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BEAA7" w14:textId="77777777" w:rsidR="00550FB2" w:rsidRPr="00B739FA" w:rsidRDefault="00550FB2" w:rsidP="00550FB2">
      <w:pPr>
        <w:jc w:val="both"/>
        <w:rPr>
          <w:lang w:val="sk-SK"/>
        </w:rPr>
      </w:pPr>
    </w:p>
    <w:p w14:paraId="5255CDD3" w14:textId="25BB6DF0"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Zmluva o dielo č. ............/20</w:t>
      </w:r>
      <w:r w:rsidR="009D65B0" w:rsidRPr="00B739FA">
        <w:rPr>
          <w:b/>
          <w:bCs/>
          <w:color w:val="000000"/>
          <w:sz w:val="22"/>
          <w:szCs w:val="22"/>
          <w:lang w:val="sk-SK" w:eastAsia="en-US"/>
        </w:rPr>
        <w:t>2</w:t>
      </w:r>
      <w:r w:rsidR="00B213F1">
        <w:rPr>
          <w:b/>
          <w:bCs/>
          <w:color w:val="000000"/>
          <w:sz w:val="22"/>
          <w:szCs w:val="22"/>
          <w:lang w:val="sk-SK" w:eastAsia="en-US"/>
        </w:rPr>
        <w:t>2</w:t>
      </w:r>
      <w:r w:rsidRPr="00B739FA">
        <w:rPr>
          <w:b/>
          <w:bCs/>
          <w:color w:val="000000"/>
          <w:sz w:val="22"/>
          <w:szCs w:val="22"/>
          <w:lang w:val="sk-SK" w:eastAsia="en-US"/>
        </w:rPr>
        <w:t>/O</w:t>
      </w:r>
      <w:r w:rsidR="00CF084C" w:rsidRPr="00B739FA">
        <w:rPr>
          <w:b/>
          <w:bCs/>
          <w:color w:val="000000"/>
          <w:sz w:val="22"/>
          <w:szCs w:val="22"/>
          <w:lang w:val="sk-SK" w:eastAsia="en-US"/>
        </w:rPr>
        <w:t>D</w:t>
      </w:r>
    </w:p>
    <w:p w14:paraId="40C60A98" w14:textId="77777777" w:rsidR="00550FB2" w:rsidRPr="00B739FA" w:rsidRDefault="00550FB2" w:rsidP="00550FB2">
      <w:pPr>
        <w:tabs>
          <w:tab w:val="left" w:pos="540"/>
          <w:tab w:val="left" w:pos="1440"/>
          <w:tab w:val="left" w:pos="2880"/>
        </w:tabs>
        <w:autoSpaceDE w:val="0"/>
        <w:autoSpaceDN w:val="0"/>
        <w:adjustRightInd w:val="0"/>
        <w:ind w:right="-880"/>
        <w:jc w:val="center"/>
        <w:rPr>
          <w:b/>
          <w:bCs/>
          <w:color w:val="000000"/>
          <w:sz w:val="22"/>
          <w:szCs w:val="22"/>
          <w:lang w:val="sk-SK" w:eastAsia="en-US"/>
        </w:rPr>
      </w:pPr>
      <w:r w:rsidRPr="00B739FA">
        <w:rPr>
          <w:b/>
          <w:bCs/>
          <w:color w:val="000000"/>
          <w:sz w:val="22"/>
          <w:szCs w:val="22"/>
          <w:lang w:val="sk-SK" w:eastAsia="en-US"/>
        </w:rPr>
        <w:t xml:space="preserve">n a    v ý k o n    s t a v e b n é h o   d o z o r u </w:t>
      </w:r>
    </w:p>
    <w:p w14:paraId="08913520"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 xml:space="preserve">uzatvorená podľa § </w:t>
      </w:r>
      <w:smartTag w:uri="urn:schemas-microsoft-com:office:smarttags" w:element="metricconverter">
        <w:smartTagPr>
          <w:attr w:name="ProductID" w:val="536 a"/>
        </w:smartTagPr>
        <w:r w:rsidRPr="00B739FA">
          <w:rPr>
            <w:b/>
            <w:bCs/>
            <w:color w:val="000000"/>
            <w:sz w:val="22"/>
            <w:szCs w:val="22"/>
            <w:lang w:val="sk-SK" w:eastAsia="en-US"/>
          </w:rPr>
          <w:t>536 a</w:t>
        </w:r>
      </w:smartTag>
      <w:r w:rsidRPr="00B739FA">
        <w:rPr>
          <w:b/>
          <w:bCs/>
          <w:color w:val="000000"/>
          <w:sz w:val="22"/>
          <w:szCs w:val="22"/>
          <w:lang w:val="sk-SK" w:eastAsia="en-US"/>
        </w:rPr>
        <w:t xml:space="preserve"> </w:t>
      </w:r>
      <w:proofErr w:type="spellStart"/>
      <w:r w:rsidRPr="00B739FA">
        <w:rPr>
          <w:b/>
          <w:bCs/>
          <w:color w:val="000000"/>
          <w:sz w:val="22"/>
          <w:szCs w:val="22"/>
          <w:lang w:val="sk-SK" w:eastAsia="en-US"/>
        </w:rPr>
        <w:t>nasl</w:t>
      </w:r>
      <w:proofErr w:type="spellEnd"/>
      <w:r w:rsidRPr="00B739FA">
        <w:rPr>
          <w:b/>
          <w:bCs/>
          <w:color w:val="000000"/>
          <w:sz w:val="22"/>
          <w:szCs w:val="22"/>
          <w:lang w:val="sk-SK" w:eastAsia="en-US"/>
        </w:rPr>
        <w:t xml:space="preserve">. Obchodného zákonníka v platnom znení </w:t>
      </w:r>
    </w:p>
    <w:p w14:paraId="45AFC02D"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medzi týmito zmluvnými stranami</w:t>
      </w:r>
    </w:p>
    <w:p w14:paraId="026C56FE" w14:textId="77777777" w:rsidR="00550FB2" w:rsidRPr="00B739FA" w:rsidRDefault="00550FB2" w:rsidP="00550FB2">
      <w:pPr>
        <w:pBdr>
          <w:bottom w:val="single" w:sz="4" w:space="1" w:color="auto"/>
        </w:pBdr>
        <w:tabs>
          <w:tab w:val="left" w:pos="540"/>
          <w:tab w:val="left" w:pos="1440"/>
          <w:tab w:val="left" w:pos="2880"/>
        </w:tabs>
        <w:autoSpaceDE w:val="0"/>
        <w:autoSpaceDN w:val="0"/>
        <w:adjustRightInd w:val="0"/>
        <w:ind w:left="142" w:right="113"/>
        <w:rPr>
          <w:b/>
          <w:bCs/>
          <w:color w:val="000000"/>
          <w:sz w:val="22"/>
          <w:szCs w:val="22"/>
          <w:lang w:val="sk-SK" w:eastAsia="en-US"/>
        </w:rPr>
      </w:pPr>
    </w:p>
    <w:p w14:paraId="1151FD2F" w14:textId="77777777" w:rsidR="00550FB2" w:rsidRPr="00B739FA" w:rsidRDefault="00550FB2" w:rsidP="00550FB2">
      <w:pPr>
        <w:tabs>
          <w:tab w:val="left" w:pos="540"/>
          <w:tab w:val="left" w:pos="1440"/>
          <w:tab w:val="left" w:pos="2880"/>
        </w:tabs>
        <w:autoSpaceDE w:val="0"/>
        <w:autoSpaceDN w:val="0"/>
        <w:adjustRightInd w:val="0"/>
        <w:ind w:left="142" w:right="113"/>
        <w:rPr>
          <w:b/>
          <w:bCs/>
          <w:color w:val="000000"/>
          <w:sz w:val="22"/>
          <w:szCs w:val="22"/>
          <w:lang w:val="sk-SK" w:eastAsia="en-US"/>
        </w:rPr>
      </w:pPr>
    </w:p>
    <w:p w14:paraId="116A9C51"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w:t>
      </w:r>
    </w:p>
    <w:p w14:paraId="41FB884C"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ZMLUVNÉ STRANY</w:t>
      </w:r>
    </w:p>
    <w:p w14:paraId="69A8A047"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right="113"/>
        <w:rPr>
          <w:b/>
          <w:bCs/>
          <w:color w:val="000000"/>
          <w:sz w:val="22"/>
          <w:szCs w:val="22"/>
          <w:lang w:val="sk-SK" w:eastAsia="en-US"/>
        </w:rPr>
      </w:pPr>
    </w:p>
    <w:p w14:paraId="0519A760" w14:textId="77777777" w:rsidR="00550FB2" w:rsidRPr="00B739FA" w:rsidRDefault="00550FB2" w:rsidP="00550FB2">
      <w:pPr>
        <w:numPr>
          <w:ilvl w:val="0"/>
          <w:numId w:val="17"/>
        </w:numPr>
        <w:tabs>
          <w:tab w:val="left" w:pos="709"/>
          <w:tab w:val="left" w:pos="810"/>
          <w:tab w:val="left" w:pos="1440"/>
          <w:tab w:val="left" w:pos="2880"/>
          <w:tab w:val="left" w:pos="3420"/>
        </w:tabs>
        <w:autoSpaceDE w:val="0"/>
        <w:autoSpaceDN w:val="0"/>
        <w:adjustRightInd w:val="0"/>
        <w:ind w:right="113"/>
        <w:rPr>
          <w:b/>
          <w:color w:val="000000"/>
          <w:sz w:val="22"/>
          <w:szCs w:val="22"/>
          <w:lang w:val="sk-SK" w:eastAsia="en-US"/>
        </w:rPr>
      </w:pPr>
      <w:r w:rsidRPr="00B739FA">
        <w:rPr>
          <w:b/>
          <w:bCs/>
          <w:color w:val="000000"/>
          <w:sz w:val="22"/>
          <w:szCs w:val="22"/>
          <w:lang w:val="sk-SK" w:eastAsia="en-US"/>
        </w:rPr>
        <w:t>Objednávateľ</w:t>
      </w:r>
      <w:r w:rsidRPr="00B739FA">
        <w:rPr>
          <w:b/>
          <w:bCs/>
          <w:color w:val="000000"/>
          <w:sz w:val="22"/>
          <w:szCs w:val="22"/>
          <w:lang w:val="sk-SK" w:eastAsia="en-US"/>
        </w:rPr>
        <w:tab/>
      </w:r>
      <w:r w:rsidRPr="00B739FA">
        <w:rPr>
          <w:b/>
          <w:bCs/>
          <w:color w:val="000000"/>
          <w:sz w:val="22"/>
          <w:szCs w:val="22"/>
          <w:lang w:val="sk-SK" w:eastAsia="en-US"/>
        </w:rPr>
        <w:tab/>
      </w:r>
      <w:r w:rsidRPr="00B739FA">
        <w:rPr>
          <w:color w:val="000000"/>
          <w:sz w:val="22"/>
          <w:szCs w:val="22"/>
          <w:lang w:val="sk-SK" w:eastAsia="en-US"/>
        </w:rPr>
        <w:t xml:space="preserve">: </w:t>
      </w:r>
      <w:r w:rsidRPr="00B739FA">
        <w:rPr>
          <w:b/>
          <w:color w:val="000000"/>
          <w:sz w:val="22"/>
          <w:szCs w:val="22"/>
          <w:lang w:val="sk-SK" w:eastAsia="en-US"/>
        </w:rPr>
        <w:t>Žilinský samosprávny kraj</w:t>
      </w:r>
    </w:p>
    <w:p w14:paraId="4436D0B6" w14:textId="77777777" w:rsidR="00550FB2" w:rsidRPr="00B739FA" w:rsidRDefault="00550FB2" w:rsidP="00550FB2">
      <w:pPr>
        <w:tabs>
          <w:tab w:val="left" w:pos="540"/>
          <w:tab w:val="left" w:pos="709"/>
          <w:tab w:val="left" w:pos="1440"/>
          <w:tab w:val="left" w:pos="2880"/>
          <w:tab w:val="left" w:pos="3420"/>
        </w:tabs>
        <w:autoSpaceDE w:val="0"/>
        <w:autoSpaceDN w:val="0"/>
        <w:adjustRightInd w:val="0"/>
        <w:ind w:left="142" w:right="113"/>
        <w:rPr>
          <w:color w:val="000000"/>
          <w:sz w:val="22"/>
          <w:szCs w:val="22"/>
          <w:lang w:val="sk-SK" w:eastAsia="en-US"/>
        </w:rPr>
      </w:pPr>
      <w:r w:rsidRPr="00B739FA">
        <w:rPr>
          <w:bCs/>
          <w:color w:val="000000"/>
          <w:sz w:val="22"/>
          <w:szCs w:val="22"/>
          <w:lang w:val="sk-SK" w:eastAsia="en-US"/>
        </w:rPr>
        <w:t xml:space="preserve">    </w:t>
      </w:r>
      <w:r w:rsidRPr="00B739FA">
        <w:rPr>
          <w:bCs/>
          <w:color w:val="000000"/>
          <w:sz w:val="22"/>
          <w:szCs w:val="22"/>
          <w:lang w:val="sk-SK" w:eastAsia="en-US"/>
        </w:rPr>
        <w:tab/>
      </w:r>
      <w:r w:rsidRPr="00B739FA">
        <w:rPr>
          <w:bCs/>
          <w:color w:val="000000"/>
          <w:sz w:val="22"/>
          <w:szCs w:val="22"/>
          <w:lang w:val="sk-SK" w:eastAsia="en-US"/>
        </w:rPr>
        <w:tab/>
        <w:t>Sídlo</w:t>
      </w:r>
      <w:r w:rsidRPr="00B739FA">
        <w:rPr>
          <w:bCs/>
          <w:color w:val="000000"/>
          <w:sz w:val="22"/>
          <w:szCs w:val="22"/>
          <w:lang w:val="sk-SK" w:eastAsia="en-US"/>
        </w:rPr>
        <w:tab/>
      </w:r>
      <w:r w:rsidRPr="00B739FA">
        <w:rPr>
          <w:bCs/>
          <w:color w:val="000000"/>
          <w:sz w:val="22"/>
          <w:szCs w:val="22"/>
          <w:lang w:val="sk-SK" w:eastAsia="en-US"/>
        </w:rPr>
        <w:tab/>
      </w:r>
      <w:r w:rsidRPr="00B739FA">
        <w:rPr>
          <w:bCs/>
          <w:color w:val="000000"/>
          <w:sz w:val="22"/>
          <w:szCs w:val="22"/>
          <w:lang w:val="sk-SK" w:eastAsia="en-US"/>
        </w:rPr>
        <w:tab/>
      </w:r>
      <w:r w:rsidRPr="00B739FA">
        <w:rPr>
          <w:color w:val="000000"/>
          <w:sz w:val="22"/>
          <w:szCs w:val="22"/>
          <w:lang w:val="sk-SK" w:eastAsia="en-US"/>
        </w:rPr>
        <w:t>: Komenského 48, 011 09 Žilina</w:t>
      </w:r>
    </w:p>
    <w:p w14:paraId="05F1B0DC"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IČO</w:t>
      </w:r>
      <w:r w:rsidRPr="00B739FA">
        <w:rPr>
          <w:color w:val="000000"/>
          <w:sz w:val="22"/>
          <w:szCs w:val="22"/>
          <w:lang w:val="sk-SK" w:eastAsia="en-US"/>
        </w:rPr>
        <w:tab/>
      </w:r>
      <w:r w:rsidRPr="00B739FA">
        <w:rPr>
          <w:color w:val="000000"/>
          <w:sz w:val="22"/>
          <w:szCs w:val="22"/>
          <w:lang w:val="sk-SK" w:eastAsia="en-US"/>
        </w:rPr>
        <w:tab/>
      </w:r>
      <w:r w:rsidRPr="00B739FA">
        <w:rPr>
          <w:color w:val="000000"/>
          <w:sz w:val="22"/>
          <w:szCs w:val="22"/>
          <w:lang w:val="sk-SK" w:eastAsia="en-US"/>
        </w:rPr>
        <w:tab/>
        <w:t>: 37 808 427</w:t>
      </w:r>
    </w:p>
    <w:p w14:paraId="241A9A20"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DIČ</w:t>
      </w:r>
      <w:r w:rsidRPr="00B739FA">
        <w:rPr>
          <w:color w:val="000000"/>
          <w:sz w:val="22"/>
          <w:szCs w:val="22"/>
          <w:lang w:val="sk-SK" w:eastAsia="en-US"/>
        </w:rPr>
        <w:tab/>
      </w:r>
      <w:r w:rsidRPr="00B739FA">
        <w:rPr>
          <w:color w:val="000000"/>
          <w:sz w:val="22"/>
          <w:szCs w:val="22"/>
          <w:lang w:val="sk-SK" w:eastAsia="en-US"/>
        </w:rPr>
        <w:tab/>
      </w:r>
      <w:r w:rsidRPr="00B739FA">
        <w:rPr>
          <w:color w:val="000000"/>
          <w:sz w:val="22"/>
          <w:szCs w:val="22"/>
          <w:lang w:val="sk-SK" w:eastAsia="en-US"/>
        </w:rPr>
        <w:tab/>
        <w:t>: 202 162 6695</w:t>
      </w:r>
    </w:p>
    <w:p w14:paraId="2B978BED"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16" w:right="113" w:hanging="1274"/>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Štatutárny orgán</w:t>
      </w:r>
      <w:r w:rsidRPr="00B739FA">
        <w:rPr>
          <w:color w:val="000000"/>
          <w:sz w:val="22"/>
          <w:szCs w:val="22"/>
          <w:lang w:val="sk-SK" w:eastAsia="en-US"/>
        </w:rPr>
        <w:tab/>
      </w:r>
      <w:r w:rsidRPr="00B739FA">
        <w:rPr>
          <w:color w:val="000000"/>
          <w:sz w:val="22"/>
          <w:szCs w:val="22"/>
          <w:lang w:val="sk-SK" w:eastAsia="en-US"/>
        </w:rPr>
        <w:tab/>
        <w:t xml:space="preserve">: Ing. Erika </w:t>
      </w:r>
      <w:proofErr w:type="spellStart"/>
      <w:r w:rsidRPr="00B739FA">
        <w:rPr>
          <w:color w:val="000000"/>
          <w:sz w:val="22"/>
          <w:szCs w:val="22"/>
          <w:lang w:val="sk-SK" w:eastAsia="en-US"/>
        </w:rPr>
        <w:t>Jurinová</w:t>
      </w:r>
      <w:proofErr w:type="spellEnd"/>
      <w:r w:rsidRPr="00B739FA">
        <w:rPr>
          <w:color w:val="000000"/>
          <w:sz w:val="22"/>
          <w:szCs w:val="22"/>
          <w:lang w:val="sk-SK" w:eastAsia="en-US"/>
        </w:rPr>
        <w:t>, predsedníčka</w:t>
      </w:r>
    </w:p>
    <w:p w14:paraId="6FDFD5D1"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Bankové spojenie</w:t>
      </w:r>
      <w:r w:rsidRPr="00B739FA">
        <w:rPr>
          <w:color w:val="000000"/>
          <w:sz w:val="22"/>
          <w:szCs w:val="22"/>
          <w:lang w:val="sk-SK" w:eastAsia="en-US"/>
        </w:rPr>
        <w:tab/>
      </w:r>
      <w:r w:rsidRPr="00B739FA">
        <w:rPr>
          <w:color w:val="000000"/>
          <w:sz w:val="22"/>
          <w:szCs w:val="22"/>
          <w:lang w:val="sk-SK" w:eastAsia="en-US"/>
        </w:rPr>
        <w:tab/>
        <w:t>: Štátna pokladnica</w:t>
      </w:r>
    </w:p>
    <w:p w14:paraId="791AA124"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Číslo účtu IBAN</w:t>
      </w:r>
      <w:r w:rsidRPr="00B739FA">
        <w:rPr>
          <w:color w:val="000000"/>
          <w:sz w:val="22"/>
          <w:szCs w:val="22"/>
          <w:lang w:val="sk-SK" w:eastAsia="en-US"/>
        </w:rPr>
        <w:tab/>
      </w:r>
      <w:r w:rsidRPr="00B739FA">
        <w:rPr>
          <w:color w:val="000000"/>
          <w:sz w:val="22"/>
          <w:szCs w:val="22"/>
          <w:lang w:val="sk-SK" w:eastAsia="en-US"/>
        </w:rPr>
        <w:tab/>
        <w:t>: SK57 8180 0000 0070 0048 6436</w:t>
      </w:r>
    </w:p>
    <w:p w14:paraId="0DA4E9C7"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Osoby oprávnené jednať v</w:t>
      </w:r>
      <w:r w:rsidRPr="00B739FA">
        <w:rPr>
          <w:color w:val="000000"/>
          <w:sz w:val="22"/>
          <w:szCs w:val="22"/>
          <w:lang w:val="sk-SK" w:eastAsia="en-US"/>
        </w:rPr>
        <w:tab/>
        <w:t xml:space="preserve">: </w:t>
      </w:r>
    </w:p>
    <w:p w14:paraId="0AA928F9"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ab/>
      </w:r>
      <w:r w:rsidRPr="00B739FA">
        <w:rPr>
          <w:color w:val="000000"/>
          <w:sz w:val="22"/>
          <w:szCs w:val="22"/>
          <w:lang w:val="sk-SK" w:eastAsia="en-US"/>
        </w:rPr>
        <w:tab/>
        <w:t>- zmluvných veciach</w:t>
      </w:r>
      <w:r w:rsidRPr="00B739FA">
        <w:rPr>
          <w:color w:val="000000"/>
          <w:sz w:val="22"/>
          <w:szCs w:val="22"/>
          <w:lang w:val="sk-SK" w:eastAsia="en-US"/>
        </w:rPr>
        <w:tab/>
      </w:r>
      <w:r w:rsidRPr="00B739FA">
        <w:rPr>
          <w:color w:val="000000"/>
          <w:sz w:val="22"/>
          <w:szCs w:val="22"/>
          <w:lang w:val="sk-SK" w:eastAsia="en-US"/>
        </w:rPr>
        <w:tab/>
        <w:t xml:space="preserve">: Ing. Erika </w:t>
      </w:r>
      <w:proofErr w:type="spellStart"/>
      <w:r w:rsidRPr="00B739FA">
        <w:rPr>
          <w:color w:val="000000"/>
          <w:sz w:val="22"/>
          <w:szCs w:val="22"/>
          <w:lang w:val="sk-SK" w:eastAsia="en-US"/>
        </w:rPr>
        <w:t>Jurinová</w:t>
      </w:r>
      <w:proofErr w:type="spellEnd"/>
      <w:r w:rsidRPr="00B739FA">
        <w:rPr>
          <w:color w:val="000000"/>
          <w:sz w:val="22"/>
          <w:szCs w:val="22"/>
          <w:lang w:val="sk-SK" w:eastAsia="en-US"/>
        </w:rPr>
        <w:t>, predsedníčka</w:t>
      </w:r>
    </w:p>
    <w:p w14:paraId="2BB130C0" w14:textId="743C62B3" w:rsidR="00B213F1"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 xml:space="preserve">- realizačných veciach  </w:t>
      </w:r>
      <w:r w:rsidR="00B213F1">
        <w:rPr>
          <w:color w:val="000000"/>
          <w:sz w:val="22"/>
          <w:szCs w:val="22"/>
          <w:lang w:val="sk-SK" w:eastAsia="en-US"/>
        </w:rPr>
        <w:tab/>
      </w:r>
      <w:r w:rsidR="00B213F1">
        <w:rPr>
          <w:color w:val="000000"/>
          <w:sz w:val="22"/>
          <w:szCs w:val="22"/>
          <w:lang w:val="sk-SK" w:eastAsia="en-US"/>
        </w:rPr>
        <w:tab/>
      </w:r>
      <w:r w:rsidR="00B213F1" w:rsidRPr="00B739FA">
        <w:rPr>
          <w:color w:val="000000"/>
          <w:sz w:val="22"/>
          <w:szCs w:val="22"/>
          <w:lang w:val="sk-SK" w:eastAsia="en-US"/>
        </w:rPr>
        <w:t xml:space="preserve">: </w:t>
      </w:r>
      <w:r w:rsidR="00B213F1">
        <w:rPr>
          <w:color w:val="000000"/>
          <w:sz w:val="22"/>
          <w:szCs w:val="22"/>
          <w:lang w:val="sk-SK" w:eastAsia="en-US"/>
        </w:rPr>
        <w:t>.....................................................</w:t>
      </w:r>
    </w:p>
    <w:p w14:paraId="16959C58" w14:textId="30147B13" w:rsidR="00550FB2" w:rsidRPr="00B739FA" w:rsidRDefault="00B213F1"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213F1">
        <w:rPr>
          <w:rFonts w:asciiTheme="majorHAnsi" w:hAnsiTheme="majorHAnsi" w:cstheme="majorHAnsi"/>
          <w:color w:val="000000"/>
        </w:rPr>
        <w:tab/>
      </w:r>
      <w:r w:rsidRPr="00B213F1">
        <w:rPr>
          <w:rFonts w:asciiTheme="majorHAnsi" w:hAnsiTheme="majorHAnsi" w:cstheme="majorHAnsi"/>
          <w:color w:val="000000"/>
        </w:rPr>
        <w:tab/>
        <w:t xml:space="preserve">- technických </w:t>
      </w:r>
      <w:proofErr w:type="spellStart"/>
      <w:r w:rsidRPr="00B213F1">
        <w:rPr>
          <w:rFonts w:asciiTheme="majorHAnsi" w:hAnsiTheme="majorHAnsi" w:cstheme="majorHAnsi"/>
          <w:color w:val="000000"/>
        </w:rPr>
        <w:t>veciach</w:t>
      </w:r>
      <w:proofErr w:type="spellEnd"/>
      <w:r w:rsidR="00550FB2" w:rsidRPr="00B739FA">
        <w:rPr>
          <w:color w:val="000000"/>
          <w:sz w:val="22"/>
          <w:szCs w:val="22"/>
          <w:lang w:val="sk-SK" w:eastAsia="en-US"/>
        </w:rPr>
        <w:t xml:space="preserve">     </w:t>
      </w:r>
      <w:r w:rsidR="00550FB2" w:rsidRPr="00B739FA">
        <w:rPr>
          <w:color w:val="000000"/>
          <w:sz w:val="22"/>
          <w:szCs w:val="22"/>
          <w:lang w:val="sk-SK" w:eastAsia="en-US"/>
        </w:rPr>
        <w:tab/>
        <w:t xml:space="preserve">: </w:t>
      </w:r>
      <w:r>
        <w:rPr>
          <w:color w:val="000000"/>
          <w:sz w:val="22"/>
          <w:szCs w:val="22"/>
          <w:lang w:val="sk-SK" w:eastAsia="en-US"/>
        </w:rPr>
        <w:t>.....................................................</w:t>
      </w:r>
    </w:p>
    <w:p w14:paraId="45B771FF" w14:textId="77777777" w:rsidR="00B213F1" w:rsidRPr="00B739FA" w:rsidRDefault="00550FB2" w:rsidP="00B213F1">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 xml:space="preserve">Telefonický kontakt              </w:t>
      </w:r>
      <w:r w:rsidRPr="00B739FA">
        <w:rPr>
          <w:color w:val="000000"/>
          <w:sz w:val="22"/>
          <w:szCs w:val="22"/>
          <w:lang w:val="sk-SK" w:eastAsia="en-US"/>
        </w:rPr>
        <w:tab/>
        <w:t xml:space="preserve">: </w:t>
      </w:r>
      <w:r w:rsidR="00B213F1">
        <w:rPr>
          <w:color w:val="000000"/>
          <w:sz w:val="22"/>
          <w:szCs w:val="22"/>
          <w:lang w:val="sk-SK" w:eastAsia="en-US"/>
        </w:rPr>
        <w:t>.....................................................</w:t>
      </w:r>
    </w:p>
    <w:p w14:paraId="0CBFB4A4" w14:textId="77777777" w:rsidR="00B213F1" w:rsidRPr="00B739FA" w:rsidRDefault="00550FB2" w:rsidP="00B213F1">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r>
      <w:r w:rsidRPr="00B739FA">
        <w:rPr>
          <w:sz w:val="22"/>
          <w:szCs w:val="22"/>
          <w:lang w:val="sk-SK" w:eastAsia="en-US"/>
        </w:rPr>
        <w:t xml:space="preserve">E-mail. adresa                     </w:t>
      </w:r>
      <w:r w:rsidRPr="00B739FA">
        <w:rPr>
          <w:sz w:val="22"/>
          <w:szCs w:val="22"/>
          <w:lang w:val="sk-SK" w:eastAsia="en-US"/>
        </w:rPr>
        <w:tab/>
        <w:t xml:space="preserve">: </w:t>
      </w:r>
      <w:r w:rsidR="00B213F1">
        <w:rPr>
          <w:color w:val="000000"/>
          <w:sz w:val="22"/>
          <w:szCs w:val="22"/>
          <w:lang w:val="sk-SK" w:eastAsia="en-US"/>
        </w:rPr>
        <w:t>.....................................................</w:t>
      </w:r>
    </w:p>
    <w:p w14:paraId="78B14BAC" w14:textId="3181AD87" w:rsidR="00550FB2" w:rsidRPr="00B739FA" w:rsidRDefault="00E55013" w:rsidP="009D65B0">
      <w:pPr>
        <w:tabs>
          <w:tab w:val="left" w:pos="540"/>
          <w:tab w:val="left" w:pos="709"/>
          <w:tab w:val="left" w:pos="810"/>
          <w:tab w:val="left" w:pos="1440"/>
          <w:tab w:val="left" w:pos="2880"/>
          <w:tab w:val="left" w:pos="3420"/>
        </w:tabs>
        <w:autoSpaceDE w:val="0"/>
        <w:autoSpaceDN w:val="0"/>
        <w:adjustRightInd w:val="0"/>
        <w:ind w:left="3540" w:right="113" w:hanging="3420"/>
        <w:rPr>
          <w:color w:val="FF0000"/>
          <w:sz w:val="22"/>
          <w:szCs w:val="22"/>
          <w:lang w:val="sk-SK" w:eastAsia="en-US"/>
        </w:rPr>
      </w:pP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p>
    <w:p w14:paraId="44B0F3A1"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right="113"/>
        <w:rPr>
          <w:sz w:val="22"/>
          <w:szCs w:val="22"/>
          <w:lang w:val="sk-SK" w:eastAsia="en-US"/>
        </w:rPr>
      </w:pPr>
      <w:r w:rsidRPr="00B739FA">
        <w:rPr>
          <w:sz w:val="22"/>
          <w:szCs w:val="22"/>
          <w:lang w:val="sk-SK" w:eastAsia="en-US"/>
        </w:rPr>
        <w:tab/>
        <w:t>(ďalej len ako „objednávateľ“)</w:t>
      </w:r>
    </w:p>
    <w:p w14:paraId="537F41ED"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right="113"/>
        <w:rPr>
          <w:b/>
          <w:color w:val="000000"/>
          <w:sz w:val="22"/>
          <w:szCs w:val="22"/>
          <w:lang w:val="sk-SK" w:eastAsia="en-US"/>
        </w:rPr>
      </w:pPr>
    </w:p>
    <w:p w14:paraId="54110427" w14:textId="36DF2D56" w:rsidR="00550FB2" w:rsidRPr="00B739FA" w:rsidRDefault="00484565" w:rsidP="00550FB2">
      <w:pPr>
        <w:numPr>
          <w:ilvl w:val="0"/>
          <w:numId w:val="17"/>
        </w:numPr>
        <w:tabs>
          <w:tab w:val="left" w:pos="720"/>
          <w:tab w:val="left" w:pos="3402"/>
          <w:tab w:val="left" w:pos="3572"/>
        </w:tabs>
        <w:jc w:val="both"/>
        <w:rPr>
          <w:b/>
          <w:sz w:val="22"/>
          <w:szCs w:val="22"/>
          <w:lang w:val="sk-SK"/>
        </w:rPr>
      </w:pPr>
      <w:r w:rsidRPr="00B739FA">
        <w:rPr>
          <w:b/>
          <w:sz w:val="22"/>
          <w:szCs w:val="22"/>
          <w:lang w:val="sk-SK"/>
        </w:rPr>
        <w:t>Poskytovateľ</w:t>
      </w:r>
      <w:r w:rsidR="00550FB2" w:rsidRPr="00B739FA">
        <w:rPr>
          <w:b/>
          <w:sz w:val="22"/>
          <w:szCs w:val="22"/>
          <w:lang w:val="sk-SK"/>
        </w:rPr>
        <w:tab/>
        <w:t>:</w:t>
      </w:r>
      <w:r w:rsidR="00550FB2" w:rsidRPr="00B739FA">
        <w:rPr>
          <w:b/>
          <w:sz w:val="22"/>
          <w:szCs w:val="22"/>
          <w:lang w:val="sk-SK"/>
        </w:rPr>
        <w:tab/>
        <w:t>.....................................................................</w:t>
      </w:r>
    </w:p>
    <w:p w14:paraId="2BD92AF4"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Sídlo</w:t>
      </w:r>
      <w:r w:rsidRPr="00B739FA">
        <w:rPr>
          <w:sz w:val="22"/>
          <w:szCs w:val="22"/>
          <w:lang w:val="sk-SK"/>
        </w:rPr>
        <w:tab/>
        <w:t>:</w:t>
      </w:r>
      <w:r w:rsidRPr="00B739FA">
        <w:rPr>
          <w:sz w:val="22"/>
          <w:szCs w:val="22"/>
          <w:lang w:val="sk-SK"/>
        </w:rPr>
        <w:tab/>
        <w:t>.....................................................................</w:t>
      </w:r>
    </w:p>
    <w:p w14:paraId="4551A3DD"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IČO</w:t>
      </w:r>
      <w:r w:rsidRPr="00B739FA">
        <w:rPr>
          <w:sz w:val="22"/>
          <w:szCs w:val="22"/>
          <w:lang w:val="sk-SK"/>
        </w:rPr>
        <w:tab/>
        <w:t>:</w:t>
      </w:r>
      <w:r w:rsidRPr="00B739FA">
        <w:rPr>
          <w:sz w:val="22"/>
          <w:szCs w:val="22"/>
          <w:lang w:val="sk-SK"/>
        </w:rPr>
        <w:tab/>
        <w:t>.....................................................................</w:t>
      </w:r>
    </w:p>
    <w:p w14:paraId="68082B3A"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DIČ</w:t>
      </w:r>
      <w:r w:rsidRPr="00B739FA">
        <w:rPr>
          <w:sz w:val="22"/>
          <w:szCs w:val="22"/>
          <w:lang w:val="sk-SK"/>
        </w:rPr>
        <w:tab/>
        <w:t>:</w:t>
      </w:r>
      <w:r w:rsidRPr="00B739FA">
        <w:rPr>
          <w:sz w:val="22"/>
          <w:szCs w:val="22"/>
          <w:lang w:val="sk-SK"/>
        </w:rPr>
        <w:tab/>
        <w:t>.....................................................................</w:t>
      </w:r>
    </w:p>
    <w:p w14:paraId="1C6F3706"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IČ DPH</w:t>
      </w:r>
      <w:r w:rsidRPr="00B739FA">
        <w:rPr>
          <w:sz w:val="22"/>
          <w:szCs w:val="22"/>
          <w:lang w:val="sk-SK"/>
        </w:rPr>
        <w:tab/>
        <w:t>:</w:t>
      </w:r>
      <w:r w:rsidRPr="00B739FA">
        <w:rPr>
          <w:sz w:val="22"/>
          <w:szCs w:val="22"/>
          <w:lang w:val="sk-SK"/>
        </w:rPr>
        <w:tab/>
        <w:t>.....................................................................</w:t>
      </w:r>
    </w:p>
    <w:p w14:paraId="719EAAAF"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Bankové spojenie</w:t>
      </w:r>
      <w:r w:rsidRPr="00B739FA">
        <w:rPr>
          <w:sz w:val="22"/>
          <w:szCs w:val="22"/>
          <w:lang w:val="sk-SK"/>
        </w:rPr>
        <w:tab/>
        <w:t>:</w:t>
      </w:r>
      <w:r w:rsidRPr="00B739FA">
        <w:rPr>
          <w:sz w:val="22"/>
          <w:szCs w:val="22"/>
          <w:lang w:val="sk-SK"/>
        </w:rPr>
        <w:tab/>
        <w:t>.....................................................................</w:t>
      </w:r>
    </w:p>
    <w:p w14:paraId="6F06DCAE"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Číslo účtu</w:t>
      </w:r>
      <w:r w:rsidRPr="00B739FA">
        <w:rPr>
          <w:sz w:val="22"/>
          <w:szCs w:val="22"/>
          <w:lang w:val="sk-SK"/>
        </w:rPr>
        <w:tab/>
        <w:t>:</w:t>
      </w:r>
      <w:r w:rsidRPr="00B739FA">
        <w:rPr>
          <w:sz w:val="22"/>
          <w:szCs w:val="22"/>
          <w:lang w:val="sk-SK"/>
        </w:rPr>
        <w:tab/>
        <w:t>.....................................................................</w:t>
      </w:r>
    </w:p>
    <w:p w14:paraId="754CE8A2"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 xml:space="preserve">Štatutárny orgán                 </w:t>
      </w:r>
      <w:r w:rsidRPr="00B739FA">
        <w:rPr>
          <w:sz w:val="22"/>
          <w:szCs w:val="22"/>
          <w:lang w:val="sk-SK"/>
        </w:rPr>
        <w:tab/>
        <w:t>:</w:t>
      </w:r>
      <w:r w:rsidRPr="00B739FA">
        <w:rPr>
          <w:sz w:val="22"/>
          <w:szCs w:val="22"/>
          <w:lang w:val="sk-SK"/>
        </w:rPr>
        <w:tab/>
        <w:t>.....................................................................</w:t>
      </w:r>
    </w:p>
    <w:p w14:paraId="22857E92" w14:textId="77777777" w:rsidR="00550FB2" w:rsidRPr="00B739FA" w:rsidRDefault="00550FB2"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rPr>
      </w:pPr>
      <w:r w:rsidRPr="00B739FA">
        <w:rPr>
          <w:sz w:val="22"/>
          <w:szCs w:val="22"/>
          <w:lang w:val="sk-SK"/>
        </w:rPr>
        <w:t xml:space="preserve"> </w:t>
      </w:r>
      <w:r w:rsidRPr="00B739FA">
        <w:rPr>
          <w:sz w:val="22"/>
          <w:szCs w:val="22"/>
          <w:lang w:val="sk-SK"/>
        </w:rPr>
        <w:tab/>
        <w:t xml:space="preserve">Zapísaný v registri          </w:t>
      </w:r>
      <w:r w:rsidRPr="00B739FA">
        <w:rPr>
          <w:sz w:val="22"/>
          <w:szCs w:val="22"/>
          <w:lang w:val="sk-SK"/>
        </w:rPr>
        <w:tab/>
        <w:t>:</w:t>
      </w:r>
      <w:r w:rsidRPr="00B739FA">
        <w:rPr>
          <w:sz w:val="22"/>
          <w:szCs w:val="22"/>
          <w:lang w:val="sk-SK"/>
        </w:rPr>
        <w:tab/>
        <w:t>.....................................................................</w:t>
      </w:r>
      <w:r w:rsidRPr="00B739FA">
        <w:rPr>
          <w:sz w:val="22"/>
          <w:szCs w:val="22"/>
          <w:lang w:val="sk-SK" w:eastAsia="en-US"/>
        </w:rPr>
        <w:t xml:space="preserve"> </w:t>
      </w:r>
      <w:r w:rsidRPr="00B739FA">
        <w:rPr>
          <w:sz w:val="22"/>
          <w:szCs w:val="22"/>
          <w:lang w:val="sk-SK" w:eastAsia="en-US"/>
        </w:rPr>
        <w:tab/>
      </w:r>
    </w:p>
    <w:p w14:paraId="76557A48" w14:textId="77777777" w:rsidR="00550FB2" w:rsidRPr="00B739FA" w:rsidRDefault="00550FB2" w:rsidP="00A3730D">
      <w:pPr>
        <w:tabs>
          <w:tab w:val="left" w:pos="720"/>
          <w:tab w:val="left" w:pos="3402"/>
          <w:tab w:val="left" w:pos="3572"/>
        </w:tabs>
        <w:ind w:firstLine="708"/>
        <w:jc w:val="both"/>
        <w:rPr>
          <w:sz w:val="22"/>
          <w:szCs w:val="22"/>
          <w:lang w:val="sk-SK"/>
        </w:rPr>
      </w:pPr>
      <w:r w:rsidRPr="00B739FA">
        <w:rPr>
          <w:sz w:val="22"/>
          <w:szCs w:val="22"/>
          <w:lang w:val="sk-SK"/>
        </w:rPr>
        <w:t xml:space="preserve">Osoba oprávnená jednať v </w:t>
      </w:r>
    </w:p>
    <w:p w14:paraId="497E8195" w14:textId="77777777" w:rsidR="000B2F28" w:rsidRDefault="00550FB2" w:rsidP="00A3730D">
      <w:pPr>
        <w:tabs>
          <w:tab w:val="left" w:pos="720"/>
          <w:tab w:val="left" w:pos="3402"/>
          <w:tab w:val="left" w:pos="3572"/>
        </w:tabs>
        <w:ind w:left="1080"/>
        <w:jc w:val="both"/>
        <w:rPr>
          <w:sz w:val="22"/>
          <w:szCs w:val="22"/>
          <w:lang w:val="sk-SK"/>
        </w:rPr>
      </w:pPr>
      <w:r w:rsidRPr="00B739FA">
        <w:rPr>
          <w:sz w:val="22"/>
          <w:szCs w:val="22"/>
          <w:lang w:val="sk-SK"/>
        </w:rPr>
        <w:t>- realizačných veciach</w:t>
      </w:r>
    </w:p>
    <w:p w14:paraId="03C7744F"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Kontakt</w:t>
      </w:r>
      <w:r w:rsidRPr="00B739FA">
        <w:rPr>
          <w:sz w:val="22"/>
          <w:szCs w:val="22"/>
          <w:lang w:val="sk-SK"/>
        </w:rPr>
        <w:tab/>
        <w:t>:</w:t>
      </w:r>
      <w:r w:rsidRPr="00B739FA">
        <w:rPr>
          <w:sz w:val="22"/>
          <w:szCs w:val="22"/>
          <w:lang w:val="sk-SK"/>
        </w:rPr>
        <w:tab/>
        <w:t xml:space="preserve">..................................................................... </w:t>
      </w:r>
    </w:p>
    <w:p w14:paraId="15C5B5E5" w14:textId="77777777" w:rsidR="00550FB2" w:rsidRPr="00B739FA" w:rsidRDefault="00550FB2"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r w:rsidRPr="00B739FA">
        <w:rPr>
          <w:sz w:val="22"/>
          <w:szCs w:val="22"/>
          <w:lang w:val="sk-SK"/>
        </w:rPr>
        <w:t xml:space="preserve">         </w:t>
      </w:r>
    </w:p>
    <w:p w14:paraId="5CDFD8B3" w14:textId="0486483C" w:rsidR="00550FB2" w:rsidRDefault="0057270A"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r>
        <w:rPr>
          <w:sz w:val="22"/>
          <w:szCs w:val="22"/>
          <w:lang w:val="sk-SK" w:eastAsia="en-US"/>
        </w:rPr>
        <w:t>(ďalej l</w:t>
      </w:r>
      <w:r w:rsidR="00550FB2" w:rsidRPr="00B739FA">
        <w:rPr>
          <w:sz w:val="22"/>
          <w:szCs w:val="22"/>
          <w:lang w:val="sk-SK" w:eastAsia="en-US"/>
        </w:rPr>
        <w:t xml:space="preserve"> ako „</w:t>
      </w:r>
      <w:r w:rsidR="00A33D6D" w:rsidRPr="00B739FA">
        <w:rPr>
          <w:sz w:val="22"/>
          <w:szCs w:val="22"/>
          <w:lang w:val="sk-SK" w:eastAsia="en-US"/>
        </w:rPr>
        <w:t>poskytovateľ</w:t>
      </w:r>
      <w:r w:rsidR="00550FB2" w:rsidRPr="00B739FA">
        <w:rPr>
          <w:sz w:val="22"/>
          <w:szCs w:val="22"/>
          <w:lang w:val="sk-SK" w:eastAsia="en-US"/>
        </w:rPr>
        <w:t>“</w:t>
      </w:r>
      <w:r>
        <w:rPr>
          <w:sz w:val="22"/>
          <w:szCs w:val="22"/>
          <w:lang w:val="sk-SK" w:eastAsia="en-US"/>
        </w:rPr>
        <w:t xml:space="preserve"> alebo „zhotoviteľ“</w:t>
      </w:r>
      <w:r w:rsidR="00550FB2" w:rsidRPr="00B739FA">
        <w:rPr>
          <w:sz w:val="22"/>
          <w:szCs w:val="22"/>
          <w:lang w:val="sk-SK" w:eastAsia="en-US"/>
        </w:rPr>
        <w:t xml:space="preserve">)   </w:t>
      </w:r>
    </w:p>
    <w:p w14:paraId="2E8DCD96" w14:textId="77777777" w:rsidR="00B213F1" w:rsidRDefault="00B213F1"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p>
    <w:p w14:paraId="3D046D7C" w14:textId="6DE9045D" w:rsidR="00B213F1" w:rsidRDefault="00B213F1"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p>
    <w:p w14:paraId="3F0DE452" w14:textId="77777777" w:rsidR="00B213F1" w:rsidRPr="00EE03CB" w:rsidRDefault="00B213F1" w:rsidP="00B213F1">
      <w:pPr>
        <w:tabs>
          <w:tab w:val="left" w:pos="720"/>
          <w:tab w:val="left" w:pos="3060"/>
        </w:tabs>
        <w:ind w:firstLine="709"/>
        <w:jc w:val="center"/>
        <w:rPr>
          <w:rFonts w:asciiTheme="majorHAnsi" w:hAnsiTheme="majorHAnsi" w:cstheme="majorHAnsi"/>
          <w:b/>
        </w:rPr>
      </w:pPr>
      <w:r w:rsidRPr="00EE03CB">
        <w:rPr>
          <w:rFonts w:asciiTheme="majorHAnsi" w:hAnsiTheme="majorHAnsi" w:cstheme="majorHAnsi"/>
          <w:b/>
        </w:rPr>
        <w:t>PREAMBULA</w:t>
      </w:r>
    </w:p>
    <w:p w14:paraId="12FCE161" w14:textId="77777777" w:rsidR="00B213F1" w:rsidRPr="00EE03CB" w:rsidRDefault="00B213F1" w:rsidP="00B213F1">
      <w:pPr>
        <w:tabs>
          <w:tab w:val="left" w:pos="720"/>
          <w:tab w:val="left" w:pos="3060"/>
        </w:tabs>
        <w:ind w:firstLine="709"/>
        <w:rPr>
          <w:rFonts w:asciiTheme="majorHAnsi" w:hAnsiTheme="majorHAnsi" w:cstheme="majorHAnsi"/>
        </w:rPr>
      </w:pPr>
      <w:r w:rsidRPr="00EE03CB">
        <w:rPr>
          <w:rFonts w:asciiTheme="majorHAnsi" w:hAnsiTheme="majorHAnsi" w:cstheme="majorHAnsi"/>
        </w:rPr>
        <w:tab/>
      </w:r>
    </w:p>
    <w:p w14:paraId="1F594738" w14:textId="1DD5ABCF" w:rsidR="00B213F1" w:rsidRDefault="00B213F1" w:rsidP="00B213F1">
      <w:pPr>
        <w:tabs>
          <w:tab w:val="left" w:pos="720"/>
          <w:tab w:val="left" w:pos="3060"/>
        </w:tabs>
        <w:jc w:val="both"/>
        <w:rPr>
          <w:rFonts w:asciiTheme="majorHAnsi" w:hAnsiTheme="majorHAnsi" w:cstheme="majorHAnsi"/>
          <w:color w:val="000000" w:themeColor="text1"/>
          <w:lang w:val="sk-SK"/>
        </w:rPr>
      </w:pPr>
      <w:r w:rsidRPr="00B213F1">
        <w:rPr>
          <w:rFonts w:asciiTheme="majorHAnsi" w:hAnsiTheme="majorHAnsi" w:cstheme="majorHAnsi"/>
          <w:color w:val="000000" w:themeColor="text1"/>
          <w:lang w:val="sk-SK"/>
        </w:rPr>
        <w:t xml:space="preserve">Táto zmluva sa uzatvára ako výsledok verejného obstarávania </w:t>
      </w:r>
      <w:r w:rsidR="00FC798D">
        <w:rPr>
          <w:rFonts w:asciiTheme="majorHAnsi" w:hAnsiTheme="majorHAnsi" w:cstheme="majorHAnsi"/>
          <w:color w:val="000000" w:themeColor="text1"/>
          <w:lang w:val="sk-SK"/>
        </w:rPr>
        <w:t xml:space="preserve">vyhláseného </w:t>
      </w:r>
      <w:r w:rsidRPr="00B213F1">
        <w:rPr>
          <w:rFonts w:asciiTheme="majorHAnsi" w:hAnsiTheme="majorHAnsi" w:cstheme="majorHAnsi"/>
          <w:color w:val="000000" w:themeColor="text1"/>
          <w:lang w:val="sk-SK"/>
        </w:rPr>
        <w:t xml:space="preserve">postupom podľa § 66 </w:t>
      </w:r>
      <w:r w:rsidR="008F7DB9">
        <w:rPr>
          <w:rFonts w:asciiTheme="majorHAnsi" w:hAnsiTheme="majorHAnsi" w:cstheme="majorHAnsi"/>
          <w:color w:val="000000" w:themeColor="text1"/>
          <w:lang w:val="sk-SK"/>
        </w:rPr>
        <w:t xml:space="preserve">ods. 7 </w:t>
      </w:r>
      <w:r w:rsidRPr="00B213F1">
        <w:rPr>
          <w:rFonts w:asciiTheme="majorHAnsi" w:hAnsiTheme="majorHAnsi" w:cstheme="majorHAnsi"/>
          <w:color w:val="000000" w:themeColor="text1"/>
          <w:lang w:val="sk-SK"/>
        </w:rPr>
        <w:t>zákona č.</w:t>
      </w:r>
      <w:r w:rsidR="00FC5B6E">
        <w:rPr>
          <w:rFonts w:asciiTheme="majorHAnsi" w:hAnsiTheme="majorHAnsi" w:cstheme="majorHAnsi"/>
          <w:color w:val="000000" w:themeColor="text1"/>
          <w:lang w:val="sk-SK"/>
        </w:rPr>
        <w:t> </w:t>
      </w:r>
      <w:r w:rsidRPr="00B213F1">
        <w:rPr>
          <w:rFonts w:asciiTheme="majorHAnsi" w:hAnsiTheme="majorHAnsi" w:cstheme="majorHAnsi"/>
          <w:color w:val="000000" w:themeColor="text1"/>
          <w:lang w:val="sk-SK"/>
        </w:rPr>
        <w:t xml:space="preserve">343/2015 </w:t>
      </w:r>
      <w:proofErr w:type="spellStart"/>
      <w:r w:rsidRPr="00B213F1">
        <w:rPr>
          <w:rFonts w:asciiTheme="majorHAnsi" w:hAnsiTheme="majorHAnsi" w:cstheme="majorHAnsi"/>
          <w:color w:val="000000" w:themeColor="text1"/>
          <w:lang w:val="sk-SK"/>
        </w:rPr>
        <w:t>Z.z</w:t>
      </w:r>
      <w:proofErr w:type="spellEnd"/>
      <w:r w:rsidRPr="00B213F1">
        <w:rPr>
          <w:rFonts w:asciiTheme="majorHAnsi" w:hAnsiTheme="majorHAnsi" w:cstheme="majorHAnsi"/>
          <w:color w:val="000000" w:themeColor="text1"/>
          <w:lang w:val="sk-SK"/>
        </w:rPr>
        <w:t xml:space="preserve">. o verejnom obstarávaní a o zmene a doplnení niektorých zákonov (ďalej len „ZVO“) na </w:t>
      </w:r>
      <w:r w:rsidRPr="00B213F1">
        <w:rPr>
          <w:rFonts w:asciiTheme="majorHAnsi" w:hAnsiTheme="majorHAnsi" w:cstheme="majorHAnsi"/>
          <w:b/>
          <w:color w:val="000000" w:themeColor="text1"/>
          <w:lang w:val="sk-SK"/>
        </w:rPr>
        <w:t>predmet zákazky</w:t>
      </w:r>
      <w:r w:rsidRPr="00B213F1">
        <w:rPr>
          <w:rFonts w:asciiTheme="majorHAnsi" w:hAnsiTheme="majorHAnsi" w:cstheme="majorHAnsi"/>
          <w:color w:val="000000" w:themeColor="text1"/>
          <w:lang w:val="sk-SK"/>
        </w:rPr>
        <w:t xml:space="preserve"> s názvom: </w:t>
      </w:r>
      <w:r w:rsidR="00237488" w:rsidRPr="006834B2">
        <w:rPr>
          <w:rFonts w:asciiTheme="majorHAnsi" w:hAnsiTheme="majorHAnsi" w:cstheme="majorHAnsi"/>
          <w:b/>
          <w:color w:val="000000" w:themeColor="text1"/>
          <w:lang w:val="sk-SK"/>
        </w:rPr>
        <w:t>„</w:t>
      </w:r>
      <w:r w:rsidR="00B07942" w:rsidRPr="006834B2">
        <w:rPr>
          <w:rFonts w:asciiTheme="majorHAnsi" w:hAnsiTheme="majorHAnsi" w:cstheme="majorHAnsi"/>
          <w:b/>
          <w:color w:val="000000" w:themeColor="text1"/>
          <w:lang w:val="sk-SK"/>
        </w:rPr>
        <w:t>STAVEBNÝ DOZOR“</w:t>
      </w:r>
      <w:r w:rsidR="00B07942">
        <w:rPr>
          <w:rFonts w:asciiTheme="majorHAnsi" w:hAnsiTheme="majorHAnsi" w:cstheme="majorHAnsi"/>
          <w:color w:val="000000" w:themeColor="text1"/>
          <w:lang w:val="sk-SK"/>
        </w:rPr>
        <w:t xml:space="preserve"> časť 1 </w:t>
      </w:r>
      <w:r w:rsidRPr="00B213F1">
        <w:rPr>
          <w:rFonts w:asciiTheme="minorHAnsi" w:hAnsiTheme="minorHAnsi" w:cstheme="minorHAnsi"/>
          <w:b/>
          <w:color w:val="000000" w:themeColor="text1"/>
          <w:lang w:val="sk-SK"/>
        </w:rPr>
        <w:t xml:space="preserve">„Vážska </w:t>
      </w:r>
      <w:proofErr w:type="spellStart"/>
      <w:r w:rsidRPr="00B213F1">
        <w:rPr>
          <w:rFonts w:asciiTheme="minorHAnsi" w:hAnsiTheme="minorHAnsi" w:cstheme="minorHAnsi"/>
          <w:b/>
          <w:color w:val="000000" w:themeColor="text1"/>
          <w:lang w:val="sk-SK"/>
        </w:rPr>
        <w:t>cyklodopravná</w:t>
      </w:r>
      <w:proofErr w:type="spellEnd"/>
      <w:r w:rsidRPr="00B213F1">
        <w:rPr>
          <w:rFonts w:asciiTheme="minorHAnsi" w:hAnsiTheme="minorHAnsi" w:cstheme="minorHAnsi"/>
          <w:b/>
          <w:color w:val="000000" w:themeColor="text1"/>
          <w:lang w:val="sk-SK"/>
        </w:rPr>
        <w:t xml:space="preserve"> trasa – úsek Žilina – Bytča – hranica ŽSK/TSK – (Považská Bystrica) – etapa Považský Chlmec – Žilina – 2. časť“</w:t>
      </w:r>
      <w:r w:rsidR="00320766">
        <w:rPr>
          <w:rFonts w:asciiTheme="minorHAnsi" w:hAnsiTheme="minorHAnsi" w:cstheme="minorHAnsi"/>
          <w:b/>
          <w:color w:val="000000" w:themeColor="text1"/>
          <w:lang w:val="sk-SK"/>
        </w:rPr>
        <w:t xml:space="preserve"> – stavebný dozor</w:t>
      </w:r>
      <w:r w:rsidRPr="00B213F1">
        <w:rPr>
          <w:rFonts w:asciiTheme="majorHAnsi" w:hAnsiTheme="majorHAnsi" w:cstheme="majorHAnsi"/>
          <w:color w:val="000000" w:themeColor="text1"/>
          <w:lang w:val="sk-SK"/>
        </w:rPr>
        <w:t xml:space="preserve">. Objednávateľ na obstaranie predmetu tejto zmluvy použil postup verejného obstarávania – nadlimitná verejná súťaž. </w:t>
      </w:r>
    </w:p>
    <w:p w14:paraId="4C0A10A2" w14:textId="392CF7E2" w:rsidR="00B213F1" w:rsidRDefault="00B213F1" w:rsidP="00B213F1">
      <w:pPr>
        <w:tabs>
          <w:tab w:val="left" w:pos="720"/>
          <w:tab w:val="left" w:pos="3060"/>
        </w:tabs>
        <w:jc w:val="both"/>
        <w:rPr>
          <w:rFonts w:asciiTheme="majorHAnsi" w:hAnsiTheme="majorHAnsi" w:cstheme="majorHAnsi"/>
          <w:color w:val="000000" w:themeColor="text1"/>
          <w:lang w:val="sk-SK"/>
        </w:rPr>
      </w:pPr>
    </w:p>
    <w:p w14:paraId="0D2E7B90" w14:textId="4B46EA5A" w:rsidR="00B213F1" w:rsidRDefault="00B213F1" w:rsidP="00B213F1">
      <w:pPr>
        <w:tabs>
          <w:tab w:val="left" w:pos="720"/>
          <w:tab w:val="left" w:pos="3060"/>
        </w:tabs>
        <w:jc w:val="both"/>
        <w:rPr>
          <w:rFonts w:asciiTheme="majorHAnsi" w:hAnsiTheme="majorHAnsi" w:cstheme="majorHAnsi"/>
          <w:color w:val="000000" w:themeColor="text1"/>
          <w:lang w:val="sk-SK"/>
        </w:rPr>
      </w:pPr>
    </w:p>
    <w:p w14:paraId="7A994A85" w14:textId="65CCC9A0" w:rsidR="00B213F1" w:rsidRDefault="00B213F1" w:rsidP="00B213F1">
      <w:pPr>
        <w:tabs>
          <w:tab w:val="left" w:pos="720"/>
          <w:tab w:val="left" w:pos="3060"/>
        </w:tabs>
        <w:jc w:val="both"/>
        <w:rPr>
          <w:rFonts w:asciiTheme="majorHAnsi" w:hAnsiTheme="majorHAnsi" w:cstheme="majorHAnsi"/>
          <w:color w:val="000000" w:themeColor="text1"/>
          <w:lang w:val="sk-SK"/>
        </w:rPr>
      </w:pPr>
    </w:p>
    <w:p w14:paraId="7C5FDBF5" w14:textId="77777777" w:rsidR="00B213F1" w:rsidRPr="00B213F1" w:rsidRDefault="00B213F1" w:rsidP="00B213F1">
      <w:pPr>
        <w:tabs>
          <w:tab w:val="left" w:pos="720"/>
          <w:tab w:val="left" w:pos="3060"/>
        </w:tabs>
        <w:jc w:val="both"/>
        <w:rPr>
          <w:sz w:val="22"/>
          <w:szCs w:val="22"/>
          <w:lang w:val="sk-SK" w:eastAsia="en-US"/>
        </w:rPr>
      </w:pPr>
    </w:p>
    <w:p w14:paraId="128921F2"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left="142" w:right="113"/>
        <w:rPr>
          <w:sz w:val="22"/>
          <w:szCs w:val="22"/>
          <w:lang w:val="sk-SK" w:eastAsia="en-US"/>
        </w:rPr>
      </w:pPr>
    </w:p>
    <w:p w14:paraId="31E80F5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II.</w:t>
      </w:r>
    </w:p>
    <w:p w14:paraId="2EA2437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PREDMET ZMLUVY</w:t>
      </w:r>
    </w:p>
    <w:p w14:paraId="22022C0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485FEA8D" w14:textId="5B625192" w:rsidR="00550FB2" w:rsidRPr="00B739FA" w:rsidRDefault="00A33D6D" w:rsidP="00550FB2">
      <w:pPr>
        <w:numPr>
          <w:ilvl w:val="0"/>
          <w:numId w:val="13"/>
        </w:numPr>
        <w:jc w:val="both"/>
        <w:rPr>
          <w:sz w:val="22"/>
          <w:szCs w:val="22"/>
          <w:lang w:val="sk-SK" w:eastAsia="en-US"/>
        </w:rPr>
      </w:pPr>
      <w:r w:rsidRPr="00B739FA">
        <w:rPr>
          <w:color w:val="000000"/>
          <w:sz w:val="22"/>
          <w:szCs w:val="22"/>
          <w:lang w:val="sk-SK" w:eastAsia="en-US"/>
        </w:rPr>
        <w:t>Poskytovateľ (stavebný dozor)</w:t>
      </w:r>
      <w:r w:rsidR="00550FB2" w:rsidRPr="00B739FA">
        <w:rPr>
          <w:color w:val="000000"/>
          <w:sz w:val="22"/>
          <w:szCs w:val="22"/>
          <w:lang w:val="sk-SK" w:eastAsia="en-US"/>
        </w:rPr>
        <w:t xml:space="preserve"> sa zaväzuje, že pre objednávateľa riadne</w:t>
      </w:r>
      <w:r w:rsidR="00FC798D">
        <w:rPr>
          <w:color w:val="000000"/>
          <w:sz w:val="22"/>
          <w:szCs w:val="22"/>
          <w:lang w:val="sk-SK" w:eastAsia="en-US"/>
        </w:rPr>
        <w:t>,</w:t>
      </w:r>
      <w:r w:rsidR="00550FB2" w:rsidRPr="00B739FA">
        <w:rPr>
          <w:color w:val="000000"/>
          <w:sz w:val="22"/>
          <w:szCs w:val="22"/>
          <w:lang w:val="sk-SK" w:eastAsia="en-US"/>
        </w:rPr>
        <w:t xml:space="preserve"> včas </w:t>
      </w:r>
      <w:r w:rsidR="00FC798D">
        <w:rPr>
          <w:color w:val="000000"/>
          <w:sz w:val="22"/>
          <w:szCs w:val="22"/>
          <w:lang w:val="sk-SK" w:eastAsia="en-US"/>
        </w:rPr>
        <w:t xml:space="preserve">a v stanovenom rozsahu </w:t>
      </w:r>
      <w:r w:rsidR="00550FB2" w:rsidRPr="00B739FA">
        <w:rPr>
          <w:sz w:val="22"/>
          <w:szCs w:val="22"/>
          <w:lang w:val="sk-SK" w:eastAsia="en-US"/>
        </w:rPr>
        <w:t xml:space="preserve">vykoná  </w:t>
      </w:r>
      <w:r w:rsidR="00550FB2" w:rsidRPr="00B739FA">
        <w:rPr>
          <w:b/>
          <w:sz w:val="22"/>
          <w:szCs w:val="22"/>
          <w:lang w:val="sk-SK" w:eastAsia="en-US"/>
        </w:rPr>
        <w:t xml:space="preserve">stavebný dozor  (stavebno-technický dozor) </w:t>
      </w:r>
      <w:r w:rsidR="00550FB2" w:rsidRPr="00B739FA">
        <w:rPr>
          <w:sz w:val="22"/>
          <w:szCs w:val="22"/>
          <w:lang w:val="sk-SK" w:eastAsia="en-US"/>
        </w:rPr>
        <w:t xml:space="preserve"> na stavbu:</w:t>
      </w:r>
    </w:p>
    <w:p w14:paraId="22B5ED2E" w14:textId="77777777" w:rsidR="00550FB2" w:rsidRPr="00B739FA" w:rsidRDefault="00550FB2" w:rsidP="00550FB2">
      <w:pPr>
        <w:ind w:left="720"/>
        <w:jc w:val="both"/>
        <w:rPr>
          <w:sz w:val="22"/>
          <w:szCs w:val="22"/>
          <w:lang w:val="sk-SK" w:eastAsia="en-US"/>
        </w:rPr>
      </w:pPr>
    </w:p>
    <w:p w14:paraId="0CA1D2FE" w14:textId="110BB6D2" w:rsidR="00E55013" w:rsidRPr="00B739FA" w:rsidRDefault="00550FB2" w:rsidP="00AB2747">
      <w:pPr>
        <w:tabs>
          <w:tab w:val="left" w:pos="540"/>
          <w:tab w:val="left" w:pos="810"/>
          <w:tab w:val="left" w:pos="1440"/>
          <w:tab w:val="left" w:pos="2880"/>
          <w:tab w:val="left" w:pos="3420"/>
          <w:tab w:val="left" w:pos="3960"/>
          <w:tab w:val="left" w:pos="4500"/>
        </w:tabs>
        <w:autoSpaceDE w:val="0"/>
        <w:autoSpaceDN w:val="0"/>
        <w:adjustRightInd w:val="0"/>
        <w:ind w:left="142" w:right="113" w:firstLine="60"/>
        <w:jc w:val="center"/>
        <w:rPr>
          <w:b/>
          <w:sz w:val="22"/>
          <w:szCs w:val="22"/>
          <w:lang w:val="sk-SK" w:eastAsia="en-US"/>
        </w:rPr>
      </w:pPr>
      <w:r w:rsidRPr="00B739FA">
        <w:rPr>
          <w:b/>
          <w:sz w:val="22"/>
          <w:szCs w:val="22"/>
          <w:lang w:val="sk-SK" w:eastAsia="en-US"/>
        </w:rPr>
        <w:tab/>
      </w:r>
      <w:r w:rsidR="00E55013" w:rsidRPr="00B739FA">
        <w:rPr>
          <w:b/>
          <w:sz w:val="22"/>
          <w:szCs w:val="22"/>
          <w:lang w:val="sk-SK" w:eastAsia="en-US"/>
        </w:rPr>
        <w:t>„</w:t>
      </w:r>
      <w:r w:rsidR="00B213F1" w:rsidRPr="00B213F1">
        <w:rPr>
          <w:b/>
          <w:sz w:val="22"/>
          <w:szCs w:val="22"/>
          <w:lang w:val="sk-SK" w:eastAsia="en-US"/>
        </w:rPr>
        <w:t xml:space="preserve">Vážska </w:t>
      </w:r>
      <w:proofErr w:type="spellStart"/>
      <w:r w:rsidR="00B213F1" w:rsidRPr="00B213F1">
        <w:rPr>
          <w:b/>
          <w:sz w:val="22"/>
          <w:szCs w:val="22"/>
          <w:lang w:val="sk-SK" w:eastAsia="en-US"/>
        </w:rPr>
        <w:t>cyklodopravná</w:t>
      </w:r>
      <w:proofErr w:type="spellEnd"/>
      <w:r w:rsidR="00B213F1" w:rsidRPr="00B213F1">
        <w:rPr>
          <w:b/>
          <w:sz w:val="22"/>
          <w:szCs w:val="22"/>
          <w:lang w:val="sk-SK" w:eastAsia="en-US"/>
        </w:rPr>
        <w:t xml:space="preserve"> trasa – úsek Žilina – Bytča – hranica ŽSK/TSK – (Považská Bystrica) – etapa Považský Chlmec – Žilina – 2. časť</w:t>
      </w:r>
      <w:r w:rsidR="00E55013" w:rsidRPr="00B739FA">
        <w:rPr>
          <w:b/>
          <w:sz w:val="22"/>
          <w:szCs w:val="22"/>
          <w:lang w:val="sk-SK" w:eastAsia="en-US"/>
        </w:rPr>
        <w:t>“</w:t>
      </w:r>
    </w:p>
    <w:p w14:paraId="3D1F0BDE" w14:textId="77777777" w:rsidR="00D3133D" w:rsidRPr="00B739FA" w:rsidRDefault="00D3133D" w:rsidP="00AB2747">
      <w:pPr>
        <w:tabs>
          <w:tab w:val="left" w:pos="540"/>
          <w:tab w:val="left" w:pos="810"/>
          <w:tab w:val="left" w:pos="1440"/>
          <w:tab w:val="left" w:pos="2880"/>
          <w:tab w:val="left" w:pos="3420"/>
          <w:tab w:val="left" w:pos="3960"/>
          <w:tab w:val="left" w:pos="4500"/>
        </w:tabs>
        <w:autoSpaceDE w:val="0"/>
        <w:autoSpaceDN w:val="0"/>
        <w:adjustRightInd w:val="0"/>
        <w:ind w:left="142" w:right="113" w:firstLine="60"/>
        <w:jc w:val="center"/>
        <w:rPr>
          <w:color w:val="000000"/>
          <w:sz w:val="22"/>
          <w:szCs w:val="22"/>
          <w:lang w:val="sk-SK" w:eastAsia="en-US"/>
        </w:rPr>
      </w:pPr>
    </w:p>
    <w:p w14:paraId="7F288160" w14:textId="77777777" w:rsidR="00B213F1" w:rsidRPr="00B213F1" w:rsidRDefault="00B213F1" w:rsidP="00B213F1">
      <w:pPr>
        <w:tabs>
          <w:tab w:val="left" w:pos="540"/>
          <w:tab w:val="left" w:pos="810"/>
          <w:tab w:val="left" w:pos="1440"/>
          <w:tab w:val="left" w:pos="2880"/>
          <w:tab w:val="left" w:pos="3420"/>
          <w:tab w:val="left" w:pos="3960"/>
          <w:tab w:val="left" w:pos="4500"/>
        </w:tabs>
        <w:autoSpaceDE w:val="0"/>
        <w:autoSpaceDN w:val="0"/>
        <w:adjustRightInd w:val="0"/>
        <w:ind w:left="708" w:right="113"/>
        <w:jc w:val="both"/>
        <w:rPr>
          <w:rFonts w:cs="Arial"/>
          <w:sz w:val="22"/>
          <w:szCs w:val="22"/>
          <w:lang w:val="sk-SK" w:eastAsia="sk-SK"/>
        </w:rPr>
      </w:pPr>
      <w:r w:rsidRPr="00B213F1">
        <w:rPr>
          <w:rFonts w:cs="Arial"/>
          <w:sz w:val="22"/>
          <w:szCs w:val="22"/>
          <w:lang w:val="sk-SK" w:eastAsia="sk-SK"/>
        </w:rPr>
        <w:t>v rámci projektu: „Na bicykli vôkol Váhu“, ktorý Žilinský samosprávny kraj  realizuje na základe  Zmluvy o poskytnutí nenávratného finančného príspevku č. .........................., ktorá bola uzavretá dňa .................. medzi Ministerstvom investícií, regionálneho rozvoja a informatizácie SR (ďalej aj len ako „MIRRISR“)  ako poskytovateľom a Žilinským samosprávnym krajom ako prijímateľom v rámci Integrovaného regionálneho operačného programu 2014 – 2020, kód výzvy č. IROP-PO1-SC122-2016-15.</w:t>
      </w:r>
    </w:p>
    <w:p w14:paraId="71CE34D9" w14:textId="77777777" w:rsidR="00B213F1" w:rsidRPr="00B739FA" w:rsidRDefault="00B213F1" w:rsidP="00B213F1">
      <w:pPr>
        <w:tabs>
          <w:tab w:val="left" w:pos="540"/>
          <w:tab w:val="left" w:pos="810"/>
          <w:tab w:val="left" w:pos="1440"/>
          <w:tab w:val="left" w:pos="2880"/>
          <w:tab w:val="left" w:pos="3420"/>
          <w:tab w:val="left" w:pos="3960"/>
          <w:tab w:val="left" w:pos="4500"/>
        </w:tabs>
        <w:autoSpaceDE w:val="0"/>
        <w:autoSpaceDN w:val="0"/>
        <w:adjustRightInd w:val="0"/>
        <w:ind w:left="708" w:right="113"/>
        <w:jc w:val="both"/>
        <w:rPr>
          <w:color w:val="FF0000"/>
          <w:sz w:val="22"/>
          <w:szCs w:val="22"/>
          <w:lang w:val="sk-SK" w:eastAsia="en-US"/>
        </w:rPr>
      </w:pPr>
    </w:p>
    <w:p w14:paraId="1378911A" w14:textId="328DFCE3"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t xml:space="preserve">Stavba, na ktorej bude </w:t>
      </w:r>
      <w:r w:rsidR="00484565" w:rsidRPr="00B739FA">
        <w:rPr>
          <w:sz w:val="22"/>
          <w:szCs w:val="22"/>
          <w:lang w:val="sk-SK" w:eastAsia="en-US"/>
        </w:rPr>
        <w:t>Poskytovateľ</w:t>
      </w:r>
      <w:r w:rsidRPr="00B739FA">
        <w:rPr>
          <w:sz w:val="22"/>
          <w:szCs w:val="22"/>
          <w:lang w:val="sk-SK" w:eastAsia="en-US"/>
        </w:rPr>
        <w:t xml:space="preserve"> vykonávať stavebn</w:t>
      </w:r>
      <w:r w:rsidR="000F2FE9" w:rsidRPr="00B739FA">
        <w:rPr>
          <w:sz w:val="22"/>
          <w:szCs w:val="22"/>
          <w:lang w:val="sk-SK" w:eastAsia="en-US"/>
        </w:rPr>
        <w:t>o-</w:t>
      </w:r>
      <w:r w:rsidRPr="00B739FA">
        <w:rPr>
          <w:sz w:val="22"/>
          <w:szCs w:val="22"/>
          <w:lang w:val="sk-SK" w:eastAsia="en-US"/>
        </w:rPr>
        <w:t>technický dozor  (ďalej aj ako „STD“) je určená stavebnými povoleniami, vydanými príslušnými stavebnými úradmi a projektovou dokumentáciou pre realizáciu stavby.</w:t>
      </w:r>
    </w:p>
    <w:p w14:paraId="13633F6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720" w:right="113"/>
        <w:jc w:val="both"/>
        <w:rPr>
          <w:sz w:val="22"/>
          <w:szCs w:val="22"/>
          <w:lang w:val="sk-SK" w:eastAsia="en-US"/>
        </w:rPr>
      </w:pPr>
    </w:p>
    <w:p w14:paraId="32733EF5" w14:textId="65E03DFB" w:rsidR="00E55013" w:rsidRDefault="000F2FE9" w:rsidP="001623AD">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t>P</w:t>
      </w:r>
      <w:r w:rsidR="00EF004C" w:rsidRPr="00B739FA">
        <w:rPr>
          <w:sz w:val="22"/>
          <w:szCs w:val="22"/>
          <w:lang w:val="sk-SK" w:eastAsia="en-US"/>
        </w:rPr>
        <w:t>oskytovateľ</w:t>
      </w:r>
      <w:r w:rsidR="00550FB2" w:rsidRPr="00B739FA">
        <w:rPr>
          <w:sz w:val="22"/>
          <w:szCs w:val="22"/>
          <w:lang w:val="sk-SK" w:eastAsia="en-US"/>
        </w:rPr>
        <w:t xml:space="preserve"> sa zaväzuje vykonávať svoju činnosť na stavbe</w:t>
      </w:r>
      <w:r w:rsidR="00FC798D">
        <w:rPr>
          <w:sz w:val="22"/>
          <w:szCs w:val="22"/>
          <w:lang w:val="sk-SK" w:eastAsia="en-US"/>
        </w:rPr>
        <w:t xml:space="preserve"> v rozsahu </w:t>
      </w:r>
      <w:r w:rsidR="00E55013" w:rsidRPr="00B739FA">
        <w:rPr>
          <w:sz w:val="22"/>
          <w:szCs w:val="22"/>
          <w:lang w:val="sk-SK" w:eastAsia="en-US"/>
        </w:rPr>
        <w:t>:</w:t>
      </w:r>
    </w:p>
    <w:p w14:paraId="13C1BD0F" w14:textId="05866392" w:rsidR="00B213F1" w:rsidRDefault="00B213F1" w:rsidP="00B213F1">
      <w:pPr>
        <w:pStyle w:val="Odsekzoznamu"/>
        <w:rPr>
          <w:sz w:val="22"/>
          <w:szCs w:val="22"/>
        </w:rPr>
      </w:pPr>
    </w:p>
    <w:p w14:paraId="0FA68E71" w14:textId="3DF03A38" w:rsidR="00FC798D" w:rsidRDefault="00FC798D" w:rsidP="00B213F1">
      <w:pPr>
        <w:pStyle w:val="Odsekzoznamu"/>
        <w:rPr>
          <w:sz w:val="22"/>
          <w:szCs w:val="22"/>
        </w:rPr>
      </w:pPr>
    </w:p>
    <w:tbl>
      <w:tblPr>
        <w:tblW w:w="4492" w:type="pct"/>
        <w:tblInd w:w="841" w:type="dxa"/>
        <w:tblCellMar>
          <w:left w:w="70" w:type="dxa"/>
          <w:right w:w="70" w:type="dxa"/>
        </w:tblCellMar>
        <w:tblLook w:val="04A0" w:firstRow="1" w:lastRow="0" w:firstColumn="1" w:lastColumn="0" w:noHBand="0" w:noVBand="1"/>
      </w:tblPr>
      <w:tblGrid>
        <w:gridCol w:w="3544"/>
        <w:gridCol w:w="202"/>
        <w:gridCol w:w="555"/>
        <w:gridCol w:w="1565"/>
        <w:gridCol w:w="829"/>
        <w:gridCol w:w="416"/>
        <w:gridCol w:w="1021"/>
      </w:tblGrid>
      <w:tr w:rsidR="00807B57" w:rsidRPr="00807B57" w14:paraId="4981AC4D" w14:textId="77777777" w:rsidTr="00807B57">
        <w:trPr>
          <w:trHeight w:val="608"/>
        </w:trPr>
        <w:tc>
          <w:tcPr>
            <w:tcW w:w="2179" w:type="pct"/>
            <w:tcBorders>
              <w:top w:val="single" w:sz="8" w:space="0" w:color="auto"/>
              <w:left w:val="single" w:sz="8" w:space="0" w:color="auto"/>
              <w:right w:val="single" w:sz="8" w:space="0" w:color="auto"/>
            </w:tcBorders>
            <w:shd w:val="clear" w:color="auto" w:fill="auto"/>
            <w:noWrap/>
            <w:vAlign w:val="center"/>
            <w:hideMark/>
          </w:tcPr>
          <w:p w14:paraId="50FA8B78" w14:textId="77777777" w:rsidR="00807B57" w:rsidRPr="00807B57" w:rsidRDefault="00807B57">
            <w:pPr>
              <w:jc w:val="center"/>
              <w:rPr>
                <w:rFonts w:asciiTheme="minorHAnsi" w:hAnsiTheme="minorHAnsi" w:cstheme="minorHAnsi"/>
                <w:b/>
                <w:bCs/>
                <w:color w:val="000000"/>
                <w:sz w:val="22"/>
                <w:szCs w:val="22"/>
                <w:lang w:val="sk-SK" w:eastAsia="sk-SK"/>
              </w:rPr>
            </w:pPr>
            <w:r w:rsidRPr="00807B57">
              <w:rPr>
                <w:rFonts w:asciiTheme="minorHAnsi" w:hAnsiTheme="minorHAnsi" w:cstheme="minorHAnsi"/>
                <w:b/>
                <w:bCs/>
                <w:color w:val="000000"/>
                <w:sz w:val="22"/>
                <w:szCs w:val="22"/>
              </w:rPr>
              <w:t xml:space="preserve">Personál </w:t>
            </w:r>
            <w:proofErr w:type="spellStart"/>
            <w:r w:rsidRPr="00807B57">
              <w:rPr>
                <w:rFonts w:asciiTheme="minorHAnsi" w:hAnsiTheme="minorHAnsi" w:cstheme="minorHAnsi"/>
                <w:b/>
                <w:bCs/>
                <w:color w:val="000000"/>
                <w:sz w:val="22"/>
                <w:szCs w:val="22"/>
              </w:rPr>
              <w:t>dodávateľa</w:t>
            </w:r>
            <w:proofErr w:type="spellEnd"/>
          </w:p>
        </w:tc>
        <w:tc>
          <w:tcPr>
            <w:tcW w:w="2821" w:type="pct"/>
            <w:gridSpan w:val="6"/>
            <w:tcBorders>
              <w:top w:val="single" w:sz="8" w:space="0" w:color="auto"/>
              <w:left w:val="nil"/>
              <w:bottom w:val="single" w:sz="8" w:space="0" w:color="000000"/>
              <w:right w:val="single" w:sz="8" w:space="0" w:color="000000"/>
            </w:tcBorders>
            <w:shd w:val="clear" w:color="auto" w:fill="auto"/>
            <w:vAlign w:val="center"/>
            <w:hideMark/>
          </w:tcPr>
          <w:p w14:paraId="36C548AB" w14:textId="77777777" w:rsidR="00807B57" w:rsidRPr="00807B57" w:rsidRDefault="00807B57">
            <w:pPr>
              <w:jc w:val="center"/>
              <w:rPr>
                <w:rFonts w:asciiTheme="minorHAnsi" w:hAnsiTheme="minorHAnsi" w:cstheme="minorHAnsi"/>
                <w:b/>
                <w:bCs/>
                <w:color w:val="000000"/>
                <w:sz w:val="22"/>
                <w:szCs w:val="22"/>
              </w:rPr>
            </w:pPr>
            <w:proofErr w:type="spellStart"/>
            <w:r w:rsidRPr="00807B57">
              <w:rPr>
                <w:rFonts w:asciiTheme="minorHAnsi" w:hAnsiTheme="minorHAnsi" w:cstheme="minorHAnsi"/>
                <w:b/>
                <w:bCs/>
                <w:color w:val="000000"/>
                <w:sz w:val="22"/>
                <w:szCs w:val="22"/>
              </w:rPr>
              <w:t>Nasadenie</w:t>
            </w:r>
            <w:proofErr w:type="spellEnd"/>
            <w:r w:rsidRPr="00807B57">
              <w:rPr>
                <w:rFonts w:asciiTheme="minorHAnsi" w:hAnsiTheme="minorHAnsi" w:cstheme="minorHAnsi"/>
                <w:b/>
                <w:bCs/>
                <w:color w:val="000000"/>
                <w:sz w:val="22"/>
                <w:szCs w:val="22"/>
              </w:rPr>
              <w:t xml:space="preserve"> </w:t>
            </w:r>
            <w:proofErr w:type="spellStart"/>
            <w:r w:rsidRPr="00807B57">
              <w:rPr>
                <w:rFonts w:asciiTheme="minorHAnsi" w:hAnsiTheme="minorHAnsi" w:cstheme="minorHAnsi"/>
                <w:b/>
                <w:bCs/>
                <w:color w:val="000000"/>
                <w:sz w:val="22"/>
                <w:szCs w:val="22"/>
              </w:rPr>
              <w:t>odborníkov</w:t>
            </w:r>
            <w:proofErr w:type="spellEnd"/>
            <w:r w:rsidRPr="00807B57">
              <w:rPr>
                <w:rFonts w:asciiTheme="minorHAnsi" w:hAnsiTheme="minorHAnsi" w:cstheme="minorHAnsi"/>
                <w:b/>
                <w:bCs/>
                <w:color w:val="000000"/>
                <w:sz w:val="22"/>
                <w:szCs w:val="22"/>
              </w:rPr>
              <w:t xml:space="preserve"> </w:t>
            </w:r>
            <w:proofErr w:type="spellStart"/>
            <w:r w:rsidRPr="00807B57">
              <w:rPr>
                <w:rFonts w:asciiTheme="minorHAnsi" w:hAnsiTheme="minorHAnsi" w:cstheme="minorHAnsi"/>
                <w:b/>
                <w:bCs/>
                <w:color w:val="000000"/>
                <w:sz w:val="22"/>
                <w:szCs w:val="22"/>
              </w:rPr>
              <w:t>celkom</w:t>
            </w:r>
            <w:proofErr w:type="spellEnd"/>
            <w:r w:rsidRPr="00807B57">
              <w:rPr>
                <w:rFonts w:asciiTheme="minorHAnsi" w:hAnsiTheme="minorHAnsi" w:cstheme="minorHAnsi"/>
                <w:b/>
                <w:bCs/>
                <w:color w:val="000000"/>
                <w:sz w:val="22"/>
                <w:szCs w:val="22"/>
              </w:rPr>
              <w:t xml:space="preserve"> (dni)</w:t>
            </w:r>
          </w:p>
        </w:tc>
      </w:tr>
      <w:tr w:rsidR="00807B57" w:rsidRPr="00807B57" w14:paraId="3A0097F9" w14:textId="77777777" w:rsidTr="006834B2">
        <w:trPr>
          <w:trHeight w:val="957"/>
        </w:trPr>
        <w:tc>
          <w:tcPr>
            <w:tcW w:w="2179" w:type="pc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bottom"/>
            <w:hideMark/>
          </w:tcPr>
          <w:p w14:paraId="27C79B75" w14:textId="7CE36761" w:rsidR="00807B57" w:rsidRPr="00807B57" w:rsidRDefault="00807B57" w:rsidP="00807B57">
            <w:pPr>
              <w:rPr>
                <w:rFonts w:asciiTheme="minorHAnsi" w:hAnsiTheme="minorHAnsi" w:cstheme="minorHAnsi"/>
                <w:b/>
                <w:bCs/>
                <w:color w:val="000000"/>
                <w:sz w:val="22"/>
                <w:szCs w:val="22"/>
              </w:rPr>
            </w:pPr>
            <w:proofErr w:type="spellStart"/>
            <w:r w:rsidRPr="00807B57">
              <w:rPr>
                <w:rFonts w:asciiTheme="minorHAnsi" w:hAnsiTheme="minorHAnsi" w:cstheme="minorHAnsi"/>
                <w:b/>
                <w:bCs/>
                <w:i/>
                <w:iCs/>
                <w:color w:val="000000"/>
                <w:sz w:val="22"/>
                <w:szCs w:val="22"/>
              </w:rPr>
              <w:t>Klúčový</w:t>
            </w:r>
            <w:proofErr w:type="spellEnd"/>
            <w:r w:rsidRPr="00807B57">
              <w:rPr>
                <w:rFonts w:asciiTheme="minorHAnsi" w:hAnsiTheme="minorHAnsi" w:cstheme="minorHAnsi"/>
                <w:b/>
                <w:bCs/>
                <w:i/>
                <w:iCs/>
                <w:color w:val="000000"/>
                <w:sz w:val="22"/>
                <w:szCs w:val="22"/>
              </w:rPr>
              <w:t xml:space="preserve"> odborník</w:t>
            </w:r>
          </w:p>
        </w:tc>
        <w:tc>
          <w:tcPr>
            <w:tcW w:w="1427" w:type="pct"/>
            <w:gridSpan w:val="3"/>
            <w:tcBorders>
              <w:top w:val="single" w:sz="8" w:space="0" w:color="auto"/>
              <w:left w:val="nil"/>
              <w:bottom w:val="single" w:sz="4" w:space="0" w:color="auto"/>
              <w:right w:val="single" w:sz="4" w:space="0" w:color="000000"/>
            </w:tcBorders>
            <w:shd w:val="clear" w:color="auto" w:fill="F2F2F2" w:themeFill="background1" w:themeFillShade="F2"/>
            <w:vAlign w:val="center"/>
            <w:hideMark/>
          </w:tcPr>
          <w:p w14:paraId="2FA39ED6" w14:textId="77777777" w:rsidR="00807B57" w:rsidRPr="00807B57" w:rsidRDefault="00807B57">
            <w:pPr>
              <w:jc w:val="cente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Lehota</w:t>
            </w:r>
            <w:proofErr w:type="spellEnd"/>
            <w:r w:rsidRPr="00807B57">
              <w:rPr>
                <w:rFonts w:asciiTheme="minorHAnsi" w:hAnsiTheme="minorHAnsi" w:cstheme="minorHAnsi"/>
                <w:color w:val="000000"/>
                <w:sz w:val="22"/>
                <w:szCs w:val="22"/>
              </w:rPr>
              <w:t xml:space="preserve"> výstavby</w:t>
            </w:r>
          </w:p>
        </w:tc>
        <w:tc>
          <w:tcPr>
            <w:tcW w:w="1394" w:type="pct"/>
            <w:gridSpan w:val="3"/>
            <w:tcBorders>
              <w:top w:val="single" w:sz="8" w:space="0" w:color="auto"/>
              <w:left w:val="nil"/>
              <w:bottom w:val="single" w:sz="4" w:space="0" w:color="auto"/>
              <w:right w:val="single" w:sz="8" w:space="0" w:color="000000"/>
            </w:tcBorders>
            <w:shd w:val="clear" w:color="auto" w:fill="F2F2F2" w:themeFill="background1" w:themeFillShade="F2"/>
            <w:vAlign w:val="center"/>
            <w:hideMark/>
          </w:tcPr>
          <w:p w14:paraId="33114E96" w14:textId="77777777" w:rsidR="00807B57" w:rsidRPr="00807B57" w:rsidRDefault="00807B57">
            <w:pPr>
              <w:jc w:val="cente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Odstránenie</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vád</w:t>
            </w:r>
            <w:proofErr w:type="spellEnd"/>
            <w:r w:rsidRPr="00807B57">
              <w:rPr>
                <w:rFonts w:asciiTheme="minorHAnsi" w:hAnsiTheme="minorHAnsi" w:cstheme="minorHAnsi"/>
                <w:color w:val="000000"/>
                <w:sz w:val="22"/>
                <w:szCs w:val="22"/>
              </w:rPr>
              <w:t xml:space="preserve"> a </w:t>
            </w:r>
            <w:proofErr w:type="spellStart"/>
            <w:r w:rsidRPr="00807B57">
              <w:rPr>
                <w:rFonts w:asciiTheme="minorHAnsi" w:hAnsiTheme="minorHAnsi" w:cstheme="minorHAnsi"/>
                <w:color w:val="000000"/>
                <w:sz w:val="22"/>
                <w:szCs w:val="22"/>
              </w:rPr>
              <w:t>nedorobkov</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príprava</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záverečnej</w:t>
            </w:r>
            <w:proofErr w:type="spellEnd"/>
            <w:r w:rsidRPr="00807B57">
              <w:rPr>
                <w:rFonts w:asciiTheme="minorHAnsi" w:hAnsiTheme="minorHAnsi" w:cstheme="minorHAnsi"/>
                <w:color w:val="000000"/>
                <w:sz w:val="22"/>
                <w:szCs w:val="22"/>
              </w:rPr>
              <w:t xml:space="preserve"> správy</w:t>
            </w:r>
          </w:p>
        </w:tc>
      </w:tr>
      <w:tr w:rsidR="00807B57" w:rsidRPr="00807B57" w14:paraId="333F5BA8" w14:textId="77777777" w:rsidTr="00807B57">
        <w:trPr>
          <w:trHeight w:val="375"/>
        </w:trPr>
        <w:tc>
          <w:tcPr>
            <w:tcW w:w="2179" w:type="pct"/>
            <w:tcBorders>
              <w:top w:val="nil"/>
              <w:left w:val="single" w:sz="8" w:space="0" w:color="auto"/>
              <w:bottom w:val="single" w:sz="4" w:space="0" w:color="auto"/>
              <w:right w:val="single" w:sz="8" w:space="0" w:color="auto"/>
            </w:tcBorders>
            <w:shd w:val="clear" w:color="auto" w:fill="auto"/>
            <w:noWrap/>
            <w:vAlign w:val="bottom"/>
            <w:hideMark/>
          </w:tcPr>
          <w:p w14:paraId="12A047B5" w14:textId="77777777" w:rsidR="00807B57" w:rsidRPr="00807B57" w:rsidRDefault="00807B57">
            <w:pP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vedúci</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tímu</w:t>
            </w:r>
            <w:proofErr w:type="spellEnd"/>
            <w:r w:rsidRPr="00807B57">
              <w:rPr>
                <w:rFonts w:asciiTheme="minorHAnsi" w:hAnsiTheme="minorHAnsi" w:cstheme="minorHAnsi"/>
                <w:color w:val="000000"/>
                <w:sz w:val="22"/>
                <w:szCs w:val="22"/>
              </w:rPr>
              <w:t xml:space="preserve"> STD</w:t>
            </w:r>
          </w:p>
        </w:tc>
        <w:tc>
          <w:tcPr>
            <w:tcW w:w="1427" w:type="pct"/>
            <w:gridSpan w:val="3"/>
            <w:tcBorders>
              <w:top w:val="single" w:sz="8" w:space="0" w:color="auto"/>
              <w:left w:val="nil"/>
              <w:bottom w:val="single" w:sz="4" w:space="0" w:color="auto"/>
              <w:right w:val="single" w:sz="4" w:space="0" w:color="000000"/>
            </w:tcBorders>
            <w:shd w:val="clear" w:color="auto" w:fill="auto"/>
            <w:noWrap/>
            <w:vAlign w:val="bottom"/>
            <w:hideMark/>
          </w:tcPr>
          <w:p w14:paraId="29EBA832"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306</w:t>
            </w:r>
          </w:p>
        </w:tc>
        <w:tc>
          <w:tcPr>
            <w:tcW w:w="1394" w:type="pct"/>
            <w:gridSpan w:val="3"/>
            <w:tcBorders>
              <w:top w:val="single" w:sz="8" w:space="0" w:color="auto"/>
              <w:left w:val="nil"/>
              <w:bottom w:val="single" w:sz="4" w:space="0" w:color="auto"/>
              <w:right w:val="single" w:sz="8" w:space="0" w:color="000000"/>
            </w:tcBorders>
            <w:shd w:val="clear" w:color="auto" w:fill="auto"/>
            <w:noWrap/>
            <w:vAlign w:val="bottom"/>
            <w:hideMark/>
          </w:tcPr>
          <w:p w14:paraId="50A05DE8"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92</w:t>
            </w:r>
          </w:p>
        </w:tc>
      </w:tr>
      <w:tr w:rsidR="00807B57" w:rsidRPr="00807B57" w14:paraId="5ED4408C" w14:textId="77777777" w:rsidTr="00807B57">
        <w:trPr>
          <w:trHeight w:val="375"/>
        </w:trPr>
        <w:tc>
          <w:tcPr>
            <w:tcW w:w="2179" w:type="pct"/>
            <w:tcBorders>
              <w:top w:val="nil"/>
              <w:left w:val="single" w:sz="8" w:space="0" w:color="auto"/>
              <w:bottom w:val="single" w:sz="4" w:space="0" w:color="auto"/>
              <w:right w:val="single" w:sz="8" w:space="0" w:color="auto"/>
            </w:tcBorders>
            <w:shd w:val="clear" w:color="auto" w:fill="auto"/>
            <w:noWrap/>
            <w:vAlign w:val="bottom"/>
            <w:hideMark/>
          </w:tcPr>
          <w:p w14:paraId="20AC15B9"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odborník na dopravné stavby - cesty</w:t>
            </w:r>
          </w:p>
        </w:tc>
        <w:tc>
          <w:tcPr>
            <w:tcW w:w="142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04CA1DF2"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200</w:t>
            </w:r>
          </w:p>
        </w:tc>
        <w:tc>
          <w:tcPr>
            <w:tcW w:w="1394"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58EB882E"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50</w:t>
            </w:r>
          </w:p>
        </w:tc>
      </w:tr>
      <w:tr w:rsidR="00807B57" w:rsidRPr="00807B57" w14:paraId="332E6FDB" w14:textId="77777777" w:rsidTr="00807B57">
        <w:trPr>
          <w:trHeight w:val="375"/>
        </w:trPr>
        <w:tc>
          <w:tcPr>
            <w:tcW w:w="2179" w:type="pct"/>
            <w:tcBorders>
              <w:top w:val="nil"/>
              <w:left w:val="single" w:sz="8" w:space="0" w:color="auto"/>
              <w:bottom w:val="single" w:sz="8" w:space="0" w:color="auto"/>
              <w:right w:val="single" w:sz="8" w:space="0" w:color="auto"/>
            </w:tcBorders>
            <w:shd w:val="clear" w:color="auto" w:fill="auto"/>
            <w:noWrap/>
            <w:vAlign w:val="bottom"/>
            <w:hideMark/>
          </w:tcPr>
          <w:p w14:paraId="0FBD3406"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odborník na mosty</w:t>
            </w:r>
          </w:p>
        </w:tc>
        <w:tc>
          <w:tcPr>
            <w:tcW w:w="1427" w:type="pct"/>
            <w:gridSpan w:val="3"/>
            <w:tcBorders>
              <w:top w:val="nil"/>
              <w:left w:val="nil"/>
              <w:bottom w:val="single" w:sz="8" w:space="0" w:color="auto"/>
              <w:right w:val="single" w:sz="4" w:space="0" w:color="000000"/>
            </w:tcBorders>
            <w:shd w:val="clear" w:color="auto" w:fill="auto"/>
            <w:noWrap/>
            <w:vAlign w:val="bottom"/>
            <w:hideMark/>
          </w:tcPr>
          <w:p w14:paraId="688172A4"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306</w:t>
            </w:r>
          </w:p>
        </w:tc>
        <w:tc>
          <w:tcPr>
            <w:tcW w:w="1394" w:type="pct"/>
            <w:gridSpan w:val="3"/>
            <w:tcBorders>
              <w:top w:val="single" w:sz="4" w:space="0" w:color="auto"/>
              <w:left w:val="nil"/>
              <w:bottom w:val="single" w:sz="8" w:space="0" w:color="auto"/>
              <w:right w:val="single" w:sz="8" w:space="0" w:color="000000"/>
            </w:tcBorders>
            <w:shd w:val="clear" w:color="auto" w:fill="auto"/>
            <w:noWrap/>
            <w:vAlign w:val="bottom"/>
            <w:hideMark/>
          </w:tcPr>
          <w:p w14:paraId="4917DAB7"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50</w:t>
            </w:r>
          </w:p>
        </w:tc>
      </w:tr>
      <w:tr w:rsidR="00807B57" w:rsidRPr="00807B57" w14:paraId="554A30EA" w14:textId="77777777" w:rsidTr="00807B57">
        <w:trPr>
          <w:trHeight w:val="375"/>
        </w:trPr>
        <w:tc>
          <w:tcPr>
            <w:tcW w:w="2179" w:type="pct"/>
            <w:tcBorders>
              <w:top w:val="nil"/>
              <w:left w:val="single" w:sz="8" w:space="0" w:color="auto"/>
              <w:bottom w:val="single" w:sz="8" w:space="0" w:color="auto"/>
              <w:right w:val="single" w:sz="8" w:space="0" w:color="auto"/>
            </w:tcBorders>
            <w:shd w:val="clear" w:color="000000" w:fill="F2F2F2"/>
            <w:noWrap/>
            <w:vAlign w:val="bottom"/>
            <w:hideMark/>
          </w:tcPr>
          <w:p w14:paraId="1785E214" w14:textId="77777777" w:rsidR="00807B57" w:rsidRPr="00807B57" w:rsidRDefault="00807B57">
            <w:pPr>
              <w:rPr>
                <w:rFonts w:asciiTheme="minorHAnsi" w:hAnsiTheme="minorHAnsi" w:cstheme="minorHAnsi"/>
                <w:b/>
                <w:bCs/>
                <w:i/>
                <w:iCs/>
                <w:color w:val="000000"/>
                <w:sz w:val="22"/>
                <w:szCs w:val="22"/>
              </w:rPr>
            </w:pPr>
            <w:proofErr w:type="spellStart"/>
            <w:r w:rsidRPr="00807B57">
              <w:rPr>
                <w:rFonts w:asciiTheme="minorHAnsi" w:hAnsiTheme="minorHAnsi" w:cstheme="minorHAnsi"/>
                <w:b/>
                <w:bCs/>
                <w:i/>
                <w:iCs/>
                <w:color w:val="000000"/>
                <w:sz w:val="22"/>
                <w:szCs w:val="22"/>
              </w:rPr>
              <w:t>Neklúčový</w:t>
            </w:r>
            <w:proofErr w:type="spellEnd"/>
            <w:r w:rsidRPr="00807B57">
              <w:rPr>
                <w:rFonts w:asciiTheme="minorHAnsi" w:hAnsiTheme="minorHAnsi" w:cstheme="minorHAnsi"/>
                <w:b/>
                <w:bCs/>
                <w:i/>
                <w:iCs/>
                <w:color w:val="000000"/>
                <w:sz w:val="22"/>
                <w:szCs w:val="22"/>
              </w:rPr>
              <w:t xml:space="preserve"> odborník</w:t>
            </w:r>
          </w:p>
        </w:tc>
        <w:tc>
          <w:tcPr>
            <w:tcW w:w="124" w:type="pct"/>
            <w:tcBorders>
              <w:top w:val="nil"/>
              <w:left w:val="nil"/>
              <w:bottom w:val="single" w:sz="8" w:space="0" w:color="auto"/>
              <w:right w:val="nil"/>
            </w:tcBorders>
            <w:shd w:val="clear" w:color="000000" w:fill="F2F2F2"/>
            <w:noWrap/>
            <w:vAlign w:val="bottom"/>
            <w:hideMark/>
          </w:tcPr>
          <w:p w14:paraId="063ED19E"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341" w:type="pct"/>
            <w:tcBorders>
              <w:top w:val="nil"/>
              <w:left w:val="nil"/>
              <w:bottom w:val="single" w:sz="8" w:space="0" w:color="auto"/>
              <w:right w:val="nil"/>
            </w:tcBorders>
            <w:shd w:val="clear" w:color="000000" w:fill="F2F2F2"/>
            <w:noWrap/>
            <w:vAlign w:val="bottom"/>
            <w:hideMark/>
          </w:tcPr>
          <w:p w14:paraId="32FC3E4A"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962" w:type="pct"/>
            <w:tcBorders>
              <w:top w:val="nil"/>
              <w:left w:val="nil"/>
              <w:bottom w:val="single" w:sz="8" w:space="0" w:color="auto"/>
              <w:right w:val="single" w:sz="4" w:space="0" w:color="auto"/>
            </w:tcBorders>
            <w:shd w:val="clear" w:color="000000" w:fill="F2F2F2"/>
            <w:noWrap/>
            <w:vAlign w:val="bottom"/>
            <w:hideMark/>
          </w:tcPr>
          <w:p w14:paraId="11EE76F3"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510" w:type="pct"/>
            <w:tcBorders>
              <w:top w:val="nil"/>
              <w:left w:val="nil"/>
              <w:bottom w:val="single" w:sz="8" w:space="0" w:color="auto"/>
              <w:right w:val="nil"/>
            </w:tcBorders>
            <w:shd w:val="clear" w:color="000000" w:fill="F2F2F2"/>
            <w:noWrap/>
            <w:vAlign w:val="bottom"/>
            <w:hideMark/>
          </w:tcPr>
          <w:p w14:paraId="0456087F"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256" w:type="pct"/>
            <w:tcBorders>
              <w:top w:val="nil"/>
              <w:left w:val="nil"/>
              <w:bottom w:val="single" w:sz="8" w:space="0" w:color="auto"/>
              <w:right w:val="nil"/>
            </w:tcBorders>
            <w:shd w:val="clear" w:color="000000" w:fill="F2F2F2"/>
            <w:noWrap/>
            <w:vAlign w:val="bottom"/>
            <w:hideMark/>
          </w:tcPr>
          <w:p w14:paraId="739096CC"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628" w:type="pct"/>
            <w:tcBorders>
              <w:top w:val="nil"/>
              <w:left w:val="nil"/>
              <w:bottom w:val="single" w:sz="8" w:space="0" w:color="auto"/>
              <w:right w:val="single" w:sz="8" w:space="0" w:color="auto"/>
            </w:tcBorders>
            <w:shd w:val="clear" w:color="000000" w:fill="F2F2F2"/>
            <w:noWrap/>
            <w:vAlign w:val="bottom"/>
            <w:hideMark/>
          </w:tcPr>
          <w:p w14:paraId="0CF605D3"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r>
      <w:tr w:rsidR="00807B57" w:rsidRPr="00807B57" w14:paraId="66380F88" w14:textId="77777777" w:rsidTr="00807B57">
        <w:trPr>
          <w:trHeight w:val="375"/>
        </w:trPr>
        <w:tc>
          <w:tcPr>
            <w:tcW w:w="2179" w:type="pct"/>
            <w:tcBorders>
              <w:top w:val="nil"/>
              <w:left w:val="single" w:sz="8" w:space="0" w:color="auto"/>
              <w:bottom w:val="single" w:sz="4" w:space="0" w:color="auto"/>
              <w:right w:val="single" w:sz="8" w:space="0" w:color="auto"/>
            </w:tcBorders>
            <w:shd w:val="clear" w:color="auto" w:fill="auto"/>
            <w:noWrap/>
            <w:vAlign w:val="bottom"/>
            <w:hideMark/>
          </w:tcPr>
          <w:p w14:paraId="1A4362DE"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odborník - geotechnik</w:t>
            </w:r>
          </w:p>
        </w:tc>
        <w:tc>
          <w:tcPr>
            <w:tcW w:w="1427" w:type="pct"/>
            <w:gridSpan w:val="3"/>
            <w:tcBorders>
              <w:top w:val="single" w:sz="8" w:space="0" w:color="auto"/>
              <w:left w:val="nil"/>
              <w:bottom w:val="single" w:sz="4" w:space="0" w:color="auto"/>
              <w:right w:val="single" w:sz="4" w:space="0" w:color="000000"/>
            </w:tcBorders>
            <w:shd w:val="clear" w:color="auto" w:fill="auto"/>
            <w:noWrap/>
            <w:vAlign w:val="bottom"/>
            <w:hideMark/>
          </w:tcPr>
          <w:p w14:paraId="26349AAB"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83</w:t>
            </w:r>
          </w:p>
        </w:tc>
        <w:tc>
          <w:tcPr>
            <w:tcW w:w="1394" w:type="pct"/>
            <w:gridSpan w:val="3"/>
            <w:tcBorders>
              <w:top w:val="single" w:sz="8" w:space="0" w:color="auto"/>
              <w:left w:val="nil"/>
              <w:bottom w:val="single" w:sz="4" w:space="0" w:color="auto"/>
              <w:right w:val="single" w:sz="8" w:space="0" w:color="000000"/>
            </w:tcBorders>
            <w:shd w:val="clear" w:color="auto" w:fill="auto"/>
            <w:noWrap/>
            <w:vAlign w:val="bottom"/>
            <w:hideMark/>
          </w:tcPr>
          <w:p w14:paraId="4B1E588E"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10</w:t>
            </w:r>
          </w:p>
        </w:tc>
      </w:tr>
      <w:tr w:rsidR="00807B57" w:rsidRPr="00807B57" w14:paraId="578CDEFA" w14:textId="77777777" w:rsidTr="00807B57">
        <w:trPr>
          <w:trHeight w:val="375"/>
        </w:trPr>
        <w:tc>
          <w:tcPr>
            <w:tcW w:w="2179" w:type="pct"/>
            <w:tcBorders>
              <w:top w:val="nil"/>
              <w:left w:val="single" w:sz="8" w:space="0" w:color="auto"/>
              <w:bottom w:val="nil"/>
              <w:right w:val="single" w:sz="8" w:space="0" w:color="auto"/>
            </w:tcBorders>
            <w:shd w:val="clear" w:color="auto" w:fill="auto"/>
            <w:noWrap/>
            <w:vAlign w:val="bottom"/>
            <w:hideMark/>
          </w:tcPr>
          <w:p w14:paraId="0FB8CD58"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geodet - autorizovaný geodet</w:t>
            </w:r>
          </w:p>
        </w:tc>
        <w:tc>
          <w:tcPr>
            <w:tcW w:w="142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3FAA62E3"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10</w:t>
            </w:r>
          </w:p>
        </w:tc>
        <w:tc>
          <w:tcPr>
            <w:tcW w:w="1394"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06A087F8"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10</w:t>
            </w:r>
          </w:p>
        </w:tc>
      </w:tr>
      <w:tr w:rsidR="00807B57" w:rsidRPr="00807B57" w14:paraId="06C53CAA" w14:textId="77777777" w:rsidTr="00807B57">
        <w:trPr>
          <w:trHeight w:val="375"/>
        </w:trPr>
        <w:tc>
          <w:tcPr>
            <w:tcW w:w="2179"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2530B44" w14:textId="77777777" w:rsidR="00807B57" w:rsidRPr="00807B57" w:rsidRDefault="00807B57">
            <w:pP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inžinier</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pre</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zabezpečenie</w:t>
            </w:r>
            <w:proofErr w:type="spellEnd"/>
            <w:r w:rsidRPr="00807B57">
              <w:rPr>
                <w:rFonts w:asciiTheme="minorHAnsi" w:hAnsiTheme="minorHAnsi" w:cstheme="minorHAnsi"/>
                <w:color w:val="000000"/>
                <w:sz w:val="22"/>
                <w:szCs w:val="22"/>
              </w:rPr>
              <w:t xml:space="preserve"> kvality</w:t>
            </w:r>
          </w:p>
        </w:tc>
        <w:tc>
          <w:tcPr>
            <w:tcW w:w="142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6E3FF80"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50</w:t>
            </w:r>
          </w:p>
        </w:tc>
        <w:tc>
          <w:tcPr>
            <w:tcW w:w="1394"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03CDBC80"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10</w:t>
            </w:r>
          </w:p>
        </w:tc>
      </w:tr>
      <w:tr w:rsidR="00807B57" w:rsidRPr="00807B57" w14:paraId="3C335220" w14:textId="77777777" w:rsidTr="00807B57">
        <w:trPr>
          <w:trHeight w:val="375"/>
        </w:trPr>
        <w:tc>
          <w:tcPr>
            <w:tcW w:w="2179" w:type="pct"/>
            <w:tcBorders>
              <w:top w:val="nil"/>
              <w:left w:val="single" w:sz="8" w:space="0" w:color="auto"/>
              <w:bottom w:val="single" w:sz="4" w:space="0" w:color="auto"/>
              <w:right w:val="single" w:sz="8" w:space="0" w:color="auto"/>
            </w:tcBorders>
            <w:shd w:val="clear" w:color="auto" w:fill="auto"/>
            <w:noWrap/>
            <w:vAlign w:val="bottom"/>
            <w:hideMark/>
          </w:tcPr>
          <w:p w14:paraId="57B50825"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koordinátor bezpečnosti</w:t>
            </w:r>
          </w:p>
        </w:tc>
        <w:tc>
          <w:tcPr>
            <w:tcW w:w="142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7064ABB"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8</w:t>
            </w:r>
          </w:p>
        </w:tc>
        <w:tc>
          <w:tcPr>
            <w:tcW w:w="1394"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276DD93A"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w:t>
            </w:r>
          </w:p>
        </w:tc>
      </w:tr>
      <w:tr w:rsidR="00807B57" w:rsidRPr="00807B57" w14:paraId="77E18F06" w14:textId="77777777" w:rsidTr="00807B57">
        <w:trPr>
          <w:trHeight w:val="375"/>
        </w:trPr>
        <w:tc>
          <w:tcPr>
            <w:tcW w:w="2179" w:type="pct"/>
            <w:tcBorders>
              <w:top w:val="nil"/>
              <w:left w:val="single" w:sz="8" w:space="0" w:color="auto"/>
              <w:bottom w:val="single" w:sz="8" w:space="0" w:color="auto"/>
              <w:right w:val="single" w:sz="8" w:space="0" w:color="auto"/>
            </w:tcBorders>
            <w:shd w:val="clear" w:color="auto" w:fill="auto"/>
            <w:noWrap/>
            <w:vAlign w:val="bottom"/>
            <w:hideMark/>
          </w:tcPr>
          <w:p w14:paraId="17E2571D" w14:textId="77777777" w:rsidR="00807B57" w:rsidRPr="00807B57" w:rsidRDefault="00807B57">
            <w:pP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enviromentálny</w:t>
            </w:r>
            <w:proofErr w:type="spellEnd"/>
            <w:r w:rsidRPr="00807B57">
              <w:rPr>
                <w:rFonts w:asciiTheme="minorHAnsi" w:hAnsiTheme="minorHAnsi" w:cstheme="minorHAnsi"/>
                <w:color w:val="000000"/>
                <w:sz w:val="22"/>
                <w:szCs w:val="22"/>
              </w:rPr>
              <w:t xml:space="preserve"> dozor STD</w:t>
            </w:r>
          </w:p>
        </w:tc>
        <w:tc>
          <w:tcPr>
            <w:tcW w:w="1427" w:type="pct"/>
            <w:gridSpan w:val="3"/>
            <w:tcBorders>
              <w:top w:val="single" w:sz="4" w:space="0" w:color="auto"/>
              <w:left w:val="nil"/>
              <w:bottom w:val="single" w:sz="8" w:space="0" w:color="auto"/>
              <w:right w:val="single" w:sz="4" w:space="0" w:color="000000"/>
            </w:tcBorders>
            <w:shd w:val="clear" w:color="auto" w:fill="auto"/>
            <w:noWrap/>
            <w:vAlign w:val="bottom"/>
            <w:hideMark/>
          </w:tcPr>
          <w:p w14:paraId="6134C3EE"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4</w:t>
            </w:r>
          </w:p>
        </w:tc>
        <w:tc>
          <w:tcPr>
            <w:tcW w:w="1394" w:type="pct"/>
            <w:gridSpan w:val="3"/>
            <w:tcBorders>
              <w:top w:val="single" w:sz="4" w:space="0" w:color="auto"/>
              <w:left w:val="nil"/>
              <w:bottom w:val="single" w:sz="8" w:space="0" w:color="auto"/>
              <w:right w:val="single" w:sz="8" w:space="0" w:color="000000"/>
            </w:tcBorders>
            <w:shd w:val="clear" w:color="auto" w:fill="auto"/>
            <w:noWrap/>
            <w:vAlign w:val="bottom"/>
            <w:hideMark/>
          </w:tcPr>
          <w:p w14:paraId="404D7DD8"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w:t>
            </w:r>
          </w:p>
        </w:tc>
      </w:tr>
    </w:tbl>
    <w:p w14:paraId="43F648FD" w14:textId="1D209CD0" w:rsidR="00FC798D" w:rsidRDefault="00FC798D" w:rsidP="00B213F1">
      <w:pPr>
        <w:pStyle w:val="Odsekzoznamu"/>
        <w:rPr>
          <w:sz w:val="22"/>
          <w:szCs w:val="22"/>
        </w:rPr>
      </w:pPr>
    </w:p>
    <w:p w14:paraId="072C9708" w14:textId="77777777" w:rsidR="00FC798D" w:rsidRDefault="00FC798D" w:rsidP="00B213F1">
      <w:pPr>
        <w:pStyle w:val="Odsekzoznamu"/>
        <w:rPr>
          <w:sz w:val="22"/>
          <w:szCs w:val="22"/>
        </w:rPr>
      </w:pPr>
    </w:p>
    <w:p w14:paraId="5760D995" w14:textId="77777777" w:rsidR="00FC798D" w:rsidRDefault="00FC798D" w:rsidP="00B213F1">
      <w:pPr>
        <w:pStyle w:val="Odsekzoznamu"/>
        <w:rPr>
          <w:sz w:val="22"/>
          <w:szCs w:val="22"/>
        </w:rPr>
      </w:pPr>
    </w:p>
    <w:p w14:paraId="1DA666C8" w14:textId="66B6AE42" w:rsidR="00B213F1" w:rsidRPr="00B739FA" w:rsidRDefault="00B213F1" w:rsidP="008D26E3">
      <w:pPr>
        <w:tabs>
          <w:tab w:val="left" w:pos="540"/>
          <w:tab w:val="left" w:pos="810"/>
          <w:tab w:val="left" w:pos="1440"/>
          <w:tab w:val="left" w:pos="2880"/>
          <w:tab w:val="left" w:pos="3420"/>
          <w:tab w:val="left" w:pos="3960"/>
          <w:tab w:val="left" w:pos="4500"/>
        </w:tabs>
        <w:autoSpaceDE w:val="0"/>
        <w:autoSpaceDN w:val="0"/>
        <w:adjustRightInd w:val="0"/>
        <w:ind w:left="709" w:right="113"/>
        <w:jc w:val="both"/>
        <w:rPr>
          <w:sz w:val="22"/>
          <w:szCs w:val="22"/>
          <w:lang w:val="sk-SK" w:eastAsia="en-US"/>
        </w:rPr>
      </w:pPr>
    </w:p>
    <w:p w14:paraId="535A02A4" w14:textId="77777777" w:rsidR="00FC798D" w:rsidRDefault="00FC798D" w:rsidP="008D26E3">
      <w:pPr>
        <w:tabs>
          <w:tab w:val="left" w:pos="540"/>
          <w:tab w:val="left" w:pos="709"/>
          <w:tab w:val="left" w:pos="1440"/>
          <w:tab w:val="left" w:pos="2880"/>
          <w:tab w:val="left" w:pos="3420"/>
          <w:tab w:val="left" w:pos="3960"/>
          <w:tab w:val="left" w:pos="4500"/>
        </w:tabs>
        <w:autoSpaceDE w:val="0"/>
        <w:autoSpaceDN w:val="0"/>
        <w:adjustRightInd w:val="0"/>
        <w:ind w:left="708" w:right="113"/>
        <w:jc w:val="both"/>
        <w:rPr>
          <w:sz w:val="22"/>
          <w:szCs w:val="22"/>
          <w:lang w:val="sk-SK" w:eastAsia="en-US"/>
        </w:rPr>
      </w:pPr>
    </w:p>
    <w:p w14:paraId="5859B78F" w14:textId="023C035F" w:rsidR="008D26E3" w:rsidRDefault="008D26E3" w:rsidP="008D26E3">
      <w:pPr>
        <w:tabs>
          <w:tab w:val="left" w:pos="540"/>
          <w:tab w:val="left" w:pos="709"/>
          <w:tab w:val="left" w:pos="1440"/>
          <w:tab w:val="left" w:pos="2880"/>
          <w:tab w:val="left" w:pos="3420"/>
          <w:tab w:val="left" w:pos="3960"/>
          <w:tab w:val="left" w:pos="4500"/>
        </w:tabs>
        <w:autoSpaceDE w:val="0"/>
        <w:autoSpaceDN w:val="0"/>
        <w:adjustRightInd w:val="0"/>
        <w:ind w:left="708" w:right="113"/>
        <w:jc w:val="both"/>
        <w:rPr>
          <w:sz w:val="22"/>
          <w:szCs w:val="22"/>
          <w:lang w:val="sk-SK" w:eastAsia="en-US"/>
        </w:rPr>
      </w:pPr>
      <w:r>
        <w:rPr>
          <w:sz w:val="22"/>
          <w:szCs w:val="22"/>
          <w:lang w:val="sk-SK" w:eastAsia="en-US"/>
        </w:rPr>
        <w:tab/>
      </w:r>
      <w:r w:rsidRPr="008D26E3">
        <w:rPr>
          <w:sz w:val="22"/>
          <w:szCs w:val="22"/>
          <w:lang w:val="sk-SK" w:eastAsia="en-US"/>
        </w:rPr>
        <w:t xml:space="preserve">Za deň nasadenia sa považuje deň, v ktorom jeden odborník v danej profesii odpracuje na stavbe plnú pracovnú dobu, </w:t>
      </w:r>
      <w:proofErr w:type="spellStart"/>
      <w:r w:rsidRPr="008D26E3">
        <w:rPr>
          <w:sz w:val="22"/>
          <w:szCs w:val="22"/>
          <w:lang w:val="sk-SK" w:eastAsia="en-US"/>
        </w:rPr>
        <w:t>t.j</w:t>
      </w:r>
      <w:proofErr w:type="spellEnd"/>
      <w:r w:rsidRPr="008D26E3">
        <w:rPr>
          <w:sz w:val="22"/>
          <w:szCs w:val="22"/>
          <w:lang w:val="sk-SK" w:eastAsia="en-US"/>
        </w:rPr>
        <w:t>. 8 hod, resp. jednu pracovnú zmenu (počas jedného dňa môže byť nasadený ľubovoľný počet odborníkov</w:t>
      </w:r>
      <w:r w:rsidR="008F7DB9">
        <w:rPr>
          <w:sz w:val="22"/>
          <w:szCs w:val="22"/>
          <w:lang w:val="sk-SK" w:eastAsia="en-US"/>
        </w:rPr>
        <w:t>,</w:t>
      </w:r>
      <w:r w:rsidRPr="008D26E3">
        <w:rPr>
          <w:sz w:val="22"/>
          <w:szCs w:val="22"/>
          <w:lang w:val="sk-SK" w:eastAsia="en-US"/>
        </w:rPr>
        <w:t xml:space="preserve"> a to aj vo viaczmennom nasadení)</w:t>
      </w:r>
      <w:r w:rsidR="008F7DB9">
        <w:rPr>
          <w:sz w:val="22"/>
          <w:szCs w:val="22"/>
          <w:lang w:val="sk-SK" w:eastAsia="en-US"/>
        </w:rPr>
        <w:t>.</w:t>
      </w:r>
    </w:p>
    <w:p w14:paraId="48E34EEE" w14:textId="55B9EA2E" w:rsidR="00550FB2" w:rsidRPr="00B739FA" w:rsidRDefault="00EF004C" w:rsidP="00EF004C">
      <w:pPr>
        <w:tabs>
          <w:tab w:val="left" w:pos="540"/>
          <w:tab w:val="left" w:pos="709"/>
          <w:tab w:val="left" w:pos="1440"/>
          <w:tab w:val="left" w:pos="2880"/>
          <w:tab w:val="left" w:pos="3420"/>
          <w:tab w:val="left" w:pos="3960"/>
          <w:tab w:val="left" w:pos="4500"/>
        </w:tabs>
        <w:autoSpaceDE w:val="0"/>
        <w:autoSpaceDN w:val="0"/>
        <w:adjustRightInd w:val="0"/>
        <w:ind w:left="360" w:right="113"/>
        <w:jc w:val="both"/>
        <w:rPr>
          <w:color w:val="000000"/>
          <w:sz w:val="22"/>
          <w:szCs w:val="22"/>
          <w:lang w:val="sk-SK" w:eastAsia="en-US"/>
        </w:rPr>
      </w:pPr>
      <w:r w:rsidRPr="00B739FA">
        <w:rPr>
          <w:sz w:val="22"/>
          <w:szCs w:val="22"/>
          <w:lang w:val="sk-SK" w:eastAsia="en-US"/>
        </w:rPr>
        <w:tab/>
      </w:r>
      <w:r w:rsidR="00550FB2" w:rsidRPr="00B739FA">
        <w:rPr>
          <w:color w:val="000000"/>
          <w:sz w:val="22"/>
          <w:szCs w:val="22"/>
          <w:lang w:val="sk-SK" w:eastAsia="en-US"/>
        </w:rPr>
        <w:t xml:space="preserve"> </w:t>
      </w:r>
    </w:p>
    <w:p w14:paraId="7A21FBE1" w14:textId="232721DC" w:rsidR="00550FB2" w:rsidRPr="00B739FA" w:rsidRDefault="000F2FE9"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lastRenderedPageBreak/>
        <w:t>Poskytovateľ</w:t>
      </w:r>
      <w:r w:rsidR="00550FB2" w:rsidRPr="00B739FA">
        <w:rPr>
          <w:color w:val="000000"/>
          <w:sz w:val="22"/>
          <w:szCs w:val="22"/>
          <w:lang w:val="sk-SK" w:eastAsia="en-US"/>
        </w:rPr>
        <w:t xml:space="preserve"> sa zaväzuje vykonať činnosti uvedené v tejto zmluve  v rozsahu a za podmienok uvedených v tejto zmluve, ako aj v rozsahu a za podmienok uvedených v </w:t>
      </w:r>
      <w:r w:rsidR="00550FB2" w:rsidRPr="00B739FA">
        <w:rPr>
          <w:b/>
          <w:color w:val="000000"/>
          <w:sz w:val="22"/>
          <w:szCs w:val="22"/>
          <w:u w:val="single"/>
          <w:lang w:val="sk-SK" w:eastAsia="en-US"/>
        </w:rPr>
        <w:t>Prílohe č. 1 – Povinnosti stavebno-technického dozoru</w:t>
      </w:r>
      <w:r w:rsidR="00550FB2" w:rsidRPr="00B739FA">
        <w:rPr>
          <w:color w:val="000000"/>
          <w:sz w:val="22"/>
          <w:szCs w:val="22"/>
          <w:u w:val="single"/>
          <w:lang w:val="sk-SK" w:eastAsia="en-US"/>
        </w:rPr>
        <w:t>.</w:t>
      </w:r>
      <w:r w:rsidR="00CF56B3">
        <w:rPr>
          <w:color w:val="000000"/>
          <w:sz w:val="22"/>
          <w:szCs w:val="22"/>
          <w:lang w:val="sk-SK" w:eastAsia="en-US"/>
        </w:rPr>
        <w:t xml:space="preserve"> </w:t>
      </w:r>
      <w:r w:rsidR="00550FB2" w:rsidRPr="00B739FA">
        <w:rPr>
          <w:color w:val="000000"/>
          <w:sz w:val="22"/>
          <w:szCs w:val="22"/>
          <w:lang w:val="sk-SK" w:eastAsia="en-US"/>
        </w:rPr>
        <w:t xml:space="preserve">Príloha č. 1 tvorí neoddeliteľnú súčasť tejto zmluvy. V prípade, ak Príloha č. 1 - Povinnosti stavebno-technického dozoru upravuje niektoré práva a povinnosti zmluvných strán odlišne od ustanovení tejto zmluvy, majú prednosť ustanovenia tejto zmluvy. V prípade, ak  Príloha č. 1 - Povinnosti stavebno-technického dozoru niektoré práva a povinnosti zmluvných strán neupravuje, platia ustanovenia tejto zmluvy.  </w:t>
      </w:r>
    </w:p>
    <w:p w14:paraId="04C8F0D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color w:val="000000"/>
          <w:sz w:val="22"/>
          <w:szCs w:val="22"/>
          <w:lang w:val="sk-SK" w:eastAsia="en-US"/>
        </w:rPr>
      </w:pPr>
    </w:p>
    <w:p w14:paraId="2BCBEC3A" w14:textId="56A758E5" w:rsidR="00550FB2" w:rsidRPr="00B739FA" w:rsidRDefault="009D7B6A"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Poskytovateľ</w:t>
      </w:r>
      <w:r w:rsidR="00550FB2" w:rsidRPr="00B739FA">
        <w:rPr>
          <w:color w:val="000000"/>
          <w:sz w:val="22"/>
          <w:szCs w:val="22"/>
          <w:lang w:val="sk-SK" w:eastAsia="en-US"/>
        </w:rPr>
        <w:t xml:space="preserve"> sa ďalej zaväzuje vykonať činnosti uvedené v tejto zmluve v súlade s </w:t>
      </w:r>
      <w:r w:rsidR="00550FB2" w:rsidRPr="00B739FA">
        <w:rPr>
          <w:sz w:val="22"/>
          <w:szCs w:val="22"/>
          <w:lang w:val="sk-SK" w:eastAsia="en-US"/>
        </w:rPr>
        <w:t xml:space="preserve">projektovou dokumentáciou pre realizáciu stavby a prípadných upresňujúcich požiadaviek </w:t>
      </w:r>
      <w:r w:rsidR="000F2FE9" w:rsidRPr="00B739FA">
        <w:rPr>
          <w:sz w:val="22"/>
          <w:szCs w:val="22"/>
          <w:lang w:val="sk-SK" w:eastAsia="en-US"/>
        </w:rPr>
        <w:t>O</w:t>
      </w:r>
      <w:r w:rsidR="00550FB2" w:rsidRPr="00B739FA">
        <w:rPr>
          <w:sz w:val="22"/>
          <w:szCs w:val="22"/>
          <w:lang w:val="sk-SK" w:eastAsia="en-US"/>
        </w:rPr>
        <w:t xml:space="preserve">bjednávateľa, ako aj v súlade s pokynmi </w:t>
      </w:r>
      <w:r w:rsidR="000F2FE9" w:rsidRPr="00B739FA">
        <w:rPr>
          <w:sz w:val="22"/>
          <w:szCs w:val="22"/>
          <w:lang w:val="sk-SK" w:eastAsia="en-US"/>
        </w:rPr>
        <w:t>O</w:t>
      </w:r>
      <w:r w:rsidR="00550FB2" w:rsidRPr="00B739FA">
        <w:rPr>
          <w:sz w:val="22"/>
          <w:szCs w:val="22"/>
          <w:lang w:val="sk-SK" w:eastAsia="en-US"/>
        </w:rPr>
        <w:t xml:space="preserve">bjednávateľa </w:t>
      </w:r>
      <w:r w:rsidR="00550FB2" w:rsidRPr="00B739FA">
        <w:rPr>
          <w:color w:val="000000"/>
          <w:sz w:val="22"/>
          <w:szCs w:val="22"/>
          <w:lang w:val="sk-SK" w:eastAsia="en-US"/>
        </w:rPr>
        <w:t xml:space="preserve">a v súlade s podmienkami zhotovovania stavby podľa zmluvy o dielo medzi </w:t>
      </w:r>
      <w:r w:rsidR="000F2FE9" w:rsidRPr="00B739FA">
        <w:rPr>
          <w:color w:val="000000"/>
          <w:sz w:val="22"/>
          <w:szCs w:val="22"/>
          <w:lang w:val="sk-SK" w:eastAsia="en-US"/>
        </w:rPr>
        <w:t>O</w:t>
      </w:r>
      <w:r w:rsidR="00550FB2" w:rsidRPr="00B739FA">
        <w:rPr>
          <w:color w:val="000000"/>
          <w:sz w:val="22"/>
          <w:szCs w:val="22"/>
          <w:lang w:val="sk-SK" w:eastAsia="en-US"/>
        </w:rPr>
        <w:t>bjednávateľom</w:t>
      </w:r>
      <w:r w:rsidR="000F2FE9" w:rsidRPr="00B739FA">
        <w:rPr>
          <w:color w:val="000000"/>
          <w:sz w:val="22"/>
          <w:szCs w:val="22"/>
          <w:lang w:val="sk-SK" w:eastAsia="en-US"/>
        </w:rPr>
        <w:t xml:space="preserve"> a Zhotoviteľom stavby</w:t>
      </w:r>
      <w:r w:rsidR="00550FB2" w:rsidRPr="00B739FA">
        <w:rPr>
          <w:color w:val="000000"/>
          <w:sz w:val="22"/>
          <w:szCs w:val="22"/>
          <w:lang w:val="sk-SK" w:eastAsia="en-US"/>
        </w:rPr>
        <w:t xml:space="preserve">. Na prípadnú nevhodnosť alebo nesprávnosť pokynov </w:t>
      </w:r>
      <w:r w:rsidR="000F2FE9" w:rsidRPr="00B739FA">
        <w:rPr>
          <w:color w:val="000000"/>
          <w:sz w:val="22"/>
          <w:szCs w:val="22"/>
          <w:lang w:val="sk-SK" w:eastAsia="en-US"/>
        </w:rPr>
        <w:t>O</w:t>
      </w:r>
      <w:r w:rsidR="00550FB2" w:rsidRPr="00B739FA">
        <w:rPr>
          <w:color w:val="000000"/>
          <w:sz w:val="22"/>
          <w:szCs w:val="22"/>
          <w:lang w:val="sk-SK" w:eastAsia="en-US"/>
        </w:rPr>
        <w:t xml:space="preserve">bjednávateľa, je </w:t>
      </w:r>
      <w:r w:rsidR="000F2FE9" w:rsidRPr="00B739FA">
        <w:rPr>
          <w:color w:val="000000"/>
          <w:sz w:val="22"/>
          <w:szCs w:val="22"/>
          <w:lang w:val="sk-SK" w:eastAsia="en-US"/>
        </w:rPr>
        <w:t>P</w:t>
      </w:r>
      <w:r w:rsidRPr="00B739FA">
        <w:rPr>
          <w:color w:val="000000"/>
          <w:sz w:val="22"/>
          <w:szCs w:val="22"/>
          <w:lang w:val="sk-SK" w:eastAsia="en-US"/>
        </w:rPr>
        <w:t>oskytovateľ</w:t>
      </w:r>
      <w:r w:rsidR="00550FB2" w:rsidRPr="00B739FA">
        <w:rPr>
          <w:color w:val="000000"/>
          <w:sz w:val="22"/>
          <w:szCs w:val="22"/>
          <w:lang w:val="sk-SK" w:eastAsia="en-US"/>
        </w:rPr>
        <w:t xml:space="preserve"> povinný </w:t>
      </w:r>
      <w:r w:rsidR="000F2FE9" w:rsidRPr="00B739FA">
        <w:rPr>
          <w:color w:val="000000"/>
          <w:sz w:val="22"/>
          <w:szCs w:val="22"/>
          <w:lang w:val="sk-SK" w:eastAsia="en-US"/>
        </w:rPr>
        <w:t>O</w:t>
      </w:r>
      <w:r w:rsidR="00550FB2" w:rsidRPr="00B739FA">
        <w:rPr>
          <w:color w:val="000000"/>
          <w:sz w:val="22"/>
          <w:szCs w:val="22"/>
          <w:lang w:val="sk-SK" w:eastAsia="en-US"/>
        </w:rPr>
        <w:t xml:space="preserve">bjednávateľa bezodkladne upozorniť a navrhnúť mu iné riešenie. </w:t>
      </w:r>
      <w:r w:rsidRPr="00B739FA">
        <w:rPr>
          <w:color w:val="000000"/>
          <w:sz w:val="22"/>
          <w:szCs w:val="22"/>
          <w:lang w:val="sk-SK" w:eastAsia="en-US"/>
        </w:rPr>
        <w:t>Poskytovateľ</w:t>
      </w:r>
      <w:r w:rsidR="00550FB2" w:rsidRPr="00B739FA">
        <w:rPr>
          <w:color w:val="000000"/>
          <w:sz w:val="22"/>
          <w:szCs w:val="22"/>
          <w:lang w:val="sk-SK" w:eastAsia="en-US"/>
        </w:rPr>
        <w:t xml:space="preserve"> sa zaväzuje vykonávať činnosti uvedené v tejto zmluve v súlade so všeobecne záväznými právnymi predpismi vzťahujúcimi sa na výkon stavebného dozoru a na zhotovovanie stavby.</w:t>
      </w:r>
      <w:r w:rsidR="0048592D" w:rsidRPr="00B739FA">
        <w:rPr>
          <w:color w:val="000000"/>
          <w:sz w:val="22"/>
          <w:szCs w:val="22"/>
          <w:lang w:val="sk-SK" w:eastAsia="en-US"/>
        </w:rPr>
        <w:t xml:space="preserve">  </w:t>
      </w:r>
    </w:p>
    <w:p w14:paraId="49324689"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502" w:right="113"/>
        <w:jc w:val="both"/>
        <w:rPr>
          <w:color w:val="000000"/>
          <w:sz w:val="22"/>
          <w:szCs w:val="22"/>
          <w:lang w:val="sk-SK" w:eastAsia="en-US"/>
        </w:rPr>
      </w:pPr>
    </w:p>
    <w:p w14:paraId="566C81F7" w14:textId="77777777" w:rsidR="000F6E2C" w:rsidRPr="00B739FA" w:rsidRDefault="000F6E2C" w:rsidP="000F6E2C">
      <w:pPr>
        <w:tabs>
          <w:tab w:val="left" w:pos="142"/>
          <w:tab w:val="left" w:pos="1440"/>
          <w:tab w:val="left" w:pos="2880"/>
          <w:tab w:val="left" w:pos="3420"/>
          <w:tab w:val="left" w:pos="3960"/>
          <w:tab w:val="left" w:pos="4500"/>
        </w:tabs>
        <w:autoSpaceDE w:val="0"/>
        <w:autoSpaceDN w:val="0"/>
        <w:adjustRightInd w:val="0"/>
        <w:ind w:left="360" w:right="113"/>
        <w:jc w:val="both"/>
        <w:rPr>
          <w:sz w:val="22"/>
          <w:szCs w:val="22"/>
          <w:lang w:val="sk-SK"/>
        </w:rPr>
      </w:pPr>
      <w:r w:rsidRPr="00B739FA">
        <w:rPr>
          <w:b/>
          <w:sz w:val="22"/>
          <w:szCs w:val="22"/>
          <w:lang w:val="sk-SK"/>
        </w:rPr>
        <w:t>Poskytovateľ sa  zaväzuje</w:t>
      </w:r>
      <w:r w:rsidRPr="00B739FA">
        <w:rPr>
          <w:sz w:val="22"/>
          <w:szCs w:val="22"/>
          <w:lang w:val="sk-SK"/>
        </w:rPr>
        <w:t xml:space="preserve">:   </w:t>
      </w:r>
    </w:p>
    <w:p w14:paraId="144EB3D4" w14:textId="11448B33"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rPr>
      </w:pPr>
      <w:r w:rsidRPr="00B739FA">
        <w:rPr>
          <w:color w:val="000000"/>
          <w:sz w:val="22"/>
          <w:szCs w:val="22"/>
        </w:rPr>
        <w:t xml:space="preserve">   </w:t>
      </w:r>
      <w:r w:rsidRPr="00B739FA">
        <w:rPr>
          <w:sz w:val="22"/>
          <w:szCs w:val="22"/>
        </w:rPr>
        <w:t xml:space="preserve">oboznámiť sa so zmluvami o dielo na stavebné práce a s projektovou dokumentáciou pre realizáciu stavby, vrátane ich neskorších zmien a úprav, </w:t>
      </w:r>
    </w:p>
    <w:p w14:paraId="2A559778" w14:textId="21258F41"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sz w:val="22"/>
          <w:szCs w:val="22"/>
        </w:rPr>
        <w:t xml:space="preserve">   vyhotoviť o priebehu vykonávania stavby fotodokumentáciu ku každej fakturovanej položke z rozpočtu stavby  s označením času jej zhotovenia a túto odovzdať  na CD/DVD alebo inom nosiči dát Objednávateľovi najneskôr spolu s </w:t>
      </w:r>
      <w:r w:rsidRPr="00B739FA">
        <w:rPr>
          <w:color w:val="000000"/>
          <w:sz w:val="22"/>
          <w:szCs w:val="22"/>
        </w:rPr>
        <w:t xml:space="preserve">faktúrou , inak vždy na vyžiadanie Objednávateľa,  </w:t>
      </w:r>
    </w:p>
    <w:p w14:paraId="30A0AD10" w14:textId="1252A8AB"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color w:val="000000"/>
          <w:sz w:val="22"/>
          <w:szCs w:val="22"/>
        </w:rPr>
        <w:t xml:space="preserve">   podávať Objednávateľovi písomne a/alebo e-mailom týždenné reporty o priebehu zhotovovaných prácach, spravidla po kontrolných dňoch na stavbe,</w:t>
      </w:r>
    </w:p>
    <w:p w14:paraId="1F1C09D1" w14:textId="77777777"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color w:val="000000"/>
          <w:sz w:val="22"/>
          <w:szCs w:val="22"/>
        </w:rPr>
        <w:t xml:space="preserve">   so zvláštnym   dôrazom dozerať na riadne použitie materiálov/technológii  a ich rozsahu podľa projektovej dokumentácie.  </w:t>
      </w:r>
    </w:p>
    <w:p w14:paraId="21EEACD1" w14:textId="77777777" w:rsidR="0048592D" w:rsidRPr="00B739FA" w:rsidRDefault="0048592D" w:rsidP="000F6E2C">
      <w:pPr>
        <w:pStyle w:val="Odsekzoznamu"/>
        <w:rPr>
          <w:color w:val="000000"/>
          <w:sz w:val="22"/>
          <w:szCs w:val="22"/>
        </w:rPr>
      </w:pPr>
    </w:p>
    <w:p w14:paraId="5C25A764" w14:textId="0B6DDC36" w:rsidR="0048592D" w:rsidRPr="00B739FA" w:rsidRDefault="0048592D" w:rsidP="000F6E2C">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rPr>
      </w:pPr>
      <w:r w:rsidRPr="00B739FA">
        <w:rPr>
          <w:color w:val="000000"/>
          <w:sz w:val="22"/>
          <w:szCs w:val="22"/>
          <w:lang w:val="sk-SK"/>
        </w:rPr>
        <w:t xml:space="preserve">Predmetom tejto zmluvy je ďalej </w:t>
      </w:r>
      <w:r w:rsidRPr="00B739FA">
        <w:rPr>
          <w:b/>
          <w:color w:val="000000"/>
          <w:sz w:val="22"/>
          <w:szCs w:val="22"/>
          <w:lang w:val="sk-SK"/>
        </w:rPr>
        <w:t>záväzok Poskytovateľa</w:t>
      </w:r>
      <w:r w:rsidRPr="00B739FA">
        <w:rPr>
          <w:color w:val="000000"/>
          <w:sz w:val="22"/>
          <w:szCs w:val="22"/>
          <w:lang w:val="sk-SK"/>
        </w:rPr>
        <w:t xml:space="preserve">  po ukončení stavebných prác na stavbe/stavbách, ktoré sú realizované v rámci dotknutého projektu, </w:t>
      </w:r>
      <w:r w:rsidRPr="00B739FA">
        <w:rPr>
          <w:b/>
          <w:color w:val="000000"/>
          <w:sz w:val="22"/>
          <w:szCs w:val="22"/>
          <w:lang w:val="sk-SK"/>
        </w:rPr>
        <w:t>poskytnúť  Objednávateľovi</w:t>
      </w:r>
      <w:r w:rsidRPr="00B739FA">
        <w:rPr>
          <w:color w:val="000000"/>
          <w:sz w:val="22"/>
          <w:szCs w:val="22"/>
          <w:lang w:val="sk-SK"/>
        </w:rPr>
        <w:t xml:space="preserve"> </w:t>
      </w:r>
      <w:r w:rsidRPr="00B739FA">
        <w:rPr>
          <w:b/>
          <w:color w:val="000000"/>
          <w:sz w:val="22"/>
          <w:szCs w:val="22"/>
          <w:lang w:val="sk-SK"/>
        </w:rPr>
        <w:t xml:space="preserve">potrebnú súčinnosť: </w:t>
      </w:r>
    </w:p>
    <w:p w14:paraId="2B939087" w14:textId="77777777" w:rsidR="0048592D" w:rsidRPr="00B739FA" w:rsidRDefault="0048592D" w:rsidP="0048592D">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rPr>
      </w:pPr>
    </w:p>
    <w:p w14:paraId="571C65C8" w14:textId="77777777"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b/>
          <w:color w:val="000000"/>
          <w:sz w:val="22"/>
          <w:szCs w:val="22"/>
        </w:rPr>
        <w:t xml:space="preserve">  na získanie kolaudačného rozhodnutia  na dotknut</w:t>
      </w:r>
      <w:r w:rsidRPr="00B739FA">
        <w:rPr>
          <w:b/>
          <w:sz w:val="22"/>
          <w:szCs w:val="22"/>
        </w:rPr>
        <w:t>ú</w:t>
      </w:r>
      <w:r w:rsidRPr="00B739FA">
        <w:rPr>
          <w:b/>
          <w:color w:val="FF0000"/>
          <w:sz w:val="22"/>
          <w:szCs w:val="22"/>
        </w:rPr>
        <w:t xml:space="preserve"> </w:t>
      </w:r>
      <w:r w:rsidRPr="00B739FA">
        <w:rPr>
          <w:b/>
          <w:color w:val="000000"/>
          <w:sz w:val="22"/>
          <w:szCs w:val="22"/>
        </w:rPr>
        <w:t xml:space="preserve">stavbu, </w:t>
      </w:r>
    </w:p>
    <w:p w14:paraId="77798238" w14:textId="77777777"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rPr>
      </w:pPr>
      <w:r w:rsidRPr="00B739FA">
        <w:rPr>
          <w:b/>
          <w:sz w:val="22"/>
          <w:szCs w:val="22"/>
        </w:rPr>
        <w:t xml:space="preserve">  pri výkone kontroly/auditu/overenia na mieste</w:t>
      </w:r>
      <w:r w:rsidRPr="00B739FA">
        <w:rPr>
          <w:sz w:val="22"/>
          <w:szCs w:val="22"/>
        </w:rPr>
        <w:t xml:space="preserve"> zo strany oprávnených osôb na výkon kontroly/auditu/overenia na mieste v zmysle príslušných právnych predpisov a/alebo dokumentov vzťahujúcich k projektu</w:t>
      </w:r>
    </w:p>
    <w:p w14:paraId="2368DF00" w14:textId="62B18E9B" w:rsidR="0048592D" w:rsidRPr="00B739FA" w:rsidRDefault="0048592D" w:rsidP="004F2C20">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color w:val="000000"/>
          <w:sz w:val="22"/>
          <w:szCs w:val="22"/>
        </w:rPr>
        <w:t xml:space="preserve">   </w:t>
      </w:r>
      <w:r w:rsidRPr="00B739FA">
        <w:rPr>
          <w:b/>
          <w:color w:val="000000"/>
          <w:sz w:val="22"/>
          <w:szCs w:val="22"/>
        </w:rPr>
        <w:t>pri uplatňovaní a riešení reklamácií</w:t>
      </w:r>
      <w:r w:rsidRPr="00B739FA">
        <w:rPr>
          <w:color w:val="000000"/>
          <w:sz w:val="22"/>
          <w:szCs w:val="22"/>
        </w:rPr>
        <w:t xml:space="preserve">  a uplatňovaní a vymáhaní nárokov zo zodpovednosti za vady voči dodávateľovi (zhotoviteľovi) stavebných prác na dotknutej stavbe počas trvania záručnej doby na stavbu podľa zmluvy o dielo s dodávateľom (zhotoviteľom) stavebných prác na stavbe</w:t>
      </w:r>
      <w:r w:rsidR="00C123FC" w:rsidRPr="00B739FA">
        <w:rPr>
          <w:color w:val="000000"/>
          <w:sz w:val="22"/>
          <w:szCs w:val="22"/>
        </w:rPr>
        <w:t xml:space="preserve"> alebo v rámci kolaudačného konania alebo kolaudačného rozhodnutia</w:t>
      </w:r>
      <w:r w:rsidRPr="00B739FA">
        <w:rPr>
          <w:color w:val="000000"/>
          <w:sz w:val="22"/>
          <w:szCs w:val="22"/>
        </w:rPr>
        <w:t xml:space="preserve">, to všetko podľa potreby a/alebo na požiadanie Objednávateľa a v čase ním určenom alebo s ním dohodnutom.  </w:t>
      </w:r>
    </w:p>
    <w:p w14:paraId="378DF610" w14:textId="77777777" w:rsidR="0048592D" w:rsidRPr="00B739FA" w:rsidRDefault="0048592D" w:rsidP="000F6E2C">
      <w:p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p>
    <w:p w14:paraId="28C8CAF7" w14:textId="066C2278"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 xml:space="preserve">Objednávateľ sa zaväzuje, že uhradí  </w:t>
      </w:r>
      <w:r w:rsidR="000F2FE9" w:rsidRPr="00B739FA">
        <w:rPr>
          <w:color w:val="000000"/>
          <w:sz w:val="22"/>
          <w:szCs w:val="22"/>
          <w:lang w:val="sk-SK" w:eastAsia="en-US"/>
        </w:rPr>
        <w:t>Poskytovateľovi</w:t>
      </w:r>
      <w:r w:rsidRPr="00B739FA">
        <w:rPr>
          <w:color w:val="000000"/>
          <w:sz w:val="22"/>
          <w:szCs w:val="22"/>
          <w:lang w:val="sk-SK" w:eastAsia="en-US"/>
        </w:rPr>
        <w:t xml:space="preserve"> dohodnutú odplatu (cenu) za vykonanie činností uvedených v tejto zmluve a že poskytne  </w:t>
      </w:r>
      <w:r w:rsidR="000F2FE9" w:rsidRPr="00B739FA">
        <w:rPr>
          <w:color w:val="000000"/>
          <w:sz w:val="22"/>
          <w:szCs w:val="22"/>
          <w:lang w:val="sk-SK" w:eastAsia="en-US"/>
        </w:rPr>
        <w:t>Poskytovateľovi</w:t>
      </w:r>
      <w:r w:rsidRPr="00B739FA">
        <w:rPr>
          <w:color w:val="000000"/>
          <w:sz w:val="22"/>
          <w:szCs w:val="22"/>
          <w:lang w:val="sk-SK" w:eastAsia="en-US"/>
        </w:rPr>
        <w:t xml:space="preserve"> potrebnú súčinnosť a všetky podklady nevyhnutné pre riadny výkon dohodnutých činností. </w:t>
      </w:r>
    </w:p>
    <w:p w14:paraId="3A1F2D5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591C1523" w14:textId="4ECA0E19"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Riadnym a včasným vykonaním činností uvedených v tejto zmluve sa pre účely tejto zmluvy považuje včasné, bezchybné, podrobné a úplné vykonanie stavebného dozoru (stavebno-technického dozoru)</w:t>
      </w:r>
      <w:r w:rsidR="00142D66">
        <w:rPr>
          <w:color w:val="000000"/>
          <w:sz w:val="22"/>
          <w:szCs w:val="22"/>
          <w:lang w:val="sk-SK" w:eastAsia="en-US"/>
        </w:rPr>
        <w:t xml:space="preserve"> v rozsahu stanovenom v</w:t>
      </w:r>
      <w:r w:rsidR="00EB31BB">
        <w:rPr>
          <w:color w:val="000000"/>
          <w:sz w:val="22"/>
          <w:szCs w:val="22"/>
          <w:lang w:val="sk-SK" w:eastAsia="en-US"/>
        </w:rPr>
        <w:t> Čl.</w:t>
      </w:r>
      <w:r w:rsidR="00142D66">
        <w:rPr>
          <w:color w:val="000000"/>
          <w:sz w:val="22"/>
          <w:szCs w:val="22"/>
          <w:lang w:val="sk-SK" w:eastAsia="en-US"/>
        </w:rPr>
        <w:t xml:space="preserve"> II</w:t>
      </w:r>
      <w:r w:rsidR="00EB31BB">
        <w:rPr>
          <w:color w:val="000000"/>
          <w:sz w:val="22"/>
          <w:szCs w:val="22"/>
          <w:lang w:val="sk-SK" w:eastAsia="en-US"/>
        </w:rPr>
        <w:t>.</w:t>
      </w:r>
      <w:r w:rsidR="00142D66">
        <w:rPr>
          <w:color w:val="000000"/>
          <w:sz w:val="22"/>
          <w:szCs w:val="22"/>
          <w:lang w:val="sk-SK" w:eastAsia="en-US"/>
        </w:rPr>
        <w:t xml:space="preserve"> bod 3 tejto zmluvy</w:t>
      </w:r>
      <w:r w:rsidR="008F7DB9">
        <w:rPr>
          <w:color w:val="000000"/>
          <w:sz w:val="22"/>
          <w:szCs w:val="22"/>
          <w:lang w:val="sk-SK" w:eastAsia="en-US"/>
        </w:rPr>
        <w:t>.</w:t>
      </w:r>
      <w:r w:rsidRPr="00B739FA">
        <w:rPr>
          <w:color w:val="000000"/>
          <w:sz w:val="22"/>
          <w:szCs w:val="22"/>
          <w:lang w:val="sk-SK" w:eastAsia="en-US"/>
        </w:rPr>
        <w:t xml:space="preserve"> </w:t>
      </w:r>
    </w:p>
    <w:p w14:paraId="2563BD1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7E59682D" w14:textId="7998D873"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 xml:space="preserve">Plnenie povinností </w:t>
      </w:r>
      <w:r w:rsidR="000F2FE9" w:rsidRPr="00B739FA">
        <w:rPr>
          <w:color w:val="000000"/>
          <w:sz w:val="22"/>
          <w:szCs w:val="22"/>
          <w:lang w:val="sk-SK" w:eastAsia="en-US"/>
        </w:rPr>
        <w:t>Poskytovateľa</w:t>
      </w:r>
      <w:r w:rsidRPr="00B739FA">
        <w:rPr>
          <w:color w:val="000000"/>
          <w:sz w:val="22"/>
          <w:szCs w:val="22"/>
          <w:lang w:val="sk-SK" w:eastAsia="en-US"/>
        </w:rPr>
        <w:t>, ktoré pre neho vyplývajú z tejto zmluvy</w:t>
      </w:r>
      <w:r w:rsidR="008F7DB9">
        <w:rPr>
          <w:color w:val="000000"/>
          <w:sz w:val="22"/>
          <w:szCs w:val="22"/>
          <w:lang w:val="sk-SK" w:eastAsia="en-US"/>
        </w:rPr>
        <w:t>,</w:t>
      </w:r>
      <w:r w:rsidRPr="00B739FA">
        <w:rPr>
          <w:color w:val="000000"/>
          <w:sz w:val="22"/>
          <w:szCs w:val="22"/>
          <w:lang w:val="sk-SK" w:eastAsia="en-US"/>
        </w:rPr>
        <w:t xml:space="preserve"> a teda riadny výkon STD sleduje najmä </w:t>
      </w:r>
      <w:r w:rsidRPr="00B739FA">
        <w:rPr>
          <w:b/>
          <w:color w:val="000000"/>
          <w:sz w:val="22"/>
          <w:szCs w:val="22"/>
          <w:lang w:val="sk-SK" w:eastAsia="en-US"/>
        </w:rPr>
        <w:t>technický dohľad objednávateľa</w:t>
      </w:r>
      <w:r w:rsidRPr="00B739FA">
        <w:rPr>
          <w:color w:val="000000"/>
          <w:sz w:val="22"/>
          <w:szCs w:val="22"/>
          <w:lang w:val="sk-SK" w:eastAsia="en-US"/>
        </w:rPr>
        <w:t>, ktorým je/</w:t>
      </w:r>
      <w:r w:rsidRPr="00B739FA">
        <w:rPr>
          <w:sz w:val="22"/>
          <w:szCs w:val="22"/>
          <w:lang w:val="sk-SK" w:eastAsia="en-US"/>
        </w:rPr>
        <w:t xml:space="preserve">sú:  zamestnanec/ci odboru </w:t>
      </w:r>
      <w:r w:rsidR="009D7B6A" w:rsidRPr="00B739FA">
        <w:rPr>
          <w:sz w:val="22"/>
          <w:szCs w:val="22"/>
          <w:lang w:val="sk-SK" w:eastAsia="en-US"/>
        </w:rPr>
        <w:t>dopravy</w:t>
      </w:r>
      <w:r w:rsidRPr="00B739FA">
        <w:rPr>
          <w:sz w:val="22"/>
          <w:szCs w:val="22"/>
          <w:lang w:val="sk-SK" w:eastAsia="en-US"/>
        </w:rPr>
        <w:t xml:space="preserve"> ŽSK. Mená a priezviská </w:t>
      </w:r>
      <w:r w:rsidRPr="00B739FA">
        <w:rPr>
          <w:color w:val="000000"/>
          <w:sz w:val="22"/>
          <w:szCs w:val="22"/>
          <w:lang w:val="sk-SK" w:eastAsia="en-US"/>
        </w:rPr>
        <w:t xml:space="preserve">technického dohľadu objednávateľa budú </w:t>
      </w:r>
      <w:r w:rsidRPr="00B739FA">
        <w:rPr>
          <w:color w:val="000000"/>
          <w:sz w:val="22"/>
          <w:szCs w:val="22"/>
          <w:lang w:val="sk-SK" w:eastAsia="en-US"/>
        </w:rPr>
        <w:lastRenderedPageBreak/>
        <w:t xml:space="preserve">zhotoviteľovi oznámené pred začatím stavby e-mailom alebo písomne alebo zápisom v stavebnom denníku.   </w:t>
      </w:r>
    </w:p>
    <w:p w14:paraId="46FE843A" w14:textId="77777777" w:rsidR="00550FB2" w:rsidRPr="00B739FA" w:rsidRDefault="00550FB2" w:rsidP="00550FB2">
      <w:pPr>
        <w:ind w:left="708"/>
        <w:rPr>
          <w:color w:val="000000"/>
          <w:sz w:val="22"/>
          <w:szCs w:val="22"/>
          <w:lang w:val="sk-SK" w:eastAsia="en-US"/>
        </w:rPr>
      </w:pPr>
    </w:p>
    <w:p w14:paraId="0B63958D" w14:textId="7D5276AC" w:rsidR="00CF084C" w:rsidRPr="00B739FA" w:rsidRDefault="00550FB2" w:rsidP="008D26E3">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 xml:space="preserve">Táto zmluva je uzavretá ako výsledok </w:t>
      </w:r>
      <w:r w:rsidR="00CF084C" w:rsidRPr="00B739FA">
        <w:rPr>
          <w:color w:val="000000"/>
          <w:sz w:val="22"/>
          <w:szCs w:val="22"/>
          <w:lang w:val="sk-SK" w:eastAsia="en-US"/>
        </w:rPr>
        <w:t xml:space="preserve">verejného obstarávania </w:t>
      </w:r>
      <w:r w:rsidR="00C123FC" w:rsidRPr="00B739FA">
        <w:rPr>
          <w:color w:val="000000"/>
          <w:sz w:val="22"/>
          <w:szCs w:val="22"/>
          <w:lang w:val="sk-SK" w:eastAsia="en-US"/>
        </w:rPr>
        <w:t xml:space="preserve">uskutočneného </w:t>
      </w:r>
      <w:r w:rsidR="00CF084C" w:rsidRPr="00B739FA">
        <w:rPr>
          <w:color w:val="000000"/>
          <w:sz w:val="22"/>
          <w:szCs w:val="22"/>
          <w:lang w:val="sk-SK" w:eastAsia="en-US"/>
        </w:rPr>
        <w:t xml:space="preserve">postupom </w:t>
      </w:r>
      <w:r w:rsidRPr="00B739FA">
        <w:rPr>
          <w:color w:val="000000"/>
          <w:sz w:val="22"/>
          <w:szCs w:val="22"/>
          <w:lang w:val="sk-SK" w:eastAsia="en-US"/>
        </w:rPr>
        <w:t xml:space="preserve">  </w:t>
      </w:r>
      <w:r w:rsidRPr="00B739FA">
        <w:rPr>
          <w:sz w:val="22"/>
          <w:szCs w:val="22"/>
          <w:lang w:val="sk-SK" w:eastAsia="en-US"/>
        </w:rPr>
        <w:t xml:space="preserve">podľa </w:t>
      </w:r>
      <w:r w:rsidR="00901C29">
        <w:rPr>
          <w:sz w:val="22"/>
          <w:szCs w:val="22"/>
          <w:lang w:val="sk-SK" w:eastAsia="en-US"/>
        </w:rPr>
        <w:t xml:space="preserve">§ 66 </w:t>
      </w:r>
      <w:r w:rsidR="00C91288">
        <w:rPr>
          <w:sz w:val="22"/>
          <w:szCs w:val="22"/>
          <w:lang w:val="sk-SK" w:eastAsia="en-US"/>
        </w:rPr>
        <w:t xml:space="preserve">ods. 7 </w:t>
      </w:r>
      <w:r w:rsidR="00CF56B3">
        <w:rPr>
          <w:color w:val="000000"/>
          <w:sz w:val="22"/>
          <w:szCs w:val="22"/>
          <w:lang w:val="sk-SK" w:eastAsia="en-US"/>
        </w:rPr>
        <w:t xml:space="preserve">zákona č. </w:t>
      </w:r>
      <w:r w:rsidRPr="00B739FA">
        <w:rPr>
          <w:color w:val="000000"/>
          <w:sz w:val="22"/>
          <w:szCs w:val="22"/>
          <w:lang w:val="sk-SK" w:eastAsia="en-US"/>
        </w:rPr>
        <w:t>343/2015 Z. z. o verejnom obstarávaní a o zmene a doplnení niektorých zákonov v znení neskorších predpisov (ďalej len ako „zákon č. 343/2015 Z. z.“)</w:t>
      </w:r>
      <w:r w:rsidR="00CF084C" w:rsidRPr="00B739FA">
        <w:rPr>
          <w:color w:val="000000"/>
          <w:sz w:val="22"/>
          <w:szCs w:val="22"/>
          <w:lang w:val="sk-SK" w:eastAsia="en-US"/>
        </w:rPr>
        <w:t xml:space="preserve"> na predmet zákazky s</w:t>
      </w:r>
      <w:r w:rsidR="004E48A9" w:rsidRPr="00B739FA">
        <w:rPr>
          <w:color w:val="000000"/>
          <w:sz w:val="22"/>
          <w:szCs w:val="22"/>
          <w:lang w:val="sk-SK" w:eastAsia="en-US"/>
        </w:rPr>
        <w:t> </w:t>
      </w:r>
      <w:r w:rsidR="00CF084C" w:rsidRPr="00B739FA">
        <w:rPr>
          <w:color w:val="000000"/>
          <w:sz w:val="22"/>
          <w:szCs w:val="22"/>
          <w:lang w:val="sk-SK" w:eastAsia="en-US"/>
        </w:rPr>
        <w:t>názvom</w:t>
      </w:r>
      <w:r w:rsidR="004E48A9" w:rsidRPr="00B739FA">
        <w:rPr>
          <w:color w:val="000000"/>
          <w:sz w:val="22"/>
          <w:szCs w:val="22"/>
          <w:lang w:val="sk-SK" w:eastAsia="en-US"/>
        </w:rPr>
        <w:t xml:space="preserve"> </w:t>
      </w:r>
      <w:r w:rsidR="00C91288" w:rsidRPr="006834B2">
        <w:rPr>
          <w:b/>
          <w:color w:val="000000"/>
          <w:sz w:val="22"/>
          <w:szCs w:val="22"/>
          <w:lang w:val="sk-SK" w:eastAsia="en-US"/>
        </w:rPr>
        <w:t>„</w:t>
      </w:r>
      <w:r w:rsidR="00B07942" w:rsidRPr="006834B2">
        <w:rPr>
          <w:b/>
          <w:color w:val="000000"/>
          <w:sz w:val="22"/>
          <w:szCs w:val="22"/>
          <w:lang w:val="sk-SK" w:eastAsia="en-US"/>
        </w:rPr>
        <w:t>STAVEBNÝ DOZOR“</w:t>
      </w:r>
      <w:r w:rsidR="00B07942">
        <w:rPr>
          <w:color w:val="000000"/>
          <w:sz w:val="22"/>
          <w:szCs w:val="22"/>
          <w:lang w:val="sk-SK" w:eastAsia="en-US"/>
        </w:rPr>
        <w:t xml:space="preserve"> časť 1 </w:t>
      </w:r>
      <w:r w:rsidR="00E55013" w:rsidRPr="00B739FA">
        <w:rPr>
          <w:color w:val="000000"/>
          <w:sz w:val="22"/>
          <w:szCs w:val="22"/>
          <w:lang w:val="sk-SK" w:eastAsia="en-US"/>
        </w:rPr>
        <w:t>„</w:t>
      </w:r>
      <w:r w:rsidR="00313D1C">
        <w:rPr>
          <w:color w:val="000000"/>
          <w:sz w:val="22"/>
          <w:szCs w:val="22"/>
          <w:lang w:val="sk-SK" w:eastAsia="en-US"/>
        </w:rPr>
        <w:t>“</w:t>
      </w:r>
      <w:r w:rsidR="008D26E3" w:rsidRPr="008D26E3">
        <w:rPr>
          <w:color w:val="000000"/>
          <w:sz w:val="22"/>
          <w:szCs w:val="22"/>
          <w:lang w:val="sk-SK" w:eastAsia="en-US"/>
        </w:rPr>
        <w:t xml:space="preserve">Vážska </w:t>
      </w:r>
      <w:proofErr w:type="spellStart"/>
      <w:r w:rsidR="008D26E3" w:rsidRPr="008D26E3">
        <w:rPr>
          <w:color w:val="000000"/>
          <w:sz w:val="22"/>
          <w:szCs w:val="22"/>
          <w:lang w:val="sk-SK" w:eastAsia="en-US"/>
        </w:rPr>
        <w:t>cyklodopravná</w:t>
      </w:r>
      <w:proofErr w:type="spellEnd"/>
      <w:r w:rsidR="008D26E3" w:rsidRPr="008D26E3">
        <w:rPr>
          <w:color w:val="000000"/>
          <w:sz w:val="22"/>
          <w:szCs w:val="22"/>
          <w:lang w:val="sk-SK" w:eastAsia="en-US"/>
        </w:rPr>
        <w:t xml:space="preserve"> trasa – úsek Žilina – Bytča – hranica ŽSK/TSK – (Považská Bystrica) – etapa Považský Chlmec – Žilina – 2. časť</w:t>
      </w:r>
      <w:r w:rsidR="00E55013" w:rsidRPr="00B739FA">
        <w:rPr>
          <w:color w:val="000000"/>
          <w:sz w:val="22"/>
          <w:szCs w:val="22"/>
          <w:lang w:val="sk-SK" w:eastAsia="en-US"/>
        </w:rPr>
        <w:t>“</w:t>
      </w:r>
      <w:r w:rsidR="00901C29">
        <w:rPr>
          <w:color w:val="000000"/>
          <w:sz w:val="22"/>
          <w:szCs w:val="22"/>
          <w:lang w:val="sk-SK" w:eastAsia="en-US"/>
        </w:rPr>
        <w:t>- stavený dozor</w:t>
      </w:r>
      <w:r w:rsidR="00C91288">
        <w:rPr>
          <w:color w:val="000000"/>
          <w:sz w:val="22"/>
          <w:szCs w:val="22"/>
          <w:lang w:val="sk-SK" w:eastAsia="en-US"/>
        </w:rPr>
        <w:t>“</w:t>
      </w:r>
      <w:r w:rsidR="00901C29">
        <w:rPr>
          <w:color w:val="000000"/>
          <w:sz w:val="22"/>
          <w:szCs w:val="22"/>
          <w:lang w:val="sk-SK" w:eastAsia="en-US"/>
        </w:rPr>
        <w:t>.</w:t>
      </w:r>
    </w:p>
    <w:p w14:paraId="1D5702FC" w14:textId="6BD38232" w:rsidR="00CF084C" w:rsidRPr="00B739FA" w:rsidRDefault="00CF084C" w:rsidP="000F6E2C">
      <w:pPr>
        <w:pStyle w:val="Odsekzoznamu"/>
        <w:rPr>
          <w:color w:val="000000"/>
          <w:sz w:val="22"/>
          <w:szCs w:val="22"/>
        </w:rPr>
      </w:pPr>
    </w:p>
    <w:p w14:paraId="2C36B7EB" w14:textId="77777777" w:rsidR="002D1109" w:rsidRPr="00B739FA" w:rsidRDefault="002D1109" w:rsidP="000F6E2C">
      <w:pPr>
        <w:pStyle w:val="Odsekzoznamu"/>
        <w:rPr>
          <w:color w:val="000000"/>
          <w:sz w:val="22"/>
          <w:szCs w:val="22"/>
        </w:rPr>
      </w:pPr>
    </w:p>
    <w:p w14:paraId="2E3D4E1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III.</w:t>
      </w:r>
    </w:p>
    <w:p w14:paraId="00E8CE6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DOBA PLNENIA</w:t>
      </w:r>
    </w:p>
    <w:p w14:paraId="7E41F77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right="113"/>
        <w:rPr>
          <w:color w:val="000000"/>
          <w:sz w:val="22"/>
          <w:szCs w:val="22"/>
          <w:lang w:val="sk-SK" w:eastAsia="en-US"/>
        </w:rPr>
      </w:pPr>
    </w:p>
    <w:p w14:paraId="76F8AA6B" w14:textId="5650D179" w:rsidR="00E54F99" w:rsidRPr="00B739FA" w:rsidRDefault="00E54F99" w:rsidP="00550FB2">
      <w:pPr>
        <w:numPr>
          <w:ilvl w:val="0"/>
          <w:numId w:val="11"/>
        </w:numPr>
        <w:tabs>
          <w:tab w:val="left" w:pos="540"/>
          <w:tab w:val="left" w:pos="567"/>
          <w:tab w:val="left" w:pos="144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 xml:space="preserve">Poskytovateľ sa zaväzuje začať poskytovať službu odo dňa uvedeného v písomnej výzve </w:t>
      </w:r>
      <w:r w:rsidR="000F2FE9" w:rsidRPr="00B739FA">
        <w:rPr>
          <w:sz w:val="22"/>
          <w:szCs w:val="22"/>
          <w:lang w:val="sk-SK" w:eastAsia="en-US"/>
        </w:rPr>
        <w:t>O</w:t>
      </w:r>
      <w:r w:rsidRPr="00B739FA">
        <w:rPr>
          <w:sz w:val="22"/>
          <w:szCs w:val="22"/>
          <w:lang w:val="sk-SK" w:eastAsia="en-US"/>
        </w:rPr>
        <w:t>bjednávateľa na začatie výkonu činnosti stavebného dozoru (ďalej len „písomná výzva“).</w:t>
      </w:r>
    </w:p>
    <w:p w14:paraId="02058493" w14:textId="77777777" w:rsidR="00E54F99" w:rsidRPr="00B739FA" w:rsidRDefault="00E54F99" w:rsidP="00E54F99">
      <w:pPr>
        <w:tabs>
          <w:tab w:val="left" w:pos="540"/>
          <w:tab w:val="left" w:pos="567"/>
          <w:tab w:val="left" w:pos="1440"/>
          <w:tab w:val="left" w:pos="2880"/>
          <w:tab w:val="left" w:pos="3420"/>
          <w:tab w:val="left" w:pos="3960"/>
          <w:tab w:val="left" w:pos="4500"/>
        </w:tabs>
        <w:autoSpaceDE w:val="0"/>
        <w:autoSpaceDN w:val="0"/>
        <w:adjustRightInd w:val="0"/>
        <w:ind w:left="142" w:right="255"/>
        <w:contextualSpacing/>
        <w:jc w:val="both"/>
        <w:rPr>
          <w:sz w:val="22"/>
          <w:szCs w:val="22"/>
          <w:lang w:val="sk-SK" w:eastAsia="en-US"/>
        </w:rPr>
      </w:pPr>
    </w:p>
    <w:p w14:paraId="77326342" w14:textId="6C062FF9" w:rsidR="00E54F99" w:rsidRPr="00B739FA" w:rsidRDefault="00E54F99" w:rsidP="00550FB2">
      <w:pPr>
        <w:numPr>
          <w:ilvl w:val="0"/>
          <w:numId w:val="11"/>
        </w:numPr>
        <w:tabs>
          <w:tab w:val="left" w:pos="540"/>
          <w:tab w:val="left" w:pos="567"/>
          <w:tab w:val="left" w:pos="144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 xml:space="preserve">Objednávateľ sa zaväzuje doporučene doručiť </w:t>
      </w:r>
      <w:r w:rsidR="000F2FE9" w:rsidRPr="00B739FA">
        <w:rPr>
          <w:sz w:val="22"/>
          <w:szCs w:val="22"/>
          <w:lang w:val="sk-SK" w:eastAsia="en-US"/>
        </w:rPr>
        <w:t>P</w:t>
      </w:r>
      <w:r w:rsidRPr="00B739FA">
        <w:rPr>
          <w:sz w:val="22"/>
          <w:szCs w:val="22"/>
          <w:lang w:val="sk-SK" w:eastAsia="en-US"/>
        </w:rPr>
        <w:t xml:space="preserve">oskytovateľovi do jeho sídla písomnú výzvu najmenej </w:t>
      </w:r>
      <w:r w:rsidR="004E48A9" w:rsidRPr="00B739FA">
        <w:rPr>
          <w:sz w:val="22"/>
          <w:szCs w:val="22"/>
          <w:lang w:val="sk-SK" w:eastAsia="en-US"/>
        </w:rPr>
        <w:t xml:space="preserve">sedem </w:t>
      </w:r>
      <w:r w:rsidRPr="00B739FA">
        <w:rPr>
          <w:sz w:val="22"/>
          <w:szCs w:val="22"/>
          <w:lang w:val="sk-SK" w:eastAsia="en-US"/>
        </w:rPr>
        <w:t xml:space="preserve">dní pred dňom, od ktorého má podľa bodu 1 tohto článku stavebný dozor začať s poskytovaním služby. </w:t>
      </w:r>
    </w:p>
    <w:p w14:paraId="0181F0E1" w14:textId="77777777" w:rsidR="004B5BF8" w:rsidRPr="00B739FA" w:rsidRDefault="004B5BF8" w:rsidP="004B5BF8">
      <w:pPr>
        <w:tabs>
          <w:tab w:val="left" w:pos="540"/>
          <w:tab w:val="left" w:pos="567"/>
          <w:tab w:val="left" w:pos="1440"/>
          <w:tab w:val="left" w:pos="2880"/>
          <w:tab w:val="left" w:pos="3420"/>
          <w:tab w:val="left" w:pos="3960"/>
          <w:tab w:val="left" w:pos="4500"/>
        </w:tabs>
        <w:autoSpaceDE w:val="0"/>
        <w:autoSpaceDN w:val="0"/>
        <w:adjustRightInd w:val="0"/>
        <w:ind w:left="142" w:right="255"/>
        <w:contextualSpacing/>
        <w:jc w:val="both"/>
        <w:rPr>
          <w:sz w:val="22"/>
          <w:szCs w:val="22"/>
          <w:lang w:val="sk-SK" w:eastAsia="en-US"/>
        </w:rPr>
      </w:pPr>
    </w:p>
    <w:p w14:paraId="09E660C5" w14:textId="3E8CD243" w:rsidR="00E54F99" w:rsidRPr="00B739FA" w:rsidRDefault="00E54F99" w:rsidP="00550FB2">
      <w:pPr>
        <w:numPr>
          <w:ilvl w:val="0"/>
          <w:numId w:val="11"/>
        </w:numPr>
        <w:tabs>
          <w:tab w:val="left" w:pos="540"/>
          <w:tab w:val="left" w:pos="567"/>
          <w:tab w:val="left" w:pos="144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Predpokladaným kalendárnym mesiacom, v ktorom by mal stavebný dozor začať poskytovať službu je 0</w:t>
      </w:r>
      <w:r w:rsidR="008D26E3">
        <w:rPr>
          <w:sz w:val="22"/>
          <w:szCs w:val="22"/>
          <w:lang w:val="sk-SK" w:eastAsia="en-US"/>
        </w:rPr>
        <w:t>6</w:t>
      </w:r>
      <w:r w:rsidRPr="00B739FA">
        <w:rPr>
          <w:sz w:val="22"/>
          <w:szCs w:val="22"/>
          <w:lang w:val="sk-SK" w:eastAsia="en-US"/>
        </w:rPr>
        <w:t>/202</w:t>
      </w:r>
      <w:r w:rsidR="008D26E3">
        <w:rPr>
          <w:sz w:val="22"/>
          <w:szCs w:val="22"/>
          <w:lang w:val="sk-SK" w:eastAsia="en-US"/>
        </w:rPr>
        <w:t>2</w:t>
      </w:r>
      <w:r w:rsidR="0048592D" w:rsidRPr="00B739FA">
        <w:rPr>
          <w:sz w:val="22"/>
          <w:szCs w:val="22"/>
          <w:lang w:val="sk-SK" w:eastAsia="en-US"/>
        </w:rPr>
        <w:t>.</w:t>
      </w:r>
    </w:p>
    <w:p w14:paraId="7AC734CA" w14:textId="22D614BD" w:rsidR="00E54F99" w:rsidRPr="00B739FA" w:rsidRDefault="00E54F99" w:rsidP="00E54F99">
      <w:pPr>
        <w:tabs>
          <w:tab w:val="left" w:pos="540"/>
          <w:tab w:val="left" w:pos="567"/>
          <w:tab w:val="left" w:pos="1440"/>
          <w:tab w:val="left" w:pos="2880"/>
          <w:tab w:val="left" w:pos="3420"/>
          <w:tab w:val="left" w:pos="3960"/>
          <w:tab w:val="left" w:pos="4500"/>
        </w:tabs>
        <w:autoSpaceDE w:val="0"/>
        <w:autoSpaceDN w:val="0"/>
        <w:adjustRightInd w:val="0"/>
        <w:ind w:left="142" w:right="255"/>
        <w:contextualSpacing/>
        <w:jc w:val="both"/>
        <w:rPr>
          <w:sz w:val="22"/>
          <w:szCs w:val="22"/>
          <w:lang w:val="sk-SK" w:eastAsia="en-US"/>
        </w:rPr>
      </w:pPr>
      <w:r w:rsidRPr="00B739FA">
        <w:rPr>
          <w:sz w:val="22"/>
          <w:szCs w:val="22"/>
          <w:lang w:val="sk-SK" w:eastAsia="en-US"/>
        </w:rPr>
        <w:t xml:space="preserve"> </w:t>
      </w:r>
    </w:p>
    <w:p w14:paraId="1B7632CD" w14:textId="00602A62" w:rsidR="005A5243" w:rsidRPr="00B739FA" w:rsidRDefault="0058328C" w:rsidP="00901C29">
      <w:pPr>
        <w:numPr>
          <w:ilvl w:val="0"/>
          <w:numId w:val="11"/>
        </w:numPr>
        <w:tabs>
          <w:tab w:val="left" w:pos="540"/>
          <w:tab w:val="left" w:pos="567"/>
          <w:tab w:val="left" w:pos="1560"/>
          <w:tab w:val="left" w:pos="2880"/>
          <w:tab w:val="left" w:pos="3420"/>
          <w:tab w:val="left" w:pos="3960"/>
          <w:tab w:val="left" w:pos="4500"/>
        </w:tabs>
        <w:autoSpaceDE w:val="0"/>
        <w:autoSpaceDN w:val="0"/>
        <w:adjustRightInd w:val="0"/>
        <w:ind w:right="255" w:hanging="502"/>
        <w:contextualSpacing/>
        <w:jc w:val="both"/>
        <w:rPr>
          <w:sz w:val="22"/>
          <w:szCs w:val="22"/>
          <w:lang w:val="sk-SK" w:eastAsia="en-US"/>
        </w:rPr>
      </w:pPr>
      <w:r w:rsidRPr="00B739FA">
        <w:rPr>
          <w:sz w:val="22"/>
          <w:szCs w:val="22"/>
          <w:lang w:val="sk-SK" w:eastAsia="en-US"/>
        </w:rPr>
        <w:t>Predpokladaný z</w:t>
      </w:r>
      <w:r w:rsidR="00E54F99" w:rsidRPr="00B739FA">
        <w:rPr>
          <w:sz w:val="22"/>
          <w:szCs w:val="22"/>
          <w:lang w:val="sk-SK" w:eastAsia="en-US"/>
        </w:rPr>
        <w:t xml:space="preserve">ačiatok realizácie stavebných prác </w:t>
      </w:r>
      <w:r w:rsidR="005A5243" w:rsidRPr="00B739FA">
        <w:rPr>
          <w:sz w:val="22"/>
          <w:szCs w:val="22"/>
          <w:lang w:val="sk-SK" w:eastAsia="en-US"/>
        </w:rPr>
        <w:t>„</w:t>
      </w:r>
      <w:r w:rsidR="008D26E3" w:rsidRPr="008D26E3">
        <w:rPr>
          <w:sz w:val="22"/>
          <w:szCs w:val="22"/>
          <w:lang w:val="sk-SK" w:eastAsia="en-US"/>
        </w:rPr>
        <w:t xml:space="preserve">Vážska </w:t>
      </w:r>
      <w:proofErr w:type="spellStart"/>
      <w:r w:rsidR="008D26E3" w:rsidRPr="008D26E3">
        <w:rPr>
          <w:sz w:val="22"/>
          <w:szCs w:val="22"/>
          <w:lang w:val="sk-SK" w:eastAsia="en-US"/>
        </w:rPr>
        <w:t>cyklodopravná</w:t>
      </w:r>
      <w:proofErr w:type="spellEnd"/>
      <w:r w:rsidR="008D26E3" w:rsidRPr="008D26E3">
        <w:rPr>
          <w:sz w:val="22"/>
          <w:szCs w:val="22"/>
          <w:lang w:val="sk-SK" w:eastAsia="en-US"/>
        </w:rPr>
        <w:t xml:space="preserve"> trasa – úsek Žilina – Bytča – hranica ŽSK/TSK – (Považská Bystrica) – etapa Považský Chlmec – Žilina – 2. časť</w:t>
      </w:r>
      <w:r w:rsidR="005A5243" w:rsidRPr="00B739FA">
        <w:rPr>
          <w:sz w:val="22"/>
          <w:szCs w:val="22"/>
          <w:lang w:val="sk-SK" w:eastAsia="en-US"/>
        </w:rPr>
        <w:t xml:space="preserve">“ </w:t>
      </w:r>
      <w:r w:rsidR="004B5BF8" w:rsidRPr="00B739FA">
        <w:rPr>
          <w:sz w:val="22"/>
          <w:szCs w:val="22"/>
          <w:lang w:val="sk-SK" w:eastAsia="en-US"/>
        </w:rPr>
        <w:t xml:space="preserve">je </w:t>
      </w:r>
      <w:r w:rsidR="005A5243" w:rsidRPr="00B739FA">
        <w:rPr>
          <w:sz w:val="22"/>
          <w:szCs w:val="22"/>
          <w:lang w:val="sk-SK" w:eastAsia="en-US"/>
        </w:rPr>
        <w:t>0</w:t>
      </w:r>
      <w:r w:rsidR="008D26E3">
        <w:rPr>
          <w:sz w:val="22"/>
          <w:szCs w:val="22"/>
          <w:lang w:val="sk-SK" w:eastAsia="en-US"/>
        </w:rPr>
        <w:t>6</w:t>
      </w:r>
      <w:r w:rsidR="004B5BF8" w:rsidRPr="00B739FA">
        <w:rPr>
          <w:sz w:val="22"/>
          <w:szCs w:val="22"/>
          <w:lang w:val="sk-SK" w:eastAsia="en-US"/>
        </w:rPr>
        <w:t>/</w:t>
      </w:r>
      <w:r w:rsidR="00901C29">
        <w:rPr>
          <w:sz w:val="22"/>
          <w:szCs w:val="22"/>
          <w:lang w:val="sk-SK" w:eastAsia="en-US"/>
        </w:rPr>
        <w:t>2022</w:t>
      </w:r>
      <w:r w:rsidR="004B5BF8" w:rsidRPr="00B739FA">
        <w:rPr>
          <w:sz w:val="22"/>
          <w:szCs w:val="22"/>
          <w:lang w:val="sk-SK" w:eastAsia="en-US"/>
        </w:rPr>
        <w:t xml:space="preserve">. </w:t>
      </w:r>
      <w:r w:rsidR="00FD46E5">
        <w:rPr>
          <w:sz w:val="22"/>
          <w:szCs w:val="22"/>
          <w:lang w:val="sk-SK" w:eastAsia="en-US"/>
        </w:rPr>
        <w:t>Predpokladaná l</w:t>
      </w:r>
      <w:r w:rsidR="004B5BF8" w:rsidRPr="00B739FA">
        <w:rPr>
          <w:sz w:val="22"/>
          <w:szCs w:val="22"/>
          <w:lang w:val="sk-SK" w:eastAsia="en-US"/>
        </w:rPr>
        <w:t xml:space="preserve">ehota </w:t>
      </w:r>
      <w:r w:rsidR="00792586" w:rsidRPr="00B739FA">
        <w:rPr>
          <w:sz w:val="22"/>
          <w:szCs w:val="22"/>
          <w:lang w:val="sk-SK" w:eastAsia="en-US"/>
        </w:rPr>
        <w:t xml:space="preserve"> </w:t>
      </w:r>
      <w:r w:rsidR="00142D66">
        <w:rPr>
          <w:sz w:val="22"/>
          <w:szCs w:val="22"/>
          <w:lang w:val="sk-SK" w:eastAsia="en-US"/>
        </w:rPr>
        <w:t>výstavby</w:t>
      </w:r>
      <w:r w:rsidR="00792586" w:rsidRPr="00B739FA">
        <w:rPr>
          <w:sz w:val="22"/>
          <w:szCs w:val="22"/>
          <w:lang w:val="sk-SK" w:eastAsia="en-US"/>
        </w:rPr>
        <w:t xml:space="preserve"> </w:t>
      </w:r>
      <w:r w:rsidR="004B5BF8" w:rsidRPr="00B739FA">
        <w:rPr>
          <w:sz w:val="22"/>
          <w:szCs w:val="22"/>
          <w:lang w:val="sk-SK" w:eastAsia="en-US"/>
        </w:rPr>
        <w:t xml:space="preserve"> je</w:t>
      </w:r>
      <w:r w:rsidR="008D26E3">
        <w:rPr>
          <w:sz w:val="22"/>
          <w:szCs w:val="22"/>
          <w:lang w:val="sk-SK" w:eastAsia="en-US"/>
        </w:rPr>
        <w:t xml:space="preserve"> 10 mesiacov.</w:t>
      </w:r>
    </w:p>
    <w:p w14:paraId="437784D9" w14:textId="77777777" w:rsidR="005A5243" w:rsidRPr="00B739FA" w:rsidRDefault="005A5243" w:rsidP="005A5243">
      <w:pPr>
        <w:pStyle w:val="Odsekzoznamu"/>
        <w:rPr>
          <w:sz w:val="22"/>
          <w:szCs w:val="22"/>
        </w:rPr>
      </w:pPr>
    </w:p>
    <w:p w14:paraId="6905D866" w14:textId="1D79ACFE" w:rsidR="004B5BF8" w:rsidRPr="00B739FA" w:rsidRDefault="004B5BF8" w:rsidP="00E54F99">
      <w:pPr>
        <w:numPr>
          <w:ilvl w:val="0"/>
          <w:numId w:val="11"/>
        </w:numPr>
        <w:tabs>
          <w:tab w:val="left" w:pos="540"/>
          <w:tab w:val="left" w:pos="567"/>
          <w:tab w:val="left" w:pos="156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 xml:space="preserve">Činnosť stavebného dozoru končí </w:t>
      </w:r>
      <w:r w:rsidR="00AA0332" w:rsidRPr="00B739FA">
        <w:rPr>
          <w:sz w:val="22"/>
          <w:szCs w:val="22"/>
          <w:lang w:val="sk-SK" w:eastAsia="en-US"/>
        </w:rPr>
        <w:t xml:space="preserve"> nadobudnutím právoplatnosti </w:t>
      </w:r>
      <w:r w:rsidRPr="00B739FA">
        <w:rPr>
          <w:sz w:val="22"/>
          <w:szCs w:val="22"/>
          <w:lang w:val="sk-SK" w:eastAsia="en-US"/>
        </w:rPr>
        <w:t xml:space="preserve"> kolaudačného rozhodnutia bez námietok. </w:t>
      </w:r>
      <w:r w:rsidR="0048592D" w:rsidRPr="00B739FA">
        <w:rPr>
          <w:sz w:val="22"/>
          <w:szCs w:val="22"/>
          <w:lang w:val="sk-SK" w:eastAsia="en-US"/>
        </w:rPr>
        <w:t xml:space="preserve">Tým nie sú dotknuté povinnosti Poskytovateľa ako stavebného dozoru poskytnúť Objednávateľovi </w:t>
      </w:r>
      <w:r w:rsidR="00AA0332" w:rsidRPr="00B739FA">
        <w:rPr>
          <w:sz w:val="22"/>
          <w:szCs w:val="22"/>
          <w:lang w:val="sk-SK" w:eastAsia="en-US"/>
        </w:rPr>
        <w:t xml:space="preserve">aj po nadobudnutí právoplatnosti kolaudačného rozhodnutia  </w:t>
      </w:r>
      <w:r w:rsidR="0048592D" w:rsidRPr="00B739FA">
        <w:rPr>
          <w:sz w:val="22"/>
          <w:szCs w:val="22"/>
          <w:lang w:val="sk-SK" w:eastAsia="en-US"/>
        </w:rPr>
        <w:t xml:space="preserve">potrebnú súčinnosť </w:t>
      </w:r>
      <w:r w:rsidR="00AA0332" w:rsidRPr="00B739FA">
        <w:rPr>
          <w:sz w:val="22"/>
          <w:szCs w:val="22"/>
          <w:lang w:val="sk-SK" w:eastAsia="en-US"/>
        </w:rPr>
        <w:t xml:space="preserve">vyplývajúcu z </w:t>
      </w:r>
      <w:r w:rsidR="0048592D" w:rsidRPr="00B739FA">
        <w:rPr>
          <w:sz w:val="22"/>
          <w:szCs w:val="22"/>
          <w:lang w:val="sk-SK" w:eastAsia="en-US"/>
        </w:rPr>
        <w:t>článku II. tejto zmluvy  (ako napr. súčinnosť pri výkone kontrole/auditu/overenia na mieste, pri riešení reklamácií</w:t>
      </w:r>
      <w:r w:rsidR="00AA0332" w:rsidRPr="00B739FA">
        <w:rPr>
          <w:sz w:val="22"/>
          <w:szCs w:val="22"/>
          <w:lang w:val="sk-SK" w:eastAsia="en-US"/>
        </w:rPr>
        <w:t>, pri odstraňovaní vád a</w:t>
      </w:r>
      <w:r w:rsidR="00C123FC" w:rsidRPr="00B739FA">
        <w:rPr>
          <w:sz w:val="22"/>
          <w:szCs w:val="22"/>
          <w:lang w:val="sk-SK" w:eastAsia="en-US"/>
        </w:rPr>
        <w:t> </w:t>
      </w:r>
      <w:r w:rsidR="00AA0332" w:rsidRPr="00B739FA">
        <w:rPr>
          <w:sz w:val="22"/>
          <w:szCs w:val="22"/>
          <w:lang w:val="sk-SK" w:eastAsia="en-US"/>
        </w:rPr>
        <w:t>nedorobkov</w:t>
      </w:r>
      <w:r w:rsidR="00C123FC" w:rsidRPr="00B739FA">
        <w:rPr>
          <w:sz w:val="22"/>
          <w:szCs w:val="22"/>
          <w:lang w:val="sk-SK" w:eastAsia="en-US"/>
        </w:rPr>
        <w:t xml:space="preserve"> určených v kolaudačnom rozhodnutí</w:t>
      </w:r>
      <w:r w:rsidR="0048592D" w:rsidRPr="00B739FA">
        <w:rPr>
          <w:sz w:val="22"/>
          <w:szCs w:val="22"/>
          <w:lang w:val="sk-SK" w:eastAsia="en-US"/>
        </w:rPr>
        <w:t xml:space="preserve">). </w:t>
      </w:r>
    </w:p>
    <w:p w14:paraId="1AC13AFF" w14:textId="77777777" w:rsidR="004B5BF8" w:rsidRPr="00B739FA" w:rsidRDefault="004B5BF8" w:rsidP="004B5BF8">
      <w:pPr>
        <w:pStyle w:val="Odsekzoznamu"/>
        <w:rPr>
          <w:sz w:val="22"/>
          <w:szCs w:val="22"/>
        </w:rPr>
      </w:pPr>
    </w:p>
    <w:p w14:paraId="40612740" w14:textId="77777777" w:rsidR="004B5BF8" w:rsidRPr="00B739FA" w:rsidRDefault="004B5BF8" w:rsidP="004B5BF8">
      <w:pPr>
        <w:pStyle w:val="Odsekzoznamu"/>
        <w:rPr>
          <w:sz w:val="22"/>
          <w:szCs w:val="22"/>
        </w:rPr>
      </w:pPr>
    </w:p>
    <w:p w14:paraId="020339F0" w14:textId="697B6BFB" w:rsidR="00E54F99" w:rsidRPr="00B739FA" w:rsidRDefault="00E54F99" w:rsidP="00B739FA">
      <w:pPr>
        <w:tabs>
          <w:tab w:val="left" w:pos="540"/>
          <w:tab w:val="left" w:pos="567"/>
          <w:tab w:val="left" w:pos="1440"/>
          <w:tab w:val="left" w:pos="2880"/>
          <w:tab w:val="left" w:pos="3420"/>
          <w:tab w:val="left" w:pos="3960"/>
          <w:tab w:val="left" w:pos="4500"/>
        </w:tabs>
        <w:autoSpaceDE w:val="0"/>
        <w:autoSpaceDN w:val="0"/>
        <w:adjustRightInd w:val="0"/>
        <w:ind w:right="255"/>
        <w:contextualSpacing/>
        <w:jc w:val="both"/>
        <w:rPr>
          <w:sz w:val="22"/>
          <w:szCs w:val="22"/>
          <w:lang w:val="sk-SK" w:eastAsia="en-US"/>
        </w:rPr>
      </w:pPr>
    </w:p>
    <w:p w14:paraId="145BB68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IV.</w:t>
      </w:r>
    </w:p>
    <w:p w14:paraId="1D752F69"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sz w:val="22"/>
          <w:szCs w:val="22"/>
          <w:lang w:val="sk-SK" w:eastAsia="en-US"/>
        </w:rPr>
        <w:t>CENA ZA DIELO A PLATOBNÉ PODMIENKY</w:t>
      </w:r>
    </w:p>
    <w:p w14:paraId="33A887FF"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color w:val="000000"/>
          <w:sz w:val="22"/>
          <w:szCs w:val="22"/>
          <w:lang w:val="sk-SK" w:eastAsia="en-US"/>
        </w:rPr>
      </w:pPr>
    </w:p>
    <w:p w14:paraId="63761E2C" w14:textId="7D05423D"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425"/>
        <w:jc w:val="both"/>
        <w:rPr>
          <w:color w:val="000000"/>
          <w:sz w:val="22"/>
          <w:szCs w:val="22"/>
          <w:lang w:val="sk-SK" w:eastAsia="en-US"/>
        </w:rPr>
      </w:pPr>
      <w:r w:rsidRPr="00B739FA">
        <w:rPr>
          <w:color w:val="000000"/>
          <w:sz w:val="22"/>
          <w:szCs w:val="22"/>
          <w:lang w:val="sk-SK" w:eastAsia="en-US"/>
        </w:rPr>
        <w:t xml:space="preserve">Cena za činnosti </w:t>
      </w:r>
      <w:r w:rsidR="000F2FE9" w:rsidRPr="00B739FA">
        <w:rPr>
          <w:color w:val="000000"/>
          <w:sz w:val="22"/>
          <w:szCs w:val="22"/>
          <w:lang w:val="sk-SK" w:eastAsia="en-US"/>
        </w:rPr>
        <w:t>P</w:t>
      </w:r>
      <w:r w:rsidR="00484565" w:rsidRPr="00B739FA">
        <w:rPr>
          <w:color w:val="000000"/>
          <w:sz w:val="22"/>
          <w:szCs w:val="22"/>
          <w:lang w:val="sk-SK" w:eastAsia="en-US"/>
        </w:rPr>
        <w:t>oskytovateľa</w:t>
      </w:r>
      <w:r w:rsidRPr="00B739FA">
        <w:rPr>
          <w:color w:val="000000"/>
          <w:sz w:val="22"/>
          <w:szCs w:val="22"/>
          <w:lang w:val="sk-SK" w:eastAsia="en-US"/>
        </w:rPr>
        <w:t xml:space="preserve"> podľa tejto zmluvy</w:t>
      </w:r>
      <w:r w:rsidR="00142D66">
        <w:rPr>
          <w:color w:val="000000"/>
          <w:sz w:val="22"/>
          <w:szCs w:val="22"/>
          <w:lang w:val="sk-SK" w:eastAsia="en-US"/>
        </w:rPr>
        <w:t xml:space="preserve"> a v rozsahu stanovenom v</w:t>
      </w:r>
      <w:r w:rsidR="00EB31BB">
        <w:rPr>
          <w:color w:val="000000"/>
          <w:sz w:val="22"/>
          <w:szCs w:val="22"/>
          <w:lang w:val="sk-SK" w:eastAsia="en-US"/>
        </w:rPr>
        <w:t> Čl.</w:t>
      </w:r>
      <w:r w:rsidR="00142D66">
        <w:rPr>
          <w:color w:val="000000"/>
          <w:sz w:val="22"/>
          <w:szCs w:val="22"/>
          <w:lang w:val="sk-SK" w:eastAsia="en-US"/>
        </w:rPr>
        <w:t xml:space="preserve"> II. </w:t>
      </w:r>
      <w:r w:rsidR="00EB31BB">
        <w:rPr>
          <w:color w:val="000000"/>
          <w:sz w:val="22"/>
          <w:szCs w:val="22"/>
          <w:lang w:val="sk-SK" w:eastAsia="en-US"/>
        </w:rPr>
        <w:t>b</w:t>
      </w:r>
      <w:r w:rsidR="00142D66">
        <w:rPr>
          <w:color w:val="000000"/>
          <w:sz w:val="22"/>
          <w:szCs w:val="22"/>
          <w:lang w:val="sk-SK" w:eastAsia="en-US"/>
        </w:rPr>
        <w:t>od 3 tejto zmluvy</w:t>
      </w:r>
      <w:r w:rsidRPr="00B739FA">
        <w:rPr>
          <w:color w:val="000000"/>
          <w:sz w:val="22"/>
          <w:szCs w:val="22"/>
          <w:lang w:val="sk-SK" w:eastAsia="en-US"/>
        </w:rPr>
        <w:t xml:space="preserve"> je dojednaná dohodou zmluvných strán v súlade so  zákonom č. 18/1996 Z. z. o cenách v znení neskorších predpisov: </w:t>
      </w:r>
    </w:p>
    <w:p w14:paraId="4570645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sz w:val="22"/>
          <w:szCs w:val="22"/>
          <w:lang w:val="sk-SK" w:eastAsia="en-US"/>
        </w:rPr>
      </w:pPr>
      <w:r w:rsidRPr="00B739FA">
        <w:rPr>
          <w:b/>
          <w:sz w:val="22"/>
          <w:szCs w:val="22"/>
          <w:lang w:val="sk-SK" w:eastAsia="en-US"/>
        </w:rPr>
        <w:tab/>
        <w:t xml:space="preserve">   </w:t>
      </w:r>
    </w:p>
    <w:p w14:paraId="03C615BB"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right="227"/>
        <w:jc w:val="both"/>
        <w:rPr>
          <w:b/>
          <w:sz w:val="22"/>
          <w:szCs w:val="22"/>
          <w:lang w:val="sk-SK"/>
        </w:rPr>
      </w:pPr>
      <w:r w:rsidRPr="00B739FA">
        <w:rPr>
          <w:b/>
          <w:sz w:val="22"/>
          <w:szCs w:val="22"/>
          <w:lang w:val="sk-SK"/>
        </w:rPr>
        <w:tab/>
        <w:t xml:space="preserve">Cena celkom za dielo podľa čl. II ods. (1):      </w:t>
      </w:r>
    </w:p>
    <w:p w14:paraId="613C5C48"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s>
        <w:autoSpaceDE w:val="0"/>
        <w:autoSpaceDN w:val="0"/>
        <w:adjustRightInd w:val="0"/>
        <w:ind w:right="425"/>
        <w:jc w:val="both"/>
        <w:rPr>
          <w:b/>
          <w:sz w:val="22"/>
          <w:szCs w:val="22"/>
          <w:lang w:val="sk-SK"/>
        </w:rPr>
      </w:pPr>
      <w:r w:rsidRPr="00B739FA">
        <w:rPr>
          <w:sz w:val="22"/>
          <w:szCs w:val="22"/>
          <w:lang w:val="sk-SK"/>
        </w:rPr>
        <w:tab/>
      </w:r>
      <w:r w:rsidRPr="00B739FA">
        <w:rPr>
          <w:b/>
          <w:sz w:val="22"/>
          <w:szCs w:val="22"/>
          <w:lang w:val="sk-SK"/>
        </w:rPr>
        <w:t xml:space="preserve">bez DPH </w:t>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t xml:space="preserve">............... € </w:t>
      </w:r>
      <w:r w:rsidRPr="00B739FA">
        <w:rPr>
          <w:b/>
          <w:sz w:val="22"/>
          <w:szCs w:val="22"/>
          <w:lang w:val="sk-SK"/>
        </w:rPr>
        <w:tab/>
      </w:r>
    </w:p>
    <w:p w14:paraId="63AD1C95"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s>
        <w:autoSpaceDE w:val="0"/>
        <w:autoSpaceDN w:val="0"/>
        <w:adjustRightInd w:val="0"/>
        <w:ind w:right="425"/>
        <w:jc w:val="both"/>
        <w:rPr>
          <w:b/>
          <w:sz w:val="22"/>
          <w:szCs w:val="22"/>
          <w:lang w:val="sk-SK"/>
        </w:rPr>
      </w:pPr>
      <w:r w:rsidRPr="00B739FA">
        <w:rPr>
          <w:b/>
          <w:sz w:val="22"/>
          <w:szCs w:val="22"/>
          <w:lang w:val="sk-SK"/>
        </w:rPr>
        <w:tab/>
        <w:t>DPH ............. %</w:t>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t xml:space="preserve">  </w:t>
      </w:r>
      <w:r w:rsidRPr="00B739FA">
        <w:rPr>
          <w:b/>
          <w:sz w:val="22"/>
          <w:szCs w:val="22"/>
          <w:lang w:val="sk-SK"/>
        </w:rPr>
        <w:tab/>
      </w:r>
      <w:r w:rsidRPr="00B739FA">
        <w:rPr>
          <w:b/>
          <w:sz w:val="22"/>
          <w:szCs w:val="22"/>
          <w:lang w:val="sk-SK"/>
        </w:rPr>
        <w:tab/>
      </w:r>
      <w:r w:rsidRPr="00B739FA">
        <w:rPr>
          <w:b/>
          <w:sz w:val="22"/>
          <w:szCs w:val="22"/>
          <w:lang w:val="sk-SK"/>
        </w:rPr>
        <w:tab/>
        <w:t>............... €</w:t>
      </w:r>
      <w:r w:rsidRPr="00B739FA">
        <w:rPr>
          <w:b/>
          <w:sz w:val="22"/>
          <w:szCs w:val="22"/>
          <w:lang w:val="sk-SK"/>
        </w:rPr>
        <w:tab/>
        <w:t xml:space="preserve">        </w:t>
      </w:r>
    </w:p>
    <w:p w14:paraId="032E6596"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left" w:pos="6812"/>
          <w:tab w:val="left" w:pos="7797"/>
          <w:tab w:val="right" w:pos="9090"/>
        </w:tabs>
        <w:autoSpaceDE w:val="0"/>
        <w:autoSpaceDN w:val="0"/>
        <w:adjustRightInd w:val="0"/>
        <w:ind w:right="227" w:hanging="15"/>
        <w:jc w:val="both"/>
        <w:rPr>
          <w:b/>
          <w:sz w:val="22"/>
          <w:szCs w:val="22"/>
          <w:lang w:val="sk-SK"/>
        </w:rPr>
      </w:pPr>
      <w:r w:rsidRPr="00B739FA">
        <w:rPr>
          <w:b/>
          <w:sz w:val="22"/>
          <w:szCs w:val="22"/>
          <w:lang w:val="sk-SK"/>
        </w:rPr>
        <w:tab/>
      </w:r>
      <w:r w:rsidRPr="00B739FA">
        <w:rPr>
          <w:b/>
          <w:sz w:val="22"/>
          <w:szCs w:val="22"/>
          <w:lang w:val="sk-SK"/>
        </w:rPr>
        <w:tab/>
        <w:t xml:space="preserve">Cena celkom </w:t>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t xml:space="preserve">    ................ €</w:t>
      </w:r>
    </w:p>
    <w:p w14:paraId="25FBDCB9" w14:textId="47311F74"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right="227"/>
        <w:jc w:val="both"/>
        <w:rPr>
          <w:b/>
          <w:sz w:val="22"/>
          <w:szCs w:val="22"/>
          <w:lang w:val="sk-SK"/>
        </w:rPr>
      </w:pPr>
      <w:r w:rsidRPr="00B739FA">
        <w:rPr>
          <w:b/>
          <w:sz w:val="22"/>
          <w:szCs w:val="22"/>
          <w:lang w:val="sk-SK"/>
        </w:rPr>
        <w:t xml:space="preserve">             slovom : .......................................................... EUR</w:t>
      </w:r>
    </w:p>
    <w:p w14:paraId="4A4F65A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sz w:val="22"/>
          <w:szCs w:val="22"/>
          <w:lang w:val="sk-SK" w:eastAsia="en-US"/>
        </w:rPr>
      </w:pPr>
    </w:p>
    <w:p w14:paraId="62FB63E0" w14:textId="6BD594A0" w:rsidR="00550FB2"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sz w:val="22"/>
          <w:szCs w:val="22"/>
          <w:lang w:val="sk-SK" w:eastAsia="en-US"/>
        </w:rPr>
      </w:pPr>
      <w:r w:rsidRPr="00B739FA">
        <w:rPr>
          <w:b/>
          <w:sz w:val="22"/>
          <w:szCs w:val="22"/>
          <w:lang w:val="sk-SK" w:eastAsia="en-US"/>
        </w:rPr>
        <w:tab/>
      </w:r>
      <w:r w:rsidRPr="00B739FA">
        <w:rPr>
          <w:b/>
          <w:sz w:val="22"/>
          <w:szCs w:val="22"/>
          <w:lang w:val="sk-SK" w:eastAsia="en-US"/>
        </w:rPr>
        <w:tab/>
      </w:r>
      <w:r w:rsidR="00484565" w:rsidRPr="00B739FA">
        <w:rPr>
          <w:b/>
          <w:sz w:val="22"/>
          <w:szCs w:val="22"/>
          <w:lang w:val="sk-SK" w:eastAsia="en-US"/>
        </w:rPr>
        <w:t>Poskytovateľ</w:t>
      </w:r>
      <w:r w:rsidRPr="00B739FA">
        <w:rPr>
          <w:b/>
          <w:sz w:val="22"/>
          <w:szCs w:val="22"/>
          <w:lang w:val="sk-SK" w:eastAsia="en-US"/>
        </w:rPr>
        <w:t xml:space="preserve"> ................ platcom DPH </w:t>
      </w:r>
    </w:p>
    <w:p w14:paraId="524ADFE8" w14:textId="77777777" w:rsidR="004A618A" w:rsidRDefault="004A618A" w:rsidP="004A618A">
      <w:pPr>
        <w:tabs>
          <w:tab w:val="left" w:pos="3420"/>
          <w:tab w:val="left" w:pos="3960"/>
          <w:tab w:val="left" w:pos="4500"/>
        </w:tabs>
        <w:autoSpaceDE w:val="0"/>
        <w:autoSpaceDN w:val="0"/>
        <w:adjustRightInd w:val="0"/>
        <w:ind w:left="567" w:right="113"/>
        <w:jc w:val="both"/>
        <w:rPr>
          <w:rFonts w:eastAsia="Arial Unicode MS" w:cs="Arial Unicode MS"/>
          <w:color w:val="FF0000"/>
          <w:lang w:val="sk-SK"/>
        </w:rPr>
      </w:pPr>
    </w:p>
    <w:p w14:paraId="7BB39E2E" w14:textId="4F9BD82D" w:rsidR="004A618A" w:rsidRPr="008D26E3" w:rsidRDefault="004A618A" w:rsidP="004A618A">
      <w:pPr>
        <w:tabs>
          <w:tab w:val="left" w:pos="3420"/>
          <w:tab w:val="left" w:pos="3960"/>
          <w:tab w:val="left" w:pos="4500"/>
        </w:tabs>
        <w:autoSpaceDE w:val="0"/>
        <w:autoSpaceDN w:val="0"/>
        <w:adjustRightInd w:val="0"/>
        <w:ind w:left="567" w:right="113"/>
        <w:jc w:val="both"/>
        <w:rPr>
          <w:b/>
          <w:sz w:val="22"/>
          <w:szCs w:val="22"/>
          <w:lang w:val="sk-SK" w:eastAsia="en-US"/>
        </w:rPr>
      </w:pPr>
      <w:r w:rsidRPr="008D26E3">
        <w:rPr>
          <w:rFonts w:eastAsia="Arial Unicode MS" w:cs="Arial Unicode MS"/>
          <w:sz w:val="22"/>
          <w:szCs w:val="22"/>
          <w:lang w:val="sk-SK"/>
        </w:rPr>
        <w:t>Zmluvné strany sa dohodli, že v</w:t>
      </w:r>
      <w:r w:rsidR="00C91288">
        <w:rPr>
          <w:rFonts w:eastAsia="Arial Unicode MS" w:cs="Arial Unicode MS"/>
          <w:sz w:val="22"/>
          <w:szCs w:val="22"/>
          <w:lang w:val="sk-SK"/>
        </w:rPr>
        <w:t> </w:t>
      </w:r>
      <w:r w:rsidRPr="008D26E3">
        <w:rPr>
          <w:rFonts w:eastAsia="Arial Unicode MS" w:cs="Arial Unicode MS"/>
          <w:sz w:val="22"/>
          <w:szCs w:val="22"/>
          <w:lang w:val="sk-SK"/>
        </w:rPr>
        <w:t>prípade</w:t>
      </w:r>
      <w:r w:rsidR="00C91288">
        <w:rPr>
          <w:rFonts w:eastAsia="Arial Unicode MS" w:cs="Arial Unicode MS"/>
          <w:sz w:val="22"/>
          <w:szCs w:val="22"/>
          <w:lang w:val="sk-SK"/>
        </w:rPr>
        <w:t>,</w:t>
      </w:r>
      <w:r w:rsidRPr="008D26E3">
        <w:rPr>
          <w:rFonts w:eastAsia="Arial Unicode MS" w:cs="Arial Unicode MS"/>
          <w:sz w:val="22"/>
          <w:szCs w:val="22"/>
          <w:lang w:val="sk-SK"/>
        </w:rPr>
        <w:t xml:space="preserve"> ak v procese verejného obstarávania nebude vybratý poskytovateľ na výkon stavebného dozoru na stavbu uvedenú v Čl. II bode 1 tejto zmluvy do termínu začatia stavby, objednávateľ si vyhradzuje právo uzavrieť zmluvu s poskytovateľom </w:t>
      </w:r>
      <w:r w:rsidRPr="008D26E3">
        <w:rPr>
          <w:rFonts w:eastAsia="Arial Unicode MS" w:cs="Arial Unicode MS"/>
          <w:sz w:val="22"/>
          <w:szCs w:val="22"/>
          <w:lang w:val="sk-SK"/>
        </w:rPr>
        <w:lastRenderedPageBreak/>
        <w:t>v priebehu realizácie stavby, a to na </w:t>
      </w:r>
      <w:proofErr w:type="spellStart"/>
      <w:r w:rsidRPr="008D26E3">
        <w:rPr>
          <w:rFonts w:eastAsia="Arial Unicode MS" w:cs="Arial Unicode MS"/>
          <w:sz w:val="22"/>
          <w:szCs w:val="22"/>
          <w:lang w:val="sk-SK"/>
        </w:rPr>
        <w:t>alikvótnu</w:t>
      </w:r>
      <w:proofErr w:type="spellEnd"/>
      <w:r w:rsidRPr="008D26E3">
        <w:rPr>
          <w:rFonts w:eastAsia="Arial Unicode MS" w:cs="Arial Unicode MS"/>
          <w:sz w:val="22"/>
          <w:szCs w:val="22"/>
          <w:lang w:val="sk-SK"/>
        </w:rPr>
        <w:t xml:space="preserve"> čiastku </w:t>
      </w:r>
      <w:proofErr w:type="spellStart"/>
      <w:r w:rsidRPr="008D26E3">
        <w:rPr>
          <w:rFonts w:eastAsia="Arial Unicode MS" w:cs="Arial Unicode MS"/>
          <w:sz w:val="22"/>
          <w:szCs w:val="22"/>
          <w:lang w:val="sk-SK"/>
        </w:rPr>
        <w:t>vysúťaženej</w:t>
      </w:r>
      <w:proofErr w:type="spellEnd"/>
      <w:r w:rsidRPr="008D26E3">
        <w:rPr>
          <w:rFonts w:eastAsia="Arial Unicode MS" w:cs="Arial Unicode MS"/>
          <w:sz w:val="22"/>
          <w:szCs w:val="22"/>
          <w:lang w:val="sk-SK"/>
        </w:rPr>
        <w:t xml:space="preserve"> ceny</w:t>
      </w:r>
      <w:r w:rsidR="00142D66">
        <w:rPr>
          <w:rFonts w:eastAsia="Arial Unicode MS" w:cs="Arial Unicode MS"/>
          <w:sz w:val="22"/>
          <w:szCs w:val="22"/>
          <w:lang w:val="sk-SK"/>
        </w:rPr>
        <w:t xml:space="preserve">, ktorá bude určená ponížením nasadenia odborníkov v lehote </w:t>
      </w:r>
      <w:r w:rsidR="00EB31BB">
        <w:rPr>
          <w:rFonts w:eastAsia="Arial Unicode MS" w:cs="Arial Unicode MS"/>
          <w:sz w:val="22"/>
          <w:szCs w:val="22"/>
          <w:lang w:val="sk-SK"/>
        </w:rPr>
        <w:t>výstavby podľa Čl.</w:t>
      </w:r>
      <w:r w:rsidR="00142D66">
        <w:rPr>
          <w:rFonts w:eastAsia="Arial Unicode MS" w:cs="Arial Unicode MS"/>
          <w:sz w:val="22"/>
          <w:szCs w:val="22"/>
          <w:lang w:val="sk-SK"/>
        </w:rPr>
        <w:t xml:space="preserve"> </w:t>
      </w:r>
      <w:r w:rsidR="00EB31BB">
        <w:rPr>
          <w:rFonts w:eastAsia="Arial Unicode MS" w:cs="Arial Unicode MS"/>
          <w:sz w:val="22"/>
          <w:szCs w:val="22"/>
          <w:lang w:val="sk-SK"/>
        </w:rPr>
        <w:t>II. bod 3 tejto zmluvy</w:t>
      </w:r>
      <w:r w:rsidRPr="008D26E3">
        <w:rPr>
          <w:rFonts w:eastAsia="Arial Unicode MS" w:cs="Arial Unicode MS"/>
          <w:sz w:val="22"/>
          <w:szCs w:val="22"/>
          <w:lang w:val="sk-SK"/>
        </w:rPr>
        <w:t xml:space="preserve"> v závislosti od počtu mesiacov, v ktorých bude poskytovateľ reálne vykonávať stavebný dozor. </w:t>
      </w:r>
    </w:p>
    <w:p w14:paraId="613368A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r w:rsidRPr="00B739FA">
        <w:rPr>
          <w:color w:val="FF0000"/>
          <w:sz w:val="22"/>
          <w:szCs w:val="22"/>
          <w:lang w:val="sk-SK" w:eastAsia="en-US"/>
        </w:rPr>
        <w:t xml:space="preserve">           </w:t>
      </w:r>
    </w:p>
    <w:p w14:paraId="0C42DE89" w14:textId="6CBAE265"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425"/>
        <w:jc w:val="both"/>
        <w:rPr>
          <w:color w:val="000000"/>
          <w:sz w:val="22"/>
          <w:szCs w:val="22"/>
          <w:lang w:val="sk-SK" w:eastAsia="en-US"/>
        </w:rPr>
      </w:pPr>
      <w:r w:rsidRPr="00B739FA">
        <w:rPr>
          <w:color w:val="000000"/>
          <w:sz w:val="22"/>
          <w:szCs w:val="22"/>
          <w:lang w:val="sk-SK" w:eastAsia="en-US"/>
        </w:rPr>
        <w:t xml:space="preserve">Cena  podľa ods. 1  tohto článku zahŕňa aj  všetky náklady, ktoré zhotoviteľ vynaloží pri plnení predmetu tejto zmluvy, vrátane ceny za poskytovanie súčinnosti podľa čl. II. tejto zmluvy a všetkých nákladov s poskytovaním súčinnosti spojených, vrátane cestovných.     </w:t>
      </w:r>
    </w:p>
    <w:p w14:paraId="7C5FD7A7"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53F38B05" w14:textId="77777777" w:rsidR="00940285" w:rsidRPr="008D26E3" w:rsidRDefault="00940285" w:rsidP="00ED7924">
      <w:pPr>
        <w:tabs>
          <w:tab w:val="left" w:pos="540"/>
          <w:tab w:val="left" w:pos="810"/>
          <w:tab w:val="left" w:pos="1440"/>
          <w:tab w:val="left" w:pos="2880"/>
          <w:tab w:val="left" w:pos="3420"/>
          <w:tab w:val="left" w:pos="3960"/>
          <w:tab w:val="left" w:pos="4500"/>
        </w:tabs>
        <w:autoSpaceDE w:val="0"/>
        <w:autoSpaceDN w:val="0"/>
        <w:adjustRightInd w:val="0"/>
        <w:ind w:left="502" w:right="113"/>
        <w:jc w:val="both"/>
        <w:rPr>
          <w:sz w:val="22"/>
          <w:szCs w:val="22"/>
          <w:lang w:val="sk-SK" w:eastAsia="en-US"/>
        </w:rPr>
      </w:pPr>
      <w:r w:rsidRPr="008D26E3">
        <w:rPr>
          <w:sz w:val="22"/>
          <w:szCs w:val="22"/>
          <w:lang w:val="sk-SK" w:eastAsia="en-US"/>
        </w:rPr>
        <w:t xml:space="preserve">Dohodnutá cena podľa ods. (1) tohto článku bude zhotoviteľovi vyplatená na základe faktúry/faktúr, ktoré budú vystavené zhotoviteľom v zmysle čl. II ods. (1)  nasledovne: </w:t>
      </w:r>
    </w:p>
    <w:p w14:paraId="412914D6" w14:textId="77777777" w:rsidR="00940285" w:rsidRPr="008D26E3" w:rsidRDefault="00940285" w:rsidP="00940285">
      <w:pPr>
        <w:tabs>
          <w:tab w:val="left" w:pos="540"/>
          <w:tab w:val="left" w:pos="810"/>
          <w:tab w:val="left" w:pos="1440"/>
          <w:tab w:val="left" w:pos="2880"/>
          <w:tab w:val="left" w:pos="3420"/>
          <w:tab w:val="left" w:pos="3960"/>
          <w:tab w:val="left" w:pos="4500"/>
        </w:tabs>
        <w:autoSpaceDE w:val="0"/>
        <w:autoSpaceDN w:val="0"/>
        <w:adjustRightInd w:val="0"/>
        <w:ind w:left="180" w:right="113" w:hanging="142"/>
        <w:jc w:val="both"/>
        <w:rPr>
          <w:sz w:val="22"/>
          <w:szCs w:val="22"/>
          <w:lang w:val="sk-SK" w:eastAsia="en-US"/>
        </w:rPr>
      </w:pPr>
    </w:p>
    <w:p w14:paraId="60111D4C" w14:textId="718CC63A" w:rsidR="00940285" w:rsidRPr="008D26E3" w:rsidRDefault="00940285" w:rsidP="00940285">
      <w:pPr>
        <w:numPr>
          <w:ilvl w:val="0"/>
          <w:numId w:val="14"/>
        </w:numPr>
        <w:ind w:right="113"/>
        <w:jc w:val="both"/>
        <w:rPr>
          <w:sz w:val="22"/>
          <w:szCs w:val="22"/>
          <w:lang w:val="sk-SK" w:eastAsia="en-US"/>
        </w:rPr>
      </w:pPr>
      <w:r w:rsidRPr="008D26E3">
        <w:rPr>
          <w:b/>
          <w:sz w:val="22"/>
          <w:szCs w:val="22"/>
          <w:lang w:val="sk-SK" w:eastAsia="en-US"/>
        </w:rPr>
        <w:t>prvá čiastková faktúra</w:t>
      </w:r>
      <w:r w:rsidRPr="008D26E3">
        <w:rPr>
          <w:sz w:val="22"/>
          <w:szCs w:val="22"/>
          <w:lang w:val="sk-SK" w:eastAsia="en-US"/>
        </w:rPr>
        <w:t xml:space="preserve"> </w:t>
      </w:r>
      <w:r w:rsidRPr="008D26E3">
        <w:rPr>
          <w:b/>
          <w:sz w:val="22"/>
          <w:szCs w:val="22"/>
          <w:lang w:val="sk-SK" w:eastAsia="en-US"/>
        </w:rPr>
        <w:t>za výkon STD</w:t>
      </w:r>
      <w:r w:rsidRPr="008D26E3">
        <w:rPr>
          <w:sz w:val="22"/>
          <w:szCs w:val="22"/>
          <w:lang w:val="sk-SK" w:eastAsia="en-US"/>
        </w:rPr>
        <w:t xml:space="preserve"> po prestavaní minimálne 10 % z celkového objemu stavebných prác diela</w:t>
      </w:r>
      <w:r w:rsidR="00CF56B3">
        <w:rPr>
          <w:sz w:val="22"/>
          <w:szCs w:val="22"/>
          <w:lang w:val="sk-SK" w:eastAsia="en-US"/>
        </w:rPr>
        <w:t>;</w:t>
      </w:r>
    </w:p>
    <w:p w14:paraId="0B9DD85C" w14:textId="409D9BD4" w:rsidR="00940285" w:rsidRPr="008D26E3" w:rsidRDefault="00940285" w:rsidP="00940285">
      <w:pPr>
        <w:numPr>
          <w:ilvl w:val="0"/>
          <w:numId w:val="14"/>
        </w:numPr>
        <w:ind w:right="113"/>
        <w:contextualSpacing/>
        <w:jc w:val="both"/>
        <w:rPr>
          <w:sz w:val="22"/>
          <w:szCs w:val="22"/>
          <w:lang w:val="sk-SK" w:eastAsia="en-US"/>
        </w:rPr>
      </w:pPr>
      <w:r w:rsidRPr="008D26E3">
        <w:rPr>
          <w:b/>
          <w:sz w:val="22"/>
          <w:szCs w:val="22"/>
          <w:lang w:val="sk-SK" w:eastAsia="en-US"/>
        </w:rPr>
        <w:t>každá ďalšia čiastková faktúra</w:t>
      </w:r>
      <w:r w:rsidRPr="008D26E3">
        <w:rPr>
          <w:sz w:val="22"/>
          <w:szCs w:val="22"/>
          <w:lang w:val="sk-SK" w:eastAsia="en-US"/>
        </w:rPr>
        <w:t xml:space="preserve"> vždy po vystavení faktúry zhotoviteľom stavebných prác   pomernou časťou podľa percenta fakturovaných stavebných prác zhotoviteľom stavebných prác</w:t>
      </w:r>
      <w:r w:rsidR="00CF56B3">
        <w:rPr>
          <w:sz w:val="22"/>
          <w:szCs w:val="22"/>
          <w:lang w:val="sk-SK" w:eastAsia="en-US"/>
        </w:rPr>
        <w:t>;</w:t>
      </w:r>
      <w:r w:rsidRPr="008D26E3">
        <w:rPr>
          <w:sz w:val="22"/>
          <w:szCs w:val="22"/>
          <w:lang w:val="sk-SK" w:eastAsia="en-US"/>
        </w:rPr>
        <w:t xml:space="preserve"> </w:t>
      </w:r>
    </w:p>
    <w:p w14:paraId="36AADD2B" w14:textId="588C304E" w:rsidR="00940285" w:rsidRPr="00313D1C" w:rsidRDefault="00940285" w:rsidP="00313D1C">
      <w:pPr>
        <w:pStyle w:val="Odsekzoznamu"/>
        <w:numPr>
          <w:ilvl w:val="0"/>
          <w:numId w:val="14"/>
        </w:numPr>
        <w:ind w:right="113"/>
        <w:jc w:val="both"/>
        <w:rPr>
          <w:sz w:val="22"/>
          <w:szCs w:val="22"/>
        </w:rPr>
      </w:pPr>
      <w:r w:rsidRPr="00313D1C">
        <w:rPr>
          <w:b/>
          <w:sz w:val="22"/>
          <w:szCs w:val="22"/>
        </w:rPr>
        <w:t xml:space="preserve">konečná faktúra  za výkon STD </w:t>
      </w:r>
      <w:r w:rsidRPr="00313D1C">
        <w:rPr>
          <w:sz w:val="22"/>
          <w:szCs w:val="22"/>
        </w:rPr>
        <w:t>po odov</w:t>
      </w:r>
      <w:r w:rsidR="00CF56B3">
        <w:rPr>
          <w:sz w:val="22"/>
          <w:szCs w:val="22"/>
        </w:rPr>
        <w:t xml:space="preserve">zdaní a prevzatí  diela - </w:t>
      </w:r>
      <w:r w:rsidRPr="00313D1C">
        <w:rPr>
          <w:sz w:val="22"/>
          <w:szCs w:val="22"/>
        </w:rPr>
        <w:t>stavby ako celku  - na základe protokolu o odovzdaní a prevzatí diela podľa zmluvy o dielo na stavebné práce. V rámci konečnej faktúry zhotoviteľ zúčtuje aj dovtedy vystavené čiastkové faktúry. Z poslednej (konečnej) faktúry si objednávateľ uplatní zádržné vo výške 10% do doby vydania právoplatného kolaudačného rozhodnutia na stavbu</w:t>
      </w:r>
      <w:r w:rsidR="00C91288">
        <w:rPr>
          <w:sz w:val="22"/>
          <w:szCs w:val="22"/>
        </w:rPr>
        <w:t>,</w:t>
      </w:r>
      <w:r w:rsidRPr="00313D1C">
        <w:rPr>
          <w:sz w:val="22"/>
          <w:szCs w:val="22"/>
        </w:rPr>
        <w:t xml:space="preserve"> resp. jej jednotlivé časti</w:t>
      </w:r>
      <w:r w:rsidR="00CF56B3">
        <w:rPr>
          <w:sz w:val="22"/>
          <w:szCs w:val="22"/>
        </w:rPr>
        <w:t>.</w:t>
      </w:r>
    </w:p>
    <w:p w14:paraId="685BEF31" w14:textId="77777777" w:rsidR="00484565" w:rsidRPr="00B739FA" w:rsidRDefault="00484565" w:rsidP="00484565">
      <w:pPr>
        <w:ind w:left="142" w:right="113"/>
        <w:jc w:val="both"/>
        <w:rPr>
          <w:color w:val="000000"/>
          <w:sz w:val="22"/>
          <w:szCs w:val="22"/>
          <w:lang w:val="sk-SK" w:eastAsia="en-US"/>
        </w:rPr>
      </w:pPr>
    </w:p>
    <w:p w14:paraId="5AED36C5" w14:textId="04469559" w:rsidR="00484565" w:rsidRPr="00B739FA" w:rsidRDefault="00484565" w:rsidP="000F2FE9">
      <w:pPr>
        <w:numPr>
          <w:ilvl w:val="0"/>
          <w:numId w:val="12"/>
        </w:numPr>
        <w:ind w:left="567" w:right="113" w:hanging="567"/>
        <w:jc w:val="both"/>
        <w:rPr>
          <w:color w:val="000000"/>
          <w:sz w:val="22"/>
          <w:szCs w:val="22"/>
          <w:lang w:val="sk-SK" w:eastAsia="en-US"/>
        </w:rPr>
      </w:pPr>
      <w:r w:rsidRPr="00B739FA">
        <w:rPr>
          <w:color w:val="000000"/>
          <w:sz w:val="22"/>
          <w:szCs w:val="22"/>
          <w:lang w:val="sk-SK" w:eastAsia="en-US"/>
        </w:rPr>
        <w:t>Zmluvné strany sa dohodli, že časť ceny za  Dielo vo výške 10 % z celkovej ceny s DPH za Dielo podľa Čl. IV., bod 1 tejto zmluvy, je Objednávateľ oprávnený zadržať do odstránenia vád a nedorobkov Diela zistených pri preberacom konaní podľa tejto zmluvy. Zadržanú sumu Objednávateľ uvoľní  do 30 dní od odstránenia vád a nedorobkov.</w:t>
      </w:r>
    </w:p>
    <w:p w14:paraId="16DD9A24" w14:textId="77777777" w:rsidR="00484565" w:rsidRPr="00B739FA" w:rsidRDefault="00484565" w:rsidP="00484565">
      <w:pPr>
        <w:ind w:left="142" w:right="113"/>
        <w:jc w:val="both"/>
        <w:rPr>
          <w:color w:val="000000"/>
          <w:sz w:val="22"/>
          <w:szCs w:val="22"/>
          <w:lang w:val="sk-SK" w:eastAsia="en-US"/>
        </w:rPr>
      </w:pPr>
    </w:p>
    <w:p w14:paraId="595B0366" w14:textId="18678369" w:rsidR="00484565" w:rsidRPr="00B739FA" w:rsidRDefault="00484565" w:rsidP="000F2FE9">
      <w:pPr>
        <w:numPr>
          <w:ilvl w:val="0"/>
          <w:numId w:val="12"/>
        </w:numPr>
        <w:ind w:left="567" w:right="113" w:hanging="567"/>
        <w:jc w:val="both"/>
        <w:rPr>
          <w:color w:val="000000"/>
          <w:sz w:val="22"/>
          <w:szCs w:val="22"/>
          <w:lang w:val="sk-SK" w:eastAsia="en-US"/>
        </w:rPr>
      </w:pPr>
      <w:r w:rsidRPr="00B739FA">
        <w:rPr>
          <w:color w:val="000000"/>
          <w:sz w:val="22"/>
          <w:szCs w:val="22"/>
          <w:lang w:val="sk-SK" w:eastAsia="en-US"/>
        </w:rPr>
        <w:t xml:space="preserve">V súlade s </w:t>
      </w:r>
      <w:proofErr w:type="spellStart"/>
      <w:r w:rsidRPr="00B739FA">
        <w:rPr>
          <w:color w:val="000000"/>
          <w:sz w:val="22"/>
          <w:szCs w:val="22"/>
          <w:lang w:val="sk-SK" w:eastAsia="en-US"/>
        </w:rPr>
        <w:t>ust</w:t>
      </w:r>
      <w:proofErr w:type="spellEnd"/>
      <w:r w:rsidRPr="00B739FA">
        <w:rPr>
          <w:color w:val="000000"/>
          <w:sz w:val="22"/>
          <w:szCs w:val="22"/>
          <w:lang w:val="sk-SK" w:eastAsia="en-US"/>
        </w:rPr>
        <w:t xml:space="preserve">. § 41 ods. 7 zákona č. 343/2015 Z. z. sa zmluvné strany dohodli, že v prípade, ak si Poskytovateľ nesplní svoje finančné povinnosti voči subdodávateľom, t. j. nevykonáva úhrady jednotlivých faktúr za práce, ktoré pre neho realizujú subdodávatelia, a zároveň subdodávatelia požiadajú Objednávateľa o priamu úhradu za práce, Objednávateľ poskytne Poskytovateľovi primeranú lehotu na vykonanie nápravy, v ktorej môže Poskytovateľ namietať, že voči subdodávateľovi nemá žiadne podlžnosti. Počas plynutia takto poskytnutej lehoty je Objednávateľ oprávnený zadržať výplatu čiastkových faktúr (resp. konečnú faktúru), vystavených Poskytovateľom až do času, kedy nebudú záväzky Poskytovateľa voči subdodávateľom zaplatené. Počas doby zadržania podľa tohto bodu zmluvy nie je Objednávateľ v omeškaní so zaplatením svojich peňažných záväzkov voči Poskytovateľovi a Poskytovateľovi nevznikne nárok na žiadne zákonné ani zmluvné sankcie. Pokiaľ nedôjde zo strany Poskytovateľa v lehote poskytnutej Objednávateľom k uspokojeniu subdodávateľských nárokov voči Poskytovateľovi, a toto uspokojenie nebude v tejto lehote Objednávateľovi písomne preukázané alebo nebude Objednávateľovi preukázané, že Poskytovateľ nemá voči subdodávateľovi žiadne záväzky, je Objednávateľ oprávnený, ale nie povinný, uspokojiť nárok subdodávateľa voči poskytovateľovi priamo, a tým sa zbaviť svojich záväzkov voči Poskytovateľovi z tejto zmluvy do výšky pohľadávky subdodávateľa, ktorú Objednávateľ uspokojil, s čím Poskytovateľ vyslovuje súhlas. Nárok Poskytovateľa na úhradu ceny Diela do výšky úhrady vykonanej Objednávateľom priamo subdodávateľovi, zaniká dňom tejto úhrady Objednávateľom subdodávateľovi Poskytovateľa. </w:t>
      </w:r>
    </w:p>
    <w:p w14:paraId="5629051F" w14:textId="77777777" w:rsidR="00484565" w:rsidRPr="00B739FA" w:rsidRDefault="00484565" w:rsidP="00484565">
      <w:pPr>
        <w:ind w:left="851" w:right="113"/>
        <w:jc w:val="both"/>
        <w:rPr>
          <w:color w:val="000000"/>
          <w:sz w:val="22"/>
          <w:szCs w:val="22"/>
          <w:lang w:val="sk-SK" w:eastAsia="en-US"/>
        </w:rPr>
      </w:pPr>
    </w:p>
    <w:p w14:paraId="6A648860" w14:textId="77777777" w:rsidR="00550FB2" w:rsidRPr="00B739FA" w:rsidRDefault="00550FB2" w:rsidP="000F2FE9">
      <w:pPr>
        <w:numPr>
          <w:ilvl w:val="0"/>
          <w:numId w:val="12"/>
        </w:numPr>
        <w:ind w:left="567" w:right="113" w:hanging="567"/>
        <w:jc w:val="both"/>
        <w:rPr>
          <w:color w:val="000000"/>
          <w:sz w:val="22"/>
          <w:szCs w:val="22"/>
          <w:lang w:val="sk-SK" w:eastAsia="en-US"/>
        </w:rPr>
      </w:pPr>
      <w:r w:rsidRPr="00B739FA">
        <w:rPr>
          <w:sz w:val="22"/>
          <w:szCs w:val="22"/>
          <w:lang w:val="sk-SK" w:eastAsia="en-US"/>
        </w:rPr>
        <w:t xml:space="preserve">Objednávateľ neposkytne preddavok alebo zálohu na plnenie zmluvy. </w:t>
      </w:r>
    </w:p>
    <w:p w14:paraId="215E5025" w14:textId="77777777" w:rsidR="00550FB2" w:rsidRPr="00B739FA" w:rsidRDefault="00550FB2" w:rsidP="00550FB2">
      <w:pPr>
        <w:ind w:left="502" w:right="113"/>
        <w:jc w:val="both"/>
        <w:rPr>
          <w:color w:val="000000"/>
          <w:sz w:val="22"/>
          <w:szCs w:val="22"/>
          <w:highlight w:val="green"/>
          <w:lang w:val="sk-SK" w:eastAsia="en-US"/>
        </w:rPr>
      </w:pPr>
    </w:p>
    <w:p w14:paraId="3A3568FE" w14:textId="11F2CEF9" w:rsidR="00550FB2" w:rsidRPr="00313D1C" w:rsidRDefault="00EB31BB" w:rsidP="00313D1C">
      <w:pPr>
        <w:pStyle w:val="Odsekzoznamu"/>
        <w:numPr>
          <w:ilvl w:val="0"/>
          <w:numId w:val="12"/>
        </w:numPr>
        <w:ind w:left="567" w:hanging="567"/>
        <w:jc w:val="both"/>
        <w:rPr>
          <w:rFonts w:eastAsia="Calibri"/>
          <w:b/>
          <w:color w:val="000000"/>
          <w:sz w:val="22"/>
          <w:szCs w:val="22"/>
        </w:rPr>
      </w:pPr>
      <w:r w:rsidRPr="00EB31BB">
        <w:rPr>
          <w:rFonts w:eastAsia="Calibri"/>
          <w:b/>
          <w:color w:val="000000"/>
          <w:sz w:val="22"/>
          <w:szCs w:val="22"/>
        </w:rPr>
        <w:t xml:space="preserve">Predmet tejto zmluvy je financovaný zo schválených a pridelených prostriedkov  európskych štrukturálnych a investičných fondov v rámci Integrovaného regionálneho operačného programu 2014 – 2020, z prostriedkov štátneho rozpočtu SR  a z vlastných zdrojov Objednávateľa (spolufinancovanie) systémom </w:t>
      </w:r>
      <w:proofErr w:type="spellStart"/>
      <w:r w:rsidRPr="00EB31BB">
        <w:rPr>
          <w:rFonts w:eastAsia="Calibri"/>
          <w:b/>
          <w:color w:val="000000"/>
          <w:sz w:val="22"/>
          <w:szCs w:val="22"/>
        </w:rPr>
        <w:t>predfinancovania</w:t>
      </w:r>
      <w:proofErr w:type="spellEnd"/>
      <w:r w:rsidRPr="00EB31BB">
        <w:rPr>
          <w:rFonts w:eastAsia="Calibri"/>
          <w:b/>
          <w:color w:val="000000"/>
          <w:sz w:val="22"/>
          <w:szCs w:val="22"/>
        </w:rPr>
        <w:t xml:space="preserve"> a refundácie. </w:t>
      </w:r>
    </w:p>
    <w:p w14:paraId="07AAE3F7" w14:textId="77777777" w:rsidR="00EB31BB" w:rsidRDefault="00EB31BB" w:rsidP="00EB31BB">
      <w:pPr>
        <w:ind w:left="567" w:right="113"/>
        <w:jc w:val="both"/>
        <w:rPr>
          <w:sz w:val="22"/>
          <w:szCs w:val="22"/>
          <w:lang w:val="sk-SK" w:eastAsia="en-US"/>
        </w:rPr>
      </w:pPr>
    </w:p>
    <w:p w14:paraId="2E09B20A" w14:textId="013FCD12" w:rsidR="00550FB2" w:rsidRPr="00B739FA" w:rsidRDefault="00550FB2" w:rsidP="000F2FE9">
      <w:pPr>
        <w:numPr>
          <w:ilvl w:val="0"/>
          <w:numId w:val="12"/>
        </w:numPr>
        <w:ind w:left="567" w:right="113" w:hanging="567"/>
        <w:jc w:val="both"/>
        <w:rPr>
          <w:sz w:val="22"/>
          <w:szCs w:val="22"/>
          <w:lang w:val="sk-SK" w:eastAsia="en-US"/>
        </w:rPr>
      </w:pPr>
      <w:r w:rsidRPr="00B739FA">
        <w:rPr>
          <w:sz w:val="22"/>
          <w:szCs w:val="22"/>
          <w:lang w:val="sk-SK" w:eastAsia="en-US"/>
        </w:rPr>
        <w:lastRenderedPageBreak/>
        <w:t xml:space="preserve">Faktúra (čiastková alebo konečná) </w:t>
      </w:r>
      <w:r w:rsidRPr="00B739FA">
        <w:rPr>
          <w:b/>
          <w:sz w:val="22"/>
          <w:szCs w:val="22"/>
          <w:lang w:val="sk-SK" w:eastAsia="en-US"/>
        </w:rPr>
        <w:t xml:space="preserve">(vyhotovená v minimálne </w:t>
      </w:r>
      <w:r w:rsidR="00484565" w:rsidRPr="00B739FA">
        <w:rPr>
          <w:b/>
          <w:sz w:val="22"/>
          <w:szCs w:val="22"/>
          <w:lang w:val="sk-SK" w:eastAsia="en-US"/>
        </w:rPr>
        <w:t>2</w:t>
      </w:r>
      <w:r w:rsidRPr="00B739FA">
        <w:rPr>
          <w:b/>
          <w:sz w:val="22"/>
          <w:szCs w:val="22"/>
          <w:lang w:val="sk-SK" w:eastAsia="en-US"/>
        </w:rPr>
        <w:t xml:space="preserve"> origináloch, ktoré </w:t>
      </w:r>
      <w:proofErr w:type="spellStart"/>
      <w:r w:rsidRPr="00B739FA">
        <w:rPr>
          <w:b/>
          <w:sz w:val="22"/>
          <w:szCs w:val="22"/>
          <w:lang w:val="sk-SK" w:eastAsia="en-US"/>
        </w:rPr>
        <w:t>obdrží</w:t>
      </w:r>
      <w:proofErr w:type="spellEnd"/>
      <w:r w:rsidRPr="00B739FA">
        <w:rPr>
          <w:b/>
          <w:sz w:val="22"/>
          <w:szCs w:val="22"/>
          <w:lang w:val="sk-SK" w:eastAsia="en-US"/>
        </w:rPr>
        <w:t xml:space="preserve"> objednávateľ)</w:t>
      </w:r>
      <w:r w:rsidRPr="00B739FA">
        <w:rPr>
          <w:sz w:val="22"/>
          <w:szCs w:val="22"/>
          <w:lang w:val="sk-SK" w:eastAsia="en-US"/>
        </w:rPr>
        <w:t xml:space="preserve"> musí obsahovať všetky náležitosti stanovené platnými právnymi predpismi</w:t>
      </w:r>
      <w:r w:rsidR="00CF56B3">
        <w:rPr>
          <w:sz w:val="22"/>
          <w:szCs w:val="22"/>
          <w:lang w:val="sk-SK" w:eastAsia="en-US"/>
        </w:rPr>
        <w:t>,</w:t>
      </w:r>
      <w:r w:rsidRPr="00B739FA">
        <w:rPr>
          <w:sz w:val="22"/>
          <w:szCs w:val="22"/>
          <w:lang w:val="sk-SK" w:eastAsia="en-US"/>
        </w:rPr>
        <w:t xml:space="preserve"> a to najmä tieto údaje:</w:t>
      </w:r>
    </w:p>
    <w:p w14:paraId="44FFF456" w14:textId="4F3EC5C6" w:rsidR="00550FB2" w:rsidRPr="00B739FA" w:rsidRDefault="00550FB2" w:rsidP="00CF56B3">
      <w:pPr>
        <w:numPr>
          <w:ilvl w:val="0"/>
          <w:numId w:val="1"/>
        </w:numPr>
        <w:ind w:right="113"/>
        <w:jc w:val="both"/>
        <w:rPr>
          <w:color w:val="000000"/>
          <w:sz w:val="22"/>
          <w:szCs w:val="22"/>
          <w:lang w:val="sk-SK" w:eastAsia="en-US"/>
        </w:rPr>
      </w:pPr>
      <w:r w:rsidRPr="00B739FA">
        <w:rPr>
          <w:sz w:val="22"/>
          <w:szCs w:val="22"/>
          <w:lang w:val="sk-SK" w:eastAsia="en-US"/>
        </w:rPr>
        <w:t xml:space="preserve">označenie </w:t>
      </w:r>
      <w:r w:rsidR="00484565" w:rsidRPr="00B739FA">
        <w:rPr>
          <w:sz w:val="22"/>
          <w:szCs w:val="22"/>
          <w:lang w:val="sk-SK" w:eastAsia="en-US"/>
        </w:rPr>
        <w:t>O</w:t>
      </w:r>
      <w:r w:rsidRPr="00B739FA">
        <w:rPr>
          <w:sz w:val="22"/>
          <w:szCs w:val="22"/>
          <w:lang w:val="sk-SK" w:eastAsia="en-US"/>
        </w:rPr>
        <w:t>bjednávateľa a </w:t>
      </w:r>
      <w:r w:rsidR="00484565" w:rsidRPr="00B739FA">
        <w:rPr>
          <w:sz w:val="22"/>
          <w:szCs w:val="22"/>
          <w:lang w:val="sk-SK" w:eastAsia="en-US"/>
        </w:rPr>
        <w:t>Poskytovateľa</w:t>
      </w:r>
      <w:r w:rsidRPr="00B739FA">
        <w:rPr>
          <w:sz w:val="22"/>
          <w:szCs w:val="22"/>
          <w:lang w:val="sk-SK" w:eastAsia="en-US"/>
        </w:rPr>
        <w:t xml:space="preserve"> </w:t>
      </w:r>
      <w:r w:rsidRPr="00B739FA">
        <w:rPr>
          <w:color w:val="000000"/>
          <w:sz w:val="22"/>
          <w:szCs w:val="22"/>
          <w:lang w:val="sk-SK" w:eastAsia="en-US"/>
        </w:rPr>
        <w:t xml:space="preserve">(obchodné meno, sídlo,  IČO, DIČ, zápis v OR)  </w:t>
      </w:r>
    </w:p>
    <w:p w14:paraId="2A4D64C1" w14:textId="77777777" w:rsidR="00550FB2" w:rsidRPr="00B739FA" w:rsidRDefault="00550FB2" w:rsidP="00550FB2">
      <w:pPr>
        <w:numPr>
          <w:ilvl w:val="0"/>
          <w:numId w:val="1"/>
        </w:numPr>
        <w:ind w:right="113"/>
        <w:rPr>
          <w:color w:val="000000"/>
          <w:sz w:val="22"/>
          <w:szCs w:val="22"/>
          <w:lang w:val="sk-SK" w:eastAsia="en-US"/>
        </w:rPr>
      </w:pPr>
      <w:r w:rsidRPr="00B739FA">
        <w:rPr>
          <w:sz w:val="22"/>
          <w:szCs w:val="22"/>
          <w:lang w:val="sk-SK" w:eastAsia="en-US"/>
        </w:rPr>
        <w:t xml:space="preserve">označenie stavby, </w:t>
      </w:r>
    </w:p>
    <w:p w14:paraId="761F0DF6" w14:textId="77777777" w:rsidR="00550FB2" w:rsidRPr="00B739FA" w:rsidRDefault="00550FB2" w:rsidP="00550FB2">
      <w:pPr>
        <w:numPr>
          <w:ilvl w:val="0"/>
          <w:numId w:val="1"/>
        </w:numPr>
        <w:ind w:right="113"/>
        <w:rPr>
          <w:sz w:val="22"/>
          <w:szCs w:val="22"/>
          <w:lang w:val="sk-SK" w:eastAsia="en-US"/>
        </w:rPr>
      </w:pPr>
      <w:r w:rsidRPr="00B739FA">
        <w:rPr>
          <w:sz w:val="22"/>
          <w:szCs w:val="22"/>
          <w:lang w:val="sk-SK" w:eastAsia="en-US"/>
        </w:rPr>
        <w:t>číslo zmluvy o dielo,</w:t>
      </w:r>
    </w:p>
    <w:p w14:paraId="20678C02" w14:textId="537BFC17" w:rsidR="00550FB2" w:rsidRPr="00B739FA" w:rsidRDefault="00550FB2" w:rsidP="00550FB2">
      <w:pPr>
        <w:numPr>
          <w:ilvl w:val="0"/>
          <w:numId w:val="1"/>
        </w:numPr>
        <w:ind w:right="113"/>
        <w:rPr>
          <w:b/>
          <w:sz w:val="22"/>
          <w:szCs w:val="22"/>
          <w:lang w:val="sk-SK" w:eastAsia="en-US"/>
        </w:rPr>
      </w:pPr>
      <w:r w:rsidRPr="00B739FA">
        <w:rPr>
          <w:b/>
          <w:sz w:val="22"/>
          <w:szCs w:val="22"/>
          <w:lang w:val="sk-SK" w:eastAsia="en-US"/>
        </w:rPr>
        <w:t xml:space="preserve">názov projektu podľa inštrukcií </w:t>
      </w:r>
      <w:r w:rsidR="00484565" w:rsidRPr="00B739FA">
        <w:rPr>
          <w:b/>
          <w:sz w:val="22"/>
          <w:szCs w:val="22"/>
          <w:lang w:val="sk-SK" w:eastAsia="en-US"/>
        </w:rPr>
        <w:t>O</w:t>
      </w:r>
      <w:r w:rsidRPr="00B739FA">
        <w:rPr>
          <w:b/>
          <w:sz w:val="22"/>
          <w:szCs w:val="22"/>
          <w:lang w:val="sk-SK" w:eastAsia="en-US"/>
        </w:rPr>
        <w:t>bjednávateľa</w:t>
      </w:r>
    </w:p>
    <w:p w14:paraId="3F72E319" w14:textId="77777777" w:rsidR="00550FB2" w:rsidRPr="00B739FA" w:rsidRDefault="00550FB2" w:rsidP="00550FB2">
      <w:pPr>
        <w:numPr>
          <w:ilvl w:val="0"/>
          <w:numId w:val="1"/>
        </w:numPr>
        <w:ind w:right="113"/>
        <w:rPr>
          <w:color w:val="000000"/>
          <w:sz w:val="22"/>
          <w:szCs w:val="22"/>
          <w:lang w:val="sk-SK" w:eastAsia="en-US"/>
        </w:rPr>
      </w:pPr>
      <w:r w:rsidRPr="00B739FA">
        <w:rPr>
          <w:color w:val="000000"/>
          <w:sz w:val="22"/>
          <w:szCs w:val="22"/>
          <w:lang w:val="sk-SK" w:eastAsia="en-US"/>
        </w:rPr>
        <w:t>poradové číslo faktúry</w:t>
      </w:r>
    </w:p>
    <w:p w14:paraId="357EFCAA" w14:textId="77777777" w:rsidR="00550FB2" w:rsidRPr="00B739FA" w:rsidRDefault="00550FB2" w:rsidP="00550FB2">
      <w:pPr>
        <w:numPr>
          <w:ilvl w:val="0"/>
          <w:numId w:val="1"/>
        </w:numPr>
        <w:ind w:right="113"/>
        <w:rPr>
          <w:sz w:val="22"/>
          <w:szCs w:val="22"/>
          <w:lang w:val="sk-SK" w:eastAsia="en-US"/>
        </w:rPr>
      </w:pPr>
      <w:r w:rsidRPr="00B739FA">
        <w:rPr>
          <w:color w:val="000000"/>
          <w:sz w:val="22"/>
          <w:szCs w:val="22"/>
          <w:lang w:val="sk-SK" w:eastAsia="en-US"/>
        </w:rPr>
        <w:t>dátum vyhotovenia faktúry, dátum zdaniteľného plnenia</w:t>
      </w:r>
      <w:r w:rsidRPr="00B739FA">
        <w:rPr>
          <w:sz w:val="22"/>
          <w:szCs w:val="22"/>
          <w:lang w:val="sk-SK" w:eastAsia="en-US"/>
        </w:rPr>
        <w:t>  a dátum splatnosti,</w:t>
      </w:r>
    </w:p>
    <w:p w14:paraId="63AFE3A4" w14:textId="77777777" w:rsidR="00550FB2" w:rsidRPr="00B739FA" w:rsidRDefault="00550FB2" w:rsidP="00550FB2">
      <w:pPr>
        <w:numPr>
          <w:ilvl w:val="0"/>
          <w:numId w:val="1"/>
        </w:numPr>
        <w:ind w:right="113"/>
        <w:rPr>
          <w:sz w:val="22"/>
          <w:szCs w:val="22"/>
          <w:lang w:val="sk-SK" w:eastAsia="en-US"/>
        </w:rPr>
      </w:pPr>
      <w:r w:rsidRPr="00B739FA">
        <w:rPr>
          <w:sz w:val="22"/>
          <w:szCs w:val="22"/>
          <w:lang w:val="sk-SK" w:eastAsia="en-US"/>
        </w:rPr>
        <w:t>označenie peňažného ústavu a číslo účtu, na ktorý sa má platiť,</w:t>
      </w:r>
    </w:p>
    <w:p w14:paraId="0600671A" w14:textId="77777777" w:rsidR="00550FB2" w:rsidRPr="00B739FA" w:rsidRDefault="00550FB2" w:rsidP="00550FB2">
      <w:pPr>
        <w:numPr>
          <w:ilvl w:val="0"/>
          <w:numId w:val="1"/>
        </w:numPr>
        <w:ind w:right="113"/>
        <w:rPr>
          <w:sz w:val="22"/>
          <w:szCs w:val="22"/>
          <w:lang w:val="sk-SK" w:eastAsia="en-US"/>
        </w:rPr>
      </w:pPr>
      <w:r w:rsidRPr="00B739FA">
        <w:rPr>
          <w:sz w:val="22"/>
          <w:szCs w:val="22"/>
          <w:lang w:val="sk-SK" w:eastAsia="en-US"/>
        </w:rPr>
        <w:t xml:space="preserve">pečiatka a podpis osoby oprávnenej konať za Zhotoviteľa.  </w:t>
      </w:r>
    </w:p>
    <w:p w14:paraId="58800C9D" w14:textId="77777777" w:rsidR="00550FB2" w:rsidRPr="00B739FA" w:rsidRDefault="00550FB2" w:rsidP="00550FB2">
      <w:pPr>
        <w:ind w:left="708" w:right="113"/>
        <w:jc w:val="both"/>
        <w:rPr>
          <w:b/>
          <w:sz w:val="22"/>
          <w:szCs w:val="22"/>
          <w:lang w:val="sk-SK" w:eastAsia="en-US"/>
        </w:rPr>
      </w:pPr>
      <w:r w:rsidRPr="00B739FA">
        <w:rPr>
          <w:sz w:val="22"/>
          <w:szCs w:val="22"/>
          <w:lang w:val="sk-SK" w:eastAsia="en-US"/>
        </w:rPr>
        <w:t xml:space="preserve">Faktúra (čiastková alebo konečná) musí byť potvrdená vo forme podpisu osobou oprávnenou konať za  objednávateľa v realizačných veciach resp. jednou z týchto osôb  </w:t>
      </w:r>
      <w:r w:rsidRPr="00B739FA">
        <w:rPr>
          <w:b/>
          <w:sz w:val="22"/>
          <w:szCs w:val="22"/>
          <w:lang w:val="sk-SK" w:eastAsia="en-US"/>
        </w:rPr>
        <w:t xml:space="preserve">(technický dohľad objednávateľa).  </w:t>
      </w:r>
    </w:p>
    <w:p w14:paraId="4370B768" w14:textId="77777777" w:rsidR="00550FB2" w:rsidRPr="00B739FA" w:rsidRDefault="00550FB2" w:rsidP="00550FB2">
      <w:pPr>
        <w:ind w:left="708" w:right="113"/>
        <w:rPr>
          <w:sz w:val="22"/>
          <w:szCs w:val="22"/>
          <w:lang w:val="sk-SK" w:eastAsia="en-US"/>
        </w:rPr>
      </w:pPr>
      <w:r w:rsidRPr="00B739FA">
        <w:rPr>
          <w:sz w:val="22"/>
          <w:szCs w:val="22"/>
          <w:lang w:val="sk-SK" w:eastAsia="en-US"/>
        </w:rPr>
        <w:t xml:space="preserve">Faktúra (čiastková alebo konečná)  musí mať nasledujúce prílohy:  </w:t>
      </w:r>
    </w:p>
    <w:p w14:paraId="5638D87D" w14:textId="77777777" w:rsidR="00550FB2" w:rsidRPr="00B739FA" w:rsidRDefault="00550FB2" w:rsidP="00550FB2">
      <w:pPr>
        <w:numPr>
          <w:ilvl w:val="0"/>
          <w:numId w:val="1"/>
        </w:numPr>
        <w:ind w:right="113"/>
        <w:jc w:val="both"/>
        <w:rPr>
          <w:color w:val="000000"/>
          <w:sz w:val="22"/>
          <w:szCs w:val="22"/>
          <w:lang w:val="sk-SK" w:eastAsia="en-US"/>
        </w:rPr>
      </w:pPr>
      <w:r w:rsidRPr="00B739FA">
        <w:rPr>
          <w:color w:val="000000"/>
          <w:sz w:val="22"/>
          <w:szCs w:val="22"/>
          <w:lang w:val="sk-SK" w:eastAsia="en-US"/>
        </w:rPr>
        <w:t xml:space="preserve">CD/DVD alebo iný nosič dát </w:t>
      </w:r>
      <w:r w:rsidRPr="00B739FA">
        <w:rPr>
          <w:b/>
          <w:color w:val="000000"/>
          <w:sz w:val="22"/>
          <w:szCs w:val="22"/>
          <w:lang w:val="sk-SK" w:eastAsia="en-US"/>
        </w:rPr>
        <w:t>s fotodokumentáciou ku každej fakturovanej položke</w:t>
      </w:r>
    </w:p>
    <w:p w14:paraId="5DD606BB" w14:textId="77777777" w:rsidR="00550FB2" w:rsidRPr="00B739FA" w:rsidRDefault="00550FB2" w:rsidP="00550FB2">
      <w:pPr>
        <w:numPr>
          <w:ilvl w:val="0"/>
          <w:numId w:val="1"/>
        </w:numPr>
        <w:ind w:right="113"/>
        <w:jc w:val="both"/>
        <w:rPr>
          <w:color w:val="000000"/>
          <w:sz w:val="22"/>
          <w:szCs w:val="22"/>
          <w:lang w:val="sk-SK" w:eastAsia="en-US"/>
        </w:rPr>
      </w:pPr>
      <w:r w:rsidRPr="00B739FA">
        <w:rPr>
          <w:color w:val="000000"/>
          <w:sz w:val="22"/>
          <w:szCs w:val="22"/>
          <w:lang w:val="sk-SK" w:eastAsia="en-US"/>
        </w:rPr>
        <w:t xml:space="preserve">report/záverečný report (zhrnutie  výkonu STD - priebehu vykonávania stavby) </w:t>
      </w:r>
    </w:p>
    <w:p w14:paraId="76CD0D2C" w14:textId="77777777" w:rsidR="00550FB2" w:rsidRPr="00B739FA" w:rsidRDefault="00550FB2" w:rsidP="00550FB2">
      <w:pPr>
        <w:ind w:left="720" w:right="113"/>
        <w:jc w:val="right"/>
        <w:rPr>
          <w:color w:val="000000"/>
          <w:sz w:val="22"/>
          <w:szCs w:val="22"/>
          <w:lang w:val="sk-SK" w:eastAsia="en-US"/>
        </w:rPr>
      </w:pPr>
      <w:r w:rsidRPr="00B739FA">
        <w:rPr>
          <w:color w:val="000000"/>
          <w:sz w:val="22"/>
          <w:szCs w:val="22"/>
          <w:lang w:val="sk-SK" w:eastAsia="en-US"/>
        </w:rPr>
        <w:t xml:space="preserve">(ďalej len „prílohy“). </w:t>
      </w:r>
    </w:p>
    <w:p w14:paraId="337F37A3" w14:textId="22F20888" w:rsidR="00550FB2" w:rsidRPr="00B739FA" w:rsidRDefault="00550FB2" w:rsidP="000F2FE9">
      <w:pPr>
        <w:numPr>
          <w:ilvl w:val="0"/>
          <w:numId w:val="12"/>
        </w:numPr>
        <w:ind w:left="567" w:right="113" w:hanging="567"/>
        <w:jc w:val="both"/>
        <w:rPr>
          <w:color w:val="000000"/>
          <w:sz w:val="22"/>
          <w:szCs w:val="22"/>
          <w:lang w:val="sk-SK" w:eastAsia="en-US"/>
        </w:rPr>
      </w:pPr>
      <w:r w:rsidRPr="00B739FA">
        <w:rPr>
          <w:sz w:val="22"/>
          <w:szCs w:val="22"/>
          <w:lang w:val="sk-SK" w:eastAsia="en-US"/>
        </w:rPr>
        <w:t xml:space="preserve">Ak faktúra (čiastková alebo konečná) nebude obsahovať všetky náležitosti stanovené platnými právnymi predpismi a vyššie uvedené údaje </w:t>
      </w:r>
      <w:r w:rsidRPr="00B739FA">
        <w:rPr>
          <w:color w:val="000000"/>
          <w:sz w:val="22"/>
          <w:szCs w:val="22"/>
          <w:lang w:val="sk-SK" w:eastAsia="en-US"/>
        </w:rPr>
        <w:t>a prílohy, objednávateľ</w:t>
      </w:r>
      <w:r w:rsidRPr="00B739FA">
        <w:rPr>
          <w:sz w:val="22"/>
          <w:szCs w:val="22"/>
          <w:lang w:val="sk-SK" w:eastAsia="en-US"/>
        </w:rPr>
        <w:t xml:space="preserve"> je oprávnený faktúru v lehote splatnosti </w:t>
      </w:r>
      <w:r w:rsidR="00484565" w:rsidRPr="00B739FA">
        <w:rPr>
          <w:sz w:val="22"/>
          <w:szCs w:val="22"/>
          <w:lang w:val="sk-SK" w:eastAsia="en-US"/>
        </w:rPr>
        <w:t>Poskytovateľovi</w:t>
      </w:r>
      <w:r w:rsidRPr="00B739FA">
        <w:rPr>
          <w:sz w:val="22"/>
          <w:szCs w:val="22"/>
          <w:lang w:val="sk-SK" w:eastAsia="en-US"/>
        </w:rPr>
        <w:t xml:space="preserve"> vrátiť. Lehota splatnosti začne v takom prípade plynúť od doručenia novej správne vystavenej a doručenej  faktúry </w:t>
      </w:r>
      <w:r w:rsidRPr="00B739FA">
        <w:rPr>
          <w:color w:val="000000"/>
          <w:sz w:val="22"/>
          <w:szCs w:val="22"/>
          <w:lang w:val="sk-SK" w:eastAsia="en-US"/>
        </w:rPr>
        <w:t>spolu so  všetkými vyššie uvedenými prílohami objednávateľovi.</w:t>
      </w:r>
    </w:p>
    <w:p w14:paraId="32863C5C" w14:textId="77777777" w:rsidR="00550FB2" w:rsidRPr="00B739FA" w:rsidRDefault="00550FB2" w:rsidP="00550FB2">
      <w:pPr>
        <w:ind w:left="284" w:right="113" w:hanging="284"/>
        <w:jc w:val="both"/>
        <w:rPr>
          <w:sz w:val="22"/>
          <w:szCs w:val="22"/>
          <w:lang w:val="sk-SK" w:eastAsia="en-US"/>
        </w:rPr>
      </w:pPr>
    </w:p>
    <w:p w14:paraId="62C66E96" w14:textId="33618F8C" w:rsidR="00550FB2" w:rsidRPr="00B739FA" w:rsidRDefault="00550FB2" w:rsidP="000F2FE9">
      <w:pPr>
        <w:numPr>
          <w:ilvl w:val="0"/>
          <w:numId w:val="12"/>
        </w:numPr>
        <w:ind w:left="567" w:right="113" w:hanging="567"/>
        <w:jc w:val="both"/>
        <w:rPr>
          <w:sz w:val="22"/>
          <w:szCs w:val="22"/>
          <w:lang w:val="sk-SK" w:eastAsia="en-US"/>
        </w:rPr>
      </w:pPr>
      <w:r w:rsidRPr="00B739FA">
        <w:rPr>
          <w:sz w:val="22"/>
          <w:szCs w:val="22"/>
          <w:lang w:val="sk-SK" w:eastAsia="en-US"/>
        </w:rPr>
        <w:t xml:space="preserve">V prípade, ak </w:t>
      </w:r>
      <w:r w:rsidR="00484565" w:rsidRPr="00B739FA">
        <w:rPr>
          <w:sz w:val="22"/>
          <w:szCs w:val="22"/>
          <w:lang w:val="sk-SK" w:eastAsia="en-US"/>
        </w:rPr>
        <w:t>Poskytovateľ</w:t>
      </w:r>
      <w:r w:rsidRPr="00B739FA">
        <w:rPr>
          <w:sz w:val="22"/>
          <w:szCs w:val="22"/>
          <w:lang w:val="sk-SK" w:eastAsia="en-US"/>
        </w:rPr>
        <w:t xml:space="preserve"> doručí </w:t>
      </w:r>
      <w:r w:rsidR="000F2FE9" w:rsidRPr="00B739FA">
        <w:rPr>
          <w:sz w:val="22"/>
          <w:szCs w:val="22"/>
          <w:lang w:val="sk-SK" w:eastAsia="en-US"/>
        </w:rPr>
        <w:t>O</w:t>
      </w:r>
      <w:r w:rsidRPr="00B739FA">
        <w:rPr>
          <w:sz w:val="22"/>
          <w:szCs w:val="22"/>
          <w:lang w:val="sk-SK" w:eastAsia="en-US"/>
        </w:rPr>
        <w:t>bjednávateľovi faktúru (čiastkovú alebo konečnú) skôr, než  mal objednávateľ možnosť vykonať prehliadku stavebného objektu a/alebo Diela alebo skôr, než došlo k protokolárnemu odovzdaniu a prevzatiu stavebného objektu/Diela medzi objednávateľom a </w:t>
      </w:r>
      <w:r w:rsidR="00484565" w:rsidRPr="00B739FA">
        <w:rPr>
          <w:sz w:val="22"/>
          <w:szCs w:val="22"/>
          <w:lang w:val="sk-SK" w:eastAsia="en-US"/>
        </w:rPr>
        <w:t xml:space="preserve"> </w:t>
      </w:r>
      <w:r w:rsidRPr="00B739FA">
        <w:rPr>
          <w:sz w:val="22"/>
          <w:szCs w:val="22"/>
          <w:lang w:val="sk-SK" w:eastAsia="en-US"/>
        </w:rPr>
        <w:t xml:space="preserve">zhotoviteľom stavebných prác na stavbe  a/alebo skôr než došlo k vystaveniu faktúry zhotoviteľom stavebných prác na stavbe, plynie  </w:t>
      </w:r>
      <w:r w:rsidR="00484565" w:rsidRPr="00B739FA">
        <w:rPr>
          <w:sz w:val="22"/>
          <w:szCs w:val="22"/>
          <w:lang w:val="sk-SK" w:eastAsia="en-US"/>
        </w:rPr>
        <w:t>6</w:t>
      </w:r>
      <w:r w:rsidRPr="00B739FA">
        <w:rPr>
          <w:sz w:val="22"/>
          <w:szCs w:val="22"/>
          <w:lang w:val="sk-SK" w:eastAsia="en-US"/>
        </w:rPr>
        <w:t xml:space="preserve">0 dňová lehota splatnosti takto doručenej faktúry  za výkon STD odo dňa skončenia prehliadky, ktorou objednávateľ zistí riadne vykonanie stavebného objektu/Diela v zmysle zmluvy o dielo s zhotoviteľom stavebných prác na stavbe.   </w:t>
      </w:r>
    </w:p>
    <w:p w14:paraId="718D502C"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80" w:right="113" w:hanging="142"/>
        <w:jc w:val="both"/>
        <w:rPr>
          <w:sz w:val="22"/>
          <w:szCs w:val="22"/>
          <w:lang w:val="sk-SK" w:eastAsia="en-US"/>
        </w:rPr>
      </w:pPr>
    </w:p>
    <w:p w14:paraId="5549A676" w14:textId="40CCC081"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567"/>
        <w:jc w:val="both"/>
        <w:rPr>
          <w:sz w:val="22"/>
          <w:szCs w:val="22"/>
          <w:lang w:val="sk-SK" w:eastAsia="en-US"/>
        </w:rPr>
      </w:pPr>
      <w:r w:rsidRPr="00B739FA">
        <w:rPr>
          <w:sz w:val="22"/>
          <w:szCs w:val="22"/>
          <w:lang w:val="sk-SK" w:eastAsia="en-US"/>
        </w:rPr>
        <w:t xml:space="preserve">V prípade zrušenia tejto zmluvy z dôvodov na strane </w:t>
      </w:r>
      <w:r w:rsidR="00484565" w:rsidRPr="00B739FA">
        <w:rPr>
          <w:sz w:val="22"/>
          <w:szCs w:val="22"/>
          <w:lang w:val="sk-SK" w:eastAsia="en-US"/>
        </w:rPr>
        <w:t>O</w:t>
      </w:r>
      <w:r w:rsidRPr="00B739FA">
        <w:rPr>
          <w:sz w:val="22"/>
          <w:szCs w:val="22"/>
          <w:lang w:val="sk-SK" w:eastAsia="en-US"/>
        </w:rPr>
        <w:t xml:space="preserve">bjednávateľa, ktoré neboli spôsobené zavinením alebo spôsobom vykonania prác zo strany </w:t>
      </w:r>
      <w:r w:rsidR="00484565" w:rsidRPr="00B739FA">
        <w:rPr>
          <w:sz w:val="22"/>
          <w:szCs w:val="22"/>
          <w:lang w:val="sk-SK" w:eastAsia="en-US"/>
        </w:rPr>
        <w:t>Poskytovateľa</w:t>
      </w:r>
      <w:r w:rsidRPr="00B739FA">
        <w:rPr>
          <w:sz w:val="22"/>
          <w:szCs w:val="22"/>
          <w:lang w:val="sk-SK" w:eastAsia="en-US"/>
        </w:rPr>
        <w:t xml:space="preserve">, </w:t>
      </w:r>
      <w:r w:rsidR="00484565" w:rsidRPr="00B739FA">
        <w:rPr>
          <w:sz w:val="22"/>
          <w:szCs w:val="22"/>
          <w:lang w:val="sk-SK" w:eastAsia="en-US"/>
        </w:rPr>
        <w:t xml:space="preserve">Poskytovateľom </w:t>
      </w:r>
      <w:r w:rsidRPr="00B739FA">
        <w:rPr>
          <w:sz w:val="22"/>
          <w:szCs w:val="22"/>
          <w:lang w:val="sk-SK" w:eastAsia="en-US"/>
        </w:rPr>
        <w:t xml:space="preserve"> vykonané práce budú vyfakturované </w:t>
      </w:r>
      <w:r w:rsidR="00484565" w:rsidRPr="00B739FA">
        <w:rPr>
          <w:sz w:val="22"/>
          <w:szCs w:val="22"/>
          <w:lang w:val="sk-SK" w:eastAsia="en-US"/>
        </w:rPr>
        <w:t>O</w:t>
      </w:r>
      <w:r w:rsidRPr="00B739FA">
        <w:rPr>
          <w:sz w:val="22"/>
          <w:szCs w:val="22"/>
          <w:lang w:val="sk-SK" w:eastAsia="en-US"/>
        </w:rPr>
        <w:t xml:space="preserve">bjednávateľovi vo výške do tej doby vykonaných prác. Rozsah vykonaných prác a výška odmeny musí byť vopred odsúhlasená </w:t>
      </w:r>
      <w:r w:rsidR="00484565" w:rsidRPr="00B739FA">
        <w:rPr>
          <w:sz w:val="22"/>
          <w:szCs w:val="22"/>
          <w:lang w:val="sk-SK" w:eastAsia="en-US"/>
        </w:rPr>
        <w:t>O</w:t>
      </w:r>
      <w:r w:rsidRPr="00B739FA">
        <w:rPr>
          <w:sz w:val="22"/>
          <w:szCs w:val="22"/>
          <w:lang w:val="sk-SK" w:eastAsia="en-US"/>
        </w:rPr>
        <w:t>bjednávateľom a jej odsúhlasenie bude prílohou faktúry.</w:t>
      </w:r>
    </w:p>
    <w:p w14:paraId="0583EE1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sz w:val="22"/>
          <w:szCs w:val="22"/>
          <w:highlight w:val="lightGray"/>
          <w:lang w:val="sk-SK" w:eastAsia="en-US"/>
        </w:rPr>
      </w:pPr>
    </w:p>
    <w:p w14:paraId="31518714" w14:textId="45E932B3"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567"/>
        <w:jc w:val="both"/>
        <w:rPr>
          <w:sz w:val="22"/>
          <w:szCs w:val="22"/>
          <w:lang w:val="sk-SK" w:eastAsia="en-US"/>
        </w:rPr>
      </w:pPr>
      <w:r w:rsidRPr="00B739FA">
        <w:rPr>
          <w:sz w:val="22"/>
          <w:szCs w:val="22"/>
          <w:lang w:val="sk-SK" w:eastAsia="en-US"/>
        </w:rPr>
        <w:t xml:space="preserve">V prípade omeškania úhrady faktúry </w:t>
      </w:r>
      <w:r w:rsidR="00484565" w:rsidRPr="00B739FA">
        <w:rPr>
          <w:sz w:val="22"/>
          <w:szCs w:val="22"/>
          <w:lang w:val="sk-SK" w:eastAsia="en-US"/>
        </w:rPr>
        <w:t>O</w:t>
      </w:r>
      <w:r w:rsidR="00CF56B3">
        <w:rPr>
          <w:sz w:val="22"/>
          <w:szCs w:val="22"/>
          <w:lang w:val="sk-SK" w:eastAsia="en-US"/>
        </w:rPr>
        <w:t>bjednávateľom sa zmluvné strany</w:t>
      </w:r>
      <w:r w:rsidRPr="00B739FA">
        <w:rPr>
          <w:sz w:val="22"/>
          <w:szCs w:val="22"/>
          <w:lang w:val="sk-SK" w:eastAsia="en-US"/>
        </w:rPr>
        <w:t xml:space="preserve"> dohodli, že </w:t>
      </w:r>
      <w:r w:rsidR="00484565" w:rsidRPr="00B739FA">
        <w:rPr>
          <w:sz w:val="22"/>
          <w:szCs w:val="22"/>
          <w:lang w:val="sk-SK" w:eastAsia="en-US"/>
        </w:rPr>
        <w:t>Poskytovateľ</w:t>
      </w:r>
      <w:r w:rsidRPr="00B739FA">
        <w:rPr>
          <w:sz w:val="22"/>
          <w:szCs w:val="22"/>
          <w:lang w:val="sk-SK" w:eastAsia="en-US"/>
        </w:rPr>
        <w:t xml:space="preserve"> má právo na zákonný úrok z omeškania podľa predpisov obchodného práva.   </w:t>
      </w:r>
    </w:p>
    <w:p w14:paraId="1FB7CFE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69AE946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697FE697"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V.</w:t>
      </w:r>
    </w:p>
    <w:p w14:paraId="6ABE316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aps/>
          <w:color w:val="000000"/>
          <w:sz w:val="22"/>
          <w:szCs w:val="22"/>
          <w:lang w:val="sk-SK" w:eastAsia="en-US"/>
        </w:rPr>
      </w:pPr>
      <w:r w:rsidRPr="00B739FA">
        <w:rPr>
          <w:b/>
          <w:bCs/>
          <w:caps/>
          <w:color w:val="000000"/>
          <w:sz w:val="22"/>
          <w:szCs w:val="22"/>
          <w:lang w:val="sk-SK" w:eastAsia="en-US"/>
        </w:rPr>
        <w:t xml:space="preserve">OSTATNÉ PRÁVA A POVINNOSTI ZMLUVNÝCH STRÁN </w:t>
      </w:r>
    </w:p>
    <w:p w14:paraId="1D79401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aps/>
          <w:color w:val="000000"/>
          <w:sz w:val="22"/>
          <w:szCs w:val="22"/>
          <w:lang w:val="sk-SK" w:eastAsia="en-US"/>
        </w:rPr>
      </w:pPr>
    </w:p>
    <w:p w14:paraId="4F9D6543" w14:textId="3BEAC8B3" w:rsidR="00550FB2" w:rsidRPr="00B739FA" w:rsidRDefault="00550FB2" w:rsidP="00550FB2">
      <w:pPr>
        <w:numPr>
          <w:ilvl w:val="0"/>
          <w:numId w:val="16"/>
        </w:numPr>
        <w:ind w:right="113"/>
        <w:jc w:val="both"/>
        <w:rPr>
          <w:bCs/>
          <w:sz w:val="22"/>
          <w:szCs w:val="22"/>
          <w:lang w:val="sk-SK" w:eastAsia="en-US"/>
        </w:rPr>
      </w:pPr>
      <w:r w:rsidRPr="00B739FA">
        <w:rPr>
          <w:bCs/>
          <w:sz w:val="22"/>
          <w:szCs w:val="22"/>
          <w:lang w:val="sk-SK" w:eastAsia="en-US"/>
        </w:rPr>
        <w:t xml:space="preserve">Objednávateľ sa zaväzuje sprístupniť </w:t>
      </w:r>
      <w:r w:rsidR="00484565" w:rsidRPr="00B739FA">
        <w:rPr>
          <w:bCs/>
          <w:sz w:val="22"/>
          <w:szCs w:val="22"/>
          <w:lang w:val="sk-SK" w:eastAsia="en-US"/>
        </w:rPr>
        <w:t>P</w:t>
      </w:r>
      <w:r w:rsidR="00ED1308" w:rsidRPr="00B739FA">
        <w:rPr>
          <w:bCs/>
          <w:sz w:val="22"/>
          <w:szCs w:val="22"/>
          <w:lang w:val="sk-SK" w:eastAsia="en-US"/>
        </w:rPr>
        <w:t>oskytovateľovi</w:t>
      </w:r>
      <w:r w:rsidRPr="00B739FA">
        <w:rPr>
          <w:bCs/>
          <w:sz w:val="22"/>
          <w:szCs w:val="22"/>
          <w:lang w:val="sk-SK" w:eastAsia="en-US"/>
        </w:rPr>
        <w:t xml:space="preserve"> dokumentáciu stavby (rozhodnutia správnych orgánov – rozhodnutie o umiestnení stavby, stavebné povolenia, dokumentáci</w:t>
      </w:r>
      <w:r w:rsidR="00C91288">
        <w:rPr>
          <w:bCs/>
          <w:sz w:val="22"/>
          <w:szCs w:val="22"/>
          <w:lang w:val="sk-SK" w:eastAsia="en-US"/>
        </w:rPr>
        <w:t>u</w:t>
      </w:r>
      <w:r w:rsidRPr="00B739FA">
        <w:rPr>
          <w:bCs/>
          <w:sz w:val="22"/>
          <w:szCs w:val="22"/>
          <w:lang w:val="sk-SK" w:eastAsia="en-US"/>
        </w:rPr>
        <w:t xml:space="preserve"> pre stavebné povolenie, zmluvu o dielo na realizáciu stavby, </w:t>
      </w:r>
      <w:proofErr w:type="spellStart"/>
      <w:r w:rsidRPr="00B739FA">
        <w:rPr>
          <w:bCs/>
          <w:sz w:val="22"/>
          <w:szCs w:val="22"/>
          <w:lang w:val="sk-SK" w:eastAsia="en-US"/>
        </w:rPr>
        <w:t>technicko</w:t>
      </w:r>
      <w:proofErr w:type="spellEnd"/>
      <w:r w:rsidRPr="00B739FA">
        <w:rPr>
          <w:bCs/>
          <w:sz w:val="22"/>
          <w:szCs w:val="22"/>
          <w:lang w:val="sk-SK" w:eastAsia="en-US"/>
        </w:rPr>
        <w:t xml:space="preserve"> – kvalitatívne podmienky pre stavbu a iné dokumenty)</w:t>
      </w:r>
      <w:r w:rsidR="00C91288">
        <w:rPr>
          <w:bCs/>
          <w:sz w:val="22"/>
          <w:szCs w:val="22"/>
          <w:lang w:val="sk-SK" w:eastAsia="en-US"/>
        </w:rPr>
        <w:t>,</w:t>
      </w:r>
      <w:r w:rsidRPr="00B739FA">
        <w:rPr>
          <w:bCs/>
          <w:sz w:val="22"/>
          <w:szCs w:val="22"/>
          <w:lang w:val="sk-SK" w:eastAsia="en-US"/>
        </w:rPr>
        <w:t xml:space="preserve"> a to v rozsahu potrebnom pre splnenie predmetu tejto zmluvy. Tak isto sa zaväzuje poskytnúť </w:t>
      </w:r>
      <w:r w:rsidR="00484565" w:rsidRPr="00B739FA">
        <w:rPr>
          <w:bCs/>
          <w:sz w:val="22"/>
          <w:szCs w:val="22"/>
          <w:lang w:val="sk-SK" w:eastAsia="en-US"/>
        </w:rPr>
        <w:t>P</w:t>
      </w:r>
      <w:r w:rsidR="00ED1308" w:rsidRPr="00B739FA">
        <w:rPr>
          <w:bCs/>
          <w:sz w:val="22"/>
          <w:szCs w:val="22"/>
          <w:lang w:val="sk-SK" w:eastAsia="en-US"/>
        </w:rPr>
        <w:t>oskytovateľovi</w:t>
      </w:r>
      <w:r w:rsidRPr="00B739FA">
        <w:rPr>
          <w:bCs/>
          <w:sz w:val="22"/>
          <w:szCs w:val="22"/>
          <w:lang w:val="sk-SK" w:eastAsia="en-US"/>
        </w:rPr>
        <w:t xml:space="preserve"> všetky ostatné potrebné písomnosti, vysvetlenia a stanoviská. </w:t>
      </w:r>
    </w:p>
    <w:p w14:paraId="6442952D" w14:textId="77777777" w:rsidR="00550FB2" w:rsidRPr="00B739FA" w:rsidRDefault="00550FB2" w:rsidP="00550FB2">
      <w:pPr>
        <w:ind w:left="517" w:right="113"/>
        <w:jc w:val="both"/>
        <w:rPr>
          <w:bCs/>
          <w:sz w:val="22"/>
          <w:szCs w:val="22"/>
          <w:lang w:val="sk-SK" w:eastAsia="en-US"/>
        </w:rPr>
      </w:pPr>
    </w:p>
    <w:p w14:paraId="6961D761" w14:textId="11986467"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sa zaväzuje plniť predmet zmluvy s náležitou starostlivosťou, ktorá zahŕňa povinnosť vykonávať ju s odbornou starostlivosťou a v súlade so záujmami objednávateľa, ktoré </w:t>
      </w:r>
      <w:r w:rsidRPr="00B739FA">
        <w:rPr>
          <w:bCs/>
          <w:sz w:val="22"/>
          <w:szCs w:val="22"/>
          <w:lang w:val="sk-SK" w:eastAsia="en-US"/>
        </w:rPr>
        <w:lastRenderedPageBreak/>
        <w:t>poskytovateľ</w:t>
      </w:r>
      <w:r w:rsidR="00550FB2" w:rsidRPr="00B739FA">
        <w:rPr>
          <w:bCs/>
          <w:sz w:val="22"/>
          <w:szCs w:val="22"/>
          <w:lang w:val="sk-SK" w:eastAsia="en-US"/>
        </w:rPr>
        <w:t xml:space="preserve"> pozná alebo musí poznať. Najmä je povinný zaobstarať si a pri plnení predmetu zmluvy zohľadniť všetky dostupné informácie týkajúce sa predmetu jeho činnosti a preštudovať si dokumentáciu sprístupnenú objednávateľom.</w:t>
      </w:r>
    </w:p>
    <w:p w14:paraId="6990A3FD" w14:textId="77777777" w:rsidR="00550FB2" w:rsidRPr="00B739FA" w:rsidRDefault="00550FB2" w:rsidP="00550FB2">
      <w:pPr>
        <w:ind w:left="142" w:right="113"/>
        <w:jc w:val="both"/>
        <w:rPr>
          <w:bCs/>
          <w:sz w:val="22"/>
          <w:szCs w:val="22"/>
          <w:lang w:val="sk-SK" w:eastAsia="en-US"/>
        </w:rPr>
      </w:pPr>
    </w:p>
    <w:p w14:paraId="6CF0157F" w14:textId="14225804"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je povinný zachovávať mlčanlivosť o všetkých skutočnostiach, ktoré sa mu pri výkone činnosti podľa tejto zmluvy alebo v súvislosti s ňou stali známymi a ktoré podľa povahy veci treba považovať za predmet obchodného tajomstva objednávateľa alebo ktorých zverejnenie je spôsobilé vyvolať objednávateľovi škodu materiálnej alebo nemateriálnej povahy. Obdobná povinnosť mlčanlivosti sa vzťahuje na skutočnosti a informácie, ktoré objednávateľ a/alebo </w:t>
      </w:r>
      <w:r w:rsidRPr="00B739FA">
        <w:rPr>
          <w:bCs/>
          <w:sz w:val="22"/>
          <w:szCs w:val="22"/>
          <w:lang w:val="sk-SK" w:eastAsia="en-US"/>
        </w:rPr>
        <w:t>poskytovateľ</w:t>
      </w:r>
      <w:r w:rsidR="00550FB2" w:rsidRPr="00B739FA">
        <w:rPr>
          <w:bCs/>
          <w:sz w:val="22"/>
          <w:szCs w:val="22"/>
          <w:lang w:val="sk-SK" w:eastAsia="en-US"/>
        </w:rPr>
        <w:t xml:space="preserve"> označil ako dôverné, ďalej ktoré sú dôverné vo vzťahu k svojej povahe, alebo ak ide o skutočnosti či informácie, kde je </w:t>
      </w:r>
      <w:r w:rsidRPr="00B739FA">
        <w:rPr>
          <w:bCs/>
          <w:sz w:val="22"/>
          <w:szCs w:val="22"/>
          <w:lang w:val="sk-SK" w:eastAsia="en-US"/>
        </w:rPr>
        <w:t>poskytovateľovi</w:t>
      </w:r>
      <w:r w:rsidR="00550FB2" w:rsidRPr="00B739FA">
        <w:rPr>
          <w:bCs/>
          <w:sz w:val="22"/>
          <w:szCs w:val="22"/>
          <w:lang w:val="sk-SK" w:eastAsia="en-US"/>
        </w:rPr>
        <w:t xml:space="preserve"> známe alebo pri odbornom výkone činnosti podľa tejto zmluvy známe malo byť, že objednávateľ má záujem na ich utajení. Povinnosť zachovávať mlčanlivosť sa vzťahuje i na osobné údaje o tretích osobách, s ktorými sa </w:t>
      </w:r>
      <w:r w:rsidRPr="00B739FA">
        <w:rPr>
          <w:bCs/>
          <w:sz w:val="22"/>
          <w:szCs w:val="22"/>
          <w:lang w:val="sk-SK" w:eastAsia="en-US"/>
        </w:rPr>
        <w:t>poskytovateľ</w:t>
      </w:r>
      <w:r w:rsidR="00550FB2" w:rsidRPr="00B739FA">
        <w:rPr>
          <w:bCs/>
          <w:sz w:val="22"/>
          <w:szCs w:val="22"/>
          <w:lang w:val="sk-SK" w:eastAsia="en-US"/>
        </w:rPr>
        <w:t xml:space="preserve"> dostal do styku pri výkone činností podľa tejto zmluvy. Povinnosť zachovávať mlčanlivosť trvá i po skončení tejto zmluvy. </w:t>
      </w:r>
    </w:p>
    <w:p w14:paraId="51759B40" w14:textId="77777777" w:rsidR="00550FB2" w:rsidRPr="00B739FA" w:rsidRDefault="00550FB2" w:rsidP="00550FB2">
      <w:pPr>
        <w:ind w:left="142" w:right="113"/>
        <w:jc w:val="both"/>
        <w:rPr>
          <w:bCs/>
          <w:sz w:val="22"/>
          <w:szCs w:val="22"/>
          <w:lang w:val="sk-SK" w:eastAsia="en-US"/>
        </w:rPr>
      </w:pPr>
    </w:p>
    <w:p w14:paraId="27D1D8AB" w14:textId="0130A3EC"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nesmie sám alebo prostredníctvom tretích osôb použiť materiály, spisy, výkresy, fotografie, územnoplánovaciu dokumentáciu, dokumentáciu pre stavebné povolenie, pracovné štúdie alebo ich časti alebo iný materiál, ktorý mu bol sprístupnený v súvislosti s plnením predmetu tejto zmluvy, na iné účely, ako sú potreby  plnenia predmetu tejto zmluvy. </w:t>
      </w:r>
    </w:p>
    <w:p w14:paraId="3871D99C" w14:textId="77777777" w:rsidR="00550FB2" w:rsidRPr="00B739FA" w:rsidRDefault="00550FB2" w:rsidP="00550FB2">
      <w:pPr>
        <w:ind w:left="142" w:right="113"/>
        <w:jc w:val="both"/>
        <w:rPr>
          <w:bCs/>
          <w:sz w:val="22"/>
          <w:szCs w:val="22"/>
          <w:lang w:val="sk-SK" w:eastAsia="en-US"/>
        </w:rPr>
      </w:pPr>
    </w:p>
    <w:p w14:paraId="02B60613" w14:textId="1E4AE9E7"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sa zaväzuje, že v prípade špecifických otázok zabezpečí z  radov svojich kvalifikovaných zamestnancov</w:t>
      </w:r>
      <w:r w:rsidR="00CF56B3">
        <w:rPr>
          <w:bCs/>
          <w:sz w:val="22"/>
          <w:szCs w:val="22"/>
          <w:lang w:val="sk-SK" w:eastAsia="en-US"/>
        </w:rPr>
        <w:t>,</w:t>
      </w:r>
      <w:r w:rsidR="00550FB2" w:rsidRPr="00B739FA">
        <w:rPr>
          <w:bCs/>
          <w:sz w:val="22"/>
          <w:szCs w:val="22"/>
          <w:lang w:val="sk-SK" w:eastAsia="en-US"/>
        </w:rPr>
        <w:t xml:space="preserve"> príp. iných odborníkov ako externých spolupracovníkov potrebnú súčinnosť pri plnení predmetu tejto zmluvy. Náklady na túto súčinnosť sú zahrnuté v cene prác podľa tejto zmluvy.</w:t>
      </w:r>
    </w:p>
    <w:p w14:paraId="1C13B68F" w14:textId="77777777" w:rsidR="00550FB2" w:rsidRPr="00B739FA" w:rsidRDefault="00550FB2" w:rsidP="00550FB2">
      <w:pPr>
        <w:ind w:left="142" w:right="113"/>
        <w:jc w:val="both"/>
        <w:rPr>
          <w:bCs/>
          <w:sz w:val="22"/>
          <w:szCs w:val="22"/>
          <w:lang w:val="sk-SK" w:eastAsia="en-US"/>
        </w:rPr>
      </w:pPr>
    </w:p>
    <w:p w14:paraId="3B4F5382" w14:textId="31EF8430" w:rsidR="00550FB2" w:rsidRPr="00B739FA" w:rsidRDefault="00ED1308" w:rsidP="00550FB2">
      <w:pPr>
        <w:numPr>
          <w:ilvl w:val="0"/>
          <w:numId w:val="16"/>
        </w:numPr>
        <w:ind w:right="113"/>
        <w:jc w:val="both"/>
        <w:rPr>
          <w:bCs/>
          <w:color w:val="000000"/>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zodpovedá za všetky škody, ktoré vzniknú objednávateľovi v dôsledku </w:t>
      </w:r>
      <w:r w:rsidRPr="00B739FA">
        <w:rPr>
          <w:bCs/>
          <w:sz w:val="22"/>
          <w:szCs w:val="22"/>
          <w:lang w:val="sk-SK" w:eastAsia="en-US"/>
        </w:rPr>
        <w:t>poskytovateľovho</w:t>
      </w:r>
      <w:r w:rsidR="00550FB2" w:rsidRPr="00B739FA">
        <w:rPr>
          <w:bCs/>
          <w:sz w:val="22"/>
          <w:szCs w:val="22"/>
          <w:lang w:val="sk-SK" w:eastAsia="en-US"/>
        </w:rPr>
        <w:t xml:space="preserve"> neodborného postupu alebo porušenia povinnosti plniť predmet tejto zmluvy riadne a včas. Zodpovednosti za spôsobené škody sa </w:t>
      </w:r>
      <w:r w:rsidRPr="00B739FA">
        <w:rPr>
          <w:bCs/>
          <w:sz w:val="22"/>
          <w:szCs w:val="22"/>
          <w:lang w:val="sk-SK" w:eastAsia="en-US"/>
        </w:rPr>
        <w:t>poskytovateľ</w:t>
      </w:r>
      <w:r w:rsidR="00550FB2" w:rsidRPr="00B739FA">
        <w:rPr>
          <w:bCs/>
          <w:sz w:val="22"/>
          <w:szCs w:val="22"/>
          <w:lang w:val="sk-SK" w:eastAsia="en-US"/>
        </w:rPr>
        <w:t xml:space="preserve"> zbaví, iba ak preukáže, že škoda bola spôsobená neodvrátiteľnou udalosťou nezávislou od jeho vôle. </w:t>
      </w:r>
      <w:r w:rsidR="00550FB2" w:rsidRPr="00B739FA">
        <w:rPr>
          <w:bCs/>
          <w:color w:val="000000"/>
          <w:sz w:val="22"/>
          <w:szCs w:val="22"/>
          <w:lang w:val="sk-SK" w:eastAsia="en-US"/>
        </w:rPr>
        <w:t xml:space="preserve"> </w:t>
      </w:r>
      <w:r w:rsidRPr="00B739FA">
        <w:rPr>
          <w:bCs/>
          <w:color w:val="000000"/>
          <w:sz w:val="22"/>
          <w:szCs w:val="22"/>
          <w:lang w:val="sk-SK" w:eastAsia="en-US"/>
        </w:rPr>
        <w:t>Poskytovateľ</w:t>
      </w:r>
      <w:r w:rsidR="00550FB2" w:rsidRPr="00B739FA">
        <w:rPr>
          <w:bCs/>
          <w:color w:val="000000"/>
          <w:sz w:val="22"/>
          <w:szCs w:val="22"/>
          <w:lang w:val="sk-SK" w:eastAsia="en-US"/>
        </w:rPr>
        <w:t xml:space="preserve"> ďalej zodpovedá za škodu na veciach prevzatých od objednávateľa na zariadenie záležitosti a na veciach prevzatých pre objednávateľa od tretích osôb, ibaže túto škodu nemohol odvrátiť ani pri vynaložení odbornej starostlivosti. Tieto veci je </w:t>
      </w:r>
      <w:r w:rsidRPr="00B739FA">
        <w:rPr>
          <w:bCs/>
          <w:color w:val="000000"/>
          <w:sz w:val="22"/>
          <w:szCs w:val="22"/>
          <w:lang w:val="sk-SK" w:eastAsia="en-US"/>
        </w:rPr>
        <w:t>poskytovateľ</w:t>
      </w:r>
      <w:r w:rsidR="00550FB2" w:rsidRPr="00B739FA">
        <w:rPr>
          <w:bCs/>
          <w:color w:val="000000"/>
          <w:sz w:val="22"/>
          <w:szCs w:val="22"/>
          <w:lang w:val="sk-SK" w:eastAsia="en-US"/>
        </w:rPr>
        <w:t xml:space="preserve"> povinný dať poistiť, len keď to ustanoví zmluva, alebo keď ho o to objednávateľ požiada, a to na účet objednávateľa.</w:t>
      </w:r>
    </w:p>
    <w:p w14:paraId="6D437E9C" w14:textId="77777777" w:rsidR="00550FB2" w:rsidRPr="00B739FA" w:rsidRDefault="00550FB2" w:rsidP="00550FB2">
      <w:pPr>
        <w:ind w:right="113"/>
        <w:jc w:val="both"/>
        <w:rPr>
          <w:sz w:val="22"/>
          <w:szCs w:val="22"/>
          <w:lang w:val="sk-SK" w:eastAsia="en-US"/>
        </w:rPr>
      </w:pPr>
    </w:p>
    <w:p w14:paraId="515D2573" w14:textId="5FFF04D5"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t>Poskytovateľ</w:t>
      </w:r>
      <w:r w:rsidR="00550FB2" w:rsidRPr="00B739FA">
        <w:rPr>
          <w:sz w:val="22"/>
          <w:szCs w:val="22"/>
          <w:lang w:val="sk-SK" w:eastAsia="en-US"/>
        </w:rPr>
        <w:t xml:space="preserve"> je povinný o výkone STD uskutočňovať zápisy v stavebnom denníku.  V prípade zistenia havarijných situácií pri realizácii stavby/stavieb, prípadne vzniku požiadavky na  práce naviac oproti zmluve o dielo na zhotovenie predmetnej stavby/stavieb, ktoré ovplyvňujú cenu za dielo alebo časový  plán stavby, </w:t>
      </w:r>
      <w:r w:rsidRPr="00B739FA">
        <w:rPr>
          <w:sz w:val="22"/>
          <w:szCs w:val="22"/>
          <w:lang w:val="sk-SK" w:eastAsia="en-US"/>
        </w:rPr>
        <w:t>poskytovateľ</w:t>
      </w:r>
      <w:r w:rsidR="00550FB2" w:rsidRPr="00B739FA">
        <w:rPr>
          <w:sz w:val="22"/>
          <w:szCs w:val="22"/>
          <w:lang w:val="sk-SK" w:eastAsia="en-US"/>
        </w:rPr>
        <w:t xml:space="preserve"> je povinný  o tomto informovať  objednávateľa bezodkladne.</w:t>
      </w:r>
    </w:p>
    <w:p w14:paraId="7D72938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2F9196D4" w14:textId="328350C6"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bCs/>
          <w:sz w:val="22"/>
          <w:szCs w:val="22"/>
          <w:lang w:val="sk-SK" w:eastAsia="en-US"/>
        </w:rPr>
        <w:t>Poskytovateľ</w:t>
      </w:r>
      <w:r w:rsidR="00550FB2" w:rsidRPr="00B739FA">
        <w:rPr>
          <w:color w:val="000000"/>
          <w:sz w:val="22"/>
          <w:szCs w:val="22"/>
          <w:lang w:val="sk-SK" w:eastAsia="en-US"/>
        </w:rPr>
        <w:t xml:space="preserve"> je povinný pri </w:t>
      </w:r>
      <w:r w:rsidR="00550FB2" w:rsidRPr="00B739FA">
        <w:rPr>
          <w:sz w:val="22"/>
          <w:szCs w:val="22"/>
          <w:lang w:val="sk-SK" w:eastAsia="en-US"/>
        </w:rPr>
        <w:t xml:space="preserve">vykonávaní  STD dodržiavať všeobecne záväzné predpisy, technické normy, dojednania tejto zmluvy a riadiť sa východiskovými podkladmi </w:t>
      </w:r>
      <w:r w:rsidR="00AF6EC1" w:rsidRPr="00B739FA">
        <w:rPr>
          <w:sz w:val="22"/>
          <w:szCs w:val="22"/>
          <w:lang w:val="sk-SK" w:eastAsia="en-US"/>
        </w:rPr>
        <w:t>O</w:t>
      </w:r>
      <w:r w:rsidR="00550FB2" w:rsidRPr="00B739FA">
        <w:rPr>
          <w:sz w:val="22"/>
          <w:szCs w:val="22"/>
          <w:lang w:val="sk-SK" w:eastAsia="en-US"/>
        </w:rPr>
        <w:t>bjednávateľa, zápismi a dohodami zmluvných strán na štatutárnej úrovni a vyjadreniami orgánov a organizácií verejnej a štátnej správy.</w:t>
      </w:r>
    </w:p>
    <w:p w14:paraId="7F540A4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sz w:val="22"/>
          <w:szCs w:val="22"/>
          <w:lang w:val="sk-SK" w:eastAsia="en-US"/>
        </w:rPr>
      </w:pPr>
    </w:p>
    <w:p w14:paraId="561AEF4D" w14:textId="3AFBF379"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bCs/>
          <w:sz w:val="22"/>
          <w:szCs w:val="22"/>
          <w:lang w:val="sk-SK" w:eastAsia="en-US"/>
        </w:rPr>
        <w:t>Poskytovateľ</w:t>
      </w:r>
      <w:r w:rsidR="00550FB2" w:rsidRPr="00B739FA">
        <w:rPr>
          <w:sz w:val="22"/>
          <w:szCs w:val="22"/>
          <w:lang w:val="sk-SK" w:eastAsia="en-US"/>
        </w:rPr>
        <w:t xml:space="preserve"> je povinný pri vykonávaní STD dodržiavať termíny určené orgánmi a organizáciami verejnej a štátnej správy.</w:t>
      </w:r>
    </w:p>
    <w:p w14:paraId="625B4F1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63F5F155" w14:textId="39225757"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bCs/>
          <w:sz w:val="22"/>
          <w:szCs w:val="22"/>
          <w:lang w:val="sk-SK" w:eastAsia="en-US"/>
        </w:rPr>
        <w:t>Poskytovateľ</w:t>
      </w:r>
      <w:r w:rsidR="00550FB2" w:rsidRPr="00B739FA">
        <w:rPr>
          <w:color w:val="000000"/>
          <w:sz w:val="22"/>
          <w:szCs w:val="22"/>
          <w:lang w:val="sk-SK" w:eastAsia="en-US"/>
        </w:rPr>
        <w:t xml:space="preserve"> nie je v omeškaní po dobu, kedy nemohol plniť predmet svojej činnosti z dôvodov na strane objednávateľa a jeho zmluvných partnerov (oneskorené dodávky </w:t>
      </w:r>
      <w:r w:rsidR="00550FB2" w:rsidRPr="00B739FA">
        <w:rPr>
          <w:sz w:val="22"/>
          <w:szCs w:val="22"/>
          <w:lang w:val="sk-SK" w:eastAsia="en-US"/>
        </w:rPr>
        <w:t xml:space="preserve">stavebného materiálu, </w:t>
      </w:r>
      <w:r w:rsidR="00550FB2" w:rsidRPr="00B739FA">
        <w:rPr>
          <w:color w:val="000000"/>
          <w:sz w:val="22"/>
          <w:szCs w:val="22"/>
          <w:lang w:val="sk-SK" w:eastAsia="en-US"/>
        </w:rPr>
        <w:t xml:space="preserve">stanovísk orgánov a organizácií, oneskorené územné rozhodnutie, stavebné povolenie, meškanie zhotoviteľov a pod.). </w:t>
      </w:r>
      <w:r w:rsidRPr="00B739FA">
        <w:rPr>
          <w:bCs/>
          <w:sz w:val="22"/>
          <w:szCs w:val="22"/>
          <w:lang w:val="sk-SK" w:eastAsia="en-US"/>
        </w:rPr>
        <w:t>Poskytovateľ</w:t>
      </w:r>
      <w:r w:rsidR="00550FB2" w:rsidRPr="00B739FA">
        <w:rPr>
          <w:color w:val="000000"/>
          <w:sz w:val="22"/>
          <w:szCs w:val="22"/>
          <w:lang w:val="sk-SK" w:eastAsia="en-US"/>
        </w:rPr>
        <w:t xml:space="preserve"> je však v takomto prípade povinný bez zbytočného odkladu </w:t>
      </w:r>
      <w:r w:rsidR="00550FB2" w:rsidRPr="00B739FA">
        <w:rPr>
          <w:sz w:val="22"/>
          <w:szCs w:val="22"/>
          <w:lang w:val="sk-SK" w:eastAsia="en-US"/>
        </w:rPr>
        <w:t>telefonicky aj písomne (poštou alebo e-mailom)</w:t>
      </w:r>
      <w:r w:rsidR="00550FB2" w:rsidRPr="00B739FA">
        <w:rPr>
          <w:color w:val="000000"/>
          <w:sz w:val="22"/>
          <w:szCs w:val="22"/>
          <w:lang w:val="sk-SK" w:eastAsia="en-US"/>
        </w:rPr>
        <w:t xml:space="preserve"> upozorniť objednávateľa o prekážke spolu s jej určitým popisom.</w:t>
      </w:r>
    </w:p>
    <w:p w14:paraId="0938E627" w14:textId="77777777" w:rsidR="00AF6EC1" w:rsidRPr="00B739FA" w:rsidRDefault="00AF6EC1" w:rsidP="00AF6EC1">
      <w:pPr>
        <w:pStyle w:val="Odsekzoznamu"/>
        <w:rPr>
          <w:color w:val="000000"/>
          <w:sz w:val="22"/>
          <w:szCs w:val="22"/>
        </w:rPr>
      </w:pPr>
    </w:p>
    <w:p w14:paraId="2A48103A" w14:textId="088B677C" w:rsidR="00AF6EC1" w:rsidRPr="00B739FA" w:rsidRDefault="00AF6EC1" w:rsidP="00AF6EC1">
      <w:pPr>
        <w:pStyle w:val="Odsekzoznamu"/>
        <w:numPr>
          <w:ilvl w:val="0"/>
          <w:numId w:val="16"/>
        </w:numPr>
        <w:jc w:val="both"/>
        <w:rPr>
          <w:color w:val="000000"/>
          <w:sz w:val="22"/>
          <w:szCs w:val="22"/>
        </w:rPr>
      </w:pPr>
      <w:r w:rsidRPr="00B739FA">
        <w:rPr>
          <w:color w:val="000000"/>
          <w:sz w:val="22"/>
          <w:szCs w:val="22"/>
        </w:rPr>
        <w:t xml:space="preserve">Poskytovateľ sa zaväzuje, že v rámci kontrolných dní umožní vstup na stavbu a stavenisko poslancom Zastupiteľstva ŽSK v prípade, ak o to požiadajú. Poskytovateľ sa zaväzuje, že v rámci kontrolných dní umožní vstup na stavbu a stavenisko aj ďalším osobám, ktoré na kontrolný deň prizve Objednávateľ (napr. projektant, zástupca správcu, právni zástupcovia). </w:t>
      </w:r>
    </w:p>
    <w:p w14:paraId="7BB927CD" w14:textId="77777777" w:rsidR="00AF6EC1" w:rsidRPr="00B739FA" w:rsidRDefault="00AF6EC1" w:rsidP="00AF6EC1">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6382D8BC" w14:textId="757D760D" w:rsidR="00314090" w:rsidRPr="00313D1C" w:rsidRDefault="00174364" w:rsidP="00A3730D">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rPr>
      </w:pPr>
      <w:r w:rsidRPr="00A3730D">
        <w:rPr>
          <w:sz w:val="22"/>
          <w:szCs w:val="22"/>
          <w:lang w:val="sk-SK"/>
        </w:rPr>
        <w:t>Poskytovateľ</w:t>
      </w:r>
      <w:r w:rsidR="00314090" w:rsidRPr="00A3730D">
        <w:rPr>
          <w:sz w:val="22"/>
          <w:szCs w:val="22"/>
          <w:lang w:val="sk-SK"/>
        </w:rPr>
        <w:t xml:space="preserve"> je povinný pri podpise tejto zmluvy predložiť platnú a účinnú poistnú zmluvu s výškou poistného plnenia minimálne vo výške 5 % z hodnoty investičného nákladu stavby, ktorej predmetom je poistenie zodpovednosti za škodu spôsobenú  pri výkone (povolania) </w:t>
      </w:r>
      <w:r w:rsidR="00314090" w:rsidRPr="00313D1C">
        <w:rPr>
          <w:sz w:val="22"/>
          <w:szCs w:val="22"/>
          <w:lang w:val="sk-SK"/>
        </w:rPr>
        <w:t xml:space="preserve">odborných činností osobou vykonávajúcou stavebný dozor. Náklady na poistenie sú zahrnuté v cene za </w:t>
      </w:r>
      <w:r w:rsidR="00CE3658" w:rsidRPr="00313D1C">
        <w:rPr>
          <w:sz w:val="22"/>
          <w:szCs w:val="22"/>
          <w:lang w:val="sk-SK"/>
        </w:rPr>
        <w:t>poskytnutie služby</w:t>
      </w:r>
      <w:r w:rsidR="00314090" w:rsidRPr="00313D1C">
        <w:rPr>
          <w:sz w:val="22"/>
          <w:szCs w:val="22"/>
          <w:lang w:val="sk-SK"/>
        </w:rPr>
        <w:t>.</w:t>
      </w:r>
    </w:p>
    <w:p w14:paraId="2DC18FF8" w14:textId="77777777" w:rsidR="00314090" w:rsidRPr="00313D1C" w:rsidRDefault="00314090" w:rsidP="00314090">
      <w:pPr>
        <w:tabs>
          <w:tab w:val="left" w:pos="540"/>
          <w:tab w:val="left" w:pos="810"/>
          <w:tab w:val="left" w:pos="1440"/>
          <w:tab w:val="left" w:pos="2880"/>
          <w:tab w:val="left" w:pos="3420"/>
          <w:tab w:val="left" w:pos="3960"/>
          <w:tab w:val="left" w:pos="4500"/>
        </w:tabs>
        <w:autoSpaceDE w:val="0"/>
        <w:autoSpaceDN w:val="0"/>
        <w:adjustRightInd w:val="0"/>
        <w:ind w:left="517" w:right="113"/>
        <w:jc w:val="both"/>
        <w:rPr>
          <w:sz w:val="22"/>
          <w:szCs w:val="22"/>
          <w:lang w:val="sk-SK"/>
        </w:rPr>
      </w:pPr>
    </w:p>
    <w:p w14:paraId="75BCF79B" w14:textId="6926BB91" w:rsidR="00314090" w:rsidRPr="00313D1C" w:rsidRDefault="00314090" w:rsidP="00314090">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rFonts w:asciiTheme="minorHAnsi" w:hAnsiTheme="minorHAnsi" w:cstheme="minorHAnsi"/>
          <w:color w:val="000000"/>
          <w:sz w:val="22"/>
          <w:szCs w:val="22"/>
          <w:lang w:val="sk-SK"/>
        </w:rPr>
      </w:pPr>
      <w:r w:rsidRPr="00313D1C">
        <w:rPr>
          <w:color w:val="000000"/>
          <w:sz w:val="22"/>
          <w:szCs w:val="22"/>
          <w:lang w:val="sk-SK"/>
        </w:rPr>
        <w:t xml:space="preserve"> </w:t>
      </w:r>
      <w:r w:rsidRPr="00313D1C">
        <w:rPr>
          <w:rFonts w:asciiTheme="minorHAnsi" w:hAnsiTheme="minorHAnsi" w:cstheme="minorHAnsi"/>
          <w:color w:val="000000"/>
          <w:sz w:val="22"/>
          <w:szCs w:val="22"/>
          <w:lang w:val="sk-SK"/>
        </w:rPr>
        <w:t>Osob</w:t>
      </w:r>
      <w:r w:rsidR="008D26E3" w:rsidRPr="00313D1C">
        <w:rPr>
          <w:rFonts w:asciiTheme="minorHAnsi" w:hAnsiTheme="minorHAnsi" w:cstheme="minorHAnsi"/>
          <w:color w:val="000000"/>
          <w:sz w:val="22"/>
          <w:szCs w:val="22"/>
          <w:lang w:val="sk-SK"/>
        </w:rPr>
        <w:t>y</w:t>
      </w:r>
      <w:r w:rsidRPr="00313D1C">
        <w:rPr>
          <w:rFonts w:asciiTheme="minorHAnsi" w:hAnsiTheme="minorHAnsi" w:cstheme="minorHAnsi"/>
          <w:color w:val="000000"/>
          <w:sz w:val="22"/>
          <w:szCs w:val="22"/>
          <w:lang w:val="sk-SK"/>
        </w:rPr>
        <w:t>, ktor</w:t>
      </w:r>
      <w:r w:rsidR="00361CCF" w:rsidRPr="00313D1C">
        <w:rPr>
          <w:rFonts w:asciiTheme="minorHAnsi" w:hAnsiTheme="minorHAnsi" w:cstheme="minorHAnsi"/>
          <w:color w:val="000000"/>
          <w:sz w:val="22"/>
          <w:szCs w:val="22"/>
          <w:lang w:val="sk-SK"/>
        </w:rPr>
        <w:t>é</w:t>
      </w:r>
      <w:r w:rsidRPr="00313D1C">
        <w:rPr>
          <w:rFonts w:asciiTheme="minorHAnsi" w:hAnsiTheme="minorHAnsi" w:cstheme="minorHAnsi"/>
          <w:color w:val="000000"/>
          <w:sz w:val="22"/>
          <w:szCs w:val="22"/>
          <w:lang w:val="sk-SK"/>
        </w:rPr>
        <w:t xml:space="preserve"> vykonáva</w:t>
      </w:r>
      <w:r w:rsidR="00361CCF" w:rsidRPr="00313D1C">
        <w:rPr>
          <w:rFonts w:asciiTheme="minorHAnsi" w:hAnsiTheme="minorHAnsi" w:cstheme="minorHAnsi"/>
          <w:color w:val="000000"/>
          <w:sz w:val="22"/>
          <w:szCs w:val="22"/>
          <w:lang w:val="sk-SK"/>
        </w:rPr>
        <w:t>jú</w:t>
      </w:r>
      <w:r w:rsidRPr="00313D1C">
        <w:rPr>
          <w:rFonts w:asciiTheme="minorHAnsi" w:hAnsiTheme="minorHAnsi" w:cstheme="minorHAnsi"/>
          <w:color w:val="000000"/>
          <w:sz w:val="22"/>
          <w:szCs w:val="22"/>
          <w:lang w:val="sk-SK"/>
        </w:rPr>
        <w:t xml:space="preserve"> stavebný dozor musí spĺňať nasledovné požiadavky:</w:t>
      </w:r>
    </w:p>
    <w:p w14:paraId="67AE45B9" w14:textId="77777777" w:rsidR="008D26E3" w:rsidRPr="00313D1C" w:rsidRDefault="008D26E3" w:rsidP="008D26E3">
      <w:pPr>
        <w:pStyle w:val="Odsekzoznamu"/>
        <w:rPr>
          <w:rFonts w:asciiTheme="minorHAnsi" w:hAnsiTheme="minorHAnsi" w:cstheme="minorHAnsi"/>
          <w:color w:val="000000"/>
          <w:sz w:val="22"/>
          <w:szCs w:val="22"/>
        </w:rPr>
      </w:pPr>
    </w:p>
    <w:p w14:paraId="761390FE" w14:textId="77777777" w:rsidR="008D26E3" w:rsidRPr="00313D1C" w:rsidRDefault="008D26E3" w:rsidP="008D26E3">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rFonts w:asciiTheme="minorHAnsi" w:hAnsiTheme="minorHAnsi" w:cstheme="minorHAnsi"/>
          <w:color w:val="000000"/>
          <w:sz w:val="22"/>
          <w:szCs w:val="22"/>
          <w:lang w:val="sk-SK"/>
        </w:rPr>
      </w:pPr>
    </w:p>
    <w:p w14:paraId="62CC45A4" w14:textId="77777777" w:rsidR="008D26E3" w:rsidRPr="00313D1C" w:rsidRDefault="008D26E3" w:rsidP="008D26E3">
      <w:pPr>
        <w:autoSpaceDE w:val="0"/>
        <w:autoSpaceDN w:val="0"/>
        <w:adjustRightInd w:val="0"/>
        <w:spacing w:after="39"/>
        <w:ind w:left="360"/>
        <w:rPr>
          <w:rFonts w:asciiTheme="minorHAnsi" w:hAnsiTheme="minorHAnsi" w:cstheme="minorHAnsi"/>
          <w:b/>
          <w:color w:val="000000"/>
          <w:sz w:val="22"/>
          <w:szCs w:val="22"/>
        </w:rPr>
      </w:pPr>
      <w:proofErr w:type="spellStart"/>
      <w:r w:rsidRPr="00313D1C">
        <w:rPr>
          <w:rFonts w:asciiTheme="minorHAnsi" w:hAnsiTheme="minorHAnsi" w:cstheme="minorHAnsi"/>
          <w:b/>
          <w:color w:val="000000"/>
          <w:sz w:val="22"/>
          <w:szCs w:val="22"/>
        </w:rPr>
        <w:t>Vedúci</w:t>
      </w:r>
      <w:proofErr w:type="spellEnd"/>
      <w:r w:rsidRPr="00313D1C">
        <w:rPr>
          <w:rFonts w:asciiTheme="minorHAnsi" w:hAnsiTheme="minorHAnsi" w:cstheme="minorHAnsi"/>
          <w:b/>
          <w:color w:val="000000"/>
          <w:sz w:val="22"/>
          <w:szCs w:val="22"/>
        </w:rPr>
        <w:t xml:space="preserve"> </w:t>
      </w:r>
      <w:proofErr w:type="spellStart"/>
      <w:r w:rsidRPr="00313D1C">
        <w:rPr>
          <w:rFonts w:asciiTheme="minorHAnsi" w:hAnsiTheme="minorHAnsi" w:cstheme="minorHAnsi"/>
          <w:b/>
          <w:color w:val="000000"/>
          <w:sz w:val="22"/>
          <w:szCs w:val="22"/>
        </w:rPr>
        <w:t>tímu</w:t>
      </w:r>
      <w:proofErr w:type="spellEnd"/>
      <w:r w:rsidRPr="00313D1C">
        <w:rPr>
          <w:rFonts w:asciiTheme="minorHAnsi" w:hAnsiTheme="minorHAnsi" w:cstheme="minorHAnsi"/>
          <w:b/>
          <w:color w:val="000000"/>
          <w:sz w:val="22"/>
          <w:szCs w:val="22"/>
        </w:rPr>
        <w:t xml:space="preserve"> stavebného </w:t>
      </w:r>
      <w:proofErr w:type="spellStart"/>
      <w:r w:rsidRPr="00313D1C">
        <w:rPr>
          <w:rFonts w:asciiTheme="minorHAnsi" w:hAnsiTheme="minorHAnsi" w:cstheme="minorHAnsi"/>
          <w:b/>
          <w:color w:val="000000"/>
          <w:sz w:val="22"/>
          <w:szCs w:val="22"/>
        </w:rPr>
        <w:t>dozora</w:t>
      </w:r>
      <w:proofErr w:type="spellEnd"/>
      <w:r w:rsidRPr="00313D1C">
        <w:rPr>
          <w:rFonts w:asciiTheme="minorHAnsi" w:hAnsiTheme="minorHAnsi" w:cstheme="minorHAnsi"/>
          <w:b/>
          <w:color w:val="000000"/>
          <w:sz w:val="22"/>
          <w:szCs w:val="22"/>
        </w:rPr>
        <w:t xml:space="preserve"> (</w:t>
      </w:r>
      <w:proofErr w:type="spellStart"/>
      <w:r w:rsidRPr="00313D1C">
        <w:rPr>
          <w:rFonts w:asciiTheme="minorHAnsi" w:hAnsiTheme="minorHAnsi" w:cstheme="minorHAnsi"/>
          <w:b/>
          <w:color w:val="000000"/>
          <w:sz w:val="22"/>
          <w:szCs w:val="22"/>
        </w:rPr>
        <w:t>kľúčový</w:t>
      </w:r>
      <w:proofErr w:type="spellEnd"/>
      <w:r w:rsidRPr="00313D1C">
        <w:rPr>
          <w:rFonts w:asciiTheme="minorHAnsi" w:hAnsiTheme="minorHAnsi" w:cstheme="minorHAnsi"/>
          <w:b/>
          <w:color w:val="000000"/>
          <w:sz w:val="22"/>
          <w:szCs w:val="22"/>
        </w:rPr>
        <w:t xml:space="preserve"> odborník) </w:t>
      </w:r>
    </w:p>
    <w:p w14:paraId="5198810A" w14:textId="77777777" w:rsidR="008D26E3" w:rsidRPr="009D4A7E" w:rsidRDefault="008D26E3" w:rsidP="008D26E3">
      <w:pPr>
        <w:pStyle w:val="Odsekzoznamu"/>
        <w:numPr>
          <w:ilvl w:val="0"/>
          <w:numId w:val="35"/>
        </w:numPr>
        <w:autoSpaceDE w:val="0"/>
        <w:autoSpaceDN w:val="0"/>
        <w:adjustRightInd w:val="0"/>
        <w:spacing w:after="39"/>
        <w:jc w:val="both"/>
        <w:rPr>
          <w:color w:val="000000"/>
          <w:sz w:val="22"/>
          <w:szCs w:val="22"/>
        </w:rPr>
      </w:pPr>
      <w:r w:rsidRPr="00313D1C">
        <w:rPr>
          <w:color w:val="000000"/>
          <w:sz w:val="22"/>
          <w:szCs w:val="22"/>
        </w:rPr>
        <w:t>ukončené vysokoškolské alebo stredoškolské vzdelanie technického zamerania – uchádzač predloží doklad o najvyššom dosiahnutom</w:t>
      </w:r>
      <w:r w:rsidRPr="009D4A7E">
        <w:rPr>
          <w:color w:val="000000"/>
          <w:sz w:val="22"/>
          <w:szCs w:val="22"/>
        </w:rPr>
        <w:t xml:space="preserve"> vzdelaní, </w:t>
      </w:r>
    </w:p>
    <w:p w14:paraId="629B3C04" w14:textId="45CE7112" w:rsidR="008D26E3" w:rsidRPr="009D4A7E" w:rsidRDefault="00AA176B" w:rsidP="008D26E3">
      <w:pPr>
        <w:pStyle w:val="Odsekzoznamu"/>
        <w:numPr>
          <w:ilvl w:val="0"/>
          <w:numId w:val="35"/>
        </w:numPr>
        <w:autoSpaceDE w:val="0"/>
        <w:autoSpaceDN w:val="0"/>
        <w:adjustRightInd w:val="0"/>
        <w:spacing w:after="39"/>
        <w:jc w:val="both"/>
        <w:rPr>
          <w:color w:val="000000"/>
          <w:sz w:val="22"/>
          <w:szCs w:val="22"/>
        </w:rPr>
      </w:pPr>
      <w:r w:rsidRPr="009D4A7E">
        <w:rPr>
          <w:color w:val="000000"/>
          <w:sz w:val="22"/>
          <w:szCs w:val="22"/>
        </w:rPr>
        <w:t xml:space="preserve">skúsenosť </w:t>
      </w:r>
      <w:r w:rsidR="008D26E3" w:rsidRPr="009D4A7E">
        <w:rPr>
          <w:color w:val="000000"/>
          <w:sz w:val="22"/>
          <w:szCs w:val="22"/>
        </w:rPr>
        <w:t xml:space="preserve">aspoň jednej služby – činnosť stavebného dozoru na stavbe dopravnej infraštruktúry (železnice alebo cesty), kde </w:t>
      </w:r>
      <w:r w:rsidRPr="00EC24FC">
        <w:rPr>
          <w:rFonts w:asciiTheme="minorHAnsi" w:hAnsiTheme="minorHAnsi" w:cstheme="minorHAnsi"/>
          <w:color w:val="000000"/>
          <w:sz w:val="22"/>
          <w:szCs w:val="22"/>
        </w:rPr>
        <w:t xml:space="preserve">investičná cena diela </w:t>
      </w:r>
      <w:r w:rsidR="008D26E3" w:rsidRPr="003405F0">
        <w:rPr>
          <w:color w:val="000000"/>
          <w:sz w:val="22"/>
          <w:szCs w:val="22"/>
        </w:rPr>
        <w:t xml:space="preserve">bola minimálne 2 800 000,00 EUR </w:t>
      </w:r>
      <w:r w:rsidRPr="009D4A7E">
        <w:rPr>
          <w:color w:val="000000"/>
          <w:sz w:val="22"/>
          <w:szCs w:val="22"/>
        </w:rPr>
        <w:t>bez</w:t>
      </w:r>
      <w:r w:rsidR="008D26E3" w:rsidRPr="009D4A7E">
        <w:rPr>
          <w:color w:val="000000"/>
          <w:sz w:val="22"/>
          <w:szCs w:val="22"/>
        </w:rPr>
        <w:t xml:space="preserve"> DPH, na pozícií vedúceho stavebného dozor</w:t>
      </w:r>
      <w:r w:rsidR="008B42B8" w:rsidRPr="009D4A7E">
        <w:rPr>
          <w:color w:val="000000"/>
          <w:sz w:val="22"/>
          <w:szCs w:val="22"/>
        </w:rPr>
        <w:t>u</w:t>
      </w:r>
      <w:r w:rsidR="008D26E3" w:rsidRPr="009D4A7E">
        <w:rPr>
          <w:color w:val="000000"/>
          <w:sz w:val="22"/>
          <w:szCs w:val="22"/>
        </w:rPr>
        <w:t xml:space="preserve"> – uchádzač predloží referenčný list, </w:t>
      </w:r>
    </w:p>
    <w:p w14:paraId="785A480E" w14:textId="77777777" w:rsidR="008D26E3" w:rsidRPr="009D4A7E" w:rsidRDefault="008D26E3" w:rsidP="008D26E3">
      <w:pPr>
        <w:pStyle w:val="Odsekzoznamu"/>
        <w:numPr>
          <w:ilvl w:val="0"/>
          <w:numId w:val="35"/>
        </w:numPr>
        <w:autoSpaceDE w:val="0"/>
        <w:autoSpaceDN w:val="0"/>
        <w:adjustRightInd w:val="0"/>
        <w:jc w:val="both"/>
        <w:rPr>
          <w:color w:val="000000"/>
          <w:sz w:val="22"/>
          <w:szCs w:val="22"/>
        </w:rPr>
      </w:pPr>
      <w:r w:rsidRPr="009D4A7E">
        <w:rPr>
          <w:color w:val="000000"/>
          <w:sz w:val="22"/>
          <w:szCs w:val="22"/>
        </w:rPr>
        <w:t xml:space="preserve">oprávnenie splnomocňujúce vykonávať vybrané činnosti vo výstavbe podľa § 45 zákona č. 50/1976 Zb. o územnom plánovaní a stavebnom poriadku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w:t>
      </w:r>
    </w:p>
    <w:p w14:paraId="0B8E030C" w14:textId="77777777" w:rsidR="008D26E3" w:rsidRPr="009D4A7E" w:rsidRDefault="008D26E3" w:rsidP="008D26E3">
      <w:pPr>
        <w:pStyle w:val="Default"/>
        <w:rPr>
          <w:sz w:val="22"/>
          <w:szCs w:val="22"/>
        </w:rPr>
      </w:pPr>
    </w:p>
    <w:p w14:paraId="621797A8" w14:textId="77777777" w:rsidR="008D26E3" w:rsidRPr="009D4A7E" w:rsidRDefault="008D26E3" w:rsidP="008D26E3">
      <w:pPr>
        <w:pStyle w:val="Default"/>
        <w:spacing w:after="39"/>
        <w:ind w:left="360"/>
        <w:jc w:val="both"/>
        <w:rPr>
          <w:sz w:val="22"/>
          <w:szCs w:val="22"/>
        </w:rPr>
      </w:pPr>
      <w:r w:rsidRPr="009D4A7E">
        <w:rPr>
          <w:b/>
          <w:bCs/>
          <w:sz w:val="22"/>
          <w:szCs w:val="22"/>
        </w:rPr>
        <w:t xml:space="preserve">Odborník na mosty </w:t>
      </w:r>
      <w:r w:rsidRPr="009D4A7E">
        <w:rPr>
          <w:rFonts w:asciiTheme="minorHAnsi" w:hAnsiTheme="minorHAnsi" w:cstheme="minorHAnsi"/>
          <w:b/>
          <w:sz w:val="22"/>
          <w:szCs w:val="22"/>
        </w:rPr>
        <w:t>(kľúčový odborník)</w:t>
      </w:r>
    </w:p>
    <w:p w14:paraId="3E21FFFE" w14:textId="77777777" w:rsidR="008D26E3" w:rsidRPr="009D4A7E" w:rsidRDefault="008D26E3" w:rsidP="008D26E3">
      <w:pPr>
        <w:pStyle w:val="Default"/>
        <w:numPr>
          <w:ilvl w:val="0"/>
          <w:numId w:val="36"/>
        </w:numPr>
        <w:spacing w:after="39"/>
        <w:jc w:val="both"/>
        <w:rPr>
          <w:sz w:val="22"/>
          <w:szCs w:val="22"/>
        </w:rPr>
      </w:pPr>
      <w:r w:rsidRPr="009D4A7E">
        <w:rPr>
          <w:sz w:val="22"/>
          <w:szCs w:val="22"/>
        </w:rPr>
        <w:t xml:space="preserve">ukončené vysokoškolské alebo stredoškolské vzdelanie technického zamerania - uchádzač predloží doklad o najvyššom dosiahnutom vzdelaní, </w:t>
      </w:r>
    </w:p>
    <w:p w14:paraId="396685B2" w14:textId="19B9B8F7" w:rsidR="008D26E3" w:rsidRPr="003405F0" w:rsidRDefault="00AA176B" w:rsidP="00AF6D89">
      <w:pPr>
        <w:pStyle w:val="Default"/>
        <w:numPr>
          <w:ilvl w:val="0"/>
          <w:numId w:val="36"/>
        </w:numPr>
        <w:spacing w:after="39"/>
        <w:jc w:val="both"/>
        <w:rPr>
          <w:sz w:val="22"/>
          <w:szCs w:val="22"/>
        </w:rPr>
      </w:pPr>
      <w:r w:rsidRPr="009D4A7E">
        <w:rPr>
          <w:sz w:val="22"/>
          <w:szCs w:val="22"/>
        </w:rPr>
        <w:t>skúsenosť</w:t>
      </w:r>
      <w:r w:rsidR="008D26E3" w:rsidRPr="009D4A7E">
        <w:rPr>
          <w:sz w:val="22"/>
          <w:szCs w:val="22"/>
        </w:rPr>
        <w:t xml:space="preserve"> aspoň jednej služby – činnosť stavebného dozoru v oblasti výstavby alebo komplexnej rekonštrukcie mostov na stavbe dopravnej infraštruktúry (železnice alebo cesty), ktorej súčasťou bola výstavba oceľového mosta alebo komplexná rekonštrukcia oceľového mosta, kde </w:t>
      </w:r>
      <w:r w:rsidRPr="00EC24FC">
        <w:rPr>
          <w:rFonts w:asciiTheme="minorHAnsi" w:hAnsiTheme="minorHAnsi" w:cstheme="minorHAnsi"/>
          <w:sz w:val="22"/>
          <w:szCs w:val="22"/>
        </w:rPr>
        <w:t xml:space="preserve">investičná cena diela </w:t>
      </w:r>
      <w:r w:rsidR="008D26E3" w:rsidRPr="009D4A7E">
        <w:rPr>
          <w:sz w:val="22"/>
          <w:szCs w:val="22"/>
        </w:rPr>
        <w:t xml:space="preserve">bola minimálne 2 000 000,00 EUR </w:t>
      </w:r>
      <w:r w:rsidRPr="003405F0">
        <w:rPr>
          <w:sz w:val="22"/>
          <w:szCs w:val="22"/>
        </w:rPr>
        <w:t>bez</w:t>
      </w:r>
      <w:r w:rsidR="008D26E3" w:rsidRPr="003405F0">
        <w:rPr>
          <w:sz w:val="22"/>
          <w:szCs w:val="22"/>
        </w:rPr>
        <w:t xml:space="preserve"> DPH</w:t>
      </w:r>
      <w:r w:rsidR="00AF6D89">
        <w:rPr>
          <w:sz w:val="22"/>
          <w:szCs w:val="22"/>
        </w:rPr>
        <w:t xml:space="preserve"> </w:t>
      </w:r>
      <w:r w:rsidR="00AF6D89" w:rsidRPr="00AF6D89">
        <w:rPr>
          <w:sz w:val="22"/>
          <w:szCs w:val="22"/>
        </w:rPr>
        <w:t>alebo dĺžka samotného oceľového mosta bola min. 130 m;</w:t>
      </w:r>
      <w:r w:rsidR="008D26E3" w:rsidRPr="003405F0">
        <w:rPr>
          <w:sz w:val="22"/>
          <w:szCs w:val="22"/>
        </w:rPr>
        <w:t xml:space="preserve">, </w:t>
      </w:r>
    </w:p>
    <w:p w14:paraId="2D23D003" w14:textId="0D94AB0D" w:rsidR="008D26E3" w:rsidRPr="009D4A7E" w:rsidRDefault="008D26E3" w:rsidP="008D26E3">
      <w:pPr>
        <w:pStyle w:val="Odsekzoznamu"/>
        <w:numPr>
          <w:ilvl w:val="0"/>
          <w:numId w:val="36"/>
        </w:numPr>
        <w:jc w:val="both"/>
        <w:rPr>
          <w:sz w:val="22"/>
          <w:szCs w:val="22"/>
        </w:rPr>
      </w:pPr>
      <w:r w:rsidRPr="009D4A7E">
        <w:rPr>
          <w:sz w:val="22"/>
          <w:szCs w:val="22"/>
        </w:rPr>
        <w:t xml:space="preserve">oprávnenie umožňujúce vykonávať vybrané činnosti vo výstavbe podľa § 45 zákona č. 50/1976 Zb. o územnom plánovaní a stavebnom poriadku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w:t>
      </w:r>
      <w:r w:rsidR="008B42B8" w:rsidRPr="009D4A7E">
        <w:rPr>
          <w:sz w:val="22"/>
          <w:szCs w:val="22"/>
        </w:rPr>
        <w:t>–</w:t>
      </w:r>
      <w:r w:rsidRPr="009D4A7E">
        <w:rPr>
          <w:sz w:val="22"/>
          <w:szCs w:val="22"/>
        </w:rPr>
        <w:t xml:space="preserve"> mosty</w:t>
      </w:r>
      <w:r w:rsidR="008B42B8" w:rsidRPr="009D4A7E">
        <w:rPr>
          <w:sz w:val="22"/>
          <w:szCs w:val="22"/>
        </w:rPr>
        <w:t>.</w:t>
      </w:r>
      <w:r w:rsidRPr="009D4A7E">
        <w:rPr>
          <w:sz w:val="22"/>
          <w:szCs w:val="22"/>
        </w:rPr>
        <w:t xml:space="preserve"> </w:t>
      </w:r>
    </w:p>
    <w:p w14:paraId="51EFCE78" w14:textId="77777777" w:rsidR="008D26E3" w:rsidRPr="009D4A7E" w:rsidRDefault="008D26E3" w:rsidP="008D26E3">
      <w:pPr>
        <w:pStyle w:val="Default"/>
        <w:ind w:left="360"/>
        <w:rPr>
          <w:color w:val="auto"/>
          <w:sz w:val="22"/>
          <w:szCs w:val="22"/>
        </w:rPr>
      </w:pPr>
    </w:p>
    <w:p w14:paraId="77D0A117" w14:textId="77777777" w:rsidR="008D26E3" w:rsidRPr="009D4A7E" w:rsidRDefault="008D26E3" w:rsidP="008D26E3">
      <w:pPr>
        <w:pStyle w:val="Default"/>
        <w:spacing w:after="39"/>
        <w:ind w:left="360"/>
        <w:jc w:val="both"/>
        <w:rPr>
          <w:sz w:val="22"/>
          <w:szCs w:val="22"/>
        </w:rPr>
      </w:pPr>
      <w:r w:rsidRPr="009D4A7E">
        <w:rPr>
          <w:b/>
          <w:bCs/>
          <w:sz w:val="22"/>
          <w:szCs w:val="22"/>
        </w:rPr>
        <w:t xml:space="preserve">Odborník na dopravné stavby - cesty </w:t>
      </w:r>
      <w:r w:rsidRPr="009D4A7E">
        <w:rPr>
          <w:rFonts w:asciiTheme="minorHAnsi" w:hAnsiTheme="minorHAnsi" w:cstheme="minorHAnsi"/>
          <w:b/>
          <w:sz w:val="22"/>
          <w:szCs w:val="22"/>
        </w:rPr>
        <w:t>(kľúčový odborník)</w:t>
      </w:r>
    </w:p>
    <w:p w14:paraId="19C0E4D8" w14:textId="77777777" w:rsidR="008D26E3" w:rsidRPr="009D4A7E" w:rsidRDefault="008D26E3" w:rsidP="008D26E3">
      <w:pPr>
        <w:pStyle w:val="Default"/>
        <w:numPr>
          <w:ilvl w:val="0"/>
          <w:numId w:val="36"/>
        </w:numPr>
        <w:spacing w:after="39"/>
        <w:jc w:val="both"/>
        <w:rPr>
          <w:sz w:val="22"/>
          <w:szCs w:val="22"/>
        </w:rPr>
      </w:pPr>
      <w:r w:rsidRPr="009D4A7E">
        <w:rPr>
          <w:sz w:val="22"/>
          <w:szCs w:val="22"/>
        </w:rPr>
        <w:t xml:space="preserve">ukončené vysokoškolské alebo stredoškolské vzdelanie technického zamerania - uchádzač predloží doklad o najvyššom dosiahnutom vzdelaní, </w:t>
      </w:r>
    </w:p>
    <w:p w14:paraId="1818051E" w14:textId="372D2F91" w:rsidR="008D26E3" w:rsidRPr="003405F0" w:rsidRDefault="00AA176B" w:rsidP="008D26E3">
      <w:pPr>
        <w:pStyle w:val="Default"/>
        <w:numPr>
          <w:ilvl w:val="0"/>
          <w:numId w:val="36"/>
        </w:numPr>
        <w:spacing w:after="39"/>
        <w:jc w:val="both"/>
        <w:rPr>
          <w:sz w:val="22"/>
          <w:szCs w:val="22"/>
        </w:rPr>
      </w:pPr>
      <w:r w:rsidRPr="009D4A7E">
        <w:rPr>
          <w:sz w:val="22"/>
          <w:szCs w:val="22"/>
        </w:rPr>
        <w:t>skúsenosť</w:t>
      </w:r>
      <w:r w:rsidR="008D26E3" w:rsidRPr="009D4A7E">
        <w:rPr>
          <w:sz w:val="22"/>
          <w:szCs w:val="22"/>
        </w:rPr>
        <w:t xml:space="preserve"> aspoň jednej služby – činnosť stavebného dozoru v oblasti výstavby alebo komplexnej rekonštrukcie ciest na stavbe dopravnej infraštruktúry </w:t>
      </w:r>
      <w:r w:rsidR="008D26E3" w:rsidRPr="003405F0">
        <w:rPr>
          <w:sz w:val="22"/>
          <w:szCs w:val="22"/>
        </w:rPr>
        <w:t>(</w:t>
      </w:r>
      <w:r w:rsidR="003405F0" w:rsidRPr="00EC24FC">
        <w:rPr>
          <w:rFonts w:asciiTheme="minorHAnsi" w:hAnsiTheme="minorHAnsi" w:cstheme="minorHAnsi"/>
          <w:sz w:val="22"/>
          <w:szCs w:val="22"/>
        </w:rPr>
        <w:t>dopravné líniové stavby - železnice alebo cesty)</w:t>
      </w:r>
      <w:r w:rsidR="008D26E3" w:rsidRPr="003405F0">
        <w:rPr>
          <w:sz w:val="22"/>
          <w:szCs w:val="22"/>
        </w:rPr>
        <w:t xml:space="preserve">,  kde </w:t>
      </w:r>
      <w:r w:rsidRPr="00EC24FC">
        <w:rPr>
          <w:rFonts w:asciiTheme="minorHAnsi" w:hAnsiTheme="minorHAnsi" w:cstheme="minorHAnsi"/>
          <w:sz w:val="22"/>
          <w:szCs w:val="22"/>
        </w:rPr>
        <w:t xml:space="preserve">investičná cena diela </w:t>
      </w:r>
      <w:r w:rsidR="008D26E3" w:rsidRPr="003405F0">
        <w:rPr>
          <w:sz w:val="22"/>
          <w:szCs w:val="22"/>
        </w:rPr>
        <w:t xml:space="preserve">bola minimálne 800 000,00 EUR </w:t>
      </w:r>
      <w:r w:rsidRPr="003405F0">
        <w:rPr>
          <w:sz w:val="22"/>
          <w:szCs w:val="22"/>
        </w:rPr>
        <w:t>bez</w:t>
      </w:r>
      <w:r w:rsidR="008D26E3" w:rsidRPr="003405F0">
        <w:rPr>
          <w:sz w:val="22"/>
          <w:szCs w:val="22"/>
        </w:rPr>
        <w:t xml:space="preserve"> DPH, </w:t>
      </w:r>
    </w:p>
    <w:p w14:paraId="6C8910C9" w14:textId="7F9A5819" w:rsidR="008D26E3" w:rsidRPr="009D4A7E" w:rsidRDefault="008D26E3" w:rsidP="008D26E3">
      <w:pPr>
        <w:pStyle w:val="Odsekzoznamu"/>
        <w:numPr>
          <w:ilvl w:val="0"/>
          <w:numId w:val="36"/>
        </w:numPr>
        <w:jc w:val="both"/>
        <w:rPr>
          <w:sz w:val="22"/>
          <w:szCs w:val="22"/>
        </w:rPr>
      </w:pPr>
      <w:r w:rsidRPr="009D4A7E">
        <w:rPr>
          <w:sz w:val="22"/>
          <w:szCs w:val="22"/>
        </w:rPr>
        <w:t xml:space="preserve">oprávnenie umožňujúce vykonávať vybrané činnosti vo výstavbe podľa § 45 zákona č. 50/1976 Zb. o územnom plánovaní a stavebnom poriadku v znení neskorších predpisov na činnosť stavebného dozoru – uchádzač predloží osvedčenie o vykonaní odbornej skúšky podľa zákona č. 138/1992 Zb. o autorizovaných architektoch a autorizovaných stavebných inžinieroch v znení </w:t>
      </w:r>
      <w:r w:rsidRPr="009D4A7E">
        <w:rPr>
          <w:sz w:val="22"/>
          <w:szCs w:val="22"/>
        </w:rPr>
        <w:lastRenderedPageBreak/>
        <w:t>neskorších predpisov vydaného Slovenskou komorou stavebných inžinierov (SKSI) na činnosť stavebného dozoru s odborným zameraním inžinierske stavby - dopravné stavby</w:t>
      </w:r>
      <w:r w:rsidR="008B42B8" w:rsidRPr="009D4A7E">
        <w:rPr>
          <w:sz w:val="22"/>
          <w:szCs w:val="22"/>
        </w:rPr>
        <w:t>.</w:t>
      </w:r>
      <w:r w:rsidRPr="009D4A7E">
        <w:rPr>
          <w:sz w:val="22"/>
          <w:szCs w:val="22"/>
        </w:rPr>
        <w:t xml:space="preserve"> </w:t>
      </w:r>
    </w:p>
    <w:p w14:paraId="6155D465" w14:textId="77777777" w:rsidR="008D26E3" w:rsidRPr="009D4A7E" w:rsidRDefault="008D26E3" w:rsidP="008D26E3">
      <w:pPr>
        <w:pStyle w:val="Default"/>
        <w:ind w:left="360"/>
        <w:rPr>
          <w:color w:val="auto"/>
          <w:sz w:val="22"/>
          <w:szCs w:val="22"/>
        </w:rPr>
      </w:pPr>
    </w:p>
    <w:p w14:paraId="34C21DC1" w14:textId="77777777" w:rsidR="008D26E3" w:rsidRPr="009D4A7E" w:rsidRDefault="008D26E3" w:rsidP="008D26E3">
      <w:pPr>
        <w:pStyle w:val="Default"/>
        <w:ind w:left="360"/>
        <w:jc w:val="both"/>
        <w:rPr>
          <w:b/>
          <w:color w:val="auto"/>
          <w:sz w:val="22"/>
          <w:szCs w:val="22"/>
        </w:rPr>
      </w:pPr>
      <w:r w:rsidRPr="009D4A7E">
        <w:rPr>
          <w:b/>
          <w:color w:val="auto"/>
          <w:sz w:val="22"/>
          <w:szCs w:val="22"/>
        </w:rPr>
        <w:t>Geotechnický dozor (nekľúčový odborník)</w:t>
      </w:r>
    </w:p>
    <w:p w14:paraId="15FC40A5" w14:textId="77777777" w:rsidR="008D26E3" w:rsidRPr="009D4A7E" w:rsidRDefault="008D26E3" w:rsidP="008D26E3">
      <w:pPr>
        <w:pStyle w:val="Default"/>
        <w:numPr>
          <w:ilvl w:val="0"/>
          <w:numId w:val="37"/>
        </w:numPr>
        <w:jc w:val="both"/>
        <w:rPr>
          <w:color w:val="auto"/>
          <w:sz w:val="22"/>
          <w:szCs w:val="22"/>
        </w:rPr>
      </w:pPr>
      <w:r w:rsidRPr="009D4A7E">
        <w:rPr>
          <w:color w:val="auto"/>
          <w:sz w:val="22"/>
          <w:szCs w:val="22"/>
        </w:rPr>
        <w:t>ukončené vysokoškolské alebo stredoškolské vzdelanie technického zamerania - uchádzač predloží doklad o najvyššom dosiahnutom vzdelaní,</w:t>
      </w:r>
    </w:p>
    <w:p w14:paraId="0948B104" w14:textId="3107C688" w:rsidR="008D26E3" w:rsidRPr="009D4A7E" w:rsidRDefault="00AA176B" w:rsidP="008D26E3">
      <w:pPr>
        <w:pStyle w:val="Default"/>
        <w:numPr>
          <w:ilvl w:val="0"/>
          <w:numId w:val="37"/>
        </w:numPr>
        <w:jc w:val="both"/>
        <w:rPr>
          <w:color w:val="auto"/>
          <w:sz w:val="22"/>
          <w:szCs w:val="22"/>
        </w:rPr>
      </w:pPr>
      <w:r w:rsidRPr="009D4A7E">
        <w:rPr>
          <w:sz w:val="22"/>
          <w:szCs w:val="22"/>
        </w:rPr>
        <w:t>skúsenosť</w:t>
      </w:r>
      <w:r w:rsidR="008D26E3" w:rsidRPr="009D4A7E">
        <w:rPr>
          <w:color w:val="auto"/>
          <w:sz w:val="22"/>
          <w:szCs w:val="22"/>
        </w:rPr>
        <w:t xml:space="preserve"> aspoň jednej služby – činnosť stavebného dozoru v oblasti geotechnického alebo geologického dozoru na stavbe dopravnej infraštruktúry (železnice alebo cesty), kde </w:t>
      </w:r>
      <w:r w:rsidRPr="00EC24FC">
        <w:rPr>
          <w:rFonts w:asciiTheme="minorHAnsi" w:hAnsiTheme="minorHAnsi" w:cstheme="minorHAnsi"/>
          <w:sz w:val="22"/>
          <w:szCs w:val="22"/>
        </w:rPr>
        <w:t xml:space="preserve">investičná cena diela </w:t>
      </w:r>
      <w:r w:rsidR="008D26E3" w:rsidRPr="003405F0">
        <w:rPr>
          <w:color w:val="auto"/>
          <w:sz w:val="22"/>
          <w:szCs w:val="22"/>
        </w:rPr>
        <w:t xml:space="preserve">bola minimálne 600 000,00 EUR </w:t>
      </w:r>
      <w:r w:rsidRPr="009D4A7E">
        <w:rPr>
          <w:sz w:val="22"/>
          <w:szCs w:val="22"/>
        </w:rPr>
        <w:t>bez</w:t>
      </w:r>
      <w:r w:rsidR="008D26E3" w:rsidRPr="009D4A7E">
        <w:rPr>
          <w:color w:val="auto"/>
          <w:sz w:val="22"/>
          <w:szCs w:val="22"/>
        </w:rPr>
        <w:t xml:space="preserve"> DPH,</w:t>
      </w:r>
    </w:p>
    <w:p w14:paraId="44BBAD56" w14:textId="77777777" w:rsidR="008D26E3" w:rsidRPr="009D4A7E" w:rsidRDefault="008D26E3" w:rsidP="008D26E3">
      <w:pPr>
        <w:pStyle w:val="Default"/>
        <w:numPr>
          <w:ilvl w:val="0"/>
          <w:numId w:val="37"/>
        </w:numPr>
        <w:jc w:val="both"/>
        <w:rPr>
          <w:color w:val="auto"/>
          <w:sz w:val="22"/>
          <w:szCs w:val="22"/>
        </w:rPr>
      </w:pPr>
      <w:r w:rsidRPr="009D4A7E">
        <w:rPr>
          <w:color w:val="auto"/>
          <w:sz w:val="22"/>
          <w:szCs w:val="22"/>
        </w:rPr>
        <w:t xml:space="preserve">oprávnenie splnomocňujúce vykonávať vybrané činnosti vo výstavbe podľa § 45 zákona č. 50/1976 Zb. o územnom plánovaní a stavebnom poriadku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w:t>
      </w:r>
      <w:proofErr w:type="spellStart"/>
      <w:r w:rsidRPr="009D4A7E">
        <w:rPr>
          <w:color w:val="auto"/>
          <w:sz w:val="22"/>
          <w:szCs w:val="22"/>
        </w:rPr>
        <w:t>geotechnika</w:t>
      </w:r>
      <w:proofErr w:type="spellEnd"/>
      <w:r w:rsidRPr="009D4A7E">
        <w:rPr>
          <w:color w:val="auto"/>
          <w:sz w:val="22"/>
          <w:szCs w:val="22"/>
        </w:rPr>
        <w:t>.</w:t>
      </w:r>
    </w:p>
    <w:p w14:paraId="6EF58FA3" w14:textId="77777777" w:rsidR="008D26E3" w:rsidRPr="009D4A7E" w:rsidRDefault="008D26E3" w:rsidP="008D26E3">
      <w:pPr>
        <w:pStyle w:val="Default"/>
        <w:jc w:val="both"/>
        <w:rPr>
          <w:color w:val="auto"/>
          <w:sz w:val="22"/>
          <w:szCs w:val="22"/>
        </w:rPr>
      </w:pPr>
    </w:p>
    <w:p w14:paraId="5D94406C" w14:textId="77777777" w:rsidR="008D26E3" w:rsidRPr="009D4A7E" w:rsidRDefault="008D26E3" w:rsidP="008D26E3">
      <w:pPr>
        <w:pStyle w:val="Default"/>
        <w:ind w:left="360"/>
        <w:jc w:val="both"/>
        <w:rPr>
          <w:b/>
          <w:color w:val="auto"/>
          <w:sz w:val="22"/>
          <w:szCs w:val="22"/>
        </w:rPr>
      </w:pPr>
      <w:r w:rsidRPr="009D4A7E">
        <w:rPr>
          <w:b/>
          <w:color w:val="auto"/>
          <w:sz w:val="22"/>
          <w:szCs w:val="22"/>
        </w:rPr>
        <w:t>Autorizovaný geodet (nekľúčový odborník)</w:t>
      </w:r>
    </w:p>
    <w:p w14:paraId="1B7851C5" w14:textId="77777777" w:rsidR="008D26E3" w:rsidRPr="009D4A7E" w:rsidRDefault="008D26E3" w:rsidP="008D26E3">
      <w:pPr>
        <w:pStyle w:val="Default"/>
        <w:numPr>
          <w:ilvl w:val="0"/>
          <w:numId w:val="38"/>
        </w:numPr>
        <w:jc w:val="both"/>
        <w:rPr>
          <w:color w:val="auto"/>
          <w:sz w:val="22"/>
          <w:szCs w:val="22"/>
        </w:rPr>
      </w:pPr>
      <w:r w:rsidRPr="009D4A7E">
        <w:rPr>
          <w:color w:val="auto"/>
          <w:sz w:val="22"/>
          <w:szCs w:val="22"/>
        </w:rPr>
        <w:t>ukončené vysokoškolské alebo stredoškolské vzdelanie technického zamerania uchádzač predloží doklad o najvyššom dosiahnutom vzdelaní,</w:t>
      </w:r>
    </w:p>
    <w:p w14:paraId="71E5A092" w14:textId="636AF908" w:rsidR="008D26E3" w:rsidRPr="009D4A7E" w:rsidRDefault="00AA176B" w:rsidP="008D26E3">
      <w:pPr>
        <w:pStyle w:val="Default"/>
        <w:numPr>
          <w:ilvl w:val="0"/>
          <w:numId w:val="38"/>
        </w:numPr>
        <w:jc w:val="both"/>
        <w:rPr>
          <w:color w:val="auto"/>
          <w:sz w:val="22"/>
          <w:szCs w:val="22"/>
        </w:rPr>
      </w:pPr>
      <w:r w:rsidRPr="009D4A7E">
        <w:rPr>
          <w:sz w:val="22"/>
          <w:szCs w:val="22"/>
        </w:rPr>
        <w:t>skúsenosť</w:t>
      </w:r>
      <w:r w:rsidR="008D26E3" w:rsidRPr="009D4A7E">
        <w:rPr>
          <w:color w:val="auto"/>
          <w:sz w:val="22"/>
          <w:szCs w:val="22"/>
        </w:rPr>
        <w:t xml:space="preserve"> aspoň jednej služby – činnosť stavebného dozoru v oblasti geodézie na stavbe dopravnej infraštruktúry (železnice alebo cesty), ktorej súčasťou bola výstavba mosta alebo komplexná rekonštrukcia mosta, kde </w:t>
      </w:r>
      <w:r w:rsidRPr="00EC24FC">
        <w:rPr>
          <w:rFonts w:asciiTheme="minorHAnsi" w:hAnsiTheme="minorHAnsi" w:cstheme="minorHAnsi"/>
          <w:sz w:val="22"/>
          <w:szCs w:val="22"/>
        </w:rPr>
        <w:t>investičná cena diela</w:t>
      </w:r>
      <w:r w:rsidR="00AF6D89">
        <w:rPr>
          <w:rFonts w:asciiTheme="minorHAnsi" w:hAnsiTheme="minorHAnsi" w:cstheme="minorHAnsi"/>
          <w:sz w:val="22"/>
          <w:szCs w:val="22"/>
        </w:rPr>
        <w:t xml:space="preserve"> ako celku</w:t>
      </w:r>
      <w:r w:rsidRPr="00EC24FC">
        <w:rPr>
          <w:rFonts w:asciiTheme="minorHAnsi" w:hAnsiTheme="minorHAnsi" w:cstheme="minorHAnsi"/>
          <w:sz w:val="22"/>
          <w:szCs w:val="22"/>
        </w:rPr>
        <w:t xml:space="preserve"> </w:t>
      </w:r>
      <w:r w:rsidR="00AF6D89">
        <w:rPr>
          <w:color w:val="auto"/>
          <w:sz w:val="22"/>
          <w:szCs w:val="22"/>
        </w:rPr>
        <w:t>bola minimálne 2 800 </w:t>
      </w:r>
      <w:r w:rsidR="008D26E3" w:rsidRPr="003405F0">
        <w:rPr>
          <w:color w:val="auto"/>
          <w:sz w:val="22"/>
          <w:szCs w:val="22"/>
        </w:rPr>
        <w:t xml:space="preserve">000,00 EUR </w:t>
      </w:r>
      <w:r w:rsidRPr="009D4A7E">
        <w:rPr>
          <w:sz w:val="22"/>
          <w:szCs w:val="22"/>
        </w:rPr>
        <w:t>bez</w:t>
      </w:r>
      <w:r w:rsidR="008D26E3" w:rsidRPr="009D4A7E">
        <w:rPr>
          <w:color w:val="auto"/>
          <w:sz w:val="22"/>
          <w:szCs w:val="22"/>
        </w:rPr>
        <w:t xml:space="preserve"> DPH,</w:t>
      </w:r>
    </w:p>
    <w:p w14:paraId="75DAD890" w14:textId="1C289891" w:rsidR="008D26E3" w:rsidRPr="009D4A7E" w:rsidRDefault="00CA7B2F" w:rsidP="00313D1C">
      <w:pPr>
        <w:pStyle w:val="Default"/>
        <w:numPr>
          <w:ilvl w:val="0"/>
          <w:numId w:val="40"/>
        </w:numPr>
        <w:jc w:val="both"/>
        <w:rPr>
          <w:color w:val="auto"/>
          <w:sz w:val="22"/>
          <w:szCs w:val="22"/>
        </w:rPr>
      </w:pPr>
      <w:r w:rsidRPr="009D4A7E">
        <w:rPr>
          <w:color w:val="auto"/>
          <w:sz w:val="22"/>
          <w:szCs w:val="22"/>
        </w:rPr>
        <w:t>Uchádzač taktiež predloží oprávnenie podľa § 6 zákona č. 487/2021 Z. z. o Komore geodetov a kartografov – uchádzač predloží oprávnenie splnomocňujúce autorizovaného geodeta overovať geodetické činnosti podľa § 6 písm. d) až j) zákona č. 215/1995 Z. z. o Geodézii a kartografii v znení neskorších predpisov vydané Komorou geodetov a kartografov; ekvivalentný doklad vydaný podľa právneho predpisu krajiny registrácie odborníka</w:t>
      </w:r>
    </w:p>
    <w:p w14:paraId="5C71AED7" w14:textId="77777777" w:rsidR="00CA7B2F" w:rsidRPr="009D4A7E" w:rsidRDefault="00CA7B2F" w:rsidP="008D26E3">
      <w:pPr>
        <w:pStyle w:val="Default"/>
        <w:jc w:val="both"/>
        <w:rPr>
          <w:color w:val="auto"/>
          <w:sz w:val="22"/>
          <w:szCs w:val="22"/>
        </w:rPr>
      </w:pPr>
    </w:p>
    <w:p w14:paraId="67B312E2" w14:textId="77777777" w:rsidR="008D26E3" w:rsidRPr="009D4A7E" w:rsidRDefault="008D26E3" w:rsidP="008D26E3">
      <w:pPr>
        <w:pStyle w:val="Default"/>
        <w:jc w:val="both"/>
        <w:rPr>
          <w:b/>
          <w:color w:val="auto"/>
          <w:sz w:val="22"/>
          <w:szCs w:val="22"/>
        </w:rPr>
      </w:pPr>
      <w:r w:rsidRPr="009D4A7E">
        <w:rPr>
          <w:b/>
          <w:color w:val="auto"/>
          <w:sz w:val="22"/>
          <w:szCs w:val="22"/>
        </w:rPr>
        <w:t>Inžinier pre zabezpečenie kvality (nekľúčový odborník)</w:t>
      </w:r>
    </w:p>
    <w:p w14:paraId="5BE84AA2" w14:textId="77777777" w:rsidR="008D26E3" w:rsidRPr="009D4A7E" w:rsidRDefault="008D26E3" w:rsidP="008D26E3">
      <w:pPr>
        <w:pStyle w:val="Default"/>
        <w:numPr>
          <w:ilvl w:val="0"/>
          <w:numId w:val="37"/>
        </w:numPr>
        <w:jc w:val="both"/>
        <w:rPr>
          <w:color w:val="auto"/>
          <w:sz w:val="22"/>
          <w:szCs w:val="22"/>
        </w:rPr>
      </w:pPr>
      <w:r w:rsidRPr="009D4A7E">
        <w:rPr>
          <w:color w:val="auto"/>
          <w:sz w:val="22"/>
          <w:szCs w:val="22"/>
        </w:rPr>
        <w:t>ukončené vysokoškolské alebo stredoškolské vzdelanie technického zamerania - uchádzač predloží doklad o najvyššom dosiahnutom vzdelaní,</w:t>
      </w:r>
    </w:p>
    <w:p w14:paraId="7983FD38" w14:textId="7F7E1B96" w:rsidR="008D26E3" w:rsidRPr="009D4A7E" w:rsidRDefault="00AA176B" w:rsidP="008D26E3">
      <w:pPr>
        <w:pStyle w:val="Default"/>
        <w:numPr>
          <w:ilvl w:val="0"/>
          <w:numId w:val="37"/>
        </w:numPr>
        <w:jc w:val="both"/>
        <w:rPr>
          <w:b/>
          <w:color w:val="auto"/>
          <w:sz w:val="22"/>
          <w:szCs w:val="22"/>
        </w:rPr>
      </w:pPr>
      <w:r w:rsidRPr="009D4A7E">
        <w:rPr>
          <w:sz w:val="22"/>
          <w:szCs w:val="22"/>
        </w:rPr>
        <w:t>skúsenosť</w:t>
      </w:r>
      <w:r w:rsidRPr="009D4A7E" w:rsidDel="00AA176B">
        <w:rPr>
          <w:color w:val="auto"/>
          <w:sz w:val="22"/>
          <w:szCs w:val="22"/>
        </w:rPr>
        <w:t xml:space="preserve"> </w:t>
      </w:r>
      <w:r w:rsidR="008D26E3" w:rsidRPr="009D4A7E">
        <w:rPr>
          <w:color w:val="auto"/>
          <w:sz w:val="22"/>
          <w:szCs w:val="22"/>
        </w:rPr>
        <w:t>aspoň jednej služby – činnosť kvalitára v tíme stavebného dozor</w:t>
      </w:r>
      <w:r w:rsidR="008B42B8" w:rsidRPr="009D4A7E">
        <w:rPr>
          <w:color w:val="auto"/>
          <w:sz w:val="22"/>
          <w:szCs w:val="22"/>
        </w:rPr>
        <w:t>u</w:t>
      </w:r>
      <w:r w:rsidR="008D26E3" w:rsidRPr="009D4A7E">
        <w:rPr>
          <w:color w:val="auto"/>
          <w:sz w:val="22"/>
          <w:szCs w:val="22"/>
        </w:rPr>
        <w:t xml:space="preserve"> na stavbe dopravnej infraštruktúry (železnice alebo cesty), kde </w:t>
      </w:r>
      <w:r w:rsidRPr="00EC24FC">
        <w:rPr>
          <w:rFonts w:asciiTheme="minorHAnsi" w:hAnsiTheme="minorHAnsi" w:cstheme="minorHAnsi"/>
          <w:sz w:val="22"/>
          <w:szCs w:val="22"/>
        </w:rPr>
        <w:t xml:space="preserve">investičná cena diela </w:t>
      </w:r>
      <w:r w:rsidR="008D26E3" w:rsidRPr="003405F0">
        <w:rPr>
          <w:color w:val="auto"/>
          <w:sz w:val="22"/>
          <w:szCs w:val="22"/>
        </w:rPr>
        <w:t>bola minimálne 2</w:t>
      </w:r>
      <w:r w:rsidR="00361CCF" w:rsidRPr="00EC24FC">
        <w:rPr>
          <w:color w:val="auto"/>
          <w:sz w:val="22"/>
          <w:szCs w:val="22"/>
        </w:rPr>
        <w:t> </w:t>
      </w:r>
      <w:r w:rsidR="008D26E3" w:rsidRPr="00EC24FC">
        <w:rPr>
          <w:color w:val="auto"/>
          <w:sz w:val="22"/>
          <w:szCs w:val="22"/>
        </w:rPr>
        <w:t>800</w:t>
      </w:r>
      <w:r w:rsidR="00361CCF" w:rsidRPr="00EC24FC">
        <w:rPr>
          <w:color w:val="auto"/>
          <w:sz w:val="22"/>
          <w:szCs w:val="22"/>
        </w:rPr>
        <w:t> </w:t>
      </w:r>
      <w:r w:rsidR="008D26E3" w:rsidRPr="00EC24FC">
        <w:rPr>
          <w:color w:val="auto"/>
          <w:sz w:val="22"/>
          <w:szCs w:val="22"/>
        </w:rPr>
        <w:t xml:space="preserve">000,00 EUR </w:t>
      </w:r>
      <w:r w:rsidRPr="00EC24FC">
        <w:rPr>
          <w:sz w:val="22"/>
          <w:szCs w:val="22"/>
        </w:rPr>
        <w:t>bez</w:t>
      </w:r>
      <w:r w:rsidR="00361CCF" w:rsidRPr="00EC24FC">
        <w:rPr>
          <w:color w:val="auto"/>
          <w:sz w:val="22"/>
          <w:szCs w:val="22"/>
        </w:rPr>
        <w:t> </w:t>
      </w:r>
      <w:r w:rsidR="008D26E3" w:rsidRPr="00EC24FC">
        <w:rPr>
          <w:color w:val="auto"/>
          <w:sz w:val="22"/>
          <w:szCs w:val="22"/>
        </w:rPr>
        <w:t>DPH</w:t>
      </w:r>
      <w:r w:rsidR="00361CCF" w:rsidRPr="00EC24FC">
        <w:rPr>
          <w:color w:val="auto"/>
          <w:sz w:val="22"/>
          <w:szCs w:val="22"/>
        </w:rPr>
        <w:t>.</w:t>
      </w:r>
    </w:p>
    <w:p w14:paraId="57963B6A" w14:textId="77777777" w:rsidR="008D26E3" w:rsidRPr="009D4A7E" w:rsidRDefault="008D26E3" w:rsidP="008D26E3">
      <w:pPr>
        <w:pStyle w:val="Default"/>
        <w:ind w:left="720"/>
        <w:jc w:val="both"/>
        <w:rPr>
          <w:b/>
          <w:color w:val="auto"/>
          <w:sz w:val="22"/>
          <w:szCs w:val="22"/>
        </w:rPr>
      </w:pPr>
    </w:p>
    <w:p w14:paraId="397224E7" w14:textId="77777777" w:rsidR="008D26E3" w:rsidRPr="009D4A7E" w:rsidRDefault="008D26E3" w:rsidP="008D26E3">
      <w:pPr>
        <w:pStyle w:val="Default"/>
        <w:jc w:val="both"/>
        <w:rPr>
          <w:b/>
          <w:color w:val="auto"/>
          <w:sz w:val="22"/>
          <w:szCs w:val="22"/>
        </w:rPr>
      </w:pPr>
      <w:r w:rsidRPr="009D4A7E">
        <w:rPr>
          <w:b/>
          <w:color w:val="auto"/>
          <w:sz w:val="22"/>
          <w:szCs w:val="22"/>
        </w:rPr>
        <w:t>Koordinátor bezpečnosti (nekľúčový odborník)</w:t>
      </w:r>
      <w:bookmarkStart w:id="0" w:name="_GoBack"/>
      <w:bookmarkEnd w:id="0"/>
    </w:p>
    <w:p w14:paraId="6AFE9220" w14:textId="1255B7CB" w:rsidR="008D26E3" w:rsidRPr="009D4A7E" w:rsidRDefault="008D26E3" w:rsidP="008D26E3">
      <w:pPr>
        <w:pStyle w:val="Default"/>
        <w:numPr>
          <w:ilvl w:val="0"/>
          <w:numId w:val="37"/>
        </w:numPr>
        <w:jc w:val="both"/>
        <w:rPr>
          <w:color w:val="auto"/>
          <w:sz w:val="22"/>
          <w:szCs w:val="22"/>
        </w:rPr>
      </w:pPr>
      <w:r w:rsidRPr="009D4A7E">
        <w:rPr>
          <w:color w:val="auto"/>
          <w:sz w:val="22"/>
          <w:szCs w:val="22"/>
        </w:rPr>
        <w:t xml:space="preserve">osvedčenia autorizovaného bezpečnostného technika </w:t>
      </w:r>
      <w:r w:rsidR="008B42B8" w:rsidRPr="009D4A7E">
        <w:rPr>
          <w:color w:val="auto"/>
          <w:sz w:val="22"/>
          <w:szCs w:val="22"/>
        </w:rPr>
        <w:t>na</w:t>
      </w:r>
      <w:r w:rsidRPr="009D4A7E">
        <w:rPr>
          <w:color w:val="auto"/>
          <w:sz w:val="22"/>
          <w:szCs w:val="22"/>
        </w:rPr>
        <w:t xml:space="preserve"> oprávnen</w:t>
      </w:r>
      <w:r w:rsidR="008B42B8" w:rsidRPr="009D4A7E">
        <w:rPr>
          <w:color w:val="auto"/>
          <w:sz w:val="22"/>
          <w:szCs w:val="22"/>
        </w:rPr>
        <w:t>ie</w:t>
      </w:r>
      <w:r w:rsidRPr="009D4A7E">
        <w:rPr>
          <w:color w:val="auto"/>
          <w:sz w:val="22"/>
          <w:szCs w:val="22"/>
        </w:rPr>
        <w:t xml:space="preserve"> podľa §</w:t>
      </w:r>
      <w:r w:rsidR="008B42B8" w:rsidRPr="009D4A7E">
        <w:rPr>
          <w:color w:val="auto"/>
          <w:sz w:val="22"/>
          <w:szCs w:val="22"/>
        </w:rPr>
        <w:t xml:space="preserve"> </w:t>
      </w:r>
      <w:r w:rsidRPr="009D4A7E">
        <w:rPr>
          <w:color w:val="auto"/>
          <w:sz w:val="22"/>
          <w:szCs w:val="22"/>
        </w:rPr>
        <w:t xml:space="preserve">6 Nariadenia vlády 396/2006 </w:t>
      </w:r>
      <w:proofErr w:type="spellStart"/>
      <w:r w:rsidRPr="009D4A7E">
        <w:rPr>
          <w:color w:val="auto"/>
          <w:sz w:val="22"/>
          <w:szCs w:val="22"/>
        </w:rPr>
        <w:t>Z.z</w:t>
      </w:r>
      <w:proofErr w:type="spellEnd"/>
      <w:r w:rsidRPr="009D4A7E">
        <w:rPr>
          <w:color w:val="auto"/>
          <w:sz w:val="22"/>
          <w:szCs w:val="22"/>
        </w:rPr>
        <w:t>. vykonávať koordinátora bezpečnosti a ochrany zdravia na stavenisku,</w:t>
      </w:r>
    </w:p>
    <w:p w14:paraId="4338B828" w14:textId="4AA5EA97" w:rsidR="008D26E3" w:rsidRPr="00EC24FC" w:rsidRDefault="008D26E3" w:rsidP="008D26E3">
      <w:pPr>
        <w:pStyle w:val="Default"/>
        <w:numPr>
          <w:ilvl w:val="0"/>
          <w:numId w:val="37"/>
        </w:numPr>
        <w:jc w:val="both"/>
        <w:rPr>
          <w:b/>
          <w:color w:val="auto"/>
          <w:sz w:val="22"/>
          <w:szCs w:val="22"/>
        </w:rPr>
      </w:pPr>
      <w:r w:rsidRPr="009D4A7E">
        <w:rPr>
          <w:color w:val="auto"/>
          <w:sz w:val="22"/>
          <w:szCs w:val="22"/>
        </w:rPr>
        <w:t>poskytnutie aspoň jednej služby – činnosť koordinátora bezpečnosti v tíme stavebného dozor</w:t>
      </w:r>
      <w:r w:rsidR="008B42B8" w:rsidRPr="009D4A7E">
        <w:rPr>
          <w:color w:val="auto"/>
          <w:sz w:val="22"/>
          <w:szCs w:val="22"/>
        </w:rPr>
        <w:t>u</w:t>
      </w:r>
      <w:r w:rsidRPr="009D4A7E">
        <w:rPr>
          <w:color w:val="auto"/>
          <w:sz w:val="22"/>
          <w:szCs w:val="22"/>
        </w:rPr>
        <w:t xml:space="preserve"> na stavbe dopravnej infraštruktúry (železnice alebo cesty), kde </w:t>
      </w:r>
      <w:r w:rsidR="00AA176B" w:rsidRPr="00EC24FC">
        <w:rPr>
          <w:rFonts w:asciiTheme="minorHAnsi" w:hAnsiTheme="minorHAnsi" w:cstheme="minorHAnsi"/>
          <w:sz w:val="22"/>
          <w:szCs w:val="22"/>
        </w:rPr>
        <w:t xml:space="preserve">investičná cena diela </w:t>
      </w:r>
      <w:r w:rsidRPr="003405F0">
        <w:rPr>
          <w:color w:val="auto"/>
          <w:sz w:val="22"/>
          <w:szCs w:val="22"/>
        </w:rPr>
        <w:t xml:space="preserve">bola minimálne 2 800 000,00 EUR </w:t>
      </w:r>
      <w:r w:rsidR="00AA176B" w:rsidRPr="00EC24FC">
        <w:rPr>
          <w:sz w:val="22"/>
          <w:szCs w:val="22"/>
        </w:rPr>
        <w:t>bez</w:t>
      </w:r>
      <w:r w:rsidR="00361CCF" w:rsidRPr="00EC24FC">
        <w:rPr>
          <w:color w:val="auto"/>
          <w:sz w:val="22"/>
          <w:szCs w:val="22"/>
        </w:rPr>
        <w:t> </w:t>
      </w:r>
      <w:r w:rsidRPr="00EC24FC">
        <w:rPr>
          <w:color w:val="auto"/>
          <w:sz w:val="22"/>
          <w:szCs w:val="22"/>
        </w:rPr>
        <w:t>DPH</w:t>
      </w:r>
      <w:r w:rsidR="00361CCF" w:rsidRPr="00EC24FC">
        <w:rPr>
          <w:color w:val="auto"/>
          <w:sz w:val="22"/>
          <w:szCs w:val="22"/>
        </w:rPr>
        <w:t>.</w:t>
      </w:r>
    </w:p>
    <w:p w14:paraId="71FDAAF9" w14:textId="77777777" w:rsidR="008D26E3" w:rsidRPr="009D4A7E" w:rsidRDefault="008D26E3" w:rsidP="008D26E3">
      <w:pPr>
        <w:pStyle w:val="Default"/>
        <w:jc w:val="both"/>
        <w:rPr>
          <w:color w:val="auto"/>
          <w:sz w:val="22"/>
          <w:szCs w:val="22"/>
        </w:rPr>
      </w:pPr>
    </w:p>
    <w:p w14:paraId="2B95077F" w14:textId="77777777" w:rsidR="008D26E3" w:rsidRPr="009D4A7E" w:rsidRDefault="008D26E3" w:rsidP="008D26E3">
      <w:pPr>
        <w:pStyle w:val="Default"/>
        <w:jc w:val="both"/>
        <w:rPr>
          <w:b/>
          <w:color w:val="auto"/>
          <w:sz w:val="22"/>
          <w:szCs w:val="22"/>
        </w:rPr>
      </w:pPr>
      <w:r w:rsidRPr="009D4A7E">
        <w:rPr>
          <w:b/>
          <w:color w:val="auto"/>
          <w:sz w:val="22"/>
          <w:szCs w:val="22"/>
        </w:rPr>
        <w:t>Environmentálny dozor STD (nekľúčový odborník)</w:t>
      </w:r>
    </w:p>
    <w:p w14:paraId="0F4D627D" w14:textId="77777777" w:rsidR="008D26E3" w:rsidRPr="009D4A7E" w:rsidRDefault="008D26E3" w:rsidP="008D26E3">
      <w:pPr>
        <w:pStyle w:val="Default"/>
        <w:numPr>
          <w:ilvl w:val="0"/>
          <w:numId w:val="39"/>
        </w:numPr>
        <w:jc w:val="both"/>
        <w:rPr>
          <w:color w:val="auto"/>
          <w:sz w:val="22"/>
          <w:szCs w:val="22"/>
        </w:rPr>
      </w:pPr>
      <w:r w:rsidRPr="009D4A7E">
        <w:rPr>
          <w:color w:val="auto"/>
          <w:sz w:val="22"/>
          <w:szCs w:val="22"/>
        </w:rPr>
        <w:t>ukončené vysokoškolské alebo stredoškolské vzdelanie prírodovedného, lesníckeho alebo poľnohospodárskeho zamerania - uchádzač predloží doklad o najvyššom dosiahnutom vzdelaní,</w:t>
      </w:r>
    </w:p>
    <w:p w14:paraId="26C8169A" w14:textId="6123D046" w:rsidR="008D26E3" w:rsidRPr="003405F0" w:rsidRDefault="00AA176B" w:rsidP="008D26E3">
      <w:pPr>
        <w:pStyle w:val="Default"/>
        <w:numPr>
          <w:ilvl w:val="0"/>
          <w:numId w:val="39"/>
        </w:numPr>
        <w:jc w:val="both"/>
        <w:rPr>
          <w:color w:val="auto"/>
          <w:sz w:val="22"/>
          <w:szCs w:val="22"/>
        </w:rPr>
      </w:pPr>
      <w:r w:rsidRPr="009D4A7E">
        <w:rPr>
          <w:sz w:val="22"/>
          <w:szCs w:val="22"/>
        </w:rPr>
        <w:t>skúsenosť</w:t>
      </w:r>
      <w:r w:rsidRPr="009D4A7E" w:rsidDel="00AA176B">
        <w:rPr>
          <w:color w:val="auto"/>
          <w:sz w:val="22"/>
          <w:szCs w:val="22"/>
        </w:rPr>
        <w:t xml:space="preserve"> </w:t>
      </w:r>
      <w:r w:rsidR="008D26E3" w:rsidRPr="009D4A7E">
        <w:rPr>
          <w:color w:val="auto"/>
          <w:sz w:val="22"/>
          <w:szCs w:val="22"/>
        </w:rPr>
        <w:t xml:space="preserve">aspoň jednej služby – činnosť stavebného dozoru v oblasti problematiky ochrany prírody a krajiny na stavbe dopravnej infraštruktúry (železnice alebo cesty), kde </w:t>
      </w:r>
      <w:r w:rsidRPr="00EC24FC">
        <w:rPr>
          <w:rFonts w:asciiTheme="minorHAnsi" w:hAnsiTheme="minorHAnsi" w:cstheme="minorHAnsi"/>
          <w:sz w:val="22"/>
          <w:szCs w:val="22"/>
        </w:rPr>
        <w:t xml:space="preserve">investičná cena diela </w:t>
      </w:r>
      <w:r w:rsidR="008D26E3" w:rsidRPr="003405F0">
        <w:rPr>
          <w:color w:val="auto"/>
          <w:sz w:val="22"/>
          <w:szCs w:val="22"/>
        </w:rPr>
        <w:t>bola minimálne 2 800 000,00 EUR bez DPH,</w:t>
      </w:r>
    </w:p>
    <w:p w14:paraId="6517C678" w14:textId="77777777" w:rsidR="008D26E3" w:rsidRPr="009D4A7E" w:rsidRDefault="008D26E3" w:rsidP="008D26E3">
      <w:pPr>
        <w:pStyle w:val="Default"/>
        <w:numPr>
          <w:ilvl w:val="0"/>
          <w:numId w:val="39"/>
        </w:numPr>
        <w:jc w:val="both"/>
        <w:rPr>
          <w:color w:val="auto"/>
          <w:sz w:val="22"/>
          <w:szCs w:val="22"/>
        </w:rPr>
      </w:pPr>
      <w:r w:rsidRPr="009D4A7E">
        <w:rPr>
          <w:color w:val="auto"/>
          <w:sz w:val="22"/>
          <w:szCs w:val="22"/>
        </w:rPr>
        <w:t xml:space="preserve">osvedčenie o odbornej spôsobilosti na účely posudzovania vplyvov na životné prostredie v zmysle zákona 24/2006 </w:t>
      </w:r>
      <w:proofErr w:type="spellStart"/>
      <w:r w:rsidRPr="009D4A7E">
        <w:rPr>
          <w:color w:val="auto"/>
          <w:sz w:val="22"/>
          <w:szCs w:val="22"/>
        </w:rPr>
        <w:t>Z.z</w:t>
      </w:r>
      <w:proofErr w:type="spellEnd"/>
      <w:r w:rsidRPr="009D4A7E">
        <w:rPr>
          <w:color w:val="auto"/>
          <w:sz w:val="22"/>
          <w:szCs w:val="22"/>
        </w:rPr>
        <w:t xml:space="preserve">. a Vyhlášky MŽP SR č. 113/2006 </w:t>
      </w:r>
      <w:proofErr w:type="spellStart"/>
      <w:r w:rsidRPr="009D4A7E">
        <w:rPr>
          <w:color w:val="auto"/>
          <w:sz w:val="22"/>
          <w:szCs w:val="22"/>
        </w:rPr>
        <w:t>Z.z</w:t>
      </w:r>
      <w:proofErr w:type="spellEnd"/>
      <w:r w:rsidRPr="009D4A7E">
        <w:rPr>
          <w:color w:val="auto"/>
          <w:sz w:val="22"/>
          <w:szCs w:val="22"/>
        </w:rPr>
        <w:t xml:space="preserve">, ktorou sa ustanovujú podrobnosti o odbornej spôsobilosti na účely posudzovania vplyvov na životné prostredie v </w:t>
      </w:r>
      <w:r w:rsidRPr="009D4A7E">
        <w:rPr>
          <w:color w:val="auto"/>
          <w:sz w:val="22"/>
          <w:szCs w:val="22"/>
        </w:rPr>
        <w:lastRenderedPageBreak/>
        <w:t>poslednom znení v odbore činnosti: environmentalistika alebo ochrana prírody pre oblasť činnosti: líniové stavby.</w:t>
      </w:r>
    </w:p>
    <w:p w14:paraId="1C77780B" w14:textId="77777777" w:rsidR="00314090" w:rsidRPr="009D4A7E" w:rsidRDefault="00314090" w:rsidP="00314090">
      <w:pPr>
        <w:pStyle w:val="text-Normlny"/>
        <w:ind w:left="720"/>
        <w:rPr>
          <w:sz w:val="22"/>
          <w:szCs w:val="22"/>
        </w:rPr>
      </w:pPr>
    </w:p>
    <w:p w14:paraId="2E44ECE7" w14:textId="5739AFBD" w:rsidR="00314090" w:rsidRPr="009D4A7E" w:rsidRDefault="00314090" w:rsidP="00314090">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rPr>
      </w:pPr>
      <w:r w:rsidRPr="009D4A7E">
        <w:rPr>
          <w:color w:val="000000"/>
          <w:sz w:val="22"/>
          <w:szCs w:val="22"/>
          <w:lang w:val="sk-SK"/>
        </w:rPr>
        <w:t>V prípade nahradenia</w:t>
      </w:r>
      <w:r w:rsidR="00471CC6" w:rsidRPr="009D4A7E">
        <w:rPr>
          <w:color w:val="000000"/>
          <w:sz w:val="22"/>
          <w:szCs w:val="22"/>
          <w:lang w:val="sk-SK"/>
        </w:rPr>
        <w:t xml:space="preserve"> </w:t>
      </w:r>
      <w:r w:rsidRPr="009D4A7E">
        <w:rPr>
          <w:color w:val="000000"/>
          <w:sz w:val="22"/>
          <w:szCs w:val="22"/>
          <w:lang w:val="sk-SK"/>
        </w:rPr>
        <w:t xml:space="preserve">osoby </w:t>
      </w:r>
      <w:r w:rsidR="00D40EDC" w:rsidRPr="009D4A7E">
        <w:rPr>
          <w:color w:val="000000"/>
          <w:sz w:val="22"/>
          <w:szCs w:val="22"/>
          <w:lang w:val="sk-SK"/>
        </w:rPr>
        <w:t xml:space="preserve">alebo doplnenia osôb (a to bez ohľadu na to, či ide o vlastné kapacity alebo kapacity subdodávateľov) </w:t>
      </w:r>
      <w:r w:rsidRPr="009D4A7E">
        <w:rPr>
          <w:color w:val="000000"/>
          <w:sz w:val="22"/>
          <w:szCs w:val="22"/>
          <w:lang w:val="sk-SK"/>
        </w:rPr>
        <w:t>stavebného dozoru v priebehu plnenia zmluvy, je poskytovateľ povinný predložiť objednávateľovi doklady podľa bodu 13 tohto článku.</w:t>
      </w:r>
    </w:p>
    <w:p w14:paraId="5B17D72D" w14:textId="77777777" w:rsidR="00B77CAD" w:rsidRPr="009D4A7E" w:rsidRDefault="00B77CAD" w:rsidP="00B77CAD">
      <w:pPr>
        <w:tabs>
          <w:tab w:val="left" w:pos="540"/>
          <w:tab w:val="left" w:pos="810"/>
          <w:tab w:val="left" w:pos="1440"/>
          <w:tab w:val="left" w:pos="2880"/>
          <w:tab w:val="left" w:pos="3420"/>
          <w:tab w:val="left" w:pos="3960"/>
          <w:tab w:val="left" w:pos="4500"/>
        </w:tabs>
        <w:autoSpaceDE w:val="0"/>
        <w:autoSpaceDN w:val="0"/>
        <w:adjustRightInd w:val="0"/>
        <w:ind w:left="517" w:right="113"/>
        <w:jc w:val="both"/>
        <w:rPr>
          <w:color w:val="000000"/>
          <w:sz w:val="22"/>
          <w:szCs w:val="22"/>
          <w:lang w:val="sk-SK"/>
        </w:rPr>
      </w:pPr>
    </w:p>
    <w:p w14:paraId="1B3D92D8" w14:textId="507D9F0E" w:rsidR="00B77CAD" w:rsidRPr="00B77CAD" w:rsidRDefault="00B77CAD" w:rsidP="00B77CAD">
      <w:pPr>
        <w:pStyle w:val="Odsekzoznamu"/>
        <w:numPr>
          <w:ilvl w:val="0"/>
          <w:numId w:val="16"/>
        </w:numPr>
        <w:jc w:val="both"/>
        <w:rPr>
          <w:color w:val="000000"/>
          <w:sz w:val="22"/>
          <w:szCs w:val="22"/>
          <w:lang w:eastAsia="cs-CZ"/>
        </w:rPr>
      </w:pPr>
      <w:r w:rsidRPr="009D4A7E">
        <w:rPr>
          <w:color w:val="000000"/>
          <w:sz w:val="22"/>
          <w:szCs w:val="22"/>
          <w:lang w:eastAsia="cs-CZ"/>
        </w:rPr>
        <w:t xml:space="preserve">Poskytovateľ a  každý jeho subdodávateľ sa zaväzuje, že umožní výkon finančnej kontroly/auditu/overovania, poskytne všetku potrebnú súčinnosť pri výkone finančnej kontroly/auditu/overovania a vytvorí podmienky na výkon finančnej kontroly a auditu alebo overovania v zmysle príslušných právnych predpisov na to oprávneným </w:t>
      </w:r>
      <w:r w:rsidRPr="00B77CAD">
        <w:rPr>
          <w:color w:val="000000"/>
          <w:sz w:val="22"/>
          <w:szCs w:val="22"/>
          <w:lang w:eastAsia="cs-CZ"/>
        </w:rPr>
        <w:t xml:space="preserve">osobám, najmä (ale nielen): Útvaru hlavného kontrolóra Žilinského samosprávneho kraja, Najvyššiemu kontrolnému úradu SR, Úradu verejného obstarávania, vládnym audítorom/orgánom auditu,  povereným zamestnancom Objednávateľa, Protimonopolnému úradu SR, príslušným riadiacim, sprostredkovateľským, kontrolným, národným  a iným orgánom pre v rámci Integrovaného regionálneho operačného programu 2014 – 2020, Európskemu dvoru audítorov, Európskej komisii, Európskemu úradu pre boj proti podvodom (OLAF). </w:t>
      </w:r>
    </w:p>
    <w:p w14:paraId="6C2FEE09" w14:textId="77777777" w:rsidR="00B77CAD" w:rsidRPr="00A3730D" w:rsidRDefault="00B77CAD" w:rsidP="00B77CAD">
      <w:pPr>
        <w:tabs>
          <w:tab w:val="left" w:pos="540"/>
          <w:tab w:val="left" w:pos="810"/>
          <w:tab w:val="left" w:pos="1440"/>
          <w:tab w:val="left" w:pos="2880"/>
          <w:tab w:val="left" w:pos="3420"/>
          <w:tab w:val="left" w:pos="3960"/>
          <w:tab w:val="left" w:pos="4500"/>
        </w:tabs>
        <w:autoSpaceDE w:val="0"/>
        <w:autoSpaceDN w:val="0"/>
        <w:adjustRightInd w:val="0"/>
        <w:ind w:left="517" w:right="113"/>
        <w:jc w:val="both"/>
        <w:rPr>
          <w:color w:val="000000"/>
          <w:sz w:val="22"/>
          <w:szCs w:val="22"/>
          <w:lang w:val="sk-SK"/>
        </w:rPr>
      </w:pPr>
    </w:p>
    <w:p w14:paraId="6D382AC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bCs/>
          <w:strike/>
          <w:color w:val="000000"/>
          <w:sz w:val="22"/>
          <w:szCs w:val="22"/>
          <w:lang w:val="sk-SK" w:eastAsia="en-US"/>
        </w:rPr>
      </w:pPr>
    </w:p>
    <w:p w14:paraId="1ECD4F5C"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VI.</w:t>
      </w:r>
    </w:p>
    <w:p w14:paraId="456A521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ZODPOVEDNOSŤ ZA VADY A ZMLUVNÉ POKUTY</w:t>
      </w:r>
    </w:p>
    <w:p w14:paraId="1ADB214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olor w:val="000000"/>
          <w:sz w:val="22"/>
          <w:szCs w:val="22"/>
          <w:lang w:val="sk-SK" w:eastAsia="en-US"/>
        </w:rPr>
      </w:pPr>
    </w:p>
    <w:p w14:paraId="6397949A" w14:textId="7C4316E9" w:rsidR="00550FB2" w:rsidRPr="00B739FA" w:rsidRDefault="00ED1308"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contextualSpacing/>
        <w:jc w:val="both"/>
        <w:rPr>
          <w:color w:val="FF0000"/>
          <w:sz w:val="22"/>
          <w:szCs w:val="22"/>
          <w:lang w:val="sk-SK" w:eastAsia="en-US"/>
        </w:rPr>
      </w:pPr>
      <w:r w:rsidRPr="00B739FA">
        <w:rPr>
          <w:bCs/>
          <w:sz w:val="22"/>
          <w:szCs w:val="22"/>
          <w:lang w:val="sk-SK" w:eastAsia="en-US"/>
        </w:rPr>
        <w:t>Poskytovateľ</w:t>
      </w:r>
      <w:r w:rsidR="00550FB2" w:rsidRPr="00B739FA">
        <w:rPr>
          <w:color w:val="000000"/>
          <w:sz w:val="22"/>
          <w:szCs w:val="22"/>
          <w:lang w:val="sk-SK" w:eastAsia="en-US"/>
        </w:rPr>
        <w:t xml:space="preserve"> zodpovedá za to, že predmet tejto zmluvy bude vykonávať </w:t>
      </w:r>
      <w:r w:rsidR="00550FB2" w:rsidRPr="00B739FA">
        <w:rPr>
          <w:sz w:val="22"/>
          <w:szCs w:val="22"/>
          <w:lang w:val="sk-SK" w:eastAsia="en-US"/>
        </w:rPr>
        <w:t>riadne a včas.</w:t>
      </w:r>
    </w:p>
    <w:p w14:paraId="492CB78E"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r w:rsidRPr="00B739FA">
        <w:rPr>
          <w:color w:val="000000"/>
          <w:sz w:val="22"/>
          <w:szCs w:val="22"/>
          <w:lang w:val="sk-SK" w:eastAsia="en-US"/>
        </w:rPr>
        <w:t xml:space="preserve"> </w:t>
      </w:r>
    </w:p>
    <w:p w14:paraId="538A93BB" w14:textId="35FA0491" w:rsidR="00550FB2" w:rsidRPr="00B739FA" w:rsidRDefault="00ED1308"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bCs/>
          <w:sz w:val="22"/>
          <w:szCs w:val="22"/>
          <w:lang w:val="sk-SK" w:eastAsia="en-US"/>
        </w:rPr>
        <w:t>Poskytovateľ</w:t>
      </w:r>
      <w:r w:rsidR="00550FB2" w:rsidRPr="00B739FA">
        <w:rPr>
          <w:sz w:val="22"/>
          <w:szCs w:val="22"/>
          <w:lang w:val="sk-SK" w:eastAsia="en-US"/>
        </w:rPr>
        <w:t xml:space="preserve"> zodpovedá za vady, ktoré  spočívajú vo vykonávaní STD pri výkone prác na stavbe.  </w:t>
      </w:r>
      <w:r w:rsidRPr="00B739FA">
        <w:rPr>
          <w:bCs/>
          <w:sz w:val="22"/>
          <w:szCs w:val="22"/>
          <w:lang w:val="sk-SK" w:eastAsia="en-US"/>
        </w:rPr>
        <w:t>Poskytovateľ</w:t>
      </w:r>
      <w:r w:rsidRPr="00B739FA">
        <w:rPr>
          <w:sz w:val="22"/>
          <w:szCs w:val="22"/>
          <w:lang w:val="sk-SK" w:eastAsia="en-US"/>
        </w:rPr>
        <w:t xml:space="preserve"> </w:t>
      </w:r>
      <w:r w:rsidR="00550FB2" w:rsidRPr="00B739FA">
        <w:rPr>
          <w:sz w:val="22"/>
          <w:szCs w:val="22"/>
          <w:lang w:val="sk-SK" w:eastAsia="en-US"/>
        </w:rPr>
        <w:t xml:space="preserve">ďalej zodpovedá aj za vady vzniknuté po skončení výkonu prác na stavbe a za vady, ktoré vyšli najavo po skončení výkonu prác na stavbe, pokiaľ boli spôsobené porušením povinností zhotoviteľa. </w:t>
      </w:r>
      <w:r w:rsidR="00550424" w:rsidRPr="00B739FA">
        <w:rPr>
          <w:bCs/>
          <w:sz w:val="22"/>
          <w:szCs w:val="22"/>
          <w:lang w:val="sk-SK" w:eastAsia="en-US"/>
        </w:rPr>
        <w:t>Poskytovateľ</w:t>
      </w:r>
      <w:r w:rsidR="00550FB2" w:rsidRPr="00B739FA">
        <w:rPr>
          <w:sz w:val="22"/>
          <w:szCs w:val="22"/>
          <w:lang w:val="sk-SK" w:eastAsia="en-US"/>
        </w:rPr>
        <w:t xml:space="preserve"> nezodpovedá za vady, ktoré boli spôsobené použitím podkladov prevzatých od objednávateľa a/alebo ktoré vznikli v dôsledku nevhodných </w:t>
      </w:r>
      <w:r w:rsidR="00550FB2" w:rsidRPr="00B739FA">
        <w:rPr>
          <w:color w:val="000000"/>
          <w:sz w:val="22"/>
          <w:szCs w:val="22"/>
          <w:lang w:val="sk-SK" w:eastAsia="en-US"/>
        </w:rPr>
        <w:t xml:space="preserve">pokynov objednávateľa, pokiaľ na ich nevhodnosť </w:t>
      </w:r>
      <w:r w:rsidR="00550424" w:rsidRPr="00B739FA">
        <w:rPr>
          <w:bCs/>
          <w:sz w:val="22"/>
          <w:szCs w:val="22"/>
          <w:lang w:val="sk-SK" w:eastAsia="en-US"/>
        </w:rPr>
        <w:t>poskytovateľ</w:t>
      </w:r>
      <w:r w:rsidR="00550FB2" w:rsidRPr="00B739FA">
        <w:rPr>
          <w:color w:val="000000"/>
          <w:sz w:val="22"/>
          <w:szCs w:val="22"/>
          <w:lang w:val="sk-SK" w:eastAsia="en-US"/>
        </w:rPr>
        <w:t xml:space="preserve"> objednávateľa upozornil a objednávateľ napriek tomu trval na použití nevhodných podkladov a/alebo realizovaní  nevhodných pokynov.  </w:t>
      </w:r>
    </w:p>
    <w:p w14:paraId="0652624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2190DC24" w14:textId="538E012C" w:rsidR="00550FB2" w:rsidRPr="00B739FA" w:rsidRDefault="00550FB2"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color w:val="000000"/>
          <w:sz w:val="22"/>
          <w:szCs w:val="22"/>
          <w:lang w:val="sk-SK" w:eastAsia="en-US"/>
        </w:rPr>
        <w:t xml:space="preserve">Objednávateľ je oprávnený reklamovať vady </w:t>
      </w:r>
      <w:r w:rsidRPr="00B739FA">
        <w:rPr>
          <w:sz w:val="22"/>
          <w:szCs w:val="22"/>
          <w:lang w:val="sk-SK" w:eastAsia="en-US"/>
        </w:rPr>
        <w:t>pri výkone STD počas celej doby realizácie predmetu tejto zmluvy. Objednávateľ je oprávnený reklamovať vady  STD aj po skončení realizácie predmetu tejto zmluvy</w:t>
      </w:r>
      <w:r w:rsidR="008B42B8">
        <w:rPr>
          <w:sz w:val="22"/>
          <w:szCs w:val="22"/>
          <w:lang w:val="sk-SK" w:eastAsia="en-US"/>
        </w:rPr>
        <w:t>,</w:t>
      </w:r>
      <w:r w:rsidRPr="00B739FA">
        <w:rPr>
          <w:sz w:val="22"/>
          <w:szCs w:val="22"/>
          <w:lang w:val="sk-SK" w:eastAsia="en-US"/>
        </w:rPr>
        <w:t xml:space="preserve"> a to vo vzťahu  k tým vadám, ktoré boli spôsobené porušením povinností zhotoviteľa. Reklamáciu vád v zmysle tohto odseku je objednávateľ povinný uplatniť bezodkladne po ich zistení telefonicky a písomne (poštou alebo e-mailom) u </w:t>
      </w:r>
      <w:r w:rsidR="00550424" w:rsidRPr="00B739FA">
        <w:rPr>
          <w:sz w:val="22"/>
          <w:szCs w:val="22"/>
          <w:lang w:val="sk-SK" w:eastAsia="en-US"/>
        </w:rPr>
        <w:t>poskytovateľa</w:t>
      </w:r>
      <w:r w:rsidRPr="00B739FA">
        <w:rPr>
          <w:sz w:val="22"/>
          <w:szCs w:val="22"/>
          <w:lang w:val="sk-SK" w:eastAsia="en-US"/>
        </w:rPr>
        <w:t xml:space="preserve"> a  </w:t>
      </w:r>
      <w:r w:rsidR="00550424" w:rsidRPr="00B739FA">
        <w:rPr>
          <w:sz w:val="22"/>
          <w:szCs w:val="22"/>
          <w:lang w:val="sk-SK" w:eastAsia="en-US"/>
        </w:rPr>
        <w:t>poskytovateľ</w:t>
      </w:r>
      <w:r w:rsidRPr="00B739FA">
        <w:rPr>
          <w:sz w:val="22"/>
          <w:szCs w:val="22"/>
          <w:lang w:val="sk-SK" w:eastAsia="en-US"/>
        </w:rPr>
        <w:t xml:space="preserve">  je povinný zistené vady bezodkladne a bezplatne odstrániť.</w:t>
      </w:r>
    </w:p>
    <w:p w14:paraId="4D5A1A3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sz w:val="22"/>
          <w:szCs w:val="22"/>
          <w:lang w:val="sk-SK" w:eastAsia="en-US"/>
        </w:rPr>
      </w:pPr>
    </w:p>
    <w:p w14:paraId="14AC47E3" w14:textId="2855A551" w:rsidR="00550FB2" w:rsidRPr="00B739FA" w:rsidRDefault="00550FB2" w:rsidP="00550FB2">
      <w:pPr>
        <w:numPr>
          <w:ilvl w:val="0"/>
          <w:numId w:val="9"/>
        </w:numPr>
        <w:tabs>
          <w:tab w:val="left" w:pos="720"/>
          <w:tab w:val="left" w:pos="810"/>
          <w:tab w:val="left" w:pos="900"/>
          <w:tab w:val="left" w:pos="1440"/>
          <w:tab w:val="left" w:pos="1710"/>
          <w:tab w:val="left" w:pos="3420"/>
          <w:tab w:val="left" w:pos="3960"/>
          <w:tab w:val="left" w:pos="4500"/>
          <w:tab w:val="left" w:pos="9356"/>
          <w:tab w:val="right" w:pos="10206"/>
        </w:tabs>
        <w:autoSpaceDE w:val="0"/>
        <w:autoSpaceDN w:val="0"/>
        <w:adjustRightInd w:val="0"/>
        <w:ind w:right="113"/>
        <w:jc w:val="both"/>
        <w:rPr>
          <w:sz w:val="22"/>
          <w:szCs w:val="22"/>
          <w:lang w:val="sk-SK" w:eastAsia="en-US"/>
        </w:rPr>
      </w:pPr>
      <w:r w:rsidRPr="00B739FA">
        <w:rPr>
          <w:sz w:val="22"/>
          <w:szCs w:val="22"/>
          <w:lang w:val="sk-SK" w:eastAsia="en-US"/>
        </w:rPr>
        <w:t xml:space="preserve">V prípade, že </w:t>
      </w:r>
      <w:r w:rsidR="00550424" w:rsidRPr="00B739FA">
        <w:rPr>
          <w:sz w:val="22"/>
          <w:szCs w:val="22"/>
          <w:lang w:val="sk-SK" w:eastAsia="en-US"/>
        </w:rPr>
        <w:t>poskytovateľ</w:t>
      </w:r>
      <w:r w:rsidRPr="00B739FA">
        <w:rPr>
          <w:sz w:val="22"/>
          <w:szCs w:val="22"/>
          <w:lang w:val="sk-SK" w:eastAsia="en-US"/>
        </w:rPr>
        <w:t xml:space="preserve"> neplní svoje záväzky vyplývajúce z tejto zmluvy a jej prílohy/oh, týkajúcich sa výkonu STD porušuje zmluvu podstatným spôsobom a objednávateľ má právo: </w:t>
      </w:r>
    </w:p>
    <w:p w14:paraId="304E80C5"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color w:val="FF0000"/>
          <w:sz w:val="22"/>
          <w:szCs w:val="22"/>
          <w:lang w:val="sk-SK" w:eastAsia="en-US"/>
        </w:rPr>
      </w:pPr>
      <w:r w:rsidRPr="00B739FA">
        <w:rPr>
          <w:color w:val="000000"/>
          <w:sz w:val="22"/>
          <w:szCs w:val="22"/>
          <w:lang w:val="sk-SK" w:eastAsia="en-US"/>
        </w:rPr>
        <w:t xml:space="preserve">         a) požadovať odstránenie vád bez zbytočného odkladu</w:t>
      </w:r>
      <w:r w:rsidRPr="00B739FA">
        <w:rPr>
          <w:color w:val="FF0000"/>
          <w:sz w:val="22"/>
          <w:szCs w:val="22"/>
          <w:lang w:val="sk-SK" w:eastAsia="en-US"/>
        </w:rPr>
        <w:t xml:space="preserve"> </w:t>
      </w:r>
      <w:r w:rsidRPr="00B739FA">
        <w:rPr>
          <w:sz w:val="22"/>
          <w:szCs w:val="22"/>
          <w:lang w:val="sk-SK" w:eastAsia="en-US"/>
        </w:rPr>
        <w:t>a to :</w:t>
      </w:r>
      <w:r w:rsidRPr="00B739FA">
        <w:rPr>
          <w:color w:val="FF0000"/>
          <w:sz w:val="22"/>
          <w:szCs w:val="22"/>
          <w:lang w:val="sk-SK" w:eastAsia="en-US"/>
        </w:rPr>
        <w:t xml:space="preserve"> </w:t>
      </w:r>
    </w:p>
    <w:p w14:paraId="4EAECCF9"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color w:val="000000"/>
          <w:sz w:val="22"/>
          <w:szCs w:val="22"/>
          <w:lang w:val="sk-SK" w:eastAsia="en-US"/>
        </w:rPr>
      </w:pPr>
      <w:r w:rsidRPr="00B739FA">
        <w:rPr>
          <w:sz w:val="22"/>
          <w:szCs w:val="22"/>
          <w:lang w:val="sk-SK" w:eastAsia="en-US"/>
        </w:rPr>
        <w:t xml:space="preserve">             -</w:t>
      </w:r>
      <w:r w:rsidRPr="00B739FA">
        <w:rPr>
          <w:color w:val="FF0000"/>
          <w:sz w:val="22"/>
          <w:szCs w:val="22"/>
          <w:lang w:val="sk-SK" w:eastAsia="en-US"/>
        </w:rPr>
        <w:t xml:space="preserve"> </w:t>
      </w:r>
      <w:r w:rsidRPr="00B739FA">
        <w:rPr>
          <w:color w:val="000000"/>
          <w:sz w:val="22"/>
          <w:szCs w:val="22"/>
          <w:lang w:val="sk-SK" w:eastAsia="en-US"/>
        </w:rPr>
        <w:t>náhradným plnením bez vád, ak je objektívne možné alebo</w:t>
      </w:r>
    </w:p>
    <w:p w14:paraId="22FA4A45"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color w:val="000000"/>
          <w:sz w:val="22"/>
          <w:szCs w:val="22"/>
          <w:lang w:val="sk-SK" w:eastAsia="en-US"/>
        </w:rPr>
      </w:pPr>
      <w:r w:rsidRPr="00B739FA">
        <w:rPr>
          <w:sz w:val="22"/>
          <w:szCs w:val="22"/>
          <w:lang w:val="sk-SK" w:eastAsia="en-US"/>
        </w:rPr>
        <w:t xml:space="preserve">             -</w:t>
      </w:r>
      <w:r w:rsidRPr="00B739FA">
        <w:rPr>
          <w:color w:val="000000"/>
          <w:sz w:val="22"/>
          <w:szCs w:val="22"/>
          <w:lang w:val="sk-SK" w:eastAsia="en-US"/>
        </w:rPr>
        <w:t xml:space="preserve"> dodaním  chýbajúceho  plnenia,</w:t>
      </w:r>
    </w:p>
    <w:p w14:paraId="76FFFC6D"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sz w:val="22"/>
          <w:szCs w:val="22"/>
          <w:lang w:val="sk-SK" w:eastAsia="en-US"/>
        </w:rPr>
      </w:pPr>
      <w:r w:rsidRPr="00B739FA">
        <w:rPr>
          <w:sz w:val="22"/>
          <w:szCs w:val="22"/>
          <w:lang w:val="sk-SK" w:eastAsia="en-US"/>
        </w:rPr>
        <w:t xml:space="preserve">         b) odstúpiť od tejto zmluvy, ak </w:t>
      </w:r>
    </w:p>
    <w:p w14:paraId="5583C6C0" w14:textId="560C5E0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sz w:val="22"/>
          <w:szCs w:val="22"/>
          <w:lang w:val="sk-SK" w:eastAsia="en-US"/>
        </w:rPr>
      </w:pPr>
      <w:r w:rsidRPr="00B739FA">
        <w:rPr>
          <w:sz w:val="22"/>
          <w:szCs w:val="22"/>
          <w:lang w:val="sk-SK" w:eastAsia="en-US"/>
        </w:rPr>
        <w:t xml:space="preserve">             - omeškanie </w:t>
      </w:r>
      <w:r w:rsidR="00550424" w:rsidRPr="00B739FA">
        <w:rPr>
          <w:sz w:val="22"/>
          <w:szCs w:val="22"/>
          <w:lang w:val="sk-SK" w:eastAsia="en-US"/>
        </w:rPr>
        <w:t>poskytovateľa</w:t>
      </w:r>
      <w:r w:rsidRPr="00B739FA">
        <w:rPr>
          <w:sz w:val="22"/>
          <w:szCs w:val="22"/>
          <w:lang w:val="sk-SK" w:eastAsia="en-US"/>
        </w:rPr>
        <w:t xml:space="preserve"> s plnením povinností je viac ako 15 dní, alebo</w:t>
      </w:r>
    </w:p>
    <w:p w14:paraId="3B6C95FB"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sz w:val="22"/>
          <w:szCs w:val="22"/>
          <w:lang w:val="sk-SK" w:eastAsia="en-US"/>
        </w:rPr>
      </w:pPr>
      <w:r w:rsidRPr="00B739FA">
        <w:rPr>
          <w:sz w:val="22"/>
          <w:szCs w:val="22"/>
          <w:lang w:val="sk-SK" w:eastAsia="en-US"/>
        </w:rPr>
        <w:t xml:space="preserve">             - STD je vykonávaný  s výhradami, </w:t>
      </w:r>
    </w:p>
    <w:p w14:paraId="4FC29D0B" w14:textId="2581FFFC"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113" w:hanging="15"/>
        <w:jc w:val="both"/>
        <w:rPr>
          <w:spacing w:val="-6"/>
          <w:sz w:val="22"/>
          <w:szCs w:val="22"/>
          <w:lang w:val="sk-SK" w:eastAsia="en-US"/>
        </w:rPr>
      </w:pPr>
      <w:r w:rsidRPr="00B739FA">
        <w:rPr>
          <w:sz w:val="22"/>
          <w:szCs w:val="22"/>
          <w:lang w:val="sk-SK" w:eastAsia="en-US"/>
        </w:rPr>
        <w:t xml:space="preserve">             - </w:t>
      </w:r>
      <w:r w:rsidR="00550424" w:rsidRPr="00B739FA">
        <w:rPr>
          <w:spacing w:val="-6"/>
          <w:sz w:val="22"/>
          <w:szCs w:val="22"/>
          <w:lang w:val="sk-SK" w:eastAsia="en-US"/>
        </w:rPr>
        <w:t>poskytovateľ</w:t>
      </w:r>
      <w:r w:rsidRPr="00B739FA">
        <w:rPr>
          <w:spacing w:val="-6"/>
          <w:sz w:val="22"/>
          <w:szCs w:val="22"/>
          <w:lang w:val="sk-SK" w:eastAsia="en-US"/>
        </w:rPr>
        <w:t xml:space="preserve"> písomne prehlásil,  že STD nevykoná, </w:t>
      </w:r>
    </w:p>
    <w:p w14:paraId="780F872F" w14:textId="767B986F"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113" w:hanging="15"/>
        <w:jc w:val="both"/>
        <w:rPr>
          <w:spacing w:val="-6"/>
          <w:sz w:val="22"/>
          <w:szCs w:val="22"/>
          <w:lang w:val="sk-SK" w:eastAsia="en-US"/>
        </w:rPr>
      </w:pPr>
      <w:r w:rsidRPr="00B739FA">
        <w:rPr>
          <w:spacing w:val="-6"/>
          <w:sz w:val="22"/>
          <w:szCs w:val="22"/>
          <w:lang w:val="sk-SK" w:eastAsia="en-US"/>
        </w:rPr>
        <w:t xml:space="preserve">            </w:t>
      </w:r>
      <w:r w:rsidRPr="00B739FA">
        <w:rPr>
          <w:spacing w:val="-6"/>
          <w:sz w:val="22"/>
          <w:szCs w:val="22"/>
          <w:lang w:val="sk-SK" w:eastAsia="en-US"/>
        </w:rPr>
        <w:tab/>
        <w:t xml:space="preserve"> -  </w:t>
      </w:r>
      <w:r w:rsidR="00550424" w:rsidRPr="00B739FA">
        <w:rPr>
          <w:spacing w:val="-6"/>
          <w:sz w:val="22"/>
          <w:szCs w:val="22"/>
          <w:lang w:val="sk-SK" w:eastAsia="en-US"/>
        </w:rPr>
        <w:t>poskytovateľ</w:t>
      </w:r>
      <w:r w:rsidRPr="00B739FA">
        <w:rPr>
          <w:spacing w:val="-6"/>
          <w:sz w:val="22"/>
          <w:szCs w:val="22"/>
          <w:lang w:val="sk-SK" w:eastAsia="en-US"/>
        </w:rPr>
        <w:t xml:space="preserve"> podstatne poruší niektorú z povinností, ktorá pre neho vyplýva z tejto zmluvy</w:t>
      </w:r>
    </w:p>
    <w:p w14:paraId="06C20E43" w14:textId="4199DBB9" w:rsidR="00550FB2" w:rsidRPr="00B739FA" w:rsidRDefault="00A845E2" w:rsidP="00A845E2">
      <w:pPr>
        <w:tabs>
          <w:tab w:val="left" w:pos="810"/>
          <w:tab w:val="left" w:pos="885"/>
          <w:tab w:val="left" w:pos="1440"/>
          <w:tab w:val="left" w:pos="1710"/>
          <w:tab w:val="left" w:pos="3420"/>
          <w:tab w:val="left" w:pos="3960"/>
          <w:tab w:val="left" w:pos="4500"/>
          <w:tab w:val="right" w:pos="9090"/>
        </w:tabs>
        <w:autoSpaceDE w:val="0"/>
        <w:autoSpaceDN w:val="0"/>
        <w:adjustRightInd w:val="0"/>
        <w:ind w:left="900" w:right="113" w:hanging="15"/>
        <w:jc w:val="both"/>
        <w:rPr>
          <w:spacing w:val="-6"/>
          <w:sz w:val="22"/>
          <w:szCs w:val="22"/>
          <w:lang w:val="sk-SK" w:eastAsia="en-US"/>
        </w:rPr>
      </w:pPr>
      <w:r w:rsidRPr="00B739FA">
        <w:rPr>
          <w:spacing w:val="-6"/>
          <w:sz w:val="22"/>
          <w:szCs w:val="22"/>
          <w:lang w:val="sk-SK" w:eastAsia="en-US"/>
        </w:rPr>
        <w:t xml:space="preserve">- </w:t>
      </w:r>
      <w:r w:rsidR="00550424" w:rsidRPr="00B739FA">
        <w:rPr>
          <w:spacing w:val="-6"/>
          <w:sz w:val="22"/>
          <w:szCs w:val="22"/>
          <w:lang w:val="sk-SK" w:eastAsia="en-US"/>
        </w:rPr>
        <w:t>poskytovateľ</w:t>
      </w:r>
      <w:r w:rsidR="00550FB2" w:rsidRPr="00B739FA">
        <w:rPr>
          <w:spacing w:val="-6"/>
          <w:sz w:val="22"/>
          <w:szCs w:val="22"/>
          <w:lang w:val="sk-SK" w:eastAsia="en-US"/>
        </w:rPr>
        <w:t xml:space="preserve"> opakovane (min. 3x) poruší niektorú z povinností, ktorá pre neho vyplýva z tejto zmluvy. </w:t>
      </w:r>
    </w:p>
    <w:p w14:paraId="5DA9E14D"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113" w:hanging="15"/>
        <w:jc w:val="both"/>
        <w:rPr>
          <w:sz w:val="22"/>
          <w:szCs w:val="22"/>
          <w:lang w:val="sk-SK" w:eastAsia="en-US"/>
        </w:rPr>
      </w:pPr>
    </w:p>
    <w:p w14:paraId="59353351" w14:textId="34DD6B58" w:rsidR="00550FB2" w:rsidRPr="00B739FA" w:rsidRDefault="00550FB2" w:rsidP="00550424">
      <w:p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left="708" w:right="113" w:hanging="15"/>
        <w:jc w:val="both"/>
        <w:rPr>
          <w:bCs/>
          <w:sz w:val="22"/>
          <w:szCs w:val="22"/>
          <w:lang w:val="sk-SK" w:eastAsia="en-US"/>
        </w:rPr>
      </w:pPr>
      <w:r w:rsidRPr="00B739FA">
        <w:rPr>
          <w:bCs/>
          <w:sz w:val="22"/>
          <w:szCs w:val="22"/>
          <w:lang w:val="sk-SK" w:eastAsia="en-US"/>
        </w:rPr>
        <w:tab/>
      </w:r>
      <w:r w:rsidRPr="00B739FA">
        <w:rPr>
          <w:bCs/>
          <w:sz w:val="22"/>
          <w:szCs w:val="22"/>
          <w:lang w:val="sk-SK" w:eastAsia="en-US"/>
        </w:rPr>
        <w:tab/>
        <w:t xml:space="preserve">Odstúpením od zmluvy nie je dotknuté právo </w:t>
      </w:r>
      <w:r w:rsidR="00484565" w:rsidRPr="00B739FA">
        <w:rPr>
          <w:bCs/>
          <w:sz w:val="22"/>
          <w:szCs w:val="22"/>
          <w:lang w:val="sk-SK" w:eastAsia="en-US"/>
        </w:rPr>
        <w:t>O</w:t>
      </w:r>
      <w:r w:rsidRPr="00B739FA">
        <w:rPr>
          <w:bCs/>
          <w:sz w:val="22"/>
          <w:szCs w:val="22"/>
          <w:lang w:val="sk-SK" w:eastAsia="en-US"/>
        </w:rPr>
        <w:t xml:space="preserve">bjednávateľa na náhradu škody alebo na zmluvnú pokutu. </w:t>
      </w:r>
    </w:p>
    <w:p w14:paraId="68FE9D4A"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left="150" w:right="113" w:hanging="15"/>
        <w:rPr>
          <w:bCs/>
          <w:sz w:val="22"/>
          <w:szCs w:val="22"/>
          <w:lang w:val="sk-SK" w:eastAsia="en-US"/>
        </w:rPr>
      </w:pPr>
    </w:p>
    <w:p w14:paraId="0AE50B2F" w14:textId="500BA341" w:rsidR="00550FB2" w:rsidRPr="00B739FA" w:rsidRDefault="00550FB2"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lastRenderedPageBreak/>
        <w:t xml:space="preserve">Zmluvné strany sa dohodli, že </w:t>
      </w:r>
      <w:r w:rsidR="00484565" w:rsidRPr="00B739FA">
        <w:rPr>
          <w:sz w:val="22"/>
          <w:szCs w:val="22"/>
          <w:lang w:val="sk-SK" w:eastAsia="en-US"/>
        </w:rPr>
        <w:t>O</w:t>
      </w:r>
      <w:r w:rsidRPr="00B739FA">
        <w:rPr>
          <w:sz w:val="22"/>
          <w:szCs w:val="22"/>
          <w:lang w:val="sk-SK" w:eastAsia="en-US"/>
        </w:rPr>
        <w:t xml:space="preserve">bjednávateľ má právo  požadovať voči </w:t>
      </w:r>
      <w:r w:rsidR="00484565" w:rsidRPr="00B739FA">
        <w:rPr>
          <w:sz w:val="22"/>
          <w:szCs w:val="22"/>
          <w:lang w:val="sk-SK" w:eastAsia="en-US"/>
        </w:rPr>
        <w:t>Poskytovateľovi</w:t>
      </w:r>
      <w:r w:rsidRPr="00B739FA">
        <w:rPr>
          <w:sz w:val="22"/>
          <w:szCs w:val="22"/>
          <w:lang w:val="sk-SK" w:eastAsia="en-US"/>
        </w:rPr>
        <w:t xml:space="preserve">:  </w:t>
      </w:r>
    </w:p>
    <w:p w14:paraId="0FEAC1C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284" w:right="113"/>
        <w:jc w:val="both"/>
        <w:rPr>
          <w:sz w:val="22"/>
          <w:szCs w:val="22"/>
          <w:lang w:val="sk-SK" w:eastAsia="en-US"/>
        </w:rPr>
      </w:pPr>
    </w:p>
    <w:p w14:paraId="3C1794A7" w14:textId="09CFCE4D" w:rsidR="00550FB2" w:rsidRPr="00B739FA" w:rsidRDefault="00550FB2" w:rsidP="00361CCF">
      <w:pPr>
        <w:tabs>
          <w:tab w:val="left" w:pos="540"/>
          <w:tab w:val="left" w:pos="810"/>
          <w:tab w:val="left" w:pos="1440"/>
          <w:tab w:val="left" w:pos="2880"/>
          <w:tab w:val="left" w:pos="3420"/>
          <w:tab w:val="left" w:pos="3960"/>
          <w:tab w:val="left" w:pos="4500"/>
        </w:tabs>
        <w:autoSpaceDE w:val="0"/>
        <w:autoSpaceDN w:val="0"/>
        <w:adjustRightInd w:val="0"/>
        <w:ind w:left="993" w:right="113" w:hanging="491"/>
        <w:jc w:val="both"/>
        <w:rPr>
          <w:sz w:val="22"/>
          <w:szCs w:val="22"/>
          <w:lang w:val="sk-SK" w:eastAsia="en-US"/>
        </w:rPr>
      </w:pPr>
      <w:r w:rsidRPr="00B739FA">
        <w:rPr>
          <w:sz w:val="22"/>
          <w:szCs w:val="22"/>
          <w:lang w:val="sk-SK" w:eastAsia="en-US"/>
        </w:rPr>
        <w:tab/>
        <w:t xml:space="preserve">5.1. zmluvnú pokutu vo výške 100,-- EUR (slovom: sto eur) za každú neospravedlnenú neprítomnosť na stavbe, ktorá bude počas jej zhotovovania,    </w:t>
      </w:r>
    </w:p>
    <w:p w14:paraId="6FAEA375" w14:textId="77777777" w:rsidR="00550FB2" w:rsidRPr="00B739FA" w:rsidRDefault="00550FB2" w:rsidP="00361CCF">
      <w:pPr>
        <w:tabs>
          <w:tab w:val="left" w:pos="540"/>
          <w:tab w:val="left" w:pos="810"/>
          <w:tab w:val="left" w:pos="1440"/>
          <w:tab w:val="left" w:pos="2880"/>
          <w:tab w:val="left" w:pos="3420"/>
          <w:tab w:val="left" w:pos="3960"/>
          <w:tab w:val="left" w:pos="4500"/>
        </w:tabs>
        <w:autoSpaceDE w:val="0"/>
        <w:autoSpaceDN w:val="0"/>
        <w:adjustRightInd w:val="0"/>
        <w:ind w:left="993" w:right="113" w:hanging="491"/>
        <w:jc w:val="both"/>
        <w:rPr>
          <w:sz w:val="22"/>
          <w:szCs w:val="22"/>
          <w:lang w:val="sk-SK" w:eastAsia="en-US"/>
        </w:rPr>
      </w:pPr>
    </w:p>
    <w:p w14:paraId="19C1A2B6" w14:textId="602FD24E" w:rsidR="00550FB2" w:rsidRPr="00B739FA" w:rsidRDefault="00550FB2" w:rsidP="00361CCF">
      <w:pPr>
        <w:tabs>
          <w:tab w:val="left" w:pos="540"/>
          <w:tab w:val="left" w:pos="810"/>
          <w:tab w:val="left" w:pos="1440"/>
          <w:tab w:val="left" w:pos="2880"/>
          <w:tab w:val="left" w:pos="3420"/>
          <w:tab w:val="left" w:pos="3960"/>
          <w:tab w:val="left" w:pos="4500"/>
        </w:tabs>
        <w:autoSpaceDE w:val="0"/>
        <w:autoSpaceDN w:val="0"/>
        <w:adjustRightInd w:val="0"/>
        <w:ind w:left="993" w:right="113" w:hanging="491"/>
        <w:jc w:val="both"/>
        <w:rPr>
          <w:color w:val="FF0000"/>
          <w:sz w:val="22"/>
          <w:szCs w:val="22"/>
          <w:lang w:val="sk-SK" w:eastAsia="en-US"/>
        </w:rPr>
      </w:pPr>
      <w:r w:rsidRPr="00B739FA">
        <w:rPr>
          <w:sz w:val="22"/>
          <w:szCs w:val="22"/>
          <w:lang w:val="sk-SK" w:eastAsia="en-US"/>
        </w:rPr>
        <w:tab/>
        <w:t>5.2.  zmluvnú pokutu  vo výške  0,05 % z celkovej ceny (odmeny) bez DPH  podľa tejto zmluvy za každé ďalšie (iné) neplnenie alebo porušenie povinnosti zhotoviteľom než uvedené v bode  5.1. článku VI. tejto zmluvy</w:t>
      </w:r>
      <w:r w:rsidR="008B42B8">
        <w:rPr>
          <w:sz w:val="22"/>
          <w:szCs w:val="22"/>
          <w:lang w:val="sk-SK" w:eastAsia="en-US"/>
        </w:rPr>
        <w:t>,</w:t>
      </w:r>
      <w:r w:rsidRPr="00B739FA">
        <w:rPr>
          <w:sz w:val="22"/>
          <w:szCs w:val="22"/>
          <w:lang w:val="sk-SK" w:eastAsia="en-US"/>
        </w:rPr>
        <w:t xml:space="preserve"> a to  za každý deň, počítaný odo dňa porušenia alebo nesplnenia povinnosti až do zjednania nápravy.   </w:t>
      </w:r>
      <w:r w:rsidRPr="00B739FA">
        <w:rPr>
          <w:color w:val="FF0000"/>
          <w:sz w:val="22"/>
          <w:szCs w:val="22"/>
          <w:lang w:val="sk-SK" w:eastAsia="en-US"/>
        </w:rPr>
        <w:t xml:space="preserve"> </w:t>
      </w:r>
    </w:p>
    <w:p w14:paraId="348BE67A"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284" w:right="113"/>
        <w:jc w:val="both"/>
        <w:rPr>
          <w:color w:val="FF0000"/>
          <w:sz w:val="22"/>
          <w:szCs w:val="22"/>
          <w:lang w:val="sk-SK" w:eastAsia="en-US"/>
        </w:rPr>
      </w:pPr>
    </w:p>
    <w:p w14:paraId="76159F4C" w14:textId="25A3EC4E" w:rsidR="00550FB2" w:rsidRPr="00B739FA" w:rsidRDefault="00550FB2" w:rsidP="00550FB2">
      <w:pPr>
        <w:numPr>
          <w:ilvl w:val="0"/>
          <w:numId w:val="9"/>
        </w:num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right="113"/>
        <w:jc w:val="both"/>
        <w:rPr>
          <w:bCs/>
          <w:sz w:val="22"/>
          <w:szCs w:val="22"/>
          <w:lang w:val="sk-SK" w:eastAsia="en-US"/>
        </w:rPr>
      </w:pPr>
      <w:r w:rsidRPr="00B739FA">
        <w:rPr>
          <w:bCs/>
          <w:sz w:val="22"/>
          <w:szCs w:val="22"/>
          <w:lang w:val="sk-SK" w:eastAsia="en-US"/>
        </w:rPr>
        <w:t>V prípade, ak neskôr vyjde najavo, že na stavbe bol použitý iný materiál a/alebo technológia, než ktorý mal byť použitý podľa projektovej dokumentácie alebo podľa zmluvy o dielo s zhotoviteľom stavebných práce a/alebo podľa dohody s technickým dohľadom objednávateľa na kontrolnom dni zachytenej v stavebnom denníku a/alebo že v skutočnosti boli  materiály/technológie použité v menšom rozsahu než  ako boli deklarované  a </w:t>
      </w:r>
      <w:r w:rsidR="00484565" w:rsidRPr="00B739FA">
        <w:rPr>
          <w:bCs/>
          <w:sz w:val="22"/>
          <w:szCs w:val="22"/>
          <w:lang w:val="sk-SK" w:eastAsia="en-US"/>
        </w:rPr>
        <w:t>Poskytovateľ</w:t>
      </w:r>
      <w:r w:rsidRPr="00B739FA">
        <w:rPr>
          <w:bCs/>
          <w:sz w:val="22"/>
          <w:szCs w:val="22"/>
          <w:lang w:val="sk-SK" w:eastAsia="en-US"/>
        </w:rPr>
        <w:t xml:space="preserve">  v postavení stavebného dozoru faktúry a/alebo ich prílohy (napr. súpisy vykonaných prác) a/alebo  protokoly, na základe ktorých boli vystavené, odsúhlasil a/alebo potvrdil bez pripomienok, zmluvné strany sa dohodli, že objednávateľ má právo na zmluvnú pokutu vo výške  1000,-- EUR (slovom: tisíc eur) za každé takéto zistené porušenie.  Tým nie je dotknuté právo </w:t>
      </w:r>
      <w:r w:rsidR="00484565" w:rsidRPr="00B739FA">
        <w:rPr>
          <w:bCs/>
          <w:sz w:val="22"/>
          <w:szCs w:val="22"/>
          <w:lang w:val="sk-SK" w:eastAsia="en-US"/>
        </w:rPr>
        <w:t>O</w:t>
      </w:r>
      <w:r w:rsidRPr="00B739FA">
        <w:rPr>
          <w:bCs/>
          <w:sz w:val="22"/>
          <w:szCs w:val="22"/>
          <w:lang w:val="sk-SK" w:eastAsia="en-US"/>
        </w:rPr>
        <w:t xml:space="preserve">bjednávateľa požadovať voči </w:t>
      </w:r>
      <w:r w:rsidR="00484565" w:rsidRPr="00B739FA">
        <w:rPr>
          <w:bCs/>
          <w:sz w:val="22"/>
          <w:szCs w:val="22"/>
          <w:lang w:val="sk-SK" w:eastAsia="en-US"/>
        </w:rPr>
        <w:t>Poskytovateľovi</w:t>
      </w:r>
      <w:r w:rsidRPr="00B739FA">
        <w:rPr>
          <w:bCs/>
          <w:sz w:val="22"/>
          <w:szCs w:val="22"/>
          <w:lang w:val="sk-SK" w:eastAsia="en-US"/>
        </w:rPr>
        <w:t xml:space="preserve"> náhradu spôsobenej škody v plnej výške. </w:t>
      </w:r>
    </w:p>
    <w:p w14:paraId="368D23AA"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right="113"/>
        <w:rPr>
          <w:bCs/>
          <w:sz w:val="22"/>
          <w:szCs w:val="22"/>
          <w:lang w:val="sk-SK" w:eastAsia="en-US"/>
        </w:rPr>
      </w:pPr>
    </w:p>
    <w:p w14:paraId="5F9E10B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sz w:val="22"/>
          <w:szCs w:val="22"/>
          <w:lang w:val="sk-SK" w:eastAsia="en-US"/>
        </w:rPr>
      </w:pPr>
      <w:r w:rsidRPr="00B739FA">
        <w:rPr>
          <w:b/>
          <w:bCs/>
          <w:sz w:val="22"/>
          <w:szCs w:val="22"/>
          <w:lang w:val="sk-SK" w:eastAsia="en-US"/>
        </w:rPr>
        <w:t>VII.</w:t>
      </w:r>
    </w:p>
    <w:p w14:paraId="4DF516A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sz w:val="22"/>
          <w:szCs w:val="22"/>
          <w:lang w:val="sk-SK" w:eastAsia="en-US"/>
        </w:rPr>
      </w:pPr>
      <w:r w:rsidRPr="00B739FA">
        <w:rPr>
          <w:b/>
          <w:bCs/>
          <w:sz w:val="22"/>
          <w:szCs w:val="22"/>
          <w:lang w:val="sk-SK" w:eastAsia="en-US"/>
        </w:rPr>
        <w:t>SKONČENIE ZMLUVY</w:t>
      </w:r>
    </w:p>
    <w:p w14:paraId="4E72BF09" w14:textId="77777777" w:rsidR="00550FB2" w:rsidRPr="00B739FA" w:rsidRDefault="00550FB2" w:rsidP="00550FB2">
      <w:pPr>
        <w:ind w:right="113"/>
        <w:rPr>
          <w:b/>
          <w:lang w:val="sk-SK" w:eastAsia="en-US"/>
        </w:rPr>
      </w:pPr>
    </w:p>
    <w:p w14:paraId="2317A938" w14:textId="77777777" w:rsidR="00550FB2" w:rsidRPr="00B739FA" w:rsidRDefault="00550FB2" w:rsidP="00550FB2">
      <w:pPr>
        <w:numPr>
          <w:ilvl w:val="0"/>
          <w:numId w:val="18"/>
        </w:numPr>
        <w:ind w:right="113"/>
        <w:jc w:val="both"/>
        <w:rPr>
          <w:sz w:val="22"/>
          <w:szCs w:val="22"/>
          <w:lang w:val="sk-SK" w:eastAsia="en-US"/>
        </w:rPr>
      </w:pPr>
      <w:r w:rsidRPr="00B739FA">
        <w:rPr>
          <w:sz w:val="22"/>
          <w:szCs w:val="22"/>
          <w:lang w:val="sk-SK" w:eastAsia="en-US"/>
        </w:rPr>
        <w:t>Zmluvný vzťah je možné skončiť písomnou dohodou oboch zmluvných strán.</w:t>
      </w:r>
    </w:p>
    <w:p w14:paraId="5DC380DD" w14:textId="77777777" w:rsidR="00550FB2" w:rsidRPr="00B739FA" w:rsidRDefault="00550FB2" w:rsidP="00550FB2">
      <w:pPr>
        <w:ind w:right="113"/>
        <w:jc w:val="both"/>
        <w:rPr>
          <w:sz w:val="22"/>
          <w:szCs w:val="22"/>
          <w:lang w:val="sk-SK" w:eastAsia="en-US"/>
        </w:rPr>
      </w:pPr>
    </w:p>
    <w:p w14:paraId="30338EFB" w14:textId="10A3D429" w:rsidR="00550FB2" w:rsidRPr="00B739FA" w:rsidRDefault="00550FB2" w:rsidP="00550FB2">
      <w:pPr>
        <w:numPr>
          <w:ilvl w:val="0"/>
          <w:numId w:val="18"/>
        </w:numPr>
        <w:ind w:right="113"/>
        <w:jc w:val="both"/>
        <w:rPr>
          <w:sz w:val="22"/>
          <w:szCs w:val="22"/>
          <w:lang w:val="sk-SK" w:eastAsia="en-US"/>
        </w:rPr>
      </w:pPr>
      <w:r w:rsidRPr="00B739FA">
        <w:rPr>
          <w:sz w:val="22"/>
          <w:szCs w:val="22"/>
          <w:lang w:val="sk-SK" w:eastAsia="en-US"/>
        </w:rPr>
        <w:t>Objednávateľ  môže vypovedať zmluvu kedykoľvek</w:t>
      </w:r>
      <w:r w:rsidR="00361CCF">
        <w:rPr>
          <w:sz w:val="22"/>
          <w:szCs w:val="22"/>
          <w:lang w:val="sk-SK" w:eastAsia="en-US"/>
        </w:rPr>
        <w:t>,</w:t>
      </w:r>
      <w:r w:rsidRPr="00B739FA">
        <w:rPr>
          <w:sz w:val="22"/>
          <w:szCs w:val="22"/>
          <w:lang w:val="sk-SK" w:eastAsia="en-US"/>
        </w:rPr>
        <w:t xml:space="preserve"> a to aj bez uvedenia dôvodu</w:t>
      </w:r>
      <w:r w:rsidR="00361CCF">
        <w:rPr>
          <w:sz w:val="22"/>
          <w:szCs w:val="22"/>
          <w:lang w:val="sk-SK" w:eastAsia="en-US"/>
        </w:rPr>
        <w:t>,</w:t>
      </w:r>
      <w:r w:rsidRPr="00B739FA">
        <w:rPr>
          <w:sz w:val="22"/>
          <w:szCs w:val="22"/>
          <w:lang w:val="sk-SK" w:eastAsia="en-US"/>
        </w:rPr>
        <w:t xml:space="preserve"> a to čiastočne alebo v celom rozsahu. Výpovedná doba je jednomesačná a začína plynúť  prvým dňom kalendárneho mesiaca nasledujúceho po doručení výpovede </w:t>
      </w:r>
      <w:r w:rsidR="00484565" w:rsidRPr="00B739FA">
        <w:rPr>
          <w:sz w:val="22"/>
          <w:szCs w:val="22"/>
          <w:lang w:val="sk-SK" w:eastAsia="en-US"/>
        </w:rPr>
        <w:t>Poskytovateľovi</w:t>
      </w:r>
      <w:r w:rsidRPr="00B739FA">
        <w:rPr>
          <w:sz w:val="22"/>
          <w:szCs w:val="22"/>
          <w:lang w:val="sk-SK" w:eastAsia="en-US"/>
        </w:rPr>
        <w:t xml:space="preserve">. Od účinnosti  výpovede </w:t>
      </w:r>
      <w:proofErr w:type="spellStart"/>
      <w:r w:rsidRPr="00B739FA">
        <w:rPr>
          <w:sz w:val="22"/>
          <w:szCs w:val="22"/>
          <w:lang w:val="sk-SK" w:eastAsia="en-US"/>
        </w:rPr>
        <w:t>t.j</w:t>
      </w:r>
      <w:proofErr w:type="spellEnd"/>
      <w:r w:rsidRPr="00B739FA">
        <w:rPr>
          <w:sz w:val="22"/>
          <w:szCs w:val="22"/>
          <w:lang w:val="sk-SK" w:eastAsia="en-US"/>
        </w:rPr>
        <w:t xml:space="preserve">. po uplynutí výpovednej doby je </w:t>
      </w:r>
      <w:r w:rsidR="00484565" w:rsidRPr="00B739FA">
        <w:rPr>
          <w:sz w:val="22"/>
          <w:szCs w:val="22"/>
          <w:lang w:val="sk-SK" w:eastAsia="en-US"/>
        </w:rPr>
        <w:t>poskytovateľ</w:t>
      </w:r>
      <w:r w:rsidRPr="00B739FA">
        <w:rPr>
          <w:sz w:val="22"/>
          <w:szCs w:val="22"/>
          <w:lang w:val="sk-SK" w:eastAsia="en-US"/>
        </w:rPr>
        <w:t xml:space="preserve"> povinný nepokračovať v činnosti, na ktorú sa výpoveď vzťahuje. Je však povinný </w:t>
      </w:r>
      <w:r w:rsidR="00484565" w:rsidRPr="00B739FA">
        <w:rPr>
          <w:sz w:val="22"/>
          <w:szCs w:val="22"/>
          <w:lang w:val="sk-SK" w:eastAsia="en-US"/>
        </w:rPr>
        <w:t>O</w:t>
      </w:r>
      <w:r w:rsidRPr="00B739FA">
        <w:rPr>
          <w:sz w:val="22"/>
          <w:szCs w:val="22"/>
          <w:lang w:val="sk-SK" w:eastAsia="en-US"/>
        </w:rPr>
        <w:t xml:space="preserve">bjednávateľa upozorniť na vykonanie opatrení potrebných na to, aby sa zabránilo vzniku škody bezprostredne hroziacej </w:t>
      </w:r>
      <w:r w:rsidR="00484565" w:rsidRPr="00B739FA">
        <w:rPr>
          <w:sz w:val="22"/>
          <w:szCs w:val="22"/>
          <w:lang w:val="sk-SK" w:eastAsia="en-US"/>
        </w:rPr>
        <w:t>O</w:t>
      </w:r>
      <w:r w:rsidRPr="00B739FA">
        <w:rPr>
          <w:sz w:val="22"/>
          <w:szCs w:val="22"/>
          <w:lang w:val="sk-SK" w:eastAsia="en-US"/>
        </w:rPr>
        <w:t>bjednávateľovi nedokončením činnosti súvisiacej so zariaďovaním záležitosti podľa tejto zmluvy.</w:t>
      </w:r>
    </w:p>
    <w:p w14:paraId="4500EDDA" w14:textId="77777777" w:rsidR="00550FB2" w:rsidRPr="00B739FA" w:rsidRDefault="00550FB2" w:rsidP="00550FB2">
      <w:pPr>
        <w:ind w:right="113"/>
        <w:jc w:val="both"/>
        <w:rPr>
          <w:sz w:val="22"/>
          <w:szCs w:val="22"/>
          <w:lang w:val="sk-SK" w:eastAsia="en-US"/>
        </w:rPr>
      </w:pPr>
    </w:p>
    <w:p w14:paraId="4FB1A6A7" w14:textId="4B6D0F81" w:rsidR="00550FB2" w:rsidRPr="00B739FA" w:rsidRDefault="00484565" w:rsidP="00550FB2">
      <w:pPr>
        <w:numPr>
          <w:ilvl w:val="0"/>
          <w:numId w:val="18"/>
        </w:numPr>
        <w:ind w:right="113"/>
        <w:jc w:val="both"/>
        <w:rPr>
          <w:sz w:val="22"/>
          <w:szCs w:val="22"/>
          <w:lang w:val="sk-SK" w:eastAsia="en-US"/>
        </w:rPr>
      </w:pPr>
      <w:r w:rsidRPr="00B739FA">
        <w:rPr>
          <w:sz w:val="22"/>
          <w:szCs w:val="22"/>
          <w:lang w:val="sk-SK" w:eastAsia="en-US"/>
        </w:rPr>
        <w:t>Poskytovateľ</w:t>
      </w:r>
      <w:r w:rsidR="00550FB2" w:rsidRPr="00B739FA">
        <w:rPr>
          <w:sz w:val="22"/>
          <w:szCs w:val="22"/>
          <w:lang w:val="sk-SK" w:eastAsia="en-US"/>
        </w:rPr>
        <w:t xml:space="preserve"> nemôže túto  zmluvu vypovedať.</w:t>
      </w:r>
    </w:p>
    <w:p w14:paraId="6D53221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294ED85E"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50CF611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VIII.</w:t>
      </w:r>
    </w:p>
    <w:p w14:paraId="3ECCB27B"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SUBDODÁVATELIA</w:t>
      </w:r>
    </w:p>
    <w:p w14:paraId="4DE7ED9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olor w:val="000000"/>
          <w:sz w:val="22"/>
          <w:szCs w:val="22"/>
          <w:lang w:val="sk-SK" w:eastAsia="en-US"/>
        </w:rPr>
      </w:pPr>
    </w:p>
    <w:p w14:paraId="559218E3" w14:textId="2903B009" w:rsidR="00550FB2" w:rsidRPr="00B739FA" w:rsidRDefault="00550FB2" w:rsidP="00550FB2">
      <w:pPr>
        <w:pStyle w:val="Zkladntext"/>
        <w:numPr>
          <w:ilvl w:val="1"/>
          <w:numId w:val="20"/>
        </w:numPr>
        <w:spacing w:before="120" w:after="240"/>
        <w:rPr>
          <w:color w:val="000000"/>
          <w:sz w:val="22"/>
          <w:szCs w:val="22"/>
        </w:rPr>
      </w:pPr>
      <w:r w:rsidRPr="00B739FA">
        <w:rPr>
          <w:color w:val="000000"/>
          <w:sz w:val="22"/>
          <w:szCs w:val="22"/>
        </w:rPr>
        <w:t xml:space="preserve">Zoznam subdodávateľov </w:t>
      </w:r>
      <w:r w:rsidR="00484565" w:rsidRPr="00B739FA">
        <w:rPr>
          <w:color w:val="000000"/>
          <w:sz w:val="22"/>
          <w:szCs w:val="22"/>
        </w:rPr>
        <w:t>Poskytovateľa</w:t>
      </w:r>
      <w:r w:rsidRPr="00B739FA">
        <w:rPr>
          <w:color w:val="000000"/>
          <w:sz w:val="22"/>
          <w:szCs w:val="22"/>
        </w:rPr>
        <w:t xml:space="preserve"> známych v čase uzavretia zmluvy  je uvedený </w:t>
      </w:r>
      <w:r w:rsidRPr="00B739FA">
        <w:rPr>
          <w:b/>
          <w:color w:val="000000"/>
          <w:sz w:val="22"/>
          <w:szCs w:val="22"/>
        </w:rPr>
        <w:t>v Prílohe č.  3</w:t>
      </w:r>
      <w:r w:rsidRPr="00B739FA">
        <w:rPr>
          <w:color w:val="000000"/>
          <w:sz w:val="22"/>
          <w:szCs w:val="22"/>
        </w:rPr>
        <w:t xml:space="preserve">  -  Zoznam subdodávateľov, ktorá tvorí neoddeliteľnú prílohu tejto zmluvy. </w:t>
      </w:r>
    </w:p>
    <w:p w14:paraId="60D1994D" w14:textId="72451070" w:rsidR="00550FB2" w:rsidRPr="00B739FA" w:rsidRDefault="00550FB2" w:rsidP="00550FB2">
      <w:pPr>
        <w:pStyle w:val="Zkladntext"/>
        <w:numPr>
          <w:ilvl w:val="1"/>
          <w:numId w:val="20"/>
        </w:numPr>
        <w:tabs>
          <w:tab w:val="clear" w:pos="502"/>
        </w:tabs>
        <w:spacing w:before="120" w:after="240"/>
        <w:ind w:left="567" w:hanging="567"/>
        <w:rPr>
          <w:color w:val="000000"/>
          <w:sz w:val="22"/>
          <w:szCs w:val="22"/>
        </w:rPr>
      </w:pPr>
      <w:r w:rsidRPr="00B739FA">
        <w:rPr>
          <w:color w:val="000000"/>
          <w:sz w:val="22"/>
          <w:szCs w:val="22"/>
        </w:rPr>
        <w:t xml:space="preserve">Pri vykonávaní časti plnenia tejto zmluvy subdodávateľom má </w:t>
      </w:r>
      <w:r w:rsidR="00484565" w:rsidRPr="00B739FA">
        <w:rPr>
          <w:color w:val="000000"/>
          <w:sz w:val="22"/>
          <w:szCs w:val="22"/>
        </w:rPr>
        <w:t>Poskytovateľ</w:t>
      </w:r>
      <w:r w:rsidRPr="00B739FA">
        <w:rPr>
          <w:color w:val="000000"/>
          <w:sz w:val="22"/>
          <w:szCs w:val="22"/>
        </w:rPr>
        <w:t xml:space="preserve"> zodpovednosť, akoby plnenie vykonával sám.</w:t>
      </w:r>
      <w:r w:rsidR="00D40EDC">
        <w:rPr>
          <w:color w:val="000000"/>
          <w:sz w:val="22"/>
          <w:szCs w:val="22"/>
        </w:rPr>
        <w:t xml:space="preserve"> Poskytovateľ môže využiť len takých subdodávateľov, ktorí sú oprávnení vykonávať</w:t>
      </w:r>
      <w:r w:rsidR="007325B2">
        <w:rPr>
          <w:color w:val="000000"/>
          <w:sz w:val="22"/>
          <w:szCs w:val="22"/>
        </w:rPr>
        <w:t xml:space="preserve"> dané</w:t>
      </w:r>
      <w:r w:rsidR="00D40EDC">
        <w:rPr>
          <w:color w:val="000000"/>
          <w:sz w:val="22"/>
          <w:szCs w:val="22"/>
        </w:rPr>
        <w:t xml:space="preserve"> činnosti</w:t>
      </w:r>
      <w:r w:rsidR="007325B2">
        <w:rPr>
          <w:color w:val="000000"/>
          <w:sz w:val="22"/>
          <w:szCs w:val="22"/>
        </w:rPr>
        <w:t>.</w:t>
      </w:r>
      <w:r w:rsidR="00D40EDC">
        <w:rPr>
          <w:color w:val="000000"/>
          <w:sz w:val="22"/>
          <w:szCs w:val="22"/>
        </w:rPr>
        <w:t xml:space="preserve"> </w:t>
      </w:r>
      <w:r w:rsidRPr="00B739FA">
        <w:rPr>
          <w:color w:val="000000"/>
          <w:sz w:val="22"/>
          <w:szCs w:val="22"/>
        </w:rPr>
        <w:t xml:space="preserve">    </w:t>
      </w:r>
    </w:p>
    <w:p w14:paraId="63F2FAD5" w14:textId="2BFA8CCC" w:rsidR="00550FB2" w:rsidRPr="00B739FA" w:rsidRDefault="00484565" w:rsidP="00550FB2">
      <w:pPr>
        <w:pStyle w:val="Zkladntext"/>
        <w:numPr>
          <w:ilvl w:val="1"/>
          <w:numId w:val="20"/>
        </w:numPr>
        <w:tabs>
          <w:tab w:val="clear" w:pos="502"/>
          <w:tab w:val="num" w:pos="567"/>
        </w:tabs>
        <w:spacing w:before="120" w:after="240"/>
        <w:ind w:left="567" w:hanging="567"/>
        <w:rPr>
          <w:color w:val="000000"/>
          <w:sz w:val="22"/>
          <w:szCs w:val="22"/>
        </w:rPr>
      </w:pPr>
      <w:r w:rsidRPr="00B739FA">
        <w:rPr>
          <w:color w:val="000000"/>
          <w:sz w:val="22"/>
          <w:szCs w:val="22"/>
        </w:rPr>
        <w:t>Poskytovateľ</w:t>
      </w:r>
      <w:r w:rsidR="00550FB2" w:rsidRPr="00B739FA">
        <w:rPr>
          <w:color w:val="000000"/>
          <w:sz w:val="22"/>
          <w:szCs w:val="22"/>
        </w:rPr>
        <w:t xml:space="preserve"> je povinný oznámiť Objednávateľovi bez zbytočného odkladu akúkoľvek zmenu údajov o subdodávateľovi.   </w:t>
      </w:r>
    </w:p>
    <w:p w14:paraId="7B8DB1BD" w14:textId="77777777" w:rsidR="00550FB2" w:rsidRPr="00B739FA" w:rsidRDefault="00550FB2" w:rsidP="00550FB2">
      <w:pPr>
        <w:pStyle w:val="Zkladntext"/>
        <w:numPr>
          <w:ilvl w:val="1"/>
          <w:numId w:val="20"/>
        </w:numPr>
        <w:spacing w:before="120" w:after="240"/>
        <w:ind w:left="567" w:hanging="567"/>
        <w:rPr>
          <w:b/>
          <w:color w:val="000000"/>
          <w:sz w:val="22"/>
          <w:szCs w:val="22"/>
        </w:rPr>
      </w:pPr>
      <w:r w:rsidRPr="00B739FA">
        <w:rPr>
          <w:b/>
          <w:color w:val="000000"/>
          <w:sz w:val="22"/>
          <w:szCs w:val="22"/>
        </w:rPr>
        <w:t xml:space="preserve">Pravidlá  pre zmenu subdodávateľov počas plnenia zmluvy:  </w:t>
      </w:r>
    </w:p>
    <w:p w14:paraId="05E8A33D" w14:textId="54BE046E" w:rsidR="00550FB2" w:rsidRPr="00B739FA" w:rsidRDefault="00484565" w:rsidP="00550FB2">
      <w:pPr>
        <w:pStyle w:val="Zkladntext"/>
        <w:spacing w:before="120" w:after="240"/>
        <w:ind w:left="567"/>
        <w:rPr>
          <w:color w:val="000000"/>
          <w:sz w:val="22"/>
          <w:szCs w:val="22"/>
        </w:rPr>
      </w:pPr>
      <w:r w:rsidRPr="00B739FA">
        <w:rPr>
          <w:color w:val="000000"/>
          <w:sz w:val="22"/>
          <w:szCs w:val="22"/>
        </w:rPr>
        <w:lastRenderedPageBreak/>
        <w:t>Poskytovateľ</w:t>
      </w:r>
      <w:r w:rsidR="00550FB2" w:rsidRPr="00B739FA">
        <w:rPr>
          <w:color w:val="000000"/>
          <w:sz w:val="22"/>
          <w:szCs w:val="22"/>
        </w:rPr>
        <w:t xml:space="preserve"> je povinný najneskôr 10  kalendárnych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pričom </w:t>
      </w:r>
      <w:r w:rsidRPr="00B739FA">
        <w:rPr>
          <w:color w:val="000000"/>
          <w:sz w:val="22"/>
          <w:szCs w:val="22"/>
        </w:rPr>
        <w:t>poskytovateľ</w:t>
      </w:r>
      <w:r w:rsidR="00550FB2" w:rsidRPr="00B739FA">
        <w:rPr>
          <w:color w:val="000000"/>
          <w:sz w:val="22"/>
          <w:szCs w:val="22"/>
        </w:rPr>
        <w:t xml:space="preserve"> je povinný zabezpečiť splnenie tejto povinnosti na strane subdodávateľa.  </w:t>
      </w:r>
    </w:p>
    <w:p w14:paraId="48CB0D23" w14:textId="62D493EE" w:rsidR="00550FB2" w:rsidRPr="00B739FA" w:rsidRDefault="00550FB2" w:rsidP="00550FB2">
      <w:pPr>
        <w:pStyle w:val="Zkladntext"/>
        <w:spacing w:before="120" w:after="240"/>
        <w:ind w:left="567" w:hanging="425"/>
        <w:rPr>
          <w:b/>
          <w:color w:val="000000"/>
          <w:sz w:val="22"/>
          <w:szCs w:val="22"/>
        </w:rPr>
      </w:pPr>
      <w:r w:rsidRPr="00B739FA">
        <w:rPr>
          <w:b/>
          <w:color w:val="000000"/>
          <w:sz w:val="22"/>
          <w:szCs w:val="22"/>
        </w:rPr>
        <w:t xml:space="preserve">       </w:t>
      </w:r>
      <w:r w:rsidRPr="00B739FA">
        <w:rPr>
          <w:color w:val="000000"/>
          <w:sz w:val="22"/>
          <w:szCs w:val="22"/>
        </w:rPr>
        <w:t xml:space="preserve">Obdobne ako pri zmene subdodávateľa postupujú zmluvné strany aj vtedy, ak potreba zabezpečiť časť plnenia tejto zmluvy o Dielo subdodávateľom nastane u </w:t>
      </w:r>
      <w:r w:rsidR="00484565" w:rsidRPr="00B739FA">
        <w:rPr>
          <w:color w:val="000000"/>
          <w:sz w:val="22"/>
          <w:szCs w:val="22"/>
        </w:rPr>
        <w:t>poskytovateľa</w:t>
      </w:r>
      <w:r w:rsidRPr="00B739FA">
        <w:rPr>
          <w:color w:val="000000"/>
          <w:sz w:val="22"/>
          <w:szCs w:val="22"/>
        </w:rPr>
        <w:t xml:space="preserve"> až po uzavretí zmluvy</w:t>
      </w:r>
      <w:r w:rsidRPr="00B739FA">
        <w:rPr>
          <w:b/>
          <w:color w:val="000000"/>
          <w:sz w:val="22"/>
          <w:szCs w:val="22"/>
        </w:rPr>
        <w:t xml:space="preserve">. </w:t>
      </w:r>
    </w:p>
    <w:p w14:paraId="30C3D779" w14:textId="24973FCB" w:rsidR="00550FB2" w:rsidRPr="00B739FA" w:rsidRDefault="00550FB2" w:rsidP="00550FB2">
      <w:pPr>
        <w:pStyle w:val="Zkladntext"/>
        <w:ind w:left="502"/>
        <w:rPr>
          <w:color w:val="000000"/>
          <w:sz w:val="22"/>
          <w:szCs w:val="22"/>
        </w:rPr>
      </w:pPr>
      <w:r w:rsidRPr="00B739FA">
        <w:rPr>
          <w:color w:val="000000"/>
          <w:sz w:val="22"/>
          <w:szCs w:val="22"/>
        </w:rPr>
        <w:t xml:space="preserve">V prípade, ak ide o osobu, ktorej kapacitami </w:t>
      </w:r>
      <w:r w:rsidR="00484565" w:rsidRPr="00B739FA">
        <w:rPr>
          <w:color w:val="000000"/>
          <w:sz w:val="22"/>
          <w:szCs w:val="22"/>
        </w:rPr>
        <w:t>Poskytovateľ</w:t>
      </w:r>
      <w:r w:rsidRPr="00B739FA">
        <w:rPr>
          <w:color w:val="000000"/>
          <w:sz w:val="22"/>
          <w:szCs w:val="22"/>
        </w:rPr>
        <w:t xml:space="preserve"> preukázal v procese verejného obstarávania technickú alebo odbornú spôsobilosť, táto osoba poskytne svoje kapacity počas celého trvania tejto zmluvy o Dielo. </w:t>
      </w:r>
      <w:r w:rsidR="00484565" w:rsidRPr="00B739FA">
        <w:rPr>
          <w:color w:val="000000"/>
          <w:sz w:val="22"/>
          <w:szCs w:val="22"/>
        </w:rPr>
        <w:t>Poskytovateľ</w:t>
      </w:r>
      <w:r w:rsidRPr="00B739FA">
        <w:rPr>
          <w:color w:val="000000"/>
          <w:sz w:val="22"/>
          <w:szCs w:val="22"/>
        </w:rPr>
        <w:t xml:space="preserve"> je povinný na vyzvanie Objednávateľa preukázať najneskôr do 10-tich kalendárnych dní, že vykonáva činnosti prostredníctvom osoby, ktorej kapacitami preukázal v procese verejného obstarávania technickú alebo odbornú spôsobilosť. </w:t>
      </w:r>
    </w:p>
    <w:p w14:paraId="642E1C0A" w14:textId="5197C4BF" w:rsidR="00550FB2" w:rsidRPr="00B739FA" w:rsidRDefault="00484565" w:rsidP="00550FB2">
      <w:pPr>
        <w:pStyle w:val="Zkladntext"/>
        <w:numPr>
          <w:ilvl w:val="1"/>
          <w:numId w:val="20"/>
        </w:numPr>
        <w:tabs>
          <w:tab w:val="clear" w:pos="502"/>
        </w:tabs>
        <w:spacing w:before="120" w:after="240"/>
        <w:ind w:left="567" w:hanging="567"/>
        <w:rPr>
          <w:color w:val="000000"/>
          <w:sz w:val="22"/>
          <w:szCs w:val="22"/>
        </w:rPr>
      </w:pPr>
      <w:r w:rsidRPr="00B739FA">
        <w:rPr>
          <w:color w:val="000000"/>
          <w:sz w:val="22"/>
          <w:szCs w:val="22"/>
        </w:rPr>
        <w:t>Poskytovateľ</w:t>
      </w:r>
      <w:r w:rsidR="00550FB2" w:rsidRPr="00B739FA">
        <w:rPr>
          <w:color w:val="000000"/>
          <w:sz w:val="22"/>
          <w:szCs w:val="22"/>
        </w:rPr>
        <w:t xml:space="preserve"> môže poveriť vykonaním časti tejto zmluvy len tých subdodávateľov, ktorí  sú uvedení v Zozname subdodávateľov, ktorý tvorí Prílohu č.  </w:t>
      </w:r>
      <w:r w:rsidR="00A91F34" w:rsidRPr="00B739FA">
        <w:rPr>
          <w:color w:val="000000"/>
          <w:sz w:val="22"/>
          <w:szCs w:val="22"/>
        </w:rPr>
        <w:t>3</w:t>
      </w:r>
      <w:r w:rsidR="00550FB2" w:rsidRPr="00B739FA">
        <w:rPr>
          <w:color w:val="000000"/>
          <w:sz w:val="22"/>
          <w:szCs w:val="22"/>
        </w:rPr>
        <w:t xml:space="preserve"> tejto zmluvy v znení neskorších  písomných oznámení o zmene subdodávateľa alebo o doplnení nového subdodávateľa.   Porušenie tejto povinnosti </w:t>
      </w:r>
      <w:r w:rsidRPr="00B739FA">
        <w:rPr>
          <w:color w:val="000000"/>
          <w:sz w:val="22"/>
          <w:szCs w:val="22"/>
        </w:rPr>
        <w:t>Poskytovateľa</w:t>
      </w:r>
      <w:r w:rsidR="00550FB2" w:rsidRPr="00B739FA">
        <w:rPr>
          <w:color w:val="000000"/>
          <w:sz w:val="22"/>
          <w:szCs w:val="22"/>
        </w:rPr>
        <w:t xml:space="preserve"> sa považuje za </w:t>
      </w:r>
      <w:r w:rsidR="00550FB2" w:rsidRPr="00B739FA">
        <w:rPr>
          <w:b/>
          <w:color w:val="000000"/>
          <w:sz w:val="22"/>
          <w:szCs w:val="22"/>
        </w:rPr>
        <w:t>podstatné porušenie</w:t>
      </w:r>
      <w:r w:rsidR="00550FB2" w:rsidRPr="00B739FA">
        <w:rPr>
          <w:color w:val="000000"/>
          <w:sz w:val="22"/>
          <w:szCs w:val="22"/>
        </w:rPr>
        <w:t xml:space="preserve"> tejto zmluvy.   </w:t>
      </w:r>
    </w:p>
    <w:p w14:paraId="57F698BA" w14:textId="05684199" w:rsidR="00550FB2" w:rsidRPr="00174364" w:rsidRDefault="00550FB2" w:rsidP="00044139">
      <w:pPr>
        <w:numPr>
          <w:ilvl w:val="1"/>
          <w:numId w:val="20"/>
        </w:numPr>
        <w:tabs>
          <w:tab w:val="left" w:pos="540"/>
          <w:tab w:val="left" w:pos="810"/>
          <w:tab w:val="left" w:pos="1440"/>
          <w:tab w:val="left" w:pos="2880"/>
          <w:tab w:val="left" w:pos="3420"/>
          <w:tab w:val="left" w:pos="3960"/>
          <w:tab w:val="left" w:pos="4500"/>
        </w:tabs>
        <w:autoSpaceDE w:val="0"/>
        <w:autoSpaceDN w:val="0"/>
        <w:adjustRightInd w:val="0"/>
        <w:ind w:right="113"/>
        <w:jc w:val="both"/>
        <w:rPr>
          <w:b/>
          <w:bCs/>
          <w:color w:val="000000"/>
          <w:sz w:val="22"/>
          <w:szCs w:val="22"/>
          <w:lang w:val="sk-SK" w:eastAsia="en-US"/>
        </w:rPr>
      </w:pPr>
      <w:r w:rsidRPr="00B739FA">
        <w:rPr>
          <w:color w:val="000000"/>
          <w:sz w:val="22"/>
          <w:szCs w:val="22"/>
          <w:lang w:val="sk-SK"/>
        </w:rPr>
        <w:t xml:space="preserve">Porušenie niektorej povinnosti, ktorá pre </w:t>
      </w:r>
      <w:r w:rsidR="00484565" w:rsidRPr="00B739FA">
        <w:rPr>
          <w:color w:val="000000"/>
          <w:sz w:val="22"/>
          <w:szCs w:val="22"/>
          <w:lang w:val="sk-SK"/>
        </w:rPr>
        <w:t>Poskytovateľa</w:t>
      </w:r>
      <w:r w:rsidRPr="00B739FA">
        <w:rPr>
          <w:color w:val="000000"/>
          <w:sz w:val="22"/>
          <w:szCs w:val="22"/>
          <w:lang w:val="sk-SK"/>
        </w:rPr>
        <w:t xml:space="preserve"> vyplýva z tohto článku,  sa  považuje za </w:t>
      </w:r>
      <w:r w:rsidRPr="00B739FA">
        <w:rPr>
          <w:b/>
          <w:color w:val="000000"/>
          <w:sz w:val="22"/>
          <w:szCs w:val="22"/>
          <w:lang w:val="sk-SK"/>
        </w:rPr>
        <w:t>podstatné porušenie</w:t>
      </w:r>
      <w:r w:rsidRPr="00B739FA">
        <w:rPr>
          <w:color w:val="000000"/>
          <w:sz w:val="22"/>
          <w:szCs w:val="22"/>
          <w:lang w:val="sk-SK"/>
        </w:rPr>
        <w:t xml:space="preserve"> tejto zmluvy. </w:t>
      </w:r>
    </w:p>
    <w:p w14:paraId="24B14EB9" w14:textId="0EDA6F21" w:rsidR="00C123FC" w:rsidRPr="00B739FA" w:rsidRDefault="00C123FC" w:rsidP="00C123FC">
      <w:pPr>
        <w:pStyle w:val="Nadpis1"/>
        <w:numPr>
          <w:ilvl w:val="0"/>
          <w:numId w:val="0"/>
        </w:numPr>
        <w:rPr>
          <w:rFonts w:asciiTheme="majorHAnsi" w:hAnsiTheme="majorHAnsi" w:cstheme="majorHAnsi"/>
          <w:sz w:val="22"/>
          <w:szCs w:val="22"/>
        </w:rPr>
      </w:pPr>
      <w:r w:rsidRPr="00B739FA">
        <w:rPr>
          <w:rFonts w:asciiTheme="majorHAnsi" w:hAnsiTheme="majorHAnsi" w:cstheme="majorHAnsi"/>
          <w:sz w:val="22"/>
          <w:szCs w:val="22"/>
        </w:rPr>
        <w:t>Čl. IX.</w:t>
      </w:r>
      <w:r w:rsidRPr="00B739FA">
        <w:rPr>
          <w:rFonts w:asciiTheme="majorHAnsi" w:hAnsiTheme="majorHAnsi" w:cstheme="majorHAnsi"/>
          <w:sz w:val="22"/>
          <w:szCs w:val="22"/>
        </w:rPr>
        <w:br/>
        <w:t>ZMENA ZMLUVY</w:t>
      </w:r>
    </w:p>
    <w:p w14:paraId="142FF3AA" w14:textId="343DD7BB" w:rsidR="00C123FC" w:rsidRPr="00B739FA" w:rsidRDefault="00C123FC" w:rsidP="000F6E2C">
      <w:pPr>
        <w:pStyle w:val="Odsekzoznamu"/>
        <w:numPr>
          <w:ilvl w:val="0"/>
          <w:numId w:val="26"/>
        </w:numPr>
        <w:ind w:left="567" w:hanging="567"/>
        <w:jc w:val="both"/>
        <w:rPr>
          <w:rFonts w:asciiTheme="majorHAnsi" w:hAnsiTheme="majorHAnsi" w:cstheme="majorHAnsi"/>
          <w:sz w:val="22"/>
          <w:szCs w:val="22"/>
        </w:rPr>
      </w:pPr>
      <w:r w:rsidRPr="00B739FA">
        <w:rPr>
          <w:rFonts w:asciiTheme="majorHAnsi" w:hAnsiTheme="majorHAnsi" w:cstheme="majorHAnsi"/>
          <w:color w:val="000000" w:themeColor="text1"/>
          <w:sz w:val="22"/>
          <w:szCs w:val="22"/>
        </w:rPr>
        <w:t xml:space="preserve">K uzavretiu písomného dodatku, ktorým sa mení zmluva, môže dôjsť len </w:t>
      </w:r>
      <w:r w:rsidRPr="00B739FA">
        <w:rPr>
          <w:rFonts w:asciiTheme="majorHAnsi" w:hAnsiTheme="majorHAnsi" w:cstheme="majorHAnsi"/>
          <w:sz w:val="22"/>
          <w:szCs w:val="22"/>
        </w:rPr>
        <w:t>zo zákonných dôvodov vymedzených v § 18  zákona č.  343/2015 Z. z. a za dodržania podmienok ustanovených zákonom č.  343/2015 Z. z.</w:t>
      </w:r>
    </w:p>
    <w:p w14:paraId="2E926046" w14:textId="77777777" w:rsidR="00C123FC" w:rsidRPr="00B739FA" w:rsidRDefault="00C123FC" w:rsidP="00C123FC">
      <w:pPr>
        <w:jc w:val="both"/>
        <w:rPr>
          <w:rFonts w:asciiTheme="majorHAnsi" w:hAnsiTheme="majorHAnsi" w:cstheme="majorHAnsi"/>
          <w:sz w:val="22"/>
          <w:szCs w:val="22"/>
          <w:lang w:val="sk-SK"/>
        </w:rPr>
      </w:pPr>
    </w:p>
    <w:p w14:paraId="092B950A" w14:textId="6C46654F" w:rsidR="00C123FC" w:rsidRPr="00B739FA" w:rsidRDefault="00C123FC" w:rsidP="000F6E2C">
      <w:pPr>
        <w:autoSpaceDE w:val="0"/>
        <w:autoSpaceDN w:val="0"/>
        <w:adjustRightInd w:val="0"/>
        <w:ind w:left="567" w:hanging="567"/>
        <w:jc w:val="both"/>
        <w:rPr>
          <w:rFonts w:asciiTheme="majorHAnsi" w:eastAsiaTheme="minorHAnsi" w:hAnsiTheme="majorHAnsi" w:cstheme="majorHAnsi"/>
          <w:color w:val="000000"/>
          <w:sz w:val="22"/>
          <w:szCs w:val="22"/>
          <w:lang w:val="sk-SK" w:eastAsia="en-US"/>
        </w:rPr>
      </w:pPr>
      <w:r w:rsidRPr="00B739FA">
        <w:rPr>
          <w:rFonts w:asciiTheme="majorHAnsi" w:eastAsiaTheme="minorHAnsi" w:hAnsiTheme="majorHAnsi" w:cstheme="majorHAnsi"/>
          <w:b/>
          <w:color w:val="000000" w:themeColor="text1"/>
          <w:sz w:val="22"/>
          <w:szCs w:val="22"/>
          <w:lang w:val="sk-SK" w:eastAsia="en-US"/>
        </w:rPr>
        <w:t xml:space="preserve">(2) </w:t>
      </w:r>
      <w:r w:rsidR="000F6E2C" w:rsidRPr="00B739FA">
        <w:rPr>
          <w:rFonts w:asciiTheme="majorHAnsi" w:eastAsiaTheme="minorHAnsi" w:hAnsiTheme="majorHAnsi" w:cstheme="majorHAnsi"/>
          <w:b/>
          <w:color w:val="000000" w:themeColor="text1"/>
          <w:sz w:val="22"/>
          <w:szCs w:val="22"/>
          <w:lang w:val="sk-SK" w:eastAsia="en-US"/>
        </w:rPr>
        <w:tab/>
      </w:r>
      <w:r w:rsidRPr="00B739FA">
        <w:rPr>
          <w:rFonts w:asciiTheme="majorHAnsi" w:eastAsiaTheme="minorHAnsi" w:hAnsiTheme="majorHAnsi" w:cstheme="majorHAnsi"/>
          <w:b/>
          <w:color w:val="000000" w:themeColor="text1"/>
          <w:sz w:val="22"/>
          <w:szCs w:val="22"/>
          <w:lang w:val="sk-SK" w:eastAsia="en-US"/>
        </w:rPr>
        <w:t xml:space="preserve">Žiadosť Poskytovateľa o zmenu zmluvy spolu s návrhom dodatku </w:t>
      </w:r>
      <w:r w:rsidRPr="00B739FA">
        <w:rPr>
          <w:rFonts w:asciiTheme="majorHAnsi" w:eastAsiaTheme="minorHAnsi" w:hAnsiTheme="majorHAnsi" w:cstheme="majorHAnsi"/>
          <w:color w:val="000000"/>
          <w:sz w:val="22"/>
          <w:szCs w:val="22"/>
          <w:lang w:val="sk-SK" w:eastAsia="en-US"/>
        </w:rPr>
        <w:t xml:space="preserve">musí obsahovať vyčerpávajúce odôvodnenie zavedenia navrhovanej zmeny a dokumenty potvrdzujúce opodstatnenosť jej zavedenia, vrátane požadovaných príloh </w:t>
      </w:r>
      <w:r w:rsidRPr="00B739FA">
        <w:rPr>
          <w:rFonts w:asciiTheme="majorHAnsi" w:eastAsiaTheme="minorHAnsi" w:hAnsiTheme="majorHAnsi" w:cstheme="majorHAnsi"/>
          <w:b/>
          <w:color w:val="000000"/>
          <w:sz w:val="22"/>
          <w:szCs w:val="22"/>
          <w:lang w:val="sk-SK" w:eastAsia="en-US"/>
        </w:rPr>
        <w:t xml:space="preserve">vo dvoch originálnych vyhotoveniach.  </w:t>
      </w:r>
      <w:r w:rsidRPr="00B739FA">
        <w:rPr>
          <w:rFonts w:asciiTheme="majorHAnsi" w:eastAsiaTheme="minorHAnsi" w:hAnsiTheme="majorHAnsi" w:cstheme="majorHAnsi"/>
          <w:color w:val="000000"/>
          <w:sz w:val="22"/>
          <w:szCs w:val="22"/>
          <w:lang w:val="sk-SK" w:eastAsia="en-US"/>
        </w:rPr>
        <w:t xml:space="preserve">Žiadosť Poskytovateľa o zmenu zmluvy spolu s návrhom dodatku musí byť doručená Objednávateľovi </w:t>
      </w:r>
      <w:r w:rsidRPr="00B739FA">
        <w:rPr>
          <w:rFonts w:asciiTheme="majorHAnsi" w:eastAsiaTheme="minorHAnsi" w:hAnsiTheme="majorHAnsi" w:cstheme="majorHAnsi"/>
          <w:b/>
          <w:color w:val="000000" w:themeColor="text1"/>
          <w:sz w:val="22"/>
          <w:szCs w:val="22"/>
          <w:lang w:val="sk-SK" w:eastAsia="en-US"/>
        </w:rPr>
        <w:t>najneskôr 30 pracovných dní pred termínom</w:t>
      </w:r>
      <w:r w:rsidRPr="00B739FA">
        <w:rPr>
          <w:rFonts w:asciiTheme="majorHAnsi" w:eastAsiaTheme="minorHAnsi" w:hAnsiTheme="majorHAnsi" w:cstheme="majorHAnsi"/>
          <w:b/>
          <w:color w:val="000000"/>
          <w:sz w:val="22"/>
          <w:szCs w:val="22"/>
          <w:lang w:val="sk-SK" w:eastAsia="en-US"/>
        </w:rPr>
        <w:t>, v ktorom by daná zmena mala nadobudnúť platnosť</w:t>
      </w:r>
      <w:r w:rsidRPr="00B739FA">
        <w:rPr>
          <w:rFonts w:asciiTheme="majorHAnsi" w:eastAsiaTheme="minorHAnsi" w:hAnsiTheme="majorHAnsi" w:cstheme="majorHAnsi"/>
          <w:color w:val="000000"/>
          <w:sz w:val="22"/>
          <w:szCs w:val="22"/>
          <w:lang w:val="sk-SK" w:eastAsia="en-US"/>
        </w:rPr>
        <w:t xml:space="preserve">, v opačnom prípade nie je Objednávateľ povinný na žiadosť o zmenu prihliadať a Poskytovateľ zodpovedá za škodu tým Objednávateľovi spôsobenú. </w:t>
      </w:r>
    </w:p>
    <w:p w14:paraId="1F685417" w14:textId="77777777" w:rsidR="00C123FC" w:rsidRPr="00B739FA" w:rsidRDefault="00C123FC" w:rsidP="000F6E2C">
      <w:pPr>
        <w:autoSpaceDE w:val="0"/>
        <w:autoSpaceDN w:val="0"/>
        <w:adjustRightInd w:val="0"/>
        <w:ind w:left="705" w:hanging="705"/>
        <w:jc w:val="both"/>
        <w:rPr>
          <w:rFonts w:asciiTheme="majorHAnsi" w:eastAsiaTheme="minorHAnsi" w:hAnsiTheme="majorHAnsi" w:cstheme="majorHAnsi"/>
          <w:strike/>
          <w:color w:val="000000"/>
          <w:sz w:val="22"/>
          <w:szCs w:val="22"/>
          <w:lang w:val="sk-SK" w:eastAsia="en-US"/>
        </w:rPr>
      </w:pPr>
    </w:p>
    <w:p w14:paraId="68016963" w14:textId="0E859CF0" w:rsidR="00C123FC" w:rsidRPr="00B739FA" w:rsidRDefault="00C123FC" w:rsidP="000F6E2C">
      <w:pPr>
        <w:autoSpaceDE w:val="0"/>
        <w:autoSpaceDN w:val="0"/>
        <w:adjustRightInd w:val="0"/>
        <w:ind w:left="567" w:hanging="567"/>
        <w:jc w:val="both"/>
        <w:rPr>
          <w:rFonts w:asciiTheme="majorHAnsi" w:eastAsiaTheme="minorHAnsi" w:hAnsiTheme="majorHAnsi" w:cstheme="majorHAnsi"/>
          <w:sz w:val="22"/>
          <w:szCs w:val="22"/>
          <w:lang w:val="sk-SK" w:eastAsia="en-US"/>
        </w:rPr>
      </w:pPr>
      <w:r w:rsidRPr="00B739FA">
        <w:rPr>
          <w:rFonts w:asciiTheme="majorHAnsi" w:eastAsiaTheme="minorHAnsi" w:hAnsiTheme="majorHAnsi" w:cstheme="majorHAnsi"/>
          <w:sz w:val="22"/>
          <w:szCs w:val="22"/>
          <w:lang w:val="sk-SK" w:eastAsia="en-US"/>
        </w:rPr>
        <w:t xml:space="preserve">(3)  </w:t>
      </w:r>
      <w:r w:rsidR="00D3133D" w:rsidRPr="00B739FA">
        <w:rPr>
          <w:rFonts w:asciiTheme="majorHAnsi" w:eastAsiaTheme="minorHAnsi" w:hAnsiTheme="majorHAnsi" w:cstheme="majorHAnsi"/>
          <w:sz w:val="22"/>
          <w:szCs w:val="22"/>
          <w:lang w:val="sk-SK" w:eastAsia="en-US"/>
        </w:rPr>
        <w:tab/>
      </w:r>
      <w:r w:rsidRPr="00B739FA">
        <w:rPr>
          <w:rFonts w:asciiTheme="majorHAnsi" w:eastAsiaTheme="minorHAnsi" w:hAnsiTheme="majorHAnsi" w:cstheme="majorHAnsi"/>
          <w:sz w:val="22"/>
          <w:szCs w:val="22"/>
          <w:lang w:val="sk-SK" w:eastAsia="en-US"/>
        </w:rPr>
        <w:t xml:space="preserve">Na zmenu v osobách štatutárnych orgánov zmluvných strán alebo na zmenu v osobách oprávnených jednať za zmluvné strany v zmluvných alebo v realizačných veciach nie je potrebné uzavretie písomného dodatku k zmluve. Na takúto zmenu postačuje, ak dotknutá zmluvná strana tieto skutočnosti  písomne oznámi druhej zmluvnej strane. </w:t>
      </w:r>
    </w:p>
    <w:p w14:paraId="1A48F100" w14:textId="780EEF06" w:rsidR="00C123FC"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6FF4B9FB" w14:textId="77777777" w:rsidR="00361CCF" w:rsidRPr="00B739FA" w:rsidRDefault="00361CCF"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7B52427F" w14:textId="6CE5EB46" w:rsidR="00C123FC" w:rsidRPr="00B739FA"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X.</w:t>
      </w:r>
    </w:p>
    <w:p w14:paraId="1DCDF681" w14:textId="77777777" w:rsidR="00C123FC" w:rsidRPr="00B739FA"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ZÁVEREČNÉ  USTANOVENIA</w:t>
      </w:r>
    </w:p>
    <w:p w14:paraId="017669CA" w14:textId="77777777" w:rsidR="00C123FC" w:rsidRPr="00B739FA"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0B632B5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olor w:val="000000"/>
          <w:sz w:val="22"/>
          <w:szCs w:val="22"/>
          <w:lang w:val="sk-SK" w:eastAsia="en-US"/>
        </w:rPr>
      </w:pPr>
    </w:p>
    <w:p w14:paraId="76818CFA" w14:textId="77777777" w:rsidR="00550FB2" w:rsidRPr="00B739FA" w:rsidRDefault="00550FB2" w:rsidP="00550FB2">
      <w:pPr>
        <w:numPr>
          <w:ilvl w:val="0"/>
          <w:numId w:val="19"/>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lastRenderedPageBreak/>
        <w:t>Právne vzťahy, práva a povinnosti, ktoré nie sú upravené touto zmluvou ako i nároky zmluvných strán z tejto zmluvy o dielo vzniknuté, sa riadia ustanoveniami § 536 a </w:t>
      </w:r>
      <w:proofErr w:type="spellStart"/>
      <w:r w:rsidRPr="00B739FA">
        <w:rPr>
          <w:color w:val="000000"/>
          <w:sz w:val="22"/>
          <w:szCs w:val="22"/>
          <w:lang w:val="sk-SK" w:eastAsia="en-US"/>
        </w:rPr>
        <w:t>nasl</w:t>
      </w:r>
      <w:proofErr w:type="spellEnd"/>
      <w:r w:rsidRPr="00B739FA">
        <w:rPr>
          <w:color w:val="000000"/>
          <w:sz w:val="22"/>
          <w:szCs w:val="22"/>
          <w:lang w:val="sk-SK" w:eastAsia="en-US"/>
        </w:rPr>
        <w:t>. Obchodného zákonníka v platnom znení ako i príslušnými všeobecnými ustanoveniami Obchodného zákonníka .</w:t>
      </w:r>
    </w:p>
    <w:p w14:paraId="630A48C1" w14:textId="77777777"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 xml:space="preserve">Ak je, alebo sa stane niektoré ustanovenie tejto zmluvy neplatné alebo neúčinné, nedotýka sa to ostatných ustanovení tejto zmluvy, ktoré ostávajú platné a účinné. Zmluvné strany sa v tomto prípade zaväzujú dohodou nahradiť neplatné, resp. neúčinné ustanovenie novým ustanovením, ktoré najlepšie zodpovedá pôvodne zamýšľanému účelu ustanovenia neplatného, resp. neúčinného.                  </w:t>
      </w:r>
    </w:p>
    <w:p w14:paraId="1C9610B9" w14:textId="77777777"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V prípade, ak táto zmluva zakotvuje povinnosť doručovať druhej strane, doručuje sa na adresy (e-mailom alebo poštou)  uvedené v záhlaví tejto zmluvy.</w:t>
      </w:r>
    </w:p>
    <w:p w14:paraId="24E572B9" w14:textId="67C075CC"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 xml:space="preserve">Táto zmluva je vypracovaná v piatich vyhotoveniach, objednávateľ </w:t>
      </w:r>
      <w:proofErr w:type="spellStart"/>
      <w:r w:rsidRPr="00B739FA">
        <w:rPr>
          <w:bCs/>
          <w:sz w:val="22"/>
          <w:szCs w:val="22"/>
          <w:lang w:val="sk-SK" w:eastAsia="sk-SK"/>
        </w:rPr>
        <w:t>obdrží</w:t>
      </w:r>
      <w:proofErr w:type="spellEnd"/>
      <w:r w:rsidRPr="00B739FA">
        <w:rPr>
          <w:bCs/>
          <w:sz w:val="22"/>
          <w:szCs w:val="22"/>
          <w:lang w:val="sk-SK" w:eastAsia="sk-SK"/>
        </w:rPr>
        <w:t xml:space="preserve"> štyri a </w:t>
      </w:r>
      <w:r w:rsidR="00484565" w:rsidRPr="00B739FA">
        <w:rPr>
          <w:bCs/>
          <w:sz w:val="22"/>
          <w:szCs w:val="22"/>
          <w:lang w:val="sk-SK" w:eastAsia="sk-SK"/>
        </w:rPr>
        <w:t>poskytovateľ</w:t>
      </w:r>
      <w:r w:rsidRPr="00B739FA">
        <w:rPr>
          <w:bCs/>
          <w:sz w:val="22"/>
          <w:szCs w:val="22"/>
          <w:lang w:val="sk-SK" w:eastAsia="sk-SK"/>
        </w:rPr>
        <w:t xml:space="preserve"> jedno vyhotovenie.   </w:t>
      </w:r>
    </w:p>
    <w:p w14:paraId="7C108D57" w14:textId="1A8FB551" w:rsidR="006358E8" w:rsidRPr="00B739FA" w:rsidRDefault="00484565" w:rsidP="00550FB2">
      <w:pPr>
        <w:numPr>
          <w:ilvl w:val="0"/>
          <w:numId w:val="19"/>
        </w:numPr>
        <w:spacing w:before="240"/>
        <w:ind w:right="113"/>
        <w:jc w:val="both"/>
        <w:rPr>
          <w:bCs/>
          <w:sz w:val="22"/>
          <w:szCs w:val="22"/>
          <w:lang w:val="sk-SK" w:eastAsia="sk-SK"/>
        </w:rPr>
      </w:pPr>
      <w:r w:rsidRPr="00B739FA">
        <w:rPr>
          <w:bCs/>
          <w:sz w:val="22"/>
          <w:szCs w:val="22"/>
          <w:lang w:val="sk-SK" w:eastAsia="sk-SK"/>
        </w:rPr>
        <w:t>Poskytovateľ</w:t>
      </w:r>
      <w:r w:rsidR="00550FB2" w:rsidRPr="00B739FA">
        <w:rPr>
          <w:bCs/>
          <w:sz w:val="22"/>
          <w:szCs w:val="22"/>
          <w:lang w:val="sk-SK" w:eastAsia="sk-SK"/>
        </w:rPr>
        <w:t xml:space="preserve"> berie na vedomie, že táto zmluva je v zmysle </w:t>
      </w:r>
      <w:proofErr w:type="spellStart"/>
      <w:r w:rsidR="00550FB2" w:rsidRPr="00B739FA">
        <w:rPr>
          <w:bCs/>
          <w:sz w:val="22"/>
          <w:szCs w:val="22"/>
          <w:lang w:val="sk-SK" w:eastAsia="sk-SK"/>
        </w:rPr>
        <w:t>ust</w:t>
      </w:r>
      <w:proofErr w:type="spellEnd"/>
      <w:r w:rsidR="00550FB2" w:rsidRPr="00B739FA">
        <w:rPr>
          <w:bCs/>
          <w:sz w:val="22"/>
          <w:szCs w:val="22"/>
          <w:lang w:val="sk-SK" w:eastAsia="sk-SK"/>
        </w:rPr>
        <w:t>. §</w:t>
      </w:r>
      <w:r w:rsidR="00361CCF">
        <w:rPr>
          <w:bCs/>
          <w:sz w:val="22"/>
          <w:szCs w:val="22"/>
          <w:lang w:val="sk-SK" w:eastAsia="sk-SK"/>
        </w:rPr>
        <w:t xml:space="preserve"> </w:t>
      </w:r>
      <w:r w:rsidR="00550FB2" w:rsidRPr="00B739FA">
        <w:rPr>
          <w:bCs/>
          <w:sz w:val="22"/>
          <w:szCs w:val="22"/>
          <w:lang w:val="sk-SK" w:eastAsia="sk-SK"/>
        </w:rPr>
        <w:t xml:space="preserve">5a  zákona č. 211/2000 Z. z.  o slobodnom prístupe k informáciám a o zmene a doplnení niektorých zákonov (zákon o slobode informácií) v znení neskorších predpisov  (ďalej len „zákon o slobode informácií“) povinne zverejňovanou zmluvou.  </w:t>
      </w:r>
    </w:p>
    <w:p w14:paraId="657F1A1D" w14:textId="77777777" w:rsidR="00550FB2" w:rsidRPr="00B739FA" w:rsidRDefault="00550FB2" w:rsidP="00550FB2">
      <w:pPr>
        <w:tabs>
          <w:tab w:val="left" w:pos="1701"/>
        </w:tabs>
        <w:ind w:right="113"/>
        <w:jc w:val="both"/>
        <w:rPr>
          <w:sz w:val="22"/>
          <w:szCs w:val="22"/>
          <w:lang w:val="sk-SK" w:eastAsia="en-US"/>
        </w:rPr>
      </w:pPr>
    </w:p>
    <w:p w14:paraId="5819B47C" w14:textId="046C07B9" w:rsidR="00550FB2" w:rsidRPr="00B739FA" w:rsidRDefault="00550FB2" w:rsidP="00550FB2">
      <w:pPr>
        <w:numPr>
          <w:ilvl w:val="0"/>
          <w:numId w:val="19"/>
        </w:numPr>
        <w:tabs>
          <w:tab w:val="left" w:pos="709"/>
        </w:tabs>
        <w:ind w:right="113"/>
        <w:jc w:val="both"/>
        <w:rPr>
          <w:sz w:val="22"/>
          <w:szCs w:val="22"/>
          <w:lang w:val="sk-SK" w:eastAsia="en-US"/>
        </w:rPr>
      </w:pPr>
      <w:r w:rsidRPr="00B739FA">
        <w:rPr>
          <w:sz w:val="22"/>
          <w:szCs w:val="22"/>
          <w:lang w:val="sk-SK" w:eastAsia="en-US"/>
        </w:rPr>
        <w:t xml:space="preserve">Táto zmluva nadobúda platnosť okamihom jej podpísania oboma zmluvnými stranami a účinnosť dňom nasledujúcim po dni jej zverejnenia na webovom sídle Žilinského samosprávneho kraja.  </w:t>
      </w:r>
    </w:p>
    <w:p w14:paraId="6D2DCCBD" w14:textId="77777777"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Zmluvné strany vyhlasujú, že zmluvu uzavreli slobodne a vážne, nie za nápadne nevýhodných podmienok, bez akéhokoľvek donútenia, nie v tiesni a po uvážení. Rovnako tak vyhlasujú, že im nie sú známe žiadne skutočnosti, ktoré by mohli spôsobiť neplatnosť, resp. neúčinnosť tejto zmluvy. Obsah zmluvy si prečítali a na znak súhlasu s jej obsahom ju vlastnoručne podpisujú.</w:t>
      </w:r>
    </w:p>
    <w:p w14:paraId="11146ABF" w14:textId="77777777" w:rsidR="00550FB2" w:rsidRPr="00B739FA" w:rsidRDefault="00550FB2" w:rsidP="00550FB2">
      <w:pPr>
        <w:tabs>
          <w:tab w:val="num" w:pos="1222"/>
        </w:tabs>
        <w:ind w:right="113"/>
        <w:jc w:val="both"/>
        <w:rPr>
          <w:b/>
          <w:bCs/>
          <w:sz w:val="22"/>
          <w:szCs w:val="22"/>
          <w:lang w:val="sk-SK" w:eastAsia="sk-SK"/>
        </w:rPr>
      </w:pPr>
    </w:p>
    <w:p w14:paraId="574FCD12" w14:textId="77777777" w:rsidR="00550FB2" w:rsidRPr="00B739FA" w:rsidRDefault="00550FB2" w:rsidP="00550FB2">
      <w:pPr>
        <w:tabs>
          <w:tab w:val="num" w:pos="1222"/>
        </w:tabs>
        <w:ind w:right="113"/>
        <w:jc w:val="both"/>
        <w:rPr>
          <w:b/>
          <w:bCs/>
          <w:sz w:val="22"/>
          <w:szCs w:val="22"/>
          <w:lang w:val="sk-SK" w:eastAsia="sk-SK"/>
        </w:rPr>
      </w:pPr>
    </w:p>
    <w:p w14:paraId="2B7B0169" w14:textId="77777777" w:rsidR="00550FB2" w:rsidRPr="00B739FA" w:rsidRDefault="00550FB2" w:rsidP="00550FB2">
      <w:pPr>
        <w:tabs>
          <w:tab w:val="num" w:pos="1222"/>
        </w:tabs>
        <w:ind w:right="113"/>
        <w:jc w:val="both"/>
        <w:rPr>
          <w:b/>
          <w:bCs/>
          <w:sz w:val="22"/>
          <w:szCs w:val="22"/>
          <w:lang w:val="sk-SK" w:eastAsia="sk-SK"/>
        </w:rPr>
      </w:pPr>
      <w:r w:rsidRPr="00B739FA">
        <w:rPr>
          <w:b/>
          <w:bCs/>
          <w:sz w:val="22"/>
          <w:szCs w:val="22"/>
          <w:lang w:val="sk-SK" w:eastAsia="sk-SK"/>
        </w:rPr>
        <w:t xml:space="preserve">Príloha </w:t>
      </w:r>
      <w:proofErr w:type="spellStart"/>
      <w:r w:rsidRPr="00B739FA">
        <w:rPr>
          <w:b/>
          <w:bCs/>
          <w:sz w:val="22"/>
          <w:szCs w:val="22"/>
          <w:lang w:val="sk-SK" w:eastAsia="sk-SK"/>
        </w:rPr>
        <w:t>ZoD</w:t>
      </w:r>
      <w:proofErr w:type="spellEnd"/>
      <w:r w:rsidRPr="00B739FA">
        <w:rPr>
          <w:b/>
          <w:bCs/>
          <w:sz w:val="22"/>
          <w:szCs w:val="22"/>
          <w:lang w:val="sk-SK" w:eastAsia="sk-SK"/>
        </w:rPr>
        <w:t xml:space="preserve"> č. 1 - Povinnosti stavebno-technického dozoru </w:t>
      </w:r>
    </w:p>
    <w:p w14:paraId="28F1D2C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right="113"/>
        <w:rPr>
          <w:b/>
          <w:sz w:val="22"/>
          <w:szCs w:val="22"/>
          <w:lang w:val="sk-SK" w:eastAsia="en-US"/>
        </w:rPr>
      </w:pPr>
      <w:r w:rsidRPr="00B739FA">
        <w:rPr>
          <w:b/>
          <w:sz w:val="22"/>
          <w:szCs w:val="22"/>
          <w:lang w:val="sk-SK" w:eastAsia="en-US"/>
        </w:rPr>
        <w:t xml:space="preserve">Príloha </w:t>
      </w:r>
      <w:proofErr w:type="spellStart"/>
      <w:r w:rsidRPr="00B739FA">
        <w:rPr>
          <w:b/>
          <w:sz w:val="22"/>
          <w:szCs w:val="22"/>
          <w:lang w:val="sk-SK" w:eastAsia="en-US"/>
        </w:rPr>
        <w:t>ZoD</w:t>
      </w:r>
      <w:proofErr w:type="spellEnd"/>
      <w:r w:rsidRPr="00B739FA">
        <w:rPr>
          <w:b/>
          <w:sz w:val="22"/>
          <w:szCs w:val="22"/>
          <w:lang w:val="sk-SK" w:eastAsia="en-US"/>
        </w:rPr>
        <w:t xml:space="preserve"> č. 2 - Návrh uchádzača na plnenie kritérií</w:t>
      </w:r>
    </w:p>
    <w:p w14:paraId="602F76D4" w14:textId="4389FC45"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right="113"/>
        <w:rPr>
          <w:b/>
          <w:sz w:val="22"/>
          <w:szCs w:val="22"/>
          <w:lang w:val="sk-SK" w:eastAsia="en-US"/>
        </w:rPr>
      </w:pPr>
      <w:r w:rsidRPr="00B739FA">
        <w:rPr>
          <w:b/>
          <w:sz w:val="22"/>
          <w:szCs w:val="22"/>
          <w:lang w:val="sk-SK" w:eastAsia="en-US"/>
        </w:rPr>
        <w:t xml:space="preserve">Príloha </w:t>
      </w:r>
      <w:proofErr w:type="spellStart"/>
      <w:r w:rsidRPr="00B739FA">
        <w:rPr>
          <w:b/>
          <w:sz w:val="22"/>
          <w:szCs w:val="22"/>
          <w:lang w:val="sk-SK" w:eastAsia="en-US"/>
        </w:rPr>
        <w:t>ZoD</w:t>
      </w:r>
      <w:proofErr w:type="spellEnd"/>
      <w:r w:rsidRPr="00B739FA">
        <w:rPr>
          <w:b/>
          <w:sz w:val="22"/>
          <w:szCs w:val="22"/>
          <w:lang w:val="sk-SK" w:eastAsia="en-US"/>
        </w:rPr>
        <w:t xml:space="preserve"> č. 3 – Zoznam subdodávateľov</w:t>
      </w:r>
    </w:p>
    <w:p w14:paraId="17EE83C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sz w:val="22"/>
          <w:szCs w:val="22"/>
          <w:lang w:val="sk-SK" w:eastAsia="en-US"/>
        </w:rPr>
      </w:pPr>
    </w:p>
    <w:p w14:paraId="3441235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p>
    <w:p w14:paraId="41F551C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r w:rsidRPr="00B739FA">
        <w:rPr>
          <w:color w:val="000000"/>
          <w:sz w:val="22"/>
          <w:szCs w:val="22"/>
          <w:lang w:val="sk-SK" w:eastAsia="en-US"/>
        </w:rPr>
        <w:t>V ........................., dňa ...........................</w:t>
      </w:r>
      <w:r w:rsidRPr="00B739FA">
        <w:rPr>
          <w:color w:val="000000"/>
          <w:sz w:val="22"/>
          <w:szCs w:val="22"/>
          <w:lang w:val="sk-SK" w:eastAsia="en-US"/>
        </w:rPr>
        <w:tab/>
      </w:r>
      <w:r w:rsidRPr="00B739FA">
        <w:rPr>
          <w:color w:val="000000"/>
          <w:sz w:val="22"/>
          <w:szCs w:val="22"/>
          <w:lang w:val="sk-SK" w:eastAsia="en-US"/>
        </w:rPr>
        <w:tab/>
      </w:r>
      <w:r w:rsidRPr="00B739FA">
        <w:rPr>
          <w:color w:val="000000"/>
          <w:sz w:val="22"/>
          <w:szCs w:val="22"/>
          <w:lang w:val="sk-SK" w:eastAsia="en-US"/>
        </w:rPr>
        <w:tab/>
        <w:t>V ............................, dňa .............................</w:t>
      </w:r>
    </w:p>
    <w:p w14:paraId="7B4E9687"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p>
    <w:p w14:paraId="10F1C07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p>
    <w:p w14:paraId="25706B3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color w:val="000000"/>
          <w:sz w:val="22"/>
          <w:szCs w:val="22"/>
          <w:lang w:val="sk-SK" w:eastAsia="en-US"/>
        </w:rPr>
      </w:pPr>
    </w:p>
    <w:p w14:paraId="64CE17B6" w14:textId="1F9FCD04" w:rsidR="00550FB2" w:rsidRPr="00B739FA" w:rsidRDefault="004044EC" w:rsidP="00550FB2">
      <w:pPr>
        <w:ind w:right="113"/>
        <w:rPr>
          <w:b/>
          <w:sz w:val="22"/>
          <w:szCs w:val="22"/>
          <w:lang w:val="sk-SK" w:eastAsia="sk-SK"/>
        </w:rPr>
      </w:pPr>
      <w:r>
        <w:rPr>
          <w:b/>
          <w:sz w:val="22"/>
          <w:szCs w:val="22"/>
          <w:lang w:val="sk-SK" w:eastAsia="sk-SK"/>
        </w:rPr>
        <w:t>Poskytovateľ</w:t>
      </w:r>
      <w:r w:rsidR="00550FB2" w:rsidRPr="00B739FA">
        <w:rPr>
          <w:b/>
          <w:sz w:val="22"/>
          <w:szCs w:val="22"/>
          <w:lang w:val="sk-SK" w:eastAsia="sk-SK"/>
        </w:rPr>
        <w:t xml:space="preserve">:                                                            </w:t>
      </w:r>
      <w:r w:rsidR="00550FB2" w:rsidRPr="00B739FA">
        <w:rPr>
          <w:b/>
          <w:sz w:val="22"/>
          <w:szCs w:val="22"/>
          <w:lang w:val="sk-SK" w:eastAsia="sk-SK"/>
        </w:rPr>
        <w:tab/>
        <w:t>Objednávateľ:</w:t>
      </w:r>
    </w:p>
    <w:p w14:paraId="51708F30" w14:textId="77777777" w:rsidR="00550FB2" w:rsidRPr="00B739FA" w:rsidRDefault="00550FB2" w:rsidP="00550FB2">
      <w:pPr>
        <w:ind w:right="113"/>
        <w:rPr>
          <w:b/>
          <w:sz w:val="22"/>
          <w:szCs w:val="22"/>
          <w:lang w:val="sk-SK" w:eastAsia="sk-SK"/>
        </w:rPr>
      </w:pPr>
    </w:p>
    <w:p w14:paraId="6631F7C1" w14:textId="77777777" w:rsidR="00550FB2" w:rsidRPr="00B739FA" w:rsidRDefault="00550FB2" w:rsidP="00550FB2">
      <w:pPr>
        <w:ind w:right="113"/>
        <w:rPr>
          <w:b/>
          <w:sz w:val="22"/>
          <w:szCs w:val="22"/>
          <w:lang w:val="sk-SK" w:eastAsia="sk-SK"/>
        </w:rPr>
      </w:pPr>
    </w:p>
    <w:p w14:paraId="25FAA6B8" w14:textId="77777777" w:rsidR="00550FB2" w:rsidRPr="00B739FA" w:rsidRDefault="00550FB2" w:rsidP="00550FB2">
      <w:pPr>
        <w:ind w:right="113"/>
        <w:rPr>
          <w:b/>
          <w:sz w:val="22"/>
          <w:szCs w:val="22"/>
          <w:lang w:val="sk-SK" w:eastAsia="sk-SK"/>
        </w:rPr>
      </w:pPr>
    </w:p>
    <w:p w14:paraId="1BDAA122" w14:textId="77777777" w:rsidR="00550FB2" w:rsidRPr="00B739FA" w:rsidRDefault="00550FB2" w:rsidP="00550FB2">
      <w:pPr>
        <w:ind w:right="113"/>
        <w:rPr>
          <w:b/>
          <w:sz w:val="22"/>
          <w:szCs w:val="22"/>
          <w:lang w:val="sk-SK" w:eastAsia="sk-SK"/>
        </w:rPr>
      </w:pPr>
    </w:p>
    <w:p w14:paraId="2D646959" w14:textId="77777777" w:rsidR="00550FB2" w:rsidRPr="00B739FA" w:rsidRDefault="00550FB2" w:rsidP="00550FB2">
      <w:pPr>
        <w:ind w:right="113"/>
        <w:rPr>
          <w:b/>
          <w:sz w:val="22"/>
          <w:szCs w:val="22"/>
          <w:lang w:val="sk-SK" w:eastAsia="sk-SK"/>
        </w:rPr>
      </w:pPr>
    </w:p>
    <w:p w14:paraId="002A4690" w14:textId="77777777" w:rsidR="00550FB2" w:rsidRPr="00B739FA" w:rsidRDefault="00550FB2" w:rsidP="00550FB2">
      <w:pPr>
        <w:ind w:right="113"/>
        <w:rPr>
          <w:sz w:val="22"/>
          <w:szCs w:val="22"/>
          <w:lang w:val="sk-SK" w:eastAsia="sk-SK"/>
        </w:rPr>
      </w:pPr>
      <w:r w:rsidRPr="00B739FA">
        <w:rPr>
          <w:sz w:val="22"/>
          <w:szCs w:val="22"/>
          <w:lang w:val="sk-SK" w:eastAsia="sk-SK"/>
        </w:rPr>
        <w:t xml:space="preserve">...................................................................                      </w:t>
      </w:r>
      <w:r w:rsidRPr="00B739FA">
        <w:rPr>
          <w:sz w:val="22"/>
          <w:szCs w:val="22"/>
          <w:lang w:val="sk-SK" w:eastAsia="sk-SK"/>
        </w:rPr>
        <w:tab/>
        <w:t>.......................................................................</w:t>
      </w:r>
    </w:p>
    <w:p w14:paraId="70E1C3DF" w14:textId="77777777" w:rsidR="00550FB2" w:rsidRPr="00B739FA" w:rsidRDefault="00550FB2" w:rsidP="00550FB2">
      <w:pPr>
        <w:ind w:right="113"/>
        <w:rPr>
          <w:b/>
          <w:sz w:val="22"/>
          <w:szCs w:val="22"/>
          <w:lang w:val="sk-SK" w:eastAsia="sk-SK"/>
        </w:rPr>
      </w:pPr>
      <w:r w:rsidRPr="00B739FA">
        <w:rPr>
          <w:sz w:val="22"/>
          <w:szCs w:val="22"/>
          <w:lang w:val="sk-SK" w:eastAsia="sk-SK"/>
        </w:rPr>
        <w:t xml:space="preserve">Obchodné meno                                                                           </w:t>
      </w:r>
      <w:r w:rsidRPr="00B739FA">
        <w:rPr>
          <w:b/>
          <w:sz w:val="22"/>
          <w:szCs w:val="22"/>
          <w:lang w:val="sk-SK" w:eastAsia="sk-SK"/>
        </w:rPr>
        <w:t xml:space="preserve">Žilinský samosprávny kraj </w:t>
      </w:r>
    </w:p>
    <w:p w14:paraId="20243FBF" w14:textId="77777777" w:rsidR="00550FB2" w:rsidRPr="00B739FA" w:rsidRDefault="00550FB2" w:rsidP="00550FB2">
      <w:pPr>
        <w:ind w:right="113"/>
        <w:rPr>
          <w:sz w:val="22"/>
          <w:szCs w:val="22"/>
          <w:lang w:val="sk-SK" w:eastAsia="sk-SK"/>
        </w:rPr>
      </w:pPr>
      <w:r w:rsidRPr="00B739FA">
        <w:rPr>
          <w:sz w:val="22"/>
          <w:szCs w:val="22"/>
          <w:lang w:val="sk-SK" w:eastAsia="sk-SK"/>
        </w:rPr>
        <w:t xml:space="preserve">Štatutárny orgán                                                                                Ing. Erika </w:t>
      </w:r>
      <w:proofErr w:type="spellStart"/>
      <w:r w:rsidRPr="00B739FA">
        <w:rPr>
          <w:sz w:val="22"/>
          <w:szCs w:val="22"/>
          <w:lang w:val="sk-SK" w:eastAsia="sk-SK"/>
        </w:rPr>
        <w:t>Jurinová</w:t>
      </w:r>
      <w:proofErr w:type="spellEnd"/>
    </w:p>
    <w:p w14:paraId="29AE3C4F" w14:textId="77777777" w:rsidR="00550FB2" w:rsidRPr="00B739FA" w:rsidRDefault="00550FB2" w:rsidP="00550FB2">
      <w:pPr>
        <w:ind w:right="113"/>
        <w:rPr>
          <w:sz w:val="22"/>
          <w:szCs w:val="22"/>
          <w:lang w:val="sk-SK" w:eastAsia="sk-SK"/>
        </w:rPr>
      </w:pPr>
      <w:r w:rsidRPr="00B739FA">
        <w:rPr>
          <w:sz w:val="22"/>
          <w:szCs w:val="22"/>
          <w:lang w:val="sk-SK" w:eastAsia="sk-SK"/>
        </w:rPr>
        <w:t xml:space="preserve">                                                                                                              predsedníčka</w:t>
      </w:r>
    </w:p>
    <w:p w14:paraId="1C4C65D6" w14:textId="77777777" w:rsidR="00550FB2" w:rsidRPr="00B739FA" w:rsidRDefault="00550FB2" w:rsidP="00550FB2">
      <w:pPr>
        <w:ind w:right="113"/>
        <w:rPr>
          <w:b/>
          <w:color w:val="FF0000"/>
          <w:sz w:val="20"/>
          <w:szCs w:val="20"/>
          <w:lang w:val="sk-SK" w:eastAsia="sk-SK"/>
        </w:rPr>
      </w:pPr>
      <w:r w:rsidRPr="00B739FA">
        <w:rPr>
          <w:b/>
          <w:sz w:val="22"/>
          <w:szCs w:val="22"/>
          <w:lang w:val="sk-SK" w:eastAsia="sk-SK"/>
        </w:rPr>
        <w:tab/>
        <w:t xml:space="preserve">       </w:t>
      </w:r>
      <w:r w:rsidRPr="00B739FA">
        <w:rPr>
          <w:b/>
          <w:sz w:val="22"/>
          <w:szCs w:val="22"/>
          <w:lang w:val="sk-SK" w:eastAsia="sk-SK"/>
        </w:rPr>
        <w:tab/>
        <w:t xml:space="preserve"> </w:t>
      </w:r>
    </w:p>
    <w:p w14:paraId="39EB92FE" w14:textId="77777777" w:rsidR="00550FB2" w:rsidRPr="00B739FA" w:rsidRDefault="00550FB2" w:rsidP="00550FB2">
      <w:pPr>
        <w:jc w:val="right"/>
        <w:rPr>
          <w:b/>
          <w:sz w:val="20"/>
          <w:szCs w:val="20"/>
          <w:lang w:val="sk-SK" w:eastAsia="en-US"/>
        </w:rPr>
      </w:pPr>
      <w:r w:rsidRPr="00B739FA">
        <w:rPr>
          <w:b/>
          <w:sz w:val="20"/>
          <w:szCs w:val="20"/>
          <w:lang w:val="sk-SK" w:eastAsia="en-US"/>
        </w:rPr>
        <w:t xml:space="preserve">  </w:t>
      </w:r>
    </w:p>
    <w:p w14:paraId="4E0F9D85" w14:textId="7E7A1CAF" w:rsidR="00A3730D" w:rsidRDefault="00A3730D" w:rsidP="00550FB2">
      <w:pPr>
        <w:jc w:val="right"/>
        <w:rPr>
          <w:b/>
          <w:sz w:val="20"/>
          <w:szCs w:val="20"/>
          <w:lang w:val="sk-SK" w:eastAsia="en-US"/>
        </w:rPr>
      </w:pPr>
    </w:p>
    <w:p w14:paraId="2DAB6015" w14:textId="77777777" w:rsidR="008F7DB9" w:rsidRPr="00B739FA" w:rsidRDefault="008F7DB9" w:rsidP="00550FB2">
      <w:pPr>
        <w:jc w:val="right"/>
        <w:rPr>
          <w:b/>
          <w:sz w:val="20"/>
          <w:szCs w:val="20"/>
          <w:lang w:val="sk-SK" w:eastAsia="en-US"/>
        </w:rPr>
      </w:pPr>
    </w:p>
    <w:sectPr w:rsidR="008F7DB9" w:rsidRPr="00B739F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17047" w16cex:dateUtc="2020-04-15T09:36:00Z"/>
  <w16cex:commentExtensible w16cex:durableId="224170CF" w16cex:dateUtc="2020-04-15T09:38:00Z"/>
  <w16cex:commentExtensible w16cex:durableId="2241710E" w16cex:dateUtc="2020-04-15T09:39:00Z"/>
  <w16cex:commentExtensible w16cex:durableId="22417425" w16cex:dateUtc="2020-04-15T09:53:00Z"/>
  <w16cex:commentExtensible w16cex:durableId="2241738F" w16cex:dateUtc="2020-04-15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C6EE88" w16cid:durableId="22406523"/>
  <w16cid:commentId w16cid:paraId="43CCD071" w16cid:durableId="22406524"/>
  <w16cid:commentId w16cid:paraId="1EE3A4D5" w16cid:durableId="22406525"/>
  <w16cid:commentId w16cid:paraId="71BDDA2D" w16cid:durableId="22417047"/>
  <w16cid:commentId w16cid:paraId="623E1EF1" w16cid:durableId="22406526"/>
  <w16cid:commentId w16cid:paraId="6B7AB450" w16cid:durableId="224170CF"/>
  <w16cid:commentId w16cid:paraId="01ADB447" w16cid:durableId="22406527"/>
  <w16cid:commentId w16cid:paraId="0D8BC71D" w16cid:durableId="22406528"/>
  <w16cid:commentId w16cid:paraId="5D5DE83D" w16cid:durableId="2241710E"/>
  <w16cid:commentId w16cid:paraId="22A763D7" w16cid:durableId="22406529"/>
  <w16cid:commentId w16cid:paraId="0B5787FA" w16cid:durableId="22417425"/>
  <w16cid:commentId w16cid:paraId="6289D886" w16cid:durableId="2240652A"/>
  <w16cid:commentId w16cid:paraId="252AC351" w16cid:durableId="224173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CB1"/>
    <w:multiLevelType w:val="hybridMultilevel"/>
    <w:tmpl w:val="EBE0A124"/>
    <w:lvl w:ilvl="0" w:tplc="7662FBD2">
      <w:start w:val="1"/>
      <w:numFmt w:val="decimal"/>
      <w:lvlText w:val="(%1)"/>
      <w:lvlJc w:val="left"/>
      <w:pPr>
        <w:ind w:left="517" w:hanging="375"/>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15:restartNumberingAfterBreak="0">
    <w:nsid w:val="104D04BB"/>
    <w:multiLevelType w:val="hybridMultilevel"/>
    <w:tmpl w:val="65D8A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0B2440"/>
    <w:multiLevelType w:val="hybridMultilevel"/>
    <w:tmpl w:val="6D62B9C2"/>
    <w:lvl w:ilvl="0" w:tplc="BFC6B178">
      <w:start w:val="1"/>
      <w:numFmt w:val="lowerLetter"/>
      <w:lvlText w:val="%1)"/>
      <w:lvlJc w:val="left"/>
      <w:pPr>
        <w:tabs>
          <w:tab w:val="num" w:pos="786"/>
        </w:tabs>
        <w:ind w:left="786" w:hanging="360"/>
      </w:pPr>
      <w:rPr>
        <w:rFonts w:ascii="Times New Roman" w:eastAsia="Times New Roman" w:hAnsi="Times New Roman" w:cs="Times New Roman"/>
      </w:rPr>
    </w:lvl>
    <w:lvl w:ilvl="1" w:tplc="5358B278">
      <w:start w:val="2"/>
      <w:numFmt w:val="decimal"/>
      <w:lvlText w:val="%2."/>
      <w:lvlJc w:val="left"/>
      <w:pPr>
        <w:tabs>
          <w:tab w:val="num" w:pos="1440"/>
        </w:tabs>
        <w:ind w:left="1440" w:hanging="360"/>
      </w:pPr>
    </w:lvl>
    <w:lvl w:ilvl="2" w:tplc="041B0003">
      <w:start w:val="1"/>
      <w:numFmt w:val="bullet"/>
      <w:lvlText w:val="o"/>
      <w:lvlJc w:val="left"/>
      <w:pPr>
        <w:tabs>
          <w:tab w:val="num" w:pos="2340"/>
        </w:tabs>
        <w:ind w:left="2340" w:hanging="360"/>
      </w:pPr>
      <w:rPr>
        <w:rFonts w:ascii="Courier New" w:hAnsi="Courier New" w:cs="Courier New" w:hint="default"/>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B26422D"/>
    <w:multiLevelType w:val="hybridMultilevel"/>
    <w:tmpl w:val="DAAA58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7B1C80"/>
    <w:multiLevelType w:val="hybridMultilevel"/>
    <w:tmpl w:val="2424E686"/>
    <w:lvl w:ilvl="0" w:tplc="041B000F">
      <w:start w:val="1"/>
      <w:numFmt w:val="decimal"/>
      <w:lvlText w:val="%1."/>
      <w:lvlJc w:val="left"/>
      <w:pPr>
        <w:tabs>
          <w:tab w:val="num" w:pos="624"/>
        </w:tabs>
        <w:ind w:left="624" w:hanging="567"/>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24EF1865"/>
    <w:multiLevelType w:val="hybridMultilevel"/>
    <w:tmpl w:val="D59C4E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271213FD"/>
    <w:multiLevelType w:val="hybridMultilevel"/>
    <w:tmpl w:val="8C760CB4"/>
    <w:lvl w:ilvl="0" w:tplc="041B000F">
      <w:start w:val="1"/>
      <w:numFmt w:val="decimal"/>
      <w:lvlText w:val="%1."/>
      <w:lvlJc w:val="left"/>
      <w:pPr>
        <w:tabs>
          <w:tab w:val="num" w:pos="1637"/>
        </w:tabs>
        <w:ind w:left="163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27B1750E"/>
    <w:multiLevelType w:val="hybridMultilevel"/>
    <w:tmpl w:val="5330D10A"/>
    <w:lvl w:ilvl="0" w:tplc="5C885D9A">
      <w:start w:val="1"/>
      <w:numFmt w:val="decimal"/>
      <w:lvlText w:val="(%1)"/>
      <w:lvlJc w:val="left"/>
      <w:pPr>
        <w:ind w:left="720" w:hanging="360"/>
      </w:pPr>
      <w:rPr>
        <w:rFonts w:hint="default"/>
        <w:color w:val="00000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EE160F"/>
    <w:multiLevelType w:val="hybridMultilevel"/>
    <w:tmpl w:val="A554FE80"/>
    <w:lvl w:ilvl="0" w:tplc="9704F0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7101A59"/>
    <w:multiLevelType w:val="multilevel"/>
    <w:tmpl w:val="6868F9E4"/>
    <w:lvl w:ilvl="0">
      <w:start w:val="6"/>
      <w:numFmt w:val="decimal"/>
      <w:lvlText w:val="%1"/>
      <w:lvlJc w:val="left"/>
      <w:pPr>
        <w:tabs>
          <w:tab w:val="num" w:pos="360"/>
        </w:tabs>
        <w:ind w:left="360" w:hanging="360"/>
      </w:pPr>
      <w:rPr>
        <w:b/>
      </w:rPr>
    </w:lvl>
    <w:lvl w:ilvl="1">
      <w:start w:val="1"/>
      <w:numFmt w:val="decimal"/>
      <w:lvlText w:val="(%2)"/>
      <w:lvlJc w:val="left"/>
      <w:pPr>
        <w:tabs>
          <w:tab w:val="num" w:pos="502"/>
        </w:tabs>
        <w:ind w:left="502" w:hanging="360"/>
      </w:pPr>
      <w:rPr>
        <w:rFonts w:ascii="Times New Roman" w:eastAsia="Times New Roman" w:hAnsi="Times New Roman" w:cs="Times New Roman"/>
        <w:b w:val="0"/>
        <w:i w:val="0"/>
        <w:strike w:val="0"/>
        <w:dstrike w:val="0"/>
        <w:color w:val="auto"/>
        <w:sz w:val="24"/>
        <w:szCs w:val="24"/>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15:restartNumberingAfterBreak="0">
    <w:nsid w:val="38D63005"/>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3CB410D0"/>
    <w:multiLevelType w:val="hybridMultilevel"/>
    <w:tmpl w:val="656C4444"/>
    <w:lvl w:ilvl="0" w:tplc="EE002706">
      <w:start w:val="10"/>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DA2233D"/>
    <w:multiLevelType w:val="hybridMultilevel"/>
    <w:tmpl w:val="AE569758"/>
    <w:lvl w:ilvl="0" w:tplc="E3E2F7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493951"/>
    <w:multiLevelType w:val="hybridMultilevel"/>
    <w:tmpl w:val="027EFE9A"/>
    <w:lvl w:ilvl="0" w:tplc="3D402238">
      <w:start w:val="1"/>
      <w:numFmt w:val="lowerLetter"/>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3E527E4B"/>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40634A2C"/>
    <w:multiLevelType w:val="hybridMultilevel"/>
    <w:tmpl w:val="2424E686"/>
    <w:lvl w:ilvl="0" w:tplc="041B000F">
      <w:start w:val="1"/>
      <w:numFmt w:val="decimal"/>
      <w:lvlText w:val="%1."/>
      <w:lvlJc w:val="left"/>
      <w:pPr>
        <w:tabs>
          <w:tab w:val="num" w:pos="624"/>
        </w:tabs>
        <w:ind w:left="624" w:hanging="567"/>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41C02081"/>
    <w:multiLevelType w:val="hybridMultilevel"/>
    <w:tmpl w:val="0FFC91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6BA0CB1"/>
    <w:multiLevelType w:val="hybridMultilevel"/>
    <w:tmpl w:val="F69EBDFE"/>
    <w:lvl w:ilvl="0" w:tplc="088672EE">
      <w:start w:val="1"/>
      <w:numFmt w:val="decimal"/>
      <w:lvlText w:val="(%1)"/>
      <w:lvlJc w:val="left"/>
      <w:pPr>
        <w:ind w:left="502" w:hanging="360"/>
      </w:pPr>
      <w:rPr>
        <w:rFonts w:hint="default"/>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 w15:restartNumberingAfterBreak="0">
    <w:nsid w:val="46BD091E"/>
    <w:multiLevelType w:val="multilevel"/>
    <w:tmpl w:val="859C238E"/>
    <w:lvl w:ilvl="0">
      <w:start w:val="1"/>
      <w:numFmt w:val="upperRoman"/>
      <w:pStyle w:val="Nadpis1"/>
      <w:lvlText w:val="Čl. %1."/>
      <w:lvlJc w:val="left"/>
      <w:pPr>
        <w:ind w:left="518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10433" w:hanging="432"/>
      </w:pPr>
      <w:rPr>
        <w:rFonts w:hint="default"/>
      </w:rPr>
    </w:lvl>
    <w:lvl w:ilvl="2">
      <w:start w:val="1"/>
      <w:numFmt w:val="decimal"/>
      <w:lvlText w:val="%1.%2.%3."/>
      <w:lvlJc w:val="left"/>
      <w:pPr>
        <w:ind w:left="10865" w:hanging="504"/>
      </w:pPr>
      <w:rPr>
        <w:rFonts w:hint="default"/>
      </w:rPr>
    </w:lvl>
    <w:lvl w:ilvl="3">
      <w:start w:val="1"/>
      <w:numFmt w:val="decimal"/>
      <w:lvlText w:val="%1.%2.%3.%4."/>
      <w:lvlJc w:val="left"/>
      <w:pPr>
        <w:ind w:left="11369" w:hanging="648"/>
      </w:pPr>
      <w:rPr>
        <w:rFonts w:hint="default"/>
      </w:rPr>
    </w:lvl>
    <w:lvl w:ilvl="4">
      <w:start w:val="1"/>
      <w:numFmt w:val="decimal"/>
      <w:lvlText w:val="%1.%2.%3.%4.%5."/>
      <w:lvlJc w:val="left"/>
      <w:pPr>
        <w:ind w:left="11873" w:hanging="792"/>
      </w:pPr>
      <w:rPr>
        <w:rFonts w:hint="default"/>
      </w:rPr>
    </w:lvl>
    <w:lvl w:ilvl="5">
      <w:start w:val="1"/>
      <w:numFmt w:val="decimal"/>
      <w:lvlText w:val="%1.%2.%3.%4.%5.%6."/>
      <w:lvlJc w:val="left"/>
      <w:pPr>
        <w:ind w:left="12377" w:hanging="936"/>
      </w:pPr>
      <w:rPr>
        <w:rFonts w:hint="default"/>
      </w:rPr>
    </w:lvl>
    <w:lvl w:ilvl="6">
      <w:start w:val="1"/>
      <w:numFmt w:val="decimal"/>
      <w:lvlText w:val="%1.%2.%3.%4.%5.%6.%7."/>
      <w:lvlJc w:val="left"/>
      <w:pPr>
        <w:ind w:left="12881" w:hanging="1080"/>
      </w:pPr>
      <w:rPr>
        <w:rFonts w:hint="default"/>
      </w:rPr>
    </w:lvl>
    <w:lvl w:ilvl="7">
      <w:start w:val="1"/>
      <w:numFmt w:val="decimal"/>
      <w:lvlText w:val="%1.%2.%3.%4.%5.%6.%7.%8."/>
      <w:lvlJc w:val="left"/>
      <w:pPr>
        <w:ind w:left="13385" w:hanging="1224"/>
      </w:pPr>
      <w:rPr>
        <w:rFonts w:hint="default"/>
      </w:rPr>
    </w:lvl>
    <w:lvl w:ilvl="8">
      <w:start w:val="1"/>
      <w:numFmt w:val="decimal"/>
      <w:lvlText w:val="%1.%2.%3.%4.%5.%6.%7.%8.%9."/>
      <w:lvlJc w:val="left"/>
      <w:pPr>
        <w:ind w:left="13961" w:hanging="1440"/>
      </w:pPr>
      <w:rPr>
        <w:rFonts w:hint="default"/>
      </w:rPr>
    </w:lvl>
  </w:abstractNum>
  <w:abstractNum w:abstractNumId="19" w15:restartNumberingAfterBreak="0">
    <w:nsid w:val="47CA65AA"/>
    <w:multiLevelType w:val="hybridMultilevel"/>
    <w:tmpl w:val="6D62B9C2"/>
    <w:lvl w:ilvl="0" w:tplc="BFC6B178">
      <w:start w:val="1"/>
      <w:numFmt w:val="lowerLetter"/>
      <w:lvlText w:val="%1)"/>
      <w:lvlJc w:val="left"/>
      <w:pPr>
        <w:tabs>
          <w:tab w:val="num" w:pos="786"/>
        </w:tabs>
        <w:ind w:left="786" w:hanging="360"/>
      </w:pPr>
      <w:rPr>
        <w:rFonts w:ascii="Times New Roman" w:eastAsia="Times New Roman" w:hAnsi="Times New Roman" w:cs="Times New Roman"/>
      </w:rPr>
    </w:lvl>
    <w:lvl w:ilvl="1" w:tplc="5358B278">
      <w:start w:val="2"/>
      <w:numFmt w:val="decimal"/>
      <w:lvlText w:val="%2."/>
      <w:lvlJc w:val="left"/>
      <w:pPr>
        <w:tabs>
          <w:tab w:val="num" w:pos="1440"/>
        </w:tabs>
        <w:ind w:left="1440" w:hanging="360"/>
      </w:pPr>
    </w:lvl>
    <w:lvl w:ilvl="2" w:tplc="041B0003">
      <w:start w:val="1"/>
      <w:numFmt w:val="bullet"/>
      <w:lvlText w:val="o"/>
      <w:lvlJc w:val="left"/>
      <w:pPr>
        <w:tabs>
          <w:tab w:val="num" w:pos="2340"/>
        </w:tabs>
        <w:ind w:left="2340" w:hanging="360"/>
      </w:pPr>
      <w:rPr>
        <w:rFonts w:ascii="Courier New" w:hAnsi="Courier New" w:cs="Courier New" w:hint="default"/>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15:restartNumberingAfterBreak="0">
    <w:nsid w:val="4BE3160A"/>
    <w:multiLevelType w:val="hybridMultilevel"/>
    <w:tmpl w:val="C862F06E"/>
    <w:lvl w:ilvl="0" w:tplc="C1D8103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CB5703"/>
    <w:multiLevelType w:val="hybridMultilevel"/>
    <w:tmpl w:val="FED602C6"/>
    <w:lvl w:ilvl="0" w:tplc="23582E8C">
      <w:start w:val="1"/>
      <w:numFmt w:val="decimal"/>
      <w:lvlText w:val="(%1)"/>
      <w:lvlJc w:val="left"/>
      <w:pPr>
        <w:ind w:left="1065" w:hanging="360"/>
      </w:pPr>
      <w:rPr>
        <w:rFonts w:hint="default"/>
        <w:b/>
        <w:color w:val="000000" w:themeColor="text1"/>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2" w15:restartNumberingAfterBreak="0">
    <w:nsid w:val="4D450684"/>
    <w:multiLevelType w:val="hybridMultilevel"/>
    <w:tmpl w:val="F9CA41AA"/>
    <w:lvl w:ilvl="0" w:tplc="BFC6B178">
      <w:start w:val="1"/>
      <w:numFmt w:val="lowerLetter"/>
      <w:lvlText w:val="%1)"/>
      <w:lvlJc w:val="left"/>
      <w:pPr>
        <w:tabs>
          <w:tab w:val="num" w:pos="720"/>
        </w:tabs>
        <w:ind w:left="720" w:hanging="360"/>
      </w:pPr>
      <w:rPr>
        <w:rFonts w:ascii="Times New Roman" w:eastAsia="Times New Roman" w:hAnsi="Times New Roman" w:cs="Times New Roman"/>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4EE26CFA"/>
    <w:multiLevelType w:val="hybridMultilevel"/>
    <w:tmpl w:val="027EFE9A"/>
    <w:lvl w:ilvl="0" w:tplc="3D402238">
      <w:start w:val="1"/>
      <w:numFmt w:val="lowerLetter"/>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54951584"/>
    <w:multiLevelType w:val="hybridMultilevel"/>
    <w:tmpl w:val="8B2C7A18"/>
    <w:lvl w:ilvl="0" w:tplc="E3E2F7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6D01E1"/>
    <w:multiLevelType w:val="hybridMultilevel"/>
    <w:tmpl w:val="4F98FB74"/>
    <w:lvl w:ilvl="0" w:tplc="74CC1036">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8643507"/>
    <w:multiLevelType w:val="hybridMultilevel"/>
    <w:tmpl w:val="2D5C83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98A4C0D"/>
    <w:multiLevelType w:val="hybridMultilevel"/>
    <w:tmpl w:val="8C760CB4"/>
    <w:lvl w:ilvl="0" w:tplc="041B000F">
      <w:start w:val="1"/>
      <w:numFmt w:val="decimal"/>
      <w:lvlText w:val="%1."/>
      <w:lvlJc w:val="left"/>
      <w:pPr>
        <w:tabs>
          <w:tab w:val="num" w:pos="1637"/>
        </w:tabs>
        <w:ind w:left="163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645A15F4"/>
    <w:multiLevelType w:val="multilevel"/>
    <w:tmpl w:val="E26613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1653EC"/>
    <w:multiLevelType w:val="hybridMultilevel"/>
    <w:tmpl w:val="367A64CE"/>
    <w:lvl w:ilvl="0" w:tplc="D8688CE0">
      <w:start w:val="1"/>
      <w:numFmt w:val="decimal"/>
      <w:lvlText w:val="(%1)"/>
      <w:lvlJc w:val="left"/>
      <w:pPr>
        <w:ind w:left="1211"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6A9E025A"/>
    <w:multiLevelType w:val="hybridMultilevel"/>
    <w:tmpl w:val="F9CA41AA"/>
    <w:lvl w:ilvl="0" w:tplc="BFC6B178">
      <w:start w:val="1"/>
      <w:numFmt w:val="lowerLetter"/>
      <w:lvlText w:val="%1)"/>
      <w:lvlJc w:val="left"/>
      <w:pPr>
        <w:tabs>
          <w:tab w:val="num" w:pos="720"/>
        </w:tabs>
        <w:ind w:left="720" w:hanging="360"/>
      </w:pPr>
      <w:rPr>
        <w:rFonts w:ascii="Times New Roman" w:eastAsia="Times New Roman" w:hAnsi="Times New Roman" w:cs="Times New Roman"/>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6D18052C"/>
    <w:multiLevelType w:val="hybridMultilevel"/>
    <w:tmpl w:val="B8BCA8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D7732D8"/>
    <w:multiLevelType w:val="hybridMultilevel"/>
    <w:tmpl w:val="A0008A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A53101"/>
    <w:multiLevelType w:val="singleLevel"/>
    <w:tmpl w:val="432C3EDE"/>
    <w:lvl w:ilvl="0">
      <w:start w:val="13"/>
      <w:numFmt w:val="bullet"/>
      <w:lvlText w:val="-"/>
      <w:lvlJc w:val="left"/>
      <w:pPr>
        <w:tabs>
          <w:tab w:val="num" w:pos="1080"/>
        </w:tabs>
        <w:ind w:left="1080" w:hanging="360"/>
      </w:pPr>
      <w:rPr>
        <w:rFonts w:hint="default"/>
      </w:rPr>
    </w:lvl>
  </w:abstractNum>
  <w:abstractNum w:abstractNumId="34" w15:restartNumberingAfterBreak="0">
    <w:nsid w:val="7A310E6C"/>
    <w:multiLevelType w:val="hybridMultilevel"/>
    <w:tmpl w:val="BDE44454"/>
    <w:lvl w:ilvl="0" w:tplc="DB3E8CF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B622863"/>
    <w:multiLevelType w:val="hybridMultilevel"/>
    <w:tmpl w:val="6B1464D8"/>
    <w:lvl w:ilvl="0" w:tplc="0AEA0E82">
      <w:start w:val="1"/>
      <w:numFmt w:val="decimal"/>
      <w:lvlText w:val="(%1)"/>
      <w:lvlJc w:val="left"/>
      <w:pPr>
        <w:tabs>
          <w:tab w:val="num" w:pos="644"/>
        </w:tabs>
        <w:ind w:left="644" w:hanging="360"/>
      </w:pPr>
      <w:rPr>
        <w:rFonts w:hint="default"/>
        <w:b w:val="0"/>
        <w:color w:val="000000"/>
      </w:rPr>
    </w:lvl>
    <w:lvl w:ilvl="1" w:tplc="041B0019">
      <w:start w:val="1"/>
      <w:numFmt w:val="lowerLetter"/>
      <w:lvlText w:val="%2."/>
      <w:lvlJc w:val="left"/>
      <w:pPr>
        <w:tabs>
          <w:tab w:val="num" w:pos="1222"/>
        </w:tabs>
        <w:ind w:left="1222" w:hanging="360"/>
      </w:p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36" w15:restartNumberingAfterBreak="0">
    <w:nsid w:val="7DE805E0"/>
    <w:multiLevelType w:val="hybridMultilevel"/>
    <w:tmpl w:val="FE5E0742"/>
    <w:lvl w:ilvl="0" w:tplc="AC70F4CA">
      <w:start w:val="1"/>
      <w:numFmt w:val="decimal"/>
      <w:lvlText w:val="(%1)"/>
      <w:lvlJc w:val="left"/>
      <w:pPr>
        <w:ind w:left="644" w:hanging="360"/>
      </w:pPr>
      <w:rPr>
        <w:rFonts w:hint="default"/>
        <w:b w:val="0"/>
        <w:strike w:val="0"/>
      </w:rPr>
    </w:lvl>
    <w:lvl w:ilvl="1" w:tplc="041B0019" w:tentative="1">
      <w:start w:val="1"/>
      <w:numFmt w:val="lowerLetter"/>
      <w:lvlText w:val="%2."/>
      <w:lvlJc w:val="left"/>
      <w:pPr>
        <w:ind w:left="2634" w:hanging="360"/>
      </w:pPr>
    </w:lvl>
    <w:lvl w:ilvl="2" w:tplc="041B001B" w:tentative="1">
      <w:start w:val="1"/>
      <w:numFmt w:val="lowerRoman"/>
      <w:lvlText w:val="%3."/>
      <w:lvlJc w:val="right"/>
      <w:pPr>
        <w:ind w:left="3354" w:hanging="180"/>
      </w:pPr>
    </w:lvl>
    <w:lvl w:ilvl="3" w:tplc="041B000F" w:tentative="1">
      <w:start w:val="1"/>
      <w:numFmt w:val="decimal"/>
      <w:lvlText w:val="%4."/>
      <w:lvlJc w:val="left"/>
      <w:pPr>
        <w:ind w:left="4074" w:hanging="360"/>
      </w:pPr>
    </w:lvl>
    <w:lvl w:ilvl="4" w:tplc="041B0019" w:tentative="1">
      <w:start w:val="1"/>
      <w:numFmt w:val="lowerLetter"/>
      <w:lvlText w:val="%5."/>
      <w:lvlJc w:val="left"/>
      <w:pPr>
        <w:ind w:left="4794" w:hanging="360"/>
      </w:pPr>
    </w:lvl>
    <w:lvl w:ilvl="5" w:tplc="041B001B" w:tentative="1">
      <w:start w:val="1"/>
      <w:numFmt w:val="lowerRoman"/>
      <w:lvlText w:val="%6."/>
      <w:lvlJc w:val="right"/>
      <w:pPr>
        <w:ind w:left="5514" w:hanging="180"/>
      </w:pPr>
    </w:lvl>
    <w:lvl w:ilvl="6" w:tplc="041B000F" w:tentative="1">
      <w:start w:val="1"/>
      <w:numFmt w:val="decimal"/>
      <w:lvlText w:val="%7."/>
      <w:lvlJc w:val="left"/>
      <w:pPr>
        <w:ind w:left="6234" w:hanging="360"/>
      </w:pPr>
    </w:lvl>
    <w:lvl w:ilvl="7" w:tplc="041B0019" w:tentative="1">
      <w:start w:val="1"/>
      <w:numFmt w:val="lowerLetter"/>
      <w:lvlText w:val="%8."/>
      <w:lvlJc w:val="left"/>
      <w:pPr>
        <w:ind w:left="6954" w:hanging="360"/>
      </w:pPr>
    </w:lvl>
    <w:lvl w:ilvl="8" w:tplc="041B001B" w:tentative="1">
      <w:start w:val="1"/>
      <w:numFmt w:val="lowerRoman"/>
      <w:lvlText w:val="%9."/>
      <w:lvlJc w:val="right"/>
      <w:pPr>
        <w:ind w:left="7674" w:hanging="180"/>
      </w:pPr>
    </w:lvl>
  </w:abstractNum>
  <w:abstractNum w:abstractNumId="37" w15:restartNumberingAfterBreak="0">
    <w:nsid w:val="7F971E81"/>
    <w:multiLevelType w:val="hybridMultilevel"/>
    <w:tmpl w:val="5FB286E8"/>
    <w:lvl w:ilvl="0" w:tplc="B7E44F9A">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num w:numId="1">
    <w:abstractNumId w:val="33"/>
  </w:num>
  <w:num w:numId="2">
    <w:abstractNumId w:val="27"/>
  </w:num>
  <w:num w:numId="3">
    <w:abstractNumId w:val="2"/>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4"/>
  </w:num>
  <w:num w:numId="8">
    <w:abstractNumId w:val="36"/>
  </w:num>
  <w:num w:numId="9">
    <w:abstractNumId w:val="17"/>
  </w:num>
  <w:num w:numId="10">
    <w:abstractNumId w:val="25"/>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7"/>
  </w:num>
  <w:num w:numId="14">
    <w:abstractNumId w:val="20"/>
  </w:num>
  <w:num w:numId="15">
    <w:abstractNumId w:val="11"/>
  </w:num>
  <w:num w:numId="16">
    <w:abstractNumId w:val="0"/>
  </w:num>
  <w:num w:numId="17">
    <w:abstractNumId w:val="3"/>
  </w:num>
  <w:num w:numId="18">
    <w:abstractNumId w:val="24"/>
  </w:num>
  <w:num w:numId="19">
    <w:abstractNumId w:val="12"/>
  </w:num>
  <w:num w:numId="2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8"/>
  </w:num>
  <w:num w:numId="23">
    <w:abstractNumId w:val="28"/>
  </w:num>
  <w:num w:numId="24">
    <w:abstractNumId w:val="34"/>
  </w:num>
  <w:num w:numId="25">
    <w:abstractNumId w:val="37"/>
  </w:num>
  <w:num w:numId="26">
    <w:abstractNumId w:val="21"/>
  </w:num>
  <w:num w:numId="27">
    <w:abstractNumId w:val="2"/>
  </w:num>
  <w:num w:numId="28">
    <w:abstractNumId w:val="8"/>
  </w:num>
  <w:num w:numId="29">
    <w:abstractNumId w:val="6"/>
  </w:num>
  <w:num w:numId="30">
    <w:abstractNumId w:val="19"/>
  </w:num>
  <w:num w:numId="31">
    <w:abstractNumId w:val="22"/>
  </w:num>
  <w:num w:numId="32">
    <w:abstractNumId w:val="10"/>
  </w:num>
  <w:num w:numId="33">
    <w:abstractNumId w:val="15"/>
  </w:num>
  <w:num w:numId="34">
    <w:abstractNumId w:val="13"/>
  </w:num>
  <w:num w:numId="35">
    <w:abstractNumId w:val="31"/>
  </w:num>
  <w:num w:numId="36">
    <w:abstractNumId w:val="16"/>
  </w:num>
  <w:num w:numId="37">
    <w:abstractNumId w:val="5"/>
  </w:num>
  <w:num w:numId="38">
    <w:abstractNumId w:val="32"/>
  </w:num>
  <w:num w:numId="39">
    <w:abstractNumId w:val="26"/>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B2"/>
    <w:rsid w:val="00002E07"/>
    <w:rsid w:val="00011543"/>
    <w:rsid w:val="00044139"/>
    <w:rsid w:val="000679D1"/>
    <w:rsid w:val="000859CB"/>
    <w:rsid w:val="000B2F28"/>
    <w:rsid w:val="000F2FE9"/>
    <w:rsid w:val="000F6E2C"/>
    <w:rsid w:val="001022F4"/>
    <w:rsid w:val="001125BD"/>
    <w:rsid w:val="00142D66"/>
    <w:rsid w:val="001563B6"/>
    <w:rsid w:val="001623AD"/>
    <w:rsid w:val="00174364"/>
    <w:rsid w:val="00203AED"/>
    <w:rsid w:val="00237488"/>
    <w:rsid w:val="002D1109"/>
    <w:rsid w:val="00313D1C"/>
    <w:rsid w:val="00314090"/>
    <w:rsid w:val="00320766"/>
    <w:rsid w:val="003405F0"/>
    <w:rsid w:val="00361CCF"/>
    <w:rsid w:val="00370587"/>
    <w:rsid w:val="00376FE0"/>
    <w:rsid w:val="00402BCC"/>
    <w:rsid w:val="004044EC"/>
    <w:rsid w:val="0046237D"/>
    <w:rsid w:val="00471CC6"/>
    <w:rsid w:val="00472D56"/>
    <w:rsid w:val="00484565"/>
    <w:rsid w:val="0048592D"/>
    <w:rsid w:val="00487530"/>
    <w:rsid w:val="004A618A"/>
    <w:rsid w:val="004B5BF8"/>
    <w:rsid w:val="004D5236"/>
    <w:rsid w:val="004E48A9"/>
    <w:rsid w:val="00513AEC"/>
    <w:rsid w:val="00532C2C"/>
    <w:rsid w:val="00550424"/>
    <w:rsid w:val="00550FB2"/>
    <w:rsid w:val="00551313"/>
    <w:rsid w:val="00553A2B"/>
    <w:rsid w:val="0057270A"/>
    <w:rsid w:val="0058328C"/>
    <w:rsid w:val="005A5243"/>
    <w:rsid w:val="006358E8"/>
    <w:rsid w:val="00683407"/>
    <w:rsid w:val="006834B2"/>
    <w:rsid w:val="00694F80"/>
    <w:rsid w:val="006A4E9A"/>
    <w:rsid w:val="006A6E3D"/>
    <w:rsid w:val="006E027F"/>
    <w:rsid w:val="006E7E41"/>
    <w:rsid w:val="007325B2"/>
    <w:rsid w:val="0073321A"/>
    <w:rsid w:val="00792586"/>
    <w:rsid w:val="007A791F"/>
    <w:rsid w:val="007E528B"/>
    <w:rsid w:val="007F39BE"/>
    <w:rsid w:val="00807B57"/>
    <w:rsid w:val="00841588"/>
    <w:rsid w:val="00860DAC"/>
    <w:rsid w:val="00867BFE"/>
    <w:rsid w:val="0087567D"/>
    <w:rsid w:val="008B42B8"/>
    <w:rsid w:val="008D26E3"/>
    <w:rsid w:val="008F1073"/>
    <w:rsid w:val="008F7DB9"/>
    <w:rsid w:val="00901C29"/>
    <w:rsid w:val="009043E6"/>
    <w:rsid w:val="00940285"/>
    <w:rsid w:val="00945141"/>
    <w:rsid w:val="00976343"/>
    <w:rsid w:val="00992F68"/>
    <w:rsid w:val="009D4A7E"/>
    <w:rsid w:val="009D65B0"/>
    <w:rsid w:val="009D7B6A"/>
    <w:rsid w:val="00A130F1"/>
    <w:rsid w:val="00A33D6D"/>
    <w:rsid w:val="00A3730D"/>
    <w:rsid w:val="00A722E4"/>
    <w:rsid w:val="00A831E3"/>
    <w:rsid w:val="00A845E2"/>
    <w:rsid w:val="00A91F34"/>
    <w:rsid w:val="00AA0332"/>
    <w:rsid w:val="00AA176B"/>
    <w:rsid w:val="00AB2747"/>
    <w:rsid w:val="00AD578E"/>
    <w:rsid w:val="00AF6D89"/>
    <w:rsid w:val="00AF6EC1"/>
    <w:rsid w:val="00B0515A"/>
    <w:rsid w:val="00B07942"/>
    <w:rsid w:val="00B213F1"/>
    <w:rsid w:val="00B4726F"/>
    <w:rsid w:val="00B739FA"/>
    <w:rsid w:val="00B77CAD"/>
    <w:rsid w:val="00C123FC"/>
    <w:rsid w:val="00C143D7"/>
    <w:rsid w:val="00C24081"/>
    <w:rsid w:val="00C337BC"/>
    <w:rsid w:val="00C43123"/>
    <w:rsid w:val="00C91288"/>
    <w:rsid w:val="00CA7B2F"/>
    <w:rsid w:val="00CE3658"/>
    <w:rsid w:val="00CF084C"/>
    <w:rsid w:val="00CF56B3"/>
    <w:rsid w:val="00D3133D"/>
    <w:rsid w:val="00D40EDC"/>
    <w:rsid w:val="00D57F26"/>
    <w:rsid w:val="00E20AA2"/>
    <w:rsid w:val="00E25D77"/>
    <w:rsid w:val="00E37F0F"/>
    <w:rsid w:val="00E54F99"/>
    <w:rsid w:val="00E55013"/>
    <w:rsid w:val="00E60D01"/>
    <w:rsid w:val="00E95E66"/>
    <w:rsid w:val="00EB31BB"/>
    <w:rsid w:val="00EB41B9"/>
    <w:rsid w:val="00EC24FC"/>
    <w:rsid w:val="00ED1308"/>
    <w:rsid w:val="00ED7924"/>
    <w:rsid w:val="00EE729A"/>
    <w:rsid w:val="00EF004C"/>
    <w:rsid w:val="00F321F9"/>
    <w:rsid w:val="00F42EA7"/>
    <w:rsid w:val="00F52682"/>
    <w:rsid w:val="00FB5D7D"/>
    <w:rsid w:val="00FC5B6E"/>
    <w:rsid w:val="00FC798D"/>
    <w:rsid w:val="00FD46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9DC382"/>
  <w15:docId w15:val="{C31F9B57-F873-47A7-BC08-A33F8133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0FB2"/>
    <w:rPr>
      <w:rFonts w:eastAsia="Times New Roman" w:cs="Times New Roman"/>
      <w:lang w:val="cs-CZ" w:eastAsia="cs-CZ"/>
    </w:rPr>
  </w:style>
  <w:style w:type="paragraph" w:styleId="Nadpis1">
    <w:name w:val="heading 1"/>
    <w:basedOn w:val="Normlny"/>
    <w:next w:val="Normlny"/>
    <w:link w:val="Nadpis1Char"/>
    <w:qFormat/>
    <w:rsid w:val="00C123FC"/>
    <w:pPr>
      <w:numPr>
        <w:numId w:val="22"/>
      </w:numPr>
      <w:spacing w:before="240" w:after="240"/>
      <w:ind w:left="4755"/>
      <w:jc w:val="center"/>
      <w:outlineLvl w:val="0"/>
    </w:pPr>
    <w:rPr>
      <w:b/>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550FB2"/>
    <w:rPr>
      <w:color w:val="0000FF"/>
      <w:u w:val="single"/>
    </w:rPr>
  </w:style>
  <w:style w:type="paragraph" w:styleId="Odsekzoznamu">
    <w:name w:val="List Paragraph"/>
    <w:aliases w:val="body,Odsek zoznamu2,4.1 Odrážky"/>
    <w:basedOn w:val="Normlny"/>
    <w:link w:val="OdsekzoznamuChar"/>
    <w:uiPriority w:val="34"/>
    <w:qFormat/>
    <w:rsid w:val="00550FB2"/>
    <w:pPr>
      <w:ind w:left="720"/>
      <w:contextualSpacing/>
    </w:pPr>
    <w:rPr>
      <w:lang w:val="sk-SK" w:eastAsia="en-US"/>
    </w:rPr>
  </w:style>
  <w:style w:type="character" w:styleId="Odkaznakomentr">
    <w:name w:val="annotation reference"/>
    <w:semiHidden/>
    <w:unhideWhenUsed/>
    <w:rsid w:val="00550FB2"/>
    <w:rPr>
      <w:sz w:val="16"/>
      <w:szCs w:val="16"/>
    </w:rPr>
  </w:style>
  <w:style w:type="paragraph" w:styleId="Textkomentra">
    <w:name w:val="annotation text"/>
    <w:basedOn w:val="Normlny"/>
    <w:link w:val="TextkomentraChar"/>
    <w:semiHidden/>
    <w:unhideWhenUsed/>
    <w:rsid w:val="00550FB2"/>
    <w:rPr>
      <w:sz w:val="20"/>
      <w:szCs w:val="20"/>
    </w:rPr>
  </w:style>
  <w:style w:type="character" w:customStyle="1" w:styleId="TextkomentraChar">
    <w:name w:val="Text komentára Char"/>
    <w:basedOn w:val="Predvolenpsmoodseku"/>
    <w:link w:val="Textkomentra"/>
    <w:semiHidden/>
    <w:rsid w:val="00550FB2"/>
    <w:rPr>
      <w:rFonts w:eastAsia="Times New Roman" w:cs="Times New Roman"/>
      <w:sz w:val="20"/>
      <w:szCs w:val="20"/>
      <w:lang w:val="cs-CZ" w:eastAsia="cs-CZ"/>
    </w:rPr>
  </w:style>
  <w:style w:type="paragraph" w:styleId="Zkladntext">
    <w:name w:val="Body Text"/>
    <w:basedOn w:val="Normlny"/>
    <w:link w:val="ZkladntextChar"/>
    <w:unhideWhenUsed/>
    <w:rsid w:val="00550FB2"/>
    <w:pPr>
      <w:tabs>
        <w:tab w:val="left" w:pos="720"/>
      </w:tabs>
      <w:jc w:val="both"/>
    </w:pPr>
    <w:rPr>
      <w:szCs w:val="20"/>
      <w:lang w:val="sk-SK"/>
    </w:rPr>
  </w:style>
  <w:style w:type="character" w:customStyle="1" w:styleId="ZkladntextChar">
    <w:name w:val="Základný text Char"/>
    <w:basedOn w:val="Predvolenpsmoodseku"/>
    <w:link w:val="Zkladntext"/>
    <w:rsid w:val="00550FB2"/>
    <w:rPr>
      <w:rFonts w:eastAsia="Times New Roman" w:cs="Times New Roman"/>
      <w:szCs w:val="20"/>
      <w:lang w:eastAsia="cs-CZ"/>
    </w:rPr>
  </w:style>
  <w:style w:type="paragraph" w:styleId="Textbubliny">
    <w:name w:val="Balloon Text"/>
    <w:basedOn w:val="Normlny"/>
    <w:link w:val="TextbublinyChar"/>
    <w:uiPriority w:val="99"/>
    <w:semiHidden/>
    <w:unhideWhenUsed/>
    <w:rsid w:val="00550FB2"/>
    <w:rPr>
      <w:rFonts w:ascii="Tahoma" w:hAnsi="Tahoma" w:cs="Tahoma"/>
      <w:sz w:val="16"/>
      <w:szCs w:val="16"/>
    </w:rPr>
  </w:style>
  <w:style w:type="character" w:customStyle="1" w:styleId="TextbublinyChar">
    <w:name w:val="Text bubliny Char"/>
    <w:basedOn w:val="Predvolenpsmoodseku"/>
    <w:link w:val="Textbubliny"/>
    <w:uiPriority w:val="99"/>
    <w:semiHidden/>
    <w:rsid w:val="00550FB2"/>
    <w:rPr>
      <w:rFonts w:ascii="Tahoma" w:eastAsia="Times New Roman" w:hAnsi="Tahoma" w:cs="Tahoma"/>
      <w:sz w:val="16"/>
      <w:szCs w:val="16"/>
      <w:lang w:val="cs-CZ" w:eastAsia="cs-CZ"/>
    </w:rPr>
  </w:style>
  <w:style w:type="paragraph" w:styleId="Predmetkomentra">
    <w:name w:val="annotation subject"/>
    <w:basedOn w:val="Textkomentra"/>
    <w:next w:val="Textkomentra"/>
    <w:link w:val="PredmetkomentraChar"/>
    <w:uiPriority w:val="99"/>
    <w:semiHidden/>
    <w:unhideWhenUsed/>
    <w:rsid w:val="000F2FE9"/>
    <w:rPr>
      <w:b/>
      <w:bCs/>
    </w:rPr>
  </w:style>
  <w:style w:type="character" w:customStyle="1" w:styleId="PredmetkomentraChar">
    <w:name w:val="Predmet komentára Char"/>
    <w:basedOn w:val="TextkomentraChar"/>
    <w:link w:val="Predmetkomentra"/>
    <w:uiPriority w:val="99"/>
    <w:semiHidden/>
    <w:rsid w:val="000F2FE9"/>
    <w:rPr>
      <w:rFonts w:eastAsia="Times New Roman" w:cs="Times New Roman"/>
      <w:b/>
      <w:bCs/>
      <w:sz w:val="20"/>
      <w:szCs w:val="20"/>
      <w:lang w:val="cs-CZ" w:eastAsia="cs-CZ"/>
    </w:rPr>
  </w:style>
  <w:style w:type="character" w:customStyle="1" w:styleId="Nadpis1Char">
    <w:name w:val="Nadpis 1 Char"/>
    <w:basedOn w:val="Predvolenpsmoodseku"/>
    <w:link w:val="Nadpis1"/>
    <w:rsid w:val="00C123FC"/>
    <w:rPr>
      <w:rFonts w:eastAsia="Times New Roman" w:cs="Times New Roman"/>
      <w:b/>
      <w:lang w:eastAsia="cs-CZ"/>
    </w:rPr>
  </w:style>
  <w:style w:type="character" w:customStyle="1" w:styleId="OdsekzoznamuChar">
    <w:name w:val="Odsek zoznamu Char"/>
    <w:aliases w:val="body Char,Odsek zoznamu2 Char,4.1 Odrážky Char"/>
    <w:link w:val="Odsekzoznamu"/>
    <w:uiPriority w:val="34"/>
    <w:locked/>
    <w:rsid w:val="00C123FC"/>
    <w:rPr>
      <w:rFonts w:eastAsia="Times New Roman" w:cs="Times New Roman"/>
    </w:rPr>
  </w:style>
  <w:style w:type="paragraph" w:customStyle="1" w:styleId="text-Normlny">
    <w:name w:val="text-Normálny"/>
    <w:rsid w:val="00314090"/>
    <w:pPr>
      <w:pBdr>
        <w:top w:val="nil"/>
        <w:left w:val="nil"/>
        <w:bottom w:val="nil"/>
        <w:right w:val="nil"/>
        <w:between w:val="nil"/>
        <w:bar w:val="nil"/>
      </w:pBdr>
      <w:tabs>
        <w:tab w:val="left" w:pos="708"/>
      </w:tabs>
      <w:spacing w:after="60"/>
    </w:pPr>
    <w:rPr>
      <w:rFonts w:ascii="Cambria" w:eastAsia="Cambria" w:hAnsi="Cambria" w:cs="Cambria"/>
      <w:color w:val="000000"/>
      <w:sz w:val="20"/>
      <w:szCs w:val="20"/>
      <w:u w:color="000000"/>
      <w:bdr w:val="nil"/>
      <w:lang w:eastAsia="sk-SK"/>
    </w:rPr>
  </w:style>
  <w:style w:type="paragraph" w:customStyle="1" w:styleId="Default">
    <w:name w:val="Default"/>
    <w:rsid w:val="008D26E3"/>
    <w:pPr>
      <w:autoSpaceDE w:val="0"/>
      <w:autoSpaceDN w:val="0"/>
      <w:adjustRightInd w:val="0"/>
    </w:pPr>
    <w:rPr>
      <w:rFonts w:cs="Times New Roman"/>
      <w:color w:val="000000"/>
    </w:rPr>
  </w:style>
  <w:style w:type="paragraph" w:styleId="Revzia">
    <w:name w:val="Revision"/>
    <w:hidden/>
    <w:uiPriority w:val="99"/>
    <w:semiHidden/>
    <w:rsid w:val="00FC798D"/>
    <w:rPr>
      <w:rFonts w:eastAsia="Times New Roman" w:cs="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37780">
      <w:bodyDiv w:val="1"/>
      <w:marLeft w:val="0"/>
      <w:marRight w:val="0"/>
      <w:marTop w:val="0"/>
      <w:marBottom w:val="0"/>
      <w:divBdr>
        <w:top w:val="none" w:sz="0" w:space="0" w:color="auto"/>
        <w:left w:val="none" w:sz="0" w:space="0" w:color="auto"/>
        <w:bottom w:val="none" w:sz="0" w:space="0" w:color="auto"/>
        <w:right w:val="none" w:sz="0" w:space="0" w:color="auto"/>
      </w:divBdr>
    </w:div>
    <w:div w:id="392313948">
      <w:bodyDiv w:val="1"/>
      <w:marLeft w:val="0"/>
      <w:marRight w:val="0"/>
      <w:marTop w:val="0"/>
      <w:marBottom w:val="0"/>
      <w:divBdr>
        <w:top w:val="none" w:sz="0" w:space="0" w:color="auto"/>
        <w:left w:val="none" w:sz="0" w:space="0" w:color="auto"/>
        <w:bottom w:val="none" w:sz="0" w:space="0" w:color="auto"/>
        <w:right w:val="none" w:sz="0" w:space="0" w:color="auto"/>
      </w:divBdr>
    </w:div>
    <w:div w:id="786891223">
      <w:bodyDiv w:val="1"/>
      <w:marLeft w:val="0"/>
      <w:marRight w:val="0"/>
      <w:marTop w:val="0"/>
      <w:marBottom w:val="0"/>
      <w:divBdr>
        <w:top w:val="none" w:sz="0" w:space="0" w:color="auto"/>
        <w:left w:val="none" w:sz="0" w:space="0" w:color="auto"/>
        <w:bottom w:val="none" w:sz="0" w:space="0" w:color="auto"/>
        <w:right w:val="none" w:sz="0" w:space="0" w:color="auto"/>
      </w:divBdr>
    </w:div>
    <w:div w:id="787625175">
      <w:bodyDiv w:val="1"/>
      <w:marLeft w:val="0"/>
      <w:marRight w:val="0"/>
      <w:marTop w:val="0"/>
      <w:marBottom w:val="0"/>
      <w:divBdr>
        <w:top w:val="none" w:sz="0" w:space="0" w:color="auto"/>
        <w:left w:val="none" w:sz="0" w:space="0" w:color="auto"/>
        <w:bottom w:val="none" w:sz="0" w:space="0" w:color="auto"/>
        <w:right w:val="none" w:sz="0" w:space="0" w:color="auto"/>
      </w:divBdr>
    </w:div>
    <w:div w:id="940989870">
      <w:bodyDiv w:val="1"/>
      <w:marLeft w:val="0"/>
      <w:marRight w:val="0"/>
      <w:marTop w:val="0"/>
      <w:marBottom w:val="0"/>
      <w:divBdr>
        <w:top w:val="none" w:sz="0" w:space="0" w:color="auto"/>
        <w:left w:val="none" w:sz="0" w:space="0" w:color="auto"/>
        <w:bottom w:val="none" w:sz="0" w:space="0" w:color="auto"/>
        <w:right w:val="none" w:sz="0" w:space="0" w:color="auto"/>
      </w:divBdr>
    </w:div>
    <w:div w:id="9435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7E719-E425-4528-B280-20F87DBC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6127</Words>
  <Characters>34928</Characters>
  <Application>Microsoft Office Word</Application>
  <DocSecurity>0</DocSecurity>
  <Lines>291</Lines>
  <Paragraphs>81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Bahledová Ivana</dc:creator>
  <cp:lastModifiedBy>Návesňáková Andrea, Mgr.</cp:lastModifiedBy>
  <cp:revision>4</cp:revision>
  <cp:lastPrinted>2019-11-05T11:36:00Z</cp:lastPrinted>
  <dcterms:created xsi:type="dcterms:W3CDTF">2022-04-04T17:36:00Z</dcterms:created>
  <dcterms:modified xsi:type="dcterms:W3CDTF">2022-04-04T17:44:00Z</dcterms:modified>
</cp:coreProperties>
</file>