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B2A84" w14:textId="77777777" w:rsidR="00412592" w:rsidRDefault="00412592" w:rsidP="00412592">
      <w:pPr>
        <w:spacing w:before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Príloha č. 2</w:t>
      </w:r>
    </w:p>
    <w:p w14:paraId="65FAB170" w14:textId="77777777" w:rsidR="00412592" w:rsidRDefault="00412592" w:rsidP="00412592">
      <w:pPr>
        <w:spacing w:before="120"/>
        <w:rPr>
          <w:rFonts w:ascii="Book Antiqua" w:hAnsi="Book Antiqua"/>
          <w:b/>
        </w:rPr>
      </w:pPr>
    </w:p>
    <w:p w14:paraId="5D760B53" w14:textId="77777777" w:rsidR="00412592" w:rsidRPr="0063156C" w:rsidRDefault="00412592" w:rsidP="00412592">
      <w:pPr>
        <w:spacing w:before="120"/>
        <w:ind w:left="2832" w:firstLine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</w:rPr>
        <w:t xml:space="preserve"> </w:t>
      </w:r>
      <w:r w:rsidRPr="0063156C">
        <w:rPr>
          <w:rFonts w:ascii="Book Antiqua" w:hAnsi="Book Antiqua"/>
          <w:b/>
          <w:sz w:val="28"/>
          <w:szCs w:val="28"/>
        </w:rPr>
        <w:t>Čestné vyhlásenie</w:t>
      </w:r>
    </w:p>
    <w:p w14:paraId="149D4FBD" w14:textId="77777777" w:rsidR="00412592" w:rsidRPr="0063156C" w:rsidRDefault="00412592" w:rsidP="00412592">
      <w:pPr>
        <w:spacing w:before="120"/>
        <w:jc w:val="center"/>
        <w:rPr>
          <w:rFonts w:ascii="Book Antiqua" w:hAnsi="Book Antiqua"/>
          <w:lang w:eastAsia="sk-SK"/>
        </w:rPr>
      </w:pPr>
      <w:r w:rsidRPr="0063156C">
        <w:rPr>
          <w:rFonts w:ascii="Book Antiqua" w:hAnsi="Book Antiqua"/>
          <w:lang w:eastAsia="sk-SK"/>
        </w:rPr>
        <w:t>podľa § 32 ods. 1</w:t>
      </w:r>
      <w:bookmarkStart w:id="0" w:name="c1-4-1"/>
      <w:bookmarkEnd w:id="0"/>
      <w:r w:rsidRPr="0063156C">
        <w:rPr>
          <w:rFonts w:ascii="Book Antiqua" w:hAnsi="Book Antiqua"/>
          <w:lang w:eastAsia="sk-SK"/>
        </w:rPr>
        <w:t xml:space="preserve"> písm. f) </w:t>
      </w:r>
      <w:r w:rsidR="00860F9E">
        <w:rPr>
          <w:rFonts w:ascii="Book Antiqua" w:hAnsi="Book Antiqua"/>
          <w:lang w:eastAsia="sk-SK"/>
        </w:rPr>
        <w:t xml:space="preserve"> a § 40 ods. 6 písm. f) </w:t>
      </w:r>
      <w:r w:rsidRPr="0063156C">
        <w:rPr>
          <w:rFonts w:ascii="Book Antiqua" w:hAnsi="Book Antiqua"/>
          <w:lang w:eastAsia="sk-SK"/>
        </w:rPr>
        <w:t>zákona č. 343/2015 Z. z. v znení neskorších predpisov</w:t>
      </w:r>
      <w:r>
        <w:rPr>
          <w:rFonts w:ascii="Book Antiqua" w:hAnsi="Book Antiqua"/>
          <w:lang w:eastAsia="sk-SK"/>
        </w:rPr>
        <w:t xml:space="preserve"> </w:t>
      </w:r>
      <w:r w:rsidRPr="0063156C">
        <w:rPr>
          <w:rFonts w:ascii="Book Antiqua" w:hAnsi="Book Antiqua"/>
          <w:lang w:eastAsia="sk-SK"/>
        </w:rPr>
        <w:t>(ďalej len „zákon“), o splnení podmienky účasti pri zákazke s nízkou hodnotou.</w:t>
      </w:r>
    </w:p>
    <w:p w14:paraId="7208BE4E" w14:textId="77777777" w:rsidR="00412592" w:rsidRDefault="00412592" w:rsidP="00412592">
      <w:pPr>
        <w:spacing w:before="120"/>
        <w:jc w:val="center"/>
        <w:rPr>
          <w:rFonts w:ascii="Book Antiqua" w:hAnsi="Book Antiqua"/>
          <w:b/>
          <w:lang w:eastAsia="sk-SK"/>
        </w:rPr>
      </w:pPr>
      <w:r w:rsidRPr="0063156C">
        <w:rPr>
          <w:rFonts w:ascii="Book Antiqua" w:hAnsi="Book Antiqua"/>
          <w:lang w:eastAsia="sk-SK"/>
        </w:rPr>
        <w:t>Názov zákazky</w:t>
      </w:r>
      <w:r w:rsidRPr="0063156C">
        <w:rPr>
          <w:rFonts w:ascii="Book Antiqua" w:hAnsi="Book Antiqua"/>
          <w:b/>
          <w:lang w:eastAsia="sk-SK"/>
        </w:rPr>
        <w:t>:</w:t>
      </w:r>
    </w:p>
    <w:p w14:paraId="54799C76" w14:textId="2C7B96BC" w:rsidR="00412592" w:rsidRPr="00DD0C41" w:rsidRDefault="00412592" w:rsidP="00412592">
      <w:pPr>
        <w:spacing w:before="120"/>
        <w:jc w:val="center"/>
        <w:rPr>
          <w:rFonts w:ascii="Book Antiqua" w:hAnsi="Book Antiqua"/>
          <w:sz w:val="24"/>
          <w:szCs w:val="24"/>
        </w:rPr>
      </w:pPr>
      <w:r w:rsidRPr="00DD0C41">
        <w:rPr>
          <w:rFonts w:ascii="Book Antiqua" w:hAnsi="Book Antiqua"/>
          <w:b/>
          <w:sz w:val="24"/>
          <w:szCs w:val="24"/>
          <w:lang w:eastAsia="sk-SK"/>
        </w:rPr>
        <w:t xml:space="preserve"> </w:t>
      </w:r>
      <w:r w:rsidRPr="00DD0C41">
        <w:rPr>
          <w:rFonts w:ascii="Book Antiqua" w:hAnsi="Book Antiqua"/>
          <w:b/>
          <w:sz w:val="24"/>
          <w:szCs w:val="24"/>
        </w:rPr>
        <w:t>„</w:t>
      </w:r>
      <w:r w:rsidR="002C7EAC">
        <w:rPr>
          <w:rFonts w:ascii="Book Antiqua" w:hAnsi="Book Antiqua"/>
          <w:b/>
          <w:sz w:val="24"/>
          <w:szCs w:val="24"/>
        </w:rPr>
        <w:t xml:space="preserve">Nákup a dodanie </w:t>
      </w:r>
      <w:r w:rsidR="006017A0">
        <w:rPr>
          <w:rFonts w:ascii="Book Antiqua" w:hAnsi="Book Antiqua"/>
          <w:b/>
          <w:sz w:val="24"/>
          <w:szCs w:val="24"/>
        </w:rPr>
        <w:t>elektroinštalačného materiálu</w:t>
      </w:r>
      <w:r w:rsidRPr="00DD0C41">
        <w:rPr>
          <w:rFonts w:ascii="Book Antiqua" w:hAnsi="Book Antiqua"/>
          <w:b/>
          <w:sz w:val="24"/>
          <w:szCs w:val="24"/>
        </w:rPr>
        <w:t>“</w:t>
      </w:r>
      <w:bookmarkStart w:id="1" w:name="_GoBack"/>
      <w:bookmarkEnd w:id="1"/>
    </w:p>
    <w:p w14:paraId="58744AE2" w14:textId="77777777" w:rsidR="00412592" w:rsidRPr="0063156C" w:rsidRDefault="00412592" w:rsidP="00412592">
      <w:pPr>
        <w:spacing w:before="120"/>
        <w:jc w:val="center"/>
        <w:rPr>
          <w:rFonts w:ascii="Book Antiqua" w:hAnsi="Book Antiqua"/>
          <w:lang w:eastAsia="sk-SK"/>
        </w:rPr>
      </w:pPr>
    </w:p>
    <w:p w14:paraId="0069AF26" w14:textId="77777777" w:rsidR="00412592" w:rsidRDefault="00412592" w:rsidP="00412592">
      <w:pPr>
        <w:spacing w:before="120"/>
        <w:jc w:val="both"/>
        <w:rPr>
          <w:rFonts w:ascii="Book Antiqua" w:hAnsi="Book Antiqua"/>
          <w:b/>
        </w:rPr>
      </w:pPr>
      <w:r w:rsidRPr="0063156C">
        <w:rPr>
          <w:rFonts w:ascii="Book Antiqua" w:hAnsi="Book Antiqua"/>
          <w:b/>
        </w:rPr>
        <w:t xml:space="preserve">Uchádzač:  </w:t>
      </w:r>
    </w:p>
    <w:p w14:paraId="7170FF9F" w14:textId="77777777" w:rsidR="00412592" w:rsidRPr="0063156C" w:rsidRDefault="00412592" w:rsidP="00412592">
      <w:pPr>
        <w:spacing w:before="120"/>
        <w:jc w:val="both"/>
        <w:rPr>
          <w:rFonts w:ascii="Book Antiqua" w:hAnsi="Book Antiqua"/>
          <w:b/>
        </w:rPr>
      </w:pPr>
    </w:p>
    <w:p w14:paraId="170B6729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Obchodné meno: ......................................................................</w:t>
      </w:r>
    </w:p>
    <w:p w14:paraId="2B813D14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14:paraId="1810F00D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Sídlo podnikania: .........................................</w:t>
      </w:r>
      <w:r>
        <w:rPr>
          <w:rFonts w:ascii="Book Antiqua" w:hAnsi="Book Antiqua"/>
        </w:rPr>
        <w:t>..</w:t>
      </w:r>
      <w:r w:rsidRPr="0063156C">
        <w:rPr>
          <w:rFonts w:ascii="Book Antiqua" w:hAnsi="Book Antiqua"/>
        </w:rPr>
        <w:t>..........................</w:t>
      </w:r>
    </w:p>
    <w:p w14:paraId="5CD5D6A6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14:paraId="1298736D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IČO: .............................................................</w:t>
      </w:r>
      <w:r>
        <w:rPr>
          <w:rFonts w:ascii="Book Antiqua" w:hAnsi="Book Antiqua"/>
        </w:rPr>
        <w:t>..................</w:t>
      </w:r>
      <w:r w:rsidRPr="0063156C">
        <w:rPr>
          <w:rFonts w:ascii="Book Antiqua" w:hAnsi="Book Antiqua"/>
        </w:rPr>
        <w:t>.............</w:t>
      </w:r>
    </w:p>
    <w:p w14:paraId="7D90DD42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14:paraId="398523D0" w14:textId="77777777" w:rsidR="00412592" w:rsidRPr="0063156C" w:rsidRDefault="00412592" w:rsidP="00412592">
      <w:pPr>
        <w:spacing w:before="120"/>
        <w:rPr>
          <w:rFonts w:ascii="Book Antiqua" w:hAnsi="Book Antiqua"/>
          <w:i/>
        </w:rPr>
      </w:pPr>
      <w:r w:rsidRPr="0063156C">
        <w:rPr>
          <w:rFonts w:ascii="Book Antiqua" w:hAnsi="Book Antiqua"/>
        </w:rPr>
        <w:t>(</w:t>
      </w:r>
      <w:r w:rsidRPr="0063156C">
        <w:rPr>
          <w:rFonts w:ascii="Book Antiqua" w:hAnsi="Book Antiqua"/>
          <w:i/>
        </w:rPr>
        <w:t>Ak ponuku predkladá skupina vystupujúca voči verejnému obstarávateľovi spoločne, je potrebné uviesť  všetkých členov skupiny a ich identifikačné údaje)</w:t>
      </w:r>
    </w:p>
    <w:p w14:paraId="43BBBFB3" w14:textId="77777777" w:rsidR="00142909" w:rsidRPr="00A937B3" w:rsidRDefault="00142909" w:rsidP="00142909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14:paraId="14B60767" w14:textId="77777777" w:rsidR="00142909" w:rsidRDefault="00142909" w:rsidP="00142909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14:paraId="2646B7F0" w14:textId="77777777" w:rsidR="00142909" w:rsidRPr="00AD369A" w:rsidRDefault="00142909" w:rsidP="00142909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14:paraId="020B2A8A" w14:textId="77777777" w:rsidR="00142909" w:rsidRDefault="00142909" w:rsidP="00142909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14:paraId="016B9407" w14:textId="77777777" w:rsidR="00412592" w:rsidRPr="0063156C" w:rsidRDefault="00412592" w:rsidP="00412592">
      <w:pPr>
        <w:spacing w:before="120"/>
        <w:jc w:val="both"/>
        <w:rPr>
          <w:rFonts w:ascii="Book Antiqua" w:hAnsi="Book Antiqua"/>
          <w:lang w:eastAsia="sk-SK"/>
        </w:rPr>
      </w:pPr>
    </w:p>
    <w:p w14:paraId="171A8440" w14:textId="77777777" w:rsidR="00412592" w:rsidRPr="00276846" w:rsidRDefault="00412592" w:rsidP="00412592">
      <w:pPr>
        <w:spacing w:after="160" w:line="259" w:lineRule="auto"/>
        <w:jc w:val="both"/>
        <w:rPr>
          <w:rFonts w:ascii="Book Antiqua" w:eastAsia="Calibri" w:hAnsi="Book Antiqua" w:cs="Calibri"/>
        </w:rPr>
      </w:pPr>
      <w:r w:rsidRPr="0063156C">
        <w:rPr>
          <w:rFonts w:ascii="Book Antiqua" w:hAnsi="Book Antiqua"/>
        </w:rPr>
        <w:t xml:space="preserve">V........................dňa ..........................           </w:t>
      </w:r>
      <w:r>
        <w:rPr>
          <w:rFonts w:ascii="Book Antiqua" w:hAnsi="Book Antiqua"/>
        </w:rPr>
        <w:t xml:space="preserve">                    </w:t>
      </w:r>
      <w:r w:rsidRPr="0063156C">
        <w:rPr>
          <w:rFonts w:ascii="Book Antiqua" w:hAnsi="Book Antiqua"/>
        </w:rPr>
        <w:t xml:space="preserve"> </w:t>
      </w:r>
      <w:r w:rsidRPr="00276846">
        <w:rPr>
          <w:rFonts w:ascii="Book Antiqua" w:eastAsia="Calibri" w:hAnsi="Book Antiqua" w:cs="Calibri"/>
        </w:rPr>
        <w:t xml:space="preserve">Podpis: ............................................ </w:t>
      </w:r>
    </w:p>
    <w:p w14:paraId="6F503C18" w14:textId="77777777" w:rsidR="00412592" w:rsidRPr="00276846" w:rsidRDefault="00412592" w:rsidP="00412592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</w:rPr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( vypísať meno, priezvisko a funkciu </w:t>
      </w:r>
    </w:p>
    <w:p w14:paraId="741E6247" w14:textId="77777777" w:rsidR="00275A89" w:rsidRDefault="00412592" w:rsidP="00142909">
      <w:pPr>
        <w:spacing w:after="160" w:line="259" w:lineRule="auto"/>
        <w:ind w:left="357"/>
        <w:jc w:val="both"/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    oprávnenej osoby uchádzača)</w:t>
      </w:r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01"/>
    <w:rsid w:val="000F5EE1"/>
    <w:rsid w:val="00142909"/>
    <w:rsid w:val="00275A89"/>
    <w:rsid w:val="002C7EAC"/>
    <w:rsid w:val="00412592"/>
    <w:rsid w:val="006017A0"/>
    <w:rsid w:val="006734BA"/>
    <w:rsid w:val="00732998"/>
    <w:rsid w:val="00860F9E"/>
    <w:rsid w:val="008F5501"/>
    <w:rsid w:val="00C5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8971"/>
  <w15:docId w15:val="{D4D549E3-1135-4B07-A264-E1243813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5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3</cp:revision>
  <cp:lastPrinted>2020-02-21T06:58:00Z</cp:lastPrinted>
  <dcterms:created xsi:type="dcterms:W3CDTF">2022-02-17T07:54:00Z</dcterms:created>
  <dcterms:modified xsi:type="dcterms:W3CDTF">2022-02-21T06:43:00Z</dcterms:modified>
</cp:coreProperties>
</file>