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DF8" w:rsidRDefault="00235DF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3pt;height:204pt">
            <v:imagedata r:id="rId4" o:title="20220328_131946"/>
          </v:shape>
        </w:pict>
      </w:r>
    </w:p>
    <w:p w:rsidR="00235DF8" w:rsidRDefault="00235DF8" w:rsidP="00235DF8">
      <w:r>
        <w:t>Obr.č.1</w:t>
      </w:r>
    </w:p>
    <w:p w:rsidR="00235DF8" w:rsidRPr="00235DF8" w:rsidRDefault="00235DF8" w:rsidP="00235DF8"/>
    <w:p w:rsidR="00235DF8" w:rsidRDefault="00235DF8">
      <w:r>
        <w:pict>
          <v:shape id="_x0000_i1026" type="#_x0000_t75" style="width:453pt;height:204pt">
            <v:imagedata r:id="rId5" o:title="20220328_131853"/>
          </v:shape>
        </w:pict>
      </w:r>
    </w:p>
    <w:p w:rsidR="00235DF8" w:rsidRDefault="00235DF8"/>
    <w:p w:rsidR="00235DF8" w:rsidRDefault="00235DF8">
      <w:r>
        <w:t>Obr.č.2</w:t>
      </w:r>
    </w:p>
    <w:p w:rsidR="00235DF8" w:rsidRDefault="00235DF8">
      <w:r>
        <w:rPr>
          <w:noProof/>
          <w:lang w:eastAsia="sk-SK"/>
        </w:rPr>
        <w:lastRenderedPageBreak/>
        <w:drawing>
          <wp:inline distT="0" distB="0" distL="0" distR="0">
            <wp:extent cx="5753100" cy="2590800"/>
            <wp:effectExtent l="0" t="0" r="0" b="0"/>
            <wp:docPr id="1" name="Obrázok 1" descr="C:\Users\kozanekl\AppData\Local\Microsoft\Windows\INetCache\Content.Word\20220328_13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zanekl\AppData\Local\Microsoft\Windows\INetCache\Content.Word\20220328_131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DF8" w:rsidRDefault="00235DF8">
      <w:r>
        <w:t>Obrč.3</w:t>
      </w:r>
    </w:p>
    <w:p w:rsidR="00235DF8" w:rsidRPr="00235DF8" w:rsidRDefault="00235DF8" w:rsidP="00235DF8"/>
    <w:p w:rsidR="00235DF8" w:rsidRDefault="00235DF8" w:rsidP="00235DF8"/>
    <w:p w:rsidR="001C13E4" w:rsidRPr="00235DF8" w:rsidRDefault="00235DF8" w:rsidP="00235DF8">
      <w:pPr>
        <w:ind w:firstLine="708"/>
      </w:pPr>
      <w:proofErr w:type="spellStart"/>
      <w:r>
        <w:t>Foto</w:t>
      </w:r>
      <w:proofErr w:type="spellEnd"/>
      <w:r>
        <w:t xml:space="preserve"> odpojenia VT neregulovaného odberu. VT neregulovaný odber je zaslepený za hydraulickou spätnou klapkou viď obr.č.1,2, . Od spätnej klapky </w:t>
      </w:r>
      <w:proofErr w:type="spellStart"/>
      <w:r>
        <w:t>časŤ</w:t>
      </w:r>
      <w:proofErr w:type="spellEnd"/>
      <w:r>
        <w:t xml:space="preserve"> potrubia demontovaná po viď obr. č.3. </w:t>
      </w:r>
      <w:proofErr w:type="spellStart"/>
      <w:r>
        <w:t>Odvádzač</w:t>
      </w:r>
      <w:proofErr w:type="spellEnd"/>
      <w:r>
        <w:t xml:space="preserve"> kondenzátu osadený pred hydraulickou spätnou klapkou.</w:t>
      </w:r>
      <w:bookmarkStart w:id="0" w:name="_GoBack"/>
      <w:bookmarkEnd w:id="0"/>
    </w:p>
    <w:sectPr w:rsidR="001C13E4" w:rsidRPr="00235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DF8"/>
    <w:rsid w:val="001C13E4"/>
    <w:rsid w:val="0023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14F16-5808-4617-876A-E56743C5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Kozánek Ladislav</dc:creator>
  <cp:keywords/>
  <dc:description/>
  <cp:lastModifiedBy>Kozánek Ladislav</cp:lastModifiedBy>
  <cp:revision>1</cp:revision>
  <dcterms:created xsi:type="dcterms:W3CDTF">2022-03-28T12:40:00Z</dcterms:created>
  <dcterms:modified xsi:type="dcterms:W3CDTF">2022-03-28T12:47:00Z</dcterms:modified>
</cp:coreProperties>
</file>