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AEE176E" w14:textId="3F4DAE3A" w:rsidR="0056614F" w:rsidRPr="0057603E" w:rsidRDefault="000E1C61" w:rsidP="0056614F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  <w:r w:rsidR="0056614F">
        <w:rPr>
          <w:rFonts w:ascii="Cambria" w:hAnsi="Cambria" w:cs="Arial"/>
          <w:bCs/>
        </w:rPr>
        <w:t xml:space="preserve"> </w:t>
      </w:r>
      <w:r w:rsidR="0056614F">
        <w:rPr>
          <w:rFonts w:ascii="Cambria" w:hAnsi="Cambria" w:cs="Arial"/>
          <w:bCs/>
        </w:rPr>
        <w:tab/>
      </w:r>
      <w:r w:rsidR="0056614F">
        <w:rPr>
          <w:rFonts w:ascii="Cambria" w:hAnsi="Cambria" w:cs="Arial"/>
          <w:bCs/>
        </w:rPr>
        <w:tab/>
      </w:r>
      <w:r w:rsidR="0056614F">
        <w:rPr>
          <w:rFonts w:ascii="Cambria" w:hAnsi="Cambria" w:cs="Arial"/>
          <w:bCs/>
        </w:rPr>
        <w:tab/>
      </w:r>
      <w:r w:rsidR="0056614F">
        <w:rPr>
          <w:rFonts w:ascii="Cambria" w:hAnsi="Cambria" w:cs="Arial"/>
          <w:bCs/>
        </w:rPr>
        <w:tab/>
      </w:r>
      <w:r w:rsidR="0056614F">
        <w:rPr>
          <w:rFonts w:ascii="Cambria" w:hAnsi="Cambria" w:cs="Arial"/>
          <w:bCs/>
        </w:rPr>
        <w:tab/>
      </w:r>
      <w:r w:rsidR="0056614F">
        <w:rPr>
          <w:rFonts w:ascii="Cambria" w:hAnsi="Cambria" w:cs="Arial"/>
          <w:bCs/>
        </w:rPr>
        <w:tab/>
      </w:r>
      <w:r w:rsidR="0056614F">
        <w:rPr>
          <w:rFonts w:ascii="Cambria" w:hAnsi="Cambria" w:cs="Arial"/>
          <w:bCs/>
        </w:rPr>
        <w:tab/>
      </w:r>
      <w:r w:rsidR="0056614F"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750401EB" w14:textId="77777777" w:rsidR="000E1C61" w:rsidRPr="0057603E" w:rsidRDefault="00433FD3" w:rsidP="00304FC6">
      <w:pPr>
        <w:spacing w:before="120"/>
        <w:jc w:val="center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KOSZTORYS </w:t>
      </w:r>
      <w:r w:rsidR="000E1C61" w:rsidRPr="0057603E">
        <w:rPr>
          <w:rFonts w:ascii="Cambria" w:hAnsi="Cambria" w:cs="Arial"/>
          <w:b/>
          <w:bCs/>
        </w:rPr>
        <w:t>OFERT</w:t>
      </w:r>
      <w:r w:rsidRPr="0057603E">
        <w:rPr>
          <w:rFonts w:ascii="Cambria" w:hAnsi="Cambria" w:cs="Arial"/>
          <w:b/>
          <w:bCs/>
        </w:rPr>
        <w:t>OWY</w:t>
      </w:r>
    </w:p>
    <w:p w14:paraId="377EEB04" w14:textId="77777777" w:rsidR="000E1C61" w:rsidRPr="0057603E" w:rsidRDefault="000E1C61" w:rsidP="0056614F">
      <w:pPr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56614F">
      <w:pPr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1A6B1468" w:rsidR="000E1C61" w:rsidRPr="0057603E" w:rsidRDefault="000E1C61" w:rsidP="0056614F">
      <w:pPr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Nadleśnictwo </w:t>
      </w:r>
      <w:r w:rsidR="00B3546F">
        <w:rPr>
          <w:rFonts w:ascii="Cambria" w:hAnsi="Cambria" w:cs="Arial"/>
          <w:b/>
          <w:bCs/>
        </w:rPr>
        <w:t>Siewierz</w:t>
      </w:r>
      <w:r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ab/>
      </w:r>
      <w:bookmarkStart w:id="0" w:name="_GoBack"/>
      <w:bookmarkEnd w:id="0"/>
    </w:p>
    <w:p w14:paraId="38442A7F" w14:textId="6E1AEA71" w:rsidR="000E1C61" w:rsidRPr="0057603E" w:rsidRDefault="000E1C61" w:rsidP="0056614F">
      <w:pPr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B3546F">
        <w:rPr>
          <w:rFonts w:ascii="Cambria" w:hAnsi="Cambria" w:cs="Arial"/>
          <w:b/>
          <w:bCs/>
        </w:rPr>
        <w:t>Łysa Góra 6</w:t>
      </w:r>
      <w:r w:rsidRPr="0057603E">
        <w:rPr>
          <w:rFonts w:ascii="Cambria" w:hAnsi="Cambria" w:cs="Arial"/>
          <w:b/>
          <w:bCs/>
        </w:rPr>
        <w:t xml:space="preserve">, </w:t>
      </w:r>
      <w:r w:rsidR="00B3546F">
        <w:rPr>
          <w:rFonts w:ascii="Cambria" w:hAnsi="Cambria" w:cs="Arial"/>
          <w:b/>
          <w:bCs/>
        </w:rPr>
        <w:t>42</w:t>
      </w:r>
      <w:r w:rsidRPr="0057603E">
        <w:rPr>
          <w:rFonts w:ascii="Cambria" w:hAnsi="Cambria" w:cs="Arial"/>
          <w:b/>
          <w:bCs/>
        </w:rPr>
        <w:t>-</w:t>
      </w:r>
      <w:r w:rsidR="00B3546F">
        <w:rPr>
          <w:rFonts w:ascii="Cambria" w:hAnsi="Cambria" w:cs="Arial"/>
          <w:b/>
          <w:bCs/>
        </w:rPr>
        <w:t>470</w:t>
      </w:r>
      <w:r w:rsidRPr="0057603E">
        <w:rPr>
          <w:rFonts w:ascii="Cambria" w:hAnsi="Cambria" w:cs="Arial"/>
          <w:b/>
          <w:bCs/>
        </w:rPr>
        <w:t xml:space="preserve"> </w:t>
      </w:r>
      <w:r w:rsidR="00B3546F">
        <w:rPr>
          <w:rFonts w:ascii="Cambria" w:hAnsi="Cambria" w:cs="Arial"/>
          <w:b/>
          <w:bCs/>
        </w:rPr>
        <w:t>Siewierz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0826FA53" w14:textId="5267D643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 xml:space="preserve">Odpowiadając na ogłoszenie o przetargu nieograniczonym na </w:t>
      </w:r>
      <w:r w:rsidR="00B3546F" w:rsidRPr="00581FEE">
        <w:rPr>
          <w:rFonts w:ascii="Cambria" w:hAnsi="Cambria" w:cs="Arial"/>
          <w:b/>
          <w:i/>
          <w:sz w:val="22"/>
          <w:szCs w:val="22"/>
        </w:rPr>
        <w:t>Wykonywanie usług</w:t>
      </w:r>
      <w:r w:rsidR="00B3546F">
        <w:rPr>
          <w:rFonts w:ascii="Cambria" w:hAnsi="Cambria" w:cs="Arial"/>
          <w:b/>
          <w:i/>
          <w:sz w:val="22"/>
          <w:szCs w:val="22"/>
        </w:rPr>
        <w:t xml:space="preserve"> wycinki drzew i krzewów </w:t>
      </w:r>
      <w:r w:rsidR="00B3546F" w:rsidRPr="00581FEE">
        <w:rPr>
          <w:rFonts w:ascii="Cambria" w:hAnsi="Cambria" w:cs="Arial"/>
          <w:b/>
          <w:i/>
          <w:sz w:val="22"/>
          <w:szCs w:val="22"/>
        </w:rPr>
        <w:t xml:space="preserve">na terenie </w:t>
      </w:r>
      <w:r w:rsidR="00B3546F">
        <w:rPr>
          <w:rFonts w:ascii="Cambria" w:hAnsi="Cambria" w:cs="Arial"/>
          <w:b/>
          <w:i/>
          <w:sz w:val="22"/>
          <w:szCs w:val="22"/>
        </w:rPr>
        <w:t>obwodnicy Poręby i Zawiercia</w:t>
      </w:r>
      <w:r w:rsidR="00B3546F" w:rsidRPr="0057603E">
        <w:rPr>
          <w:rFonts w:ascii="Cambria" w:hAnsi="Cambria" w:cs="Arial"/>
          <w:bCs/>
        </w:rPr>
        <w:t xml:space="preserve"> </w:t>
      </w:r>
      <w:r w:rsidRPr="0057603E">
        <w:rPr>
          <w:rFonts w:ascii="Cambria" w:hAnsi="Cambria" w:cs="Arial"/>
          <w:bCs/>
        </w:rPr>
        <w:t>składamy niniejszym ofertę</w:t>
      </w:r>
      <w:r w:rsidR="00433FD3" w:rsidRPr="0057603E">
        <w:rPr>
          <w:rFonts w:ascii="Cambria" w:hAnsi="Cambria"/>
        </w:rPr>
        <w:t xml:space="preserve"> </w:t>
      </w:r>
      <w:r w:rsidR="0089009B" w:rsidRPr="0057603E">
        <w:rPr>
          <w:rFonts w:ascii="Cambria" w:hAnsi="Cambria"/>
        </w:rPr>
        <w:t xml:space="preserve">na </w:t>
      </w:r>
      <w:r w:rsidR="00721626" w:rsidRPr="00B3546F">
        <w:rPr>
          <w:rFonts w:ascii="Cambria" w:hAnsi="Cambria"/>
          <w:b/>
          <w:color w:val="00B050"/>
        </w:rPr>
        <w:t xml:space="preserve">Pakiet </w:t>
      </w:r>
      <w:r w:rsidR="00B3546F" w:rsidRPr="00B3546F">
        <w:rPr>
          <w:rFonts w:ascii="Cambria" w:hAnsi="Cambria"/>
          <w:b/>
          <w:color w:val="00B050"/>
        </w:rPr>
        <w:t>I</w:t>
      </w:r>
      <w:r w:rsidR="007E1F96">
        <w:rPr>
          <w:rFonts w:ascii="Cambria" w:hAnsi="Cambria"/>
          <w:b/>
          <w:color w:val="00B050"/>
        </w:rPr>
        <w:t>II</w:t>
      </w:r>
      <w:r w:rsidR="00B3546F" w:rsidRPr="00B3546F">
        <w:rPr>
          <w:rFonts w:ascii="Cambria" w:hAnsi="Cambria"/>
          <w:b/>
          <w:color w:val="00B050"/>
        </w:rPr>
        <w:t xml:space="preserve"> leśnictw</w:t>
      </w:r>
      <w:r w:rsidR="0056614F">
        <w:rPr>
          <w:rFonts w:ascii="Cambria" w:hAnsi="Cambria"/>
          <w:b/>
          <w:color w:val="00B050"/>
        </w:rPr>
        <w:t xml:space="preserve">o </w:t>
      </w:r>
      <w:r w:rsidR="007E1F96">
        <w:rPr>
          <w:rFonts w:ascii="Cambria" w:hAnsi="Cambria"/>
          <w:b/>
          <w:color w:val="00B050"/>
        </w:rPr>
        <w:t>Kuźnica, Łysa Góra</w:t>
      </w:r>
      <w:r w:rsidR="0056614F">
        <w:rPr>
          <w:rFonts w:ascii="Cambria" w:hAnsi="Cambria"/>
          <w:b/>
          <w:color w:val="00B050"/>
        </w:rPr>
        <w:t xml:space="preserve"> </w:t>
      </w:r>
      <w:r w:rsidR="0089009B" w:rsidRPr="0057603E">
        <w:rPr>
          <w:rFonts w:ascii="Cambria" w:hAnsi="Cambria"/>
        </w:rPr>
        <w:t xml:space="preserve">tego zamówienia </w:t>
      </w:r>
      <w:r w:rsidR="00433FD3" w:rsidRPr="0057603E">
        <w:rPr>
          <w:rFonts w:ascii="Cambria" w:hAnsi="Cambria"/>
        </w:rPr>
        <w:t xml:space="preserve">i </w:t>
      </w:r>
      <w:r w:rsidR="00433FD3" w:rsidRPr="0057603E">
        <w:rPr>
          <w:rFonts w:ascii="Cambria" w:hAnsi="Cambria" w:cs="Arial"/>
          <w:bCs/>
        </w:rPr>
        <w:t>oferujemy następujące ceny jednostkowe za usługi wchodzące w skład tej części zamówienia</w:t>
      </w:r>
      <w:r w:rsidRPr="0057603E">
        <w:rPr>
          <w:rFonts w:ascii="Cambria" w:hAnsi="Cambria" w:cs="Arial"/>
          <w:bCs/>
        </w:rPr>
        <w:t>:</w:t>
      </w:r>
    </w:p>
    <w:p w14:paraId="5A5DE9CA" w14:textId="77777777" w:rsidR="00F918BC" w:rsidRDefault="00F918BC" w:rsidP="00304FC6">
      <w:pPr>
        <w:spacing w:before="120"/>
        <w:rPr>
          <w:rFonts w:ascii="Cambria" w:hAnsi="Cambria"/>
          <w:b/>
          <w:u w:val="single"/>
        </w:rPr>
      </w:pPr>
    </w:p>
    <w:tbl>
      <w:tblPr>
        <w:tblW w:w="141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711"/>
        <w:gridCol w:w="1372"/>
        <w:gridCol w:w="2881"/>
        <w:gridCol w:w="929"/>
        <w:gridCol w:w="930"/>
        <w:gridCol w:w="1470"/>
        <w:gridCol w:w="1470"/>
        <w:gridCol w:w="1004"/>
        <w:gridCol w:w="1004"/>
        <w:gridCol w:w="1842"/>
      </w:tblGrid>
      <w:tr w:rsidR="00D6626A" w:rsidRPr="00F57CE8" w14:paraId="3A13DDEC" w14:textId="77777777" w:rsidTr="0001219E">
        <w:trPr>
          <w:trHeight w:val="86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3ADCB74A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407055B1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Nr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OSTWPL</w:t>
            </w:r>
          </w:p>
        </w:tc>
        <w:tc>
          <w:tcPr>
            <w:tcW w:w="13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30944FE7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Kod czynności</w:t>
            </w:r>
          </w:p>
        </w:tc>
        <w:tc>
          <w:tcPr>
            <w:tcW w:w="28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44CA1A46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Czynność - opis prac</w:t>
            </w:r>
          </w:p>
        </w:tc>
        <w:tc>
          <w:tcPr>
            <w:tcW w:w="9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185EC29A" w14:textId="26391EB0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Jedn</w:t>
            </w:r>
            <w:r w:rsidRPr="0084331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.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miary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065C5941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1FD8B4C8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Cena jednostkowa netto w PLN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579C2FE7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Wartość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całkowita netto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w PLN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1DE68331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Stawka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VAT</w:t>
            </w:r>
          </w:p>
        </w:tc>
        <w:tc>
          <w:tcPr>
            <w:tcW w:w="10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2F43B336" w14:textId="77777777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Wartość 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>VAT w PLN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5F5F5"/>
            <w:vAlign w:val="center"/>
            <w:hideMark/>
          </w:tcPr>
          <w:p w14:paraId="533EF23C" w14:textId="75CFC01A" w:rsidR="00304FC6" w:rsidRPr="00F57CE8" w:rsidRDefault="00304FC6" w:rsidP="00F57CE8">
            <w:pPr>
              <w:suppressAutoHyphens w:val="0"/>
              <w:spacing w:before="120"/>
              <w:jc w:val="center"/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Wartość</w:t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 całkowita brutto</w:t>
            </w:r>
            <w:r w:rsidR="00D6626A" w:rsidRPr="0084331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F57CE8">
              <w:rPr>
                <w:rFonts w:ascii="Cambria" w:hAnsi="Cambria" w:cs="Arial"/>
                <w:b/>
                <w:bCs/>
                <w:color w:val="000000"/>
                <w:sz w:val="18"/>
                <w:szCs w:val="18"/>
                <w:lang w:eastAsia="pl-PL"/>
              </w:rPr>
              <w:t>w PLN</w:t>
            </w:r>
          </w:p>
        </w:tc>
      </w:tr>
      <w:tr w:rsidR="00D6626A" w:rsidRPr="0056614F" w14:paraId="77761E05" w14:textId="77777777" w:rsidTr="0001219E">
        <w:trPr>
          <w:trHeight w:val="2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72AACD1" w14:textId="5F330767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B347D0E" w14:textId="7808F6BE" w:rsidR="00304FC6" w:rsidRPr="0056614F" w:rsidRDefault="00304FC6" w:rsidP="00B3546F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7AE6598" w14:textId="0C4AD7E3" w:rsidR="00304FC6" w:rsidRPr="0056614F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>CWD-D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87C3416" w14:textId="3CC0FC9E" w:rsidR="00304FC6" w:rsidRPr="0056614F" w:rsidRDefault="00B3546F" w:rsidP="0056614F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</w:rPr>
              <w:t>Pozyskanie i zrywka drewna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FE70EDA" w14:textId="1F755CDB" w:rsidR="00304FC6" w:rsidRPr="0056614F" w:rsidRDefault="00B3546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m</w:t>
            </w:r>
            <w:r w:rsidRPr="0056614F">
              <w:rPr>
                <w:rFonts w:ascii="Arial" w:hAnsi="Arial" w:cs="Arial"/>
                <w:color w:val="333333"/>
                <w:vertAlign w:val="superscript"/>
                <w:lang w:eastAsia="pl-PL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E319963" w14:textId="173A9EE2" w:rsidR="00304FC6" w:rsidRPr="0056614F" w:rsidRDefault="007E1F96" w:rsidP="0056614F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</w:rPr>
              <w:t>2 002</w:t>
            </w:r>
            <w:r w:rsidR="0056614F" w:rsidRPr="0056614F">
              <w:rPr>
                <w:rFonts w:ascii="Arial" w:hAnsi="Arial" w:cs="Arial"/>
                <w:color w:val="333333"/>
              </w:rPr>
              <w:t>,00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FD63CCA" w14:textId="65317F20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8E6D259" w14:textId="36E6CD69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A206651" w14:textId="0148B749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23%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801FDEE" w14:textId="24F81A18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F775865" w14:textId="5D0DCB4E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</w:tr>
      <w:tr w:rsidR="00D6626A" w:rsidRPr="0056614F" w14:paraId="13FF51E2" w14:textId="77777777" w:rsidTr="0001219E">
        <w:trPr>
          <w:trHeight w:val="32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1B4FF50" w14:textId="1E8C5505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B376D5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AE289E4" w14:textId="004E84CB" w:rsidR="00304FC6" w:rsidRPr="0056614F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335F84">
              <w:rPr>
                <w:rFonts w:ascii="Arial" w:hAnsi="Arial" w:cs="Arial"/>
                <w:color w:val="333333"/>
                <w:lang w:eastAsia="pl-PL"/>
              </w:rPr>
              <w:t>WPOD&gt;63N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FD0D8BA" w14:textId="3124F7AE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Usuwanie drzew do lat 20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A173CCC" w14:textId="434D96BB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ha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8844729" w14:textId="2650B53E" w:rsidR="00304FC6" w:rsidRPr="0056614F" w:rsidRDefault="0056614F" w:rsidP="007E1F96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1</w:t>
            </w:r>
            <w:r w:rsidR="007E1F96">
              <w:rPr>
                <w:rFonts w:ascii="Arial" w:hAnsi="Arial" w:cs="Arial"/>
                <w:color w:val="333333"/>
                <w:lang w:eastAsia="pl-PL"/>
              </w:rPr>
              <w:t>0</w:t>
            </w:r>
            <w:r w:rsidRPr="0056614F">
              <w:rPr>
                <w:rFonts w:ascii="Arial" w:hAnsi="Arial" w:cs="Arial"/>
                <w:color w:val="333333"/>
                <w:lang w:eastAsia="pl-PL"/>
              </w:rPr>
              <w:t>,</w:t>
            </w:r>
            <w:r w:rsidR="007E1F96">
              <w:rPr>
                <w:rFonts w:ascii="Arial" w:hAnsi="Arial" w:cs="Arial"/>
                <w:color w:val="333333"/>
                <w:lang w:eastAsia="pl-PL"/>
              </w:rPr>
              <w:t>02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5AABCB3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215D979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B44C482" w14:textId="129C51A3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23%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83388FD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C1B42FA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</w:tr>
      <w:tr w:rsidR="00D6626A" w:rsidRPr="0056614F" w14:paraId="42115DE8" w14:textId="77777777" w:rsidTr="0001219E">
        <w:trPr>
          <w:trHeight w:val="3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11C4B36" w14:textId="08A66F58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57E42BD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D32AB2" w14:textId="5D128775" w:rsidR="00304FC6" w:rsidRPr="0056614F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>GODZ RH</w:t>
            </w:r>
            <w:r w:rsidR="0001219E">
              <w:rPr>
                <w:rFonts w:ascii="Arial" w:hAnsi="Arial" w:cs="Arial"/>
                <w:color w:val="333333"/>
                <w:lang w:eastAsia="pl-PL"/>
              </w:rPr>
              <w:t>23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B19C6EE" w14:textId="35AF3DB8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Prace pomocnicze - godziny ręczne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6F17140" w14:textId="0F9ED54B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h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7928774" w14:textId="1FAF6469" w:rsidR="00304FC6" w:rsidRPr="0056614F" w:rsidRDefault="007E1F96" w:rsidP="0056614F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</w:rPr>
              <w:t>8</w:t>
            </w:r>
            <w:r w:rsidR="0056614F" w:rsidRPr="0056614F">
              <w:rPr>
                <w:rFonts w:ascii="Arial" w:hAnsi="Arial" w:cs="Arial"/>
                <w:color w:val="333333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B6359DD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D7B3C45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BC3D366" w14:textId="11F49B8E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23%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291A99A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9243F9A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</w:tr>
      <w:tr w:rsidR="00D6626A" w:rsidRPr="0056614F" w14:paraId="18C0E19A" w14:textId="77777777" w:rsidTr="0001219E">
        <w:trPr>
          <w:trHeight w:val="3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050DAF" w14:textId="740A443A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EAAD9F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9136556" w14:textId="35BBDE57" w:rsidR="00304FC6" w:rsidRPr="0056614F" w:rsidRDefault="00335F84" w:rsidP="0001219E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 xml:space="preserve">GODZ </w:t>
            </w:r>
            <w:r w:rsidR="0001219E">
              <w:rPr>
                <w:rFonts w:ascii="Arial" w:hAnsi="Arial" w:cs="Arial"/>
                <w:color w:val="333333"/>
                <w:lang w:eastAsia="pl-PL"/>
              </w:rPr>
              <w:t>MH23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8234D0A" w14:textId="2666649C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Prace pomocnicze - godziny mechaniczne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D4F4656" w14:textId="5B69450F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h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4A1295" w14:textId="19A4E379" w:rsidR="00304FC6" w:rsidRPr="0056614F" w:rsidRDefault="007E1F96" w:rsidP="0056614F">
            <w:pPr>
              <w:suppressAutoHyphens w:val="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</w:rPr>
              <w:t>8</w:t>
            </w:r>
            <w:r w:rsidR="0056614F" w:rsidRPr="0056614F">
              <w:rPr>
                <w:rFonts w:ascii="Arial" w:hAnsi="Arial" w:cs="Arial"/>
                <w:color w:val="333333"/>
              </w:rPr>
              <w:t>0,00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5B7A096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0989F1E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A1D08DC" w14:textId="30C06016" w:rsidR="00304FC6" w:rsidRPr="0056614F" w:rsidRDefault="0056614F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>23%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6E993EC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9DCA0D3" w14:textId="77777777" w:rsidR="00304FC6" w:rsidRPr="0056614F" w:rsidRDefault="00304FC6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</w:tr>
      <w:tr w:rsidR="00335F84" w:rsidRPr="0056614F" w14:paraId="5E21C1B7" w14:textId="77777777" w:rsidTr="0001219E">
        <w:trPr>
          <w:trHeight w:val="3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0495A12" w14:textId="7E3FE483" w:rsidR="00335F84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9113C21" w14:textId="77777777" w:rsidR="00335F84" w:rsidRPr="0056614F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53CA4CB" w14:textId="1F184C53" w:rsidR="00335F84" w:rsidRPr="0056614F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>PODWOZ-D2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28ABB51" w14:textId="327E9244" w:rsidR="00335F84" w:rsidRPr="0056614F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 w:rsidRPr="00335F84">
              <w:rPr>
                <w:rFonts w:ascii="Arial" w:hAnsi="Arial" w:cs="Arial"/>
                <w:color w:val="333333"/>
                <w:lang w:eastAsia="pl-PL"/>
              </w:rPr>
              <w:t>Podwóz drewna do 1000 m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40D56A" w14:textId="398E2CBB" w:rsidR="00335F84" w:rsidRPr="00335F84" w:rsidRDefault="00335F84" w:rsidP="00335F84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vertAlign w:val="superscript"/>
                <w:lang w:eastAsia="pl-PL"/>
              </w:rPr>
            </w:pPr>
            <w:r w:rsidRPr="0056614F">
              <w:rPr>
                <w:rFonts w:ascii="Arial" w:hAnsi="Arial" w:cs="Arial"/>
                <w:color w:val="333333"/>
                <w:lang w:eastAsia="pl-PL"/>
              </w:rPr>
              <w:t>m</w:t>
            </w:r>
            <w:r w:rsidRPr="0056614F">
              <w:rPr>
                <w:rFonts w:ascii="Arial" w:hAnsi="Arial" w:cs="Arial"/>
                <w:color w:val="333333"/>
                <w:vertAlign w:val="superscript"/>
                <w:lang w:eastAsia="pl-PL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54805D3" w14:textId="5B31B67E" w:rsidR="00335F84" w:rsidRPr="0056614F" w:rsidRDefault="007E1F96" w:rsidP="0056614F">
            <w:pPr>
              <w:suppressAutoHyphens w:val="0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</w:t>
            </w:r>
            <w:r w:rsidR="00335F84">
              <w:rPr>
                <w:rFonts w:ascii="Arial" w:hAnsi="Arial" w:cs="Arial"/>
                <w:color w:val="333333"/>
              </w:rPr>
              <w:t>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714309E" w14:textId="77777777" w:rsidR="00335F84" w:rsidRPr="0056614F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C99E362" w14:textId="77777777" w:rsidR="00335F84" w:rsidRPr="0056614F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6B4F31B" w14:textId="6AAF173A" w:rsidR="00335F84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  <w:r>
              <w:rPr>
                <w:rFonts w:ascii="Arial" w:hAnsi="Arial" w:cs="Arial"/>
                <w:color w:val="333333"/>
                <w:lang w:eastAsia="pl-PL"/>
              </w:rPr>
              <w:t>23%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6DF17BF" w14:textId="77777777" w:rsidR="00335F84" w:rsidRPr="0056614F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79EB20F" w14:textId="77777777" w:rsidR="00335F84" w:rsidRPr="0056614F" w:rsidRDefault="00335F84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</w:tr>
      <w:tr w:rsidR="00843318" w:rsidRPr="0056614F" w14:paraId="5772EE09" w14:textId="77777777" w:rsidTr="003C7B30">
        <w:trPr>
          <w:trHeight w:val="344"/>
        </w:trPr>
        <w:tc>
          <w:tcPr>
            <w:tcW w:w="123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47A48A3" w14:textId="323C2DAB" w:rsidR="00843318" w:rsidRPr="0056614F" w:rsidRDefault="00843318" w:rsidP="00F57CE8">
            <w:pPr>
              <w:suppressAutoHyphens w:val="0"/>
              <w:spacing w:before="120"/>
              <w:jc w:val="right"/>
              <w:rPr>
                <w:rFonts w:ascii="Arial" w:hAnsi="Arial" w:cs="Arial"/>
                <w:color w:val="333333"/>
                <w:lang w:eastAsia="pl-PL"/>
              </w:rPr>
            </w:pPr>
            <w:r w:rsidRPr="0056614F">
              <w:rPr>
                <w:rFonts w:ascii="Arial" w:hAnsi="Arial" w:cs="Arial"/>
                <w:bCs/>
              </w:rPr>
              <w:t>Cena łączna brutto w PLN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2418AB3" w14:textId="77777777" w:rsidR="00843318" w:rsidRPr="0056614F" w:rsidRDefault="00843318" w:rsidP="00F57CE8">
            <w:pPr>
              <w:suppressAutoHyphens w:val="0"/>
              <w:spacing w:before="120"/>
              <w:jc w:val="center"/>
              <w:rPr>
                <w:rFonts w:ascii="Arial" w:hAnsi="Arial" w:cs="Arial"/>
                <w:color w:val="333333"/>
                <w:lang w:eastAsia="pl-PL"/>
              </w:rPr>
            </w:pPr>
          </w:p>
        </w:tc>
      </w:tr>
    </w:tbl>
    <w:p w14:paraId="08FD967D" w14:textId="77777777" w:rsidR="00ED2BC3" w:rsidRPr="0057603E" w:rsidRDefault="00ED2BC3" w:rsidP="00304FC6">
      <w:pPr>
        <w:spacing w:before="120"/>
        <w:rPr>
          <w:rFonts w:ascii="Cambria" w:hAnsi="Cambria" w:cs="Arial"/>
          <w:b/>
          <w:bCs/>
        </w:rPr>
      </w:pPr>
    </w:p>
    <w:p w14:paraId="364B8020" w14:textId="7E3B46FF" w:rsidR="007A307E" w:rsidRPr="0057603E" w:rsidRDefault="003C7B30" w:rsidP="0001219E">
      <w:pPr>
        <w:spacing w:before="120"/>
        <w:ind w:left="708"/>
        <w:rPr>
          <w:rFonts w:ascii="Cambria" w:hAnsi="Cambria" w:cs="Arial"/>
          <w:bCs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 (tj. w postaci elektronicznej opatrzonej</w:t>
      </w:r>
      <w:r>
        <w:rPr>
          <w:rFonts w:ascii="Cambria" w:hAnsi="Cambria" w:cs="Arial"/>
          <w:bCs/>
          <w:i/>
          <w:sz w:val="22"/>
          <w:szCs w:val="22"/>
        </w:rPr>
        <w:br/>
        <w:t>kwalifikowanym podpisem elektronicznym)</w:t>
      </w:r>
      <w:r w:rsidR="0001219E">
        <w:rPr>
          <w:rFonts w:ascii="Cambria" w:hAnsi="Cambria" w:cs="Arial"/>
          <w:bCs/>
        </w:rPr>
        <w:tab/>
      </w:r>
      <w:r w:rsidR="0001219E">
        <w:rPr>
          <w:rFonts w:ascii="Cambria" w:hAnsi="Cambria" w:cs="Arial"/>
          <w:bCs/>
        </w:rPr>
        <w:tab/>
      </w:r>
      <w:r w:rsidR="0001219E">
        <w:rPr>
          <w:rFonts w:ascii="Cambria" w:hAnsi="Cambria" w:cs="Arial"/>
          <w:bCs/>
        </w:rPr>
        <w:tab/>
      </w:r>
      <w:r w:rsidR="0001219E">
        <w:rPr>
          <w:rFonts w:ascii="Cambria" w:hAnsi="Cambria" w:cs="Arial"/>
          <w:bCs/>
        </w:rPr>
        <w:tab/>
      </w:r>
      <w:r w:rsidR="0001219E">
        <w:rPr>
          <w:rFonts w:ascii="Cambria" w:hAnsi="Cambria" w:cs="Arial"/>
          <w:bCs/>
        </w:rPr>
        <w:tab/>
      </w:r>
      <w:r w:rsidR="0001219E">
        <w:rPr>
          <w:rFonts w:ascii="Cambria" w:hAnsi="Cambria" w:cs="Arial"/>
          <w:bCs/>
        </w:rPr>
        <w:tab/>
      </w:r>
      <w:r w:rsidR="0001219E">
        <w:rPr>
          <w:rFonts w:ascii="Cambria" w:hAnsi="Cambria" w:cs="Arial"/>
          <w:bCs/>
        </w:rPr>
        <w:tab/>
      </w:r>
      <w:r w:rsidR="0001219E">
        <w:rPr>
          <w:rFonts w:ascii="Cambria" w:hAnsi="Cambria" w:cs="Arial"/>
          <w:bCs/>
        </w:rPr>
        <w:tab/>
      </w:r>
      <w:r w:rsidR="0001219E">
        <w:rPr>
          <w:rFonts w:ascii="Cambria" w:hAnsi="Cambria" w:cs="Arial"/>
          <w:bCs/>
        </w:rPr>
        <w:tab/>
      </w:r>
      <w:r w:rsidR="002722F7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="002722F7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="0001219E">
        <w:rPr>
          <w:rFonts w:ascii="Cambria" w:hAnsi="Cambria" w:cs="Arial"/>
          <w:bCs/>
          <w:sz w:val="22"/>
          <w:szCs w:val="22"/>
        </w:rPr>
        <w:t xml:space="preserve"> </w:t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01219E">
        <w:rPr>
          <w:rFonts w:ascii="Cambria" w:hAnsi="Cambria" w:cs="Arial"/>
          <w:bCs/>
          <w:sz w:val="22"/>
          <w:szCs w:val="22"/>
        </w:rPr>
        <w:tab/>
      </w:r>
      <w:r w:rsidR="002722F7">
        <w:rPr>
          <w:rFonts w:ascii="Cambria" w:hAnsi="Cambria" w:cs="Arial"/>
          <w:bCs/>
          <w:sz w:val="22"/>
          <w:szCs w:val="22"/>
        </w:rPr>
        <w:t>(podpis)</w:t>
      </w:r>
      <w:bookmarkEnd w:id="1"/>
    </w:p>
    <w:sectPr w:rsidR="007A307E" w:rsidRPr="0057603E" w:rsidSect="00B3546F">
      <w:headerReference w:type="default" r:id="rId8"/>
      <w:footerReference w:type="default" r:id="rId9"/>
      <w:pgSz w:w="16837" w:h="11905" w:orient="landscape" w:code="9"/>
      <w:pgMar w:top="1418" w:right="1386" w:bottom="1418" w:left="11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53FFEB" w14:textId="77777777" w:rsidR="008D3018" w:rsidRDefault="008D3018">
      <w:r>
        <w:separator/>
      </w:r>
    </w:p>
  </w:endnote>
  <w:endnote w:type="continuationSeparator" w:id="0">
    <w:p w14:paraId="297DEAD5" w14:textId="77777777" w:rsidR="008D3018" w:rsidRDefault="008D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2D08424C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160793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12F611" w14:textId="77777777" w:rsidR="008D3018" w:rsidRDefault="008D3018">
      <w:r>
        <w:separator/>
      </w:r>
    </w:p>
  </w:footnote>
  <w:footnote w:type="continuationSeparator" w:id="0">
    <w:p w14:paraId="5913AA90" w14:textId="77777777" w:rsidR="008D3018" w:rsidRDefault="008D3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96902" w14:textId="1F0C087B" w:rsidR="0056614F" w:rsidRPr="0057603E" w:rsidRDefault="00B3546F" w:rsidP="0056614F">
    <w:pPr>
      <w:spacing w:before="120"/>
      <w:jc w:val="right"/>
      <w:rPr>
        <w:rFonts w:ascii="Cambria" w:hAnsi="Cambria" w:cs="Arial"/>
        <w:b/>
        <w:bCs/>
      </w:rPr>
    </w:pPr>
    <w:r w:rsidRPr="00DD3C71">
      <w:rPr>
        <w:rFonts w:ascii="Cambria" w:hAnsi="Cambria"/>
        <w:color w:val="00B050"/>
        <w:sz w:val="22"/>
        <w:szCs w:val="22"/>
      </w:rPr>
      <w:t>Nr postępowania: ZG.270.6.2022</w:t>
    </w:r>
    <w:r w:rsidR="0056614F" w:rsidRPr="0056614F">
      <w:rPr>
        <w:rFonts w:ascii="Cambria" w:hAnsi="Cambria" w:cs="Arial"/>
        <w:b/>
        <w:bCs/>
      </w:rPr>
      <w:t xml:space="preserve"> </w:t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>
      <w:rPr>
        <w:rFonts w:ascii="Cambria" w:hAnsi="Cambria" w:cs="Arial"/>
        <w:b/>
        <w:bCs/>
      </w:rPr>
      <w:tab/>
    </w:r>
    <w:r w:rsidR="0056614F" w:rsidRPr="0057603E">
      <w:rPr>
        <w:rFonts w:ascii="Cambria" w:hAnsi="Cambria" w:cs="Arial"/>
        <w:b/>
        <w:bCs/>
      </w:rPr>
      <w:t>Załącznik nr 2</w:t>
    </w:r>
    <w:r w:rsidR="00160793">
      <w:rPr>
        <w:rFonts w:ascii="Cambria" w:hAnsi="Cambria" w:cs="Arial"/>
        <w:b/>
        <w:bCs/>
      </w:rPr>
      <w:t>c</w:t>
    </w:r>
    <w:r w:rsidR="0056614F" w:rsidRPr="0057603E">
      <w:rPr>
        <w:rFonts w:ascii="Cambria" w:hAnsi="Cambria" w:cs="Arial"/>
        <w:b/>
        <w:bCs/>
      </w:rPr>
      <w:t xml:space="preserve"> do SWZ </w:t>
    </w:r>
  </w:p>
  <w:p w14:paraId="5394E468" w14:textId="77777777" w:rsidR="00B3546F" w:rsidRPr="00DD3C71" w:rsidRDefault="00B3546F" w:rsidP="00B3546F">
    <w:pPr>
      <w:spacing w:before="120"/>
      <w:rPr>
        <w:color w:val="00B050"/>
      </w:rPr>
    </w:pPr>
    <w:r w:rsidRPr="00DD3C71">
      <w:rPr>
        <w:rFonts w:ascii="Cambria" w:hAnsi="Cambria" w:cs="Arial"/>
        <w:b/>
        <w:i/>
        <w:color w:val="00B050"/>
        <w:sz w:val="22"/>
        <w:szCs w:val="22"/>
      </w:rPr>
      <w:t>Wykonywanie usług wycinki drzew i krzewów na terenie obwodnicy Poręby i Zawiercia</w:t>
    </w:r>
    <w:r w:rsidRPr="00DD3C71">
      <w:rPr>
        <w:color w:val="00B050"/>
      </w:rPr>
      <w:t xml:space="preserve"> </w:t>
    </w:r>
  </w:p>
  <w:p w14:paraId="54CF89F6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8"/>
  </w:num>
  <w:num w:numId="5">
    <w:abstractNumId w:val="107"/>
  </w:num>
  <w:num w:numId="6">
    <w:abstractNumId w:val="118"/>
  </w:num>
  <w:num w:numId="7">
    <w:abstractNumId w:val="60"/>
  </w:num>
  <w:num w:numId="8">
    <w:abstractNumId w:val="88"/>
  </w:num>
  <w:num w:numId="9">
    <w:abstractNumId w:val="63"/>
  </w:num>
  <w:num w:numId="10">
    <w:abstractNumId w:val="0"/>
  </w:num>
  <w:num w:numId="11">
    <w:abstractNumId w:val="91"/>
  </w:num>
  <w:num w:numId="12">
    <w:abstractNumId w:val="84"/>
  </w:num>
  <w:num w:numId="1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0"/>
    <w:lvlOverride w:ilvl="0">
      <w:startOverride w:val="1"/>
    </w:lvlOverride>
  </w:num>
  <w:num w:numId="15">
    <w:abstractNumId w:val="109"/>
    <w:lvlOverride w:ilvl="0">
      <w:startOverride w:val="1"/>
    </w:lvlOverride>
  </w:num>
  <w:num w:numId="16">
    <w:abstractNumId w:val="87"/>
    <w:lvlOverride w:ilvl="0">
      <w:startOverride w:val="1"/>
    </w:lvlOverride>
  </w:num>
  <w:num w:numId="17">
    <w:abstractNumId w:val="109"/>
  </w:num>
  <w:num w:numId="18">
    <w:abstractNumId w:val="87"/>
  </w:num>
  <w:num w:numId="19">
    <w:abstractNumId w:val="57"/>
  </w:num>
  <w:num w:numId="20">
    <w:abstractNumId w:val="101"/>
  </w:num>
  <w:num w:numId="21">
    <w:abstractNumId w:val="41"/>
  </w:num>
  <w:num w:numId="22">
    <w:abstractNumId w:val="69"/>
  </w:num>
  <w:num w:numId="23">
    <w:abstractNumId w:val="58"/>
  </w:num>
  <w:num w:numId="24">
    <w:abstractNumId w:val="104"/>
  </w:num>
  <w:num w:numId="25">
    <w:abstractNumId w:val="122"/>
  </w:num>
  <w:num w:numId="26">
    <w:abstractNumId w:val="36"/>
  </w:num>
  <w:num w:numId="27">
    <w:abstractNumId w:val="94"/>
  </w:num>
  <w:num w:numId="28">
    <w:abstractNumId w:val="39"/>
  </w:num>
  <w:num w:numId="29">
    <w:abstractNumId w:val="116"/>
  </w:num>
  <w:num w:numId="30">
    <w:abstractNumId w:val="106"/>
  </w:num>
  <w:num w:numId="31">
    <w:abstractNumId w:val="111"/>
  </w:num>
  <w:num w:numId="32">
    <w:abstractNumId w:val="85"/>
  </w:num>
  <w:num w:numId="33">
    <w:abstractNumId w:val="78"/>
  </w:num>
  <w:num w:numId="34">
    <w:abstractNumId w:val="98"/>
  </w:num>
  <w:num w:numId="35">
    <w:abstractNumId w:val="71"/>
  </w:num>
  <w:num w:numId="36">
    <w:abstractNumId w:val="142"/>
  </w:num>
  <w:num w:numId="37">
    <w:abstractNumId w:val="77"/>
  </w:num>
  <w:num w:numId="38">
    <w:abstractNumId w:val="37"/>
  </w:num>
  <w:num w:numId="39">
    <w:abstractNumId w:val="133"/>
  </w:num>
  <w:num w:numId="40">
    <w:abstractNumId w:val="127"/>
  </w:num>
  <w:num w:numId="41">
    <w:abstractNumId w:val="119"/>
  </w:num>
  <w:num w:numId="42">
    <w:abstractNumId w:val="49"/>
  </w:num>
  <w:num w:numId="43">
    <w:abstractNumId w:val="80"/>
  </w:num>
  <w:num w:numId="44">
    <w:abstractNumId w:val="55"/>
  </w:num>
  <w:num w:numId="45">
    <w:abstractNumId w:val="134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2"/>
  </w:num>
  <w:num w:numId="65">
    <w:abstractNumId w:val="68"/>
  </w:num>
  <w:num w:numId="66">
    <w:abstractNumId w:val="72"/>
  </w:num>
  <w:num w:numId="67">
    <w:abstractNumId w:val="105"/>
  </w:num>
  <w:num w:numId="68">
    <w:abstractNumId w:val="47"/>
  </w:num>
  <w:num w:numId="69">
    <w:abstractNumId w:val="139"/>
  </w:num>
  <w:num w:numId="70">
    <w:abstractNumId w:val="138"/>
  </w:num>
  <w:num w:numId="71">
    <w:abstractNumId w:val="89"/>
  </w:num>
  <w:num w:numId="72">
    <w:abstractNumId w:val="79"/>
  </w:num>
  <w:num w:numId="73">
    <w:abstractNumId w:val="82"/>
  </w:num>
  <w:num w:numId="74">
    <w:abstractNumId w:val="65"/>
  </w:num>
  <w:num w:numId="75">
    <w:abstractNumId w:val="70"/>
  </w:num>
  <w:num w:numId="76">
    <w:abstractNumId w:val="115"/>
  </w:num>
  <w:num w:numId="77">
    <w:abstractNumId w:val="97"/>
  </w:num>
  <w:num w:numId="78">
    <w:abstractNumId w:val="141"/>
  </w:num>
  <w:num w:numId="79">
    <w:abstractNumId w:val="130"/>
  </w:num>
  <w:num w:numId="80">
    <w:abstractNumId w:val="108"/>
  </w:num>
  <w:num w:numId="81">
    <w:abstractNumId w:val="117"/>
  </w:num>
  <w:num w:numId="82">
    <w:abstractNumId w:val="140"/>
  </w:num>
  <w:num w:numId="83">
    <w:abstractNumId w:val="81"/>
  </w:num>
  <w:num w:numId="84">
    <w:abstractNumId w:val="103"/>
  </w:num>
  <w:num w:numId="85">
    <w:abstractNumId w:val="93"/>
  </w:num>
  <w:num w:numId="86">
    <w:abstractNumId w:val="92"/>
  </w:num>
  <w:num w:numId="87">
    <w:abstractNumId w:val="136"/>
  </w:num>
  <w:num w:numId="88">
    <w:abstractNumId w:val="54"/>
  </w:num>
  <w:num w:numId="89">
    <w:abstractNumId w:val="67"/>
  </w:num>
  <w:num w:numId="90">
    <w:abstractNumId w:val="96"/>
  </w:num>
  <w:num w:numId="91">
    <w:abstractNumId w:val="56"/>
  </w:num>
  <w:num w:numId="92">
    <w:abstractNumId w:val="74"/>
  </w:num>
  <w:num w:numId="93">
    <w:abstractNumId w:val="64"/>
  </w:num>
  <w:num w:numId="94">
    <w:abstractNumId w:val="40"/>
  </w:num>
  <w:num w:numId="95">
    <w:abstractNumId w:val="125"/>
  </w:num>
  <w:num w:numId="96">
    <w:abstractNumId w:val="110"/>
  </w:num>
  <w:num w:numId="97">
    <w:abstractNumId w:val="73"/>
  </w:num>
  <w:num w:numId="98">
    <w:abstractNumId w:val="59"/>
  </w:num>
  <w:num w:numId="99">
    <w:abstractNumId w:val="75"/>
  </w:num>
  <w:num w:numId="100">
    <w:abstractNumId w:val="124"/>
  </w:num>
  <w:num w:numId="101">
    <w:abstractNumId w:val="137"/>
  </w:num>
  <w:num w:numId="102">
    <w:abstractNumId w:val="121"/>
  </w:num>
  <w:num w:numId="103">
    <w:abstractNumId w:val="114"/>
  </w:num>
  <w:num w:numId="104">
    <w:abstractNumId w:val="90"/>
  </w:num>
  <w:num w:numId="105">
    <w:abstractNumId w:val="48"/>
  </w:num>
  <w:num w:numId="106">
    <w:abstractNumId w:val="112"/>
  </w:num>
  <w:num w:numId="107">
    <w:abstractNumId w:val="38"/>
  </w:num>
  <w:num w:numId="108">
    <w:abstractNumId w:val="52"/>
  </w:num>
  <w:num w:numId="109">
    <w:abstractNumId w:val="42"/>
  </w:num>
  <w:num w:numId="110">
    <w:abstractNumId w:val="135"/>
  </w:num>
  <w:num w:numId="111">
    <w:abstractNumId w:val="99"/>
  </w:num>
  <w:num w:numId="112">
    <w:abstractNumId w:val="62"/>
  </w:num>
  <w:num w:numId="113">
    <w:abstractNumId w:val="113"/>
  </w:num>
  <w:num w:numId="114">
    <w:abstractNumId w:val="126"/>
  </w:num>
  <w:num w:numId="115">
    <w:abstractNumId w:val="46"/>
  </w:num>
  <w:num w:numId="116">
    <w:abstractNumId w:val="100"/>
  </w:num>
  <w:num w:numId="117">
    <w:abstractNumId w:val="44"/>
  </w:num>
  <w:num w:numId="118">
    <w:abstractNumId w:val="131"/>
  </w:num>
  <w:num w:numId="119">
    <w:abstractNumId w:val="51"/>
  </w:num>
  <w:num w:numId="120">
    <w:abstractNumId w:val="1"/>
  </w:num>
  <w:num w:numId="121">
    <w:abstractNumId w:val="3"/>
  </w:num>
  <w:num w:numId="122">
    <w:abstractNumId w:val="83"/>
  </w:num>
  <w:num w:numId="123">
    <w:abstractNumId w:val="86"/>
  </w:num>
  <w:num w:numId="124">
    <w:abstractNumId w:val="132"/>
  </w:num>
  <w:num w:numId="125">
    <w:abstractNumId w:val="53"/>
  </w:num>
  <w:num w:numId="126">
    <w:abstractNumId w:val="43"/>
  </w:num>
  <w:num w:numId="127">
    <w:abstractNumId w:val="50"/>
  </w:num>
  <w:num w:numId="128">
    <w:abstractNumId w:val="66"/>
  </w:num>
  <w:num w:numId="129">
    <w:abstractNumId w:val="45"/>
  </w:num>
  <w:num w:numId="130">
    <w:abstractNumId w:val="129"/>
  </w:num>
  <w:num w:numId="131">
    <w:abstractNumId w:val="123"/>
  </w:num>
  <w:num w:numId="132">
    <w:abstractNumId w:val="95"/>
  </w:num>
  <w:num w:numId="133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006D"/>
    <w:rsid w:val="0000202C"/>
    <w:rsid w:val="00002716"/>
    <w:rsid w:val="000028A7"/>
    <w:rsid w:val="000047B5"/>
    <w:rsid w:val="000054CB"/>
    <w:rsid w:val="000064F0"/>
    <w:rsid w:val="0000654F"/>
    <w:rsid w:val="00006F53"/>
    <w:rsid w:val="00011C75"/>
    <w:rsid w:val="0001219E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0793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5C9D"/>
    <w:rsid w:val="003263A9"/>
    <w:rsid w:val="00326A43"/>
    <w:rsid w:val="00327468"/>
    <w:rsid w:val="00327EDC"/>
    <w:rsid w:val="00333E5C"/>
    <w:rsid w:val="00333E7A"/>
    <w:rsid w:val="003358F3"/>
    <w:rsid w:val="00335F84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B30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14F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498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940"/>
    <w:rsid w:val="007D1905"/>
    <w:rsid w:val="007D3991"/>
    <w:rsid w:val="007D4130"/>
    <w:rsid w:val="007D6D24"/>
    <w:rsid w:val="007E1F96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4805"/>
    <w:rsid w:val="00805A81"/>
    <w:rsid w:val="0080669F"/>
    <w:rsid w:val="00806FD6"/>
    <w:rsid w:val="0081039D"/>
    <w:rsid w:val="008117E8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513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9EA"/>
    <w:rsid w:val="008B6A40"/>
    <w:rsid w:val="008B6A8D"/>
    <w:rsid w:val="008B7A0D"/>
    <w:rsid w:val="008B7D6B"/>
    <w:rsid w:val="008C339C"/>
    <w:rsid w:val="008C716F"/>
    <w:rsid w:val="008D0586"/>
    <w:rsid w:val="008D07D3"/>
    <w:rsid w:val="008D234E"/>
    <w:rsid w:val="008D26B1"/>
    <w:rsid w:val="008D3018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59C7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1FA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546F"/>
    <w:rsid w:val="00B36B8D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6799C"/>
    <w:rsid w:val="00B712C5"/>
    <w:rsid w:val="00B7184D"/>
    <w:rsid w:val="00B73F4D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42AC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A56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EE75E-6CF2-482C-80F9-D32DF4923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Mariusz Kowalski</cp:lastModifiedBy>
  <cp:revision>10</cp:revision>
  <cp:lastPrinted>2017-05-23T12:32:00Z</cp:lastPrinted>
  <dcterms:created xsi:type="dcterms:W3CDTF">2021-09-08T13:17:00Z</dcterms:created>
  <dcterms:modified xsi:type="dcterms:W3CDTF">2022-03-02T08:09:00Z</dcterms:modified>
</cp:coreProperties>
</file>