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466D" w14:textId="77777777" w:rsidR="008023A2" w:rsidRPr="00971550" w:rsidRDefault="008023A2" w:rsidP="00EE263B">
      <w:pPr>
        <w:tabs>
          <w:tab w:val="clear" w:pos="2160"/>
          <w:tab w:val="clear" w:pos="2880"/>
          <w:tab w:val="clear" w:pos="4500"/>
        </w:tabs>
        <w:ind w:left="5672"/>
        <w:rPr>
          <w:rFonts w:ascii="Garamond" w:hAnsi="Garamond" w:cs="Arial"/>
          <w:sz w:val="24"/>
          <w:szCs w:val="24"/>
        </w:rPr>
      </w:pPr>
      <w:r w:rsidRPr="00971550">
        <w:rPr>
          <w:rFonts w:ascii="Garamond" w:hAnsi="Garamond" w:cs="Arial"/>
          <w:sz w:val="24"/>
          <w:szCs w:val="24"/>
        </w:rPr>
        <w:t>Príloha č. 1 súťažných podkladov</w:t>
      </w:r>
    </w:p>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5F0FA6F4" w:rsidR="000968B8" w:rsidRPr="009B2824" w:rsidRDefault="000968B8" w:rsidP="00EE263B">
      <w:pPr>
        <w:pStyle w:val="Default"/>
        <w:numPr>
          <w:ilvl w:val="0"/>
          <w:numId w:val="14"/>
        </w:numPr>
        <w:spacing w:line="271" w:lineRule="auto"/>
        <w:jc w:val="both"/>
        <w:rPr>
          <w:rFonts w:ascii="Garamond" w:hAnsi="Garamond"/>
          <w:sz w:val="22"/>
          <w:szCs w:val="22"/>
        </w:rPr>
      </w:pPr>
      <w:r w:rsidRPr="009B2824">
        <w:rPr>
          <w:rFonts w:ascii="Garamond" w:hAnsi="Garamond"/>
          <w:sz w:val="22"/>
          <w:szCs w:val="22"/>
        </w:rPr>
        <w:t>Názov predmetu zákazky:</w:t>
      </w:r>
      <w:r w:rsidR="00F058BB" w:rsidRPr="009B2824">
        <w:rPr>
          <w:rFonts w:ascii="Garamond" w:hAnsi="Garamond"/>
          <w:sz w:val="22"/>
          <w:szCs w:val="22"/>
        </w:rPr>
        <w:t xml:space="preserve"> </w:t>
      </w:r>
      <w:r w:rsidR="00F058BB" w:rsidRPr="009B2824">
        <w:rPr>
          <w:rFonts w:ascii="Garamond" w:hAnsi="Garamond"/>
          <w:b/>
          <w:bCs/>
          <w:sz w:val="22"/>
          <w:szCs w:val="22"/>
        </w:rPr>
        <w:t>„</w:t>
      </w:r>
      <w:r w:rsidR="009B2824" w:rsidRPr="009B2824">
        <w:rPr>
          <w:rFonts w:ascii="Garamond" w:eastAsia="Times New Roman" w:hAnsi="Garamond"/>
          <w:b/>
          <w:color w:val="auto"/>
          <w:sz w:val="22"/>
          <w:szCs w:val="22"/>
        </w:rPr>
        <w:t>Elektromontážne a stavebné práce na dráhe</w:t>
      </w:r>
      <w:r w:rsidR="006B1457" w:rsidRPr="009B2824">
        <w:rPr>
          <w:rFonts w:ascii="Garamond" w:eastAsiaTheme="minorHAnsi" w:hAnsi="Garamond" w:cs="Tahoma"/>
          <w:b/>
          <w:bCs/>
          <w:sz w:val="22"/>
          <w:szCs w:val="22"/>
        </w:rPr>
        <w:t>“</w:t>
      </w:r>
    </w:p>
    <w:p w14:paraId="01752D01" w14:textId="77777777" w:rsidR="00774762" w:rsidRPr="009B2824" w:rsidRDefault="00774762" w:rsidP="00A36A8D">
      <w:pPr>
        <w:pStyle w:val="Default"/>
        <w:spacing w:line="271" w:lineRule="auto"/>
        <w:ind w:left="360"/>
        <w:jc w:val="both"/>
        <w:rPr>
          <w:rFonts w:ascii="Garamond" w:hAnsi="Garamond"/>
          <w:color w:val="auto"/>
          <w:sz w:val="22"/>
          <w:szCs w:val="22"/>
        </w:rPr>
      </w:pPr>
    </w:p>
    <w:p w14:paraId="074C2C8D" w14:textId="041DDB81" w:rsidR="00774762" w:rsidRPr="009B2824" w:rsidRDefault="00774762" w:rsidP="00971550">
      <w:pPr>
        <w:pStyle w:val="Default"/>
        <w:numPr>
          <w:ilvl w:val="0"/>
          <w:numId w:val="14"/>
        </w:numPr>
        <w:spacing w:line="271" w:lineRule="auto"/>
        <w:jc w:val="both"/>
        <w:rPr>
          <w:rFonts w:ascii="Garamond" w:hAnsi="Garamond"/>
          <w:color w:val="auto"/>
          <w:sz w:val="22"/>
          <w:szCs w:val="22"/>
        </w:rPr>
      </w:pPr>
      <w:r w:rsidRPr="009B2824">
        <w:rPr>
          <w:rFonts w:ascii="Garamond" w:eastAsiaTheme="minorHAnsi" w:hAnsi="Garamond" w:cs="Calibri"/>
          <w:bCs/>
          <w:color w:val="auto"/>
          <w:sz w:val="22"/>
          <w:szCs w:val="22"/>
        </w:rPr>
        <w:t>Celková</w:t>
      </w:r>
      <w:r w:rsidR="003A5AD7" w:rsidRPr="009B2824">
        <w:rPr>
          <w:rFonts w:ascii="Garamond" w:eastAsiaTheme="minorHAnsi" w:hAnsi="Garamond" w:cs="Calibri"/>
          <w:bCs/>
          <w:color w:val="auto"/>
          <w:sz w:val="22"/>
          <w:szCs w:val="22"/>
        </w:rPr>
        <w:t xml:space="preserve"> predpokladaná hodnota</w:t>
      </w:r>
      <w:r w:rsidRPr="009B2824">
        <w:rPr>
          <w:rFonts w:ascii="Garamond" w:eastAsiaTheme="minorHAnsi" w:hAnsi="Garamond" w:cs="Calibri"/>
          <w:bCs/>
          <w:color w:val="auto"/>
          <w:sz w:val="22"/>
          <w:szCs w:val="22"/>
        </w:rPr>
        <w:t xml:space="preserve">: </w:t>
      </w:r>
      <w:r w:rsidR="009B2824" w:rsidRPr="009B2824">
        <w:rPr>
          <w:rFonts w:ascii="Garamond" w:eastAsiaTheme="minorHAnsi" w:hAnsi="Garamond" w:cs="Calibri"/>
          <w:bCs/>
          <w:color w:val="auto"/>
          <w:sz w:val="22"/>
          <w:szCs w:val="22"/>
        </w:rPr>
        <w:t>5 000 000,00</w:t>
      </w:r>
      <w:r w:rsidR="002B7B4D" w:rsidRPr="009B2824">
        <w:rPr>
          <w:rFonts w:ascii="Garamond" w:eastAsiaTheme="minorHAnsi" w:hAnsi="Garamond" w:cs="Calibri"/>
          <w:bCs/>
          <w:color w:val="auto"/>
          <w:sz w:val="22"/>
          <w:szCs w:val="22"/>
        </w:rPr>
        <w:t xml:space="preserve"> </w:t>
      </w:r>
      <w:r w:rsidRPr="009B2824">
        <w:rPr>
          <w:rFonts w:ascii="Garamond" w:eastAsiaTheme="minorHAnsi" w:hAnsi="Garamond" w:cs="Tahoma"/>
          <w:color w:val="auto"/>
          <w:sz w:val="22"/>
          <w:szCs w:val="22"/>
        </w:rPr>
        <w:t xml:space="preserve">EUR </w:t>
      </w:r>
      <w:r w:rsidRPr="009B2824">
        <w:rPr>
          <w:rFonts w:ascii="Garamond" w:eastAsiaTheme="minorHAnsi" w:hAnsi="Garamond" w:cs="Calibri"/>
          <w:bCs/>
          <w:color w:val="auto"/>
          <w:sz w:val="22"/>
          <w:szCs w:val="22"/>
        </w:rPr>
        <w:t xml:space="preserve">bez DPH </w:t>
      </w:r>
    </w:p>
    <w:p w14:paraId="1055BEA5" w14:textId="77777777" w:rsidR="00774762" w:rsidRPr="009B2824" w:rsidRDefault="00774762" w:rsidP="00A36A8D">
      <w:pPr>
        <w:pStyle w:val="Odsekzoznamu"/>
        <w:spacing w:line="271" w:lineRule="auto"/>
        <w:rPr>
          <w:rFonts w:ascii="Garamond" w:hAnsi="Garamond"/>
          <w:sz w:val="22"/>
          <w:szCs w:val="22"/>
        </w:rPr>
      </w:pPr>
    </w:p>
    <w:p w14:paraId="447F7F5E" w14:textId="38875ED4" w:rsidR="00774762" w:rsidRPr="009B2824"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sz w:val="22"/>
          <w:szCs w:val="22"/>
          <w:lang w:eastAsia="en-US"/>
        </w:rPr>
      </w:pPr>
      <w:r w:rsidRPr="009B2824">
        <w:rPr>
          <w:rFonts w:ascii="Garamond" w:eastAsiaTheme="minorHAnsi" w:hAnsi="Garamond" w:cs="Calibri"/>
          <w:bCs/>
          <w:color w:val="000000"/>
          <w:sz w:val="22"/>
          <w:szCs w:val="22"/>
          <w:lang w:eastAsia="en-US"/>
        </w:rPr>
        <w:t xml:space="preserve">Lehota plnenia: </w:t>
      </w:r>
      <w:r w:rsidR="00FE23BA" w:rsidRPr="009B2824">
        <w:rPr>
          <w:rFonts w:ascii="Garamond" w:hAnsi="Garamond"/>
          <w:sz w:val="22"/>
          <w:szCs w:val="22"/>
        </w:rPr>
        <w:t>Dynamický nákupný systém (ďalej ako „</w:t>
      </w:r>
      <w:r w:rsidRPr="009B2824">
        <w:rPr>
          <w:rFonts w:ascii="Garamond" w:eastAsiaTheme="minorHAnsi" w:hAnsi="Garamond" w:cs="Calibri"/>
          <w:b/>
          <w:bCs/>
          <w:color w:val="000000"/>
          <w:sz w:val="22"/>
          <w:szCs w:val="22"/>
          <w:lang w:eastAsia="en-US"/>
        </w:rPr>
        <w:t>DNS</w:t>
      </w:r>
      <w:r w:rsidR="00FE23BA" w:rsidRPr="009B2824">
        <w:rPr>
          <w:rFonts w:ascii="Garamond" w:eastAsiaTheme="minorHAnsi" w:hAnsi="Garamond" w:cs="Calibri"/>
          <w:color w:val="000000"/>
          <w:sz w:val="22"/>
          <w:szCs w:val="22"/>
          <w:lang w:eastAsia="en-US"/>
        </w:rPr>
        <w:t>“)</w:t>
      </w:r>
      <w:r w:rsidRPr="009B2824">
        <w:rPr>
          <w:rFonts w:ascii="Garamond" w:eastAsiaTheme="minorHAnsi" w:hAnsi="Garamond" w:cs="Calibri"/>
          <w:color w:val="000000"/>
          <w:sz w:val="22"/>
          <w:szCs w:val="22"/>
          <w:lang w:eastAsia="en-US"/>
        </w:rPr>
        <w:t xml:space="preserve"> sa vytvára na obdobie</w:t>
      </w:r>
      <w:r w:rsidR="00604A27" w:rsidRPr="009B2824">
        <w:rPr>
          <w:rFonts w:ascii="Garamond" w:eastAsiaTheme="minorHAnsi" w:hAnsi="Garamond" w:cs="Calibri"/>
          <w:color w:val="000000"/>
          <w:sz w:val="22"/>
          <w:szCs w:val="22"/>
          <w:lang w:eastAsia="en-US"/>
        </w:rPr>
        <w:t xml:space="preserve"> </w:t>
      </w:r>
      <w:r w:rsidR="00836E3B">
        <w:rPr>
          <w:rFonts w:ascii="Garamond" w:eastAsiaTheme="minorHAnsi" w:hAnsi="Garamond" w:cs="Calibri"/>
          <w:color w:val="000000"/>
          <w:sz w:val="22"/>
          <w:szCs w:val="22"/>
          <w:lang w:eastAsia="en-US"/>
        </w:rPr>
        <w:t>48</w:t>
      </w:r>
      <w:r w:rsidR="00604A27" w:rsidRPr="009B2824">
        <w:rPr>
          <w:rFonts w:ascii="Garamond" w:eastAsiaTheme="minorHAnsi" w:hAnsi="Garamond" w:cs="Calibri"/>
          <w:color w:val="000000"/>
          <w:sz w:val="22"/>
          <w:szCs w:val="22"/>
          <w:lang w:eastAsia="en-US"/>
        </w:rPr>
        <w:t xml:space="preserve"> </w:t>
      </w:r>
      <w:r w:rsidRPr="009B2824">
        <w:rPr>
          <w:rFonts w:ascii="Garamond" w:eastAsiaTheme="minorHAnsi" w:hAnsi="Garamond" w:cs="Calibri"/>
          <w:color w:val="000000"/>
          <w:sz w:val="22"/>
          <w:szCs w:val="22"/>
          <w:lang w:eastAsia="en-US"/>
        </w:rPr>
        <w:t xml:space="preserve"> mesiacov od jeho zriadenia. </w:t>
      </w:r>
    </w:p>
    <w:p w14:paraId="4F679D85" w14:textId="77777777" w:rsidR="003E68E1" w:rsidRPr="009B2824" w:rsidRDefault="003E68E1" w:rsidP="003E68E1">
      <w:pPr>
        <w:pStyle w:val="Nadpis2"/>
        <w:keepLines/>
        <w:numPr>
          <w:ilvl w:val="0"/>
          <w:numId w:val="0"/>
        </w:numPr>
        <w:spacing w:before="40" w:line="276" w:lineRule="auto"/>
        <w:rPr>
          <w:rFonts w:ascii="Calibri" w:hAnsi="Calibri" w:cs="Calibri"/>
          <w:b/>
          <w:sz w:val="22"/>
          <w:szCs w:val="22"/>
          <w:lang w:val="sk-SK"/>
        </w:rPr>
      </w:pPr>
    </w:p>
    <w:p w14:paraId="5512CCA9" w14:textId="2C2EF5E9" w:rsidR="003E68E1" w:rsidRPr="009B2824" w:rsidRDefault="003E68E1" w:rsidP="003E68E1">
      <w:pPr>
        <w:pStyle w:val="Nadpis2"/>
        <w:keepLines/>
        <w:numPr>
          <w:ilvl w:val="0"/>
          <w:numId w:val="0"/>
        </w:numPr>
        <w:spacing w:before="40" w:line="276" w:lineRule="auto"/>
        <w:rPr>
          <w:rFonts w:ascii="Garamond" w:hAnsi="Garamond"/>
          <w:b/>
          <w:sz w:val="22"/>
          <w:szCs w:val="22"/>
          <w:lang w:val="sk-SK"/>
        </w:rPr>
      </w:pPr>
      <w:r w:rsidRPr="009B2824">
        <w:rPr>
          <w:rFonts w:ascii="Calibri" w:hAnsi="Calibri" w:cs="Calibri"/>
          <w:b/>
          <w:sz w:val="22"/>
          <w:szCs w:val="22"/>
          <w:lang w:val="sk-SK"/>
        </w:rPr>
        <w:t xml:space="preserve"> </w:t>
      </w:r>
      <w:r w:rsidRPr="009B2824">
        <w:rPr>
          <w:rFonts w:ascii="Garamond" w:hAnsi="Garamond"/>
          <w:b/>
          <w:sz w:val="22"/>
          <w:szCs w:val="22"/>
          <w:lang w:val="sk-SK"/>
        </w:rPr>
        <w:t xml:space="preserve">Opis predmetu zákazky </w:t>
      </w:r>
    </w:p>
    <w:p w14:paraId="23B3676A" w14:textId="77777777" w:rsidR="003E68E1" w:rsidRPr="009B2824" w:rsidRDefault="003E68E1" w:rsidP="003E68E1">
      <w:pPr>
        <w:jc w:val="both"/>
        <w:rPr>
          <w:rFonts w:ascii="Garamond" w:hAnsi="Garamond"/>
          <w:sz w:val="22"/>
          <w:szCs w:val="22"/>
          <w:lang w:eastAsia="ar-SA"/>
        </w:rPr>
      </w:pPr>
    </w:p>
    <w:p w14:paraId="2955E660" w14:textId="2BAF83AF" w:rsidR="003E68E1" w:rsidRPr="00836E3B" w:rsidRDefault="009B2824" w:rsidP="003E68E1">
      <w:pPr>
        <w:spacing w:line="276" w:lineRule="auto"/>
        <w:jc w:val="both"/>
        <w:rPr>
          <w:rFonts w:ascii="Garamond" w:hAnsi="Garamond"/>
          <w:sz w:val="22"/>
          <w:szCs w:val="22"/>
        </w:rPr>
      </w:pPr>
      <w:r w:rsidRPr="00836E3B">
        <w:rPr>
          <w:rFonts w:ascii="Garamond" w:hAnsi="Garamond"/>
          <w:sz w:val="22"/>
          <w:szCs w:val="22"/>
        </w:rPr>
        <w:t>Predmetom zákazky je vytvorenie DNS ktorý bude slúžiť na zadávanie zákaziek na uskutočnenie stavebných prác na odstránenie následkov havárie alebo akéhokoľvek poškodenia zariadení spôsobených buď vlastnou prevádzkou alebo cudzou osobou prípadne organizáciou v dôsledku výkonu stavebnej činnosti alebo cestnej prevádzky a uvedenie týchto zariadení do prevádzkyschopného a teda bezpečného stavu ale aj na zadávanie zákaziek na uskutočnenie plánovaných opráv zariadení PTZ stavieb na mestských dráhach.</w:t>
      </w:r>
    </w:p>
    <w:p w14:paraId="58176D67" w14:textId="15CCE7E1" w:rsidR="009B2824" w:rsidRPr="00836E3B" w:rsidRDefault="009B2824" w:rsidP="003E68E1">
      <w:pPr>
        <w:spacing w:line="276" w:lineRule="auto"/>
        <w:jc w:val="both"/>
        <w:rPr>
          <w:rFonts w:ascii="Garamond" w:hAnsi="Garamond"/>
          <w:sz w:val="22"/>
          <w:szCs w:val="22"/>
        </w:rPr>
      </w:pPr>
    </w:p>
    <w:p w14:paraId="70E865F2" w14:textId="55085278" w:rsidR="009B2824" w:rsidRPr="00836E3B" w:rsidRDefault="009B2824" w:rsidP="003E68E1">
      <w:pPr>
        <w:spacing w:line="276" w:lineRule="auto"/>
        <w:jc w:val="both"/>
        <w:rPr>
          <w:rFonts w:ascii="Garamond" w:hAnsi="Garamond"/>
          <w:sz w:val="22"/>
          <w:szCs w:val="22"/>
        </w:rPr>
      </w:pPr>
      <w:r w:rsidRPr="00836E3B">
        <w:rPr>
          <w:rFonts w:ascii="Garamond" w:hAnsi="Garamond"/>
          <w:sz w:val="22"/>
          <w:szCs w:val="22"/>
        </w:rPr>
        <w:t xml:space="preserve">Rozsah stavebných prác bude daný buď rozsahom havárie alebo bude daný projektovou dokumentáciou v prípade plánovaných opráv zariadení PTZ. </w:t>
      </w:r>
      <w:r w:rsidRPr="00836E3B">
        <w:rPr>
          <w:rFonts w:ascii="Garamond" w:hAnsi="Garamond"/>
          <w:bCs/>
          <w:sz w:val="22"/>
          <w:szCs w:val="22"/>
        </w:rPr>
        <w:t>Predmetom zákazky sú teda stavebné práce na mestskej dráhe, ktoré majú prispieť ku čo možno najrýchlejšiemu odstráneniu následkov nepredvídaných skutočností ako sú napr. rôzne živelné pohromy ale aj havárie či poruchy väčšieho rozsahu spôsobené napr. stavebnou činnosťou cudzích investorov alebo aj samotnou prevádzkou električkových a trolejbusových tratí</w:t>
      </w:r>
      <w:r w:rsidRPr="00836E3B">
        <w:rPr>
          <w:rFonts w:ascii="Garamond" w:hAnsi="Garamond"/>
          <w:sz w:val="22"/>
          <w:szCs w:val="22"/>
        </w:rPr>
        <w:t>.</w:t>
      </w:r>
    </w:p>
    <w:p w14:paraId="3B50A26E" w14:textId="1F7431D3" w:rsidR="00836E3B" w:rsidRDefault="00836E3B" w:rsidP="003E68E1">
      <w:pPr>
        <w:spacing w:line="276" w:lineRule="auto"/>
        <w:jc w:val="both"/>
        <w:rPr>
          <w:rFonts w:ascii="Times New Roman" w:hAnsi="Times New Roman"/>
        </w:rPr>
      </w:pPr>
    </w:p>
    <w:p w14:paraId="1BB898E2" w14:textId="77777777" w:rsidR="00836E3B" w:rsidRDefault="00836E3B" w:rsidP="00836E3B">
      <w:pPr>
        <w:spacing w:line="276" w:lineRule="auto"/>
        <w:jc w:val="both"/>
        <w:rPr>
          <w:rFonts w:ascii="Garamond" w:hAnsi="Garamond"/>
          <w:sz w:val="22"/>
          <w:szCs w:val="22"/>
        </w:rPr>
      </w:pPr>
      <w:r w:rsidRPr="009B2824">
        <w:rPr>
          <w:rFonts w:ascii="Garamond" w:hAnsi="Garamond"/>
          <w:sz w:val="22"/>
          <w:szCs w:val="22"/>
        </w:rPr>
        <w:t>Tento DNS je zriadený pre potreby verejného obstarávateľa a zákazky v ňom bude zadávať iba verejný obstarávateľ.</w:t>
      </w:r>
    </w:p>
    <w:p w14:paraId="7683D60A" w14:textId="77777777" w:rsidR="003E68E1" w:rsidRPr="009B2824" w:rsidRDefault="003E68E1" w:rsidP="003E68E1">
      <w:pPr>
        <w:spacing w:line="276" w:lineRule="auto"/>
        <w:jc w:val="both"/>
        <w:rPr>
          <w:rFonts w:ascii="Garamond" w:hAnsi="Garamond"/>
          <w:sz w:val="22"/>
          <w:szCs w:val="22"/>
        </w:rPr>
      </w:pPr>
    </w:p>
    <w:p w14:paraId="3AB736B8" w14:textId="77777777" w:rsidR="003E68E1" w:rsidRPr="009B2824" w:rsidRDefault="003E68E1" w:rsidP="003E68E1">
      <w:pPr>
        <w:spacing w:line="276" w:lineRule="auto"/>
        <w:jc w:val="both"/>
        <w:rPr>
          <w:rFonts w:ascii="Garamond" w:hAnsi="Garamond"/>
          <w:sz w:val="22"/>
          <w:szCs w:val="22"/>
        </w:rPr>
      </w:pPr>
      <w:r w:rsidRPr="009B2824">
        <w:rPr>
          <w:rFonts w:ascii="Garamond" w:hAnsi="Garamond"/>
          <w:sz w:val="22"/>
          <w:szCs w:val="22"/>
        </w:rPr>
        <w:t>Predmet zákazky je podľa nomenklatúry Spoločného slovníka obstarávania (CPV) vymedzený najmä v rozsahu nasledovných CPV kódov:</w:t>
      </w:r>
    </w:p>
    <w:p w14:paraId="21BAF8B4" w14:textId="77777777" w:rsidR="003E68E1" w:rsidRPr="009B2824" w:rsidRDefault="003E68E1" w:rsidP="003E68E1">
      <w:pPr>
        <w:jc w:val="both"/>
        <w:rPr>
          <w:rFonts w:ascii="Garamond" w:hAnsi="Garamond"/>
          <w:sz w:val="22"/>
          <w:szCs w:val="22"/>
        </w:rPr>
      </w:pPr>
    </w:p>
    <w:p w14:paraId="75BDBC45" w14:textId="540F5CA5" w:rsidR="003E68E1" w:rsidRPr="009B2824" w:rsidRDefault="009B2824" w:rsidP="003E68E1">
      <w:pPr>
        <w:jc w:val="both"/>
        <w:rPr>
          <w:rFonts w:ascii="Garamond" w:hAnsi="Garamond"/>
          <w:sz w:val="22"/>
          <w:szCs w:val="22"/>
        </w:rPr>
      </w:pPr>
      <w:r w:rsidRPr="009B2824">
        <w:rPr>
          <w:rFonts w:ascii="Garamond" w:hAnsi="Garamond"/>
          <w:sz w:val="22"/>
          <w:szCs w:val="22"/>
        </w:rPr>
        <w:t>4523</w:t>
      </w:r>
      <w:r w:rsidR="005D183A">
        <w:rPr>
          <w:rFonts w:ascii="Garamond" w:hAnsi="Garamond"/>
          <w:sz w:val="22"/>
          <w:szCs w:val="22"/>
        </w:rPr>
        <w:t>4</w:t>
      </w:r>
      <w:r w:rsidRPr="009B2824">
        <w:rPr>
          <w:rFonts w:ascii="Garamond" w:hAnsi="Garamond"/>
          <w:sz w:val="22"/>
          <w:szCs w:val="22"/>
        </w:rPr>
        <w:t>12</w:t>
      </w:r>
      <w:r w:rsidR="005D183A">
        <w:rPr>
          <w:rFonts w:ascii="Garamond" w:hAnsi="Garamond"/>
          <w:sz w:val="22"/>
          <w:szCs w:val="22"/>
        </w:rPr>
        <w:t>7</w:t>
      </w:r>
      <w:r w:rsidRPr="009B2824">
        <w:rPr>
          <w:rFonts w:ascii="Garamond" w:hAnsi="Garamond"/>
          <w:sz w:val="22"/>
          <w:szCs w:val="22"/>
        </w:rPr>
        <w:t>-</w:t>
      </w:r>
      <w:r w:rsidR="005D183A">
        <w:rPr>
          <w:rFonts w:ascii="Garamond" w:hAnsi="Garamond"/>
          <w:sz w:val="22"/>
          <w:szCs w:val="22"/>
        </w:rPr>
        <w:t>2</w:t>
      </w:r>
      <w:r w:rsidRPr="009B2824">
        <w:rPr>
          <w:rFonts w:ascii="Garamond" w:hAnsi="Garamond"/>
          <w:sz w:val="22"/>
          <w:szCs w:val="22"/>
        </w:rPr>
        <w:tab/>
      </w:r>
      <w:r w:rsidR="005D183A">
        <w:rPr>
          <w:rFonts w:ascii="Garamond" w:hAnsi="Garamond"/>
          <w:sz w:val="22"/>
          <w:szCs w:val="22"/>
        </w:rPr>
        <w:t>Stavebné práce na električkových depách</w:t>
      </w:r>
    </w:p>
    <w:p w14:paraId="5D32A5BB" w14:textId="16AE7A54" w:rsidR="009B2824" w:rsidRPr="0063037B" w:rsidRDefault="009B2824" w:rsidP="003E68E1">
      <w:pPr>
        <w:jc w:val="both"/>
        <w:rPr>
          <w:rFonts w:ascii="Garamond" w:hAnsi="Garamond"/>
          <w:sz w:val="22"/>
          <w:szCs w:val="22"/>
        </w:rPr>
      </w:pPr>
      <w:r w:rsidRPr="0063037B">
        <w:rPr>
          <w:rFonts w:ascii="Garamond" w:hAnsi="Garamond"/>
          <w:sz w:val="22"/>
          <w:szCs w:val="22"/>
        </w:rPr>
        <w:t>45234128-9</w:t>
      </w:r>
      <w:r w:rsidR="0063037B" w:rsidRPr="0063037B">
        <w:rPr>
          <w:rFonts w:ascii="Garamond" w:hAnsi="Garamond"/>
          <w:sz w:val="22"/>
          <w:szCs w:val="22"/>
        </w:rPr>
        <w:tab/>
      </w:r>
      <w:r w:rsidR="0063037B" w:rsidRPr="0063037B">
        <w:rPr>
          <w:rFonts w:ascii="Garamond" w:hAnsi="Garamond" w:cs="Arial"/>
          <w:sz w:val="22"/>
          <w:szCs w:val="22"/>
        </w:rPr>
        <w:t>Stavebné práce na nástupištiach električiek</w:t>
      </w:r>
    </w:p>
    <w:p w14:paraId="72266A8E" w14:textId="3E31A946" w:rsidR="009B2824" w:rsidRPr="0063037B" w:rsidRDefault="009B2824" w:rsidP="003E68E1">
      <w:pPr>
        <w:jc w:val="both"/>
        <w:rPr>
          <w:rFonts w:ascii="Garamond" w:hAnsi="Garamond"/>
          <w:sz w:val="22"/>
          <w:szCs w:val="22"/>
        </w:rPr>
      </w:pPr>
      <w:r w:rsidRPr="0063037B">
        <w:rPr>
          <w:rFonts w:ascii="Garamond" w:hAnsi="Garamond"/>
          <w:sz w:val="22"/>
          <w:szCs w:val="22"/>
        </w:rPr>
        <w:t>45310000-3</w:t>
      </w:r>
      <w:r w:rsidR="0063037B" w:rsidRPr="0063037B">
        <w:rPr>
          <w:rFonts w:ascii="Garamond" w:hAnsi="Garamond"/>
          <w:sz w:val="22"/>
          <w:szCs w:val="22"/>
        </w:rPr>
        <w:tab/>
      </w:r>
      <w:r w:rsidR="0063037B" w:rsidRPr="0063037B">
        <w:rPr>
          <w:rFonts w:ascii="Garamond" w:hAnsi="Garamond" w:cs="Arial"/>
          <w:sz w:val="22"/>
          <w:szCs w:val="22"/>
        </w:rPr>
        <w:t>Elektroinštalačné práce</w:t>
      </w:r>
    </w:p>
    <w:p w14:paraId="630B0D00" w14:textId="498D1256" w:rsidR="009B2824" w:rsidRPr="0063037B" w:rsidRDefault="009B2824" w:rsidP="003E68E1">
      <w:pPr>
        <w:jc w:val="both"/>
        <w:rPr>
          <w:rFonts w:ascii="Garamond" w:hAnsi="Garamond"/>
          <w:sz w:val="22"/>
          <w:szCs w:val="22"/>
        </w:rPr>
      </w:pPr>
      <w:r w:rsidRPr="0063037B">
        <w:rPr>
          <w:rFonts w:ascii="Garamond" w:hAnsi="Garamond"/>
          <w:sz w:val="22"/>
          <w:szCs w:val="22"/>
        </w:rPr>
        <w:t>45231400-9</w:t>
      </w:r>
      <w:r w:rsidR="0063037B" w:rsidRPr="0063037B">
        <w:rPr>
          <w:rFonts w:ascii="Garamond" w:hAnsi="Garamond"/>
          <w:sz w:val="22"/>
          <w:szCs w:val="22"/>
        </w:rPr>
        <w:tab/>
      </w:r>
      <w:r w:rsidR="0063037B" w:rsidRPr="0063037B">
        <w:rPr>
          <w:rFonts w:ascii="Garamond" w:hAnsi="Garamond" w:cs="Arial"/>
          <w:sz w:val="22"/>
          <w:szCs w:val="22"/>
        </w:rPr>
        <w:t>Stavebné práce na stavbe elektrických vedení</w:t>
      </w:r>
    </w:p>
    <w:p w14:paraId="154CB4A4" w14:textId="7E99F760" w:rsidR="009B2824" w:rsidRPr="0063037B" w:rsidRDefault="009B2824" w:rsidP="003E68E1">
      <w:pPr>
        <w:jc w:val="both"/>
        <w:rPr>
          <w:rFonts w:ascii="Garamond" w:hAnsi="Garamond"/>
          <w:sz w:val="22"/>
          <w:szCs w:val="22"/>
        </w:rPr>
      </w:pPr>
      <w:r w:rsidRPr="0063037B">
        <w:rPr>
          <w:rFonts w:ascii="Garamond" w:hAnsi="Garamond"/>
          <w:sz w:val="22"/>
          <w:szCs w:val="22"/>
        </w:rPr>
        <w:t>45231600-1</w:t>
      </w:r>
      <w:r w:rsidR="0063037B" w:rsidRPr="0063037B">
        <w:rPr>
          <w:rFonts w:ascii="Garamond" w:hAnsi="Garamond"/>
          <w:sz w:val="22"/>
          <w:szCs w:val="22"/>
        </w:rPr>
        <w:tab/>
      </w:r>
      <w:r w:rsidR="0063037B" w:rsidRPr="0063037B">
        <w:rPr>
          <w:rFonts w:ascii="Garamond" w:hAnsi="Garamond" w:cs="Arial"/>
          <w:sz w:val="22"/>
          <w:szCs w:val="22"/>
        </w:rPr>
        <w:t>Stavebné práce na stavbe komunikačných vedení</w:t>
      </w:r>
    </w:p>
    <w:p w14:paraId="5B470E45" w14:textId="632AD7C1" w:rsidR="009B2824" w:rsidRPr="0063037B" w:rsidRDefault="009B2824" w:rsidP="003E68E1">
      <w:pPr>
        <w:jc w:val="both"/>
        <w:rPr>
          <w:rFonts w:ascii="Garamond" w:hAnsi="Garamond"/>
          <w:sz w:val="22"/>
          <w:szCs w:val="22"/>
        </w:rPr>
      </w:pPr>
      <w:r w:rsidRPr="0063037B">
        <w:rPr>
          <w:rFonts w:ascii="Garamond" w:hAnsi="Garamond"/>
          <w:sz w:val="22"/>
          <w:szCs w:val="22"/>
        </w:rPr>
        <w:t>45255400-3</w:t>
      </w:r>
      <w:r w:rsidR="0063037B" w:rsidRPr="0063037B">
        <w:rPr>
          <w:rFonts w:ascii="Garamond" w:hAnsi="Garamond"/>
          <w:sz w:val="22"/>
          <w:szCs w:val="22"/>
        </w:rPr>
        <w:tab/>
      </w:r>
      <w:r w:rsidR="0063037B" w:rsidRPr="0063037B">
        <w:rPr>
          <w:rFonts w:ascii="Garamond" w:hAnsi="Garamond" w:cs="Arial"/>
          <w:sz w:val="22"/>
          <w:szCs w:val="22"/>
        </w:rPr>
        <w:t>Montážne práce</w:t>
      </w:r>
    </w:p>
    <w:p w14:paraId="62FB9F92" w14:textId="71EA574A" w:rsidR="009B2824" w:rsidRPr="0063037B" w:rsidRDefault="009B2824" w:rsidP="003E68E1">
      <w:pPr>
        <w:jc w:val="both"/>
        <w:rPr>
          <w:rFonts w:ascii="Garamond" w:hAnsi="Garamond"/>
          <w:sz w:val="22"/>
          <w:szCs w:val="22"/>
        </w:rPr>
      </w:pPr>
      <w:r w:rsidRPr="0063037B">
        <w:rPr>
          <w:rFonts w:ascii="Garamond" w:hAnsi="Garamond"/>
          <w:sz w:val="22"/>
          <w:szCs w:val="22"/>
        </w:rPr>
        <w:t>45317000-2</w:t>
      </w:r>
      <w:r w:rsidR="0063037B" w:rsidRPr="0063037B">
        <w:rPr>
          <w:rFonts w:ascii="Garamond" w:hAnsi="Garamond"/>
          <w:sz w:val="22"/>
          <w:szCs w:val="22"/>
        </w:rPr>
        <w:tab/>
      </w:r>
      <w:r w:rsidR="0063037B" w:rsidRPr="0063037B">
        <w:rPr>
          <w:rFonts w:ascii="Garamond" w:hAnsi="Garamond" w:cs="Arial"/>
          <w:sz w:val="22"/>
          <w:szCs w:val="22"/>
        </w:rPr>
        <w:t>Iné elektroinštalačné práce</w:t>
      </w:r>
    </w:p>
    <w:p w14:paraId="26E9E268" w14:textId="5C7EC862" w:rsidR="009B2824" w:rsidRPr="0063037B" w:rsidRDefault="009B2824" w:rsidP="003E68E1">
      <w:pPr>
        <w:jc w:val="both"/>
        <w:rPr>
          <w:rFonts w:ascii="Garamond" w:hAnsi="Garamond"/>
          <w:sz w:val="22"/>
          <w:szCs w:val="22"/>
        </w:rPr>
      </w:pPr>
      <w:r w:rsidRPr="0063037B">
        <w:rPr>
          <w:rFonts w:ascii="Garamond" w:hAnsi="Garamond"/>
          <w:sz w:val="22"/>
          <w:szCs w:val="22"/>
        </w:rPr>
        <w:t>45317300-5</w:t>
      </w:r>
      <w:r w:rsidR="0063037B" w:rsidRPr="0063037B">
        <w:rPr>
          <w:rFonts w:ascii="Garamond" w:hAnsi="Garamond"/>
          <w:sz w:val="22"/>
          <w:szCs w:val="22"/>
        </w:rPr>
        <w:tab/>
      </w:r>
      <w:r w:rsidR="0063037B" w:rsidRPr="0063037B">
        <w:rPr>
          <w:rFonts w:ascii="Garamond" w:hAnsi="Garamond" w:cs="Arial"/>
          <w:sz w:val="22"/>
          <w:szCs w:val="22"/>
        </w:rPr>
        <w:t>Elektroinštalačné práce na elektrických rozvádzačoch</w:t>
      </w:r>
    </w:p>
    <w:p w14:paraId="0248AF04" w14:textId="424EE91D" w:rsidR="009B2824" w:rsidRPr="0063037B" w:rsidRDefault="009B2824" w:rsidP="003E68E1">
      <w:pPr>
        <w:jc w:val="both"/>
        <w:rPr>
          <w:rFonts w:ascii="Garamond" w:hAnsi="Garamond"/>
          <w:sz w:val="22"/>
          <w:szCs w:val="22"/>
        </w:rPr>
      </w:pPr>
      <w:r w:rsidRPr="0063037B">
        <w:rPr>
          <w:rFonts w:ascii="Garamond" w:hAnsi="Garamond"/>
          <w:sz w:val="22"/>
          <w:szCs w:val="22"/>
        </w:rPr>
        <w:t>34632300-9</w:t>
      </w:r>
      <w:r w:rsidR="0063037B" w:rsidRPr="0063037B">
        <w:rPr>
          <w:rFonts w:ascii="Garamond" w:hAnsi="Garamond"/>
          <w:sz w:val="22"/>
          <w:szCs w:val="22"/>
        </w:rPr>
        <w:tab/>
      </w:r>
      <w:r w:rsidR="0063037B" w:rsidRPr="0063037B">
        <w:rPr>
          <w:rFonts w:ascii="Garamond" w:hAnsi="Garamond" w:cs="Arial"/>
          <w:sz w:val="22"/>
          <w:szCs w:val="22"/>
        </w:rPr>
        <w:t>Elektroinštalácie pre železnice</w:t>
      </w:r>
    </w:p>
    <w:p w14:paraId="5530CB0B" w14:textId="6178B771" w:rsidR="009B2824" w:rsidRPr="0063037B" w:rsidRDefault="009B2824" w:rsidP="003E68E1">
      <w:pPr>
        <w:jc w:val="both"/>
        <w:rPr>
          <w:rFonts w:ascii="Garamond" w:hAnsi="Garamond"/>
          <w:sz w:val="22"/>
          <w:szCs w:val="22"/>
        </w:rPr>
      </w:pPr>
      <w:r w:rsidRPr="0063037B">
        <w:rPr>
          <w:rFonts w:ascii="Garamond" w:hAnsi="Garamond"/>
          <w:sz w:val="22"/>
          <w:szCs w:val="22"/>
        </w:rPr>
        <w:t>45234120-3</w:t>
      </w:r>
      <w:r w:rsidR="0063037B" w:rsidRPr="0063037B">
        <w:rPr>
          <w:rFonts w:ascii="Garamond" w:hAnsi="Garamond"/>
          <w:sz w:val="22"/>
          <w:szCs w:val="22"/>
        </w:rPr>
        <w:tab/>
      </w:r>
      <w:r w:rsidR="0063037B" w:rsidRPr="0063037B">
        <w:rPr>
          <w:rFonts w:ascii="Garamond" w:hAnsi="Garamond" w:cs="Arial"/>
          <w:sz w:val="22"/>
          <w:szCs w:val="22"/>
        </w:rPr>
        <w:t>Práce na stavbe mestskej železnice</w:t>
      </w:r>
    </w:p>
    <w:p w14:paraId="3B896808" w14:textId="2CD49EF4" w:rsidR="009B2824" w:rsidRPr="0063037B" w:rsidRDefault="009B2824" w:rsidP="003E68E1">
      <w:pPr>
        <w:jc w:val="both"/>
        <w:rPr>
          <w:rFonts w:ascii="Garamond" w:hAnsi="Garamond"/>
          <w:sz w:val="22"/>
          <w:szCs w:val="22"/>
        </w:rPr>
      </w:pPr>
      <w:r w:rsidRPr="0063037B">
        <w:rPr>
          <w:rFonts w:ascii="Garamond" w:hAnsi="Garamond"/>
          <w:sz w:val="22"/>
          <w:szCs w:val="22"/>
        </w:rPr>
        <w:t>45234111-7</w:t>
      </w:r>
      <w:r w:rsidR="0063037B" w:rsidRPr="0063037B">
        <w:rPr>
          <w:rFonts w:ascii="Garamond" w:hAnsi="Garamond"/>
          <w:sz w:val="22"/>
          <w:szCs w:val="22"/>
        </w:rPr>
        <w:tab/>
      </w:r>
      <w:r w:rsidR="0063037B" w:rsidRPr="0063037B">
        <w:rPr>
          <w:rFonts w:ascii="Garamond" w:hAnsi="Garamond" w:cs="Arial"/>
          <w:sz w:val="22"/>
          <w:szCs w:val="22"/>
        </w:rPr>
        <w:t>Stavebné práce na mestských železniciach</w:t>
      </w:r>
    </w:p>
    <w:p w14:paraId="0AEC9B54" w14:textId="77777777" w:rsidR="003E68E1" w:rsidRPr="009B2824" w:rsidRDefault="003E68E1" w:rsidP="003E68E1">
      <w:pPr>
        <w:jc w:val="both"/>
        <w:rPr>
          <w:rFonts w:ascii="Garamond" w:hAnsi="Garamond"/>
          <w:sz w:val="22"/>
          <w:szCs w:val="22"/>
          <w:highlight w:val="yellow"/>
        </w:rPr>
      </w:pPr>
    </w:p>
    <w:p w14:paraId="320FAD86" w14:textId="4152CC95" w:rsidR="003E68E1" w:rsidRPr="009B2824" w:rsidRDefault="003E68E1" w:rsidP="003E68E1">
      <w:pPr>
        <w:jc w:val="both"/>
        <w:rPr>
          <w:rFonts w:ascii="Garamond" w:hAnsi="Garamond"/>
          <w:sz w:val="22"/>
          <w:szCs w:val="22"/>
        </w:rPr>
      </w:pPr>
      <w:r w:rsidRPr="009B2824">
        <w:rPr>
          <w:rFonts w:ascii="Garamond" w:hAnsi="Garamond"/>
          <w:sz w:val="22"/>
          <w:szCs w:val="22"/>
        </w:rPr>
        <w:t>Konkrétny rozsah predmetu zákazky, podrobná špecifikácia, konkrétne miesta uskutočnenia predmetu zákazky, ako aj ostatné doplňujúce informácie budú súčasťou jednotlivých výziev v rámci zriadeného DNS, ktoré budú zaslané všetkým kvalifikovaným záujemcom prostredníctvom systému JOSEPHINE.</w:t>
      </w:r>
    </w:p>
    <w:p w14:paraId="207F5941" w14:textId="508FE662" w:rsidR="00F60529" w:rsidRPr="009B2824" w:rsidRDefault="00F60529" w:rsidP="003E68E1">
      <w:pPr>
        <w:jc w:val="both"/>
        <w:rPr>
          <w:rFonts w:ascii="Garamond" w:hAnsi="Garamond"/>
          <w:sz w:val="22"/>
          <w:szCs w:val="22"/>
        </w:rPr>
      </w:pPr>
    </w:p>
    <w:p w14:paraId="3B861A4A" w14:textId="22AB56CF" w:rsidR="00F60529" w:rsidRPr="009B2824" w:rsidRDefault="00F60529" w:rsidP="003E68E1">
      <w:pPr>
        <w:jc w:val="both"/>
        <w:rPr>
          <w:rFonts w:ascii="Garamond" w:hAnsi="Garamond"/>
          <w:sz w:val="22"/>
          <w:szCs w:val="22"/>
          <w:u w:val="single"/>
        </w:rPr>
      </w:pPr>
      <w:r w:rsidRPr="009B2824">
        <w:rPr>
          <w:rFonts w:ascii="Garamond" w:hAnsi="Garamond" w:cstheme="minorHAnsi"/>
          <w:sz w:val="22"/>
          <w:szCs w:val="22"/>
          <w:u w:val="single"/>
        </w:rPr>
        <w:t>Podrobný opis predmetu zákazky bude uvedený v rámci konkrétnej výzvy na zadanie každej konkrétnej zákazky.</w:t>
      </w:r>
    </w:p>
    <w:p w14:paraId="14CF2F39" w14:textId="6B5366E9" w:rsidR="000D6C90" w:rsidRPr="009B2824" w:rsidRDefault="000D6C90" w:rsidP="003E68E1">
      <w:pPr>
        <w:jc w:val="both"/>
        <w:rPr>
          <w:rFonts w:ascii="Garamond" w:hAnsi="Garamond"/>
          <w:sz w:val="22"/>
          <w:szCs w:val="22"/>
        </w:rPr>
      </w:pPr>
    </w:p>
    <w:sectPr w:rsidR="000D6C90" w:rsidRPr="009B2824" w:rsidSect="00836E3B">
      <w:headerReference w:type="default" r:id="rId8"/>
      <w:pgSz w:w="11906" w:h="16838"/>
      <w:pgMar w:top="1417" w:right="1417" w:bottom="1276"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74E3" w14:textId="77777777" w:rsidR="0054695C" w:rsidRDefault="0054695C" w:rsidP="008023A2">
      <w:r>
        <w:separator/>
      </w:r>
    </w:p>
  </w:endnote>
  <w:endnote w:type="continuationSeparator" w:id="0">
    <w:p w14:paraId="6F45AAE3" w14:textId="77777777" w:rsidR="0054695C" w:rsidRDefault="0054695C"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51E8" w14:textId="77777777" w:rsidR="0054695C" w:rsidRDefault="0054695C" w:rsidP="008023A2">
      <w:r>
        <w:separator/>
      </w:r>
    </w:p>
  </w:footnote>
  <w:footnote w:type="continuationSeparator" w:id="0">
    <w:p w14:paraId="421A2E60" w14:textId="77777777" w:rsidR="0054695C" w:rsidRDefault="0054695C"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7"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6"/>
  </w:num>
  <w:num w:numId="3">
    <w:abstractNumId w:val="10"/>
  </w:num>
  <w:num w:numId="4">
    <w:abstractNumId w:val="5"/>
  </w:num>
  <w:num w:numId="5">
    <w:abstractNumId w:val="13"/>
  </w:num>
  <w:num w:numId="6">
    <w:abstractNumId w:val="3"/>
  </w:num>
  <w:num w:numId="7">
    <w:abstractNumId w:val="17"/>
  </w:num>
  <w:num w:numId="8">
    <w:abstractNumId w:val="7"/>
  </w:num>
  <w:num w:numId="9">
    <w:abstractNumId w:val="15"/>
  </w:num>
  <w:num w:numId="10">
    <w:abstractNumId w:val="2"/>
  </w:num>
  <w:num w:numId="11">
    <w:abstractNumId w:val="9"/>
  </w:num>
  <w:num w:numId="12">
    <w:abstractNumId w:val="14"/>
  </w:num>
  <w:num w:numId="13">
    <w:abstractNumId w:val="6"/>
  </w:num>
  <w:num w:numId="14">
    <w:abstractNumId w:val="4"/>
  </w:num>
  <w:num w:numId="15">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57BB0"/>
    <w:rsid w:val="00071BE4"/>
    <w:rsid w:val="000968B8"/>
    <w:rsid w:val="000C0249"/>
    <w:rsid w:val="000D6C90"/>
    <w:rsid w:val="000E1CF1"/>
    <w:rsid w:val="001E7EBB"/>
    <w:rsid w:val="0020145D"/>
    <w:rsid w:val="00220668"/>
    <w:rsid w:val="0024024F"/>
    <w:rsid w:val="00245A97"/>
    <w:rsid w:val="002936D1"/>
    <w:rsid w:val="002B79FB"/>
    <w:rsid w:val="002B7B4D"/>
    <w:rsid w:val="002D02DA"/>
    <w:rsid w:val="002E27B7"/>
    <w:rsid w:val="002F0C6E"/>
    <w:rsid w:val="003A19BD"/>
    <w:rsid w:val="003A5AD7"/>
    <w:rsid w:val="003C283B"/>
    <w:rsid w:val="003E1267"/>
    <w:rsid w:val="003E68E1"/>
    <w:rsid w:val="00430E07"/>
    <w:rsid w:val="004A2640"/>
    <w:rsid w:val="0054695C"/>
    <w:rsid w:val="00547650"/>
    <w:rsid w:val="005635C0"/>
    <w:rsid w:val="005D183A"/>
    <w:rsid w:val="00604A27"/>
    <w:rsid w:val="0063037B"/>
    <w:rsid w:val="00657E4D"/>
    <w:rsid w:val="00690FA8"/>
    <w:rsid w:val="006B1457"/>
    <w:rsid w:val="00746789"/>
    <w:rsid w:val="00774762"/>
    <w:rsid w:val="007D1B0C"/>
    <w:rsid w:val="007D2438"/>
    <w:rsid w:val="008023A2"/>
    <w:rsid w:val="00813DF2"/>
    <w:rsid w:val="00836E3B"/>
    <w:rsid w:val="00841FDF"/>
    <w:rsid w:val="00853874"/>
    <w:rsid w:val="00924CB5"/>
    <w:rsid w:val="00961DDE"/>
    <w:rsid w:val="00971550"/>
    <w:rsid w:val="009B2824"/>
    <w:rsid w:val="009D182E"/>
    <w:rsid w:val="009D6885"/>
    <w:rsid w:val="00A227C5"/>
    <w:rsid w:val="00A36A8D"/>
    <w:rsid w:val="00A8640F"/>
    <w:rsid w:val="00AE50AF"/>
    <w:rsid w:val="00AE5DBD"/>
    <w:rsid w:val="00B14115"/>
    <w:rsid w:val="00B734B1"/>
    <w:rsid w:val="00B742B0"/>
    <w:rsid w:val="00B90F6F"/>
    <w:rsid w:val="00C11C1C"/>
    <w:rsid w:val="00C2598E"/>
    <w:rsid w:val="00D213F0"/>
    <w:rsid w:val="00D470EF"/>
    <w:rsid w:val="00DD0E71"/>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2116</Characters>
  <Application>Microsoft Office Word</Application>
  <DocSecurity>4</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Juhászová Kristína</cp:lastModifiedBy>
  <cp:revision>2</cp:revision>
  <dcterms:created xsi:type="dcterms:W3CDTF">2022-02-14T14:13:00Z</dcterms:created>
  <dcterms:modified xsi:type="dcterms:W3CDTF">2022-02-14T14:13:00Z</dcterms:modified>
</cp:coreProperties>
</file>