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EA" w14:textId="77777777" w:rsidR="00D77D6C" w:rsidRPr="00F26017" w:rsidRDefault="00D77D6C" w:rsidP="00D77D6C">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4C0FAA6E" w14:textId="77777777" w:rsidR="00D77D6C" w:rsidRPr="00F26017" w:rsidRDefault="00D77D6C" w:rsidP="00D77D6C">
      <w:pPr>
        <w:pStyle w:val="SPnadpis0"/>
        <w:tabs>
          <w:tab w:val="right" w:leader="dot" w:pos="9644"/>
        </w:tabs>
        <w:spacing w:before="0"/>
        <w:jc w:val="left"/>
        <w:outlineLvl w:val="0"/>
        <w:rPr>
          <w:rFonts w:ascii="Times New Roman" w:hAnsi="Times New Roman" w:cs="Times New Roman"/>
          <w:sz w:val="22"/>
          <w:szCs w:val="22"/>
        </w:rPr>
      </w:pPr>
    </w:p>
    <w:p w14:paraId="100A1182" w14:textId="77777777" w:rsidR="00D77D6C" w:rsidRPr="00F26017" w:rsidRDefault="00D77D6C" w:rsidP="00A15E92">
      <w:pPr>
        <w:pStyle w:val="Standard"/>
        <w:numPr>
          <w:ilvl w:val="0"/>
          <w:numId w:val="7"/>
        </w:numPr>
        <w:ind w:left="426" w:firstLine="0"/>
        <w:jc w:val="both"/>
        <w:rPr>
          <w:rFonts w:cs="Times New Roman"/>
          <w:b/>
          <w:sz w:val="22"/>
          <w:szCs w:val="22"/>
        </w:rPr>
      </w:pPr>
      <w:bookmarkStart w:id="4" w:name="_Toc486431189"/>
      <w:bookmarkStart w:id="5" w:name="_Toc501958599"/>
      <w:r w:rsidRPr="00F26017">
        <w:rPr>
          <w:rFonts w:cs="Times New Roman"/>
          <w:b/>
          <w:sz w:val="22"/>
          <w:szCs w:val="22"/>
        </w:rPr>
        <w:t xml:space="preserve">V súlade s článkom 8, bod 10, 11 zmluvy: </w:t>
      </w:r>
    </w:p>
    <w:p w14:paraId="6D4E7001" w14:textId="77777777" w:rsidR="00D77D6C" w:rsidRDefault="00D77D6C" w:rsidP="00D77D6C">
      <w:pPr>
        <w:tabs>
          <w:tab w:val="left" w:pos="601"/>
        </w:tabs>
        <w:suppressAutoHyphens/>
        <w:ind w:left="426"/>
        <w:jc w:val="both"/>
        <w:rPr>
          <w:rFonts w:eastAsia="Batang" w:cs="Tahoma"/>
          <w:kern w:val="3"/>
          <w:sz w:val="22"/>
          <w:szCs w:val="22"/>
          <w:lang w:eastAsia="sk-SK" w:bidi="he-IL"/>
        </w:rPr>
      </w:pPr>
      <w:r w:rsidRPr="001E63D6">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752BD703" w14:textId="77777777" w:rsidR="00D77D6C" w:rsidRPr="00F26017" w:rsidRDefault="00D77D6C" w:rsidP="00D77D6C">
      <w:pPr>
        <w:tabs>
          <w:tab w:val="left" w:pos="601"/>
        </w:tabs>
        <w:suppressAutoHyphens/>
        <w:ind w:left="426"/>
        <w:jc w:val="both"/>
        <w:rPr>
          <w:rFonts w:eastAsia="Batang" w:cs="Tahoma"/>
          <w:kern w:val="3"/>
          <w:sz w:val="22"/>
          <w:szCs w:val="22"/>
          <w:lang w:eastAsia="sk-SK" w:bidi="he-IL"/>
        </w:rPr>
      </w:pPr>
      <w:r w:rsidRPr="00F26017">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2DE489A6" w14:textId="77777777" w:rsidR="00D77D6C" w:rsidRPr="00F26017" w:rsidRDefault="00D77D6C" w:rsidP="00A15E92">
      <w:pPr>
        <w:pStyle w:val="Standard"/>
        <w:numPr>
          <w:ilvl w:val="0"/>
          <w:numId w:val="7"/>
        </w:numPr>
        <w:ind w:left="426" w:firstLine="0"/>
        <w:jc w:val="both"/>
        <w:rPr>
          <w:rFonts w:cs="Times New Roman"/>
          <w:b/>
          <w:sz w:val="22"/>
          <w:szCs w:val="22"/>
        </w:rPr>
      </w:pPr>
      <w:r w:rsidRPr="00F26017">
        <w:rPr>
          <w:rFonts w:cs="Times New Roman"/>
          <w:b/>
          <w:sz w:val="22"/>
          <w:szCs w:val="22"/>
        </w:rPr>
        <w:t>V súlade s článkom 8, bod 12 zmluvy:</w:t>
      </w:r>
    </w:p>
    <w:p w14:paraId="33816D03" w14:textId="77777777" w:rsidR="00D77D6C" w:rsidRPr="00F26017" w:rsidRDefault="00D77D6C" w:rsidP="00D77D6C">
      <w:pPr>
        <w:pStyle w:val="Standard"/>
        <w:ind w:left="426"/>
        <w:jc w:val="both"/>
        <w:rPr>
          <w:rFonts w:eastAsia="Times New Roman" w:cs="Times New Roman"/>
          <w:b/>
          <w:color w:val="000000"/>
          <w:sz w:val="22"/>
          <w:szCs w:val="22"/>
        </w:rPr>
      </w:pPr>
      <w:r w:rsidRPr="00F26017">
        <w:rPr>
          <w:rFonts w:eastAsia="Times New Roman" w:cs="Times New Roman"/>
          <w:color w:val="000000"/>
          <w:sz w:val="22"/>
          <w:szCs w:val="22"/>
        </w:rPr>
        <w:t xml:space="preserve">Zhotoviteľ aj subdodávatelia musia zároveň spĺňať podmienky zákona č. 315/2016 </w:t>
      </w:r>
      <w:proofErr w:type="spellStart"/>
      <w:r w:rsidRPr="00F26017">
        <w:rPr>
          <w:rFonts w:eastAsia="Times New Roman" w:cs="Times New Roman"/>
          <w:color w:val="000000"/>
          <w:sz w:val="22"/>
          <w:szCs w:val="22"/>
        </w:rPr>
        <w:t>Z.z</w:t>
      </w:r>
      <w:proofErr w:type="spellEnd"/>
      <w:r w:rsidRPr="00F26017">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F26017">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073FDF6A" w14:textId="77777777" w:rsidR="00D77D6C" w:rsidRPr="00F26017" w:rsidRDefault="00D77D6C" w:rsidP="00D77D6C">
      <w:pPr>
        <w:pStyle w:val="Standard"/>
        <w:ind w:left="426"/>
        <w:jc w:val="both"/>
        <w:rPr>
          <w:rFonts w:eastAsia="Times New Roman" w:cs="Times New Roman"/>
          <w:sz w:val="22"/>
          <w:szCs w:val="22"/>
        </w:rPr>
      </w:pPr>
      <w:r w:rsidRPr="00F26017">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F26017">
        <w:rPr>
          <w:rFonts w:eastAsia="Times New Roman" w:cs="Times New Roman"/>
          <w:sz w:val="22"/>
          <w:szCs w:val="22"/>
        </w:rPr>
        <w:t xml:space="preserve">spravodlivosti Slovenskej republiky: </w:t>
      </w:r>
    </w:p>
    <w:p w14:paraId="386A9863" w14:textId="77777777" w:rsidR="00D77D6C" w:rsidRPr="00F26017" w:rsidRDefault="00D77D6C" w:rsidP="00D77D6C">
      <w:pPr>
        <w:pStyle w:val="Standard"/>
        <w:ind w:left="426"/>
        <w:jc w:val="both"/>
        <w:rPr>
          <w:rFonts w:eastAsia="Times New Roman" w:cs="Times New Roman"/>
          <w:sz w:val="22"/>
          <w:szCs w:val="22"/>
        </w:rPr>
      </w:pPr>
      <w:hyperlink r:id="rId7" w:history="1">
        <w:r w:rsidRPr="00F26017">
          <w:rPr>
            <w:rStyle w:val="Hypertextovprepojenie"/>
            <w:rFonts w:eastAsia="Times New Roman" w:cs="Times New Roman"/>
            <w:sz w:val="22"/>
            <w:szCs w:val="22"/>
          </w:rPr>
          <w:t>https://www.justice.gov.sk/Stranky/Registre/Dalsie-uzitocne-zoznamy-a-registre/RPVS/FAQ.aspx</w:t>
        </w:r>
      </w:hyperlink>
      <w:r w:rsidRPr="00F26017">
        <w:rPr>
          <w:rFonts w:eastAsia="Times New Roman" w:cs="Times New Roman"/>
          <w:sz w:val="22"/>
          <w:szCs w:val="22"/>
        </w:rPr>
        <w:t xml:space="preserve">. </w:t>
      </w:r>
    </w:p>
    <w:p w14:paraId="6C64CE40" w14:textId="77777777" w:rsidR="00D77D6C" w:rsidRPr="00F26017" w:rsidRDefault="00D77D6C" w:rsidP="00D77D6C">
      <w:pPr>
        <w:pStyle w:val="Standard"/>
        <w:ind w:left="426"/>
        <w:jc w:val="both"/>
        <w:rPr>
          <w:rFonts w:eastAsia="Times New Roman" w:cs="Times New Roman"/>
          <w:color w:val="000000"/>
          <w:sz w:val="22"/>
          <w:szCs w:val="22"/>
        </w:rPr>
      </w:pPr>
      <w:r w:rsidRPr="00F26017">
        <w:rPr>
          <w:rFonts w:eastAsia="Times New Roman" w:cs="Times New Roman"/>
          <w:sz w:val="22"/>
          <w:szCs w:val="22"/>
        </w:rPr>
        <w:t>Subdodávateľ sa do registra</w:t>
      </w:r>
      <w:r w:rsidRPr="00F26017">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7249679B" w14:textId="77777777" w:rsidR="00D77D6C" w:rsidRPr="00F26017" w:rsidRDefault="00D77D6C" w:rsidP="00A15E92">
      <w:pPr>
        <w:pStyle w:val="Standard"/>
        <w:numPr>
          <w:ilvl w:val="0"/>
          <w:numId w:val="7"/>
        </w:numPr>
        <w:ind w:left="426" w:firstLine="0"/>
        <w:jc w:val="both"/>
        <w:rPr>
          <w:rFonts w:cs="Times New Roman"/>
          <w:b/>
          <w:sz w:val="22"/>
          <w:szCs w:val="22"/>
        </w:rPr>
      </w:pPr>
      <w:proofErr w:type="spellStart"/>
      <w:r w:rsidRPr="00F26017">
        <w:rPr>
          <w:rFonts w:cs="Times New Roman"/>
          <w:b/>
          <w:sz w:val="22"/>
          <w:szCs w:val="22"/>
        </w:rPr>
        <w:t>Vsúlade</w:t>
      </w:r>
      <w:proofErr w:type="spellEnd"/>
      <w:r w:rsidRPr="00F26017">
        <w:rPr>
          <w:rFonts w:cs="Times New Roman"/>
          <w:b/>
          <w:sz w:val="22"/>
          <w:szCs w:val="22"/>
        </w:rPr>
        <w:t xml:space="preserve"> s článkom 8, bod 35 zmluvy:</w:t>
      </w:r>
    </w:p>
    <w:p w14:paraId="051896FB" w14:textId="77777777" w:rsidR="00D77D6C" w:rsidRDefault="00D77D6C" w:rsidP="00D77D6C">
      <w:pPr>
        <w:pStyle w:val="Standard"/>
        <w:ind w:left="426"/>
        <w:jc w:val="both"/>
        <w:rPr>
          <w:rFonts w:eastAsiaTheme="minorHAnsi" w:cs="Times New Roman"/>
          <w:kern w:val="0"/>
          <w:sz w:val="22"/>
          <w:szCs w:val="22"/>
          <w:lang w:eastAsia="en-US"/>
        </w:rPr>
      </w:pPr>
      <w:r w:rsidRPr="00F26017">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F26017">
        <w:rPr>
          <w:rFonts w:eastAsiaTheme="minorHAnsi" w:cs="Times New Roman"/>
          <w:kern w:val="0"/>
          <w:sz w:val="22"/>
          <w:szCs w:val="22"/>
          <w:lang w:eastAsia="en-US"/>
        </w:rPr>
        <w:t>spôsobená prevádzkovou činnosťou Zhotoviteľa, minimálne vo výške Ceny za Dielo v</w:t>
      </w:r>
      <w:r>
        <w:rPr>
          <w:rFonts w:eastAsiaTheme="minorHAnsi" w:cs="Times New Roman"/>
          <w:kern w:val="0"/>
          <w:sz w:val="22"/>
          <w:szCs w:val="22"/>
          <w:lang w:eastAsia="en-US"/>
        </w:rPr>
        <w:t xml:space="preserve"> </w:t>
      </w:r>
      <w:r w:rsidRPr="00F26017">
        <w:rPr>
          <w:rFonts w:eastAsiaTheme="minorHAnsi" w:cs="Times New Roman"/>
          <w:kern w:val="0"/>
          <w:sz w:val="22"/>
          <w:szCs w:val="22"/>
          <w:lang w:eastAsia="en-US"/>
        </w:rPr>
        <w:t>eur bez DPH.</w:t>
      </w:r>
      <w:r w:rsidRPr="00F26017">
        <w:rPr>
          <w:rFonts w:eastAsiaTheme="minorHAnsi"/>
          <w:sz w:val="22"/>
          <w:szCs w:val="22"/>
        </w:rPr>
        <w:t xml:space="preserve"> </w:t>
      </w:r>
      <w:r w:rsidRPr="00F26017">
        <w:rPr>
          <w:rFonts w:eastAsiaTheme="minorHAnsi" w:cs="Times New Roman"/>
          <w:kern w:val="0"/>
          <w:sz w:val="22"/>
          <w:szCs w:val="22"/>
          <w:lang w:eastAsia="en-US"/>
        </w:rPr>
        <w:t>Poistná zmluva, resp. jej overená fotokópia bude tvoriť prílohu č. 4 tejto Zmluvy.</w:t>
      </w:r>
    </w:p>
    <w:p w14:paraId="1B64BD6E" w14:textId="77777777" w:rsidR="00D77D6C" w:rsidRPr="00F26017" w:rsidRDefault="00D77D6C" w:rsidP="00A15E92">
      <w:pPr>
        <w:pStyle w:val="Standard"/>
        <w:numPr>
          <w:ilvl w:val="0"/>
          <w:numId w:val="7"/>
        </w:numPr>
        <w:ind w:left="426" w:firstLine="0"/>
        <w:jc w:val="both"/>
        <w:rPr>
          <w:rFonts w:cs="Times New Roman"/>
          <w:b/>
          <w:sz w:val="22"/>
          <w:szCs w:val="22"/>
        </w:rPr>
      </w:pPr>
      <w:proofErr w:type="spellStart"/>
      <w:r w:rsidRPr="00F26017">
        <w:rPr>
          <w:rFonts w:cs="Times New Roman"/>
          <w:b/>
          <w:sz w:val="22"/>
          <w:szCs w:val="22"/>
        </w:rPr>
        <w:t>Vsúlade</w:t>
      </w:r>
      <w:proofErr w:type="spellEnd"/>
      <w:r w:rsidRPr="00F26017">
        <w:rPr>
          <w:rFonts w:cs="Times New Roman"/>
          <w:b/>
          <w:sz w:val="22"/>
          <w:szCs w:val="22"/>
        </w:rPr>
        <w:t xml:space="preserve"> s článkom 8, bod 3</w:t>
      </w:r>
      <w:r>
        <w:rPr>
          <w:rFonts w:cs="Times New Roman"/>
          <w:b/>
          <w:sz w:val="22"/>
          <w:szCs w:val="22"/>
        </w:rPr>
        <w:t>9</w:t>
      </w:r>
      <w:r w:rsidRPr="00F26017">
        <w:rPr>
          <w:rFonts w:cs="Times New Roman"/>
          <w:b/>
          <w:sz w:val="22"/>
          <w:szCs w:val="22"/>
        </w:rPr>
        <w:t xml:space="preserve"> zmluvy:</w:t>
      </w:r>
    </w:p>
    <w:p w14:paraId="02C3D8D1" w14:textId="77777777" w:rsidR="00D77D6C" w:rsidRPr="006614C8" w:rsidRDefault="00D77D6C" w:rsidP="00D77D6C">
      <w:pPr>
        <w:suppressAutoHyphens/>
        <w:ind w:left="426"/>
        <w:jc w:val="both"/>
        <w:rPr>
          <w:color w:val="000000"/>
          <w:sz w:val="22"/>
          <w:szCs w:val="22"/>
        </w:rPr>
      </w:pPr>
      <w:r w:rsidRPr="006614C8">
        <w:rPr>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6614C8">
        <w:rPr>
          <w:color w:val="000000"/>
          <w:sz w:val="22"/>
          <w:szCs w:val="22"/>
        </w:rPr>
        <w:cr/>
        <w:t>a) patria k marginalizovanej rómskej komunite, a zároveň</w:t>
      </w:r>
    </w:p>
    <w:p w14:paraId="2E6171B7" w14:textId="77777777" w:rsidR="00D77D6C" w:rsidRPr="006614C8" w:rsidRDefault="00D77D6C" w:rsidP="00D77D6C">
      <w:pPr>
        <w:suppressAutoHyphens/>
        <w:ind w:left="426"/>
        <w:jc w:val="both"/>
        <w:rPr>
          <w:color w:val="000000"/>
          <w:sz w:val="22"/>
          <w:szCs w:val="22"/>
        </w:rPr>
      </w:pPr>
      <w:r w:rsidRPr="006614C8">
        <w:rPr>
          <w:color w:val="000000"/>
          <w:sz w:val="22"/>
          <w:szCs w:val="22"/>
        </w:rPr>
        <w:t>b) sú nezamestnané, pričom uprednostnené budú dlhodobo nezamestnané osoby.</w:t>
      </w:r>
    </w:p>
    <w:p w14:paraId="6B543E44" w14:textId="77777777" w:rsidR="00D77D6C" w:rsidRDefault="00D77D6C" w:rsidP="00D77D6C">
      <w:pPr>
        <w:suppressAutoHyphens/>
        <w:ind w:left="426"/>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Pr>
          <w:color w:val="000000"/>
          <w:sz w:val="22"/>
          <w:szCs w:val="22"/>
        </w:rPr>
        <w:t xml:space="preserve"> </w:t>
      </w:r>
    </w:p>
    <w:p w14:paraId="19E59DCF" w14:textId="77777777" w:rsidR="00D77D6C" w:rsidRPr="006614C8" w:rsidRDefault="00D77D6C" w:rsidP="00D77D6C">
      <w:pPr>
        <w:suppressAutoHyphens/>
        <w:ind w:left="426"/>
        <w:jc w:val="both"/>
        <w:rPr>
          <w:color w:val="000000"/>
          <w:sz w:val="22"/>
          <w:szCs w:val="22"/>
        </w:rPr>
      </w:pPr>
      <w:r>
        <w:rPr>
          <w:color w:val="000000"/>
          <w:sz w:val="22"/>
          <w:szCs w:val="22"/>
        </w:rPr>
        <w:t xml:space="preserve">Zhotoviteľ je povinný preukázať splnenie </w:t>
      </w:r>
      <w:r w:rsidRPr="00707EC4">
        <w:rPr>
          <w:color w:val="000000"/>
          <w:sz w:val="22"/>
          <w:szCs w:val="22"/>
        </w:rPr>
        <w:t>predpokladov podľa písm.</w:t>
      </w:r>
      <w:r w:rsidRPr="002418F9">
        <w:rPr>
          <w:color w:val="000000"/>
          <w:sz w:val="22"/>
          <w:szCs w:val="22"/>
        </w:rPr>
        <w:t xml:space="preserve"> a) a b)</w:t>
      </w:r>
      <w:r>
        <w:rPr>
          <w:color w:val="000000"/>
          <w:sz w:val="22"/>
          <w:szCs w:val="22"/>
        </w:rPr>
        <w:t xml:space="preserve"> </w:t>
      </w:r>
      <w:r w:rsidRPr="002418F9">
        <w:rPr>
          <w:color w:val="000000"/>
          <w:sz w:val="22"/>
          <w:szCs w:val="22"/>
        </w:rPr>
        <w:t>vyššie</w:t>
      </w:r>
      <w:r>
        <w:rPr>
          <w:color w:val="000000"/>
          <w:sz w:val="22"/>
          <w:szCs w:val="22"/>
        </w:rPr>
        <w:t xml:space="preserve">, a to predložením nasledovných dokumentov: a) </w:t>
      </w:r>
      <w:r w:rsidRPr="002418F9">
        <w:rPr>
          <w:color w:val="000000"/>
          <w:sz w:val="22"/>
          <w:szCs w:val="22"/>
        </w:rPr>
        <w:t>čestn</w:t>
      </w:r>
      <w:r>
        <w:rPr>
          <w:color w:val="000000"/>
          <w:sz w:val="22"/>
          <w:szCs w:val="22"/>
        </w:rPr>
        <w:t>é v</w:t>
      </w:r>
      <w:r w:rsidRPr="002418F9">
        <w:rPr>
          <w:color w:val="000000"/>
          <w:sz w:val="22"/>
          <w:szCs w:val="22"/>
        </w:rPr>
        <w:t>yhláse</w:t>
      </w:r>
      <w:r>
        <w:rPr>
          <w:color w:val="000000"/>
          <w:sz w:val="22"/>
          <w:szCs w:val="22"/>
        </w:rPr>
        <w:t>nie</w:t>
      </w:r>
      <w:r w:rsidRPr="002418F9">
        <w:rPr>
          <w:color w:val="000000"/>
          <w:sz w:val="22"/>
          <w:szCs w:val="22"/>
        </w:rPr>
        <w:t xml:space="preserve"> uchádzača o zamestnanie o tom, že patrí</w:t>
      </w:r>
      <w:r w:rsidRPr="002418F9">
        <w:rPr>
          <w:b/>
          <w:bCs/>
          <w:color w:val="000000"/>
          <w:sz w:val="22"/>
          <w:szCs w:val="22"/>
        </w:rPr>
        <w:t xml:space="preserve"> </w:t>
      </w:r>
      <w:r w:rsidRPr="002418F9">
        <w:rPr>
          <w:color w:val="000000"/>
          <w:sz w:val="22"/>
          <w:szCs w:val="22"/>
        </w:rPr>
        <w:t>k marginalizovanej rómskej komunite (podmienka podľa písm. a) vyššie)</w:t>
      </w:r>
      <w:r>
        <w:rPr>
          <w:color w:val="000000"/>
          <w:sz w:val="22"/>
          <w:szCs w:val="22"/>
        </w:rPr>
        <w:t>, b)</w:t>
      </w:r>
      <w:r w:rsidRPr="002418F9">
        <w:rPr>
          <w:color w:val="000000"/>
          <w:sz w:val="22"/>
          <w:szCs w:val="22"/>
        </w:rPr>
        <w:t xml:space="preserve"> relevantn</w:t>
      </w:r>
      <w:r>
        <w:rPr>
          <w:color w:val="000000"/>
          <w:sz w:val="22"/>
          <w:szCs w:val="22"/>
        </w:rPr>
        <w:t xml:space="preserve">é </w:t>
      </w:r>
      <w:r w:rsidRPr="002418F9">
        <w:rPr>
          <w:color w:val="000000"/>
          <w:sz w:val="22"/>
          <w:szCs w:val="22"/>
        </w:rPr>
        <w:t>potvrden</w:t>
      </w:r>
      <w:r>
        <w:rPr>
          <w:color w:val="000000"/>
          <w:sz w:val="22"/>
          <w:szCs w:val="22"/>
        </w:rPr>
        <w:t>ie</w:t>
      </w:r>
      <w:r w:rsidRPr="002418F9">
        <w:rPr>
          <w:color w:val="000000"/>
          <w:sz w:val="22"/>
          <w:szCs w:val="22"/>
        </w:rPr>
        <w:t>, ktorým</w:t>
      </w:r>
      <w:r w:rsidRPr="002418F9">
        <w:rPr>
          <w:b/>
          <w:bCs/>
          <w:color w:val="000000"/>
          <w:sz w:val="22"/>
          <w:szCs w:val="22"/>
        </w:rPr>
        <w:t xml:space="preserve"> </w:t>
      </w:r>
      <w:r w:rsidRPr="002418F9">
        <w:rPr>
          <w:color w:val="000000"/>
          <w:sz w:val="22"/>
          <w:szCs w:val="22"/>
        </w:rPr>
        <w:t>sa preukáže, že uchádzač o zamestnanie je nezamestnaný napr. potvrdenie príslušného úradu</w:t>
      </w:r>
      <w:r w:rsidRPr="002418F9">
        <w:rPr>
          <w:b/>
          <w:bCs/>
          <w:color w:val="000000"/>
          <w:sz w:val="22"/>
          <w:szCs w:val="22"/>
        </w:rPr>
        <w:t xml:space="preserve"> </w:t>
      </w:r>
      <w:r w:rsidRPr="002418F9">
        <w:rPr>
          <w:color w:val="000000"/>
          <w:sz w:val="22"/>
          <w:szCs w:val="22"/>
        </w:rPr>
        <w:t>práce o zaradení uchádzača do evidencie uchádzačov o zamestnanie resp. do evidencie dlhodobo</w:t>
      </w:r>
      <w:r w:rsidRPr="002418F9">
        <w:rPr>
          <w:b/>
          <w:bCs/>
          <w:color w:val="000000"/>
          <w:sz w:val="22"/>
          <w:szCs w:val="22"/>
        </w:rPr>
        <w:t xml:space="preserve"> </w:t>
      </w:r>
      <w:r w:rsidRPr="002418F9">
        <w:rPr>
          <w:color w:val="000000"/>
          <w:sz w:val="22"/>
          <w:szCs w:val="22"/>
        </w:rPr>
        <w:t>nezamestnaných (podmienka podľa písm. 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 xml:space="preserve">., d) </w:t>
      </w:r>
      <w:r w:rsidRPr="008D61C1">
        <w:rPr>
          <w:color w:val="000000"/>
          <w:sz w:val="22"/>
          <w:szCs w:val="22"/>
        </w:rPr>
        <w:t>súhlas uchádzačov o zamestnanie so spracovaním osobných údajov</w:t>
      </w:r>
      <w:r>
        <w:rPr>
          <w:color w:val="000000"/>
          <w:sz w:val="22"/>
          <w:szCs w:val="22"/>
        </w:rPr>
        <w:t>.</w:t>
      </w:r>
    </w:p>
    <w:p w14:paraId="18E3BF48" w14:textId="77777777" w:rsidR="00D77D6C" w:rsidRPr="00F26017" w:rsidRDefault="00D77D6C" w:rsidP="00A15E92">
      <w:pPr>
        <w:pStyle w:val="Standard"/>
        <w:numPr>
          <w:ilvl w:val="0"/>
          <w:numId w:val="7"/>
        </w:numPr>
        <w:ind w:left="426" w:firstLine="0"/>
        <w:jc w:val="both"/>
        <w:rPr>
          <w:rFonts w:cs="Times New Roman"/>
          <w:b/>
          <w:sz w:val="22"/>
          <w:szCs w:val="22"/>
        </w:rPr>
      </w:pPr>
      <w:r w:rsidRPr="00F26017">
        <w:rPr>
          <w:rFonts w:cs="Times New Roman"/>
          <w:b/>
          <w:sz w:val="22"/>
          <w:szCs w:val="22"/>
        </w:rPr>
        <w:t xml:space="preserve">V súlade s článkom 9, bod 5 zmluvy: </w:t>
      </w:r>
    </w:p>
    <w:p w14:paraId="742DDFA8" w14:textId="77777777" w:rsidR="00D77D6C" w:rsidRPr="00F26017" w:rsidRDefault="00D77D6C" w:rsidP="00D77D6C">
      <w:pPr>
        <w:pStyle w:val="Standard"/>
        <w:ind w:left="426"/>
        <w:jc w:val="both"/>
        <w:rPr>
          <w:rFonts w:cs="Times New Roman"/>
          <w:sz w:val="22"/>
          <w:szCs w:val="22"/>
        </w:rPr>
      </w:pPr>
      <w:r w:rsidRPr="00F26017">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26017">
        <w:rPr>
          <w:rFonts w:cs="Times New Roman"/>
          <w:sz w:val="22"/>
          <w:szCs w:val="22"/>
        </w:rPr>
        <w:t xml:space="preserve">. </w:t>
      </w:r>
    </w:p>
    <w:p w14:paraId="1EEA1A35" w14:textId="77777777" w:rsidR="00D77D6C" w:rsidRPr="00F26017" w:rsidRDefault="00D77D6C" w:rsidP="00A15E92">
      <w:pPr>
        <w:pStyle w:val="Standard"/>
        <w:numPr>
          <w:ilvl w:val="0"/>
          <w:numId w:val="7"/>
        </w:numPr>
        <w:ind w:left="426" w:firstLine="0"/>
        <w:jc w:val="both"/>
        <w:rPr>
          <w:rFonts w:cs="Times New Roman"/>
          <w:b/>
          <w:sz w:val="22"/>
          <w:szCs w:val="22"/>
        </w:rPr>
      </w:pPr>
      <w:r w:rsidRPr="00F26017">
        <w:rPr>
          <w:rFonts w:cs="Times New Roman"/>
          <w:b/>
          <w:sz w:val="22"/>
          <w:szCs w:val="22"/>
        </w:rPr>
        <w:t xml:space="preserve">V súlade s článkom 19, bod 1 zmluvy: </w:t>
      </w:r>
    </w:p>
    <w:p w14:paraId="15FC2591" w14:textId="77777777" w:rsidR="00D77D6C" w:rsidRPr="002B2A3F" w:rsidRDefault="00D77D6C" w:rsidP="00D77D6C">
      <w:pPr>
        <w:suppressAutoHyphens/>
        <w:ind w:left="426"/>
        <w:jc w:val="both"/>
        <w:rPr>
          <w:color w:val="000000"/>
          <w:sz w:val="22"/>
          <w:szCs w:val="22"/>
          <w:highlight w:val="darkGray"/>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sidRPr="00AC1479">
        <w:rPr>
          <w:color w:val="000000"/>
          <w:sz w:val="22"/>
          <w:szCs w:val="22"/>
        </w:rPr>
        <w:t>1.časť: 20 000 €</w:t>
      </w:r>
      <w:r w:rsidRPr="00AC1479">
        <w:rPr>
          <w:color w:val="000000"/>
          <w:sz w:val="22"/>
          <w:szCs w:val="22"/>
        </w:rPr>
        <w:br/>
        <w:t>2.časť: 10 000 €</w:t>
      </w:r>
    </w:p>
    <w:p w14:paraId="0539FC01" w14:textId="77777777" w:rsidR="00D77D6C" w:rsidRPr="00F26017" w:rsidRDefault="00D77D6C" w:rsidP="00D77D6C">
      <w:pPr>
        <w:suppressAutoHyphens/>
        <w:ind w:left="426"/>
        <w:jc w:val="both"/>
        <w:rPr>
          <w:color w:val="000000"/>
          <w:sz w:val="22"/>
          <w:szCs w:val="22"/>
        </w:rPr>
      </w:pPr>
      <w:r w:rsidRPr="00F26017">
        <w:rPr>
          <w:color w:val="000000"/>
          <w:sz w:val="22"/>
          <w:szCs w:val="22"/>
        </w:rPr>
        <w:t>a to v lehote do</w:t>
      </w:r>
      <w:r w:rsidRPr="00F26017">
        <w:rPr>
          <w:sz w:val="22"/>
          <w:szCs w:val="22"/>
        </w:rPr>
        <w:t xml:space="preserve"> 10 kalendárnych dní od prevzatia staveniska</w:t>
      </w:r>
      <w:r w:rsidRPr="00F26017">
        <w:rPr>
          <w:color w:val="000000"/>
          <w:sz w:val="22"/>
          <w:szCs w:val="22"/>
        </w:rPr>
        <w:t>.</w:t>
      </w:r>
    </w:p>
    <w:p w14:paraId="1C855B0D" w14:textId="77777777" w:rsidR="00D77D6C" w:rsidRDefault="00D77D6C" w:rsidP="00A15E92">
      <w:pPr>
        <w:pStyle w:val="Standard"/>
        <w:numPr>
          <w:ilvl w:val="0"/>
          <w:numId w:val="7"/>
        </w:numPr>
        <w:ind w:left="426" w:firstLine="0"/>
        <w:jc w:val="both"/>
        <w:rPr>
          <w:rFonts w:cs="Times New Roman"/>
          <w:b/>
          <w:sz w:val="22"/>
          <w:szCs w:val="22"/>
        </w:rPr>
      </w:pPr>
      <w:r w:rsidRPr="00F26017">
        <w:rPr>
          <w:rFonts w:cs="Times New Roman"/>
          <w:b/>
          <w:sz w:val="22"/>
          <w:szCs w:val="22"/>
        </w:rPr>
        <w:t xml:space="preserve">V súlade s článkom </w:t>
      </w:r>
      <w:r>
        <w:rPr>
          <w:rFonts w:cs="Times New Roman"/>
          <w:b/>
          <w:sz w:val="22"/>
          <w:szCs w:val="22"/>
        </w:rPr>
        <w:t>20</w:t>
      </w:r>
      <w:r w:rsidRPr="00F26017">
        <w:rPr>
          <w:rFonts w:cs="Times New Roman"/>
          <w:b/>
          <w:sz w:val="22"/>
          <w:szCs w:val="22"/>
        </w:rPr>
        <w:t xml:space="preserve">, bod </w:t>
      </w:r>
      <w:r>
        <w:rPr>
          <w:rFonts w:cs="Times New Roman"/>
          <w:b/>
          <w:sz w:val="22"/>
          <w:szCs w:val="22"/>
        </w:rPr>
        <w:t>2</w:t>
      </w:r>
      <w:r w:rsidRPr="00F26017">
        <w:rPr>
          <w:rFonts w:cs="Times New Roman"/>
          <w:b/>
          <w:sz w:val="22"/>
          <w:szCs w:val="22"/>
        </w:rPr>
        <w:t xml:space="preserve"> zmluvy: </w:t>
      </w:r>
    </w:p>
    <w:p w14:paraId="4302CD66" w14:textId="77777777" w:rsidR="00D77D6C" w:rsidRPr="001A340A" w:rsidRDefault="00D77D6C" w:rsidP="00D77D6C">
      <w:pPr>
        <w:pStyle w:val="Standard"/>
        <w:ind w:left="426"/>
        <w:jc w:val="both"/>
        <w:rPr>
          <w:rFonts w:cs="Times New Roman"/>
          <w:b/>
          <w:sz w:val="22"/>
          <w:szCs w:val="22"/>
        </w:rPr>
      </w:pPr>
      <w:r w:rsidRPr="001A340A">
        <w:rPr>
          <w:sz w:val="22"/>
          <w:szCs w:val="22"/>
        </w:rPr>
        <w:t>Zmluva nadobúda platnosť dňom podpisu štatutárnymi zástupcami obidvoch zmluvných strán</w:t>
      </w:r>
      <w:r w:rsidRPr="001A340A">
        <w:rPr>
          <w:rFonts w:eastAsia="Arial Narrow"/>
          <w:sz w:val="22"/>
          <w:szCs w:val="22"/>
        </w:rPr>
        <w:t xml:space="preserve">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w:t>
      </w:r>
      <w:proofErr w:type="spellStart"/>
      <w:r w:rsidRPr="001A340A">
        <w:rPr>
          <w:rFonts w:eastAsia="Arial Narrow"/>
          <w:sz w:val="22"/>
          <w:szCs w:val="22"/>
        </w:rPr>
        <w:t>Z.z</w:t>
      </w:r>
      <w:proofErr w:type="spellEnd"/>
      <w:r w:rsidRPr="001A340A">
        <w:rPr>
          <w:rFonts w:eastAsia="Arial Narrow"/>
          <w:sz w:val="22"/>
          <w:szCs w:val="22"/>
        </w:rPr>
        <w:t>. Občianskeho zákonníka, príp. na webovej stránke verejného obstarávateľa.</w:t>
      </w:r>
    </w:p>
    <w:p w14:paraId="5D8EAD6D" w14:textId="77777777" w:rsidR="00D77D6C" w:rsidRPr="00F26017" w:rsidRDefault="00D77D6C" w:rsidP="00D77D6C">
      <w:pPr>
        <w:pStyle w:val="Standard"/>
        <w:ind w:left="426"/>
        <w:jc w:val="both"/>
        <w:rPr>
          <w:sz w:val="22"/>
          <w:szCs w:val="22"/>
        </w:rPr>
      </w:pPr>
      <w:r w:rsidRPr="000361DE">
        <w:rPr>
          <w:sz w:val="22"/>
          <w:szCs w:val="22"/>
        </w:rPr>
        <w:t>.</w:t>
      </w:r>
    </w:p>
    <w:bookmarkEnd w:id="4"/>
    <w:p w14:paraId="45A0139A" w14:textId="6F33C0F6" w:rsidR="00D77D6C" w:rsidRPr="00F26017" w:rsidRDefault="0081732F" w:rsidP="00D77D6C">
      <w:pPr>
        <w:pStyle w:val="Zkladntext0"/>
        <w:jc w:val="center"/>
        <w:rPr>
          <w:rFonts w:ascii="Times New Roman" w:hAnsi="Times New Roman"/>
          <w:b/>
          <w:bCs/>
          <w:sz w:val="22"/>
          <w:szCs w:val="22"/>
        </w:rPr>
      </w:pPr>
      <w:r>
        <w:rPr>
          <w:rFonts w:ascii="Times New Roman" w:hAnsi="Times New Roman"/>
          <w:b/>
          <w:bCs/>
          <w:sz w:val="22"/>
          <w:szCs w:val="22"/>
        </w:rPr>
        <w:br w:type="column"/>
      </w:r>
      <w:r w:rsidR="00D77D6C" w:rsidRPr="00F26017">
        <w:rPr>
          <w:rFonts w:ascii="Times New Roman" w:hAnsi="Times New Roman"/>
          <w:b/>
          <w:bCs/>
          <w:sz w:val="22"/>
          <w:szCs w:val="22"/>
        </w:rPr>
        <w:lastRenderedPageBreak/>
        <w:t>ZMLUVA O DIELO</w:t>
      </w:r>
    </w:p>
    <w:p w14:paraId="291CCF17" w14:textId="77777777" w:rsidR="00D77D6C" w:rsidRPr="00F26017" w:rsidRDefault="00D77D6C" w:rsidP="00D77D6C">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51417E85" w14:textId="77777777" w:rsidR="00D77D6C" w:rsidRPr="00F26017" w:rsidRDefault="00D77D6C" w:rsidP="00D77D6C">
      <w:pPr>
        <w:jc w:val="center"/>
        <w:rPr>
          <w:color w:val="000000"/>
          <w:sz w:val="22"/>
          <w:szCs w:val="22"/>
        </w:rPr>
      </w:pPr>
      <w:r w:rsidRPr="00F26017">
        <w:rPr>
          <w:color w:val="000000"/>
          <w:sz w:val="22"/>
          <w:szCs w:val="22"/>
        </w:rPr>
        <w:t>č. 513/1991 Zb. v platnom znení</w:t>
      </w:r>
    </w:p>
    <w:p w14:paraId="589F9400" w14:textId="77777777" w:rsidR="00D77D6C" w:rsidRPr="00F26017" w:rsidRDefault="00D77D6C" w:rsidP="00D77D6C">
      <w:pPr>
        <w:shd w:val="clear" w:color="auto" w:fill="FFFFFF"/>
        <w:tabs>
          <w:tab w:val="left" w:pos="3402"/>
        </w:tabs>
        <w:ind w:right="-3"/>
        <w:rPr>
          <w:b/>
          <w:color w:val="000000"/>
          <w:sz w:val="22"/>
          <w:szCs w:val="22"/>
        </w:rPr>
      </w:pPr>
    </w:p>
    <w:p w14:paraId="7CFD9C1D" w14:textId="77777777" w:rsidR="00D77D6C" w:rsidRPr="00F26017" w:rsidRDefault="00D77D6C" w:rsidP="00D77D6C">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285AF5C1" w14:textId="77777777" w:rsidR="00D77D6C" w:rsidRPr="00F26017" w:rsidRDefault="00D77D6C" w:rsidP="00D77D6C">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4492B246" w14:textId="77777777" w:rsidR="00D77D6C" w:rsidRPr="00F26017" w:rsidRDefault="00D77D6C" w:rsidP="00D77D6C">
      <w:pPr>
        <w:shd w:val="clear" w:color="auto" w:fill="FFFFFF"/>
        <w:tabs>
          <w:tab w:val="left" w:pos="3402"/>
        </w:tabs>
        <w:ind w:left="284" w:right="-3"/>
        <w:rPr>
          <w:b/>
          <w:color w:val="000000"/>
          <w:sz w:val="22"/>
          <w:szCs w:val="22"/>
        </w:rPr>
      </w:pPr>
    </w:p>
    <w:p w14:paraId="4ACDF402" w14:textId="77777777" w:rsidR="00D77D6C" w:rsidRPr="00F26017" w:rsidRDefault="00D77D6C" w:rsidP="00D77D6C">
      <w:pPr>
        <w:shd w:val="clear" w:color="auto" w:fill="FFFFFF"/>
        <w:tabs>
          <w:tab w:val="left" w:pos="3402"/>
        </w:tabs>
        <w:ind w:left="284" w:right="-3"/>
        <w:rPr>
          <w:sz w:val="22"/>
          <w:szCs w:val="22"/>
          <w:lang w:eastAsia="cs-CZ"/>
        </w:rPr>
      </w:pPr>
      <w:r w:rsidRPr="00F26017">
        <w:rPr>
          <w:b/>
          <w:color w:val="000000"/>
          <w:sz w:val="22"/>
          <w:szCs w:val="22"/>
        </w:rPr>
        <w:t>1. Objednávateľ:</w:t>
      </w:r>
    </w:p>
    <w:p w14:paraId="5A16BCA1" w14:textId="77777777" w:rsidR="00D77D6C" w:rsidRPr="00F26017" w:rsidRDefault="00D77D6C" w:rsidP="00D77D6C">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Pr="00F26017">
        <w:rPr>
          <w:b/>
          <w:sz w:val="22"/>
          <w:szCs w:val="22"/>
        </w:rPr>
        <w:t>Mesto Zlaté Moravce</w:t>
      </w:r>
    </w:p>
    <w:p w14:paraId="354F4667"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t>1. mája 2, 953 01 Zlaté Moravce</w:t>
      </w:r>
    </w:p>
    <w:p w14:paraId="3D4CB60F"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t>PaedDr. Dušan Husár, primátor mesta</w:t>
      </w:r>
    </w:p>
    <w:p w14:paraId="42F132B8"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Oprávnený rokovať vo veciach</w:t>
      </w:r>
      <w:r w:rsidRPr="00F26017">
        <w:rPr>
          <w:sz w:val="22"/>
          <w:szCs w:val="22"/>
        </w:rPr>
        <w:tab/>
      </w:r>
    </w:p>
    <w:p w14:paraId="3A338B72"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a) zmluvných:</w:t>
      </w:r>
      <w:r w:rsidRPr="00F26017">
        <w:rPr>
          <w:sz w:val="22"/>
          <w:szCs w:val="22"/>
        </w:rPr>
        <w:tab/>
      </w:r>
      <w:r w:rsidRPr="00F26017">
        <w:rPr>
          <w:sz w:val="22"/>
          <w:szCs w:val="22"/>
        </w:rPr>
        <w:tab/>
      </w:r>
      <w:r w:rsidRPr="00F26017">
        <w:rPr>
          <w:sz w:val="22"/>
          <w:szCs w:val="22"/>
        </w:rPr>
        <w:tab/>
        <w:t xml:space="preserve">JUDr. Michaela Uličná, kontakt: 037/69 239 30, </w:t>
      </w:r>
    </w:p>
    <w:p w14:paraId="66795CA5"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pravnik@zlatemoravce.eu</w:t>
      </w:r>
    </w:p>
    <w:p w14:paraId="58E403AD"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b) technických:</w:t>
      </w:r>
      <w:r w:rsidRPr="00F26017">
        <w:rPr>
          <w:sz w:val="22"/>
          <w:szCs w:val="22"/>
        </w:rPr>
        <w:tab/>
      </w:r>
      <w:r w:rsidRPr="00F26017">
        <w:rPr>
          <w:sz w:val="22"/>
          <w:szCs w:val="22"/>
        </w:rPr>
        <w:tab/>
      </w:r>
      <w:r w:rsidRPr="00F26017">
        <w:rPr>
          <w:sz w:val="22"/>
          <w:szCs w:val="22"/>
        </w:rPr>
        <w:tab/>
        <w:t xml:space="preserve">Ing. Júlia </w:t>
      </w:r>
      <w:proofErr w:type="spellStart"/>
      <w:r w:rsidRPr="00F26017">
        <w:rPr>
          <w:sz w:val="22"/>
          <w:szCs w:val="22"/>
        </w:rPr>
        <w:t>Bacigálová</w:t>
      </w:r>
      <w:proofErr w:type="spellEnd"/>
      <w:r w:rsidRPr="00F26017">
        <w:rPr>
          <w:sz w:val="22"/>
          <w:szCs w:val="22"/>
        </w:rPr>
        <w:t xml:space="preserve">, kontakt: 037/69 239 15, </w:t>
      </w:r>
    </w:p>
    <w:p w14:paraId="3E6DE69B"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julia.bacigalova@zlatemoravce.eu</w:t>
      </w:r>
    </w:p>
    <w:p w14:paraId="19348B39"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t>00308676</w:t>
      </w:r>
    </w:p>
    <w:p w14:paraId="0FCDC50E"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t>2021058787</w:t>
      </w:r>
    </w:p>
    <w:p w14:paraId="640D582A"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t>VÚB Nitra</w:t>
      </w:r>
    </w:p>
    <w:p w14:paraId="6EFC384B" w14:textId="77777777" w:rsidR="00D77D6C" w:rsidRPr="00F26017" w:rsidRDefault="00D77D6C" w:rsidP="00D77D6C">
      <w:pPr>
        <w:tabs>
          <w:tab w:val="left" w:pos="567"/>
          <w:tab w:val="left" w:pos="3261"/>
          <w:tab w:val="left" w:pos="3828"/>
          <w:tab w:val="left" w:pos="4253"/>
          <w:tab w:val="right" w:leader="dot" w:pos="10080"/>
        </w:tabs>
        <w:jc w:val="both"/>
        <w:rPr>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Pr="00F26017">
        <w:rPr>
          <w:rFonts w:eastAsia="Arial Narrow"/>
          <w:sz w:val="22"/>
          <w:szCs w:val="22"/>
        </w:rPr>
        <w:t>SK47 0200 0000 0032 2695 7853</w:t>
      </w:r>
    </w:p>
    <w:p w14:paraId="5D088ACF" w14:textId="77777777" w:rsidR="00D77D6C" w:rsidRPr="00F26017" w:rsidRDefault="00D77D6C" w:rsidP="00D77D6C">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r>
    </w:p>
    <w:p w14:paraId="2BC200E4" w14:textId="77777777" w:rsidR="00D77D6C" w:rsidRPr="00F26017" w:rsidRDefault="00D77D6C" w:rsidP="00D77D6C">
      <w:pPr>
        <w:tabs>
          <w:tab w:val="left" w:pos="3402"/>
        </w:tabs>
        <w:ind w:left="567"/>
        <w:rPr>
          <w:i/>
          <w:color w:val="000000"/>
          <w:sz w:val="22"/>
          <w:szCs w:val="22"/>
        </w:rPr>
      </w:pPr>
      <w:r w:rsidRPr="00F26017">
        <w:rPr>
          <w:i/>
          <w:color w:val="000000"/>
          <w:sz w:val="22"/>
          <w:szCs w:val="22"/>
        </w:rPr>
        <w:t>(ďalej len „objednávateľ“)</w:t>
      </w:r>
    </w:p>
    <w:p w14:paraId="4CA8EE90" w14:textId="77777777" w:rsidR="00D77D6C" w:rsidRPr="00F26017" w:rsidRDefault="00D77D6C" w:rsidP="00D77D6C">
      <w:pPr>
        <w:ind w:left="284" w:firstLine="424"/>
        <w:rPr>
          <w:i/>
          <w:color w:val="000000"/>
          <w:sz w:val="22"/>
          <w:szCs w:val="22"/>
        </w:rPr>
      </w:pPr>
    </w:p>
    <w:p w14:paraId="07D4EBF3" w14:textId="77777777" w:rsidR="00D77D6C" w:rsidRPr="00F26017" w:rsidRDefault="00D77D6C" w:rsidP="00D77D6C">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E6C7065" w14:textId="77777777" w:rsidR="00D77D6C" w:rsidRPr="00F26017" w:rsidRDefault="00D77D6C" w:rsidP="00D77D6C">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71207F1F" w14:textId="77777777" w:rsidR="00D77D6C" w:rsidRPr="00F26017" w:rsidRDefault="00D77D6C" w:rsidP="00D77D6C">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6B9BD74" w14:textId="77777777" w:rsidR="00D77D6C" w:rsidRPr="00F26017" w:rsidRDefault="00D77D6C" w:rsidP="00D77D6C">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1EA5C1EA" w14:textId="77777777" w:rsidR="00D77D6C" w:rsidRPr="00F26017" w:rsidRDefault="00D77D6C" w:rsidP="00D77D6C">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580CFF61" w14:textId="77777777" w:rsidR="00D77D6C" w:rsidRPr="00F26017" w:rsidRDefault="00D77D6C" w:rsidP="00D77D6C">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05AE101F" w14:textId="77777777" w:rsidR="00D77D6C" w:rsidRPr="00F26017" w:rsidRDefault="00D77D6C" w:rsidP="00D77D6C">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01AD2D9D" w14:textId="77777777" w:rsidR="00D77D6C" w:rsidRPr="00F26017" w:rsidRDefault="00D77D6C" w:rsidP="00D77D6C">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6BBB83EC" w14:textId="77777777" w:rsidR="00D77D6C" w:rsidRPr="00F26017" w:rsidRDefault="00D77D6C" w:rsidP="00D77D6C">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13C0F52B" w14:textId="77777777" w:rsidR="00D77D6C" w:rsidRPr="00F26017" w:rsidRDefault="00D77D6C" w:rsidP="00D77D6C">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6C8A238C" w14:textId="77777777" w:rsidR="00D77D6C" w:rsidRPr="00F26017" w:rsidRDefault="00D77D6C" w:rsidP="00D77D6C">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0A82A328" w14:textId="77777777" w:rsidR="00D77D6C" w:rsidRPr="00F26017" w:rsidRDefault="00D77D6C" w:rsidP="00D77D6C">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50B9DB38" w14:textId="77777777" w:rsidR="00D77D6C" w:rsidRPr="00F26017" w:rsidRDefault="00D77D6C" w:rsidP="00D77D6C">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51BDB33" w14:textId="77777777" w:rsidR="00D77D6C" w:rsidRPr="00F26017" w:rsidRDefault="00D77D6C" w:rsidP="00D77D6C">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18B4DD91" w14:textId="77777777" w:rsidR="00D77D6C" w:rsidRPr="00F26017" w:rsidRDefault="00D77D6C" w:rsidP="00D77D6C">
      <w:pPr>
        <w:tabs>
          <w:tab w:val="left" w:pos="3402"/>
        </w:tabs>
        <w:ind w:left="567"/>
        <w:rPr>
          <w:i/>
          <w:color w:val="000000"/>
          <w:sz w:val="22"/>
          <w:szCs w:val="22"/>
        </w:rPr>
      </w:pPr>
      <w:r w:rsidRPr="00F26017">
        <w:rPr>
          <w:i/>
          <w:color w:val="000000"/>
          <w:sz w:val="22"/>
          <w:szCs w:val="22"/>
        </w:rPr>
        <w:t>(ďalej len „zhotoviteľ“)</w:t>
      </w:r>
    </w:p>
    <w:p w14:paraId="6DA4B354" w14:textId="77777777" w:rsidR="00D77D6C" w:rsidRPr="00F26017" w:rsidRDefault="00D77D6C" w:rsidP="00D77D6C">
      <w:pPr>
        <w:jc w:val="center"/>
        <w:rPr>
          <w:color w:val="000000"/>
          <w:sz w:val="22"/>
          <w:szCs w:val="22"/>
        </w:rPr>
      </w:pPr>
    </w:p>
    <w:p w14:paraId="62808B6F" w14:textId="77777777" w:rsidR="00D77D6C" w:rsidRPr="00F26017" w:rsidRDefault="00D77D6C" w:rsidP="00D77D6C">
      <w:pPr>
        <w:jc w:val="center"/>
        <w:rPr>
          <w:b/>
          <w:color w:val="000000"/>
          <w:sz w:val="22"/>
          <w:szCs w:val="22"/>
        </w:rPr>
      </w:pPr>
      <w:r w:rsidRPr="00F26017">
        <w:rPr>
          <w:b/>
          <w:color w:val="000000"/>
          <w:sz w:val="22"/>
          <w:szCs w:val="22"/>
        </w:rPr>
        <w:t>Článok  2</w:t>
      </w:r>
    </w:p>
    <w:p w14:paraId="78720D25" w14:textId="77777777" w:rsidR="00D77D6C" w:rsidRPr="00F26017" w:rsidRDefault="00D77D6C" w:rsidP="00D77D6C">
      <w:pPr>
        <w:ind w:left="240"/>
        <w:jc w:val="center"/>
        <w:rPr>
          <w:b/>
          <w:color w:val="000000"/>
          <w:sz w:val="22"/>
          <w:szCs w:val="22"/>
        </w:rPr>
      </w:pPr>
      <w:r w:rsidRPr="00F26017">
        <w:rPr>
          <w:b/>
          <w:color w:val="000000"/>
          <w:sz w:val="22"/>
          <w:szCs w:val="22"/>
        </w:rPr>
        <w:t>Východiskové podklady a údaje</w:t>
      </w:r>
    </w:p>
    <w:p w14:paraId="4A6F2CE4" w14:textId="77777777" w:rsidR="00D77D6C" w:rsidRPr="00F26017" w:rsidRDefault="00D77D6C" w:rsidP="00D77D6C">
      <w:pPr>
        <w:ind w:left="240"/>
        <w:rPr>
          <w:color w:val="000000"/>
          <w:sz w:val="22"/>
          <w:szCs w:val="22"/>
        </w:rPr>
      </w:pPr>
    </w:p>
    <w:p w14:paraId="261A08C3" w14:textId="77777777" w:rsidR="00D77D6C" w:rsidRPr="0062611F" w:rsidRDefault="00D77D6C" w:rsidP="00A15E92">
      <w:pPr>
        <w:numPr>
          <w:ilvl w:val="0"/>
          <w:numId w:val="8"/>
        </w:numPr>
        <w:tabs>
          <w:tab w:val="left" w:pos="601"/>
        </w:tabs>
        <w:suppressAutoHyphens/>
        <w:ind w:left="595" w:hanging="357"/>
        <w:jc w:val="both"/>
        <w:rPr>
          <w:sz w:val="22"/>
          <w:szCs w:val="22"/>
        </w:rPr>
      </w:pPr>
      <w:r w:rsidRPr="0062611F">
        <w:rPr>
          <w:sz w:val="22"/>
          <w:szCs w:val="22"/>
        </w:rPr>
        <w:t xml:space="preserve">Podkladom pre </w:t>
      </w:r>
      <w:r>
        <w:rPr>
          <w:sz w:val="22"/>
          <w:szCs w:val="22"/>
        </w:rPr>
        <w:t>uzavretie</w:t>
      </w:r>
      <w:r w:rsidRPr="0062611F">
        <w:rPr>
          <w:sz w:val="22"/>
          <w:szCs w:val="22"/>
        </w:rPr>
        <w:t xml:space="preserve"> tejto zmluvy sú:</w:t>
      </w:r>
    </w:p>
    <w:p w14:paraId="4FCEE3D3" w14:textId="77777777" w:rsidR="00D77D6C" w:rsidRPr="0062611F" w:rsidRDefault="00D77D6C" w:rsidP="00D77D6C">
      <w:pPr>
        <w:tabs>
          <w:tab w:val="left" w:pos="601"/>
        </w:tabs>
        <w:suppressAutoHyphens/>
        <w:ind w:left="595"/>
        <w:jc w:val="both"/>
        <w:rPr>
          <w:sz w:val="22"/>
          <w:szCs w:val="22"/>
        </w:rPr>
      </w:pPr>
      <w:r w:rsidRPr="0006436B">
        <w:rPr>
          <w:sz w:val="22"/>
          <w:szCs w:val="22"/>
        </w:rPr>
        <w:t xml:space="preserve">Súťažné podklady objednávateľa pre Výzvu na predkladanie ponúk uverejnenú vo vestníku verejného obstarávania č. </w:t>
      </w:r>
      <w:r w:rsidRPr="0062611F">
        <w:rPr>
          <w:sz w:val="22"/>
          <w:szCs w:val="22"/>
        </w:rPr>
        <w:t>65/2022 - 09.03.2022 pod zn. 15952 – WYP.</w:t>
      </w:r>
    </w:p>
    <w:p w14:paraId="4F06FE54" w14:textId="77777777" w:rsidR="00D77D6C" w:rsidRDefault="00D77D6C" w:rsidP="00A15E92">
      <w:pPr>
        <w:numPr>
          <w:ilvl w:val="0"/>
          <w:numId w:val="8"/>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5A57ACD6" w14:textId="77777777" w:rsidR="00D77D6C" w:rsidRPr="00E13A85" w:rsidRDefault="00D77D6C" w:rsidP="00A15E92">
      <w:pPr>
        <w:numPr>
          <w:ilvl w:val="0"/>
          <w:numId w:val="8"/>
        </w:numPr>
        <w:tabs>
          <w:tab w:val="left" w:pos="601"/>
        </w:tabs>
        <w:suppressAutoHyphens/>
        <w:ind w:left="595" w:hanging="357"/>
        <w:jc w:val="both"/>
        <w:rPr>
          <w:sz w:val="22"/>
          <w:szCs w:val="22"/>
          <w:highlight w:val="darkGray"/>
        </w:rPr>
      </w:pPr>
      <w:r w:rsidRPr="00E13A85">
        <w:rPr>
          <w:sz w:val="22"/>
          <w:szCs w:val="22"/>
        </w:rPr>
        <w:t xml:space="preserve">Ponuka zhotoviteľa, ktorú predložil ako úspešný  uchádzač v procese verejného obstarávania zadávania vyššie definovanej podlimitnej zákazky pre </w:t>
      </w:r>
      <w:r w:rsidRPr="00E13A85">
        <w:rPr>
          <w:sz w:val="22"/>
          <w:szCs w:val="22"/>
          <w:highlight w:val="darkGray"/>
        </w:rPr>
        <w:t>časť 1. Technická infraštruktúra na ulici Robotníckej</w:t>
      </w:r>
      <w:r w:rsidRPr="00F8125D">
        <w:rPr>
          <w:rStyle w:val="Odkaznapoznmkupodiarou"/>
          <w:rFonts w:cstheme="minorHAnsi"/>
          <w:bCs/>
          <w:highlight w:val="darkGray"/>
        </w:rPr>
        <w:footnoteReference w:id="1"/>
      </w:r>
      <w:r w:rsidRPr="00E13A85">
        <w:rPr>
          <w:sz w:val="22"/>
          <w:szCs w:val="22"/>
          <w:highlight w:val="darkGray"/>
        </w:rPr>
        <w:t>/časť 2. Technická infraštruktúra na ulici 1. Mája</w:t>
      </w:r>
      <w:r w:rsidRPr="00F8125D">
        <w:rPr>
          <w:rStyle w:val="Odkaznapoznmkupodiarou"/>
          <w:rFonts w:cstheme="minorHAnsi"/>
          <w:bCs/>
          <w:highlight w:val="darkGray"/>
        </w:rPr>
        <w:footnoteReference w:id="2"/>
      </w:r>
    </w:p>
    <w:p w14:paraId="708E8327" w14:textId="77777777" w:rsidR="00D77D6C" w:rsidRDefault="00D77D6C" w:rsidP="00D77D6C">
      <w:pPr>
        <w:ind w:left="240"/>
        <w:jc w:val="center"/>
        <w:rPr>
          <w:b/>
          <w:color w:val="000000"/>
          <w:sz w:val="22"/>
          <w:szCs w:val="22"/>
        </w:rPr>
      </w:pPr>
    </w:p>
    <w:p w14:paraId="264A6136" w14:textId="77777777" w:rsidR="00D77D6C" w:rsidRPr="00F26017" w:rsidRDefault="00D77D6C" w:rsidP="00D77D6C">
      <w:pPr>
        <w:ind w:left="240"/>
        <w:jc w:val="center"/>
        <w:rPr>
          <w:b/>
          <w:color w:val="000000"/>
          <w:sz w:val="22"/>
          <w:szCs w:val="22"/>
        </w:rPr>
      </w:pPr>
      <w:r w:rsidRPr="00F26017">
        <w:rPr>
          <w:b/>
          <w:color w:val="000000"/>
          <w:sz w:val="22"/>
          <w:szCs w:val="22"/>
        </w:rPr>
        <w:t>Článok  3</w:t>
      </w:r>
    </w:p>
    <w:p w14:paraId="0E8019C8" w14:textId="77777777" w:rsidR="00D77D6C" w:rsidRPr="00F26017" w:rsidRDefault="00D77D6C" w:rsidP="00D77D6C">
      <w:pPr>
        <w:jc w:val="center"/>
        <w:rPr>
          <w:b/>
          <w:color w:val="000000"/>
          <w:sz w:val="22"/>
          <w:szCs w:val="22"/>
        </w:rPr>
      </w:pPr>
      <w:r w:rsidRPr="00F26017">
        <w:rPr>
          <w:b/>
          <w:color w:val="000000"/>
          <w:sz w:val="22"/>
          <w:szCs w:val="22"/>
        </w:rPr>
        <w:t>Predmet zmluvy</w:t>
      </w:r>
    </w:p>
    <w:p w14:paraId="6369B3DE" w14:textId="77777777" w:rsidR="00D77D6C" w:rsidRPr="00F26017" w:rsidRDefault="00D77D6C" w:rsidP="0081732F">
      <w:pPr>
        <w:rPr>
          <w:b/>
          <w:color w:val="000000"/>
          <w:sz w:val="22"/>
          <w:szCs w:val="22"/>
        </w:rPr>
      </w:pPr>
    </w:p>
    <w:p w14:paraId="69263DE9" w14:textId="77777777" w:rsidR="00D77D6C" w:rsidRPr="00F26017" w:rsidRDefault="00D77D6C" w:rsidP="00A15E92">
      <w:pPr>
        <w:numPr>
          <w:ilvl w:val="0"/>
          <w:numId w:val="40"/>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7B2213EB" w14:textId="77777777" w:rsidR="00D77D6C" w:rsidRPr="00F26017" w:rsidRDefault="00D77D6C" w:rsidP="00A15E92">
      <w:pPr>
        <w:numPr>
          <w:ilvl w:val="0"/>
          <w:numId w:val="40"/>
        </w:numPr>
        <w:suppressAutoHyphens/>
        <w:ind w:left="595" w:hanging="357"/>
        <w:jc w:val="both"/>
        <w:rPr>
          <w:color w:val="000000"/>
          <w:sz w:val="22"/>
          <w:szCs w:val="22"/>
        </w:rPr>
      </w:pPr>
      <w:r w:rsidRPr="00F26017">
        <w:rPr>
          <w:color w:val="000000"/>
          <w:sz w:val="22"/>
          <w:szCs w:val="22"/>
        </w:rPr>
        <w:lastRenderedPageBreak/>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65631D5F" w14:textId="77777777" w:rsidR="00D77D6C" w:rsidRPr="00F26017" w:rsidRDefault="00D77D6C" w:rsidP="00A15E92">
      <w:pPr>
        <w:numPr>
          <w:ilvl w:val="0"/>
          <w:numId w:val="40"/>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66AC138" w14:textId="77777777" w:rsidR="00D77D6C" w:rsidRPr="00F26017" w:rsidRDefault="00D77D6C" w:rsidP="00A15E92">
      <w:pPr>
        <w:numPr>
          <w:ilvl w:val="0"/>
          <w:numId w:val="40"/>
        </w:numPr>
        <w:suppressAutoHyphens/>
        <w:ind w:hanging="357"/>
        <w:jc w:val="both"/>
        <w:rPr>
          <w:color w:val="000000"/>
          <w:sz w:val="22"/>
          <w:szCs w:val="22"/>
        </w:rPr>
      </w:pPr>
      <w:r w:rsidRPr="00F26017">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688356E9" w14:textId="77777777" w:rsidR="00D77D6C" w:rsidRPr="00F26017" w:rsidRDefault="00D77D6C" w:rsidP="00A15E92">
      <w:pPr>
        <w:numPr>
          <w:ilvl w:val="0"/>
          <w:numId w:val="40"/>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11AA131F" w14:textId="77777777" w:rsidR="00D77D6C" w:rsidRPr="00F26017" w:rsidRDefault="00D77D6C" w:rsidP="00A15E92">
      <w:pPr>
        <w:numPr>
          <w:ilvl w:val="0"/>
          <w:numId w:val="40"/>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44AC4402" w14:textId="77777777" w:rsidR="00D77D6C" w:rsidRPr="00F26017" w:rsidRDefault="00D77D6C" w:rsidP="00A15E92">
      <w:pPr>
        <w:numPr>
          <w:ilvl w:val="0"/>
          <w:numId w:val="40"/>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1FB9DFF6" w14:textId="77777777" w:rsidR="00D77D6C" w:rsidRPr="00F26017" w:rsidRDefault="00D77D6C" w:rsidP="00A15E92">
      <w:pPr>
        <w:numPr>
          <w:ilvl w:val="0"/>
          <w:numId w:val="40"/>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8D1B509" w14:textId="77777777" w:rsidR="00D77D6C" w:rsidRPr="00F26017" w:rsidRDefault="00D77D6C" w:rsidP="00D77D6C">
      <w:pPr>
        <w:rPr>
          <w:b/>
          <w:color w:val="000000"/>
          <w:sz w:val="22"/>
          <w:szCs w:val="22"/>
        </w:rPr>
      </w:pPr>
    </w:p>
    <w:p w14:paraId="601AFDD9" w14:textId="77777777" w:rsidR="00D77D6C" w:rsidRPr="00F26017" w:rsidRDefault="00D77D6C" w:rsidP="00D77D6C">
      <w:pPr>
        <w:ind w:left="240"/>
        <w:jc w:val="center"/>
        <w:rPr>
          <w:b/>
          <w:color w:val="000000"/>
          <w:sz w:val="22"/>
          <w:szCs w:val="22"/>
        </w:rPr>
      </w:pPr>
      <w:r w:rsidRPr="00F26017">
        <w:rPr>
          <w:b/>
          <w:color w:val="000000"/>
          <w:sz w:val="22"/>
          <w:szCs w:val="22"/>
        </w:rPr>
        <w:t>Článok  4</w:t>
      </w:r>
    </w:p>
    <w:p w14:paraId="06895709" w14:textId="77777777" w:rsidR="00D77D6C" w:rsidRPr="00F26017" w:rsidRDefault="00D77D6C" w:rsidP="00D77D6C">
      <w:pPr>
        <w:jc w:val="center"/>
        <w:rPr>
          <w:b/>
          <w:color w:val="000000"/>
          <w:sz w:val="22"/>
          <w:szCs w:val="22"/>
        </w:rPr>
      </w:pPr>
      <w:r w:rsidRPr="00F26017">
        <w:rPr>
          <w:b/>
          <w:color w:val="000000"/>
          <w:sz w:val="22"/>
          <w:szCs w:val="22"/>
        </w:rPr>
        <w:t>Lehota a miesto plnenia</w:t>
      </w:r>
    </w:p>
    <w:p w14:paraId="5DDCA8A5" w14:textId="77777777" w:rsidR="00D77D6C" w:rsidRPr="00F26017" w:rsidRDefault="00D77D6C" w:rsidP="00D77D6C">
      <w:pPr>
        <w:ind w:left="709" w:hanging="425"/>
        <w:jc w:val="both"/>
        <w:rPr>
          <w:color w:val="000000"/>
          <w:sz w:val="22"/>
          <w:szCs w:val="22"/>
        </w:rPr>
      </w:pPr>
    </w:p>
    <w:p w14:paraId="753E9A81" w14:textId="77777777" w:rsidR="00D77D6C" w:rsidRPr="00F8125D" w:rsidRDefault="00D77D6C" w:rsidP="00A15E92">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sa zaväzuje vykonať práce, rozsah ktorých je určený v článku 3 tejto zmluvy, v nasledovných </w:t>
      </w:r>
      <w:r w:rsidRPr="00F8125D">
        <w:rPr>
          <w:rFonts w:eastAsia="Batang"/>
          <w:sz w:val="22"/>
          <w:szCs w:val="22"/>
          <w:lang w:bidi="he-IL"/>
        </w:rPr>
        <w:t>lehotách:</w:t>
      </w:r>
    </w:p>
    <w:p w14:paraId="7DBA3B86" w14:textId="77777777" w:rsidR="00D77D6C" w:rsidRPr="00F8125D" w:rsidRDefault="00D77D6C" w:rsidP="00A15E92">
      <w:pPr>
        <w:numPr>
          <w:ilvl w:val="0"/>
          <w:numId w:val="38"/>
        </w:numPr>
        <w:suppressAutoHyphens/>
        <w:autoSpaceDE w:val="0"/>
        <w:autoSpaceDN w:val="0"/>
        <w:ind w:left="993" w:hanging="284"/>
        <w:jc w:val="both"/>
        <w:rPr>
          <w:rFonts w:eastAsia="Batang"/>
          <w:b/>
          <w:sz w:val="22"/>
          <w:szCs w:val="22"/>
          <w:lang w:bidi="he-IL"/>
        </w:rPr>
      </w:pPr>
      <w:r w:rsidRPr="00F8125D">
        <w:rPr>
          <w:rFonts w:eastAsia="Batang"/>
          <w:b/>
          <w:sz w:val="22"/>
          <w:szCs w:val="22"/>
          <w:lang w:bidi="he-IL"/>
        </w:rPr>
        <w:t>Začiatok:</w:t>
      </w:r>
      <w:r w:rsidRPr="00F8125D">
        <w:rPr>
          <w:rFonts w:eastAsia="Arial Narrow"/>
          <w:sz w:val="22"/>
          <w:szCs w:val="22"/>
        </w:rPr>
        <w:t xml:space="preserve"> odo dňa prevzatia a odovzdania staveniska;</w:t>
      </w:r>
    </w:p>
    <w:p w14:paraId="6C8A7CD6" w14:textId="77777777" w:rsidR="00D77D6C" w:rsidRPr="00F8125D" w:rsidRDefault="00D77D6C" w:rsidP="00A15E92">
      <w:pPr>
        <w:numPr>
          <w:ilvl w:val="0"/>
          <w:numId w:val="38"/>
        </w:numPr>
        <w:suppressAutoHyphens/>
        <w:autoSpaceDE w:val="0"/>
        <w:autoSpaceDN w:val="0"/>
        <w:ind w:left="993" w:hanging="284"/>
        <w:jc w:val="both"/>
        <w:rPr>
          <w:rFonts w:eastAsia="Batang"/>
          <w:b/>
          <w:sz w:val="22"/>
          <w:szCs w:val="22"/>
          <w:lang w:bidi="he-IL"/>
        </w:rPr>
      </w:pPr>
      <w:r w:rsidRPr="00F8125D">
        <w:rPr>
          <w:rFonts w:eastAsia="Batang"/>
          <w:b/>
          <w:sz w:val="22"/>
          <w:szCs w:val="22"/>
          <w:lang w:bidi="he-IL"/>
        </w:rPr>
        <w:t>Termín realizácie: do 4 mesiacov odo dňa prevzatia a odovzdania staveniska</w:t>
      </w:r>
      <w:r w:rsidRPr="00F8125D">
        <w:rPr>
          <w:rFonts w:eastAsia="Arial Narrow"/>
          <w:sz w:val="22"/>
          <w:szCs w:val="22"/>
        </w:rPr>
        <w:t xml:space="preserve">; </w:t>
      </w:r>
    </w:p>
    <w:p w14:paraId="17E41302" w14:textId="77777777" w:rsidR="00D77D6C" w:rsidRPr="00F8125D" w:rsidRDefault="00D77D6C" w:rsidP="00A15E92">
      <w:pPr>
        <w:numPr>
          <w:ilvl w:val="0"/>
          <w:numId w:val="38"/>
        </w:numPr>
        <w:suppressAutoHyphens/>
        <w:autoSpaceDE w:val="0"/>
        <w:autoSpaceDN w:val="0"/>
        <w:ind w:left="993" w:hanging="284"/>
        <w:jc w:val="both"/>
        <w:rPr>
          <w:rFonts w:eastAsia="Batang"/>
          <w:bCs/>
          <w:sz w:val="22"/>
          <w:szCs w:val="22"/>
          <w:highlight w:val="darkGray"/>
          <w:lang w:bidi="he-IL"/>
        </w:rPr>
      </w:pPr>
      <w:r w:rsidRPr="0006436B">
        <w:rPr>
          <w:rFonts w:eastAsia="Batang"/>
          <w:b/>
          <w:sz w:val="22"/>
          <w:szCs w:val="22"/>
          <w:lang w:bidi="he-IL"/>
        </w:rPr>
        <w:t>Miesto plnenia:</w:t>
      </w:r>
      <w:r>
        <w:rPr>
          <w:rFonts w:eastAsia="Batang"/>
          <w:b/>
          <w:sz w:val="22"/>
          <w:szCs w:val="22"/>
          <w:lang w:bidi="he-IL"/>
        </w:rPr>
        <w:t xml:space="preserve"> </w:t>
      </w:r>
      <w:r w:rsidRPr="00F8125D">
        <w:rPr>
          <w:rFonts w:eastAsia="Batang"/>
          <w:bCs/>
          <w:sz w:val="22"/>
          <w:szCs w:val="22"/>
          <w:highlight w:val="darkGray"/>
          <w:lang w:bidi="he-IL"/>
        </w:rPr>
        <w:t>1940 (E:5638), 1903/1 (E:5601) (Robotnícka ul.)</w:t>
      </w:r>
      <w:r w:rsidRPr="00F8125D">
        <w:rPr>
          <w:rStyle w:val="Predmetkomentra"/>
          <w:rFonts w:cstheme="minorHAnsi"/>
          <w:bCs/>
          <w:highlight w:val="darkGray"/>
        </w:rPr>
        <w:t xml:space="preserve"> </w:t>
      </w:r>
      <w:r w:rsidRPr="00F8125D">
        <w:rPr>
          <w:rStyle w:val="Odkaznapoznmkupodiarou"/>
          <w:rFonts w:cstheme="minorHAnsi"/>
          <w:bCs/>
          <w:highlight w:val="darkGray"/>
        </w:rPr>
        <w:footnoteReference w:id="3"/>
      </w:r>
      <w:r w:rsidRPr="00F8125D">
        <w:rPr>
          <w:rFonts w:eastAsia="Batang"/>
          <w:bCs/>
          <w:sz w:val="22"/>
          <w:szCs w:val="22"/>
          <w:highlight w:val="darkGray"/>
          <w:lang w:bidi="he-IL"/>
        </w:rPr>
        <w:t>/2537/46, 2537/44, 2508/7 (ul. 1. mája)</w:t>
      </w:r>
      <w:r w:rsidRPr="00F8125D">
        <w:rPr>
          <w:rStyle w:val="Odkaznapoznmkupodiarou"/>
          <w:rFonts w:cstheme="minorHAnsi"/>
          <w:bCs/>
          <w:highlight w:val="darkGray"/>
        </w:rPr>
        <w:footnoteReference w:id="4"/>
      </w:r>
    </w:p>
    <w:p w14:paraId="23B9F18B" w14:textId="77777777" w:rsidR="00D77D6C" w:rsidRPr="002B3559" w:rsidRDefault="00D77D6C" w:rsidP="00A15E92">
      <w:pPr>
        <w:numPr>
          <w:ilvl w:val="0"/>
          <w:numId w:val="27"/>
        </w:numPr>
        <w:tabs>
          <w:tab w:val="clear" w:pos="360"/>
        </w:tabs>
        <w:suppressAutoHyphens/>
        <w:autoSpaceDE w:val="0"/>
        <w:autoSpaceDN w:val="0"/>
        <w:ind w:left="709" w:hanging="425"/>
        <w:jc w:val="both"/>
        <w:rPr>
          <w:rFonts w:eastAsia="Batang"/>
          <w:sz w:val="22"/>
          <w:szCs w:val="22"/>
          <w:lang w:bidi="he-IL"/>
        </w:rPr>
      </w:pPr>
      <w:r w:rsidRPr="0006436B">
        <w:rPr>
          <w:rFonts w:eastAsia="Batang"/>
          <w:sz w:val="22"/>
          <w:szCs w:val="22"/>
          <w:lang w:bidi="he-IL"/>
        </w:rPr>
        <w:t>Nebezpečenstvo škody</w:t>
      </w:r>
      <w:r w:rsidRPr="002B3559">
        <w:rPr>
          <w:rFonts w:eastAsia="Batang"/>
          <w:sz w:val="22"/>
          <w:szCs w:val="22"/>
          <w:lang w:bidi="he-IL"/>
        </w:rPr>
        <w:t xml:space="preserve"> na predmete plnenia zmluvy nesie v plnom rozsahu zhotoviteľ do doby protokolárneho odovzdania a prevzatia diela.</w:t>
      </w:r>
    </w:p>
    <w:p w14:paraId="2F7435B8" w14:textId="77777777" w:rsidR="00D77D6C" w:rsidRPr="00F26017" w:rsidRDefault="00D77D6C" w:rsidP="00A15E92">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183D8D9E" w14:textId="77777777" w:rsidR="00D77D6C" w:rsidRPr="00F26017" w:rsidRDefault="00D77D6C" w:rsidP="00A15E92">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0C6E9B9A" w14:textId="77777777" w:rsidR="00D77D6C" w:rsidRPr="00F26017" w:rsidRDefault="00D77D6C" w:rsidP="00A15E92">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0A541513" w14:textId="77777777" w:rsidR="00D77D6C" w:rsidRPr="00F26017" w:rsidRDefault="00D77D6C" w:rsidP="00A15E92">
      <w:pPr>
        <w:numPr>
          <w:ilvl w:val="0"/>
          <w:numId w:val="27"/>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56B9413C" w14:textId="77777777" w:rsidR="00D77D6C" w:rsidRPr="00F26017" w:rsidRDefault="00D77D6C" w:rsidP="00A15E92">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lastRenderedPageBreak/>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1C0871A4" w14:textId="77777777" w:rsidR="00D77D6C" w:rsidRPr="00F26017" w:rsidRDefault="00D77D6C" w:rsidP="00A15E92">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0AFC6810" w14:textId="77777777" w:rsidR="00D77D6C" w:rsidRPr="00F26017" w:rsidRDefault="00D77D6C" w:rsidP="00A15E92">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1030EC3B" w14:textId="77777777" w:rsidR="00D77D6C" w:rsidRPr="00F26017" w:rsidRDefault="00D77D6C" w:rsidP="00A15E92">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3FE352AC" w14:textId="77777777" w:rsidR="00D77D6C" w:rsidRPr="00F26017" w:rsidRDefault="00D77D6C" w:rsidP="00A15E92">
      <w:pPr>
        <w:numPr>
          <w:ilvl w:val="0"/>
          <w:numId w:val="27"/>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0EE77604" w14:textId="77777777" w:rsidR="00D77D6C" w:rsidRPr="00F26017" w:rsidRDefault="00D77D6C" w:rsidP="00D77D6C">
      <w:pPr>
        <w:tabs>
          <w:tab w:val="num" w:pos="601"/>
        </w:tabs>
        <w:suppressAutoHyphens/>
        <w:jc w:val="both"/>
        <w:rPr>
          <w:color w:val="000000"/>
          <w:sz w:val="22"/>
          <w:szCs w:val="22"/>
        </w:rPr>
      </w:pPr>
    </w:p>
    <w:p w14:paraId="60A72FA6" w14:textId="77777777" w:rsidR="00D77D6C" w:rsidRPr="00F26017" w:rsidRDefault="00D77D6C" w:rsidP="00D77D6C">
      <w:pPr>
        <w:ind w:left="240"/>
        <w:jc w:val="center"/>
        <w:rPr>
          <w:b/>
          <w:color w:val="000000"/>
          <w:sz w:val="22"/>
          <w:szCs w:val="22"/>
        </w:rPr>
      </w:pPr>
      <w:r w:rsidRPr="00F26017">
        <w:rPr>
          <w:b/>
          <w:color w:val="000000"/>
          <w:sz w:val="22"/>
          <w:szCs w:val="22"/>
        </w:rPr>
        <w:t>Článok 5</w:t>
      </w:r>
    </w:p>
    <w:p w14:paraId="08DBD5FD" w14:textId="77777777" w:rsidR="00D77D6C" w:rsidRPr="00F26017" w:rsidRDefault="00D77D6C" w:rsidP="00D77D6C">
      <w:pPr>
        <w:jc w:val="center"/>
        <w:rPr>
          <w:b/>
          <w:bCs/>
          <w:color w:val="000000"/>
          <w:sz w:val="22"/>
          <w:szCs w:val="22"/>
        </w:rPr>
      </w:pPr>
      <w:r w:rsidRPr="00F26017">
        <w:rPr>
          <w:b/>
          <w:bCs/>
          <w:color w:val="000000"/>
          <w:sz w:val="22"/>
          <w:szCs w:val="22"/>
        </w:rPr>
        <w:t>Cena za  práce</w:t>
      </w:r>
    </w:p>
    <w:p w14:paraId="74AD06DA" w14:textId="77777777" w:rsidR="00D77D6C" w:rsidRPr="00F26017" w:rsidRDefault="00D77D6C" w:rsidP="00D77D6C">
      <w:pPr>
        <w:jc w:val="both"/>
        <w:rPr>
          <w:color w:val="000000"/>
          <w:sz w:val="22"/>
          <w:szCs w:val="22"/>
        </w:rPr>
      </w:pPr>
    </w:p>
    <w:p w14:paraId="2CECBF06"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11691D54"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896D252" w14:textId="77777777" w:rsidR="00D77D6C" w:rsidRPr="00DF15F5"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Cena </w:t>
      </w:r>
      <w:r w:rsidRPr="00DF15F5">
        <w:rPr>
          <w:color w:val="000000"/>
          <w:sz w:val="22"/>
          <w:szCs w:val="22"/>
        </w:rPr>
        <w:t>za zhotovenie predmetu zmluvy je:</w:t>
      </w:r>
    </w:p>
    <w:p w14:paraId="1D0F4D1D" w14:textId="77777777" w:rsidR="00D77D6C" w:rsidRPr="00DF15F5" w:rsidRDefault="00D77D6C" w:rsidP="00D77D6C">
      <w:pPr>
        <w:pStyle w:val="Odsekzoznamu"/>
        <w:ind w:right="260"/>
        <w:jc w:val="both"/>
        <w:rPr>
          <w:rFonts w:cstheme="minorHAnsi"/>
          <w:sz w:val="22"/>
          <w:szCs w:val="22"/>
        </w:rPr>
      </w:pPr>
      <w:r w:rsidRPr="00303769">
        <w:rPr>
          <w:rFonts w:cstheme="minorHAnsi"/>
          <w:sz w:val="22"/>
          <w:szCs w:val="22"/>
          <w:highlight w:val="darkGray"/>
        </w:rPr>
        <w:t xml:space="preserve">1.časť: </w:t>
      </w:r>
      <w:r w:rsidRPr="00303769">
        <w:rPr>
          <w:rStyle w:val="Odkaznapoznmkupodiarou"/>
          <w:rFonts w:cstheme="minorHAnsi"/>
          <w:sz w:val="22"/>
          <w:szCs w:val="22"/>
          <w:highlight w:val="darkGray"/>
        </w:rPr>
        <w:footnoteReference w:id="5"/>
      </w:r>
    </w:p>
    <w:p w14:paraId="6F0E0349" w14:textId="77777777" w:rsidR="00D77D6C" w:rsidRPr="00DF15F5" w:rsidRDefault="00D77D6C" w:rsidP="00D77D6C">
      <w:pPr>
        <w:ind w:right="260" w:firstLine="708"/>
        <w:jc w:val="both"/>
        <w:rPr>
          <w:rFonts w:cstheme="minorHAnsi"/>
          <w:sz w:val="22"/>
          <w:szCs w:val="22"/>
        </w:rPr>
      </w:pPr>
      <w:r w:rsidRPr="00DF15F5">
        <w:rPr>
          <w:rFonts w:cstheme="minorHAnsi"/>
          <w:sz w:val="22"/>
          <w:szCs w:val="22"/>
        </w:rPr>
        <w:t>.................................... eur  bez DPH.</w:t>
      </w:r>
    </w:p>
    <w:p w14:paraId="07A0F8BD"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Slovom:                           eur bez DPH.</w:t>
      </w:r>
    </w:p>
    <w:p w14:paraId="45732FD2"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DPH %: ............................</w:t>
      </w:r>
    </w:p>
    <w:p w14:paraId="6EFE57DD"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Cena diela spolu vrátane DPH........................</w:t>
      </w:r>
    </w:p>
    <w:p w14:paraId="2E7DAB8D"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Slovom:                          eur vrátane DPH</w:t>
      </w:r>
    </w:p>
    <w:p w14:paraId="262B1A37" w14:textId="77777777" w:rsidR="00D77D6C" w:rsidRPr="00DF15F5" w:rsidRDefault="00D77D6C" w:rsidP="00D77D6C">
      <w:pPr>
        <w:pStyle w:val="Odsekzoznamu"/>
        <w:ind w:right="260"/>
        <w:jc w:val="both"/>
        <w:rPr>
          <w:rFonts w:cstheme="minorHAnsi"/>
          <w:sz w:val="22"/>
          <w:szCs w:val="22"/>
        </w:rPr>
      </w:pPr>
    </w:p>
    <w:p w14:paraId="5E996939" w14:textId="77777777" w:rsidR="00D77D6C" w:rsidRPr="00DF15F5" w:rsidRDefault="00D77D6C" w:rsidP="00D77D6C">
      <w:pPr>
        <w:pStyle w:val="Odsekzoznamu"/>
        <w:ind w:right="260"/>
        <w:jc w:val="both"/>
        <w:rPr>
          <w:rFonts w:cstheme="minorHAnsi"/>
          <w:sz w:val="22"/>
          <w:szCs w:val="22"/>
        </w:rPr>
      </w:pPr>
      <w:r w:rsidRPr="00303769">
        <w:rPr>
          <w:rFonts w:cstheme="minorHAnsi"/>
          <w:sz w:val="22"/>
          <w:szCs w:val="22"/>
          <w:highlight w:val="darkGray"/>
        </w:rPr>
        <w:t xml:space="preserve">2.časť: </w:t>
      </w:r>
      <w:r w:rsidRPr="00303769">
        <w:rPr>
          <w:rStyle w:val="Odkaznapoznmkupodiarou"/>
          <w:rFonts w:cstheme="minorHAnsi"/>
          <w:sz w:val="22"/>
          <w:szCs w:val="22"/>
          <w:highlight w:val="darkGray"/>
        </w:rPr>
        <w:footnoteReference w:id="6"/>
      </w:r>
    </w:p>
    <w:p w14:paraId="3E66A738"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 eur  bez DPH.</w:t>
      </w:r>
    </w:p>
    <w:p w14:paraId="0329DE52"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Slovom:                           eur bez DPH.</w:t>
      </w:r>
    </w:p>
    <w:p w14:paraId="7842B47F"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DPH %: ............................</w:t>
      </w:r>
    </w:p>
    <w:p w14:paraId="32135BA2"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Cena diela spolu vrátane DPH........................</w:t>
      </w:r>
    </w:p>
    <w:p w14:paraId="2BAF2B32" w14:textId="77777777" w:rsidR="00D77D6C" w:rsidRPr="00DF15F5" w:rsidRDefault="00D77D6C" w:rsidP="00D77D6C">
      <w:pPr>
        <w:pStyle w:val="Odsekzoznamu"/>
        <w:ind w:right="260"/>
        <w:jc w:val="both"/>
        <w:rPr>
          <w:rFonts w:cstheme="minorHAnsi"/>
          <w:sz w:val="22"/>
          <w:szCs w:val="22"/>
        </w:rPr>
      </w:pPr>
      <w:r w:rsidRPr="00DF15F5">
        <w:rPr>
          <w:rFonts w:cstheme="minorHAnsi"/>
          <w:sz w:val="22"/>
          <w:szCs w:val="22"/>
        </w:rPr>
        <w:t>Slovom:                          eur vrátane DPH</w:t>
      </w:r>
    </w:p>
    <w:p w14:paraId="7A18F2BB" w14:textId="77777777" w:rsidR="00D77D6C" w:rsidRDefault="00D77D6C" w:rsidP="00D77D6C">
      <w:pPr>
        <w:pStyle w:val="Zarkazkladnhotextu2"/>
        <w:rPr>
          <w:b/>
          <w:color w:val="000000"/>
          <w:sz w:val="22"/>
          <w:szCs w:val="22"/>
          <w:lang w:eastAsia="sk-SK"/>
        </w:rPr>
      </w:pPr>
    </w:p>
    <w:p w14:paraId="2A24DA69"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62DBA5F7"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1F7ADAEF"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72DD35F"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4412C777"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1F7B05E9"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4D9E81C7"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54E589BB"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04E1ADFE" w14:textId="77777777" w:rsidR="00D77D6C" w:rsidRPr="00F8325C"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lastRenderedPageBreak/>
        <w:t>Akékoľvek zmeny v cene diela (menej práce, naviac práce)</w:t>
      </w:r>
      <w:r>
        <w:rPr>
          <w:color w:val="000000"/>
          <w:sz w:val="22"/>
          <w:szCs w:val="22"/>
        </w:rPr>
        <w:t>, technického riešenia</w:t>
      </w:r>
      <w:r w:rsidRPr="00F8325C">
        <w:rPr>
          <w:sz w:val="22"/>
          <w:szCs w:val="22"/>
        </w:rPr>
        <w:t xml:space="preserve"> </w:t>
      </w:r>
      <w:r>
        <w:rPr>
          <w:sz w:val="22"/>
          <w:szCs w:val="22"/>
        </w:rPr>
        <w:t>či zmeny</w:t>
      </w:r>
      <w:r w:rsidRPr="00F26017">
        <w:rPr>
          <w:sz w:val="22"/>
          <w:szCs w:val="22"/>
        </w:rPr>
        <w:t xml:space="preserve"> materiálov</w:t>
      </w:r>
      <w:r>
        <w:rPr>
          <w:color w:val="000000"/>
          <w:sz w:val="22"/>
          <w:szCs w:val="22"/>
        </w:rPr>
        <w:t xml:space="preserve"> </w:t>
      </w:r>
      <w:r w:rsidRPr="00F26017">
        <w:rPr>
          <w:sz w:val="22"/>
          <w:szCs w:val="22"/>
        </w:rPr>
        <w:t>pri zmenách</w:t>
      </w:r>
      <w:r>
        <w:rPr>
          <w:sz w:val="22"/>
          <w:szCs w:val="22"/>
        </w:rPr>
        <w:t xml:space="preserve"> vzniknutých počas realizácie Diela </w:t>
      </w:r>
      <w:r w:rsidRPr="00F26017">
        <w:rPr>
          <w:color w:val="000000"/>
          <w:sz w:val="22"/>
          <w:szCs w:val="22"/>
        </w:rPr>
        <w:t>musia byť vopred odsúhlase</w:t>
      </w:r>
      <w:r>
        <w:rPr>
          <w:color w:val="000000"/>
          <w:sz w:val="22"/>
          <w:szCs w:val="22"/>
        </w:rPr>
        <w:t xml:space="preserve">né a schválené objednávateľom, príp. aj </w:t>
      </w:r>
      <w:r w:rsidRPr="00F26017">
        <w:rPr>
          <w:color w:val="000000"/>
          <w:sz w:val="22"/>
          <w:szCs w:val="22"/>
        </w:rPr>
        <w:t>poskytovateľom NFP.</w:t>
      </w:r>
    </w:p>
    <w:p w14:paraId="60DCA1B1" w14:textId="77777777" w:rsidR="00D77D6C" w:rsidRPr="00F26017" w:rsidRDefault="00D77D6C" w:rsidP="00A15E92">
      <w:pPr>
        <w:numPr>
          <w:ilvl w:val="0"/>
          <w:numId w:val="9"/>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0B33FAE4"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642CAC68"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20DEF8BC"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24F90DCE"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01935295"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0BD3E131"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5A72DE15"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03BEA356"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438CD1FD"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0C60B626"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75387E1C"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134ADBC1" w14:textId="77777777" w:rsidR="00D77D6C" w:rsidRPr="00F8325C" w:rsidRDefault="00D77D6C" w:rsidP="00A15E92">
      <w:pPr>
        <w:pStyle w:val="Odsekzoznamu"/>
        <w:widowControl w:val="0"/>
        <w:numPr>
          <w:ilvl w:val="0"/>
          <w:numId w:val="41"/>
        </w:numPr>
        <w:autoSpaceDE w:val="0"/>
        <w:autoSpaceDN w:val="0"/>
        <w:adjustRightInd w:val="0"/>
        <w:contextualSpacing w:val="0"/>
        <w:jc w:val="both"/>
        <w:rPr>
          <w:vanish/>
          <w:sz w:val="22"/>
          <w:szCs w:val="22"/>
        </w:rPr>
      </w:pPr>
    </w:p>
    <w:p w14:paraId="39DD3E06" w14:textId="77777777" w:rsidR="00D77D6C" w:rsidRPr="00F26017" w:rsidRDefault="00D77D6C" w:rsidP="00A15E92">
      <w:pPr>
        <w:widowControl w:val="0"/>
        <w:numPr>
          <w:ilvl w:val="1"/>
          <w:numId w:val="41"/>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77A14DE2" w14:textId="77777777" w:rsidR="00D77D6C" w:rsidRPr="00F26017" w:rsidRDefault="00D77D6C" w:rsidP="00A15E92">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0235D1EA" w14:textId="77777777" w:rsidR="00D77D6C" w:rsidRPr="00F26017" w:rsidRDefault="00D77D6C" w:rsidP="00A15E92">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5C2A664" w14:textId="77777777" w:rsidR="00D77D6C" w:rsidRPr="00F26017" w:rsidRDefault="00D77D6C" w:rsidP="00A15E92">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777646DC" w14:textId="77777777" w:rsidR="00D77D6C" w:rsidRPr="00F26017" w:rsidRDefault="00D77D6C" w:rsidP="00A15E92">
      <w:pPr>
        <w:widowControl w:val="0"/>
        <w:numPr>
          <w:ilvl w:val="1"/>
          <w:numId w:val="5"/>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0F89526C" w14:textId="77777777" w:rsidR="00D77D6C" w:rsidRPr="00F26017" w:rsidRDefault="00D77D6C" w:rsidP="00A15E92">
      <w:pPr>
        <w:widowControl w:val="0"/>
        <w:numPr>
          <w:ilvl w:val="1"/>
          <w:numId w:val="5"/>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222BAD50" w14:textId="77777777" w:rsidR="00D77D6C" w:rsidRPr="00F26017" w:rsidRDefault="00D77D6C" w:rsidP="00A15E92">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sprievodnú správu,</w:t>
      </w:r>
    </w:p>
    <w:p w14:paraId="00A492C2" w14:textId="77777777" w:rsidR="00D77D6C" w:rsidRPr="00F26017" w:rsidRDefault="00D77D6C" w:rsidP="00A15E92">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449ED4E6" w14:textId="77777777" w:rsidR="00D77D6C" w:rsidRPr="00F26017" w:rsidRDefault="00D77D6C" w:rsidP="00A15E92">
      <w:pPr>
        <w:widowControl w:val="0"/>
        <w:numPr>
          <w:ilvl w:val="1"/>
          <w:numId w:val="5"/>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1C5A4CC8" w14:textId="77777777" w:rsidR="00D77D6C" w:rsidRPr="00F26017" w:rsidRDefault="00D77D6C" w:rsidP="00A15E92">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F404FB3" w14:textId="77777777" w:rsidR="00D77D6C" w:rsidRPr="00F26017" w:rsidRDefault="00D77D6C" w:rsidP="00A15E92">
      <w:pPr>
        <w:widowControl w:val="0"/>
        <w:numPr>
          <w:ilvl w:val="1"/>
          <w:numId w:val="6"/>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713E64F5" w14:textId="77777777" w:rsidR="00D77D6C" w:rsidRPr="00F26017" w:rsidRDefault="00D77D6C" w:rsidP="00A15E92">
      <w:pPr>
        <w:widowControl w:val="0"/>
        <w:numPr>
          <w:ilvl w:val="1"/>
          <w:numId w:val="6"/>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01B41088" w14:textId="77777777" w:rsidR="00D77D6C" w:rsidRPr="00F26017" w:rsidRDefault="00D77D6C" w:rsidP="00A15E92">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73EAD8E4" w14:textId="77777777" w:rsidR="00D77D6C" w:rsidRDefault="00D77D6C" w:rsidP="00A15E92">
      <w:pPr>
        <w:widowControl w:val="0"/>
        <w:numPr>
          <w:ilvl w:val="1"/>
          <w:numId w:val="41"/>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138F9879" w14:textId="77777777" w:rsidR="00D77D6C" w:rsidRDefault="00D77D6C" w:rsidP="00A15E92">
      <w:pPr>
        <w:widowControl w:val="0"/>
        <w:numPr>
          <w:ilvl w:val="1"/>
          <w:numId w:val="41"/>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obstarávaní.</w:t>
      </w:r>
    </w:p>
    <w:p w14:paraId="06D904E5" w14:textId="77777777" w:rsidR="00D77D6C" w:rsidRPr="00B051F6" w:rsidRDefault="00D77D6C" w:rsidP="00A15E92">
      <w:pPr>
        <w:widowControl w:val="0"/>
        <w:numPr>
          <w:ilvl w:val="1"/>
          <w:numId w:val="41"/>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4E9D7BBD" w14:textId="77777777" w:rsidR="00D77D6C" w:rsidRPr="00617959" w:rsidRDefault="00D77D6C" w:rsidP="00A15E92">
      <w:pPr>
        <w:widowControl w:val="0"/>
        <w:numPr>
          <w:ilvl w:val="1"/>
          <w:numId w:val="41"/>
        </w:numPr>
        <w:tabs>
          <w:tab w:val="clear" w:pos="570"/>
        </w:tabs>
        <w:autoSpaceDE w:val="0"/>
        <w:autoSpaceDN w:val="0"/>
        <w:adjustRightInd w:val="0"/>
        <w:ind w:left="993"/>
        <w:jc w:val="both"/>
        <w:rPr>
          <w:sz w:val="22"/>
          <w:szCs w:val="22"/>
        </w:rPr>
      </w:pPr>
      <w:r w:rsidRPr="00617959">
        <w:rPr>
          <w:sz w:val="22"/>
          <w:szCs w:val="22"/>
        </w:rPr>
        <w:t>V</w:t>
      </w:r>
      <w:r>
        <w:rPr>
          <w:sz w:val="22"/>
          <w:szCs w:val="22"/>
        </w:rPr>
        <w:t> </w:t>
      </w:r>
      <w:r w:rsidRPr="00617959">
        <w:rPr>
          <w:sz w:val="22"/>
          <w:szCs w:val="22"/>
        </w:rPr>
        <w:t>prípade</w:t>
      </w:r>
      <w:r>
        <w:rPr>
          <w:sz w:val="22"/>
          <w:szCs w:val="22"/>
        </w:rPr>
        <w:t xml:space="preserve"> </w:t>
      </w:r>
      <w:r w:rsidRPr="00617959">
        <w:rPr>
          <w:sz w:val="22"/>
          <w:szCs w:val="22"/>
        </w:rPr>
        <w:t xml:space="preserve">výskytu nepredvídaných podmienok a z nich vyplývajúcich nákladov </w:t>
      </w:r>
      <w:r w:rsidRPr="00617959">
        <w:rPr>
          <w:sz w:val="22"/>
          <w:szCs w:val="22"/>
        </w:rPr>
        <w:br/>
      </w:r>
      <w:r>
        <w:rPr>
          <w:sz w:val="22"/>
          <w:szCs w:val="22"/>
        </w:rPr>
        <w:t>na zhotovenie Diela:</w:t>
      </w:r>
    </w:p>
    <w:p w14:paraId="0AA0E47F"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596A7FA7"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65B00740"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2D131D6F"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515CF67A"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76688746"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231A8A48"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4C37BDC1"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1177678A"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2CCBC51E"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2055DB47"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18CA024B"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18C6C660" w14:textId="77777777" w:rsidR="00D77D6C" w:rsidRPr="001A7D39" w:rsidRDefault="00D77D6C" w:rsidP="00A15E92">
      <w:pPr>
        <w:pStyle w:val="Odsekzoznamu"/>
        <w:widowControl w:val="0"/>
        <w:numPr>
          <w:ilvl w:val="0"/>
          <w:numId w:val="48"/>
        </w:numPr>
        <w:autoSpaceDE w:val="0"/>
        <w:autoSpaceDN w:val="0"/>
        <w:adjustRightInd w:val="0"/>
        <w:jc w:val="both"/>
        <w:rPr>
          <w:vanish/>
          <w:sz w:val="22"/>
          <w:szCs w:val="22"/>
        </w:rPr>
      </w:pPr>
    </w:p>
    <w:p w14:paraId="1CB4FD29"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6660CEC8"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2AE9B409"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62AC8DE4"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10CC4EC1"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08F5FD4F"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60038635"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0240762D" w14:textId="77777777" w:rsidR="00D77D6C" w:rsidRPr="001A7D39" w:rsidRDefault="00D77D6C" w:rsidP="00A15E92">
      <w:pPr>
        <w:pStyle w:val="Odsekzoznamu"/>
        <w:widowControl w:val="0"/>
        <w:numPr>
          <w:ilvl w:val="1"/>
          <w:numId w:val="48"/>
        </w:numPr>
        <w:autoSpaceDE w:val="0"/>
        <w:autoSpaceDN w:val="0"/>
        <w:adjustRightInd w:val="0"/>
        <w:jc w:val="both"/>
        <w:rPr>
          <w:vanish/>
          <w:sz w:val="22"/>
          <w:szCs w:val="22"/>
        </w:rPr>
      </w:pPr>
    </w:p>
    <w:p w14:paraId="7E02446E" w14:textId="77777777" w:rsidR="00D77D6C" w:rsidRPr="00617959" w:rsidRDefault="00D77D6C" w:rsidP="00A15E92">
      <w:pPr>
        <w:pStyle w:val="Odsekzoznamu"/>
        <w:widowControl w:val="0"/>
        <w:numPr>
          <w:ilvl w:val="2"/>
          <w:numId w:val="48"/>
        </w:numPr>
        <w:autoSpaceDE w:val="0"/>
        <w:autoSpaceDN w:val="0"/>
        <w:adjustRightInd w:val="0"/>
        <w:ind w:left="1701" w:hanging="708"/>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380836FC" w14:textId="77777777" w:rsidR="00D77D6C" w:rsidRDefault="00D77D6C" w:rsidP="00A15E92">
      <w:pPr>
        <w:pStyle w:val="Odsekzoznamu"/>
        <w:widowControl w:val="0"/>
        <w:numPr>
          <w:ilvl w:val="2"/>
          <w:numId w:val="48"/>
        </w:numPr>
        <w:autoSpaceDE w:val="0"/>
        <w:autoSpaceDN w:val="0"/>
        <w:adjustRightInd w:val="0"/>
        <w:ind w:left="1701" w:hanging="708"/>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2E32383E" w14:textId="77777777" w:rsidR="00D77D6C" w:rsidRDefault="00D77D6C" w:rsidP="00A15E92">
      <w:pPr>
        <w:pStyle w:val="Odsekzoznamu"/>
        <w:widowControl w:val="0"/>
        <w:numPr>
          <w:ilvl w:val="2"/>
          <w:numId w:val="48"/>
        </w:numPr>
        <w:autoSpaceDE w:val="0"/>
        <w:autoSpaceDN w:val="0"/>
        <w:adjustRightInd w:val="0"/>
        <w:ind w:left="1701" w:hanging="708"/>
        <w:jc w:val="both"/>
        <w:rPr>
          <w:sz w:val="22"/>
          <w:szCs w:val="22"/>
        </w:rPr>
      </w:pPr>
      <w:r w:rsidRPr="00F12E12">
        <w:rPr>
          <w:sz w:val="22"/>
          <w:szCs w:val="22"/>
        </w:rPr>
        <w:t xml:space="preserve">K zmene jednotkovej ceny materiálu môže zo strany Zhotoviteľa prísť na základe písomnej </w:t>
      </w:r>
      <w:r w:rsidRPr="00F12E12">
        <w:rPr>
          <w:sz w:val="22"/>
          <w:szCs w:val="22"/>
        </w:rPr>
        <w:lastRenderedPageBreak/>
        <w:t xml:space="preserve">dohody zmluvných strán, pričom maximálne navýšenie jednotkovej ceny predmetného materiálu je 20 % oproti jednotkovej cene materiálu uvedenej v ocenenom výkaze výmer, ktorý je prílohou tejto Zmluvy. </w:t>
      </w:r>
    </w:p>
    <w:p w14:paraId="57A45C11" w14:textId="77777777" w:rsidR="00D77D6C" w:rsidRPr="00F12E12" w:rsidRDefault="00D77D6C" w:rsidP="00A15E92">
      <w:pPr>
        <w:pStyle w:val="Odsekzoznamu"/>
        <w:widowControl w:val="0"/>
        <w:numPr>
          <w:ilvl w:val="2"/>
          <w:numId w:val="48"/>
        </w:numPr>
        <w:autoSpaceDE w:val="0"/>
        <w:autoSpaceDN w:val="0"/>
        <w:adjustRightInd w:val="0"/>
        <w:ind w:left="1701" w:hanging="708"/>
        <w:jc w:val="both"/>
        <w:rPr>
          <w:sz w:val="22"/>
          <w:szCs w:val="22"/>
        </w:rPr>
      </w:pPr>
      <w:r w:rsidRPr="00F12E12">
        <w:rPr>
          <w:sz w:val="22"/>
          <w:szCs w:val="22"/>
        </w:rPr>
        <w:t>Zároveň platí , že  súčtom všetkých zmien ceny Diela nedôjde k porušeniu ustanovenia § 18 ods. 5 ZVO a zároveň k porušeniu ustanovenia § 18 ods. 1 písm. c) ZVO.</w:t>
      </w:r>
    </w:p>
    <w:p w14:paraId="07A19405" w14:textId="77777777" w:rsidR="00D77D6C" w:rsidRPr="00F26017" w:rsidRDefault="00D77D6C" w:rsidP="00D77D6C">
      <w:pPr>
        <w:rPr>
          <w:b/>
          <w:color w:val="000000"/>
          <w:sz w:val="22"/>
          <w:szCs w:val="22"/>
        </w:rPr>
      </w:pPr>
    </w:p>
    <w:p w14:paraId="5CB84A06" w14:textId="77777777" w:rsidR="00D77D6C" w:rsidRPr="00F26017" w:rsidRDefault="00D77D6C" w:rsidP="00D77D6C">
      <w:pPr>
        <w:ind w:left="240"/>
        <w:jc w:val="center"/>
        <w:rPr>
          <w:b/>
          <w:color w:val="000000"/>
          <w:sz w:val="22"/>
          <w:szCs w:val="22"/>
        </w:rPr>
      </w:pPr>
      <w:r w:rsidRPr="00F26017">
        <w:rPr>
          <w:b/>
          <w:color w:val="000000"/>
          <w:sz w:val="22"/>
          <w:szCs w:val="22"/>
        </w:rPr>
        <w:t>Článok 6</w:t>
      </w:r>
    </w:p>
    <w:p w14:paraId="24FCA997" w14:textId="77777777" w:rsidR="00D77D6C" w:rsidRPr="00F26017" w:rsidRDefault="00D77D6C" w:rsidP="00D77D6C">
      <w:pPr>
        <w:jc w:val="center"/>
        <w:rPr>
          <w:b/>
          <w:color w:val="000000"/>
          <w:sz w:val="22"/>
          <w:szCs w:val="22"/>
        </w:rPr>
      </w:pPr>
      <w:r w:rsidRPr="00F26017">
        <w:rPr>
          <w:b/>
          <w:color w:val="000000"/>
          <w:sz w:val="22"/>
          <w:szCs w:val="22"/>
        </w:rPr>
        <w:t>Platobné podmienky</w:t>
      </w:r>
    </w:p>
    <w:p w14:paraId="0C02BE6E" w14:textId="77777777" w:rsidR="00D77D6C" w:rsidRPr="00F26017" w:rsidRDefault="00D77D6C" w:rsidP="00D77D6C">
      <w:pPr>
        <w:jc w:val="both"/>
        <w:rPr>
          <w:b/>
          <w:color w:val="000000"/>
          <w:sz w:val="22"/>
          <w:szCs w:val="22"/>
        </w:rPr>
      </w:pPr>
    </w:p>
    <w:p w14:paraId="60503AC1" w14:textId="77777777" w:rsidR="00D77D6C" w:rsidRPr="00F26017" w:rsidRDefault="00D77D6C" w:rsidP="00A15E92">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0EAF22E" w14:textId="77777777" w:rsidR="00D77D6C" w:rsidRPr="00F26017" w:rsidRDefault="00D77D6C" w:rsidP="00A15E92">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5059900C" w14:textId="77777777" w:rsidR="00D77D6C" w:rsidRPr="00F26017" w:rsidRDefault="00D77D6C" w:rsidP="00A15E92">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16F80530" w14:textId="77777777" w:rsidR="00D77D6C" w:rsidRPr="00F26017" w:rsidRDefault="00D77D6C" w:rsidP="00A15E92">
      <w:pPr>
        <w:numPr>
          <w:ilvl w:val="0"/>
          <w:numId w:val="10"/>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r>
        <w:rPr>
          <w:rFonts w:eastAsia="Batang"/>
          <w:sz w:val="22"/>
          <w:szCs w:val="22"/>
          <w:lang w:bidi="he-IL"/>
        </w:rPr>
        <w:t xml:space="preserve"> a s </w:t>
      </w:r>
      <w:proofErr w:type="spellStart"/>
      <w:r w:rsidRPr="005E213D">
        <w:rPr>
          <w:rFonts w:eastAsia="Batang"/>
          <w:sz w:val="22"/>
          <w:szCs w:val="22"/>
          <w:lang w:bidi="he-IL"/>
        </w:rPr>
        <w:t>ust</w:t>
      </w:r>
      <w:proofErr w:type="spellEnd"/>
      <w:r w:rsidRPr="005E213D">
        <w:rPr>
          <w:rFonts w:eastAsia="Batang"/>
          <w:sz w:val="22"/>
          <w:szCs w:val="22"/>
          <w:lang w:bidi="he-IL"/>
        </w:rPr>
        <w:t>. § 3a zákona č. 513/1991 Zb. Obchodný zákonník v znení neskorších predpisov</w:t>
      </w:r>
      <w:r w:rsidRPr="00F26017">
        <w:rPr>
          <w:rFonts w:eastAsia="Batang"/>
          <w:sz w:val="22"/>
          <w:szCs w:val="22"/>
          <w:lang w:bidi="he-IL"/>
        </w:rPr>
        <w:t>:</w:t>
      </w:r>
    </w:p>
    <w:p w14:paraId="43EBC5CC" w14:textId="77777777" w:rsidR="00D77D6C" w:rsidRPr="00F26017" w:rsidRDefault="00D77D6C" w:rsidP="00A15E92">
      <w:pPr>
        <w:numPr>
          <w:ilvl w:val="0"/>
          <w:numId w:val="37"/>
        </w:numPr>
        <w:ind w:left="1276" w:hanging="425"/>
        <w:jc w:val="both"/>
        <w:rPr>
          <w:color w:val="000000"/>
          <w:sz w:val="22"/>
          <w:szCs w:val="22"/>
        </w:rPr>
      </w:pPr>
      <w:r w:rsidRPr="00F26017">
        <w:rPr>
          <w:color w:val="000000"/>
          <w:sz w:val="22"/>
          <w:szCs w:val="22"/>
        </w:rPr>
        <w:t>obchodné meno a sídlo, IČO, DIČ zhotoviteľa</w:t>
      </w:r>
    </w:p>
    <w:p w14:paraId="47100843" w14:textId="77777777" w:rsidR="00D77D6C" w:rsidRPr="00F26017" w:rsidRDefault="00D77D6C" w:rsidP="00A15E92">
      <w:pPr>
        <w:numPr>
          <w:ilvl w:val="0"/>
          <w:numId w:val="28"/>
        </w:numPr>
        <w:tabs>
          <w:tab w:val="clear" w:pos="960"/>
        </w:tabs>
        <w:ind w:left="1276" w:hanging="425"/>
        <w:jc w:val="both"/>
        <w:rPr>
          <w:color w:val="000000"/>
          <w:sz w:val="22"/>
          <w:szCs w:val="22"/>
        </w:rPr>
      </w:pPr>
      <w:r w:rsidRPr="00F26017">
        <w:rPr>
          <w:color w:val="000000"/>
          <w:sz w:val="22"/>
          <w:szCs w:val="22"/>
        </w:rPr>
        <w:t>meno, sídlo, IČO, DIČ objednávateľa</w:t>
      </w:r>
    </w:p>
    <w:p w14:paraId="4D19D46C" w14:textId="77777777" w:rsidR="00D77D6C" w:rsidRPr="00F26017" w:rsidRDefault="00D77D6C" w:rsidP="00A15E92">
      <w:pPr>
        <w:numPr>
          <w:ilvl w:val="0"/>
          <w:numId w:val="28"/>
        </w:numPr>
        <w:ind w:left="1276" w:hanging="425"/>
        <w:jc w:val="both"/>
        <w:rPr>
          <w:color w:val="000000"/>
          <w:sz w:val="22"/>
          <w:szCs w:val="22"/>
        </w:rPr>
      </w:pPr>
      <w:r w:rsidRPr="00F26017">
        <w:rPr>
          <w:color w:val="000000"/>
          <w:sz w:val="22"/>
          <w:szCs w:val="22"/>
        </w:rPr>
        <w:t>číslo zmluvy</w:t>
      </w:r>
    </w:p>
    <w:p w14:paraId="72F70427" w14:textId="77777777" w:rsidR="00D77D6C" w:rsidRPr="00F26017" w:rsidRDefault="00D77D6C" w:rsidP="00A15E92">
      <w:pPr>
        <w:numPr>
          <w:ilvl w:val="0"/>
          <w:numId w:val="28"/>
        </w:numPr>
        <w:ind w:left="1276" w:hanging="425"/>
        <w:jc w:val="both"/>
        <w:rPr>
          <w:color w:val="000000"/>
          <w:sz w:val="22"/>
          <w:szCs w:val="22"/>
        </w:rPr>
      </w:pPr>
      <w:r w:rsidRPr="00F26017">
        <w:rPr>
          <w:color w:val="000000"/>
          <w:sz w:val="22"/>
          <w:szCs w:val="22"/>
        </w:rPr>
        <w:t>číslo faktúry</w:t>
      </w:r>
    </w:p>
    <w:p w14:paraId="096752F8" w14:textId="77777777" w:rsidR="00D77D6C" w:rsidRPr="00F26017" w:rsidRDefault="00D77D6C" w:rsidP="00A15E92">
      <w:pPr>
        <w:numPr>
          <w:ilvl w:val="0"/>
          <w:numId w:val="28"/>
        </w:numPr>
        <w:ind w:left="1276" w:hanging="425"/>
        <w:jc w:val="both"/>
        <w:rPr>
          <w:color w:val="000000"/>
          <w:sz w:val="22"/>
          <w:szCs w:val="22"/>
        </w:rPr>
      </w:pPr>
      <w:r w:rsidRPr="00F26017">
        <w:rPr>
          <w:color w:val="000000"/>
          <w:sz w:val="22"/>
          <w:szCs w:val="22"/>
        </w:rPr>
        <w:t>dátum uskutočneného fakturovaného plnenia</w:t>
      </w:r>
    </w:p>
    <w:p w14:paraId="5BE69EE0" w14:textId="77777777" w:rsidR="00D77D6C" w:rsidRPr="00F26017" w:rsidRDefault="00D77D6C" w:rsidP="00A15E92">
      <w:pPr>
        <w:numPr>
          <w:ilvl w:val="0"/>
          <w:numId w:val="28"/>
        </w:numPr>
        <w:ind w:left="1276" w:hanging="425"/>
        <w:jc w:val="both"/>
        <w:rPr>
          <w:color w:val="000000"/>
          <w:sz w:val="22"/>
          <w:szCs w:val="22"/>
        </w:rPr>
      </w:pPr>
      <w:r w:rsidRPr="00F26017">
        <w:rPr>
          <w:color w:val="000000"/>
          <w:sz w:val="22"/>
          <w:szCs w:val="22"/>
        </w:rPr>
        <w:t>dátum vyhotovenia faktúry</w:t>
      </w:r>
    </w:p>
    <w:p w14:paraId="3969ECB7" w14:textId="77777777" w:rsidR="00D77D6C" w:rsidRPr="00F26017" w:rsidRDefault="00D77D6C" w:rsidP="00A15E92">
      <w:pPr>
        <w:numPr>
          <w:ilvl w:val="0"/>
          <w:numId w:val="28"/>
        </w:numPr>
        <w:ind w:left="1276" w:hanging="425"/>
        <w:jc w:val="both"/>
        <w:rPr>
          <w:color w:val="000000"/>
          <w:sz w:val="22"/>
          <w:szCs w:val="22"/>
        </w:rPr>
      </w:pPr>
      <w:r w:rsidRPr="00F26017">
        <w:rPr>
          <w:color w:val="000000"/>
          <w:sz w:val="22"/>
          <w:szCs w:val="22"/>
        </w:rPr>
        <w:t>deň odoslania a splatnosti faktúry</w:t>
      </w:r>
    </w:p>
    <w:p w14:paraId="2FAAED31" w14:textId="77777777" w:rsidR="00D77D6C" w:rsidRPr="00F26017" w:rsidRDefault="00D77D6C" w:rsidP="00A15E92">
      <w:pPr>
        <w:numPr>
          <w:ilvl w:val="0"/>
          <w:numId w:val="28"/>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4B5A39EE" w14:textId="77777777" w:rsidR="00D77D6C" w:rsidRPr="00F26017" w:rsidRDefault="00D77D6C" w:rsidP="00A15E92">
      <w:pPr>
        <w:numPr>
          <w:ilvl w:val="0"/>
          <w:numId w:val="28"/>
        </w:numPr>
        <w:ind w:left="1276" w:hanging="425"/>
        <w:jc w:val="both"/>
        <w:rPr>
          <w:sz w:val="22"/>
          <w:szCs w:val="22"/>
        </w:rPr>
      </w:pPr>
      <w:r w:rsidRPr="00F26017">
        <w:rPr>
          <w:sz w:val="22"/>
          <w:szCs w:val="22"/>
        </w:rPr>
        <w:t>označenie diela</w:t>
      </w:r>
    </w:p>
    <w:p w14:paraId="5F6D4417" w14:textId="77777777" w:rsidR="00D77D6C" w:rsidRPr="00F26017" w:rsidRDefault="00D77D6C" w:rsidP="00A15E92">
      <w:pPr>
        <w:numPr>
          <w:ilvl w:val="0"/>
          <w:numId w:val="28"/>
        </w:numPr>
        <w:ind w:left="1276" w:hanging="425"/>
        <w:jc w:val="both"/>
        <w:rPr>
          <w:sz w:val="22"/>
          <w:szCs w:val="22"/>
        </w:rPr>
      </w:pPr>
      <w:r w:rsidRPr="00F26017">
        <w:rPr>
          <w:sz w:val="22"/>
          <w:szCs w:val="22"/>
        </w:rPr>
        <w:t>súpis vykonaných služieb, prác a dodávok mesačne podpísaných technickým dozorom objednávateľa</w:t>
      </w:r>
    </w:p>
    <w:p w14:paraId="7DD9FE05" w14:textId="77777777" w:rsidR="00D77D6C" w:rsidRPr="00F26017" w:rsidRDefault="00D77D6C" w:rsidP="00A15E92">
      <w:pPr>
        <w:numPr>
          <w:ilvl w:val="0"/>
          <w:numId w:val="28"/>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2EF2F396" w14:textId="77777777" w:rsidR="00D77D6C" w:rsidRPr="00F26017" w:rsidRDefault="00D77D6C" w:rsidP="00A15E92">
      <w:pPr>
        <w:numPr>
          <w:ilvl w:val="0"/>
          <w:numId w:val="28"/>
        </w:numPr>
        <w:ind w:left="1276" w:hanging="425"/>
        <w:jc w:val="both"/>
        <w:rPr>
          <w:sz w:val="22"/>
          <w:szCs w:val="22"/>
        </w:rPr>
      </w:pPr>
      <w:r w:rsidRPr="00F26017">
        <w:rPr>
          <w:sz w:val="22"/>
          <w:szCs w:val="22"/>
        </w:rPr>
        <w:t>výšku ceny  bez DPH, sadzbu DPH, celkovú fakturovanú sumu vrátane DPH</w:t>
      </w:r>
    </w:p>
    <w:p w14:paraId="39779F61" w14:textId="77777777" w:rsidR="00D77D6C" w:rsidRDefault="00D77D6C" w:rsidP="00A15E92">
      <w:pPr>
        <w:numPr>
          <w:ilvl w:val="0"/>
          <w:numId w:val="28"/>
        </w:numPr>
        <w:ind w:left="1276" w:hanging="425"/>
        <w:jc w:val="both"/>
        <w:rPr>
          <w:sz w:val="22"/>
          <w:szCs w:val="22"/>
        </w:rPr>
      </w:pPr>
      <w:r w:rsidRPr="00F26017">
        <w:rPr>
          <w:sz w:val="22"/>
          <w:szCs w:val="22"/>
        </w:rPr>
        <w:t>podpis oprávnenej osoby (prípadne pečiatku v zmysle podnikateľského oprávnenia)</w:t>
      </w:r>
    </w:p>
    <w:p w14:paraId="3D2A1691" w14:textId="77777777" w:rsidR="00D77D6C" w:rsidRPr="00963070" w:rsidRDefault="00D77D6C" w:rsidP="00A15E92">
      <w:pPr>
        <w:numPr>
          <w:ilvl w:val="0"/>
          <w:numId w:val="28"/>
        </w:numPr>
        <w:ind w:left="1276" w:hanging="425"/>
        <w:jc w:val="both"/>
        <w:rPr>
          <w:sz w:val="22"/>
          <w:szCs w:val="22"/>
        </w:rPr>
      </w:pPr>
      <w:r>
        <w:rPr>
          <w:sz w:val="22"/>
          <w:szCs w:val="22"/>
        </w:rPr>
        <w:t>f</w:t>
      </w:r>
      <w:r w:rsidRPr="00963070">
        <w:rPr>
          <w:sz w:val="22"/>
          <w:szCs w:val="22"/>
        </w:rPr>
        <w:t>aktúra – musí zároveň obsahovať nasledovné údaje: názov projektu</w:t>
      </w:r>
      <w:r>
        <w:rPr>
          <w:sz w:val="22"/>
          <w:szCs w:val="22"/>
        </w:rPr>
        <w:t xml:space="preserve">: </w:t>
      </w:r>
      <w:r w:rsidRPr="00EA3143">
        <w:rPr>
          <w:sz w:val="22"/>
          <w:szCs w:val="22"/>
        </w:rPr>
        <w:t>Dobudovanie základnej technickej infraštruktúry v meste Zlaté Moravce</w:t>
      </w:r>
      <w:r w:rsidRPr="00963070">
        <w:rPr>
          <w:sz w:val="22"/>
          <w:szCs w:val="22"/>
        </w:rPr>
        <w:t xml:space="preserve">, názov OP: </w:t>
      </w:r>
      <w:r>
        <w:rPr>
          <w:sz w:val="22"/>
          <w:szCs w:val="22"/>
        </w:rPr>
        <w:t>OPĽZ</w:t>
      </w:r>
      <w:r w:rsidRPr="00963070">
        <w:rPr>
          <w:sz w:val="22"/>
          <w:szCs w:val="22"/>
        </w:rPr>
        <w:t>, ITMS kód:, certifikáty o zhode, atesty o použitých materiáloch a pod.</w:t>
      </w:r>
    </w:p>
    <w:p w14:paraId="12B099B6" w14:textId="77777777" w:rsidR="00D77D6C" w:rsidRPr="00F26017" w:rsidRDefault="00D77D6C" w:rsidP="00A15E92">
      <w:pPr>
        <w:numPr>
          <w:ilvl w:val="0"/>
          <w:numId w:val="10"/>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1C059736" w14:textId="77777777" w:rsidR="00D77D6C" w:rsidRPr="00F26017" w:rsidRDefault="00D77D6C" w:rsidP="00A15E92">
      <w:pPr>
        <w:numPr>
          <w:ilvl w:val="0"/>
          <w:numId w:val="10"/>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1D86C005" w14:textId="77777777" w:rsidR="00D77D6C" w:rsidRPr="00F26017" w:rsidRDefault="00D77D6C" w:rsidP="00A15E92">
      <w:pPr>
        <w:numPr>
          <w:ilvl w:val="0"/>
          <w:numId w:val="10"/>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5814BA5" w14:textId="77777777" w:rsidR="00D77D6C" w:rsidRPr="00F26017" w:rsidRDefault="00D77D6C" w:rsidP="00A15E92">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C3FCBE3" w14:textId="77777777" w:rsidR="00D77D6C" w:rsidRPr="00F26017" w:rsidRDefault="00D77D6C" w:rsidP="00A15E92">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167DA03B" w14:textId="77777777" w:rsidR="00D77D6C" w:rsidRPr="00F26017" w:rsidRDefault="00D77D6C" w:rsidP="00A15E92">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6C78A5F6" w14:textId="77777777" w:rsidR="00D77D6C" w:rsidRPr="00F26017" w:rsidRDefault="00D77D6C" w:rsidP="00A15E92">
      <w:pPr>
        <w:numPr>
          <w:ilvl w:val="0"/>
          <w:numId w:val="10"/>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6B83C6D9" w14:textId="77777777" w:rsidR="00D77D6C" w:rsidRDefault="00D77D6C" w:rsidP="00D77D6C">
      <w:pPr>
        <w:ind w:left="240"/>
        <w:jc w:val="center"/>
        <w:rPr>
          <w:b/>
          <w:color w:val="000000"/>
          <w:sz w:val="22"/>
          <w:szCs w:val="22"/>
        </w:rPr>
      </w:pPr>
    </w:p>
    <w:p w14:paraId="39707608" w14:textId="77777777" w:rsidR="00D77D6C" w:rsidRPr="00F26017" w:rsidRDefault="00D77D6C" w:rsidP="00D77D6C">
      <w:pPr>
        <w:ind w:left="240"/>
        <w:jc w:val="center"/>
        <w:rPr>
          <w:b/>
          <w:color w:val="000000"/>
          <w:sz w:val="22"/>
          <w:szCs w:val="22"/>
        </w:rPr>
      </w:pPr>
      <w:r w:rsidRPr="00F26017">
        <w:rPr>
          <w:b/>
          <w:color w:val="000000"/>
          <w:sz w:val="22"/>
          <w:szCs w:val="22"/>
        </w:rPr>
        <w:lastRenderedPageBreak/>
        <w:t>Článok 7</w:t>
      </w:r>
    </w:p>
    <w:p w14:paraId="2A6CECD8" w14:textId="77777777" w:rsidR="00D77D6C" w:rsidRPr="00F26017" w:rsidRDefault="00D77D6C" w:rsidP="00D77D6C">
      <w:pPr>
        <w:jc w:val="center"/>
        <w:rPr>
          <w:b/>
          <w:color w:val="000000"/>
          <w:sz w:val="22"/>
          <w:szCs w:val="22"/>
        </w:rPr>
      </w:pPr>
      <w:r w:rsidRPr="00F26017">
        <w:rPr>
          <w:b/>
          <w:color w:val="000000"/>
          <w:sz w:val="22"/>
          <w:szCs w:val="22"/>
        </w:rPr>
        <w:t>Preddavky na predmet zmluvy</w:t>
      </w:r>
    </w:p>
    <w:p w14:paraId="2FC6EF70" w14:textId="77777777" w:rsidR="00D77D6C" w:rsidRPr="00F26017" w:rsidRDefault="00D77D6C" w:rsidP="00D77D6C">
      <w:pPr>
        <w:jc w:val="both"/>
        <w:rPr>
          <w:color w:val="000000"/>
          <w:sz w:val="22"/>
          <w:szCs w:val="22"/>
        </w:rPr>
      </w:pPr>
    </w:p>
    <w:p w14:paraId="7DDC74C6" w14:textId="77777777" w:rsidR="00D77D6C" w:rsidRPr="00E661A9" w:rsidRDefault="00D77D6C" w:rsidP="00A15E92">
      <w:pPr>
        <w:numPr>
          <w:ilvl w:val="0"/>
          <w:numId w:val="29"/>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6D8F40A1" w14:textId="77777777" w:rsidR="0081732F" w:rsidRDefault="0081732F" w:rsidP="00D77D6C">
      <w:pPr>
        <w:jc w:val="center"/>
        <w:rPr>
          <w:b/>
          <w:color w:val="000000"/>
          <w:sz w:val="22"/>
          <w:szCs w:val="22"/>
        </w:rPr>
      </w:pPr>
    </w:p>
    <w:p w14:paraId="0D78CF03" w14:textId="2350CB2D" w:rsidR="00D77D6C" w:rsidRPr="00F26017" w:rsidRDefault="00D77D6C" w:rsidP="00D77D6C">
      <w:pPr>
        <w:jc w:val="center"/>
        <w:rPr>
          <w:b/>
          <w:color w:val="000000"/>
          <w:sz w:val="22"/>
          <w:szCs w:val="22"/>
        </w:rPr>
      </w:pPr>
      <w:r w:rsidRPr="00F26017">
        <w:rPr>
          <w:b/>
          <w:color w:val="000000"/>
          <w:sz w:val="22"/>
          <w:szCs w:val="22"/>
        </w:rPr>
        <w:t>Článok 8</w:t>
      </w:r>
    </w:p>
    <w:p w14:paraId="6EAA5BF6" w14:textId="77777777" w:rsidR="00D77D6C" w:rsidRPr="00F26017" w:rsidRDefault="00D77D6C" w:rsidP="00D77D6C">
      <w:pPr>
        <w:jc w:val="center"/>
        <w:rPr>
          <w:b/>
          <w:color w:val="000000"/>
          <w:sz w:val="22"/>
          <w:szCs w:val="22"/>
        </w:rPr>
      </w:pPr>
      <w:r w:rsidRPr="00F26017">
        <w:rPr>
          <w:b/>
          <w:color w:val="000000"/>
          <w:sz w:val="22"/>
          <w:szCs w:val="22"/>
        </w:rPr>
        <w:t>Podmienky vykonania predmetu zmluvy</w:t>
      </w:r>
    </w:p>
    <w:p w14:paraId="1896DD36" w14:textId="77777777" w:rsidR="00D77D6C" w:rsidRPr="00F26017" w:rsidRDefault="00D77D6C" w:rsidP="00D77D6C">
      <w:pPr>
        <w:jc w:val="both"/>
        <w:rPr>
          <w:color w:val="000000"/>
          <w:sz w:val="22"/>
          <w:szCs w:val="22"/>
        </w:rPr>
      </w:pPr>
    </w:p>
    <w:p w14:paraId="6EB1295F" w14:textId="77777777" w:rsidR="00D77D6C" w:rsidRPr="00F26017" w:rsidRDefault="00D77D6C" w:rsidP="00A15E92">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1D8D09AA" w14:textId="77777777" w:rsidR="00D77D6C" w:rsidRPr="00F26017" w:rsidRDefault="00D77D6C" w:rsidP="00A15E92">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46B884D1" w14:textId="77777777" w:rsidR="00D77D6C" w:rsidRPr="00F26017" w:rsidRDefault="00D77D6C" w:rsidP="00A15E92">
      <w:pPr>
        <w:numPr>
          <w:ilvl w:val="0"/>
          <w:numId w:val="11"/>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2FCC1966"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43F71EDE"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7A68090E"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04305932"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4DDA976C"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8"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 xml:space="preserve">doch a o zmene a doplnení niektorých zákonov, zákona č. 137/2010 Z. </w:t>
      </w:r>
      <w:r w:rsidRPr="00F26017">
        <w:rPr>
          <w:color w:val="000000"/>
          <w:sz w:val="22"/>
          <w:szCs w:val="22"/>
        </w:rPr>
        <w:lastRenderedPageBreak/>
        <w:t>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55EFF648"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71C7FF25"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Pr>
          <w:color w:val="000000"/>
          <w:sz w:val="22"/>
          <w:szCs w:val="22"/>
        </w:rPr>
        <w:t xml:space="preserve">kých známych </w:t>
      </w:r>
      <w:proofErr w:type="spellStart"/>
      <w:r>
        <w:rPr>
          <w:color w:val="000000"/>
          <w:sz w:val="22"/>
          <w:szCs w:val="22"/>
        </w:rPr>
        <w:t>subdodávateľoc</w:t>
      </w:r>
      <w:proofErr w:type="spellEnd"/>
      <w:r>
        <w:rPr>
          <w:color w:val="000000"/>
          <w:sz w:val="22"/>
          <w:szCs w:val="22"/>
        </w:rPr>
        <w:t xml:space="preserve">, </w:t>
      </w:r>
      <w:r w:rsidRPr="001E63D6">
        <w:rPr>
          <w:color w:val="000000"/>
          <w:sz w:val="22"/>
          <w:szCs w:val="22"/>
        </w:rPr>
        <w:t xml:space="preserve">s uvedením podielu plnenia, navrhovaných subdodávateľov, a predmety </w:t>
      </w:r>
      <w:proofErr w:type="spellStart"/>
      <w:r w:rsidRPr="001E63D6">
        <w:rPr>
          <w:color w:val="000000"/>
          <w:sz w:val="22"/>
          <w:szCs w:val="22"/>
        </w:rPr>
        <w:t>subdodávok</w:t>
      </w:r>
      <w:r>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20942A3A"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6F24A93E"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6C7D95E0"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28EB9103" w14:textId="77777777" w:rsidR="00D77D6C" w:rsidRPr="00F26017" w:rsidRDefault="00D77D6C" w:rsidP="00A15E92">
      <w:pPr>
        <w:numPr>
          <w:ilvl w:val="0"/>
          <w:numId w:val="11"/>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7026E373" w14:textId="77777777" w:rsidR="00D77D6C" w:rsidRPr="00F26017" w:rsidRDefault="00D77D6C" w:rsidP="00A15E92">
      <w:pPr>
        <w:numPr>
          <w:ilvl w:val="0"/>
          <w:numId w:val="11"/>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1EF097EF" w14:textId="77777777" w:rsidR="00D77D6C" w:rsidRPr="00F26017" w:rsidRDefault="00D77D6C" w:rsidP="00A15E92">
      <w:pPr>
        <w:numPr>
          <w:ilvl w:val="0"/>
          <w:numId w:val="11"/>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F0167B2" w14:textId="77777777" w:rsidR="00D77D6C" w:rsidRPr="00F26017" w:rsidRDefault="00D77D6C" w:rsidP="00A15E92">
      <w:pPr>
        <w:numPr>
          <w:ilvl w:val="0"/>
          <w:numId w:val="11"/>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43F3D029" w14:textId="77777777" w:rsidR="00D77D6C" w:rsidRPr="00F26017" w:rsidRDefault="00D77D6C" w:rsidP="00A15E92">
      <w:pPr>
        <w:numPr>
          <w:ilvl w:val="0"/>
          <w:numId w:val="11"/>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B858D15"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4D8256D0" w14:textId="77777777" w:rsidR="00D77D6C" w:rsidRPr="00F26017" w:rsidRDefault="00D77D6C" w:rsidP="00A15E92">
      <w:pPr>
        <w:numPr>
          <w:ilvl w:val="0"/>
          <w:numId w:val="11"/>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1C4950E4"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3B100D0"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lastRenderedPageBreak/>
        <w:t>Zhotoviteľ vykoná dielo v rozsahu, kvalite a termínoch podľa tejto zmluvy o dielo.</w:t>
      </w:r>
    </w:p>
    <w:p w14:paraId="7878F810"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53D1691C"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zodpovedá:</w:t>
      </w:r>
    </w:p>
    <w:p w14:paraId="23BA3535" w14:textId="77777777" w:rsidR="00D77D6C" w:rsidRPr="00F26017" w:rsidRDefault="00D77D6C" w:rsidP="00A15E92">
      <w:pPr>
        <w:numPr>
          <w:ilvl w:val="0"/>
          <w:numId w:val="12"/>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39980A85" w14:textId="77777777" w:rsidR="00D77D6C" w:rsidRPr="00F26017" w:rsidRDefault="00D77D6C" w:rsidP="00A15E92">
      <w:pPr>
        <w:numPr>
          <w:ilvl w:val="0"/>
          <w:numId w:val="12"/>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18D8691C" w14:textId="77777777" w:rsidR="00D77D6C" w:rsidRPr="00F26017" w:rsidRDefault="00D77D6C" w:rsidP="00A15E92">
      <w:pPr>
        <w:numPr>
          <w:ilvl w:val="0"/>
          <w:numId w:val="12"/>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41451404" w14:textId="77777777" w:rsidR="00D77D6C" w:rsidRPr="00F26017" w:rsidRDefault="00D77D6C" w:rsidP="00A15E92">
      <w:pPr>
        <w:numPr>
          <w:ilvl w:val="0"/>
          <w:numId w:val="12"/>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121DA3D0"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6222B8C" w14:textId="77777777" w:rsidR="00D77D6C" w:rsidRPr="00F26017" w:rsidRDefault="00D77D6C" w:rsidP="00A15E92">
      <w:pPr>
        <w:numPr>
          <w:ilvl w:val="0"/>
          <w:numId w:val="30"/>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37ED4A30" w14:textId="77777777" w:rsidR="00D77D6C" w:rsidRPr="00F26017" w:rsidRDefault="00D77D6C" w:rsidP="00A15E92">
      <w:pPr>
        <w:numPr>
          <w:ilvl w:val="0"/>
          <w:numId w:val="30"/>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2543F359" w14:textId="77777777" w:rsidR="00D77D6C" w:rsidRPr="00F26017" w:rsidRDefault="00D77D6C" w:rsidP="00A15E92">
      <w:pPr>
        <w:numPr>
          <w:ilvl w:val="0"/>
          <w:numId w:val="30"/>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3ADB63FD" w14:textId="77777777" w:rsidR="00D77D6C" w:rsidRPr="00F26017" w:rsidRDefault="00D77D6C" w:rsidP="00A15E92">
      <w:pPr>
        <w:numPr>
          <w:ilvl w:val="0"/>
          <w:numId w:val="30"/>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0D97C5C4" w14:textId="77777777" w:rsidR="00D77D6C" w:rsidRPr="00F26017" w:rsidRDefault="00D77D6C" w:rsidP="00A15E92">
      <w:pPr>
        <w:numPr>
          <w:ilvl w:val="0"/>
          <w:numId w:val="30"/>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128AB66A"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6E84BB8C"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51BEF27"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4BB2B0C4" w14:textId="77777777" w:rsidR="00D77D6C" w:rsidRPr="00F26017" w:rsidRDefault="00D77D6C" w:rsidP="00D77D6C">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213423F3"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6853E576"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7596C4F1"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340E5307"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24940897"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5E1A428C" w14:textId="77777777" w:rsidR="00D77D6C" w:rsidRPr="00F26017" w:rsidRDefault="00D77D6C" w:rsidP="00A15E92">
      <w:pPr>
        <w:numPr>
          <w:ilvl w:val="0"/>
          <w:numId w:val="31"/>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3077EFD1" w14:textId="77777777" w:rsidR="00D77D6C" w:rsidRPr="00F26017" w:rsidRDefault="00D77D6C" w:rsidP="00A15E92">
      <w:pPr>
        <w:numPr>
          <w:ilvl w:val="0"/>
          <w:numId w:val="31"/>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0438018B" w14:textId="77777777" w:rsidR="00D77D6C" w:rsidRPr="00F26017" w:rsidRDefault="00D77D6C" w:rsidP="00A15E92">
      <w:pPr>
        <w:numPr>
          <w:ilvl w:val="0"/>
          <w:numId w:val="31"/>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739FD216" w14:textId="77777777" w:rsidR="00D77D6C" w:rsidRPr="00F26017" w:rsidRDefault="00D77D6C" w:rsidP="00A15E92">
      <w:pPr>
        <w:numPr>
          <w:ilvl w:val="0"/>
          <w:numId w:val="31"/>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554B96B8" w14:textId="77777777" w:rsidR="00D77D6C" w:rsidRPr="00F26017" w:rsidRDefault="00D77D6C" w:rsidP="00A15E92">
      <w:pPr>
        <w:numPr>
          <w:ilvl w:val="0"/>
          <w:numId w:val="31"/>
        </w:numPr>
        <w:tabs>
          <w:tab w:val="clear" w:pos="720"/>
        </w:tabs>
        <w:suppressAutoHyphens/>
        <w:ind w:left="1276"/>
        <w:jc w:val="both"/>
        <w:rPr>
          <w:color w:val="000000"/>
          <w:sz w:val="22"/>
          <w:szCs w:val="22"/>
        </w:rPr>
      </w:pPr>
      <w:r w:rsidRPr="00F26017">
        <w:rPr>
          <w:color w:val="000000"/>
          <w:sz w:val="22"/>
          <w:szCs w:val="22"/>
        </w:rPr>
        <w:lastRenderedPageBreak/>
        <w:t>bude rešpektovať zákaz fajčenia, zákaz prinášať a používať na pracovisku a v priestoroch objednávateľa akékoľvek alkoholické nápoje a omamné látky</w:t>
      </w:r>
    </w:p>
    <w:p w14:paraId="4FE1ED14" w14:textId="77777777" w:rsidR="00D77D6C" w:rsidRPr="00F26017" w:rsidRDefault="00D77D6C" w:rsidP="00A15E92">
      <w:pPr>
        <w:numPr>
          <w:ilvl w:val="0"/>
          <w:numId w:val="31"/>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2951091C" w14:textId="77777777" w:rsidR="00D77D6C" w:rsidRPr="00F26017" w:rsidRDefault="00D77D6C" w:rsidP="00A15E92">
      <w:pPr>
        <w:numPr>
          <w:ilvl w:val="0"/>
          <w:numId w:val="31"/>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24D73FC8"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70B68F81"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26AC3C61"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je povinný:</w:t>
      </w:r>
    </w:p>
    <w:p w14:paraId="38951A19" w14:textId="77777777" w:rsidR="00D77D6C" w:rsidRPr="00F26017" w:rsidRDefault="00D77D6C" w:rsidP="00D77D6C">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4B170826" w14:textId="77777777" w:rsidR="00D77D6C" w:rsidRPr="00F26017" w:rsidRDefault="00D77D6C" w:rsidP="00D77D6C">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4DA07631" w14:textId="77777777" w:rsidR="00D77D6C" w:rsidRPr="00F26017" w:rsidRDefault="00D77D6C" w:rsidP="00D77D6C">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1FE30E38" w14:textId="77777777" w:rsidR="00D77D6C" w:rsidRPr="00F26017" w:rsidRDefault="00D77D6C" w:rsidP="00D77D6C">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64A53AB5" w14:textId="77777777" w:rsidR="00D77D6C" w:rsidRPr="00F26017" w:rsidRDefault="00D77D6C" w:rsidP="00D77D6C">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31CA0CB8" w14:textId="77777777" w:rsidR="00D77D6C" w:rsidRDefault="00D77D6C" w:rsidP="00A15E92">
      <w:pPr>
        <w:numPr>
          <w:ilvl w:val="0"/>
          <w:numId w:val="11"/>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2F56B5F4" w14:textId="77777777" w:rsidR="00D77D6C" w:rsidRPr="00F26017" w:rsidRDefault="00D77D6C" w:rsidP="00A15E92">
      <w:pPr>
        <w:numPr>
          <w:ilvl w:val="0"/>
          <w:numId w:val="11"/>
        </w:numPr>
        <w:tabs>
          <w:tab w:val="num" w:pos="601"/>
        </w:tabs>
        <w:suppressAutoHyphens/>
        <w:ind w:left="595" w:hanging="357"/>
        <w:jc w:val="both"/>
        <w:rPr>
          <w:color w:val="000000"/>
          <w:sz w:val="22"/>
          <w:szCs w:val="22"/>
        </w:rPr>
      </w:pPr>
      <w:r w:rsidRPr="0008238C">
        <w:rPr>
          <w:color w:val="000000"/>
          <w:sz w:val="22"/>
          <w:szCs w:val="22"/>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p>
    <w:p w14:paraId="2C8F1394" w14:textId="77777777" w:rsidR="00D77D6C" w:rsidRDefault="00D77D6C" w:rsidP="00A15E92">
      <w:pPr>
        <w:numPr>
          <w:ilvl w:val="0"/>
          <w:numId w:val="11"/>
        </w:numPr>
        <w:tabs>
          <w:tab w:val="num" w:pos="601"/>
        </w:tabs>
        <w:suppressAutoHyphens/>
        <w:ind w:left="595" w:hanging="357"/>
        <w:jc w:val="both"/>
        <w:rPr>
          <w:color w:val="000000"/>
          <w:sz w:val="22"/>
          <w:szCs w:val="22"/>
        </w:rPr>
      </w:pPr>
      <w:bookmarkStart w:id="6" w:name="_Hlk86760906"/>
      <w:r w:rsidRPr="002418F9">
        <w:rPr>
          <w:b/>
          <w:bCs/>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2418F9">
        <w:rPr>
          <w:b/>
          <w:bCs/>
          <w:color w:val="000000"/>
          <w:sz w:val="22"/>
          <w:szCs w:val="22"/>
        </w:rPr>
        <w:cr/>
      </w:r>
      <w:r>
        <w:rPr>
          <w:b/>
          <w:bCs/>
          <w:color w:val="000000"/>
          <w:sz w:val="22"/>
          <w:szCs w:val="22"/>
        </w:rPr>
        <w:t>a</w:t>
      </w:r>
      <w:r w:rsidRPr="002418F9">
        <w:rPr>
          <w:b/>
          <w:bCs/>
          <w:color w:val="000000"/>
          <w:sz w:val="22"/>
          <w:szCs w:val="22"/>
        </w:rPr>
        <w:t>) patria k marginalizovanej rómskej komunite, a</w:t>
      </w:r>
      <w:r>
        <w:rPr>
          <w:b/>
          <w:bCs/>
          <w:color w:val="000000"/>
          <w:sz w:val="22"/>
          <w:szCs w:val="22"/>
        </w:rPr>
        <w:t> </w:t>
      </w:r>
      <w:r w:rsidRPr="002418F9">
        <w:rPr>
          <w:b/>
          <w:bCs/>
          <w:color w:val="000000"/>
          <w:sz w:val="22"/>
          <w:szCs w:val="22"/>
        </w:rPr>
        <w:t>zároveň</w:t>
      </w:r>
    </w:p>
    <w:p w14:paraId="07EEE89D" w14:textId="77777777" w:rsidR="00D77D6C" w:rsidRDefault="00D77D6C" w:rsidP="00D77D6C">
      <w:pPr>
        <w:suppressAutoHyphens/>
        <w:ind w:left="595"/>
        <w:jc w:val="both"/>
        <w:rPr>
          <w:color w:val="000000"/>
          <w:sz w:val="22"/>
          <w:szCs w:val="22"/>
        </w:rPr>
      </w:pPr>
      <w:r w:rsidRPr="002418F9">
        <w:rPr>
          <w:b/>
          <w:bCs/>
          <w:color w:val="000000"/>
          <w:sz w:val="22"/>
          <w:szCs w:val="22"/>
        </w:rPr>
        <w:t>b) sú nezamestnané, pričom uprednostnené budú dlhodobo nezamestnané osoby</w:t>
      </w:r>
      <w:bookmarkEnd w:id="6"/>
      <w:r>
        <w:rPr>
          <w:b/>
          <w:bCs/>
          <w:color w:val="000000"/>
          <w:sz w:val="22"/>
          <w:szCs w:val="22"/>
        </w:rPr>
        <w:t>.</w:t>
      </w:r>
    </w:p>
    <w:p w14:paraId="735E8C53" w14:textId="77777777" w:rsidR="00D77D6C" w:rsidRDefault="00D77D6C" w:rsidP="00D77D6C">
      <w:pPr>
        <w:suppressAutoHyphens/>
        <w:ind w:left="595"/>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Pr>
          <w:color w:val="000000"/>
          <w:sz w:val="22"/>
          <w:szCs w:val="22"/>
        </w:rPr>
        <w:t xml:space="preserve"> </w:t>
      </w:r>
    </w:p>
    <w:p w14:paraId="0D3A3C53" w14:textId="77777777" w:rsidR="00D77D6C" w:rsidRPr="002418F9" w:rsidRDefault="00D77D6C" w:rsidP="00D77D6C">
      <w:pPr>
        <w:suppressAutoHyphens/>
        <w:ind w:left="595"/>
        <w:jc w:val="both"/>
        <w:rPr>
          <w:color w:val="000000"/>
          <w:sz w:val="22"/>
          <w:szCs w:val="22"/>
        </w:rPr>
      </w:pPr>
      <w:r>
        <w:rPr>
          <w:color w:val="000000"/>
          <w:sz w:val="22"/>
          <w:szCs w:val="22"/>
        </w:rPr>
        <w:lastRenderedPageBreak/>
        <w:t xml:space="preserve">Zhotoviteľ je povinný preukázať splnenie </w:t>
      </w:r>
      <w:r w:rsidRPr="00707EC4">
        <w:rPr>
          <w:color w:val="000000"/>
          <w:sz w:val="22"/>
          <w:szCs w:val="22"/>
        </w:rPr>
        <w:t>predpokladov podľa písm.</w:t>
      </w:r>
      <w:r w:rsidRPr="002418F9">
        <w:rPr>
          <w:color w:val="000000"/>
          <w:sz w:val="22"/>
          <w:szCs w:val="22"/>
        </w:rPr>
        <w:t xml:space="preserve"> a) a b)</w:t>
      </w:r>
      <w:r>
        <w:rPr>
          <w:color w:val="000000"/>
          <w:sz w:val="22"/>
          <w:szCs w:val="22"/>
        </w:rPr>
        <w:t xml:space="preserve"> </w:t>
      </w:r>
      <w:r w:rsidRPr="002418F9">
        <w:rPr>
          <w:color w:val="000000"/>
          <w:sz w:val="22"/>
          <w:szCs w:val="22"/>
        </w:rPr>
        <w:t>vyššie</w:t>
      </w:r>
      <w:r>
        <w:rPr>
          <w:color w:val="000000"/>
          <w:sz w:val="22"/>
          <w:szCs w:val="22"/>
        </w:rPr>
        <w:t xml:space="preserve">, a to predložením nasledovných dokumentov: a) </w:t>
      </w:r>
      <w:r w:rsidRPr="002418F9">
        <w:rPr>
          <w:color w:val="000000"/>
          <w:sz w:val="22"/>
          <w:szCs w:val="22"/>
        </w:rPr>
        <w:t>čestn</w:t>
      </w:r>
      <w:r>
        <w:rPr>
          <w:color w:val="000000"/>
          <w:sz w:val="22"/>
          <w:szCs w:val="22"/>
        </w:rPr>
        <w:t>é v</w:t>
      </w:r>
      <w:r w:rsidRPr="002418F9">
        <w:rPr>
          <w:color w:val="000000"/>
          <w:sz w:val="22"/>
          <w:szCs w:val="22"/>
        </w:rPr>
        <w:t>yhláse</w:t>
      </w:r>
      <w:r>
        <w:rPr>
          <w:color w:val="000000"/>
          <w:sz w:val="22"/>
          <w:szCs w:val="22"/>
        </w:rPr>
        <w:t>nie</w:t>
      </w:r>
      <w:r w:rsidRPr="002418F9">
        <w:rPr>
          <w:color w:val="000000"/>
          <w:sz w:val="22"/>
          <w:szCs w:val="22"/>
        </w:rPr>
        <w:t xml:space="preserve"> uchádzača o zamestnanie o tom, že patrí</w:t>
      </w:r>
      <w:r w:rsidRPr="002418F9">
        <w:rPr>
          <w:b/>
          <w:bCs/>
          <w:color w:val="000000"/>
          <w:sz w:val="22"/>
          <w:szCs w:val="22"/>
        </w:rPr>
        <w:t xml:space="preserve"> </w:t>
      </w:r>
      <w:r w:rsidRPr="002418F9">
        <w:rPr>
          <w:color w:val="000000"/>
          <w:sz w:val="22"/>
          <w:szCs w:val="22"/>
        </w:rPr>
        <w:t>k marginalizovanej rómskej komunite (podmienka podľa písm. a) vyššie)</w:t>
      </w:r>
      <w:r>
        <w:rPr>
          <w:color w:val="000000"/>
          <w:sz w:val="22"/>
          <w:szCs w:val="22"/>
        </w:rPr>
        <w:t>, b)</w:t>
      </w:r>
      <w:r w:rsidRPr="002418F9">
        <w:rPr>
          <w:color w:val="000000"/>
          <w:sz w:val="22"/>
          <w:szCs w:val="22"/>
        </w:rPr>
        <w:t xml:space="preserve"> relevantn</w:t>
      </w:r>
      <w:r>
        <w:rPr>
          <w:color w:val="000000"/>
          <w:sz w:val="22"/>
          <w:szCs w:val="22"/>
        </w:rPr>
        <w:t xml:space="preserve">é </w:t>
      </w:r>
      <w:r w:rsidRPr="002418F9">
        <w:rPr>
          <w:color w:val="000000"/>
          <w:sz w:val="22"/>
          <w:szCs w:val="22"/>
        </w:rPr>
        <w:t>potvrden</w:t>
      </w:r>
      <w:r>
        <w:rPr>
          <w:color w:val="000000"/>
          <w:sz w:val="22"/>
          <w:szCs w:val="22"/>
        </w:rPr>
        <w:t>ie</w:t>
      </w:r>
      <w:r w:rsidRPr="002418F9">
        <w:rPr>
          <w:color w:val="000000"/>
          <w:sz w:val="22"/>
          <w:szCs w:val="22"/>
        </w:rPr>
        <w:t>, ktorým</w:t>
      </w:r>
      <w:r w:rsidRPr="002418F9">
        <w:rPr>
          <w:b/>
          <w:bCs/>
          <w:color w:val="000000"/>
          <w:sz w:val="22"/>
          <w:szCs w:val="22"/>
        </w:rPr>
        <w:t xml:space="preserve"> </w:t>
      </w:r>
      <w:r w:rsidRPr="002418F9">
        <w:rPr>
          <w:color w:val="000000"/>
          <w:sz w:val="22"/>
          <w:szCs w:val="22"/>
        </w:rPr>
        <w:t>sa preukáže, že uchádzač o zamestnanie je nezamestnaný napr. potvrdenie príslušného úradu</w:t>
      </w:r>
      <w:r w:rsidRPr="002418F9">
        <w:rPr>
          <w:b/>
          <w:bCs/>
          <w:color w:val="000000"/>
          <w:sz w:val="22"/>
          <w:szCs w:val="22"/>
        </w:rPr>
        <w:t xml:space="preserve"> </w:t>
      </w:r>
      <w:r w:rsidRPr="002418F9">
        <w:rPr>
          <w:color w:val="000000"/>
          <w:sz w:val="22"/>
          <w:szCs w:val="22"/>
        </w:rPr>
        <w:t>práce o zaradení uchádzača do evidencie uchádzačov o zamestnanie resp. do evidencie dlhodobo</w:t>
      </w:r>
      <w:r w:rsidRPr="002418F9">
        <w:rPr>
          <w:b/>
          <w:bCs/>
          <w:color w:val="000000"/>
          <w:sz w:val="22"/>
          <w:szCs w:val="22"/>
        </w:rPr>
        <w:t xml:space="preserve"> </w:t>
      </w:r>
      <w:r w:rsidRPr="002418F9">
        <w:rPr>
          <w:color w:val="000000"/>
          <w:sz w:val="22"/>
          <w:szCs w:val="22"/>
        </w:rPr>
        <w:t>nezamestnaných (podmienka podľa písm. 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 xml:space="preserve">., d) </w:t>
      </w:r>
      <w:r w:rsidRPr="008D61C1">
        <w:rPr>
          <w:color w:val="000000"/>
          <w:sz w:val="22"/>
          <w:szCs w:val="22"/>
        </w:rPr>
        <w:t>súhlas uchádzačov o zamestnanie so spracovaním osobných údajov</w:t>
      </w:r>
      <w:r>
        <w:rPr>
          <w:color w:val="000000"/>
          <w:sz w:val="22"/>
          <w:szCs w:val="22"/>
        </w:rPr>
        <w:t>.</w:t>
      </w:r>
    </w:p>
    <w:p w14:paraId="0E28EC7C" w14:textId="77777777" w:rsidR="00D77D6C" w:rsidRPr="00F26017" w:rsidRDefault="00D77D6C" w:rsidP="00D77D6C">
      <w:pPr>
        <w:pStyle w:val="Odsekzoznamu"/>
        <w:ind w:left="567"/>
        <w:jc w:val="both"/>
        <w:rPr>
          <w:color w:val="000000"/>
          <w:sz w:val="22"/>
          <w:szCs w:val="22"/>
        </w:rPr>
      </w:pPr>
    </w:p>
    <w:p w14:paraId="53050A97" w14:textId="77777777" w:rsidR="00D77D6C" w:rsidRPr="00F26017" w:rsidRDefault="00D77D6C" w:rsidP="00D77D6C">
      <w:pPr>
        <w:ind w:left="240"/>
        <w:jc w:val="center"/>
        <w:rPr>
          <w:b/>
          <w:color w:val="000000"/>
          <w:sz w:val="22"/>
          <w:szCs w:val="22"/>
        </w:rPr>
      </w:pPr>
      <w:r w:rsidRPr="00F26017">
        <w:rPr>
          <w:b/>
          <w:color w:val="000000"/>
          <w:sz w:val="22"/>
          <w:szCs w:val="22"/>
        </w:rPr>
        <w:t>Článok 9</w:t>
      </w:r>
    </w:p>
    <w:p w14:paraId="03742FE1" w14:textId="77777777" w:rsidR="00D77D6C" w:rsidRPr="00F26017" w:rsidRDefault="00D77D6C" w:rsidP="00D77D6C">
      <w:pPr>
        <w:jc w:val="center"/>
        <w:rPr>
          <w:b/>
          <w:color w:val="000000"/>
          <w:sz w:val="22"/>
          <w:szCs w:val="22"/>
        </w:rPr>
      </w:pPr>
      <w:r w:rsidRPr="00F26017">
        <w:rPr>
          <w:b/>
          <w:color w:val="000000"/>
          <w:sz w:val="22"/>
          <w:szCs w:val="22"/>
        </w:rPr>
        <w:t>Kontrola plnenia predmetu zmluvy</w:t>
      </w:r>
    </w:p>
    <w:p w14:paraId="1B5D893B" w14:textId="77777777" w:rsidR="00D77D6C" w:rsidRPr="00F26017" w:rsidRDefault="00D77D6C" w:rsidP="00D77D6C">
      <w:pPr>
        <w:jc w:val="both"/>
        <w:rPr>
          <w:color w:val="000000"/>
          <w:sz w:val="22"/>
          <w:szCs w:val="22"/>
        </w:rPr>
      </w:pPr>
    </w:p>
    <w:p w14:paraId="6E6662A4" w14:textId="77777777" w:rsidR="00D77D6C" w:rsidRPr="00F26017" w:rsidRDefault="00D77D6C" w:rsidP="00A15E92">
      <w:pPr>
        <w:numPr>
          <w:ilvl w:val="0"/>
          <w:numId w:val="13"/>
        </w:numPr>
        <w:tabs>
          <w:tab w:val="clear" w:pos="360"/>
        </w:tabs>
        <w:ind w:left="595" w:hanging="357"/>
        <w:jc w:val="both"/>
        <w:rPr>
          <w:sz w:val="22"/>
          <w:szCs w:val="22"/>
        </w:rPr>
      </w:pPr>
      <w:r w:rsidRPr="00F26017">
        <w:rPr>
          <w:sz w:val="22"/>
          <w:szCs w:val="22"/>
        </w:rPr>
        <w:t>Kontrola plnenia realizácie stavby:</w:t>
      </w:r>
    </w:p>
    <w:p w14:paraId="68E30EFC" w14:textId="77777777" w:rsidR="00D77D6C" w:rsidRPr="00F26017" w:rsidRDefault="00D77D6C" w:rsidP="00A15E92">
      <w:pPr>
        <w:numPr>
          <w:ilvl w:val="0"/>
          <w:numId w:val="32"/>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9C2B87B" w14:textId="77777777" w:rsidR="00D77D6C" w:rsidRPr="00F26017" w:rsidRDefault="00D77D6C" w:rsidP="00A15E92">
      <w:pPr>
        <w:numPr>
          <w:ilvl w:val="0"/>
          <w:numId w:val="32"/>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6E2C25D7" w14:textId="77777777" w:rsidR="00D77D6C" w:rsidRPr="00F26017" w:rsidRDefault="00D77D6C" w:rsidP="00A15E92">
      <w:pPr>
        <w:numPr>
          <w:ilvl w:val="0"/>
          <w:numId w:val="32"/>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2EB49D2C" w14:textId="77777777" w:rsidR="00D77D6C" w:rsidRPr="00F26017" w:rsidRDefault="00D77D6C" w:rsidP="00A15E92">
      <w:pPr>
        <w:numPr>
          <w:ilvl w:val="0"/>
          <w:numId w:val="32"/>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61FE6265" w14:textId="77777777" w:rsidR="00D77D6C" w:rsidRPr="00F26017" w:rsidRDefault="00D77D6C" w:rsidP="00A15E92">
      <w:pPr>
        <w:numPr>
          <w:ilvl w:val="0"/>
          <w:numId w:val="32"/>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711AC7B" w14:textId="77777777" w:rsidR="00D77D6C" w:rsidRPr="00F26017" w:rsidRDefault="00D77D6C" w:rsidP="00A15E92">
      <w:pPr>
        <w:numPr>
          <w:ilvl w:val="0"/>
          <w:numId w:val="32"/>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7C12EB2F" w14:textId="77777777" w:rsidR="00D77D6C" w:rsidRPr="00F26017" w:rsidRDefault="00D77D6C" w:rsidP="00A15E92">
      <w:pPr>
        <w:numPr>
          <w:ilvl w:val="0"/>
          <w:numId w:val="32"/>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7CD557B1" w14:textId="77777777" w:rsidR="00D77D6C" w:rsidRPr="00E661A9" w:rsidRDefault="00D77D6C" w:rsidP="00A15E92">
      <w:pPr>
        <w:numPr>
          <w:ilvl w:val="0"/>
          <w:numId w:val="32"/>
        </w:numPr>
        <w:tabs>
          <w:tab w:val="clear" w:pos="720"/>
        </w:tabs>
        <w:suppressAutoHyphens/>
        <w:ind w:left="1276"/>
        <w:jc w:val="both"/>
        <w:rPr>
          <w:color w:val="000000"/>
          <w:sz w:val="22"/>
          <w:szCs w:val="22"/>
          <w:highlight w:val="darkGray"/>
        </w:rPr>
      </w:pPr>
      <w:r w:rsidRPr="00E661A9">
        <w:rPr>
          <w:color w:val="000000"/>
          <w:sz w:val="22"/>
          <w:szCs w:val="22"/>
          <w:highlight w:val="darkGray"/>
        </w:rPr>
        <w:t>Zhotoviteľ poveruje výkonom činnosti stavbyvedúceho – ................, s evidenčným číslom oprávnenia na výkon stavbyvedúceho ....................., podkategória.....................</w:t>
      </w:r>
    </w:p>
    <w:p w14:paraId="1F92179D" w14:textId="77777777" w:rsidR="00D77D6C" w:rsidRPr="00F26017" w:rsidRDefault="00D77D6C" w:rsidP="00D77D6C">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A0B4AE" w14:textId="77777777" w:rsidR="00D77D6C" w:rsidRPr="00F26017" w:rsidRDefault="00D77D6C" w:rsidP="00D77D6C">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2A405E77" w14:textId="77777777" w:rsidR="00D77D6C" w:rsidRPr="00F26017" w:rsidRDefault="00D77D6C" w:rsidP="00A15E92">
      <w:pPr>
        <w:numPr>
          <w:ilvl w:val="1"/>
          <w:numId w:val="36"/>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0274BA40" w14:textId="77777777" w:rsidR="00D77D6C" w:rsidRPr="00F26017" w:rsidRDefault="00D77D6C" w:rsidP="00A15E92">
      <w:pPr>
        <w:numPr>
          <w:ilvl w:val="1"/>
          <w:numId w:val="36"/>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5319D382" w14:textId="77777777" w:rsidR="00D77D6C" w:rsidRPr="00F26017" w:rsidRDefault="00D77D6C" w:rsidP="00A15E92">
      <w:pPr>
        <w:numPr>
          <w:ilvl w:val="1"/>
          <w:numId w:val="36"/>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20D40D27" w14:textId="77777777" w:rsidR="00D77D6C" w:rsidRPr="00F26017" w:rsidRDefault="00D77D6C" w:rsidP="00A15E92">
      <w:pPr>
        <w:numPr>
          <w:ilvl w:val="1"/>
          <w:numId w:val="36"/>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209635E" w14:textId="77777777" w:rsidR="00D77D6C" w:rsidRPr="00F26017" w:rsidRDefault="00D77D6C" w:rsidP="00A15E92">
      <w:pPr>
        <w:numPr>
          <w:ilvl w:val="1"/>
          <w:numId w:val="36"/>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3D35CA97" w14:textId="77777777" w:rsidR="00D77D6C" w:rsidRPr="00F26017" w:rsidRDefault="00D77D6C" w:rsidP="00A15E92">
      <w:pPr>
        <w:numPr>
          <w:ilvl w:val="1"/>
          <w:numId w:val="36"/>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53A9DA99" w14:textId="77777777" w:rsidR="00D77D6C" w:rsidRPr="00F26017" w:rsidRDefault="00D77D6C" w:rsidP="00A15E92">
      <w:pPr>
        <w:numPr>
          <w:ilvl w:val="1"/>
          <w:numId w:val="36"/>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363404F6" w14:textId="77777777" w:rsidR="00D77D6C" w:rsidRPr="00F26017" w:rsidRDefault="00D77D6C" w:rsidP="00A15E92">
      <w:pPr>
        <w:numPr>
          <w:ilvl w:val="2"/>
          <w:numId w:val="36"/>
        </w:numPr>
        <w:ind w:left="567" w:hanging="283"/>
        <w:jc w:val="both"/>
        <w:rPr>
          <w:color w:val="000000"/>
          <w:sz w:val="22"/>
          <w:szCs w:val="22"/>
        </w:rPr>
      </w:pPr>
      <w:r w:rsidRPr="00F26017">
        <w:rPr>
          <w:color w:val="000000"/>
          <w:sz w:val="22"/>
          <w:szCs w:val="22"/>
        </w:rPr>
        <w:lastRenderedPageBreak/>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04AF21FE" w14:textId="77777777" w:rsidR="00D77D6C" w:rsidRPr="00F26017" w:rsidRDefault="00D77D6C" w:rsidP="00A15E92">
      <w:pPr>
        <w:numPr>
          <w:ilvl w:val="1"/>
          <w:numId w:val="35"/>
        </w:numPr>
        <w:suppressAutoHyphens/>
        <w:ind w:left="1276"/>
        <w:jc w:val="both"/>
        <w:rPr>
          <w:color w:val="000000"/>
          <w:sz w:val="22"/>
          <w:szCs w:val="22"/>
        </w:rPr>
      </w:pPr>
      <w:r w:rsidRPr="00F26017">
        <w:rPr>
          <w:color w:val="000000"/>
          <w:sz w:val="22"/>
          <w:szCs w:val="22"/>
        </w:rPr>
        <w:t>kontrolou dodávaného materiálu pri vstupe na stavenisko</w:t>
      </w:r>
    </w:p>
    <w:p w14:paraId="4DB7D1D5" w14:textId="77777777" w:rsidR="00D77D6C" w:rsidRPr="00F26017" w:rsidRDefault="00D77D6C" w:rsidP="00A15E92">
      <w:pPr>
        <w:numPr>
          <w:ilvl w:val="1"/>
          <w:numId w:val="35"/>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1FF9B9F0" w14:textId="77777777" w:rsidR="00D77D6C" w:rsidRPr="00F26017" w:rsidRDefault="00D77D6C" w:rsidP="00A15E92">
      <w:pPr>
        <w:numPr>
          <w:ilvl w:val="1"/>
          <w:numId w:val="35"/>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A5EF2B2" w14:textId="77777777" w:rsidR="00D77D6C" w:rsidRPr="00F26017" w:rsidRDefault="00D77D6C" w:rsidP="00D77D6C">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37916D95" w14:textId="77777777" w:rsidR="00D77D6C" w:rsidRPr="00F26017" w:rsidRDefault="00D77D6C" w:rsidP="00D77D6C">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6125BB94" w14:textId="77777777" w:rsidR="00D77D6C" w:rsidRPr="00F26017" w:rsidRDefault="00D77D6C" w:rsidP="00D77D6C">
      <w:pPr>
        <w:widowControl w:val="0"/>
        <w:ind w:left="993"/>
        <w:jc w:val="both"/>
        <w:rPr>
          <w:snapToGrid w:val="0"/>
          <w:sz w:val="22"/>
          <w:szCs w:val="22"/>
        </w:rPr>
      </w:pPr>
      <w:r w:rsidRPr="00F26017">
        <w:rPr>
          <w:color w:val="000000"/>
          <w:sz w:val="22"/>
          <w:szCs w:val="22"/>
        </w:rPr>
        <w:t xml:space="preserve">5.2. Oprávnené osoby na výkon kontroly / auditu sú: </w:t>
      </w:r>
    </w:p>
    <w:p w14:paraId="7F99FD6B" w14:textId="77777777" w:rsidR="00D77D6C" w:rsidRPr="00F26017" w:rsidRDefault="00D77D6C" w:rsidP="00A15E92">
      <w:pPr>
        <w:numPr>
          <w:ilvl w:val="2"/>
          <w:numId w:val="47"/>
        </w:numPr>
        <w:ind w:left="1701" w:hanging="283"/>
        <w:jc w:val="both"/>
        <w:rPr>
          <w:snapToGrid w:val="0"/>
          <w:sz w:val="22"/>
          <w:szCs w:val="22"/>
        </w:rPr>
      </w:pPr>
      <w:r w:rsidRPr="00F26017">
        <w:rPr>
          <w:snapToGrid w:val="0"/>
          <w:sz w:val="22"/>
          <w:szCs w:val="22"/>
        </w:rPr>
        <w:t>Poskytovateľ pomoci a nim poverené osoby,</w:t>
      </w:r>
    </w:p>
    <w:p w14:paraId="519BFE36" w14:textId="77777777" w:rsidR="00D77D6C" w:rsidRPr="00F26017" w:rsidRDefault="00D77D6C" w:rsidP="00A15E92">
      <w:pPr>
        <w:numPr>
          <w:ilvl w:val="2"/>
          <w:numId w:val="47"/>
        </w:numPr>
        <w:ind w:left="1701" w:hanging="283"/>
        <w:jc w:val="both"/>
        <w:rPr>
          <w:snapToGrid w:val="0"/>
          <w:sz w:val="22"/>
          <w:szCs w:val="22"/>
        </w:rPr>
      </w:pPr>
      <w:r w:rsidRPr="00F26017">
        <w:rPr>
          <w:snapToGrid w:val="0"/>
          <w:sz w:val="22"/>
          <w:szCs w:val="22"/>
        </w:rPr>
        <w:t>Útvar následnej finančnej kontroly a nimi poverené osoby,</w:t>
      </w:r>
    </w:p>
    <w:p w14:paraId="68743FB2" w14:textId="77777777" w:rsidR="00D77D6C" w:rsidRPr="00F26017" w:rsidRDefault="00D77D6C" w:rsidP="00A15E92">
      <w:pPr>
        <w:numPr>
          <w:ilvl w:val="2"/>
          <w:numId w:val="47"/>
        </w:numPr>
        <w:ind w:left="1701" w:hanging="283"/>
        <w:jc w:val="both"/>
        <w:rPr>
          <w:snapToGrid w:val="0"/>
          <w:sz w:val="22"/>
          <w:szCs w:val="22"/>
        </w:rPr>
      </w:pPr>
      <w:r w:rsidRPr="00F26017">
        <w:rPr>
          <w:snapToGrid w:val="0"/>
          <w:sz w:val="22"/>
          <w:szCs w:val="22"/>
        </w:rPr>
        <w:t>Úrad vládneho auditu,  certifikačný orgán a nimi poverené osoby,</w:t>
      </w:r>
    </w:p>
    <w:p w14:paraId="4EBC86F3" w14:textId="77777777" w:rsidR="00D77D6C" w:rsidRPr="00F26017" w:rsidRDefault="00D77D6C" w:rsidP="00A15E92">
      <w:pPr>
        <w:numPr>
          <w:ilvl w:val="2"/>
          <w:numId w:val="47"/>
        </w:numPr>
        <w:ind w:left="1701" w:hanging="283"/>
        <w:jc w:val="both"/>
        <w:rPr>
          <w:snapToGrid w:val="0"/>
          <w:sz w:val="22"/>
          <w:szCs w:val="22"/>
        </w:rPr>
      </w:pPr>
      <w:r w:rsidRPr="00F26017">
        <w:rPr>
          <w:snapToGrid w:val="0"/>
          <w:sz w:val="22"/>
          <w:szCs w:val="22"/>
        </w:rPr>
        <w:t>Orgán auditu, jeho spolupracujúce orgány a nimi poverené osoby,</w:t>
      </w:r>
    </w:p>
    <w:p w14:paraId="3191F8B6" w14:textId="77777777" w:rsidR="00D77D6C" w:rsidRPr="00F26017" w:rsidRDefault="00D77D6C" w:rsidP="00A15E92">
      <w:pPr>
        <w:numPr>
          <w:ilvl w:val="2"/>
          <w:numId w:val="47"/>
        </w:numPr>
        <w:ind w:left="1701" w:hanging="283"/>
        <w:jc w:val="both"/>
        <w:rPr>
          <w:snapToGrid w:val="0"/>
          <w:sz w:val="22"/>
          <w:szCs w:val="22"/>
        </w:rPr>
      </w:pPr>
      <w:r w:rsidRPr="00F26017">
        <w:rPr>
          <w:snapToGrid w:val="0"/>
          <w:sz w:val="22"/>
          <w:szCs w:val="22"/>
        </w:rPr>
        <w:t>Splnomocnený zástupcovia Európskej Komisie a Európskeho dvora audítorov,</w:t>
      </w:r>
    </w:p>
    <w:p w14:paraId="47FF2F30" w14:textId="77777777" w:rsidR="00D77D6C" w:rsidRPr="00F26017" w:rsidRDefault="00D77D6C" w:rsidP="00A15E92">
      <w:pPr>
        <w:numPr>
          <w:ilvl w:val="2"/>
          <w:numId w:val="47"/>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23C232CF" w14:textId="77777777" w:rsidR="00D77D6C" w:rsidRPr="00F26017" w:rsidRDefault="00D77D6C" w:rsidP="00D77D6C">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6C23F807" w14:textId="77777777" w:rsidR="00D77D6C" w:rsidRPr="00F26017" w:rsidRDefault="00D77D6C" w:rsidP="00D77D6C">
      <w:pPr>
        <w:suppressAutoHyphens/>
        <w:jc w:val="both"/>
        <w:rPr>
          <w:color w:val="000000"/>
          <w:sz w:val="22"/>
          <w:szCs w:val="22"/>
        </w:rPr>
      </w:pPr>
    </w:p>
    <w:p w14:paraId="3AEF13AA" w14:textId="77777777" w:rsidR="00D77D6C" w:rsidRPr="00F26017" w:rsidRDefault="00D77D6C" w:rsidP="00D77D6C">
      <w:pPr>
        <w:suppressAutoHyphens/>
        <w:ind w:left="240"/>
        <w:jc w:val="center"/>
        <w:rPr>
          <w:b/>
          <w:color w:val="000000"/>
          <w:sz w:val="22"/>
          <w:szCs w:val="22"/>
        </w:rPr>
      </w:pPr>
      <w:r w:rsidRPr="00F26017">
        <w:rPr>
          <w:b/>
          <w:color w:val="000000"/>
          <w:sz w:val="22"/>
          <w:szCs w:val="22"/>
        </w:rPr>
        <w:t>Článok 10</w:t>
      </w:r>
    </w:p>
    <w:p w14:paraId="00D222A0" w14:textId="77777777" w:rsidR="00D77D6C" w:rsidRPr="00F26017" w:rsidRDefault="00D77D6C" w:rsidP="00D77D6C">
      <w:pPr>
        <w:suppressAutoHyphens/>
        <w:jc w:val="center"/>
        <w:rPr>
          <w:b/>
          <w:color w:val="000000"/>
          <w:sz w:val="22"/>
          <w:szCs w:val="22"/>
        </w:rPr>
      </w:pPr>
      <w:r w:rsidRPr="00F26017">
        <w:rPr>
          <w:b/>
          <w:color w:val="000000"/>
          <w:sz w:val="22"/>
          <w:szCs w:val="22"/>
        </w:rPr>
        <w:t>Stavebný denník</w:t>
      </w:r>
    </w:p>
    <w:p w14:paraId="1886FAA4" w14:textId="77777777" w:rsidR="00D77D6C" w:rsidRPr="00F26017" w:rsidRDefault="00D77D6C" w:rsidP="00D77D6C">
      <w:pPr>
        <w:suppressAutoHyphens/>
        <w:jc w:val="both"/>
        <w:rPr>
          <w:b/>
          <w:color w:val="000000"/>
          <w:sz w:val="22"/>
          <w:szCs w:val="22"/>
        </w:rPr>
      </w:pPr>
    </w:p>
    <w:p w14:paraId="0D4A26FF" w14:textId="77777777" w:rsidR="00D77D6C" w:rsidRPr="00F26017" w:rsidRDefault="00D77D6C" w:rsidP="00A15E92">
      <w:pPr>
        <w:numPr>
          <w:ilvl w:val="0"/>
          <w:numId w:val="14"/>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70C6B334" w14:textId="77777777" w:rsidR="00D77D6C" w:rsidRPr="00F26017" w:rsidRDefault="00D77D6C" w:rsidP="00A15E92">
      <w:pPr>
        <w:numPr>
          <w:ilvl w:val="0"/>
          <w:numId w:val="14"/>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11D5BAAE"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dátum, pracovná doba, počasie</w:t>
      </w:r>
    </w:p>
    <w:p w14:paraId="4F676CEB"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4DCA46B1"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6406CD8A"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74080DC8"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7405AC03"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18A4E0C2" w14:textId="77777777" w:rsidR="00D77D6C" w:rsidRPr="00F26017" w:rsidRDefault="00D77D6C" w:rsidP="00A15E92">
      <w:pPr>
        <w:numPr>
          <w:ilvl w:val="0"/>
          <w:numId w:val="15"/>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084F3B16" w14:textId="77777777" w:rsidR="00D77D6C" w:rsidRPr="00F26017" w:rsidRDefault="00D77D6C" w:rsidP="00A15E92">
      <w:pPr>
        <w:numPr>
          <w:ilvl w:val="0"/>
          <w:numId w:val="15"/>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629A6ED7" w14:textId="77777777" w:rsidR="00D77D6C" w:rsidRPr="00F26017" w:rsidRDefault="00D77D6C" w:rsidP="00A15E92">
      <w:pPr>
        <w:numPr>
          <w:ilvl w:val="0"/>
          <w:numId w:val="15"/>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599B229E" w14:textId="77777777" w:rsidR="00D77D6C" w:rsidRPr="00F26017" w:rsidRDefault="00D77D6C" w:rsidP="00A15E92">
      <w:pPr>
        <w:numPr>
          <w:ilvl w:val="0"/>
          <w:numId w:val="15"/>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F8BF28C" w14:textId="77777777" w:rsidR="00D77D6C" w:rsidRPr="00F26017" w:rsidRDefault="00D77D6C" w:rsidP="00A15E92">
      <w:pPr>
        <w:numPr>
          <w:ilvl w:val="0"/>
          <w:numId w:val="15"/>
        </w:numPr>
        <w:tabs>
          <w:tab w:val="clear" w:pos="1800"/>
        </w:tabs>
        <w:suppressAutoHyphens/>
        <w:ind w:left="1276"/>
        <w:contextualSpacing/>
        <w:jc w:val="both"/>
        <w:rPr>
          <w:sz w:val="22"/>
          <w:szCs w:val="22"/>
        </w:rPr>
      </w:pPr>
      <w:r w:rsidRPr="00F26017">
        <w:rPr>
          <w:sz w:val="22"/>
          <w:szCs w:val="22"/>
        </w:rPr>
        <w:t>vykonané skúšky, ich výsledky  a dokumentovanie</w:t>
      </w:r>
    </w:p>
    <w:p w14:paraId="26E4B4F6" w14:textId="77777777" w:rsidR="00D77D6C" w:rsidRPr="00F26017" w:rsidRDefault="00D77D6C" w:rsidP="00A15E92">
      <w:pPr>
        <w:numPr>
          <w:ilvl w:val="0"/>
          <w:numId w:val="15"/>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2EFEFB83" w14:textId="77777777" w:rsidR="00D77D6C" w:rsidRPr="00F26017" w:rsidRDefault="00D77D6C" w:rsidP="00A15E92">
      <w:pPr>
        <w:numPr>
          <w:ilvl w:val="0"/>
          <w:numId w:val="15"/>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0703A8A2"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326912BD"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00A5DE"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27E7FAE2" w14:textId="77777777" w:rsidR="00D77D6C" w:rsidRPr="00F26017" w:rsidRDefault="00D77D6C" w:rsidP="00A15E92">
      <w:pPr>
        <w:numPr>
          <w:ilvl w:val="0"/>
          <w:numId w:val="15"/>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099083A6" w14:textId="77777777" w:rsidR="00D77D6C" w:rsidRPr="00F26017" w:rsidRDefault="00D77D6C" w:rsidP="00A15E92">
      <w:pPr>
        <w:numPr>
          <w:ilvl w:val="0"/>
          <w:numId w:val="14"/>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08173F17" w14:textId="77777777" w:rsidR="00D77D6C" w:rsidRPr="00F26017" w:rsidRDefault="00D77D6C" w:rsidP="00A15E92">
      <w:pPr>
        <w:numPr>
          <w:ilvl w:val="0"/>
          <w:numId w:val="14"/>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7EDC0947" w14:textId="77777777" w:rsidR="00D77D6C" w:rsidRPr="00F26017" w:rsidRDefault="00D77D6C" w:rsidP="00A15E92">
      <w:pPr>
        <w:numPr>
          <w:ilvl w:val="0"/>
          <w:numId w:val="14"/>
        </w:numPr>
        <w:suppressAutoHyphens/>
        <w:ind w:left="595" w:hanging="357"/>
        <w:jc w:val="both"/>
        <w:rPr>
          <w:sz w:val="22"/>
          <w:szCs w:val="22"/>
        </w:rPr>
      </w:pPr>
      <w:r w:rsidRPr="00F26017">
        <w:rPr>
          <w:color w:val="000000"/>
          <w:sz w:val="22"/>
          <w:szCs w:val="22"/>
        </w:rPr>
        <w:lastRenderedPageBreak/>
        <w:t>Denné záznamy čitateľne zapisuje a podpisuje stavbyvedúci, prípadne jeho zástupca v ten deň, keď sa práce vykonali, alebo keď nastali okolnosti, ktoré sú predmetom  zápisu. Pri denných zápisoch sa nesmú vynechávať voľné miesta.</w:t>
      </w:r>
    </w:p>
    <w:p w14:paraId="5A5CE446" w14:textId="77777777" w:rsidR="00D77D6C" w:rsidRPr="00F26017" w:rsidRDefault="00D77D6C" w:rsidP="00A15E92">
      <w:pPr>
        <w:numPr>
          <w:ilvl w:val="0"/>
          <w:numId w:val="14"/>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38AE3875" w14:textId="77777777" w:rsidR="00D77D6C" w:rsidRPr="00F26017" w:rsidRDefault="00D77D6C" w:rsidP="00A15E92">
      <w:pPr>
        <w:numPr>
          <w:ilvl w:val="0"/>
          <w:numId w:val="14"/>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0EB8B0FB" w14:textId="77777777" w:rsidR="00D77D6C" w:rsidRPr="00F26017" w:rsidRDefault="00D77D6C" w:rsidP="00A15E92">
      <w:pPr>
        <w:numPr>
          <w:ilvl w:val="0"/>
          <w:numId w:val="14"/>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E6A43CE" w14:textId="77777777" w:rsidR="00D77D6C" w:rsidRPr="00F26017" w:rsidRDefault="00D77D6C" w:rsidP="00A15E92">
      <w:pPr>
        <w:numPr>
          <w:ilvl w:val="0"/>
          <w:numId w:val="14"/>
        </w:numPr>
        <w:suppressAutoHyphens/>
        <w:ind w:left="595" w:hanging="357"/>
        <w:jc w:val="both"/>
        <w:rPr>
          <w:sz w:val="22"/>
          <w:szCs w:val="22"/>
        </w:rPr>
      </w:pPr>
      <w:r w:rsidRPr="00F26017">
        <w:rPr>
          <w:sz w:val="22"/>
          <w:szCs w:val="22"/>
        </w:rPr>
        <w:t>Kópiu denníka archivuje zhotoviteľ 10 rokov od protokolárneho odovzdania a prevzatia prác.</w:t>
      </w:r>
    </w:p>
    <w:p w14:paraId="2DB81FA3" w14:textId="77777777" w:rsidR="00D77D6C" w:rsidRPr="00F26017" w:rsidRDefault="00D77D6C" w:rsidP="00A15E92">
      <w:pPr>
        <w:numPr>
          <w:ilvl w:val="0"/>
          <w:numId w:val="14"/>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0BA275FA" w14:textId="77777777" w:rsidR="00D77D6C" w:rsidRPr="00F26017" w:rsidRDefault="00D77D6C" w:rsidP="00D77D6C">
      <w:pPr>
        <w:suppressAutoHyphens/>
        <w:ind w:left="595"/>
        <w:jc w:val="both"/>
        <w:rPr>
          <w:sz w:val="22"/>
          <w:szCs w:val="22"/>
        </w:rPr>
      </w:pPr>
      <w:r w:rsidRPr="00F26017">
        <w:rPr>
          <w:sz w:val="22"/>
          <w:szCs w:val="22"/>
        </w:rPr>
        <w:t>Okrem toho do denníka zapisuje:</w:t>
      </w:r>
    </w:p>
    <w:p w14:paraId="7294AF6A" w14:textId="77777777" w:rsidR="00D77D6C" w:rsidRPr="00F26017" w:rsidRDefault="00D77D6C" w:rsidP="00A15E92">
      <w:pPr>
        <w:numPr>
          <w:ilvl w:val="0"/>
          <w:numId w:val="15"/>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4D1A6D2B" w14:textId="77777777" w:rsidR="00D77D6C" w:rsidRPr="00F26017" w:rsidRDefault="00D77D6C" w:rsidP="00A15E92">
      <w:pPr>
        <w:numPr>
          <w:ilvl w:val="0"/>
          <w:numId w:val="15"/>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09DAE79C" w14:textId="77777777" w:rsidR="00D77D6C" w:rsidRPr="00F26017" w:rsidRDefault="00D77D6C" w:rsidP="00A15E92">
      <w:pPr>
        <w:numPr>
          <w:ilvl w:val="0"/>
          <w:numId w:val="16"/>
        </w:numPr>
        <w:tabs>
          <w:tab w:val="clear" w:pos="1980"/>
        </w:tabs>
        <w:ind w:left="1276" w:hanging="284"/>
        <w:contextualSpacing/>
        <w:jc w:val="both"/>
        <w:rPr>
          <w:sz w:val="22"/>
          <w:szCs w:val="22"/>
        </w:rPr>
      </w:pPr>
      <w:r w:rsidRPr="00F26017">
        <w:rPr>
          <w:sz w:val="22"/>
          <w:szCs w:val="22"/>
        </w:rPr>
        <w:t>požiadavky na odstránenie chýb a nekvalitných prác</w:t>
      </w:r>
    </w:p>
    <w:p w14:paraId="2DF40F1C" w14:textId="77777777" w:rsidR="00D77D6C" w:rsidRPr="00F26017" w:rsidRDefault="00D77D6C" w:rsidP="00A15E92">
      <w:pPr>
        <w:numPr>
          <w:ilvl w:val="0"/>
          <w:numId w:val="16"/>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06F46AEF" w14:textId="77777777" w:rsidR="00D77D6C" w:rsidRPr="00F26017" w:rsidRDefault="00D77D6C" w:rsidP="00A15E92">
      <w:pPr>
        <w:numPr>
          <w:ilvl w:val="0"/>
          <w:numId w:val="16"/>
        </w:numPr>
        <w:tabs>
          <w:tab w:val="clear" w:pos="1980"/>
        </w:tabs>
        <w:ind w:left="1276" w:hanging="284"/>
        <w:contextualSpacing/>
        <w:jc w:val="both"/>
        <w:rPr>
          <w:sz w:val="22"/>
          <w:szCs w:val="22"/>
        </w:rPr>
      </w:pPr>
      <w:r w:rsidRPr="00F26017">
        <w:rPr>
          <w:sz w:val="22"/>
          <w:szCs w:val="22"/>
        </w:rPr>
        <w:t>prípadné požiadavky na práce nad rozsah zmluvy</w:t>
      </w:r>
    </w:p>
    <w:p w14:paraId="69B70A6B" w14:textId="77777777" w:rsidR="00D77D6C" w:rsidRPr="00F26017" w:rsidRDefault="00D77D6C" w:rsidP="00A15E92">
      <w:pPr>
        <w:numPr>
          <w:ilvl w:val="0"/>
          <w:numId w:val="16"/>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2E17A288" w14:textId="77777777" w:rsidR="00D77D6C" w:rsidRPr="00F26017" w:rsidRDefault="00D77D6C" w:rsidP="00A15E92">
      <w:pPr>
        <w:numPr>
          <w:ilvl w:val="0"/>
          <w:numId w:val="16"/>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5BC31851" w14:textId="77777777" w:rsidR="00D77D6C" w:rsidRPr="00F26017" w:rsidRDefault="00D77D6C" w:rsidP="00A15E92">
      <w:pPr>
        <w:numPr>
          <w:ilvl w:val="0"/>
          <w:numId w:val="14"/>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6688BE41" w14:textId="77777777" w:rsidR="00D77D6C" w:rsidRPr="00F26017" w:rsidRDefault="00D77D6C" w:rsidP="00A15E92">
      <w:pPr>
        <w:numPr>
          <w:ilvl w:val="0"/>
          <w:numId w:val="14"/>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26F7B3DC" w14:textId="77777777" w:rsidR="00D77D6C" w:rsidRPr="00F26017" w:rsidRDefault="00D77D6C" w:rsidP="00D77D6C">
      <w:pPr>
        <w:rPr>
          <w:b/>
          <w:color w:val="000000"/>
          <w:sz w:val="22"/>
          <w:szCs w:val="22"/>
        </w:rPr>
      </w:pPr>
    </w:p>
    <w:p w14:paraId="07BBB626" w14:textId="77777777" w:rsidR="00D77D6C" w:rsidRPr="00F26017" w:rsidRDefault="00D77D6C" w:rsidP="00D77D6C">
      <w:pPr>
        <w:ind w:left="240"/>
        <w:jc w:val="center"/>
        <w:rPr>
          <w:b/>
          <w:color w:val="000000"/>
          <w:sz w:val="22"/>
          <w:szCs w:val="22"/>
        </w:rPr>
      </w:pPr>
      <w:r w:rsidRPr="00F26017">
        <w:rPr>
          <w:b/>
          <w:color w:val="000000"/>
          <w:sz w:val="22"/>
          <w:szCs w:val="22"/>
        </w:rPr>
        <w:t>Článok 11</w:t>
      </w:r>
    </w:p>
    <w:p w14:paraId="47477E43" w14:textId="77777777" w:rsidR="00D77D6C" w:rsidRPr="00F26017" w:rsidRDefault="00D77D6C" w:rsidP="00D77D6C">
      <w:pPr>
        <w:jc w:val="center"/>
        <w:rPr>
          <w:b/>
          <w:color w:val="000000"/>
          <w:sz w:val="22"/>
          <w:szCs w:val="22"/>
        </w:rPr>
      </w:pPr>
      <w:r w:rsidRPr="00F26017">
        <w:rPr>
          <w:b/>
          <w:color w:val="000000"/>
          <w:sz w:val="22"/>
          <w:szCs w:val="22"/>
        </w:rPr>
        <w:t xml:space="preserve">    Odovzdanie a prevzatie staveniska</w:t>
      </w:r>
    </w:p>
    <w:p w14:paraId="1CC39B7F" w14:textId="77777777" w:rsidR="00D77D6C" w:rsidRPr="00F26017" w:rsidRDefault="00D77D6C" w:rsidP="00D77D6C">
      <w:pPr>
        <w:jc w:val="both"/>
        <w:rPr>
          <w:color w:val="000000"/>
          <w:sz w:val="22"/>
          <w:szCs w:val="22"/>
        </w:rPr>
      </w:pPr>
    </w:p>
    <w:p w14:paraId="173111BC" w14:textId="77777777" w:rsidR="00D77D6C" w:rsidRPr="00F26017" w:rsidRDefault="00D77D6C" w:rsidP="00A15E92">
      <w:pPr>
        <w:numPr>
          <w:ilvl w:val="0"/>
          <w:numId w:val="17"/>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0820E6C" w14:textId="77777777" w:rsidR="00D77D6C" w:rsidRPr="00F26017" w:rsidRDefault="00D77D6C" w:rsidP="00A15E92">
      <w:pPr>
        <w:numPr>
          <w:ilvl w:val="0"/>
          <w:numId w:val="17"/>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287016C2" w14:textId="77777777" w:rsidR="00D77D6C" w:rsidRPr="00F26017" w:rsidRDefault="00D77D6C" w:rsidP="00A15E92">
      <w:pPr>
        <w:numPr>
          <w:ilvl w:val="0"/>
          <w:numId w:val="17"/>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6F25DBED" w14:textId="77777777" w:rsidR="00D77D6C" w:rsidRPr="00F26017" w:rsidRDefault="00D77D6C" w:rsidP="00A15E92">
      <w:pPr>
        <w:numPr>
          <w:ilvl w:val="0"/>
          <w:numId w:val="17"/>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1A730FEE" w14:textId="77777777" w:rsidR="00D77D6C" w:rsidRPr="00F26017" w:rsidRDefault="00D77D6C" w:rsidP="00D77D6C">
      <w:pPr>
        <w:suppressAutoHyphens/>
        <w:ind w:left="595"/>
        <w:jc w:val="both"/>
        <w:rPr>
          <w:color w:val="000000"/>
          <w:sz w:val="22"/>
          <w:szCs w:val="22"/>
        </w:rPr>
      </w:pPr>
    </w:p>
    <w:p w14:paraId="4B36E89D" w14:textId="77777777" w:rsidR="00D77D6C" w:rsidRPr="00F26017" w:rsidRDefault="00D77D6C" w:rsidP="00D77D6C">
      <w:pPr>
        <w:ind w:left="240"/>
        <w:jc w:val="center"/>
        <w:rPr>
          <w:b/>
          <w:sz w:val="22"/>
          <w:szCs w:val="22"/>
        </w:rPr>
      </w:pPr>
      <w:r w:rsidRPr="00F26017">
        <w:rPr>
          <w:b/>
          <w:sz w:val="22"/>
          <w:szCs w:val="22"/>
        </w:rPr>
        <w:t>Článok 12</w:t>
      </w:r>
    </w:p>
    <w:p w14:paraId="1486AFFF" w14:textId="77777777" w:rsidR="00D77D6C" w:rsidRPr="00F26017" w:rsidRDefault="00D77D6C" w:rsidP="00D77D6C">
      <w:pPr>
        <w:jc w:val="center"/>
        <w:rPr>
          <w:b/>
          <w:color w:val="000000"/>
          <w:sz w:val="22"/>
          <w:szCs w:val="22"/>
        </w:rPr>
      </w:pPr>
      <w:r w:rsidRPr="00F26017">
        <w:rPr>
          <w:b/>
          <w:color w:val="000000"/>
          <w:sz w:val="22"/>
          <w:szCs w:val="22"/>
        </w:rPr>
        <w:t>Odovzdanie a prevzatie predmetu zmluvy</w:t>
      </w:r>
    </w:p>
    <w:p w14:paraId="0E1A7EC4" w14:textId="77777777" w:rsidR="00D77D6C" w:rsidRPr="00F26017" w:rsidRDefault="00D77D6C" w:rsidP="00D77D6C">
      <w:pPr>
        <w:jc w:val="both"/>
        <w:rPr>
          <w:color w:val="000000"/>
          <w:sz w:val="22"/>
          <w:szCs w:val="22"/>
        </w:rPr>
      </w:pPr>
    </w:p>
    <w:p w14:paraId="297DD05D" w14:textId="77777777" w:rsidR="00D77D6C" w:rsidRPr="00F26017" w:rsidRDefault="00D77D6C" w:rsidP="00A15E92">
      <w:pPr>
        <w:numPr>
          <w:ilvl w:val="0"/>
          <w:numId w:val="18"/>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5AAF4B3D"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11E639A1"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483DA07E"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7F42D4CA"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1EA537A"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lastRenderedPageBreak/>
        <w:t>Ak objednávateľ odmietne predmet plnenia prevziať, spíše objednávateľ a zhotoviteľ zápisnicu, v ktorej uvedú svoje stanoviská a ich odôvodnenie.</w:t>
      </w:r>
    </w:p>
    <w:p w14:paraId="5591402B"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0578B16"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797FA02F"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30311912"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669B93E4" w14:textId="77777777" w:rsidR="00D77D6C" w:rsidRPr="00F26017" w:rsidRDefault="00D77D6C" w:rsidP="00A15E92">
      <w:pPr>
        <w:numPr>
          <w:ilvl w:val="0"/>
          <w:numId w:val="19"/>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79856F30" w14:textId="77777777" w:rsidR="00D77D6C" w:rsidRPr="00F26017" w:rsidRDefault="00D77D6C" w:rsidP="00D77D6C">
      <w:pPr>
        <w:ind w:left="240"/>
        <w:jc w:val="center"/>
        <w:rPr>
          <w:b/>
          <w:color w:val="000000"/>
          <w:sz w:val="22"/>
          <w:szCs w:val="22"/>
        </w:rPr>
      </w:pPr>
    </w:p>
    <w:p w14:paraId="0F076AB8" w14:textId="77777777" w:rsidR="00D77D6C" w:rsidRPr="00F26017" w:rsidRDefault="00D77D6C" w:rsidP="00D77D6C">
      <w:pPr>
        <w:ind w:left="240"/>
        <w:jc w:val="center"/>
        <w:rPr>
          <w:b/>
          <w:color w:val="000000"/>
          <w:sz w:val="22"/>
          <w:szCs w:val="22"/>
        </w:rPr>
      </w:pPr>
      <w:r w:rsidRPr="00F26017">
        <w:rPr>
          <w:b/>
          <w:color w:val="000000"/>
          <w:sz w:val="22"/>
          <w:szCs w:val="22"/>
        </w:rPr>
        <w:t>Článok 13</w:t>
      </w:r>
    </w:p>
    <w:p w14:paraId="2A95C613" w14:textId="77777777" w:rsidR="00D77D6C" w:rsidRPr="00F26017" w:rsidRDefault="00D77D6C" w:rsidP="00D77D6C">
      <w:pPr>
        <w:jc w:val="center"/>
        <w:rPr>
          <w:b/>
          <w:color w:val="000000"/>
          <w:sz w:val="22"/>
          <w:szCs w:val="22"/>
        </w:rPr>
      </w:pPr>
      <w:r w:rsidRPr="00F26017">
        <w:rPr>
          <w:b/>
          <w:color w:val="000000"/>
          <w:sz w:val="22"/>
          <w:szCs w:val="22"/>
        </w:rPr>
        <w:t>Podmienky odstúpenia od zmluvy</w:t>
      </w:r>
    </w:p>
    <w:p w14:paraId="4EDC8757" w14:textId="77777777" w:rsidR="00D77D6C" w:rsidRPr="00F26017" w:rsidRDefault="00D77D6C" w:rsidP="00D77D6C">
      <w:pPr>
        <w:jc w:val="both"/>
        <w:rPr>
          <w:color w:val="000000"/>
          <w:sz w:val="22"/>
          <w:szCs w:val="22"/>
        </w:rPr>
      </w:pPr>
    </w:p>
    <w:p w14:paraId="7D40F689" w14:textId="77777777" w:rsidR="00D77D6C" w:rsidRPr="00F26017" w:rsidRDefault="00D77D6C" w:rsidP="00A15E92">
      <w:pPr>
        <w:numPr>
          <w:ilvl w:val="0"/>
          <w:numId w:val="20"/>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403ECF1E" w14:textId="77777777" w:rsidR="00D77D6C" w:rsidRPr="00F26017" w:rsidRDefault="00D77D6C" w:rsidP="00A15E92">
      <w:pPr>
        <w:numPr>
          <w:ilvl w:val="0"/>
          <w:numId w:val="20"/>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449C9AB9" w14:textId="77777777" w:rsidR="00D77D6C" w:rsidRPr="00F26017" w:rsidRDefault="00D77D6C" w:rsidP="00A15E92">
      <w:pPr>
        <w:numPr>
          <w:ilvl w:val="0"/>
          <w:numId w:val="33"/>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46E88977" w14:textId="77777777" w:rsidR="00D77D6C" w:rsidRPr="00F26017" w:rsidRDefault="00D77D6C" w:rsidP="00A15E92">
      <w:pPr>
        <w:numPr>
          <w:ilvl w:val="0"/>
          <w:numId w:val="33"/>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1EE8766" w14:textId="77777777" w:rsidR="00D77D6C" w:rsidRPr="00F26017" w:rsidRDefault="00D77D6C" w:rsidP="00A15E92">
      <w:pPr>
        <w:numPr>
          <w:ilvl w:val="0"/>
          <w:numId w:val="33"/>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16CD46D9" w14:textId="77777777" w:rsidR="00D77D6C" w:rsidRPr="00F26017" w:rsidRDefault="00D77D6C" w:rsidP="00A15E92">
      <w:pPr>
        <w:numPr>
          <w:ilvl w:val="0"/>
          <w:numId w:val="33"/>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5C23B0CC" w14:textId="77777777" w:rsidR="00D77D6C" w:rsidRPr="00F26017" w:rsidRDefault="00D77D6C" w:rsidP="00A15E92">
      <w:pPr>
        <w:numPr>
          <w:ilvl w:val="0"/>
          <w:numId w:val="33"/>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60426444" w14:textId="77777777" w:rsidR="00D77D6C" w:rsidRPr="00F26017" w:rsidRDefault="00D77D6C" w:rsidP="00A15E92">
      <w:pPr>
        <w:numPr>
          <w:ilvl w:val="0"/>
          <w:numId w:val="33"/>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6E0D5C97" w14:textId="77777777" w:rsidR="00D77D6C" w:rsidRPr="00F26017" w:rsidRDefault="00D77D6C" w:rsidP="00A15E92">
      <w:pPr>
        <w:numPr>
          <w:ilvl w:val="0"/>
          <w:numId w:val="33"/>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11A60F89" w14:textId="77777777" w:rsidR="00D77D6C" w:rsidRPr="00F26017" w:rsidRDefault="00D77D6C" w:rsidP="00A15E92">
      <w:pPr>
        <w:numPr>
          <w:ilvl w:val="0"/>
          <w:numId w:val="33"/>
        </w:numPr>
        <w:tabs>
          <w:tab w:val="clear" w:pos="720"/>
        </w:tabs>
        <w:ind w:left="1276"/>
        <w:jc w:val="both"/>
        <w:rPr>
          <w:color w:val="000000"/>
          <w:sz w:val="22"/>
          <w:szCs w:val="22"/>
        </w:rPr>
      </w:pPr>
      <w:r w:rsidRPr="00F26017">
        <w:rPr>
          <w:color w:val="000000"/>
          <w:sz w:val="22"/>
          <w:szCs w:val="22"/>
        </w:rPr>
        <w:t>V súlade s § 19 zákona o verejnom obstarávaní.</w:t>
      </w:r>
    </w:p>
    <w:p w14:paraId="2AAEA5DB" w14:textId="77777777" w:rsidR="00D77D6C" w:rsidRPr="00F26017" w:rsidRDefault="00D77D6C" w:rsidP="00A15E92">
      <w:pPr>
        <w:numPr>
          <w:ilvl w:val="0"/>
          <w:numId w:val="20"/>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091D870C" w14:textId="77777777" w:rsidR="00D77D6C" w:rsidRPr="00F26017" w:rsidRDefault="00D77D6C" w:rsidP="00A15E92">
      <w:pPr>
        <w:numPr>
          <w:ilvl w:val="0"/>
          <w:numId w:val="20"/>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4CD28B95" w14:textId="77777777" w:rsidR="00D77D6C" w:rsidRPr="00F26017" w:rsidRDefault="00D77D6C" w:rsidP="00A15E92">
      <w:pPr>
        <w:numPr>
          <w:ilvl w:val="0"/>
          <w:numId w:val="20"/>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4441C41F" w14:textId="77777777" w:rsidR="00D77D6C" w:rsidRPr="00F26017" w:rsidRDefault="00D77D6C" w:rsidP="00D77D6C">
      <w:pPr>
        <w:rPr>
          <w:b/>
          <w:color w:val="000000"/>
          <w:sz w:val="22"/>
          <w:szCs w:val="22"/>
        </w:rPr>
      </w:pPr>
    </w:p>
    <w:p w14:paraId="2A0DAFCE" w14:textId="77777777" w:rsidR="00D77D6C" w:rsidRPr="00F26017" w:rsidRDefault="00D77D6C" w:rsidP="00D77D6C">
      <w:pPr>
        <w:ind w:left="240"/>
        <w:jc w:val="center"/>
        <w:rPr>
          <w:b/>
          <w:color w:val="000000"/>
          <w:sz w:val="22"/>
          <w:szCs w:val="22"/>
        </w:rPr>
      </w:pPr>
      <w:r w:rsidRPr="00F26017">
        <w:rPr>
          <w:b/>
          <w:color w:val="000000"/>
          <w:sz w:val="22"/>
          <w:szCs w:val="22"/>
        </w:rPr>
        <w:t>Článok 14</w:t>
      </w:r>
    </w:p>
    <w:p w14:paraId="6A1E43CE" w14:textId="77777777" w:rsidR="00D77D6C" w:rsidRPr="00F26017" w:rsidRDefault="00D77D6C" w:rsidP="00D77D6C">
      <w:pPr>
        <w:jc w:val="center"/>
        <w:rPr>
          <w:b/>
          <w:color w:val="000000"/>
          <w:sz w:val="22"/>
          <w:szCs w:val="22"/>
        </w:rPr>
      </w:pPr>
      <w:r w:rsidRPr="00F26017">
        <w:rPr>
          <w:b/>
          <w:color w:val="000000"/>
          <w:sz w:val="22"/>
          <w:szCs w:val="22"/>
        </w:rPr>
        <w:t>Záručná doba, zodpovednosť za vady a škody</w:t>
      </w:r>
    </w:p>
    <w:p w14:paraId="261C2B1A" w14:textId="77777777" w:rsidR="00D77D6C" w:rsidRPr="00F26017" w:rsidRDefault="00D77D6C" w:rsidP="00D77D6C">
      <w:pPr>
        <w:jc w:val="both"/>
        <w:rPr>
          <w:color w:val="000000"/>
          <w:sz w:val="22"/>
          <w:szCs w:val="22"/>
        </w:rPr>
      </w:pPr>
    </w:p>
    <w:p w14:paraId="21AE4230"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352DF8B1"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3FAA5C31"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059F9EFE"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lastRenderedPageBreak/>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7A32BEC"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29D8D8AC"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7EFD1373"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DE0223B"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A8E0A3A"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262B0FEA"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5D0E4A5D" w14:textId="77777777" w:rsidR="00D77D6C" w:rsidRPr="00F26017" w:rsidRDefault="00D77D6C" w:rsidP="00A15E92">
      <w:pPr>
        <w:numPr>
          <w:ilvl w:val="0"/>
          <w:numId w:val="21"/>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0847C122" w14:textId="77777777" w:rsidR="00D77D6C" w:rsidRDefault="00D77D6C" w:rsidP="00A15E92">
      <w:pPr>
        <w:numPr>
          <w:ilvl w:val="0"/>
          <w:numId w:val="21"/>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0D20241F" w14:textId="77777777" w:rsidR="00D77D6C" w:rsidRPr="00F26017" w:rsidRDefault="00D77D6C" w:rsidP="00D77D6C">
      <w:pPr>
        <w:rPr>
          <w:b/>
          <w:color w:val="000000"/>
          <w:sz w:val="22"/>
          <w:szCs w:val="22"/>
        </w:rPr>
      </w:pPr>
    </w:p>
    <w:p w14:paraId="25167FEC" w14:textId="2BAF650A" w:rsidR="00D77D6C" w:rsidRPr="00F26017" w:rsidRDefault="00D77D6C" w:rsidP="00D77D6C">
      <w:pPr>
        <w:ind w:left="240"/>
        <w:jc w:val="center"/>
        <w:rPr>
          <w:b/>
          <w:color w:val="000000"/>
          <w:sz w:val="22"/>
          <w:szCs w:val="22"/>
        </w:rPr>
      </w:pPr>
      <w:r w:rsidRPr="00F26017">
        <w:rPr>
          <w:b/>
          <w:color w:val="000000"/>
          <w:sz w:val="22"/>
          <w:szCs w:val="22"/>
        </w:rPr>
        <w:t>Článok 15</w:t>
      </w:r>
    </w:p>
    <w:p w14:paraId="6B363F39" w14:textId="77777777" w:rsidR="00D77D6C" w:rsidRPr="00F26017" w:rsidRDefault="00D77D6C" w:rsidP="00D77D6C">
      <w:pPr>
        <w:jc w:val="center"/>
        <w:rPr>
          <w:b/>
          <w:color w:val="000000"/>
          <w:sz w:val="22"/>
          <w:szCs w:val="22"/>
        </w:rPr>
      </w:pPr>
      <w:r w:rsidRPr="00F26017">
        <w:rPr>
          <w:b/>
          <w:color w:val="000000"/>
          <w:sz w:val="22"/>
          <w:szCs w:val="22"/>
        </w:rPr>
        <w:t>Uplatňovanie  vád</w:t>
      </w:r>
    </w:p>
    <w:p w14:paraId="1B245A48" w14:textId="77777777" w:rsidR="00D77D6C" w:rsidRPr="00F26017" w:rsidRDefault="00D77D6C" w:rsidP="00D77D6C">
      <w:pPr>
        <w:jc w:val="both"/>
        <w:rPr>
          <w:color w:val="000000"/>
          <w:sz w:val="22"/>
          <w:szCs w:val="22"/>
        </w:rPr>
      </w:pPr>
    </w:p>
    <w:p w14:paraId="5CA83746" w14:textId="77777777" w:rsidR="00D77D6C" w:rsidRPr="00F26017" w:rsidRDefault="00D77D6C" w:rsidP="00A15E92">
      <w:pPr>
        <w:numPr>
          <w:ilvl w:val="0"/>
          <w:numId w:val="22"/>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3C5D5E55" w14:textId="77777777" w:rsidR="00D77D6C" w:rsidRPr="00F26017" w:rsidRDefault="00D77D6C" w:rsidP="00A15E92">
      <w:pPr>
        <w:numPr>
          <w:ilvl w:val="0"/>
          <w:numId w:val="22"/>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64F8BDEA" w14:textId="77777777" w:rsidR="00D77D6C" w:rsidRPr="00F26017" w:rsidRDefault="00D77D6C" w:rsidP="00A15E92">
      <w:pPr>
        <w:numPr>
          <w:ilvl w:val="0"/>
          <w:numId w:val="22"/>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359AAE73" w14:textId="77777777" w:rsidR="00D77D6C" w:rsidRPr="00F26017" w:rsidRDefault="00D77D6C" w:rsidP="00A15E92">
      <w:pPr>
        <w:numPr>
          <w:ilvl w:val="0"/>
          <w:numId w:val="22"/>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A232F99" w14:textId="77777777" w:rsidR="00D77D6C" w:rsidRPr="00F26017" w:rsidRDefault="00D77D6C" w:rsidP="00A15E92">
      <w:pPr>
        <w:numPr>
          <w:ilvl w:val="0"/>
          <w:numId w:val="22"/>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02E5AE71" w14:textId="77777777" w:rsidR="00D77D6C" w:rsidRDefault="00D77D6C" w:rsidP="00A15E92">
      <w:pPr>
        <w:numPr>
          <w:ilvl w:val="0"/>
          <w:numId w:val="22"/>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w:t>
      </w:r>
      <w:r w:rsidRPr="00F26017">
        <w:rPr>
          <w:color w:val="000000"/>
          <w:sz w:val="22"/>
          <w:szCs w:val="22"/>
        </w:rPr>
        <w:lastRenderedPageBreak/>
        <w:t xml:space="preserve">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05ADF9DC" w14:textId="77777777" w:rsidR="00D77D6C" w:rsidRPr="00F26017" w:rsidRDefault="00D77D6C" w:rsidP="00D77D6C">
      <w:pPr>
        <w:rPr>
          <w:b/>
          <w:color w:val="000000"/>
          <w:sz w:val="22"/>
          <w:szCs w:val="22"/>
        </w:rPr>
      </w:pPr>
    </w:p>
    <w:p w14:paraId="7E570FAF" w14:textId="77777777" w:rsidR="00D77D6C" w:rsidRPr="00F26017" w:rsidRDefault="00D77D6C" w:rsidP="00D77D6C">
      <w:pPr>
        <w:ind w:left="240"/>
        <w:jc w:val="center"/>
        <w:rPr>
          <w:b/>
          <w:color w:val="000000"/>
          <w:sz w:val="22"/>
          <w:szCs w:val="22"/>
        </w:rPr>
      </w:pPr>
      <w:r w:rsidRPr="00F26017">
        <w:rPr>
          <w:b/>
          <w:color w:val="000000"/>
          <w:sz w:val="22"/>
          <w:szCs w:val="22"/>
        </w:rPr>
        <w:t>Článok 16</w:t>
      </w:r>
    </w:p>
    <w:p w14:paraId="6D01B790" w14:textId="77777777" w:rsidR="00D77D6C" w:rsidRPr="00F26017" w:rsidRDefault="00D77D6C" w:rsidP="00D77D6C">
      <w:pPr>
        <w:jc w:val="center"/>
        <w:rPr>
          <w:b/>
          <w:color w:val="000000"/>
          <w:sz w:val="22"/>
          <w:szCs w:val="22"/>
        </w:rPr>
      </w:pPr>
      <w:r w:rsidRPr="00F26017">
        <w:rPr>
          <w:b/>
          <w:color w:val="000000"/>
          <w:sz w:val="22"/>
          <w:szCs w:val="22"/>
        </w:rPr>
        <w:t>Odstraňovanie vád</w:t>
      </w:r>
    </w:p>
    <w:p w14:paraId="75EC0D6A" w14:textId="77777777" w:rsidR="00D77D6C" w:rsidRPr="00F26017" w:rsidRDefault="00D77D6C" w:rsidP="00D77D6C">
      <w:pPr>
        <w:jc w:val="both"/>
        <w:rPr>
          <w:color w:val="000000"/>
          <w:sz w:val="22"/>
          <w:szCs w:val="22"/>
        </w:rPr>
      </w:pPr>
    </w:p>
    <w:p w14:paraId="7BCB9051" w14:textId="77777777" w:rsidR="00D77D6C" w:rsidRPr="00F26017" w:rsidRDefault="00D77D6C" w:rsidP="00A15E92">
      <w:pPr>
        <w:numPr>
          <w:ilvl w:val="0"/>
          <w:numId w:val="23"/>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4B6C7A85" w14:textId="77777777" w:rsidR="00D77D6C" w:rsidRPr="00F26017" w:rsidRDefault="00D77D6C" w:rsidP="00A15E92">
      <w:pPr>
        <w:numPr>
          <w:ilvl w:val="0"/>
          <w:numId w:val="23"/>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1BA52D57" w14:textId="77777777" w:rsidR="00D77D6C" w:rsidRPr="00F26017" w:rsidRDefault="00D77D6C" w:rsidP="00A15E92">
      <w:pPr>
        <w:numPr>
          <w:ilvl w:val="0"/>
          <w:numId w:val="23"/>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AC92119" w14:textId="77777777" w:rsidR="00D77D6C" w:rsidRPr="00F26017" w:rsidRDefault="00D77D6C" w:rsidP="00A15E92">
      <w:pPr>
        <w:numPr>
          <w:ilvl w:val="0"/>
          <w:numId w:val="23"/>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0107824B" w14:textId="77777777" w:rsidR="00D77D6C" w:rsidRPr="00F26017" w:rsidRDefault="00D77D6C" w:rsidP="00A15E92">
      <w:pPr>
        <w:numPr>
          <w:ilvl w:val="0"/>
          <w:numId w:val="23"/>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181E324B" w14:textId="77777777" w:rsidR="00D77D6C" w:rsidRPr="00F26017" w:rsidRDefault="00D77D6C" w:rsidP="00A15E92">
      <w:pPr>
        <w:numPr>
          <w:ilvl w:val="0"/>
          <w:numId w:val="23"/>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597C1FD1" w14:textId="77777777" w:rsidR="00D77D6C" w:rsidRPr="00F26017" w:rsidRDefault="00D77D6C" w:rsidP="00D77D6C">
      <w:pPr>
        <w:rPr>
          <w:b/>
          <w:color w:val="000000"/>
          <w:sz w:val="22"/>
          <w:szCs w:val="22"/>
        </w:rPr>
      </w:pPr>
    </w:p>
    <w:p w14:paraId="09DD7F97" w14:textId="02C3F08D" w:rsidR="00D77D6C" w:rsidRPr="00F26017" w:rsidRDefault="0081732F" w:rsidP="00D77D6C">
      <w:pPr>
        <w:ind w:left="240"/>
        <w:jc w:val="center"/>
        <w:rPr>
          <w:b/>
          <w:color w:val="000000"/>
          <w:sz w:val="22"/>
          <w:szCs w:val="22"/>
        </w:rPr>
      </w:pPr>
      <w:r>
        <w:rPr>
          <w:b/>
          <w:color w:val="000000"/>
          <w:sz w:val="22"/>
          <w:szCs w:val="22"/>
        </w:rPr>
        <w:br w:type="column"/>
      </w:r>
      <w:r w:rsidR="00D77D6C" w:rsidRPr="00F26017">
        <w:rPr>
          <w:b/>
          <w:color w:val="000000"/>
          <w:sz w:val="22"/>
          <w:szCs w:val="22"/>
        </w:rPr>
        <w:lastRenderedPageBreak/>
        <w:t>Článok 17</w:t>
      </w:r>
    </w:p>
    <w:p w14:paraId="117479CF" w14:textId="77777777" w:rsidR="00D77D6C" w:rsidRPr="00F26017" w:rsidRDefault="00D77D6C" w:rsidP="00D77D6C">
      <w:pPr>
        <w:jc w:val="center"/>
        <w:rPr>
          <w:b/>
          <w:color w:val="000000"/>
          <w:sz w:val="22"/>
          <w:szCs w:val="22"/>
        </w:rPr>
      </w:pPr>
      <w:r w:rsidRPr="00F26017">
        <w:rPr>
          <w:b/>
          <w:color w:val="000000"/>
          <w:sz w:val="22"/>
          <w:szCs w:val="22"/>
        </w:rPr>
        <w:t>Majetkové sankcie</w:t>
      </w:r>
    </w:p>
    <w:p w14:paraId="3C71A549" w14:textId="77777777" w:rsidR="00D77D6C" w:rsidRPr="00F26017" w:rsidRDefault="00D77D6C" w:rsidP="00D77D6C">
      <w:pPr>
        <w:jc w:val="both"/>
        <w:rPr>
          <w:color w:val="000000"/>
          <w:sz w:val="22"/>
          <w:szCs w:val="22"/>
        </w:rPr>
      </w:pPr>
    </w:p>
    <w:p w14:paraId="6EDEA600" w14:textId="77777777" w:rsidR="00D77D6C" w:rsidRPr="00F26017" w:rsidRDefault="00D77D6C" w:rsidP="00A15E92">
      <w:pPr>
        <w:numPr>
          <w:ilvl w:val="0"/>
          <w:numId w:val="24"/>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6E934EF3" w14:textId="77777777" w:rsidR="00D77D6C" w:rsidRPr="00F26017" w:rsidRDefault="00D77D6C" w:rsidP="00A15E92">
      <w:pPr>
        <w:numPr>
          <w:ilvl w:val="0"/>
          <w:numId w:val="24"/>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2448B159" w14:textId="77777777" w:rsidR="00D77D6C" w:rsidRPr="00F26017" w:rsidRDefault="00D77D6C" w:rsidP="00A15E92">
      <w:pPr>
        <w:numPr>
          <w:ilvl w:val="0"/>
          <w:numId w:val="24"/>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13C85A8F" w14:textId="77777777" w:rsidR="00D77D6C" w:rsidRPr="00F26017" w:rsidRDefault="00D77D6C" w:rsidP="00A15E92">
      <w:pPr>
        <w:numPr>
          <w:ilvl w:val="0"/>
          <w:numId w:val="24"/>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0846CE69" w14:textId="77777777" w:rsidR="00D77D6C" w:rsidRPr="00F26017" w:rsidRDefault="00D77D6C" w:rsidP="00A15E92">
      <w:pPr>
        <w:numPr>
          <w:ilvl w:val="0"/>
          <w:numId w:val="24"/>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1F6936F0" w14:textId="77777777" w:rsidR="00D77D6C" w:rsidRPr="00F26017" w:rsidRDefault="00D77D6C" w:rsidP="00A15E92">
      <w:pPr>
        <w:numPr>
          <w:ilvl w:val="0"/>
          <w:numId w:val="24"/>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226D4FC9" w14:textId="77777777" w:rsidR="00D77D6C" w:rsidRPr="00F26017" w:rsidRDefault="00D77D6C" w:rsidP="00A15E92">
      <w:pPr>
        <w:numPr>
          <w:ilvl w:val="0"/>
          <w:numId w:val="24"/>
        </w:numPr>
        <w:suppressAutoHyphens/>
        <w:jc w:val="both"/>
        <w:rPr>
          <w:color w:val="000000"/>
          <w:sz w:val="22"/>
          <w:szCs w:val="22"/>
        </w:rPr>
      </w:pPr>
      <w:r w:rsidRPr="00F26017">
        <w:rPr>
          <w:color w:val="000000"/>
          <w:sz w:val="22"/>
          <w:szCs w:val="22"/>
        </w:rPr>
        <w:t>Uplatnené zmluvné pokuty sa nezapočítavajú na náhradu škody.</w:t>
      </w:r>
    </w:p>
    <w:p w14:paraId="569A8725" w14:textId="77777777" w:rsidR="00D77D6C" w:rsidRDefault="00D77D6C" w:rsidP="00A15E92">
      <w:pPr>
        <w:numPr>
          <w:ilvl w:val="0"/>
          <w:numId w:val="24"/>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013F67F8" w14:textId="77777777" w:rsidR="00D77D6C" w:rsidRPr="00F26017" w:rsidRDefault="00D77D6C" w:rsidP="00A15E92">
      <w:pPr>
        <w:numPr>
          <w:ilvl w:val="0"/>
          <w:numId w:val="24"/>
        </w:numPr>
        <w:suppressAutoHyphens/>
        <w:jc w:val="both"/>
        <w:rPr>
          <w:color w:val="000000"/>
          <w:sz w:val="22"/>
          <w:szCs w:val="22"/>
        </w:rPr>
      </w:pPr>
      <w:r w:rsidRPr="00F87544">
        <w:rPr>
          <w:color w:val="000000"/>
          <w:sz w:val="22"/>
          <w:szCs w:val="22"/>
        </w:rPr>
        <w:t>Za porušenie zmluvnej povinnosti podľa článku 8 bodu 38 je Zhotoviteľ povinný uhradiť objednávateľovi zmluvnú pokutu vo výške celkovej ceny práce osoby s minimálnou mzdou za každý neodpracovaný kalendárny mesiac, a to za každú osobu podľa článku 8 bodu 38.</w:t>
      </w:r>
    </w:p>
    <w:p w14:paraId="78843A2E" w14:textId="77777777" w:rsidR="00D77D6C" w:rsidRPr="00F26017" w:rsidRDefault="00D77D6C" w:rsidP="00D77D6C">
      <w:pPr>
        <w:suppressAutoHyphens/>
        <w:jc w:val="both"/>
        <w:rPr>
          <w:color w:val="000000"/>
          <w:sz w:val="22"/>
          <w:szCs w:val="22"/>
        </w:rPr>
      </w:pPr>
    </w:p>
    <w:p w14:paraId="03B8F38C" w14:textId="77777777" w:rsidR="00D77D6C" w:rsidRPr="00F26017" w:rsidRDefault="00D77D6C" w:rsidP="00D77D6C">
      <w:pPr>
        <w:ind w:left="240"/>
        <w:jc w:val="center"/>
        <w:rPr>
          <w:b/>
          <w:color w:val="000000"/>
          <w:sz w:val="22"/>
          <w:szCs w:val="22"/>
        </w:rPr>
      </w:pPr>
      <w:r w:rsidRPr="00F26017">
        <w:rPr>
          <w:b/>
          <w:color w:val="000000"/>
          <w:sz w:val="22"/>
          <w:szCs w:val="22"/>
        </w:rPr>
        <w:t>Článok 18</w:t>
      </w:r>
    </w:p>
    <w:p w14:paraId="6963F209" w14:textId="77777777" w:rsidR="00D77D6C" w:rsidRPr="00F26017" w:rsidRDefault="00D77D6C" w:rsidP="00D77D6C">
      <w:pPr>
        <w:jc w:val="center"/>
        <w:rPr>
          <w:b/>
          <w:color w:val="000000"/>
          <w:sz w:val="22"/>
          <w:szCs w:val="22"/>
        </w:rPr>
      </w:pPr>
      <w:r w:rsidRPr="00F26017">
        <w:rPr>
          <w:b/>
          <w:color w:val="000000"/>
          <w:sz w:val="22"/>
          <w:szCs w:val="22"/>
        </w:rPr>
        <w:t>Ostatné dojednania</w:t>
      </w:r>
    </w:p>
    <w:p w14:paraId="3A493B9B" w14:textId="77777777" w:rsidR="00D77D6C" w:rsidRPr="00F26017" w:rsidRDefault="00D77D6C" w:rsidP="00D77D6C">
      <w:pPr>
        <w:jc w:val="both"/>
        <w:rPr>
          <w:color w:val="000000"/>
          <w:sz w:val="22"/>
          <w:szCs w:val="22"/>
        </w:rPr>
      </w:pPr>
    </w:p>
    <w:p w14:paraId="26807836"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29906D5C"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4C02FAD" w14:textId="77777777" w:rsidR="00D77D6C" w:rsidRPr="00F26017" w:rsidRDefault="00D77D6C" w:rsidP="00A15E92">
      <w:pPr>
        <w:numPr>
          <w:ilvl w:val="0"/>
          <w:numId w:val="25"/>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BF1BDBC"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0408D6DA"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62271EEB"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DA0048"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Rozpory zmluvných strán neoprávňujú zhotoviteľa zastaviť práce.</w:t>
      </w:r>
    </w:p>
    <w:p w14:paraId="734974A3"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640C910A"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lastRenderedPageBreak/>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51252857"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1989672D" w14:textId="77777777" w:rsidR="00D77D6C" w:rsidRPr="00F26017" w:rsidRDefault="00D77D6C" w:rsidP="00A15E92">
      <w:pPr>
        <w:numPr>
          <w:ilvl w:val="0"/>
          <w:numId w:val="25"/>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4747ED75" w14:textId="77777777" w:rsidR="00D77D6C" w:rsidRPr="00F26017" w:rsidRDefault="00D77D6C" w:rsidP="00A15E92">
      <w:pPr>
        <w:numPr>
          <w:ilvl w:val="0"/>
          <w:numId w:val="34"/>
        </w:numPr>
        <w:tabs>
          <w:tab w:val="clear" w:pos="1065"/>
        </w:tabs>
        <w:ind w:left="1134"/>
        <w:jc w:val="both"/>
        <w:rPr>
          <w:sz w:val="22"/>
          <w:szCs w:val="22"/>
        </w:rPr>
      </w:pPr>
      <w:r w:rsidRPr="00F26017">
        <w:rPr>
          <w:sz w:val="22"/>
          <w:szCs w:val="22"/>
        </w:rPr>
        <w:t>dňom prevzatia písomnosti adresátom,</w:t>
      </w:r>
    </w:p>
    <w:p w14:paraId="2D6D7F9E" w14:textId="77777777" w:rsidR="00D77D6C" w:rsidRPr="00F26017" w:rsidRDefault="00D77D6C" w:rsidP="00A15E92">
      <w:pPr>
        <w:numPr>
          <w:ilvl w:val="0"/>
          <w:numId w:val="34"/>
        </w:numPr>
        <w:tabs>
          <w:tab w:val="clear" w:pos="1065"/>
        </w:tabs>
        <w:ind w:left="1134"/>
        <w:jc w:val="both"/>
        <w:rPr>
          <w:sz w:val="22"/>
          <w:szCs w:val="22"/>
        </w:rPr>
      </w:pPr>
      <w:r w:rsidRPr="00F26017">
        <w:rPr>
          <w:sz w:val="22"/>
          <w:szCs w:val="22"/>
        </w:rPr>
        <w:t>dňom kedy adresát odmietol prevzatie písomnosti,</w:t>
      </w:r>
    </w:p>
    <w:p w14:paraId="5CC58945" w14:textId="77777777" w:rsidR="00D77D6C" w:rsidRPr="00F26017" w:rsidRDefault="00D77D6C" w:rsidP="00A15E92">
      <w:pPr>
        <w:numPr>
          <w:ilvl w:val="0"/>
          <w:numId w:val="34"/>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212FF0BD" w14:textId="77777777" w:rsidR="00D77D6C" w:rsidRPr="00F26017" w:rsidRDefault="00D77D6C" w:rsidP="00A15E92">
      <w:pPr>
        <w:numPr>
          <w:ilvl w:val="0"/>
          <w:numId w:val="34"/>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47333FE0" w14:textId="77777777" w:rsidR="00D77D6C" w:rsidRPr="00F26017" w:rsidRDefault="00D77D6C" w:rsidP="00A15E92">
      <w:pPr>
        <w:numPr>
          <w:ilvl w:val="0"/>
          <w:numId w:val="25"/>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1EE0AB25" w14:textId="30CFD6DF" w:rsidR="00D77D6C" w:rsidRPr="0081732F" w:rsidRDefault="00D77D6C" w:rsidP="00A15E92">
      <w:pPr>
        <w:numPr>
          <w:ilvl w:val="0"/>
          <w:numId w:val="25"/>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2C125CA5" w14:textId="77777777" w:rsidR="00D77D6C" w:rsidRDefault="00D77D6C" w:rsidP="00D77D6C">
      <w:pPr>
        <w:ind w:left="240"/>
        <w:jc w:val="center"/>
        <w:rPr>
          <w:b/>
          <w:color w:val="000000"/>
          <w:sz w:val="22"/>
          <w:szCs w:val="22"/>
        </w:rPr>
      </w:pPr>
    </w:p>
    <w:p w14:paraId="5778F43E" w14:textId="77777777" w:rsidR="00D77D6C" w:rsidRPr="00F26017" w:rsidRDefault="00D77D6C" w:rsidP="00D77D6C">
      <w:pPr>
        <w:ind w:left="240"/>
        <w:jc w:val="center"/>
        <w:rPr>
          <w:b/>
          <w:color w:val="000000"/>
          <w:sz w:val="22"/>
          <w:szCs w:val="22"/>
        </w:rPr>
      </w:pPr>
      <w:r w:rsidRPr="00F26017">
        <w:rPr>
          <w:b/>
          <w:color w:val="000000"/>
          <w:sz w:val="22"/>
          <w:szCs w:val="22"/>
        </w:rPr>
        <w:t>Článok 19</w:t>
      </w:r>
    </w:p>
    <w:p w14:paraId="563EC13E" w14:textId="77777777" w:rsidR="00D77D6C" w:rsidRPr="00F26017" w:rsidRDefault="00D77D6C" w:rsidP="00D77D6C">
      <w:pPr>
        <w:jc w:val="center"/>
        <w:rPr>
          <w:b/>
          <w:color w:val="000000"/>
          <w:sz w:val="22"/>
          <w:szCs w:val="22"/>
        </w:rPr>
      </w:pPr>
      <w:r w:rsidRPr="00F26017">
        <w:rPr>
          <w:b/>
          <w:color w:val="000000"/>
          <w:sz w:val="22"/>
          <w:szCs w:val="22"/>
        </w:rPr>
        <w:t>Zábezpeka na splnenie zmluvných záväzkov</w:t>
      </w:r>
    </w:p>
    <w:p w14:paraId="408855BE" w14:textId="77777777" w:rsidR="00D77D6C" w:rsidRPr="00F26017" w:rsidRDefault="00D77D6C" w:rsidP="00D77D6C">
      <w:pPr>
        <w:autoSpaceDE w:val="0"/>
        <w:autoSpaceDN w:val="0"/>
        <w:adjustRightInd w:val="0"/>
        <w:jc w:val="both"/>
        <w:rPr>
          <w:b/>
          <w:bCs/>
          <w:color w:val="000000"/>
          <w:sz w:val="22"/>
          <w:szCs w:val="22"/>
        </w:rPr>
      </w:pPr>
    </w:p>
    <w:p w14:paraId="494E3B48" w14:textId="77777777" w:rsidR="00D77D6C" w:rsidRPr="002B2A3F" w:rsidRDefault="00D77D6C" w:rsidP="00A15E92">
      <w:pPr>
        <w:numPr>
          <w:ilvl w:val="3"/>
          <w:numId w:val="18"/>
        </w:numPr>
        <w:suppressAutoHyphens/>
        <w:ind w:left="567" w:hanging="283"/>
        <w:jc w:val="both"/>
        <w:rPr>
          <w:color w:val="000000"/>
          <w:sz w:val="22"/>
          <w:szCs w:val="22"/>
          <w:highlight w:val="darkGray"/>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sidRPr="002B2A3F">
        <w:rPr>
          <w:color w:val="000000"/>
          <w:sz w:val="22"/>
          <w:szCs w:val="22"/>
          <w:highlight w:val="darkGray"/>
        </w:rPr>
        <w:t>1.časť: 20 000 €</w:t>
      </w:r>
      <w:r w:rsidRPr="002B2A3F">
        <w:rPr>
          <w:rStyle w:val="Odkaznapoznmkupodiarou"/>
          <w:rFonts w:cstheme="minorHAnsi"/>
          <w:sz w:val="22"/>
          <w:szCs w:val="22"/>
          <w:highlight w:val="darkGray"/>
        </w:rPr>
        <w:footnoteReference w:id="7"/>
      </w:r>
      <w:r w:rsidRPr="002B2A3F">
        <w:rPr>
          <w:color w:val="000000"/>
          <w:sz w:val="22"/>
          <w:szCs w:val="22"/>
          <w:highlight w:val="darkGray"/>
        </w:rPr>
        <w:t>,</w:t>
      </w:r>
      <w:r w:rsidRPr="002B2A3F">
        <w:rPr>
          <w:color w:val="000000"/>
          <w:sz w:val="22"/>
          <w:szCs w:val="22"/>
          <w:highlight w:val="darkGray"/>
        </w:rPr>
        <w:br/>
        <w:t>2.časť: 10 000 €</w:t>
      </w:r>
      <w:r w:rsidRPr="002B2A3F">
        <w:rPr>
          <w:rStyle w:val="Odkaznapoznmkupodiarou"/>
          <w:rFonts w:cstheme="minorHAnsi"/>
          <w:sz w:val="22"/>
          <w:szCs w:val="22"/>
          <w:highlight w:val="darkGray"/>
        </w:rPr>
        <w:footnoteReference w:id="8"/>
      </w:r>
      <w:r w:rsidRPr="002B2A3F">
        <w:rPr>
          <w:color w:val="000000"/>
          <w:sz w:val="22"/>
          <w:szCs w:val="22"/>
          <w:highlight w:val="darkGray"/>
        </w:rPr>
        <w:t>,</w:t>
      </w:r>
    </w:p>
    <w:p w14:paraId="59450A27" w14:textId="77777777" w:rsidR="00D77D6C" w:rsidRPr="00F26017" w:rsidRDefault="00D77D6C" w:rsidP="00D77D6C">
      <w:pPr>
        <w:suppressAutoHyphens/>
        <w:ind w:left="567"/>
        <w:jc w:val="both"/>
        <w:rPr>
          <w:color w:val="000000"/>
          <w:sz w:val="22"/>
          <w:szCs w:val="22"/>
        </w:rPr>
      </w:pPr>
      <w:r w:rsidRPr="00F26017">
        <w:rPr>
          <w:color w:val="000000"/>
          <w:sz w:val="22"/>
          <w:szCs w:val="22"/>
        </w:rPr>
        <w:t>a to v lehote do</w:t>
      </w:r>
      <w:r w:rsidRPr="00F26017">
        <w:rPr>
          <w:sz w:val="22"/>
          <w:szCs w:val="22"/>
        </w:rPr>
        <w:t xml:space="preserve"> 10 kalendárnych dní od prevzatia staveniska</w:t>
      </w:r>
      <w:r w:rsidRPr="00F26017">
        <w:rPr>
          <w:color w:val="000000"/>
          <w:sz w:val="22"/>
          <w:szCs w:val="22"/>
        </w:rPr>
        <w:t>.</w:t>
      </w:r>
    </w:p>
    <w:p w14:paraId="48A36192" w14:textId="77777777" w:rsidR="00D77D6C" w:rsidRPr="00F26017" w:rsidRDefault="00D77D6C" w:rsidP="00A15E92">
      <w:pPr>
        <w:numPr>
          <w:ilvl w:val="3"/>
          <w:numId w:val="18"/>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3EE2EAFE" w14:textId="77777777" w:rsidR="00D77D6C" w:rsidRPr="00F26017" w:rsidRDefault="00D77D6C" w:rsidP="00A15E92">
      <w:pPr>
        <w:numPr>
          <w:ilvl w:val="3"/>
          <w:numId w:val="18"/>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Pr>
          <w:color w:val="000000"/>
          <w:sz w:val="22"/>
          <w:szCs w:val="22"/>
        </w:rPr>
        <w:t xml:space="preserve"> do 7</w:t>
      </w:r>
      <w:r w:rsidRPr="00F26017">
        <w:rPr>
          <w:color w:val="000000"/>
          <w:sz w:val="22"/>
          <w:szCs w:val="22"/>
        </w:rPr>
        <w:t xml:space="preserve"> dní potom, ako obdrží kópiu Protokolu o vyhotovení diela bez vád a nedorobkov.</w:t>
      </w:r>
    </w:p>
    <w:p w14:paraId="059A2458" w14:textId="5F713756" w:rsidR="00D77D6C" w:rsidRPr="0081732F" w:rsidRDefault="00D77D6C" w:rsidP="00A15E92">
      <w:pPr>
        <w:numPr>
          <w:ilvl w:val="3"/>
          <w:numId w:val="18"/>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0570F81F" w14:textId="77777777" w:rsidR="00D77D6C" w:rsidRPr="00F26017" w:rsidRDefault="00D77D6C" w:rsidP="00D77D6C">
      <w:pPr>
        <w:suppressAutoHyphens/>
        <w:jc w:val="both"/>
        <w:rPr>
          <w:color w:val="000000"/>
          <w:sz w:val="22"/>
          <w:szCs w:val="22"/>
        </w:rPr>
      </w:pPr>
    </w:p>
    <w:p w14:paraId="59EB80EC" w14:textId="77777777" w:rsidR="00D77D6C" w:rsidRPr="00F26017" w:rsidRDefault="00D77D6C" w:rsidP="00D77D6C">
      <w:pPr>
        <w:ind w:left="240"/>
        <w:jc w:val="center"/>
        <w:rPr>
          <w:b/>
          <w:color w:val="000000"/>
          <w:sz w:val="22"/>
          <w:szCs w:val="22"/>
        </w:rPr>
      </w:pPr>
      <w:r w:rsidRPr="00F26017">
        <w:rPr>
          <w:b/>
          <w:color w:val="000000"/>
          <w:sz w:val="22"/>
          <w:szCs w:val="22"/>
        </w:rPr>
        <w:t>Článok 20</w:t>
      </w:r>
    </w:p>
    <w:p w14:paraId="3ABDB866" w14:textId="77777777" w:rsidR="00D77D6C" w:rsidRPr="00F26017" w:rsidRDefault="00D77D6C" w:rsidP="00D77D6C">
      <w:pPr>
        <w:jc w:val="center"/>
        <w:rPr>
          <w:b/>
          <w:color w:val="000000"/>
          <w:sz w:val="22"/>
          <w:szCs w:val="22"/>
        </w:rPr>
      </w:pPr>
      <w:r w:rsidRPr="00F26017">
        <w:rPr>
          <w:b/>
          <w:color w:val="000000"/>
          <w:sz w:val="22"/>
          <w:szCs w:val="22"/>
        </w:rPr>
        <w:t>Záverečné ustanovenia</w:t>
      </w:r>
    </w:p>
    <w:p w14:paraId="1B57F2A7" w14:textId="77777777" w:rsidR="00D77D6C" w:rsidRPr="00F26017" w:rsidRDefault="00D77D6C" w:rsidP="00D77D6C">
      <w:pPr>
        <w:jc w:val="both"/>
        <w:rPr>
          <w:color w:val="000000"/>
          <w:sz w:val="22"/>
          <w:szCs w:val="22"/>
        </w:rPr>
      </w:pPr>
    </w:p>
    <w:p w14:paraId="1804C318" w14:textId="77777777" w:rsidR="00D77D6C" w:rsidRDefault="00D77D6C" w:rsidP="00A15E92">
      <w:pPr>
        <w:numPr>
          <w:ilvl w:val="0"/>
          <w:numId w:val="26"/>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09BD1BB5" w14:textId="77777777" w:rsidR="00D77D6C" w:rsidRPr="00480A04" w:rsidRDefault="00D77D6C" w:rsidP="00A15E92">
      <w:pPr>
        <w:numPr>
          <w:ilvl w:val="0"/>
          <w:numId w:val="26"/>
        </w:numPr>
        <w:suppressAutoHyphens/>
        <w:jc w:val="both"/>
        <w:rPr>
          <w:color w:val="000000"/>
          <w:sz w:val="22"/>
          <w:szCs w:val="22"/>
        </w:rPr>
      </w:pPr>
      <w:r w:rsidRPr="00480A04">
        <w:rPr>
          <w:sz w:val="22"/>
          <w:szCs w:val="22"/>
        </w:rPr>
        <w:t>Zmluva nadobúda platnosť dňom podpisu štatutárnymi zástupcami obidvoch zmluvných strán</w:t>
      </w:r>
      <w:r w:rsidRPr="00480A04">
        <w:rPr>
          <w:rFonts w:eastAsia="Arial Narrow"/>
          <w:sz w:val="22"/>
          <w:szCs w:val="22"/>
        </w:rPr>
        <w:t xml:space="preserve">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w:t>
      </w:r>
      <w:proofErr w:type="spellStart"/>
      <w:r w:rsidRPr="00480A04">
        <w:rPr>
          <w:rFonts w:eastAsia="Arial Narrow"/>
          <w:sz w:val="22"/>
          <w:szCs w:val="22"/>
        </w:rPr>
        <w:t>Z.z</w:t>
      </w:r>
      <w:proofErr w:type="spellEnd"/>
      <w:r w:rsidRPr="00480A04">
        <w:rPr>
          <w:rFonts w:eastAsia="Arial Narrow"/>
          <w:sz w:val="22"/>
          <w:szCs w:val="22"/>
        </w:rPr>
        <w:t>. Občianskeho zákonníka, príp. na webovej stránke verejného obstarávateľa.</w:t>
      </w:r>
    </w:p>
    <w:p w14:paraId="36DC93C5" w14:textId="77777777" w:rsidR="00D77D6C" w:rsidRPr="00F26017" w:rsidRDefault="00D77D6C" w:rsidP="00A15E92">
      <w:pPr>
        <w:numPr>
          <w:ilvl w:val="0"/>
          <w:numId w:val="26"/>
        </w:numPr>
        <w:suppressAutoHyphens/>
        <w:jc w:val="both"/>
        <w:rPr>
          <w:sz w:val="22"/>
          <w:szCs w:val="22"/>
        </w:rPr>
      </w:pPr>
      <w:r w:rsidRPr="00F26017">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471DBC11" w14:textId="77777777" w:rsidR="00D77D6C" w:rsidRPr="00F26017" w:rsidRDefault="00D77D6C" w:rsidP="00A15E92">
      <w:pPr>
        <w:numPr>
          <w:ilvl w:val="0"/>
          <w:numId w:val="26"/>
        </w:numPr>
        <w:suppressAutoHyphens/>
        <w:jc w:val="both"/>
        <w:rPr>
          <w:sz w:val="22"/>
          <w:szCs w:val="22"/>
        </w:rPr>
      </w:pPr>
      <w:r w:rsidRPr="00F26017">
        <w:rPr>
          <w:sz w:val="22"/>
          <w:szCs w:val="22"/>
        </w:rPr>
        <w:t>Práva a povinnosti vyplývajúce z tejto zmluvy prechádzajú na právnych nástupcov zmluvných strán.</w:t>
      </w:r>
    </w:p>
    <w:p w14:paraId="5AC4A74C" w14:textId="77777777" w:rsidR="00D77D6C" w:rsidRPr="00F26017" w:rsidRDefault="00D77D6C" w:rsidP="00A15E92">
      <w:pPr>
        <w:numPr>
          <w:ilvl w:val="0"/>
          <w:numId w:val="26"/>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553079E" w14:textId="77777777" w:rsidR="00D77D6C" w:rsidRPr="00F26017" w:rsidRDefault="00D77D6C" w:rsidP="00A15E92">
      <w:pPr>
        <w:numPr>
          <w:ilvl w:val="0"/>
          <w:numId w:val="26"/>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1D581FA7" w14:textId="77777777" w:rsidR="00D77D6C" w:rsidRPr="00F26017" w:rsidRDefault="00D77D6C" w:rsidP="00A15E92">
      <w:pPr>
        <w:numPr>
          <w:ilvl w:val="0"/>
          <w:numId w:val="26"/>
        </w:numPr>
        <w:suppressAutoHyphens/>
        <w:jc w:val="both"/>
        <w:rPr>
          <w:color w:val="000000"/>
          <w:sz w:val="22"/>
          <w:szCs w:val="22"/>
        </w:rPr>
      </w:pPr>
      <w:r w:rsidRPr="00F26017">
        <w:rPr>
          <w:color w:val="000000"/>
          <w:sz w:val="22"/>
          <w:szCs w:val="22"/>
        </w:rPr>
        <w:lastRenderedPageBreak/>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8C308AE" w14:textId="77777777" w:rsidR="00D77D6C" w:rsidRPr="00F26017" w:rsidRDefault="00D77D6C" w:rsidP="00A15E92">
      <w:pPr>
        <w:numPr>
          <w:ilvl w:val="0"/>
          <w:numId w:val="26"/>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4D30F232" w14:textId="77777777" w:rsidR="00D77D6C" w:rsidRPr="00F26017" w:rsidRDefault="00D77D6C" w:rsidP="00D77D6C">
      <w:pPr>
        <w:suppressAutoHyphens/>
        <w:jc w:val="both"/>
        <w:rPr>
          <w:sz w:val="22"/>
          <w:szCs w:val="22"/>
        </w:rPr>
      </w:pPr>
    </w:p>
    <w:p w14:paraId="69C85316" w14:textId="77777777" w:rsidR="00D77D6C" w:rsidRDefault="00D77D6C" w:rsidP="00D77D6C">
      <w:pPr>
        <w:suppressAutoHyphens/>
        <w:jc w:val="both"/>
        <w:rPr>
          <w:sz w:val="22"/>
          <w:szCs w:val="22"/>
        </w:rPr>
      </w:pPr>
    </w:p>
    <w:p w14:paraId="4528548D" w14:textId="77777777" w:rsidR="00D77D6C" w:rsidRPr="00F26017" w:rsidRDefault="00D77D6C" w:rsidP="00D77D6C">
      <w:pPr>
        <w:suppressAutoHyphens/>
        <w:jc w:val="both"/>
        <w:rPr>
          <w:sz w:val="22"/>
          <w:szCs w:val="22"/>
        </w:rPr>
      </w:pPr>
    </w:p>
    <w:p w14:paraId="37406BBB" w14:textId="77777777" w:rsidR="00D77D6C" w:rsidRPr="00F26017" w:rsidRDefault="00D77D6C" w:rsidP="00D77D6C">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3D71BBDA" w14:textId="77777777" w:rsidR="00D77D6C" w:rsidRPr="00F26017" w:rsidRDefault="00D77D6C" w:rsidP="00D77D6C">
      <w:pPr>
        <w:autoSpaceDE w:val="0"/>
        <w:autoSpaceDN w:val="0"/>
        <w:rPr>
          <w:rFonts w:eastAsia="Batang"/>
          <w:b/>
          <w:sz w:val="22"/>
          <w:szCs w:val="22"/>
          <w:lang w:bidi="he-IL"/>
        </w:rPr>
      </w:pPr>
    </w:p>
    <w:p w14:paraId="4F4068A5" w14:textId="77777777" w:rsidR="00D77D6C" w:rsidRPr="00F26017" w:rsidRDefault="00D77D6C" w:rsidP="00D77D6C">
      <w:pPr>
        <w:suppressAutoHyphens/>
        <w:jc w:val="both"/>
        <w:rPr>
          <w:sz w:val="22"/>
          <w:szCs w:val="22"/>
        </w:rPr>
      </w:pPr>
    </w:p>
    <w:p w14:paraId="74FB6299" w14:textId="77777777" w:rsidR="00D77D6C" w:rsidRPr="00F26017" w:rsidRDefault="00D77D6C" w:rsidP="00D77D6C">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6B026D8F" w14:textId="77777777" w:rsidR="00D77D6C" w:rsidRPr="00F26017" w:rsidRDefault="00D77D6C" w:rsidP="00D77D6C">
      <w:pPr>
        <w:autoSpaceDE w:val="0"/>
        <w:autoSpaceDN w:val="0"/>
        <w:rPr>
          <w:rFonts w:eastAsia="Batang"/>
          <w:b/>
          <w:sz w:val="22"/>
          <w:szCs w:val="22"/>
          <w:lang w:bidi="he-IL"/>
        </w:rPr>
      </w:pPr>
    </w:p>
    <w:p w14:paraId="5731E907" w14:textId="77777777" w:rsidR="00D77D6C" w:rsidRPr="00F26017" w:rsidRDefault="00D77D6C" w:rsidP="00D77D6C">
      <w:pPr>
        <w:autoSpaceDE w:val="0"/>
        <w:autoSpaceDN w:val="0"/>
        <w:rPr>
          <w:rFonts w:eastAsia="Batang"/>
          <w:b/>
          <w:sz w:val="22"/>
          <w:szCs w:val="22"/>
          <w:lang w:bidi="he-IL"/>
        </w:rPr>
      </w:pPr>
    </w:p>
    <w:p w14:paraId="30C5A8E8" w14:textId="77777777" w:rsidR="00D77D6C" w:rsidRPr="00F26017" w:rsidRDefault="00D77D6C" w:rsidP="00D77D6C">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29ED8D52" w14:textId="77777777" w:rsidR="00D77D6C" w:rsidRPr="00F26017" w:rsidRDefault="00D77D6C" w:rsidP="00D77D6C">
      <w:pPr>
        <w:rPr>
          <w:color w:val="000000"/>
          <w:sz w:val="22"/>
          <w:szCs w:val="22"/>
        </w:rPr>
      </w:pPr>
    </w:p>
    <w:p w14:paraId="19534FBE" w14:textId="77777777" w:rsidR="00D77D6C" w:rsidRPr="00F26017" w:rsidRDefault="00D77D6C" w:rsidP="00D77D6C">
      <w:pPr>
        <w:rPr>
          <w:b/>
          <w:color w:val="000000"/>
          <w:sz w:val="22"/>
          <w:szCs w:val="22"/>
          <w:u w:val="single"/>
        </w:rPr>
      </w:pPr>
      <w:r w:rsidRPr="00F26017">
        <w:rPr>
          <w:b/>
          <w:color w:val="000000"/>
          <w:sz w:val="22"/>
          <w:szCs w:val="22"/>
          <w:u w:val="single"/>
        </w:rPr>
        <w:t>Prílohy:</w:t>
      </w:r>
    </w:p>
    <w:p w14:paraId="2C26F468" w14:textId="77777777" w:rsidR="00D77D6C" w:rsidRPr="00F26017" w:rsidRDefault="00D77D6C" w:rsidP="00D77D6C">
      <w:pPr>
        <w:rPr>
          <w:b/>
          <w:color w:val="000000"/>
          <w:sz w:val="22"/>
          <w:szCs w:val="22"/>
          <w:u w:val="single"/>
        </w:rPr>
      </w:pPr>
    </w:p>
    <w:p w14:paraId="6D7AFF16" w14:textId="77777777" w:rsidR="00D77D6C" w:rsidRPr="00F26017" w:rsidRDefault="00D77D6C" w:rsidP="00A15E92">
      <w:pPr>
        <w:numPr>
          <w:ilvl w:val="0"/>
          <w:numId w:val="39"/>
        </w:numPr>
        <w:rPr>
          <w:b/>
          <w:color w:val="000000"/>
          <w:sz w:val="22"/>
          <w:szCs w:val="22"/>
          <w:u w:val="single"/>
        </w:rPr>
      </w:pPr>
      <w:r w:rsidRPr="00F26017">
        <w:rPr>
          <w:snapToGrid w:val="0"/>
          <w:sz w:val="22"/>
          <w:szCs w:val="22"/>
        </w:rPr>
        <w:t>č. 1 – Ocenený výkaz výmer</w:t>
      </w:r>
    </w:p>
    <w:p w14:paraId="2298EFDF" w14:textId="77777777" w:rsidR="00D77D6C" w:rsidRPr="00F26017" w:rsidRDefault="00D77D6C" w:rsidP="00A15E92">
      <w:pPr>
        <w:numPr>
          <w:ilvl w:val="0"/>
          <w:numId w:val="39"/>
        </w:numPr>
        <w:rPr>
          <w:i/>
          <w:color w:val="FF0000"/>
          <w:sz w:val="22"/>
          <w:szCs w:val="22"/>
        </w:rPr>
      </w:pPr>
      <w:r w:rsidRPr="00F26017">
        <w:rPr>
          <w:snapToGrid w:val="0"/>
          <w:sz w:val="22"/>
          <w:szCs w:val="22"/>
        </w:rPr>
        <w:t>č. 2 – Zoznam subdodávateľov</w:t>
      </w:r>
      <w:r>
        <w:rPr>
          <w:snapToGrid w:val="0"/>
          <w:sz w:val="22"/>
          <w:szCs w:val="22"/>
        </w:rPr>
        <w:t xml:space="preserve"> – do ponuky sa nepredkladá</w:t>
      </w:r>
      <w:r w:rsidRPr="00F26017">
        <w:rPr>
          <w:i/>
          <w:color w:val="FF0000"/>
          <w:sz w:val="22"/>
          <w:szCs w:val="22"/>
        </w:rPr>
        <w:t xml:space="preserve"> </w:t>
      </w:r>
    </w:p>
    <w:p w14:paraId="603701AC" w14:textId="77777777" w:rsidR="00D77D6C" w:rsidRDefault="00D77D6C" w:rsidP="00A15E92">
      <w:pPr>
        <w:numPr>
          <w:ilvl w:val="0"/>
          <w:numId w:val="39"/>
        </w:numPr>
        <w:rPr>
          <w:snapToGrid w:val="0"/>
          <w:sz w:val="22"/>
          <w:szCs w:val="22"/>
        </w:rPr>
      </w:pPr>
      <w:r w:rsidRPr="00F26017">
        <w:rPr>
          <w:snapToGrid w:val="0"/>
          <w:sz w:val="22"/>
          <w:szCs w:val="22"/>
        </w:rPr>
        <w:t>č. 3 – Zoznam „Iných osôb“</w:t>
      </w:r>
      <w:r>
        <w:rPr>
          <w:snapToGrid w:val="0"/>
          <w:sz w:val="22"/>
          <w:szCs w:val="22"/>
        </w:rPr>
        <w:t xml:space="preserve"> – do ponuky sa nepredkladá</w:t>
      </w:r>
    </w:p>
    <w:p w14:paraId="3947FE26" w14:textId="77777777" w:rsidR="00D77D6C" w:rsidRPr="00C2241A" w:rsidRDefault="00D77D6C" w:rsidP="00A15E92">
      <w:pPr>
        <w:numPr>
          <w:ilvl w:val="0"/>
          <w:numId w:val="39"/>
        </w:numPr>
        <w:rPr>
          <w:snapToGrid w:val="0"/>
          <w:sz w:val="22"/>
          <w:szCs w:val="22"/>
        </w:rPr>
      </w:pPr>
      <w:r w:rsidRPr="00C2241A">
        <w:rPr>
          <w:snapToGrid w:val="0"/>
          <w:sz w:val="22"/>
          <w:szCs w:val="22"/>
        </w:rPr>
        <w:t>č. 4 – Poistná zmluva – do ponuky sa nepredkladá</w:t>
      </w:r>
    </w:p>
    <w:p w14:paraId="19EDC967" w14:textId="77777777" w:rsidR="00D77D6C" w:rsidRPr="00F26017" w:rsidRDefault="00D77D6C" w:rsidP="00D77D6C">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8" w:name="_Toc28362079"/>
      <w:r w:rsidRPr="00F26017">
        <w:rPr>
          <w:rFonts w:ascii="Times New Roman" w:hAnsi="Times New Roman" w:cs="Times New Roman"/>
          <w:b w:val="0"/>
          <w:sz w:val="22"/>
          <w:szCs w:val="22"/>
        </w:rPr>
        <w:lastRenderedPageBreak/>
        <w:t>Príloha č. 2 zmluvy:</w:t>
      </w:r>
      <w:bookmarkEnd w:id="8"/>
    </w:p>
    <w:p w14:paraId="525446D7" w14:textId="77777777" w:rsidR="00D77D6C" w:rsidRPr="00F26017" w:rsidRDefault="00D77D6C" w:rsidP="00D77D6C">
      <w:pPr>
        <w:pStyle w:val="Nadpis1"/>
        <w:spacing w:before="0"/>
        <w:ind w:left="720" w:hanging="720"/>
        <w:rPr>
          <w:rFonts w:ascii="Times New Roman" w:hAnsi="Times New Roman" w:cs="Times New Roman"/>
          <w:b w:val="0"/>
          <w:sz w:val="22"/>
          <w:szCs w:val="22"/>
        </w:rPr>
      </w:pPr>
    </w:p>
    <w:p w14:paraId="062E7875" w14:textId="77777777" w:rsidR="00D77D6C" w:rsidRPr="00F26017" w:rsidRDefault="00D77D6C" w:rsidP="00D77D6C">
      <w:pPr>
        <w:pStyle w:val="Nadpis1"/>
        <w:spacing w:before="0"/>
        <w:ind w:left="720"/>
        <w:jc w:val="center"/>
        <w:rPr>
          <w:rFonts w:ascii="Times New Roman" w:hAnsi="Times New Roman" w:cs="Times New Roman"/>
          <w:sz w:val="22"/>
          <w:szCs w:val="22"/>
        </w:rPr>
      </w:pPr>
      <w:bookmarkStart w:id="9" w:name="_Toc17906934"/>
      <w:bookmarkStart w:id="10" w:name="_Toc28362080"/>
      <w:r w:rsidRPr="00F26017">
        <w:rPr>
          <w:rFonts w:ascii="Times New Roman" w:hAnsi="Times New Roman" w:cs="Times New Roman"/>
          <w:sz w:val="22"/>
          <w:szCs w:val="22"/>
        </w:rPr>
        <w:t>Zoznam  subdodávateľov</w:t>
      </w:r>
      <w:bookmarkEnd w:id="9"/>
      <w:bookmarkEnd w:id="10"/>
    </w:p>
    <w:p w14:paraId="3FCFC585" w14:textId="77777777" w:rsidR="00D77D6C" w:rsidRPr="00F26017" w:rsidRDefault="00D77D6C" w:rsidP="00D77D6C">
      <w:pPr>
        <w:jc w:val="center"/>
        <w:rPr>
          <w:sz w:val="22"/>
          <w:szCs w:val="22"/>
        </w:rPr>
      </w:pPr>
      <w:r w:rsidRPr="00F26017">
        <w:rPr>
          <w:sz w:val="22"/>
          <w:szCs w:val="22"/>
        </w:rPr>
        <w:t xml:space="preserve">          (čestné vyhlásenie k subdodávkam)</w:t>
      </w:r>
    </w:p>
    <w:p w14:paraId="20D94ED1" w14:textId="77777777" w:rsidR="00D77D6C" w:rsidRPr="00F26017" w:rsidRDefault="00D77D6C" w:rsidP="00D77D6C">
      <w:pPr>
        <w:ind w:left="567"/>
        <w:rPr>
          <w:sz w:val="22"/>
          <w:szCs w:val="22"/>
        </w:rPr>
      </w:pPr>
    </w:p>
    <w:p w14:paraId="4BB1770D" w14:textId="77777777" w:rsidR="00D77D6C" w:rsidRPr="00F26017" w:rsidRDefault="00D77D6C" w:rsidP="00D77D6C">
      <w:pPr>
        <w:shd w:val="clear" w:color="auto" w:fill="FFFFFF"/>
        <w:ind w:left="567"/>
        <w:jc w:val="both"/>
        <w:rPr>
          <w:bCs/>
          <w:sz w:val="22"/>
          <w:szCs w:val="22"/>
        </w:rPr>
      </w:pPr>
      <w:r w:rsidRPr="00F26017">
        <w:rPr>
          <w:bCs/>
          <w:sz w:val="22"/>
          <w:szCs w:val="22"/>
        </w:rPr>
        <w:t xml:space="preserve">Uchádzač:..........................................................., so sídlom ..........................................................., </w:t>
      </w:r>
    </w:p>
    <w:p w14:paraId="7231005E" w14:textId="77777777" w:rsidR="00D77D6C" w:rsidRPr="00F26017" w:rsidRDefault="00D77D6C" w:rsidP="00D77D6C">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1" w:name="_Hlk9445513"/>
      <w:r w:rsidRPr="00F26017">
        <w:rPr>
          <w:sz w:val="22"/>
          <w:szCs w:val="22"/>
        </w:rPr>
        <w:t xml:space="preserve"> </w:t>
      </w:r>
      <w:r>
        <w:rPr>
          <w:sz w:val="22"/>
          <w:szCs w:val="22"/>
        </w:rPr>
        <w:t>Dobudovanie základnej technickej infraštruktúry v meste Zlaté Moravce</w:t>
      </w:r>
    </w:p>
    <w:p w14:paraId="5CE7FD66" w14:textId="77777777" w:rsidR="00D77D6C" w:rsidRPr="00F26017" w:rsidRDefault="00D77D6C" w:rsidP="00D77D6C">
      <w:pPr>
        <w:autoSpaceDE w:val="0"/>
        <w:autoSpaceDN w:val="0"/>
        <w:adjustRightInd w:val="0"/>
        <w:ind w:left="567"/>
        <w:rPr>
          <w:sz w:val="22"/>
          <w:szCs w:val="22"/>
        </w:rPr>
      </w:pPr>
    </w:p>
    <w:bookmarkEnd w:id="11"/>
    <w:p w14:paraId="4AF11795" w14:textId="77777777" w:rsidR="00D77D6C" w:rsidRPr="00F26017" w:rsidRDefault="00D77D6C" w:rsidP="00A15E92">
      <w:pPr>
        <w:numPr>
          <w:ilvl w:val="0"/>
          <w:numId w:val="45"/>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1E228DB1" w14:textId="77777777" w:rsidR="00D77D6C" w:rsidRPr="00F26017" w:rsidRDefault="00D77D6C" w:rsidP="00A15E92">
      <w:pPr>
        <w:numPr>
          <w:ilvl w:val="0"/>
          <w:numId w:val="45"/>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EA27B9F" w14:textId="77777777" w:rsidR="00D77D6C" w:rsidRPr="00F26017" w:rsidRDefault="00D77D6C" w:rsidP="00D77D6C">
      <w:pPr>
        <w:spacing w:line="360" w:lineRule="auto"/>
        <w:ind w:left="709"/>
        <w:jc w:val="both"/>
        <w:rPr>
          <w:bCs/>
          <w:sz w:val="22"/>
          <w:szCs w:val="22"/>
        </w:rPr>
      </w:pPr>
    </w:p>
    <w:p w14:paraId="2A6D3EB5" w14:textId="77777777" w:rsidR="00D77D6C" w:rsidRPr="00F26017" w:rsidRDefault="00D77D6C" w:rsidP="00A15E92">
      <w:pPr>
        <w:pStyle w:val="Odsekzoznamu"/>
        <w:numPr>
          <w:ilvl w:val="0"/>
          <w:numId w:val="46"/>
        </w:numPr>
        <w:spacing w:line="360" w:lineRule="auto"/>
        <w:ind w:left="709" w:hanging="426"/>
        <w:jc w:val="both"/>
        <w:rPr>
          <w:noProof/>
          <w:sz w:val="22"/>
          <w:szCs w:val="22"/>
        </w:rPr>
      </w:pPr>
      <w:r w:rsidRPr="00F26017">
        <w:rPr>
          <w:noProof/>
          <w:sz w:val="22"/>
          <w:szCs w:val="22"/>
        </w:rPr>
        <w:t xml:space="preserve">údaje o všetkých známych subdodávateľoch (uvedie sa </w:t>
      </w:r>
      <w:r>
        <w:rPr>
          <w:noProof/>
          <w:sz w:val="22"/>
          <w:szCs w:val="22"/>
        </w:rPr>
        <w:t xml:space="preserve">napr. </w:t>
      </w:r>
      <w:r w:rsidRPr="00F26017">
        <w:rPr>
          <w:noProof/>
          <w:sz w:val="22"/>
          <w:szCs w:val="22"/>
        </w:rPr>
        <w:t>percento/predmet subdodávky):</w:t>
      </w:r>
    </w:p>
    <w:p w14:paraId="3C0B6538" w14:textId="77777777" w:rsidR="00D77D6C" w:rsidRPr="00F26017" w:rsidRDefault="00D77D6C" w:rsidP="00A15E92">
      <w:pPr>
        <w:pStyle w:val="Odsekzoznamu"/>
        <w:numPr>
          <w:ilvl w:val="0"/>
          <w:numId w:val="46"/>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1C36E96A" w14:textId="77777777" w:rsidR="00D77D6C" w:rsidRPr="00F26017" w:rsidRDefault="00D77D6C" w:rsidP="00D77D6C">
      <w:pPr>
        <w:spacing w:line="360" w:lineRule="auto"/>
        <w:jc w:val="both"/>
        <w:rPr>
          <w:bCs/>
          <w:sz w:val="22"/>
          <w:szCs w:val="22"/>
        </w:rPr>
      </w:pPr>
    </w:p>
    <w:p w14:paraId="01A559B5" w14:textId="77777777" w:rsidR="00D77D6C" w:rsidRPr="00F26017" w:rsidRDefault="00D77D6C" w:rsidP="00D77D6C">
      <w:pPr>
        <w:spacing w:line="360" w:lineRule="auto"/>
        <w:ind w:left="851"/>
        <w:jc w:val="both"/>
        <w:rPr>
          <w:bCs/>
          <w:sz w:val="22"/>
          <w:szCs w:val="22"/>
        </w:rPr>
      </w:pPr>
      <w:r w:rsidRPr="00F26017">
        <w:rPr>
          <w:bCs/>
          <w:sz w:val="22"/>
          <w:szCs w:val="22"/>
        </w:rPr>
        <w:t>V ........................, dňa............................</w:t>
      </w:r>
    </w:p>
    <w:p w14:paraId="3F6F3232" w14:textId="77777777" w:rsidR="00D77D6C" w:rsidRPr="00F26017" w:rsidRDefault="00D77D6C" w:rsidP="00D77D6C">
      <w:pPr>
        <w:spacing w:line="360" w:lineRule="auto"/>
        <w:ind w:left="851"/>
        <w:jc w:val="both"/>
        <w:rPr>
          <w:bCs/>
          <w:sz w:val="22"/>
          <w:szCs w:val="22"/>
        </w:rPr>
      </w:pPr>
    </w:p>
    <w:p w14:paraId="27E57FE8" w14:textId="77777777" w:rsidR="00D77D6C" w:rsidRPr="00F26017" w:rsidRDefault="00D77D6C" w:rsidP="00D77D6C">
      <w:pPr>
        <w:spacing w:line="360" w:lineRule="auto"/>
        <w:ind w:left="851"/>
        <w:jc w:val="both"/>
        <w:rPr>
          <w:bCs/>
          <w:sz w:val="22"/>
          <w:szCs w:val="22"/>
        </w:rPr>
      </w:pPr>
    </w:p>
    <w:p w14:paraId="2A68C11F" w14:textId="77777777" w:rsidR="00D77D6C" w:rsidRPr="00F26017" w:rsidRDefault="00D77D6C" w:rsidP="00D77D6C">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0FC593F0" w14:textId="77777777" w:rsidR="00D77D6C" w:rsidRPr="00F26017" w:rsidRDefault="00D77D6C" w:rsidP="00D77D6C">
      <w:pPr>
        <w:ind w:left="2975" w:firstLine="565"/>
        <w:jc w:val="center"/>
        <w:rPr>
          <w:bCs/>
          <w:sz w:val="22"/>
          <w:szCs w:val="22"/>
        </w:rPr>
      </w:pPr>
      <w:r w:rsidRPr="00F26017">
        <w:rPr>
          <w:bCs/>
          <w:sz w:val="22"/>
          <w:szCs w:val="22"/>
        </w:rPr>
        <w:t>meno, priezvisko a podpis oprávneného zástupcu uchádzača</w:t>
      </w:r>
    </w:p>
    <w:p w14:paraId="29C91137" w14:textId="77777777" w:rsidR="00D77D6C" w:rsidRPr="00F26017" w:rsidRDefault="00D77D6C" w:rsidP="00D77D6C">
      <w:pPr>
        <w:ind w:left="2975" w:firstLine="565"/>
        <w:jc w:val="center"/>
        <w:rPr>
          <w:bCs/>
          <w:sz w:val="22"/>
          <w:szCs w:val="22"/>
        </w:rPr>
      </w:pPr>
    </w:p>
    <w:p w14:paraId="21A63935" w14:textId="77777777" w:rsidR="00D77D6C" w:rsidRPr="00F26017" w:rsidRDefault="00D77D6C" w:rsidP="00D77D6C">
      <w:pPr>
        <w:ind w:left="2975" w:firstLine="565"/>
        <w:jc w:val="center"/>
        <w:rPr>
          <w:bCs/>
          <w:sz w:val="22"/>
          <w:szCs w:val="22"/>
        </w:rPr>
      </w:pPr>
    </w:p>
    <w:p w14:paraId="00ED7203" w14:textId="77777777" w:rsidR="00D77D6C" w:rsidRPr="00F26017" w:rsidRDefault="00D77D6C" w:rsidP="00D77D6C">
      <w:pPr>
        <w:ind w:left="2975" w:firstLine="565"/>
        <w:jc w:val="center"/>
        <w:rPr>
          <w:bCs/>
          <w:sz w:val="22"/>
          <w:szCs w:val="22"/>
        </w:rPr>
      </w:pPr>
    </w:p>
    <w:p w14:paraId="303B82B5" w14:textId="77777777" w:rsidR="00D77D6C" w:rsidRPr="00F26017" w:rsidRDefault="00D77D6C" w:rsidP="00D77D6C">
      <w:pPr>
        <w:ind w:left="2975" w:firstLine="565"/>
        <w:jc w:val="center"/>
        <w:rPr>
          <w:bCs/>
          <w:sz w:val="22"/>
          <w:szCs w:val="22"/>
        </w:rPr>
      </w:pPr>
    </w:p>
    <w:p w14:paraId="76121445" w14:textId="77777777" w:rsidR="00D77D6C" w:rsidRPr="00F26017" w:rsidRDefault="00D77D6C" w:rsidP="00D77D6C">
      <w:pPr>
        <w:ind w:left="2975" w:firstLine="565"/>
        <w:jc w:val="center"/>
        <w:rPr>
          <w:bCs/>
          <w:sz w:val="22"/>
          <w:szCs w:val="22"/>
        </w:rPr>
      </w:pPr>
    </w:p>
    <w:p w14:paraId="2EA0A174" w14:textId="77777777" w:rsidR="00D77D6C" w:rsidRPr="00F26017" w:rsidRDefault="00D77D6C" w:rsidP="00D77D6C">
      <w:pPr>
        <w:ind w:left="2975" w:firstLine="565"/>
        <w:jc w:val="center"/>
        <w:rPr>
          <w:bCs/>
          <w:sz w:val="22"/>
          <w:szCs w:val="22"/>
        </w:rPr>
      </w:pPr>
    </w:p>
    <w:p w14:paraId="635E9D1B" w14:textId="77777777" w:rsidR="00D77D6C" w:rsidRPr="00F26017" w:rsidRDefault="00D77D6C" w:rsidP="00D77D6C">
      <w:pPr>
        <w:ind w:left="2975" w:firstLine="565"/>
        <w:jc w:val="center"/>
        <w:rPr>
          <w:bCs/>
          <w:sz w:val="22"/>
          <w:szCs w:val="22"/>
        </w:rPr>
      </w:pPr>
    </w:p>
    <w:p w14:paraId="3FBDF6F7" w14:textId="77777777" w:rsidR="00D77D6C" w:rsidRPr="00F26017" w:rsidRDefault="00D77D6C" w:rsidP="00D77D6C">
      <w:pPr>
        <w:ind w:left="2975" w:firstLine="565"/>
        <w:jc w:val="center"/>
        <w:rPr>
          <w:bCs/>
          <w:sz w:val="22"/>
          <w:szCs w:val="22"/>
        </w:rPr>
      </w:pPr>
    </w:p>
    <w:p w14:paraId="75B8399E" w14:textId="77777777" w:rsidR="00D77D6C" w:rsidRPr="00F26017" w:rsidRDefault="00D77D6C" w:rsidP="00D77D6C">
      <w:pPr>
        <w:ind w:left="2975" w:firstLine="565"/>
        <w:jc w:val="center"/>
        <w:rPr>
          <w:bCs/>
          <w:sz w:val="22"/>
          <w:szCs w:val="22"/>
        </w:rPr>
      </w:pPr>
    </w:p>
    <w:p w14:paraId="37876513" w14:textId="77777777" w:rsidR="00D77D6C" w:rsidRPr="00F26017" w:rsidRDefault="00D77D6C" w:rsidP="00D77D6C">
      <w:pPr>
        <w:ind w:left="2975" w:firstLine="565"/>
        <w:jc w:val="center"/>
        <w:rPr>
          <w:bCs/>
          <w:sz w:val="22"/>
          <w:szCs w:val="22"/>
        </w:rPr>
      </w:pPr>
    </w:p>
    <w:p w14:paraId="603D5B59" w14:textId="77777777" w:rsidR="00D77D6C" w:rsidRPr="00F26017" w:rsidRDefault="00D77D6C" w:rsidP="00D77D6C">
      <w:pPr>
        <w:ind w:left="2975" w:firstLine="565"/>
        <w:jc w:val="center"/>
        <w:rPr>
          <w:bCs/>
          <w:sz w:val="22"/>
          <w:szCs w:val="22"/>
        </w:rPr>
      </w:pPr>
    </w:p>
    <w:p w14:paraId="2CE6502E" w14:textId="77777777" w:rsidR="00D77D6C" w:rsidRPr="00F26017" w:rsidRDefault="00D77D6C" w:rsidP="00D77D6C">
      <w:pPr>
        <w:ind w:left="2975" w:firstLine="565"/>
        <w:jc w:val="center"/>
        <w:rPr>
          <w:bCs/>
          <w:sz w:val="22"/>
          <w:szCs w:val="22"/>
        </w:rPr>
      </w:pPr>
    </w:p>
    <w:p w14:paraId="1A9ECF4D" w14:textId="77777777" w:rsidR="00D77D6C" w:rsidRPr="00F26017" w:rsidRDefault="00D77D6C" w:rsidP="00D77D6C">
      <w:pPr>
        <w:ind w:left="2975" w:firstLine="565"/>
        <w:jc w:val="center"/>
        <w:rPr>
          <w:bCs/>
          <w:sz w:val="22"/>
          <w:szCs w:val="22"/>
        </w:rPr>
      </w:pPr>
    </w:p>
    <w:p w14:paraId="5983879A" w14:textId="77777777" w:rsidR="00D77D6C" w:rsidRPr="00F26017" w:rsidRDefault="00D77D6C" w:rsidP="00D77D6C">
      <w:pPr>
        <w:ind w:left="2975" w:firstLine="565"/>
        <w:jc w:val="center"/>
        <w:rPr>
          <w:bCs/>
          <w:sz w:val="22"/>
          <w:szCs w:val="22"/>
        </w:rPr>
      </w:pPr>
    </w:p>
    <w:p w14:paraId="25F5F57D" w14:textId="77777777" w:rsidR="00D77D6C" w:rsidRPr="00F26017" w:rsidRDefault="00D77D6C" w:rsidP="00D77D6C">
      <w:pPr>
        <w:ind w:left="2975" w:firstLine="565"/>
        <w:jc w:val="center"/>
        <w:rPr>
          <w:bCs/>
          <w:sz w:val="22"/>
          <w:szCs w:val="22"/>
        </w:rPr>
      </w:pPr>
    </w:p>
    <w:p w14:paraId="67D78E61" w14:textId="77777777" w:rsidR="00D77D6C" w:rsidRPr="00F26017" w:rsidRDefault="00D77D6C" w:rsidP="00D77D6C">
      <w:pPr>
        <w:ind w:left="2975" w:firstLine="565"/>
        <w:jc w:val="center"/>
        <w:rPr>
          <w:bCs/>
          <w:sz w:val="22"/>
          <w:szCs w:val="22"/>
        </w:rPr>
      </w:pPr>
    </w:p>
    <w:p w14:paraId="537E1480" w14:textId="77777777" w:rsidR="00D77D6C" w:rsidRPr="00F26017" w:rsidRDefault="00D77D6C" w:rsidP="00D77D6C">
      <w:pPr>
        <w:ind w:left="2975" w:firstLine="565"/>
        <w:jc w:val="center"/>
        <w:rPr>
          <w:bCs/>
          <w:sz w:val="22"/>
          <w:szCs w:val="22"/>
        </w:rPr>
      </w:pPr>
    </w:p>
    <w:p w14:paraId="26E5569B" w14:textId="1564C712" w:rsidR="00D77D6C" w:rsidRPr="00F26017" w:rsidRDefault="0081732F" w:rsidP="00D77D6C">
      <w:pPr>
        <w:pStyle w:val="Nadpis1"/>
        <w:spacing w:before="0" w:after="0"/>
        <w:ind w:left="720" w:hanging="720"/>
        <w:rPr>
          <w:rFonts w:ascii="Times New Roman" w:hAnsi="Times New Roman" w:cs="Times New Roman"/>
          <w:color w:val="FF0000"/>
          <w:sz w:val="22"/>
          <w:szCs w:val="22"/>
        </w:rPr>
      </w:pPr>
      <w:r>
        <w:rPr>
          <w:rFonts w:ascii="Times New Roman" w:hAnsi="Times New Roman" w:cs="Times New Roman"/>
          <w:b w:val="0"/>
          <w:bCs w:val="0"/>
          <w:sz w:val="22"/>
          <w:szCs w:val="22"/>
        </w:rPr>
        <w:br w:type="column"/>
      </w:r>
      <w:r w:rsidR="00D77D6C" w:rsidRPr="00F26017">
        <w:rPr>
          <w:rFonts w:ascii="Times New Roman" w:hAnsi="Times New Roman" w:cs="Times New Roman"/>
          <w:b w:val="0"/>
          <w:bCs w:val="0"/>
          <w:sz w:val="22"/>
          <w:szCs w:val="22"/>
        </w:rPr>
        <w:lastRenderedPageBreak/>
        <w:t>Príloha č. 3 zmluvy</w:t>
      </w:r>
    </w:p>
    <w:p w14:paraId="4738458F" w14:textId="77777777" w:rsidR="00D77D6C" w:rsidRPr="00F26017" w:rsidRDefault="00D77D6C" w:rsidP="00D77D6C">
      <w:pPr>
        <w:pStyle w:val="Nadpis1"/>
        <w:spacing w:before="0" w:after="0"/>
        <w:ind w:left="0"/>
        <w:jc w:val="center"/>
        <w:rPr>
          <w:rFonts w:ascii="Times New Roman" w:hAnsi="Times New Roman" w:cs="Times New Roman"/>
          <w:sz w:val="22"/>
          <w:szCs w:val="22"/>
        </w:rPr>
      </w:pPr>
    </w:p>
    <w:p w14:paraId="54D16334" w14:textId="77777777" w:rsidR="00D77D6C" w:rsidRPr="00F26017" w:rsidRDefault="00D77D6C" w:rsidP="00D77D6C">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7FD79D13" w14:textId="77777777" w:rsidR="00D77D6C" w:rsidRPr="00F26017" w:rsidRDefault="00D77D6C" w:rsidP="00D77D6C">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0DB1E448" w14:textId="77777777" w:rsidR="00D77D6C" w:rsidRPr="00F26017" w:rsidRDefault="00D77D6C" w:rsidP="00D77D6C">
      <w:pPr>
        <w:rPr>
          <w:sz w:val="22"/>
          <w:szCs w:val="22"/>
        </w:rPr>
      </w:pPr>
    </w:p>
    <w:p w14:paraId="7C8F53BA" w14:textId="77777777" w:rsidR="00D77D6C" w:rsidRPr="00F26017" w:rsidRDefault="00D77D6C" w:rsidP="00D77D6C">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218C01E8" w14:textId="77777777" w:rsidR="00D77D6C" w:rsidRPr="00F26017" w:rsidRDefault="00D77D6C" w:rsidP="00D77D6C">
      <w:pPr>
        <w:jc w:val="both"/>
        <w:rPr>
          <w:sz w:val="22"/>
          <w:szCs w:val="22"/>
        </w:rPr>
      </w:pPr>
      <w:r w:rsidRPr="00F26017">
        <w:rPr>
          <w:sz w:val="22"/>
          <w:szCs w:val="22"/>
        </w:rPr>
        <w:t> </w:t>
      </w:r>
    </w:p>
    <w:p w14:paraId="1331D429" w14:textId="77777777" w:rsidR="00D77D6C" w:rsidRPr="00F26017" w:rsidRDefault="00D77D6C" w:rsidP="00D77D6C">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79A4E92E" w14:textId="77777777" w:rsidR="00D77D6C" w:rsidRPr="00F26017" w:rsidRDefault="00D77D6C" w:rsidP="00D77D6C">
      <w:pPr>
        <w:rPr>
          <w:sz w:val="22"/>
          <w:szCs w:val="22"/>
        </w:rPr>
      </w:pPr>
      <w:r w:rsidRPr="00F26017">
        <w:rPr>
          <w:sz w:val="22"/>
          <w:szCs w:val="22"/>
        </w:rPr>
        <w:t>(kapacity týkajúce sa podmienok účasti v zmysle § 33 ods. 1 písm. c) ZVO)</w:t>
      </w:r>
    </w:p>
    <w:p w14:paraId="46928412" w14:textId="77777777" w:rsidR="00D77D6C" w:rsidRPr="00F26017" w:rsidRDefault="00D77D6C" w:rsidP="00D77D6C">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D77D6C" w:rsidRPr="00F26017" w14:paraId="42CDA7CF" w14:textId="77777777" w:rsidTr="001549B1">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E171D7" w14:textId="77777777" w:rsidR="00D77D6C" w:rsidRPr="00F26017" w:rsidRDefault="00D77D6C" w:rsidP="001549B1">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D93400" w14:textId="77777777" w:rsidR="00D77D6C" w:rsidRPr="00F26017" w:rsidRDefault="00D77D6C" w:rsidP="001549B1">
            <w:pPr>
              <w:jc w:val="center"/>
              <w:rPr>
                <w:b/>
                <w:bCs/>
                <w:sz w:val="22"/>
                <w:szCs w:val="22"/>
              </w:rPr>
            </w:pPr>
            <w:r w:rsidRPr="00F26017">
              <w:rPr>
                <w:b/>
                <w:bCs/>
                <w:sz w:val="22"/>
                <w:szCs w:val="22"/>
              </w:rPr>
              <w:t>Názov, Sídlo</w:t>
            </w:r>
          </w:p>
          <w:p w14:paraId="43ACB73F" w14:textId="77777777" w:rsidR="00D77D6C" w:rsidRPr="00F26017" w:rsidRDefault="00D77D6C" w:rsidP="001549B1">
            <w:pPr>
              <w:jc w:val="center"/>
              <w:rPr>
                <w:b/>
                <w:bCs/>
                <w:sz w:val="22"/>
                <w:szCs w:val="22"/>
              </w:rPr>
            </w:pP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3FEBE28" w14:textId="77777777" w:rsidR="00D77D6C" w:rsidRPr="00F26017" w:rsidRDefault="00D77D6C" w:rsidP="001549B1">
            <w:pPr>
              <w:jc w:val="cente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D1EF4D" w14:textId="77777777" w:rsidR="00D77D6C" w:rsidRPr="00F26017" w:rsidRDefault="00D77D6C" w:rsidP="001549B1">
            <w:pPr>
              <w:jc w:val="center"/>
              <w:rPr>
                <w:b/>
                <w:bCs/>
                <w:sz w:val="22"/>
                <w:szCs w:val="22"/>
              </w:rPr>
            </w:pPr>
            <w:r w:rsidRPr="00F26017">
              <w:rPr>
                <w:b/>
                <w:bCs/>
                <w:sz w:val="22"/>
                <w:szCs w:val="22"/>
              </w:rPr>
              <w:t>Dátum narodenia osoby oprávnenej konať za „inú osobu“</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D656F6" w14:textId="77777777" w:rsidR="00D77D6C" w:rsidRPr="00F26017" w:rsidRDefault="00D77D6C" w:rsidP="001549B1">
            <w:pPr>
              <w:jc w:val="cente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D2C3C0" w14:textId="77777777" w:rsidR="00D77D6C" w:rsidRPr="00F26017" w:rsidRDefault="00D77D6C" w:rsidP="001549B1">
            <w:pPr>
              <w:jc w:val="cente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AC9949" w14:textId="77777777" w:rsidR="00D77D6C" w:rsidRPr="00F26017" w:rsidRDefault="00D77D6C" w:rsidP="001549B1">
            <w:pPr>
              <w:jc w:val="cente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8134A6" w14:textId="77777777" w:rsidR="00D77D6C" w:rsidRPr="00F26017" w:rsidRDefault="00D77D6C" w:rsidP="001549B1">
            <w:pPr>
              <w:jc w:val="center"/>
              <w:rPr>
                <w:b/>
                <w:bCs/>
                <w:sz w:val="22"/>
                <w:szCs w:val="22"/>
              </w:rPr>
            </w:pPr>
            <w:r w:rsidRPr="00F26017">
              <w:rPr>
                <w:b/>
                <w:bCs/>
                <w:sz w:val="22"/>
                <w:szCs w:val="22"/>
              </w:rPr>
              <w:t>Rozsah záväzku „inej osoby“</w:t>
            </w:r>
          </w:p>
        </w:tc>
      </w:tr>
      <w:tr w:rsidR="00D77D6C" w:rsidRPr="00F26017" w14:paraId="18866DF2" w14:textId="77777777" w:rsidTr="001549B1">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AB926E" w14:textId="77777777" w:rsidR="00D77D6C" w:rsidRPr="00F26017" w:rsidRDefault="00D77D6C" w:rsidP="001549B1">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1D64D2" w14:textId="77777777" w:rsidR="00D77D6C" w:rsidRPr="00F26017" w:rsidRDefault="00D77D6C" w:rsidP="001549B1">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B1A47C" w14:textId="77777777" w:rsidR="00D77D6C" w:rsidRPr="00F26017" w:rsidRDefault="00D77D6C" w:rsidP="001549B1">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FFD482" w14:textId="77777777" w:rsidR="00D77D6C" w:rsidRPr="00F26017" w:rsidRDefault="00D77D6C" w:rsidP="001549B1">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884031" w14:textId="77777777" w:rsidR="00D77D6C" w:rsidRPr="00F26017" w:rsidRDefault="00D77D6C" w:rsidP="001549B1">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135DC8" w14:textId="77777777" w:rsidR="00D77D6C" w:rsidRPr="00F26017" w:rsidRDefault="00D77D6C" w:rsidP="001549B1">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01B486" w14:textId="77777777" w:rsidR="00D77D6C" w:rsidRPr="00F26017" w:rsidRDefault="00D77D6C" w:rsidP="001549B1">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773DB1" w14:textId="77777777" w:rsidR="00D77D6C" w:rsidRPr="00F26017" w:rsidRDefault="00D77D6C" w:rsidP="001549B1">
            <w:pPr>
              <w:rPr>
                <w:sz w:val="22"/>
                <w:szCs w:val="22"/>
              </w:rPr>
            </w:pPr>
            <w:r w:rsidRPr="00F26017">
              <w:rPr>
                <w:b/>
                <w:bCs/>
                <w:sz w:val="22"/>
                <w:szCs w:val="22"/>
              </w:rPr>
              <w:t> </w:t>
            </w:r>
          </w:p>
        </w:tc>
      </w:tr>
    </w:tbl>
    <w:p w14:paraId="78348AB1" w14:textId="77777777" w:rsidR="00D77D6C" w:rsidRPr="00F26017" w:rsidRDefault="00D77D6C" w:rsidP="00D77D6C">
      <w:pPr>
        <w:rPr>
          <w:b/>
          <w:bCs/>
          <w:i/>
          <w:iCs/>
          <w:sz w:val="22"/>
          <w:szCs w:val="22"/>
        </w:rPr>
      </w:pPr>
    </w:p>
    <w:p w14:paraId="12B9A7D5" w14:textId="77777777" w:rsidR="00D77D6C" w:rsidRPr="00F26017" w:rsidRDefault="00D77D6C" w:rsidP="00D77D6C">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77684FD9" w14:textId="77777777" w:rsidR="00D77D6C" w:rsidRPr="00F26017" w:rsidRDefault="00D77D6C" w:rsidP="00D77D6C">
      <w:pPr>
        <w:ind w:firstLine="708"/>
        <w:rPr>
          <w:sz w:val="22"/>
          <w:szCs w:val="22"/>
        </w:rPr>
      </w:pPr>
      <w:r w:rsidRPr="00F26017">
        <w:rPr>
          <w:b/>
          <w:bCs/>
          <w:sz w:val="22"/>
          <w:szCs w:val="22"/>
        </w:rPr>
        <w:t> </w:t>
      </w:r>
    </w:p>
    <w:p w14:paraId="77CC1DE2" w14:textId="77777777" w:rsidR="00D77D6C" w:rsidRPr="00F26017" w:rsidRDefault="00D77D6C" w:rsidP="00D77D6C">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6CA35039" w14:textId="77777777" w:rsidR="00D77D6C" w:rsidRPr="00F26017" w:rsidRDefault="00D77D6C" w:rsidP="00D77D6C">
      <w:pPr>
        <w:rPr>
          <w:sz w:val="22"/>
          <w:szCs w:val="22"/>
        </w:rPr>
      </w:pPr>
      <w:r w:rsidRPr="00F26017">
        <w:rPr>
          <w:sz w:val="22"/>
          <w:szCs w:val="22"/>
        </w:rPr>
        <w:t>(kapacity týkajúce sa podmienok účasti v zmysle § 34 ods. 1 písm. b), d), g) a h) ZVO)</w:t>
      </w:r>
    </w:p>
    <w:p w14:paraId="504994EA" w14:textId="77777777" w:rsidR="00D77D6C" w:rsidRPr="00F26017" w:rsidRDefault="00D77D6C" w:rsidP="00D77D6C">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D77D6C" w:rsidRPr="00F26017" w14:paraId="1606FB64" w14:textId="77777777" w:rsidTr="001549B1">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E2B8BD" w14:textId="77777777" w:rsidR="00D77D6C" w:rsidRPr="00F26017" w:rsidRDefault="00D77D6C" w:rsidP="001549B1">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D5FB6E" w14:textId="77777777" w:rsidR="00D77D6C" w:rsidRPr="00F26017" w:rsidRDefault="00D77D6C" w:rsidP="001549B1">
            <w:pPr>
              <w:jc w:val="center"/>
              <w:rPr>
                <w:b/>
                <w:bCs/>
                <w:sz w:val="22"/>
                <w:szCs w:val="22"/>
              </w:rPr>
            </w:pPr>
            <w:r w:rsidRPr="00F26017">
              <w:rPr>
                <w:b/>
                <w:bCs/>
                <w:sz w:val="22"/>
                <w:szCs w:val="22"/>
              </w:rPr>
              <w:t>Názov, Sídlo</w:t>
            </w:r>
          </w:p>
          <w:p w14:paraId="691BA3D1" w14:textId="77777777" w:rsidR="00D77D6C" w:rsidRPr="00F26017" w:rsidRDefault="00D77D6C" w:rsidP="001549B1">
            <w:pPr>
              <w:jc w:val="center"/>
              <w:rPr>
                <w:b/>
                <w:bCs/>
                <w:sz w:val="22"/>
                <w:szCs w:val="22"/>
              </w:rPr>
            </w:pP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68889A" w14:textId="77777777" w:rsidR="00D77D6C" w:rsidRPr="00F26017" w:rsidRDefault="00D77D6C" w:rsidP="001549B1">
            <w:pPr>
              <w:jc w:val="cente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4D6991" w14:textId="77777777" w:rsidR="00D77D6C" w:rsidRPr="00F26017" w:rsidRDefault="00D77D6C" w:rsidP="001549B1">
            <w:pPr>
              <w:jc w:val="center"/>
              <w:rPr>
                <w:b/>
                <w:bCs/>
                <w:sz w:val="22"/>
                <w:szCs w:val="22"/>
              </w:rPr>
            </w:pPr>
            <w:r w:rsidRPr="00F26017">
              <w:rPr>
                <w:b/>
                <w:bCs/>
                <w:sz w:val="22"/>
                <w:szCs w:val="22"/>
              </w:rPr>
              <w:t>Dátum narodenia osoby oprávnenej konať za „inú osobu“</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D7AF8D" w14:textId="77777777" w:rsidR="00D77D6C" w:rsidRPr="00F26017" w:rsidRDefault="00D77D6C" w:rsidP="001549B1">
            <w:pPr>
              <w:jc w:val="cente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2767FD3" w14:textId="77777777" w:rsidR="00D77D6C" w:rsidRPr="00F26017" w:rsidRDefault="00D77D6C" w:rsidP="001549B1">
            <w:pPr>
              <w:jc w:val="cente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12A60E" w14:textId="77777777" w:rsidR="00D77D6C" w:rsidRPr="00F26017" w:rsidRDefault="00D77D6C" w:rsidP="001549B1">
            <w:pPr>
              <w:jc w:val="cente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1795036" w14:textId="77777777" w:rsidR="00D77D6C" w:rsidRPr="00F26017" w:rsidRDefault="00D77D6C" w:rsidP="001549B1">
            <w:pPr>
              <w:jc w:val="center"/>
              <w:rPr>
                <w:b/>
                <w:bCs/>
                <w:sz w:val="22"/>
                <w:szCs w:val="22"/>
              </w:rPr>
            </w:pPr>
            <w:r w:rsidRPr="00F26017">
              <w:rPr>
                <w:b/>
                <w:bCs/>
                <w:sz w:val="22"/>
                <w:szCs w:val="22"/>
              </w:rPr>
              <w:t>Rozsah záväzku „inej osoby“</w:t>
            </w:r>
          </w:p>
        </w:tc>
      </w:tr>
      <w:tr w:rsidR="00D77D6C" w:rsidRPr="00F26017" w14:paraId="74A2D04B" w14:textId="77777777" w:rsidTr="001549B1">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E6E1A7" w14:textId="77777777" w:rsidR="00D77D6C" w:rsidRPr="00F26017" w:rsidRDefault="00D77D6C" w:rsidP="001549B1">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486B9198" w14:textId="77777777" w:rsidR="00D77D6C" w:rsidRPr="00F26017" w:rsidRDefault="00D77D6C" w:rsidP="001549B1">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1BD4A76" w14:textId="77777777" w:rsidR="00D77D6C" w:rsidRPr="00F26017" w:rsidRDefault="00D77D6C" w:rsidP="001549B1">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35DE6D54" w14:textId="77777777" w:rsidR="00D77D6C" w:rsidRPr="00F26017" w:rsidRDefault="00D77D6C" w:rsidP="001549B1">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1150EE7" w14:textId="77777777" w:rsidR="00D77D6C" w:rsidRPr="00F26017" w:rsidRDefault="00D77D6C" w:rsidP="001549B1">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FE9702A" w14:textId="77777777" w:rsidR="00D77D6C" w:rsidRPr="00F26017" w:rsidRDefault="00D77D6C" w:rsidP="001549B1">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0980B03C" w14:textId="77777777" w:rsidR="00D77D6C" w:rsidRPr="00F26017" w:rsidRDefault="00D77D6C" w:rsidP="001549B1">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28F5B162" w14:textId="77777777" w:rsidR="00D77D6C" w:rsidRPr="00F26017" w:rsidRDefault="00D77D6C" w:rsidP="001549B1">
            <w:pPr>
              <w:rPr>
                <w:sz w:val="22"/>
                <w:szCs w:val="22"/>
              </w:rPr>
            </w:pPr>
          </w:p>
        </w:tc>
      </w:tr>
    </w:tbl>
    <w:p w14:paraId="251DC954" w14:textId="77777777" w:rsidR="00D77D6C" w:rsidRPr="00F26017" w:rsidRDefault="00D77D6C" w:rsidP="00D77D6C">
      <w:pPr>
        <w:rPr>
          <w:b/>
          <w:bCs/>
          <w:i/>
          <w:iCs/>
          <w:sz w:val="22"/>
          <w:szCs w:val="22"/>
        </w:rPr>
      </w:pPr>
      <w:r w:rsidRPr="00F26017">
        <w:rPr>
          <w:b/>
          <w:bCs/>
          <w:i/>
          <w:iCs/>
          <w:sz w:val="22"/>
          <w:szCs w:val="22"/>
        </w:rPr>
        <w:t xml:space="preserve">   </w:t>
      </w:r>
    </w:p>
    <w:p w14:paraId="02C16D91" w14:textId="77777777" w:rsidR="00D77D6C" w:rsidRPr="00F26017" w:rsidRDefault="00D77D6C" w:rsidP="00D77D6C">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5195032E" w14:textId="77777777" w:rsidR="00D77D6C" w:rsidRPr="00F26017" w:rsidRDefault="00D77D6C" w:rsidP="00D77D6C">
      <w:pPr>
        <w:ind w:firstLine="708"/>
        <w:rPr>
          <w:sz w:val="22"/>
          <w:szCs w:val="22"/>
        </w:rPr>
      </w:pPr>
      <w:r w:rsidRPr="00F26017">
        <w:rPr>
          <w:b/>
          <w:bCs/>
          <w:sz w:val="22"/>
          <w:szCs w:val="22"/>
        </w:rPr>
        <w:t> </w:t>
      </w:r>
    </w:p>
    <w:p w14:paraId="5CA7DBB2" w14:textId="77777777" w:rsidR="00D77D6C" w:rsidRPr="00F26017" w:rsidRDefault="00D77D6C" w:rsidP="00D77D6C">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2EA4204B" w14:textId="77777777" w:rsidR="00D77D6C" w:rsidRPr="00F26017" w:rsidRDefault="00D77D6C" w:rsidP="00D77D6C">
      <w:pPr>
        <w:autoSpaceDE w:val="0"/>
        <w:autoSpaceDN w:val="0"/>
        <w:ind w:right="-142"/>
        <w:rPr>
          <w:rFonts w:eastAsia="Batang"/>
          <w:b/>
          <w:sz w:val="22"/>
          <w:szCs w:val="22"/>
          <w:lang w:bidi="he-IL"/>
        </w:rPr>
      </w:pPr>
    </w:p>
    <w:p w14:paraId="6977B4E9" w14:textId="77777777" w:rsidR="00D77D6C" w:rsidRPr="00F26017" w:rsidRDefault="00D77D6C" w:rsidP="00D77D6C">
      <w:pPr>
        <w:ind w:right="-142"/>
        <w:jc w:val="both"/>
        <w:rPr>
          <w:sz w:val="22"/>
          <w:szCs w:val="22"/>
        </w:rPr>
      </w:pPr>
    </w:p>
    <w:p w14:paraId="30643C6A" w14:textId="77777777" w:rsidR="00D77D6C" w:rsidRPr="00F26017" w:rsidRDefault="00D77D6C" w:rsidP="00D77D6C">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106E8C52" w14:textId="77777777" w:rsidR="00D77D6C" w:rsidRPr="00F26017" w:rsidRDefault="00D77D6C" w:rsidP="00D77D6C">
      <w:pPr>
        <w:autoSpaceDE w:val="0"/>
        <w:autoSpaceDN w:val="0"/>
        <w:rPr>
          <w:rFonts w:eastAsia="Batang"/>
          <w:b/>
          <w:sz w:val="22"/>
          <w:szCs w:val="22"/>
          <w:lang w:bidi="he-IL"/>
        </w:rPr>
      </w:pPr>
    </w:p>
    <w:p w14:paraId="7C09E925" w14:textId="77777777" w:rsidR="00D77D6C" w:rsidRPr="00F26017" w:rsidRDefault="00D77D6C" w:rsidP="00D77D6C">
      <w:pPr>
        <w:suppressAutoHyphens/>
        <w:jc w:val="both"/>
        <w:rPr>
          <w:sz w:val="22"/>
          <w:szCs w:val="22"/>
        </w:rPr>
      </w:pPr>
    </w:p>
    <w:p w14:paraId="23423BF6" w14:textId="77777777" w:rsidR="00D77D6C" w:rsidRPr="00F26017" w:rsidRDefault="00D77D6C" w:rsidP="00D77D6C">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F03083C" w14:textId="77777777" w:rsidR="00D77D6C" w:rsidRPr="00F26017" w:rsidRDefault="00D77D6C" w:rsidP="00D77D6C">
      <w:pPr>
        <w:autoSpaceDE w:val="0"/>
        <w:autoSpaceDN w:val="0"/>
        <w:rPr>
          <w:rFonts w:eastAsia="Batang"/>
          <w:b/>
          <w:sz w:val="22"/>
          <w:szCs w:val="22"/>
          <w:lang w:bidi="he-IL"/>
        </w:rPr>
      </w:pPr>
    </w:p>
    <w:p w14:paraId="725FC4A7" w14:textId="77777777" w:rsidR="00D77D6C" w:rsidRPr="00F26017" w:rsidRDefault="00D77D6C" w:rsidP="00D77D6C">
      <w:pPr>
        <w:autoSpaceDE w:val="0"/>
        <w:autoSpaceDN w:val="0"/>
        <w:rPr>
          <w:rFonts w:eastAsia="Batang"/>
          <w:b/>
          <w:sz w:val="22"/>
          <w:szCs w:val="22"/>
          <w:lang w:bidi="he-IL"/>
        </w:rPr>
      </w:pPr>
    </w:p>
    <w:p w14:paraId="5F083938" w14:textId="77777777" w:rsidR="00D77D6C" w:rsidRPr="00F26017" w:rsidRDefault="00D77D6C" w:rsidP="00D77D6C">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5988119A" w14:textId="77777777" w:rsidR="00D77D6C" w:rsidRPr="00F26017" w:rsidRDefault="00D77D6C" w:rsidP="00D77D6C">
      <w:pPr>
        <w:ind w:left="720"/>
        <w:rPr>
          <w:b/>
          <w:color w:val="000000"/>
          <w:sz w:val="22"/>
          <w:szCs w:val="22"/>
          <w:u w:val="single"/>
        </w:rPr>
      </w:pPr>
    </w:p>
    <w:p w14:paraId="54182F3D" w14:textId="77777777" w:rsidR="00D77D6C" w:rsidRPr="00F26017" w:rsidRDefault="00D77D6C" w:rsidP="00D77D6C">
      <w:pPr>
        <w:jc w:val="center"/>
        <w:rPr>
          <w:b/>
          <w:sz w:val="22"/>
          <w:szCs w:val="22"/>
        </w:rPr>
      </w:pPr>
    </w:p>
    <w:p w14:paraId="3ED91F63" w14:textId="77777777" w:rsidR="00D77D6C" w:rsidRPr="00F26017" w:rsidRDefault="00D77D6C" w:rsidP="00D77D6C">
      <w:pPr>
        <w:tabs>
          <w:tab w:val="right" w:leader="dot" w:pos="3960"/>
          <w:tab w:val="right" w:leader="dot" w:pos="7380"/>
          <w:tab w:val="right" w:leader="dot" w:pos="10080"/>
        </w:tabs>
        <w:jc w:val="both"/>
        <w:rPr>
          <w:sz w:val="22"/>
          <w:szCs w:val="22"/>
        </w:rPr>
      </w:pPr>
      <w:r w:rsidRPr="00F26017">
        <w:rPr>
          <w:sz w:val="22"/>
          <w:szCs w:val="22"/>
        </w:rPr>
        <w:t xml:space="preserve"> </w:t>
      </w:r>
    </w:p>
    <w:p w14:paraId="2A95E5D8" w14:textId="77777777" w:rsidR="00D77D6C" w:rsidRPr="00F26017" w:rsidRDefault="00D77D6C" w:rsidP="00D77D6C">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2" w:name="_Toc28362081"/>
      <w:r w:rsidRPr="00F26017">
        <w:rPr>
          <w:rFonts w:ascii="Times New Roman" w:hAnsi="Times New Roman" w:cs="Times New Roman"/>
          <w:color w:val="auto"/>
          <w:sz w:val="22"/>
          <w:szCs w:val="22"/>
        </w:rPr>
        <w:lastRenderedPageBreak/>
        <w:t>Príloha č. 1 súťažných podkladov</w:t>
      </w:r>
      <w:bookmarkEnd w:id="5"/>
      <w:bookmarkEnd w:id="12"/>
    </w:p>
    <w:p w14:paraId="539F50E1" w14:textId="77777777" w:rsidR="00D77D6C" w:rsidRPr="00F26017" w:rsidRDefault="00D77D6C" w:rsidP="00D77D6C">
      <w:pPr>
        <w:tabs>
          <w:tab w:val="left" w:pos="5760"/>
        </w:tabs>
        <w:ind w:left="360"/>
        <w:jc w:val="both"/>
        <w:rPr>
          <w:sz w:val="22"/>
          <w:szCs w:val="22"/>
        </w:rPr>
      </w:pPr>
    </w:p>
    <w:p w14:paraId="21EEB789" w14:textId="77777777" w:rsidR="00D77D6C" w:rsidRPr="00F26017" w:rsidRDefault="00D77D6C" w:rsidP="00D77D6C">
      <w:pPr>
        <w:widowControl w:val="0"/>
        <w:rPr>
          <w:b/>
          <w:sz w:val="22"/>
          <w:szCs w:val="22"/>
        </w:rPr>
      </w:pPr>
      <w:r w:rsidRPr="00F26017">
        <w:rPr>
          <w:b/>
          <w:sz w:val="22"/>
          <w:szCs w:val="22"/>
        </w:rPr>
        <w:t>Uchádzač/skupina dodávateľov:</w:t>
      </w:r>
    </w:p>
    <w:p w14:paraId="5E03B68B" w14:textId="77777777" w:rsidR="00D77D6C" w:rsidRPr="00F26017" w:rsidRDefault="00D77D6C" w:rsidP="00D77D6C">
      <w:pPr>
        <w:widowControl w:val="0"/>
        <w:rPr>
          <w:b/>
          <w:sz w:val="22"/>
          <w:szCs w:val="22"/>
        </w:rPr>
      </w:pPr>
      <w:r w:rsidRPr="00F26017">
        <w:rPr>
          <w:b/>
          <w:sz w:val="22"/>
          <w:szCs w:val="22"/>
        </w:rPr>
        <w:t>Obchodné meno:</w:t>
      </w:r>
    </w:p>
    <w:p w14:paraId="4F7EE00A" w14:textId="77777777" w:rsidR="00D77D6C" w:rsidRPr="00F26017" w:rsidRDefault="00D77D6C" w:rsidP="00D77D6C">
      <w:pPr>
        <w:widowControl w:val="0"/>
        <w:rPr>
          <w:b/>
          <w:sz w:val="22"/>
          <w:szCs w:val="22"/>
        </w:rPr>
      </w:pPr>
      <w:r w:rsidRPr="00F26017">
        <w:rPr>
          <w:b/>
          <w:sz w:val="22"/>
          <w:szCs w:val="22"/>
        </w:rPr>
        <w:t>Adresa spoločnosti:</w:t>
      </w:r>
    </w:p>
    <w:p w14:paraId="5165CEE7" w14:textId="77777777" w:rsidR="00D77D6C" w:rsidRPr="00F26017" w:rsidRDefault="00D77D6C" w:rsidP="00D77D6C">
      <w:pPr>
        <w:widowControl w:val="0"/>
        <w:rPr>
          <w:b/>
          <w:sz w:val="22"/>
          <w:szCs w:val="22"/>
        </w:rPr>
      </w:pPr>
      <w:r w:rsidRPr="00F26017">
        <w:rPr>
          <w:b/>
          <w:sz w:val="22"/>
          <w:szCs w:val="22"/>
        </w:rPr>
        <w:t>IČO:</w:t>
      </w:r>
    </w:p>
    <w:p w14:paraId="49BF43A4" w14:textId="77777777" w:rsidR="00D77D6C" w:rsidRPr="00F26017" w:rsidRDefault="00D77D6C" w:rsidP="00D77D6C">
      <w:pPr>
        <w:widowControl w:val="0"/>
        <w:rPr>
          <w:b/>
          <w:i/>
          <w:sz w:val="22"/>
          <w:szCs w:val="22"/>
        </w:rPr>
      </w:pPr>
    </w:p>
    <w:p w14:paraId="4992CE9B" w14:textId="77777777" w:rsidR="00D77D6C" w:rsidRPr="00F26017" w:rsidRDefault="00D77D6C" w:rsidP="00D77D6C">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0"/>
      <w:bookmarkStart w:id="14" w:name="_Toc28362082"/>
      <w:r w:rsidRPr="00F26017">
        <w:rPr>
          <w:rFonts w:ascii="Times New Roman" w:hAnsi="Times New Roman" w:cs="Times New Roman"/>
          <w:color w:val="auto"/>
          <w:sz w:val="22"/>
          <w:szCs w:val="22"/>
        </w:rPr>
        <w:t>Čestné vyhlásenie o vytvorení skupiny dodávateľov</w:t>
      </w:r>
      <w:bookmarkEnd w:id="13"/>
      <w:bookmarkEnd w:id="14"/>
    </w:p>
    <w:p w14:paraId="200CFCF5" w14:textId="77777777" w:rsidR="00D77D6C" w:rsidRPr="00F26017" w:rsidRDefault="00D77D6C" w:rsidP="00D77D6C">
      <w:pPr>
        <w:widowControl w:val="0"/>
        <w:rPr>
          <w:b/>
          <w:sz w:val="22"/>
          <w:szCs w:val="22"/>
        </w:rPr>
      </w:pPr>
    </w:p>
    <w:p w14:paraId="2D510504" w14:textId="77777777" w:rsidR="00D77D6C" w:rsidRPr="00F26017" w:rsidRDefault="00D77D6C" w:rsidP="00D77D6C">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Pr>
          <w:sz w:val="22"/>
          <w:szCs w:val="22"/>
        </w:rPr>
        <w:t>„</w:t>
      </w:r>
      <w:r>
        <w:rPr>
          <w:b/>
          <w:sz w:val="22"/>
          <w:szCs w:val="22"/>
        </w:rPr>
        <w:t>Dobudovanie základnej technickej infraštruktúry v meste Zlaté Moravce‟</w:t>
      </w:r>
      <w:r w:rsidRPr="00F26017">
        <w:rPr>
          <w:sz w:val="22"/>
          <w:szCs w:val="22"/>
        </w:rPr>
        <w:t xml:space="preserve"> sme vytvorili skupinu dodávateľov a predkladáme spoločnú ponuku. Skupina pozostáva z nasledovných samostatných právnych subjektov:</w:t>
      </w:r>
    </w:p>
    <w:p w14:paraId="183A4545" w14:textId="77777777" w:rsidR="00D77D6C" w:rsidRPr="00F26017" w:rsidRDefault="00D77D6C" w:rsidP="00D77D6C">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E80213D" w14:textId="77777777" w:rsidR="00D77D6C" w:rsidRPr="00F26017" w:rsidRDefault="00D77D6C" w:rsidP="00D77D6C">
      <w:pPr>
        <w:widowControl w:val="0"/>
        <w:rPr>
          <w:sz w:val="22"/>
          <w:szCs w:val="22"/>
        </w:rPr>
      </w:pPr>
    </w:p>
    <w:p w14:paraId="6487EB56" w14:textId="77777777" w:rsidR="00D77D6C" w:rsidRPr="00F26017" w:rsidRDefault="00D77D6C" w:rsidP="00D77D6C">
      <w:pPr>
        <w:widowControl w:val="0"/>
        <w:rPr>
          <w:sz w:val="22"/>
          <w:szCs w:val="22"/>
        </w:rPr>
      </w:pPr>
    </w:p>
    <w:p w14:paraId="4D5C3BB3" w14:textId="77777777" w:rsidR="00D77D6C" w:rsidRPr="00F26017" w:rsidRDefault="00D77D6C" w:rsidP="00D77D6C">
      <w:pPr>
        <w:widowControl w:val="0"/>
        <w:rPr>
          <w:sz w:val="22"/>
          <w:szCs w:val="22"/>
        </w:rPr>
      </w:pPr>
    </w:p>
    <w:p w14:paraId="666B2CB9" w14:textId="77777777" w:rsidR="00D77D6C" w:rsidRPr="00F26017" w:rsidRDefault="00D77D6C" w:rsidP="00D77D6C">
      <w:pPr>
        <w:widowControl w:val="0"/>
        <w:rPr>
          <w:sz w:val="22"/>
          <w:szCs w:val="22"/>
        </w:rPr>
      </w:pPr>
    </w:p>
    <w:p w14:paraId="389FA839" w14:textId="77777777" w:rsidR="00D77D6C" w:rsidRPr="00F26017" w:rsidRDefault="00D77D6C" w:rsidP="00D77D6C">
      <w:pPr>
        <w:widowControl w:val="0"/>
        <w:ind w:left="567"/>
        <w:rPr>
          <w:sz w:val="22"/>
          <w:szCs w:val="22"/>
        </w:rPr>
      </w:pPr>
      <w:r w:rsidRPr="00F26017">
        <w:rPr>
          <w:sz w:val="22"/>
          <w:szCs w:val="22"/>
        </w:rPr>
        <w:t>V......................... dňa...............</w:t>
      </w:r>
    </w:p>
    <w:p w14:paraId="60056593" w14:textId="77777777" w:rsidR="00D77D6C" w:rsidRPr="00F26017" w:rsidRDefault="00D77D6C" w:rsidP="00D77D6C">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D77D6C" w:rsidRPr="00F26017" w14:paraId="3BF6AD46" w14:textId="77777777" w:rsidTr="001549B1">
        <w:tc>
          <w:tcPr>
            <w:tcW w:w="4606" w:type="dxa"/>
          </w:tcPr>
          <w:p w14:paraId="4A16B48F" w14:textId="77777777" w:rsidR="00D77D6C" w:rsidRPr="00F26017" w:rsidRDefault="00D77D6C" w:rsidP="001549B1">
            <w:pPr>
              <w:widowControl w:val="0"/>
              <w:ind w:left="540"/>
              <w:rPr>
                <w:bCs/>
                <w:i/>
                <w:sz w:val="22"/>
                <w:szCs w:val="22"/>
              </w:rPr>
            </w:pPr>
            <w:r w:rsidRPr="00F26017">
              <w:rPr>
                <w:bCs/>
                <w:i/>
                <w:sz w:val="22"/>
                <w:szCs w:val="22"/>
              </w:rPr>
              <w:t>Obchodné meno</w:t>
            </w:r>
          </w:p>
          <w:p w14:paraId="6419AAF6" w14:textId="77777777" w:rsidR="00D77D6C" w:rsidRPr="00F26017" w:rsidRDefault="00D77D6C" w:rsidP="001549B1">
            <w:pPr>
              <w:widowControl w:val="0"/>
              <w:ind w:left="540"/>
              <w:rPr>
                <w:bCs/>
                <w:i/>
                <w:sz w:val="22"/>
                <w:szCs w:val="22"/>
              </w:rPr>
            </w:pPr>
            <w:r w:rsidRPr="00F26017">
              <w:rPr>
                <w:bCs/>
                <w:i/>
                <w:sz w:val="22"/>
                <w:szCs w:val="22"/>
              </w:rPr>
              <w:t>Sídlo/miesto podnikania</w:t>
            </w:r>
          </w:p>
          <w:p w14:paraId="47C0977A" w14:textId="77777777" w:rsidR="00D77D6C" w:rsidRPr="00F26017" w:rsidRDefault="00D77D6C" w:rsidP="001549B1">
            <w:pPr>
              <w:widowControl w:val="0"/>
              <w:ind w:left="540"/>
              <w:rPr>
                <w:sz w:val="22"/>
                <w:szCs w:val="22"/>
              </w:rPr>
            </w:pPr>
            <w:r w:rsidRPr="00F26017">
              <w:rPr>
                <w:sz w:val="22"/>
                <w:szCs w:val="22"/>
              </w:rPr>
              <w:t xml:space="preserve">IČO: </w:t>
            </w:r>
          </w:p>
        </w:tc>
        <w:tc>
          <w:tcPr>
            <w:tcW w:w="4606" w:type="dxa"/>
          </w:tcPr>
          <w:p w14:paraId="428003AE" w14:textId="77777777" w:rsidR="00D77D6C" w:rsidRPr="00F26017" w:rsidRDefault="00D77D6C" w:rsidP="001549B1">
            <w:pPr>
              <w:widowControl w:val="0"/>
              <w:tabs>
                <w:tab w:val="left" w:pos="5670"/>
              </w:tabs>
              <w:jc w:val="center"/>
              <w:rPr>
                <w:sz w:val="22"/>
                <w:szCs w:val="22"/>
              </w:rPr>
            </w:pPr>
            <w:r w:rsidRPr="00F26017">
              <w:rPr>
                <w:sz w:val="22"/>
                <w:szCs w:val="22"/>
              </w:rPr>
              <w:t>................................................</w:t>
            </w:r>
          </w:p>
          <w:p w14:paraId="4419F451" w14:textId="77777777" w:rsidR="00D77D6C" w:rsidRPr="00F26017" w:rsidRDefault="00D77D6C" w:rsidP="001549B1">
            <w:pPr>
              <w:widowControl w:val="0"/>
              <w:tabs>
                <w:tab w:val="left" w:pos="5940"/>
              </w:tabs>
              <w:ind w:left="1154"/>
              <w:rPr>
                <w:sz w:val="22"/>
                <w:szCs w:val="22"/>
              </w:rPr>
            </w:pPr>
            <w:r w:rsidRPr="00F26017">
              <w:rPr>
                <w:sz w:val="22"/>
                <w:szCs w:val="22"/>
              </w:rPr>
              <w:t>meno a priezvisko, funkcia</w:t>
            </w:r>
          </w:p>
          <w:p w14:paraId="32BE938E" w14:textId="77777777" w:rsidR="00D77D6C" w:rsidRPr="00F26017" w:rsidRDefault="00D77D6C" w:rsidP="001549B1">
            <w:pPr>
              <w:widowControl w:val="0"/>
              <w:jc w:val="center"/>
              <w:rPr>
                <w:sz w:val="22"/>
                <w:szCs w:val="22"/>
              </w:rPr>
            </w:pPr>
            <w:r w:rsidRPr="00F26017">
              <w:rPr>
                <w:sz w:val="22"/>
                <w:szCs w:val="22"/>
              </w:rPr>
              <w:t>podpis</w:t>
            </w:r>
            <w:r w:rsidRPr="00F26017">
              <w:rPr>
                <w:rStyle w:val="Odkaznapoznmkupodiarou"/>
                <w:sz w:val="22"/>
                <w:szCs w:val="22"/>
              </w:rPr>
              <w:footnoteReference w:customMarkFollows="1" w:id="9"/>
              <w:t>1</w:t>
            </w:r>
          </w:p>
          <w:p w14:paraId="542F770A" w14:textId="77777777" w:rsidR="00D77D6C" w:rsidRPr="00F26017" w:rsidRDefault="00D77D6C" w:rsidP="001549B1">
            <w:pPr>
              <w:widowControl w:val="0"/>
              <w:ind w:firstLine="6300"/>
              <w:rPr>
                <w:sz w:val="22"/>
                <w:szCs w:val="22"/>
              </w:rPr>
            </w:pPr>
          </w:p>
        </w:tc>
      </w:tr>
      <w:tr w:rsidR="00D77D6C" w:rsidRPr="00F26017" w14:paraId="1FF010BD" w14:textId="77777777" w:rsidTr="001549B1">
        <w:tc>
          <w:tcPr>
            <w:tcW w:w="4606" w:type="dxa"/>
          </w:tcPr>
          <w:p w14:paraId="01622CD3" w14:textId="77777777" w:rsidR="00D77D6C" w:rsidRPr="00F26017" w:rsidRDefault="00D77D6C" w:rsidP="001549B1">
            <w:pPr>
              <w:widowControl w:val="0"/>
              <w:ind w:left="540"/>
              <w:rPr>
                <w:bCs/>
                <w:i/>
                <w:sz w:val="22"/>
                <w:szCs w:val="22"/>
              </w:rPr>
            </w:pPr>
            <w:r w:rsidRPr="00F26017">
              <w:rPr>
                <w:bCs/>
                <w:i/>
                <w:sz w:val="22"/>
                <w:szCs w:val="22"/>
              </w:rPr>
              <w:t>Obchodné meno</w:t>
            </w:r>
          </w:p>
          <w:p w14:paraId="2E5E5EB0" w14:textId="77777777" w:rsidR="00D77D6C" w:rsidRPr="00F26017" w:rsidRDefault="00D77D6C" w:rsidP="001549B1">
            <w:pPr>
              <w:widowControl w:val="0"/>
              <w:ind w:left="540"/>
              <w:rPr>
                <w:bCs/>
                <w:i/>
                <w:sz w:val="22"/>
                <w:szCs w:val="22"/>
              </w:rPr>
            </w:pPr>
            <w:r w:rsidRPr="00F26017">
              <w:rPr>
                <w:bCs/>
                <w:i/>
                <w:sz w:val="22"/>
                <w:szCs w:val="22"/>
              </w:rPr>
              <w:t>Sídlo/miesto podnikania</w:t>
            </w:r>
          </w:p>
          <w:p w14:paraId="75635D14" w14:textId="77777777" w:rsidR="00D77D6C" w:rsidRPr="00F26017" w:rsidRDefault="00D77D6C" w:rsidP="001549B1">
            <w:pPr>
              <w:widowControl w:val="0"/>
              <w:ind w:left="540"/>
              <w:rPr>
                <w:sz w:val="22"/>
                <w:szCs w:val="22"/>
              </w:rPr>
            </w:pPr>
            <w:r w:rsidRPr="00F26017">
              <w:rPr>
                <w:i/>
                <w:sz w:val="22"/>
                <w:szCs w:val="22"/>
              </w:rPr>
              <w:t>IČO:</w:t>
            </w:r>
          </w:p>
        </w:tc>
        <w:tc>
          <w:tcPr>
            <w:tcW w:w="4606" w:type="dxa"/>
          </w:tcPr>
          <w:p w14:paraId="7FF6B71E" w14:textId="77777777" w:rsidR="00D77D6C" w:rsidRPr="00F26017" w:rsidRDefault="00D77D6C" w:rsidP="001549B1">
            <w:pPr>
              <w:widowControl w:val="0"/>
              <w:tabs>
                <w:tab w:val="left" w:pos="5670"/>
              </w:tabs>
              <w:jc w:val="center"/>
              <w:rPr>
                <w:sz w:val="22"/>
                <w:szCs w:val="22"/>
              </w:rPr>
            </w:pPr>
            <w:r w:rsidRPr="00F26017">
              <w:rPr>
                <w:sz w:val="22"/>
                <w:szCs w:val="22"/>
              </w:rPr>
              <w:t>................................................</w:t>
            </w:r>
          </w:p>
          <w:p w14:paraId="36DC033E" w14:textId="77777777" w:rsidR="00D77D6C" w:rsidRPr="00F26017" w:rsidRDefault="00D77D6C" w:rsidP="001549B1">
            <w:pPr>
              <w:widowControl w:val="0"/>
              <w:tabs>
                <w:tab w:val="left" w:pos="5940"/>
              </w:tabs>
              <w:ind w:left="1154"/>
              <w:rPr>
                <w:sz w:val="22"/>
                <w:szCs w:val="22"/>
              </w:rPr>
            </w:pPr>
            <w:r w:rsidRPr="00F26017">
              <w:rPr>
                <w:sz w:val="22"/>
                <w:szCs w:val="22"/>
              </w:rPr>
              <w:t>meno a priezvisko, funkcia</w:t>
            </w:r>
          </w:p>
          <w:p w14:paraId="3175396A" w14:textId="77777777" w:rsidR="00D77D6C" w:rsidRPr="00F26017" w:rsidRDefault="00D77D6C" w:rsidP="001549B1">
            <w:pPr>
              <w:widowControl w:val="0"/>
              <w:jc w:val="center"/>
              <w:rPr>
                <w:sz w:val="22"/>
                <w:szCs w:val="22"/>
              </w:rPr>
            </w:pPr>
            <w:r w:rsidRPr="00F26017">
              <w:rPr>
                <w:sz w:val="22"/>
                <w:szCs w:val="22"/>
              </w:rPr>
              <w:t>podpis</w:t>
            </w:r>
          </w:p>
          <w:p w14:paraId="792873D1" w14:textId="77777777" w:rsidR="00D77D6C" w:rsidRPr="00F26017" w:rsidRDefault="00D77D6C" w:rsidP="001549B1">
            <w:pPr>
              <w:widowControl w:val="0"/>
              <w:tabs>
                <w:tab w:val="left" w:pos="5670"/>
              </w:tabs>
              <w:rPr>
                <w:sz w:val="22"/>
                <w:szCs w:val="22"/>
              </w:rPr>
            </w:pPr>
          </w:p>
        </w:tc>
      </w:tr>
    </w:tbl>
    <w:p w14:paraId="57BEE738" w14:textId="77777777" w:rsidR="00D77D6C" w:rsidRPr="00F26017" w:rsidRDefault="00D77D6C" w:rsidP="00D77D6C">
      <w:pPr>
        <w:pStyle w:val="SPnadpis0"/>
        <w:tabs>
          <w:tab w:val="right" w:leader="dot" w:pos="9644"/>
        </w:tabs>
        <w:spacing w:before="0"/>
        <w:outlineLvl w:val="0"/>
        <w:rPr>
          <w:rFonts w:ascii="Times New Roman" w:hAnsi="Times New Roman" w:cs="Times New Roman"/>
          <w:sz w:val="22"/>
          <w:szCs w:val="22"/>
        </w:rPr>
      </w:pPr>
    </w:p>
    <w:p w14:paraId="51B930E6" w14:textId="77777777" w:rsidR="00D77D6C" w:rsidRPr="00F26017" w:rsidRDefault="00D77D6C" w:rsidP="00D77D6C">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5" w:name="_Toc501958601"/>
      <w:bookmarkStart w:id="16" w:name="_Toc28362083"/>
      <w:r w:rsidRPr="00F26017">
        <w:rPr>
          <w:rFonts w:ascii="Times New Roman" w:hAnsi="Times New Roman" w:cs="Times New Roman"/>
          <w:color w:val="auto"/>
          <w:sz w:val="22"/>
          <w:szCs w:val="22"/>
        </w:rPr>
        <w:lastRenderedPageBreak/>
        <w:t>Príloha č. 2 súťažných podkladov</w:t>
      </w:r>
      <w:bookmarkEnd w:id="15"/>
      <w:bookmarkEnd w:id="16"/>
    </w:p>
    <w:p w14:paraId="4895D46D" w14:textId="77777777" w:rsidR="00D77D6C" w:rsidRPr="00F26017" w:rsidRDefault="00D77D6C" w:rsidP="00D77D6C">
      <w:pPr>
        <w:tabs>
          <w:tab w:val="left" w:pos="5760"/>
        </w:tabs>
        <w:jc w:val="both"/>
        <w:rPr>
          <w:sz w:val="22"/>
          <w:szCs w:val="22"/>
        </w:rPr>
      </w:pPr>
    </w:p>
    <w:p w14:paraId="37033084" w14:textId="77777777" w:rsidR="00D77D6C" w:rsidRPr="00F26017" w:rsidRDefault="00D77D6C" w:rsidP="00D77D6C">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2"/>
      <w:bookmarkStart w:id="18" w:name="_Toc28362084"/>
      <w:r w:rsidRPr="00F26017">
        <w:rPr>
          <w:rFonts w:ascii="Times New Roman" w:hAnsi="Times New Roman" w:cs="Times New Roman"/>
          <w:color w:val="auto"/>
          <w:sz w:val="22"/>
          <w:szCs w:val="22"/>
        </w:rPr>
        <w:t>Plnomocenstvo pre osobu konajúcu za skupinu dodávateľov</w:t>
      </w:r>
      <w:bookmarkEnd w:id="17"/>
      <w:bookmarkEnd w:id="18"/>
    </w:p>
    <w:p w14:paraId="10690668" w14:textId="77777777" w:rsidR="00D77D6C" w:rsidRPr="00F26017" w:rsidRDefault="00D77D6C" w:rsidP="00D77D6C">
      <w:pPr>
        <w:jc w:val="center"/>
        <w:rPr>
          <w:b/>
          <w:bCs/>
          <w:sz w:val="22"/>
          <w:szCs w:val="22"/>
        </w:rPr>
      </w:pPr>
    </w:p>
    <w:p w14:paraId="28277E14" w14:textId="77777777" w:rsidR="00D77D6C" w:rsidRPr="00F26017" w:rsidRDefault="00D77D6C" w:rsidP="00D77D6C">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0E1C84E2" w14:textId="77777777" w:rsidR="00D77D6C" w:rsidRPr="00F26017" w:rsidRDefault="00D77D6C" w:rsidP="00D77D6C">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7228DBE" w14:textId="77777777" w:rsidR="00D77D6C" w:rsidRPr="00F26017" w:rsidRDefault="00D77D6C" w:rsidP="00D77D6C">
      <w:pPr>
        <w:jc w:val="both"/>
        <w:rPr>
          <w:i/>
          <w:sz w:val="22"/>
          <w:szCs w:val="22"/>
        </w:rPr>
      </w:pPr>
      <w:r w:rsidRPr="00F26017">
        <w:rPr>
          <w:i/>
          <w:sz w:val="22"/>
          <w:szCs w:val="22"/>
        </w:rPr>
        <w:t>2. ...</w:t>
      </w:r>
    </w:p>
    <w:p w14:paraId="03A4A258" w14:textId="77777777" w:rsidR="00D77D6C" w:rsidRPr="00F26017" w:rsidRDefault="00D77D6C" w:rsidP="00D77D6C">
      <w:pPr>
        <w:jc w:val="center"/>
        <w:rPr>
          <w:b/>
          <w:bCs/>
          <w:sz w:val="22"/>
          <w:szCs w:val="22"/>
        </w:rPr>
      </w:pPr>
      <w:r w:rsidRPr="00F26017">
        <w:rPr>
          <w:b/>
          <w:bCs/>
          <w:sz w:val="22"/>
          <w:szCs w:val="22"/>
        </w:rPr>
        <w:t>udeľuje/ú plnomocenstvo</w:t>
      </w:r>
    </w:p>
    <w:p w14:paraId="5DF4C83C" w14:textId="77777777" w:rsidR="00D77D6C" w:rsidRPr="00F26017" w:rsidRDefault="00D77D6C" w:rsidP="00D77D6C">
      <w:pPr>
        <w:jc w:val="center"/>
        <w:rPr>
          <w:b/>
          <w:bCs/>
          <w:sz w:val="22"/>
          <w:szCs w:val="22"/>
        </w:rPr>
      </w:pPr>
    </w:p>
    <w:p w14:paraId="12B27D77" w14:textId="77777777" w:rsidR="00D77D6C" w:rsidRPr="00F26017" w:rsidRDefault="00D77D6C" w:rsidP="00D77D6C">
      <w:pPr>
        <w:jc w:val="both"/>
        <w:rPr>
          <w:b/>
          <w:bCs/>
          <w:sz w:val="22"/>
          <w:szCs w:val="22"/>
        </w:rPr>
      </w:pPr>
      <w:r w:rsidRPr="00F26017">
        <w:rPr>
          <w:b/>
          <w:bCs/>
          <w:sz w:val="22"/>
          <w:szCs w:val="22"/>
        </w:rPr>
        <w:t>splnomocnencovi:</w:t>
      </w:r>
    </w:p>
    <w:p w14:paraId="648405A3" w14:textId="77777777" w:rsidR="00D77D6C" w:rsidRPr="00F26017" w:rsidRDefault="00D77D6C" w:rsidP="00D77D6C">
      <w:pPr>
        <w:jc w:val="both"/>
        <w:rPr>
          <w:b/>
          <w:bCs/>
          <w:sz w:val="22"/>
          <w:szCs w:val="22"/>
        </w:rPr>
      </w:pPr>
      <w:r w:rsidRPr="00F26017">
        <w:rPr>
          <w:i/>
          <w:sz w:val="22"/>
          <w:szCs w:val="22"/>
        </w:rPr>
        <w:t>identifikačné údaje osoby konajúcej za člena skupiny dodávateľov</w:t>
      </w:r>
    </w:p>
    <w:p w14:paraId="37D91C07" w14:textId="77777777" w:rsidR="00D77D6C" w:rsidRPr="00F26017" w:rsidRDefault="00D77D6C" w:rsidP="00D77D6C">
      <w:pPr>
        <w:jc w:val="both"/>
        <w:rPr>
          <w:sz w:val="22"/>
          <w:szCs w:val="22"/>
        </w:rPr>
      </w:pPr>
    </w:p>
    <w:p w14:paraId="1F14FBE8" w14:textId="77777777" w:rsidR="00D77D6C" w:rsidRPr="00F26017" w:rsidRDefault="00D77D6C" w:rsidP="00D77D6C">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Pr>
          <w:sz w:val="22"/>
          <w:szCs w:val="22"/>
        </w:rPr>
        <w:t>„</w:t>
      </w:r>
      <w:r>
        <w:rPr>
          <w:b/>
          <w:sz w:val="22"/>
          <w:szCs w:val="22"/>
        </w:rPr>
        <w:t>Dobudovanie základnej technickej infraštruktúry v meste Zlaté Moravce‟</w:t>
      </w:r>
      <w:r w:rsidRPr="00F26017">
        <w:rPr>
          <w:sz w:val="22"/>
          <w:szCs w:val="22"/>
        </w:rPr>
        <w:t xml:space="preserve"> vrátane konania pri uzatvorení zmluvy/Rámcovej dohody, ako aj konania pri plnení zmluvy/Rámcovej dohody a zo zmluvy/Rámcovej dohody vyplývajúcich právnych vzťahov.</w:t>
      </w:r>
    </w:p>
    <w:p w14:paraId="0310B213" w14:textId="77777777" w:rsidR="00D77D6C" w:rsidRPr="00F26017" w:rsidRDefault="00D77D6C" w:rsidP="00D77D6C">
      <w:pPr>
        <w:jc w:val="center"/>
        <w:rPr>
          <w:sz w:val="22"/>
          <w:szCs w:val="22"/>
        </w:rPr>
      </w:pPr>
    </w:p>
    <w:tbl>
      <w:tblPr>
        <w:tblW w:w="0" w:type="auto"/>
        <w:tblLook w:val="01E0" w:firstRow="1" w:lastRow="1" w:firstColumn="1" w:lastColumn="1" w:noHBand="0" w:noVBand="0"/>
      </w:tblPr>
      <w:tblGrid>
        <w:gridCol w:w="4810"/>
        <w:gridCol w:w="4810"/>
      </w:tblGrid>
      <w:tr w:rsidR="00D77D6C" w:rsidRPr="00F26017" w14:paraId="29960219" w14:textId="77777777" w:rsidTr="001549B1">
        <w:tc>
          <w:tcPr>
            <w:tcW w:w="4810" w:type="dxa"/>
          </w:tcPr>
          <w:p w14:paraId="328C3E9F" w14:textId="77777777" w:rsidR="00D77D6C" w:rsidRPr="00F26017" w:rsidRDefault="00D77D6C" w:rsidP="001549B1">
            <w:pPr>
              <w:pStyle w:val="Zkladntext2"/>
              <w:spacing w:after="0" w:line="240" w:lineRule="auto"/>
              <w:jc w:val="center"/>
              <w:rPr>
                <w:sz w:val="22"/>
                <w:szCs w:val="22"/>
              </w:rPr>
            </w:pPr>
            <w:r w:rsidRPr="00F26017">
              <w:rPr>
                <w:sz w:val="22"/>
                <w:szCs w:val="22"/>
              </w:rPr>
              <w:t xml:space="preserve"> v .................... dňa ...........................</w:t>
            </w:r>
          </w:p>
        </w:tc>
        <w:tc>
          <w:tcPr>
            <w:tcW w:w="4810" w:type="dxa"/>
          </w:tcPr>
          <w:p w14:paraId="494B2AB0" w14:textId="77777777" w:rsidR="00D77D6C" w:rsidRPr="00F26017" w:rsidRDefault="00D77D6C" w:rsidP="001549B1">
            <w:pPr>
              <w:pStyle w:val="Zkladntext2"/>
              <w:spacing w:after="0" w:line="240" w:lineRule="auto"/>
              <w:jc w:val="center"/>
              <w:rPr>
                <w:sz w:val="22"/>
                <w:szCs w:val="22"/>
              </w:rPr>
            </w:pPr>
            <w:r w:rsidRPr="00F26017">
              <w:rPr>
                <w:sz w:val="22"/>
                <w:szCs w:val="22"/>
              </w:rPr>
              <w:t>..................................................</w:t>
            </w:r>
          </w:p>
          <w:p w14:paraId="63B17302" w14:textId="77777777" w:rsidR="00D77D6C" w:rsidRPr="00F26017" w:rsidRDefault="00D77D6C" w:rsidP="001549B1">
            <w:pPr>
              <w:pStyle w:val="Zkladntext2"/>
              <w:spacing w:after="0" w:line="240" w:lineRule="auto"/>
              <w:jc w:val="center"/>
              <w:rPr>
                <w:sz w:val="22"/>
                <w:szCs w:val="22"/>
              </w:rPr>
            </w:pPr>
            <w:r w:rsidRPr="00F26017">
              <w:rPr>
                <w:sz w:val="22"/>
                <w:szCs w:val="22"/>
              </w:rPr>
              <w:t>podpis splnomocniteľa</w:t>
            </w:r>
          </w:p>
        </w:tc>
      </w:tr>
      <w:tr w:rsidR="00D77D6C" w:rsidRPr="00F26017" w14:paraId="1119FC0E" w14:textId="77777777" w:rsidTr="001549B1">
        <w:tc>
          <w:tcPr>
            <w:tcW w:w="4810" w:type="dxa"/>
          </w:tcPr>
          <w:p w14:paraId="7ADB41E9" w14:textId="77777777" w:rsidR="00D77D6C" w:rsidRPr="00F26017" w:rsidRDefault="00D77D6C" w:rsidP="001549B1">
            <w:pPr>
              <w:pStyle w:val="Zkladntext2"/>
              <w:spacing w:after="0" w:line="240" w:lineRule="auto"/>
              <w:jc w:val="center"/>
              <w:rPr>
                <w:sz w:val="22"/>
                <w:szCs w:val="22"/>
              </w:rPr>
            </w:pPr>
            <w:r w:rsidRPr="00F26017">
              <w:rPr>
                <w:sz w:val="22"/>
                <w:szCs w:val="22"/>
              </w:rPr>
              <w:t>v .................... dňa ...........................</w:t>
            </w:r>
          </w:p>
        </w:tc>
        <w:tc>
          <w:tcPr>
            <w:tcW w:w="4810" w:type="dxa"/>
          </w:tcPr>
          <w:p w14:paraId="487C76C3" w14:textId="77777777" w:rsidR="00D77D6C" w:rsidRPr="00F26017" w:rsidRDefault="00D77D6C" w:rsidP="001549B1">
            <w:pPr>
              <w:pStyle w:val="Zkladntext2"/>
              <w:spacing w:after="0" w:line="240" w:lineRule="auto"/>
              <w:jc w:val="center"/>
              <w:rPr>
                <w:sz w:val="22"/>
                <w:szCs w:val="22"/>
              </w:rPr>
            </w:pPr>
            <w:r w:rsidRPr="00F26017">
              <w:rPr>
                <w:sz w:val="22"/>
                <w:szCs w:val="22"/>
              </w:rPr>
              <w:t>..................................................</w:t>
            </w:r>
          </w:p>
          <w:p w14:paraId="69E4FF10" w14:textId="77777777" w:rsidR="00D77D6C" w:rsidRPr="00F26017" w:rsidRDefault="00D77D6C" w:rsidP="001549B1">
            <w:pPr>
              <w:pStyle w:val="Zkladntext2"/>
              <w:spacing w:after="0" w:line="240" w:lineRule="auto"/>
              <w:jc w:val="center"/>
              <w:rPr>
                <w:sz w:val="22"/>
                <w:szCs w:val="22"/>
              </w:rPr>
            </w:pPr>
            <w:r w:rsidRPr="00F26017">
              <w:rPr>
                <w:sz w:val="22"/>
                <w:szCs w:val="22"/>
              </w:rPr>
              <w:t>podpis splnomocniteľa</w:t>
            </w:r>
          </w:p>
        </w:tc>
      </w:tr>
    </w:tbl>
    <w:p w14:paraId="2CE76680" w14:textId="77777777" w:rsidR="00D77D6C" w:rsidRPr="00F26017" w:rsidRDefault="00D77D6C" w:rsidP="00D77D6C">
      <w:pPr>
        <w:jc w:val="both"/>
        <w:rPr>
          <w:i/>
          <w:sz w:val="22"/>
          <w:szCs w:val="22"/>
        </w:rPr>
      </w:pPr>
      <w:r w:rsidRPr="00F26017">
        <w:rPr>
          <w:i/>
          <w:sz w:val="22"/>
          <w:szCs w:val="22"/>
        </w:rPr>
        <w:t>doplniť podľa potreby a podpisy splnomocniteľov úradne overiť</w:t>
      </w:r>
    </w:p>
    <w:p w14:paraId="445405EE" w14:textId="77777777" w:rsidR="00D77D6C" w:rsidRPr="00F26017" w:rsidRDefault="00D77D6C" w:rsidP="00D77D6C">
      <w:pPr>
        <w:jc w:val="both"/>
        <w:rPr>
          <w:sz w:val="22"/>
          <w:szCs w:val="22"/>
        </w:rPr>
      </w:pPr>
    </w:p>
    <w:p w14:paraId="66745599" w14:textId="77777777" w:rsidR="00D77D6C" w:rsidRPr="00F26017" w:rsidRDefault="00D77D6C" w:rsidP="00D77D6C">
      <w:pPr>
        <w:jc w:val="both"/>
        <w:rPr>
          <w:sz w:val="22"/>
          <w:szCs w:val="22"/>
        </w:rPr>
      </w:pPr>
    </w:p>
    <w:p w14:paraId="1804BC21" w14:textId="77777777" w:rsidR="00D77D6C" w:rsidRPr="00F26017" w:rsidRDefault="00D77D6C" w:rsidP="00D77D6C">
      <w:pPr>
        <w:rPr>
          <w:sz w:val="22"/>
          <w:szCs w:val="22"/>
        </w:rPr>
      </w:pPr>
      <w:r w:rsidRPr="00F26017">
        <w:rPr>
          <w:sz w:val="22"/>
          <w:szCs w:val="22"/>
        </w:rPr>
        <w:t xml:space="preserve">Plnomocenstvo prijímam: </w:t>
      </w:r>
    </w:p>
    <w:p w14:paraId="08B206E6" w14:textId="77777777" w:rsidR="00D77D6C" w:rsidRPr="00F26017" w:rsidRDefault="00D77D6C" w:rsidP="00D77D6C">
      <w:pPr>
        <w:rPr>
          <w:sz w:val="22"/>
          <w:szCs w:val="22"/>
        </w:rPr>
      </w:pPr>
    </w:p>
    <w:tbl>
      <w:tblPr>
        <w:tblW w:w="0" w:type="auto"/>
        <w:tblLook w:val="01E0" w:firstRow="1" w:lastRow="1" w:firstColumn="1" w:lastColumn="1" w:noHBand="0" w:noVBand="0"/>
      </w:tblPr>
      <w:tblGrid>
        <w:gridCol w:w="4810"/>
        <w:gridCol w:w="4810"/>
      </w:tblGrid>
      <w:tr w:rsidR="00D77D6C" w:rsidRPr="00F26017" w14:paraId="4BD1ED62" w14:textId="77777777" w:rsidTr="001549B1">
        <w:tc>
          <w:tcPr>
            <w:tcW w:w="4810" w:type="dxa"/>
          </w:tcPr>
          <w:p w14:paraId="30BF4EEB" w14:textId="77777777" w:rsidR="00D77D6C" w:rsidRPr="00F26017" w:rsidRDefault="00D77D6C" w:rsidP="001549B1">
            <w:pPr>
              <w:pStyle w:val="Zkladntext2"/>
              <w:spacing w:after="0" w:line="240" w:lineRule="auto"/>
              <w:jc w:val="center"/>
              <w:rPr>
                <w:sz w:val="22"/>
                <w:szCs w:val="22"/>
              </w:rPr>
            </w:pPr>
            <w:r w:rsidRPr="00F26017">
              <w:rPr>
                <w:sz w:val="22"/>
                <w:szCs w:val="22"/>
              </w:rPr>
              <w:t>v .................... dňa ...........................</w:t>
            </w:r>
          </w:p>
        </w:tc>
        <w:tc>
          <w:tcPr>
            <w:tcW w:w="4810" w:type="dxa"/>
          </w:tcPr>
          <w:p w14:paraId="36434B0A" w14:textId="77777777" w:rsidR="00D77D6C" w:rsidRPr="00F26017" w:rsidRDefault="00D77D6C" w:rsidP="001549B1">
            <w:pPr>
              <w:pStyle w:val="Zkladntext2"/>
              <w:spacing w:after="0" w:line="240" w:lineRule="auto"/>
              <w:jc w:val="center"/>
              <w:rPr>
                <w:sz w:val="22"/>
                <w:szCs w:val="22"/>
              </w:rPr>
            </w:pPr>
            <w:r w:rsidRPr="00F26017">
              <w:rPr>
                <w:sz w:val="22"/>
                <w:szCs w:val="22"/>
              </w:rPr>
              <w:t>..................................................</w:t>
            </w:r>
          </w:p>
          <w:p w14:paraId="4EA284EA" w14:textId="77777777" w:rsidR="00D77D6C" w:rsidRPr="00F26017" w:rsidRDefault="00D77D6C" w:rsidP="001549B1">
            <w:pPr>
              <w:pStyle w:val="Zkladntext2"/>
              <w:spacing w:after="0" w:line="240" w:lineRule="auto"/>
              <w:jc w:val="center"/>
              <w:rPr>
                <w:sz w:val="22"/>
                <w:szCs w:val="22"/>
              </w:rPr>
            </w:pPr>
            <w:r w:rsidRPr="00F26017">
              <w:rPr>
                <w:sz w:val="22"/>
                <w:szCs w:val="22"/>
              </w:rPr>
              <w:t>podpis splnomocnenca</w:t>
            </w:r>
          </w:p>
        </w:tc>
      </w:tr>
    </w:tbl>
    <w:p w14:paraId="4F8CA36A" w14:textId="77777777" w:rsidR="00D77D6C" w:rsidRPr="00F26017" w:rsidRDefault="00D77D6C" w:rsidP="00D77D6C">
      <w:pPr>
        <w:pStyle w:val="wazza03"/>
        <w:spacing w:before="0"/>
        <w:jc w:val="left"/>
        <w:outlineLvl w:val="0"/>
        <w:rPr>
          <w:rFonts w:ascii="Times New Roman" w:eastAsiaTheme="majorEastAsia" w:hAnsi="Times New Roman" w:cs="Times New Roman"/>
          <w:iCs/>
          <w:caps w:val="0"/>
          <w:color w:val="auto"/>
          <w:szCs w:val="22"/>
          <w:lang w:eastAsia="en-US"/>
        </w:rPr>
      </w:pPr>
    </w:p>
    <w:p w14:paraId="6165F90A" w14:textId="77777777" w:rsidR="00D77D6C" w:rsidRPr="00F26017" w:rsidRDefault="00D77D6C" w:rsidP="00D77D6C">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19" w:name="_Toc501958603"/>
      <w:bookmarkStart w:id="20" w:name="_Toc28362085"/>
      <w:r w:rsidRPr="00F26017">
        <w:rPr>
          <w:rFonts w:ascii="Times New Roman" w:hAnsi="Times New Roman" w:cs="Times New Roman"/>
          <w:color w:val="auto"/>
          <w:sz w:val="22"/>
          <w:szCs w:val="22"/>
        </w:rPr>
        <w:lastRenderedPageBreak/>
        <w:t>Príloha č. 3 súťažných podkladov</w:t>
      </w:r>
      <w:bookmarkEnd w:id="19"/>
      <w:bookmarkEnd w:id="20"/>
    </w:p>
    <w:p w14:paraId="200FE52D" w14:textId="77777777" w:rsidR="00D77D6C" w:rsidRPr="00F26017" w:rsidRDefault="00D77D6C" w:rsidP="00D77D6C">
      <w:pPr>
        <w:pStyle w:val="wazza03"/>
        <w:spacing w:before="0"/>
        <w:rPr>
          <w:rFonts w:ascii="Times New Roman" w:hAnsi="Times New Roman" w:cs="Times New Roman"/>
          <w:szCs w:val="22"/>
        </w:rPr>
      </w:pPr>
    </w:p>
    <w:p w14:paraId="1CD7C272" w14:textId="77777777" w:rsidR="00D77D6C" w:rsidRPr="00F26017" w:rsidRDefault="00D77D6C" w:rsidP="00D77D6C">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501958604"/>
      <w:bookmarkStart w:id="22" w:name="_Toc28362086"/>
      <w:r w:rsidRPr="00F26017">
        <w:rPr>
          <w:rFonts w:ascii="Times New Roman" w:hAnsi="Times New Roman" w:cs="Times New Roman"/>
          <w:color w:val="auto"/>
          <w:sz w:val="22"/>
          <w:szCs w:val="22"/>
        </w:rPr>
        <w:t>Návrh na plnenie kritérií</w:t>
      </w:r>
      <w:bookmarkEnd w:id="21"/>
      <w:bookmarkEnd w:id="22"/>
    </w:p>
    <w:p w14:paraId="1C4B53C0" w14:textId="77777777" w:rsidR="00D77D6C" w:rsidRPr="00F26017" w:rsidRDefault="00D77D6C" w:rsidP="00D77D6C">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D77D6C" w:rsidRPr="00F26017" w14:paraId="67E627AC" w14:textId="77777777" w:rsidTr="001549B1">
        <w:trPr>
          <w:trHeight w:val="1369"/>
        </w:trPr>
        <w:tc>
          <w:tcPr>
            <w:tcW w:w="3780" w:type="dxa"/>
            <w:tcBorders>
              <w:top w:val="nil"/>
              <w:left w:val="nil"/>
              <w:bottom w:val="nil"/>
              <w:right w:val="single" w:sz="4" w:space="0" w:color="auto"/>
            </w:tcBorders>
            <w:tcMar>
              <w:top w:w="57" w:type="dxa"/>
              <w:left w:w="0" w:type="dxa"/>
              <w:bottom w:w="57" w:type="dxa"/>
            </w:tcMar>
          </w:tcPr>
          <w:p w14:paraId="10D8B968" w14:textId="77777777" w:rsidR="00D77D6C" w:rsidRPr="00F26017" w:rsidRDefault="00D77D6C" w:rsidP="001549B1">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654D7749" w14:textId="77777777" w:rsidR="00D77D6C" w:rsidRPr="00F26017" w:rsidRDefault="00D77D6C" w:rsidP="001549B1">
            <w:pPr>
              <w:ind w:left="360"/>
              <w:rPr>
                <w:b/>
                <w:caps/>
                <w:sz w:val="22"/>
                <w:szCs w:val="22"/>
              </w:rPr>
            </w:pPr>
          </w:p>
        </w:tc>
      </w:tr>
      <w:tr w:rsidR="00D77D6C" w:rsidRPr="00F26017" w14:paraId="00BA2E55" w14:textId="77777777" w:rsidTr="001549B1">
        <w:tc>
          <w:tcPr>
            <w:tcW w:w="3780" w:type="dxa"/>
            <w:tcBorders>
              <w:top w:val="nil"/>
              <w:left w:val="nil"/>
              <w:bottom w:val="nil"/>
              <w:right w:val="nil"/>
            </w:tcBorders>
            <w:tcMar>
              <w:top w:w="0" w:type="dxa"/>
              <w:left w:w="0" w:type="dxa"/>
              <w:bottom w:w="0" w:type="dxa"/>
            </w:tcMar>
          </w:tcPr>
          <w:p w14:paraId="038CF0DE" w14:textId="77777777" w:rsidR="00D77D6C" w:rsidRPr="00F26017" w:rsidRDefault="00D77D6C" w:rsidP="001549B1">
            <w:pPr>
              <w:ind w:left="360"/>
              <w:jc w:val="right"/>
              <w:rPr>
                <w:sz w:val="22"/>
                <w:szCs w:val="22"/>
              </w:rPr>
            </w:pPr>
          </w:p>
          <w:p w14:paraId="51012008" w14:textId="77777777" w:rsidR="00D77D6C" w:rsidRPr="00F26017" w:rsidRDefault="00D77D6C" w:rsidP="001549B1">
            <w:pPr>
              <w:ind w:left="360"/>
              <w:jc w:val="right"/>
              <w:rPr>
                <w:sz w:val="22"/>
                <w:szCs w:val="22"/>
              </w:rPr>
            </w:pPr>
          </w:p>
        </w:tc>
        <w:tc>
          <w:tcPr>
            <w:tcW w:w="5671" w:type="dxa"/>
            <w:tcBorders>
              <w:left w:val="nil"/>
              <w:bottom w:val="single" w:sz="4" w:space="0" w:color="auto"/>
              <w:right w:val="nil"/>
            </w:tcBorders>
            <w:tcMar>
              <w:top w:w="0" w:type="dxa"/>
              <w:bottom w:w="0" w:type="dxa"/>
            </w:tcMar>
          </w:tcPr>
          <w:p w14:paraId="3336B344" w14:textId="77777777" w:rsidR="00D77D6C" w:rsidRPr="00F26017" w:rsidRDefault="00D77D6C" w:rsidP="001549B1">
            <w:pPr>
              <w:ind w:left="360"/>
              <w:rPr>
                <w:b/>
                <w:sz w:val="22"/>
                <w:szCs w:val="22"/>
              </w:rPr>
            </w:pPr>
          </w:p>
          <w:p w14:paraId="548801CE" w14:textId="77777777" w:rsidR="00D77D6C" w:rsidRPr="00F26017" w:rsidRDefault="00D77D6C" w:rsidP="001549B1">
            <w:pPr>
              <w:ind w:left="360"/>
              <w:rPr>
                <w:b/>
                <w:sz w:val="22"/>
                <w:szCs w:val="22"/>
              </w:rPr>
            </w:pPr>
          </w:p>
        </w:tc>
      </w:tr>
      <w:tr w:rsidR="00D77D6C" w:rsidRPr="00F26017" w14:paraId="7168EE30" w14:textId="77777777" w:rsidTr="001549B1">
        <w:trPr>
          <w:trHeight w:val="217"/>
        </w:trPr>
        <w:tc>
          <w:tcPr>
            <w:tcW w:w="3780" w:type="dxa"/>
            <w:tcBorders>
              <w:top w:val="nil"/>
              <w:left w:val="nil"/>
              <w:bottom w:val="nil"/>
              <w:right w:val="single" w:sz="4" w:space="0" w:color="auto"/>
            </w:tcBorders>
            <w:tcMar>
              <w:top w:w="57" w:type="dxa"/>
              <w:left w:w="0" w:type="dxa"/>
              <w:bottom w:w="57" w:type="dxa"/>
            </w:tcMar>
          </w:tcPr>
          <w:p w14:paraId="019014FA" w14:textId="77777777" w:rsidR="00D77D6C" w:rsidRPr="00F26017" w:rsidRDefault="00D77D6C" w:rsidP="001549B1">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0F8160BD" w14:textId="77777777" w:rsidR="00D77D6C" w:rsidRPr="00F26017" w:rsidRDefault="00D77D6C" w:rsidP="001549B1">
            <w:pPr>
              <w:jc w:val="both"/>
              <w:rPr>
                <w:b/>
                <w:sz w:val="22"/>
                <w:szCs w:val="22"/>
              </w:rPr>
            </w:pPr>
            <w:r w:rsidRPr="00F26017">
              <w:rPr>
                <w:b/>
                <w:sz w:val="22"/>
                <w:szCs w:val="22"/>
              </w:rPr>
              <w:t xml:space="preserve">Najnižšia cena </w:t>
            </w:r>
            <w:r>
              <w:rPr>
                <w:b/>
                <w:sz w:val="22"/>
                <w:szCs w:val="22"/>
              </w:rPr>
              <w:t>príslušnej časti</w:t>
            </w:r>
            <w:r w:rsidRPr="00F26017">
              <w:rPr>
                <w:b/>
                <w:sz w:val="22"/>
                <w:szCs w:val="22"/>
              </w:rPr>
              <w:t xml:space="preserve"> predmet</w:t>
            </w:r>
            <w:r>
              <w:rPr>
                <w:b/>
                <w:sz w:val="22"/>
                <w:szCs w:val="22"/>
              </w:rPr>
              <w:t>u</w:t>
            </w:r>
            <w:r w:rsidRPr="00F26017">
              <w:rPr>
                <w:b/>
                <w:sz w:val="22"/>
                <w:szCs w:val="22"/>
              </w:rPr>
              <w:t xml:space="preserve"> zákazky v EUR vrátane DPH/celkom</w:t>
            </w:r>
          </w:p>
        </w:tc>
      </w:tr>
      <w:tr w:rsidR="00D77D6C" w:rsidRPr="00F26017" w14:paraId="37FD1374" w14:textId="77777777" w:rsidTr="001549B1">
        <w:tc>
          <w:tcPr>
            <w:tcW w:w="3780" w:type="dxa"/>
            <w:tcBorders>
              <w:top w:val="nil"/>
              <w:left w:val="nil"/>
              <w:bottom w:val="nil"/>
              <w:right w:val="nil"/>
            </w:tcBorders>
            <w:tcMar>
              <w:top w:w="0" w:type="dxa"/>
              <w:left w:w="0" w:type="dxa"/>
              <w:bottom w:w="0" w:type="dxa"/>
            </w:tcMar>
          </w:tcPr>
          <w:p w14:paraId="6186897B" w14:textId="77777777" w:rsidR="00D77D6C" w:rsidRPr="00F26017" w:rsidRDefault="00D77D6C" w:rsidP="001549B1">
            <w:pPr>
              <w:ind w:left="360"/>
              <w:jc w:val="right"/>
              <w:rPr>
                <w:sz w:val="22"/>
                <w:szCs w:val="22"/>
              </w:rPr>
            </w:pPr>
          </w:p>
        </w:tc>
        <w:tc>
          <w:tcPr>
            <w:tcW w:w="5671" w:type="dxa"/>
            <w:tcBorders>
              <w:left w:val="nil"/>
              <w:bottom w:val="single" w:sz="4" w:space="0" w:color="auto"/>
              <w:right w:val="nil"/>
            </w:tcBorders>
            <w:tcMar>
              <w:top w:w="0" w:type="dxa"/>
              <w:bottom w:w="0" w:type="dxa"/>
            </w:tcMar>
          </w:tcPr>
          <w:p w14:paraId="0155146C" w14:textId="77777777" w:rsidR="00D77D6C" w:rsidRPr="00F26017" w:rsidRDefault="00D77D6C" w:rsidP="001549B1">
            <w:pPr>
              <w:ind w:left="360"/>
              <w:rPr>
                <w:b/>
                <w:sz w:val="22"/>
                <w:szCs w:val="22"/>
              </w:rPr>
            </w:pPr>
          </w:p>
        </w:tc>
      </w:tr>
    </w:tbl>
    <w:p w14:paraId="02E02708" w14:textId="77777777" w:rsidR="00D77D6C" w:rsidRPr="00F26017" w:rsidRDefault="00D77D6C" w:rsidP="00D77D6C">
      <w:pPr>
        <w:ind w:left="360"/>
        <w:jc w:val="right"/>
        <w:rPr>
          <w:sz w:val="22"/>
          <w:szCs w:val="22"/>
        </w:rPr>
      </w:pPr>
    </w:p>
    <w:p w14:paraId="6C460D55" w14:textId="77777777" w:rsidR="00D77D6C" w:rsidRPr="00F26017" w:rsidRDefault="00D77D6C" w:rsidP="00D77D6C">
      <w:pPr>
        <w:ind w:left="360"/>
        <w:jc w:val="right"/>
        <w:rPr>
          <w:sz w:val="22"/>
          <w:szCs w:val="22"/>
        </w:rPr>
      </w:pPr>
    </w:p>
    <w:p w14:paraId="567A7542" w14:textId="77777777" w:rsidR="00D77D6C" w:rsidRPr="00F26017" w:rsidRDefault="00D77D6C" w:rsidP="00D77D6C">
      <w:pPr>
        <w:ind w:left="360"/>
        <w:jc w:val="right"/>
        <w:rPr>
          <w:sz w:val="22"/>
          <w:szCs w:val="22"/>
        </w:rPr>
        <w:sectPr w:rsidR="00D77D6C" w:rsidRPr="00F26017" w:rsidSect="0081732F">
          <w:footerReference w:type="first" r:id="rId9"/>
          <w:pgSz w:w="11906" w:h="16838"/>
          <w:pgMar w:top="674" w:right="902" w:bottom="709" w:left="902" w:header="510" w:footer="0"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D77D6C" w:rsidRPr="00F26017" w14:paraId="73D8664F" w14:textId="77777777" w:rsidTr="001549B1">
        <w:trPr>
          <w:trHeight w:val="217"/>
        </w:trPr>
        <w:tc>
          <w:tcPr>
            <w:tcW w:w="3780" w:type="dxa"/>
            <w:tcBorders>
              <w:top w:val="nil"/>
              <w:left w:val="nil"/>
              <w:bottom w:val="nil"/>
              <w:right w:val="single" w:sz="4" w:space="0" w:color="auto"/>
            </w:tcBorders>
            <w:tcMar>
              <w:top w:w="57" w:type="dxa"/>
              <w:left w:w="0" w:type="dxa"/>
              <w:bottom w:w="57" w:type="dxa"/>
            </w:tcMar>
          </w:tcPr>
          <w:p w14:paraId="32F14DCD" w14:textId="77777777" w:rsidR="00D77D6C" w:rsidRPr="00F26017" w:rsidRDefault="00D77D6C" w:rsidP="001549B1">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6E428FBB" w14:textId="77777777" w:rsidR="00D77D6C" w:rsidRPr="00F26017" w:rsidRDefault="00D77D6C" w:rsidP="001549B1">
            <w:pPr>
              <w:ind w:left="360"/>
              <w:jc w:val="center"/>
              <w:rPr>
                <w:sz w:val="22"/>
                <w:szCs w:val="22"/>
              </w:rPr>
            </w:pPr>
            <w:r w:rsidRPr="00F26017">
              <w:rPr>
                <w:sz w:val="22"/>
                <w:szCs w:val="22"/>
              </w:rPr>
              <w:t>ÁNO</w:t>
            </w:r>
            <w:r w:rsidRPr="00F26017">
              <w:rPr>
                <w:rStyle w:val="Odkaznapoznmkupodiarou"/>
                <w:sz w:val="22"/>
                <w:szCs w:val="22"/>
              </w:rPr>
              <w:footnoteReference w:id="10"/>
            </w:r>
          </w:p>
        </w:tc>
        <w:tc>
          <w:tcPr>
            <w:tcW w:w="2836" w:type="dxa"/>
            <w:tcBorders>
              <w:left w:val="single" w:sz="4" w:space="0" w:color="auto"/>
            </w:tcBorders>
          </w:tcPr>
          <w:p w14:paraId="0A90E61C" w14:textId="77777777" w:rsidR="00D77D6C" w:rsidRPr="00F26017" w:rsidRDefault="00D77D6C" w:rsidP="001549B1">
            <w:pPr>
              <w:ind w:left="360"/>
              <w:jc w:val="center"/>
              <w:rPr>
                <w:sz w:val="22"/>
                <w:szCs w:val="22"/>
              </w:rPr>
            </w:pPr>
            <w:r w:rsidRPr="00F26017">
              <w:rPr>
                <w:sz w:val="22"/>
                <w:szCs w:val="22"/>
              </w:rPr>
              <w:t>NIE</w:t>
            </w:r>
            <w:r w:rsidRPr="00F26017">
              <w:rPr>
                <w:rStyle w:val="Odkaznapoznmkupodiarou"/>
                <w:sz w:val="22"/>
                <w:szCs w:val="22"/>
              </w:rPr>
              <w:footnoteReference w:id="11"/>
            </w:r>
          </w:p>
        </w:tc>
      </w:tr>
    </w:tbl>
    <w:p w14:paraId="4FD9CFFF" w14:textId="77777777" w:rsidR="00D77D6C" w:rsidRPr="00F26017" w:rsidRDefault="00D77D6C" w:rsidP="00D77D6C">
      <w:pPr>
        <w:rPr>
          <w:rFonts w:eastAsia="Arial Narrow"/>
          <w:sz w:val="22"/>
          <w:szCs w:val="22"/>
        </w:rPr>
      </w:pPr>
    </w:p>
    <w:p w14:paraId="720D47AB" w14:textId="77777777" w:rsidR="00D77D6C" w:rsidRPr="00F26017" w:rsidRDefault="00D77D6C" w:rsidP="00D77D6C">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D77D6C" w:rsidRPr="00F26017" w14:paraId="7B6C2814" w14:textId="77777777" w:rsidTr="001549B1">
        <w:trPr>
          <w:trHeight w:val="346"/>
          <w:jc w:val="center"/>
        </w:trPr>
        <w:tc>
          <w:tcPr>
            <w:tcW w:w="6237" w:type="dxa"/>
            <w:shd w:val="clear" w:color="auto" w:fill="D9D9D9" w:themeFill="background1" w:themeFillShade="D9"/>
          </w:tcPr>
          <w:p w14:paraId="028369C1" w14:textId="77777777" w:rsidR="00D77D6C" w:rsidRPr="00F26017" w:rsidRDefault="00D77D6C" w:rsidP="001549B1">
            <w:pPr>
              <w:jc w:val="center"/>
              <w:rPr>
                <w:b/>
                <w:bCs/>
                <w:snapToGrid w:val="0"/>
                <w:color w:val="000000"/>
                <w:sz w:val="22"/>
                <w:szCs w:val="22"/>
              </w:rPr>
            </w:pPr>
            <w:r>
              <w:rPr>
                <w:rFonts w:eastAsia="Arial Narrow"/>
                <w:b/>
                <w:sz w:val="22"/>
                <w:szCs w:val="22"/>
              </w:rPr>
              <w:t>Dobudovanie základnej technickej infraštruktúry v meste Zlaté Moravce</w:t>
            </w:r>
          </w:p>
        </w:tc>
        <w:tc>
          <w:tcPr>
            <w:tcW w:w="2830" w:type="dxa"/>
            <w:shd w:val="clear" w:color="auto" w:fill="D9D9D9" w:themeFill="background1" w:themeFillShade="D9"/>
          </w:tcPr>
          <w:p w14:paraId="067CC3B2" w14:textId="77777777" w:rsidR="00D77D6C" w:rsidRPr="00F26017" w:rsidRDefault="00D77D6C" w:rsidP="001549B1">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D77D6C" w:rsidRPr="00F26017" w14:paraId="06CC519D" w14:textId="77777777" w:rsidTr="001549B1">
        <w:trPr>
          <w:trHeight w:val="346"/>
          <w:jc w:val="center"/>
        </w:trPr>
        <w:tc>
          <w:tcPr>
            <w:tcW w:w="6237" w:type="dxa"/>
          </w:tcPr>
          <w:p w14:paraId="7F4A82BC" w14:textId="77777777" w:rsidR="00D77D6C" w:rsidRPr="00775A10" w:rsidRDefault="00D77D6C" w:rsidP="001549B1">
            <w:pPr>
              <w:ind w:right="120"/>
              <w:jc w:val="both"/>
              <w:rPr>
                <w:sz w:val="22"/>
                <w:szCs w:val="22"/>
              </w:rPr>
            </w:pPr>
            <w:r w:rsidRPr="00775A10">
              <w:rPr>
                <w:sz w:val="22"/>
                <w:szCs w:val="22"/>
              </w:rPr>
              <w:t>1. Časť predmetu zákazky s názvom: Technická infraštruktúra na ulici Robotníckej;</w:t>
            </w:r>
          </w:p>
        </w:tc>
        <w:tc>
          <w:tcPr>
            <w:tcW w:w="2830" w:type="dxa"/>
          </w:tcPr>
          <w:p w14:paraId="6886648D" w14:textId="77777777" w:rsidR="00D77D6C" w:rsidRPr="00F26017" w:rsidRDefault="00D77D6C" w:rsidP="001549B1">
            <w:pPr>
              <w:pStyle w:val="Odsekzoznamu"/>
              <w:ind w:right="2254"/>
              <w:rPr>
                <w:sz w:val="22"/>
                <w:szCs w:val="22"/>
              </w:rPr>
            </w:pPr>
          </w:p>
        </w:tc>
      </w:tr>
      <w:tr w:rsidR="00D77D6C" w:rsidRPr="00F26017" w14:paraId="7041EDCE" w14:textId="77777777" w:rsidTr="001549B1">
        <w:trPr>
          <w:trHeight w:val="346"/>
          <w:jc w:val="center"/>
        </w:trPr>
        <w:tc>
          <w:tcPr>
            <w:tcW w:w="6237" w:type="dxa"/>
          </w:tcPr>
          <w:p w14:paraId="6763A616" w14:textId="77777777" w:rsidR="00D77D6C" w:rsidRPr="00775A10" w:rsidRDefault="00D77D6C" w:rsidP="001549B1">
            <w:pPr>
              <w:ind w:right="120"/>
              <w:jc w:val="both"/>
              <w:rPr>
                <w:sz w:val="22"/>
                <w:szCs w:val="22"/>
              </w:rPr>
            </w:pPr>
            <w:r w:rsidRPr="00775A10">
              <w:rPr>
                <w:sz w:val="22"/>
                <w:szCs w:val="22"/>
              </w:rPr>
              <w:t>2. Časť predmetu zákazky s názvom: Technická infraštruktúra na ulici 1. Mája;</w:t>
            </w:r>
          </w:p>
        </w:tc>
        <w:tc>
          <w:tcPr>
            <w:tcW w:w="2830" w:type="dxa"/>
          </w:tcPr>
          <w:p w14:paraId="74E780B7" w14:textId="77777777" w:rsidR="00D77D6C" w:rsidRPr="00F26017" w:rsidRDefault="00D77D6C" w:rsidP="001549B1">
            <w:pPr>
              <w:pStyle w:val="Odsekzoznamu"/>
              <w:ind w:right="2254"/>
              <w:rPr>
                <w:sz w:val="22"/>
                <w:szCs w:val="22"/>
              </w:rPr>
            </w:pPr>
          </w:p>
        </w:tc>
      </w:tr>
      <w:tr w:rsidR="00D77D6C" w:rsidRPr="00F26017" w14:paraId="5EA4F9B6" w14:textId="77777777" w:rsidTr="001549B1">
        <w:trPr>
          <w:trHeight w:val="346"/>
          <w:jc w:val="center"/>
        </w:trPr>
        <w:tc>
          <w:tcPr>
            <w:tcW w:w="6237" w:type="dxa"/>
            <w:shd w:val="clear" w:color="auto" w:fill="D9D9D9" w:themeFill="background1" w:themeFillShade="D9"/>
          </w:tcPr>
          <w:p w14:paraId="2C4CE575" w14:textId="77777777" w:rsidR="00D77D6C" w:rsidRPr="00F26017" w:rsidRDefault="00D77D6C" w:rsidP="001549B1">
            <w:pPr>
              <w:jc w:val="right"/>
              <w:rPr>
                <w:b/>
                <w:sz w:val="22"/>
                <w:szCs w:val="22"/>
              </w:rPr>
            </w:pPr>
            <w:r>
              <w:rPr>
                <w:b/>
                <w:sz w:val="22"/>
                <w:szCs w:val="22"/>
              </w:rPr>
              <w:t xml:space="preserve">V prípade účasti v oboch častiach: </w:t>
            </w:r>
            <w:r w:rsidRPr="00BF6402">
              <w:rPr>
                <w:bCs/>
                <w:sz w:val="22"/>
                <w:szCs w:val="22"/>
              </w:rPr>
              <w:t>Cena spolu za celé dielo</w:t>
            </w:r>
          </w:p>
        </w:tc>
        <w:tc>
          <w:tcPr>
            <w:tcW w:w="2830" w:type="dxa"/>
            <w:shd w:val="clear" w:color="auto" w:fill="D9D9D9" w:themeFill="background1" w:themeFillShade="D9"/>
          </w:tcPr>
          <w:p w14:paraId="1D0B8974" w14:textId="77777777" w:rsidR="00D77D6C" w:rsidRPr="00F26017" w:rsidRDefault="00D77D6C" w:rsidP="001549B1">
            <w:pPr>
              <w:pStyle w:val="Odsekzoznamu"/>
              <w:ind w:right="2254"/>
              <w:rPr>
                <w:sz w:val="22"/>
                <w:szCs w:val="22"/>
              </w:rPr>
            </w:pPr>
          </w:p>
        </w:tc>
      </w:tr>
    </w:tbl>
    <w:p w14:paraId="7A0C9B66" w14:textId="77777777" w:rsidR="00D77D6C" w:rsidRPr="00F26017" w:rsidRDefault="00D77D6C" w:rsidP="00D77D6C">
      <w:pPr>
        <w:rPr>
          <w:sz w:val="22"/>
          <w:szCs w:val="22"/>
        </w:rPr>
      </w:pPr>
    </w:p>
    <w:p w14:paraId="50B2818E" w14:textId="77777777" w:rsidR="00D77D6C" w:rsidRPr="00F26017" w:rsidRDefault="00D77D6C" w:rsidP="00D77D6C">
      <w:pPr>
        <w:rPr>
          <w:rFonts w:eastAsia="Arial Narrow"/>
          <w:sz w:val="22"/>
          <w:szCs w:val="22"/>
        </w:rPr>
      </w:pPr>
    </w:p>
    <w:p w14:paraId="6B20F4D5" w14:textId="77777777" w:rsidR="00D77D6C" w:rsidRPr="00F26017" w:rsidRDefault="00D77D6C" w:rsidP="00D77D6C">
      <w:pPr>
        <w:rPr>
          <w:rFonts w:eastAsia="Arial Narrow"/>
          <w:sz w:val="22"/>
          <w:szCs w:val="22"/>
        </w:rPr>
      </w:pPr>
    </w:p>
    <w:p w14:paraId="6A5D7DD2" w14:textId="77777777" w:rsidR="00D77D6C" w:rsidRPr="00F26017" w:rsidRDefault="00D77D6C" w:rsidP="00D77D6C">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1FB0D79A" w14:textId="77777777" w:rsidR="00D77D6C" w:rsidRPr="00F26017" w:rsidRDefault="00D77D6C" w:rsidP="00D77D6C">
      <w:pPr>
        <w:ind w:left="5664" w:firstLine="708"/>
        <w:rPr>
          <w:rFonts w:eastAsia="Arial Narrow"/>
          <w:sz w:val="22"/>
          <w:szCs w:val="22"/>
        </w:rPr>
      </w:pPr>
      <w:r w:rsidRPr="00F26017">
        <w:rPr>
          <w:rFonts w:eastAsia="Arial Narrow"/>
          <w:sz w:val="22"/>
          <w:szCs w:val="22"/>
        </w:rPr>
        <w:t>Podpis oprávnenej osoby uchádzača</w:t>
      </w:r>
    </w:p>
    <w:p w14:paraId="5E4C0184" w14:textId="77777777" w:rsidR="00D77D6C" w:rsidRPr="00F26017" w:rsidRDefault="00D77D6C" w:rsidP="00D77D6C">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3" w:name="_Toc18320713"/>
      <w:bookmarkStart w:id="24" w:name="_Toc28362087"/>
      <w:r w:rsidRPr="00F26017">
        <w:rPr>
          <w:rFonts w:ascii="Times New Roman" w:hAnsi="Times New Roman" w:cs="Times New Roman"/>
          <w:color w:val="auto"/>
          <w:sz w:val="22"/>
          <w:szCs w:val="22"/>
        </w:rPr>
        <w:lastRenderedPageBreak/>
        <w:t>Príloha č. 4 súťažných podkladov</w:t>
      </w:r>
      <w:bookmarkEnd w:id="23"/>
      <w:bookmarkEnd w:id="24"/>
    </w:p>
    <w:p w14:paraId="24E3053D" w14:textId="77777777" w:rsidR="00D77D6C" w:rsidRPr="00F26017" w:rsidRDefault="00D77D6C" w:rsidP="00D77D6C">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344CB84C" w14:textId="77777777" w:rsidR="00D77D6C" w:rsidRPr="00F26017" w:rsidRDefault="00D77D6C" w:rsidP="00D77D6C">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18320714"/>
      <w:bookmarkStart w:id="26" w:name="_Toc28362088"/>
      <w:r w:rsidRPr="00F26017">
        <w:rPr>
          <w:rFonts w:ascii="Times New Roman" w:hAnsi="Times New Roman" w:cs="Times New Roman"/>
          <w:color w:val="auto"/>
          <w:sz w:val="22"/>
          <w:szCs w:val="22"/>
        </w:rPr>
        <w:t>Čestné vyhlásenie</w:t>
      </w:r>
      <w:bookmarkEnd w:id="25"/>
      <w:bookmarkEnd w:id="26"/>
    </w:p>
    <w:p w14:paraId="7E470BDB" w14:textId="77777777" w:rsidR="00D77D6C" w:rsidRPr="00F26017" w:rsidRDefault="00D77D6C" w:rsidP="00D77D6C">
      <w:pPr>
        <w:tabs>
          <w:tab w:val="left" w:pos="567"/>
        </w:tabs>
        <w:spacing w:line="304" w:lineRule="auto"/>
        <w:ind w:left="22" w:hanging="10"/>
        <w:jc w:val="both"/>
        <w:rPr>
          <w:sz w:val="22"/>
          <w:szCs w:val="22"/>
        </w:rPr>
      </w:pPr>
    </w:p>
    <w:p w14:paraId="069EBF02" w14:textId="77777777" w:rsidR="00D77D6C" w:rsidRDefault="00D77D6C" w:rsidP="00D77D6C">
      <w:pPr>
        <w:autoSpaceDE w:val="0"/>
        <w:autoSpaceDN w:val="0"/>
        <w:adjustRightInd w:val="0"/>
        <w:jc w:val="both"/>
        <w:rPr>
          <w:rFonts w:eastAsia="Arial Narrow"/>
          <w:b/>
          <w:sz w:val="22"/>
          <w:szCs w:val="22"/>
        </w:rPr>
      </w:pPr>
      <w:r w:rsidRPr="00F26017">
        <w:rPr>
          <w:rFonts w:eastAsia="Palatino Linotype"/>
          <w:sz w:val="22"/>
          <w:szCs w:val="22"/>
        </w:rPr>
        <w:t xml:space="preserve">Predmet zákazky: </w:t>
      </w:r>
      <w:r>
        <w:rPr>
          <w:rFonts w:eastAsia="Arial Narrow"/>
          <w:b/>
          <w:sz w:val="22"/>
          <w:szCs w:val="22"/>
        </w:rPr>
        <w:t>Dobudovanie základnej technickej infraštruktúry v meste Zlaté Moravce</w:t>
      </w:r>
    </w:p>
    <w:p w14:paraId="13125951" w14:textId="77777777" w:rsidR="00D77D6C" w:rsidRPr="00F26017" w:rsidRDefault="00D77D6C" w:rsidP="00D77D6C">
      <w:pPr>
        <w:autoSpaceDE w:val="0"/>
        <w:autoSpaceDN w:val="0"/>
        <w:adjustRightInd w:val="0"/>
        <w:jc w:val="both"/>
        <w:rPr>
          <w:rFonts w:eastAsia="Palatino Linotype"/>
          <w:sz w:val="22"/>
          <w:szCs w:val="22"/>
        </w:rPr>
      </w:pPr>
      <w:r w:rsidRPr="00F26017">
        <w:rPr>
          <w:rFonts w:eastAsia="Palatino Linotype"/>
          <w:sz w:val="22"/>
          <w:szCs w:val="22"/>
        </w:rPr>
        <w:t>Ako uchádzač:........................................................... so sídlom ..........................................................., IČO: .................................. týmto vyhlasujem:</w:t>
      </w:r>
    </w:p>
    <w:p w14:paraId="41F924A2" w14:textId="77777777" w:rsidR="00D77D6C" w:rsidRPr="00F26017" w:rsidRDefault="00D77D6C" w:rsidP="00D77D6C">
      <w:pPr>
        <w:widowControl w:val="0"/>
        <w:autoSpaceDE w:val="0"/>
        <w:autoSpaceDN w:val="0"/>
        <w:spacing w:line="276" w:lineRule="auto"/>
        <w:jc w:val="both"/>
        <w:rPr>
          <w:rFonts w:eastAsia="Palatino Linotype"/>
          <w:sz w:val="22"/>
          <w:szCs w:val="22"/>
        </w:rPr>
      </w:pPr>
    </w:p>
    <w:p w14:paraId="0DFF3B23" w14:textId="77777777" w:rsidR="00D77D6C" w:rsidRPr="00F26017" w:rsidRDefault="00D77D6C" w:rsidP="00A15E92">
      <w:pPr>
        <w:widowControl w:val="0"/>
        <w:numPr>
          <w:ilvl w:val="0"/>
          <w:numId w:val="43"/>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138C70DB" w14:textId="77777777" w:rsidR="00D77D6C" w:rsidRPr="00F26017" w:rsidRDefault="00D77D6C" w:rsidP="00A15E92">
      <w:pPr>
        <w:numPr>
          <w:ilvl w:val="0"/>
          <w:numId w:val="44"/>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0DD22B72" w14:textId="77777777" w:rsidR="00D77D6C" w:rsidRPr="00F26017" w:rsidRDefault="00D77D6C" w:rsidP="00A15E92">
      <w:pPr>
        <w:numPr>
          <w:ilvl w:val="0"/>
          <w:numId w:val="44"/>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52D97C7F" w14:textId="77777777" w:rsidR="00D77D6C" w:rsidRPr="00F26017" w:rsidRDefault="00D77D6C" w:rsidP="00A15E92">
      <w:pPr>
        <w:numPr>
          <w:ilvl w:val="0"/>
          <w:numId w:val="44"/>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C89E3EF" w14:textId="77777777" w:rsidR="00D77D6C" w:rsidRPr="00F26017" w:rsidRDefault="00D77D6C" w:rsidP="00A15E92">
      <w:pPr>
        <w:numPr>
          <w:ilvl w:val="0"/>
          <w:numId w:val="44"/>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50FA32D2" w14:textId="77777777" w:rsidR="00D77D6C" w:rsidRDefault="00D77D6C" w:rsidP="00A15E92">
      <w:pPr>
        <w:widowControl w:val="0"/>
        <w:numPr>
          <w:ilvl w:val="0"/>
          <w:numId w:val="43"/>
        </w:numPr>
        <w:autoSpaceDE w:val="0"/>
        <w:autoSpaceDN w:val="0"/>
        <w:spacing w:line="276" w:lineRule="auto"/>
        <w:ind w:left="284" w:hanging="284"/>
        <w:jc w:val="both"/>
        <w:rPr>
          <w:rFonts w:eastAsia="Palatino Linotype"/>
          <w:sz w:val="22"/>
          <w:szCs w:val="22"/>
        </w:rPr>
      </w:pPr>
      <w:r w:rsidRPr="00FC4678">
        <w:rPr>
          <w:rFonts w:eastAsia="Palatino Linotype"/>
          <w:sz w:val="22"/>
          <w:szCs w:val="22"/>
        </w:rPr>
        <w:t>že nemám uložený zákaz účasti vo verejnom obstarávaní potvrdený konečným rozhodnutím v Slovenskej republike alebo v štáte sídla, miesta podnikania alebo obvyklého pobytu</w:t>
      </w:r>
      <w:r>
        <w:rPr>
          <w:rFonts w:eastAsia="Palatino Linotype"/>
          <w:sz w:val="22"/>
          <w:szCs w:val="22"/>
        </w:rPr>
        <w:t>;</w:t>
      </w:r>
      <w:r w:rsidRPr="00F26017">
        <w:rPr>
          <w:rFonts w:eastAsia="Palatino Linotype"/>
          <w:sz w:val="22"/>
          <w:szCs w:val="22"/>
        </w:rPr>
        <w:t xml:space="preserve"> </w:t>
      </w:r>
    </w:p>
    <w:p w14:paraId="297C8AD1" w14:textId="77777777" w:rsidR="00D77D6C" w:rsidRPr="00F26017" w:rsidRDefault="00D77D6C" w:rsidP="00A15E92">
      <w:pPr>
        <w:widowControl w:val="0"/>
        <w:numPr>
          <w:ilvl w:val="0"/>
          <w:numId w:val="43"/>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a Nariadenia (EÚ) 2016/679. V zmysle Zákona č.18/2018 </w:t>
      </w:r>
      <w:proofErr w:type="spellStart"/>
      <w:r w:rsidRPr="00F26017">
        <w:rPr>
          <w:rFonts w:eastAsia="Palatino Linotype"/>
          <w:sz w:val="22"/>
          <w:szCs w:val="22"/>
        </w:rPr>
        <w:t>Z.z</w:t>
      </w:r>
      <w:proofErr w:type="spellEnd"/>
      <w:r w:rsidRPr="00F26017">
        <w:rPr>
          <w:rFonts w:eastAsia="Palatino Linotype"/>
          <w:sz w:val="22"/>
          <w:szCs w:val="22"/>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r>
        <w:rPr>
          <w:rFonts w:eastAsia="Palatino Linotype"/>
          <w:sz w:val="22"/>
          <w:szCs w:val="22"/>
        </w:rPr>
        <w:t>;</w:t>
      </w:r>
    </w:p>
    <w:p w14:paraId="29E63650" w14:textId="77777777" w:rsidR="00D77D6C" w:rsidRPr="00C01928" w:rsidRDefault="00D77D6C" w:rsidP="00A15E92">
      <w:pPr>
        <w:widowControl w:val="0"/>
        <w:numPr>
          <w:ilvl w:val="0"/>
          <w:numId w:val="43"/>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7FBE725A" w14:textId="77777777" w:rsidR="00D77D6C" w:rsidRPr="00F26017" w:rsidRDefault="00D77D6C" w:rsidP="00D77D6C">
      <w:pPr>
        <w:ind w:left="851"/>
        <w:jc w:val="both"/>
        <w:rPr>
          <w:rFonts w:eastAsia="Palatino Linotype"/>
          <w:sz w:val="22"/>
          <w:szCs w:val="22"/>
        </w:rPr>
      </w:pPr>
    </w:p>
    <w:p w14:paraId="4835D7FD" w14:textId="77777777" w:rsidR="00D77D6C" w:rsidRPr="00F26017" w:rsidRDefault="00D77D6C" w:rsidP="00D77D6C">
      <w:pPr>
        <w:jc w:val="both"/>
        <w:rPr>
          <w:rFonts w:eastAsia="Calibri"/>
          <w:b/>
          <w:sz w:val="22"/>
          <w:szCs w:val="22"/>
        </w:rPr>
      </w:pPr>
    </w:p>
    <w:p w14:paraId="54ABD0F6" w14:textId="77777777" w:rsidR="00D77D6C" w:rsidRPr="00F26017" w:rsidRDefault="00D77D6C" w:rsidP="00D77D6C">
      <w:pPr>
        <w:ind w:left="851"/>
        <w:jc w:val="both"/>
        <w:rPr>
          <w:rFonts w:eastAsia="Calibri"/>
          <w:b/>
          <w:sz w:val="22"/>
          <w:szCs w:val="22"/>
        </w:rPr>
      </w:pPr>
      <w:r w:rsidRPr="00F26017">
        <w:rPr>
          <w:rFonts w:eastAsia="Calibri"/>
          <w:b/>
          <w:sz w:val="22"/>
          <w:szCs w:val="22"/>
        </w:rPr>
        <w:t>....................................................................</w:t>
      </w:r>
    </w:p>
    <w:p w14:paraId="5E7C5537" w14:textId="77777777" w:rsidR="00D77D6C" w:rsidRPr="00F26017" w:rsidRDefault="00D77D6C" w:rsidP="00D77D6C">
      <w:pPr>
        <w:ind w:left="851"/>
        <w:jc w:val="both"/>
        <w:rPr>
          <w:rFonts w:eastAsia="Calibri"/>
          <w:b/>
          <w:sz w:val="22"/>
          <w:szCs w:val="22"/>
        </w:rPr>
      </w:pPr>
      <w:r w:rsidRPr="00F26017">
        <w:rPr>
          <w:rFonts w:eastAsia="Calibri"/>
          <w:b/>
          <w:sz w:val="22"/>
          <w:szCs w:val="22"/>
        </w:rPr>
        <w:t>Pečiatka a podpis, dátum</w:t>
      </w:r>
    </w:p>
    <w:p w14:paraId="62DE15BD" w14:textId="77777777" w:rsidR="00D77D6C" w:rsidRPr="00F26017" w:rsidRDefault="00D77D6C" w:rsidP="00D77D6C">
      <w:pPr>
        <w:rPr>
          <w:rFonts w:asciiTheme="minorHAnsi" w:hAnsiTheme="minorHAnsi" w:cstheme="minorHAnsi"/>
          <w:sz w:val="22"/>
          <w:szCs w:val="22"/>
        </w:rPr>
      </w:pPr>
    </w:p>
    <w:p w14:paraId="7CF4F00A" w14:textId="77777777" w:rsidR="00D77D6C" w:rsidRPr="00F26017" w:rsidRDefault="00D77D6C" w:rsidP="00D77D6C">
      <w:pPr>
        <w:tabs>
          <w:tab w:val="left" w:pos="1815"/>
        </w:tabs>
        <w:jc w:val="center"/>
        <w:rPr>
          <w:rFonts w:asciiTheme="minorHAnsi" w:hAnsiTheme="minorHAnsi" w:cstheme="minorHAnsi"/>
          <w:sz w:val="22"/>
          <w:szCs w:val="22"/>
        </w:rPr>
      </w:pPr>
    </w:p>
    <w:p w14:paraId="5BA99D8D" w14:textId="77777777" w:rsidR="00D77D6C" w:rsidRPr="00F26017" w:rsidRDefault="00D77D6C" w:rsidP="00D77D6C">
      <w:pPr>
        <w:tabs>
          <w:tab w:val="left" w:pos="567"/>
        </w:tabs>
        <w:spacing w:line="304" w:lineRule="auto"/>
        <w:jc w:val="both"/>
        <w:rPr>
          <w:sz w:val="22"/>
          <w:szCs w:val="22"/>
        </w:rPr>
      </w:pPr>
    </w:p>
    <w:p w14:paraId="150E160C" w14:textId="77777777" w:rsidR="00D77D6C" w:rsidRPr="00F26017" w:rsidRDefault="00D77D6C" w:rsidP="00D77D6C">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27" w:name="_Toc28362089"/>
      <w:r w:rsidRPr="00F26017">
        <w:rPr>
          <w:rFonts w:ascii="Times New Roman" w:hAnsi="Times New Roman" w:cs="Times New Roman"/>
          <w:color w:val="auto"/>
          <w:sz w:val="22"/>
          <w:szCs w:val="22"/>
        </w:rPr>
        <w:lastRenderedPageBreak/>
        <w:t>Príloha č. 5 súťažných podkladov</w:t>
      </w:r>
      <w:bookmarkEnd w:id="27"/>
    </w:p>
    <w:p w14:paraId="58708C72" w14:textId="77777777" w:rsidR="00D77D6C" w:rsidRPr="00F26017" w:rsidRDefault="00D77D6C" w:rsidP="00D77D6C">
      <w:pPr>
        <w:pStyle w:val="SPnadpis0"/>
        <w:tabs>
          <w:tab w:val="right" w:leader="dot" w:pos="9644"/>
        </w:tabs>
        <w:spacing w:before="0"/>
        <w:outlineLvl w:val="0"/>
        <w:rPr>
          <w:rFonts w:ascii="Times New Roman" w:hAnsi="Times New Roman" w:cs="Times New Roman"/>
          <w:color w:val="auto"/>
          <w:sz w:val="22"/>
          <w:szCs w:val="22"/>
        </w:rPr>
      </w:pPr>
    </w:p>
    <w:p w14:paraId="70C8D331" w14:textId="77777777" w:rsidR="00D77D6C" w:rsidRPr="00F26017" w:rsidRDefault="00D77D6C" w:rsidP="00D77D6C">
      <w:pPr>
        <w:pStyle w:val="SPnadpis0"/>
        <w:tabs>
          <w:tab w:val="right" w:leader="dot" w:pos="9644"/>
        </w:tabs>
        <w:spacing w:before="0"/>
        <w:jc w:val="center"/>
        <w:outlineLvl w:val="0"/>
        <w:rPr>
          <w:rFonts w:ascii="Times New Roman" w:hAnsi="Times New Roman" w:cs="Times New Roman"/>
          <w:color w:val="auto"/>
          <w:sz w:val="22"/>
          <w:szCs w:val="22"/>
        </w:rPr>
      </w:pPr>
      <w:bookmarkStart w:id="28" w:name="_Toc28362090"/>
      <w:r w:rsidRPr="00F26017">
        <w:rPr>
          <w:rFonts w:ascii="Times New Roman" w:hAnsi="Times New Roman" w:cs="Times New Roman"/>
          <w:caps w:val="0"/>
          <w:color w:val="auto"/>
          <w:sz w:val="22"/>
          <w:szCs w:val="22"/>
        </w:rPr>
        <w:t>Vyhlásenie uchádzača</w:t>
      </w:r>
      <w:bookmarkEnd w:id="28"/>
      <w:r w:rsidRPr="00F26017">
        <w:rPr>
          <w:rFonts w:ascii="Times New Roman" w:hAnsi="Times New Roman" w:cs="Times New Roman"/>
          <w:color w:val="auto"/>
          <w:sz w:val="22"/>
          <w:szCs w:val="22"/>
        </w:rPr>
        <w:t xml:space="preserve"> </w:t>
      </w:r>
    </w:p>
    <w:p w14:paraId="635B0093" w14:textId="77777777" w:rsidR="00D77D6C" w:rsidRPr="00F26017" w:rsidRDefault="00D77D6C" w:rsidP="00D77D6C">
      <w:pPr>
        <w:jc w:val="center"/>
        <w:rPr>
          <w:rFonts w:eastAsiaTheme="majorEastAsia"/>
          <w:b/>
          <w:sz w:val="22"/>
          <w:szCs w:val="22"/>
        </w:rPr>
      </w:pPr>
      <w:r w:rsidRPr="00F26017">
        <w:rPr>
          <w:rFonts w:eastAsiaTheme="majorEastAsia"/>
          <w:b/>
          <w:sz w:val="22"/>
          <w:szCs w:val="22"/>
        </w:rPr>
        <w:t>(so sídlom na území SR)</w:t>
      </w:r>
    </w:p>
    <w:p w14:paraId="3531F852" w14:textId="77777777" w:rsidR="00D77D6C" w:rsidRPr="00F26017" w:rsidRDefault="00D77D6C" w:rsidP="00D77D6C">
      <w:pPr>
        <w:keepNext/>
        <w:keepLines/>
        <w:jc w:val="center"/>
        <w:outlineLvl w:val="0"/>
        <w:rPr>
          <w:rFonts w:eastAsiaTheme="majorEastAsia"/>
          <w:b/>
          <w:sz w:val="22"/>
          <w:szCs w:val="22"/>
        </w:rPr>
      </w:pPr>
    </w:p>
    <w:p w14:paraId="5910315D" w14:textId="77777777" w:rsidR="00D77D6C" w:rsidRPr="00F26017" w:rsidRDefault="00D77D6C" w:rsidP="00D77D6C">
      <w:pPr>
        <w:rPr>
          <w:sz w:val="22"/>
          <w:szCs w:val="22"/>
          <w:lang w:bidi="sk-SK"/>
        </w:rPr>
      </w:pPr>
    </w:p>
    <w:p w14:paraId="5D4292E0" w14:textId="77777777" w:rsidR="00D77D6C" w:rsidRPr="00F26017" w:rsidRDefault="00D77D6C" w:rsidP="00D77D6C">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5E099043" w14:textId="77777777" w:rsidR="00D77D6C" w:rsidRPr="00F26017" w:rsidRDefault="00D77D6C" w:rsidP="00D77D6C">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2FF041F8" w14:textId="77777777" w:rsidR="00D77D6C" w:rsidRPr="00F26017" w:rsidRDefault="00D77D6C" w:rsidP="00D77D6C">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2F1F8297" w14:textId="77777777" w:rsidR="00D77D6C" w:rsidRPr="00F26017" w:rsidRDefault="00D77D6C" w:rsidP="00D77D6C">
      <w:pPr>
        <w:pStyle w:val="Bezriadkovania"/>
        <w:jc w:val="both"/>
        <w:rPr>
          <w:rFonts w:ascii="Times New Roman" w:hAnsi="Times New Roman"/>
          <w:lang w:bidi="sk-SK"/>
        </w:rPr>
      </w:pPr>
    </w:p>
    <w:p w14:paraId="66E196DF" w14:textId="77777777" w:rsidR="00D77D6C" w:rsidRPr="00F26017" w:rsidRDefault="00D77D6C" w:rsidP="00D77D6C">
      <w:pPr>
        <w:pStyle w:val="Bezriadkovania"/>
        <w:jc w:val="both"/>
        <w:rPr>
          <w:rFonts w:ascii="Times New Roman" w:hAnsi="Times New Roman"/>
          <w:lang w:bidi="sk-SK"/>
        </w:rPr>
      </w:pPr>
    </w:p>
    <w:p w14:paraId="7765D5CE" w14:textId="77777777" w:rsidR="00D77D6C" w:rsidRPr="00F26017" w:rsidRDefault="00D77D6C" w:rsidP="00D77D6C">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18C83627" w14:textId="77777777" w:rsidR="00D77D6C" w:rsidRPr="00F26017" w:rsidRDefault="00D77D6C" w:rsidP="00D77D6C">
      <w:pPr>
        <w:pStyle w:val="Bezriadkovania"/>
        <w:jc w:val="both"/>
        <w:rPr>
          <w:rFonts w:ascii="Times New Roman" w:hAnsi="Times New Roman"/>
          <w:lang w:bidi="sk-SK"/>
        </w:rPr>
      </w:pPr>
    </w:p>
    <w:p w14:paraId="53D22273" w14:textId="77777777" w:rsidR="00D77D6C" w:rsidRPr="00F26017" w:rsidRDefault="00D77D6C" w:rsidP="00D77D6C">
      <w:pPr>
        <w:pStyle w:val="Bezriadkovania"/>
        <w:jc w:val="both"/>
        <w:rPr>
          <w:rFonts w:ascii="Times New Roman" w:hAnsi="Times New Roman"/>
          <w:lang w:bidi="sk-SK"/>
        </w:rPr>
      </w:pPr>
      <w:r w:rsidRPr="00F26017">
        <w:rPr>
          <w:rFonts w:ascii="Times New Roman" w:hAnsi="Times New Roman"/>
          <w:lang w:bidi="sk-SK"/>
        </w:rPr>
        <w:t>Názov právnickej osoby:  ..............................................................</w:t>
      </w:r>
    </w:p>
    <w:p w14:paraId="3F807D07" w14:textId="77777777" w:rsidR="00D77D6C" w:rsidRPr="00F26017" w:rsidRDefault="00D77D6C" w:rsidP="00D77D6C">
      <w:pPr>
        <w:pStyle w:val="Bezriadkovania"/>
        <w:jc w:val="both"/>
        <w:rPr>
          <w:rFonts w:ascii="Times New Roman" w:hAnsi="Times New Roman"/>
          <w:lang w:bidi="sk-SK"/>
        </w:rPr>
      </w:pPr>
    </w:p>
    <w:p w14:paraId="3F495AEC" w14:textId="77777777" w:rsidR="00D77D6C" w:rsidRPr="00F26017" w:rsidRDefault="00D77D6C" w:rsidP="00D77D6C">
      <w:pPr>
        <w:pStyle w:val="Bezriadkovania"/>
        <w:jc w:val="both"/>
        <w:rPr>
          <w:rFonts w:ascii="Times New Roman" w:hAnsi="Times New Roman"/>
          <w:lang w:bidi="sk-SK"/>
        </w:rPr>
      </w:pPr>
      <w:r w:rsidRPr="00F26017">
        <w:rPr>
          <w:rFonts w:ascii="Times New Roman" w:hAnsi="Times New Roman"/>
          <w:lang w:bidi="sk-SK"/>
        </w:rPr>
        <w:t>IČO: ...............................................................................................</w:t>
      </w:r>
    </w:p>
    <w:p w14:paraId="7C31E05B" w14:textId="77777777" w:rsidR="00D77D6C" w:rsidRPr="00F26017" w:rsidRDefault="00D77D6C" w:rsidP="00D77D6C">
      <w:pPr>
        <w:pStyle w:val="Bezriadkovania"/>
        <w:jc w:val="both"/>
        <w:rPr>
          <w:rFonts w:ascii="Times New Roman" w:hAnsi="Times New Roman"/>
          <w:lang w:bidi="sk-SK"/>
        </w:rPr>
      </w:pPr>
    </w:p>
    <w:p w14:paraId="2078EDFC" w14:textId="77777777" w:rsidR="00D77D6C" w:rsidRPr="00F26017" w:rsidRDefault="00D77D6C" w:rsidP="00D77D6C">
      <w:pPr>
        <w:rPr>
          <w:sz w:val="22"/>
          <w:szCs w:val="22"/>
        </w:rPr>
      </w:pPr>
    </w:p>
    <w:p w14:paraId="5A4E97D0" w14:textId="77777777" w:rsidR="00D77D6C" w:rsidRPr="00F26017" w:rsidRDefault="00D77D6C" w:rsidP="00D77D6C">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1422FA68" w14:textId="77777777" w:rsidR="00D77D6C" w:rsidRPr="00F26017" w:rsidRDefault="00D77D6C" w:rsidP="00D77D6C">
      <w:pPr>
        <w:pStyle w:val="Bezriadkovania"/>
        <w:jc w:val="both"/>
        <w:rPr>
          <w:rFonts w:ascii="Times New Roman" w:hAnsi="Times New Roman"/>
          <w:lang w:bidi="sk-SK"/>
        </w:rPr>
      </w:pPr>
    </w:p>
    <w:p w14:paraId="1CED1437" w14:textId="77777777" w:rsidR="00D77D6C" w:rsidRPr="00F26017" w:rsidRDefault="00D77D6C" w:rsidP="00D77D6C">
      <w:pPr>
        <w:pStyle w:val="Bezriadkovania"/>
        <w:jc w:val="both"/>
        <w:rPr>
          <w:rFonts w:ascii="Times New Roman" w:hAnsi="Times New Roman"/>
          <w:lang w:bidi="sk-SK"/>
        </w:rPr>
      </w:pPr>
      <w:r w:rsidRPr="00F26017">
        <w:rPr>
          <w:rFonts w:ascii="Times New Roman" w:hAnsi="Times New Roman"/>
          <w:lang w:bidi="sk-SK"/>
        </w:rPr>
        <w:t>Názov právnickej osoby:  ..............................................................</w:t>
      </w:r>
    </w:p>
    <w:p w14:paraId="4E2D50CE" w14:textId="77777777" w:rsidR="00D77D6C" w:rsidRPr="00F26017" w:rsidRDefault="00D77D6C" w:rsidP="00D77D6C">
      <w:pPr>
        <w:pStyle w:val="Bezriadkovania"/>
        <w:jc w:val="both"/>
        <w:rPr>
          <w:rFonts w:ascii="Times New Roman" w:hAnsi="Times New Roman"/>
          <w:lang w:bidi="sk-SK"/>
        </w:rPr>
      </w:pPr>
    </w:p>
    <w:p w14:paraId="3B81CBF9" w14:textId="77777777" w:rsidR="00D77D6C" w:rsidRPr="00F26017" w:rsidRDefault="00D77D6C" w:rsidP="00D77D6C">
      <w:pPr>
        <w:pStyle w:val="Bezriadkovania"/>
        <w:jc w:val="both"/>
        <w:rPr>
          <w:rFonts w:ascii="Times New Roman" w:hAnsi="Times New Roman"/>
          <w:lang w:bidi="sk-SK"/>
        </w:rPr>
      </w:pPr>
      <w:r w:rsidRPr="00F26017">
        <w:rPr>
          <w:rFonts w:ascii="Times New Roman" w:hAnsi="Times New Roman"/>
          <w:lang w:bidi="sk-SK"/>
        </w:rPr>
        <w:t>IČO: ...............................................................................................</w:t>
      </w:r>
    </w:p>
    <w:p w14:paraId="7D7AE0D3" w14:textId="77777777" w:rsidR="00D77D6C" w:rsidRPr="00F26017" w:rsidRDefault="00D77D6C" w:rsidP="00D77D6C">
      <w:pPr>
        <w:rPr>
          <w:sz w:val="22"/>
          <w:szCs w:val="22"/>
        </w:rPr>
      </w:pPr>
    </w:p>
    <w:p w14:paraId="6E1008E4" w14:textId="77777777" w:rsidR="00D77D6C" w:rsidRPr="00F26017" w:rsidRDefault="00D77D6C" w:rsidP="00D77D6C">
      <w:pPr>
        <w:rPr>
          <w:sz w:val="22"/>
          <w:szCs w:val="22"/>
        </w:rPr>
      </w:pPr>
    </w:p>
    <w:p w14:paraId="783217F9" w14:textId="77777777" w:rsidR="00D77D6C" w:rsidRPr="00F26017" w:rsidRDefault="00D77D6C" w:rsidP="00D77D6C">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34CEA31E" w14:textId="77777777" w:rsidR="00D77D6C" w:rsidRPr="00F26017" w:rsidRDefault="00D77D6C" w:rsidP="00D77D6C">
      <w:pPr>
        <w:rPr>
          <w:sz w:val="22"/>
          <w:szCs w:val="22"/>
        </w:rPr>
      </w:pPr>
    </w:p>
    <w:p w14:paraId="765492E2" w14:textId="77777777" w:rsidR="00D77D6C" w:rsidRPr="00F26017" w:rsidRDefault="00D77D6C" w:rsidP="00A15E92">
      <w:pPr>
        <w:numPr>
          <w:ilvl w:val="0"/>
          <w:numId w:val="42"/>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2593D1E7" w14:textId="77777777" w:rsidR="00D77D6C" w:rsidRPr="00F26017" w:rsidRDefault="00D77D6C" w:rsidP="00A15E92">
      <w:pPr>
        <w:numPr>
          <w:ilvl w:val="0"/>
          <w:numId w:val="42"/>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32E850AD" w14:textId="77777777" w:rsidR="00D77D6C" w:rsidRPr="00F26017" w:rsidRDefault="00D77D6C" w:rsidP="00D77D6C">
      <w:pPr>
        <w:rPr>
          <w:sz w:val="22"/>
          <w:szCs w:val="22"/>
        </w:rPr>
      </w:pPr>
    </w:p>
    <w:p w14:paraId="0C76387F" w14:textId="77777777" w:rsidR="00D77D6C" w:rsidRPr="00F26017" w:rsidRDefault="00D77D6C" w:rsidP="00D77D6C">
      <w:pPr>
        <w:pStyle w:val="SPnadpis0"/>
        <w:tabs>
          <w:tab w:val="right" w:leader="dot" w:pos="9644"/>
        </w:tabs>
        <w:spacing w:before="0"/>
        <w:jc w:val="center"/>
        <w:outlineLvl w:val="0"/>
        <w:rPr>
          <w:rFonts w:ascii="Times New Roman" w:hAnsi="Times New Roman" w:cs="Times New Roman"/>
          <w:caps w:val="0"/>
          <w:color w:val="auto"/>
          <w:sz w:val="22"/>
          <w:szCs w:val="22"/>
        </w:rPr>
      </w:pPr>
    </w:p>
    <w:p w14:paraId="2E620CCC" w14:textId="77777777" w:rsidR="00D77D6C" w:rsidRPr="00F26017" w:rsidRDefault="00D77D6C" w:rsidP="00D77D6C">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9" w:name="_Toc28362091"/>
      <w:r w:rsidRPr="00F26017">
        <w:rPr>
          <w:rFonts w:ascii="Times New Roman" w:hAnsi="Times New Roman" w:cs="Times New Roman"/>
          <w:caps w:val="0"/>
          <w:color w:val="auto"/>
          <w:sz w:val="22"/>
          <w:szCs w:val="22"/>
        </w:rPr>
        <w:t>Udelenie súhlasu pre poskytnutie výpisu z registra trestov</w:t>
      </w:r>
      <w:bookmarkEnd w:id="29"/>
    </w:p>
    <w:p w14:paraId="0291AB7B" w14:textId="77777777" w:rsidR="00D77D6C" w:rsidRPr="00F26017" w:rsidRDefault="00D77D6C" w:rsidP="00D77D6C">
      <w:pPr>
        <w:jc w:val="center"/>
        <w:rPr>
          <w:sz w:val="22"/>
          <w:szCs w:val="22"/>
        </w:rPr>
      </w:pPr>
      <w:r w:rsidRPr="00F26017">
        <w:rPr>
          <w:sz w:val="22"/>
          <w:szCs w:val="22"/>
        </w:rPr>
        <w:t>na základe §10 a nasledujúcich zákona č. 330/2007 Z. z. o registri trestov a o zmene a doplnení niektorých zákonov</w:t>
      </w:r>
    </w:p>
    <w:p w14:paraId="296C3818" w14:textId="77777777" w:rsidR="00D77D6C" w:rsidRPr="00F26017" w:rsidRDefault="00D77D6C" w:rsidP="00D77D6C">
      <w:pPr>
        <w:jc w:val="center"/>
        <w:rPr>
          <w:sz w:val="22"/>
          <w:szCs w:val="22"/>
        </w:rPr>
      </w:pPr>
    </w:p>
    <w:p w14:paraId="37B0C338" w14:textId="77777777" w:rsidR="00D77D6C" w:rsidRPr="00F26017" w:rsidRDefault="00D77D6C" w:rsidP="00D77D6C">
      <w:pPr>
        <w:jc w:val="center"/>
        <w:rPr>
          <w:sz w:val="22"/>
          <w:szCs w:val="22"/>
        </w:rPr>
      </w:pPr>
    </w:p>
    <w:p w14:paraId="133E054D" w14:textId="77777777" w:rsidR="00D77D6C" w:rsidRPr="00F26017" w:rsidRDefault="00D77D6C" w:rsidP="00D77D6C">
      <w:pPr>
        <w:jc w:val="both"/>
        <w:rPr>
          <w:sz w:val="22"/>
          <w:szCs w:val="22"/>
        </w:rPr>
      </w:pPr>
      <w:r w:rsidRPr="00F26017">
        <w:rPr>
          <w:sz w:val="22"/>
          <w:szCs w:val="22"/>
        </w:rPr>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w:t>
      </w:r>
      <w:proofErr w:type="spellStart"/>
      <w:r w:rsidRPr="00F26017">
        <w:rPr>
          <w:sz w:val="22"/>
          <w:szCs w:val="22"/>
        </w:rPr>
        <w:t>t.j</w:t>
      </w:r>
      <w:proofErr w:type="spellEnd"/>
      <w:r w:rsidRPr="00F26017">
        <w:rPr>
          <w:sz w:val="22"/>
          <w:szCs w:val="22"/>
        </w:rPr>
        <w:t xml:space="preserve">.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4D5E192A" w14:textId="77777777" w:rsidR="00D77D6C" w:rsidRPr="00F26017" w:rsidRDefault="00D77D6C" w:rsidP="00D77D6C">
      <w:pPr>
        <w:jc w:val="both"/>
        <w:rPr>
          <w:sz w:val="22"/>
          <w:szCs w:val="22"/>
        </w:rPr>
      </w:pPr>
      <w:r w:rsidRPr="00F26017">
        <w:rPr>
          <w:sz w:val="22"/>
          <w:szCs w:val="22"/>
        </w:rPr>
        <w:t>Tento súhlas je platný až do odvolania a vzťahuje sa na všetky úkony oprávnených subjektov vykonaných v rámci zákona.</w:t>
      </w:r>
    </w:p>
    <w:p w14:paraId="2DF830F5" w14:textId="77777777" w:rsidR="00D77D6C" w:rsidRPr="00F26017" w:rsidRDefault="00D77D6C" w:rsidP="00D77D6C">
      <w:pPr>
        <w:rPr>
          <w:b/>
          <w:sz w:val="22"/>
          <w:szCs w:val="22"/>
        </w:rPr>
      </w:pPr>
    </w:p>
    <w:p w14:paraId="257AF289" w14:textId="77777777" w:rsidR="00D77D6C" w:rsidRPr="00F26017" w:rsidRDefault="00D77D6C" w:rsidP="00D77D6C">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D77D6C" w:rsidRPr="00F26017" w14:paraId="0655293F" w14:textId="77777777" w:rsidTr="001549B1">
        <w:trPr>
          <w:trHeight w:val="567"/>
        </w:trPr>
        <w:tc>
          <w:tcPr>
            <w:tcW w:w="4786" w:type="dxa"/>
            <w:vAlign w:val="center"/>
          </w:tcPr>
          <w:p w14:paraId="78B728D7" w14:textId="77777777" w:rsidR="00D77D6C" w:rsidRPr="00F26017" w:rsidRDefault="00D77D6C" w:rsidP="001549B1">
            <w:pPr>
              <w:spacing w:after="200" w:line="276" w:lineRule="auto"/>
              <w:rPr>
                <w:sz w:val="22"/>
                <w:szCs w:val="22"/>
              </w:rPr>
            </w:pPr>
            <w:r w:rsidRPr="00F26017">
              <w:rPr>
                <w:sz w:val="22"/>
                <w:szCs w:val="22"/>
              </w:rPr>
              <w:t xml:space="preserve">Meno*: </w:t>
            </w:r>
          </w:p>
        </w:tc>
        <w:tc>
          <w:tcPr>
            <w:tcW w:w="4394" w:type="dxa"/>
            <w:vAlign w:val="center"/>
          </w:tcPr>
          <w:p w14:paraId="25A6AD5A" w14:textId="77777777" w:rsidR="00D77D6C" w:rsidRPr="00F26017" w:rsidRDefault="00D77D6C" w:rsidP="001549B1">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D77D6C" w:rsidRPr="00F26017" w14:paraId="07DAE03F" w14:textId="77777777" w:rsidTr="001549B1">
        <w:trPr>
          <w:trHeight w:val="567"/>
        </w:trPr>
        <w:tc>
          <w:tcPr>
            <w:tcW w:w="4786" w:type="dxa"/>
            <w:vAlign w:val="center"/>
          </w:tcPr>
          <w:p w14:paraId="0C1BF74F" w14:textId="77777777" w:rsidR="00D77D6C" w:rsidRPr="00F26017" w:rsidRDefault="00D77D6C" w:rsidP="001549B1">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27EB45A0" w14:textId="77777777" w:rsidR="00D77D6C" w:rsidRPr="00F26017" w:rsidRDefault="00D77D6C" w:rsidP="001549B1">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D77D6C" w:rsidRPr="00F26017" w14:paraId="7C21EFCC" w14:textId="77777777" w:rsidTr="001549B1">
        <w:trPr>
          <w:trHeight w:val="567"/>
        </w:trPr>
        <w:tc>
          <w:tcPr>
            <w:tcW w:w="4786" w:type="dxa"/>
            <w:vAlign w:val="center"/>
          </w:tcPr>
          <w:p w14:paraId="72D9918C" w14:textId="77777777" w:rsidR="00D77D6C" w:rsidRPr="00F26017" w:rsidRDefault="00D77D6C" w:rsidP="001549B1">
            <w:pPr>
              <w:spacing w:after="200" w:line="276" w:lineRule="auto"/>
              <w:rPr>
                <w:sz w:val="22"/>
                <w:szCs w:val="22"/>
              </w:rPr>
            </w:pPr>
            <w:proofErr w:type="spellStart"/>
            <w:r w:rsidRPr="00F26017">
              <w:rPr>
                <w:sz w:val="22"/>
                <w:szCs w:val="22"/>
              </w:rPr>
              <w:lastRenderedPageBreak/>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1FB19EB3" w14:textId="77777777" w:rsidR="00D77D6C" w:rsidRPr="00F26017" w:rsidRDefault="00D77D6C" w:rsidP="001549B1">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D77D6C" w:rsidRPr="00F26017" w14:paraId="4F122AC8" w14:textId="77777777" w:rsidTr="001549B1">
        <w:trPr>
          <w:trHeight w:val="567"/>
        </w:trPr>
        <w:tc>
          <w:tcPr>
            <w:tcW w:w="4786" w:type="dxa"/>
            <w:vAlign w:val="center"/>
          </w:tcPr>
          <w:p w14:paraId="3CF95CD8" w14:textId="77777777" w:rsidR="00D77D6C" w:rsidRPr="00F26017" w:rsidRDefault="00D77D6C" w:rsidP="001549B1">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456BAE7F" w14:textId="77777777" w:rsidR="00D77D6C" w:rsidRPr="00F26017" w:rsidRDefault="00D77D6C" w:rsidP="001549B1">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D77D6C" w:rsidRPr="00F26017" w14:paraId="3B23A661" w14:textId="77777777" w:rsidTr="001549B1">
        <w:trPr>
          <w:trHeight w:val="567"/>
        </w:trPr>
        <w:tc>
          <w:tcPr>
            <w:tcW w:w="4786" w:type="dxa"/>
            <w:vAlign w:val="center"/>
          </w:tcPr>
          <w:p w14:paraId="07002309" w14:textId="77777777" w:rsidR="00D77D6C" w:rsidRPr="00F26017" w:rsidRDefault="00D77D6C" w:rsidP="001549B1">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2B4CC4B9" w14:textId="77777777" w:rsidR="00D77D6C" w:rsidRPr="00F26017" w:rsidRDefault="00D77D6C" w:rsidP="001549B1">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D77D6C" w:rsidRPr="00F26017" w14:paraId="724CE66D" w14:textId="77777777" w:rsidTr="001549B1">
        <w:trPr>
          <w:trHeight w:val="567"/>
        </w:trPr>
        <w:tc>
          <w:tcPr>
            <w:tcW w:w="4786" w:type="dxa"/>
            <w:vAlign w:val="center"/>
          </w:tcPr>
          <w:p w14:paraId="61B2A16A" w14:textId="77777777" w:rsidR="00D77D6C" w:rsidRPr="00F26017" w:rsidRDefault="00D77D6C" w:rsidP="001549B1">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CE758F8" w14:textId="77777777" w:rsidR="00D77D6C" w:rsidRPr="00F26017" w:rsidRDefault="00D77D6C" w:rsidP="001549B1">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D77D6C" w:rsidRPr="00F26017" w14:paraId="5DF2D4F1" w14:textId="77777777" w:rsidTr="001549B1">
        <w:trPr>
          <w:trHeight w:val="567"/>
        </w:trPr>
        <w:tc>
          <w:tcPr>
            <w:tcW w:w="4786" w:type="dxa"/>
            <w:vAlign w:val="center"/>
          </w:tcPr>
          <w:p w14:paraId="0B30D69E" w14:textId="77777777" w:rsidR="00D77D6C" w:rsidRPr="00F26017" w:rsidRDefault="00D77D6C" w:rsidP="001549B1">
            <w:pPr>
              <w:spacing w:after="200" w:line="276" w:lineRule="auto"/>
              <w:rPr>
                <w:sz w:val="22"/>
                <w:szCs w:val="22"/>
              </w:rPr>
            </w:pPr>
            <w:r w:rsidRPr="00F26017">
              <w:rPr>
                <w:sz w:val="22"/>
                <w:szCs w:val="22"/>
              </w:rPr>
              <w:t xml:space="preserve">                            </w:t>
            </w:r>
            <w:proofErr w:type="spellStart"/>
            <w:r w:rsidRPr="00F26017">
              <w:rPr>
                <w:sz w:val="22"/>
                <w:szCs w:val="22"/>
              </w:rPr>
              <w:t>Obec</w:t>
            </w:r>
            <w:proofErr w:type="spellEnd"/>
            <w:r w:rsidRPr="00F26017">
              <w:rPr>
                <w:sz w:val="22"/>
                <w:szCs w:val="22"/>
              </w:rPr>
              <w:t xml:space="preserve">*: </w:t>
            </w:r>
          </w:p>
        </w:tc>
        <w:tc>
          <w:tcPr>
            <w:tcW w:w="4394" w:type="dxa"/>
            <w:vAlign w:val="center"/>
          </w:tcPr>
          <w:p w14:paraId="6BA617FA" w14:textId="77777777" w:rsidR="00D77D6C" w:rsidRPr="00F26017" w:rsidRDefault="00D77D6C" w:rsidP="001549B1">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D77D6C" w:rsidRPr="00F26017" w14:paraId="201F1169" w14:textId="77777777" w:rsidTr="001549B1">
        <w:trPr>
          <w:trHeight w:val="567"/>
        </w:trPr>
        <w:tc>
          <w:tcPr>
            <w:tcW w:w="4786" w:type="dxa"/>
            <w:vAlign w:val="center"/>
          </w:tcPr>
          <w:p w14:paraId="47E01CF5" w14:textId="77777777" w:rsidR="00D77D6C" w:rsidRPr="00F26017" w:rsidRDefault="00D77D6C" w:rsidP="001549B1">
            <w:pPr>
              <w:spacing w:after="200" w:line="276" w:lineRule="auto"/>
              <w:rPr>
                <w:sz w:val="22"/>
                <w:szCs w:val="22"/>
              </w:rPr>
            </w:pPr>
            <w:r w:rsidRPr="00F26017">
              <w:rPr>
                <w:sz w:val="22"/>
                <w:szCs w:val="22"/>
              </w:rPr>
              <w:t xml:space="preserve">                             PSČ: </w:t>
            </w:r>
          </w:p>
        </w:tc>
        <w:tc>
          <w:tcPr>
            <w:tcW w:w="4394" w:type="dxa"/>
            <w:vAlign w:val="center"/>
          </w:tcPr>
          <w:p w14:paraId="7BC3C30F" w14:textId="77777777" w:rsidR="00D77D6C" w:rsidRPr="00F26017" w:rsidRDefault="00D77D6C" w:rsidP="001549B1">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62EB9F77" w14:textId="77777777" w:rsidR="00D77D6C" w:rsidRPr="00F26017" w:rsidRDefault="00D77D6C" w:rsidP="00D77D6C">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D77D6C" w:rsidRPr="00F26017" w14:paraId="5F846A69" w14:textId="77777777" w:rsidTr="001549B1">
        <w:trPr>
          <w:trHeight w:val="567"/>
        </w:trPr>
        <w:tc>
          <w:tcPr>
            <w:tcW w:w="4786" w:type="dxa"/>
            <w:vAlign w:val="center"/>
          </w:tcPr>
          <w:p w14:paraId="04518C86" w14:textId="77777777" w:rsidR="00D77D6C" w:rsidRPr="00F26017" w:rsidRDefault="00D77D6C" w:rsidP="001549B1">
            <w:pPr>
              <w:spacing w:after="200" w:line="276" w:lineRule="auto"/>
              <w:rPr>
                <w:sz w:val="22"/>
                <w:szCs w:val="22"/>
              </w:rPr>
            </w:pPr>
            <w:r w:rsidRPr="00F26017">
              <w:rPr>
                <w:sz w:val="22"/>
                <w:szCs w:val="22"/>
              </w:rPr>
              <w:t xml:space="preserve">Meno*: </w:t>
            </w:r>
          </w:p>
        </w:tc>
        <w:tc>
          <w:tcPr>
            <w:tcW w:w="4426" w:type="dxa"/>
            <w:vAlign w:val="center"/>
          </w:tcPr>
          <w:p w14:paraId="4788A08F" w14:textId="77777777" w:rsidR="00D77D6C" w:rsidRPr="00F26017" w:rsidRDefault="00D77D6C" w:rsidP="001549B1">
            <w:pPr>
              <w:spacing w:after="200" w:line="276" w:lineRule="auto"/>
              <w:rPr>
                <w:sz w:val="22"/>
                <w:szCs w:val="22"/>
              </w:rPr>
            </w:pPr>
            <w:r w:rsidRPr="00F26017">
              <w:rPr>
                <w:sz w:val="22"/>
                <w:szCs w:val="22"/>
              </w:rPr>
              <w:t xml:space="preserve">Meno*: </w:t>
            </w:r>
          </w:p>
        </w:tc>
      </w:tr>
      <w:tr w:rsidR="00D77D6C" w:rsidRPr="00F26017" w14:paraId="1BC609A5" w14:textId="77777777" w:rsidTr="001549B1">
        <w:trPr>
          <w:trHeight w:val="567"/>
        </w:trPr>
        <w:tc>
          <w:tcPr>
            <w:tcW w:w="4786" w:type="dxa"/>
            <w:vAlign w:val="center"/>
          </w:tcPr>
          <w:p w14:paraId="75F31D86" w14:textId="77777777" w:rsidR="00D77D6C" w:rsidRPr="00F26017" w:rsidRDefault="00D77D6C" w:rsidP="001549B1">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AC0A6A7" w14:textId="77777777" w:rsidR="00D77D6C" w:rsidRPr="00F26017" w:rsidRDefault="00D77D6C" w:rsidP="001549B1">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D77D6C" w:rsidRPr="00F26017" w14:paraId="4BDD9061" w14:textId="77777777" w:rsidTr="001549B1">
        <w:trPr>
          <w:trHeight w:val="567"/>
        </w:trPr>
        <w:tc>
          <w:tcPr>
            <w:tcW w:w="4786" w:type="dxa"/>
            <w:vAlign w:val="center"/>
          </w:tcPr>
          <w:p w14:paraId="176CC288" w14:textId="77777777" w:rsidR="00D77D6C" w:rsidRPr="00F26017" w:rsidRDefault="00D77D6C" w:rsidP="001549B1">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426F88BD" w14:textId="77777777" w:rsidR="00D77D6C" w:rsidRPr="00F26017" w:rsidRDefault="00D77D6C" w:rsidP="001549B1">
            <w:pPr>
              <w:rPr>
                <w:sz w:val="22"/>
                <w:szCs w:val="22"/>
              </w:rPr>
            </w:pPr>
          </w:p>
        </w:tc>
      </w:tr>
    </w:tbl>
    <w:p w14:paraId="0DF8AB4A" w14:textId="77777777" w:rsidR="00D77D6C" w:rsidRPr="00F26017" w:rsidRDefault="00D77D6C" w:rsidP="00D77D6C">
      <w:pPr>
        <w:rPr>
          <w:sz w:val="22"/>
          <w:szCs w:val="22"/>
        </w:rPr>
      </w:pPr>
    </w:p>
    <w:p w14:paraId="17CFE564" w14:textId="77777777" w:rsidR="00D77D6C" w:rsidRPr="00F26017" w:rsidRDefault="00D77D6C" w:rsidP="00D77D6C">
      <w:pPr>
        <w:rPr>
          <w:b/>
          <w:sz w:val="22"/>
          <w:szCs w:val="22"/>
        </w:rPr>
      </w:pPr>
      <w:r w:rsidRPr="00F26017">
        <w:rPr>
          <w:b/>
          <w:sz w:val="22"/>
          <w:szCs w:val="22"/>
        </w:rPr>
        <w:t>Poučenie:</w:t>
      </w:r>
    </w:p>
    <w:p w14:paraId="1D9FE6F3" w14:textId="77777777" w:rsidR="00D77D6C" w:rsidRPr="00F26017" w:rsidRDefault="00D77D6C" w:rsidP="00D77D6C">
      <w:pPr>
        <w:jc w:val="both"/>
        <w:rPr>
          <w:sz w:val="22"/>
          <w:szCs w:val="22"/>
        </w:rPr>
      </w:pPr>
      <w:r w:rsidRPr="00F26017">
        <w:rPr>
          <w:sz w:val="22"/>
          <w:szCs w:val="22"/>
        </w:rPr>
        <w:t xml:space="preserve">Osobné údaje sú spracovávané v zmysle zákona č. 343/2015 </w:t>
      </w:r>
      <w:proofErr w:type="spellStart"/>
      <w:r w:rsidRPr="00F26017">
        <w:rPr>
          <w:sz w:val="22"/>
          <w:szCs w:val="22"/>
        </w:rPr>
        <w:t>Z.z</w:t>
      </w:r>
      <w:proofErr w:type="spellEnd"/>
      <w:r w:rsidRPr="00F26017">
        <w:rPr>
          <w:sz w:val="22"/>
          <w:szCs w:val="22"/>
        </w:rPr>
        <w:t>. o verejnom obstarávaní a o zmene a doplnení niektorých zákonov v znení neskorších predpisov (</w:t>
      </w:r>
      <w:r w:rsidRPr="00F26017">
        <w:rPr>
          <w:sz w:val="22"/>
          <w:szCs w:val="22"/>
          <w:lang w:bidi="sk-SK"/>
        </w:rPr>
        <w:t>zákona o VO)</w:t>
      </w:r>
      <w:r w:rsidRPr="00F26017">
        <w:rPr>
          <w:sz w:val="22"/>
          <w:szCs w:val="22"/>
        </w:rPr>
        <w:t>.</w:t>
      </w:r>
    </w:p>
    <w:p w14:paraId="1A6BC5E8" w14:textId="77777777" w:rsidR="00D77D6C" w:rsidRPr="00F26017" w:rsidRDefault="00D77D6C" w:rsidP="00D77D6C">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33940FA7" w14:textId="77777777" w:rsidR="00D77D6C" w:rsidRPr="00F26017" w:rsidRDefault="00D77D6C" w:rsidP="00D77D6C">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52294040" w14:textId="77777777" w:rsidR="00D77D6C" w:rsidRPr="00F26017" w:rsidRDefault="00D77D6C" w:rsidP="00D77D6C">
      <w:pPr>
        <w:jc w:val="both"/>
        <w:rPr>
          <w:sz w:val="22"/>
          <w:szCs w:val="22"/>
        </w:rPr>
      </w:pPr>
    </w:p>
    <w:p w14:paraId="1392B523" w14:textId="77777777" w:rsidR="00D77D6C" w:rsidRPr="00F26017" w:rsidRDefault="00D77D6C" w:rsidP="00D77D6C">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7E3BCA0A" w14:textId="77777777" w:rsidR="00D77D6C" w:rsidRPr="00F26017" w:rsidRDefault="00D77D6C" w:rsidP="00D77D6C">
      <w:pPr>
        <w:rPr>
          <w:sz w:val="22"/>
          <w:szCs w:val="22"/>
        </w:rPr>
      </w:pPr>
    </w:p>
    <w:p w14:paraId="56C2E907" w14:textId="77777777" w:rsidR="00D77D6C" w:rsidRPr="00F26017" w:rsidRDefault="00D77D6C" w:rsidP="00D77D6C">
      <w:pPr>
        <w:rPr>
          <w:sz w:val="22"/>
          <w:szCs w:val="22"/>
        </w:rPr>
      </w:pPr>
    </w:p>
    <w:p w14:paraId="0E729414" w14:textId="77777777" w:rsidR="00D77D6C" w:rsidRPr="00F26017" w:rsidRDefault="00D77D6C" w:rsidP="00D77D6C">
      <w:pPr>
        <w:rPr>
          <w:bCs/>
          <w:sz w:val="22"/>
          <w:szCs w:val="22"/>
        </w:rPr>
      </w:pPr>
      <w:r w:rsidRPr="00F26017">
        <w:rPr>
          <w:bCs/>
          <w:sz w:val="22"/>
          <w:szCs w:val="22"/>
        </w:rPr>
        <w:t>V ............................, dňa .....................</w:t>
      </w:r>
    </w:p>
    <w:p w14:paraId="5CA77145" w14:textId="77777777" w:rsidR="00D77D6C" w:rsidRPr="00F26017" w:rsidRDefault="00D77D6C" w:rsidP="00D77D6C">
      <w:pPr>
        <w:rPr>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p w14:paraId="1EB15223" w14:textId="77777777" w:rsidR="00D77D6C" w:rsidRDefault="00D77D6C" w:rsidP="00D77D6C">
      <w:pPr>
        <w:rPr>
          <w:sz w:val="22"/>
          <w:szCs w:val="22"/>
        </w:rPr>
      </w:pPr>
    </w:p>
    <w:p w14:paraId="13A8DC0A" w14:textId="77777777" w:rsidR="00D77D6C" w:rsidRDefault="00D77D6C" w:rsidP="00D77D6C">
      <w:pPr>
        <w:spacing w:after="160" w:line="259" w:lineRule="auto"/>
        <w:rPr>
          <w:sz w:val="22"/>
          <w:szCs w:val="22"/>
        </w:rPr>
      </w:pPr>
      <w:r>
        <w:rPr>
          <w:sz w:val="22"/>
          <w:szCs w:val="22"/>
        </w:rPr>
        <w:br w:type="page"/>
      </w:r>
    </w:p>
    <w:p w14:paraId="500E1E82" w14:textId="77777777" w:rsidR="00D77D6C" w:rsidRPr="00F401A9" w:rsidRDefault="00D77D6C" w:rsidP="00D77D6C">
      <w:pPr>
        <w:pStyle w:val="SPnadpis0"/>
        <w:tabs>
          <w:tab w:val="right" w:leader="dot" w:pos="9644"/>
        </w:tabs>
        <w:spacing w:before="0"/>
        <w:outlineLvl w:val="0"/>
        <w:rPr>
          <w:rFonts w:ascii="Times New Roman" w:hAnsi="Times New Roman" w:cs="Times New Roman"/>
          <w:color w:val="auto"/>
          <w:sz w:val="22"/>
          <w:szCs w:val="22"/>
        </w:rPr>
      </w:pPr>
      <w:bookmarkStart w:id="30" w:name="_Toc94025802"/>
      <w:r w:rsidRPr="00F401A9">
        <w:rPr>
          <w:rFonts w:ascii="Times New Roman" w:hAnsi="Times New Roman" w:cs="Times New Roman"/>
          <w:color w:val="auto"/>
          <w:sz w:val="22"/>
          <w:szCs w:val="22"/>
        </w:rPr>
        <w:lastRenderedPageBreak/>
        <w:t>Príloha č. 6 súťažných podkladov</w:t>
      </w:r>
      <w:bookmarkEnd w:id="30"/>
    </w:p>
    <w:p w14:paraId="48B547E1" w14:textId="77777777" w:rsidR="00D77D6C" w:rsidRPr="00F401A9" w:rsidRDefault="00D77D6C" w:rsidP="00D77D6C">
      <w:pPr>
        <w:jc w:val="center"/>
        <w:rPr>
          <w:rFonts w:eastAsiaTheme="majorEastAsia"/>
          <w:b/>
          <w:sz w:val="22"/>
          <w:szCs w:val="22"/>
        </w:rPr>
      </w:pPr>
    </w:p>
    <w:p w14:paraId="6D9356BB" w14:textId="77777777" w:rsidR="00D77D6C" w:rsidRPr="00F401A9" w:rsidRDefault="00D77D6C" w:rsidP="00D77D6C">
      <w:pPr>
        <w:jc w:val="center"/>
        <w:rPr>
          <w:rFonts w:eastAsiaTheme="majorEastAsia"/>
          <w:b/>
          <w:sz w:val="22"/>
          <w:szCs w:val="22"/>
        </w:rPr>
      </w:pPr>
    </w:p>
    <w:p w14:paraId="48733586" w14:textId="77777777" w:rsidR="00D77D6C" w:rsidRPr="00F401A9" w:rsidRDefault="00D77D6C" w:rsidP="00D77D6C">
      <w:pPr>
        <w:jc w:val="center"/>
        <w:rPr>
          <w:rFonts w:eastAsiaTheme="majorEastAsia"/>
          <w:b/>
          <w:sz w:val="22"/>
          <w:szCs w:val="22"/>
        </w:rPr>
      </w:pPr>
      <w:r w:rsidRPr="00F401A9">
        <w:rPr>
          <w:rFonts w:eastAsiaTheme="majorEastAsia"/>
          <w:b/>
          <w:sz w:val="22"/>
          <w:szCs w:val="22"/>
        </w:rPr>
        <w:t>ZOZNAM PONÚKANÝCH EKVIVALENTNÝCH POLOŽIEK</w:t>
      </w:r>
    </w:p>
    <w:p w14:paraId="06D93D9C" w14:textId="77777777" w:rsidR="00D77D6C" w:rsidRPr="00F401A9" w:rsidRDefault="00D77D6C" w:rsidP="00D77D6C">
      <w:pPr>
        <w:jc w:val="center"/>
        <w:rPr>
          <w:rFonts w:eastAsiaTheme="majorEastAsia"/>
          <w:b/>
          <w:sz w:val="22"/>
          <w:szCs w:val="22"/>
        </w:rPr>
      </w:pPr>
    </w:p>
    <w:p w14:paraId="571D3AAD" w14:textId="77777777" w:rsidR="00D77D6C" w:rsidRPr="00F401A9" w:rsidRDefault="00D77D6C" w:rsidP="00D77D6C">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D77D6C" w:rsidRPr="00F401A9" w14:paraId="2300C6A7" w14:textId="77777777" w:rsidTr="001549B1">
        <w:trPr>
          <w:trHeight w:val="1369"/>
        </w:trPr>
        <w:tc>
          <w:tcPr>
            <w:tcW w:w="3780" w:type="dxa"/>
            <w:tcBorders>
              <w:top w:val="nil"/>
              <w:left w:val="nil"/>
              <w:bottom w:val="nil"/>
              <w:right w:val="single" w:sz="4" w:space="0" w:color="auto"/>
            </w:tcBorders>
            <w:tcMar>
              <w:top w:w="57" w:type="dxa"/>
              <w:left w:w="0" w:type="dxa"/>
              <w:bottom w:w="57" w:type="dxa"/>
            </w:tcMar>
          </w:tcPr>
          <w:p w14:paraId="1760D0BF" w14:textId="77777777" w:rsidR="00D77D6C" w:rsidRPr="00F401A9" w:rsidRDefault="00D77D6C" w:rsidP="001549B1">
            <w:pPr>
              <w:ind w:left="360"/>
              <w:jc w:val="right"/>
              <w:rPr>
                <w:b/>
                <w:sz w:val="22"/>
                <w:szCs w:val="22"/>
              </w:rPr>
            </w:pPr>
            <w:r w:rsidRPr="00F401A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834F751" w14:textId="77777777" w:rsidR="00D77D6C" w:rsidRPr="00F401A9" w:rsidRDefault="00D77D6C" w:rsidP="001549B1">
            <w:pPr>
              <w:ind w:left="360"/>
              <w:rPr>
                <w:b/>
                <w:caps/>
                <w:sz w:val="22"/>
                <w:szCs w:val="22"/>
              </w:rPr>
            </w:pPr>
          </w:p>
        </w:tc>
      </w:tr>
    </w:tbl>
    <w:p w14:paraId="6FD1C19E" w14:textId="77777777" w:rsidR="00D77D6C" w:rsidRPr="00F401A9" w:rsidRDefault="00D77D6C" w:rsidP="00D77D6C">
      <w:pPr>
        <w:jc w:val="center"/>
        <w:rPr>
          <w:rFonts w:eastAsiaTheme="majorEastAsia"/>
          <w:b/>
          <w:sz w:val="22"/>
          <w:szCs w:val="22"/>
        </w:rPr>
      </w:pPr>
    </w:p>
    <w:p w14:paraId="5CFDB924" w14:textId="77777777" w:rsidR="00D77D6C" w:rsidRPr="00F401A9" w:rsidRDefault="00D77D6C" w:rsidP="00D77D6C">
      <w:pPr>
        <w:jc w:val="center"/>
        <w:rPr>
          <w:rFonts w:eastAsiaTheme="majorEastAsia"/>
          <w:b/>
          <w:sz w:val="22"/>
          <w:szCs w:val="22"/>
        </w:rPr>
      </w:pPr>
    </w:p>
    <w:p w14:paraId="0CB485E7" w14:textId="77777777" w:rsidR="00D77D6C" w:rsidRPr="00F401A9" w:rsidRDefault="00D77D6C" w:rsidP="00D77D6C">
      <w:pPr>
        <w:rPr>
          <w:rFonts w:eastAsia="Arial Narrow"/>
          <w:b/>
          <w:sz w:val="22"/>
          <w:szCs w:val="22"/>
        </w:rPr>
      </w:pPr>
      <w:r w:rsidRPr="00F401A9">
        <w:rPr>
          <w:rFonts w:eastAsia="Arial Narrow"/>
          <w:b/>
          <w:sz w:val="22"/>
          <w:szCs w:val="22"/>
        </w:rPr>
        <w:t xml:space="preserve">Predmet zákazky: </w:t>
      </w:r>
    </w:p>
    <w:p w14:paraId="0481B102" w14:textId="77777777" w:rsidR="00D77D6C" w:rsidRPr="00F401A9" w:rsidRDefault="00D77D6C" w:rsidP="00D77D6C">
      <w:pPr>
        <w:jc w:val="center"/>
        <w:rPr>
          <w:rFonts w:eastAsia="Arial Narrow"/>
          <w:b/>
          <w:sz w:val="22"/>
          <w:szCs w:val="22"/>
        </w:rPr>
      </w:pPr>
    </w:p>
    <w:p w14:paraId="7E705524" w14:textId="77777777" w:rsidR="00D77D6C" w:rsidRDefault="00D77D6C" w:rsidP="00D77D6C">
      <w:pPr>
        <w:rPr>
          <w:rFonts w:eastAsia="Arial Narrow"/>
          <w:b/>
          <w:sz w:val="22"/>
          <w:szCs w:val="22"/>
        </w:rPr>
      </w:pPr>
      <w:r w:rsidRPr="00E573F9">
        <w:rPr>
          <w:rFonts w:eastAsia="Arial Narrow"/>
          <w:b/>
          <w:sz w:val="22"/>
          <w:szCs w:val="22"/>
        </w:rPr>
        <w:t>Dobudovanie základnej technickej infraštruktúry v meste Zlaté Moravce</w:t>
      </w:r>
    </w:p>
    <w:p w14:paraId="367F47DB" w14:textId="77777777" w:rsidR="00D77D6C" w:rsidRPr="00F401A9" w:rsidRDefault="00D77D6C" w:rsidP="00D77D6C">
      <w:pPr>
        <w:rPr>
          <w:rFonts w:eastAsia="Arial Narrow"/>
          <w:b/>
          <w:sz w:val="22"/>
          <w:szCs w:val="22"/>
        </w:rPr>
      </w:pPr>
    </w:p>
    <w:p w14:paraId="4BF4671D" w14:textId="77777777" w:rsidR="00D77D6C" w:rsidRPr="00F401A9" w:rsidRDefault="00D77D6C" w:rsidP="00D77D6C">
      <w:pPr>
        <w:rPr>
          <w:rFonts w:eastAsia="Arial Narrow"/>
          <w:b/>
          <w:sz w:val="22"/>
          <w:szCs w:val="22"/>
        </w:rPr>
      </w:pPr>
    </w:p>
    <w:p w14:paraId="7A24931B" w14:textId="77777777" w:rsidR="00D77D6C" w:rsidRPr="00F401A9" w:rsidRDefault="00D77D6C" w:rsidP="00D77D6C">
      <w:pPr>
        <w:rPr>
          <w:rFonts w:eastAsia="Arial Narrow"/>
          <w:b/>
          <w:sz w:val="22"/>
          <w:szCs w:val="22"/>
        </w:rPr>
      </w:pPr>
    </w:p>
    <w:tbl>
      <w:tblPr>
        <w:tblStyle w:val="Mriekatabuky"/>
        <w:tblW w:w="0" w:type="auto"/>
        <w:tblLook w:val="04A0" w:firstRow="1" w:lastRow="0" w:firstColumn="1" w:lastColumn="0" w:noHBand="0" w:noVBand="1"/>
      </w:tblPr>
      <w:tblGrid>
        <w:gridCol w:w="1145"/>
        <w:gridCol w:w="990"/>
        <w:gridCol w:w="1158"/>
        <w:gridCol w:w="1163"/>
        <w:gridCol w:w="1332"/>
        <w:gridCol w:w="1410"/>
        <w:gridCol w:w="1541"/>
        <w:gridCol w:w="1353"/>
      </w:tblGrid>
      <w:tr w:rsidR="00D77D6C" w:rsidRPr="00F401A9" w14:paraId="4345D63C" w14:textId="77777777" w:rsidTr="001549B1">
        <w:tc>
          <w:tcPr>
            <w:tcW w:w="1214" w:type="dxa"/>
            <w:shd w:val="clear" w:color="auto" w:fill="D0CECE" w:themeFill="background2" w:themeFillShade="E6"/>
          </w:tcPr>
          <w:p w14:paraId="682C6F43"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Objekt, časť</w:t>
            </w:r>
          </w:p>
        </w:tc>
        <w:tc>
          <w:tcPr>
            <w:tcW w:w="1079" w:type="dxa"/>
            <w:shd w:val="clear" w:color="auto" w:fill="D0CECE" w:themeFill="background2" w:themeFillShade="E6"/>
          </w:tcPr>
          <w:p w14:paraId="0BB5524E"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Por. číslo</w:t>
            </w:r>
          </w:p>
        </w:tc>
        <w:tc>
          <w:tcPr>
            <w:tcW w:w="1222" w:type="dxa"/>
            <w:shd w:val="clear" w:color="auto" w:fill="D0CECE" w:themeFill="background2" w:themeFillShade="E6"/>
          </w:tcPr>
          <w:p w14:paraId="46234291"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Kód cenníka</w:t>
            </w:r>
          </w:p>
        </w:tc>
        <w:tc>
          <w:tcPr>
            <w:tcW w:w="1222" w:type="dxa"/>
            <w:shd w:val="clear" w:color="auto" w:fill="D0CECE" w:themeFill="background2" w:themeFillShade="E6"/>
          </w:tcPr>
          <w:p w14:paraId="51BD9269"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Kód položky</w:t>
            </w:r>
          </w:p>
        </w:tc>
        <w:tc>
          <w:tcPr>
            <w:tcW w:w="1364" w:type="dxa"/>
            <w:shd w:val="clear" w:color="auto" w:fill="D0CECE" w:themeFill="background2" w:themeFillShade="E6"/>
          </w:tcPr>
          <w:p w14:paraId="70A6A8E6"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Pôvodné označenia popis položky, stavebného dielu, remesla uvedený vo Výkaz Výmer</w:t>
            </w:r>
          </w:p>
        </w:tc>
        <w:tc>
          <w:tcPr>
            <w:tcW w:w="1430" w:type="dxa"/>
            <w:shd w:val="clear" w:color="auto" w:fill="D0CECE" w:themeFill="background2" w:themeFillShade="E6"/>
          </w:tcPr>
          <w:p w14:paraId="44AA68D4"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Nové označenie, (navrhovaný ekvivalent) položky, stavebného dielu, remesla</w:t>
            </w:r>
          </w:p>
        </w:tc>
        <w:tc>
          <w:tcPr>
            <w:tcW w:w="1561" w:type="dxa"/>
            <w:shd w:val="clear" w:color="auto" w:fill="D0CECE" w:themeFill="background2" w:themeFillShade="E6"/>
          </w:tcPr>
          <w:p w14:paraId="58846ECC"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Popis parametrov navrhovaného ekvivalentu</w:t>
            </w:r>
          </w:p>
        </w:tc>
        <w:tc>
          <w:tcPr>
            <w:tcW w:w="1000" w:type="dxa"/>
            <w:shd w:val="clear" w:color="auto" w:fill="D0CECE" w:themeFill="background2" w:themeFillShade="E6"/>
          </w:tcPr>
          <w:p w14:paraId="6B9B6385" w14:textId="77777777" w:rsidR="00D77D6C" w:rsidRPr="0043407D" w:rsidRDefault="00D77D6C" w:rsidP="001549B1">
            <w:pPr>
              <w:jc w:val="center"/>
              <w:rPr>
                <w:rFonts w:eastAsiaTheme="majorEastAsia"/>
                <w:bCs/>
                <w:sz w:val="22"/>
                <w:szCs w:val="22"/>
                <w:lang w:val="sk-SK"/>
              </w:rPr>
            </w:pPr>
            <w:r w:rsidRPr="0043407D">
              <w:rPr>
                <w:rFonts w:eastAsiaTheme="majorEastAsia"/>
                <w:bCs/>
                <w:sz w:val="22"/>
                <w:szCs w:val="22"/>
                <w:lang w:val="sk-SK"/>
              </w:rPr>
              <w:t>Doklad preukazujúci parametre ekvivalentu (napr. technický list, certifikát… )</w:t>
            </w:r>
            <w:r w:rsidRPr="0043407D">
              <w:rPr>
                <w:rStyle w:val="Odkaznapoznmkupodiarou"/>
                <w:rFonts w:eastAsiaTheme="majorEastAsia"/>
                <w:bCs/>
                <w:sz w:val="22"/>
                <w:szCs w:val="22"/>
                <w:lang w:val="sk-SK"/>
              </w:rPr>
              <w:footnoteReference w:id="12"/>
            </w:r>
          </w:p>
        </w:tc>
      </w:tr>
      <w:tr w:rsidR="00D77D6C" w:rsidRPr="00F401A9" w14:paraId="2A36334E" w14:textId="77777777" w:rsidTr="001549B1">
        <w:tc>
          <w:tcPr>
            <w:tcW w:w="1214" w:type="dxa"/>
          </w:tcPr>
          <w:p w14:paraId="69388B72" w14:textId="77777777" w:rsidR="00D77D6C" w:rsidRPr="00F401A9" w:rsidRDefault="00D77D6C" w:rsidP="001549B1">
            <w:pPr>
              <w:rPr>
                <w:rFonts w:eastAsiaTheme="majorEastAsia"/>
                <w:b/>
                <w:sz w:val="22"/>
                <w:szCs w:val="22"/>
              </w:rPr>
            </w:pPr>
          </w:p>
        </w:tc>
        <w:tc>
          <w:tcPr>
            <w:tcW w:w="1079" w:type="dxa"/>
          </w:tcPr>
          <w:p w14:paraId="394A717A" w14:textId="77777777" w:rsidR="00D77D6C" w:rsidRPr="00F401A9" w:rsidRDefault="00D77D6C" w:rsidP="001549B1">
            <w:pPr>
              <w:rPr>
                <w:rFonts w:eastAsiaTheme="majorEastAsia"/>
                <w:b/>
                <w:sz w:val="22"/>
                <w:szCs w:val="22"/>
              </w:rPr>
            </w:pPr>
          </w:p>
        </w:tc>
        <w:tc>
          <w:tcPr>
            <w:tcW w:w="1222" w:type="dxa"/>
          </w:tcPr>
          <w:p w14:paraId="77F01FB9" w14:textId="77777777" w:rsidR="00D77D6C" w:rsidRPr="00F401A9" w:rsidRDefault="00D77D6C" w:rsidP="001549B1">
            <w:pPr>
              <w:rPr>
                <w:rFonts w:eastAsiaTheme="majorEastAsia"/>
                <w:b/>
                <w:sz w:val="22"/>
                <w:szCs w:val="22"/>
              </w:rPr>
            </w:pPr>
          </w:p>
        </w:tc>
        <w:tc>
          <w:tcPr>
            <w:tcW w:w="1222" w:type="dxa"/>
          </w:tcPr>
          <w:p w14:paraId="51FDE435" w14:textId="77777777" w:rsidR="00D77D6C" w:rsidRPr="00F401A9" w:rsidRDefault="00D77D6C" w:rsidP="001549B1">
            <w:pPr>
              <w:rPr>
                <w:rFonts w:eastAsiaTheme="majorEastAsia"/>
                <w:b/>
                <w:sz w:val="22"/>
                <w:szCs w:val="22"/>
              </w:rPr>
            </w:pPr>
          </w:p>
        </w:tc>
        <w:tc>
          <w:tcPr>
            <w:tcW w:w="1364" w:type="dxa"/>
          </w:tcPr>
          <w:p w14:paraId="1428A397" w14:textId="77777777" w:rsidR="00D77D6C" w:rsidRPr="00F401A9" w:rsidRDefault="00D77D6C" w:rsidP="001549B1">
            <w:pPr>
              <w:rPr>
                <w:rFonts w:eastAsiaTheme="majorEastAsia"/>
                <w:b/>
                <w:sz w:val="22"/>
                <w:szCs w:val="22"/>
              </w:rPr>
            </w:pPr>
          </w:p>
        </w:tc>
        <w:tc>
          <w:tcPr>
            <w:tcW w:w="1430" w:type="dxa"/>
          </w:tcPr>
          <w:p w14:paraId="7618A5A1" w14:textId="77777777" w:rsidR="00D77D6C" w:rsidRPr="00F401A9" w:rsidRDefault="00D77D6C" w:rsidP="001549B1">
            <w:pPr>
              <w:rPr>
                <w:rFonts w:eastAsiaTheme="majorEastAsia"/>
                <w:b/>
                <w:sz w:val="22"/>
                <w:szCs w:val="22"/>
              </w:rPr>
            </w:pPr>
          </w:p>
        </w:tc>
        <w:tc>
          <w:tcPr>
            <w:tcW w:w="1561" w:type="dxa"/>
          </w:tcPr>
          <w:p w14:paraId="2A970029" w14:textId="77777777" w:rsidR="00D77D6C" w:rsidRPr="00F401A9" w:rsidRDefault="00D77D6C" w:rsidP="001549B1">
            <w:pPr>
              <w:rPr>
                <w:rFonts w:eastAsiaTheme="majorEastAsia"/>
                <w:b/>
                <w:sz w:val="22"/>
                <w:szCs w:val="22"/>
              </w:rPr>
            </w:pPr>
          </w:p>
        </w:tc>
        <w:tc>
          <w:tcPr>
            <w:tcW w:w="1000" w:type="dxa"/>
          </w:tcPr>
          <w:p w14:paraId="7DEDE34E" w14:textId="77777777" w:rsidR="00D77D6C" w:rsidRPr="00F401A9" w:rsidRDefault="00D77D6C" w:rsidP="001549B1">
            <w:pPr>
              <w:rPr>
                <w:rFonts w:eastAsiaTheme="majorEastAsia"/>
                <w:b/>
                <w:sz w:val="22"/>
                <w:szCs w:val="22"/>
              </w:rPr>
            </w:pPr>
          </w:p>
        </w:tc>
      </w:tr>
      <w:tr w:rsidR="00D77D6C" w:rsidRPr="00F401A9" w14:paraId="7A6D7A27" w14:textId="77777777" w:rsidTr="001549B1">
        <w:tc>
          <w:tcPr>
            <w:tcW w:w="1214" w:type="dxa"/>
          </w:tcPr>
          <w:p w14:paraId="7C5AF67F" w14:textId="77777777" w:rsidR="00D77D6C" w:rsidRPr="00F401A9" w:rsidRDefault="00D77D6C" w:rsidP="001549B1">
            <w:pPr>
              <w:rPr>
                <w:rFonts w:eastAsiaTheme="majorEastAsia"/>
                <w:b/>
                <w:sz w:val="22"/>
                <w:szCs w:val="22"/>
              </w:rPr>
            </w:pPr>
          </w:p>
        </w:tc>
        <w:tc>
          <w:tcPr>
            <w:tcW w:w="1079" w:type="dxa"/>
          </w:tcPr>
          <w:p w14:paraId="48AF6B0F" w14:textId="77777777" w:rsidR="00D77D6C" w:rsidRPr="00F401A9" w:rsidRDefault="00D77D6C" w:rsidP="001549B1">
            <w:pPr>
              <w:rPr>
                <w:rFonts w:eastAsiaTheme="majorEastAsia"/>
                <w:b/>
                <w:sz w:val="22"/>
                <w:szCs w:val="22"/>
              </w:rPr>
            </w:pPr>
          </w:p>
        </w:tc>
        <w:tc>
          <w:tcPr>
            <w:tcW w:w="1222" w:type="dxa"/>
          </w:tcPr>
          <w:p w14:paraId="0CAB0148" w14:textId="77777777" w:rsidR="00D77D6C" w:rsidRPr="00F401A9" w:rsidRDefault="00D77D6C" w:rsidP="001549B1">
            <w:pPr>
              <w:rPr>
                <w:rFonts w:eastAsiaTheme="majorEastAsia"/>
                <w:b/>
                <w:sz w:val="22"/>
                <w:szCs w:val="22"/>
              </w:rPr>
            </w:pPr>
          </w:p>
        </w:tc>
        <w:tc>
          <w:tcPr>
            <w:tcW w:w="1222" w:type="dxa"/>
          </w:tcPr>
          <w:p w14:paraId="175CF10A" w14:textId="77777777" w:rsidR="00D77D6C" w:rsidRPr="00F401A9" w:rsidRDefault="00D77D6C" w:rsidP="001549B1">
            <w:pPr>
              <w:rPr>
                <w:rFonts w:eastAsiaTheme="majorEastAsia"/>
                <w:b/>
                <w:sz w:val="22"/>
                <w:szCs w:val="22"/>
              </w:rPr>
            </w:pPr>
          </w:p>
        </w:tc>
        <w:tc>
          <w:tcPr>
            <w:tcW w:w="1364" w:type="dxa"/>
          </w:tcPr>
          <w:p w14:paraId="6397C3DA" w14:textId="77777777" w:rsidR="00D77D6C" w:rsidRPr="00F401A9" w:rsidRDefault="00D77D6C" w:rsidP="001549B1">
            <w:pPr>
              <w:rPr>
                <w:rFonts w:eastAsiaTheme="majorEastAsia"/>
                <w:b/>
                <w:sz w:val="22"/>
                <w:szCs w:val="22"/>
              </w:rPr>
            </w:pPr>
          </w:p>
        </w:tc>
        <w:tc>
          <w:tcPr>
            <w:tcW w:w="1430" w:type="dxa"/>
          </w:tcPr>
          <w:p w14:paraId="50417D60" w14:textId="77777777" w:rsidR="00D77D6C" w:rsidRPr="00F401A9" w:rsidRDefault="00D77D6C" w:rsidP="001549B1">
            <w:pPr>
              <w:rPr>
                <w:rFonts w:eastAsiaTheme="majorEastAsia"/>
                <w:b/>
                <w:sz w:val="22"/>
                <w:szCs w:val="22"/>
              </w:rPr>
            </w:pPr>
          </w:p>
        </w:tc>
        <w:tc>
          <w:tcPr>
            <w:tcW w:w="1561" w:type="dxa"/>
          </w:tcPr>
          <w:p w14:paraId="7B73BD63" w14:textId="77777777" w:rsidR="00D77D6C" w:rsidRPr="00F401A9" w:rsidRDefault="00D77D6C" w:rsidP="001549B1">
            <w:pPr>
              <w:rPr>
                <w:rFonts w:eastAsiaTheme="majorEastAsia"/>
                <w:b/>
                <w:sz w:val="22"/>
                <w:szCs w:val="22"/>
              </w:rPr>
            </w:pPr>
          </w:p>
        </w:tc>
        <w:tc>
          <w:tcPr>
            <w:tcW w:w="1000" w:type="dxa"/>
          </w:tcPr>
          <w:p w14:paraId="2235864A" w14:textId="77777777" w:rsidR="00D77D6C" w:rsidRPr="00F401A9" w:rsidRDefault="00D77D6C" w:rsidP="001549B1">
            <w:pPr>
              <w:rPr>
                <w:rFonts w:eastAsiaTheme="majorEastAsia"/>
                <w:b/>
                <w:sz w:val="22"/>
                <w:szCs w:val="22"/>
              </w:rPr>
            </w:pPr>
          </w:p>
        </w:tc>
      </w:tr>
      <w:tr w:rsidR="00D77D6C" w:rsidRPr="00F401A9" w14:paraId="54B74A5B" w14:textId="77777777" w:rsidTr="001549B1">
        <w:tc>
          <w:tcPr>
            <w:tcW w:w="1214" w:type="dxa"/>
          </w:tcPr>
          <w:p w14:paraId="54F42FFD" w14:textId="77777777" w:rsidR="00D77D6C" w:rsidRPr="00F401A9" w:rsidRDefault="00D77D6C" w:rsidP="001549B1">
            <w:pPr>
              <w:rPr>
                <w:rFonts w:eastAsiaTheme="majorEastAsia"/>
                <w:b/>
                <w:sz w:val="22"/>
                <w:szCs w:val="22"/>
              </w:rPr>
            </w:pPr>
          </w:p>
        </w:tc>
        <w:tc>
          <w:tcPr>
            <w:tcW w:w="1079" w:type="dxa"/>
          </w:tcPr>
          <w:p w14:paraId="36E1E6A3" w14:textId="77777777" w:rsidR="00D77D6C" w:rsidRPr="00F401A9" w:rsidRDefault="00D77D6C" w:rsidP="001549B1">
            <w:pPr>
              <w:rPr>
                <w:rFonts w:eastAsiaTheme="majorEastAsia"/>
                <w:b/>
                <w:sz w:val="22"/>
                <w:szCs w:val="22"/>
              </w:rPr>
            </w:pPr>
          </w:p>
        </w:tc>
        <w:tc>
          <w:tcPr>
            <w:tcW w:w="1222" w:type="dxa"/>
          </w:tcPr>
          <w:p w14:paraId="1359BA02" w14:textId="77777777" w:rsidR="00D77D6C" w:rsidRPr="00F401A9" w:rsidRDefault="00D77D6C" w:rsidP="001549B1">
            <w:pPr>
              <w:rPr>
                <w:rFonts w:eastAsiaTheme="majorEastAsia"/>
                <w:b/>
                <w:sz w:val="22"/>
                <w:szCs w:val="22"/>
              </w:rPr>
            </w:pPr>
          </w:p>
        </w:tc>
        <w:tc>
          <w:tcPr>
            <w:tcW w:w="1222" w:type="dxa"/>
          </w:tcPr>
          <w:p w14:paraId="74419A71" w14:textId="77777777" w:rsidR="00D77D6C" w:rsidRPr="00F401A9" w:rsidRDefault="00D77D6C" w:rsidP="001549B1">
            <w:pPr>
              <w:rPr>
                <w:rFonts w:eastAsiaTheme="majorEastAsia"/>
                <w:b/>
                <w:sz w:val="22"/>
                <w:szCs w:val="22"/>
              </w:rPr>
            </w:pPr>
          </w:p>
        </w:tc>
        <w:tc>
          <w:tcPr>
            <w:tcW w:w="1364" w:type="dxa"/>
          </w:tcPr>
          <w:p w14:paraId="13CED857" w14:textId="77777777" w:rsidR="00D77D6C" w:rsidRPr="00F401A9" w:rsidRDefault="00D77D6C" w:rsidP="001549B1">
            <w:pPr>
              <w:rPr>
                <w:rFonts w:eastAsiaTheme="majorEastAsia"/>
                <w:b/>
                <w:sz w:val="22"/>
                <w:szCs w:val="22"/>
              </w:rPr>
            </w:pPr>
          </w:p>
        </w:tc>
        <w:tc>
          <w:tcPr>
            <w:tcW w:w="1430" w:type="dxa"/>
          </w:tcPr>
          <w:p w14:paraId="014E3BAE" w14:textId="77777777" w:rsidR="00D77D6C" w:rsidRPr="00F401A9" w:rsidRDefault="00D77D6C" w:rsidP="001549B1">
            <w:pPr>
              <w:rPr>
                <w:rFonts w:eastAsiaTheme="majorEastAsia"/>
                <w:b/>
                <w:sz w:val="22"/>
                <w:szCs w:val="22"/>
              </w:rPr>
            </w:pPr>
          </w:p>
        </w:tc>
        <w:tc>
          <w:tcPr>
            <w:tcW w:w="1561" w:type="dxa"/>
          </w:tcPr>
          <w:p w14:paraId="31542CEC" w14:textId="77777777" w:rsidR="00D77D6C" w:rsidRPr="00F401A9" w:rsidRDefault="00D77D6C" w:rsidP="001549B1">
            <w:pPr>
              <w:rPr>
                <w:rFonts w:eastAsiaTheme="majorEastAsia"/>
                <w:b/>
                <w:sz w:val="22"/>
                <w:szCs w:val="22"/>
              </w:rPr>
            </w:pPr>
          </w:p>
        </w:tc>
        <w:tc>
          <w:tcPr>
            <w:tcW w:w="1000" w:type="dxa"/>
          </w:tcPr>
          <w:p w14:paraId="054C21BF" w14:textId="77777777" w:rsidR="00D77D6C" w:rsidRPr="00F401A9" w:rsidRDefault="00D77D6C" w:rsidP="001549B1">
            <w:pPr>
              <w:rPr>
                <w:rFonts w:eastAsiaTheme="majorEastAsia"/>
                <w:b/>
                <w:sz w:val="22"/>
                <w:szCs w:val="22"/>
              </w:rPr>
            </w:pPr>
          </w:p>
        </w:tc>
      </w:tr>
      <w:tr w:rsidR="00D77D6C" w:rsidRPr="00F401A9" w14:paraId="1536106B" w14:textId="77777777" w:rsidTr="001549B1">
        <w:tc>
          <w:tcPr>
            <w:tcW w:w="1214" w:type="dxa"/>
          </w:tcPr>
          <w:p w14:paraId="16AC5C77" w14:textId="77777777" w:rsidR="00D77D6C" w:rsidRPr="00F401A9" w:rsidRDefault="00D77D6C" w:rsidP="001549B1">
            <w:pPr>
              <w:rPr>
                <w:rFonts w:eastAsiaTheme="majorEastAsia"/>
                <w:b/>
                <w:sz w:val="22"/>
                <w:szCs w:val="22"/>
              </w:rPr>
            </w:pPr>
          </w:p>
        </w:tc>
        <w:tc>
          <w:tcPr>
            <w:tcW w:w="1079" w:type="dxa"/>
          </w:tcPr>
          <w:p w14:paraId="6D640377" w14:textId="77777777" w:rsidR="00D77D6C" w:rsidRPr="00F401A9" w:rsidRDefault="00D77D6C" w:rsidP="001549B1">
            <w:pPr>
              <w:rPr>
                <w:rFonts w:eastAsiaTheme="majorEastAsia"/>
                <w:b/>
                <w:sz w:val="22"/>
                <w:szCs w:val="22"/>
              </w:rPr>
            </w:pPr>
          </w:p>
        </w:tc>
        <w:tc>
          <w:tcPr>
            <w:tcW w:w="1222" w:type="dxa"/>
          </w:tcPr>
          <w:p w14:paraId="30E5DBF3" w14:textId="77777777" w:rsidR="00D77D6C" w:rsidRPr="00F401A9" w:rsidRDefault="00D77D6C" w:rsidP="001549B1">
            <w:pPr>
              <w:rPr>
                <w:rFonts w:eastAsiaTheme="majorEastAsia"/>
                <w:b/>
                <w:sz w:val="22"/>
                <w:szCs w:val="22"/>
              </w:rPr>
            </w:pPr>
          </w:p>
        </w:tc>
        <w:tc>
          <w:tcPr>
            <w:tcW w:w="1222" w:type="dxa"/>
          </w:tcPr>
          <w:p w14:paraId="7D33CC85" w14:textId="77777777" w:rsidR="00D77D6C" w:rsidRPr="00F401A9" w:rsidRDefault="00D77D6C" w:rsidP="001549B1">
            <w:pPr>
              <w:rPr>
                <w:rFonts w:eastAsiaTheme="majorEastAsia"/>
                <w:b/>
                <w:sz w:val="22"/>
                <w:szCs w:val="22"/>
              </w:rPr>
            </w:pPr>
          </w:p>
        </w:tc>
        <w:tc>
          <w:tcPr>
            <w:tcW w:w="1364" w:type="dxa"/>
          </w:tcPr>
          <w:p w14:paraId="473A02F3" w14:textId="77777777" w:rsidR="00D77D6C" w:rsidRPr="00F401A9" w:rsidRDefault="00D77D6C" w:rsidP="001549B1">
            <w:pPr>
              <w:rPr>
                <w:rFonts w:eastAsiaTheme="majorEastAsia"/>
                <w:b/>
                <w:sz w:val="22"/>
                <w:szCs w:val="22"/>
              </w:rPr>
            </w:pPr>
          </w:p>
        </w:tc>
        <w:tc>
          <w:tcPr>
            <w:tcW w:w="1430" w:type="dxa"/>
          </w:tcPr>
          <w:p w14:paraId="17900F34" w14:textId="77777777" w:rsidR="00D77D6C" w:rsidRPr="00F401A9" w:rsidRDefault="00D77D6C" w:rsidP="001549B1">
            <w:pPr>
              <w:rPr>
                <w:rFonts w:eastAsiaTheme="majorEastAsia"/>
                <w:b/>
                <w:sz w:val="22"/>
                <w:szCs w:val="22"/>
              </w:rPr>
            </w:pPr>
          </w:p>
        </w:tc>
        <w:tc>
          <w:tcPr>
            <w:tcW w:w="1561" w:type="dxa"/>
          </w:tcPr>
          <w:p w14:paraId="0CA3F916" w14:textId="77777777" w:rsidR="00D77D6C" w:rsidRPr="00F401A9" w:rsidRDefault="00D77D6C" w:rsidP="001549B1">
            <w:pPr>
              <w:rPr>
                <w:rFonts w:eastAsiaTheme="majorEastAsia"/>
                <w:b/>
                <w:sz w:val="22"/>
                <w:szCs w:val="22"/>
              </w:rPr>
            </w:pPr>
          </w:p>
        </w:tc>
        <w:tc>
          <w:tcPr>
            <w:tcW w:w="1000" w:type="dxa"/>
          </w:tcPr>
          <w:p w14:paraId="09978781" w14:textId="77777777" w:rsidR="00D77D6C" w:rsidRPr="00F401A9" w:rsidRDefault="00D77D6C" w:rsidP="001549B1">
            <w:pPr>
              <w:rPr>
                <w:rFonts w:eastAsiaTheme="majorEastAsia"/>
                <w:b/>
                <w:sz w:val="22"/>
                <w:szCs w:val="22"/>
              </w:rPr>
            </w:pPr>
          </w:p>
        </w:tc>
      </w:tr>
      <w:tr w:rsidR="00D77D6C" w:rsidRPr="00F401A9" w14:paraId="551501DC" w14:textId="77777777" w:rsidTr="001549B1">
        <w:tc>
          <w:tcPr>
            <w:tcW w:w="1214" w:type="dxa"/>
          </w:tcPr>
          <w:p w14:paraId="5620A752" w14:textId="77777777" w:rsidR="00D77D6C" w:rsidRPr="00F401A9" w:rsidRDefault="00D77D6C" w:rsidP="001549B1">
            <w:pPr>
              <w:rPr>
                <w:rFonts w:eastAsiaTheme="majorEastAsia"/>
                <w:b/>
                <w:sz w:val="22"/>
                <w:szCs w:val="22"/>
              </w:rPr>
            </w:pPr>
          </w:p>
        </w:tc>
        <w:tc>
          <w:tcPr>
            <w:tcW w:w="1079" w:type="dxa"/>
          </w:tcPr>
          <w:p w14:paraId="3DBFD572" w14:textId="77777777" w:rsidR="00D77D6C" w:rsidRPr="00F401A9" w:rsidRDefault="00D77D6C" w:rsidP="001549B1">
            <w:pPr>
              <w:rPr>
                <w:rFonts w:eastAsiaTheme="majorEastAsia"/>
                <w:b/>
                <w:sz w:val="22"/>
                <w:szCs w:val="22"/>
              </w:rPr>
            </w:pPr>
          </w:p>
        </w:tc>
        <w:tc>
          <w:tcPr>
            <w:tcW w:w="1222" w:type="dxa"/>
          </w:tcPr>
          <w:p w14:paraId="036C5C65" w14:textId="77777777" w:rsidR="00D77D6C" w:rsidRPr="00F401A9" w:rsidRDefault="00D77D6C" w:rsidP="001549B1">
            <w:pPr>
              <w:rPr>
                <w:rFonts w:eastAsiaTheme="majorEastAsia"/>
                <w:b/>
                <w:sz w:val="22"/>
                <w:szCs w:val="22"/>
              </w:rPr>
            </w:pPr>
          </w:p>
        </w:tc>
        <w:tc>
          <w:tcPr>
            <w:tcW w:w="1222" w:type="dxa"/>
          </w:tcPr>
          <w:p w14:paraId="6F214A55" w14:textId="77777777" w:rsidR="00D77D6C" w:rsidRPr="00F401A9" w:rsidRDefault="00D77D6C" w:rsidP="001549B1">
            <w:pPr>
              <w:rPr>
                <w:rFonts w:eastAsiaTheme="majorEastAsia"/>
                <w:b/>
                <w:sz w:val="22"/>
                <w:szCs w:val="22"/>
              </w:rPr>
            </w:pPr>
          </w:p>
        </w:tc>
        <w:tc>
          <w:tcPr>
            <w:tcW w:w="1364" w:type="dxa"/>
          </w:tcPr>
          <w:p w14:paraId="6B2D8F32" w14:textId="77777777" w:rsidR="00D77D6C" w:rsidRPr="00F401A9" w:rsidRDefault="00D77D6C" w:rsidP="001549B1">
            <w:pPr>
              <w:rPr>
                <w:rFonts w:eastAsiaTheme="majorEastAsia"/>
                <w:b/>
                <w:sz w:val="22"/>
                <w:szCs w:val="22"/>
              </w:rPr>
            </w:pPr>
          </w:p>
        </w:tc>
        <w:tc>
          <w:tcPr>
            <w:tcW w:w="1430" w:type="dxa"/>
          </w:tcPr>
          <w:p w14:paraId="4DDB55CB" w14:textId="77777777" w:rsidR="00D77D6C" w:rsidRPr="00F401A9" w:rsidRDefault="00D77D6C" w:rsidP="001549B1">
            <w:pPr>
              <w:rPr>
                <w:rFonts w:eastAsiaTheme="majorEastAsia"/>
                <w:b/>
                <w:sz w:val="22"/>
                <w:szCs w:val="22"/>
              </w:rPr>
            </w:pPr>
          </w:p>
        </w:tc>
        <w:tc>
          <w:tcPr>
            <w:tcW w:w="1561" w:type="dxa"/>
          </w:tcPr>
          <w:p w14:paraId="7277247C" w14:textId="77777777" w:rsidR="00D77D6C" w:rsidRPr="00F401A9" w:rsidRDefault="00D77D6C" w:rsidP="001549B1">
            <w:pPr>
              <w:rPr>
                <w:rFonts w:eastAsiaTheme="majorEastAsia"/>
                <w:b/>
                <w:sz w:val="22"/>
                <w:szCs w:val="22"/>
              </w:rPr>
            </w:pPr>
          </w:p>
        </w:tc>
        <w:tc>
          <w:tcPr>
            <w:tcW w:w="1000" w:type="dxa"/>
          </w:tcPr>
          <w:p w14:paraId="5FBF9DC9" w14:textId="77777777" w:rsidR="00D77D6C" w:rsidRPr="00F401A9" w:rsidRDefault="00D77D6C" w:rsidP="001549B1">
            <w:pPr>
              <w:rPr>
                <w:rFonts w:eastAsiaTheme="majorEastAsia"/>
                <w:b/>
                <w:sz w:val="22"/>
                <w:szCs w:val="22"/>
              </w:rPr>
            </w:pPr>
          </w:p>
        </w:tc>
      </w:tr>
      <w:tr w:rsidR="00D77D6C" w:rsidRPr="00F401A9" w14:paraId="27EEDD2D" w14:textId="77777777" w:rsidTr="001549B1">
        <w:tc>
          <w:tcPr>
            <w:tcW w:w="1214" w:type="dxa"/>
          </w:tcPr>
          <w:p w14:paraId="21F52699" w14:textId="77777777" w:rsidR="00D77D6C" w:rsidRPr="00F401A9" w:rsidRDefault="00D77D6C" w:rsidP="001549B1">
            <w:pPr>
              <w:rPr>
                <w:rFonts w:eastAsiaTheme="majorEastAsia"/>
                <w:b/>
                <w:sz w:val="22"/>
                <w:szCs w:val="22"/>
              </w:rPr>
            </w:pPr>
          </w:p>
        </w:tc>
        <w:tc>
          <w:tcPr>
            <w:tcW w:w="1079" w:type="dxa"/>
          </w:tcPr>
          <w:p w14:paraId="54D66E9B" w14:textId="77777777" w:rsidR="00D77D6C" w:rsidRPr="00F401A9" w:rsidRDefault="00D77D6C" w:rsidP="001549B1">
            <w:pPr>
              <w:rPr>
                <w:rFonts w:eastAsiaTheme="majorEastAsia"/>
                <w:b/>
                <w:sz w:val="22"/>
                <w:szCs w:val="22"/>
              </w:rPr>
            </w:pPr>
          </w:p>
        </w:tc>
        <w:tc>
          <w:tcPr>
            <w:tcW w:w="1222" w:type="dxa"/>
          </w:tcPr>
          <w:p w14:paraId="415E24E6" w14:textId="77777777" w:rsidR="00D77D6C" w:rsidRPr="00F401A9" w:rsidRDefault="00D77D6C" w:rsidP="001549B1">
            <w:pPr>
              <w:rPr>
                <w:rFonts w:eastAsiaTheme="majorEastAsia"/>
                <w:b/>
                <w:sz w:val="22"/>
                <w:szCs w:val="22"/>
              </w:rPr>
            </w:pPr>
          </w:p>
        </w:tc>
        <w:tc>
          <w:tcPr>
            <w:tcW w:w="1222" w:type="dxa"/>
          </w:tcPr>
          <w:p w14:paraId="53BA574E" w14:textId="77777777" w:rsidR="00D77D6C" w:rsidRPr="00F401A9" w:rsidRDefault="00D77D6C" w:rsidP="001549B1">
            <w:pPr>
              <w:rPr>
                <w:rFonts w:eastAsiaTheme="majorEastAsia"/>
                <w:b/>
                <w:sz w:val="22"/>
                <w:szCs w:val="22"/>
              </w:rPr>
            </w:pPr>
          </w:p>
        </w:tc>
        <w:tc>
          <w:tcPr>
            <w:tcW w:w="1364" w:type="dxa"/>
          </w:tcPr>
          <w:p w14:paraId="2EB43DAE" w14:textId="77777777" w:rsidR="00D77D6C" w:rsidRPr="00F401A9" w:rsidRDefault="00D77D6C" w:rsidP="001549B1">
            <w:pPr>
              <w:rPr>
                <w:rFonts w:eastAsiaTheme="majorEastAsia"/>
                <w:b/>
                <w:sz w:val="22"/>
                <w:szCs w:val="22"/>
              </w:rPr>
            </w:pPr>
          </w:p>
        </w:tc>
        <w:tc>
          <w:tcPr>
            <w:tcW w:w="1430" w:type="dxa"/>
          </w:tcPr>
          <w:p w14:paraId="53AEF6BB" w14:textId="77777777" w:rsidR="00D77D6C" w:rsidRPr="00F401A9" w:rsidRDefault="00D77D6C" w:rsidP="001549B1">
            <w:pPr>
              <w:rPr>
                <w:rFonts w:eastAsiaTheme="majorEastAsia"/>
                <w:b/>
                <w:sz w:val="22"/>
                <w:szCs w:val="22"/>
              </w:rPr>
            </w:pPr>
          </w:p>
        </w:tc>
        <w:tc>
          <w:tcPr>
            <w:tcW w:w="1561" w:type="dxa"/>
          </w:tcPr>
          <w:p w14:paraId="7A3C3873" w14:textId="77777777" w:rsidR="00D77D6C" w:rsidRPr="00F401A9" w:rsidRDefault="00D77D6C" w:rsidP="001549B1">
            <w:pPr>
              <w:rPr>
                <w:rFonts w:eastAsiaTheme="majorEastAsia"/>
                <w:b/>
                <w:sz w:val="22"/>
                <w:szCs w:val="22"/>
              </w:rPr>
            </w:pPr>
          </w:p>
        </w:tc>
        <w:tc>
          <w:tcPr>
            <w:tcW w:w="1000" w:type="dxa"/>
          </w:tcPr>
          <w:p w14:paraId="734E8FC8" w14:textId="77777777" w:rsidR="00D77D6C" w:rsidRPr="00F401A9" w:rsidRDefault="00D77D6C" w:rsidP="001549B1">
            <w:pPr>
              <w:rPr>
                <w:rFonts w:eastAsiaTheme="majorEastAsia"/>
                <w:b/>
                <w:sz w:val="22"/>
                <w:szCs w:val="22"/>
              </w:rPr>
            </w:pPr>
          </w:p>
        </w:tc>
      </w:tr>
      <w:tr w:rsidR="00D77D6C" w:rsidRPr="00F401A9" w14:paraId="79C0BA9E" w14:textId="77777777" w:rsidTr="001549B1">
        <w:tc>
          <w:tcPr>
            <w:tcW w:w="1214" w:type="dxa"/>
          </w:tcPr>
          <w:p w14:paraId="11A7C205" w14:textId="77777777" w:rsidR="00D77D6C" w:rsidRPr="00F401A9" w:rsidRDefault="00D77D6C" w:rsidP="001549B1">
            <w:pPr>
              <w:rPr>
                <w:rFonts w:eastAsiaTheme="majorEastAsia"/>
                <w:b/>
                <w:sz w:val="22"/>
                <w:szCs w:val="22"/>
              </w:rPr>
            </w:pPr>
          </w:p>
        </w:tc>
        <w:tc>
          <w:tcPr>
            <w:tcW w:w="1079" w:type="dxa"/>
          </w:tcPr>
          <w:p w14:paraId="6BCAF5E8" w14:textId="77777777" w:rsidR="00D77D6C" w:rsidRPr="00F401A9" w:rsidRDefault="00D77D6C" w:rsidP="001549B1">
            <w:pPr>
              <w:rPr>
                <w:rFonts w:eastAsiaTheme="majorEastAsia"/>
                <w:b/>
                <w:sz w:val="22"/>
                <w:szCs w:val="22"/>
              </w:rPr>
            </w:pPr>
          </w:p>
        </w:tc>
        <w:tc>
          <w:tcPr>
            <w:tcW w:w="1222" w:type="dxa"/>
          </w:tcPr>
          <w:p w14:paraId="6448B90B" w14:textId="77777777" w:rsidR="00D77D6C" w:rsidRPr="00F401A9" w:rsidRDefault="00D77D6C" w:rsidP="001549B1">
            <w:pPr>
              <w:rPr>
                <w:rFonts w:eastAsiaTheme="majorEastAsia"/>
                <w:b/>
                <w:sz w:val="22"/>
                <w:szCs w:val="22"/>
              </w:rPr>
            </w:pPr>
          </w:p>
        </w:tc>
        <w:tc>
          <w:tcPr>
            <w:tcW w:w="1222" w:type="dxa"/>
          </w:tcPr>
          <w:p w14:paraId="54EFCD43" w14:textId="77777777" w:rsidR="00D77D6C" w:rsidRPr="00F401A9" w:rsidRDefault="00D77D6C" w:rsidP="001549B1">
            <w:pPr>
              <w:rPr>
                <w:rFonts w:eastAsiaTheme="majorEastAsia"/>
                <w:b/>
                <w:sz w:val="22"/>
                <w:szCs w:val="22"/>
              </w:rPr>
            </w:pPr>
          </w:p>
        </w:tc>
        <w:tc>
          <w:tcPr>
            <w:tcW w:w="1364" w:type="dxa"/>
          </w:tcPr>
          <w:p w14:paraId="0EA25D42" w14:textId="77777777" w:rsidR="00D77D6C" w:rsidRPr="00F401A9" w:rsidRDefault="00D77D6C" w:rsidP="001549B1">
            <w:pPr>
              <w:rPr>
                <w:rFonts w:eastAsiaTheme="majorEastAsia"/>
                <w:b/>
                <w:sz w:val="22"/>
                <w:szCs w:val="22"/>
              </w:rPr>
            </w:pPr>
          </w:p>
        </w:tc>
        <w:tc>
          <w:tcPr>
            <w:tcW w:w="1430" w:type="dxa"/>
          </w:tcPr>
          <w:p w14:paraId="05E05F42" w14:textId="77777777" w:rsidR="00D77D6C" w:rsidRPr="00F401A9" w:rsidRDefault="00D77D6C" w:rsidP="001549B1">
            <w:pPr>
              <w:rPr>
                <w:rFonts w:eastAsiaTheme="majorEastAsia"/>
                <w:b/>
                <w:sz w:val="22"/>
                <w:szCs w:val="22"/>
              </w:rPr>
            </w:pPr>
          </w:p>
        </w:tc>
        <w:tc>
          <w:tcPr>
            <w:tcW w:w="1561" w:type="dxa"/>
          </w:tcPr>
          <w:p w14:paraId="0BB315E3" w14:textId="77777777" w:rsidR="00D77D6C" w:rsidRPr="00F401A9" w:rsidRDefault="00D77D6C" w:rsidP="001549B1">
            <w:pPr>
              <w:rPr>
                <w:rFonts w:eastAsiaTheme="majorEastAsia"/>
                <w:b/>
                <w:sz w:val="22"/>
                <w:szCs w:val="22"/>
              </w:rPr>
            </w:pPr>
          </w:p>
        </w:tc>
        <w:tc>
          <w:tcPr>
            <w:tcW w:w="1000" w:type="dxa"/>
          </w:tcPr>
          <w:p w14:paraId="705B4DB3" w14:textId="77777777" w:rsidR="00D77D6C" w:rsidRPr="00F401A9" w:rsidRDefault="00D77D6C" w:rsidP="001549B1">
            <w:pPr>
              <w:rPr>
                <w:rFonts w:eastAsiaTheme="majorEastAsia"/>
                <w:b/>
                <w:sz w:val="22"/>
                <w:szCs w:val="22"/>
              </w:rPr>
            </w:pPr>
          </w:p>
        </w:tc>
      </w:tr>
      <w:tr w:rsidR="00D77D6C" w:rsidRPr="00F401A9" w14:paraId="0BADCED8" w14:textId="77777777" w:rsidTr="001549B1">
        <w:tc>
          <w:tcPr>
            <w:tcW w:w="1214" w:type="dxa"/>
          </w:tcPr>
          <w:p w14:paraId="71C4437F" w14:textId="77777777" w:rsidR="00D77D6C" w:rsidRPr="00F401A9" w:rsidRDefault="00D77D6C" w:rsidP="001549B1">
            <w:pPr>
              <w:rPr>
                <w:rFonts w:eastAsiaTheme="majorEastAsia"/>
                <w:b/>
                <w:sz w:val="22"/>
                <w:szCs w:val="22"/>
              </w:rPr>
            </w:pPr>
          </w:p>
        </w:tc>
        <w:tc>
          <w:tcPr>
            <w:tcW w:w="1079" w:type="dxa"/>
          </w:tcPr>
          <w:p w14:paraId="115E41F8" w14:textId="77777777" w:rsidR="00D77D6C" w:rsidRPr="00F401A9" w:rsidRDefault="00D77D6C" w:rsidP="001549B1">
            <w:pPr>
              <w:rPr>
                <w:rFonts w:eastAsiaTheme="majorEastAsia"/>
                <w:b/>
                <w:sz w:val="22"/>
                <w:szCs w:val="22"/>
              </w:rPr>
            </w:pPr>
          </w:p>
        </w:tc>
        <w:tc>
          <w:tcPr>
            <w:tcW w:w="1222" w:type="dxa"/>
          </w:tcPr>
          <w:p w14:paraId="6815910C" w14:textId="77777777" w:rsidR="00D77D6C" w:rsidRPr="00F401A9" w:rsidRDefault="00D77D6C" w:rsidP="001549B1">
            <w:pPr>
              <w:rPr>
                <w:rFonts w:eastAsiaTheme="majorEastAsia"/>
                <w:b/>
                <w:sz w:val="22"/>
                <w:szCs w:val="22"/>
              </w:rPr>
            </w:pPr>
          </w:p>
        </w:tc>
        <w:tc>
          <w:tcPr>
            <w:tcW w:w="1222" w:type="dxa"/>
          </w:tcPr>
          <w:p w14:paraId="1E6A5DEA" w14:textId="77777777" w:rsidR="00D77D6C" w:rsidRPr="00F401A9" w:rsidRDefault="00D77D6C" w:rsidP="001549B1">
            <w:pPr>
              <w:rPr>
                <w:rFonts w:eastAsiaTheme="majorEastAsia"/>
                <w:b/>
                <w:sz w:val="22"/>
                <w:szCs w:val="22"/>
              </w:rPr>
            </w:pPr>
          </w:p>
        </w:tc>
        <w:tc>
          <w:tcPr>
            <w:tcW w:w="1364" w:type="dxa"/>
          </w:tcPr>
          <w:p w14:paraId="71A1AAB4" w14:textId="77777777" w:rsidR="00D77D6C" w:rsidRPr="00F401A9" w:rsidRDefault="00D77D6C" w:rsidP="001549B1">
            <w:pPr>
              <w:rPr>
                <w:rFonts w:eastAsiaTheme="majorEastAsia"/>
                <w:b/>
                <w:sz w:val="22"/>
                <w:szCs w:val="22"/>
              </w:rPr>
            </w:pPr>
          </w:p>
        </w:tc>
        <w:tc>
          <w:tcPr>
            <w:tcW w:w="1430" w:type="dxa"/>
          </w:tcPr>
          <w:p w14:paraId="621EAD48" w14:textId="77777777" w:rsidR="00D77D6C" w:rsidRPr="00F401A9" w:rsidRDefault="00D77D6C" w:rsidP="001549B1">
            <w:pPr>
              <w:rPr>
                <w:rFonts w:eastAsiaTheme="majorEastAsia"/>
                <w:b/>
                <w:sz w:val="22"/>
                <w:szCs w:val="22"/>
              </w:rPr>
            </w:pPr>
          </w:p>
        </w:tc>
        <w:tc>
          <w:tcPr>
            <w:tcW w:w="1561" w:type="dxa"/>
          </w:tcPr>
          <w:p w14:paraId="4DEA8097" w14:textId="77777777" w:rsidR="00D77D6C" w:rsidRPr="00F401A9" w:rsidRDefault="00D77D6C" w:rsidP="001549B1">
            <w:pPr>
              <w:rPr>
                <w:rFonts w:eastAsiaTheme="majorEastAsia"/>
                <w:b/>
                <w:sz w:val="22"/>
                <w:szCs w:val="22"/>
              </w:rPr>
            </w:pPr>
          </w:p>
        </w:tc>
        <w:tc>
          <w:tcPr>
            <w:tcW w:w="1000" w:type="dxa"/>
          </w:tcPr>
          <w:p w14:paraId="38540E1A" w14:textId="77777777" w:rsidR="00D77D6C" w:rsidRPr="00F401A9" w:rsidRDefault="00D77D6C" w:rsidP="001549B1">
            <w:pPr>
              <w:rPr>
                <w:rFonts w:eastAsiaTheme="majorEastAsia"/>
                <w:b/>
                <w:sz w:val="22"/>
                <w:szCs w:val="22"/>
              </w:rPr>
            </w:pPr>
          </w:p>
        </w:tc>
      </w:tr>
      <w:tr w:rsidR="00D77D6C" w:rsidRPr="00F401A9" w14:paraId="754FF7CD" w14:textId="77777777" w:rsidTr="001549B1">
        <w:tc>
          <w:tcPr>
            <w:tcW w:w="1214" w:type="dxa"/>
          </w:tcPr>
          <w:p w14:paraId="25E4EE51" w14:textId="77777777" w:rsidR="00D77D6C" w:rsidRPr="00F401A9" w:rsidRDefault="00D77D6C" w:rsidP="001549B1">
            <w:pPr>
              <w:rPr>
                <w:rFonts w:eastAsiaTheme="majorEastAsia"/>
                <w:b/>
                <w:sz w:val="22"/>
                <w:szCs w:val="22"/>
              </w:rPr>
            </w:pPr>
          </w:p>
        </w:tc>
        <w:tc>
          <w:tcPr>
            <w:tcW w:w="1079" w:type="dxa"/>
          </w:tcPr>
          <w:p w14:paraId="5A975598" w14:textId="77777777" w:rsidR="00D77D6C" w:rsidRPr="00F401A9" w:rsidRDefault="00D77D6C" w:rsidP="001549B1">
            <w:pPr>
              <w:rPr>
                <w:rFonts w:eastAsiaTheme="majorEastAsia"/>
                <w:b/>
                <w:sz w:val="22"/>
                <w:szCs w:val="22"/>
              </w:rPr>
            </w:pPr>
          </w:p>
        </w:tc>
        <w:tc>
          <w:tcPr>
            <w:tcW w:w="1222" w:type="dxa"/>
          </w:tcPr>
          <w:p w14:paraId="7ABB7C96" w14:textId="77777777" w:rsidR="00D77D6C" w:rsidRPr="00F401A9" w:rsidRDefault="00D77D6C" w:rsidP="001549B1">
            <w:pPr>
              <w:rPr>
                <w:rFonts w:eastAsiaTheme="majorEastAsia"/>
                <w:b/>
                <w:sz w:val="22"/>
                <w:szCs w:val="22"/>
              </w:rPr>
            </w:pPr>
          </w:p>
        </w:tc>
        <w:tc>
          <w:tcPr>
            <w:tcW w:w="1222" w:type="dxa"/>
          </w:tcPr>
          <w:p w14:paraId="05A77491" w14:textId="77777777" w:rsidR="00D77D6C" w:rsidRPr="00F401A9" w:rsidRDefault="00D77D6C" w:rsidP="001549B1">
            <w:pPr>
              <w:rPr>
                <w:rFonts w:eastAsiaTheme="majorEastAsia"/>
                <w:b/>
                <w:sz w:val="22"/>
                <w:szCs w:val="22"/>
              </w:rPr>
            </w:pPr>
          </w:p>
        </w:tc>
        <w:tc>
          <w:tcPr>
            <w:tcW w:w="1364" w:type="dxa"/>
          </w:tcPr>
          <w:p w14:paraId="042F8BB6" w14:textId="77777777" w:rsidR="00D77D6C" w:rsidRPr="00F401A9" w:rsidRDefault="00D77D6C" w:rsidP="001549B1">
            <w:pPr>
              <w:rPr>
                <w:rFonts w:eastAsiaTheme="majorEastAsia"/>
                <w:b/>
                <w:sz w:val="22"/>
                <w:szCs w:val="22"/>
              </w:rPr>
            </w:pPr>
          </w:p>
        </w:tc>
        <w:tc>
          <w:tcPr>
            <w:tcW w:w="1430" w:type="dxa"/>
          </w:tcPr>
          <w:p w14:paraId="2F0F7EF7" w14:textId="77777777" w:rsidR="00D77D6C" w:rsidRPr="00F401A9" w:rsidRDefault="00D77D6C" w:rsidP="001549B1">
            <w:pPr>
              <w:rPr>
                <w:rFonts w:eastAsiaTheme="majorEastAsia"/>
                <w:b/>
                <w:sz w:val="22"/>
                <w:szCs w:val="22"/>
              </w:rPr>
            </w:pPr>
          </w:p>
        </w:tc>
        <w:tc>
          <w:tcPr>
            <w:tcW w:w="1561" w:type="dxa"/>
          </w:tcPr>
          <w:p w14:paraId="008685E7" w14:textId="77777777" w:rsidR="00D77D6C" w:rsidRPr="00F401A9" w:rsidRDefault="00D77D6C" w:rsidP="001549B1">
            <w:pPr>
              <w:rPr>
                <w:rFonts w:eastAsiaTheme="majorEastAsia"/>
                <w:b/>
                <w:sz w:val="22"/>
                <w:szCs w:val="22"/>
              </w:rPr>
            </w:pPr>
          </w:p>
        </w:tc>
        <w:tc>
          <w:tcPr>
            <w:tcW w:w="1000" w:type="dxa"/>
          </w:tcPr>
          <w:p w14:paraId="43CB9CED" w14:textId="77777777" w:rsidR="00D77D6C" w:rsidRPr="00F401A9" w:rsidRDefault="00D77D6C" w:rsidP="001549B1">
            <w:pPr>
              <w:rPr>
                <w:rFonts w:eastAsiaTheme="majorEastAsia"/>
                <w:b/>
                <w:sz w:val="22"/>
                <w:szCs w:val="22"/>
              </w:rPr>
            </w:pPr>
          </w:p>
        </w:tc>
      </w:tr>
      <w:tr w:rsidR="00D77D6C" w:rsidRPr="00F401A9" w14:paraId="37167240" w14:textId="77777777" w:rsidTr="001549B1">
        <w:tc>
          <w:tcPr>
            <w:tcW w:w="1214" w:type="dxa"/>
          </w:tcPr>
          <w:p w14:paraId="17E2789F" w14:textId="77777777" w:rsidR="00D77D6C" w:rsidRPr="00F401A9" w:rsidRDefault="00D77D6C" w:rsidP="001549B1">
            <w:pPr>
              <w:rPr>
                <w:rFonts w:eastAsiaTheme="majorEastAsia"/>
                <w:b/>
                <w:sz w:val="22"/>
                <w:szCs w:val="22"/>
              </w:rPr>
            </w:pPr>
          </w:p>
        </w:tc>
        <w:tc>
          <w:tcPr>
            <w:tcW w:w="1079" w:type="dxa"/>
          </w:tcPr>
          <w:p w14:paraId="663A3D0F" w14:textId="77777777" w:rsidR="00D77D6C" w:rsidRPr="00F401A9" w:rsidRDefault="00D77D6C" w:rsidP="001549B1">
            <w:pPr>
              <w:rPr>
                <w:rFonts w:eastAsiaTheme="majorEastAsia"/>
                <w:b/>
                <w:sz w:val="22"/>
                <w:szCs w:val="22"/>
              </w:rPr>
            </w:pPr>
          </w:p>
        </w:tc>
        <w:tc>
          <w:tcPr>
            <w:tcW w:w="1222" w:type="dxa"/>
          </w:tcPr>
          <w:p w14:paraId="6345455C" w14:textId="77777777" w:rsidR="00D77D6C" w:rsidRPr="00F401A9" w:rsidRDefault="00D77D6C" w:rsidP="001549B1">
            <w:pPr>
              <w:rPr>
                <w:rFonts w:eastAsiaTheme="majorEastAsia"/>
                <w:b/>
                <w:sz w:val="22"/>
                <w:szCs w:val="22"/>
              </w:rPr>
            </w:pPr>
          </w:p>
        </w:tc>
        <w:tc>
          <w:tcPr>
            <w:tcW w:w="1222" w:type="dxa"/>
          </w:tcPr>
          <w:p w14:paraId="7382BD40" w14:textId="77777777" w:rsidR="00D77D6C" w:rsidRPr="00F401A9" w:rsidRDefault="00D77D6C" w:rsidP="001549B1">
            <w:pPr>
              <w:rPr>
                <w:rFonts w:eastAsiaTheme="majorEastAsia"/>
                <w:b/>
                <w:sz w:val="22"/>
                <w:szCs w:val="22"/>
              </w:rPr>
            </w:pPr>
          </w:p>
        </w:tc>
        <w:tc>
          <w:tcPr>
            <w:tcW w:w="1364" w:type="dxa"/>
          </w:tcPr>
          <w:p w14:paraId="79A3307D" w14:textId="77777777" w:rsidR="00D77D6C" w:rsidRPr="00F401A9" w:rsidRDefault="00D77D6C" w:rsidP="001549B1">
            <w:pPr>
              <w:rPr>
                <w:rFonts w:eastAsiaTheme="majorEastAsia"/>
                <w:b/>
                <w:sz w:val="22"/>
                <w:szCs w:val="22"/>
              </w:rPr>
            </w:pPr>
          </w:p>
        </w:tc>
        <w:tc>
          <w:tcPr>
            <w:tcW w:w="1430" w:type="dxa"/>
          </w:tcPr>
          <w:p w14:paraId="04882F83" w14:textId="77777777" w:rsidR="00D77D6C" w:rsidRPr="00F401A9" w:rsidRDefault="00D77D6C" w:rsidP="001549B1">
            <w:pPr>
              <w:rPr>
                <w:rFonts w:eastAsiaTheme="majorEastAsia"/>
                <w:b/>
                <w:sz w:val="22"/>
                <w:szCs w:val="22"/>
              </w:rPr>
            </w:pPr>
          </w:p>
        </w:tc>
        <w:tc>
          <w:tcPr>
            <w:tcW w:w="1561" w:type="dxa"/>
          </w:tcPr>
          <w:p w14:paraId="7793710E" w14:textId="77777777" w:rsidR="00D77D6C" w:rsidRPr="00F401A9" w:rsidRDefault="00D77D6C" w:rsidP="001549B1">
            <w:pPr>
              <w:rPr>
                <w:rFonts w:eastAsiaTheme="majorEastAsia"/>
                <w:b/>
                <w:sz w:val="22"/>
                <w:szCs w:val="22"/>
              </w:rPr>
            </w:pPr>
          </w:p>
        </w:tc>
        <w:tc>
          <w:tcPr>
            <w:tcW w:w="1000" w:type="dxa"/>
          </w:tcPr>
          <w:p w14:paraId="6E651653" w14:textId="77777777" w:rsidR="00D77D6C" w:rsidRPr="00F401A9" w:rsidRDefault="00D77D6C" w:rsidP="001549B1">
            <w:pPr>
              <w:rPr>
                <w:rFonts w:eastAsiaTheme="majorEastAsia"/>
                <w:b/>
                <w:sz w:val="22"/>
                <w:szCs w:val="22"/>
              </w:rPr>
            </w:pPr>
          </w:p>
        </w:tc>
      </w:tr>
      <w:tr w:rsidR="00D77D6C" w:rsidRPr="00F401A9" w14:paraId="05397E25" w14:textId="77777777" w:rsidTr="001549B1">
        <w:tc>
          <w:tcPr>
            <w:tcW w:w="1214" w:type="dxa"/>
          </w:tcPr>
          <w:p w14:paraId="7329E414" w14:textId="77777777" w:rsidR="00D77D6C" w:rsidRPr="00F401A9" w:rsidRDefault="00D77D6C" w:rsidP="001549B1">
            <w:pPr>
              <w:rPr>
                <w:rFonts w:eastAsiaTheme="majorEastAsia"/>
                <w:b/>
                <w:sz w:val="22"/>
                <w:szCs w:val="22"/>
              </w:rPr>
            </w:pPr>
          </w:p>
        </w:tc>
        <w:tc>
          <w:tcPr>
            <w:tcW w:w="1079" w:type="dxa"/>
          </w:tcPr>
          <w:p w14:paraId="291FC383" w14:textId="77777777" w:rsidR="00D77D6C" w:rsidRPr="00F401A9" w:rsidRDefault="00D77D6C" w:rsidP="001549B1">
            <w:pPr>
              <w:rPr>
                <w:rFonts w:eastAsiaTheme="majorEastAsia"/>
                <w:b/>
                <w:sz w:val="22"/>
                <w:szCs w:val="22"/>
              </w:rPr>
            </w:pPr>
          </w:p>
        </w:tc>
        <w:tc>
          <w:tcPr>
            <w:tcW w:w="1222" w:type="dxa"/>
          </w:tcPr>
          <w:p w14:paraId="429C2FF6" w14:textId="77777777" w:rsidR="00D77D6C" w:rsidRPr="00F401A9" w:rsidRDefault="00D77D6C" w:rsidP="001549B1">
            <w:pPr>
              <w:rPr>
                <w:rFonts w:eastAsiaTheme="majorEastAsia"/>
                <w:b/>
                <w:sz w:val="22"/>
                <w:szCs w:val="22"/>
              </w:rPr>
            </w:pPr>
          </w:p>
        </w:tc>
        <w:tc>
          <w:tcPr>
            <w:tcW w:w="1222" w:type="dxa"/>
          </w:tcPr>
          <w:p w14:paraId="7CE8D31F" w14:textId="77777777" w:rsidR="00D77D6C" w:rsidRPr="00F401A9" w:rsidRDefault="00D77D6C" w:rsidP="001549B1">
            <w:pPr>
              <w:rPr>
                <w:rFonts w:eastAsiaTheme="majorEastAsia"/>
                <w:b/>
                <w:sz w:val="22"/>
                <w:szCs w:val="22"/>
              </w:rPr>
            </w:pPr>
          </w:p>
        </w:tc>
        <w:tc>
          <w:tcPr>
            <w:tcW w:w="1364" w:type="dxa"/>
          </w:tcPr>
          <w:p w14:paraId="0AF8358A" w14:textId="77777777" w:rsidR="00D77D6C" w:rsidRPr="00F401A9" w:rsidRDefault="00D77D6C" w:rsidP="001549B1">
            <w:pPr>
              <w:rPr>
                <w:rFonts w:eastAsiaTheme="majorEastAsia"/>
                <w:b/>
                <w:sz w:val="22"/>
                <w:szCs w:val="22"/>
              </w:rPr>
            </w:pPr>
          </w:p>
        </w:tc>
        <w:tc>
          <w:tcPr>
            <w:tcW w:w="1430" w:type="dxa"/>
          </w:tcPr>
          <w:p w14:paraId="6F2AAA8C" w14:textId="77777777" w:rsidR="00D77D6C" w:rsidRPr="00F401A9" w:rsidRDefault="00D77D6C" w:rsidP="001549B1">
            <w:pPr>
              <w:rPr>
                <w:rFonts w:eastAsiaTheme="majorEastAsia"/>
                <w:b/>
                <w:sz w:val="22"/>
                <w:szCs w:val="22"/>
              </w:rPr>
            </w:pPr>
          </w:p>
        </w:tc>
        <w:tc>
          <w:tcPr>
            <w:tcW w:w="1561" w:type="dxa"/>
          </w:tcPr>
          <w:p w14:paraId="52DDBEA2" w14:textId="77777777" w:rsidR="00D77D6C" w:rsidRPr="00F401A9" w:rsidRDefault="00D77D6C" w:rsidP="001549B1">
            <w:pPr>
              <w:rPr>
                <w:rFonts w:eastAsiaTheme="majorEastAsia"/>
                <w:b/>
                <w:sz w:val="22"/>
                <w:szCs w:val="22"/>
              </w:rPr>
            </w:pPr>
          </w:p>
        </w:tc>
        <w:tc>
          <w:tcPr>
            <w:tcW w:w="1000" w:type="dxa"/>
          </w:tcPr>
          <w:p w14:paraId="1FE73DC5" w14:textId="77777777" w:rsidR="00D77D6C" w:rsidRPr="00F401A9" w:rsidRDefault="00D77D6C" w:rsidP="001549B1">
            <w:pPr>
              <w:rPr>
                <w:rFonts w:eastAsiaTheme="majorEastAsia"/>
                <w:b/>
                <w:sz w:val="22"/>
                <w:szCs w:val="22"/>
              </w:rPr>
            </w:pPr>
          </w:p>
        </w:tc>
      </w:tr>
      <w:tr w:rsidR="00D77D6C" w:rsidRPr="00F401A9" w14:paraId="16994145" w14:textId="77777777" w:rsidTr="001549B1">
        <w:tc>
          <w:tcPr>
            <w:tcW w:w="1214" w:type="dxa"/>
          </w:tcPr>
          <w:p w14:paraId="09A9012D" w14:textId="77777777" w:rsidR="00D77D6C" w:rsidRPr="00F401A9" w:rsidRDefault="00D77D6C" w:rsidP="001549B1">
            <w:pPr>
              <w:rPr>
                <w:rFonts w:eastAsiaTheme="majorEastAsia"/>
                <w:b/>
                <w:sz w:val="22"/>
                <w:szCs w:val="22"/>
              </w:rPr>
            </w:pPr>
          </w:p>
        </w:tc>
        <w:tc>
          <w:tcPr>
            <w:tcW w:w="1079" w:type="dxa"/>
          </w:tcPr>
          <w:p w14:paraId="339EC383" w14:textId="77777777" w:rsidR="00D77D6C" w:rsidRPr="00F401A9" w:rsidRDefault="00D77D6C" w:rsidP="001549B1">
            <w:pPr>
              <w:rPr>
                <w:rFonts w:eastAsiaTheme="majorEastAsia"/>
                <w:b/>
                <w:sz w:val="22"/>
                <w:szCs w:val="22"/>
              </w:rPr>
            </w:pPr>
          </w:p>
        </w:tc>
        <w:tc>
          <w:tcPr>
            <w:tcW w:w="1222" w:type="dxa"/>
          </w:tcPr>
          <w:p w14:paraId="6CBF39DA" w14:textId="77777777" w:rsidR="00D77D6C" w:rsidRPr="00F401A9" w:rsidRDefault="00D77D6C" w:rsidP="001549B1">
            <w:pPr>
              <w:rPr>
                <w:rFonts w:eastAsiaTheme="majorEastAsia"/>
                <w:b/>
                <w:sz w:val="22"/>
                <w:szCs w:val="22"/>
              </w:rPr>
            </w:pPr>
          </w:p>
        </w:tc>
        <w:tc>
          <w:tcPr>
            <w:tcW w:w="1222" w:type="dxa"/>
          </w:tcPr>
          <w:p w14:paraId="7F1B420C" w14:textId="77777777" w:rsidR="00D77D6C" w:rsidRPr="00F401A9" w:rsidRDefault="00D77D6C" w:rsidP="001549B1">
            <w:pPr>
              <w:rPr>
                <w:rFonts w:eastAsiaTheme="majorEastAsia"/>
                <w:b/>
                <w:sz w:val="22"/>
                <w:szCs w:val="22"/>
              </w:rPr>
            </w:pPr>
          </w:p>
        </w:tc>
        <w:tc>
          <w:tcPr>
            <w:tcW w:w="1364" w:type="dxa"/>
          </w:tcPr>
          <w:p w14:paraId="53C1CF41" w14:textId="77777777" w:rsidR="00D77D6C" w:rsidRPr="00F401A9" w:rsidRDefault="00D77D6C" w:rsidP="001549B1">
            <w:pPr>
              <w:rPr>
                <w:rFonts w:eastAsiaTheme="majorEastAsia"/>
                <w:b/>
                <w:sz w:val="22"/>
                <w:szCs w:val="22"/>
              </w:rPr>
            </w:pPr>
          </w:p>
        </w:tc>
        <w:tc>
          <w:tcPr>
            <w:tcW w:w="1430" w:type="dxa"/>
          </w:tcPr>
          <w:p w14:paraId="4D38C50F" w14:textId="77777777" w:rsidR="00D77D6C" w:rsidRPr="00F401A9" w:rsidRDefault="00D77D6C" w:rsidP="001549B1">
            <w:pPr>
              <w:rPr>
                <w:rFonts w:eastAsiaTheme="majorEastAsia"/>
                <w:b/>
                <w:sz w:val="22"/>
                <w:szCs w:val="22"/>
              </w:rPr>
            </w:pPr>
          </w:p>
        </w:tc>
        <w:tc>
          <w:tcPr>
            <w:tcW w:w="1561" w:type="dxa"/>
          </w:tcPr>
          <w:p w14:paraId="15EC9F20" w14:textId="77777777" w:rsidR="00D77D6C" w:rsidRPr="00F401A9" w:rsidRDefault="00D77D6C" w:rsidP="001549B1">
            <w:pPr>
              <w:rPr>
                <w:rFonts w:eastAsiaTheme="majorEastAsia"/>
                <w:b/>
                <w:sz w:val="22"/>
                <w:szCs w:val="22"/>
              </w:rPr>
            </w:pPr>
          </w:p>
        </w:tc>
        <w:tc>
          <w:tcPr>
            <w:tcW w:w="1000" w:type="dxa"/>
          </w:tcPr>
          <w:p w14:paraId="31A15DD3" w14:textId="77777777" w:rsidR="00D77D6C" w:rsidRPr="00F401A9" w:rsidRDefault="00D77D6C" w:rsidP="001549B1">
            <w:pPr>
              <w:rPr>
                <w:rFonts w:eastAsiaTheme="majorEastAsia"/>
                <w:b/>
                <w:sz w:val="22"/>
                <w:szCs w:val="22"/>
              </w:rPr>
            </w:pPr>
          </w:p>
        </w:tc>
      </w:tr>
    </w:tbl>
    <w:p w14:paraId="1069B0D6" w14:textId="77777777" w:rsidR="00D77D6C" w:rsidRPr="00F401A9" w:rsidRDefault="00D77D6C" w:rsidP="00D77D6C">
      <w:pPr>
        <w:rPr>
          <w:rFonts w:eastAsiaTheme="majorEastAsia"/>
          <w:b/>
          <w:sz w:val="22"/>
          <w:szCs w:val="22"/>
        </w:rPr>
      </w:pPr>
    </w:p>
    <w:p w14:paraId="41B1C122" w14:textId="77777777" w:rsidR="00D77D6C" w:rsidRPr="00F401A9" w:rsidRDefault="00D77D6C" w:rsidP="00D77D6C">
      <w:pPr>
        <w:jc w:val="center"/>
        <w:rPr>
          <w:rFonts w:eastAsiaTheme="majorEastAsia"/>
          <w:b/>
          <w:sz w:val="22"/>
          <w:szCs w:val="22"/>
        </w:rPr>
      </w:pPr>
    </w:p>
    <w:p w14:paraId="5B4B0274" w14:textId="77777777" w:rsidR="00D77D6C" w:rsidRPr="00F401A9" w:rsidRDefault="00D77D6C" w:rsidP="00D77D6C">
      <w:pPr>
        <w:autoSpaceDE w:val="0"/>
        <w:autoSpaceDN w:val="0"/>
        <w:adjustRightInd w:val="0"/>
        <w:rPr>
          <w:rFonts w:eastAsiaTheme="minorHAnsi"/>
          <w:color w:val="000000"/>
          <w:sz w:val="22"/>
          <w:szCs w:val="22"/>
        </w:rPr>
      </w:pPr>
    </w:p>
    <w:p w14:paraId="67A9F275" w14:textId="77777777" w:rsidR="00D77D6C" w:rsidRPr="00F401A9" w:rsidRDefault="00D77D6C" w:rsidP="00D77D6C">
      <w:pPr>
        <w:rPr>
          <w:rFonts w:eastAsia="Arial Narrow"/>
          <w:sz w:val="22"/>
          <w:szCs w:val="22"/>
        </w:rPr>
      </w:pPr>
      <w:r w:rsidRPr="00F401A9">
        <w:rPr>
          <w:rFonts w:eastAsia="Arial Narrow"/>
          <w:sz w:val="22"/>
          <w:szCs w:val="22"/>
        </w:rPr>
        <w:t>V…………………………, dňa</w:t>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t>............................................................</w:t>
      </w:r>
    </w:p>
    <w:p w14:paraId="7DC755EE" w14:textId="77777777" w:rsidR="00D77D6C" w:rsidRPr="00F401A9" w:rsidRDefault="00D77D6C" w:rsidP="00D77D6C">
      <w:pPr>
        <w:ind w:left="5664" w:firstLine="708"/>
        <w:rPr>
          <w:rFonts w:eastAsia="Arial Narrow"/>
          <w:sz w:val="22"/>
          <w:szCs w:val="22"/>
        </w:rPr>
      </w:pPr>
      <w:r w:rsidRPr="00F401A9">
        <w:rPr>
          <w:rFonts w:eastAsia="Arial Narrow"/>
          <w:sz w:val="22"/>
          <w:szCs w:val="22"/>
        </w:rPr>
        <w:t>Podpis oprávnenej osoby uchádzača</w:t>
      </w:r>
    </w:p>
    <w:p w14:paraId="63388D16" w14:textId="77777777" w:rsidR="00D77D6C" w:rsidRPr="00F401A9" w:rsidRDefault="00D77D6C" w:rsidP="00D77D6C">
      <w:pPr>
        <w:autoSpaceDE w:val="0"/>
        <w:autoSpaceDN w:val="0"/>
        <w:adjustRightInd w:val="0"/>
        <w:rPr>
          <w:rFonts w:eastAsiaTheme="majorEastAsia"/>
          <w:b/>
          <w:sz w:val="22"/>
          <w:szCs w:val="22"/>
        </w:rPr>
      </w:pPr>
    </w:p>
    <w:p w14:paraId="0B896820" w14:textId="77777777" w:rsidR="00D77D6C" w:rsidRPr="00F26017" w:rsidRDefault="00D77D6C" w:rsidP="00D77D6C">
      <w:pPr>
        <w:pStyle w:val="SPnadpis0"/>
        <w:tabs>
          <w:tab w:val="right" w:leader="dot" w:pos="9644"/>
        </w:tabs>
        <w:spacing w:before="0"/>
        <w:jc w:val="left"/>
        <w:outlineLvl w:val="0"/>
        <w:rPr>
          <w:rFonts w:eastAsia="Arial Narrow"/>
          <w:sz w:val="22"/>
          <w:szCs w:val="22"/>
        </w:rPr>
      </w:pPr>
    </w:p>
    <w:p w14:paraId="2C78E59A" w14:textId="77777777" w:rsidR="00AE7F85" w:rsidRDefault="00AE7F85"/>
    <w:sectPr w:rsidR="00AE7F85"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98E2" w14:textId="77777777" w:rsidR="00A15E92" w:rsidRDefault="00A15E92" w:rsidP="00D77D6C">
      <w:r>
        <w:separator/>
      </w:r>
    </w:p>
  </w:endnote>
  <w:endnote w:type="continuationSeparator" w:id="0">
    <w:p w14:paraId="5DD1DA34" w14:textId="77777777" w:rsidR="00A15E92" w:rsidRDefault="00A15E92" w:rsidP="00D7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1456" w14:textId="77777777" w:rsidR="00D77D6C" w:rsidRDefault="00D77D6C" w:rsidP="006242F9">
    <w:pPr>
      <w:pStyle w:val="Pta"/>
      <w:jc w:val="center"/>
    </w:pPr>
    <w:r>
      <w:fldChar w:fldCharType="begin"/>
    </w:r>
    <w:r>
      <w:instrText>PAGE   \* MERGEFORMAT</w:instrText>
    </w:r>
    <w:r>
      <w:fldChar w:fldCharType="separate"/>
    </w:r>
    <w:r>
      <w:rPr>
        <w:noProof/>
      </w:rPr>
      <w:t>48</w:t>
    </w:r>
    <w:r>
      <w:rPr>
        <w:noProof/>
      </w:rPr>
      <w:fldChar w:fldCharType="end"/>
    </w:r>
  </w:p>
  <w:p w14:paraId="0E440F65" w14:textId="77777777" w:rsidR="00D77D6C" w:rsidRDefault="00D77D6C" w:rsidP="006242F9">
    <w:pPr>
      <w:pStyle w:val="Pta"/>
      <w:jc w:val="center"/>
    </w:pPr>
  </w:p>
  <w:p w14:paraId="640F5BBF" w14:textId="77777777" w:rsidR="00D77D6C" w:rsidRDefault="00D77D6C">
    <w:pPr>
      <w:pStyle w:val="Pta"/>
    </w:pPr>
  </w:p>
  <w:p w14:paraId="3C3FA838" w14:textId="77777777" w:rsidR="00D77D6C" w:rsidRDefault="00D77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C6FD" w14:textId="77777777" w:rsidR="00A15E92" w:rsidRDefault="00A15E92" w:rsidP="00D77D6C">
      <w:r>
        <w:separator/>
      </w:r>
    </w:p>
  </w:footnote>
  <w:footnote w:type="continuationSeparator" w:id="0">
    <w:p w14:paraId="27FF78B6" w14:textId="77777777" w:rsidR="00A15E92" w:rsidRDefault="00A15E92" w:rsidP="00D77D6C">
      <w:r>
        <w:continuationSeparator/>
      </w:r>
    </w:p>
  </w:footnote>
  <w:footnote w:id="1">
    <w:p w14:paraId="316C5304"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2">
    <w:p w14:paraId="23B98D8E"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3">
    <w:p w14:paraId="207856E8"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4">
    <w:p w14:paraId="43AABF59"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5">
    <w:p w14:paraId="087B9499"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6">
    <w:p w14:paraId="08006E34"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7">
    <w:p w14:paraId="13907259"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8">
    <w:p w14:paraId="277F6F50" w14:textId="77777777" w:rsidR="00D77D6C" w:rsidRPr="00BD1C6F" w:rsidRDefault="00D77D6C" w:rsidP="00D77D6C">
      <w:pPr>
        <w:pStyle w:val="Textpoznmkypodiarou"/>
        <w:rPr>
          <w:sz w:val="16"/>
          <w:szCs w:val="16"/>
        </w:rPr>
      </w:pPr>
      <w:r w:rsidRPr="00BD1C6F">
        <w:rPr>
          <w:rStyle w:val="Odkaznapoznmkupodiarou"/>
        </w:rPr>
        <w:footnoteRef/>
      </w:r>
      <w:r>
        <w:rPr>
          <w:sz w:val="16"/>
          <w:szCs w:val="16"/>
        </w:rPr>
        <w:t>V prípade nezáujmu o účasť v tejto časti prečiarknuť/vymazať</w:t>
      </w:r>
    </w:p>
  </w:footnote>
  <w:footnote w:id="9">
    <w:p w14:paraId="5EDE25A1" w14:textId="77777777" w:rsidR="00D77D6C" w:rsidRPr="00014658" w:rsidRDefault="00D77D6C" w:rsidP="00D77D6C">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B567BF7" w14:textId="77777777" w:rsidR="00D77D6C" w:rsidRDefault="00D77D6C" w:rsidP="00D77D6C">
      <w:pPr>
        <w:pStyle w:val="Textpoznmkypodiarou"/>
      </w:pPr>
    </w:p>
  </w:footnote>
  <w:footnote w:id="10">
    <w:p w14:paraId="0FDE6A7B" w14:textId="77777777" w:rsidR="00D77D6C" w:rsidRPr="00BD1C6F" w:rsidRDefault="00D77D6C" w:rsidP="00D77D6C">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11">
    <w:p w14:paraId="62A7A98D" w14:textId="77777777" w:rsidR="00D77D6C" w:rsidRPr="00BD1C6F" w:rsidRDefault="00D77D6C" w:rsidP="00D77D6C">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12">
    <w:p w14:paraId="55208141" w14:textId="77777777" w:rsidR="00D77D6C" w:rsidRDefault="00D77D6C" w:rsidP="00D77D6C">
      <w:pPr>
        <w:pStyle w:val="Textpoznmkypodiarou"/>
      </w:pPr>
      <w:r>
        <w:rPr>
          <w:rStyle w:val="Odkaznapoznmkupodiarou"/>
        </w:rPr>
        <w:footnoteRef/>
      </w:r>
      <w:r>
        <w:t xml:space="preserve"> </w:t>
      </w:r>
      <w:r>
        <w:t>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7"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9"/>
  </w:num>
  <w:num w:numId="4">
    <w:abstractNumId w:val="19"/>
  </w:num>
  <w:num w:numId="5">
    <w:abstractNumId w:val="37"/>
  </w:num>
  <w:num w:numId="6">
    <w:abstractNumId w:val="7"/>
  </w:num>
  <w:num w:numId="7">
    <w:abstractNumId w:val="1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num>
  <w:num w:numId="28">
    <w:abstractNumId w:val="4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num>
  <w:num w:numId="33">
    <w:abstractNumId w:val="10"/>
    <w:lvlOverride w:ilvl="0">
      <w:startOverride w:val="1"/>
    </w:lvlOverride>
  </w:num>
  <w:num w:numId="34">
    <w:abstractNumId w:val="35"/>
  </w:num>
  <w:num w:numId="35">
    <w:abstractNumId w:val="24"/>
  </w:num>
  <w:num w:numId="36">
    <w:abstractNumId w:val="44"/>
  </w:num>
  <w:num w:numId="37">
    <w:abstractNumId w:val="17"/>
  </w:num>
  <w:num w:numId="38">
    <w:abstractNumId w:val="25"/>
  </w:num>
  <w:num w:numId="39">
    <w:abstractNumId w:val="34"/>
  </w:num>
  <w:num w:numId="40">
    <w:abstractNumId w:val="27"/>
  </w:num>
  <w:num w:numId="41">
    <w:abstractNumId w:val="45"/>
  </w:num>
  <w:num w:numId="42">
    <w:abstractNumId w:val="36"/>
  </w:num>
  <w:num w:numId="43">
    <w:abstractNumId w:val="11"/>
  </w:num>
  <w:num w:numId="44">
    <w:abstractNumId w:val="16"/>
  </w:num>
  <w:num w:numId="45">
    <w:abstractNumId w:val="0"/>
  </w:num>
  <w:num w:numId="46">
    <w:abstractNumId w:val="31"/>
  </w:num>
  <w:num w:numId="47">
    <w:abstractNumId w:val="47"/>
  </w:num>
  <w:num w:numId="48">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6C"/>
    <w:rsid w:val="0043407D"/>
    <w:rsid w:val="0081732F"/>
    <w:rsid w:val="00A15E92"/>
    <w:rsid w:val="00AE7F85"/>
    <w:rsid w:val="00D77D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0795A"/>
  <w15:chartTrackingRefBased/>
  <w15:docId w15:val="{78200BBC-3077-426A-A264-D4ED45F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7D6C"/>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D77D6C"/>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D77D6C"/>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D77D6C"/>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D77D6C"/>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D77D6C"/>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D77D6C"/>
    <w:pPr>
      <w:spacing w:before="240" w:after="60"/>
      <w:outlineLvl w:val="5"/>
    </w:pPr>
    <w:rPr>
      <w:b/>
      <w:bCs/>
      <w:sz w:val="22"/>
      <w:szCs w:val="22"/>
    </w:rPr>
  </w:style>
  <w:style w:type="paragraph" w:styleId="Nadpis7">
    <w:name w:val="heading 7"/>
    <w:basedOn w:val="Normlny"/>
    <w:next w:val="Normlny"/>
    <w:link w:val="Nadpis7Char"/>
    <w:unhideWhenUsed/>
    <w:qFormat/>
    <w:rsid w:val="00D77D6C"/>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D77D6C"/>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D77D6C"/>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77D6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D77D6C"/>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D77D6C"/>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D77D6C"/>
    <w:rPr>
      <w:rFonts w:eastAsiaTheme="minorEastAsia"/>
      <w:b/>
      <w:bCs/>
      <w:sz w:val="28"/>
      <w:szCs w:val="28"/>
    </w:rPr>
  </w:style>
  <w:style w:type="character" w:customStyle="1" w:styleId="Nadpis5Char">
    <w:name w:val="Nadpis 5 Char"/>
    <w:aliases w:val="Heading 5 Char Char"/>
    <w:basedOn w:val="Predvolenpsmoodseku"/>
    <w:link w:val="Nadpis5"/>
    <w:rsid w:val="00D77D6C"/>
    <w:rPr>
      <w:rFonts w:eastAsiaTheme="minorEastAsia"/>
      <w:b/>
      <w:bCs/>
      <w:i/>
      <w:iCs/>
      <w:sz w:val="26"/>
      <w:szCs w:val="26"/>
    </w:rPr>
  </w:style>
  <w:style w:type="character" w:customStyle="1" w:styleId="Nadpis6Char">
    <w:name w:val="Nadpis 6 Char"/>
    <w:basedOn w:val="Predvolenpsmoodseku"/>
    <w:link w:val="Nadpis6"/>
    <w:rsid w:val="00D77D6C"/>
    <w:rPr>
      <w:rFonts w:ascii="Times New Roman" w:eastAsia="Times New Roman" w:hAnsi="Times New Roman" w:cs="Times New Roman"/>
      <w:b/>
      <w:bCs/>
    </w:rPr>
  </w:style>
  <w:style w:type="character" w:customStyle="1" w:styleId="Nadpis7Char">
    <w:name w:val="Nadpis 7 Char"/>
    <w:basedOn w:val="Predvolenpsmoodseku"/>
    <w:link w:val="Nadpis7"/>
    <w:rsid w:val="00D77D6C"/>
    <w:rPr>
      <w:rFonts w:eastAsiaTheme="minorEastAsia"/>
      <w:sz w:val="24"/>
      <w:szCs w:val="24"/>
    </w:rPr>
  </w:style>
  <w:style w:type="character" w:customStyle="1" w:styleId="Nadpis8Char">
    <w:name w:val="Nadpis 8 Char"/>
    <w:basedOn w:val="Predvolenpsmoodseku"/>
    <w:link w:val="Nadpis8"/>
    <w:rsid w:val="00D77D6C"/>
    <w:rPr>
      <w:rFonts w:eastAsiaTheme="minorEastAsia"/>
      <w:i/>
      <w:iCs/>
      <w:sz w:val="24"/>
      <w:szCs w:val="24"/>
    </w:rPr>
  </w:style>
  <w:style w:type="character" w:customStyle="1" w:styleId="Nadpis9Char">
    <w:name w:val="Nadpis 9 Char"/>
    <w:basedOn w:val="Predvolenpsmoodseku"/>
    <w:link w:val="Nadpis9"/>
    <w:rsid w:val="00D77D6C"/>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D77D6C"/>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D77D6C"/>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D77D6C"/>
    <w:pPr>
      <w:tabs>
        <w:tab w:val="center" w:pos="4703"/>
        <w:tab w:val="right" w:pos="9406"/>
      </w:tabs>
    </w:pPr>
  </w:style>
  <w:style w:type="character" w:customStyle="1" w:styleId="PtaChar">
    <w:name w:val="Päta Char"/>
    <w:aliases w:val="Footer Char Char"/>
    <w:basedOn w:val="Predvolenpsmoodseku"/>
    <w:link w:val="Pta"/>
    <w:uiPriority w:val="99"/>
    <w:rsid w:val="00D77D6C"/>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D77D6C"/>
    <w:rPr>
      <w:color w:val="0563C1" w:themeColor="hyperlink"/>
      <w:u w:val="single"/>
    </w:rPr>
  </w:style>
  <w:style w:type="paragraph" w:styleId="Nzov">
    <w:name w:val="Title"/>
    <w:basedOn w:val="Normlny"/>
    <w:next w:val="Normlny"/>
    <w:link w:val="NzovChar"/>
    <w:uiPriority w:val="10"/>
    <w:qFormat/>
    <w:rsid w:val="00D77D6C"/>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77D6C"/>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D77D6C"/>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D77D6C"/>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D77D6C"/>
    <w:rPr>
      <w:sz w:val="16"/>
      <w:szCs w:val="16"/>
    </w:rPr>
  </w:style>
  <w:style w:type="paragraph" w:styleId="Textkomentra">
    <w:name w:val="annotation text"/>
    <w:basedOn w:val="Normlny"/>
    <w:link w:val="TextkomentraChar"/>
    <w:uiPriority w:val="99"/>
    <w:semiHidden/>
    <w:unhideWhenUsed/>
    <w:rsid w:val="00D77D6C"/>
  </w:style>
  <w:style w:type="character" w:customStyle="1" w:styleId="TextkomentraChar">
    <w:name w:val="Text komentára Char"/>
    <w:basedOn w:val="Predvolenpsmoodseku"/>
    <w:link w:val="Textkomentra"/>
    <w:uiPriority w:val="99"/>
    <w:semiHidden/>
    <w:rsid w:val="00D77D6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D77D6C"/>
    <w:rPr>
      <w:b/>
      <w:bCs/>
    </w:rPr>
  </w:style>
  <w:style w:type="character" w:customStyle="1" w:styleId="PredmetkomentraChar">
    <w:name w:val="Predmet komentára Char"/>
    <w:basedOn w:val="TextkomentraChar"/>
    <w:link w:val="Predmetkomentra"/>
    <w:uiPriority w:val="99"/>
    <w:semiHidden/>
    <w:rsid w:val="00D77D6C"/>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D77D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7D6C"/>
    <w:rPr>
      <w:rFonts w:ascii="Segoe UI" w:eastAsia="Times New Roman" w:hAnsi="Segoe UI" w:cs="Segoe UI"/>
      <w:sz w:val="18"/>
      <w:szCs w:val="18"/>
    </w:rPr>
  </w:style>
  <w:style w:type="table" w:styleId="Mriekatabuky">
    <w:name w:val="Table Grid"/>
    <w:basedOn w:val="Normlnatabuka"/>
    <w:uiPriority w:val="39"/>
    <w:rsid w:val="00D77D6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D77D6C"/>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D77D6C"/>
    <w:pPr>
      <w:spacing w:after="100" w:line="276" w:lineRule="auto"/>
      <w:jc w:val="both"/>
    </w:pPr>
    <w:rPr>
      <w:rFonts w:ascii="Calibri" w:hAnsi="Calibri"/>
      <w:sz w:val="18"/>
      <w:szCs w:val="24"/>
    </w:rPr>
  </w:style>
  <w:style w:type="paragraph" w:styleId="Revzia">
    <w:name w:val="Revision"/>
    <w:hidden/>
    <w:uiPriority w:val="99"/>
    <w:semiHidden/>
    <w:rsid w:val="00D77D6C"/>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D77D6C"/>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D77D6C"/>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D77D6C"/>
    <w:rPr>
      <w:rFonts w:ascii="Times New Roman" w:eastAsia="Times New Roman" w:hAnsi="Times New Roman" w:cs="Times New Roman"/>
      <w:sz w:val="24"/>
      <w:szCs w:val="24"/>
      <w:lang w:eastAsia="cs-CZ"/>
    </w:rPr>
  </w:style>
  <w:style w:type="paragraph" w:customStyle="1" w:styleId="SPnadpis3">
    <w:name w:val="SP_nadpis3"/>
    <w:basedOn w:val="Normlny"/>
    <w:rsid w:val="00D77D6C"/>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D77D6C"/>
  </w:style>
  <w:style w:type="character" w:customStyle="1" w:styleId="FontStyle81">
    <w:name w:val="Font Style81"/>
    <w:uiPriority w:val="99"/>
    <w:rsid w:val="00D77D6C"/>
    <w:rPr>
      <w:rFonts w:ascii="Arial Narrow" w:hAnsi="Arial Narrow" w:cs="Arial Narrow"/>
      <w:sz w:val="18"/>
      <w:szCs w:val="18"/>
    </w:rPr>
  </w:style>
  <w:style w:type="character" w:customStyle="1" w:styleId="FontStyle77">
    <w:name w:val="Font Style77"/>
    <w:uiPriority w:val="99"/>
    <w:rsid w:val="00D77D6C"/>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D77D6C"/>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D77D6C"/>
    <w:pPr>
      <w:tabs>
        <w:tab w:val="left" w:pos="900"/>
      </w:tabs>
      <w:ind w:left="900"/>
      <w:jc w:val="both"/>
    </w:pPr>
    <w:rPr>
      <w:lang w:eastAsia="sk-SK"/>
    </w:rPr>
  </w:style>
  <w:style w:type="paragraph" w:customStyle="1" w:styleId="Style9">
    <w:name w:val="Style9"/>
    <w:basedOn w:val="Normlny"/>
    <w:uiPriority w:val="99"/>
    <w:rsid w:val="00D77D6C"/>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D77D6C"/>
    <w:rPr>
      <w:rFonts w:ascii="Times New Roman" w:hAnsi="Times New Roman" w:cs="Times New Roman"/>
      <w:sz w:val="88"/>
      <w:szCs w:val="88"/>
    </w:rPr>
  </w:style>
  <w:style w:type="character" w:customStyle="1" w:styleId="FontStyle33">
    <w:name w:val="Font Style33"/>
    <w:rsid w:val="00D77D6C"/>
    <w:rPr>
      <w:rFonts w:ascii="Bookman Old Style" w:hAnsi="Bookman Old Style" w:cs="Bookman Old Style"/>
      <w:sz w:val="12"/>
      <w:szCs w:val="12"/>
    </w:rPr>
  </w:style>
  <w:style w:type="paragraph" w:styleId="Textpoznmkypodiarou">
    <w:name w:val="footnote text"/>
    <w:basedOn w:val="Normlny"/>
    <w:link w:val="TextpoznmkypodiarouChar"/>
    <w:rsid w:val="00D77D6C"/>
    <w:rPr>
      <w:lang w:eastAsia="cs-CZ"/>
    </w:rPr>
  </w:style>
  <w:style w:type="character" w:customStyle="1" w:styleId="TextpoznmkypodiarouChar">
    <w:name w:val="Text poznámky pod čiarou Char"/>
    <w:basedOn w:val="Predvolenpsmoodseku"/>
    <w:link w:val="Textpoznmkypodiarou"/>
    <w:rsid w:val="00D77D6C"/>
    <w:rPr>
      <w:rFonts w:ascii="Times New Roman" w:eastAsia="Times New Roman" w:hAnsi="Times New Roman" w:cs="Times New Roman"/>
      <w:sz w:val="20"/>
      <w:szCs w:val="20"/>
      <w:lang w:eastAsia="cs-CZ"/>
    </w:rPr>
  </w:style>
  <w:style w:type="character" w:styleId="Odkaznapoznmkupodiarou">
    <w:name w:val="footnote reference"/>
    <w:rsid w:val="00D77D6C"/>
    <w:rPr>
      <w:vertAlign w:val="superscript"/>
    </w:rPr>
  </w:style>
  <w:style w:type="paragraph" w:styleId="Zkladntext2">
    <w:name w:val="Body Text 2"/>
    <w:basedOn w:val="Normlny"/>
    <w:link w:val="Zkladntext2Char"/>
    <w:unhideWhenUsed/>
    <w:rsid w:val="00D77D6C"/>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D77D6C"/>
    <w:rPr>
      <w:rFonts w:ascii="Times New Roman" w:eastAsia="Times New Roman" w:hAnsi="Times New Roman" w:cs="Times New Roman"/>
      <w:sz w:val="20"/>
      <w:szCs w:val="20"/>
      <w:lang w:eastAsia="cs-CZ"/>
    </w:rPr>
  </w:style>
  <w:style w:type="paragraph" w:customStyle="1" w:styleId="wazza03">
    <w:name w:val="wazza_03"/>
    <w:basedOn w:val="Normlny"/>
    <w:qFormat/>
    <w:rsid w:val="00D77D6C"/>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D77D6C"/>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D77D6C"/>
    <w:rPr>
      <w:rFonts w:ascii="Consolas" w:eastAsia="Calibri" w:hAnsi="Consolas"/>
      <w:sz w:val="21"/>
      <w:szCs w:val="21"/>
    </w:rPr>
  </w:style>
  <w:style w:type="character" w:customStyle="1" w:styleId="ObyajntextChar">
    <w:name w:val="Obyčajný text Char"/>
    <w:basedOn w:val="Predvolenpsmoodseku"/>
    <w:link w:val="Obyajntext"/>
    <w:uiPriority w:val="99"/>
    <w:rsid w:val="00D77D6C"/>
    <w:rPr>
      <w:rFonts w:ascii="Consolas" w:eastAsia="Calibri" w:hAnsi="Consolas" w:cs="Times New Roman"/>
      <w:sz w:val="21"/>
      <w:szCs w:val="21"/>
    </w:rPr>
  </w:style>
  <w:style w:type="paragraph" w:customStyle="1" w:styleId="Vchodzie">
    <w:name w:val="Východzie"/>
    <w:rsid w:val="00D77D6C"/>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D77D6C"/>
    <w:pPr>
      <w:spacing w:after="100"/>
      <w:ind w:left="400"/>
    </w:pPr>
  </w:style>
  <w:style w:type="paragraph" w:styleId="Obsah2">
    <w:name w:val="toc 2"/>
    <w:basedOn w:val="Normlny"/>
    <w:next w:val="Normlny"/>
    <w:autoRedefine/>
    <w:uiPriority w:val="39"/>
    <w:unhideWhenUsed/>
    <w:rsid w:val="00D77D6C"/>
    <w:pPr>
      <w:spacing w:after="100"/>
      <w:ind w:left="200"/>
    </w:pPr>
  </w:style>
  <w:style w:type="character" w:customStyle="1" w:styleId="FontStyle19">
    <w:name w:val="Font Style19"/>
    <w:basedOn w:val="Predvolenpsmoodseku"/>
    <w:uiPriority w:val="99"/>
    <w:rsid w:val="00D77D6C"/>
    <w:rPr>
      <w:rFonts w:ascii="Tahoma" w:hAnsi="Tahoma" w:cs="Tahoma"/>
      <w:sz w:val="18"/>
      <w:szCs w:val="18"/>
    </w:rPr>
  </w:style>
  <w:style w:type="paragraph" w:customStyle="1" w:styleId="Style7">
    <w:name w:val="Style7"/>
    <w:basedOn w:val="Normlny"/>
    <w:uiPriority w:val="99"/>
    <w:rsid w:val="00D77D6C"/>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D77D6C"/>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D77D6C"/>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D77D6C"/>
    <w:rPr>
      <w:color w:val="808080"/>
    </w:rPr>
  </w:style>
  <w:style w:type="paragraph" w:styleId="Zkladntext">
    <w:name w:val="Body Text"/>
    <w:aliases w:val="Body Text Char"/>
    <w:basedOn w:val="Normlny"/>
    <w:link w:val="ZkladntextChar"/>
    <w:unhideWhenUsed/>
    <w:rsid w:val="00D77D6C"/>
    <w:pPr>
      <w:spacing w:after="120"/>
    </w:pPr>
  </w:style>
  <w:style w:type="character" w:customStyle="1" w:styleId="ZkladntextChar">
    <w:name w:val="Základný text Char"/>
    <w:aliases w:val="Body Text Char Char"/>
    <w:basedOn w:val="Predvolenpsmoodseku"/>
    <w:link w:val="Zkladntext"/>
    <w:rsid w:val="00D77D6C"/>
    <w:rPr>
      <w:rFonts w:ascii="Times New Roman" w:eastAsia="Times New Roman" w:hAnsi="Times New Roman" w:cs="Times New Roman"/>
      <w:sz w:val="20"/>
      <w:szCs w:val="20"/>
    </w:rPr>
  </w:style>
  <w:style w:type="paragraph" w:customStyle="1" w:styleId="Odrkaodsad10">
    <w:name w:val="Odrážka odsad 10"/>
    <w:basedOn w:val="Normlny"/>
    <w:rsid w:val="00D77D6C"/>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D77D6C"/>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D77D6C"/>
    <w:rPr>
      <w:sz w:val="24"/>
      <w:szCs w:val="24"/>
    </w:rPr>
  </w:style>
  <w:style w:type="paragraph" w:styleId="Zkladntext3">
    <w:name w:val="Body Text 3"/>
    <w:basedOn w:val="Normlny"/>
    <w:link w:val="Zkladntext3Char"/>
    <w:uiPriority w:val="99"/>
    <w:semiHidden/>
    <w:unhideWhenUsed/>
    <w:rsid w:val="00D77D6C"/>
    <w:pPr>
      <w:spacing w:after="120"/>
    </w:pPr>
    <w:rPr>
      <w:sz w:val="16"/>
      <w:szCs w:val="16"/>
    </w:rPr>
  </w:style>
  <w:style w:type="character" w:customStyle="1" w:styleId="Zkladntext3Char">
    <w:name w:val="Základný text 3 Char"/>
    <w:basedOn w:val="Predvolenpsmoodseku"/>
    <w:link w:val="Zkladntext3"/>
    <w:uiPriority w:val="99"/>
    <w:semiHidden/>
    <w:rsid w:val="00D77D6C"/>
    <w:rPr>
      <w:rFonts w:ascii="Times New Roman" w:eastAsia="Times New Roman" w:hAnsi="Times New Roman" w:cs="Times New Roman"/>
      <w:sz w:val="16"/>
      <w:szCs w:val="16"/>
    </w:rPr>
  </w:style>
  <w:style w:type="paragraph" w:customStyle="1" w:styleId="tlrob1Vavo0cm">
    <w:name w:val="Štýl rob1 + Vľavo:  0 cm"/>
    <w:basedOn w:val="Normlny"/>
    <w:rsid w:val="00D77D6C"/>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D77D6C"/>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D77D6C"/>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77D6C"/>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D77D6C"/>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D77D6C"/>
  </w:style>
  <w:style w:type="paragraph" w:customStyle="1" w:styleId="Styl1">
    <w:name w:val="Styl1"/>
    <w:basedOn w:val="Normlny"/>
    <w:uiPriority w:val="99"/>
    <w:rsid w:val="00D77D6C"/>
    <w:pPr>
      <w:jc w:val="both"/>
    </w:pPr>
    <w:rPr>
      <w:rFonts w:ascii="Arial" w:hAnsi="Arial" w:cs="Arial"/>
      <w:sz w:val="24"/>
      <w:szCs w:val="24"/>
      <w:lang w:eastAsia="sk-SK"/>
    </w:rPr>
  </w:style>
  <w:style w:type="paragraph" w:customStyle="1" w:styleId="Zkladntext210">
    <w:name w:val="Základný text 21"/>
    <w:basedOn w:val="Normlny"/>
    <w:uiPriority w:val="99"/>
    <w:rsid w:val="00D77D6C"/>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D77D6C"/>
    <w:pPr>
      <w:suppressAutoHyphens/>
      <w:ind w:left="360"/>
      <w:jc w:val="both"/>
    </w:pPr>
    <w:rPr>
      <w:rFonts w:ascii="Arial" w:hAnsi="Arial" w:cs="Arial"/>
      <w:sz w:val="22"/>
      <w:szCs w:val="22"/>
      <w:lang w:eastAsia="ar-SA"/>
    </w:rPr>
  </w:style>
  <w:style w:type="character" w:customStyle="1" w:styleId="ra">
    <w:name w:val="ra"/>
    <w:basedOn w:val="Predvolenpsmoodseku"/>
    <w:rsid w:val="00D77D6C"/>
  </w:style>
  <w:style w:type="paragraph" w:customStyle="1" w:styleId="1Clanok">
    <w:name w:val="1 Clanok"/>
    <w:basedOn w:val="Normlny"/>
    <w:rsid w:val="00D77D6C"/>
    <w:pPr>
      <w:spacing w:before="240" w:after="120"/>
      <w:jc w:val="center"/>
    </w:pPr>
    <w:rPr>
      <w:rFonts w:ascii="Calibri" w:hAnsi="Calibri"/>
      <w:b/>
      <w:bCs/>
      <w:sz w:val="22"/>
      <w:lang w:eastAsia="sk-SK"/>
    </w:rPr>
  </w:style>
  <w:style w:type="paragraph" w:customStyle="1" w:styleId="2Clanok1">
    <w:name w:val="2 Clanok 1"/>
    <w:basedOn w:val="Normlny"/>
    <w:rsid w:val="00D77D6C"/>
    <w:pPr>
      <w:spacing w:before="240"/>
      <w:jc w:val="center"/>
    </w:pPr>
    <w:rPr>
      <w:rFonts w:ascii="Calibri" w:hAnsi="Calibri"/>
      <w:b/>
      <w:bCs/>
      <w:sz w:val="22"/>
      <w:lang w:eastAsia="sk-SK"/>
    </w:rPr>
  </w:style>
  <w:style w:type="paragraph" w:customStyle="1" w:styleId="3Clanok2">
    <w:name w:val="3 Clanok 2"/>
    <w:basedOn w:val="Normlny"/>
    <w:rsid w:val="00D77D6C"/>
    <w:pPr>
      <w:spacing w:after="120"/>
      <w:jc w:val="center"/>
    </w:pPr>
    <w:rPr>
      <w:rFonts w:ascii="Calibri" w:hAnsi="Calibri"/>
      <w:b/>
      <w:bCs/>
      <w:sz w:val="22"/>
      <w:lang w:eastAsia="sk-SK"/>
    </w:rPr>
  </w:style>
  <w:style w:type="paragraph" w:customStyle="1" w:styleId="5Odsek">
    <w:name w:val="5 Odsek"/>
    <w:basedOn w:val="Normlny"/>
    <w:link w:val="5OdsekCharChar"/>
    <w:rsid w:val="00D77D6C"/>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D77D6C"/>
    <w:rPr>
      <w:rFonts w:ascii="Calibri" w:eastAsia="Times New Roman" w:hAnsi="Calibri" w:cs="Times New Roman"/>
      <w:szCs w:val="20"/>
      <w:lang w:eastAsia="sk-SK"/>
    </w:rPr>
  </w:style>
  <w:style w:type="paragraph" w:customStyle="1" w:styleId="4Bod1">
    <w:name w:val="4 Bod 1"/>
    <w:basedOn w:val="Normlny"/>
    <w:link w:val="4Bod1CharChar"/>
    <w:rsid w:val="00D77D6C"/>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D77D6C"/>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D77D6C"/>
    <w:rPr>
      <w:rFonts w:ascii="Calibri" w:eastAsia="Times New Roman" w:hAnsi="Calibri" w:cs="Times New Roman"/>
      <w:szCs w:val="20"/>
      <w:lang w:eastAsia="sk-SK"/>
    </w:rPr>
  </w:style>
  <w:style w:type="paragraph" w:customStyle="1" w:styleId="6Odsek1">
    <w:name w:val="6 Odsek 1"/>
    <w:basedOn w:val="Normlny"/>
    <w:rsid w:val="00D77D6C"/>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D77D6C"/>
    <w:rPr>
      <w:rFonts w:ascii="Calibri" w:eastAsia="Times New Roman" w:hAnsi="Calibri" w:cs="Times New Roman"/>
      <w:szCs w:val="20"/>
      <w:lang w:eastAsia="sk-SK"/>
    </w:rPr>
  </w:style>
  <w:style w:type="paragraph" w:customStyle="1" w:styleId="4Bod2">
    <w:name w:val="4 Bod 2"/>
    <w:basedOn w:val="4Bod1"/>
    <w:rsid w:val="00D77D6C"/>
    <w:pPr>
      <w:tabs>
        <w:tab w:val="clear" w:pos="454"/>
        <w:tab w:val="left" w:pos="567"/>
      </w:tabs>
      <w:ind w:left="567" w:hanging="567"/>
    </w:pPr>
  </w:style>
  <w:style w:type="paragraph" w:customStyle="1" w:styleId="6Odsek2">
    <w:name w:val="6 Odsek 2"/>
    <w:basedOn w:val="6Odsek1"/>
    <w:rsid w:val="00D77D6C"/>
    <w:pPr>
      <w:tabs>
        <w:tab w:val="clear" w:pos="907"/>
        <w:tab w:val="left" w:pos="1021"/>
      </w:tabs>
      <w:ind w:left="1021"/>
    </w:pPr>
  </w:style>
  <w:style w:type="paragraph" w:customStyle="1" w:styleId="4Bod1-1">
    <w:name w:val="4 Bod 1-1"/>
    <w:basedOn w:val="4Bod1"/>
    <w:link w:val="4Bod1-1Char"/>
    <w:rsid w:val="00D77D6C"/>
    <w:pPr>
      <w:tabs>
        <w:tab w:val="clear" w:pos="454"/>
        <w:tab w:val="left" w:pos="567"/>
      </w:tabs>
      <w:ind w:left="567" w:hanging="567"/>
    </w:pPr>
  </w:style>
  <w:style w:type="character" w:customStyle="1" w:styleId="4Bod1-1Char">
    <w:name w:val="4 Bod 1-1 Char"/>
    <w:basedOn w:val="4Bod1CharChar"/>
    <w:link w:val="4Bod1-1"/>
    <w:rsid w:val="00D77D6C"/>
    <w:rPr>
      <w:rFonts w:ascii="Calibri" w:eastAsia="Times New Roman" w:hAnsi="Calibri" w:cs="Times New Roman"/>
      <w:szCs w:val="20"/>
      <w:lang w:eastAsia="sk-SK"/>
    </w:rPr>
  </w:style>
  <w:style w:type="character" w:customStyle="1" w:styleId="fileinfo">
    <w:name w:val="fileinfo"/>
    <w:basedOn w:val="Predvolenpsmoodseku"/>
    <w:rsid w:val="00D77D6C"/>
  </w:style>
  <w:style w:type="character" w:customStyle="1" w:styleId="Bodytext2">
    <w:name w:val="Body text (2)_"/>
    <w:basedOn w:val="Predvolenpsmoodseku"/>
    <w:link w:val="Bodytext20"/>
    <w:rsid w:val="00D77D6C"/>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D77D6C"/>
    <w:pPr>
      <w:widowControl w:val="0"/>
      <w:shd w:val="clear" w:color="auto" w:fill="FFFFFF"/>
      <w:spacing w:before="960" w:after="300" w:line="317" w:lineRule="exact"/>
      <w:ind w:hanging="366"/>
    </w:pPr>
    <w:rPr>
      <w:sz w:val="22"/>
      <w:szCs w:val="22"/>
    </w:rPr>
  </w:style>
  <w:style w:type="character" w:customStyle="1" w:styleId="Heading1Char1">
    <w:name w:val="Heading 1 Char1"/>
    <w:rsid w:val="00D77D6C"/>
    <w:rPr>
      <w:rFonts w:ascii="Cambria" w:eastAsia="Times New Roman" w:hAnsi="Cambria" w:cs="Times New Roman"/>
      <w:b/>
      <w:bCs/>
      <w:kern w:val="1"/>
      <w:sz w:val="32"/>
      <w:szCs w:val="32"/>
    </w:rPr>
  </w:style>
  <w:style w:type="paragraph" w:customStyle="1" w:styleId="Odsekzoznamu2">
    <w:name w:val="Odsek zoznamu2"/>
    <w:basedOn w:val="Normlny"/>
    <w:rsid w:val="00D77D6C"/>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D77D6C"/>
    <w:rPr>
      <w:color w:val="800080"/>
      <w:u w:val="single"/>
    </w:rPr>
  </w:style>
  <w:style w:type="paragraph" w:customStyle="1" w:styleId="msonormal0">
    <w:name w:val="msonormal"/>
    <w:basedOn w:val="Normlny"/>
    <w:rsid w:val="00D77D6C"/>
    <w:pPr>
      <w:spacing w:before="100" w:beforeAutospacing="1" w:after="100" w:afterAutospacing="1"/>
    </w:pPr>
    <w:rPr>
      <w:sz w:val="24"/>
      <w:szCs w:val="24"/>
      <w:lang w:eastAsia="sk-SK"/>
    </w:rPr>
  </w:style>
  <w:style w:type="paragraph" w:customStyle="1" w:styleId="xl110">
    <w:name w:val="xl110"/>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D77D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D77D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D77D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D77D6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D77D6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D77D6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D77D6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D77D6C"/>
    <w:pPr>
      <w:spacing w:before="100" w:beforeAutospacing="1" w:after="100" w:afterAutospacing="1"/>
    </w:pPr>
    <w:rPr>
      <w:sz w:val="24"/>
      <w:szCs w:val="24"/>
      <w:lang w:eastAsia="sk-SK"/>
    </w:rPr>
  </w:style>
  <w:style w:type="paragraph" w:customStyle="1" w:styleId="xl161">
    <w:name w:val="xl161"/>
    <w:basedOn w:val="Normlny"/>
    <w:rsid w:val="00D77D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D77D6C"/>
    <w:pPr>
      <w:spacing w:before="100" w:beforeAutospacing="1" w:after="100" w:afterAutospacing="1"/>
      <w:jc w:val="center"/>
    </w:pPr>
    <w:rPr>
      <w:sz w:val="24"/>
      <w:szCs w:val="24"/>
      <w:lang w:eastAsia="sk-SK"/>
    </w:rPr>
  </w:style>
  <w:style w:type="paragraph" w:customStyle="1" w:styleId="xl163">
    <w:name w:val="xl163"/>
    <w:basedOn w:val="Normlny"/>
    <w:rsid w:val="00D77D6C"/>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D77D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D77D6C"/>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D77D6C"/>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D77D6C"/>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D77D6C"/>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D77D6C"/>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D77D6C"/>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D77D6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D77D6C"/>
    <w:pPr>
      <w:widowControl w:val="0"/>
    </w:pPr>
    <w:rPr>
      <w:lang w:eastAsia="sk-SK"/>
    </w:rPr>
  </w:style>
  <w:style w:type="paragraph" w:styleId="Zoznam">
    <w:name w:val="List"/>
    <w:basedOn w:val="Zkladntext"/>
    <w:rsid w:val="00D77D6C"/>
    <w:pPr>
      <w:suppressAutoHyphens/>
      <w:spacing w:after="0"/>
      <w:jc w:val="both"/>
    </w:pPr>
    <w:rPr>
      <w:rFonts w:ascii="Arial" w:hAnsi="Arial" w:cs="Lucida Sans Unicode"/>
      <w:sz w:val="22"/>
      <w:lang w:eastAsia="sk-SK"/>
    </w:rPr>
  </w:style>
  <w:style w:type="character" w:styleId="Zvraznenie">
    <w:name w:val="Emphasis"/>
    <w:uiPriority w:val="20"/>
    <w:qFormat/>
    <w:rsid w:val="00D77D6C"/>
    <w:rPr>
      <w:b w:val="0"/>
      <w:bCs w:val="0"/>
      <w:i w:val="0"/>
      <w:iCs w:val="0"/>
    </w:rPr>
  </w:style>
  <w:style w:type="paragraph" w:customStyle="1" w:styleId="Zkladntext0">
    <w:name w:val="Základní text"/>
    <w:aliases w:val="b"/>
    <w:uiPriority w:val="99"/>
    <w:rsid w:val="00D77D6C"/>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D77D6C"/>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D77D6C"/>
    <w:rPr>
      <w:rFonts w:ascii="Calibri" w:eastAsia="Calibri" w:hAnsi="Calibri" w:cs="Times New Roman"/>
    </w:rPr>
  </w:style>
  <w:style w:type="character" w:customStyle="1" w:styleId="pre">
    <w:name w:val="pre"/>
    <w:rsid w:val="00D77D6C"/>
  </w:style>
  <w:style w:type="character" w:styleId="PremennHTML">
    <w:name w:val="HTML Variable"/>
    <w:basedOn w:val="Predvolenpsmoodseku"/>
    <w:uiPriority w:val="99"/>
    <w:semiHidden/>
    <w:unhideWhenUsed/>
    <w:rsid w:val="00D77D6C"/>
    <w:rPr>
      <w:i/>
      <w:iCs/>
    </w:rPr>
  </w:style>
  <w:style w:type="character" w:customStyle="1" w:styleId="tl8wme">
    <w:name w:val="tl8wme"/>
    <w:basedOn w:val="Predvolenpsmoodseku"/>
    <w:rsid w:val="00D77D6C"/>
  </w:style>
  <w:style w:type="paragraph" w:customStyle="1" w:styleId="Dtum1">
    <w:name w:val="Dátum1"/>
    <w:basedOn w:val="Normlny"/>
    <w:rsid w:val="00D77D6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D7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13793</Words>
  <Characters>78622</Characters>
  <Application>Microsoft Office Word</Application>
  <DocSecurity>0</DocSecurity>
  <Lines>655</Lines>
  <Paragraphs>184</Paragraphs>
  <ScaleCrop>false</ScaleCrop>
  <Company/>
  <LinksUpToDate>false</LinksUpToDate>
  <CharactersWithSpaces>92231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3</cp:revision>
  <dcterms:created xsi:type="dcterms:W3CDTF">2022-03-09T12:41:00Z</dcterms:created>
  <dcterms:modified xsi:type="dcterms:W3CDTF">2022-03-09T12:44:00Z</dcterms:modified>
</cp:coreProperties>
</file>