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0D0FF" w14:textId="22D58D0C" w:rsidR="00443EB1" w:rsidRPr="004B5B61" w:rsidRDefault="00443EB1" w:rsidP="00443EB1">
      <w:pPr>
        <w:jc w:val="right"/>
        <w:rPr>
          <w:szCs w:val="24"/>
        </w:rPr>
      </w:pPr>
      <w:r w:rsidRPr="004B5B61">
        <w:rPr>
          <w:szCs w:val="24"/>
        </w:rPr>
        <w:t xml:space="preserve">Príloha č. </w:t>
      </w:r>
      <w:r w:rsidR="008B636B">
        <w:rPr>
          <w:szCs w:val="24"/>
        </w:rPr>
        <w:t>3</w:t>
      </w:r>
      <w:r w:rsidRPr="004B5B61">
        <w:rPr>
          <w:szCs w:val="24"/>
        </w:rPr>
        <w:t xml:space="preserve"> </w:t>
      </w:r>
      <w:r w:rsidR="008B636B">
        <w:rPr>
          <w:szCs w:val="24"/>
        </w:rPr>
        <w:t>výzvy na predloženie cenovej ponuky</w:t>
      </w:r>
    </w:p>
    <w:p w14:paraId="19C78109" w14:textId="77777777" w:rsidR="008F6148" w:rsidRDefault="008F6148" w:rsidP="00463272">
      <w:pPr>
        <w:pStyle w:val="Default"/>
        <w:jc w:val="center"/>
        <w:rPr>
          <w:b/>
          <w:bCs/>
        </w:rPr>
      </w:pPr>
    </w:p>
    <w:p w14:paraId="514B40C5" w14:textId="7249F1A0" w:rsidR="00463272" w:rsidRPr="003C1A6E" w:rsidRDefault="008C34F4" w:rsidP="00463272">
      <w:pPr>
        <w:pStyle w:val="Default"/>
        <w:jc w:val="center"/>
        <w:rPr>
          <w:b/>
          <w:bCs/>
        </w:rPr>
      </w:pPr>
      <w:r>
        <w:rPr>
          <w:b/>
          <w:bCs/>
        </w:rPr>
        <w:t>Rámcová z</w:t>
      </w:r>
      <w:r w:rsidR="00C85F4B">
        <w:rPr>
          <w:b/>
          <w:bCs/>
        </w:rPr>
        <w:t>mluva o dielo</w:t>
      </w:r>
      <w:r w:rsidR="00DF6E34">
        <w:rPr>
          <w:b/>
          <w:bCs/>
        </w:rPr>
        <w:t xml:space="preserve"> č</w:t>
      </w:r>
      <w:r w:rsidR="00DF6E34" w:rsidRPr="006B7228">
        <w:rPr>
          <w:b/>
          <w:bCs/>
        </w:rPr>
        <w:t>.</w:t>
      </w:r>
      <w:r w:rsidR="00281ED6" w:rsidRPr="006B7228">
        <w:rPr>
          <w:b/>
          <w:bCs/>
        </w:rPr>
        <w:t xml:space="preserve">: </w:t>
      </w:r>
      <w:r w:rsidR="005D4BFB" w:rsidRPr="006B7228">
        <w:rPr>
          <w:b/>
          <w:bCs/>
        </w:rPr>
        <w:t xml:space="preserve">    </w:t>
      </w:r>
      <w:r w:rsidR="00281ED6" w:rsidRPr="006B7228">
        <w:rPr>
          <w:b/>
          <w:bCs/>
        </w:rPr>
        <w:t>/202</w:t>
      </w:r>
      <w:r w:rsidR="008E34E6" w:rsidRPr="006B7228">
        <w:rPr>
          <w:b/>
          <w:bCs/>
        </w:rPr>
        <w:t>2</w:t>
      </w:r>
      <w:r w:rsidR="00DF6E34">
        <w:rPr>
          <w:b/>
          <w:bCs/>
        </w:rPr>
        <w:t xml:space="preserve"> </w:t>
      </w:r>
    </w:p>
    <w:p w14:paraId="4C57AB54" w14:textId="05D754E0" w:rsidR="00463272" w:rsidRPr="00DA292F" w:rsidRDefault="00463272" w:rsidP="00DA292F">
      <w:pPr>
        <w:pStyle w:val="Default"/>
        <w:jc w:val="center"/>
        <w:rPr>
          <w:sz w:val="18"/>
          <w:szCs w:val="18"/>
        </w:rPr>
      </w:pPr>
      <w:r w:rsidRPr="475ACB03">
        <w:rPr>
          <w:sz w:val="18"/>
          <w:szCs w:val="18"/>
        </w:rPr>
        <w:t xml:space="preserve">podľa § </w:t>
      </w:r>
      <w:r w:rsidR="00C85F4B" w:rsidRPr="475ACB03">
        <w:rPr>
          <w:sz w:val="18"/>
          <w:szCs w:val="18"/>
        </w:rPr>
        <w:t>536</w:t>
      </w:r>
      <w:r w:rsidRPr="475ACB03">
        <w:rPr>
          <w:sz w:val="18"/>
          <w:szCs w:val="18"/>
        </w:rPr>
        <w:t xml:space="preserve"> a </w:t>
      </w:r>
      <w:proofErr w:type="spellStart"/>
      <w:r w:rsidRPr="475ACB03">
        <w:rPr>
          <w:sz w:val="18"/>
          <w:szCs w:val="18"/>
        </w:rPr>
        <w:t>nasl</w:t>
      </w:r>
      <w:proofErr w:type="spellEnd"/>
      <w:r w:rsidRPr="475ACB03">
        <w:rPr>
          <w:sz w:val="18"/>
          <w:szCs w:val="18"/>
        </w:rPr>
        <w:t xml:space="preserve">. zákona č. 513/1991 Zb. Obchodný zákonník </w:t>
      </w:r>
      <w:r w:rsidR="5E1C53C6" w:rsidRPr="475ACB03">
        <w:rPr>
          <w:sz w:val="18"/>
          <w:szCs w:val="18"/>
        </w:rPr>
        <w:t xml:space="preserve">v znení neskorších predpisov </w:t>
      </w:r>
      <w:r w:rsidRPr="475ACB03">
        <w:rPr>
          <w:sz w:val="18"/>
          <w:szCs w:val="18"/>
        </w:rPr>
        <w:t>uzatvorená medzi nasledovnými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6933744E" w:rsidR="00463272" w:rsidRPr="003C1A6E" w:rsidRDefault="00A20B69" w:rsidP="003C1A6E">
            <w:pPr>
              <w:pStyle w:val="Default"/>
              <w:rPr>
                <w:b/>
                <w:bCs/>
                <w:sz w:val="18"/>
                <w:szCs w:val="18"/>
              </w:rPr>
            </w:pPr>
            <w:r>
              <w:rPr>
                <w:b/>
                <w:bCs/>
                <w:sz w:val="18"/>
                <w:szCs w:val="18"/>
              </w:rPr>
              <w:t>Objednávateľ</w:t>
            </w:r>
            <w:r w:rsidR="00463272" w:rsidRPr="003C1A6E">
              <w:rPr>
                <w:b/>
                <w:bCs/>
                <w:sz w:val="18"/>
                <w:szCs w:val="18"/>
              </w:rPr>
              <w:t>:</w:t>
            </w:r>
          </w:p>
        </w:tc>
      </w:tr>
      <w:tr w:rsidR="00A20B69" w14:paraId="79A5C652" w14:textId="77777777" w:rsidTr="00DA292F">
        <w:tc>
          <w:tcPr>
            <w:tcW w:w="1696" w:type="dxa"/>
            <w:shd w:val="clear" w:color="auto" w:fill="D9D9D9" w:themeFill="background1" w:themeFillShade="D9"/>
          </w:tcPr>
          <w:p w14:paraId="75FAA4CC" w14:textId="25AEB072" w:rsidR="00A20B69" w:rsidRPr="003C1A6E" w:rsidRDefault="00A20B69" w:rsidP="00A20B69">
            <w:pPr>
              <w:pStyle w:val="Default"/>
              <w:jc w:val="both"/>
              <w:rPr>
                <w:sz w:val="18"/>
                <w:szCs w:val="18"/>
              </w:rPr>
            </w:pPr>
            <w:r w:rsidRPr="003C1A6E">
              <w:rPr>
                <w:sz w:val="18"/>
                <w:szCs w:val="18"/>
              </w:rPr>
              <w:t>obchodné meno:</w:t>
            </w:r>
          </w:p>
        </w:tc>
        <w:tc>
          <w:tcPr>
            <w:tcW w:w="8364" w:type="dxa"/>
          </w:tcPr>
          <w:p w14:paraId="2B9120D8" w14:textId="67F2488A" w:rsidR="00A20B69" w:rsidRPr="003C1A6E" w:rsidRDefault="00A20B69" w:rsidP="00A20B69">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A20B69" w14:paraId="2CFFBC39" w14:textId="77777777" w:rsidTr="00DA292F">
        <w:tc>
          <w:tcPr>
            <w:tcW w:w="1696" w:type="dxa"/>
            <w:shd w:val="clear" w:color="auto" w:fill="D9D9D9" w:themeFill="background1" w:themeFillShade="D9"/>
          </w:tcPr>
          <w:p w14:paraId="67B63F68" w14:textId="4432562A" w:rsidR="00A20B69" w:rsidRPr="003C1A6E" w:rsidRDefault="00A20B69" w:rsidP="00A20B69">
            <w:pPr>
              <w:pStyle w:val="Default"/>
              <w:jc w:val="both"/>
              <w:rPr>
                <w:sz w:val="18"/>
                <w:szCs w:val="18"/>
              </w:rPr>
            </w:pPr>
            <w:r w:rsidRPr="003C1A6E">
              <w:rPr>
                <w:sz w:val="18"/>
                <w:szCs w:val="18"/>
              </w:rPr>
              <w:t>sídlo:</w:t>
            </w:r>
          </w:p>
        </w:tc>
        <w:tc>
          <w:tcPr>
            <w:tcW w:w="8364" w:type="dxa"/>
          </w:tcPr>
          <w:p w14:paraId="55AB704A" w14:textId="54D5B48B" w:rsidR="00A20B69" w:rsidRPr="003C1A6E" w:rsidRDefault="00A20B69" w:rsidP="00A20B69">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A20B69" w14:paraId="4B9DE1A1" w14:textId="77777777" w:rsidTr="00DA292F">
        <w:tc>
          <w:tcPr>
            <w:tcW w:w="1696" w:type="dxa"/>
            <w:shd w:val="clear" w:color="auto" w:fill="D9D9D9" w:themeFill="background1" w:themeFillShade="D9"/>
          </w:tcPr>
          <w:p w14:paraId="69E49B6A" w14:textId="28BCF9CA" w:rsidR="00A20B69" w:rsidRPr="003C1A6E" w:rsidRDefault="00A20B69" w:rsidP="00A20B69">
            <w:pPr>
              <w:pStyle w:val="Default"/>
              <w:jc w:val="both"/>
              <w:rPr>
                <w:sz w:val="18"/>
                <w:szCs w:val="18"/>
              </w:rPr>
            </w:pPr>
            <w:r w:rsidRPr="003C1A6E">
              <w:rPr>
                <w:sz w:val="18"/>
                <w:szCs w:val="18"/>
              </w:rPr>
              <w:t>IČO:</w:t>
            </w:r>
          </w:p>
        </w:tc>
        <w:tc>
          <w:tcPr>
            <w:tcW w:w="8364" w:type="dxa"/>
          </w:tcPr>
          <w:p w14:paraId="022B2101" w14:textId="257C0D3E" w:rsidR="00A20B69" w:rsidRPr="003C1A6E" w:rsidRDefault="00A20B69" w:rsidP="00A20B69">
            <w:pPr>
              <w:pStyle w:val="Default"/>
              <w:jc w:val="both"/>
              <w:rPr>
                <w:b/>
                <w:bCs/>
                <w:sz w:val="18"/>
                <w:szCs w:val="18"/>
              </w:rPr>
            </w:pPr>
            <w:r w:rsidRPr="003C1A6E">
              <w:rPr>
                <w:sz w:val="18"/>
                <w:szCs w:val="18"/>
              </w:rPr>
              <w:t>00 681 300</w:t>
            </w:r>
          </w:p>
        </w:tc>
      </w:tr>
      <w:tr w:rsidR="00A20B69" w14:paraId="25AEFB4D" w14:textId="77777777" w:rsidTr="00DA292F">
        <w:tc>
          <w:tcPr>
            <w:tcW w:w="1696" w:type="dxa"/>
            <w:shd w:val="clear" w:color="auto" w:fill="D9D9D9" w:themeFill="background1" w:themeFillShade="D9"/>
          </w:tcPr>
          <w:p w14:paraId="02E5B529" w14:textId="240788FD" w:rsidR="00A20B69" w:rsidRPr="003C1A6E" w:rsidRDefault="00A20B69" w:rsidP="00A20B69">
            <w:pPr>
              <w:pStyle w:val="Default"/>
              <w:jc w:val="both"/>
              <w:rPr>
                <w:sz w:val="18"/>
                <w:szCs w:val="18"/>
              </w:rPr>
            </w:pPr>
            <w:r w:rsidRPr="003C1A6E">
              <w:rPr>
                <w:sz w:val="18"/>
                <w:szCs w:val="18"/>
              </w:rPr>
              <w:t>DIČ:</w:t>
            </w:r>
          </w:p>
        </w:tc>
        <w:tc>
          <w:tcPr>
            <w:tcW w:w="8364" w:type="dxa"/>
          </w:tcPr>
          <w:p w14:paraId="41639DF1" w14:textId="77777777" w:rsidR="00A20B69" w:rsidRPr="00602C58" w:rsidRDefault="00A20B69" w:rsidP="00A20B69">
            <w:pPr>
              <w:pStyle w:val="Default"/>
              <w:jc w:val="both"/>
              <w:rPr>
                <w:sz w:val="18"/>
                <w:szCs w:val="18"/>
              </w:rPr>
            </w:pPr>
          </w:p>
        </w:tc>
      </w:tr>
      <w:tr w:rsidR="00A20B69" w14:paraId="2B7E0C33" w14:textId="77777777" w:rsidTr="00DA292F">
        <w:tc>
          <w:tcPr>
            <w:tcW w:w="1696" w:type="dxa"/>
            <w:shd w:val="clear" w:color="auto" w:fill="D9D9D9" w:themeFill="background1" w:themeFillShade="D9"/>
          </w:tcPr>
          <w:p w14:paraId="44EB6DCC" w14:textId="5540490B" w:rsidR="00A20B69" w:rsidRPr="003C1A6E" w:rsidRDefault="00A20B69" w:rsidP="00A20B69">
            <w:pPr>
              <w:pStyle w:val="Default"/>
              <w:jc w:val="both"/>
              <w:rPr>
                <w:sz w:val="18"/>
                <w:szCs w:val="18"/>
              </w:rPr>
            </w:pPr>
            <w:r w:rsidRPr="003C1A6E">
              <w:rPr>
                <w:sz w:val="18"/>
                <w:szCs w:val="18"/>
              </w:rPr>
              <w:t>IČ DPH:</w:t>
            </w:r>
          </w:p>
        </w:tc>
        <w:tc>
          <w:tcPr>
            <w:tcW w:w="8364" w:type="dxa"/>
          </w:tcPr>
          <w:p w14:paraId="16E00720" w14:textId="77777777" w:rsidR="00A20B69" w:rsidRPr="00602C58" w:rsidRDefault="00A20B69" w:rsidP="00A20B69">
            <w:pPr>
              <w:pStyle w:val="Default"/>
              <w:jc w:val="both"/>
              <w:rPr>
                <w:sz w:val="18"/>
                <w:szCs w:val="18"/>
              </w:rPr>
            </w:pPr>
          </w:p>
        </w:tc>
      </w:tr>
      <w:tr w:rsidR="00A20B69" w14:paraId="0F4E83CA" w14:textId="77777777" w:rsidTr="00DA292F">
        <w:tc>
          <w:tcPr>
            <w:tcW w:w="1696" w:type="dxa"/>
            <w:shd w:val="clear" w:color="auto" w:fill="D9D9D9" w:themeFill="background1" w:themeFillShade="D9"/>
          </w:tcPr>
          <w:p w14:paraId="1DA6D580" w14:textId="7549F926" w:rsidR="00A20B69" w:rsidRPr="003C1A6E" w:rsidRDefault="00A20B69" w:rsidP="00A20B69">
            <w:pPr>
              <w:pStyle w:val="Default"/>
              <w:jc w:val="both"/>
              <w:rPr>
                <w:sz w:val="18"/>
                <w:szCs w:val="18"/>
              </w:rPr>
            </w:pPr>
            <w:r w:rsidRPr="003C1A6E">
              <w:rPr>
                <w:sz w:val="18"/>
                <w:szCs w:val="18"/>
              </w:rPr>
              <w:t>IBAN:</w:t>
            </w:r>
          </w:p>
        </w:tc>
        <w:tc>
          <w:tcPr>
            <w:tcW w:w="8364" w:type="dxa"/>
          </w:tcPr>
          <w:p w14:paraId="2459423A" w14:textId="77777777" w:rsidR="00A20B69" w:rsidRPr="00602C58" w:rsidRDefault="00A20B69" w:rsidP="00A20B69">
            <w:pPr>
              <w:pStyle w:val="Default"/>
              <w:jc w:val="both"/>
              <w:rPr>
                <w:sz w:val="18"/>
                <w:szCs w:val="18"/>
              </w:rPr>
            </w:pPr>
          </w:p>
        </w:tc>
      </w:tr>
      <w:tr w:rsidR="00A20B69" w14:paraId="411E291C" w14:textId="77777777" w:rsidTr="00DA292F">
        <w:tc>
          <w:tcPr>
            <w:tcW w:w="1696" w:type="dxa"/>
            <w:shd w:val="clear" w:color="auto" w:fill="D9D9D9" w:themeFill="background1" w:themeFillShade="D9"/>
          </w:tcPr>
          <w:p w14:paraId="52229241" w14:textId="3152D34E" w:rsidR="00A20B69" w:rsidRPr="003C1A6E" w:rsidRDefault="00A20B69" w:rsidP="00A20B69">
            <w:pPr>
              <w:pStyle w:val="Default"/>
              <w:jc w:val="both"/>
              <w:rPr>
                <w:sz w:val="18"/>
                <w:szCs w:val="18"/>
              </w:rPr>
            </w:pPr>
            <w:r w:rsidRPr="003C1A6E">
              <w:rPr>
                <w:sz w:val="18"/>
                <w:szCs w:val="18"/>
              </w:rPr>
              <w:t>SWIFT / BIC:</w:t>
            </w:r>
          </w:p>
        </w:tc>
        <w:tc>
          <w:tcPr>
            <w:tcW w:w="8364" w:type="dxa"/>
          </w:tcPr>
          <w:p w14:paraId="1351B875" w14:textId="77777777" w:rsidR="00A20B69" w:rsidRPr="00602C58" w:rsidRDefault="00A20B69" w:rsidP="00A20B69">
            <w:pPr>
              <w:pStyle w:val="Default"/>
              <w:jc w:val="both"/>
              <w:rPr>
                <w:sz w:val="18"/>
                <w:szCs w:val="18"/>
              </w:rPr>
            </w:pPr>
          </w:p>
        </w:tc>
      </w:tr>
      <w:tr w:rsidR="00A20B69" w14:paraId="24796165" w14:textId="77777777" w:rsidTr="00DA292F">
        <w:tc>
          <w:tcPr>
            <w:tcW w:w="1696" w:type="dxa"/>
            <w:shd w:val="clear" w:color="auto" w:fill="D9D9D9" w:themeFill="background1" w:themeFillShade="D9"/>
          </w:tcPr>
          <w:p w14:paraId="0380AD9C" w14:textId="518117A0" w:rsidR="00A20B69" w:rsidRPr="003C1A6E" w:rsidRDefault="00A20B69" w:rsidP="00A20B69">
            <w:pPr>
              <w:pStyle w:val="Default"/>
              <w:jc w:val="both"/>
              <w:rPr>
                <w:sz w:val="18"/>
                <w:szCs w:val="18"/>
              </w:rPr>
            </w:pPr>
            <w:r w:rsidRPr="003C1A6E">
              <w:rPr>
                <w:sz w:val="18"/>
                <w:szCs w:val="18"/>
              </w:rPr>
              <w:t>zápis:</w:t>
            </w:r>
          </w:p>
        </w:tc>
        <w:tc>
          <w:tcPr>
            <w:tcW w:w="8364" w:type="dxa"/>
          </w:tcPr>
          <w:p w14:paraId="7A90EA4C" w14:textId="2314C7B6" w:rsidR="00A20B69" w:rsidRPr="00602C58" w:rsidRDefault="00A20B69" w:rsidP="00A20B69">
            <w:pPr>
              <w:pStyle w:val="Default"/>
              <w:jc w:val="both"/>
              <w:rPr>
                <w:sz w:val="18"/>
                <w:szCs w:val="18"/>
              </w:rPr>
            </w:pPr>
            <w:r w:rsidRPr="00602C58">
              <w:rPr>
                <w:sz w:val="18"/>
                <w:szCs w:val="18"/>
              </w:rPr>
              <w:t>Obchodný register Okresného súdu Bratislava I, oddiel : Sa, vložka č. 482/B</w:t>
            </w:r>
          </w:p>
        </w:tc>
      </w:tr>
      <w:tr w:rsidR="00A20B69" w14:paraId="6299717A" w14:textId="77777777" w:rsidTr="00DA292F">
        <w:tc>
          <w:tcPr>
            <w:tcW w:w="1696" w:type="dxa"/>
            <w:shd w:val="clear" w:color="auto" w:fill="D9D9D9" w:themeFill="background1" w:themeFillShade="D9"/>
          </w:tcPr>
          <w:p w14:paraId="2C38601A" w14:textId="44572530" w:rsidR="00A20B69" w:rsidRPr="003C1A6E" w:rsidRDefault="00A20B69" w:rsidP="00A20B69">
            <w:pPr>
              <w:pStyle w:val="Default"/>
              <w:jc w:val="both"/>
              <w:rPr>
                <w:sz w:val="18"/>
                <w:szCs w:val="18"/>
              </w:rPr>
            </w:pPr>
            <w:bookmarkStart w:id="0" w:name="_Hlk49420611"/>
            <w:r w:rsidRPr="003C1A6E">
              <w:rPr>
                <w:sz w:val="18"/>
                <w:szCs w:val="18"/>
              </w:rPr>
              <w:t>kontaktná osoba:</w:t>
            </w:r>
            <w:bookmarkEnd w:id="0"/>
          </w:p>
        </w:tc>
        <w:tc>
          <w:tcPr>
            <w:tcW w:w="8364" w:type="dxa"/>
          </w:tcPr>
          <w:p w14:paraId="09CB982B" w14:textId="77777777" w:rsidR="00A20B69" w:rsidRPr="00602C58" w:rsidRDefault="00A20B69" w:rsidP="00A20B69">
            <w:pPr>
              <w:pStyle w:val="Default"/>
              <w:jc w:val="both"/>
              <w:rPr>
                <w:sz w:val="18"/>
                <w:szCs w:val="18"/>
              </w:rPr>
            </w:pPr>
          </w:p>
        </w:tc>
      </w:tr>
      <w:tr w:rsidR="00A20B69" w14:paraId="0F4DB9FC" w14:textId="77777777" w:rsidTr="00DA292F">
        <w:tc>
          <w:tcPr>
            <w:tcW w:w="1696" w:type="dxa"/>
            <w:shd w:val="clear" w:color="auto" w:fill="D9D9D9" w:themeFill="background1" w:themeFillShade="D9"/>
          </w:tcPr>
          <w:p w14:paraId="47DFF7B9" w14:textId="1D05B37A" w:rsidR="00A20B69" w:rsidRPr="003C1A6E" w:rsidRDefault="00A20B69" w:rsidP="00A20B69">
            <w:pPr>
              <w:pStyle w:val="Default"/>
              <w:jc w:val="both"/>
              <w:rPr>
                <w:sz w:val="18"/>
                <w:szCs w:val="18"/>
              </w:rPr>
            </w:pPr>
            <w:r w:rsidRPr="003C1A6E">
              <w:rPr>
                <w:sz w:val="18"/>
                <w:szCs w:val="18"/>
              </w:rPr>
              <w:t>tel.:</w:t>
            </w:r>
          </w:p>
        </w:tc>
        <w:tc>
          <w:tcPr>
            <w:tcW w:w="8364" w:type="dxa"/>
          </w:tcPr>
          <w:p w14:paraId="762F4A99" w14:textId="77777777" w:rsidR="00A20B69" w:rsidRPr="00602C58" w:rsidRDefault="00A20B69" w:rsidP="00A20B69">
            <w:pPr>
              <w:pStyle w:val="Default"/>
              <w:jc w:val="both"/>
              <w:rPr>
                <w:sz w:val="18"/>
                <w:szCs w:val="18"/>
              </w:rPr>
            </w:pPr>
          </w:p>
        </w:tc>
      </w:tr>
      <w:tr w:rsidR="00A20B69" w14:paraId="33B2C342" w14:textId="77777777" w:rsidTr="00DA292F">
        <w:tc>
          <w:tcPr>
            <w:tcW w:w="1696" w:type="dxa"/>
            <w:shd w:val="clear" w:color="auto" w:fill="D9D9D9" w:themeFill="background1" w:themeFillShade="D9"/>
          </w:tcPr>
          <w:p w14:paraId="49481077" w14:textId="2F231948" w:rsidR="00A20B69" w:rsidRPr="003C1A6E" w:rsidRDefault="00A20B69" w:rsidP="00A20B69">
            <w:pPr>
              <w:pStyle w:val="Default"/>
              <w:jc w:val="both"/>
              <w:rPr>
                <w:sz w:val="18"/>
                <w:szCs w:val="18"/>
              </w:rPr>
            </w:pPr>
            <w:r w:rsidRPr="003C1A6E">
              <w:rPr>
                <w:sz w:val="18"/>
                <w:szCs w:val="18"/>
              </w:rPr>
              <w:t>e-mail:</w:t>
            </w:r>
          </w:p>
        </w:tc>
        <w:tc>
          <w:tcPr>
            <w:tcW w:w="8364" w:type="dxa"/>
          </w:tcPr>
          <w:p w14:paraId="6CAC93E6" w14:textId="77777777" w:rsidR="00A20B69" w:rsidRPr="00602C58" w:rsidRDefault="00A20B69" w:rsidP="00A20B69">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10FC8C4E"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4BA0887C" w:rsidR="003C1A6E" w:rsidRPr="003C1A6E" w:rsidRDefault="00A20B69" w:rsidP="003C1A6E">
            <w:pPr>
              <w:pStyle w:val="Default"/>
              <w:rPr>
                <w:b/>
                <w:bCs/>
                <w:sz w:val="18"/>
                <w:szCs w:val="18"/>
              </w:rPr>
            </w:pPr>
            <w:r>
              <w:rPr>
                <w:b/>
                <w:bCs/>
                <w:sz w:val="18"/>
                <w:szCs w:val="18"/>
              </w:rPr>
              <w:t>Zhotoviteľ</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8A0CB7F"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7BABA7CA" w:rsidR="003C1A6E" w:rsidRPr="00602C58"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0350FCBA" w:rsidR="003C1A6E" w:rsidRPr="00602C58"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602C58"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602C58"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602C58"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602C58"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54FC274A" w:rsidR="003C1A6E" w:rsidRPr="00602C58" w:rsidRDefault="003C1A6E" w:rsidP="003C1A6E">
            <w:pPr>
              <w:pStyle w:val="Default"/>
              <w:jc w:val="both"/>
              <w:rPr>
                <w:sz w:val="18"/>
                <w:szCs w:val="18"/>
              </w:rPr>
            </w:pPr>
          </w:p>
        </w:tc>
      </w:tr>
      <w:tr w:rsidR="003C1A6E" w14:paraId="3CAD9A70" w14:textId="77777777" w:rsidTr="00DA292F">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602C58"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602C58"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602C58" w:rsidRDefault="003C1A6E" w:rsidP="003C1A6E">
            <w:pPr>
              <w:pStyle w:val="Default"/>
              <w:jc w:val="both"/>
              <w:rPr>
                <w:sz w:val="18"/>
                <w:szCs w:val="18"/>
              </w:rPr>
            </w:pPr>
          </w:p>
        </w:tc>
      </w:tr>
    </w:tbl>
    <w:p w14:paraId="0F206431" w14:textId="153509A1" w:rsidR="00463272" w:rsidRDefault="00463272" w:rsidP="00463272">
      <w:pPr>
        <w:pStyle w:val="Default"/>
        <w:jc w:val="both"/>
        <w:rPr>
          <w:b/>
          <w:bCs/>
          <w:sz w:val="18"/>
          <w:szCs w:val="18"/>
        </w:rPr>
      </w:pPr>
    </w:p>
    <w:p w14:paraId="2EBF1A9D" w14:textId="76EE3A8C" w:rsidR="00B6537D" w:rsidRDefault="7D78D742" w:rsidP="00463272">
      <w:pPr>
        <w:pStyle w:val="Default"/>
        <w:jc w:val="both"/>
        <w:rPr>
          <w:sz w:val="18"/>
          <w:szCs w:val="18"/>
        </w:rPr>
      </w:pPr>
      <w:r w:rsidRPr="00F6509E">
        <w:rPr>
          <w:sz w:val="18"/>
          <w:szCs w:val="18"/>
        </w:rPr>
        <w:t xml:space="preserve">Objednávateľ a </w:t>
      </w:r>
      <w:r w:rsidR="001B077C" w:rsidRPr="00F6509E">
        <w:rPr>
          <w:sz w:val="18"/>
          <w:szCs w:val="18"/>
        </w:rPr>
        <w:t>z</w:t>
      </w:r>
      <w:r w:rsidRPr="00F6509E">
        <w:rPr>
          <w:sz w:val="18"/>
          <w:szCs w:val="18"/>
        </w:rPr>
        <w:t>hotoviteľ spoločne ako</w:t>
      </w:r>
      <w:r w:rsidRPr="475ACB03">
        <w:rPr>
          <w:b/>
          <w:bCs/>
          <w:sz w:val="18"/>
          <w:szCs w:val="18"/>
        </w:rPr>
        <w:t xml:space="preserve"> “zmluvné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2C48FBD4" w14:textId="06F1CE4F" w:rsidR="0097292B" w:rsidRDefault="0097292B" w:rsidP="00463272">
      <w:pPr>
        <w:pStyle w:val="Default"/>
        <w:jc w:val="both"/>
        <w:rPr>
          <w:sz w:val="18"/>
          <w:szCs w:val="18"/>
        </w:rPr>
      </w:pPr>
    </w:p>
    <w:p w14:paraId="41B5582B" w14:textId="77777777" w:rsidR="0097292B" w:rsidRDefault="0097292B" w:rsidP="0097292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5845B75" w14:textId="77777777" w:rsidR="0097292B" w:rsidRDefault="0097292B" w:rsidP="00463272">
      <w:pPr>
        <w:pStyle w:val="Default"/>
        <w:jc w:val="both"/>
        <w:rPr>
          <w:b/>
          <w:bCs/>
          <w:sz w:val="18"/>
          <w:szCs w:val="18"/>
        </w:rPr>
      </w:pPr>
    </w:p>
    <w:p w14:paraId="33E9D611" w14:textId="029BD2FF" w:rsidR="475ACB03" w:rsidRDefault="475ACB03" w:rsidP="475ACB03">
      <w:pPr>
        <w:pStyle w:val="Default"/>
        <w:jc w:val="both"/>
        <w:rPr>
          <w:b/>
          <w:bCs/>
          <w:sz w:val="18"/>
          <w:szCs w:val="18"/>
        </w:rPr>
      </w:pPr>
    </w:p>
    <w:p w14:paraId="0CA39B68" w14:textId="138F20E4" w:rsidR="00B6537D" w:rsidRDefault="00B6537D" w:rsidP="009F53DA">
      <w:pPr>
        <w:pStyle w:val="Default"/>
        <w:jc w:val="center"/>
        <w:rPr>
          <w:b/>
          <w:bCs/>
          <w:sz w:val="18"/>
          <w:szCs w:val="18"/>
        </w:rPr>
      </w:pPr>
      <w:r>
        <w:rPr>
          <w:b/>
          <w:bCs/>
          <w:sz w:val="18"/>
          <w:szCs w:val="18"/>
        </w:rPr>
        <w:t xml:space="preserve">I. </w:t>
      </w:r>
      <w:r w:rsidR="009F53DA">
        <w:rPr>
          <w:b/>
          <w:bCs/>
          <w:sz w:val="18"/>
          <w:szCs w:val="18"/>
        </w:rPr>
        <w:t>Predmet zmluvy</w:t>
      </w:r>
    </w:p>
    <w:p w14:paraId="1B6F9F6D" w14:textId="77777777" w:rsidR="00B6537D" w:rsidRPr="00B6537D" w:rsidRDefault="00B6537D" w:rsidP="00B6537D">
      <w:pPr>
        <w:pStyle w:val="Default"/>
        <w:jc w:val="center"/>
        <w:rPr>
          <w:b/>
          <w:bCs/>
          <w:sz w:val="10"/>
          <w:szCs w:val="10"/>
        </w:rPr>
      </w:pPr>
    </w:p>
    <w:p w14:paraId="6BBEC5F0" w14:textId="2C58C002" w:rsidR="00DF6E34" w:rsidRPr="00DF6E34" w:rsidRDefault="00DF6E34" w:rsidP="00D83996">
      <w:pPr>
        <w:pStyle w:val="Default"/>
        <w:numPr>
          <w:ilvl w:val="1"/>
          <w:numId w:val="8"/>
        </w:numPr>
        <w:ind w:left="567" w:hanging="567"/>
        <w:jc w:val="both"/>
        <w:rPr>
          <w:b/>
          <w:bCs/>
          <w:sz w:val="18"/>
          <w:szCs w:val="18"/>
        </w:rPr>
      </w:pPr>
      <w:r w:rsidRPr="00DF6E34">
        <w:rPr>
          <w:sz w:val="18"/>
          <w:szCs w:val="18"/>
        </w:rPr>
        <w:t xml:space="preserve">Predmetom tejto zmluvy je </w:t>
      </w:r>
      <w:r w:rsidR="00C85F4B">
        <w:rPr>
          <w:sz w:val="18"/>
          <w:szCs w:val="18"/>
        </w:rPr>
        <w:t>vykonanie diela</w:t>
      </w:r>
      <w:r w:rsidRPr="00DF6E34">
        <w:rPr>
          <w:sz w:val="18"/>
          <w:szCs w:val="18"/>
        </w:rPr>
        <w:t xml:space="preserve"> podľa </w:t>
      </w:r>
      <w:r w:rsidR="00D86069">
        <w:rPr>
          <w:sz w:val="18"/>
          <w:szCs w:val="18"/>
        </w:rPr>
        <w:t>špecifikácie</w:t>
      </w:r>
      <w:r w:rsidR="00B6537D">
        <w:rPr>
          <w:sz w:val="18"/>
          <w:szCs w:val="18"/>
        </w:rPr>
        <w:t>:</w:t>
      </w:r>
    </w:p>
    <w:p w14:paraId="3C555576" w14:textId="77777777" w:rsidR="00DF6E34" w:rsidRPr="005923CD" w:rsidRDefault="00DF6E34" w:rsidP="00DF6E34">
      <w:pPr>
        <w:pStyle w:val="Bezriadkovania"/>
        <w:ind w:left="284"/>
        <w:jc w:val="both"/>
        <w:rPr>
          <w:rFonts w:ascii="Arial" w:hAnsi="Arial" w:cs="Arial"/>
          <w:b/>
          <w:bCs/>
          <w:sz w:val="10"/>
          <w:szCs w:val="10"/>
        </w:rPr>
      </w:pPr>
    </w:p>
    <w:tbl>
      <w:tblPr>
        <w:tblStyle w:val="Mriekatabuky"/>
        <w:tblW w:w="9498" w:type="dxa"/>
        <w:tblInd w:w="562" w:type="dxa"/>
        <w:tblLook w:val="04A0" w:firstRow="1" w:lastRow="0" w:firstColumn="1" w:lastColumn="0" w:noHBand="0" w:noVBand="1"/>
      </w:tblPr>
      <w:tblGrid>
        <w:gridCol w:w="1842"/>
        <w:gridCol w:w="1670"/>
        <w:gridCol w:w="1024"/>
        <w:gridCol w:w="993"/>
        <w:gridCol w:w="3969"/>
      </w:tblGrid>
      <w:tr w:rsidR="00C85F4B" w14:paraId="07FDD715" w14:textId="77777777" w:rsidTr="000F79F6">
        <w:trPr>
          <w:trHeight w:val="47"/>
        </w:trPr>
        <w:tc>
          <w:tcPr>
            <w:tcW w:w="9498" w:type="dxa"/>
            <w:gridSpan w:val="5"/>
            <w:shd w:val="clear" w:color="auto" w:fill="D9D9D9" w:themeFill="background1" w:themeFillShade="D9"/>
          </w:tcPr>
          <w:p w14:paraId="0A916C8B" w14:textId="5FD1E089" w:rsidR="00C85F4B" w:rsidRPr="00DF6E34" w:rsidRDefault="00C85F4B" w:rsidP="00C85F4B">
            <w:pPr>
              <w:pStyle w:val="Bezriadkovania"/>
              <w:jc w:val="both"/>
              <w:rPr>
                <w:rFonts w:ascii="Arial" w:hAnsi="Arial" w:cs="Arial"/>
                <w:b/>
                <w:bCs/>
                <w:sz w:val="18"/>
                <w:szCs w:val="18"/>
              </w:rPr>
            </w:pPr>
            <w:r>
              <w:rPr>
                <w:rFonts w:ascii="Arial" w:hAnsi="Arial" w:cs="Arial"/>
                <w:b/>
                <w:bCs/>
                <w:sz w:val="18"/>
                <w:szCs w:val="18"/>
              </w:rPr>
              <w:t>špecifikácia diela</w:t>
            </w:r>
            <w:r w:rsidR="00C67D56">
              <w:rPr>
                <w:rFonts w:ascii="Arial" w:hAnsi="Arial" w:cs="Arial"/>
                <w:b/>
                <w:bCs/>
                <w:sz w:val="18"/>
                <w:szCs w:val="18"/>
              </w:rPr>
              <w:t>:</w:t>
            </w:r>
          </w:p>
        </w:tc>
      </w:tr>
      <w:tr w:rsidR="00C85F4B" w14:paraId="78DDE2F2" w14:textId="77777777" w:rsidTr="000F79F6">
        <w:trPr>
          <w:trHeight w:val="515"/>
        </w:trPr>
        <w:tc>
          <w:tcPr>
            <w:tcW w:w="9498" w:type="dxa"/>
            <w:gridSpan w:val="5"/>
            <w:shd w:val="clear" w:color="auto" w:fill="FFFFFF" w:themeFill="background1"/>
          </w:tcPr>
          <w:p w14:paraId="06AD05EB" w14:textId="5CDFC11A" w:rsidR="001C6533" w:rsidRPr="006F4C55" w:rsidRDefault="001C6533" w:rsidP="006F4C55">
            <w:pPr>
              <w:pStyle w:val="Bezriadkovania"/>
              <w:jc w:val="both"/>
              <w:rPr>
                <w:rFonts w:ascii="Arial" w:hAnsi="Arial" w:cs="Arial"/>
                <w:sz w:val="18"/>
                <w:szCs w:val="18"/>
              </w:rPr>
            </w:pPr>
          </w:p>
          <w:p w14:paraId="73C063D7" w14:textId="3C4868F0" w:rsidR="006F4C55" w:rsidRDefault="006F4C55" w:rsidP="006F4C55">
            <w:pPr>
              <w:spacing w:line="259" w:lineRule="auto"/>
              <w:jc w:val="both"/>
              <w:rPr>
                <w:rFonts w:ascii="Arial" w:hAnsi="Arial" w:cs="Arial"/>
                <w:b/>
                <w:bCs/>
                <w:sz w:val="18"/>
                <w:szCs w:val="18"/>
              </w:rPr>
            </w:pPr>
            <w:r w:rsidRPr="006F4C55">
              <w:rPr>
                <w:rFonts w:ascii="Arial" w:hAnsi="Arial" w:cs="Arial"/>
                <w:sz w:val="18"/>
                <w:szCs w:val="18"/>
              </w:rPr>
              <w:t xml:space="preserve">Zmluvné strany sa dohodli na uzatvorení tejto zmluvy v rozsahu a za podmienok ďalej uvedených. Dodávateľ bol vybraný ako úspešný uchádzač vo verejnom obstarávaní podľa zákona č. 343/2015 </w:t>
            </w:r>
            <w:proofErr w:type="spellStart"/>
            <w:r w:rsidRPr="006F4C55">
              <w:rPr>
                <w:rFonts w:ascii="Arial" w:hAnsi="Arial" w:cs="Arial"/>
                <w:sz w:val="18"/>
                <w:szCs w:val="18"/>
              </w:rPr>
              <w:t>Z.z</w:t>
            </w:r>
            <w:proofErr w:type="spellEnd"/>
            <w:r w:rsidRPr="006F4C55">
              <w:rPr>
                <w:rFonts w:ascii="Arial" w:hAnsi="Arial" w:cs="Arial"/>
                <w:sz w:val="18"/>
                <w:szCs w:val="18"/>
              </w:rPr>
              <w:t>. o verejnom obstarávaní a o zmene a doplnení niektorých zákonov v znení neskorších predpisov (ďalej len „</w:t>
            </w:r>
            <w:r w:rsidRPr="006F4C55">
              <w:rPr>
                <w:rFonts w:ascii="Arial" w:hAnsi="Arial" w:cs="Arial"/>
                <w:b/>
                <w:bCs/>
                <w:sz w:val="18"/>
                <w:szCs w:val="18"/>
              </w:rPr>
              <w:t>Zákon o verejnom obstarávaní</w:t>
            </w:r>
            <w:r w:rsidRPr="006F4C55">
              <w:rPr>
                <w:rFonts w:ascii="Arial" w:hAnsi="Arial" w:cs="Arial"/>
                <w:sz w:val="18"/>
                <w:szCs w:val="18"/>
              </w:rPr>
              <w:t>“)</w:t>
            </w:r>
            <w:r>
              <w:rPr>
                <w:rFonts w:ascii="Arial" w:hAnsi="Arial" w:cs="Arial"/>
                <w:sz w:val="18"/>
                <w:szCs w:val="18"/>
              </w:rPr>
              <w:t xml:space="preserve"> s</w:t>
            </w:r>
            <w:r w:rsidRPr="006F4C55">
              <w:rPr>
                <w:rFonts w:ascii="Arial" w:hAnsi="Arial" w:cs="Arial"/>
                <w:sz w:val="18"/>
                <w:szCs w:val="18"/>
              </w:rPr>
              <w:t xml:space="preserve"> </w:t>
            </w:r>
            <w:r>
              <w:rPr>
                <w:rFonts w:ascii="Arial" w:hAnsi="Arial" w:cs="Arial"/>
                <w:sz w:val="18"/>
                <w:szCs w:val="18"/>
              </w:rPr>
              <w:t>p</w:t>
            </w:r>
            <w:r w:rsidR="00B476D4" w:rsidRPr="006F4C55">
              <w:rPr>
                <w:rFonts w:ascii="Arial" w:hAnsi="Arial" w:cs="Arial"/>
                <w:sz w:val="18"/>
                <w:szCs w:val="18"/>
              </w:rPr>
              <w:t xml:space="preserve">redmetom zákazky </w:t>
            </w:r>
            <w:r w:rsidR="001B42E5" w:rsidRPr="006F4C55">
              <w:rPr>
                <w:rFonts w:ascii="Arial" w:hAnsi="Arial" w:cs="Arial"/>
                <w:i/>
                <w:iCs/>
                <w:sz w:val="18"/>
                <w:szCs w:val="18"/>
              </w:rPr>
              <w:t>„</w:t>
            </w:r>
            <w:r w:rsidR="00DD0778" w:rsidRPr="006F4C55">
              <w:rPr>
                <w:rFonts w:ascii="Arial" w:hAnsi="Arial" w:cs="Arial"/>
                <w:b/>
                <w:bCs/>
                <w:i/>
                <w:iCs/>
                <w:sz w:val="18"/>
                <w:szCs w:val="18"/>
              </w:rPr>
              <w:t>Oprava oplechovania a výmena časti tepelnej izolácie kotlov K1, K2</w:t>
            </w:r>
            <w:r w:rsidR="00622247">
              <w:rPr>
                <w:rFonts w:ascii="Arial" w:hAnsi="Arial" w:cs="Arial"/>
                <w:b/>
                <w:bCs/>
                <w:i/>
                <w:iCs/>
                <w:sz w:val="18"/>
                <w:szCs w:val="18"/>
              </w:rPr>
              <w:t xml:space="preserve"> </w:t>
            </w:r>
            <w:r w:rsidR="00622247" w:rsidRPr="00622247">
              <w:rPr>
                <w:rFonts w:ascii="Arial" w:hAnsi="Arial" w:cs="Arial"/>
                <w:b/>
                <w:bCs/>
                <w:i/>
                <w:iCs/>
                <w:sz w:val="18"/>
                <w:szCs w:val="18"/>
              </w:rPr>
              <w:t>v závode ZEVO Bratislava</w:t>
            </w:r>
            <w:r w:rsidR="001B42E5" w:rsidRPr="006F4C55">
              <w:rPr>
                <w:rFonts w:ascii="Arial" w:hAnsi="Arial" w:cs="Arial"/>
                <w:b/>
                <w:bCs/>
                <w:i/>
                <w:iCs/>
                <w:sz w:val="18"/>
                <w:szCs w:val="18"/>
              </w:rPr>
              <w:t>“</w:t>
            </w:r>
            <w:r>
              <w:rPr>
                <w:rFonts w:ascii="Arial" w:hAnsi="Arial" w:cs="Arial"/>
                <w:b/>
                <w:bCs/>
                <w:sz w:val="18"/>
                <w:szCs w:val="18"/>
              </w:rPr>
              <w:t>.</w:t>
            </w:r>
          </w:p>
          <w:p w14:paraId="19AAFDB3" w14:textId="77777777" w:rsidR="00497C0A" w:rsidRDefault="00497C0A" w:rsidP="006F4C55">
            <w:pPr>
              <w:spacing w:line="259" w:lineRule="auto"/>
              <w:jc w:val="both"/>
              <w:rPr>
                <w:rFonts w:ascii="Arial" w:hAnsi="Arial" w:cs="Arial"/>
                <w:b/>
                <w:bCs/>
                <w:sz w:val="18"/>
                <w:szCs w:val="18"/>
              </w:rPr>
            </w:pPr>
          </w:p>
          <w:p w14:paraId="6C5FA031" w14:textId="4B5E9A3A" w:rsidR="00EA2845" w:rsidRDefault="006F4C55" w:rsidP="006F4C55">
            <w:pPr>
              <w:spacing w:line="259" w:lineRule="auto"/>
              <w:jc w:val="both"/>
              <w:rPr>
                <w:rFonts w:ascii="Arial" w:hAnsi="Arial" w:cs="Arial"/>
                <w:sz w:val="18"/>
                <w:szCs w:val="18"/>
              </w:rPr>
            </w:pPr>
            <w:r w:rsidRPr="006F4C55">
              <w:rPr>
                <w:rFonts w:ascii="Arial" w:hAnsi="Arial" w:cs="Arial"/>
                <w:sz w:val="18"/>
                <w:szCs w:val="18"/>
              </w:rPr>
              <w:t xml:space="preserve">Predmetom zmluvy </w:t>
            </w:r>
            <w:r w:rsidRPr="00DE07B0">
              <w:rPr>
                <w:rFonts w:ascii="Arial" w:hAnsi="Arial" w:cs="Arial"/>
                <w:sz w:val="18"/>
                <w:szCs w:val="18"/>
              </w:rPr>
              <w:t xml:space="preserve">je </w:t>
            </w:r>
            <w:r w:rsidR="00DE07B0" w:rsidRPr="00DE07B0">
              <w:rPr>
                <w:rFonts w:ascii="Arial" w:hAnsi="Arial" w:cs="Arial"/>
                <w:sz w:val="18"/>
                <w:szCs w:val="18"/>
              </w:rPr>
              <w:t>záväzok zhotoviteľa vykonať</w:t>
            </w:r>
            <w:r w:rsidR="009C28C6" w:rsidRPr="00DE07B0">
              <w:rPr>
                <w:rFonts w:ascii="Arial" w:hAnsi="Arial" w:cs="Arial"/>
                <w:sz w:val="18"/>
                <w:szCs w:val="18"/>
              </w:rPr>
              <w:t xml:space="preserve"> </w:t>
            </w:r>
            <w:r w:rsidR="00622247">
              <w:rPr>
                <w:rFonts w:ascii="Arial" w:hAnsi="Arial" w:cs="Arial"/>
                <w:sz w:val="18"/>
                <w:szCs w:val="18"/>
              </w:rPr>
              <w:t xml:space="preserve">pre objednávateľa </w:t>
            </w:r>
            <w:r w:rsidR="008F46FB" w:rsidRPr="006F4C55">
              <w:rPr>
                <w:rFonts w:ascii="Arial" w:hAnsi="Arial" w:cs="Arial"/>
                <w:sz w:val="18"/>
                <w:szCs w:val="18"/>
              </w:rPr>
              <w:t>d</w:t>
            </w:r>
            <w:r w:rsidR="009C28C6" w:rsidRPr="006F4C55">
              <w:rPr>
                <w:rFonts w:ascii="Arial" w:hAnsi="Arial" w:cs="Arial"/>
                <w:sz w:val="18"/>
                <w:szCs w:val="18"/>
              </w:rPr>
              <w:t>emontáž oplechovania a tepelnej izolácie vybraných častí kotlov K</w:t>
            </w:r>
            <w:r w:rsidR="00EF6E92">
              <w:rPr>
                <w:rFonts w:ascii="Arial" w:hAnsi="Arial" w:cs="Arial"/>
                <w:sz w:val="18"/>
                <w:szCs w:val="18"/>
              </w:rPr>
              <w:t>2</w:t>
            </w:r>
            <w:r w:rsidR="00DE07B0">
              <w:rPr>
                <w:rFonts w:ascii="Arial" w:hAnsi="Arial" w:cs="Arial"/>
                <w:sz w:val="18"/>
                <w:szCs w:val="18"/>
              </w:rPr>
              <w:t xml:space="preserve"> a</w:t>
            </w:r>
            <w:r w:rsidR="00EF6E92">
              <w:rPr>
                <w:rFonts w:ascii="Arial" w:hAnsi="Arial" w:cs="Arial"/>
                <w:sz w:val="18"/>
                <w:szCs w:val="18"/>
              </w:rPr>
              <w:t> </w:t>
            </w:r>
            <w:r w:rsidR="009C28C6" w:rsidRPr="006F4C55">
              <w:rPr>
                <w:rFonts w:ascii="Arial" w:hAnsi="Arial" w:cs="Arial"/>
                <w:sz w:val="18"/>
                <w:szCs w:val="18"/>
              </w:rPr>
              <w:t>po výmene membránových stien zabezpeč</w:t>
            </w:r>
            <w:r w:rsidR="00DE07B0">
              <w:rPr>
                <w:rFonts w:ascii="Arial" w:hAnsi="Arial" w:cs="Arial"/>
                <w:sz w:val="18"/>
                <w:szCs w:val="18"/>
              </w:rPr>
              <w:t>iť</w:t>
            </w:r>
            <w:r w:rsidR="009C28C6" w:rsidRPr="006F4C55">
              <w:rPr>
                <w:rFonts w:ascii="Arial" w:hAnsi="Arial" w:cs="Arial"/>
                <w:sz w:val="18"/>
                <w:szCs w:val="18"/>
              </w:rPr>
              <w:t xml:space="preserve"> nov</w:t>
            </w:r>
            <w:r w:rsidR="00DE07B0">
              <w:rPr>
                <w:rFonts w:ascii="Arial" w:hAnsi="Arial" w:cs="Arial"/>
                <w:sz w:val="18"/>
                <w:szCs w:val="18"/>
              </w:rPr>
              <w:t>ú</w:t>
            </w:r>
            <w:r w:rsidR="009C28C6" w:rsidRPr="006F4C55">
              <w:rPr>
                <w:rFonts w:ascii="Arial" w:hAnsi="Arial" w:cs="Arial"/>
                <w:sz w:val="18"/>
                <w:szCs w:val="18"/>
              </w:rPr>
              <w:t xml:space="preserve"> tepeln</w:t>
            </w:r>
            <w:r w:rsidR="00DE07B0">
              <w:rPr>
                <w:rFonts w:ascii="Arial" w:hAnsi="Arial" w:cs="Arial"/>
                <w:sz w:val="18"/>
                <w:szCs w:val="18"/>
              </w:rPr>
              <w:t>ú</w:t>
            </w:r>
            <w:r w:rsidR="009C28C6" w:rsidRPr="006F4C55">
              <w:rPr>
                <w:rFonts w:ascii="Arial" w:hAnsi="Arial" w:cs="Arial"/>
                <w:sz w:val="18"/>
                <w:szCs w:val="18"/>
              </w:rPr>
              <w:t xml:space="preserve"> izoláci</w:t>
            </w:r>
            <w:r w:rsidR="00DE07B0">
              <w:rPr>
                <w:rFonts w:ascii="Arial" w:hAnsi="Arial" w:cs="Arial"/>
                <w:sz w:val="18"/>
                <w:szCs w:val="18"/>
              </w:rPr>
              <w:t>u</w:t>
            </w:r>
            <w:r w:rsidR="009C28C6" w:rsidRPr="006F4C55">
              <w:rPr>
                <w:rFonts w:ascii="Arial" w:hAnsi="Arial" w:cs="Arial"/>
                <w:sz w:val="18"/>
                <w:szCs w:val="18"/>
              </w:rPr>
              <w:t>, montáž a</w:t>
            </w:r>
            <w:r w:rsidR="00EF6E92">
              <w:rPr>
                <w:rFonts w:ascii="Arial" w:hAnsi="Arial" w:cs="Arial"/>
                <w:sz w:val="18"/>
                <w:szCs w:val="18"/>
              </w:rPr>
              <w:t> </w:t>
            </w:r>
            <w:r w:rsidR="009C28C6" w:rsidRPr="006F4C55">
              <w:rPr>
                <w:rFonts w:ascii="Arial" w:hAnsi="Arial" w:cs="Arial"/>
                <w:sz w:val="18"/>
                <w:szCs w:val="18"/>
              </w:rPr>
              <w:t>spätn</w:t>
            </w:r>
            <w:r w:rsidR="005D6F17">
              <w:rPr>
                <w:rFonts w:ascii="Arial" w:hAnsi="Arial" w:cs="Arial"/>
                <w:sz w:val="18"/>
                <w:szCs w:val="18"/>
              </w:rPr>
              <w:t>ú</w:t>
            </w:r>
            <w:r w:rsidR="009C28C6" w:rsidRPr="006F4C55">
              <w:rPr>
                <w:rFonts w:ascii="Arial" w:hAnsi="Arial" w:cs="Arial"/>
                <w:sz w:val="18"/>
                <w:szCs w:val="18"/>
              </w:rPr>
              <w:t xml:space="preserve"> montáž pôvodného oplechovania</w:t>
            </w:r>
            <w:r w:rsidR="007A109A">
              <w:rPr>
                <w:rFonts w:ascii="Arial" w:hAnsi="Arial" w:cs="Arial"/>
                <w:sz w:val="18"/>
                <w:szCs w:val="18"/>
              </w:rPr>
              <w:t xml:space="preserve"> (ďalej len „</w:t>
            </w:r>
            <w:r w:rsidR="007A109A" w:rsidRPr="007A109A">
              <w:rPr>
                <w:rFonts w:ascii="Arial" w:hAnsi="Arial" w:cs="Arial"/>
                <w:b/>
                <w:bCs/>
                <w:sz w:val="18"/>
                <w:szCs w:val="18"/>
              </w:rPr>
              <w:t>dielo</w:t>
            </w:r>
            <w:r w:rsidR="00EF6E92">
              <w:rPr>
                <w:rFonts w:ascii="Arial" w:hAnsi="Arial" w:cs="Arial"/>
                <w:b/>
                <w:bCs/>
                <w:sz w:val="18"/>
                <w:szCs w:val="18"/>
              </w:rPr>
              <w:t xml:space="preserve"> 1</w:t>
            </w:r>
            <w:r w:rsidR="007A109A">
              <w:rPr>
                <w:rFonts w:ascii="Arial" w:hAnsi="Arial" w:cs="Arial"/>
                <w:sz w:val="18"/>
                <w:szCs w:val="18"/>
              </w:rPr>
              <w:t>“)</w:t>
            </w:r>
            <w:r w:rsidR="00EF6E92">
              <w:rPr>
                <w:rFonts w:ascii="Arial" w:hAnsi="Arial" w:cs="Arial"/>
                <w:sz w:val="18"/>
                <w:szCs w:val="18"/>
              </w:rPr>
              <w:t xml:space="preserve"> a </w:t>
            </w:r>
            <w:r w:rsidR="00EF6E92" w:rsidRPr="006F4C55">
              <w:rPr>
                <w:rFonts w:ascii="Arial" w:hAnsi="Arial" w:cs="Arial"/>
                <w:sz w:val="18"/>
                <w:szCs w:val="18"/>
              </w:rPr>
              <w:t>demontáž oplechovania a tepelnej izolácie vybraných častí kotlov K</w:t>
            </w:r>
            <w:r w:rsidR="00EF6E92">
              <w:rPr>
                <w:rFonts w:ascii="Arial" w:hAnsi="Arial" w:cs="Arial"/>
                <w:sz w:val="18"/>
                <w:szCs w:val="18"/>
              </w:rPr>
              <w:t>1 a </w:t>
            </w:r>
            <w:r w:rsidR="00EF6E92" w:rsidRPr="006F4C55">
              <w:rPr>
                <w:rFonts w:ascii="Arial" w:hAnsi="Arial" w:cs="Arial"/>
                <w:sz w:val="18"/>
                <w:szCs w:val="18"/>
              </w:rPr>
              <w:t>po výmene membránových stien zabezpeč</w:t>
            </w:r>
            <w:r w:rsidR="00EF6E92">
              <w:rPr>
                <w:rFonts w:ascii="Arial" w:hAnsi="Arial" w:cs="Arial"/>
                <w:sz w:val="18"/>
                <w:szCs w:val="18"/>
              </w:rPr>
              <w:t>iť</w:t>
            </w:r>
            <w:r w:rsidR="00EF6E92" w:rsidRPr="006F4C55">
              <w:rPr>
                <w:rFonts w:ascii="Arial" w:hAnsi="Arial" w:cs="Arial"/>
                <w:sz w:val="18"/>
                <w:szCs w:val="18"/>
              </w:rPr>
              <w:t xml:space="preserve"> nov</w:t>
            </w:r>
            <w:r w:rsidR="00EF6E92">
              <w:rPr>
                <w:rFonts w:ascii="Arial" w:hAnsi="Arial" w:cs="Arial"/>
                <w:sz w:val="18"/>
                <w:szCs w:val="18"/>
              </w:rPr>
              <w:t>ú</w:t>
            </w:r>
            <w:r w:rsidR="00EF6E92" w:rsidRPr="006F4C55">
              <w:rPr>
                <w:rFonts w:ascii="Arial" w:hAnsi="Arial" w:cs="Arial"/>
                <w:sz w:val="18"/>
                <w:szCs w:val="18"/>
              </w:rPr>
              <w:t xml:space="preserve"> tepeln</w:t>
            </w:r>
            <w:r w:rsidR="00EF6E92">
              <w:rPr>
                <w:rFonts w:ascii="Arial" w:hAnsi="Arial" w:cs="Arial"/>
                <w:sz w:val="18"/>
                <w:szCs w:val="18"/>
              </w:rPr>
              <w:t>ú</w:t>
            </w:r>
            <w:r w:rsidR="00EF6E92" w:rsidRPr="006F4C55">
              <w:rPr>
                <w:rFonts w:ascii="Arial" w:hAnsi="Arial" w:cs="Arial"/>
                <w:sz w:val="18"/>
                <w:szCs w:val="18"/>
              </w:rPr>
              <w:t xml:space="preserve"> izoláci</w:t>
            </w:r>
            <w:r w:rsidR="00EF6E92">
              <w:rPr>
                <w:rFonts w:ascii="Arial" w:hAnsi="Arial" w:cs="Arial"/>
                <w:sz w:val="18"/>
                <w:szCs w:val="18"/>
              </w:rPr>
              <w:t>u</w:t>
            </w:r>
            <w:r w:rsidR="00EF6E92" w:rsidRPr="006F4C55">
              <w:rPr>
                <w:rFonts w:ascii="Arial" w:hAnsi="Arial" w:cs="Arial"/>
                <w:sz w:val="18"/>
                <w:szCs w:val="18"/>
              </w:rPr>
              <w:t>, montáž a</w:t>
            </w:r>
            <w:r w:rsidR="00EF6E92">
              <w:rPr>
                <w:rFonts w:ascii="Arial" w:hAnsi="Arial" w:cs="Arial"/>
                <w:sz w:val="18"/>
                <w:szCs w:val="18"/>
              </w:rPr>
              <w:t> </w:t>
            </w:r>
            <w:r w:rsidR="00EF6E92" w:rsidRPr="006F4C55">
              <w:rPr>
                <w:rFonts w:ascii="Arial" w:hAnsi="Arial" w:cs="Arial"/>
                <w:sz w:val="18"/>
                <w:szCs w:val="18"/>
              </w:rPr>
              <w:t>spätn</w:t>
            </w:r>
            <w:r w:rsidR="00EF6E92">
              <w:rPr>
                <w:rFonts w:ascii="Arial" w:hAnsi="Arial" w:cs="Arial"/>
                <w:sz w:val="18"/>
                <w:szCs w:val="18"/>
              </w:rPr>
              <w:t>ú</w:t>
            </w:r>
            <w:r w:rsidR="00EF6E92" w:rsidRPr="006F4C55">
              <w:rPr>
                <w:rFonts w:ascii="Arial" w:hAnsi="Arial" w:cs="Arial"/>
                <w:sz w:val="18"/>
                <w:szCs w:val="18"/>
              </w:rPr>
              <w:t xml:space="preserve"> montáž pôvodného oplechovania</w:t>
            </w:r>
            <w:r w:rsidR="00EF6E92">
              <w:rPr>
                <w:rFonts w:ascii="Arial" w:hAnsi="Arial" w:cs="Arial"/>
                <w:sz w:val="18"/>
                <w:szCs w:val="18"/>
              </w:rPr>
              <w:t xml:space="preserve"> (ďalej len „</w:t>
            </w:r>
            <w:r w:rsidR="00EF6E92" w:rsidRPr="007A109A">
              <w:rPr>
                <w:rFonts w:ascii="Arial" w:hAnsi="Arial" w:cs="Arial"/>
                <w:b/>
                <w:bCs/>
                <w:sz w:val="18"/>
                <w:szCs w:val="18"/>
              </w:rPr>
              <w:t>dielo</w:t>
            </w:r>
            <w:r w:rsidR="00EF6E92">
              <w:rPr>
                <w:rFonts w:ascii="Arial" w:hAnsi="Arial" w:cs="Arial"/>
                <w:b/>
                <w:bCs/>
                <w:sz w:val="18"/>
                <w:szCs w:val="18"/>
              </w:rPr>
              <w:t xml:space="preserve"> 2</w:t>
            </w:r>
            <w:r w:rsidR="00EF6E92">
              <w:rPr>
                <w:rFonts w:ascii="Arial" w:hAnsi="Arial" w:cs="Arial"/>
                <w:sz w:val="18"/>
                <w:szCs w:val="18"/>
              </w:rPr>
              <w:t>“), (dielo 1 a dielo 2 spolu ďalej len „</w:t>
            </w:r>
            <w:r w:rsidR="00EF6E92" w:rsidRPr="003E1F93">
              <w:rPr>
                <w:rFonts w:ascii="Arial" w:hAnsi="Arial" w:cs="Arial"/>
                <w:b/>
                <w:bCs/>
                <w:sz w:val="18"/>
                <w:szCs w:val="18"/>
              </w:rPr>
              <w:t>dielo</w:t>
            </w:r>
            <w:r w:rsidR="00EF6E92">
              <w:rPr>
                <w:rFonts w:ascii="Arial" w:hAnsi="Arial" w:cs="Arial"/>
                <w:sz w:val="18"/>
                <w:szCs w:val="18"/>
              </w:rPr>
              <w:t>“).</w:t>
            </w:r>
          </w:p>
          <w:p w14:paraId="37BE9028" w14:textId="77777777" w:rsidR="00EA2845" w:rsidRDefault="00EA2845" w:rsidP="006F4C55">
            <w:pPr>
              <w:spacing w:line="259" w:lineRule="auto"/>
              <w:jc w:val="both"/>
              <w:rPr>
                <w:rFonts w:ascii="Arial" w:hAnsi="Arial" w:cs="Arial"/>
                <w:sz w:val="18"/>
                <w:szCs w:val="18"/>
              </w:rPr>
            </w:pPr>
          </w:p>
          <w:p w14:paraId="42BBBF16" w14:textId="2FBB87EE" w:rsidR="009C28C6" w:rsidRPr="006F4C55" w:rsidRDefault="00B27278" w:rsidP="006F4C55">
            <w:pPr>
              <w:spacing w:line="259" w:lineRule="auto"/>
              <w:jc w:val="both"/>
              <w:rPr>
                <w:rFonts w:ascii="Arial" w:hAnsi="Arial" w:cs="Arial"/>
                <w:sz w:val="18"/>
                <w:szCs w:val="18"/>
              </w:rPr>
            </w:pPr>
            <w:r>
              <w:rPr>
                <w:rFonts w:ascii="Arial" w:hAnsi="Arial" w:cs="Arial"/>
                <w:sz w:val="18"/>
                <w:szCs w:val="18"/>
              </w:rPr>
              <w:t>Pre vylúčenie pochybností, v</w:t>
            </w:r>
            <w:r w:rsidR="009C28C6" w:rsidRPr="006F4C55">
              <w:rPr>
                <w:rFonts w:ascii="Arial" w:hAnsi="Arial" w:cs="Arial"/>
                <w:sz w:val="18"/>
                <w:szCs w:val="18"/>
              </w:rPr>
              <w:t xml:space="preserve">ýmena membránových stien nie je predmetom tejto </w:t>
            </w:r>
            <w:r w:rsidR="00B73732" w:rsidRPr="006F4C55">
              <w:rPr>
                <w:rFonts w:ascii="Arial" w:hAnsi="Arial" w:cs="Arial"/>
                <w:sz w:val="18"/>
                <w:szCs w:val="18"/>
              </w:rPr>
              <w:t>zákazky</w:t>
            </w:r>
            <w:r w:rsidR="009C28C6" w:rsidRPr="006F4C55">
              <w:rPr>
                <w:rFonts w:ascii="Arial" w:hAnsi="Arial" w:cs="Arial"/>
                <w:sz w:val="18"/>
                <w:szCs w:val="18"/>
              </w:rPr>
              <w:t>.</w:t>
            </w:r>
          </w:p>
          <w:p w14:paraId="0EFFFCCE" w14:textId="379E7BB8" w:rsidR="0095598F" w:rsidRDefault="0095598F" w:rsidP="005923CD">
            <w:pPr>
              <w:pStyle w:val="Bezriadkovania"/>
              <w:jc w:val="both"/>
              <w:rPr>
                <w:rFonts w:ascii="Arial" w:hAnsi="Arial" w:cs="Arial"/>
                <w:sz w:val="18"/>
                <w:szCs w:val="18"/>
              </w:rPr>
            </w:pPr>
          </w:p>
          <w:p w14:paraId="4C517739" w14:textId="0934F98B" w:rsidR="00402475" w:rsidRDefault="0095598F" w:rsidP="005923CD">
            <w:pPr>
              <w:pStyle w:val="Bezriadkovania"/>
              <w:jc w:val="both"/>
              <w:rPr>
                <w:rFonts w:ascii="Arial" w:hAnsi="Arial" w:cs="Arial"/>
                <w:sz w:val="18"/>
                <w:szCs w:val="18"/>
              </w:rPr>
            </w:pPr>
            <w:r w:rsidRPr="475ACB03">
              <w:rPr>
                <w:rFonts w:ascii="Arial" w:hAnsi="Arial" w:cs="Arial"/>
                <w:sz w:val="18"/>
                <w:szCs w:val="18"/>
              </w:rPr>
              <w:t>Podrobná špecifikácia diela je uvedená v prílohe č.</w:t>
            </w:r>
            <w:r w:rsidR="296E2B6A" w:rsidRPr="475ACB03">
              <w:rPr>
                <w:rFonts w:ascii="Arial" w:hAnsi="Arial" w:cs="Arial"/>
                <w:sz w:val="18"/>
                <w:szCs w:val="18"/>
              </w:rPr>
              <w:t xml:space="preserve"> </w:t>
            </w:r>
            <w:r w:rsidRPr="475ACB03">
              <w:rPr>
                <w:rFonts w:ascii="Arial" w:hAnsi="Arial" w:cs="Arial"/>
                <w:sz w:val="18"/>
                <w:szCs w:val="18"/>
              </w:rPr>
              <w:t>1 Technická špecifikácia</w:t>
            </w:r>
            <w:r w:rsidR="005053C0">
              <w:rPr>
                <w:rFonts w:ascii="Arial" w:hAnsi="Arial" w:cs="Arial"/>
                <w:sz w:val="18"/>
                <w:szCs w:val="18"/>
              </w:rPr>
              <w:t xml:space="preserve"> k tejto zmluve</w:t>
            </w:r>
            <w:r w:rsidR="005053C0" w:rsidRPr="00473BD2">
              <w:rPr>
                <w:rFonts w:ascii="Arial" w:hAnsi="Arial" w:cs="Arial"/>
                <w:sz w:val="18"/>
                <w:szCs w:val="18"/>
              </w:rPr>
              <w:t xml:space="preserve">, ktorá je neoddeliteľnou časťou tejto </w:t>
            </w:r>
            <w:r w:rsidR="005053C0">
              <w:rPr>
                <w:rFonts w:ascii="Arial" w:hAnsi="Arial" w:cs="Arial"/>
                <w:sz w:val="18"/>
                <w:szCs w:val="18"/>
              </w:rPr>
              <w:t>z</w:t>
            </w:r>
            <w:r w:rsidR="005053C0" w:rsidRPr="00473BD2">
              <w:rPr>
                <w:rFonts w:ascii="Arial" w:hAnsi="Arial" w:cs="Arial"/>
                <w:sz w:val="18"/>
                <w:szCs w:val="18"/>
              </w:rPr>
              <w:t>mluvy</w:t>
            </w:r>
            <w:r w:rsidR="005053C0">
              <w:rPr>
                <w:rFonts w:ascii="Arial" w:hAnsi="Arial" w:cs="Arial"/>
                <w:sz w:val="18"/>
                <w:szCs w:val="18"/>
              </w:rPr>
              <w:t>.</w:t>
            </w:r>
          </w:p>
          <w:p w14:paraId="294FE3AB" w14:textId="36C8B195" w:rsidR="00402475" w:rsidRPr="00197738" w:rsidRDefault="00402475" w:rsidP="005923CD">
            <w:pPr>
              <w:pStyle w:val="Bezriadkovania"/>
              <w:jc w:val="both"/>
              <w:rPr>
                <w:rFonts w:ascii="Arial" w:hAnsi="Arial" w:cs="Arial"/>
                <w:sz w:val="18"/>
                <w:szCs w:val="18"/>
              </w:rPr>
            </w:pPr>
          </w:p>
        </w:tc>
      </w:tr>
      <w:tr w:rsidR="00401CE0" w14:paraId="5EB66352" w14:textId="77777777" w:rsidTr="000F79F6">
        <w:trPr>
          <w:trHeight w:val="515"/>
        </w:trPr>
        <w:tc>
          <w:tcPr>
            <w:tcW w:w="9498" w:type="dxa"/>
            <w:gridSpan w:val="5"/>
            <w:shd w:val="clear" w:color="auto" w:fill="FFFFFF" w:themeFill="background1"/>
          </w:tcPr>
          <w:p w14:paraId="7493A1E2" w14:textId="79CC9521" w:rsidR="00401CE0" w:rsidRPr="0082243F" w:rsidRDefault="0082243F" w:rsidP="00A32502">
            <w:pPr>
              <w:pStyle w:val="Bezriadkovania"/>
              <w:jc w:val="both"/>
              <w:rPr>
                <w:rFonts w:ascii="Arial" w:hAnsi="Arial" w:cs="Arial"/>
                <w:b/>
                <w:bCs/>
                <w:sz w:val="18"/>
                <w:szCs w:val="18"/>
              </w:rPr>
            </w:pPr>
            <w:r w:rsidRPr="0082243F">
              <w:rPr>
                <w:rFonts w:ascii="Arial" w:hAnsi="Arial" w:cs="Arial"/>
                <w:b/>
                <w:bCs/>
                <w:sz w:val="18"/>
                <w:szCs w:val="18"/>
              </w:rPr>
              <w:t>odovzdanie staveniska:</w:t>
            </w:r>
            <w:r w:rsidR="00F97AE9">
              <w:rPr>
                <w:rFonts w:ascii="Arial" w:hAnsi="Arial" w:cs="Arial"/>
                <w:b/>
                <w:bCs/>
                <w:sz w:val="18"/>
                <w:szCs w:val="18"/>
              </w:rPr>
              <w:t xml:space="preserve"> </w:t>
            </w:r>
            <w:r w:rsidR="00A6332C">
              <w:rPr>
                <w:rFonts w:ascii="Arial" w:hAnsi="Arial" w:cs="Arial"/>
                <w:b/>
                <w:bCs/>
                <w:sz w:val="18"/>
                <w:szCs w:val="18"/>
              </w:rPr>
              <w:t xml:space="preserve">    </w:t>
            </w:r>
            <w:r w:rsidR="000C6BFE" w:rsidRPr="00B107AD">
              <w:rPr>
                <w:rFonts w:ascii="Arial" w:eastAsia="Arial" w:hAnsi="Arial" w:cs="Arial"/>
                <w:sz w:val="18"/>
                <w:szCs w:val="18"/>
                <w:lang w:eastAsia="ar-SA"/>
              </w:rPr>
              <w:t xml:space="preserve"> Objednávateľ odovzdá zhotoviteľovi stavenisko najneskôr</w:t>
            </w:r>
            <w:r w:rsidR="004D4276">
              <w:rPr>
                <w:rFonts w:ascii="Arial" w:eastAsia="Arial" w:hAnsi="Arial" w:cs="Arial"/>
                <w:sz w:val="18"/>
                <w:szCs w:val="18"/>
                <w:lang w:eastAsia="ar-SA"/>
              </w:rPr>
              <w:t xml:space="preserve"> </w:t>
            </w:r>
            <w:r w:rsidR="001F5DCF">
              <w:rPr>
                <w:rFonts w:ascii="Arial" w:eastAsia="Arial" w:hAnsi="Arial" w:cs="Arial"/>
                <w:sz w:val="18"/>
                <w:szCs w:val="18"/>
                <w:lang w:eastAsia="ar-SA"/>
              </w:rPr>
              <w:t xml:space="preserve">prvý (1.) </w:t>
            </w:r>
            <w:r w:rsidR="008435A2">
              <w:rPr>
                <w:rFonts w:ascii="Arial" w:eastAsia="Arial" w:hAnsi="Arial" w:cs="Arial"/>
                <w:sz w:val="18"/>
                <w:szCs w:val="18"/>
                <w:lang w:eastAsia="ar-SA"/>
              </w:rPr>
              <w:t xml:space="preserve">deň </w:t>
            </w:r>
            <w:r w:rsidR="002A75C6">
              <w:rPr>
                <w:rFonts w:ascii="Arial" w:eastAsia="Arial" w:hAnsi="Arial" w:cs="Arial"/>
                <w:sz w:val="18"/>
                <w:szCs w:val="18"/>
                <w:lang w:eastAsia="ar-SA"/>
              </w:rPr>
              <w:t xml:space="preserve">od </w:t>
            </w:r>
            <w:r w:rsidR="00024DF8">
              <w:rPr>
                <w:rFonts w:ascii="Arial" w:eastAsia="Arial" w:hAnsi="Arial" w:cs="Arial"/>
                <w:sz w:val="18"/>
                <w:szCs w:val="18"/>
                <w:lang w:eastAsia="ar-SA"/>
              </w:rPr>
              <w:t xml:space="preserve">začatia odstávky </w:t>
            </w:r>
            <w:r w:rsidR="00024DF8" w:rsidRPr="004B5E0D">
              <w:rPr>
                <w:rFonts w:ascii="Arial" w:eastAsia="Arial" w:hAnsi="Arial" w:cs="Arial"/>
                <w:sz w:val="18"/>
                <w:szCs w:val="18"/>
                <w:lang w:eastAsia="ar-SA"/>
              </w:rPr>
              <w:t>Zariadenia na energetické využitie odpadu (ďalej len „</w:t>
            </w:r>
            <w:r w:rsidR="00024DF8" w:rsidRPr="004C2A63">
              <w:rPr>
                <w:rFonts w:ascii="Arial" w:eastAsia="Arial" w:hAnsi="Arial" w:cs="Arial"/>
                <w:b/>
                <w:bCs/>
                <w:sz w:val="18"/>
                <w:szCs w:val="18"/>
                <w:lang w:eastAsia="ar-SA"/>
              </w:rPr>
              <w:t>ZEVO</w:t>
            </w:r>
            <w:r w:rsidR="00024DF8" w:rsidRPr="004B5E0D">
              <w:rPr>
                <w:rFonts w:ascii="Arial" w:eastAsia="Arial" w:hAnsi="Arial" w:cs="Arial"/>
                <w:sz w:val="18"/>
                <w:szCs w:val="18"/>
                <w:lang w:eastAsia="ar-SA"/>
              </w:rPr>
              <w:t>“)</w:t>
            </w:r>
            <w:r w:rsidR="00024DF8">
              <w:rPr>
                <w:rFonts w:ascii="Arial" w:eastAsia="Arial" w:hAnsi="Arial" w:cs="Arial"/>
                <w:sz w:val="18"/>
                <w:szCs w:val="18"/>
                <w:lang w:eastAsia="ar-SA"/>
              </w:rPr>
              <w:t>, pričom objednávateľ je povinný zaslať zhotoviteľovi objednávku</w:t>
            </w:r>
            <w:r w:rsidR="0090264C">
              <w:rPr>
                <w:rFonts w:ascii="Arial" w:eastAsia="Arial" w:hAnsi="Arial" w:cs="Arial"/>
                <w:sz w:val="18"/>
                <w:szCs w:val="18"/>
                <w:lang w:eastAsia="ar-SA"/>
              </w:rPr>
              <w:t xml:space="preserve"> minimálne šesťdesiat (60) dní pred dňom začatia konania odstávky ZEVO</w:t>
            </w:r>
            <w:r w:rsidR="00A32502">
              <w:rPr>
                <w:rFonts w:ascii="Arial" w:eastAsia="Arial" w:hAnsi="Arial" w:cs="Arial"/>
                <w:sz w:val="18"/>
                <w:szCs w:val="18"/>
                <w:lang w:eastAsia="ar-SA"/>
              </w:rPr>
              <w:t>.</w:t>
            </w:r>
            <w:r w:rsidR="0090264C">
              <w:rPr>
                <w:rFonts w:ascii="Arial" w:eastAsia="Arial" w:hAnsi="Arial" w:cs="Arial"/>
                <w:sz w:val="18"/>
                <w:szCs w:val="18"/>
                <w:lang w:eastAsia="ar-SA"/>
              </w:rPr>
              <w:t xml:space="preserve"> </w:t>
            </w:r>
            <w:r w:rsidR="00006CF7">
              <w:rPr>
                <w:rFonts w:ascii="Arial" w:eastAsia="Arial" w:hAnsi="Arial" w:cs="Arial"/>
                <w:sz w:val="18"/>
                <w:szCs w:val="18"/>
                <w:lang w:eastAsia="ar-SA"/>
              </w:rPr>
              <w:t xml:space="preserve">Pri prevzatí staveniska zmluvné strany podpíšu </w:t>
            </w:r>
            <w:r w:rsidR="00006CF7" w:rsidRPr="003F7A6E">
              <w:rPr>
                <w:rFonts w:ascii="Arial" w:eastAsia="Arial" w:hAnsi="Arial" w:cs="Arial"/>
                <w:sz w:val="18"/>
                <w:szCs w:val="18"/>
                <w:lang w:eastAsia="ar-SA"/>
              </w:rPr>
              <w:t xml:space="preserve">protokol o odovzdaní a prevzatí staveniska </w:t>
            </w:r>
            <w:r w:rsidR="00006CF7">
              <w:rPr>
                <w:rFonts w:ascii="Arial" w:eastAsia="Arial" w:hAnsi="Arial" w:cs="Arial"/>
                <w:sz w:val="18"/>
                <w:szCs w:val="18"/>
                <w:lang w:eastAsia="ar-SA"/>
              </w:rPr>
              <w:t>a vykonajú</w:t>
            </w:r>
            <w:r w:rsidR="00006CF7" w:rsidRPr="003F7A6E">
              <w:rPr>
                <w:rFonts w:ascii="Arial" w:eastAsia="Arial" w:hAnsi="Arial" w:cs="Arial"/>
                <w:sz w:val="18"/>
                <w:szCs w:val="18"/>
                <w:lang w:eastAsia="ar-SA"/>
              </w:rPr>
              <w:t xml:space="preserve"> zápis do stavebného denníka</w:t>
            </w:r>
            <w:r w:rsidR="00006CF7">
              <w:rPr>
                <w:rFonts w:ascii="Arial" w:eastAsia="Arial" w:hAnsi="Arial" w:cs="Arial"/>
                <w:sz w:val="18"/>
                <w:szCs w:val="18"/>
                <w:lang w:eastAsia="ar-SA"/>
              </w:rPr>
              <w:t>.</w:t>
            </w:r>
          </w:p>
        </w:tc>
      </w:tr>
      <w:tr w:rsidR="00B6537D" w14:paraId="46F4A0F8" w14:textId="77777777" w:rsidTr="000F79F6">
        <w:trPr>
          <w:trHeight w:val="841"/>
        </w:trPr>
        <w:tc>
          <w:tcPr>
            <w:tcW w:w="1842" w:type="dxa"/>
            <w:shd w:val="clear" w:color="auto" w:fill="D9D9D9" w:themeFill="background1" w:themeFillShade="D9"/>
          </w:tcPr>
          <w:p w14:paraId="74FECD1E" w14:textId="3D5F2D23" w:rsidR="00B6537D" w:rsidRPr="00197738" w:rsidRDefault="00B6537D" w:rsidP="008308FF">
            <w:pPr>
              <w:pStyle w:val="Bezriadkovania"/>
              <w:jc w:val="both"/>
              <w:rPr>
                <w:rFonts w:ascii="Arial" w:hAnsi="Arial" w:cs="Arial"/>
                <w:sz w:val="18"/>
                <w:szCs w:val="18"/>
              </w:rPr>
            </w:pPr>
            <w:r>
              <w:rPr>
                <w:rFonts w:ascii="Arial" w:hAnsi="Arial" w:cs="Arial"/>
                <w:b/>
                <w:bCs/>
                <w:sz w:val="18"/>
                <w:szCs w:val="18"/>
              </w:rPr>
              <w:lastRenderedPageBreak/>
              <w:t>d</w:t>
            </w:r>
            <w:r w:rsidRPr="00DF6E34">
              <w:rPr>
                <w:rFonts w:ascii="Arial" w:hAnsi="Arial" w:cs="Arial"/>
                <w:b/>
                <w:bCs/>
                <w:sz w:val="18"/>
                <w:szCs w:val="18"/>
              </w:rPr>
              <w:t>odacia lehota</w:t>
            </w:r>
            <w:r>
              <w:rPr>
                <w:rFonts w:ascii="Arial" w:hAnsi="Arial" w:cs="Arial"/>
                <w:b/>
                <w:bCs/>
                <w:sz w:val="18"/>
                <w:szCs w:val="18"/>
              </w:rPr>
              <w:t>:</w:t>
            </w:r>
          </w:p>
        </w:tc>
        <w:tc>
          <w:tcPr>
            <w:tcW w:w="7656" w:type="dxa"/>
            <w:gridSpan w:val="4"/>
          </w:tcPr>
          <w:p w14:paraId="5933C99A" w14:textId="20C6E563" w:rsidR="005A4A21" w:rsidRDefault="005A4A21" w:rsidP="00272609">
            <w:pPr>
              <w:pStyle w:val="Bezriadkovania"/>
              <w:jc w:val="both"/>
              <w:rPr>
                <w:rFonts w:ascii="Arial" w:hAnsi="Arial" w:cs="Arial"/>
                <w:sz w:val="18"/>
                <w:szCs w:val="18"/>
              </w:rPr>
            </w:pPr>
            <w:r w:rsidRPr="00D924D3">
              <w:rPr>
                <w:rFonts w:ascii="Arial" w:hAnsi="Arial" w:cs="Arial"/>
                <w:sz w:val="18"/>
                <w:szCs w:val="18"/>
              </w:rPr>
              <w:t xml:space="preserve">Dielo je možné realizovať len počas odstávky </w:t>
            </w:r>
            <w:r w:rsidR="00006CF7">
              <w:rPr>
                <w:rFonts w:ascii="Arial" w:hAnsi="Arial" w:cs="Arial"/>
                <w:sz w:val="18"/>
                <w:szCs w:val="18"/>
              </w:rPr>
              <w:t>ZEVO.</w:t>
            </w:r>
          </w:p>
          <w:p w14:paraId="4266799E" w14:textId="7347A88D" w:rsidR="00FF0F9F" w:rsidRDefault="00D06DA7" w:rsidP="00497C0A">
            <w:pPr>
              <w:spacing w:after="120"/>
              <w:jc w:val="both"/>
            </w:pPr>
            <w:r w:rsidRPr="003621F3">
              <w:rPr>
                <w:rFonts w:ascii="Arial" w:hAnsi="Arial" w:cs="Arial"/>
                <w:sz w:val="18"/>
                <w:szCs w:val="18"/>
              </w:rPr>
              <w:t>Predpokladaný termín odstávky</w:t>
            </w:r>
            <w:r w:rsidR="007404E4">
              <w:rPr>
                <w:rFonts w:ascii="Arial" w:hAnsi="Arial" w:cs="Arial"/>
                <w:sz w:val="18"/>
                <w:szCs w:val="18"/>
              </w:rPr>
              <w:t xml:space="preserve"> pre opravu oplechovania a výmenu časti tepelnej izolácie </w:t>
            </w:r>
            <w:r w:rsidR="006725DB">
              <w:rPr>
                <w:rFonts w:ascii="Arial" w:hAnsi="Arial" w:cs="Arial"/>
                <w:sz w:val="18"/>
                <w:szCs w:val="18"/>
              </w:rPr>
              <w:t xml:space="preserve">kotla K2 </w:t>
            </w:r>
            <w:r w:rsidR="00497C0A">
              <w:rPr>
                <w:rFonts w:ascii="Arial" w:hAnsi="Arial" w:cs="Arial"/>
                <w:sz w:val="18"/>
                <w:szCs w:val="18"/>
              </w:rPr>
              <w:t xml:space="preserve">(dielo 1) </w:t>
            </w:r>
            <w:r w:rsidRPr="003621F3">
              <w:rPr>
                <w:rFonts w:ascii="Arial" w:hAnsi="Arial" w:cs="Arial"/>
                <w:sz w:val="18"/>
                <w:szCs w:val="18"/>
              </w:rPr>
              <w:t>je v</w:t>
            </w:r>
            <w:r w:rsidR="006725DB">
              <w:rPr>
                <w:rFonts w:ascii="Arial" w:hAnsi="Arial" w:cs="Arial"/>
                <w:sz w:val="18"/>
                <w:szCs w:val="18"/>
              </w:rPr>
              <w:t> </w:t>
            </w:r>
            <w:r w:rsidRPr="003621F3">
              <w:rPr>
                <w:rFonts w:ascii="Arial" w:hAnsi="Arial" w:cs="Arial"/>
                <w:sz w:val="18"/>
                <w:szCs w:val="18"/>
              </w:rPr>
              <w:t>termíne</w:t>
            </w:r>
            <w:r w:rsidR="006725DB">
              <w:rPr>
                <w:rFonts w:ascii="Arial" w:hAnsi="Arial" w:cs="Arial"/>
                <w:sz w:val="18"/>
                <w:szCs w:val="18"/>
              </w:rPr>
              <w:t xml:space="preserve"> </w:t>
            </w:r>
            <w:r w:rsidR="00B02E16">
              <w:rPr>
                <w:rFonts w:ascii="Arial" w:hAnsi="Arial" w:cs="Arial"/>
                <w:sz w:val="18"/>
                <w:szCs w:val="18"/>
              </w:rPr>
              <w:t> september/október</w:t>
            </w:r>
            <w:r w:rsidR="00BF2FAE">
              <w:rPr>
                <w:rFonts w:ascii="Arial" w:hAnsi="Arial" w:cs="Arial"/>
                <w:sz w:val="18"/>
                <w:szCs w:val="18"/>
              </w:rPr>
              <w:t xml:space="preserve"> </w:t>
            </w:r>
            <w:r w:rsidRPr="003621F3">
              <w:rPr>
                <w:rFonts w:ascii="Arial" w:hAnsi="Arial" w:cs="Arial"/>
                <w:sz w:val="18"/>
                <w:szCs w:val="18"/>
              </w:rPr>
              <w:t>2022. Predpokladaný termín odstávky</w:t>
            </w:r>
            <w:r>
              <w:rPr>
                <w:rFonts w:ascii="Arial" w:hAnsi="Arial" w:cs="Arial"/>
                <w:sz w:val="18"/>
                <w:szCs w:val="18"/>
              </w:rPr>
              <w:t xml:space="preserve"> pre </w:t>
            </w:r>
            <w:r w:rsidR="006725DB">
              <w:rPr>
                <w:rFonts w:ascii="Arial" w:hAnsi="Arial" w:cs="Arial"/>
                <w:sz w:val="18"/>
                <w:szCs w:val="18"/>
              </w:rPr>
              <w:t>opravu oplechovania</w:t>
            </w:r>
            <w:r>
              <w:rPr>
                <w:rFonts w:ascii="Arial" w:hAnsi="Arial" w:cs="Arial"/>
                <w:sz w:val="18"/>
                <w:szCs w:val="18"/>
              </w:rPr>
              <w:t xml:space="preserve"> </w:t>
            </w:r>
            <w:r w:rsidR="00C607CE">
              <w:rPr>
                <w:rFonts w:ascii="Arial" w:hAnsi="Arial" w:cs="Arial"/>
                <w:sz w:val="18"/>
                <w:szCs w:val="18"/>
              </w:rPr>
              <w:t xml:space="preserve">a výmenu časti tepelnej izolácie </w:t>
            </w:r>
            <w:r>
              <w:rPr>
                <w:rFonts w:ascii="Arial" w:hAnsi="Arial" w:cs="Arial"/>
                <w:sz w:val="18"/>
                <w:szCs w:val="18"/>
              </w:rPr>
              <w:t>kotla K1</w:t>
            </w:r>
            <w:r w:rsidRPr="003621F3">
              <w:rPr>
                <w:rFonts w:ascii="Arial" w:hAnsi="Arial" w:cs="Arial"/>
                <w:sz w:val="18"/>
                <w:szCs w:val="18"/>
              </w:rPr>
              <w:t xml:space="preserve"> </w:t>
            </w:r>
            <w:r w:rsidR="00497C0A">
              <w:rPr>
                <w:rFonts w:ascii="Arial" w:hAnsi="Arial" w:cs="Arial"/>
                <w:sz w:val="18"/>
                <w:szCs w:val="18"/>
              </w:rPr>
              <w:t xml:space="preserve">(dielo 2) </w:t>
            </w:r>
            <w:r w:rsidRPr="003621F3">
              <w:rPr>
                <w:rFonts w:ascii="Arial" w:hAnsi="Arial" w:cs="Arial"/>
                <w:sz w:val="18"/>
                <w:szCs w:val="18"/>
              </w:rPr>
              <w:t>je v</w:t>
            </w:r>
            <w:r>
              <w:rPr>
                <w:rFonts w:ascii="Arial" w:hAnsi="Arial" w:cs="Arial"/>
                <w:sz w:val="18"/>
                <w:szCs w:val="18"/>
              </w:rPr>
              <w:t> </w:t>
            </w:r>
            <w:r w:rsidRPr="003621F3">
              <w:rPr>
                <w:rFonts w:ascii="Arial" w:hAnsi="Arial" w:cs="Arial"/>
                <w:sz w:val="18"/>
                <w:szCs w:val="18"/>
              </w:rPr>
              <w:t>termíne</w:t>
            </w:r>
            <w:r>
              <w:rPr>
                <w:rFonts w:ascii="Arial" w:hAnsi="Arial" w:cs="Arial"/>
                <w:sz w:val="18"/>
                <w:szCs w:val="18"/>
              </w:rPr>
              <w:t xml:space="preserve"> </w:t>
            </w:r>
            <w:r w:rsidR="00B02E16">
              <w:rPr>
                <w:rFonts w:ascii="Arial" w:hAnsi="Arial" w:cs="Arial"/>
                <w:sz w:val="18"/>
                <w:szCs w:val="18"/>
              </w:rPr>
              <w:t>marec</w:t>
            </w:r>
            <w:r w:rsidR="00802C1F">
              <w:rPr>
                <w:rFonts w:ascii="Arial" w:hAnsi="Arial" w:cs="Arial"/>
                <w:sz w:val="18"/>
                <w:szCs w:val="18"/>
              </w:rPr>
              <w:t>/</w:t>
            </w:r>
            <w:r w:rsidR="00B02E16">
              <w:rPr>
                <w:rFonts w:ascii="Arial" w:hAnsi="Arial" w:cs="Arial"/>
                <w:sz w:val="18"/>
                <w:szCs w:val="18"/>
              </w:rPr>
              <w:t>apríl</w:t>
            </w:r>
            <w:r w:rsidRPr="003621F3">
              <w:rPr>
                <w:rFonts w:ascii="Arial" w:hAnsi="Arial" w:cs="Arial"/>
                <w:sz w:val="18"/>
                <w:szCs w:val="18"/>
              </w:rPr>
              <w:t xml:space="preserve"> 202</w:t>
            </w:r>
            <w:r>
              <w:rPr>
                <w:rFonts w:ascii="Arial" w:hAnsi="Arial" w:cs="Arial"/>
                <w:sz w:val="18"/>
                <w:szCs w:val="18"/>
              </w:rPr>
              <w:t>3</w:t>
            </w:r>
            <w:r w:rsidRPr="003621F3">
              <w:rPr>
                <w:rFonts w:ascii="Arial" w:hAnsi="Arial" w:cs="Arial"/>
                <w:sz w:val="18"/>
                <w:szCs w:val="18"/>
              </w:rPr>
              <w:t>. Uvedený termín odstávky je objednávateľ oprávnený zmeniť.</w:t>
            </w:r>
            <w:r>
              <w:rPr>
                <w:rFonts w:ascii="Arial" w:hAnsi="Arial" w:cs="Arial"/>
                <w:sz w:val="18"/>
                <w:szCs w:val="18"/>
              </w:rPr>
              <w:t xml:space="preserve"> </w:t>
            </w:r>
          </w:p>
          <w:p w14:paraId="30253318" w14:textId="0925AD6A" w:rsidR="007F36A6" w:rsidRPr="00063D11" w:rsidRDefault="007F36A6" w:rsidP="00272609">
            <w:pPr>
              <w:spacing w:after="160" w:line="259" w:lineRule="auto"/>
              <w:jc w:val="both"/>
              <w:rPr>
                <w:rFonts w:ascii="Arial" w:hAnsi="Arial" w:cs="Arial"/>
                <w:sz w:val="18"/>
                <w:szCs w:val="18"/>
              </w:rPr>
            </w:pPr>
            <w:r w:rsidRPr="00063D11">
              <w:rPr>
                <w:rFonts w:ascii="Arial" w:hAnsi="Arial" w:cs="Arial"/>
                <w:sz w:val="18"/>
                <w:szCs w:val="18"/>
              </w:rPr>
              <w:t>Presný termín</w:t>
            </w:r>
            <w:r w:rsidR="006C7748" w:rsidRPr="00063D11">
              <w:rPr>
                <w:rFonts w:ascii="Arial" w:hAnsi="Arial" w:cs="Arial"/>
                <w:sz w:val="18"/>
                <w:szCs w:val="18"/>
              </w:rPr>
              <w:t xml:space="preserve"> </w:t>
            </w:r>
            <w:r w:rsidR="0079057B">
              <w:rPr>
                <w:rFonts w:ascii="Arial" w:hAnsi="Arial" w:cs="Arial"/>
                <w:sz w:val="18"/>
                <w:szCs w:val="18"/>
              </w:rPr>
              <w:t>začatia prác na diel</w:t>
            </w:r>
            <w:r w:rsidR="00FF2CA5">
              <w:rPr>
                <w:rFonts w:ascii="Arial" w:hAnsi="Arial" w:cs="Arial"/>
                <w:sz w:val="18"/>
                <w:szCs w:val="18"/>
              </w:rPr>
              <w:t>e</w:t>
            </w:r>
            <w:r w:rsidRPr="00063D11">
              <w:rPr>
                <w:rFonts w:ascii="Arial" w:hAnsi="Arial" w:cs="Arial"/>
                <w:sz w:val="18"/>
                <w:szCs w:val="18"/>
              </w:rPr>
              <w:t xml:space="preserve"> </w:t>
            </w:r>
            <w:r w:rsidR="00FF2CA5">
              <w:rPr>
                <w:rFonts w:ascii="Arial" w:hAnsi="Arial" w:cs="Arial"/>
                <w:sz w:val="18"/>
                <w:szCs w:val="18"/>
              </w:rPr>
              <w:t>závisí od</w:t>
            </w:r>
            <w:r w:rsidRPr="00063D11">
              <w:rPr>
                <w:rFonts w:ascii="Arial" w:hAnsi="Arial" w:cs="Arial"/>
                <w:sz w:val="18"/>
                <w:szCs w:val="18"/>
              </w:rPr>
              <w:t xml:space="preserve"> vyhodnotenia </w:t>
            </w:r>
            <w:r w:rsidR="00FF2CA5">
              <w:rPr>
                <w:rFonts w:ascii="Arial" w:hAnsi="Arial" w:cs="Arial"/>
                <w:sz w:val="18"/>
                <w:szCs w:val="18"/>
              </w:rPr>
              <w:t>verejného obstarávania s predmetom zákazky</w:t>
            </w:r>
            <w:r w:rsidR="00FF2CA5" w:rsidRPr="00063D11">
              <w:rPr>
                <w:rFonts w:ascii="Arial" w:hAnsi="Arial" w:cs="Arial"/>
                <w:sz w:val="18"/>
                <w:szCs w:val="18"/>
              </w:rPr>
              <w:t xml:space="preserve"> </w:t>
            </w:r>
            <w:r w:rsidRPr="00272609">
              <w:rPr>
                <w:rFonts w:ascii="Arial" w:hAnsi="Arial" w:cs="Arial"/>
                <w:i/>
                <w:iCs/>
                <w:sz w:val="18"/>
                <w:szCs w:val="18"/>
              </w:rPr>
              <w:t xml:space="preserve">„Rekonštrukcia </w:t>
            </w:r>
            <w:proofErr w:type="spellStart"/>
            <w:r w:rsidRPr="00272609">
              <w:rPr>
                <w:rFonts w:ascii="Arial" w:hAnsi="Arial" w:cs="Arial"/>
                <w:i/>
                <w:iCs/>
                <w:sz w:val="18"/>
                <w:szCs w:val="18"/>
              </w:rPr>
              <w:t>teplovýmenných</w:t>
            </w:r>
            <w:proofErr w:type="spellEnd"/>
            <w:r w:rsidRPr="00272609">
              <w:rPr>
                <w:rFonts w:ascii="Arial" w:hAnsi="Arial" w:cs="Arial"/>
                <w:i/>
                <w:iCs/>
                <w:sz w:val="18"/>
                <w:szCs w:val="18"/>
              </w:rPr>
              <w:t xml:space="preserve"> plôch kotlov K1, K2 v závode ZEVO Bratislava“</w:t>
            </w:r>
            <w:r w:rsidR="00B801D8">
              <w:rPr>
                <w:rFonts w:ascii="Arial" w:hAnsi="Arial" w:cs="Arial"/>
                <w:i/>
                <w:iCs/>
                <w:sz w:val="18"/>
                <w:szCs w:val="18"/>
              </w:rPr>
              <w:t xml:space="preserve"> </w:t>
            </w:r>
            <w:r w:rsidR="00B801D8" w:rsidRPr="00B801D8">
              <w:rPr>
                <w:rFonts w:ascii="Arial" w:hAnsi="Arial" w:cs="Arial"/>
                <w:sz w:val="18"/>
                <w:szCs w:val="18"/>
              </w:rPr>
              <w:t>(ďalej len "</w:t>
            </w:r>
            <w:r w:rsidR="00B801D8" w:rsidRPr="00B801D8">
              <w:rPr>
                <w:rFonts w:ascii="Arial" w:hAnsi="Arial" w:cs="Arial"/>
                <w:b/>
                <w:bCs/>
                <w:sz w:val="18"/>
                <w:szCs w:val="18"/>
              </w:rPr>
              <w:t>zákazka</w:t>
            </w:r>
            <w:r w:rsidR="00B801D8" w:rsidRPr="00B801D8">
              <w:rPr>
                <w:rFonts w:ascii="Arial" w:hAnsi="Arial" w:cs="Arial"/>
                <w:sz w:val="18"/>
                <w:szCs w:val="18"/>
              </w:rPr>
              <w:t>")</w:t>
            </w:r>
            <w:r w:rsidR="00272609">
              <w:rPr>
                <w:rFonts w:ascii="Arial" w:hAnsi="Arial" w:cs="Arial"/>
                <w:sz w:val="18"/>
                <w:szCs w:val="18"/>
              </w:rPr>
              <w:t>.</w:t>
            </w:r>
          </w:p>
          <w:p w14:paraId="4E217F22" w14:textId="3CB6FC8F" w:rsidR="008B6717" w:rsidRDefault="008E65EC" w:rsidP="00272609">
            <w:pPr>
              <w:spacing w:after="160" w:line="259" w:lineRule="auto"/>
              <w:jc w:val="both"/>
              <w:rPr>
                <w:rFonts w:ascii="Arial" w:hAnsi="Arial" w:cs="Arial"/>
                <w:sz w:val="18"/>
                <w:szCs w:val="18"/>
              </w:rPr>
            </w:pPr>
            <w:r>
              <w:rPr>
                <w:rFonts w:ascii="Arial" w:hAnsi="Arial" w:cs="Arial"/>
                <w:sz w:val="18"/>
                <w:szCs w:val="18"/>
              </w:rPr>
              <w:t>Zhotoviteľ je povinný realizovať dielo 1 (kotol K2) do tridsaťosem (38) dní odo dňa odovzdania staveniska</w:t>
            </w:r>
            <w:r w:rsidR="005B3971">
              <w:rPr>
                <w:rFonts w:ascii="Arial" w:hAnsi="Arial" w:cs="Arial"/>
                <w:sz w:val="18"/>
                <w:szCs w:val="18"/>
              </w:rPr>
              <w:t xml:space="preserve">, pričom prvý (1.) deň tejto lehoty sa začína plynúť dňom odovzdania staveniska zhotoviteľovi. Demontáž oplechovania a tepelnej izolácie je povinný zhotoviteľ </w:t>
            </w:r>
            <w:r w:rsidR="00400D67">
              <w:rPr>
                <w:rFonts w:ascii="Arial" w:hAnsi="Arial" w:cs="Arial"/>
                <w:sz w:val="18"/>
                <w:szCs w:val="18"/>
              </w:rPr>
              <w:t xml:space="preserve">ukončiť do siedmich (7) dní odo dňa odovzdania staveniska, pričom prvý (1.) deň </w:t>
            </w:r>
            <w:r w:rsidR="00781421">
              <w:rPr>
                <w:rFonts w:ascii="Arial" w:hAnsi="Arial" w:cs="Arial"/>
                <w:sz w:val="18"/>
                <w:szCs w:val="18"/>
              </w:rPr>
              <w:t>tejto lehoty sa začína plynúť dňom odovzdania staveniska zhotoviteľovi.</w:t>
            </w:r>
            <w:r w:rsidR="00776DEB">
              <w:rPr>
                <w:rFonts w:ascii="Arial" w:hAnsi="Arial" w:cs="Arial"/>
                <w:sz w:val="18"/>
                <w:szCs w:val="18"/>
              </w:rPr>
              <w:t xml:space="preserve"> Zhotoviteľ je povinný vykonať spätnú montáž </w:t>
            </w:r>
            <w:r w:rsidR="00776DEB" w:rsidRPr="00063D11">
              <w:rPr>
                <w:rFonts w:ascii="Arial" w:hAnsi="Arial" w:cs="Arial"/>
                <w:sz w:val="18"/>
                <w:szCs w:val="18"/>
              </w:rPr>
              <w:t xml:space="preserve">novej tepelnej izolácie a pôvodného oplechovania </w:t>
            </w:r>
            <w:r w:rsidR="00776DEB">
              <w:rPr>
                <w:rFonts w:ascii="Arial" w:hAnsi="Arial" w:cs="Arial"/>
                <w:sz w:val="18"/>
                <w:szCs w:val="18"/>
              </w:rPr>
              <w:t xml:space="preserve">na diele 1 (kotol K2) </w:t>
            </w:r>
            <w:r w:rsidR="00AA785E" w:rsidRPr="00432556">
              <w:rPr>
                <w:rFonts w:ascii="Arial" w:hAnsi="Arial" w:cs="Arial"/>
                <w:sz w:val="18"/>
                <w:szCs w:val="18"/>
              </w:rPr>
              <w:t xml:space="preserve">bezodkladne </w:t>
            </w:r>
            <w:r w:rsidR="00776DEB" w:rsidRPr="00063D11">
              <w:rPr>
                <w:rFonts w:ascii="Arial" w:hAnsi="Arial" w:cs="Arial"/>
                <w:sz w:val="18"/>
                <w:szCs w:val="18"/>
              </w:rPr>
              <w:t xml:space="preserve"> po dokončení </w:t>
            </w:r>
            <w:r w:rsidR="00776DEB">
              <w:rPr>
                <w:rFonts w:ascii="Arial" w:hAnsi="Arial" w:cs="Arial"/>
                <w:sz w:val="18"/>
                <w:szCs w:val="18"/>
              </w:rPr>
              <w:t>realizácie zákazky.</w:t>
            </w:r>
          </w:p>
          <w:p w14:paraId="15CD0305" w14:textId="20ECE07E" w:rsidR="004D45E4" w:rsidRPr="00063D11" w:rsidRDefault="00781421" w:rsidP="00272609">
            <w:pPr>
              <w:spacing w:after="160" w:line="259" w:lineRule="auto"/>
              <w:jc w:val="both"/>
              <w:rPr>
                <w:rFonts w:ascii="Arial" w:hAnsi="Arial" w:cs="Arial"/>
                <w:sz w:val="18"/>
                <w:szCs w:val="18"/>
              </w:rPr>
            </w:pPr>
            <w:r>
              <w:rPr>
                <w:rFonts w:ascii="Arial" w:hAnsi="Arial" w:cs="Arial"/>
                <w:sz w:val="18"/>
                <w:szCs w:val="18"/>
              </w:rPr>
              <w:t>Zhotoviteľ je povinný realizovať dielo 2 (kotol K1) do tridsaťosem (38) dní odo dňa odovzdania staveniska, pričom prvý (1.) deň tejto lehoty sa začína plynúť dňom odovzdania staveniska zhotoviteľovi. Demontáž oplechovania a tepelnej izolácie je povinný zhotoviteľ ukončiť do siedmich (7) dní odo dňa odovzdania staveniska, pričom prvý (1.) deň tejto lehoty sa začína plynúť dňom odovzdania staveniska zhotoviteľovi</w:t>
            </w:r>
            <w:r w:rsidR="00776DEB">
              <w:rPr>
                <w:rFonts w:ascii="Arial" w:hAnsi="Arial" w:cs="Arial"/>
                <w:sz w:val="18"/>
                <w:szCs w:val="18"/>
              </w:rPr>
              <w:t xml:space="preserve">. Zhotoviteľ je povinný vykonať spätnú montáž </w:t>
            </w:r>
            <w:r w:rsidR="00776DEB" w:rsidRPr="00063D11">
              <w:rPr>
                <w:rFonts w:ascii="Arial" w:hAnsi="Arial" w:cs="Arial"/>
                <w:sz w:val="18"/>
                <w:szCs w:val="18"/>
              </w:rPr>
              <w:t xml:space="preserve">novej tepelnej izolácie a pôvodného oplechovania </w:t>
            </w:r>
            <w:r w:rsidR="00776DEB">
              <w:rPr>
                <w:rFonts w:ascii="Arial" w:hAnsi="Arial" w:cs="Arial"/>
                <w:sz w:val="18"/>
                <w:szCs w:val="18"/>
              </w:rPr>
              <w:t xml:space="preserve">na diele 2 (kotol K1) </w:t>
            </w:r>
            <w:r w:rsidR="00432556" w:rsidRPr="00432556">
              <w:rPr>
                <w:rFonts w:ascii="Arial" w:hAnsi="Arial" w:cs="Arial"/>
                <w:sz w:val="18"/>
                <w:szCs w:val="18"/>
              </w:rPr>
              <w:t>bezodkladne</w:t>
            </w:r>
            <w:r w:rsidR="00377510" w:rsidRPr="00063D11">
              <w:rPr>
                <w:rFonts w:ascii="Arial" w:hAnsi="Arial" w:cs="Arial"/>
                <w:sz w:val="18"/>
                <w:szCs w:val="18"/>
              </w:rPr>
              <w:t xml:space="preserve"> po dokončení </w:t>
            </w:r>
            <w:r w:rsidR="00BD2C93">
              <w:rPr>
                <w:rFonts w:ascii="Arial" w:hAnsi="Arial" w:cs="Arial"/>
                <w:sz w:val="18"/>
                <w:szCs w:val="18"/>
              </w:rPr>
              <w:t>realizácie zákazky</w:t>
            </w:r>
            <w:r w:rsidR="00377510" w:rsidRPr="00063D11">
              <w:rPr>
                <w:rFonts w:ascii="Arial" w:hAnsi="Arial" w:cs="Arial"/>
                <w:sz w:val="18"/>
                <w:szCs w:val="18"/>
              </w:rPr>
              <w:t xml:space="preserve">. </w:t>
            </w:r>
          </w:p>
          <w:p w14:paraId="1657F23C" w14:textId="00CDCE0E" w:rsidR="00B6537D" w:rsidRPr="009F53DA" w:rsidRDefault="00B6537D" w:rsidP="00272609">
            <w:pPr>
              <w:pStyle w:val="Bezriadkovania"/>
              <w:jc w:val="both"/>
              <w:rPr>
                <w:rFonts w:ascii="Arial" w:hAnsi="Arial" w:cs="Arial"/>
                <w:sz w:val="18"/>
                <w:szCs w:val="18"/>
              </w:rPr>
            </w:pPr>
          </w:p>
        </w:tc>
      </w:tr>
      <w:tr w:rsidR="00895EAC" w14:paraId="0A539BED" w14:textId="77777777" w:rsidTr="000F79F6">
        <w:trPr>
          <w:trHeight w:val="10"/>
        </w:trPr>
        <w:tc>
          <w:tcPr>
            <w:tcW w:w="1842" w:type="dxa"/>
            <w:shd w:val="clear" w:color="auto" w:fill="D9D9D9" w:themeFill="background1" w:themeFillShade="D9"/>
          </w:tcPr>
          <w:p w14:paraId="59C17626" w14:textId="785252D7" w:rsidR="00895EAC" w:rsidRDefault="00895EAC" w:rsidP="00895EAC">
            <w:pPr>
              <w:pStyle w:val="Bezriadkovania"/>
              <w:jc w:val="both"/>
              <w:rPr>
                <w:rFonts w:ascii="Arial" w:hAnsi="Arial" w:cs="Arial"/>
                <w:b/>
                <w:bCs/>
                <w:sz w:val="18"/>
                <w:szCs w:val="18"/>
              </w:rPr>
            </w:pPr>
            <w:r>
              <w:rPr>
                <w:rFonts w:ascii="Arial" w:hAnsi="Arial" w:cs="Arial"/>
                <w:b/>
                <w:bCs/>
                <w:sz w:val="18"/>
                <w:szCs w:val="18"/>
              </w:rPr>
              <w:t>miesto plnenia:</w:t>
            </w:r>
          </w:p>
        </w:tc>
        <w:tc>
          <w:tcPr>
            <w:tcW w:w="7656" w:type="dxa"/>
            <w:gridSpan w:val="4"/>
          </w:tcPr>
          <w:p w14:paraId="6DDE75A1" w14:textId="6F72F923" w:rsidR="00895EAC" w:rsidRPr="009F53DA" w:rsidRDefault="00895EAC" w:rsidP="00895EAC">
            <w:pPr>
              <w:pStyle w:val="Bezriadkovania"/>
              <w:jc w:val="both"/>
              <w:rPr>
                <w:rFonts w:ascii="Arial" w:hAnsi="Arial" w:cs="Arial"/>
                <w:sz w:val="18"/>
                <w:szCs w:val="18"/>
              </w:rPr>
            </w:pPr>
            <w:r w:rsidRPr="003E55CD">
              <w:rPr>
                <w:rFonts w:ascii="Arial" w:hAnsi="Arial" w:cs="Arial"/>
                <w:sz w:val="18"/>
                <w:szCs w:val="18"/>
              </w:rPr>
              <w:t>ZEVO</w:t>
            </w:r>
            <w:r>
              <w:rPr>
                <w:rFonts w:ascii="Arial" w:hAnsi="Arial" w:cs="Arial"/>
                <w:sz w:val="18"/>
                <w:szCs w:val="18"/>
              </w:rPr>
              <w:t xml:space="preserve">, </w:t>
            </w:r>
            <w:r w:rsidRPr="003E55CD">
              <w:rPr>
                <w:rFonts w:ascii="Arial" w:hAnsi="Arial" w:cs="Arial"/>
                <w:sz w:val="18"/>
                <w:szCs w:val="18"/>
              </w:rPr>
              <w:t>Vlčie hrdlo 72, 821 07 Bratislava</w:t>
            </w:r>
          </w:p>
        </w:tc>
      </w:tr>
      <w:tr w:rsidR="00895EAC" w14:paraId="70A2CAB6" w14:textId="7076A3FD" w:rsidTr="000F79F6">
        <w:trPr>
          <w:trHeight w:val="10"/>
        </w:trPr>
        <w:tc>
          <w:tcPr>
            <w:tcW w:w="1842" w:type="dxa"/>
            <w:shd w:val="clear" w:color="auto" w:fill="D9D9D9" w:themeFill="background1" w:themeFillShade="D9"/>
          </w:tcPr>
          <w:p w14:paraId="49282FAF" w14:textId="532BDCF5" w:rsidR="00895EAC" w:rsidRDefault="00895EAC" w:rsidP="00895EAC">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25BA2178" w14:textId="7266B1D8" w:rsidR="00895EAC" w:rsidRPr="00B6537D" w:rsidRDefault="00895EAC" w:rsidP="00497C0A">
            <w:pPr>
              <w:pStyle w:val="Bezriadkovania"/>
              <w:ind w:right="433"/>
              <w:jc w:val="both"/>
              <w:rPr>
                <w:rFonts w:ascii="Arial" w:hAnsi="Arial" w:cs="Arial"/>
                <w:sz w:val="18"/>
                <w:szCs w:val="18"/>
              </w:rPr>
            </w:pPr>
            <w:r>
              <w:rPr>
                <w:rFonts w:ascii="Arial" w:hAnsi="Arial" w:cs="Arial"/>
                <w:sz w:val="18"/>
                <w:szCs w:val="18"/>
              </w:rPr>
              <w:t>[Uvedená v prílohe</w:t>
            </w:r>
            <w:r w:rsidR="00497C0A">
              <w:rPr>
                <w:rFonts w:ascii="Arial" w:hAnsi="Arial" w:cs="Arial"/>
                <w:sz w:val="18"/>
                <w:szCs w:val="18"/>
              </w:rPr>
              <w:t xml:space="preserve"> </w:t>
            </w:r>
            <w:r>
              <w:rPr>
                <w:rFonts w:ascii="Arial" w:hAnsi="Arial" w:cs="Arial"/>
                <w:sz w:val="18"/>
                <w:szCs w:val="18"/>
              </w:rPr>
              <w:t>č.2 Cena.]</w:t>
            </w:r>
          </w:p>
        </w:tc>
        <w:tc>
          <w:tcPr>
            <w:tcW w:w="1024" w:type="dxa"/>
            <w:tcBorders>
              <w:left w:val="nil"/>
            </w:tcBorders>
          </w:tcPr>
          <w:p w14:paraId="51E75EE2" w14:textId="708B9D85" w:rsidR="00895EAC" w:rsidRPr="00B6537D" w:rsidRDefault="00895EAC" w:rsidP="00895EAC">
            <w:pPr>
              <w:pStyle w:val="Bezriadkovania"/>
              <w:jc w:val="both"/>
              <w:rPr>
                <w:rFonts w:ascii="Arial" w:hAnsi="Arial" w:cs="Arial"/>
                <w:sz w:val="18"/>
                <w:szCs w:val="18"/>
              </w:rPr>
            </w:pPr>
          </w:p>
        </w:tc>
        <w:tc>
          <w:tcPr>
            <w:tcW w:w="993" w:type="dxa"/>
            <w:shd w:val="clear" w:color="auto" w:fill="D9D9D9" w:themeFill="background1" w:themeFillShade="D9"/>
          </w:tcPr>
          <w:p w14:paraId="6329840E" w14:textId="16E7B3BF" w:rsidR="00895EAC" w:rsidRPr="00602C58" w:rsidRDefault="00895EAC" w:rsidP="00895EAC">
            <w:pPr>
              <w:pStyle w:val="Bezriadkovania"/>
              <w:jc w:val="both"/>
              <w:rPr>
                <w:rFonts w:ascii="Arial" w:hAnsi="Arial" w:cs="Arial"/>
                <w:b/>
                <w:bCs/>
                <w:sz w:val="18"/>
                <w:szCs w:val="18"/>
              </w:rPr>
            </w:pPr>
            <w:r w:rsidRPr="00E305EE">
              <w:rPr>
                <w:rFonts w:ascii="Arial" w:hAnsi="Arial" w:cs="Arial"/>
                <w:b/>
                <w:bCs/>
                <w:sz w:val="18"/>
                <w:szCs w:val="18"/>
              </w:rPr>
              <w:t>cena je:</w:t>
            </w:r>
          </w:p>
        </w:tc>
        <w:tc>
          <w:tcPr>
            <w:tcW w:w="3969" w:type="dxa"/>
          </w:tcPr>
          <w:p w14:paraId="127E08C4" w14:textId="55DB0073" w:rsidR="00895EAC" w:rsidRPr="00602C58" w:rsidRDefault="00895EAC" w:rsidP="00895EAC">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42223CE1" w14:textId="7AC9A019" w:rsidR="009F53DA" w:rsidRDefault="009F53DA" w:rsidP="009F53DA">
      <w:pPr>
        <w:pStyle w:val="Bezriadkovania"/>
        <w:jc w:val="both"/>
        <w:rPr>
          <w:rFonts w:ascii="Arial" w:hAnsi="Arial" w:cs="Arial"/>
          <w:sz w:val="18"/>
          <w:szCs w:val="18"/>
        </w:rPr>
      </w:pPr>
      <w:bookmarkStart w:id="1" w:name="_Hlk46175063"/>
    </w:p>
    <w:p w14:paraId="4AEDEFD5" w14:textId="39D2DB21" w:rsidR="005923CD" w:rsidRPr="009F53DA" w:rsidRDefault="00A20B69" w:rsidP="00D83996">
      <w:pPr>
        <w:pStyle w:val="Default"/>
        <w:numPr>
          <w:ilvl w:val="1"/>
          <w:numId w:val="8"/>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w:t>
      </w:r>
      <w:r w:rsidR="0095598F" w:rsidRPr="475ACB03">
        <w:rPr>
          <w:sz w:val="18"/>
          <w:szCs w:val="18"/>
        </w:rPr>
        <w:t xml:space="preserve"> zverejnené na web</w:t>
      </w:r>
      <w:r w:rsidR="3C07151A" w:rsidRPr="475ACB03">
        <w:rPr>
          <w:sz w:val="18"/>
          <w:szCs w:val="18"/>
        </w:rPr>
        <w:t>ovom sídle</w:t>
      </w:r>
      <w:r w:rsidR="0095598F" w:rsidRPr="475ACB03">
        <w:rPr>
          <w:sz w:val="18"/>
          <w:szCs w:val="18"/>
        </w:rPr>
        <w:t xml:space="preserve"> </w:t>
      </w:r>
      <w:r w:rsidR="726FE947" w:rsidRPr="475ACB03">
        <w:rPr>
          <w:sz w:val="18"/>
          <w:szCs w:val="18"/>
        </w:rPr>
        <w:t>o</w:t>
      </w:r>
      <w:r w:rsidR="0095598F" w:rsidRPr="475ACB03">
        <w:rPr>
          <w:sz w:val="18"/>
          <w:szCs w:val="18"/>
        </w:rPr>
        <w:t>bjednávateľa</w:t>
      </w:r>
      <w:r w:rsidR="00C708B8">
        <w:rPr>
          <w:sz w:val="18"/>
          <w:szCs w:val="18"/>
        </w:rPr>
        <w:t xml:space="preserve"> </w:t>
      </w:r>
      <w:r w:rsidR="00C708B8" w:rsidRPr="00C708B8">
        <w:rPr>
          <w:sz w:val="18"/>
          <w:szCs w:val="18"/>
        </w:rPr>
        <w:t>https://www.olo.sk/vseobecne-obchodne-podmienky/</w:t>
      </w:r>
      <w:r w:rsidRPr="475ACB03">
        <w:rPr>
          <w:sz w:val="18"/>
          <w:szCs w:val="18"/>
        </w:rPr>
        <w:t>, s ktorými sú zmluvné strany oboznámené a akceptujú ich v plnom rozsahu.</w:t>
      </w:r>
      <w:r w:rsidR="00C874EC" w:rsidRPr="475ACB03">
        <w:rPr>
          <w:sz w:val="18"/>
          <w:szCs w:val="18"/>
        </w:rPr>
        <w:t xml:space="preserve"> Ustanovenia tejto zmluvy vrátane jej príloh majú prednosť pred VOP.</w:t>
      </w:r>
    </w:p>
    <w:p w14:paraId="09230286" w14:textId="77777777" w:rsidR="005923CD" w:rsidRPr="005923CD" w:rsidRDefault="005923CD" w:rsidP="005923CD">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9F53DA" w14:paraId="3829202E" w14:textId="384AD0D5" w:rsidTr="002F0E62">
        <w:trPr>
          <w:trHeight w:val="47"/>
        </w:trPr>
        <w:tc>
          <w:tcPr>
            <w:tcW w:w="3119" w:type="dxa"/>
            <w:shd w:val="clear" w:color="auto" w:fill="D9D9D9" w:themeFill="background1" w:themeFillShade="D9"/>
          </w:tcPr>
          <w:p w14:paraId="69889781" w14:textId="0421C0FB" w:rsidR="009F53DA" w:rsidRPr="00DF6E34" w:rsidRDefault="009F53DA" w:rsidP="009F53DA">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93A58BE" w14:textId="62533788" w:rsidR="009F53DA" w:rsidRPr="00DF6E34" w:rsidRDefault="009F53DA" w:rsidP="009F53DA">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003A4DF0">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3A4DF0">
                  <w:rPr>
                    <w:rFonts w:ascii="MS Gothic" w:eastAsia="MS Gothic" w:hAnsi="MS Gothic" w:cs="Arial" w:hint="eastAsia"/>
                    <w:b/>
                    <w:bCs/>
                    <w:sz w:val="18"/>
                    <w:szCs w:val="18"/>
                  </w:rPr>
                  <w:t>☒</w:t>
                </w:r>
              </w:sdtContent>
            </w:sdt>
            <w:r>
              <w:rPr>
                <w:rFonts w:ascii="Arial" w:hAnsi="Arial" w:cs="Arial"/>
                <w:sz w:val="18"/>
                <w:szCs w:val="18"/>
              </w:rPr>
              <w:t xml:space="preserve"> </w:t>
            </w:r>
          </w:p>
        </w:tc>
      </w:tr>
      <w:tr w:rsidR="009F53DA" w14:paraId="4D3D034F" w14:textId="16AA220D" w:rsidTr="002F0E62">
        <w:trPr>
          <w:trHeight w:val="47"/>
        </w:trPr>
        <w:tc>
          <w:tcPr>
            <w:tcW w:w="9558" w:type="dxa"/>
            <w:gridSpan w:val="2"/>
            <w:shd w:val="clear" w:color="auto" w:fill="D9D9D9" w:themeFill="background1" w:themeFillShade="D9"/>
          </w:tcPr>
          <w:p w14:paraId="17E91242" w14:textId="285F01B9" w:rsidR="009F53DA" w:rsidRDefault="009F53DA" w:rsidP="008308FF">
            <w:pPr>
              <w:pStyle w:val="Bezriadkovania"/>
              <w:jc w:val="both"/>
              <w:rPr>
                <w:rFonts w:ascii="Arial" w:hAnsi="Arial" w:cs="Arial"/>
                <w:b/>
                <w:bCs/>
                <w:sz w:val="18"/>
                <w:szCs w:val="18"/>
              </w:rPr>
            </w:pPr>
            <w:r>
              <w:rPr>
                <w:rFonts w:ascii="Arial" w:hAnsi="Arial" w:cs="Arial"/>
                <w:b/>
                <w:bCs/>
                <w:sz w:val="18"/>
                <w:szCs w:val="18"/>
              </w:rPr>
              <w:t>text osobitných zmluvných podmienok</w:t>
            </w:r>
            <w:r w:rsidR="00C67D56">
              <w:rPr>
                <w:rFonts w:ascii="Arial" w:hAnsi="Arial" w:cs="Arial"/>
                <w:b/>
                <w:bCs/>
                <w:sz w:val="18"/>
                <w:szCs w:val="18"/>
              </w:rPr>
              <w:t xml:space="preserve"> (ak sa uplatňujú)</w:t>
            </w:r>
            <w:r>
              <w:rPr>
                <w:rFonts w:ascii="Arial" w:hAnsi="Arial" w:cs="Arial"/>
                <w:b/>
                <w:bCs/>
                <w:sz w:val="18"/>
                <w:szCs w:val="18"/>
              </w:rPr>
              <w:t>:</w:t>
            </w:r>
          </w:p>
        </w:tc>
      </w:tr>
      <w:tr w:rsidR="005923CD" w14:paraId="36072667" w14:textId="77777777" w:rsidTr="002F0E62">
        <w:trPr>
          <w:trHeight w:val="883"/>
        </w:trPr>
        <w:tc>
          <w:tcPr>
            <w:tcW w:w="9558" w:type="dxa"/>
            <w:gridSpan w:val="2"/>
            <w:shd w:val="clear" w:color="auto" w:fill="FFFFFF" w:themeFill="background1"/>
          </w:tcPr>
          <w:p w14:paraId="7E215F08" w14:textId="77777777" w:rsidR="009F53DA" w:rsidRDefault="009F53DA" w:rsidP="008308FF">
            <w:pPr>
              <w:pStyle w:val="Bezriadkovania"/>
              <w:jc w:val="both"/>
              <w:rPr>
                <w:rFonts w:ascii="Arial" w:hAnsi="Arial" w:cs="Arial"/>
                <w:sz w:val="18"/>
                <w:szCs w:val="18"/>
              </w:rPr>
            </w:pPr>
          </w:p>
          <w:p w14:paraId="47B05C9E" w14:textId="4F699B14" w:rsidR="009F53DA" w:rsidRDefault="008C03D0" w:rsidP="00D83996">
            <w:pPr>
              <w:pStyle w:val="Bezriadkovania"/>
              <w:numPr>
                <w:ilvl w:val="0"/>
                <w:numId w:val="4"/>
              </w:numPr>
              <w:ind w:left="313"/>
              <w:jc w:val="both"/>
              <w:rPr>
                <w:rFonts w:ascii="Arial" w:hAnsi="Arial" w:cs="Arial"/>
                <w:sz w:val="18"/>
                <w:szCs w:val="18"/>
              </w:rPr>
            </w:pPr>
            <w:r>
              <w:rPr>
                <w:rFonts w:ascii="Arial" w:hAnsi="Arial" w:cs="Arial"/>
                <w:sz w:val="18"/>
                <w:szCs w:val="18"/>
              </w:rPr>
              <w:t xml:space="preserve">Zmluvné strany sa dohodli, že objednávateľ </w:t>
            </w:r>
            <w:r w:rsidR="00486DF0">
              <w:rPr>
                <w:rFonts w:ascii="Arial" w:hAnsi="Arial" w:cs="Arial"/>
                <w:sz w:val="18"/>
                <w:szCs w:val="18"/>
              </w:rPr>
              <w:t xml:space="preserve">cenu za </w:t>
            </w:r>
            <w:r>
              <w:rPr>
                <w:rFonts w:ascii="Arial" w:hAnsi="Arial" w:cs="Arial"/>
                <w:sz w:val="18"/>
                <w:szCs w:val="18"/>
              </w:rPr>
              <w:t xml:space="preserve">vykonanie diela uhradí zhotoviteľovi v dvoch (2) častiach, a to </w:t>
            </w:r>
            <w:r w:rsidR="00EF2447">
              <w:rPr>
                <w:rFonts w:ascii="Arial" w:hAnsi="Arial" w:cs="Arial"/>
                <w:sz w:val="18"/>
                <w:szCs w:val="18"/>
              </w:rPr>
              <w:t xml:space="preserve"> </w:t>
            </w:r>
            <w:r>
              <w:rPr>
                <w:rFonts w:ascii="Arial" w:hAnsi="Arial" w:cs="Arial"/>
                <w:sz w:val="18"/>
                <w:szCs w:val="18"/>
              </w:rPr>
              <w:t>prvú (</w:t>
            </w:r>
            <w:r w:rsidR="00EF2447">
              <w:rPr>
                <w:rFonts w:ascii="Arial" w:hAnsi="Arial" w:cs="Arial"/>
                <w:sz w:val="18"/>
                <w:szCs w:val="18"/>
              </w:rPr>
              <w:t>1</w:t>
            </w:r>
            <w:r>
              <w:rPr>
                <w:rFonts w:ascii="Arial" w:hAnsi="Arial" w:cs="Arial"/>
                <w:sz w:val="18"/>
                <w:szCs w:val="18"/>
              </w:rPr>
              <w:t>.)</w:t>
            </w:r>
            <w:r w:rsidR="00EF2447">
              <w:rPr>
                <w:rFonts w:ascii="Arial" w:hAnsi="Arial" w:cs="Arial"/>
                <w:sz w:val="18"/>
                <w:szCs w:val="18"/>
              </w:rPr>
              <w:t xml:space="preserve"> časť </w:t>
            </w:r>
            <w:r w:rsidR="00486DF0">
              <w:rPr>
                <w:rFonts w:ascii="Arial" w:hAnsi="Arial" w:cs="Arial"/>
                <w:sz w:val="18"/>
                <w:szCs w:val="18"/>
              </w:rPr>
              <w:t xml:space="preserve">ceny </w:t>
            </w:r>
            <w:r w:rsidR="00EF2447">
              <w:rPr>
                <w:rFonts w:ascii="Arial" w:hAnsi="Arial" w:cs="Arial"/>
                <w:sz w:val="18"/>
                <w:szCs w:val="18"/>
              </w:rPr>
              <w:t xml:space="preserve">po </w:t>
            </w:r>
            <w:r w:rsidR="00A05E8A">
              <w:rPr>
                <w:rFonts w:ascii="Arial" w:hAnsi="Arial" w:cs="Arial"/>
                <w:sz w:val="18"/>
                <w:szCs w:val="18"/>
              </w:rPr>
              <w:t xml:space="preserve">ukončení </w:t>
            </w:r>
            <w:r w:rsidR="00EF2447">
              <w:rPr>
                <w:rFonts w:ascii="Arial" w:hAnsi="Arial" w:cs="Arial"/>
                <w:sz w:val="18"/>
                <w:szCs w:val="18"/>
              </w:rPr>
              <w:t xml:space="preserve">prác na </w:t>
            </w:r>
            <w:r>
              <w:rPr>
                <w:rFonts w:ascii="Arial" w:hAnsi="Arial" w:cs="Arial"/>
                <w:sz w:val="18"/>
                <w:szCs w:val="18"/>
              </w:rPr>
              <w:t xml:space="preserve">kotly </w:t>
            </w:r>
            <w:r w:rsidR="00E76C13">
              <w:rPr>
                <w:rFonts w:ascii="Arial" w:hAnsi="Arial" w:cs="Arial"/>
                <w:sz w:val="18"/>
                <w:szCs w:val="18"/>
              </w:rPr>
              <w:t>K2 v roku 2022</w:t>
            </w:r>
            <w:r w:rsidR="00CF7593">
              <w:rPr>
                <w:rFonts w:ascii="Arial" w:hAnsi="Arial" w:cs="Arial"/>
                <w:sz w:val="18"/>
                <w:szCs w:val="18"/>
              </w:rPr>
              <w:t xml:space="preserve">, </w:t>
            </w:r>
            <w:proofErr w:type="spellStart"/>
            <w:r w:rsidR="00CF7593">
              <w:rPr>
                <w:rFonts w:ascii="Arial" w:hAnsi="Arial" w:cs="Arial"/>
                <w:sz w:val="18"/>
                <w:szCs w:val="18"/>
              </w:rPr>
              <w:t>t.j</w:t>
            </w:r>
            <w:proofErr w:type="spellEnd"/>
            <w:r w:rsidR="00CF7593">
              <w:rPr>
                <w:rFonts w:ascii="Arial" w:hAnsi="Arial" w:cs="Arial"/>
                <w:sz w:val="18"/>
                <w:szCs w:val="18"/>
              </w:rPr>
              <w:t>. po ukončení všetkých prác na diele 1</w:t>
            </w:r>
            <w:r w:rsidR="00E76C13">
              <w:rPr>
                <w:rFonts w:ascii="Arial" w:hAnsi="Arial" w:cs="Arial"/>
                <w:sz w:val="18"/>
                <w:szCs w:val="18"/>
              </w:rPr>
              <w:t xml:space="preserve"> a</w:t>
            </w:r>
            <w:r>
              <w:rPr>
                <w:rFonts w:ascii="Arial" w:hAnsi="Arial" w:cs="Arial"/>
                <w:sz w:val="18"/>
                <w:szCs w:val="18"/>
              </w:rPr>
              <w:t> druhú (</w:t>
            </w:r>
            <w:r w:rsidR="006843D6">
              <w:rPr>
                <w:rFonts w:ascii="Arial" w:hAnsi="Arial" w:cs="Arial"/>
                <w:sz w:val="18"/>
                <w:szCs w:val="18"/>
              </w:rPr>
              <w:t>2.</w:t>
            </w:r>
            <w:r>
              <w:rPr>
                <w:rFonts w:ascii="Arial" w:hAnsi="Arial" w:cs="Arial"/>
                <w:sz w:val="18"/>
                <w:szCs w:val="18"/>
              </w:rPr>
              <w:t>)</w:t>
            </w:r>
            <w:r w:rsidR="006843D6">
              <w:rPr>
                <w:rFonts w:ascii="Arial" w:hAnsi="Arial" w:cs="Arial"/>
                <w:sz w:val="18"/>
                <w:szCs w:val="18"/>
              </w:rPr>
              <w:t xml:space="preserve"> časť  </w:t>
            </w:r>
            <w:r w:rsidR="00AC28E6">
              <w:rPr>
                <w:rFonts w:ascii="Arial" w:hAnsi="Arial" w:cs="Arial"/>
                <w:sz w:val="18"/>
                <w:szCs w:val="18"/>
              </w:rPr>
              <w:t xml:space="preserve">ceny </w:t>
            </w:r>
            <w:r w:rsidR="006843D6">
              <w:rPr>
                <w:rFonts w:ascii="Arial" w:hAnsi="Arial" w:cs="Arial"/>
                <w:sz w:val="18"/>
                <w:szCs w:val="18"/>
              </w:rPr>
              <w:t>po ukončení prác na K1 v roku 2023</w:t>
            </w:r>
            <w:r w:rsidR="00CF7593">
              <w:rPr>
                <w:rFonts w:ascii="Arial" w:hAnsi="Arial" w:cs="Arial"/>
                <w:sz w:val="18"/>
                <w:szCs w:val="18"/>
              </w:rPr>
              <w:t xml:space="preserve">, </w:t>
            </w:r>
            <w:proofErr w:type="spellStart"/>
            <w:r w:rsidR="00CF7593">
              <w:rPr>
                <w:rFonts w:ascii="Arial" w:hAnsi="Arial" w:cs="Arial"/>
                <w:sz w:val="18"/>
                <w:szCs w:val="18"/>
              </w:rPr>
              <w:t>t.j</w:t>
            </w:r>
            <w:proofErr w:type="spellEnd"/>
            <w:r w:rsidR="00CF7593">
              <w:rPr>
                <w:rFonts w:ascii="Arial" w:hAnsi="Arial" w:cs="Arial"/>
                <w:sz w:val="18"/>
                <w:szCs w:val="18"/>
              </w:rPr>
              <w:t>. po ukončení všetkých prác na diele 2</w:t>
            </w:r>
            <w:r w:rsidR="00264A14">
              <w:rPr>
                <w:rFonts w:ascii="Arial" w:hAnsi="Arial" w:cs="Arial"/>
                <w:sz w:val="18"/>
                <w:szCs w:val="18"/>
              </w:rPr>
              <w:t>.</w:t>
            </w:r>
            <w:r w:rsidR="00AC28E6">
              <w:rPr>
                <w:rFonts w:ascii="Arial" w:hAnsi="Arial" w:cs="Arial"/>
                <w:sz w:val="18"/>
                <w:szCs w:val="18"/>
              </w:rPr>
              <w:t xml:space="preserve"> Ostatné ustanovenia o cene podľa VOP platia v plnom rozsahu.</w:t>
            </w:r>
          </w:p>
          <w:p w14:paraId="681A5A77" w14:textId="4E47177C" w:rsidR="001D3BF6" w:rsidRDefault="005B2921" w:rsidP="00D83996">
            <w:pPr>
              <w:pStyle w:val="Bezriadkovania"/>
              <w:numPr>
                <w:ilvl w:val="0"/>
                <w:numId w:val="4"/>
              </w:numPr>
              <w:ind w:left="313"/>
              <w:jc w:val="both"/>
              <w:rPr>
                <w:rFonts w:ascii="Arial" w:hAnsi="Arial" w:cs="Arial"/>
                <w:sz w:val="18"/>
                <w:szCs w:val="18"/>
              </w:rPr>
            </w:pPr>
            <w:r w:rsidRPr="005B2921">
              <w:rPr>
                <w:rFonts w:ascii="Arial" w:hAnsi="Arial" w:cs="Arial"/>
                <w:sz w:val="18"/>
                <w:szCs w:val="18"/>
              </w:rPr>
              <w:t xml:space="preserve">Zmluvné strany sa dohodli, že táto zmluva je zmluvou rámcovou a celková cena zahŕňa všetky náklady zhotoviteľa za plnenie predmetu zmluvy, pričom objednávateľ nie je povinný vyčerpať celý finančný limit uvedený v tejto zmluve. Predmetom fakturácie budú len skutočne poskytnuté práce a skutočne dodaný materiál. </w:t>
            </w:r>
          </w:p>
          <w:p w14:paraId="185CE04B" w14:textId="4D4E7EA5" w:rsidR="00EB55B8" w:rsidRPr="005B2921" w:rsidRDefault="00EB55B8" w:rsidP="00D83996">
            <w:pPr>
              <w:pStyle w:val="Bezriadkovania"/>
              <w:numPr>
                <w:ilvl w:val="0"/>
                <w:numId w:val="4"/>
              </w:numPr>
              <w:ind w:left="313"/>
              <w:jc w:val="both"/>
              <w:rPr>
                <w:rFonts w:ascii="Arial" w:hAnsi="Arial" w:cs="Arial"/>
                <w:sz w:val="18"/>
                <w:szCs w:val="18"/>
              </w:rPr>
            </w:pPr>
            <w:r w:rsidRPr="00EB55B8">
              <w:rPr>
                <w:rFonts w:ascii="Arial" w:hAnsi="Arial" w:cs="Arial"/>
                <w:sz w:val="18"/>
                <w:szCs w:val="18"/>
              </w:rPr>
              <w:t xml:space="preserve">Zhotoviteľ </w:t>
            </w:r>
            <w:r>
              <w:rPr>
                <w:rFonts w:ascii="Arial" w:hAnsi="Arial" w:cs="Arial"/>
                <w:sz w:val="18"/>
                <w:szCs w:val="18"/>
              </w:rPr>
              <w:t>nie je oprávnený pri vykonávaní skúšok podľa článku IV tejto zmluvy</w:t>
            </w:r>
            <w:r w:rsidRPr="00EB55B8">
              <w:rPr>
                <w:rFonts w:ascii="Arial" w:hAnsi="Arial" w:cs="Arial"/>
                <w:sz w:val="18"/>
                <w:szCs w:val="18"/>
              </w:rPr>
              <w:t xml:space="preserve"> skúšať technologické zariadeni</w:t>
            </w:r>
            <w:r>
              <w:rPr>
                <w:rFonts w:ascii="Arial" w:hAnsi="Arial" w:cs="Arial"/>
                <w:sz w:val="18"/>
                <w:szCs w:val="18"/>
              </w:rPr>
              <w:t>a, ako napr. kotly objednávateľa</w:t>
            </w:r>
            <w:r w:rsidRPr="00EB55B8">
              <w:rPr>
                <w:rFonts w:ascii="Arial" w:hAnsi="Arial" w:cs="Arial"/>
                <w:sz w:val="18"/>
                <w:szCs w:val="18"/>
              </w:rPr>
              <w:t xml:space="preserve">, </w:t>
            </w:r>
            <w:r w:rsidR="00031C94">
              <w:rPr>
                <w:rFonts w:ascii="Arial" w:hAnsi="Arial" w:cs="Arial"/>
                <w:sz w:val="18"/>
                <w:szCs w:val="18"/>
              </w:rPr>
              <w:t xml:space="preserve">pričom je </w:t>
            </w:r>
            <w:r>
              <w:rPr>
                <w:rFonts w:ascii="Arial" w:hAnsi="Arial" w:cs="Arial"/>
                <w:sz w:val="18"/>
                <w:szCs w:val="18"/>
              </w:rPr>
              <w:t>zhotoviteľ oprávnený pri tejto činnosti</w:t>
            </w:r>
            <w:r w:rsidRPr="00EB55B8">
              <w:rPr>
                <w:rFonts w:ascii="Arial" w:hAnsi="Arial" w:cs="Arial"/>
                <w:sz w:val="18"/>
                <w:szCs w:val="18"/>
              </w:rPr>
              <w:t xml:space="preserve"> skúšať len kvalitu zvarov na membránových stenách.</w:t>
            </w:r>
          </w:p>
          <w:p w14:paraId="1CC46944" w14:textId="49A12FB7" w:rsidR="009F53DA" w:rsidRPr="00197738" w:rsidRDefault="009F53DA" w:rsidP="008308FF">
            <w:pPr>
              <w:pStyle w:val="Bezriadkovania"/>
              <w:jc w:val="both"/>
              <w:rPr>
                <w:rFonts w:ascii="Arial" w:hAnsi="Arial" w:cs="Arial"/>
                <w:sz w:val="18"/>
                <w:szCs w:val="18"/>
              </w:rPr>
            </w:pPr>
          </w:p>
        </w:tc>
      </w:tr>
    </w:tbl>
    <w:p w14:paraId="7C9C0937" w14:textId="346676F7" w:rsidR="009F53DA" w:rsidRDefault="009F53DA" w:rsidP="00C67D56">
      <w:pPr>
        <w:pStyle w:val="Bezriadkovania"/>
        <w:jc w:val="both"/>
        <w:rPr>
          <w:rFonts w:ascii="Arial" w:hAnsi="Arial" w:cs="Arial"/>
          <w:sz w:val="18"/>
          <w:szCs w:val="18"/>
        </w:rPr>
      </w:pPr>
    </w:p>
    <w:p w14:paraId="0FCD4104" w14:textId="521053F6" w:rsidR="003F25AE" w:rsidRDefault="003F25AE" w:rsidP="00D83996">
      <w:pPr>
        <w:pStyle w:val="Default"/>
        <w:numPr>
          <w:ilvl w:val="1"/>
          <w:numId w:val="8"/>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sidR="000477FF">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5D453C54" w14:textId="567FE358" w:rsidR="00B777A5" w:rsidRDefault="00B777A5" w:rsidP="00D83996">
      <w:pPr>
        <w:pStyle w:val="Default"/>
        <w:numPr>
          <w:ilvl w:val="1"/>
          <w:numId w:val="8"/>
        </w:numPr>
        <w:ind w:left="567" w:hanging="567"/>
        <w:jc w:val="both"/>
        <w:rPr>
          <w:sz w:val="18"/>
          <w:szCs w:val="18"/>
        </w:rPr>
      </w:pPr>
      <w:r>
        <w:rPr>
          <w:sz w:val="18"/>
          <w:szCs w:val="18"/>
        </w:rPr>
        <w:t>Zhotoviteľ</w:t>
      </w:r>
      <w:r w:rsidRPr="001B7F99">
        <w:rPr>
          <w:sz w:val="18"/>
          <w:szCs w:val="18"/>
        </w:rPr>
        <w:t xml:space="preserve"> podpisom tejto </w:t>
      </w:r>
      <w:r w:rsidR="00F127F3">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12778C75" w14:textId="79DAD94B" w:rsidR="003F25AE" w:rsidRDefault="003F25AE" w:rsidP="00D83996">
      <w:pPr>
        <w:pStyle w:val="Default"/>
        <w:numPr>
          <w:ilvl w:val="1"/>
          <w:numId w:val="8"/>
        </w:numPr>
        <w:ind w:left="567" w:hanging="567"/>
        <w:jc w:val="both"/>
        <w:rPr>
          <w:sz w:val="18"/>
          <w:szCs w:val="18"/>
        </w:rPr>
      </w:pPr>
      <w:r>
        <w:rPr>
          <w:sz w:val="18"/>
          <w:szCs w:val="18"/>
        </w:rPr>
        <w:t>Skratky a pojmy neuvedené v tejto zmluve majú význam</w:t>
      </w:r>
      <w:r w:rsidR="001B077C">
        <w:rPr>
          <w:sz w:val="18"/>
          <w:szCs w:val="18"/>
        </w:rPr>
        <w:t>,</w:t>
      </w:r>
      <w:r>
        <w:rPr>
          <w:sz w:val="18"/>
          <w:szCs w:val="18"/>
        </w:rPr>
        <w:t xml:space="preserve"> ako je uvedené vo VOP. </w:t>
      </w:r>
    </w:p>
    <w:p w14:paraId="6915CC56" w14:textId="090DE560" w:rsidR="00ED2229" w:rsidRDefault="00ED2229" w:rsidP="0010746A">
      <w:pPr>
        <w:pStyle w:val="Default"/>
        <w:jc w:val="both"/>
        <w:rPr>
          <w:sz w:val="18"/>
          <w:szCs w:val="18"/>
        </w:rPr>
      </w:pPr>
    </w:p>
    <w:p w14:paraId="2636AA6C" w14:textId="45B5F9D6" w:rsidR="005A4586" w:rsidRDefault="005A4586" w:rsidP="005A4586">
      <w:pPr>
        <w:pStyle w:val="Default"/>
        <w:ind w:left="360"/>
        <w:jc w:val="center"/>
        <w:rPr>
          <w:b/>
          <w:bCs/>
          <w:sz w:val="18"/>
          <w:szCs w:val="18"/>
        </w:rPr>
      </w:pPr>
      <w:bookmarkStart w:id="2" w:name="_Hlk49360580"/>
      <w:r>
        <w:rPr>
          <w:b/>
          <w:bCs/>
          <w:sz w:val="18"/>
          <w:szCs w:val="18"/>
        </w:rPr>
        <w:t>I</w:t>
      </w:r>
      <w:r w:rsidR="00497C0A">
        <w:rPr>
          <w:b/>
          <w:bCs/>
          <w:sz w:val="18"/>
          <w:szCs w:val="18"/>
        </w:rPr>
        <w:t>I</w:t>
      </w:r>
      <w:r>
        <w:rPr>
          <w:b/>
          <w:bCs/>
          <w:sz w:val="18"/>
          <w:szCs w:val="18"/>
        </w:rPr>
        <w:t xml:space="preserve">. </w:t>
      </w:r>
      <w:r w:rsidRPr="00FD426D">
        <w:rPr>
          <w:b/>
          <w:bCs/>
          <w:sz w:val="18"/>
          <w:szCs w:val="18"/>
        </w:rPr>
        <w:t xml:space="preserve">Osobitné ustanovenia pre </w:t>
      </w:r>
      <w:r>
        <w:rPr>
          <w:b/>
          <w:bCs/>
          <w:sz w:val="18"/>
          <w:szCs w:val="18"/>
        </w:rPr>
        <w:t>stavebné práce</w:t>
      </w:r>
    </w:p>
    <w:p w14:paraId="747C7F4C" w14:textId="77777777" w:rsidR="005A4586" w:rsidRPr="004351F4" w:rsidRDefault="005A4586" w:rsidP="005A4586">
      <w:pPr>
        <w:pStyle w:val="Default"/>
        <w:ind w:left="360"/>
        <w:jc w:val="center"/>
        <w:rPr>
          <w:b/>
          <w:bCs/>
          <w:sz w:val="10"/>
          <w:szCs w:val="10"/>
        </w:rPr>
      </w:pPr>
    </w:p>
    <w:p w14:paraId="69F86840" w14:textId="77777777" w:rsidR="004351F4" w:rsidRPr="004351F4" w:rsidRDefault="004351F4" w:rsidP="00D8399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5AD6EDA5" w14:textId="4A683E96" w:rsidR="00C86FC9" w:rsidRDefault="00C86FC9" w:rsidP="00D83996">
      <w:pPr>
        <w:pStyle w:val="Default"/>
        <w:numPr>
          <w:ilvl w:val="1"/>
          <w:numId w:val="9"/>
        </w:numPr>
        <w:ind w:left="567" w:hanging="567"/>
        <w:jc w:val="both"/>
        <w:rPr>
          <w:sz w:val="18"/>
          <w:szCs w:val="18"/>
        </w:rPr>
      </w:pPr>
      <w:r w:rsidRPr="004351F4">
        <w:rPr>
          <w:sz w:val="18"/>
          <w:szCs w:val="18"/>
        </w:rPr>
        <w:t>Zhotoviteľ je povinný v súlade so</w:t>
      </w:r>
      <w:r>
        <w:rPr>
          <w:sz w:val="18"/>
          <w:szCs w:val="18"/>
        </w:rPr>
        <w:t xml:space="preserve"> Stavebným zákonom </w:t>
      </w:r>
      <w:r w:rsidRPr="004351F4">
        <w:rPr>
          <w:sz w:val="18"/>
          <w:szCs w:val="18"/>
        </w:rPr>
        <w:t xml:space="preserve">viesť stavebný denník v slovenskom jazyku vždy, ak je to právnymi predpismi vyžadované. Do stavebného denníka sú oprávnení nahliadať a zapisovať zhotoviteľ, objednávateľ a zamestnanci príslušných orgánov, ktorí sú na to oprávnení podľa </w:t>
      </w:r>
      <w:r>
        <w:rPr>
          <w:sz w:val="18"/>
          <w:szCs w:val="18"/>
        </w:rPr>
        <w:t xml:space="preserve">príslušných </w:t>
      </w:r>
      <w:r w:rsidRPr="004351F4">
        <w:rPr>
          <w:sz w:val="18"/>
          <w:szCs w:val="18"/>
        </w:rPr>
        <w:t xml:space="preserve">právnych predpisov. Stavebný denník bude </w:t>
      </w:r>
      <w:r w:rsidR="001F028F">
        <w:rPr>
          <w:sz w:val="18"/>
          <w:szCs w:val="18"/>
        </w:rPr>
        <w:t xml:space="preserve">k dispozícii </w:t>
      </w:r>
      <w:r w:rsidRPr="004351F4">
        <w:rPr>
          <w:sz w:val="18"/>
          <w:szCs w:val="18"/>
        </w:rPr>
        <w:t xml:space="preserve">kedykoľvek k nahliadnutiu objednávateľovi a príslušným orgánom. V priebehu pracovného času musí byť stavebný denník trvale prístupný na stavenisku. Povinnosť viesť stavebný denník sa končí prevzatím diela. Akékoľvek záznamy, poznámky, oznámenia, výzvy zapísané oprávnenými osobami v stavebnom denníku nebudú mať prednosť pred ustanoveniami </w:t>
      </w:r>
      <w:r>
        <w:rPr>
          <w:sz w:val="18"/>
          <w:szCs w:val="18"/>
        </w:rPr>
        <w:t>z</w:t>
      </w:r>
      <w:r w:rsidRPr="004351F4">
        <w:rPr>
          <w:sz w:val="18"/>
          <w:szCs w:val="18"/>
        </w:rPr>
        <w:t xml:space="preserve">mluvy alebo úkonmi predpokladanými </w:t>
      </w:r>
      <w:r>
        <w:rPr>
          <w:sz w:val="18"/>
          <w:szCs w:val="18"/>
        </w:rPr>
        <w:t>z</w:t>
      </w:r>
      <w:r w:rsidRPr="004351F4">
        <w:rPr>
          <w:sz w:val="18"/>
          <w:szCs w:val="18"/>
        </w:rPr>
        <w:t>mluvou.</w:t>
      </w:r>
    </w:p>
    <w:p w14:paraId="214BAE53" w14:textId="4C29C1CD" w:rsidR="00285FAB" w:rsidRPr="000A587D" w:rsidRDefault="00285FAB" w:rsidP="00D83996">
      <w:pPr>
        <w:pStyle w:val="Default"/>
        <w:numPr>
          <w:ilvl w:val="1"/>
          <w:numId w:val="9"/>
        </w:numPr>
        <w:ind w:left="567" w:hanging="567"/>
        <w:jc w:val="both"/>
        <w:rPr>
          <w:sz w:val="18"/>
          <w:szCs w:val="18"/>
        </w:rPr>
      </w:pPr>
      <w:r w:rsidRPr="000A587D">
        <w:rPr>
          <w:sz w:val="18"/>
          <w:szCs w:val="18"/>
        </w:rPr>
        <w:t>Zhotoviteľ sa zaväzuje na uskutočnenie diela navrhnúť a použiť iba stavebný výrobok, ktorý je podľa osobitných predpisov (napríklad zákona č. 133/2013 Z. z. o stavebných výrobkoch a o zmene a doplnení niektorých zákonov v znení neskorších predpisov)</w:t>
      </w:r>
      <w:r w:rsidR="00405B3D" w:rsidRPr="000A587D">
        <w:rPr>
          <w:sz w:val="18"/>
          <w:szCs w:val="18"/>
        </w:rPr>
        <w:t xml:space="preserve"> </w:t>
      </w:r>
      <w:r w:rsidRPr="000A587D">
        <w:rPr>
          <w:sz w:val="18"/>
          <w:szCs w:val="18"/>
        </w:rPr>
        <w:t>vhodný a bezpečný na použitie v stavbe na zamýšľaný účel. Zhotoviteľ sa zaväzuje zabezpečiť a predložiť objednávateľovi všetky certifikáty, osvedčenia a materiálové atesty o dodaných a zabudovaných materiálov stanovené zákonom č. 56/2018 Z. z. o posudzovaní zhody výrobku,  sprístupňovaní určitého výrobku na trhu a o zmene a doplnení niektorých zákonov. Osvedčenia, certifikáty, materiálové atesty a certifikáty preukázania zhody stavebných výrobkov je zhotoviteľ povinný predložiť objednávateľovi najneskôr v deň odovzdávacieho a preberacieho konania.</w:t>
      </w:r>
      <w:r w:rsidR="00405B3D" w:rsidRPr="000A587D">
        <w:rPr>
          <w:sz w:val="18"/>
          <w:szCs w:val="18"/>
        </w:rPr>
        <w:t xml:space="preserve"> </w:t>
      </w:r>
    </w:p>
    <w:bookmarkEnd w:id="2"/>
    <w:p w14:paraId="50AC19C7" w14:textId="4A9F5B87" w:rsidR="008042A1" w:rsidRPr="00C86FC9" w:rsidRDefault="008042A1" w:rsidP="00D83996">
      <w:pPr>
        <w:pStyle w:val="Default"/>
        <w:numPr>
          <w:ilvl w:val="1"/>
          <w:numId w:val="9"/>
        </w:numPr>
        <w:ind w:left="567" w:hanging="567"/>
        <w:jc w:val="both"/>
        <w:rPr>
          <w:sz w:val="18"/>
          <w:szCs w:val="18"/>
        </w:rPr>
      </w:pPr>
      <w:r w:rsidRPr="475ACB03">
        <w:rPr>
          <w:sz w:val="18"/>
          <w:szCs w:val="18"/>
        </w:rPr>
        <w:t>Zhotoviteľ je povinný priebežne vyhotovovať fotodokumentáciu prác</w:t>
      </w:r>
      <w:r w:rsidR="00316B53" w:rsidRPr="475ACB03">
        <w:rPr>
          <w:sz w:val="18"/>
          <w:szCs w:val="18"/>
        </w:rPr>
        <w:t xml:space="preserve"> </w:t>
      </w:r>
      <w:r w:rsidRPr="475ACB03">
        <w:rPr>
          <w:sz w:val="18"/>
          <w:szCs w:val="18"/>
        </w:rPr>
        <w:t>a t</w:t>
      </w:r>
      <w:r w:rsidR="008973C8" w:rsidRPr="475ACB03">
        <w:rPr>
          <w:sz w:val="18"/>
          <w:szCs w:val="18"/>
        </w:rPr>
        <w:t>úto</w:t>
      </w:r>
      <w:r w:rsidRPr="475ACB03">
        <w:rPr>
          <w:sz w:val="18"/>
          <w:szCs w:val="18"/>
        </w:rPr>
        <w:t xml:space="preserve"> na požiadanie predkladať objednávateľovi.</w:t>
      </w:r>
    </w:p>
    <w:p w14:paraId="2D6DF84F" w14:textId="3A97764E" w:rsidR="00C11298" w:rsidRPr="004351F4" w:rsidRDefault="006C1A1E" w:rsidP="00D83996">
      <w:pPr>
        <w:pStyle w:val="Default"/>
        <w:numPr>
          <w:ilvl w:val="1"/>
          <w:numId w:val="9"/>
        </w:numPr>
        <w:ind w:left="567" w:hanging="567"/>
        <w:jc w:val="both"/>
        <w:rPr>
          <w:sz w:val="18"/>
          <w:szCs w:val="18"/>
        </w:rPr>
      </w:pPr>
      <w:r w:rsidRPr="475ACB03">
        <w:rPr>
          <w:sz w:val="18"/>
          <w:szCs w:val="18"/>
        </w:rPr>
        <w:t xml:space="preserve">Počas vykonávania prác je zhotoviteľ zodpovedný za udržiavanie poriadku na stavenisku, priľahlých pozemkoch a na prístupových cestách a za odstránenie všetkých dočasných objektov a zariadení, ktoré už nie sú na realizáciu diela potrebné. </w:t>
      </w:r>
    </w:p>
    <w:p w14:paraId="1B3D041C" w14:textId="5B7B23E4" w:rsidR="008308FF" w:rsidRPr="004351F4" w:rsidRDefault="00C11298" w:rsidP="00D83996">
      <w:pPr>
        <w:pStyle w:val="Default"/>
        <w:numPr>
          <w:ilvl w:val="1"/>
          <w:numId w:val="9"/>
        </w:numPr>
        <w:ind w:left="567" w:hanging="567"/>
        <w:jc w:val="both"/>
        <w:rPr>
          <w:sz w:val="18"/>
          <w:szCs w:val="18"/>
        </w:rPr>
      </w:pPr>
      <w:r w:rsidRPr="475ACB03">
        <w:rPr>
          <w:sz w:val="18"/>
          <w:szCs w:val="18"/>
        </w:rPr>
        <w:t xml:space="preserve">Zhotoviteľ je povinný vykonať všetky primerané opatrenia na ochranu životného prostredia na </w:t>
      </w:r>
      <w:r w:rsidR="008308FF" w:rsidRPr="475ACB03">
        <w:rPr>
          <w:sz w:val="18"/>
          <w:szCs w:val="18"/>
        </w:rPr>
        <w:t>s</w:t>
      </w:r>
      <w:r w:rsidRPr="475ACB03">
        <w:rPr>
          <w:sz w:val="18"/>
          <w:szCs w:val="18"/>
        </w:rPr>
        <w:t>tavenisku aj mimo neho a na zamedzenie škôd a ohrozenia ľudí a majetku spôsobeného znečistením, hlukom a ďalšími následkami jeho činnosti. Zhotoviteľ zabezpečí, aby emisie a povrchové znečistenia, spôsobené jeho činnosťou</w:t>
      </w:r>
      <w:r w:rsidR="70DC3449" w:rsidRPr="475ACB03">
        <w:rPr>
          <w:sz w:val="18"/>
          <w:szCs w:val="18"/>
        </w:rPr>
        <w:t>,</w:t>
      </w:r>
      <w:r w:rsidRPr="475ACB03">
        <w:rPr>
          <w:sz w:val="18"/>
          <w:szCs w:val="18"/>
        </w:rPr>
        <w:t xml:space="preserve"> nepresiahli hodnoty stanovené v rozhodnutiach, povoleniach a stanoviskách </w:t>
      </w:r>
      <w:r w:rsidR="008308FF" w:rsidRPr="475ACB03">
        <w:rPr>
          <w:sz w:val="18"/>
          <w:szCs w:val="18"/>
        </w:rPr>
        <w:t>p</w:t>
      </w:r>
      <w:r w:rsidRPr="475ACB03">
        <w:rPr>
          <w:sz w:val="18"/>
          <w:szCs w:val="18"/>
        </w:rPr>
        <w:t xml:space="preserve">ríslušných orgánov k </w:t>
      </w:r>
      <w:r w:rsidR="008308FF" w:rsidRPr="475ACB03">
        <w:rPr>
          <w:sz w:val="18"/>
          <w:szCs w:val="18"/>
        </w:rPr>
        <w:t>p</w:t>
      </w:r>
      <w:r w:rsidRPr="475ACB03">
        <w:rPr>
          <w:sz w:val="18"/>
          <w:szCs w:val="18"/>
        </w:rPr>
        <w:t xml:space="preserve">rojektu, ani hodnoty predpísané príslušnými </w:t>
      </w:r>
      <w:r w:rsidR="008308FF" w:rsidRPr="475ACB03">
        <w:rPr>
          <w:sz w:val="18"/>
          <w:szCs w:val="18"/>
        </w:rPr>
        <w:t>p</w:t>
      </w:r>
      <w:r w:rsidRPr="475ACB03">
        <w:rPr>
          <w:sz w:val="18"/>
          <w:szCs w:val="18"/>
        </w:rPr>
        <w:t xml:space="preserve">rávnymi predpismi. Zhotoviteľ je povinný zamedziť negatívnym vplyvom na existujúce stavby v blízkosti </w:t>
      </w:r>
      <w:r w:rsidR="008308FF" w:rsidRPr="475ACB03">
        <w:rPr>
          <w:sz w:val="18"/>
          <w:szCs w:val="18"/>
        </w:rPr>
        <w:t>s</w:t>
      </w:r>
      <w:r w:rsidRPr="475ACB03">
        <w:rPr>
          <w:sz w:val="18"/>
          <w:szCs w:val="18"/>
        </w:rPr>
        <w:t>taveniska. Náklady na prijatie a udrž</w:t>
      </w:r>
      <w:r w:rsidR="5A3E6DAF" w:rsidRPr="475ACB03">
        <w:rPr>
          <w:sz w:val="18"/>
          <w:szCs w:val="18"/>
        </w:rPr>
        <w:t>iavanie</w:t>
      </w:r>
      <w:r w:rsidRPr="475ACB03">
        <w:rPr>
          <w:sz w:val="18"/>
          <w:szCs w:val="18"/>
        </w:rPr>
        <w:t xml:space="preserve"> týchto opatrení znáša </w:t>
      </w:r>
      <w:r w:rsidR="008308FF" w:rsidRPr="475ACB03">
        <w:rPr>
          <w:sz w:val="18"/>
          <w:szCs w:val="18"/>
        </w:rPr>
        <w:t>z</w:t>
      </w:r>
      <w:r w:rsidRPr="475ACB03">
        <w:rPr>
          <w:sz w:val="18"/>
          <w:szCs w:val="18"/>
        </w:rPr>
        <w:t xml:space="preserve">hotoviteľ. Zhotoviteľ zabezpečí, aby </w:t>
      </w:r>
      <w:r w:rsidR="008308FF" w:rsidRPr="475ACB03">
        <w:rPr>
          <w:sz w:val="18"/>
          <w:szCs w:val="18"/>
        </w:rPr>
        <w:t>o</w:t>
      </w:r>
      <w:r w:rsidRPr="475ACB03">
        <w:rPr>
          <w:sz w:val="18"/>
          <w:szCs w:val="18"/>
        </w:rPr>
        <w:t xml:space="preserve">bjednávateľovi alebo tretím osobám nevznikla škoda v prípade dôsledkov takýchto negatívnych vplyvov a zodpovedá za všetku škodu, ktorá takto </w:t>
      </w:r>
      <w:r w:rsidR="008308FF" w:rsidRPr="475ACB03">
        <w:rPr>
          <w:sz w:val="18"/>
          <w:szCs w:val="18"/>
        </w:rPr>
        <w:t>o</w:t>
      </w:r>
      <w:r w:rsidRPr="475ACB03">
        <w:rPr>
          <w:sz w:val="18"/>
          <w:szCs w:val="18"/>
        </w:rPr>
        <w:t>bjednávateľovi alebo tretím osobám vznikne.</w:t>
      </w:r>
    </w:p>
    <w:p w14:paraId="0098715B" w14:textId="6C24C815" w:rsidR="006C1A1E" w:rsidRPr="004351F4" w:rsidRDefault="006C1A1E" w:rsidP="00D83996">
      <w:pPr>
        <w:pStyle w:val="Default"/>
        <w:numPr>
          <w:ilvl w:val="1"/>
          <w:numId w:val="9"/>
        </w:numPr>
        <w:ind w:left="567" w:hanging="567"/>
        <w:jc w:val="both"/>
        <w:rPr>
          <w:sz w:val="18"/>
          <w:szCs w:val="18"/>
        </w:rPr>
      </w:pPr>
      <w:r w:rsidRPr="475ACB03">
        <w:rPr>
          <w:sz w:val="18"/>
          <w:szCs w:val="18"/>
        </w:rPr>
        <w:t>Zhotoviteľ je povinný bezodkladne informovať objednávateľa o každej nehode na stavenisku. Zhotoviteľ bude viesť záznamy týkajúce sa ochrany zdravia a bezpečnosti pri práci a prípadných škôd na majetku</w:t>
      </w:r>
      <w:r w:rsidR="00545B75" w:rsidRPr="475ACB03">
        <w:rPr>
          <w:sz w:val="18"/>
          <w:szCs w:val="18"/>
        </w:rPr>
        <w:t>.</w:t>
      </w:r>
    </w:p>
    <w:p w14:paraId="65EBFB24" w14:textId="77777777" w:rsidR="0015283E" w:rsidRDefault="006C1A1E" w:rsidP="00D83996">
      <w:pPr>
        <w:pStyle w:val="Default"/>
        <w:numPr>
          <w:ilvl w:val="1"/>
          <w:numId w:val="9"/>
        </w:numPr>
        <w:ind w:left="567" w:hanging="567"/>
        <w:jc w:val="both"/>
        <w:rPr>
          <w:sz w:val="18"/>
          <w:szCs w:val="18"/>
        </w:rPr>
      </w:pPr>
      <w:r w:rsidRPr="475ACB03">
        <w:rPr>
          <w:sz w:val="18"/>
          <w:szCs w:val="18"/>
        </w:rPr>
        <w:t xml:space="preserve">Najneskôr k termínu vydania preberacieho protokolu na prevzatie </w:t>
      </w:r>
      <w:r w:rsidR="00545B75" w:rsidRPr="475ACB03">
        <w:rPr>
          <w:sz w:val="18"/>
          <w:szCs w:val="18"/>
        </w:rPr>
        <w:t>d</w:t>
      </w:r>
      <w:r w:rsidRPr="475ACB03">
        <w:rPr>
          <w:sz w:val="18"/>
          <w:szCs w:val="18"/>
        </w:rPr>
        <w:t xml:space="preserve">iela zhotoviteľ odstráni zo staveniska všetko vybavenie, odpad, nepotrebný stavebný materiál, dočasné objekty, konštrukcie a zariadenia zhotoviteľa. Zhotoviteľ uvedie </w:t>
      </w:r>
      <w:r w:rsidR="00C11298" w:rsidRPr="475ACB03">
        <w:rPr>
          <w:sz w:val="18"/>
          <w:szCs w:val="18"/>
        </w:rPr>
        <w:t>s</w:t>
      </w:r>
      <w:r w:rsidRPr="475ACB03">
        <w:rPr>
          <w:sz w:val="18"/>
          <w:szCs w:val="18"/>
        </w:rPr>
        <w:t xml:space="preserve">tavenisko do stavu vyžadovaného </w:t>
      </w:r>
      <w:r w:rsidR="00C11298" w:rsidRPr="475ACB03">
        <w:rPr>
          <w:sz w:val="18"/>
          <w:szCs w:val="18"/>
        </w:rPr>
        <w:t>z</w:t>
      </w:r>
      <w:r w:rsidRPr="475ACB03">
        <w:rPr>
          <w:sz w:val="18"/>
          <w:szCs w:val="18"/>
        </w:rPr>
        <w:t xml:space="preserve">mluvou, alebo rozhodnutiami vydanými vo vzťahu k </w:t>
      </w:r>
      <w:r w:rsidR="00C11298" w:rsidRPr="475ACB03">
        <w:rPr>
          <w:sz w:val="18"/>
          <w:szCs w:val="18"/>
        </w:rPr>
        <w:t>s</w:t>
      </w:r>
      <w:r w:rsidRPr="475ACB03">
        <w:rPr>
          <w:sz w:val="18"/>
          <w:szCs w:val="18"/>
        </w:rPr>
        <w:t xml:space="preserve">tavenisku príslušnými orgánmi a zanechá </w:t>
      </w:r>
      <w:r w:rsidR="00C11298" w:rsidRPr="475ACB03">
        <w:rPr>
          <w:sz w:val="18"/>
          <w:szCs w:val="18"/>
        </w:rPr>
        <w:t>s</w:t>
      </w:r>
      <w:r w:rsidRPr="475ACB03">
        <w:rPr>
          <w:sz w:val="18"/>
          <w:szCs w:val="18"/>
        </w:rPr>
        <w:t>tavenisko v bezpečnom stave.</w:t>
      </w:r>
    </w:p>
    <w:p w14:paraId="55812FCF" w14:textId="16368654" w:rsidR="0015283E" w:rsidRPr="0015283E" w:rsidRDefault="0015283E" w:rsidP="00D83996">
      <w:pPr>
        <w:pStyle w:val="Default"/>
        <w:numPr>
          <w:ilvl w:val="1"/>
          <w:numId w:val="9"/>
        </w:numPr>
        <w:ind w:left="567" w:hanging="567"/>
        <w:jc w:val="both"/>
        <w:rPr>
          <w:sz w:val="18"/>
          <w:szCs w:val="18"/>
        </w:rPr>
      </w:pPr>
      <w:r w:rsidRPr="0015283E">
        <w:rPr>
          <w:sz w:val="18"/>
          <w:szCs w:val="18"/>
        </w:rPr>
        <w:t xml:space="preserve">Objednávateľ si vyhradzuje </w:t>
      </w:r>
      <w:r>
        <w:rPr>
          <w:sz w:val="18"/>
          <w:szCs w:val="18"/>
        </w:rPr>
        <w:t>d</w:t>
      </w:r>
      <w:r w:rsidRPr="0015283E">
        <w:rPr>
          <w:sz w:val="18"/>
          <w:szCs w:val="18"/>
        </w:rPr>
        <w:t xml:space="preserve">ielo neprevziať, ak </w:t>
      </w:r>
      <w:r>
        <w:rPr>
          <w:sz w:val="18"/>
          <w:szCs w:val="18"/>
        </w:rPr>
        <w:t>d</w:t>
      </w:r>
      <w:r w:rsidRPr="0015283E">
        <w:rPr>
          <w:sz w:val="18"/>
          <w:szCs w:val="18"/>
        </w:rPr>
        <w:t>ielo má  vady a nedorobky, ktoré bránia bezpečnému a bezproblémovému používaniu</w:t>
      </w:r>
      <w:r w:rsidR="00CD4C56">
        <w:rPr>
          <w:sz w:val="18"/>
          <w:szCs w:val="18"/>
        </w:rPr>
        <w:t xml:space="preserve"> alebo </w:t>
      </w:r>
      <w:r w:rsidRPr="0015283E">
        <w:rPr>
          <w:sz w:val="18"/>
          <w:szCs w:val="18"/>
        </w:rPr>
        <w:t xml:space="preserve">prevádzkovaniu  </w:t>
      </w:r>
      <w:r>
        <w:rPr>
          <w:sz w:val="18"/>
          <w:szCs w:val="18"/>
        </w:rPr>
        <w:t>d</w:t>
      </w:r>
      <w:r w:rsidRPr="0015283E">
        <w:rPr>
          <w:sz w:val="18"/>
          <w:szCs w:val="18"/>
        </w:rPr>
        <w:t xml:space="preserve">iela (tzv. podmieňujúce vady a nedorobky), alebo </w:t>
      </w:r>
      <w:r w:rsidR="00CD4C56">
        <w:rPr>
          <w:sz w:val="18"/>
          <w:szCs w:val="18"/>
        </w:rPr>
        <w:t>d</w:t>
      </w:r>
      <w:r w:rsidRPr="0015283E">
        <w:rPr>
          <w:sz w:val="18"/>
          <w:szCs w:val="18"/>
        </w:rPr>
        <w:t xml:space="preserve">ielo nedosahuje parametre požadované v zmysle tejto zmluvy, </w:t>
      </w:r>
      <w:r w:rsidR="00A74DAC">
        <w:rPr>
          <w:sz w:val="18"/>
          <w:szCs w:val="18"/>
        </w:rPr>
        <w:t>p</w:t>
      </w:r>
      <w:r w:rsidRPr="0015283E">
        <w:rPr>
          <w:sz w:val="18"/>
          <w:szCs w:val="18"/>
        </w:rPr>
        <w:t xml:space="preserve">rojektovej dokumentácie, alebo neboli splnené ďalšie povinnosti zhotoviteľa v zmysle tejto zmluvy. O vadách a nedorobkoch </w:t>
      </w:r>
      <w:r w:rsidR="00A74DAC">
        <w:rPr>
          <w:sz w:val="18"/>
          <w:szCs w:val="18"/>
        </w:rPr>
        <w:t>d</w:t>
      </w:r>
      <w:r w:rsidRPr="0015283E">
        <w:rPr>
          <w:sz w:val="18"/>
          <w:szCs w:val="18"/>
        </w:rPr>
        <w:t xml:space="preserve">iela spíšu zmluvné strany súpis, v ktorom dohodnú termín ich odstránenia. Zhotoviteľ je povinný na vlastné náklady opravovať </w:t>
      </w:r>
      <w:r w:rsidR="00A74DAC">
        <w:rPr>
          <w:sz w:val="18"/>
          <w:szCs w:val="18"/>
        </w:rPr>
        <w:t>d</w:t>
      </w:r>
      <w:r w:rsidRPr="0015283E">
        <w:rPr>
          <w:sz w:val="18"/>
          <w:szCs w:val="18"/>
        </w:rPr>
        <w:t>ielo (a to i opakovane), až kým nebudú všetky vady a nedorobky odstránené</w:t>
      </w:r>
      <w:r w:rsidR="00C97867">
        <w:rPr>
          <w:sz w:val="18"/>
          <w:szCs w:val="18"/>
        </w:rPr>
        <w:t>,</w:t>
      </w:r>
      <w:r w:rsidRPr="0015283E">
        <w:rPr>
          <w:sz w:val="18"/>
          <w:szCs w:val="18"/>
        </w:rPr>
        <w:t xml:space="preserve"> </w:t>
      </w:r>
      <w:r w:rsidR="00B16EE9" w:rsidRPr="0015283E">
        <w:rPr>
          <w:sz w:val="18"/>
          <w:szCs w:val="18"/>
        </w:rPr>
        <w:t xml:space="preserve">nebudú dosiahnuté </w:t>
      </w:r>
      <w:r w:rsidR="00C97867">
        <w:rPr>
          <w:sz w:val="18"/>
          <w:szCs w:val="18"/>
        </w:rPr>
        <w:t xml:space="preserve">zmluvou </w:t>
      </w:r>
      <w:r w:rsidRPr="0015283E">
        <w:rPr>
          <w:sz w:val="18"/>
          <w:szCs w:val="18"/>
        </w:rPr>
        <w:t xml:space="preserve">garantované parametre </w:t>
      </w:r>
      <w:r w:rsidR="00A74DAC">
        <w:rPr>
          <w:sz w:val="18"/>
          <w:szCs w:val="18"/>
        </w:rPr>
        <w:t>d</w:t>
      </w:r>
      <w:r w:rsidRPr="0015283E">
        <w:rPr>
          <w:sz w:val="18"/>
          <w:szCs w:val="18"/>
        </w:rPr>
        <w:t>iela a splnené ďalšie povinnosti zhotoviteľa, alebo kým objednávateľ neodstúpi od zmluvy.</w:t>
      </w:r>
    </w:p>
    <w:p w14:paraId="4CAAF4E1" w14:textId="77777777" w:rsidR="0015283E" w:rsidRDefault="0015283E" w:rsidP="0015283E">
      <w:pPr>
        <w:pStyle w:val="Default"/>
        <w:ind w:left="567"/>
        <w:jc w:val="both"/>
        <w:rPr>
          <w:sz w:val="18"/>
          <w:szCs w:val="18"/>
        </w:rPr>
      </w:pPr>
    </w:p>
    <w:p w14:paraId="56B6F0DB" w14:textId="3EDBD012" w:rsidR="004351F4" w:rsidRDefault="004351F4" w:rsidP="00ED42AD">
      <w:pPr>
        <w:pStyle w:val="Bezriadkovania"/>
        <w:jc w:val="center"/>
        <w:rPr>
          <w:rFonts w:ascii="Arial" w:hAnsi="Arial" w:cs="Arial"/>
          <w:b/>
          <w:bCs/>
          <w:sz w:val="18"/>
          <w:szCs w:val="18"/>
        </w:rPr>
      </w:pPr>
    </w:p>
    <w:p w14:paraId="7B93C7F3" w14:textId="5DAE7D2E" w:rsidR="00B758D6" w:rsidRDefault="005B7A86" w:rsidP="00B758D6">
      <w:pPr>
        <w:pStyle w:val="Default"/>
        <w:ind w:left="360"/>
        <w:jc w:val="center"/>
        <w:rPr>
          <w:b/>
          <w:bCs/>
          <w:sz w:val="18"/>
          <w:szCs w:val="18"/>
        </w:rPr>
      </w:pPr>
      <w:r>
        <w:rPr>
          <w:b/>
          <w:bCs/>
          <w:sz w:val="18"/>
          <w:szCs w:val="18"/>
        </w:rPr>
        <w:t>III</w:t>
      </w:r>
      <w:r w:rsidR="00B758D6">
        <w:rPr>
          <w:b/>
          <w:bCs/>
          <w:sz w:val="18"/>
          <w:szCs w:val="18"/>
        </w:rPr>
        <w:t xml:space="preserve">. </w:t>
      </w:r>
      <w:r w:rsidR="00B758D6" w:rsidRPr="00FD426D">
        <w:rPr>
          <w:b/>
          <w:bCs/>
          <w:sz w:val="18"/>
          <w:szCs w:val="18"/>
        </w:rPr>
        <w:t xml:space="preserve">Osobitné ustanovenia pre </w:t>
      </w:r>
      <w:r w:rsidR="00B758D6">
        <w:rPr>
          <w:b/>
          <w:bCs/>
          <w:sz w:val="18"/>
          <w:szCs w:val="18"/>
        </w:rPr>
        <w:t>servisné práce</w:t>
      </w:r>
    </w:p>
    <w:p w14:paraId="11CA2513" w14:textId="12FCF7E9" w:rsidR="00B758D6" w:rsidRPr="00A76D20" w:rsidRDefault="00B758D6" w:rsidP="00ED42AD">
      <w:pPr>
        <w:pStyle w:val="Bezriadkovania"/>
        <w:jc w:val="center"/>
        <w:rPr>
          <w:rFonts w:ascii="Arial" w:hAnsi="Arial" w:cs="Arial"/>
          <w:b/>
          <w:bCs/>
          <w:sz w:val="10"/>
          <w:szCs w:val="10"/>
        </w:rPr>
      </w:pPr>
    </w:p>
    <w:p w14:paraId="316B874F" w14:textId="77777777" w:rsidR="00B758D6" w:rsidRPr="00B758D6" w:rsidRDefault="00B758D6" w:rsidP="00D8399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0DBF6D5B" w14:textId="72CA8B37" w:rsidR="00B758D6" w:rsidRDefault="00A76D20" w:rsidP="00D83996">
      <w:pPr>
        <w:pStyle w:val="Default"/>
        <w:numPr>
          <w:ilvl w:val="1"/>
          <w:numId w:val="10"/>
        </w:numPr>
        <w:ind w:left="567" w:hanging="567"/>
        <w:jc w:val="both"/>
        <w:rPr>
          <w:sz w:val="18"/>
          <w:szCs w:val="18"/>
        </w:rPr>
      </w:pPr>
      <w:r>
        <w:rPr>
          <w:sz w:val="18"/>
          <w:szCs w:val="18"/>
        </w:rPr>
        <w:t>Ak zhotoviteľ poskytol na techn</w:t>
      </w:r>
      <w:r w:rsidR="002114D8">
        <w:rPr>
          <w:sz w:val="18"/>
          <w:szCs w:val="18"/>
        </w:rPr>
        <w:t xml:space="preserve">ologické </w:t>
      </w:r>
      <w:r>
        <w:rPr>
          <w:sz w:val="18"/>
          <w:szCs w:val="18"/>
        </w:rPr>
        <w:t>zariadenie záruku za akosť, alebo ak je predmetom zmluvy vykonávanie servisných prác, zhotoviteľ sa zaväzuje vykonávať servis</w:t>
      </w:r>
      <w:r w:rsidR="002114D8">
        <w:rPr>
          <w:sz w:val="18"/>
          <w:szCs w:val="18"/>
        </w:rPr>
        <w:t xml:space="preserve"> </w:t>
      </w:r>
      <w:r>
        <w:rPr>
          <w:sz w:val="18"/>
          <w:szCs w:val="18"/>
        </w:rPr>
        <w:t xml:space="preserve">v súlade s ustanoveniami zmluvy podľa technického manuálu, návodu alebo odporúčania výrobcu </w:t>
      </w:r>
      <w:r w:rsidR="008D32B8">
        <w:rPr>
          <w:sz w:val="18"/>
          <w:szCs w:val="18"/>
        </w:rPr>
        <w:t xml:space="preserve">technologického </w:t>
      </w:r>
      <w:r>
        <w:rPr>
          <w:sz w:val="18"/>
          <w:szCs w:val="18"/>
        </w:rPr>
        <w:t>zariadenia</w:t>
      </w:r>
      <w:r w:rsidR="002114D8">
        <w:rPr>
          <w:sz w:val="18"/>
          <w:szCs w:val="18"/>
        </w:rPr>
        <w:t xml:space="preserve">, a to počas doby trvania záruky za akosť alebo po dobu </w:t>
      </w:r>
      <w:r w:rsidR="0068203A">
        <w:rPr>
          <w:sz w:val="18"/>
          <w:szCs w:val="18"/>
        </w:rPr>
        <w:t>vykonávania servisných prác podľa zmluvy</w:t>
      </w:r>
      <w:r w:rsidR="002114D8">
        <w:rPr>
          <w:sz w:val="18"/>
          <w:szCs w:val="18"/>
        </w:rPr>
        <w:t>.</w:t>
      </w:r>
    </w:p>
    <w:p w14:paraId="275166B9" w14:textId="77777777" w:rsidR="00A76D20" w:rsidRPr="00A76D20" w:rsidRDefault="00A76D20" w:rsidP="00A76D20">
      <w:pPr>
        <w:pStyle w:val="Default"/>
        <w:jc w:val="both"/>
        <w:rPr>
          <w:b/>
          <w:bCs/>
          <w:sz w:val="18"/>
          <w:szCs w:val="18"/>
        </w:rPr>
      </w:pPr>
    </w:p>
    <w:p w14:paraId="3051CC07" w14:textId="66457A4B" w:rsidR="008308FF" w:rsidRDefault="00ED2229" w:rsidP="00ED42AD">
      <w:pPr>
        <w:pStyle w:val="Bezriadkovania"/>
        <w:jc w:val="center"/>
        <w:rPr>
          <w:rFonts w:ascii="Arial" w:hAnsi="Arial" w:cs="Arial"/>
          <w:b/>
          <w:bCs/>
          <w:sz w:val="18"/>
          <w:szCs w:val="18"/>
        </w:rPr>
      </w:pPr>
      <w:r>
        <w:rPr>
          <w:rFonts w:ascii="Arial" w:hAnsi="Arial" w:cs="Arial"/>
          <w:b/>
          <w:bCs/>
          <w:sz w:val="18"/>
          <w:szCs w:val="18"/>
        </w:rPr>
        <w:t>I</w:t>
      </w:r>
      <w:r w:rsidR="00743B7C">
        <w:rPr>
          <w:rFonts w:ascii="Arial" w:hAnsi="Arial" w:cs="Arial"/>
          <w:b/>
          <w:bCs/>
          <w:sz w:val="18"/>
          <w:szCs w:val="18"/>
        </w:rPr>
        <w:t>V</w:t>
      </w:r>
      <w:r w:rsidR="008308FF" w:rsidRPr="00ED42AD">
        <w:rPr>
          <w:rFonts w:ascii="Arial" w:hAnsi="Arial" w:cs="Arial"/>
          <w:b/>
          <w:bCs/>
          <w:sz w:val="18"/>
          <w:szCs w:val="18"/>
        </w:rPr>
        <w:t>. Skúšky</w:t>
      </w:r>
    </w:p>
    <w:p w14:paraId="3768A939" w14:textId="3C7E08AA" w:rsidR="008308FF" w:rsidRDefault="008308FF" w:rsidP="00D83996">
      <w:pPr>
        <w:pStyle w:val="Default"/>
        <w:numPr>
          <w:ilvl w:val="1"/>
          <w:numId w:val="5"/>
        </w:numPr>
        <w:ind w:left="567" w:hanging="567"/>
        <w:jc w:val="both"/>
        <w:rPr>
          <w:sz w:val="18"/>
          <w:szCs w:val="18"/>
        </w:rPr>
      </w:pPr>
      <w:r w:rsidRPr="008308FF">
        <w:rPr>
          <w:sz w:val="18"/>
          <w:szCs w:val="18"/>
        </w:rPr>
        <w:t>Ak to ustanovenia zmluvy predpokladajú,</w:t>
      </w:r>
      <w:r w:rsidR="00E468D2">
        <w:rPr>
          <w:sz w:val="18"/>
          <w:szCs w:val="18"/>
        </w:rPr>
        <w:t xml:space="preserve"> ak to vyplýva z povahy prác</w:t>
      </w:r>
      <w:r w:rsidR="006927D2">
        <w:rPr>
          <w:sz w:val="18"/>
          <w:szCs w:val="18"/>
        </w:rPr>
        <w:t>,</w:t>
      </w:r>
      <w:r w:rsidRPr="008308FF">
        <w:rPr>
          <w:sz w:val="18"/>
          <w:szCs w:val="18"/>
        </w:rPr>
        <w:t xml:space="preserve"> alebo ak to objednávateľ požaduje</w:t>
      </w:r>
      <w:r>
        <w:rPr>
          <w:sz w:val="18"/>
          <w:szCs w:val="18"/>
        </w:rPr>
        <w:t>, z</w:t>
      </w:r>
      <w:r w:rsidRPr="008308FF">
        <w:rPr>
          <w:sz w:val="18"/>
          <w:szCs w:val="18"/>
        </w:rPr>
        <w:t>hotoviteľ je povinný vykonať</w:t>
      </w:r>
      <w:r w:rsidR="00545B75">
        <w:rPr>
          <w:sz w:val="18"/>
          <w:szCs w:val="18"/>
        </w:rPr>
        <w:t>, a to aj opakovane,</w:t>
      </w:r>
      <w:r w:rsidRPr="008308FF">
        <w:rPr>
          <w:sz w:val="18"/>
          <w:szCs w:val="18"/>
        </w:rPr>
        <w:t xml:space="preserve"> </w:t>
      </w:r>
      <w:r>
        <w:rPr>
          <w:sz w:val="18"/>
          <w:szCs w:val="18"/>
        </w:rPr>
        <w:t>skúšky</w:t>
      </w:r>
      <w:r w:rsidR="00C2536A">
        <w:rPr>
          <w:sz w:val="18"/>
          <w:szCs w:val="18"/>
        </w:rPr>
        <w:t>:</w:t>
      </w:r>
    </w:p>
    <w:p w14:paraId="0C638C04" w14:textId="31AF0755" w:rsidR="008308FF" w:rsidRDefault="008308FF" w:rsidP="00D83996">
      <w:pPr>
        <w:pStyle w:val="Default"/>
        <w:numPr>
          <w:ilvl w:val="2"/>
          <w:numId w:val="5"/>
        </w:numPr>
        <w:ind w:left="1276"/>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6D6BD094" w14:textId="4EBFAB35" w:rsidR="00545B75" w:rsidRDefault="00545B75" w:rsidP="00D83996">
      <w:pPr>
        <w:pStyle w:val="Default"/>
        <w:numPr>
          <w:ilvl w:val="1"/>
          <w:numId w:val="5"/>
        </w:numPr>
        <w:ind w:left="567" w:hanging="567"/>
        <w:jc w:val="both"/>
        <w:rPr>
          <w:sz w:val="18"/>
          <w:szCs w:val="18"/>
        </w:rPr>
      </w:pPr>
      <w:r>
        <w:rPr>
          <w:sz w:val="18"/>
          <w:szCs w:val="18"/>
        </w:rPr>
        <w:t>Náklady na vykonanie skúšok znáša zhotoviteľ.</w:t>
      </w:r>
    </w:p>
    <w:p w14:paraId="13DBF6FE" w14:textId="5CBF9919" w:rsidR="008D157F" w:rsidRPr="008308FF" w:rsidRDefault="008D157F" w:rsidP="00D83996">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sidR="00545B75">
        <w:rPr>
          <w:sz w:val="18"/>
          <w:szCs w:val="18"/>
        </w:rPr>
        <w:t>,</w:t>
      </w:r>
      <w:r w:rsidR="00767F4A" w:rsidRPr="00767F4A">
        <w:rPr>
          <w:sz w:val="18"/>
          <w:szCs w:val="18"/>
        </w:rPr>
        <w:t xml:space="preserve"> </w:t>
      </w:r>
      <w:r w:rsidR="00767F4A">
        <w:rPr>
          <w:sz w:val="18"/>
          <w:szCs w:val="18"/>
        </w:rPr>
        <w:t>m</w:t>
      </w:r>
      <w:r w:rsidR="00767F4A" w:rsidRPr="008308FF">
        <w:rPr>
          <w:sz w:val="18"/>
          <w:szCs w:val="18"/>
        </w:rPr>
        <w:t>ateriál</w:t>
      </w:r>
      <w:r w:rsidR="00767F4A">
        <w:rPr>
          <w:sz w:val="18"/>
          <w:szCs w:val="18"/>
        </w:rPr>
        <w:t xml:space="preserve">u </w:t>
      </w:r>
      <w:r w:rsidR="00767F4A" w:rsidRPr="008308FF">
        <w:rPr>
          <w:sz w:val="18"/>
          <w:szCs w:val="18"/>
        </w:rPr>
        <w:t>alebo čast</w:t>
      </w:r>
      <w:r w:rsidR="00767F4A">
        <w:rPr>
          <w:sz w:val="18"/>
          <w:szCs w:val="18"/>
        </w:rPr>
        <w:t>i</w:t>
      </w:r>
      <w:r w:rsidR="00767F4A" w:rsidRPr="008308FF">
        <w:rPr>
          <w:sz w:val="18"/>
          <w:szCs w:val="18"/>
        </w:rPr>
        <w:t xml:space="preserve"> </w:t>
      </w:r>
      <w:r w:rsidR="00767F4A">
        <w:rPr>
          <w:sz w:val="18"/>
          <w:szCs w:val="18"/>
        </w:rPr>
        <w:t>d</w:t>
      </w:r>
      <w:r w:rsidR="00767F4A" w:rsidRPr="008308FF">
        <w:rPr>
          <w:sz w:val="18"/>
          <w:szCs w:val="18"/>
        </w:rPr>
        <w:t>iela</w:t>
      </w:r>
      <w:r w:rsidR="009143C9">
        <w:rPr>
          <w:sz w:val="18"/>
          <w:szCs w:val="18"/>
        </w:rPr>
        <w:t>,</w:t>
      </w:r>
      <w:r w:rsidR="00545B75">
        <w:rPr>
          <w:sz w:val="18"/>
          <w:szCs w:val="18"/>
        </w:rPr>
        <w:t xml:space="preserve"> alebo ktoré sú štandardom v príslušnom technickom odvetví.</w:t>
      </w:r>
    </w:p>
    <w:p w14:paraId="6351A2B7" w14:textId="57485077" w:rsidR="008308FF" w:rsidRDefault="008308FF" w:rsidP="00D83996">
      <w:pPr>
        <w:pStyle w:val="Default"/>
        <w:numPr>
          <w:ilvl w:val="1"/>
          <w:numId w:val="5"/>
        </w:numPr>
        <w:ind w:left="567" w:hanging="567"/>
        <w:jc w:val="both"/>
        <w:rPr>
          <w:sz w:val="18"/>
          <w:szCs w:val="18"/>
        </w:rPr>
      </w:pPr>
      <w:r w:rsidRPr="008308FF">
        <w:rPr>
          <w:sz w:val="18"/>
          <w:szCs w:val="18"/>
        </w:rPr>
        <w:t xml:space="preserve">Pri hodnotení výsledkov skúšok </w:t>
      </w:r>
      <w:r w:rsidR="008D157F">
        <w:rPr>
          <w:sz w:val="18"/>
          <w:szCs w:val="18"/>
        </w:rPr>
        <w:t>vezme</w:t>
      </w:r>
      <w:r w:rsidRPr="008308FF">
        <w:rPr>
          <w:sz w:val="18"/>
          <w:szCs w:val="18"/>
        </w:rPr>
        <w:t xml:space="preserve"> </w:t>
      </w:r>
      <w:r w:rsidR="00545B75">
        <w:rPr>
          <w:sz w:val="18"/>
          <w:szCs w:val="18"/>
        </w:rPr>
        <w:t>objednávateľ</w:t>
      </w:r>
      <w:r w:rsidR="00545B75" w:rsidRPr="008308FF">
        <w:rPr>
          <w:sz w:val="18"/>
          <w:szCs w:val="18"/>
        </w:rPr>
        <w:t xml:space="preserve"> </w:t>
      </w:r>
      <w:r w:rsidRPr="008308FF">
        <w:rPr>
          <w:sz w:val="18"/>
          <w:szCs w:val="18"/>
        </w:rPr>
        <w:t xml:space="preserve">do úvahy požiadavky na vlastnosti </w:t>
      </w:r>
      <w:r w:rsidR="008D157F">
        <w:rPr>
          <w:sz w:val="18"/>
          <w:szCs w:val="18"/>
        </w:rPr>
        <w:t>t</w:t>
      </w:r>
      <w:r w:rsidRPr="008308FF">
        <w:rPr>
          <w:sz w:val="18"/>
          <w:szCs w:val="18"/>
        </w:rPr>
        <w:t>echnologického zariadenia</w:t>
      </w:r>
      <w:r w:rsidR="00545B75">
        <w:rPr>
          <w:sz w:val="18"/>
          <w:szCs w:val="18"/>
        </w:rPr>
        <w:t>, akosť materiálu alebo funkčnosť diela</w:t>
      </w:r>
      <w:r w:rsidRPr="008308FF">
        <w:rPr>
          <w:sz w:val="18"/>
          <w:szCs w:val="18"/>
        </w:rPr>
        <w:t xml:space="preserve">, ako aj dopad </w:t>
      </w:r>
      <w:r w:rsidR="00545B75">
        <w:rPr>
          <w:sz w:val="18"/>
          <w:szCs w:val="18"/>
        </w:rPr>
        <w:t xml:space="preserve">ich </w:t>
      </w:r>
      <w:r w:rsidRPr="008308FF">
        <w:rPr>
          <w:sz w:val="18"/>
          <w:szCs w:val="18"/>
        </w:rPr>
        <w:t xml:space="preserve">užívania na prevádzkové a iné vlastnosti </w:t>
      </w:r>
      <w:r w:rsidR="008D157F">
        <w:rPr>
          <w:sz w:val="18"/>
          <w:szCs w:val="18"/>
        </w:rPr>
        <w:t>d</w:t>
      </w:r>
      <w:r w:rsidRPr="008308FF">
        <w:rPr>
          <w:sz w:val="18"/>
          <w:szCs w:val="18"/>
        </w:rPr>
        <w:t xml:space="preserve">iela ako celku. </w:t>
      </w:r>
    </w:p>
    <w:p w14:paraId="0B5E1149" w14:textId="0121BA5B" w:rsidR="008D157F" w:rsidRDefault="008308FF" w:rsidP="00D83996">
      <w:pPr>
        <w:pStyle w:val="Default"/>
        <w:numPr>
          <w:ilvl w:val="1"/>
          <w:numId w:val="5"/>
        </w:numPr>
        <w:ind w:left="567" w:hanging="567"/>
        <w:jc w:val="both"/>
        <w:rPr>
          <w:sz w:val="18"/>
          <w:szCs w:val="18"/>
        </w:rPr>
      </w:pPr>
      <w:r w:rsidRPr="475ACB03">
        <w:rPr>
          <w:sz w:val="18"/>
          <w:szCs w:val="18"/>
        </w:rPr>
        <w:t xml:space="preserve">O riadnom vykonaní skúšok sa spíše </w:t>
      </w:r>
      <w:r w:rsidR="008D157F" w:rsidRPr="475ACB03">
        <w:rPr>
          <w:sz w:val="18"/>
          <w:szCs w:val="18"/>
        </w:rPr>
        <w:t>z</w:t>
      </w:r>
      <w:r w:rsidRPr="475ACB03">
        <w:rPr>
          <w:sz w:val="18"/>
          <w:szCs w:val="18"/>
        </w:rPr>
        <w:t xml:space="preserve">áznam o vykonaní skúšky. </w:t>
      </w:r>
      <w:r w:rsidR="008D157F" w:rsidRPr="475ACB03">
        <w:rPr>
          <w:sz w:val="18"/>
          <w:szCs w:val="18"/>
        </w:rPr>
        <w:t>S</w:t>
      </w:r>
      <w:r w:rsidRPr="475ACB03">
        <w:rPr>
          <w:sz w:val="18"/>
          <w:szCs w:val="18"/>
        </w:rPr>
        <w:t xml:space="preserve">kúšky sa budú považovať za vykonané </w:t>
      </w:r>
      <w:r w:rsidR="6CFA96B2" w:rsidRPr="475ACB03">
        <w:rPr>
          <w:sz w:val="18"/>
          <w:szCs w:val="18"/>
        </w:rPr>
        <w:t>vy</w:t>
      </w:r>
      <w:r w:rsidRPr="475ACB03">
        <w:rPr>
          <w:sz w:val="18"/>
          <w:szCs w:val="18"/>
        </w:rPr>
        <w:t xml:space="preserve">hlásením </w:t>
      </w:r>
      <w:r w:rsidR="008D157F" w:rsidRPr="475ACB03">
        <w:rPr>
          <w:sz w:val="18"/>
          <w:szCs w:val="18"/>
        </w:rPr>
        <w:t>objednávateľa</w:t>
      </w:r>
      <w:r w:rsidRPr="475ACB03">
        <w:rPr>
          <w:sz w:val="18"/>
          <w:szCs w:val="18"/>
        </w:rPr>
        <w:t xml:space="preserve"> o ich riadnom vykonaní.</w:t>
      </w:r>
    </w:p>
    <w:p w14:paraId="616F5F15" w14:textId="60D662C9" w:rsidR="00ED42AD" w:rsidRDefault="008308FF" w:rsidP="00D83996">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w:t>
      </w:r>
      <w:r w:rsidR="00ED42AD" w:rsidRPr="00ED42AD">
        <w:rPr>
          <w:sz w:val="18"/>
          <w:szCs w:val="18"/>
        </w:rPr>
        <w:t>z</w:t>
      </w:r>
      <w:r w:rsidRPr="00ED42AD">
        <w:rPr>
          <w:sz w:val="18"/>
          <w:szCs w:val="18"/>
        </w:rPr>
        <w:t xml:space="preserve">hotoviteľom a </w:t>
      </w:r>
      <w:r w:rsidR="00ED42AD" w:rsidRPr="00ED42AD">
        <w:rPr>
          <w:sz w:val="18"/>
          <w:szCs w:val="18"/>
        </w:rPr>
        <w:t>objednávateľom</w:t>
      </w:r>
      <w:r w:rsidRPr="00ED42AD">
        <w:rPr>
          <w:sz w:val="18"/>
          <w:szCs w:val="18"/>
        </w:rPr>
        <w:t xml:space="preserve">. </w:t>
      </w:r>
    </w:p>
    <w:p w14:paraId="2A930B58" w14:textId="7AD8933F" w:rsidR="00ED42AD" w:rsidRDefault="008D157F" w:rsidP="00D83996">
      <w:pPr>
        <w:pStyle w:val="Default"/>
        <w:numPr>
          <w:ilvl w:val="1"/>
          <w:numId w:val="5"/>
        </w:numPr>
        <w:ind w:left="567" w:hanging="567"/>
        <w:jc w:val="both"/>
        <w:rPr>
          <w:sz w:val="18"/>
          <w:szCs w:val="18"/>
        </w:rPr>
      </w:pPr>
      <w:r w:rsidRPr="00ED42AD">
        <w:rPr>
          <w:sz w:val="18"/>
          <w:szCs w:val="18"/>
        </w:rPr>
        <w:t xml:space="preserve">Ak </w:t>
      </w:r>
      <w:r w:rsidR="00ED42AD" w:rsidRPr="00ED42AD">
        <w:rPr>
          <w:sz w:val="18"/>
          <w:szCs w:val="18"/>
        </w:rPr>
        <w:t>technologické zariadenie, materiály, d</w:t>
      </w:r>
      <w:r w:rsidRPr="00ED42AD">
        <w:rPr>
          <w:sz w:val="18"/>
          <w:szCs w:val="18"/>
        </w:rPr>
        <w:t xml:space="preserve">ielo, alebo časť </w:t>
      </w:r>
      <w:r w:rsidR="00ED42AD" w:rsidRPr="00ED42AD">
        <w:rPr>
          <w:sz w:val="18"/>
          <w:szCs w:val="18"/>
        </w:rPr>
        <w:t>d</w:t>
      </w:r>
      <w:r w:rsidRPr="00ED42AD">
        <w:rPr>
          <w:sz w:val="18"/>
          <w:szCs w:val="18"/>
        </w:rPr>
        <w:t xml:space="preserve">iela nevyhovie </w:t>
      </w:r>
      <w:r w:rsidR="003E0EF0">
        <w:rPr>
          <w:sz w:val="18"/>
          <w:szCs w:val="18"/>
        </w:rPr>
        <w:t xml:space="preserve">vykonaným </w:t>
      </w:r>
      <w:r w:rsidRPr="00ED42AD">
        <w:rPr>
          <w:sz w:val="18"/>
          <w:szCs w:val="18"/>
        </w:rPr>
        <w:t>skúška</w:t>
      </w:r>
      <w:r w:rsidR="003E0EF0">
        <w:rPr>
          <w:sz w:val="18"/>
          <w:szCs w:val="18"/>
        </w:rPr>
        <w:t>m</w:t>
      </w:r>
      <w:r w:rsidRPr="00ED42AD">
        <w:rPr>
          <w:sz w:val="18"/>
          <w:szCs w:val="18"/>
        </w:rPr>
        <w:t xml:space="preserve">, </w:t>
      </w:r>
      <w:r w:rsidR="00545B75">
        <w:rPr>
          <w:sz w:val="18"/>
          <w:szCs w:val="18"/>
        </w:rPr>
        <w:t>každá zo zmluvných strán môže</w:t>
      </w:r>
      <w:r w:rsidRPr="00ED42AD">
        <w:rPr>
          <w:sz w:val="18"/>
          <w:szCs w:val="18"/>
        </w:rPr>
        <w:t xml:space="preserve"> požadovať, aby sa neúspešné skúšky za rovnakých podmienok opakovali.</w:t>
      </w:r>
      <w:bookmarkStart w:id="3" w:name="_Ref527042334"/>
      <w:r w:rsidR="00ED42AD" w:rsidRPr="00ED42AD">
        <w:rPr>
          <w:sz w:val="18"/>
          <w:szCs w:val="18"/>
        </w:rPr>
        <w:t xml:space="preserve"> </w:t>
      </w:r>
      <w:r w:rsidRPr="00ED42AD">
        <w:rPr>
          <w:sz w:val="18"/>
          <w:szCs w:val="18"/>
        </w:rPr>
        <w:t xml:space="preserve">Ak skúšky a/alebo opakované skúšky preukážu, že skúšané </w:t>
      </w:r>
      <w:r w:rsidR="00ED42AD" w:rsidRPr="00ED42AD">
        <w:rPr>
          <w:sz w:val="18"/>
          <w:szCs w:val="18"/>
        </w:rPr>
        <w:t>t</w:t>
      </w:r>
      <w:r w:rsidRPr="00ED42AD">
        <w:rPr>
          <w:sz w:val="18"/>
          <w:szCs w:val="18"/>
        </w:rPr>
        <w:t xml:space="preserve">echnologické zariadenia, </w:t>
      </w:r>
      <w:r w:rsidR="00ED42AD" w:rsidRPr="00ED42AD">
        <w:rPr>
          <w:sz w:val="18"/>
          <w:szCs w:val="18"/>
        </w:rPr>
        <w:t>m</w:t>
      </w:r>
      <w:r w:rsidRPr="00ED42AD">
        <w:rPr>
          <w:sz w:val="18"/>
          <w:szCs w:val="18"/>
        </w:rPr>
        <w:t>ateriály</w:t>
      </w:r>
      <w:r w:rsidR="00ED42AD" w:rsidRPr="00ED42AD">
        <w:rPr>
          <w:sz w:val="18"/>
          <w:szCs w:val="18"/>
        </w:rPr>
        <w:t>, d</w:t>
      </w:r>
      <w:r w:rsidRPr="00ED42AD">
        <w:rPr>
          <w:sz w:val="18"/>
          <w:szCs w:val="18"/>
        </w:rPr>
        <w:t>ielo</w:t>
      </w:r>
      <w:r w:rsidR="00ED42AD" w:rsidRPr="00ED42AD">
        <w:rPr>
          <w:sz w:val="18"/>
          <w:szCs w:val="18"/>
        </w:rPr>
        <w:t xml:space="preserve"> alebo jeho časť</w:t>
      </w:r>
      <w:r w:rsidRPr="00ED42AD">
        <w:rPr>
          <w:sz w:val="18"/>
          <w:szCs w:val="18"/>
        </w:rPr>
        <w:t xml:space="preserve"> má vady, nedorobky, alebo inak nezodpovedá požiadavkám </w:t>
      </w:r>
      <w:r w:rsidR="00ED42AD" w:rsidRPr="00ED42AD">
        <w:rPr>
          <w:sz w:val="18"/>
          <w:szCs w:val="18"/>
        </w:rPr>
        <w:t>z</w:t>
      </w:r>
      <w:r w:rsidRPr="00ED42AD">
        <w:rPr>
          <w:sz w:val="18"/>
          <w:szCs w:val="18"/>
        </w:rPr>
        <w:t xml:space="preserve">mluvy, </w:t>
      </w:r>
      <w:r w:rsidR="00ED42AD" w:rsidRPr="00ED42AD">
        <w:rPr>
          <w:sz w:val="18"/>
          <w:szCs w:val="18"/>
        </w:rPr>
        <w:t>z</w:t>
      </w:r>
      <w:r w:rsidRPr="00ED42AD">
        <w:rPr>
          <w:sz w:val="18"/>
          <w:szCs w:val="18"/>
        </w:rPr>
        <w:t xml:space="preserve">hotoviteľ je povinný tieto vady alebo nedorobky na vlastné náklady odstrániť, alebo inak uviesť </w:t>
      </w:r>
      <w:r w:rsidR="00ED42AD" w:rsidRPr="00ED42AD">
        <w:rPr>
          <w:sz w:val="18"/>
          <w:szCs w:val="18"/>
        </w:rPr>
        <w:t>d</w:t>
      </w:r>
      <w:r w:rsidRPr="00ED42AD">
        <w:rPr>
          <w:sz w:val="18"/>
          <w:szCs w:val="18"/>
        </w:rPr>
        <w:t xml:space="preserve">ielo na vlastné náklady do súladu so </w:t>
      </w:r>
      <w:r w:rsidR="00ED42AD" w:rsidRPr="00ED42AD">
        <w:rPr>
          <w:sz w:val="18"/>
          <w:szCs w:val="18"/>
        </w:rPr>
        <w:t>z</w:t>
      </w:r>
      <w:r w:rsidRPr="00ED42AD">
        <w:rPr>
          <w:sz w:val="18"/>
          <w:szCs w:val="18"/>
        </w:rPr>
        <w:t>mluvou.</w:t>
      </w:r>
      <w:bookmarkEnd w:id="3"/>
    </w:p>
    <w:p w14:paraId="00E8F1A1" w14:textId="06786362" w:rsidR="00ED42AD" w:rsidRDefault="00ED42AD" w:rsidP="00ED42AD">
      <w:pPr>
        <w:pStyle w:val="Default"/>
        <w:ind w:left="426"/>
        <w:jc w:val="both"/>
        <w:rPr>
          <w:sz w:val="18"/>
          <w:szCs w:val="18"/>
        </w:rPr>
      </w:pPr>
    </w:p>
    <w:p w14:paraId="53895DF9" w14:textId="77777777" w:rsidR="009B44FF" w:rsidRDefault="009B44FF" w:rsidP="00ED42AD">
      <w:pPr>
        <w:pStyle w:val="Default"/>
        <w:ind w:left="426"/>
        <w:jc w:val="both"/>
        <w:rPr>
          <w:sz w:val="18"/>
          <w:szCs w:val="18"/>
        </w:rPr>
      </w:pPr>
    </w:p>
    <w:p w14:paraId="0D278316" w14:textId="4C1B681E" w:rsidR="00C11298" w:rsidRPr="00ED42AD" w:rsidRDefault="008308FF" w:rsidP="00ED42AD">
      <w:pPr>
        <w:pStyle w:val="Default"/>
        <w:ind w:left="-6"/>
        <w:jc w:val="center"/>
        <w:rPr>
          <w:sz w:val="18"/>
          <w:szCs w:val="18"/>
        </w:rPr>
      </w:pPr>
      <w:r w:rsidRPr="00ED42AD">
        <w:rPr>
          <w:b/>
          <w:bCs/>
          <w:sz w:val="18"/>
          <w:szCs w:val="18"/>
        </w:rPr>
        <w:t>V</w:t>
      </w:r>
      <w:r w:rsidR="00C11298" w:rsidRPr="00ED42AD">
        <w:rPr>
          <w:b/>
          <w:bCs/>
          <w:sz w:val="18"/>
          <w:szCs w:val="18"/>
        </w:rPr>
        <w:t>. Nakladanie s odpadmi</w:t>
      </w:r>
    </w:p>
    <w:p w14:paraId="0E5CB60F" w14:textId="77777777" w:rsidR="00C11298" w:rsidRPr="00C11298" w:rsidRDefault="00C11298" w:rsidP="00C11298">
      <w:pPr>
        <w:pStyle w:val="Default"/>
        <w:ind w:left="993"/>
        <w:jc w:val="both"/>
        <w:rPr>
          <w:sz w:val="10"/>
          <w:szCs w:val="10"/>
        </w:rPr>
      </w:pPr>
    </w:p>
    <w:p w14:paraId="04594C9E" w14:textId="77777777" w:rsidR="00C11298" w:rsidRPr="00C11298" w:rsidRDefault="00C11298" w:rsidP="00D8399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20"/>
          <w:szCs w:val="20"/>
        </w:rPr>
      </w:pPr>
    </w:p>
    <w:p w14:paraId="4A575AEC" w14:textId="7EA70DBD" w:rsidR="00C11298" w:rsidRPr="00AD3A9C" w:rsidRDefault="00C11298" w:rsidP="00D83996">
      <w:pPr>
        <w:pStyle w:val="Default"/>
        <w:numPr>
          <w:ilvl w:val="1"/>
          <w:numId w:val="7"/>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w:t>
      </w:r>
      <w:r w:rsidR="00A92941" w:rsidRPr="00F67644">
        <w:rPr>
          <w:rFonts w:eastAsia="Arial"/>
          <w:sz w:val="18"/>
          <w:szCs w:val="18"/>
        </w:rPr>
        <w:t xml:space="preserve"> zákon</w:t>
      </w:r>
      <w:r w:rsidRPr="00F67644">
        <w:rPr>
          <w:rFonts w:eastAsia="Arial"/>
          <w:sz w:val="18"/>
          <w:szCs w:val="18"/>
        </w:rPr>
        <w:t xml:space="preserve"> </w:t>
      </w:r>
      <w:r w:rsidR="00A92941" w:rsidRPr="00F67644">
        <w:rPr>
          <w:rFonts w:eastAsia="Arial"/>
          <w:sz w:val="18"/>
          <w:szCs w:val="18"/>
        </w:rPr>
        <w:t>č. 79/2015 Z. z. o odpadoch a o zmene a doplnení niektorých zákonov v znení neskorších predpisov (ďalej len „Zákon o odpadoch“)</w:t>
      </w:r>
      <w:r w:rsidRPr="00F67644">
        <w:rPr>
          <w:rFonts w:eastAsia="Arial"/>
          <w:sz w:val="18"/>
          <w:szCs w:val="18"/>
        </w:rPr>
        <w:t xml:space="preserve"> a všetky príslušné právne predpisy upravujúce nakladanie s odpadmi. Zhotoviteľ sa najmä, nie však výlučne, zaväzuje v mene </w:t>
      </w:r>
      <w:r w:rsidR="00A92941" w:rsidRPr="00F67644">
        <w:rPr>
          <w:rFonts w:eastAsia="Arial"/>
          <w:sz w:val="18"/>
          <w:szCs w:val="18"/>
        </w:rPr>
        <w:t>o</w:t>
      </w:r>
      <w:r w:rsidRPr="00F67644">
        <w:rPr>
          <w:rFonts w:eastAsia="Arial"/>
          <w:sz w:val="18"/>
          <w:szCs w:val="18"/>
        </w:rPr>
        <w:t>bjednávateľa plniť všetky povinnosti držiteľa odpadu podľa § 14 Zákona o odpadoch.</w:t>
      </w:r>
      <w:bookmarkStart w:id="4" w:name="_Hlk496795975"/>
    </w:p>
    <w:p w14:paraId="69C7051E" w14:textId="2FDF3222" w:rsidR="00AD3A9C" w:rsidRPr="00AD3A9C" w:rsidRDefault="00AD3A9C" w:rsidP="00D83996">
      <w:pPr>
        <w:pStyle w:val="Default"/>
        <w:numPr>
          <w:ilvl w:val="1"/>
          <w:numId w:val="7"/>
        </w:numPr>
        <w:ind w:left="567" w:hanging="567"/>
        <w:jc w:val="both"/>
        <w:rPr>
          <w:sz w:val="18"/>
          <w:szCs w:val="18"/>
        </w:rPr>
      </w:pPr>
      <w:r>
        <w:rPr>
          <w:sz w:val="18"/>
          <w:szCs w:val="18"/>
        </w:rPr>
        <w:t>Objednávateľ sa zaväzuje odpad, ktorý vznikne zhotoviteľovi počas realizácie diela podľa tejto zmluvy, spracovať na vlastné náklady</w:t>
      </w:r>
      <w:r w:rsidRPr="00AD3A9C">
        <w:rPr>
          <w:sz w:val="18"/>
          <w:szCs w:val="18"/>
        </w:rPr>
        <w:t xml:space="preserve"> podľa príslušných všeobecne záväzných právnych predpisov, najmä podľa Zákona o odpadoch.</w:t>
      </w:r>
    </w:p>
    <w:bookmarkEnd w:id="4"/>
    <w:p w14:paraId="53EE4622" w14:textId="7705734B" w:rsidR="00140AE7" w:rsidRDefault="00140AE7" w:rsidP="00140AE7">
      <w:pPr>
        <w:pStyle w:val="Default"/>
        <w:jc w:val="both"/>
        <w:rPr>
          <w:sz w:val="18"/>
          <w:szCs w:val="18"/>
        </w:rPr>
      </w:pPr>
    </w:p>
    <w:p w14:paraId="52C3BA8A" w14:textId="4B903B5E" w:rsidR="00140AE7" w:rsidRPr="00A76E89" w:rsidRDefault="008364D5" w:rsidP="00140AE7">
      <w:pPr>
        <w:spacing w:after="120" w:line="240" w:lineRule="auto"/>
        <w:jc w:val="center"/>
        <w:rPr>
          <w:rFonts w:ascii="Arial" w:hAnsi="Arial" w:cs="Arial"/>
          <w:b/>
          <w:bCs/>
          <w:sz w:val="18"/>
          <w:szCs w:val="18"/>
        </w:rPr>
      </w:pPr>
      <w:r>
        <w:rPr>
          <w:rFonts w:ascii="Arial" w:hAnsi="Arial" w:cs="Arial"/>
          <w:b/>
          <w:bCs/>
          <w:sz w:val="18"/>
          <w:szCs w:val="18"/>
        </w:rPr>
        <w:t>V</w:t>
      </w:r>
      <w:r w:rsidR="00743B7C">
        <w:rPr>
          <w:rFonts w:ascii="Arial" w:hAnsi="Arial" w:cs="Arial"/>
          <w:b/>
          <w:bCs/>
          <w:sz w:val="18"/>
          <w:szCs w:val="18"/>
        </w:rPr>
        <w:t>I</w:t>
      </w:r>
      <w:r w:rsidR="00140AE7" w:rsidRPr="00A76E89">
        <w:rPr>
          <w:rFonts w:ascii="Arial" w:hAnsi="Arial" w:cs="Arial"/>
          <w:b/>
          <w:bCs/>
          <w:sz w:val="18"/>
          <w:szCs w:val="18"/>
        </w:rPr>
        <w:t>. Trvanie zmluvy</w:t>
      </w:r>
    </w:p>
    <w:p w14:paraId="33DB9E8B" w14:textId="77777777" w:rsidR="00140AE7" w:rsidRPr="00140AE7" w:rsidRDefault="00140AE7" w:rsidP="00D8399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03B87374" w14:textId="77777777" w:rsidR="00236E5F" w:rsidRDefault="00236E5F" w:rsidP="00236E5F">
      <w:pPr>
        <w:pStyle w:val="Default"/>
        <w:ind w:left="567"/>
        <w:jc w:val="both"/>
        <w:rPr>
          <w:sz w:val="18"/>
          <w:szCs w:val="18"/>
        </w:rPr>
      </w:pPr>
    </w:p>
    <w:p w14:paraId="0FE2BB93" w14:textId="3BB02B1E" w:rsidR="00135825" w:rsidRDefault="00135825" w:rsidP="00D83996">
      <w:pPr>
        <w:pStyle w:val="Default"/>
        <w:numPr>
          <w:ilvl w:val="0"/>
          <w:numId w:val="6"/>
        </w:numPr>
        <w:ind w:left="567" w:hanging="567"/>
        <w:jc w:val="both"/>
        <w:rPr>
          <w:sz w:val="18"/>
          <w:szCs w:val="18"/>
        </w:rPr>
      </w:pPr>
      <w:r w:rsidRPr="00331C5D">
        <w:rPr>
          <w:sz w:val="18"/>
          <w:szCs w:val="18"/>
        </w:rPr>
        <w:t xml:space="preserve">Táto zmluva sa uzatvára na dobu </w:t>
      </w:r>
      <w:r>
        <w:rPr>
          <w:sz w:val="18"/>
          <w:szCs w:val="18"/>
        </w:rPr>
        <w:t xml:space="preserve">určitú, a to do  </w:t>
      </w:r>
      <w:r w:rsidRPr="004A6EF3">
        <w:rPr>
          <w:sz w:val="18"/>
          <w:szCs w:val="18"/>
        </w:rPr>
        <w:t>31.12.2023 odo dňa účinnosti tejto zmluvy</w:t>
      </w:r>
      <w:r w:rsidR="00AD64A0" w:rsidRPr="004A6EF3">
        <w:rPr>
          <w:sz w:val="18"/>
          <w:szCs w:val="18"/>
        </w:rPr>
        <w:t xml:space="preserve"> </w:t>
      </w:r>
      <w:r w:rsidR="00AD64A0" w:rsidRPr="004A6EF3">
        <w:rPr>
          <w:rFonts w:eastAsia="Calibri"/>
          <w:sz w:val="18"/>
          <w:szCs w:val="18"/>
        </w:rPr>
        <w:t>alebo do vyčerpania stanoveného finančného limitu v rozsahu [●] EUR (slovom: [●]) bez DPH</w:t>
      </w:r>
      <w:r w:rsidR="00AD64A0">
        <w:rPr>
          <w:rFonts w:eastAsia="Calibri"/>
          <w:sz w:val="18"/>
          <w:szCs w:val="18"/>
        </w:rPr>
        <w:t xml:space="preserve"> podľa toho, ktorá skutočnosť nastane skôr</w:t>
      </w:r>
      <w:r>
        <w:rPr>
          <w:sz w:val="18"/>
          <w:szCs w:val="18"/>
        </w:rPr>
        <w:t>.</w:t>
      </w:r>
    </w:p>
    <w:p w14:paraId="075F5624" w14:textId="0842AFA7" w:rsidR="00C10D62" w:rsidRPr="00545B75" w:rsidRDefault="00C10D62" w:rsidP="00086BAE">
      <w:pPr>
        <w:pStyle w:val="Default"/>
        <w:ind w:left="567"/>
        <w:jc w:val="both"/>
        <w:rPr>
          <w:sz w:val="18"/>
          <w:szCs w:val="18"/>
        </w:rPr>
      </w:pPr>
    </w:p>
    <w:p w14:paraId="7BC4BC3A" w14:textId="1670C7A6" w:rsidR="002D1858" w:rsidRPr="002F0E62" w:rsidRDefault="00031C94" w:rsidP="002F0E62">
      <w:pPr>
        <w:pStyle w:val="Bezriadkovania"/>
        <w:ind w:left="284"/>
        <w:jc w:val="center"/>
        <w:rPr>
          <w:rFonts w:ascii="Arial" w:hAnsi="Arial" w:cs="Arial"/>
          <w:b/>
          <w:bCs/>
          <w:sz w:val="18"/>
          <w:szCs w:val="18"/>
        </w:rPr>
      </w:pPr>
      <w:r>
        <w:rPr>
          <w:rFonts w:ascii="Arial" w:hAnsi="Arial" w:cs="Arial"/>
          <w:b/>
          <w:bCs/>
          <w:sz w:val="18"/>
          <w:szCs w:val="18"/>
        </w:rPr>
        <w:t>V</w:t>
      </w:r>
      <w:r w:rsidR="00743B7C">
        <w:rPr>
          <w:rFonts w:ascii="Arial" w:hAnsi="Arial" w:cs="Arial"/>
          <w:b/>
          <w:bCs/>
          <w:sz w:val="18"/>
          <w:szCs w:val="18"/>
        </w:rPr>
        <w:t>I</w:t>
      </w:r>
      <w:r w:rsidR="008364D5">
        <w:rPr>
          <w:rFonts w:ascii="Arial" w:hAnsi="Arial" w:cs="Arial"/>
          <w:b/>
          <w:bCs/>
          <w:sz w:val="18"/>
          <w:szCs w:val="18"/>
        </w:rPr>
        <w:t>I</w:t>
      </w:r>
      <w:r w:rsidR="002F0E62" w:rsidRPr="002F0E62">
        <w:rPr>
          <w:rFonts w:ascii="Arial" w:hAnsi="Arial" w:cs="Arial"/>
          <w:b/>
          <w:bCs/>
          <w:sz w:val="18"/>
          <w:szCs w:val="18"/>
        </w:rPr>
        <w:t>. Záverečné ustanovenia</w:t>
      </w:r>
    </w:p>
    <w:p w14:paraId="5937A6F9" w14:textId="77777777" w:rsidR="002D1858" w:rsidRPr="00F37691" w:rsidRDefault="002D1858" w:rsidP="009F53DA">
      <w:pPr>
        <w:pStyle w:val="Bezriadkovania"/>
        <w:ind w:left="284"/>
        <w:jc w:val="both"/>
        <w:rPr>
          <w:rFonts w:ascii="Arial" w:hAnsi="Arial" w:cs="Arial"/>
          <w:sz w:val="10"/>
          <w:szCs w:val="10"/>
        </w:rPr>
      </w:pPr>
    </w:p>
    <w:p w14:paraId="05900588" w14:textId="77777777" w:rsidR="008D32B8" w:rsidRPr="008D32B8" w:rsidRDefault="008D32B8" w:rsidP="00D8399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2AAA80FB" w14:textId="5BB47587" w:rsidR="00EA6D90" w:rsidRPr="00403EC7" w:rsidRDefault="00EA6D90" w:rsidP="00D83996">
      <w:pPr>
        <w:pStyle w:val="Default"/>
        <w:numPr>
          <w:ilvl w:val="1"/>
          <w:numId w:val="2"/>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3B16B0">
        <w:rPr>
          <w:sz w:val="18"/>
          <w:szCs w:val="18"/>
        </w:rPr>
        <w:t>Z</w:t>
      </w:r>
      <w:r w:rsidRPr="00403EC7">
        <w:rPr>
          <w:sz w:val="18"/>
          <w:szCs w:val="18"/>
        </w:rPr>
        <w:t xml:space="preserve">ákona o verejnom obstarávaní.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6A22DCDF" w14:textId="77777777" w:rsidR="00EA6D90" w:rsidRPr="00403EC7" w:rsidRDefault="00EA6D90" w:rsidP="00D83996">
      <w:pPr>
        <w:pStyle w:val="Default"/>
        <w:numPr>
          <w:ilvl w:val="2"/>
          <w:numId w:val="2"/>
        </w:numPr>
        <w:jc w:val="both"/>
        <w:rPr>
          <w:sz w:val="18"/>
          <w:szCs w:val="18"/>
        </w:rPr>
      </w:pPr>
      <w:r w:rsidRPr="00403EC7">
        <w:rPr>
          <w:sz w:val="18"/>
          <w:szCs w:val="18"/>
        </w:rPr>
        <w:t xml:space="preserve">žiadať o prístup k svojim osobným údajom a o opravu, vymazanie alebo obmedzenie spracúvania svojich osobných údajov; </w:t>
      </w:r>
    </w:p>
    <w:p w14:paraId="56803FFC" w14:textId="77777777" w:rsidR="00EA6D90" w:rsidRPr="00403EC7" w:rsidRDefault="00EA6D90" w:rsidP="00D83996">
      <w:pPr>
        <w:pStyle w:val="Default"/>
        <w:numPr>
          <w:ilvl w:val="2"/>
          <w:numId w:val="2"/>
        </w:numPr>
        <w:jc w:val="both"/>
        <w:rPr>
          <w:sz w:val="18"/>
          <w:szCs w:val="18"/>
        </w:rPr>
      </w:pPr>
      <w:r w:rsidRPr="00403EC7">
        <w:rPr>
          <w:sz w:val="18"/>
          <w:szCs w:val="18"/>
        </w:rPr>
        <w:t xml:space="preserve">namietať spracúvanie svojich osobných údajov; </w:t>
      </w:r>
    </w:p>
    <w:p w14:paraId="112392BF" w14:textId="77777777" w:rsidR="00EA6D90" w:rsidRPr="00403EC7" w:rsidRDefault="00EA6D90" w:rsidP="00D83996">
      <w:pPr>
        <w:pStyle w:val="Default"/>
        <w:numPr>
          <w:ilvl w:val="2"/>
          <w:numId w:val="2"/>
        </w:numPr>
        <w:jc w:val="both"/>
        <w:rPr>
          <w:sz w:val="18"/>
          <w:szCs w:val="18"/>
        </w:rPr>
      </w:pPr>
      <w:r w:rsidRPr="00403EC7">
        <w:rPr>
          <w:sz w:val="18"/>
          <w:szCs w:val="18"/>
        </w:rPr>
        <w:t>na prenosnosť osobných údajov;</w:t>
      </w:r>
    </w:p>
    <w:p w14:paraId="1CC167F4" w14:textId="77777777" w:rsidR="00EA6D90" w:rsidRPr="00403EC7" w:rsidRDefault="00EA6D90" w:rsidP="00D83996">
      <w:pPr>
        <w:pStyle w:val="Default"/>
        <w:numPr>
          <w:ilvl w:val="2"/>
          <w:numId w:val="2"/>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42BDC8D1" w14:textId="77777777" w:rsidR="00EA6D90" w:rsidRPr="00403EC7" w:rsidRDefault="00EA6D90" w:rsidP="00D83996">
      <w:pPr>
        <w:pStyle w:val="Default"/>
        <w:numPr>
          <w:ilvl w:val="1"/>
          <w:numId w:val="2"/>
        </w:numPr>
        <w:ind w:left="567" w:hanging="567"/>
        <w:jc w:val="both"/>
        <w:rPr>
          <w:sz w:val="18"/>
          <w:szCs w:val="18"/>
        </w:rPr>
      </w:pPr>
      <w:r>
        <w:rPr>
          <w:sz w:val="18"/>
          <w:szCs w:val="18"/>
        </w:rPr>
        <w:t>Zhotoviteľ</w:t>
      </w:r>
      <w:r w:rsidRPr="00403EC7">
        <w:rPr>
          <w:sz w:val="18"/>
          <w:szCs w:val="18"/>
        </w:rPr>
        <w:t xml:space="preserve"> podpisom zmluvy potvrdzuje že:</w:t>
      </w:r>
    </w:p>
    <w:p w14:paraId="05CDD737" w14:textId="77777777" w:rsidR="00EA6D90" w:rsidRPr="00403EC7" w:rsidRDefault="00EA6D90" w:rsidP="00D83996">
      <w:pPr>
        <w:pStyle w:val="Default"/>
        <w:numPr>
          <w:ilvl w:val="2"/>
          <w:numId w:val="2"/>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44C611ED" w14:textId="77777777" w:rsidR="00EA6D90" w:rsidRPr="00403EC7" w:rsidRDefault="00EA6D90" w:rsidP="00D83996">
      <w:pPr>
        <w:pStyle w:val="Default"/>
        <w:numPr>
          <w:ilvl w:val="2"/>
          <w:numId w:val="2"/>
        </w:numPr>
        <w:jc w:val="both"/>
        <w:rPr>
          <w:sz w:val="18"/>
          <w:szCs w:val="18"/>
        </w:rPr>
      </w:pPr>
      <w:r w:rsidRPr="00403EC7">
        <w:rPr>
          <w:sz w:val="18"/>
          <w:szCs w:val="18"/>
        </w:rPr>
        <w:t>mu boli poskytnuté Informácie o ochrane osobných údajov;</w:t>
      </w:r>
    </w:p>
    <w:p w14:paraId="7DAA8CBB" w14:textId="77777777" w:rsidR="00EA6D90" w:rsidRPr="00403EC7" w:rsidRDefault="00EA6D90" w:rsidP="00D83996">
      <w:pPr>
        <w:pStyle w:val="Default"/>
        <w:numPr>
          <w:ilvl w:val="2"/>
          <w:numId w:val="2"/>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40BA5941" w14:textId="22761129" w:rsidR="00FD5D2F" w:rsidRPr="00C55FBE" w:rsidRDefault="00FD5D2F" w:rsidP="00D83996">
      <w:pPr>
        <w:pStyle w:val="Default"/>
        <w:numPr>
          <w:ilvl w:val="1"/>
          <w:numId w:val="2"/>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„zákon  o nelegálnej práci a nelegálnom zamestnávaní“) a </w:t>
      </w:r>
      <w:r w:rsidR="00F70365">
        <w:rPr>
          <w:sz w:val="18"/>
          <w:szCs w:val="18"/>
        </w:rPr>
        <w:t>vy</w:t>
      </w:r>
      <w:r w:rsidRPr="475ACB03">
        <w:rPr>
          <w:sz w:val="18"/>
          <w:szCs w:val="18"/>
        </w:rPr>
        <w:t xml:space="preserve">hlasuje, že </w:t>
      </w:r>
      <w:r w:rsidR="006519E1" w:rsidRPr="475ACB03">
        <w:rPr>
          <w:sz w:val="18"/>
          <w:szCs w:val="18"/>
        </w:rPr>
        <w:t>d</w:t>
      </w:r>
      <w:r w:rsidRPr="475ACB03">
        <w:rPr>
          <w:sz w:val="18"/>
          <w:szCs w:val="18"/>
        </w:rPr>
        <w:t xml:space="preserve">ielo nebude vykonávané prostredníctvom žiadneho pracovníka, ktorého by nelegálne zamestnával či už priamo zhotoviteľ alebo jeho subdodávatelia. V prípade,  ak v dôsledku porušenia vyššie uvedeného záväzku, alebo nepravdivosti vyššie uvedeného </w:t>
      </w:r>
      <w:r w:rsidR="00F70365">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51DC148" w14:textId="6211060E" w:rsidR="008D32B8" w:rsidRPr="00C55FBE" w:rsidRDefault="00C2251A" w:rsidP="00D83996">
      <w:pPr>
        <w:pStyle w:val="Default"/>
        <w:numPr>
          <w:ilvl w:val="1"/>
          <w:numId w:val="2"/>
        </w:numPr>
        <w:ind w:left="567" w:hanging="567"/>
        <w:jc w:val="both"/>
        <w:rPr>
          <w:sz w:val="18"/>
          <w:szCs w:val="18"/>
        </w:rPr>
      </w:pPr>
      <w:r w:rsidRPr="00C55FBE">
        <w:rPr>
          <w:sz w:val="18"/>
          <w:szCs w:val="18"/>
        </w:rPr>
        <w:t>Zhotoviteľ je povinný</w:t>
      </w:r>
      <w:r w:rsidR="616D27A0" w:rsidRPr="00C55FBE">
        <w:rPr>
          <w:sz w:val="18"/>
          <w:szCs w:val="18"/>
        </w:rPr>
        <w:t xml:space="preserve"> zabezpečiť</w:t>
      </w:r>
      <w:r w:rsidRPr="00C55FBE">
        <w:rPr>
          <w:sz w:val="18"/>
          <w:szCs w:val="18"/>
        </w:rPr>
        <w:t xml:space="preserve"> dodržiava</w:t>
      </w:r>
      <w:r w:rsidR="6A446115" w:rsidRPr="00C55FBE">
        <w:rPr>
          <w:sz w:val="18"/>
          <w:szCs w:val="18"/>
        </w:rPr>
        <w:t>nie</w:t>
      </w:r>
      <w:r w:rsidRPr="00C55FBE">
        <w:rPr>
          <w:sz w:val="18"/>
          <w:szCs w:val="18"/>
        </w:rPr>
        <w:t xml:space="preserve"> </w:t>
      </w:r>
      <w:r w:rsidR="00C55FBE" w:rsidRPr="00C55FBE">
        <w:rPr>
          <w:sz w:val="18"/>
          <w:szCs w:val="18"/>
        </w:rPr>
        <w:t>Zásad práce a správania sa zamestnancov dodávateľa</w:t>
      </w:r>
      <w:r w:rsidRPr="00C55FBE">
        <w:rPr>
          <w:sz w:val="18"/>
          <w:szCs w:val="18"/>
        </w:rPr>
        <w:t>.</w:t>
      </w:r>
    </w:p>
    <w:p w14:paraId="33854B30" w14:textId="07EB2B4C" w:rsidR="00A20B69" w:rsidRPr="008D32B8" w:rsidRDefault="00C874EC" w:rsidP="00D83996">
      <w:pPr>
        <w:pStyle w:val="Default"/>
        <w:numPr>
          <w:ilvl w:val="1"/>
          <w:numId w:val="2"/>
        </w:numPr>
        <w:ind w:left="567" w:hanging="567"/>
        <w:jc w:val="both"/>
        <w:rPr>
          <w:sz w:val="18"/>
          <w:szCs w:val="18"/>
        </w:rPr>
      </w:pPr>
      <w:r w:rsidRPr="475ACB03">
        <w:rPr>
          <w:sz w:val="18"/>
          <w:szCs w:val="18"/>
        </w:rPr>
        <w:t>Neoddeliteľnou súčasťou zmluvy sú nasledovné prílohy:</w:t>
      </w:r>
      <w:r w:rsidR="00A20B69" w:rsidRPr="475ACB03">
        <w:rPr>
          <w:sz w:val="18"/>
          <w:szCs w:val="18"/>
        </w:rPr>
        <w:t xml:space="preserve"> </w:t>
      </w:r>
    </w:p>
    <w:p w14:paraId="1EF743E6" w14:textId="77777777" w:rsidR="002D1858" w:rsidRPr="002D1858" w:rsidRDefault="002D1858" w:rsidP="002D1858">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2D1858" w:rsidRPr="00DF6E34" w14:paraId="65FC1DD7" w14:textId="77777777" w:rsidTr="475ACB03">
        <w:trPr>
          <w:trHeight w:val="47"/>
        </w:trPr>
        <w:tc>
          <w:tcPr>
            <w:tcW w:w="9568" w:type="dxa"/>
            <w:gridSpan w:val="2"/>
            <w:shd w:val="clear" w:color="auto" w:fill="D9D9D9" w:themeFill="background1" w:themeFillShade="D9"/>
          </w:tcPr>
          <w:p w14:paraId="370F6E02" w14:textId="0FCDE7D3" w:rsidR="002D1858" w:rsidRPr="00DF6E34" w:rsidRDefault="002D1858" w:rsidP="008308FF">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2D1858" w:rsidRPr="00DF6E34" w14:paraId="11ACCEB9" w14:textId="77777777" w:rsidTr="00ED2229">
        <w:trPr>
          <w:trHeight w:val="47"/>
        </w:trPr>
        <w:tc>
          <w:tcPr>
            <w:tcW w:w="467" w:type="dxa"/>
            <w:shd w:val="clear" w:color="auto" w:fill="D9D9D9" w:themeFill="background1" w:themeFillShade="D9"/>
          </w:tcPr>
          <w:p w14:paraId="71A2BB3B" w14:textId="56975806" w:rsidR="002D1858" w:rsidRPr="002D1858" w:rsidRDefault="004826CB" w:rsidP="008308FF">
            <w:pPr>
              <w:pStyle w:val="Bezriadkovania"/>
              <w:jc w:val="both"/>
              <w:rPr>
                <w:rFonts w:ascii="Arial" w:hAnsi="Arial" w:cs="Arial"/>
                <w:sz w:val="18"/>
                <w:szCs w:val="18"/>
              </w:rPr>
            </w:pPr>
            <w:r>
              <w:rPr>
                <w:rFonts w:ascii="Arial" w:hAnsi="Arial" w:cs="Arial"/>
                <w:sz w:val="18"/>
                <w:szCs w:val="18"/>
              </w:rPr>
              <w:t>1</w:t>
            </w:r>
            <w:r w:rsidR="002D1858" w:rsidRPr="002D1858">
              <w:rPr>
                <w:rFonts w:ascii="Arial" w:hAnsi="Arial" w:cs="Arial"/>
                <w:sz w:val="18"/>
                <w:szCs w:val="18"/>
              </w:rPr>
              <w:t>.</w:t>
            </w:r>
          </w:p>
        </w:tc>
        <w:tc>
          <w:tcPr>
            <w:tcW w:w="9101" w:type="dxa"/>
            <w:shd w:val="clear" w:color="auto" w:fill="FFFFFF" w:themeFill="background1"/>
          </w:tcPr>
          <w:p w14:paraId="0AF5C5AA" w14:textId="7508202D" w:rsidR="002D1858" w:rsidRDefault="00023CDE" w:rsidP="00C2251A">
            <w:pPr>
              <w:pStyle w:val="Bezriadkovania"/>
              <w:jc w:val="both"/>
              <w:rPr>
                <w:rFonts w:ascii="Arial" w:hAnsi="Arial" w:cs="Arial"/>
                <w:sz w:val="18"/>
                <w:szCs w:val="18"/>
              </w:rPr>
            </w:pPr>
            <w:r>
              <w:rPr>
                <w:rFonts w:ascii="Arial" w:hAnsi="Arial" w:cs="Arial"/>
                <w:sz w:val="18"/>
                <w:szCs w:val="18"/>
              </w:rPr>
              <w:t>Technická špecifikácia</w:t>
            </w:r>
          </w:p>
        </w:tc>
      </w:tr>
      <w:tr w:rsidR="002D1858" w:rsidRPr="00DF6E34" w14:paraId="28B9B77E" w14:textId="77777777" w:rsidTr="00ED2229">
        <w:trPr>
          <w:trHeight w:val="47"/>
        </w:trPr>
        <w:tc>
          <w:tcPr>
            <w:tcW w:w="467" w:type="dxa"/>
            <w:shd w:val="clear" w:color="auto" w:fill="D9D9D9" w:themeFill="background1" w:themeFillShade="D9"/>
          </w:tcPr>
          <w:p w14:paraId="4F268F17" w14:textId="53C74D8A" w:rsidR="002D1858" w:rsidRPr="002D1858" w:rsidRDefault="00023CDE" w:rsidP="008308FF">
            <w:pPr>
              <w:pStyle w:val="Bezriadkovania"/>
              <w:jc w:val="both"/>
              <w:rPr>
                <w:rFonts w:ascii="Arial" w:hAnsi="Arial" w:cs="Arial"/>
                <w:sz w:val="18"/>
                <w:szCs w:val="18"/>
              </w:rPr>
            </w:pPr>
            <w:r>
              <w:rPr>
                <w:rFonts w:ascii="Arial" w:hAnsi="Arial" w:cs="Arial"/>
                <w:sz w:val="18"/>
                <w:szCs w:val="18"/>
              </w:rPr>
              <w:t>2</w:t>
            </w:r>
            <w:r w:rsidR="002D1858" w:rsidRPr="002D1858">
              <w:rPr>
                <w:rFonts w:ascii="Arial" w:hAnsi="Arial" w:cs="Arial"/>
                <w:sz w:val="18"/>
                <w:szCs w:val="18"/>
              </w:rPr>
              <w:t>.</w:t>
            </w:r>
          </w:p>
        </w:tc>
        <w:tc>
          <w:tcPr>
            <w:tcW w:w="9101" w:type="dxa"/>
            <w:shd w:val="clear" w:color="auto" w:fill="FFFFFF" w:themeFill="background1"/>
          </w:tcPr>
          <w:p w14:paraId="154C3C80" w14:textId="1AB123A0" w:rsidR="002D1858" w:rsidRDefault="00023CDE" w:rsidP="008308FF">
            <w:pPr>
              <w:pStyle w:val="Bezriadkovania"/>
              <w:jc w:val="both"/>
              <w:rPr>
                <w:rFonts w:ascii="Arial" w:hAnsi="Arial" w:cs="Arial"/>
                <w:sz w:val="18"/>
                <w:szCs w:val="18"/>
              </w:rPr>
            </w:pPr>
            <w:r>
              <w:rPr>
                <w:rFonts w:ascii="Arial" w:hAnsi="Arial" w:cs="Arial"/>
                <w:sz w:val="18"/>
                <w:szCs w:val="18"/>
              </w:rPr>
              <w:t>Cena</w:t>
            </w:r>
            <w:r w:rsidR="00E1337C">
              <w:rPr>
                <w:rFonts w:ascii="Arial" w:hAnsi="Arial" w:cs="Arial"/>
                <w:sz w:val="18"/>
                <w:szCs w:val="18"/>
              </w:rPr>
              <w:t xml:space="preserve"> – výkaz výmer</w:t>
            </w:r>
          </w:p>
        </w:tc>
      </w:tr>
      <w:tr w:rsidR="00023CDE" w:rsidRPr="00DF6E34" w14:paraId="106C2279" w14:textId="77777777" w:rsidTr="00ED2229">
        <w:trPr>
          <w:trHeight w:val="47"/>
        </w:trPr>
        <w:tc>
          <w:tcPr>
            <w:tcW w:w="467" w:type="dxa"/>
            <w:shd w:val="clear" w:color="auto" w:fill="D9D9D9" w:themeFill="background1" w:themeFillShade="D9"/>
          </w:tcPr>
          <w:p w14:paraId="30C4E215" w14:textId="1FF69641" w:rsidR="00023CDE" w:rsidRPr="002D1858" w:rsidRDefault="00023CDE" w:rsidP="00023CDE">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0C2206D0" w14:textId="7B928682" w:rsidR="00023CDE" w:rsidRDefault="00CD7580" w:rsidP="00023CDE">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p>
        </w:tc>
      </w:tr>
      <w:bookmarkEnd w:id="1"/>
    </w:tbl>
    <w:p w14:paraId="74ADB9B2" w14:textId="77777777" w:rsidR="008D32B8" w:rsidRDefault="008D32B8" w:rsidP="008D32B8">
      <w:pPr>
        <w:pStyle w:val="Default"/>
        <w:ind w:left="567"/>
        <w:jc w:val="both"/>
        <w:rPr>
          <w:sz w:val="18"/>
          <w:szCs w:val="18"/>
        </w:rPr>
      </w:pPr>
    </w:p>
    <w:p w14:paraId="1BA247F5" w14:textId="0983E79C" w:rsidR="00A20B69" w:rsidRDefault="00A20B69" w:rsidP="00D83996">
      <w:pPr>
        <w:pStyle w:val="Default"/>
        <w:numPr>
          <w:ilvl w:val="1"/>
          <w:numId w:val="2"/>
        </w:numPr>
        <w:ind w:left="567" w:hanging="567"/>
        <w:jc w:val="both"/>
        <w:rPr>
          <w:sz w:val="18"/>
          <w:szCs w:val="18"/>
        </w:rPr>
      </w:pPr>
      <w:bookmarkStart w:id="5" w:name="_Hlk46176995"/>
      <w:r w:rsidRPr="475ACB03">
        <w:rPr>
          <w:sz w:val="18"/>
          <w:szCs w:val="18"/>
        </w:rPr>
        <w:t>Táto zmluva je vyhotovená v</w:t>
      </w:r>
      <w:r w:rsidR="003F25AE" w:rsidRPr="475ACB03">
        <w:rPr>
          <w:sz w:val="18"/>
          <w:szCs w:val="18"/>
        </w:rPr>
        <w:t> </w:t>
      </w:r>
      <w:r w:rsidR="001B077C">
        <w:rPr>
          <w:sz w:val="18"/>
          <w:szCs w:val="18"/>
        </w:rPr>
        <w:t>troch</w:t>
      </w:r>
      <w:r w:rsidR="003F25AE" w:rsidRPr="475ACB03">
        <w:rPr>
          <w:sz w:val="18"/>
          <w:szCs w:val="18"/>
        </w:rPr>
        <w:t xml:space="preserve"> (</w:t>
      </w:r>
      <w:r w:rsidR="001B077C">
        <w:rPr>
          <w:sz w:val="18"/>
          <w:szCs w:val="18"/>
        </w:rPr>
        <w:t>3)</w:t>
      </w:r>
      <w:r w:rsidRPr="475ACB03">
        <w:rPr>
          <w:sz w:val="18"/>
          <w:szCs w:val="18"/>
        </w:rPr>
        <w:t xml:space="preserve"> rovnopisoch, z toho </w:t>
      </w:r>
      <w:r w:rsidR="009001FF" w:rsidRPr="475ACB03">
        <w:rPr>
          <w:sz w:val="18"/>
          <w:szCs w:val="18"/>
        </w:rPr>
        <w:t xml:space="preserve">dve </w:t>
      </w:r>
      <w:r w:rsidR="003F25AE" w:rsidRPr="475ACB03">
        <w:rPr>
          <w:sz w:val="18"/>
          <w:szCs w:val="18"/>
        </w:rPr>
        <w:t xml:space="preserve">(2) </w:t>
      </w:r>
      <w:r w:rsidR="001B077C">
        <w:rPr>
          <w:sz w:val="18"/>
          <w:szCs w:val="18"/>
        </w:rPr>
        <w:t xml:space="preserve">pre </w:t>
      </w:r>
      <w:r w:rsidR="007647E3">
        <w:rPr>
          <w:sz w:val="18"/>
          <w:szCs w:val="18"/>
        </w:rPr>
        <w:t>o</w:t>
      </w:r>
      <w:r w:rsidR="001B077C">
        <w:rPr>
          <w:sz w:val="18"/>
          <w:szCs w:val="18"/>
        </w:rPr>
        <w:t xml:space="preserve">bjednávateľa a jeden (1) rovnopis pre zhotoviteľa. </w:t>
      </w:r>
      <w:bookmarkEnd w:id="5"/>
    </w:p>
    <w:p w14:paraId="0EE87322" w14:textId="77777777" w:rsidR="002D1858" w:rsidRPr="00281ED6" w:rsidRDefault="002D1858" w:rsidP="002D1858">
      <w:pPr>
        <w:pStyle w:val="Bezriadkovania"/>
        <w:ind w:left="284"/>
        <w:jc w:val="both"/>
        <w:rPr>
          <w:rFonts w:ascii="Arial" w:hAnsi="Arial" w:cs="Arial"/>
          <w:sz w:val="18"/>
          <w:szCs w:val="18"/>
        </w:rPr>
      </w:pPr>
    </w:p>
    <w:p w14:paraId="3880166E" w14:textId="5C983E5E" w:rsidR="00281ED6" w:rsidRDefault="00281ED6" w:rsidP="00281ED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14:paraId="1D23848B" w14:textId="77777777" w:rsidTr="00281ED6">
        <w:tc>
          <w:tcPr>
            <w:tcW w:w="4814" w:type="dxa"/>
          </w:tcPr>
          <w:p w14:paraId="142DAE55" w14:textId="549086E6"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c>
          <w:tcPr>
            <w:tcW w:w="4814" w:type="dxa"/>
          </w:tcPr>
          <w:p w14:paraId="3785A54E" w14:textId="4AC83BC0"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r>
      <w:tr w:rsidR="00281ED6" w14:paraId="5E73F4F9" w14:textId="77777777" w:rsidTr="00281ED6">
        <w:tc>
          <w:tcPr>
            <w:tcW w:w="4814" w:type="dxa"/>
          </w:tcPr>
          <w:p w14:paraId="26E74451" w14:textId="77777777" w:rsidR="00281ED6" w:rsidRDefault="00281ED6" w:rsidP="00281ED6">
            <w:pPr>
              <w:pStyle w:val="Bezriadkovania"/>
              <w:jc w:val="both"/>
              <w:rPr>
                <w:rFonts w:ascii="Arial" w:hAnsi="Arial" w:cs="Arial"/>
                <w:b/>
                <w:bCs/>
                <w:sz w:val="18"/>
                <w:szCs w:val="18"/>
              </w:rPr>
            </w:pPr>
          </w:p>
          <w:p w14:paraId="1443552E" w14:textId="7156E1A5"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t>Objednávateľ</w:t>
            </w:r>
            <w:r w:rsidR="00281ED6" w:rsidRPr="00281ED6">
              <w:rPr>
                <w:rFonts w:ascii="Arial" w:hAnsi="Arial" w:cs="Arial"/>
                <w:b/>
                <w:bCs/>
                <w:sz w:val="18"/>
                <w:szCs w:val="18"/>
              </w:rPr>
              <w:t>:</w:t>
            </w:r>
          </w:p>
          <w:p w14:paraId="63CE4A32" w14:textId="77777777" w:rsidR="00281ED6" w:rsidRDefault="00281ED6" w:rsidP="00281ED6">
            <w:pPr>
              <w:pStyle w:val="Bezriadkovania"/>
              <w:jc w:val="both"/>
              <w:rPr>
                <w:rFonts w:ascii="Arial" w:hAnsi="Arial" w:cs="Arial"/>
                <w:sz w:val="18"/>
                <w:szCs w:val="18"/>
              </w:rPr>
            </w:pPr>
          </w:p>
          <w:p w14:paraId="59F7DD8C" w14:textId="77777777" w:rsidR="00281ED6" w:rsidRDefault="00281ED6" w:rsidP="00281ED6">
            <w:pPr>
              <w:pStyle w:val="Bezriadkovania"/>
              <w:jc w:val="both"/>
              <w:rPr>
                <w:rFonts w:ascii="Arial" w:hAnsi="Arial" w:cs="Arial"/>
                <w:sz w:val="18"/>
                <w:szCs w:val="18"/>
              </w:rPr>
            </w:pPr>
          </w:p>
          <w:p w14:paraId="00E8AB1E" w14:textId="77777777" w:rsidR="00281ED6" w:rsidRDefault="00281ED6" w:rsidP="00281ED6">
            <w:pPr>
              <w:pStyle w:val="Bezriadkovania"/>
              <w:jc w:val="both"/>
              <w:rPr>
                <w:rFonts w:ascii="Arial" w:hAnsi="Arial" w:cs="Arial"/>
                <w:sz w:val="18"/>
                <w:szCs w:val="18"/>
              </w:rPr>
            </w:pPr>
          </w:p>
          <w:p w14:paraId="5070CD50"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2816389" w14:textId="6F8D33E2"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sidR="00F57AD5">
              <w:rPr>
                <w:rFonts w:ascii="Arial" w:hAnsi="Arial" w:cs="Arial"/>
                <w:b/>
                <w:bCs/>
                <w:sz w:val="18"/>
                <w:szCs w:val="18"/>
              </w:rPr>
              <w:t xml:space="preserve">v skratke: OLO </w:t>
            </w:r>
            <w:proofErr w:type="spellStart"/>
            <w:r w:rsidR="00F57AD5">
              <w:rPr>
                <w:rFonts w:ascii="Arial" w:hAnsi="Arial" w:cs="Arial"/>
                <w:b/>
                <w:bCs/>
                <w:sz w:val="18"/>
                <w:szCs w:val="18"/>
              </w:rPr>
              <w:t>a.s</w:t>
            </w:r>
            <w:proofErr w:type="spellEnd"/>
            <w:r w:rsidR="00F57AD5">
              <w:rPr>
                <w:rFonts w:ascii="Arial" w:hAnsi="Arial" w:cs="Arial"/>
                <w:b/>
                <w:bCs/>
                <w:sz w:val="18"/>
                <w:szCs w:val="18"/>
              </w:rPr>
              <w:t>.</w:t>
            </w:r>
          </w:p>
          <w:p w14:paraId="08D440B6" w14:textId="2AA82A8B" w:rsidR="00A20B69"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p w14:paraId="76A08EDA" w14:textId="26BB71C1" w:rsidR="00281ED6" w:rsidRDefault="00281ED6" w:rsidP="00281ED6">
            <w:pPr>
              <w:pStyle w:val="Bezriadkovania"/>
              <w:jc w:val="both"/>
              <w:rPr>
                <w:rFonts w:ascii="Arial" w:hAnsi="Arial" w:cs="Arial"/>
                <w:sz w:val="18"/>
                <w:szCs w:val="18"/>
              </w:rPr>
            </w:pPr>
          </w:p>
        </w:tc>
        <w:tc>
          <w:tcPr>
            <w:tcW w:w="4814" w:type="dxa"/>
          </w:tcPr>
          <w:p w14:paraId="2887E8AB" w14:textId="77777777" w:rsidR="00281ED6" w:rsidRDefault="00281ED6" w:rsidP="00281ED6">
            <w:pPr>
              <w:pStyle w:val="Bezriadkovania"/>
              <w:jc w:val="both"/>
              <w:rPr>
                <w:rFonts w:ascii="Arial" w:hAnsi="Arial" w:cs="Arial"/>
                <w:b/>
                <w:bCs/>
                <w:sz w:val="18"/>
                <w:szCs w:val="18"/>
              </w:rPr>
            </w:pPr>
          </w:p>
          <w:p w14:paraId="68AB5701" w14:textId="46BD4E6F"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t>Zhotoviteľ</w:t>
            </w:r>
            <w:r w:rsidR="00281ED6" w:rsidRPr="00281ED6">
              <w:rPr>
                <w:rFonts w:ascii="Arial" w:hAnsi="Arial" w:cs="Arial"/>
                <w:b/>
                <w:bCs/>
                <w:sz w:val="18"/>
                <w:szCs w:val="18"/>
              </w:rPr>
              <w:t>:</w:t>
            </w:r>
          </w:p>
          <w:p w14:paraId="2E80F382" w14:textId="77777777" w:rsidR="00281ED6" w:rsidRDefault="00281ED6" w:rsidP="00281ED6">
            <w:pPr>
              <w:pStyle w:val="Bezriadkovania"/>
              <w:jc w:val="both"/>
              <w:rPr>
                <w:rFonts w:ascii="Arial" w:hAnsi="Arial" w:cs="Arial"/>
                <w:sz w:val="18"/>
                <w:szCs w:val="18"/>
              </w:rPr>
            </w:pPr>
          </w:p>
          <w:p w14:paraId="4670E594" w14:textId="77777777" w:rsidR="00281ED6" w:rsidRDefault="00281ED6" w:rsidP="00281ED6">
            <w:pPr>
              <w:pStyle w:val="Bezriadkovania"/>
              <w:jc w:val="both"/>
              <w:rPr>
                <w:rFonts w:ascii="Arial" w:hAnsi="Arial" w:cs="Arial"/>
                <w:sz w:val="18"/>
                <w:szCs w:val="18"/>
              </w:rPr>
            </w:pPr>
          </w:p>
          <w:p w14:paraId="2F28E6A0" w14:textId="77777777" w:rsidR="00281ED6" w:rsidRDefault="00281ED6" w:rsidP="00281ED6">
            <w:pPr>
              <w:pStyle w:val="Bezriadkovania"/>
              <w:jc w:val="both"/>
              <w:rPr>
                <w:rFonts w:ascii="Arial" w:hAnsi="Arial" w:cs="Arial"/>
                <w:sz w:val="18"/>
                <w:szCs w:val="18"/>
              </w:rPr>
            </w:pPr>
          </w:p>
          <w:p w14:paraId="046B0B5A"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99F2E46" w14:textId="0A6838DD"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[obchodné meno]</w:t>
            </w:r>
          </w:p>
          <w:p w14:paraId="0895308B" w14:textId="6DFBEA07"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r>
      <w:tr w:rsidR="00281ED6" w14:paraId="3E4FF329" w14:textId="77777777" w:rsidTr="00281ED6">
        <w:tc>
          <w:tcPr>
            <w:tcW w:w="4814" w:type="dxa"/>
          </w:tcPr>
          <w:p w14:paraId="70D67AED" w14:textId="1EBD920F" w:rsidR="00281ED6" w:rsidRDefault="00281ED6" w:rsidP="00281ED6">
            <w:pPr>
              <w:pStyle w:val="Bezriadkovania"/>
              <w:jc w:val="both"/>
              <w:rPr>
                <w:rFonts w:ascii="Arial" w:hAnsi="Arial" w:cs="Arial"/>
                <w:sz w:val="18"/>
                <w:szCs w:val="18"/>
              </w:rPr>
            </w:pPr>
          </w:p>
          <w:p w14:paraId="69990311" w14:textId="77777777" w:rsidR="00281ED6" w:rsidRDefault="00281ED6" w:rsidP="00281ED6">
            <w:pPr>
              <w:pStyle w:val="Bezriadkovania"/>
              <w:jc w:val="both"/>
              <w:rPr>
                <w:rFonts w:ascii="Arial" w:hAnsi="Arial" w:cs="Arial"/>
                <w:sz w:val="18"/>
                <w:szCs w:val="18"/>
              </w:rPr>
            </w:pPr>
          </w:p>
          <w:p w14:paraId="1F17EED5"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743219B9" w14:textId="19B5E748" w:rsidR="00A20B69" w:rsidRDefault="00A20B69" w:rsidP="00A20B69">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r w:rsidR="00F57AD5">
              <w:rPr>
                <w:rFonts w:ascii="Arial" w:hAnsi="Arial" w:cs="Arial"/>
                <w:b/>
                <w:bCs/>
                <w:sz w:val="18"/>
                <w:szCs w:val="18"/>
              </w:rPr>
              <w:t xml:space="preserve">v skratke: OLO </w:t>
            </w:r>
            <w:proofErr w:type="spellStart"/>
            <w:r w:rsidR="00F57AD5">
              <w:rPr>
                <w:rFonts w:ascii="Arial" w:hAnsi="Arial" w:cs="Arial"/>
                <w:b/>
                <w:bCs/>
                <w:sz w:val="18"/>
                <w:szCs w:val="18"/>
              </w:rPr>
              <w:t>a.s</w:t>
            </w:r>
            <w:proofErr w:type="spellEnd"/>
            <w:r w:rsidR="00F57AD5">
              <w:rPr>
                <w:rFonts w:ascii="Arial" w:hAnsi="Arial" w:cs="Arial"/>
                <w:b/>
                <w:bCs/>
                <w:sz w:val="18"/>
                <w:szCs w:val="18"/>
              </w:rPr>
              <w:t>.</w:t>
            </w:r>
          </w:p>
          <w:p w14:paraId="42F9A834" w14:textId="1074DAD5"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B9C802D" w14:textId="77777777" w:rsidR="00281ED6" w:rsidRDefault="00281ED6" w:rsidP="00281ED6">
            <w:pPr>
              <w:pStyle w:val="Bezriadkovania"/>
              <w:jc w:val="both"/>
              <w:rPr>
                <w:rFonts w:ascii="Arial" w:hAnsi="Arial" w:cs="Arial"/>
                <w:sz w:val="18"/>
                <w:szCs w:val="18"/>
              </w:rPr>
            </w:pPr>
          </w:p>
          <w:p w14:paraId="3DEE4A9D" w14:textId="77777777" w:rsidR="00281ED6" w:rsidRDefault="00281ED6" w:rsidP="00281ED6">
            <w:pPr>
              <w:pStyle w:val="Bezriadkovania"/>
              <w:jc w:val="both"/>
              <w:rPr>
                <w:rFonts w:ascii="Arial" w:hAnsi="Arial" w:cs="Arial"/>
                <w:sz w:val="18"/>
                <w:szCs w:val="18"/>
              </w:rPr>
            </w:pPr>
          </w:p>
          <w:p w14:paraId="2E5CA348"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32F0C32B" w14:textId="73F36BD2"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44E07C6"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E0BD004" w14:textId="4F2A17F6" w:rsidR="00ED2097" w:rsidRDefault="00ED2097" w:rsidP="00ED2097">
      <w:pPr>
        <w:pStyle w:val="Bezriadkovania"/>
        <w:jc w:val="both"/>
        <w:rPr>
          <w:rFonts w:ascii="Arial" w:hAnsi="Arial" w:cs="Arial"/>
          <w:sz w:val="18"/>
          <w:szCs w:val="18"/>
        </w:rPr>
      </w:pPr>
    </w:p>
    <w:p w14:paraId="1CE627B7" w14:textId="448E47CF" w:rsidR="00E84751" w:rsidRDefault="00E84751" w:rsidP="00ED2097">
      <w:pPr>
        <w:pStyle w:val="Bezriadkovania"/>
        <w:jc w:val="both"/>
        <w:rPr>
          <w:rFonts w:ascii="Arial" w:hAnsi="Arial" w:cs="Arial"/>
          <w:sz w:val="18"/>
          <w:szCs w:val="18"/>
        </w:rPr>
      </w:pPr>
    </w:p>
    <w:p w14:paraId="2165B01C" w14:textId="5521E8D4" w:rsidR="00E84751" w:rsidRDefault="00E84751" w:rsidP="00ED2097">
      <w:pPr>
        <w:pStyle w:val="Bezriadkovania"/>
        <w:jc w:val="both"/>
        <w:rPr>
          <w:rFonts w:ascii="Arial" w:hAnsi="Arial" w:cs="Arial"/>
          <w:sz w:val="18"/>
          <w:szCs w:val="18"/>
        </w:rPr>
      </w:pPr>
    </w:p>
    <w:p w14:paraId="10EDF1DF" w14:textId="1364BE39" w:rsidR="00E84751" w:rsidRDefault="00E84751" w:rsidP="00ED2097">
      <w:pPr>
        <w:pStyle w:val="Bezriadkovania"/>
        <w:jc w:val="both"/>
        <w:rPr>
          <w:rFonts w:ascii="Arial" w:hAnsi="Arial" w:cs="Arial"/>
          <w:sz w:val="18"/>
          <w:szCs w:val="18"/>
        </w:rPr>
      </w:pPr>
    </w:p>
    <w:p w14:paraId="1AE24BC1" w14:textId="7680E3AE" w:rsidR="00E84751" w:rsidRDefault="00E84751" w:rsidP="00ED2097">
      <w:pPr>
        <w:pStyle w:val="Bezriadkovania"/>
        <w:jc w:val="both"/>
        <w:rPr>
          <w:rFonts w:ascii="Arial" w:hAnsi="Arial" w:cs="Arial"/>
          <w:sz w:val="18"/>
          <w:szCs w:val="18"/>
        </w:rPr>
      </w:pPr>
    </w:p>
    <w:p w14:paraId="49AB8FBC" w14:textId="55B5ED25" w:rsidR="00E84751" w:rsidRDefault="00E84751" w:rsidP="00ED2097">
      <w:pPr>
        <w:pStyle w:val="Bezriadkovania"/>
        <w:jc w:val="both"/>
        <w:rPr>
          <w:rFonts w:ascii="Arial" w:hAnsi="Arial" w:cs="Arial"/>
          <w:sz w:val="18"/>
          <w:szCs w:val="18"/>
        </w:rPr>
      </w:pPr>
    </w:p>
    <w:p w14:paraId="3F579A14" w14:textId="1EBED1DA" w:rsidR="00E84751" w:rsidRDefault="00E84751" w:rsidP="00ED2097">
      <w:pPr>
        <w:pStyle w:val="Bezriadkovania"/>
        <w:jc w:val="both"/>
        <w:rPr>
          <w:rFonts w:ascii="Arial" w:hAnsi="Arial" w:cs="Arial"/>
          <w:sz w:val="18"/>
          <w:szCs w:val="18"/>
        </w:rPr>
      </w:pPr>
    </w:p>
    <w:p w14:paraId="198550D8" w14:textId="2A7B2E3C" w:rsidR="00E84751" w:rsidRDefault="00E84751" w:rsidP="00ED2097">
      <w:pPr>
        <w:pStyle w:val="Bezriadkovania"/>
        <w:jc w:val="both"/>
        <w:rPr>
          <w:rFonts w:ascii="Arial" w:hAnsi="Arial" w:cs="Arial"/>
          <w:sz w:val="18"/>
          <w:szCs w:val="18"/>
        </w:rPr>
      </w:pPr>
    </w:p>
    <w:p w14:paraId="52A97D60" w14:textId="4B3BB3F3" w:rsidR="00E84751" w:rsidRDefault="00E84751" w:rsidP="00ED2097">
      <w:pPr>
        <w:pStyle w:val="Bezriadkovania"/>
        <w:jc w:val="both"/>
        <w:rPr>
          <w:rFonts w:ascii="Arial" w:hAnsi="Arial" w:cs="Arial"/>
          <w:sz w:val="18"/>
          <w:szCs w:val="18"/>
        </w:rPr>
      </w:pPr>
    </w:p>
    <w:p w14:paraId="4C735694" w14:textId="7FCD5BC8" w:rsidR="00E84751" w:rsidRDefault="00E84751" w:rsidP="00ED2097">
      <w:pPr>
        <w:pStyle w:val="Bezriadkovania"/>
        <w:jc w:val="both"/>
        <w:rPr>
          <w:rFonts w:ascii="Arial" w:hAnsi="Arial" w:cs="Arial"/>
          <w:sz w:val="18"/>
          <w:szCs w:val="18"/>
        </w:rPr>
      </w:pPr>
    </w:p>
    <w:p w14:paraId="0446F6B4" w14:textId="3173125C" w:rsidR="00E84751" w:rsidRDefault="00E84751" w:rsidP="00ED2097">
      <w:pPr>
        <w:pStyle w:val="Bezriadkovania"/>
        <w:jc w:val="both"/>
        <w:rPr>
          <w:rFonts w:ascii="Arial" w:hAnsi="Arial" w:cs="Arial"/>
          <w:sz w:val="18"/>
          <w:szCs w:val="18"/>
        </w:rPr>
      </w:pPr>
    </w:p>
    <w:p w14:paraId="26942B64" w14:textId="1D51583F" w:rsidR="00E84751" w:rsidRDefault="00E84751" w:rsidP="00ED2097">
      <w:pPr>
        <w:pStyle w:val="Bezriadkovania"/>
        <w:jc w:val="both"/>
        <w:rPr>
          <w:rFonts w:ascii="Arial" w:hAnsi="Arial" w:cs="Arial"/>
          <w:sz w:val="18"/>
          <w:szCs w:val="18"/>
        </w:rPr>
      </w:pPr>
    </w:p>
    <w:p w14:paraId="54B33636" w14:textId="7A33A0D6" w:rsidR="00E84751" w:rsidRDefault="00E84751" w:rsidP="00ED2097">
      <w:pPr>
        <w:pStyle w:val="Bezriadkovania"/>
        <w:jc w:val="both"/>
        <w:rPr>
          <w:rFonts w:ascii="Arial" w:hAnsi="Arial" w:cs="Arial"/>
          <w:sz w:val="18"/>
          <w:szCs w:val="18"/>
        </w:rPr>
      </w:pPr>
    </w:p>
    <w:p w14:paraId="29AE2F2D" w14:textId="1A548786" w:rsidR="00E84751" w:rsidRDefault="00E84751" w:rsidP="00ED2097">
      <w:pPr>
        <w:pStyle w:val="Bezriadkovania"/>
        <w:jc w:val="both"/>
        <w:rPr>
          <w:rFonts w:ascii="Arial" w:hAnsi="Arial" w:cs="Arial"/>
          <w:sz w:val="18"/>
          <w:szCs w:val="18"/>
        </w:rPr>
      </w:pPr>
    </w:p>
    <w:p w14:paraId="37DFDFAB" w14:textId="2294819C" w:rsidR="00E84751" w:rsidRDefault="00E84751" w:rsidP="00ED2097">
      <w:pPr>
        <w:pStyle w:val="Bezriadkovania"/>
        <w:jc w:val="both"/>
        <w:rPr>
          <w:rFonts w:ascii="Arial" w:hAnsi="Arial" w:cs="Arial"/>
          <w:sz w:val="18"/>
          <w:szCs w:val="18"/>
        </w:rPr>
      </w:pPr>
    </w:p>
    <w:p w14:paraId="5B43ED3E" w14:textId="23B2F24F" w:rsidR="00E84751" w:rsidRDefault="00E84751" w:rsidP="00E84751">
      <w:pPr>
        <w:jc w:val="right"/>
      </w:pPr>
      <w:r>
        <w:t>Príloha č. 1 k Zmluve o dielo</w:t>
      </w:r>
    </w:p>
    <w:p w14:paraId="57F148FA" w14:textId="77777777" w:rsidR="00E84751" w:rsidRDefault="00E84751" w:rsidP="00E84751">
      <w:pPr>
        <w:jc w:val="center"/>
        <w:rPr>
          <w:rFonts w:ascii="Arial" w:hAnsi="Arial" w:cs="Arial"/>
          <w:b/>
          <w:bCs/>
          <w:sz w:val="18"/>
          <w:szCs w:val="18"/>
        </w:rPr>
      </w:pPr>
      <w:r w:rsidRPr="001F39A4">
        <w:rPr>
          <w:rFonts w:ascii="Arial" w:hAnsi="Arial" w:cs="Arial"/>
          <w:b/>
          <w:bCs/>
          <w:sz w:val="18"/>
          <w:szCs w:val="18"/>
        </w:rPr>
        <w:t>Technická špecifikácia</w:t>
      </w:r>
    </w:p>
    <w:p w14:paraId="363CF306" w14:textId="4D9A3EB2" w:rsidR="00E84751" w:rsidRDefault="00E84751" w:rsidP="00ED2097">
      <w:pPr>
        <w:pStyle w:val="Bezriadkovania"/>
        <w:jc w:val="both"/>
        <w:rPr>
          <w:rFonts w:ascii="Arial" w:hAnsi="Arial" w:cs="Arial"/>
          <w:sz w:val="18"/>
          <w:szCs w:val="18"/>
        </w:rPr>
      </w:pPr>
    </w:p>
    <w:p w14:paraId="04349241" w14:textId="77777777" w:rsidR="00D67BDC" w:rsidRPr="00BB7B7A" w:rsidRDefault="00D67BDC" w:rsidP="00D67BDC">
      <w:pPr>
        <w:jc w:val="center"/>
        <w:rPr>
          <w:b/>
          <w:bCs/>
          <w:sz w:val="12"/>
          <w:szCs w:val="12"/>
        </w:rPr>
      </w:pPr>
    </w:p>
    <w:p w14:paraId="6FDB8461" w14:textId="77777777" w:rsidR="00D67BDC" w:rsidRDefault="00D67BDC" w:rsidP="00D67BDC">
      <w:pPr>
        <w:spacing w:after="0"/>
        <w:rPr>
          <w:rFonts w:cstheme="minorHAnsi"/>
        </w:rPr>
      </w:pPr>
      <w:r w:rsidRPr="002C12C0">
        <w:rPr>
          <w:rFonts w:cstheme="minorHAnsi"/>
        </w:rPr>
        <w:t>Demontáž oplechovania a tepelnej izolácie vybraných častí kotlov K1, K2 v závode ZEVO</w:t>
      </w:r>
      <w:r>
        <w:rPr>
          <w:rFonts w:cstheme="minorHAnsi"/>
        </w:rPr>
        <w:t xml:space="preserve"> Bratislava.</w:t>
      </w:r>
      <w:r w:rsidRPr="002C12C0">
        <w:rPr>
          <w:rFonts w:cstheme="minorHAnsi"/>
        </w:rPr>
        <w:t xml:space="preserve"> Následne po výmene membránových stien zabezpečenie novej tepelnej izolácie, jej montáž a spätn</w:t>
      </w:r>
      <w:r>
        <w:rPr>
          <w:rFonts w:cstheme="minorHAnsi"/>
        </w:rPr>
        <w:t>ú</w:t>
      </w:r>
      <w:r w:rsidRPr="002C12C0">
        <w:rPr>
          <w:rFonts w:cstheme="minorHAnsi"/>
        </w:rPr>
        <w:t xml:space="preserve"> montáž pôvodného oplechovania</w:t>
      </w:r>
      <w:r>
        <w:rPr>
          <w:rFonts w:cstheme="minorHAnsi"/>
        </w:rPr>
        <w:t xml:space="preserve"> kotlov K1, K2.</w:t>
      </w:r>
      <w:r w:rsidRPr="002C12C0">
        <w:rPr>
          <w:rFonts w:cstheme="minorHAnsi"/>
        </w:rPr>
        <w:t xml:space="preserve"> </w:t>
      </w:r>
    </w:p>
    <w:p w14:paraId="537262FD" w14:textId="77777777" w:rsidR="00D67BDC" w:rsidRDefault="00D67BDC" w:rsidP="00D67BDC">
      <w:pPr>
        <w:spacing w:after="0"/>
        <w:rPr>
          <w:rFonts w:cstheme="minorHAnsi"/>
        </w:rPr>
      </w:pPr>
      <w:r w:rsidRPr="002C12C0">
        <w:rPr>
          <w:rFonts w:cstheme="minorHAnsi"/>
        </w:rPr>
        <w:t>(Výmena membránových stien nie je predmetom tejto zákazky).</w:t>
      </w:r>
    </w:p>
    <w:p w14:paraId="664C7786" w14:textId="77777777" w:rsidR="00D67BDC" w:rsidRPr="00BB7B7A" w:rsidRDefault="00D67BDC" w:rsidP="00D67BDC">
      <w:pPr>
        <w:spacing w:after="0"/>
        <w:rPr>
          <w:rFonts w:cstheme="minorHAnsi"/>
          <w:sz w:val="12"/>
          <w:szCs w:val="12"/>
        </w:rPr>
      </w:pPr>
    </w:p>
    <w:p w14:paraId="1E9233F0" w14:textId="77777777" w:rsidR="00D67BDC" w:rsidRDefault="00D67BDC" w:rsidP="00D83996">
      <w:pPr>
        <w:pStyle w:val="Odsekzoznamu"/>
        <w:widowControl/>
        <w:numPr>
          <w:ilvl w:val="0"/>
          <w:numId w:val="3"/>
        </w:numPr>
        <w:spacing w:after="160" w:line="259" w:lineRule="auto"/>
        <w:ind w:left="284" w:hanging="284"/>
        <w:rPr>
          <w:szCs w:val="24"/>
        </w:rPr>
      </w:pPr>
      <w:r w:rsidRPr="000035CB">
        <w:rPr>
          <w:szCs w:val="24"/>
        </w:rPr>
        <w:t>Kotol K2 sa bude rekonštruovať v </w:t>
      </w:r>
      <w:r>
        <w:rPr>
          <w:szCs w:val="24"/>
        </w:rPr>
        <w:t>9 /</w:t>
      </w:r>
      <w:r w:rsidRPr="000035CB">
        <w:rPr>
          <w:szCs w:val="24"/>
        </w:rPr>
        <w:t xml:space="preserve"> </w:t>
      </w:r>
      <w:r>
        <w:rPr>
          <w:szCs w:val="24"/>
        </w:rPr>
        <w:t>10</w:t>
      </w:r>
      <w:r w:rsidRPr="000035CB">
        <w:rPr>
          <w:szCs w:val="24"/>
        </w:rPr>
        <w:t>mesiaci roku 2022 a kotol K1 v</w:t>
      </w:r>
      <w:r>
        <w:rPr>
          <w:szCs w:val="24"/>
        </w:rPr>
        <w:t xml:space="preserve"> 3 / 4  </w:t>
      </w:r>
      <w:r w:rsidRPr="000035CB">
        <w:rPr>
          <w:szCs w:val="24"/>
        </w:rPr>
        <w:t xml:space="preserve"> mesiaci roku 2023. </w:t>
      </w:r>
    </w:p>
    <w:p w14:paraId="69DF3302" w14:textId="77777777" w:rsidR="00D67BDC" w:rsidRDefault="00D67BDC" w:rsidP="00D83996">
      <w:pPr>
        <w:pStyle w:val="Odsekzoznamu"/>
        <w:widowControl/>
        <w:numPr>
          <w:ilvl w:val="0"/>
          <w:numId w:val="3"/>
        </w:numPr>
        <w:spacing w:after="160" w:line="259" w:lineRule="auto"/>
        <w:ind w:left="284" w:hanging="284"/>
        <w:rPr>
          <w:szCs w:val="24"/>
        </w:rPr>
      </w:pPr>
      <w:r w:rsidRPr="000035CB">
        <w:rPr>
          <w:szCs w:val="24"/>
        </w:rPr>
        <w:t xml:space="preserve">Presný termín bude upresnený na základe vyhodnotenia súťaže „Rekonštrukcia </w:t>
      </w:r>
      <w:proofErr w:type="spellStart"/>
      <w:r>
        <w:rPr>
          <w:szCs w:val="24"/>
        </w:rPr>
        <w:t>teplovýmenných</w:t>
      </w:r>
      <w:proofErr w:type="spellEnd"/>
      <w:r>
        <w:rPr>
          <w:szCs w:val="24"/>
        </w:rPr>
        <w:t xml:space="preserve"> plôch kotlov</w:t>
      </w:r>
      <w:r w:rsidRPr="000035CB">
        <w:rPr>
          <w:szCs w:val="24"/>
        </w:rPr>
        <w:t xml:space="preserve"> K1, K2 v závode ZEVO Bratislava“</w:t>
      </w:r>
    </w:p>
    <w:p w14:paraId="32B4D61A" w14:textId="77777777" w:rsidR="00D67BDC" w:rsidRDefault="00D67BDC" w:rsidP="00D67BDC">
      <w:pPr>
        <w:pStyle w:val="Odsekzoznamu"/>
        <w:spacing w:after="160" w:line="259" w:lineRule="auto"/>
        <w:ind w:left="284"/>
        <w:rPr>
          <w:szCs w:val="24"/>
        </w:rPr>
      </w:pPr>
    </w:p>
    <w:p w14:paraId="5E867F61" w14:textId="77777777" w:rsidR="00D67BDC" w:rsidRDefault="00D67BDC" w:rsidP="00D83996">
      <w:pPr>
        <w:pStyle w:val="Odsekzoznamu"/>
        <w:widowControl/>
        <w:numPr>
          <w:ilvl w:val="0"/>
          <w:numId w:val="3"/>
        </w:numPr>
        <w:spacing w:after="160" w:line="259" w:lineRule="auto"/>
        <w:ind w:left="284" w:hanging="284"/>
        <w:rPr>
          <w:szCs w:val="24"/>
        </w:rPr>
      </w:pPr>
      <w:r>
        <w:rPr>
          <w:szCs w:val="24"/>
        </w:rPr>
        <w:t xml:space="preserve">Dielo (platí pre oba kotle samostatne) sa musí vykonať do tridsaťosem (38) dní </w:t>
      </w:r>
      <w:bookmarkStart w:id="6" w:name="_Hlk96678275"/>
      <w:r>
        <w:rPr>
          <w:szCs w:val="24"/>
        </w:rPr>
        <w:t>odo dňa odovzdania staveniska</w:t>
      </w:r>
    </w:p>
    <w:bookmarkEnd w:id="6"/>
    <w:p w14:paraId="68D1A791" w14:textId="77777777" w:rsidR="00D67BDC" w:rsidRDefault="00D67BDC" w:rsidP="00D83996">
      <w:pPr>
        <w:pStyle w:val="Odsekzoznamu"/>
        <w:widowControl/>
        <w:numPr>
          <w:ilvl w:val="0"/>
          <w:numId w:val="3"/>
        </w:numPr>
        <w:spacing w:after="160" w:line="259" w:lineRule="auto"/>
        <w:ind w:left="284" w:hanging="284"/>
        <w:rPr>
          <w:szCs w:val="24"/>
        </w:rPr>
      </w:pPr>
      <w:r>
        <w:rPr>
          <w:szCs w:val="24"/>
        </w:rPr>
        <w:t>Demontáž oplechovania a tepelnej izolácie je nutné ukončiť do siedmych (7)</w:t>
      </w:r>
      <w:r w:rsidRPr="00AA3C6D">
        <w:rPr>
          <w:szCs w:val="24"/>
        </w:rPr>
        <w:t xml:space="preserve"> dní</w:t>
      </w:r>
      <w:r>
        <w:rPr>
          <w:szCs w:val="24"/>
        </w:rPr>
        <w:t xml:space="preserve"> odo dňa odovzdania staveniska</w:t>
      </w:r>
    </w:p>
    <w:p w14:paraId="4E166521" w14:textId="77777777" w:rsidR="00D67BDC" w:rsidRDefault="00D67BDC" w:rsidP="00D83996">
      <w:pPr>
        <w:pStyle w:val="Odsekzoznamu"/>
        <w:widowControl/>
        <w:numPr>
          <w:ilvl w:val="0"/>
          <w:numId w:val="3"/>
        </w:numPr>
        <w:spacing w:after="160" w:line="259" w:lineRule="auto"/>
        <w:ind w:left="284" w:hanging="284"/>
        <w:rPr>
          <w:szCs w:val="24"/>
        </w:rPr>
      </w:pPr>
      <w:r>
        <w:rPr>
          <w:szCs w:val="24"/>
        </w:rPr>
        <w:t xml:space="preserve">Spätnú montáž novej tepelnej izolácie a pôvodného oplechovania je nutné vykonať ihneď po dokončení výmeny membránových stien </w:t>
      </w:r>
      <w:proofErr w:type="spellStart"/>
      <w:r>
        <w:rPr>
          <w:szCs w:val="24"/>
        </w:rPr>
        <w:t>t.j</w:t>
      </w:r>
      <w:proofErr w:type="spellEnd"/>
      <w:r>
        <w:rPr>
          <w:szCs w:val="24"/>
        </w:rPr>
        <w:t xml:space="preserve">. po dokončení zákazky </w:t>
      </w:r>
      <w:r w:rsidRPr="000035CB">
        <w:rPr>
          <w:szCs w:val="24"/>
        </w:rPr>
        <w:t xml:space="preserve">„Rekonštrukcia </w:t>
      </w:r>
      <w:proofErr w:type="spellStart"/>
      <w:r>
        <w:rPr>
          <w:szCs w:val="24"/>
        </w:rPr>
        <w:t>teplovýmenných</w:t>
      </w:r>
      <w:proofErr w:type="spellEnd"/>
      <w:r>
        <w:rPr>
          <w:szCs w:val="24"/>
        </w:rPr>
        <w:t xml:space="preserve"> plôch kotlov</w:t>
      </w:r>
      <w:r w:rsidRPr="000035CB">
        <w:rPr>
          <w:szCs w:val="24"/>
        </w:rPr>
        <w:t xml:space="preserve"> K1, K2 v závode ZEVO Bratislava“</w:t>
      </w:r>
    </w:p>
    <w:p w14:paraId="4C327BB4" w14:textId="77777777" w:rsidR="00D67BDC" w:rsidRPr="00CD1F95" w:rsidRDefault="00D67BDC" w:rsidP="00D83996">
      <w:pPr>
        <w:pStyle w:val="Odsekzoznamu"/>
        <w:widowControl/>
        <w:numPr>
          <w:ilvl w:val="0"/>
          <w:numId w:val="3"/>
        </w:numPr>
        <w:spacing w:after="160" w:line="259" w:lineRule="auto"/>
        <w:ind w:left="284" w:hanging="284"/>
        <w:rPr>
          <w:szCs w:val="24"/>
        </w:rPr>
      </w:pPr>
    </w:p>
    <w:p w14:paraId="47C084A1" w14:textId="77777777" w:rsidR="00D67BDC" w:rsidRPr="00005A22" w:rsidRDefault="00D67BDC" w:rsidP="00D67BDC">
      <w:pPr>
        <w:pStyle w:val="Odsekzoznamu"/>
        <w:spacing w:after="160" w:line="259" w:lineRule="auto"/>
        <w:ind w:left="284"/>
        <w:rPr>
          <w:szCs w:val="24"/>
        </w:rPr>
      </w:pPr>
    </w:p>
    <w:p w14:paraId="3FACDEF8" w14:textId="77777777" w:rsidR="00D67BDC" w:rsidRPr="00EE6E36" w:rsidRDefault="00D67BDC" w:rsidP="00D67BDC">
      <w:pPr>
        <w:contextualSpacing/>
        <w:rPr>
          <w:b/>
          <w:bCs/>
          <w:szCs w:val="24"/>
          <w:u w:val="single"/>
        </w:rPr>
      </w:pPr>
      <w:r w:rsidRPr="00EE6E36">
        <w:rPr>
          <w:b/>
          <w:bCs/>
          <w:szCs w:val="24"/>
          <w:u w:val="single"/>
        </w:rPr>
        <w:t xml:space="preserve">Protiplnenia </w:t>
      </w:r>
      <w:r>
        <w:rPr>
          <w:b/>
          <w:bCs/>
          <w:szCs w:val="24"/>
          <w:u w:val="single"/>
        </w:rPr>
        <w:t xml:space="preserve">zo strany </w:t>
      </w:r>
      <w:r w:rsidRPr="00EE6E36">
        <w:rPr>
          <w:b/>
          <w:bCs/>
          <w:szCs w:val="24"/>
          <w:u w:val="single"/>
        </w:rPr>
        <w:t>obstarávateľa:</w:t>
      </w:r>
      <w:r w:rsidRPr="004B1136">
        <w:rPr>
          <w:szCs w:val="24"/>
        </w:rPr>
        <w:t xml:space="preserve"> (OLO </w:t>
      </w:r>
      <w:proofErr w:type="spellStart"/>
      <w:r w:rsidRPr="004B1136">
        <w:rPr>
          <w:szCs w:val="24"/>
        </w:rPr>
        <w:t>a.s</w:t>
      </w:r>
      <w:proofErr w:type="spellEnd"/>
      <w:r w:rsidRPr="004B1136">
        <w:rPr>
          <w:szCs w:val="24"/>
        </w:rPr>
        <w:t>.)</w:t>
      </w:r>
    </w:p>
    <w:p w14:paraId="65F298B3" w14:textId="77777777" w:rsidR="00D67BDC" w:rsidRPr="001B4C81" w:rsidRDefault="00D67BDC" w:rsidP="00D67BDC">
      <w:pPr>
        <w:contextualSpacing/>
        <w:rPr>
          <w:sz w:val="12"/>
          <w:szCs w:val="12"/>
        </w:rPr>
      </w:pPr>
    </w:p>
    <w:p w14:paraId="26D8E53E" w14:textId="77777777" w:rsidR="00D67BDC" w:rsidRPr="001B4C81" w:rsidRDefault="00D67BDC" w:rsidP="00D83996">
      <w:pPr>
        <w:numPr>
          <w:ilvl w:val="0"/>
          <w:numId w:val="32"/>
        </w:numPr>
        <w:ind w:left="426" w:hanging="426"/>
        <w:contextualSpacing/>
        <w:rPr>
          <w:szCs w:val="24"/>
        </w:rPr>
      </w:pPr>
      <w:r w:rsidRPr="001B4C81">
        <w:rPr>
          <w:szCs w:val="24"/>
        </w:rPr>
        <w:t>Zabezpeč</w:t>
      </w:r>
      <w:r>
        <w:rPr>
          <w:szCs w:val="24"/>
        </w:rPr>
        <w:t>enie potrebných</w:t>
      </w:r>
      <w:r w:rsidRPr="001B4C81">
        <w:rPr>
          <w:szCs w:val="24"/>
        </w:rPr>
        <w:t xml:space="preserve"> </w:t>
      </w:r>
      <w:r>
        <w:rPr>
          <w:szCs w:val="24"/>
        </w:rPr>
        <w:t>pracovných l</w:t>
      </w:r>
      <w:r w:rsidRPr="001B4C81">
        <w:rPr>
          <w:szCs w:val="24"/>
        </w:rPr>
        <w:t>ešen</w:t>
      </w:r>
      <w:r>
        <w:rPr>
          <w:szCs w:val="24"/>
        </w:rPr>
        <w:t>í (montáž – demontáž)</w:t>
      </w:r>
    </w:p>
    <w:p w14:paraId="69DF49AC" w14:textId="77777777" w:rsidR="00D67BDC" w:rsidRPr="001B4C81" w:rsidRDefault="00D67BDC" w:rsidP="00D83996">
      <w:pPr>
        <w:numPr>
          <w:ilvl w:val="0"/>
          <w:numId w:val="32"/>
        </w:numPr>
        <w:ind w:left="426" w:hanging="426"/>
        <w:contextualSpacing/>
        <w:rPr>
          <w:szCs w:val="24"/>
        </w:rPr>
      </w:pPr>
      <w:r w:rsidRPr="001B4C81">
        <w:rPr>
          <w:szCs w:val="24"/>
        </w:rPr>
        <w:t xml:space="preserve">Demontáž horákov a potrebných častí konštrukcií </w:t>
      </w:r>
    </w:p>
    <w:p w14:paraId="361A36A2" w14:textId="77777777" w:rsidR="00D67BDC" w:rsidRPr="001B4C81" w:rsidRDefault="00D67BDC" w:rsidP="00D83996">
      <w:pPr>
        <w:numPr>
          <w:ilvl w:val="0"/>
          <w:numId w:val="32"/>
        </w:numPr>
        <w:ind w:left="426" w:hanging="426"/>
        <w:contextualSpacing/>
        <w:rPr>
          <w:szCs w:val="24"/>
        </w:rPr>
      </w:pPr>
      <w:r w:rsidRPr="001B4C81">
        <w:rPr>
          <w:szCs w:val="24"/>
        </w:rPr>
        <w:t>Likvidáci</w:t>
      </w:r>
      <w:r>
        <w:rPr>
          <w:szCs w:val="24"/>
        </w:rPr>
        <w:t>a</w:t>
      </w:r>
      <w:r w:rsidRPr="001B4C81">
        <w:rPr>
          <w:szCs w:val="24"/>
        </w:rPr>
        <w:t xml:space="preserve"> demontovanej tepelnej izolácie </w:t>
      </w:r>
      <w:r>
        <w:rPr>
          <w:szCs w:val="24"/>
        </w:rPr>
        <w:t>a materiálové zhodnotenie poškodeného oplechovania</w:t>
      </w:r>
      <w:r w:rsidRPr="001B4C81">
        <w:rPr>
          <w:szCs w:val="24"/>
        </w:rPr>
        <w:t xml:space="preserve"> </w:t>
      </w:r>
    </w:p>
    <w:p w14:paraId="26AEB4F4" w14:textId="77777777" w:rsidR="00D67BDC" w:rsidRDefault="00D67BDC" w:rsidP="00D67BDC">
      <w:pPr>
        <w:rPr>
          <w:szCs w:val="24"/>
        </w:rPr>
      </w:pPr>
    </w:p>
    <w:p w14:paraId="1760AECA" w14:textId="77777777" w:rsidR="00D67BDC" w:rsidRPr="001B4C81" w:rsidRDefault="00D67BDC" w:rsidP="00D67BDC">
      <w:pPr>
        <w:rPr>
          <w:szCs w:val="24"/>
        </w:rPr>
      </w:pPr>
    </w:p>
    <w:p w14:paraId="731E2D0F" w14:textId="77777777" w:rsidR="00D67BDC" w:rsidRPr="009441E3" w:rsidRDefault="00D67BDC" w:rsidP="00D67BDC">
      <w:pPr>
        <w:rPr>
          <w:b/>
          <w:bCs/>
          <w:szCs w:val="24"/>
          <w:u w:val="single"/>
        </w:rPr>
      </w:pPr>
      <w:r>
        <w:rPr>
          <w:b/>
          <w:bCs/>
          <w:szCs w:val="24"/>
          <w:u w:val="single"/>
        </w:rPr>
        <w:t>Plnenia zo strany</w:t>
      </w:r>
      <w:r w:rsidRPr="009441E3">
        <w:rPr>
          <w:b/>
          <w:bCs/>
          <w:szCs w:val="24"/>
          <w:u w:val="single"/>
        </w:rPr>
        <w:t xml:space="preserve"> </w:t>
      </w:r>
      <w:r>
        <w:rPr>
          <w:b/>
          <w:bCs/>
          <w:szCs w:val="24"/>
          <w:u w:val="single"/>
        </w:rPr>
        <w:t>zhotovi</w:t>
      </w:r>
      <w:r w:rsidRPr="009441E3">
        <w:rPr>
          <w:b/>
          <w:bCs/>
          <w:szCs w:val="24"/>
          <w:u w:val="single"/>
        </w:rPr>
        <w:t>teľa pozostáv</w:t>
      </w:r>
      <w:r>
        <w:rPr>
          <w:b/>
          <w:bCs/>
          <w:szCs w:val="24"/>
          <w:u w:val="single"/>
        </w:rPr>
        <w:t>ajú</w:t>
      </w:r>
      <w:r w:rsidRPr="009441E3">
        <w:rPr>
          <w:b/>
          <w:bCs/>
          <w:szCs w:val="24"/>
          <w:u w:val="single"/>
        </w:rPr>
        <w:t>:</w:t>
      </w:r>
    </w:p>
    <w:p w14:paraId="67B382B2" w14:textId="77777777" w:rsidR="00D67BDC" w:rsidRPr="009441E3" w:rsidRDefault="00D67BDC" w:rsidP="00D83996">
      <w:pPr>
        <w:numPr>
          <w:ilvl w:val="0"/>
          <w:numId w:val="30"/>
        </w:numPr>
        <w:contextualSpacing/>
        <w:rPr>
          <w:b/>
          <w:bCs/>
          <w:i/>
          <w:iCs/>
          <w:szCs w:val="24"/>
        </w:rPr>
      </w:pPr>
      <w:r w:rsidRPr="009441E3">
        <w:rPr>
          <w:b/>
          <w:bCs/>
          <w:i/>
          <w:iCs/>
          <w:szCs w:val="24"/>
        </w:rPr>
        <w:t>Demontáž oplechovania</w:t>
      </w:r>
    </w:p>
    <w:p w14:paraId="6CA9D661" w14:textId="77777777" w:rsidR="00D67BDC" w:rsidRDefault="00D67BDC" w:rsidP="00D67BDC">
      <w:pPr>
        <w:ind w:left="720"/>
        <w:contextualSpacing/>
        <w:rPr>
          <w:szCs w:val="24"/>
        </w:rPr>
      </w:pPr>
      <w:r w:rsidRPr="009441E3">
        <w:rPr>
          <w:szCs w:val="24"/>
        </w:rPr>
        <w:t>Demontuje sa obkladový pozinkovaný trapézový plech</w:t>
      </w:r>
      <w:r>
        <w:rPr>
          <w:szCs w:val="24"/>
        </w:rPr>
        <w:t xml:space="preserve"> 35x196x980</w:t>
      </w:r>
      <w:r w:rsidRPr="009441E3">
        <w:rPr>
          <w:szCs w:val="24"/>
        </w:rPr>
        <w:t xml:space="preserve"> hrúbky </w:t>
      </w:r>
      <w:r>
        <w:rPr>
          <w:szCs w:val="24"/>
        </w:rPr>
        <w:t xml:space="preserve">t= </w:t>
      </w:r>
      <w:r w:rsidRPr="009441E3">
        <w:rPr>
          <w:szCs w:val="24"/>
        </w:rPr>
        <w:t xml:space="preserve">0,8mm, </w:t>
      </w:r>
      <w:r>
        <w:rPr>
          <w:szCs w:val="24"/>
        </w:rPr>
        <w:t xml:space="preserve">materiál </w:t>
      </w:r>
      <w:proofErr w:type="spellStart"/>
      <w:r>
        <w:rPr>
          <w:szCs w:val="24"/>
        </w:rPr>
        <w:t>St</w:t>
      </w:r>
      <w:proofErr w:type="spellEnd"/>
      <w:r>
        <w:rPr>
          <w:szCs w:val="24"/>
        </w:rPr>
        <w:t xml:space="preserve"> 37, </w:t>
      </w:r>
      <w:r w:rsidRPr="009441E3">
        <w:rPr>
          <w:szCs w:val="24"/>
        </w:rPr>
        <w:t>pripevnený k pomocnej konštrukcii pozinkovanými skrutkami s podložkou o rozmeroch (4,2 x 19 mm alt. 6,3 x 19 mm). Vzdialenosť medzi skrutkovými spojeniami je 150 – 200 mm.</w:t>
      </w:r>
    </w:p>
    <w:p w14:paraId="4A9240C6" w14:textId="77777777" w:rsidR="00D67BDC" w:rsidRDefault="00D67BDC" w:rsidP="00D83996">
      <w:pPr>
        <w:pStyle w:val="Odsekzoznamu"/>
        <w:widowControl/>
        <w:numPr>
          <w:ilvl w:val="0"/>
          <w:numId w:val="3"/>
        </w:numPr>
        <w:spacing w:after="160" w:line="259" w:lineRule="auto"/>
        <w:rPr>
          <w:szCs w:val="24"/>
        </w:rPr>
      </w:pPr>
      <w:r w:rsidRPr="003F0388">
        <w:rPr>
          <w:szCs w:val="24"/>
        </w:rPr>
        <w:t xml:space="preserve">Pravá a ľavá strana kotlov sa odizoluje cca od výšky + 11,00 m do výšky + 22,00 m. (šírka cca 5 m) – (závisí od presahu oplechovania). </w:t>
      </w:r>
    </w:p>
    <w:p w14:paraId="67CBB761" w14:textId="77777777" w:rsidR="00D67BDC" w:rsidRDefault="00D67BDC" w:rsidP="00D83996">
      <w:pPr>
        <w:pStyle w:val="Odsekzoznamu"/>
        <w:widowControl/>
        <w:numPr>
          <w:ilvl w:val="0"/>
          <w:numId w:val="3"/>
        </w:numPr>
        <w:spacing w:after="160" w:line="259" w:lineRule="auto"/>
        <w:rPr>
          <w:szCs w:val="24"/>
        </w:rPr>
      </w:pPr>
      <w:r w:rsidRPr="003F0388">
        <w:rPr>
          <w:szCs w:val="24"/>
        </w:rPr>
        <w:t xml:space="preserve">Predná stena kotlov sa odizoluje cca od výšky </w:t>
      </w:r>
      <w:r>
        <w:rPr>
          <w:szCs w:val="24"/>
        </w:rPr>
        <w:t xml:space="preserve">+ </w:t>
      </w:r>
      <w:r w:rsidRPr="003F0388">
        <w:rPr>
          <w:szCs w:val="24"/>
        </w:rPr>
        <w:t>22</w:t>
      </w:r>
      <w:r>
        <w:rPr>
          <w:szCs w:val="24"/>
        </w:rPr>
        <w:t>,00</w:t>
      </w:r>
      <w:r w:rsidRPr="003F0388">
        <w:rPr>
          <w:szCs w:val="24"/>
        </w:rPr>
        <w:t xml:space="preserve"> m po výšku </w:t>
      </w:r>
      <w:r>
        <w:rPr>
          <w:szCs w:val="24"/>
        </w:rPr>
        <w:t xml:space="preserve">+ </w:t>
      </w:r>
      <w:r w:rsidRPr="003F0388">
        <w:rPr>
          <w:szCs w:val="24"/>
        </w:rPr>
        <w:t>15,5</w:t>
      </w:r>
      <w:r>
        <w:rPr>
          <w:szCs w:val="24"/>
        </w:rPr>
        <w:t>0</w:t>
      </w:r>
      <w:r w:rsidRPr="003F0388">
        <w:rPr>
          <w:szCs w:val="24"/>
        </w:rPr>
        <w:t xml:space="preserve"> m.</w:t>
      </w:r>
    </w:p>
    <w:p w14:paraId="0D470112" w14:textId="77777777" w:rsidR="00D67BDC" w:rsidRDefault="00D67BDC" w:rsidP="00D83996">
      <w:pPr>
        <w:pStyle w:val="Odsekzoznamu"/>
        <w:widowControl/>
        <w:numPr>
          <w:ilvl w:val="0"/>
          <w:numId w:val="3"/>
        </w:numPr>
        <w:spacing w:after="160" w:line="259" w:lineRule="auto"/>
        <w:rPr>
          <w:szCs w:val="24"/>
        </w:rPr>
      </w:pPr>
      <w:r w:rsidRPr="003F0388">
        <w:rPr>
          <w:szCs w:val="24"/>
          <w:u w:val="single"/>
        </w:rPr>
        <w:t xml:space="preserve">Oplechovanie sa musí pred demontážou označiť vzhľadom na jeho </w:t>
      </w:r>
      <w:proofErr w:type="spellStart"/>
      <w:r w:rsidRPr="003F0388">
        <w:rPr>
          <w:szCs w:val="24"/>
          <w:u w:val="single"/>
        </w:rPr>
        <w:t>znovupoužitie</w:t>
      </w:r>
      <w:proofErr w:type="spellEnd"/>
      <w:r>
        <w:rPr>
          <w:szCs w:val="24"/>
        </w:rPr>
        <w:t>.</w:t>
      </w:r>
    </w:p>
    <w:p w14:paraId="7800DA8A" w14:textId="77777777" w:rsidR="00D67BDC" w:rsidRDefault="00D67BDC" w:rsidP="00D83996">
      <w:pPr>
        <w:pStyle w:val="Odsekzoznamu"/>
        <w:widowControl/>
        <w:numPr>
          <w:ilvl w:val="0"/>
          <w:numId w:val="3"/>
        </w:numPr>
        <w:spacing w:after="160" w:line="259" w:lineRule="auto"/>
        <w:rPr>
          <w:szCs w:val="24"/>
        </w:rPr>
      </w:pPr>
      <w:r w:rsidRPr="003F0388">
        <w:rPr>
          <w:szCs w:val="24"/>
        </w:rPr>
        <w:t>Demontovaný trapézový plech sa uloží v areáli kotolne na mieste vyznačenom obstarávateľom.</w:t>
      </w:r>
    </w:p>
    <w:p w14:paraId="53CCD984" w14:textId="77777777" w:rsidR="00D67BDC" w:rsidRPr="00FC63B2" w:rsidRDefault="00D67BDC" w:rsidP="00D67BDC">
      <w:pPr>
        <w:pStyle w:val="Odsekzoznamu"/>
        <w:spacing w:after="160" w:line="259" w:lineRule="auto"/>
        <w:rPr>
          <w:sz w:val="16"/>
          <w:szCs w:val="16"/>
        </w:rPr>
      </w:pPr>
    </w:p>
    <w:p w14:paraId="74C180AE" w14:textId="77777777" w:rsidR="00D67BDC" w:rsidRPr="009441E3" w:rsidRDefault="00D67BDC" w:rsidP="00D83996">
      <w:pPr>
        <w:numPr>
          <w:ilvl w:val="0"/>
          <w:numId w:val="30"/>
        </w:numPr>
        <w:contextualSpacing/>
        <w:rPr>
          <w:b/>
          <w:bCs/>
          <w:i/>
          <w:iCs/>
          <w:szCs w:val="24"/>
        </w:rPr>
      </w:pPr>
      <w:r w:rsidRPr="009441E3">
        <w:rPr>
          <w:b/>
          <w:bCs/>
          <w:i/>
          <w:iCs/>
          <w:szCs w:val="24"/>
        </w:rPr>
        <w:t>Demontáž tepelnej izolácie</w:t>
      </w:r>
    </w:p>
    <w:p w14:paraId="3E728A59" w14:textId="77777777" w:rsidR="00D67BDC" w:rsidRPr="009441E3" w:rsidRDefault="00D67BDC" w:rsidP="00D67BDC">
      <w:pPr>
        <w:ind w:left="720"/>
        <w:contextualSpacing/>
        <w:rPr>
          <w:szCs w:val="24"/>
        </w:rPr>
      </w:pPr>
      <w:r w:rsidRPr="009441E3">
        <w:rPr>
          <w:szCs w:val="24"/>
        </w:rPr>
        <w:t>Po demontáži vyznačenej časti oplechovania sa zdemontuje pôvodná tepelná izolácia a</w:t>
      </w:r>
      <w:r>
        <w:rPr>
          <w:szCs w:val="24"/>
        </w:rPr>
        <w:t> hliníková fólia. Oba typy demontovaných materiálov odovzdá zhotoviteľ n</w:t>
      </w:r>
      <w:r w:rsidRPr="009441E3">
        <w:rPr>
          <w:szCs w:val="24"/>
        </w:rPr>
        <w:t>a likvidáciu</w:t>
      </w:r>
      <w:r>
        <w:rPr>
          <w:szCs w:val="24"/>
        </w:rPr>
        <w:t xml:space="preserve"> obstarávateľovi. Zhotoviteľ ich transportuje a rozdelí do pristavených kontajnerov pred areálom kotolne ZEVO , alternatívne na iné miesto v areáli kotolne ZEVO.</w:t>
      </w:r>
    </w:p>
    <w:p w14:paraId="4B324AFA" w14:textId="77777777" w:rsidR="00D67BDC" w:rsidRPr="009441E3" w:rsidRDefault="00D67BDC" w:rsidP="00D67BDC">
      <w:pPr>
        <w:ind w:left="720"/>
        <w:contextualSpacing/>
        <w:rPr>
          <w:szCs w:val="24"/>
        </w:rPr>
      </w:pPr>
    </w:p>
    <w:p w14:paraId="63734012" w14:textId="77777777" w:rsidR="00D67BDC" w:rsidRPr="009441E3" w:rsidRDefault="00D67BDC" w:rsidP="00D83996">
      <w:pPr>
        <w:numPr>
          <w:ilvl w:val="0"/>
          <w:numId w:val="30"/>
        </w:numPr>
        <w:contextualSpacing/>
        <w:rPr>
          <w:b/>
          <w:bCs/>
          <w:i/>
          <w:iCs/>
          <w:szCs w:val="24"/>
        </w:rPr>
      </w:pPr>
      <w:r w:rsidRPr="009441E3">
        <w:rPr>
          <w:b/>
          <w:bCs/>
          <w:i/>
          <w:iCs/>
          <w:szCs w:val="24"/>
        </w:rPr>
        <w:t>Demontáž nosných</w:t>
      </w:r>
      <w:r>
        <w:rPr>
          <w:b/>
          <w:bCs/>
          <w:i/>
          <w:iCs/>
          <w:szCs w:val="24"/>
        </w:rPr>
        <w:t xml:space="preserve"> a pomocných</w:t>
      </w:r>
      <w:r w:rsidRPr="009441E3">
        <w:rPr>
          <w:b/>
          <w:bCs/>
          <w:i/>
          <w:iCs/>
          <w:szCs w:val="24"/>
        </w:rPr>
        <w:t xml:space="preserve"> konštrukcií (pre pripevnenie oplechovania)</w:t>
      </w:r>
    </w:p>
    <w:p w14:paraId="576DD7EA" w14:textId="77777777" w:rsidR="00D67BDC" w:rsidRDefault="00D67BDC" w:rsidP="00D67BDC">
      <w:pPr>
        <w:ind w:left="720"/>
        <w:contextualSpacing/>
        <w:rPr>
          <w:szCs w:val="24"/>
        </w:rPr>
      </w:pPr>
      <w:r>
        <w:rPr>
          <w:szCs w:val="24"/>
        </w:rPr>
        <w:t>Nosné a p</w:t>
      </w:r>
      <w:r w:rsidRPr="009441E3">
        <w:rPr>
          <w:szCs w:val="24"/>
        </w:rPr>
        <w:t>omocné nosné konštrukcie</w:t>
      </w:r>
      <w:r>
        <w:rPr>
          <w:szCs w:val="24"/>
        </w:rPr>
        <w:t>,</w:t>
      </w:r>
      <w:r w:rsidRPr="009441E3">
        <w:rPr>
          <w:szCs w:val="24"/>
        </w:rPr>
        <w:t xml:space="preserve"> </w:t>
      </w:r>
      <w:r>
        <w:rPr>
          <w:szCs w:val="24"/>
        </w:rPr>
        <w:t>ktoré budú prekážať demontáži membránových stien bude nutné zdemontovať</w:t>
      </w:r>
      <w:r w:rsidRPr="009441E3">
        <w:rPr>
          <w:szCs w:val="24"/>
        </w:rPr>
        <w:t xml:space="preserve"> </w:t>
      </w:r>
      <w:r>
        <w:rPr>
          <w:szCs w:val="24"/>
        </w:rPr>
        <w:t xml:space="preserve">(odrezať) </w:t>
      </w:r>
      <w:r w:rsidRPr="009441E3">
        <w:rPr>
          <w:szCs w:val="24"/>
        </w:rPr>
        <w:t>z</w:t>
      </w:r>
      <w:r>
        <w:rPr>
          <w:szCs w:val="24"/>
        </w:rPr>
        <w:t> hlavných nosných konštrukcií</w:t>
      </w:r>
      <w:r w:rsidRPr="009441E3">
        <w:rPr>
          <w:szCs w:val="24"/>
        </w:rPr>
        <w:t xml:space="preserve"> a odložiť pre </w:t>
      </w:r>
      <w:proofErr w:type="spellStart"/>
      <w:r w:rsidRPr="009441E3">
        <w:rPr>
          <w:szCs w:val="24"/>
        </w:rPr>
        <w:t>znovupožitie</w:t>
      </w:r>
      <w:proofErr w:type="spellEnd"/>
      <w:r w:rsidRPr="009441E3">
        <w:rPr>
          <w:szCs w:val="24"/>
        </w:rPr>
        <w:t xml:space="preserve"> </w:t>
      </w:r>
      <w:r>
        <w:rPr>
          <w:szCs w:val="24"/>
        </w:rPr>
        <w:t xml:space="preserve">v areáli kotolne na mieste vyznačenom obstarávateľom. </w:t>
      </w:r>
    </w:p>
    <w:p w14:paraId="2C0122FF" w14:textId="77777777" w:rsidR="00D67BDC" w:rsidRDefault="00D67BDC" w:rsidP="00D67BDC">
      <w:pPr>
        <w:ind w:left="720"/>
        <w:contextualSpacing/>
        <w:rPr>
          <w:szCs w:val="24"/>
        </w:rPr>
      </w:pPr>
      <w:r>
        <w:rPr>
          <w:szCs w:val="24"/>
        </w:rPr>
        <w:t>Bližší rozmerový popis konštrukcií je uvedený v priloženej výkresovej a </w:t>
      </w:r>
      <w:proofErr w:type="spellStart"/>
      <w:r>
        <w:rPr>
          <w:szCs w:val="24"/>
        </w:rPr>
        <w:t>foto</w:t>
      </w:r>
      <w:proofErr w:type="spellEnd"/>
      <w:r>
        <w:rPr>
          <w:szCs w:val="24"/>
        </w:rPr>
        <w:t xml:space="preserve"> dokumentácii.</w:t>
      </w:r>
    </w:p>
    <w:p w14:paraId="42A85532" w14:textId="77777777" w:rsidR="00D67BDC" w:rsidRPr="009441E3" w:rsidRDefault="00D67BDC" w:rsidP="00D67BDC">
      <w:pPr>
        <w:ind w:left="720"/>
        <w:contextualSpacing/>
        <w:rPr>
          <w:szCs w:val="24"/>
          <w:u w:val="single"/>
        </w:rPr>
      </w:pPr>
      <w:r>
        <w:rPr>
          <w:szCs w:val="24"/>
          <w:u w:val="single"/>
        </w:rPr>
        <w:t>Je zakázané rezať, vŕtať, brúsiť, nitovať, zvárať priamo na tlakové rúrky membránových stien!</w:t>
      </w:r>
    </w:p>
    <w:p w14:paraId="4ED940B8" w14:textId="77777777" w:rsidR="00D67BDC" w:rsidRPr="009441E3" w:rsidRDefault="00D67BDC" w:rsidP="00D67BDC">
      <w:pPr>
        <w:ind w:left="720"/>
        <w:contextualSpacing/>
        <w:rPr>
          <w:szCs w:val="24"/>
        </w:rPr>
      </w:pPr>
    </w:p>
    <w:p w14:paraId="7F94BFB6" w14:textId="77777777" w:rsidR="00D67BDC" w:rsidRPr="009441E3" w:rsidRDefault="00D67BDC" w:rsidP="00D83996">
      <w:pPr>
        <w:numPr>
          <w:ilvl w:val="0"/>
          <w:numId w:val="30"/>
        </w:numPr>
        <w:spacing w:after="0"/>
        <w:ind w:left="714" w:hanging="357"/>
        <w:contextualSpacing/>
        <w:rPr>
          <w:b/>
          <w:bCs/>
          <w:i/>
          <w:iCs/>
          <w:szCs w:val="24"/>
        </w:rPr>
      </w:pPr>
      <w:r w:rsidRPr="009441E3">
        <w:rPr>
          <w:b/>
          <w:bCs/>
          <w:i/>
          <w:iCs/>
          <w:szCs w:val="24"/>
        </w:rPr>
        <w:t>Zabezpečenie a dodanie novej tepelnej izolácie + potrebných materiálov</w:t>
      </w:r>
    </w:p>
    <w:p w14:paraId="088BA667" w14:textId="77777777" w:rsidR="00D67BDC" w:rsidRDefault="00D67BDC" w:rsidP="00D83996">
      <w:pPr>
        <w:pStyle w:val="Odsekzoznamu"/>
        <w:widowControl/>
        <w:numPr>
          <w:ilvl w:val="0"/>
          <w:numId w:val="35"/>
        </w:numPr>
        <w:spacing w:after="160" w:line="259" w:lineRule="auto"/>
        <w:rPr>
          <w:szCs w:val="24"/>
        </w:rPr>
      </w:pPr>
      <w:r w:rsidRPr="00CF4500">
        <w:rPr>
          <w:szCs w:val="24"/>
        </w:rPr>
        <w:t>Nová tepelná izolácia v potrebnom množstve - podľa uvedenej špecifikácie</w:t>
      </w:r>
    </w:p>
    <w:p w14:paraId="707B6581" w14:textId="77777777" w:rsidR="00D67BDC" w:rsidRDefault="00D67BDC" w:rsidP="00D83996">
      <w:pPr>
        <w:pStyle w:val="Odsekzoznamu"/>
        <w:widowControl/>
        <w:numPr>
          <w:ilvl w:val="0"/>
          <w:numId w:val="35"/>
        </w:numPr>
        <w:spacing w:after="160" w:line="259" w:lineRule="auto"/>
        <w:rPr>
          <w:szCs w:val="24"/>
        </w:rPr>
      </w:pPr>
      <w:r w:rsidRPr="00CF4500">
        <w:rPr>
          <w:szCs w:val="24"/>
        </w:rPr>
        <w:t>Hliníková fólia v potrebnom množstve - podľa uvedenej špecifikácie</w:t>
      </w:r>
    </w:p>
    <w:p w14:paraId="48F1E685" w14:textId="77777777" w:rsidR="00D67BDC" w:rsidRDefault="00D67BDC" w:rsidP="00D83996">
      <w:pPr>
        <w:pStyle w:val="Odsekzoznamu"/>
        <w:widowControl/>
        <w:numPr>
          <w:ilvl w:val="0"/>
          <w:numId w:val="35"/>
        </w:numPr>
        <w:spacing w:after="160" w:line="259" w:lineRule="auto"/>
        <w:rPr>
          <w:szCs w:val="24"/>
        </w:rPr>
      </w:pPr>
      <w:r w:rsidRPr="00CF4500">
        <w:rPr>
          <w:szCs w:val="24"/>
        </w:rPr>
        <w:t xml:space="preserve">Materiál na </w:t>
      </w:r>
      <w:proofErr w:type="spellStart"/>
      <w:r w:rsidRPr="00CF4500">
        <w:rPr>
          <w:szCs w:val="24"/>
        </w:rPr>
        <w:t>osadzovacie</w:t>
      </w:r>
      <w:proofErr w:type="spellEnd"/>
      <w:r>
        <w:rPr>
          <w:szCs w:val="24"/>
        </w:rPr>
        <w:t xml:space="preserve"> </w:t>
      </w:r>
      <w:r w:rsidRPr="00CF4500">
        <w:rPr>
          <w:szCs w:val="24"/>
        </w:rPr>
        <w:t xml:space="preserve">tŕne + </w:t>
      </w:r>
      <w:r>
        <w:rPr>
          <w:szCs w:val="24"/>
        </w:rPr>
        <w:t xml:space="preserve">prídržné </w:t>
      </w:r>
      <w:r w:rsidRPr="00CF4500">
        <w:rPr>
          <w:szCs w:val="24"/>
        </w:rPr>
        <w:t>klipsy v potrebnom množstve - podľa uvedenej špecifikácie</w:t>
      </w:r>
    </w:p>
    <w:p w14:paraId="03256273" w14:textId="77777777" w:rsidR="00D67BDC" w:rsidRDefault="00D67BDC" w:rsidP="00D83996">
      <w:pPr>
        <w:pStyle w:val="Odsekzoznamu"/>
        <w:widowControl/>
        <w:numPr>
          <w:ilvl w:val="0"/>
          <w:numId w:val="35"/>
        </w:numPr>
        <w:spacing w:after="160" w:line="259" w:lineRule="auto"/>
        <w:rPr>
          <w:szCs w:val="24"/>
        </w:rPr>
      </w:pPr>
      <w:r w:rsidRPr="00360966">
        <w:rPr>
          <w:szCs w:val="24"/>
        </w:rPr>
        <w:t>Samolepiaca hliníková páska v potrebnom množstve - podľa uvedenej špecifikácie</w:t>
      </w:r>
    </w:p>
    <w:p w14:paraId="4C3E78FE" w14:textId="77777777" w:rsidR="00D67BDC" w:rsidRDefault="00D67BDC" w:rsidP="00D83996">
      <w:pPr>
        <w:pStyle w:val="Odsekzoznamu"/>
        <w:widowControl/>
        <w:numPr>
          <w:ilvl w:val="0"/>
          <w:numId w:val="35"/>
        </w:numPr>
        <w:spacing w:after="160" w:line="259" w:lineRule="auto"/>
        <w:rPr>
          <w:szCs w:val="24"/>
        </w:rPr>
      </w:pPr>
      <w:r>
        <w:rPr>
          <w:szCs w:val="24"/>
        </w:rPr>
        <w:t>Náhradný pozinkovaný plech, ako výmena za poškodené časti – podľa potreby</w:t>
      </w:r>
    </w:p>
    <w:p w14:paraId="13B4905B" w14:textId="77777777" w:rsidR="00D67BDC" w:rsidRPr="00360966" w:rsidRDefault="00D67BDC" w:rsidP="00D83996">
      <w:pPr>
        <w:pStyle w:val="Odsekzoznamu"/>
        <w:widowControl/>
        <w:numPr>
          <w:ilvl w:val="0"/>
          <w:numId w:val="35"/>
        </w:numPr>
        <w:spacing w:after="160" w:line="259" w:lineRule="auto"/>
        <w:rPr>
          <w:szCs w:val="24"/>
        </w:rPr>
      </w:pPr>
      <w:r>
        <w:rPr>
          <w:szCs w:val="24"/>
        </w:rPr>
        <w:t>Prídavné prvky ako U-profily, pásovina, skrutky – podľa potreby, podľa výkresovej dokumentácie</w:t>
      </w:r>
    </w:p>
    <w:p w14:paraId="1112A2A4" w14:textId="77777777" w:rsidR="00D67BDC" w:rsidRPr="009441E3" w:rsidRDefault="00D67BDC" w:rsidP="00D83996">
      <w:pPr>
        <w:numPr>
          <w:ilvl w:val="0"/>
          <w:numId w:val="35"/>
        </w:numPr>
        <w:ind w:left="720"/>
        <w:contextualSpacing/>
        <w:rPr>
          <w:b/>
          <w:bCs/>
          <w:i/>
          <w:iCs/>
          <w:szCs w:val="24"/>
        </w:rPr>
      </w:pPr>
      <w:r w:rsidRPr="009441E3">
        <w:rPr>
          <w:b/>
          <w:bCs/>
          <w:i/>
          <w:iCs/>
          <w:szCs w:val="24"/>
        </w:rPr>
        <w:t>Spätná montáž a úprava pomocných nosných konštrukcií (pre pripevnenie oplechovania)</w:t>
      </w:r>
      <w:r>
        <w:rPr>
          <w:b/>
          <w:bCs/>
          <w:i/>
          <w:iCs/>
          <w:szCs w:val="24"/>
        </w:rPr>
        <w:t xml:space="preserve"> </w:t>
      </w:r>
    </w:p>
    <w:p w14:paraId="12F62E2B" w14:textId="77777777" w:rsidR="00D67BDC" w:rsidRDefault="00D67BDC" w:rsidP="00D83996">
      <w:pPr>
        <w:numPr>
          <w:ilvl w:val="0"/>
          <w:numId w:val="31"/>
        </w:numPr>
        <w:contextualSpacing/>
        <w:rPr>
          <w:szCs w:val="24"/>
        </w:rPr>
      </w:pPr>
      <w:r>
        <w:rPr>
          <w:szCs w:val="24"/>
        </w:rPr>
        <w:t>Pomocné n</w:t>
      </w:r>
      <w:r w:rsidRPr="00E22CD9">
        <w:rPr>
          <w:szCs w:val="24"/>
        </w:rPr>
        <w:t>osné</w:t>
      </w:r>
      <w:r>
        <w:rPr>
          <w:szCs w:val="24"/>
        </w:rPr>
        <w:t xml:space="preserve"> konštrukcie, ktoré boli odstránené z dôvodu výmeny membránových stien budú spätne osadené na nosné konštrukcie (presne podľa priloženej výkresovej dokumentácie).</w:t>
      </w:r>
    </w:p>
    <w:p w14:paraId="0955F121" w14:textId="77777777" w:rsidR="00D67BDC" w:rsidRPr="002D7A17" w:rsidRDefault="00D67BDC" w:rsidP="00D83996">
      <w:pPr>
        <w:numPr>
          <w:ilvl w:val="0"/>
          <w:numId w:val="31"/>
        </w:numPr>
        <w:contextualSpacing/>
        <w:rPr>
          <w:rFonts w:cstheme="minorHAnsi"/>
          <w:szCs w:val="24"/>
        </w:rPr>
      </w:pPr>
      <w:bookmarkStart w:id="7" w:name="_Hlk92480797"/>
      <w:r w:rsidRPr="009441E3">
        <w:rPr>
          <w:szCs w:val="24"/>
        </w:rPr>
        <w:t>Prácu môže vykonať len zvárač, ktorý absolvoval školenie v </w:t>
      </w:r>
      <w:r w:rsidRPr="009441E3">
        <w:rPr>
          <w:rFonts w:cstheme="minorHAnsi"/>
          <w:szCs w:val="24"/>
        </w:rPr>
        <w:t xml:space="preserve">zmysle </w:t>
      </w:r>
      <w:bookmarkStart w:id="8" w:name="_Hlk93493660"/>
      <w:r w:rsidRPr="002D7A17">
        <w:rPr>
          <w:rFonts w:cstheme="minorHAnsi"/>
          <w:szCs w:val="24"/>
          <w:shd w:val="clear" w:color="auto" w:fill="FFFFFF"/>
        </w:rPr>
        <w:t>STN EN ISO 9606-1:201</w:t>
      </w:r>
      <w:r>
        <w:rPr>
          <w:rFonts w:cstheme="minorHAnsi"/>
          <w:szCs w:val="24"/>
          <w:shd w:val="clear" w:color="auto" w:fill="FFFFFF"/>
        </w:rPr>
        <w:t>5 (</w:t>
      </w:r>
      <w:r w:rsidRPr="009441E3">
        <w:rPr>
          <w:rFonts w:cstheme="minorHAnsi"/>
          <w:szCs w:val="24"/>
        </w:rPr>
        <w:t>STN EN 287 – 1</w:t>
      </w:r>
      <w:r>
        <w:rPr>
          <w:rFonts w:cstheme="minorHAnsi"/>
          <w:szCs w:val="24"/>
        </w:rPr>
        <w:t>:2012)</w:t>
      </w:r>
    </w:p>
    <w:bookmarkEnd w:id="7"/>
    <w:bookmarkEnd w:id="8"/>
    <w:p w14:paraId="411039BB" w14:textId="77777777" w:rsidR="00D67BDC" w:rsidRDefault="00D67BDC" w:rsidP="00D83996">
      <w:pPr>
        <w:numPr>
          <w:ilvl w:val="0"/>
          <w:numId w:val="31"/>
        </w:numPr>
        <w:contextualSpacing/>
        <w:rPr>
          <w:szCs w:val="24"/>
        </w:rPr>
      </w:pPr>
      <w:r w:rsidRPr="002D7A17">
        <w:rPr>
          <w:szCs w:val="24"/>
        </w:rPr>
        <w:t>Je zakázané rezať, vŕtať, brúsiť, nitovať, zvárať priamo na tlakové rúrky membránových stien!</w:t>
      </w:r>
    </w:p>
    <w:p w14:paraId="2683A45C" w14:textId="77777777" w:rsidR="00D67BDC" w:rsidRPr="009441E3" w:rsidRDefault="00D67BDC" w:rsidP="00D67BDC">
      <w:pPr>
        <w:ind w:left="720"/>
        <w:contextualSpacing/>
        <w:rPr>
          <w:sz w:val="16"/>
          <w:szCs w:val="16"/>
        </w:rPr>
      </w:pPr>
    </w:p>
    <w:p w14:paraId="234526B4" w14:textId="77777777" w:rsidR="00D67BDC" w:rsidRPr="009441E3" w:rsidRDefault="00D67BDC" w:rsidP="00D83996">
      <w:pPr>
        <w:numPr>
          <w:ilvl w:val="0"/>
          <w:numId w:val="35"/>
        </w:numPr>
        <w:ind w:left="709"/>
        <w:contextualSpacing/>
        <w:rPr>
          <w:b/>
          <w:bCs/>
          <w:i/>
          <w:iCs/>
          <w:szCs w:val="24"/>
        </w:rPr>
      </w:pPr>
      <w:r w:rsidRPr="009441E3">
        <w:rPr>
          <w:b/>
          <w:bCs/>
          <w:i/>
          <w:iCs/>
          <w:szCs w:val="24"/>
        </w:rPr>
        <w:t>Osadenie nosných tŕňov (</w:t>
      </w:r>
      <w:proofErr w:type="spellStart"/>
      <w:r w:rsidRPr="009441E3">
        <w:rPr>
          <w:b/>
          <w:bCs/>
          <w:i/>
          <w:iCs/>
          <w:szCs w:val="24"/>
        </w:rPr>
        <w:t>návar</w:t>
      </w:r>
      <w:proofErr w:type="spellEnd"/>
      <w:r w:rsidRPr="009441E3">
        <w:rPr>
          <w:b/>
          <w:bCs/>
          <w:i/>
          <w:iCs/>
          <w:szCs w:val="24"/>
        </w:rPr>
        <w:t>)</w:t>
      </w:r>
    </w:p>
    <w:p w14:paraId="2EEA9398" w14:textId="77777777" w:rsidR="00D67BDC" w:rsidRDefault="00D67BDC" w:rsidP="00D67BDC">
      <w:pPr>
        <w:ind w:left="360"/>
        <w:rPr>
          <w:szCs w:val="24"/>
        </w:rPr>
      </w:pPr>
      <w:r>
        <w:rPr>
          <w:szCs w:val="24"/>
        </w:rPr>
        <w:t xml:space="preserve">Na upevnenie minerálnej vaty – tepelnej izolácie sa použijú tŕne </w:t>
      </w:r>
      <w:r w:rsidRPr="00FD1AC6">
        <w:rPr>
          <w:rFonts w:cstheme="minorHAnsi"/>
          <w:szCs w:val="24"/>
        </w:rPr>
        <w:t>Ø 6 mm</w:t>
      </w:r>
      <w:r>
        <w:rPr>
          <w:szCs w:val="24"/>
        </w:rPr>
        <w:t xml:space="preserve">. </w:t>
      </w:r>
      <w:r w:rsidRPr="009441E3">
        <w:rPr>
          <w:szCs w:val="24"/>
        </w:rPr>
        <w:t xml:space="preserve">Navarenie nosných tŕňov </w:t>
      </w:r>
      <w:r>
        <w:rPr>
          <w:szCs w:val="24"/>
        </w:rPr>
        <w:t xml:space="preserve">je možné vhodnou zváracou elektródou do priemeru 2,5 mm. (Materiál membránových stien je </w:t>
      </w:r>
      <w:proofErr w:type="spellStart"/>
      <w:r>
        <w:rPr>
          <w:szCs w:val="24"/>
        </w:rPr>
        <w:t>St</w:t>
      </w:r>
      <w:proofErr w:type="spellEnd"/>
      <w:r>
        <w:rPr>
          <w:szCs w:val="24"/>
        </w:rPr>
        <w:t xml:space="preserve"> 35.8I). Navarenie tŕňov na membránové steny sa realizuje</w:t>
      </w:r>
      <w:r w:rsidRPr="009441E3">
        <w:rPr>
          <w:szCs w:val="24"/>
        </w:rPr>
        <w:t xml:space="preserve"> v potrebnom množstve, podľa </w:t>
      </w:r>
      <w:r>
        <w:rPr>
          <w:szCs w:val="24"/>
        </w:rPr>
        <w:t xml:space="preserve">priloženého </w:t>
      </w:r>
      <w:proofErr w:type="spellStart"/>
      <w:r w:rsidRPr="009441E3">
        <w:rPr>
          <w:szCs w:val="24"/>
        </w:rPr>
        <w:t>kladačského</w:t>
      </w:r>
      <w:proofErr w:type="spellEnd"/>
      <w:r w:rsidRPr="009441E3">
        <w:rPr>
          <w:szCs w:val="24"/>
        </w:rPr>
        <w:t xml:space="preserve"> plánu </w:t>
      </w:r>
      <w:r>
        <w:rPr>
          <w:szCs w:val="24"/>
        </w:rPr>
        <w:t xml:space="preserve">v priloženej dokumentácii. </w:t>
      </w:r>
    </w:p>
    <w:p w14:paraId="782CFDA4" w14:textId="77777777" w:rsidR="00D67BDC" w:rsidRDefault="00D67BDC" w:rsidP="00D83996">
      <w:pPr>
        <w:pStyle w:val="Odsekzoznamu"/>
        <w:widowControl/>
        <w:numPr>
          <w:ilvl w:val="0"/>
          <w:numId w:val="31"/>
        </w:numPr>
        <w:spacing w:after="160" w:line="259" w:lineRule="auto"/>
        <w:rPr>
          <w:szCs w:val="24"/>
        </w:rPr>
      </w:pPr>
      <w:r w:rsidRPr="00436791">
        <w:rPr>
          <w:szCs w:val="24"/>
        </w:rPr>
        <w:t xml:space="preserve">Dĺžka jednotlivých tŕňov je cca </w:t>
      </w:r>
      <w:r>
        <w:rPr>
          <w:szCs w:val="24"/>
        </w:rPr>
        <w:t>250</w:t>
      </w:r>
      <w:r w:rsidRPr="00436791">
        <w:rPr>
          <w:szCs w:val="24"/>
        </w:rPr>
        <w:t xml:space="preserve"> mm (podľa potreby)</w:t>
      </w:r>
    </w:p>
    <w:p w14:paraId="710B6B18" w14:textId="77777777" w:rsidR="00D67BDC" w:rsidRPr="00122EE3" w:rsidRDefault="00D67BDC" w:rsidP="00D83996">
      <w:pPr>
        <w:pStyle w:val="Odsekzoznamu"/>
        <w:widowControl/>
        <w:numPr>
          <w:ilvl w:val="0"/>
          <w:numId w:val="31"/>
        </w:numPr>
        <w:spacing w:after="0" w:line="259" w:lineRule="auto"/>
        <w:ind w:left="714" w:hanging="357"/>
        <w:rPr>
          <w:szCs w:val="24"/>
        </w:rPr>
      </w:pPr>
      <w:r>
        <w:rPr>
          <w:szCs w:val="24"/>
        </w:rPr>
        <w:t>Pred začatím zváračských prác je potrebné očistiť povrch membránových stien od zbytkov korózie a nečistôt drôtenou kefou</w:t>
      </w:r>
    </w:p>
    <w:p w14:paraId="5E1874EC" w14:textId="77777777" w:rsidR="00D67BDC" w:rsidRDefault="00D67BDC" w:rsidP="00D83996">
      <w:pPr>
        <w:numPr>
          <w:ilvl w:val="0"/>
          <w:numId w:val="31"/>
        </w:numPr>
        <w:contextualSpacing/>
        <w:rPr>
          <w:szCs w:val="24"/>
          <w:u w:val="single"/>
        </w:rPr>
      </w:pPr>
      <w:r w:rsidRPr="009441E3">
        <w:rPr>
          <w:szCs w:val="24"/>
          <w:u w:val="single"/>
        </w:rPr>
        <w:t xml:space="preserve">Zvárať možno len na </w:t>
      </w:r>
      <w:proofErr w:type="spellStart"/>
      <w:r w:rsidRPr="009441E3">
        <w:rPr>
          <w:szCs w:val="24"/>
          <w:u w:val="single"/>
        </w:rPr>
        <w:t>praporky</w:t>
      </w:r>
      <w:proofErr w:type="spellEnd"/>
      <w:r w:rsidRPr="009441E3">
        <w:rPr>
          <w:szCs w:val="24"/>
          <w:u w:val="single"/>
        </w:rPr>
        <w:t xml:space="preserve"> membránových stien</w:t>
      </w:r>
    </w:p>
    <w:p w14:paraId="6B4A6FA7" w14:textId="77777777" w:rsidR="00D67BDC" w:rsidRPr="009441E3" w:rsidRDefault="00D67BDC" w:rsidP="00D83996">
      <w:pPr>
        <w:numPr>
          <w:ilvl w:val="0"/>
          <w:numId w:val="31"/>
        </w:numPr>
        <w:contextualSpacing/>
        <w:rPr>
          <w:szCs w:val="24"/>
          <w:u w:val="single"/>
        </w:rPr>
      </w:pPr>
      <w:r>
        <w:rPr>
          <w:szCs w:val="24"/>
          <w:u w:val="single"/>
        </w:rPr>
        <w:t>Je zakázané rezať, vŕtať, brúsiť, nitovať, zvárať priamo na tlakové rúrky membránových stien!</w:t>
      </w:r>
    </w:p>
    <w:p w14:paraId="21AA456B" w14:textId="77777777" w:rsidR="00D67BDC" w:rsidRPr="002D7A17" w:rsidRDefault="00D67BDC" w:rsidP="00D83996">
      <w:pPr>
        <w:numPr>
          <w:ilvl w:val="0"/>
          <w:numId w:val="31"/>
        </w:numPr>
        <w:contextualSpacing/>
        <w:rPr>
          <w:rFonts w:cstheme="minorHAnsi"/>
          <w:szCs w:val="24"/>
          <w:shd w:val="clear" w:color="auto" w:fill="FFFFFF"/>
        </w:rPr>
      </w:pPr>
      <w:r w:rsidRPr="00750B1C">
        <w:rPr>
          <w:szCs w:val="24"/>
          <w:u w:val="single"/>
        </w:rPr>
        <w:t>Prácu môže vykonať len zvárač, ktorý absolvoval školenie v </w:t>
      </w:r>
      <w:r w:rsidRPr="00750B1C">
        <w:rPr>
          <w:rFonts w:cstheme="minorHAnsi"/>
          <w:szCs w:val="24"/>
          <w:u w:val="single"/>
        </w:rPr>
        <w:t xml:space="preserve">zmysle </w:t>
      </w:r>
    </w:p>
    <w:p w14:paraId="1C35D524" w14:textId="77777777" w:rsidR="00D67BDC" w:rsidRPr="002D7A17" w:rsidRDefault="00D67BDC" w:rsidP="00D83996">
      <w:pPr>
        <w:numPr>
          <w:ilvl w:val="0"/>
          <w:numId w:val="31"/>
        </w:numPr>
        <w:contextualSpacing/>
        <w:rPr>
          <w:rFonts w:cstheme="minorHAnsi"/>
          <w:szCs w:val="24"/>
        </w:rPr>
      </w:pPr>
      <w:r w:rsidRPr="002D7A17">
        <w:rPr>
          <w:rFonts w:cstheme="minorHAnsi"/>
          <w:szCs w:val="24"/>
          <w:shd w:val="clear" w:color="auto" w:fill="FFFFFF"/>
        </w:rPr>
        <w:t>STN EN ISO 9606-1:201</w:t>
      </w:r>
      <w:r>
        <w:rPr>
          <w:rFonts w:cstheme="minorHAnsi"/>
          <w:szCs w:val="24"/>
          <w:shd w:val="clear" w:color="auto" w:fill="FFFFFF"/>
        </w:rPr>
        <w:t>5 (</w:t>
      </w:r>
      <w:r w:rsidRPr="009441E3">
        <w:rPr>
          <w:rFonts w:cstheme="minorHAnsi"/>
          <w:szCs w:val="24"/>
        </w:rPr>
        <w:t>STN EN 287 – 1</w:t>
      </w:r>
      <w:r>
        <w:rPr>
          <w:rFonts w:cstheme="minorHAnsi"/>
          <w:szCs w:val="24"/>
        </w:rPr>
        <w:t>:2012)</w:t>
      </w:r>
    </w:p>
    <w:p w14:paraId="583E938E" w14:textId="77777777" w:rsidR="00D67BDC" w:rsidRPr="00750B1C" w:rsidRDefault="00D67BDC" w:rsidP="00D83996">
      <w:pPr>
        <w:numPr>
          <w:ilvl w:val="0"/>
          <w:numId w:val="31"/>
        </w:numPr>
        <w:ind w:firstLine="0"/>
        <w:contextualSpacing/>
        <w:rPr>
          <w:rFonts w:cstheme="minorHAnsi"/>
          <w:szCs w:val="24"/>
          <w:u w:val="single"/>
        </w:rPr>
      </w:pPr>
    </w:p>
    <w:p w14:paraId="73AF8161" w14:textId="77777777" w:rsidR="00D67BDC" w:rsidRPr="009441E3" w:rsidRDefault="00D67BDC" w:rsidP="00D83996">
      <w:pPr>
        <w:numPr>
          <w:ilvl w:val="0"/>
          <w:numId w:val="35"/>
        </w:numPr>
        <w:ind w:left="709"/>
        <w:contextualSpacing/>
        <w:rPr>
          <w:b/>
          <w:bCs/>
          <w:i/>
          <w:iCs/>
          <w:szCs w:val="24"/>
        </w:rPr>
      </w:pPr>
      <w:r w:rsidRPr="009441E3">
        <w:rPr>
          <w:b/>
          <w:bCs/>
          <w:i/>
          <w:iCs/>
          <w:szCs w:val="24"/>
        </w:rPr>
        <w:t>Osadenie a prichytenie novej tepelnej izolácie</w:t>
      </w:r>
    </w:p>
    <w:p w14:paraId="2F035B6D" w14:textId="77777777" w:rsidR="00D67BDC" w:rsidRDefault="00D67BDC" w:rsidP="00D67BDC">
      <w:pPr>
        <w:ind w:left="360"/>
        <w:rPr>
          <w:szCs w:val="24"/>
        </w:rPr>
      </w:pPr>
      <w:r w:rsidRPr="009441E3">
        <w:rPr>
          <w:szCs w:val="24"/>
        </w:rPr>
        <w:t>Osadenie na predpripravené nosné tŕne</w:t>
      </w:r>
      <w:r>
        <w:rPr>
          <w:szCs w:val="24"/>
        </w:rPr>
        <w:t xml:space="preserve">. Hrúbka tepelnej izolácie S=100+100=200 mm. </w:t>
      </w:r>
    </w:p>
    <w:p w14:paraId="2ED741BC" w14:textId="77777777" w:rsidR="00D67BDC" w:rsidRDefault="00D67BDC" w:rsidP="00D67BDC">
      <w:pPr>
        <w:ind w:left="360"/>
        <w:rPr>
          <w:szCs w:val="24"/>
          <w:u w:val="single"/>
        </w:rPr>
      </w:pPr>
      <w:r w:rsidRPr="00BB3D30">
        <w:rPr>
          <w:szCs w:val="24"/>
          <w:u w:val="single"/>
        </w:rPr>
        <w:t>Požiadavky na tepelnú izoláciu:</w:t>
      </w:r>
    </w:p>
    <w:p w14:paraId="13019AAC" w14:textId="77777777" w:rsidR="00D67BDC" w:rsidRPr="00B77887" w:rsidRDefault="00D67BDC" w:rsidP="00D83996">
      <w:pPr>
        <w:pStyle w:val="Odsekzoznamu"/>
        <w:widowControl/>
        <w:numPr>
          <w:ilvl w:val="0"/>
          <w:numId w:val="31"/>
        </w:numPr>
        <w:spacing w:after="160" w:line="259" w:lineRule="auto"/>
        <w:rPr>
          <w:szCs w:val="24"/>
          <w:u w:val="single"/>
        </w:rPr>
      </w:pPr>
      <w:r w:rsidRPr="00BB3D30">
        <w:rPr>
          <w:rFonts w:cstheme="minorHAnsi"/>
          <w:szCs w:val="24"/>
        </w:rPr>
        <w:t xml:space="preserve">Minerálna rohož pripevnená na drôtenom pletive, mat. </w:t>
      </w:r>
      <w:proofErr w:type="spellStart"/>
      <w:r w:rsidRPr="00BB3D30">
        <w:rPr>
          <w:rFonts w:cstheme="minorHAnsi"/>
          <w:szCs w:val="24"/>
        </w:rPr>
        <w:t>St</w:t>
      </w:r>
      <w:proofErr w:type="spellEnd"/>
      <w:r w:rsidRPr="00BB3D30">
        <w:rPr>
          <w:rFonts w:cstheme="minorHAnsi"/>
          <w:szCs w:val="24"/>
        </w:rPr>
        <w:t xml:space="preserve"> 37-pozink, objemová hmotnosť izolácie: 100 - 105 kg/m</w:t>
      </w:r>
      <w:r w:rsidRPr="00BB3D30">
        <w:rPr>
          <w:rFonts w:cstheme="minorHAnsi"/>
          <w:szCs w:val="24"/>
          <w:vertAlign w:val="superscript"/>
        </w:rPr>
        <w:t>3</w:t>
      </w:r>
      <w:r w:rsidRPr="00BB3D30">
        <w:rPr>
          <w:rFonts w:cstheme="minorHAnsi"/>
          <w:szCs w:val="24"/>
        </w:rPr>
        <w:t>. Kvalita do AGI Q 131,132,135 do DIN 4102/A1 nehorľavé.</w:t>
      </w:r>
    </w:p>
    <w:p w14:paraId="3F977600" w14:textId="77777777" w:rsidR="00D67BDC" w:rsidRPr="006A6315" w:rsidRDefault="00D67BDC" w:rsidP="00D83996">
      <w:pPr>
        <w:pStyle w:val="Odsekzoznamu"/>
        <w:widowControl/>
        <w:numPr>
          <w:ilvl w:val="0"/>
          <w:numId w:val="31"/>
        </w:numPr>
        <w:spacing w:after="160" w:line="259" w:lineRule="auto"/>
        <w:rPr>
          <w:szCs w:val="24"/>
          <w:u w:val="single"/>
        </w:rPr>
      </w:pPr>
      <w:r w:rsidRPr="00B77887">
        <w:rPr>
          <w:rFonts w:cstheme="minorHAnsi"/>
          <w:szCs w:val="24"/>
        </w:rPr>
        <w:t xml:space="preserve">Aplikácia 2  vrstiev  tepelnej izolácie s hrúbkou 2 x 100 mm, spolu 200 mm. </w:t>
      </w:r>
      <w:r>
        <w:rPr>
          <w:rFonts w:cstheme="minorHAnsi"/>
          <w:szCs w:val="24"/>
        </w:rPr>
        <w:t xml:space="preserve">Každá vrstva musí byť samostatne prichytená na nosných tŕňoch prídržnými klipsami podľa priloženého </w:t>
      </w:r>
      <w:proofErr w:type="spellStart"/>
      <w:r>
        <w:rPr>
          <w:rFonts w:cstheme="minorHAnsi"/>
          <w:szCs w:val="24"/>
        </w:rPr>
        <w:t>kladačského</w:t>
      </w:r>
      <w:proofErr w:type="spellEnd"/>
      <w:r>
        <w:rPr>
          <w:rFonts w:cstheme="minorHAnsi"/>
          <w:szCs w:val="24"/>
        </w:rPr>
        <w:t xml:space="preserve"> plánu.</w:t>
      </w:r>
    </w:p>
    <w:p w14:paraId="3096BCB6" w14:textId="77777777" w:rsidR="00D67BDC" w:rsidRPr="00F21D0E" w:rsidRDefault="00D67BDC" w:rsidP="00D83996">
      <w:pPr>
        <w:pStyle w:val="Odsekzoznamu"/>
        <w:widowControl/>
        <w:numPr>
          <w:ilvl w:val="0"/>
          <w:numId w:val="31"/>
        </w:numPr>
        <w:spacing w:after="160" w:line="259" w:lineRule="auto"/>
        <w:rPr>
          <w:szCs w:val="24"/>
          <w:u w:val="single"/>
        </w:rPr>
      </w:pPr>
      <w:r w:rsidRPr="006A6315">
        <w:rPr>
          <w:rFonts w:cstheme="minorHAnsi"/>
          <w:szCs w:val="24"/>
        </w:rPr>
        <w:t xml:space="preserve">Izolácia je osadená na tŕňoch potrebnej dĺžky, Ø 6 mm, </w:t>
      </w:r>
      <w:proofErr w:type="spellStart"/>
      <w:r w:rsidRPr="006A6315">
        <w:rPr>
          <w:rFonts w:cstheme="minorHAnsi"/>
          <w:szCs w:val="24"/>
        </w:rPr>
        <w:t>St</w:t>
      </w:r>
      <w:proofErr w:type="spellEnd"/>
      <w:r w:rsidRPr="006A6315">
        <w:rPr>
          <w:rFonts w:cstheme="minorHAnsi"/>
          <w:szCs w:val="24"/>
        </w:rPr>
        <w:t xml:space="preserve"> 37- 3K, do štvorca v priemere 10 ks/m</w:t>
      </w:r>
      <w:r w:rsidRPr="006A6315">
        <w:rPr>
          <w:rFonts w:cstheme="minorHAnsi"/>
          <w:szCs w:val="24"/>
          <w:vertAlign w:val="superscript"/>
        </w:rPr>
        <w:t>2</w:t>
      </w:r>
      <w:r w:rsidRPr="006A6315">
        <w:rPr>
          <w:rFonts w:cstheme="minorHAnsi"/>
          <w:szCs w:val="24"/>
        </w:rPr>
        <w:t xml:space="preserve">. </w:t>
      </w:r>
    </w:p>
    <w:p w14:paraId="21D25C60" w14:textId="77777777" w:rsidR="00D67BDC" w:rsidRPr="00F21D0E" w:rsidRDefault="00D67BDC" w:rsidP="00D83996">
      <w:pPr>
        <w:pStyle w:val="Odsekzoznamu"/>
        <w:widowControl/>
        <w:numPr>
          <w:ilvl w:val="0"/>
          <w:numId w:val="31"/>
        </w:numPr>
        <w:spacing w:after="160" w:line="259" w:lineRule="auto"/>
        <w:rPr>
          <w:szCs w:val="24"/>
          <w:u w:val="single"/>
        </w:rPr>
      </w:pPr>
      <w:r w:rsidRPr="00F21D0E">
        <w:rPr>
          <w:rFonts w:cstheme="minorHAnsi"/>
          <w:szCs w:val="24"/>
        </w:rPr>
        <w:t xml:space="preserve">Vzájomná poloha krajov izolácie musí byť posunutá minimálne o hrúbku izolácie, </w:t>
      </w:r>
      <w:r>
        <w:rPr>
          <w:rFonts w:cstheme="minorHAnsi"/>
          <w:szCs w:val="24"/>
        </w:rPr>
        <w:t xml:space="preserve">to isté platí aj medzi jednotlivými vrstvami izolácie. Na každom tŕni musí byť osadený prídržný </w:t>
      </w:r>
      <w:proofErr w:type="spellStart"/>
      <w:r>
        <w:rPr>
          <w:rFonts w:cstheme="minorHAnsi"/>
          <w:szCs w:val="24"/>
        </w:rPr>
        <w:t>klips</w:t>
      </w:r>
      <w:proofErr w:type="spellEnd"/>
      <w:r>
        <w:rPr>
          <w:rFonts w:cstheme="minorHAnsi"/>
          <w:szCs w:val="24"/>
        </w:rPr>
        <w:t>.</w:t>
      </w:r>
    </w:p>
    <w:p w14:paraId="1E2E8294" w14:textId="77777777" w:rsidR="00D67BDC" w:rsidRPr="008D5B7E" w:rsidRDefault="00D67BDC" w:rsidP="00D83996">
      <w:pPr>
        <w:pStyle w:val="Odsekzoznamu"/>
        <w:widowControl/>
        <w:numPr>
          <w:ilvl w:val="0"/>
          <w:numId w:val="31"/>
        </w:numPr>
        <w:spacing w:after="160" w:line="259" w:lineRule="auto"/>
        <w:rPr>
          <w:szCs w:val="24"/>
        </w:rPr>
      </w:pPr>
      <w:r w:rsidRPr="00EC5E01">
        <w:rPr>
          <w:szCs w:val="24"/>
        </w:rPr>
        <w:t>V spojovacích miestach rohoží</w:t>
      </w:r>
      <w:r>
        <w:rPr>
          <w:szCs w:val="24"/>
        </w:rPr>
        <w:t xml:space="preserve"> sa použijú na spájanie drôtenej sieťky pozinkované spony </w:t>
      </w:r>
      <w:bookmarkStart w:id="9" w:name="_Hlk92477277"/>
      <w:r w:rsidRPr="006A6315">
        <w:rPr>
          <w:rFonts w:cstheme="minorHAnsi"/>
          <w:szCs w:val="24"/>
        </w:rPr>
        <w:t>Ø</w:t>
      </w:r>
      <w:bookmarkEnd w:id="9"/>
      <w:r w:rsidRPr="006A6315">
        <w:rPr>
          <w:rFonts w:cstheme="minorHAnsi"/>
          <w:szCs w:val="24"/>
        </w:rPr>
        <w:t xml:space="preserve"> </w:t>
      </w:r>
      <w:r>
        <w:rPr>
          <w:rFonts w:cstheme="minorHAnsi"/>
          <w:szCs w:val="24"/>
        </w:rPr>
        <w:t>2x 115</w:t>
      </w:r>
      <w:r w:rsidRPr="006A6315">
        <w:rPr>
          <w:rFonts w:cstheme="minorHAnsi"/>
          <w:szCs w:val="24"/>
        </w:rPr>
        <w:t xml:space="preserve"> mm</w:t>
      </w:r>
      <w:r>
        <w:rPr>
          <w:rFonts w:cstheme="minorHAnsi"/>
          <w:szCs w:val="24"/>
        </w:rPr>
        <w:t xml:space="preserve">. Max. rozostup medzi sponami je 150 mm. (Alternatívne sa drôtená rohož môže spojiť pozinkovaným drôtom </w:t>
      </w:r>
      <w:r w:rsidRPr="006A6315">
        <w:rPr>
          <w:rFonts w:cstheme="minorHAnsi"/>
          <w:szCs w:val="24"/>
        </w:rPr>
        <w:t>Ø</w:t>
      </w:r>
      <w:r>
        <w:rPr>
          <w:rFonts w:cstheme="minorHAnsi"/>
          <w:szCs w:val="24"/>
        </w:rPr>
        <w:t xml:space="preserve"> 1,2 – 1,4 mm,</w:t>
      </w:r>
      <w:r w:rsidRPr="00741355">
        <w:rPr>
          <w:rFonts w:cstheme="minorHAnsi"/>
          <w:szCs w:val="24"/>
        </w:rPr>
        <w:t xml:space="preserve"> </w:t>
      </w:r>
      <w:proofErr w:type="spellStart"/>
      <w:r w:rsidRPr="006A6315">
        <w:rPr>
          <w:rFonts w:cstheme="minorHAnsi"/>
          <w:szCs w:val="24"/>
        </w:rPr>
        <w:t>St</w:t>
      </w:r>
      <w:proofErr w:type="spellEnd"/>
      <w:r w:rsidRPr="006A6315">
        <w:rPr>
          <w:rFonts w:cstheme="minorHAnsi"/>
          <w:szCs w:val="24"/>
        </w:rPr>
        <w:t xml:space="preserve"> 37</w:t>
      </w:r>
      <w:r>
        <w:rPr>
          <w:rFonts w:cstheme="minorHAnsi"/>
          <w:szCs w:val="24"/>
        </w:rPr>
        <w:t>,  tzv. krížikovým stehom).</w:t>
      </w:r>
    </w:p>
    <w:p w14:paraId="795427FA" w14:textId="77777777" w:rsidR="00D67BDC" w:rsidRPr="008D5B7E" w:rsidRDefault="00D67BDC" w:rsidP="00D83996">
      <w:pPr>
        <w:pStyle w:val="Odsekzoznamu"/>
        <w:widowControl/>
        <w:numPr>
          <w:ilvl w:val="0"/>
          <w:numId w:val="31"/>
        </w:numPr>
        <w:spacing w:after="160" w:line="259" w:lineRule="auto"/>
        <w:rPr>
          <w:szCs w:val="24"/>
        </w:rPr>
      </w:pPr>
      <w:r w:rsidRPr="008D5B7E">
        <w:rPr>
          <w:rFonts w:cstheme="minorHAnsi"/>
          <w:szCs w:val="24"/>
        </w:rPr>
        <w:t xml:space="preserve">Povrch vonkajšej vrstvy </w:t>
      </w:r>
      <w:r>
        <w:rPr>
          <w:rFonts w:cstheme="minorHAnsi"/>
          <w:szCs w:val="24"/>
        </w:rPr>
        <w:t xml:space="preserve">tepelnej </w:t>
      </w:r>
      <w:r w:rsidRPr="008D5B7E">
        <w:rPr>
          <w:rFonts w:cstheme="minorHAnsi"/>
          <w:szCs w:val="24"/>
        </w:rPr>
        <w:t xml:space="preserve">izolácie </w:t>
      </w:r>
      <w:r>
        <w:rPr>
          <w:rFonts w:cstheme="minorHAnsi"/>
          <w:szCs w:val="24"/>
        </w:rPr>
        <w:t xml:space="preserve">sa pripevní pomocou prídržných </w:t>
      </w:r>
      <w:proofErr w:type="spellStart"/>
      <w:r>
        <w:rPr>
          <w:rFonts w:cstheme="minorHAnsi"/>
          <w:szCs w:val="24"/>
        </w:rPr>
        <w:t>klipsov</w:t>
      </w:r>
      <w:proofErr w:type="spellEnd"/>
      <w:r w:rsidRPr="008D5B7E">
        <w:rPr>
          <w:rFonts w:cstheme="minorHAnsi"/>
          <w:szCs w:val="24"/>
        </w:rPr>
        <w:t xml:space="preserve"> hliníkov</w:t>
      </w:r>
      <w:r>
        <w:rPr>
          <w:rFonts w:cstheme="minorHAnsi"/>
          <w:szCs w:val="24"/>
        </w:rPr>
        <w:t>á</w:t>
      </w:r>
      <w:r w:rsidRPr="008D5B7E">
        <w:rPr>
          <w:rFonts w:cstheme="minorHAnsi"/>
          <w:szCs w:val="24"/>
        </w:rPr>
        <w:t xml:space="preserve"> fóli</w:t>
      </w:r>
      <w:r>
        <w:rPr>
          <w:rFonts w:cstheme="minorHAnsi"/>
          <w:szCs w:val="24"/>
        </w:rPr>
        <w:t>a</w:t>
      </w:r>
      <w:r w:rsidRPr="008D5B7E">
        <w:rPr>
          <w:rFonts w:cstheme="minorHAnsi"/>
          <w:szCs w:val="24"/>
        </w:rPr>
        <w:t xml:space="preserve"> hrúbky 80 </w:t>
      </w:r>
      <w:proofErr w:type="spellStart"/>
      <w:r w:rsidRPr="008D5B7E">
        <w:rPr>
          <w:rFonts w:cstheme="minorHAnsi"/>
          <w:szCs w:val="24"/>
        </w:rPr>
        <w:t>μm</w:t>
      </w:r>
      <w:proofErr w:type="spellEnd"/>
      <w:r w:rsidRPr="008D5B7E">
        <w:rPr>
          <w:rFonts w:cstheme="minorHAnsi"/>
          <w:szCs w:val="24"/>
        </w:rPr>
        <w:t xml:space="preserve"> s dostatočným presahom a spoje </w:t>
      </w:r>
      <w:r>
        <w:rPr>
          <w:rFonts w:cstheme="minorHAnsi"/>
          <w:szCs w:val="24"/>
        </w:rPr>
        <w:t xml:space="preserve">sa </w:t>
      </w:r>
      <w:r w:rsidRPr="008D5B7E">
        <w:rPr>
          <w:rFonts w:cstheme="minorHAnsi"/>
          <w:szCs w:val="24"/>
        </w:rPr>
        <w:t>prelepi</w:t>
      </w:r>
      <w:r>
        <w:rPr>
          <w:rFonts w:cstheme="minorHAnsi"/>
          <w:szCs w:val="24"/>
        </w:rPr>
        <w:t xml:space="preserve">a </w:t>
      </w:r>
      <w:r w:rsidRPr="008D5B7E">
        <w:rPr>
          <w:rFonts w:cstheme="minorHAnsi"/>
          <w:szCs w:val="24"/>
        </w:rPr>
        <w:t xml:space="preserve">samolepiacou hliníkovou páskou hrúbky 50 </w:t>
      </w:r>
      <w:proofErr w:type="spellStart"/>
      <w:r w:rsidRPr="008D5B7E">
        <w:rPr>
          <w:rFonts w:cstheme="minorHAnsi"/>
          <w:szCs w:val="24"/>
        </w:rPr>
        <w:t>μm</w:t>
      </w:r>
      <w:proofErr w:type="spellEnd"/>
      <w:r w:rsidRPr="008D5B7E">
        <w:rPr>
          <w:rFonts w:cstheme="minorHAnsi"/>
          <w:szCs w:val="24"/>
        </w:rPr>
        <w:t xml:space="preserve">. </w:t>
      </w:r>
    </w:p>
    <w:p w14:paraId="2C8E9536" w14:textId="77777777" w:rsidR="00D67BDC" w:rsidRPr="00EC5E01" w:rsidRDefault="00D67BDC" w:rsidP="00D67BDC">
      <w:pPr>
        <w:pStyle w:val="Odsekzoznamu"/>
        <w:spacing w:after="160" w:line="259" w:lineRule="auto"/>
        <w:rPr>
          <w:szCs w:val="24"/>
        </w:rPr>
      </w:pPr>
    </w:p>
    <w:p w14:paraId="74FF07F7" w14:textId="77777777" w:rsidR="00D67BDC" w:rsidRPr="009441E3" w:rsidRDefault="00D67BDC" w:rsidP="00D83996">
      <w:pPr>
        <w:numPr>
          <w:ilvl w:val="0"/>
          <w:numId w:val="35"/>
        </w:numPr>
        <w:ind w:left="426"/>
        <w:contextualSpacing/>
        <w:rPr>
          <w:b/>
          <w:bCs/>
          <w:i/>
          <w:iCs/>
          <w:szCs w:val="24"/>
        </w:rPr>
      </w:pPr>
      <w:r w:rsidRPr="009441E3">
        <w:rPr>
          <w:b/>
          <w:bCs/>
          <w:i/>
          <w:iCs/>
          <w:szCs w:val="24"/>
        </w:rPr>
        <w:t xml:space="preserve">Spätná montáž pôvodného oplechovania </w:t>
      </w:r>
    </w:p>
    <w:p w14:paraId="76E17647" w14:textId="77777777" w:rsidR="00D67BDC" w:rsidRDefault="00D67BDC" w:rsidP="00D67BDC">
      <w:pPr>
        <w:ind w:left="426"/>
        <w:rPr>
          <w:szCs w:val="24"/>
        </w:rPr>
      </w:pPr>
      <w:r w:rsidRPr="001B4C81">
        <w:rPr>
          <w:szCs w:val="24"/>
        </w:rPr>
        <w:t xml:space="preserve">Podľa dodanej špecifikácie. Okolie </w:t>
      </w:r>
      <w:proofErr w:type="spellStart"/>
      <w:r w:rsidRPr="001B4C81">
        <w:rPr>
          <w:szCs w:val="24"/>
        </w:rPr>
        <w:t>priehladítok</w:t>
      </w:r>
      <w:proofErr w:type="spellEnd"/>
      <w:r w:rsidRPr="001B4C81">
        <w:rPr>
          <w:szCs w:val="24"/>
        </w:rPr>
        <w:t xml:space="preserve">, SNCR </w:t>
      </w:r>
      <w:proofErr w:type="spellStart"/>
      <w:r w:rsidRPr="001B4C81">
        <w:rPr>
          <w:szCs w:val="24"/>
        </w:rPr>
        <w:t>trysiek</w:t>
      </w:r>
      <w:proofErr w:type="spellEnd"/>
      <w:r w:rsidRPr="001B4C81">
        <w:rPr>
          <w:szCs w:val="24"/>
        </w:rPr>
        <w:t xml:space="preserve"> </w:t>
      </w:r>
      <w:proofErr w:type="spellStart"/>
      <w:r w:rsidRPr="001B4C81">
        <w:rPr>
          <w:szCs w:val="24"/>
        </w:rPr>
        <w:t>atď</w:t>
      </w:r>
      <w:proofErr w:type="spellEnd"/>
      <w:r w:rsidRPr="001B4C81">
        <w:rPr>
          <w:szCs w:val="24"/>
        </w:rPr>
        <w:t>, bude možno čiastočne nutné nahradiť novým oplechovaním</w:t>
      </w:r>
      <w:r>
        <w:rPr>
          <w:szCs w:val="24"/>
        </w:rPr>
        <w:t xml:space="preserve"> v závislosti od stupňa jeho poškodenia demontážou či koróziou.</w:t>
      </w:r>
    </w:p>
    <w:p w14:paraId="42838332" w14:textId="77777777" w:rsidR="00D67BDC" w:rsidRDefault="00D67BDC" w:rsidP="00D67BDC">
      <w:pPr>
        <w:rPr>
          <w:szCs w:val="24"/>
        </w:rPr>
      </w:pPr>
    </w:p>
    <w:p w14:paraId="4A4CE350" w14:textId="77777777" w:rsidR="00D67BDC" w:rsidRPr="00FD1AC6" w:rsidRDefault="00D67BDC" w:rsidP="00D67BDC">
      <w:pPr>
        <w:rPr>
          <w:b/>
          <w:bCs/>
          <w:sz w:val="26"/>
          <w:szCs w:val="26"/>
          <w:u w:val="single"/>
        </w:rPr>
      </w:pPr>
      <w:r w:rsidRPr="00DD69F6">
        <w:rPr>
          <w:b/>
          <w:bCs/>
          <w:sz w:val="26"/>
          <w:szCs w:val="26"/>
          <w:u w:val="single"/>
        </w:rPr>
        <w:t>Kontroly a predpisy:</w:t>
      </w:r>
    </w:p>
    <w:p w14:paraId="02B95F37" w14:textId="77777777" w:rsidR="00D67BDC" w:rsidRDefault="00D67BDC" w:rsidP="00D67BDC">
      <w:pPr>
        <w:spacing w:after="0"/>
        <w:contextualSpacing/>
        <w:rPr>
          <w:rFonts w:cstheme="minorHAnsi"/>
          <w:b/>
          <w:bCs/>
          <w:u w:val="single"/>
        </w:rPr>
      </w:pPr>
      <w:r w:rsidRPr="000B0277">
        <w:rPr>
          <w:rFonts w:cstheme="minorHAnsi"/>
          <w:b/>
          <w:bCs/>
          <w:u w:val="single"/>
        </w:rPr>
        <w:t>Kontrola zvarov:</w:t>
      </w:r>
    </w:p>
    <w:p w14:paraId="1C866AB8" w14:textId="77777777" w:rsidR="00D67BDC" w:rsidRDefault="00D67BDC" w:rsidP="00D67BDC">
      <w:pPr>
        <w:rPr>
          <w:rFonts w:cstheme="minorHAnsi"/>
        </w:rPr>
      </w:pPr>
      <w:r>
        <w:rPr>
          <w:rFonts w:cstheme="minorHAnsi"/>
        </w:rPr>
        <w:t>Predmetom kontroly kvality zvarov sú tŕne a pomocná konštrukcia</w:t>
      </w:r>
    </w:p>
    <w:p w14:paraId="6BB8CEFD" w14:textId="77777777" w:rsidR="00D67BDC" w:rsidRDefault="00D67BDC" w:rsidP="00D83996">
      <w:pPr>
        <w:pStyle w:val="Odsekzoznamu"/>
        <w:widowControl/>
        <w:numPr>
          <w:ilvl w:val="0"/>
          <w:numId w:val="33"/>
        </w:numPr>
        <w:spacing w:after="160" w:line="259" w:lineRule="auto"/>
        <w:rPr>
          <w:rFonts w:cstheme="minorHAnsi"/>
        </w:rPr>
      </w:pPr>
      <w:r w:rsidRPr="0061736E">
        <w:rPr>
          <w:rFonts w:cstheme="minorHAnsi"/>
          <w:u w:val="single"/>
        </w:rPr>
        <w:t>Vizuálna skúška</w:t>
      </w:r>
      <w:r>
        <w:rPr>
          <w:rFonts w:cstheme="minorHAnsi"/>
        </w:rPr>
        <w:t>: Slúži k priebežnej kontrole a zisteniu väčších nedostatkov</w:t>
      </w:r>
    </w:p>
    <w:p w14:paraId="2BE9AEF5" w14:textId="77777777" w:rsidR="00D67BDC" w:rsidRDefault="00D67BDC" w:rsidP="00D67BDC">
      <w:pPr>
        <w:pStyle w:val="Odsekzoznamu"/>
        <w:spacing w:after="160" w:line="259" w:lineRule="auto"/>
        <w:rPr>
          <w:rFonts w:cstheme="minorHAnsi"/>
        </w:rPr>
      </w:pPr>
      <w:r>
        <w:rPr>
          <w:rFonts w:cstheme="minorHAnsi"/>
          <w:u w:val="single"/>
        </w:rPr>
        <w:t>Skúšku priebežne vykonáva zhotoviteľ</w:t>
      </w:r>
      <w:r w:rsidRPr="00A31443">
        <w:rPr>
          <w:rFonts w:cstheme="minorHAnsi"/>
        </w:rPr>
        <w:t>.</w:t>
      </w:r>
    </w:p>
    <w:p w14:paraId="3EE9A7F9" w14:textId="77777777" w:rsidR="00D67BDC" w:rsidRDefault="00D67BDC" w:rsidP="00D83996">
      <w:pPr>
        <w:pStyle w:val="Odsekzoznamu"/>
        <w:widowControl/>
        <w:numPr>
          <w:ilvl w:val="0"/>
          <w:numId w:val="33"/>
        </w:numPr>
        <w:spacing w:after="160" w:line="259" w:lineRule="auto"/>
        <w:rPr>
          <w:rFonts w:cstheme="minorHAnsi"/>
        </w:rPr>
      </w:pPr>
      <w:r w:rsidRPr="0061736E">
        <w:rPr>
          <w:rFonts w:cstheme="minorHAnsi"/>
          <w:u w:val="single"/>
        </w:rPr>
        <w:t>Skúška na ohyb</w:t>
      </w:r>
      <w:r>
        <w:rPr>
          <w:rFonts w:cstheme="minorHAnsi"/>
        </w:rPr>
        <w:t>: Slúži na jednoduché posúdenie kvality parametrov zvaru. Zvar je pritom namáhaný na ťah, tlak a ohyb.</w:t>
      </w:r>
    </w:p>
    <w:p w14:paraId="24DDD36D" w14:textId="77777777" w:rsidR="00D67BDC" w:rsidRDefault="00D67BDC" w:rsidP="00D67BDC">
      <w:pPr>
        <w:pStyle w:val="Odsekzoznamu"/>
        <w:spacing w:after="160" w:line="259" w:lineRule="auto"/>
        <w:rPr>
          <w:rFonts w:cstheme="minorHAnsi"/>
        </w:rPr>
      </w:pPr>
      <w:r w:rsidRPr="006172C3">
        <w:rPr>
          <w:rFonts w:cstheme="minorHAnsi"/>
        </w:rPr>
        <w:t>Navarené tŕne a plochá oceľ</w:t>
      </w:r>
      <w:r>
        <w:rPr>
          <w:rFonts w:cstheme="minorHAnsi"/>
        </w:rPr>
        <w:t xml:space="preserve"> pomocnej konštrukcie sú pomocou vhodnej rúry nasadenej tesne pri zvare ohýbané o 30˚. Výsledok skúšky je kladný keď sa vo zvare neobjaví žiadna trhlina či lom. </w:t>
      </w:r>
    </w:p>
    <w:p w14:paraId="6D04B983" w14:textId="77777777" w:rsidR="00D67BDC" w:rsidRPr="00A31443" w:rsidRDefault="00D67BDC" w:rsidP="00D67BDC">
      <w:pPr>
        <w:rPr>
          <w:rFonts w:cstheme="minorHAnsi"/>
        </w:rPr>
      </w:pPr>
      <w:r>
        <w:rPr>
          <w:rFonts w:cstheme="minorHAnsi"/>
        </w:rPr>
        <w:t>Skúšky na ohyb bude priebežne vykonávať zhotoviteľ minimálne na 30% zvarov. Objednávateľ si vyhradzuje právo na vykonanie náhodnej skúšky na ohyb za účasti zhotoviteľa.</w:t>
      </w:r>
    </w:p>
    <w:p w14:paraId="694DCA47" w14:textId="77777777" w:rsidR="00D67BDC" w:rsidRDefault="00D67BDC" w:rsidP="00D67BDC">
      <w:pPr>
        <w:pStyle w:val="Odsekzoznamu"/>
        <w:spacing w:after="160" w:line="259" w:lineRule="auto"/>
        <w:rPr>
          <w:rFonts w:cstheme="minorHAnsi"/>
        </w:rPr>
      </w:pPr>
    </w:p>
    <w:p w14:paraId="6855F103" w14:textId="77777777" w:rsidR="00D67BDC" w:rsidRDefault="00D67BDC" w:rsidP="00D67BDC">
      <w:pPr>
        <w:rPr>
          <w:rFonts w:cstheme="minorHAnsi"/>
          <w:b/>
          <w:bCs/>
          <w:u w:val="single"/>
        </w:rPr>
      </w:pPr>
      <w:r w:rsidRPr="005C35C3">
        <w:rPr>
          <w:rFonts w:cstheme="minorHAnsi"/>
          <w:b/>
          <w:bCs/>
          <w:u w:val="single"/>
        </w:rPr>
        <w:t>Všeobecné definície</w:t>
      </w:r>
      <w:r>
        <w:rPr>
          <w:rFonts w:cstheme="minorHAnsi"/>
          <w:b/>
          <w:bCs/>
          <w:u w:val="single"/>
        </w:rPr>
        <w:t xml:space="preserve"> pri naváraní pomocných konštrukcií:</w:t>
      </w:r>
    </w:p>
    <w:p w14:paraId="440BFD85" w14:textId="77777777" w:rsidR="00D67BDC" w:rsidRPr="002D7A17" w:rsidRDefault="00D67BDC" w:rsidP="00D83996">
      <w:pPr>
        <w:numPr>
          <w:ilvl w:val="0"/>
          <w:numId w:val="34"/>
        </w:numPr>
        <w:contextualSpacing/>
        <w:rPr>
          <w:rFonts w:cstheme="minorHAnsi"/>
          <w:szCs w:val="24"/>
        </w:rPr>
      </w:pPr>
      <w:r w:rsidRPr="009441E3">
        <w:rPr>
          <w:szCs w:val="24"/>
        </w:rPr>
        <w:t>Prácu môže vykonať len zvárač, ktorý absolvoval školenie v </w:t>
      </w:r>
      <w:r w:rsidRPr="009441E3">
        <w:rPr>
          <w:rFonts w:cstheme="minorHAnsi"/>
          <w:szCs w:val="24"/>
        </w:rPr>
        <w:t xml:space="preserve">zmysle </w:t>
      </w:r>
      <w:r w:rsidRPr="002D7A17">
        <w:rPr>
          <w:rFonts w:cstheme="minorHAnsi"/>
          <w:szCs w:val="24"/>
          <w:shd w:val="clear" w:color="auto" w:fill="FFFFFF"/>
        </w:rPr>
        <w:t>STN EN ISO 9606-1:201</w:t>
      </w:r>
      <w:r>
        <w:rPr>
          <w:rFonts w:cstheme="minorHAnsi"/>
          <w:szCs w:val="24"/>
          <w:shd w:val="clear" w:color="auto" w:fill="FFFFFF"/>
        </w:rPr>
        <w:t>5 (</w:t>
      </w:r>
      <w:r w:rsidRPr="009441E3">
        <w:rPr>
          <w:rFonts w:cstheme="minorHAnsi"/>
          <w:szCs w:val="24"/>
        </w:rPr>
        <w:t>STN EN 287 – 1</w:t>
      </w:r>
      <w:r>
        <w:rPr>
          <w:rFonts w:cstheme="minorHAnsi"/>
          <w:szCs w:val="24"/>
        </w:rPr>
        <w:t>:2012)</w:t>
      </w:r>
    </w:p>
    <w:p w14:paraId="1B09B3B5" w14:textId="77777777" w:rsidR="00D67BDC" w:rsidRPr="000F68FA" w:rsidRDefault="00D67BDC" w:rsidP="00D83996">
      <w:pPr>
        <w:pStyle w:val="Odsekzoznamu"/>
        <w:widowControl/>
        <w:numPr>
          <w:ilvl w:val="0"/>
          <w:numId w:val="34"/>
        </w:numPr>
        <w:spacing w:after="160" w:line="259" w:lineRule="auto"/>
        <w:rPr>
          <w:rFonts w:cstheme="minorHAnsi"/>
        </w:rPr>
      </w:pPr>
      <w:r>
        <w:rPr>
          <w:szCs w:val="24"/>
        </w:rPr>
        <w:t>Pred navarením dištančných profilov je potrebné očistiť povrch od korózie obrúsením.</w:t>
      </w:r>
    </w:p>
    <w:p w14:paraId="5E3FD8CE" w14:textId="77777777" w:rsidR="00D67BDC" w:rsidRPr="00D362E9" w:rsidRDefault="00D67BDC" w:rsidP="00D83996">
      <w:pPr>
        <w:pStyle w:val="Odsekzoznamu"/>
        <w:widowControl/>
        <w:numPr>
          <w:ilvl w:val="0"/>
          <w:numId w:val="34"/>
        </w:numPr>
        <w:spacing w:after="160" w:line="259" w:lineRule="auto"/>
        <w:rPr>
          <w:rFonts w:cstheme="minorHAnsi"/>
        </w:rPr>
      </w:pPr>
      <w:r>
        <w:rPr>
          <w:szCs w:val="24"/>
        </w:rPr>
        <w:t>U dištančných profilov, ktoré sú ošetrené proti korózii je potrebné obrúsiť plochu navárania v šírke cca 1 cm.</w:t>
      </w:r>
    </w:p>
    <w:p w14:paraId="526D3D90" w14:textId="77777777" w:rsidR="00D67BDC" w:rsidRPr="00646363" w:rsidRDefault="00D67BDC" w:rsidP="00D83996">
      <w:pPr>
        <w:pStyle w:val="Odsekzoznamu"/>
        <w:widowControl/>
        <w:numPr>
          <w:ilvl w:val="0"/>
          <w:numId w:val="34"/>
        </w:numPr>
        <w:spacing w:after="160" w:line="259" w:lineRule="auto"/>
        <w:rPr>
          <w:rFonts w:cstheme="minorHAnsi"/>
        </w:rPr>
      </w:pPr>
      <w:r>
        <w:rPr>
          <w:szCs w:val="24"/>
        </w:rPr>
        <w:t>Dištančné profily sa zásadne navárajú priebežne.</w:t>
      </w:r>
    </w:p>
    <w:p w14:paraId="43DF9847" w14:textId="77777777" w:rsidR="00D67BDC" w:rsidRDefault="00D67BDC" w:rsidP="00D83996">
      <w:pPr>
        <w:pStyle w:val="Odsekzoznamu"/>
        <w:widowControl/>
        <w:numPr>
          <w:ilvl w:val="0"/>
          <w:numId w:val="34"/>
        </w:numPr>
        <w:spacing w:after="160" w:line="259" w:lineRule="auto"/>
        <w:rPr>
          <w:rFonts w:cstheme="minorHAnsi"/>
        </w:rPr>
      </w:pPr>
      <w:r>
        <w:rPr>
          <w:rFonts w:cstheme="minorHAnsi"/>
        </w:rPr>
        <w:t xml:space="preserve">Zhotovený zvar sa musí očistiť od </w:t>
      </w:r>
      <w:proofErr w:type="spellStart"/>
      <w:r>
        <w:rPr>
          <w:rFonts w:cstheme="minorHAnsi"/>
        </w:rPr>
        <w:t>strusky</w:t>
      </w:r>
      <w:proofErr w:type="spellEnd"/>
      <w:r>
        <w:rPr>
          <w:rFonts w:cstheme="minorHAnsi"/>
        </w:rPr>
        <w:t xml:space="preserve"> a vizuálne skontrolovať (nesmie vykazovať trhliny).</w:t>
      </w:r>
    </w:p>
    <w:p w14:paraId="73E1A2E6" w14:textId="77777777" w:rsidR="00D67BDC" w:rsidRDefault="00D67BDC" w:rsidP="00D83996">
      <w:pPr>
        <w:pStyle w:val="Odsekzoznamu"/>
        <w:widowControl/>
        <w:numPr>
          <w:ilvl w:val="0"/>
          <w:numId w:val="34"/>
        </w:numPr>
        <w:spacing w:after="160" w:line="259" w:lineRule="auto"/>
        <w:rPr>
          <w:rFonts w:cstheme="minorHAnsi"/>
        </w:rPr>
      </w:pPr>
      <w:r>
        <w:rPr>
          <w:rFonts w:cstheme="minorHAnsi"/>
        </w:rPr>
        <w:t xml:space="preserve">Elektrické káble sa nesmú nachádzať na </w:t>
      </w:r>
      <w:proofErr w:type="spellStart"/>
      <w:r>
        <w:rPr>
          <w:rFonts w:cstheme="minorHAnsi"/>
        </w:rPr>
        <w:t>pochôdznych</w:t>
      </w:r>
      <w:proofErr w:type="spellEnd"/>
      <w:r>
        <w:rPr>
          <w:rFonts w:cstheme="minorHAnsi"/>
        </w:rPr>
        <w:t xml:space="preserve"> plochách.</w:t>
      </w:r>
    </w:p>
    <w:p w14:paraId="323339DB" w14:textId="77777777" w:rsidR="00D67BDC" w:rsidRDefault="00D67BDC" w:rsidP="00D83996">
      <w:pPr>
        <w:pStyle w:val="Odsekzoznamu"/>
        <w:widowControl/>
        <w:numPr>
          <w:ilvl w:val="0"/>
          <w:numId w:val="34"/>
        </w:numPr>
        <w:spacing w:after="160" w:line="259" w:lineRule="auto"/>
        <w:rPr>
          <w:rFonts w:cstheme="minorHAnsi"/>
        </w:rPr>
      </w:pPr>
      <w:r>
        <w:rPr>
          <w:rFonts w:cstheme="minorHAnsi"/>
        </w:rPr>
        <w:t>Na tlakových častiach a ich nosných prvkoch sa nesmú vykonávať zváračské práce.</w:t>
      </w:r>
    </w:p>
    <w:p w14:paraId="723F5A67" w14:textId="77777777" w:rsidR="00D67BDC" w:rsidRDefault="00D67BDC" w:rsidP="00D83996">
      <w:pPr>
        <w:pStyle w:val="Odsekzoznamu"/>
        <w:widowControl/>
        <w:numPr>
          <w:ilvl w:val="0"/>
          <w:numId w:val="34"/>
        </w:numPr>
        <w:spacing w:after="160" w:line="259" w:lineRule="auto"/>
        <w:rPr>
          <w:rFonts w:cstheme="minorHAnsi"/>
        </w:rPr>
      </w:pPr>
      <w:r>
        <w:rPr>
          <w:rFonts w:cstheme="minorHAnsi"/>
        </w:rPr>
        <w:t>Pri zváracích prácach v blízkosti tlakových častí je potrebné viesť zvar spravidla od tlakovej časti a nie naopak.</w:t>
      </w:r>
    </w:p>
    <w:p w14:paraId="037C0514" w14:textId="77777777" w:rsidR="00D67BDC" w:rsidRDefault="00D67BDC" w:rsidP="00D83996">
      <w:pPr>
        <w:pStyle w:val="Odsekzoznamu"/>
        <w:widowControl/>
        <w:numPr>
          <w:ilvl w:val="0"/>
          <w:numId w:val="34"/>
        </w:numPr>
        <w:spacing w:after="160" w:line="259" w:lineRule="auto"/>
        <w:rPr>
          <w:rFonts w:cstheme="minorHAnsi"/>
        </w:rPr>
      </w:pPr>
      <w:r>
        <w:rPr>
          <w:rFonts w:cstheme="minorHAnsi"/>
        </w:rPr>
        <w:t>Oblasť zvárania musí byť chránená protipožiarnou plachtovinou.</w:t>
      </w:r>
    </w:p>
    <w:p w14:paraId="47DB73DB" w14:textId="77777777" w:rsidR="00D67BDC" w:rsidRDefault="00D67BDC" w:rsidP="00D83996">
      <w:pPr>
        <w:pStyle w:val="Odsekzoznamu"/>
        <w:widowControl/>
        <w:numPr>
          <w:ilvl w:val="0"/>
          <w:numId w:val="34"/>
        </w:numPr>
        <w:spacing w:after="160" w:line="259" w:lineRule="auto"/>
        <w:rPr>
          <w:rFonts w:cstheme="minorHAnsi"/>
        </w:rPr>
      </w:pPr>
      <w:r>
        <w:rPr>
          <w:rFonts w:cstheme="minorHAnsi"/>
        </w:rPr>
        <w:t>Zbytky elektród sa nezahadzujú, je nutné ich zbierať do vhodnej nádoby.</w:t>
      </w:r>
    </w:p>
    <w:p w14:paraId="48F87D1D" w14:textId="77777777" w:rsidR="00D67BDC" w:rsidRPr="004F04C8" w:rsidRDefault="00D67BDC" w:rsidP="00D83996">
      <w:pPr>
        <w:pStyle w:val="Odsekzoznamu"/>
        <w:widowControl/>
        <w:numPr>
          <w:ilvl w:val="0"/>
          <w:numId w:val="34"/>
        </w:numPr>
        <w:spacing w:after="160" w:line="259" w:lineRule="auto"/>
        <w:rPr>
          <w:rFonts w:cstheme="minorHAnsi"/>
        </w:rPr>
      </w:pPr>
      <w:r>
        <w:rPr>
          <w:rFonts w:cstheme="minorHAnsi"/>
        </w:rPr>
        <w:t>Miesta zvarov, ktoré boli ošetrené náterovými hmotami treba po zváraní opraviť vhodnými náterovými hmotami.</w:t>
      </w:r>
    </w:p>
    <w:p w14:paraId="31641B9A" w14:textId="6883B883" w:rsidR="00441947" w:rsidRDefault="00441947" w:rsidP="00ED2097">
      <w:pPr>
        <w:pStyle w:val="Bezriadkovania"/>
        <w:jc w:val="both"/>
        <w:rPr>
          <w:rFonts w:ascii="Arial" w:hAnsi="Arial" w:cs="Arial"/>
          <w:sz w:val="18"/>
          <w:szCs w:val="18"/>
        </w:rPr>
      </w:pPr>
    </w:p>
    <w:p w14:paraId="204A6411" w14:textId="60ED97EC" w:rsidR="00441947" w:rsidRDefault="00441947" w:rsidP="00ED2097">
      <w:pPr>
        <w:pStyle w:val="Bezriadkovania"/>
        <w:jc w:val="both"/>
        <w:rPr>
          <w:rFonts w:ascii="Arial" w:hAnsi="Arial" w:cs="Arial"/>
          <w:sz w:val="18"/>
          <w:szCs w:val="18"/>
        </w:rPr>
      </w:pPr>
    </w:p>
    <w:p w14:paraId="15EA17F9" w14:textId="50A659C3" w:rsidR="00441947" w:rsidRDefault="00441947" w:rsidP="00ED2097">
      <w:pPr>
        <w:pStyle w:val="Bezriadkovania"/>
        <w:jc w:val="both"/>
        <w:rPr>
          <w:rFonts w:ascii="Arial" w:hAnsi="Arial" w:cs="Arial"/>
          <w:sz w:val="18"/>
          <w:szCs w:val="18"/>
        </w:rPr>
      </w:pPr>
    </w:p>
    <w:p w14:paraId="18CE716C" w14:textId="42E1FF12" w:rsidR="00441947" w:rsidRDefault="00441947" w:rsidP="00ED2097">
      <w:pPr>
        <w:pStyle w:val="Bezriadkovania"/>
        <w:jc w:val="both"/>
        <w:rPr>
          <w:rFonts w:ascii="Arial" w:hAnsi="Arial" w:cs="Arial"/>
          <w:sz w:val="18"/>
          <w:szCs w:val="18"/>
        </w:rPr>
      </w:pPr>
    </w:p>
    <w:p w14:paraId="73033046" w14:textId="5C5FEC5B" w:rsidR="00441947" w:rsidRDefault="00441947" w:rsidP="00ED2097">
      <w:pPr>
        <w:pStyle w:val="Bezriadkovania"/>
        <w:jc w:val="both"/>
        <w:rPr>
          <w:rFonts w:ascii="Arial" w:hAnsi="Arial" w:cs="Arial"/>
          <w:sz w:val="18"/>
          <w:szCs w:val="18"/>
        </w:rPr>
      </w:pPr>
    </w:p>
    <w:p w14:paraId="66FB53DF" w14:textId="52CD72AB" w:rsidR="00441947" w:rsidRDefault="00441947" w:rsidP="00ED2097">
      <w:pPr>
        <w:pStyle w:val="Bezriadkovania"/>
        <w:jc w:val="both"/>
        <w:rPr>
          <w:rFonts w:ascii="Arial" w:hAnsi="Arial" w:cs="Arial"/>
          <w:sz w:val="18"/>
          <w:szCs w:val="18"/>
        </w:rPr>
      </w:pPr>
    </w:p>
    <w:p w14:paraId="2EB4F01A" w14:textId="6E6BD116" w:rsidR="00441947" w:rsidRDefault="00441947" w:rsidP="00ED2097">
      <w:pPr>
        <w:pStyle w:val="Bezriadkovania"/>
        <w:jc w:val="both"/>
        <w:rPr>
          <w:rFonts w:ascii="Arial" w:hAnsi="Arial" w:cs="Arial"/>
          <w:sz w:val="18"/>
          <w:szCs w:val="18"/>
        </w:rPr>
      </w:pPr>
    </w:p>
    <w:p w14:paraId="3941294F" w14:textId="13DAA055" w:rsidR="00441947" w:rsidRDefault="00441947" w:rsidP="00ED2097">
      <w:pPr>
        <w:pStyle w:val="Bezriadkovania"/>
        <w:jc w:val="both"/>
        <w:rPr>
          <w:rFonts w:ascii="Arial" w:hAnsi="Arial" w:cs="Arial"/>
          <w:sz w:val="18"/>
          <w:szCs w:val="18"/>
        </w:rPr>
      </w:pPr>
    </w:p>
    <w:p w14:paraId="45458E2F" w14:textId="186C687C" w:rsidR="00441947" w:rsidRDefault="00441947" w:rsidP="00ED2097">
      <w:pPr>
        <w:pStyle w:val="Bezriadkovania"/>
        <w:jc w:val="both"/>
        <w:rPr>
          <w:rFonts w:ascii="Arial" w:hAnsi="Arial" w:cs="Arial"/>
          <w:sz w:val="18"/>
          <w:szCs w:val="18"/>
        </w:rPr>
      </w:pPr>
    </w:p>
    <w:p w14:paraId="11F1147F" w14:textId="68AC0F7F" w:rsidR="00441947" w:rsidRDefault="00441947" w:rsidP="00ED2097">
      <w:pPr>
        <w:pStyle w:val="Bezriadkovania"/>
        <w:jc w:val="both"/>
        <w:rPr>
          <w:rFonts w:ascii="Arial" w:hAnsi="Arial" w:cs="Arial"/>
          <w:sz w:val="18"/>
          <w:szCs w:val="18"/>
        </w:rPr>
      </w:pPr>
    </w:p>
    <w:p w14:paraId="2BDB604B" w14:textId="1A09D8F7" w:rsidR="00441947" w:rsidRDefault="00441947" w:rsidP="00ED2097">
      <w:pPr>
        <w:pStyle w:val="Bezriadkovania"/>
        <w:jc w:val="both"/>
        <w:rPr>
          <w:rFonts w:ascii="Arial" w:hAnsi="Arial" w:cs="Arial"/>
          <w:sz w:val="18"/>
          <w:szCs w:val="18"/>
        </w:rPr>
      </w:pPr>
    </w:p>
    <w:p w14:paraId="06D54CA8" w14:textId="3FEA831A" w:rsidR="00441947" w:rsidRDefault="00441947" w:rsidP="00ED2097">
      <w:pPr>
        <w:pStyle w:val="Bezriadkovania"/>
        <w:jc w:val="both"/>
        <w:rPr>
          <w:rFonts w:ascii="Arial" w:hAnsi="Arial" w:cs="Arial"/>
          <w:sz w:val="18"/>
          <w:szCs w:val="18"/>
        </w:rPr>
      </w:pPr>
    </w:p>
    <w:p w14:paraId="22B44D85" w14:textId="7A0EAF52" w:rsidR="00441947" w:rsidRDefault="00441947" w:rsidP="00ED2097">
      <w:pPr>
        <w:pStyle w:val="Bezriadkovania"/>
        <w:jc w:val="both"/>
        <w:rPr>
          <w:rFonts w:ascii="Arial" w:hAnsi="Arial" w:cs="Arial"/>
          <w:sz w:val="18"/>
          <w:szCs w:val="18"/>
        </w:rPr>
      </w:pPr>
    </w:p>
    <w:p w14:paraId="2068CBFC" w14:textId="6F664B4D" w:rsidR="00441947" w:rsidRDefault="00441947" w:rsidP="00ED2097">
      <w:pPr>
        <w:pStyle w:val="Bezriadkovania"/>
        <w:jc w:val="both"/>
        <w:rPr>
          <w:rFonts w:ascii="Arial" w:hAnsi="Arial" w:cs="Arial"/>
          <w:sz w:val="18"/>
          <w:szCs w:val="18"/>
        </w:rPr>
      </w:pPr>
    </w:p>
    <w:p w14:paraId="4263B120" w14:textId="058EDEB0" w:rsidR="00441947" w:rsidRDefault="00441947" w:rsidP="00ED2097">
      <w:pPr>
        <w:pStyle w:val="Bezriadkovania"/>
        <w:jc w:val="both"/>
        <w:rPr>
          <w:rFonts w:ascii="Arial" w:hAnsi="Arial" w:cs="Arial"/>
          <w:sz w:val="18"/>
          <w:szCs w:val="18"/>
        </w:rPr>
      </w:pPr>
    </w:p>
    <w:p w14:paraId="5501B30B" w14:textId="3D3E942C" w:rsidR="00441947" w:rsidRDefault="00441947" w:rsidP="00ED2097">
      <w:pPr>
        <w:pStyle w:val="Bezriadkovania"/>
        <w:jc w:val="both"/>
        <w:rPr>
          <w:rFonts w:ascii="Arial" w:hAnsi="Arial" w:cs="Arial"/>
          <w:sz w:val="18"/>
          <w:szCs w:val="18"/>
        </w:rPr>
      </w:pPr>
    </w:p>
    <w:p w14:paraId="24C73A65" w14:textId="0A180970" w:rsidR="00441947" w:rsidRDefault="00441947" w:rsidP="00ED2097">
      <w:pPr>
        <w:pStyle w:val="Bezriadkovania"/>
        <w:jc w:val="both"/>
        <w:rPr>
          <w:rFonts w:ascii="Arial" w:hAnsi="Arial" w:cs="Arial"/>
          <w:sz w:val="18"/>
          <w:szCs w:val="18"/>
        </w:rPr>
      </w:pPr>
    </w:p>
    <w:p w14:paraId="572ED1DF" w14:textId="3A363D17" w:rsidR="00441947" w:rsidRDefault="00441947" w:rsidP="00ED2097">
      <w:pPr>
        <w:pStyle w:val="Bezriadkovania"/>
        <w:jc w:val="both"/>
        <w:rPr>
          <w:rFonts w:ascii="Arial" w:hAnsi="Arial" w:cs="Arial"/>
          <w:sz w:val="18"/>
          <w:szCs w:val="18"/>
        </w:rPr>
      </w:pPr>
    </w:p>
    <w:p w14:paraId="4DD27678" w14:textId="1E17AEA4" w:rsidR="00441947" w:rsidRDefault="00441947" w:rsidP="00ED2097">
      <w:pPr>
        <w:pStyle w:val="Bezriadkovania"/>
        <w:jc w:val="both"/>
        <w:rPr>
          <w:rFonts w:ascii="Arial" w:hAnsi="Arial" w:cs="Arial"/>
          <w:sz w:val="18"/>
          <w:szCs w:val="18"/>
        </w:rPr>
      </w:pPr>
    </w:p>
    <w:p w14:paraId="7490FD6F" w14:textId="031F34D3" w:rsidR="0035736B" w:rsidRDefault="0035736B" w:rsidP="0035736B">
      <w:pPr>
        <w:jc w:val="right"/>
      </w:pPr>
      <w:r>
        <w:t>Príloha č. 2 k</w:t>
      </w:r>
      <w:r w:rsidR="00D83996">
        <w:t> </w:t>
      </w:r>
      <w:r>
        <w:t>Zmluve o</w:t>
      </w:r>
      <w:r w:rsidR="00D83996">
        <w:t> </w:t>
      </w:r>
      <w:r>
        <w:t>dielo</w:t>
      </w:r>
    </w:p>
    <w:p w14:paraId="00BE71A5" w14:textId="5F3A3C62" w:rsidR="00D83996" w:rsidRDefault="00D83996" w:rsidP="0035736B">
      <w:pPr>
        <w:jc w:val="right"/>
      </w:pPr>
    </w:p>
    <w:p w14:paraId="582B66DD" w14:textId="14160A9F" w:rsidR="00D83996" w:rsidRDefault="00D83996" w:rsidP="0035736B">
      <w:pPr>
        <w:jc w:val="right"/>
      </w:pPr>
    </w:p>
    <w:p w14:paraId="2CA2438A" w14:textId="6805CD70" w:rsidR="00D83996" w:rsidRDefault="00D83996" w:rsidP="0035736B">
      <w:pPr>
        <w:jc w:val="right"/>
      </w:pPr>
    </w:p>
    <w:p w14:paraId="41A72664" w14:textId="4478A8F6" w:rsidR="00D83996" w:rsidRDefault="00D83996" w:rsidP="0035736B">
      <w:pPr>
        <w:jc w:val="right"/>
      </w:pPr>
    </w:p>
    <w:p w14:paraId="63F6CF04" w14:textId="77777777" w:rsidR="00D83996" w:rsidRDefault="00D83996" w:rsidP="0035736B">
      <w:pPr>
        <w:jc w:val="right"/>
      </w:pPr>
    </w:p>
    <w:p w14:paraId="0D938347" w14:textId="6F1FE905" w:rsidR="00441947" w:rsidRDefault="00441947" w:rsidP="00ED2097">
      <w:pPr>
        <w:pStyle w:val="Bezriadkovania"/>
        <w:jc w:val="both"/>
        <w:rPr>
          <w:rFonts w:ascii="Arial" w:hAnsi="Arial" w:cs="Arial"/>
          <w:sz w:val="18"/>
          <w:szCs w:val="18"/>
        </w:rPr>
      </w:pPr>
    </w:p>
    <w:p w14:paraId="363B67CB" w14:textId="20099DB5" w:rsidR="00441947" w:rsidRDefault="00441947" w:rsidP="00ED2097">
      <w:pPr>
        <w:pStyle w:val="Bezriadkovania"/>
        <w:jc w:val="both"/>
        <w:rPr>
          <w:rFonts w:ascii="Arial" w:hAnsi="Arial" w:cs="Arial"/>
          <w:sz w:val="18"/>
          <w:szCs w:val="18"/>
        </w:rPr>
      </w:pPr>
    </w:p>
    <w:p w14:paraId="2BF3DCC1" w14:textId="46A03F23" w:rsidR="00441947" w:rsidRPr="00D83996" w:rsidRDefault="00D83996" w:rsidP="00D83996">
      <w:pPr>
        <w:pStyle w:val="Bezriadkovania"/>
        <w:jc w:val="center"/>
        <w:rPr>
          <w:rFonts w:ascii="Arial" w:hAnsi="Arial" w:cs="Arial"/>
          <w:b/>
          <w:bCs/>
        </w:rPr>
      </w:pPr>
      <w:r w:rsidRPr="00D83996">
        <w:rPr>
          <w:rFonts w:ascii="Arial" w:hAnsi="Arial" w:cs="Arial"/>
          <w:b/>
          <w:bCs/>
        </w:rPr>
        <w:t xml:space="preserve">Cena – výkaz výmer </w:t>
      </w:r>
    </w:p>
    <w:p w14:paraId="5CD5EB6E" w14:textId="15B5D22D" w:rsidR="00441947" w:rsidRDefault="00441947" w:rsidP="00ED2097">
      <w:pPr>
        <w:pStyle w:val="Bezriadkovania"/>
        <w:jc w:val="both"/>
        <w:rPr>
          <w:rFonts w:ascii="Arial" w:hAnsi="Arial" w:cs="Arial"/>
          <w:sz w:val="18"/>
          <w:szCs w:val="18"/>
        </w:rPr>
      </w:pPr>
    </w:p>
    <w:p w14:paraId="7B4CBB72" w14:textId="49BFFFF8" w:rsidR="00441947" w:rsidRDefault="00441947" w:rsidP="00ED2097">
      <w:pPr>
        <w:pStyle w:val="Bezriadkovania"/>
        <w:jc w:val="both"/>
        <w:rPr>
          <w:rFonts w:ascii="Arial" w:hAnsi="Arial" w:cs="Arial"/>
          <w:sz w:val="18"/>
          <w:szCs w:val="18"/>
        </w:rPr>
      </w:pPr>
    </w:p>
    <w:p w14:paraId="65CBBB29" w14:textId="53D80D94" w:rsidR="00441947" w:rsidRDefault="00441947" w:rsidP="00ED2097">
      <w:pPr>
        <w:pStyle w:val="Bezriadkovania"/>
        <w:jc w:val="both"/>
        <w:rPr>
          <w:rFonts w:ascii="Arial" w:hAnsi="Arial" w:cs="Arial"/>
          <w:sz w:val="18"/>
          <w:szCs w:val="18"/>
        </w:rPr>
      </w:pPr>
    </w:p>
    <w:p w14:paraId="228DC002" w14:textId="330BCD04" w:rsidR="00441947" w:rsidRDefault="00441947" w:rsidP="00ED2097">
      <w:pPr>
        <w:pStyle w:val="Bezriadkovania"/>
        <w:jc w:val="both"/>
        <w:rPr>
          <w:rFonts w:ascii="Arial" w:hAnsi="Arial" w:cs="Arial"/>
          <w:sz w:val="18"/>
          <w:szCs w:val="18"/>
        </w:rPr>
      </w:pPr>
    </w:p>
    <w:p w14:paraId="66C4E672" w14:textId="2AC99502" w:rsidR="00441947" w:rsidRDefault="00441947" w:rsidP="00ED2097">
      <w:pPr>
        <w:pStyle w:val="Bezriadkovania"/>
        <w:jc w:val="both"/>
        <w:rPr>
          <w:rFonts w:ascii="Arial" w:hAnsi="Arial" w:cs="Arial"/>
          <w:sz w:val="18"/>
          <w:szCs w:val="18"/>
        </w:rPr>
      </w:pPr>
    </w:p>
    <w:p w14:paraId="12662F4B" w14:textId="7531013F" w:rsidR="00441947" w:rsidRDefault="00441947" w:rsidP="00ED2097">
      <w:pPr>
        <w:pStyle w:val="Bezriadkovania"/>
        <w:jc w:val="both"/>
        <w:rPr>
          <w:rFonts w:ascii="Arial" w:hAnsi="Arial" w:cs="Arial"/>
          <w:sz w:val="18"/>
          <w:szCs w:val="18"/>
        </w:rPr>
      </w:pPr>
    </w:p>
    <w:p w14:paraId="7409C625" w14:textId="360367D0" w:rsidR="00441947" w:rsidRDefault="00441947" w:rsidP="00ED2097">
      <w:pPr>
        <w:pStyle w:val="Bezriadkovania"/>
        <w:jc w:val="both"/>
        <w:rPr>
          <w:rFonts w:ascii="Arial" w:hAnsi="Arial" w:cs="Arial"/>
          <w:sz w:val="18"/>
          <w:szCs w:val="18"/>
        </w:rPr>
      </w:pPr>
    </w:p>
    <w:p w14:paraId="3BB25F78" w14:textId="45054E51" w:rsidR="00441947" w:rsidRDefault="00441947" w:rsidP="00ED2097">
      <w:pPr>
        <w:pStyle w:val="Bezriadkovania"/>
        <w:jc w:val="both"/>
        <w:rPr>
          <w:rFonts w:ascii="Arial" w:hAnsi="Arial" w:cs="Arial"/>
          <w:sz w:val="18"/>
          <w:szCs w:val="18"/>
        </w:rPr>
      </w:pPr>
    </w:p>
    <w:p w14:paraId="779A5D74" w14:textId="780017C9" w:rsidR="00441947" w:rsidRDefault="00441947" w:rsidP="00ED2097">
      <w:pPr>
        <w:pStyle w:val="Bezriadkovania"/>
        <w:jc w:val="both"/>
        <w:rPr>
          <w:rFonts w:ascii="Arial" w:hAnsi="Arial" w:cs="Arial"/>
          <w:sz w:val="18"/>
          <w:szCs w:val="18"/>
        </w:rPr>
      </w:pPr>
    </w:p>
    <w:p w14:paraId="369D628C" w14:textId="4EDA5752" w:rsidR="00441947" w:rsidRDefault="00441947" w:rsidP="00ED2097">
      <w:pPr>
        <w:pStyle w:val="Bezriadkovania"/>
        <w:jc w:val="both"/>
        <w:rPr>
          <w:rFonts w:ascii="Arial" w:hAnsi="Arial" w:cs="Arial"/>
          <w:sz w:val="18"/>
          <w:szCs w:val="18"/>
        </w:rPr>
      </w:pPr>
    </w:p>
    <w:p w14:paraId="2954C30D" w14:textId="33CB9088" w:rsidR="00441947" w:rsidRDefault="00441947" w:rsidP="00ED2097">
      <w:pPr>
        <w:pStyle w:val="Bezriadkovania"/>
        <w:jc w:val="both"/>
        <w:rPr>
          <w:rFonts w:ascii="Arial" w:hAnsi="Arial" w:cs="Arial"/>
          <w:sz w:val="18"/>
          <w:szCs w:val="18"/>
        </w:rPr>
      </w:pPr>
    </w:p>
    <w:p w14:paraId="23747DD6" w14:textId="470C38B5" w:rsidR="00441947" w:rsidRDefault="00441947" w:rsidP="00ED2097">
      <w:pPr>
        <w:pStyle w:val="Bezriadkovania"/>
        <w:jc w:val="both"/>
        <w:rPr>
          <w:rFonts w:ascii="Arial" w:hAnsi="Arial" w:cs="Arial"/>
          <w:sz w:val="18"/>
          <w:szCs w:val="18"/>
        </w:rPr>
      </w:pPr>
    </w:p>
    <w:p w14:paraId="3AE859E9" w14:textId="7ECE1788" w:rsidR="00441947" w:rsidRDefault="00441947" w:rsidP="00ED2097">
      <w:pPr>
        <w:pStyle w:val="Bezriadkovania"/>
        <w:jc w:val="both"/>
        <w:rPr>
          <w:rFonts w:ascii="Arial" w:hAnsi="Arial" w:cs="Arial"/>
          <w:sz w:val="18"/>
          <w:szCs w:val="18"/>
        </w:rPr>
      </w:pPr>
    </w:p>
    <w:p w14:paraId="4369BF15" w14:textId="4AD45A13" w:rsidR="00441947" w:rsidRDefault="00441947" w:rsidP="00ED2097">
      <w:pPr>
        <w:pStyle w:val="Bezriadkovania"/>
        <w:jc w:val="both"/>
        <w:rPr>
          <w:rFonts w:ascii="Arial" w:hAnsi="Arial" w:cs="Arial"/>
          <w:sz w:val="18"/>
          <w:szCs w:val="18"/>
        </w:rPr>
      </w:pPr>
    </w:p>
    <w:p w14:paraId="4F9075C0" w14:textId="74022156" w:rsidR="00441947" w:rsidRDefault="00441947" w:rsidP="00ED2097">
      <w:pPr>
        <w:pStyle w:val="Bezriadkovania"/>
        <w:jc w:val="both"/>
        <w:rPr>
          <w:rFonts w:ascii="Arial" w:hAnsi="Arial" w:cs="Arial"/>
          <w:sz w:val="18"/>
          <w:szCs w:val="18"/>
        </w:rPr>
      </w:pPr>
    </w:p>
    <w:p w14:paraId="10C5D13D" w14:textId="0FF8C158" w:rsidR="00441947" w:rsidRDefault="00441947" w:rsidP="00ED2097">
      <w:pPr>
        <w:pStyle w:val="Bezriadkovania"/>
        <w:jc w:val="both"/>
        <w:rPr>
          <w:rFonts w:ascii="Arial" w:hAnsi="Arial" w:cs="Arial"/>
          <w:sz w:val="18"/>
          <w:szCs w:val="18"/>
        </w:rPr>
      </w:pPr>
    </w:p>
    <w:p w14:paraId="551DF893" w14:textId="79D614A9" w:rsidR="00441947" w:rsidRDefault="00441947" w:rsidP="00ED2097">
      <w:pPr>
        <w:pStyle w:val="Bezriadkovania"/>
        <w:jc w:val="both"/>
        <w:rPr>
          <w:rFonts w:ascii="Arial" w:hAnsi="Arial" w:cs="Arial"/>
          <w:sz w:val="18"/>
          <w:szCs w:val="18"/>
        </w:rPr>
      </w:pPr>
    </w:p>
    <w:p w14:paraId="24E3A1DD" w14:textId="4BC56889" w:rsidR="00441947" w:rsidRDefault="00441947" w:rsidP="00ED2097">
      <w:pPr>
        <w:pStyle w:val="Bezriadkovania"/>
        <w:jc w:val="both"/>
        <w:rPr>
          <w:rFonts w:ascii="Arial" w:hAnsi="Arial" w:cs="Arial"/>
          <w:sz w:val="18"/>
          <w:szCs w:val="18"/>
        </w:rPr>
      </w:pPr>
    </w:p>
    <w:p w14:paraId="6F483405" w14:textId="4000A55E" w:rsidR="00441947" w:rsidRDefault="00441947" w:rsidP="00ED2097">
      <w:pPr>
        <w:pStyle w:val="Bezriadkovania"/>
        <w:jc w:val="both"/>
        <w:rPr>
          <w:rFonts w:ascii="Arial" w:hAnsi="Arial" w:cs="Arial"/>
          <w:sz w:val="18"/>
          <w:szCs w:val="18"/>
        </w:rPr>
      </w:pPr>
    </w:p>
    <w:p w14:paraId="73D4E33C" w14:textId="491E57B4" w:rsidR="00441947" w:rsidRDefault="00441947" w:rsidP="00ED2097">
      <w:pPr>
        <w:pStyle w:val="Bezriadkovania"/>
        <w:jc w:val="both"/>
        <w:rPr>
          <w:rFonts w:ascii="Arial" w:hAnsi="Arial" w:cs="Arial"/>
          <w:sz w:val="18"/>
          <w:szCs w:val="18"/>
        </w:rPr>
      </w:pPr>
    </w:p>
    <w:p w14:paraId="2C17653D" w14:textId="1893AEA1" w:rsidR="00441947" w:rsidRDefault="00441947" w:rsidP="00ED2097">
      <w:pPr>
        <w:pStyle w:val="Bezriadkovania"/>
        <w:jc w:val="both"/>
        <w:rPr>
          <w:rFonts w:ascii="Arial" w:hAnsi="Arial" w:cs="Arial"/>
          <w:sz w:val="18"/>
          <w:szCs w:val="18"/>
        </w:rPr>
      </w:pPr>
    </w:p>
    <w:p w14:paraId="749F0551" w14:textId="139BE26C" w:rsidR="00441947" w:rsidRDefault="00441947" w:rsidP="00ED2097">
      <w:pPr>
        <w:pStyle w:val="Bezriadkovania"/>
        <w:jc w:val="both"/>
        <w:rPr>
          <w:rFonts w:ascii="Arial" w:hAnsi="Arial" w:cs="Arial"/>
          <w:sz w:val="18"/>
          <w:szCs w:val="18"/>
        </w:rPr>
      </w:pPr>
    </w:p>
    <w:p w14:paraId="5E4A1596" w14:textId="5B2AF8DA" w:rsidR="00441947" w:rsidRDefault="00441947" w:rsidP="00ED2097">
      <w:pPr>
        <w:pStyle w:val="Bezriadkovania"/>
        <w:jc w:val="both"/>
        <w:rPr>
          <w:rFonts w:ascii="Arial" w:hAnsi="Arial" w:cs="Arial"/>
          <w:sz w:val="18"/>
          <w:szCs w:val="18"/>
        </w:rPr>
      </w:pPr>
    </w:p>
    <w:p w14:paraId="1A99A97A" w14:textId="14075E7A" w:rsidR="00441947" w:rsidRDefault="00441947" w:rsidP="00ED2097">
      <w:pPr>
        <w:pStyle w:val="Bezriadkovania"/>
        <w:jc w:val="both"/>
        <w:rPr>
          <w:rFonts w:ascii="Arial" w:hAnsi="Arial" w:cs="Arial"/>
          <w:sz w:val="18"/>
          <w:szCs w:val="18"/>
        </w:rPr>
      </w:pPr>
    </w:p>
    <w:p w14:paraId="79C027CA" w14:textId="5BC3566F" w:rsidR="00441947" w:rsidRDefault="00441947" w:rsidP="00ED2097">
      <w:pPr>
        <w:pStyle w:val="Bezriadkovania"/>
        <w:jc w:val="both"/>
        <w:rPr>
          <w:rFonts w:ascii="Arial" w:hAnsi="Arial" w:cs="Arial"/>
          <w:sz w:val="18"/>
          <w:szCs w:val="18"/>
        </w:rPr>
      </w:pPr>
    </w:p>
    <w:p w14:paraId="6FD7C972" w14:textId="4458148C" w:rsidR="00441947" w:rsidRDefault="00441947" w:rsidP="00ED2097">
      <w:pPr>
        <w:pStyle w:val="Bezriadkovania"/>
        <w:jc w:val="both"/>
        <w:rPr>
          <w:rFonts w:ascii="Arial" w:hAnsi="Arial" w:cs="Arial"/>
          <w:sz w:val="18"/>
          <w:szCs w:val="18"/>
        </w:rPr>
      </w:pPr>
    </w:p>
    <w:p w14:paraId="02191BB3" w14:textId="18485787" w:rsidR="00441947" w:rsidRDefault="00441947" w:rsidP="00ED2097">
      <w:pPr>
        <w:pStyle w:val="Bezriadkovania"/>
        <w:jc w:val="both"/>
        <w:rPr>
          <w:rFonts w:ascii="Arial" w:hAnsi="Arial" w:cs="Arial"/>
          <w:sz w:val="18"/>
          <w:szCs w:val="18"/>
        </w:rPr>
      </w:pPr>
    </w:p>
    <w:p w14:paraId="2A52A40C" w14:textId="3F6C2E36" w:rsidR="00441947" w:rsidRDefault="00441947" w:rsidP="00ED2097">
      <w:pPr>
        <w:pStyle w:val="Bezriadkovania"/>
        <w:jc w:val="both"/>
        <w:rPr>
          <w:rFonts w:ascii="Arial" w:hAnsi="Arial" w:cs="Arial"/>
          <w:sz w:val="18"/>
          <w:szCs w:val="18"/>
        </w:rPr>
      </w:pPr>
    </w:p>
    <w:p w14:paraId="34359CE4" w14:textId="07D0B76A" w:rsidR="00441947" w:rsidRDefault="00441947" w:rsidP="00ED2097">
      <w:pPr>
        <w:pStyle w:val="Bezriadkovania"/>
        <w:jc w:val="both"/>
        <w:rPr>
          <w:rFonts w:ascii="Arial" w:hAnsi="Arial" w:cs="Arial"/>
          <w:sz w:val="18"/>
          <w:szCs w:val="18"/>
        </w:rPr>
      </w:pPr>
    </w:p>
    <w:p w14:paraId="6D191627" w14:textId="7673BC4B" w:rsidR="00441947" w:rsidRDefault="00441947" w:rsidP="00ED2097">
      <w:pPr>
        <w:pStyle w:val="Bezriadkovania"/>
        <w:jc w:val="both"/>
        <w:rPr>
          <w:rFonts w:ascii="Arial" w:hAnsi="Arial" w:cs="Arial"/>
          <w:sz w:val="18"/>
          <w:szCs w:val="18"/>
        </w:rPr>
      </w:pPr>
    </w:p>
    <w:p w14:paraId="510B7943" w14:textId="4037EE75" w:rsidR="00441947" w:rsidRDefault="00441947" w:rsidP="00ED2097">
      <w:pPr>
        <w:pStyle w:val="Bezriadkovania"/>
        <w:jc w:val="both"/>
        <w:rPr>
          <w:rFonts w:ascii="Arial" w:hAnsi="Arial" w:cs="Arial"/>
          <w:sz w:val="18"/>
          <w:szCs w:val="18"/>
        </w:rPr>
      </w:pPr>
    </w:p>
    <w:p w14:paraId="3CC3E6A8" w14:textId="427480F1" w:rsidR="00441947" w:rsidRDefault="00441947" w:rsidP="00ED2097">
      <w:pPr>
        <w:pStyle w:val="Bezriadkovania"/>
        <w:jc w:val="both"/>
        <w:rPr>
          <w:rFonts w:ascii="Arial" w:hAnsi="Arial" w:cs="Arial"/>
          <w:sz w:val="18"/>
          <w:szCs w:val="18"/>
        </w:rPr>
      </w:pPr>
    </w:p>
    <w:p w14:paraId="0A836316" w14:textId="6D7D0C0B" w:rsidR="00441947" w:rsidRDefault="00441947" w:rsidP="00ED2097">
      <w:pPr>
        <w:pStyle w:val="Bezriadkovania"/>
        <w:jc w:val="both"/>
        <w:rPr>
          <w:rFonts w:ascii="Arial" w:hAnsi="Arial" w:cs="Arial"/>
          <w:sz w:val="18"/>
          <w:szCs w:val="18"/>
        </w:rPr>
      </w:pPr>
    </w:p>
    <w:p w14:paraId="71440604" w14:textId="59A7C9C1" w:rsidR="00441947" w:rsidRDefault="00441947" w:rsidP="00ED2097">
      <w:pPr>
        <w:pStyle w:val="Bezriadkovania"/>
        <w:jc w:val="both"/>
        <w:rPr>
          <w:rFonts w:ascii="Arial" w:hAnsi="Arial" w:cs="Arial"/>
          <w:sz w:val="18"/>
          <w:szCs w:val="18"/>
        </w:rPr>
      </w:pPr>
    </w:p>
    <w:p w14:paraId="14F3C629" w14:textId="6705CC96" w:rsidR="00441947" w:rsidRDefault="00441947" w:rsidP="00ED2097">
      <w:pPr>
        <w:pStyle w:val="Bezriadkovania"/>
        <w:jc w:val="both"/>
        <w:rPr>
          <w:rFonts w:ascii="Arial" w:hAnsi="Arial" w:cs="Arial"/>
          <w:sz w:val="18"/>
          <w:szCs w:val="18"/>
        </w:rPr>
      </w:pPr>
    </w:p>
    <w:p w14:paraId="64869173" w14:textId="1986C564" w:rsidR="00441947" w:rsidRDefault="00441947" w:rsidP="00ED2097">
      <w:pPr>
        <w:pStyle w:val="Bezriadkovania"/>
        <w:jc w:val="both"/>
        <w:rPr>
          <w:rFonts w:ascii="Arial" w:hAnsi="Arial" w:cs="Arial"/>
          <w:sz w:val="18"/>
          <w:szCs w:val="18"/>
        </w:rPr>
      </w:pPr>
    </w:p>
    <w:p w14:paraId="624F5449" w14:textId="18614EE3" w:rsidR="00441947" w:rsidRDefault="00441947" w:rsidP="00ED2097">
      <w:pPr>
        <w:pStyle w:val="Bezriadkovania"/>
        <w:jc w:val="both"/>
        <w:rPr>
          <w:rFonts w:ascii="Arial" w:hAnsi="Arial" w:cs="Arial"/>
          <w:sz w:val="18"/>
          <w:szCs w:val="18"/>
        </w:rPr>
      </w:pPr>
    </w:p>
    <w:p w14:paraId="681C1030" w14:textId="17A5E458" w:rsidR="00441947" w:rsidRDefault="00441947" w:rsidP="00ED2097">
      <w:pPr>
        <w:pStyle w:val="Bezriadkovania"/>
        <w:jc w:val="both"/>
        <w:rPr>
          <w:rFonts w:ascii="Arial" w:hAnsi="Arial" w:cs="Arial"/>
          <w:sz w:val="18"/>
          <w:szCs w:val="18"/>
        </w:rPr>
      </w:pPr>
    </w:p>
    <w:p w14:paraId="5235D4D1" w14:textId="76322F63" w:rsidR="00441947" w:rsidRDefault="00441947" w:rsidP="00ED2097">
      <w:pPr>
        <w:pStyle w:val="Bezriadkovania"/>
        <w:jc w:val="both"/>
        <w:rPr>
          <w:rFonts w:ascii="Arial" w:hAnsi="Arial" w:cs="Arial"/>
          <w:sz w:val="18"/>
          <w:szCs w:val="18"/>
        </w:rPr>
      </w:pPr>
    </w:p>
    <w:p w14:paraId="7E50E485" w14:textId="005BB064" w:rsidR="00441947" w:rsidRDefault="00441947" w:rsidP="00ED2097">
      <w:pPr>
        <w:pStyle w:val="Bezriadkovania"/>
        <w:jc w:val="both"/>
        <w:rPr>
          <w:rFonts w:ascii="Arial" w:hAnsi="Arial" w:cs="Arial"/>
          <w:sz w:val="18"/>
          <w:szCs w:val="18"/>
        </w:rPr>
      </w:pPr>
    </w:p>
    <w:p w14:paraId="588A995C" w14:textId="582A3EA1" w:rsidR="00441947" w:rsidRDefault="00441947" w:rsidP="00ED2097">
      <w:pPr>
        <w:pStyle w:val="Bezriadkovania"/>
        <w:jc w:val="both"/>
        <w:rPr>
          <w:rFonts w:ascii="Arial" w:hAnsi="Arial" w:cs="Arial"/>
          <w:sz w:val="18"/>
          <w:szCs w:val="18"/>
        </w:rPr>
      </w:pPr>
    </w:p>
    <w:p w14:paraId="67B19767" w14:textId="5BC022CF" w:rsidR="00441947" w:rsidRDefault="00441947" w:rsidP="00ED2097">
      <w:pPr>
        <w:pStyle w:val="Bezriadkovania"/>
        <w:jc w:val="both"/>
        <w:rPr>
          <w:rFonts w:ascii="Arial" w:hAnsi="Arial" w:cs="Arial"/>
          <w:sz w:val="18"/>
          <w:szCs w:val="18"/>
        </w:rPr>
      </w:pPr>
    </w:p>
    <w:p w14:paraId="75043E6E" w14:textId="3EDBFCFE" w:rsidR="0035736B" w:rsidRDefault="0035736B" w:rsidP="00ED2097">
      <w:pPr>
        <w:pStyle w:val="Bezriadkovania"/>
        <w:jc w:val="both"/>
        <w:rPr>
          <w:rFonts w:ascii="Arial" w:hAnsi="Arial" w:cs="Arial"/>
          <w:sz w:val="18"/>
          <w:szCs w:val="18"/>
        </w:rPr>
      </w:pPr>
    </w:p>
    <w:p w14:paraId="18858001" w14:textId="548C7723" w:rsidR="0035736B" w:rsidRDefault="0035736B" w:rsidP="00ED2097">
      <w:pPr>
        <w:pStyle w:val="Bezriadkovania"/>
        <w:jc w:val="both"/>
        <w:rPr>
          <w:rFonts w:ascii="Arial" w:hAnsi="Arial" w:cs="Arial"/>
          <w:sz w:val="18"/>
          <w:szCs w:val="18"/>
        </w:rPr>
      </w:pPr>
    </w:p>
    <w:p w14:paraId="2BC34C36" w14:textId="7E4F8CEE" w:rsidR="0035736B" w:rsidRDefault="0035736B" w:rsidP="00ED2097">
      <w:pPr>
        <w:pStyle w:val="Bezriadkovania"/>
        <w:jc w:val="both"/>
        <w:rPr>
          <w:rFonts w:ascii="Arial" w:hAnsi="Arial" w:cs="Arial"/>
          <w:sz w:val="18"/>
          <w:szCs w:val="18"/>
        </w:rPr>
      </w:pPr>
    </w:p>
    <w:p w14:paraId="4CDE7415" w14:textId="0D181995" w:rsidR="0035736B" w:rsidRDefault="0035736B" w:rsidP="00ED2097">
      <w:pPr>
        <w:pStyle w:val="Bezriadkovania"/>
        <w:jc w:val="both"/>
        <w:rPr>
          <w:rFonts w:ascii="Arial" w:hAnsi="Arial" w:cs="Arial"/>
          <w:sz w:val="18"/>
          <w:szCs w:val="18"/>
        </w:rPr>
      </w:pPr>
    </w:p>
    <w:p w14:paraId="709A1555" w14:textId="62316486" w:rsidR="0035736B" w:rsidRDefault="0035736B" w:rsidP="00ED2097">
      <w:pPr>
        <w:pStyle w:val="Bezriadkovania"/>
        <w:jc w:val="both"/>
        <w:rPr>
          <w:rFonts w:ascii="Arial" w:hAnsi="Arial" w:cs="Arial"/>
          <w:sz w:val="18"/>
          <w:szCs w:val="18"/>
        </w:rPr>
      </w:pPr>
    </w:p>
    <w:p w14:paraId="1BEA5242" w14:textId="07625ED5" w:rsidR="0035736B" w:rsidRDefault="0035736B" w:rsidP="00ED2097">
      <w:pPr>
        <w:pStyle w:val="Bezriadkovania"/>
        <w:jc w:val="both"/>
        <w:rPr>
          <w:rFonts w:ascii="Arial" w:hAnsi="Arial" w:cs="Arial"/>
          <w:sz w:val="18"/>
          <w:szCs w:val="18"/>
        </w:rPr>
      </w:pPr>
    </w:p>
    <w:p w14:paraId="63DCD556" w14:textId="29F13AC8" w:rsidR="0035736B" w:rsidRDefault="0035736B" w:rsidP="00ED2097">
      <w:pPr>
        <w:pStyle w:val="Bezriadkovania"/>
        <w:jc w:val="both"/>
        <w:rPr>
          <w:rFonts w:ascii="Arial" w:hAnsi="Arial" w:cs="Arial"/>
          <w:sz w:val="18"/>
          <w:szCs w:val="18"/>
        </w:rPr>
      </w:pPr>
    </w:p>
    <w:p w14:paraId="2668CBC5" w14:textId="1D5E187D" w:rsidR="0035736B" w:rsidRDefault="0035736B" w:rsidP="00ED2097">
      <w:pPr>
        <w:pStyle w:val="Bezriadkovania"/>
        <w:jc w:val="both"/>
        <w:rPr>
          <w:rFonts w:ascii="Arial" w:hAnsi="Arial" w:cs="Arial"/>
          <w:sz w:val="18"/>
          <w:szCs w:val="18"/>
        </w:rPr>
      </w:pPr>
    </w:p>
    <w:p w14:paraId="3DDE37AC" w14:textId="110A872C" w:rsidR="0035736B" w:rsidRDefault="0035736B" w:rsidP="00ED2097">
      <w:pPr>
        <w:pStyle w:val="Bezriadkovania"/>
        <w:jc w:val="both"/>
        <w:rPr>
          <w:rFonts w:ascii="Arial" w:hAnsi="Arial" w:cs="Arial"/>
          <w:sz w:val="18"/>
          <w:szCs w:val="18"/>
        </w:rPr>
      </w:pPr>
    </w:p>
    <w:p w14:paraId="5B53B926" w14:textId="35F2DBB2" w:rsidR="00441947" w:rsidRDefault="00441947" w:rsidP="00ED2097">
      <w:pPr>
        <w:pStyle w:val="Bezriadkovania"/>
        <w:jc w:val="both"/>
        <w:rPr>
          <w:rFonts w:ascii="Arial" w:hAnsi="Arial" w:cs="Arial"/>
          <w:sz w:val="18"/>
          <w:szCs w:val="18"/>
        </w:rPr>
      </w:pPr>
    </w:p>
    <w:p w14:paraId="40E2FCED" w14:textId="5F0DF1F4" w:rsidR="00441947" w:rsidRDefault="00441947" w:rsidP="00ED2097">
      <w:pPr>
        <w:pStyle w:val="Bezriadkovania"/>
        <w:jc w:val="both"/>
        <w:rPr>
          <w:rFonts w:ascii="Arial" w:hAnsi="Arial" w:cs="Arial"/>
          <w:sz w:val="18"/>
          <w:szCs w:val="18"/>
        </w:rPr>
      </w:pPr>
    </w:p>
    <w:p w14:paraId="35080006" w14:textId="0EF5AC9E" w:rsidR="00441947" w:rsidRDefault="00441947" w:rsidP="00ED2097">
      <w:pPr>
        <w:pStyle w:val="Bezriadkovania"/>
        <w:jc w:val="both"/>
        <w:rPr>
          <w:rFonts w:ascii="Arial" w:hAnsi="Arial" w:cs="Arial"/>
          <w:sz w:val="18"/>
          <w:szCs w:val="18"/>
        </w:rPr>
      </w:pPr>
    </w:p>
    <w:p w14:paraId="01EBD2FD" w14:textId="4F09E01E" w:rsidR="00441947" w:rsidRDefault="00441947" w:rsidP="00ED2097">
      <w:pPr>
        <w:pStyle w:val="Bezriadkovania"/>
        <w:jc w:val="both"/>
        <w:rPr>
          <w:rFonts w:ascii="Arial" w:hAnsi="Arial" w:cs="Arial"/>
          <w:sz w:val="18"/>
          <w:szCs w:val="18"/>
        </w:rPr>
      </w:pPr>
    </w:p>
    <w:p w14:paraId="25BAA38E" w14:textId="23F30F7A" w:rsidR="00441947" w:rsidRDefault="00441947" w:rsidP="00441947">
      <w:pPr>
        <w:jc w:val="right"/>
      </w:pPr>
      <w:r>
        <w:t>Príloha č. 3 k Zmluve o dielo</w:t>
      </w:r>
    </w:p>
    <w:p w14:paraId="452220E9" w14:textId="77777777" w:rsidR="000C45B6" w:rsidRPr="00794223" w:rsidRDefault="000C45B6" w:rsidP="000C45B6">
      <w:pPr>
        <w:spacing w:line="276" w:lineRule="auto"/>
        <w:jc w:val="center"/>
        <w:rPr>
          <w:rFonts w:ascii="Arial" w:hAnsi="Arial" w:cs="Arial"/>
          <w:b/>
          <w:bCs/>
          <w:color w:val="000000"/>
          <w:sz w:val="20"/>
          <w:szCs w:val="20"/>
        </w:rPr>
      </w:pPr>
      <w:r w:rsidRPr="00794223">
        <w:rPr>
          <w:rFonts w:ascii="Arial" w:hAnsi="Arial" w:cs="Arial"/>
          <w:b/>
          <w:bCs/>
          <w:color w:val="000000"/>
          <w:sz w:val="20"/>
          <w:szCs w:val="20"/>
        </w:rPr>
        <w:t>Zásady práce a správania sa zamestnancov dodávateľov a odberateľov</w:t>
      </w:r>
    </w:p>
    <w:p w14:paraId="49556515" w14:textId="77777777" w:rsidR="000C45B6" w:rsidRPr="0053088F" w:rsidRDefault="000C45B6" w:rsidP="000C45B6">
      <w:pPr>
        <w:spacing w:line="276" w:lineRule="auto"/>
        <w:jc w:val="center"/>
        <w:rPr>
          <w:rFonts w:ascii="Arial" w:eastAsia="Times New Roman" w:hAnsi="Arial" w:cs="Arial"/>
          <w:b/>
          <w:bCs/>
          <w:sz w:val="18"/>
          <w:szCs w:val="18"/>
          <w:lang w:eastAsia="cs-CZ"/>
        </w:rPr>
      </w:pPr>
    </w:p>
    <w:p w14:paraId="6C13B9AF" w14:textId="77777777" w:rsidR="000C45B6" w:rsidRPr="0053088F" w:rsidRDefault="000C45B6" w:rsidP="000C45B6">
      <w:pPr>
        <w:spacing w:line="276" w:lineRule="auto"/>
        <w:jc w:val="center"/>
        <w:rPr>
          <w:rFonts w:ascii="Arial" w:eastAsia="Times New Roman" w:hAnsi="Arial" w:cs="Arial"/>
          <w:b/>
          <w:bCs/>
          <w:sz w:val="18"/>
          <w:szCs w:val="18"/>
          <w:lang w:eastAsia="cs-CZ"/>
        </w:rPr>
      </w:pPr>
      <w:r w:rsidRPr="0053088F">
        <w:rPr>
          <w:rFonts w:ascii="Arial" w:eastAsia="Times New Roman" w:hAnsi="Arial" w:cs="Arial"/>
          <w:b/>
          <w:bCs/>
          <w:sz w:val="18"/>
          <w:szCs w:val="18"/>
          <w:lang w:eastAsia="cs-CZ"/>
        </w:rPr>
        <w:t>Bezpečnosť a ochrana zdravia pri práci – dodávatelia/odberatelia</w:t>
      </w:r>
    </w:p>
    <w:p w14:paraId="4BC74D5C" w14:textId="77777777" w:rsidR="000C45B6" w:rsidRPr="00651A5B" w:rsidRDefault="000C45B6" w:rsidP="000C45B6">
      <w:pPr>
        <w:spacing w:line="276" w:lineRule="auto"/>
        <w:rPr>
          <w:rFonts w:ascii="Arial" w:hAnsi="Arial" w:cs="Arial"/>
          <w:b/>
          <w:bCs/>
          <w:color w:val="000000"/>
          <w:sz w:val="18"/>
          <w:szCs w:val="18"/>
        </w:rPr>
      </w:pPr>
      <w:r w:rsidRPr="00651A5B">
        <w:rPr>
          <w:rFonts w:ascii="Arial" w:hAnsi="Arial" w:cs="Arial"/>
          <w:b/>
          <w:bCs/>
          <w:color w:val="000000"/>
          <w:sz w:val="18"/>
          <w:szCs w:val="18"/>
        </w:rPr>
        <w:t>Skratky:</w:t>
      </w:r>
    </w:p>
    <w:p w14:paraId="37EF93B8" w14:textId="77777777" w:rsidR="000C45B6" w:rsidRPr="00651A5B" w:rsidRDefault="000C45B6" w:rsidP="000C45B6">
      <w:pPr>
        <w:spacing w:line="276" w:lineRule="auto"/>
        <w:rPr>
          <w:rFonts w:ascii="Arial" w:hAnsi="Arial" w:cs="Arial"/>
          <w:color w:val="000000"/>
          <w:sz w:val="18"/>
          <w:szCs w:val="18"/>
        </w:rPr>
      </w:pPr>
      <w:r w:rsidRPr="00651A5B">
        <w:rPr>
          <w:rFonts w:ascii="Arial" w:hAnsi="Arial" w:cs="Arial"/>
          <w:color w:val="000000"/>
          <w:sz w:val="18"/>
          <w:szCs w:val="18"/>
        </w:rPr>
        <w:t>BOZP</w:t>
      </w:r>
      <w:r w:rsidRPr="00651A5B">
        <w:rPr>
          <w:rFonts w:ascii="Arial" w:hAnsi="Arial" w:cs="Arial"/>
          <w:color w:val="000000"/>
          <w:sz w:val="18"/>
          <w:szCs w:val="18"/>
        </w:rPr>
        <w:tab/>
      </w:r>
      <w:r w:rsidRPr="00651A5B">
        <w:rPr>
          <w:rFonts w:ascii="Arial" w:hAnsi="Arial" w:cs="Arial"/>
          <w:color w:val="000000"/>
          <w:sz w:val="18"/>
          <w:szCs w:val="18"/>
        </w:rPr>
        <w:tab/>
        <w:t>Bezpečnosť ochrana zdravia pri práci</w:t>
      </w:r>
    </w:p>
    <w:p w14:paraId="7D02D6C0" w14:textId="77777777" w:rsidR="000C45B6" w:rsidRPr="00651A5B" w:rsidRDefault="000C45B6" w:rsidP="000C45B6">
      <w:pPr>
        <w:spacing w:line="276" w:lineRule="auto"/>
        <w:rPr>
          <w:rFonts w:ascii="Arial" w:hAnsi="Arial" w:cs="Arial"/>
          <w:color w:val="000000"/>
          <w:sz w:val="18"/>
          <w:szCs w:val="18"/>
        </w:rPr>
      </w:pPr>
      <w:r w:rsidRPr="00651A5B">
        <w:rPr>
          <w:rFonts w:ascii="Arial" w:hAnsi="Arial" w:cs="Arial"/>
          <w:color w:val="000000"/>
          <w:sz w:val="18"/>
          <w:szCs w:val="18"/>
        </w:rPr>
        <w:t>BPP</w:t>
      </w:r>
      <w:r w:rsidRPr="00651A5B">
        <w:rPr>
          <w:rFonts w:ascii="Arial" w:hAnsi="Arial" w:cs="Arial"/>
          <w:color w:val="000000"/>
          <w:sz w:val="18"/>
          <w:szCs w:val="18"/>
        </w:rPr>
        <w:tab/>
      </w:r>
      <w:r w:rsidRPr="00651A5B">
        <w:rPr>
          <w:rFonts w:ascii="Arial" w:hAnsi="Arial" w:cs="Arial"/>
          <w:color w:val="000000"/>
          <w:sz w:val="18"/>
          <w:szCs w:val="18"/>
        </w:rPr>
        <w:tab/>
        <w:t>Bezpečný pracovný postup</w:t>
      </w:r>
    </w:p>
    <w:p w14:paraId="70F58CF1" w14:textId="77777777" w:rsidR="000C45B6" w:rsidRPr="00651A5B" w:rsidRDefault="000C45B6" w:rsidP="000C45B6">
      <w:pPr>
        <w:spacing w:line="276" w:lineRule="auto"/>
        <w:rPr>
          <w:rFonts w:ascii="Arial" w:hAnsi="Arial" w:cs="Arial"/>
          <w:color w:val="000000"/>
          <w:sz w:val="18"/>
          <w:szCs w:val="18"/>
        </w:rPr>
      </w:pPr>
      <w:r w:rsidRPr="00651A5B">
        <w:rPr>
          <w:rFonts w:ascii="Arial" w:hAnsi="Arial" w:cs="Arial"/>
          <w:color w:val="000000"/>
          <w:sz w:val="18"/>
          <w:szCs w:val="18"/>
        </w:rPr>
        <w:t xml:space="preserve">OLO </w:t>
      </w:r>
      <w:proofErr w:type="spellStart"/>
      <w:r w:rsidRPr="00651A5B">
        <w:rPr>
          <w:rFonts w:ascii="Arial" w:hAnsi="Arial" w:cs="Arial"/>
          <w:color w:val="000000"/>
          <w:sz w:val="18"/>
          <w:szCs w:val="18"/>
        </w:rPr>
        <w:t>a.s</w:t>
      </w:r>
      <w:proofErr w:type="spellEnd"/>
      <w:r w:rsidRPr="00651A5B">
        <w:rPr>
          <w:rFonts w:ascii="Arial" w:hAnsi="Arial" w:cs="Arial"/>
          <w:color w:val="000000"/>
          <w:sz w:val="18"/>
          <w:szCs w:val="18"/>
        </w:rPr>
        <w:t>.</w:t>
      </w:r>
      <w:r w:rsidRPr="00651A5B">
        <w:rPr>
          <w:rFonts w:ascii="Arial" w:hAnsi="Arial" w:cs="Arial"/>
          <w:color w:val="000000"/>
          <w:sz w:val="18"/>
          <w:szCs w:val="18"/>
        </w:rPr>
        <w:tab/>
        <w:t xml:space="preserve">Odvoz a likvidácia odpadu </w:t>
      </w:r>
      <w:proofErr w:type="spellStart"/>
      <w:r w:rsidRPr="00651A5B">
        <w:rPr>
          <w:rFonts w:ascii="Arial" w:hAnsi="Arial" w:cs="Arial"/>
          <w:color w:val="000000"/>
          <w:sz w:val="18"/>
          <w:szCs w:val="18"/>
        </w:rPr>
        <w:t>a.s</w:t>
      </w:r>
      <w:proofErr w:type="spellEnd"/>
      <w:r w:rsidRPr="00651A5B">
        <w:rPr>
          <w:rFonts w:ascii="Arial" w:hAnsi="Arial" w:cs="Arial"/>
          <w:color w:val="000000"/>
          <w:sz w:val="18"/>
          <w:szCs w:val="18"/>
        </w:rPr>
        <w:t xml:space="preserve">., v skratke: OLO </w:t>
      </w:r>
      <w:proofErr w:type="spellStart"/>
      <w:r w:rsidRPr="00651A5B">
        <w:rPr>
          <w:rFonts w:ascii="Arial" w:hAnsi="Arial" w:cs="Arial"/>
          <w:color w:val="000000"/>
          <w:sz w:val="18"/>
          <w:szCs w:val="18"/>
        </w:rPr>
        <w:t>a.s</w:t>
      </w:r>
      <w:proofErr w:type="spellEnd"/>
      <w:r w:rsidRPr="00651A5B">
        <w:rPr>
          <w:rFonts w:ascii="Arial" w:hAnsi="Arial" w:cs="Arial"/>
          <w:color w:val="000000"/>
          <w:sz w:val="18"/>
          <w:szCs w:val="18"/>
        </w:rPr>
        <w:t>.</w:t>
      </w:r>
    </w:p>
    <w:p w14:paraId="172CE9DF" w14:textId="77777777" w:rsidR="000C45B6" w:rsidRPr="00651A5B" w:rsidRDefault="000C45B6" w:rsidP="000C45B6">
      <w:pPr>
        <w:spacing w:line="276" w:lineRule="auto"/>
        <w:rPr>
          <w:rFonts w:ascii="Arial" w:hAnsi="Arial" w:cs="Arial"/>
          <w:color w:val="000000"/>
          <w:sz w:val="18"/>
          <w:szCs w:val="18"/>
        </w:rPr>
      </w:pPr>
      <w:r w:rsidRPr="00651A5B">
        <w:rPr>
          <w:rFonts w:ascii="Arial" w:hAnsi="Arial" w:cs="Arial"/>
          <w:color w:val="000000"/>
          <w:sz w:val="18"/>
          <w:szCs w:val="18"/>
        </w:rPr>
        <w:t>OOPP</w:t>
      </w:r>
      <w:r w:rsidRPr="00651A5B">
        <w:rPr>
          <w:rFonts w:ascii="Arial" w:hAnsi="Arial" w:cs="Arial"/>
          <w:color w:val="000000"/>
          <w:sz w:val="18"/>
          <w:szCs w:val="18"/>
        </w:rPr>
        <w:tab/>
      </w:r>
      <w:r w:rsidRPr="00651A5B">
        <w:rPr>
          <w:rFonts w:ascii="Arial" w:hAnsi="Arial" w:cs="Arial"/>
          <w:color w:val="000000"/>
          <w:sz w:val="18"/>
          <w:szCs w:val="18"/>
        </w:rPr>
        <w:tab/>
        <w:t>Osobné ochranné pracovné prostriedky</w:t>
      </w:r>
    </w:p>
    <w:p w14:paraId="3114CE47" w14:textId="77777777" w:rsidR="000C45B6" w:rsidRPr="00651A5B" w:rsidRDefault="000C45B6" w:rsidP="000C45B6">
      <w:pPr>
        <w:spacing w:line="276" w:lineRule="auto"/>
        <w:rPr>
          <w:rFonts w:ascii="Arial" w:hAnsi="Arial" w:cs="Arial"/>
          <w:color w:val="000000"/>
          <w:sz w:val="18"/>
          <w:szCs w:val="18"/>
        </w:rPr>
      </w:pPr>
      <w:r w:rsidRPr="00651A5B">
        <w:rPr>
          <w:rFonts w:ascii="Arial" w:hAnsi="Arial" w:cs="Arial"/>
          <w:color w:val="000000"/>
          <w:sz w:val="18"/>
          <w:szCs w:val="18"/>
        </w:rPr>
        <w:t>OPP</w:t>
      </w:r>
      <w:r w:rsidRPr="00651A5B">
        <w:rPr>
          <w:rFonts w:ascii="Arial" w:hAnsi="Arial" w:cs="Arial"/>
          <w:color w:val="000000"/>
          <w:sz w:val="18"/>
          <w:szCs w:val="18"/>
        </w:rPr>
        <w:tab/>
      </w:r>
      <w:r w:rsidRPr="00651A5B">
        <w:rPr>
          <w:rFonts w:ascii="Arial" w:hAnsi="Arial" w:cs="Arial"/>
          <w:color w:val="000000"/>
          <w:sz w:val="18"/>
          <w:szCs w:val="18"/>
        </w:rPr>
        <w:tab/>
        <w:t>Ochrana pred požiarmi</w:t>
      </w:r>
    </w:p>
    <w:p w14:paraId="063A5177" w14:textId="77777777" w:rsidR="000C45B6" w:rsidRPr="00651A5B" w:rsidRDefault="000C45B6" w:rsidP="000C45B6">
      <w:pPr>
        <w:spacing w:line="276" w:lineRule="auto"/>
        <w:rPr>
          <w:rFonts w:ascii="Arial" w:hAnsi="Arial" w:cs="Arial"/>
          <w:color w:val="000000"/>
          <w:sz w:val="18"/>
          <w:szCs w:val="18"/>
        </w:rPr>
      </w:pPr>
      <w:r w:rsidRPr="00651A5B">
        <w:rPr>
          <w:rFonts w:ascii="Arial" w:hAnsi="Arial" w:cs="Arial"/>
          <w:color w:val="000000"/>
          <w:sz w:val="18"/>
          <w:szCs w:val="18"/>
        </w:rPr>
        <w:t>SR</w:t>
      </w:r>
      <w:r w:rsidRPr="00651A5B">
        <w:rPr>
          <w:rFonts w:ascii="Arial" w:hAnsi="Arial" w:cs="Arial"/>
          <w:color w:val="000000"/>
          <w:sz w:val="18"/>
          <w:szCs w:val="18"/>
        </w:rPr>
        <w:tab/>
      </w:r>
      <w:r w:rsidRPr="00651A5B">
        <w:rPr>
          <w:rFonts w:ascii="Arial" w:hAnsi="Arial" w:cs="Arial"/>
          <w:color w:val="000000"/>
          <w:sz w:val="18"/>
          <w:szCs w:val="18"/>
        </w:rPr>
        <w:tab/>
        <w:t>Slovenská republika</w:t>
      </w:r>
    </w:p>
    <w:p w14:paraId="0653E347" w14:textId="77777777" w:rsidR="000C45B6" w:rsidRPr="00651A5B" w:rsidRDefault="000C45B6" w:rsidP="000C45B6">
      <w:pPr>
        <w:spacing w:line="276" w:lineRule="auto"/>
        <w:rPr>
          <w:rFonts w:ascii="Arial" w:hAnsi="Arial" w:cs="Arial"/>
          <w:color w:val="000000"/>
          <w:sz w:val="18"/>
          <w:szCs w:val="18"/>
        </w:rPr>
      </w:pPr>
      <w:r w:rsidRPr="00651A5B">
        <w:rPr>
          <w:rFonts w:ascii="Arial" w:hAnsi="Arial" w:cs="Arial"/>
          <w:color w:val="000000"/>
          <w:sz w:val="18"/>
          <w:szCs w:val="18"/>
        </w:rPr>
        <w:t>ZEVO</w:t>
      </w:r>
      <w:r w:rsidRPr="00651A5B">
        <w:rPr>
          <w:rFonts w:ascii="Arial" w:hAnsi="Arial" w:cs="Arial"/>
          <w:color w:val="000000"/>
          <w:sz w:val="18"/>
          <w:szCs w:val="18"/>
        </w:rPr>
        <w:tab/>
      </w:r>
      <w:r w:rsidRPr="00651A5B">
        <w:rPr>
          <w:rFonts w:ascii="Arial" w:hAnsi="Arial" w:cs="Arial"/>
          <w:color w:val="000000"/>
          <w:sz w:val="18"/>
          <w:szCs w:val="18"/>
        </w:rPr>
        <w:tab/>
        <w:t>Zariadenie na energetické využitie odpadu, Vlčie hrdlo 72, 821 07 Bratislava</w:t>
      </w:r>
    </w:p>
    <w:p w14:paraId="5B42D23D" w14:textId="77777777" w:rsidR="000C45B6" w:rsidRPr="00651A5B" w:rsidRDefault="000C45B6" w:rsidP="000C45B6">
      <w:pPr>
        <w:spacing w:line="276" w:lineRule="auto"/>
        <w:jc w:val="both"/>
        <w:rPr>
          <w:rFonts w:ascii="Arial" w:hAnsi="Arial" w:cs="Arial"/>
          <w:color w:val="000000"/>
          <w:sz w:val="18"/>
          <w:szCs w:val="18"/>
        </w:rPr>
      </w:pPr>
      <w:r w:rsidRPr="00651A5B">
        <w:rPr>
          <w:rFonts w:ascii="Arial"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D8857E3" w14:textId="77777777" w:rsidR="000C45B6" w:rsidRPr="00D73AF3" w:rsidRDefault="000C45B6" w:rsidP="000C45B6">
      <w:pPr>
        <w:spacing w:line="276" w:lineRule="auto"/>
        <w:rPr>
          <w:rFonts w:ascii="Arial" w:hAnsi="Arial" w:cs="Arial"/>
          <w:b/>
          <w:bCs/>
          <w:sz w:val="18"/>
          <w:szCs w:val="18"/>
        </w:rPr>
      </w:pPr>
      <w:r w:rsidRPr="00D73AF3">
        <w:rPr>
          <w:rFonts w:ascii="Arial" w:hAnsi="Arial" w:cs="Arial"/>
          <w:b/>
          <w:bCs/>
          <w:sz w:val="18"/>
          <w:szCs w:val="18"/>
        </w:rPr>
        <w:t xml:space="preserve">Povinnosti dodávateľa/odberateľa: </w:t>
      </w:r>
    </w:p>
    <w:p w14:paraId="62A05E41" w14:textId="77777777" w:rsidR="000C45B6" w:rsidRPr="00D73AF3" w:rsidRDefault="000C45B6" w:rsidP="00D83996">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 xml:space="preserve">oboznámiť sa a preukázateľne preškoliť svojich zamestnancov so znením týchto zásad, pred vstupom do priestorov a areálov spoločnosti OLO </w:t>
      </w:r>
      <w:proofErr w:type="spellStart"/>
      <w:r w:rsidRPr="00D73AF3">
        <w:rPr>
          <w:rFonts w:ascii="Arial" w:hAnsi="Arial" w:cs="Arial"/>
          <w:sz w:val="18"/>
          <w:szCs w:val="18"/>
        </w:rPr>
        <w:t>a.s</w:t>
      </w:r>
      <w:proofErr w:type="spellEnd"/>
      <w:r w:rsidRPr="00D73AF3">
        <w:rPr>
          <w:rFonts w:ascii="Arial" w:hAnsi="Arial" w:cs="Arial"/>
          <w:sz w:val="18"/>
          <w:szCs w:val="18"/>
        </w:rPr>
        <w:t>,</w:t>
      </w:r>
    </w:p>
    <w:p w14:paraId="3D4CC5B2" w14:textId="77777777" w:rsidR="000C45B6" w:rsidRPr="00D73AF3" w:rsidRDefault="000C45B6" w:rsidP="00D83996">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45490E96" w14:textId="77777777" w:rsidR="000C45B6" w:rsidRPr="00D73AF3" w:rsidRDefault="000C45B6" w:rsidP="00D83996">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 xml:space="preserve">vykonávať činnosti len na základe oprávnenia, odbornej a zdravotnej spôsobilosti v zmysle platnej legislatívy SR, </w:t>
      </w:r>
    </w:p>
    <w:p w14:paraId="1EC170ED" w14:textId="77777777" w:rsidR="000C45B6" w:rsidRPr="00D73AF3" w:rsidRDefault="000C45B6" w:rsidP="00D83996">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 xml:space="preserve">dodržiavať všetky všeobecne záväzné právne predpisy a interné predpisy spoločnosti OLO </w:t>
      </w:r>
      <w:proofErr w:type="spellStart"/>
      <w:r w:rsidRPr="00D73AF3">
        <w:rPr>
          <w:rFonts w:ascii="Arial" w:hAnsi="Arial" w:cs="Arial"/>
          <w:sz w:val="18"/>
          <w:szCs w:val="18"/>
        </w:rPr>
        <w:t>a.s</w:t>
      </w:r>
      <w:proofErr w:type="spellEnd"/>
      <w:r w:rsidRPr="00D73AF3">
        <w:rPr>
          <w:rFonts w:ascii="Arial" w:hAnsi="Arial" w:cs="Arial"/>
          <w:sz w:val="18"/>
          <w:szCs w:val="18"/>
        </w:rPr>
        <w:t xml:space="preserve">. na zaistenie BOZP, </w:t>
      </w:r>
    </w:p>
    <w:p w14:paraId="7E16052B" w14:textId="77777777" w:rsidR="000C45B6" w:rsidRPr="00D73AF3" w:rsidRDefault="000C45B6" w:rsidP="00D83996">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 xml:space="preserve">oznámiť bezodkladne kontaktnej osobe spoločnosti OLO </w:t>
      </w:r>
      <w:proofErr w:type="spellStart"/>
      <w:r w:rsidRPr="00D73AF3">
        <w:rPr>
          <w:rFonts w:ascii="Arial" w:hAnsi="Arial" w:cs="Arial"/>
          <w:sz w:val="18"/>
          <w:szCs w:val="18"/>
        </w:rPr>
        <w:t>a.s</w:t>
      </w:r>
      <w:proofErr w:type="spellEnd"/>
      <w:r w:rsidRPr="00D73AF3">
        <w:rPr>
          <w:rFonts w:ascii="Arial" w:hAnsi="Arial" w:cs="Arial"/>
          <w:sz w:val="18"/>
          <w:szCs w:val="18"/>
        </w:rPr>
        <w:t xml:space="preserve">.,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w:t>
      </w:r>
      <w:proofErr w:type="spellStart"/>
      <w:r w:rsidRPr="00D73AF3">
        <w:rPr>
          <w:rFonts w:ascii="Arial" w:hAnsi="Arial" w:cs="Arial"/>
          <w:sz w:val="18"/>
          <w:szCs w:val="18"/>
        </w:rPr>
        <w:t>a.s</w:t>
      </w:r>
      <w:proofErr w:type="spellEnd"/>
      <w:r w:rsidRPr="00D73AF3">
        <w:rPr>
          <w:rFonts w:ascii="Arial" w:hAnsi="Arial" w:cs="Arial"/>
          <w:sz w:val="18"/>
          <w:szCs w:val="18"/>
        </w:rPr>
        <w:t xml:space="preserve">. ako aj objednávateľovi výkonu), </w:t>
      </w:r>
    </w:p>
    <w:p w14:paraId="2DD130FE" w14:textId="77777777" w:rsidR="000C45B6" w:rsidRPr="00D73AF3" w:rsidRDefault="000C45B6" w:rsidP="00D83996">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 xml:space="preserve">používať len také pracovné vybavenie, ktoré spĺňa príslušné všeobecne záväzné právne predpisy SR, </w:t>
      </w:r>
    </w:p>
    <w:p w14:paraId="4D51492E" w14:textId="77777777" w:rsidR="000C45B6" w:rsidRPr="00D73AF3" w:rsidRDefault="000C45B6" w:rsidP="00D83996">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 xml:space="preserve">udržiavať čistotu a poriadok na pracoviskách, </w:t>
      </w:r>
    </w:p>
    <w:p w14:paraId="4271396F" w14:textId="77777777" w:rsidR="000C45B6" w:rsidRPr="00D73AF3" w:rsidRDefault="000C45B6" w:rsidP="00D83996">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 xml:space="preserve">zabezpečiť OOPP, v zmysle charakteru vykonávaných prác, a to v dostatočnom množstve a potrebnej kvalite, vyžadovať a preukázateľne kontrolovať ich používanie, </w:t>
      </w:r>
    </w:p>
    <w:p w14:paraId="0CB53B5B" w14:textId="77777777" w:rsidR="000C45B6" w:rsidRPr="00D73AF3" w:rsidRDefault="000C45B6" w:rsidP="00D83996">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 xml:space="preserve">vykonávať pravidelné kontroly svojich zamestnancov, ako aj všetkých zamestnancov svojich subdodávateľov, ktoré dodávateľ/odberateľ preukázateľne (písomne) zdokumentuje a na vyžiadanie spoločnosti OLO </w:t>
      </w:r>
      <w:proofErr w:type="spellStart"/>
      <w:r w:rsidRPr="00D73AF3">
        <w:rPr>
          <w:rFonts w:ascii="Arial" w:hAnsi="Arial" w:cs="Arial"/>
          <w:sz w:val="18"/>
          <w:szCs w:val="18"/>
        </w:rPr>
        <w:t>a.s</w:t>
      </w:r>
      <w:proofErr w:type="spellEnd"/>
      <w:r w:rsidRPr="00D73AF3">
        <w:rPr>
          <w:rFonts w:ascii="Arial" w:hAnsi="Arial" w:cs="Arial"/>
          <w:sz w:val="18"/>
          <w:szCs w:val="18"/>
        </w:rPr>
        <w:t>. predloží,</w:t>
      </w:r>
    </w:p>
    <w:p w14:paraId="1FB2D858" w14:textId="77777777" w:rsidR="000C45B6" w:rsidRPr="00D73AF3" w:rsidRDefault="000C45B6" w:rsidP="00D83996">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B2269FB" w14:textId="77777777" w:rsidR="000C45B6" w:rsidRPr="00D73AF3" w:rsidRDefault="000C45B6" w:rsidP="00D83996">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62489CFF" w14:textId="77777777" w:rsidR="000C45B6" w:rsidRPr="00D73AF3" w:rsidRDefault="000C45B6" w:rsidP="000C45B6">
      <w:pPr>
        <w:spacing w:line="276" w:lineRule="auto"/>
        <w:rPr>
          <w:rFonts w:ascii="Arial" w:hAnsi="Arial" w:cs="Arial"/>
          <w:sz w:val="18"/>
          <w:szCs w:val="18"/>
        </w:rPr>
      </w:pPr>
    </w:p>
    <w:p w14:paraId="16BBC22C"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Pred začatím prác v spoločnosti OLO </w:t>
      </w:r>
      <w:proofErr w:type="spellStart"/>
      <w:r w:rsidRPr="00D73AF3">
        <w:rPr>
          <w:rFonts w:ascii="Arial" w:hAnsi="Arial" w:cs="Arial"/>
          <w:sz w:val="18"/>
          <w:szCs w:val="18"/>
        </w:rPr>
        <w:t>a.s</w:t>
      </w:r>
      <w:proofErr w:type="spellEnd"/>
      <w:r w:rsidRPr="00D73AF3">
        <w:rPr>
          <w:rFonts w:ascii="Arial" w:hAnsi="Arial" w:cs="Arial"/>
          <w:sz w:val="18"/>
          <w:szCs w:val="18"/>
        </w:rPr>
        <w:t>. je dodávateľ/odberateľ povinný dodať BPP vykonávaných prác. BPP musí byť obsahovať:</w:t>
      </w:r>
    </w:p>
    <w:p w14:paraId="3C14DC2A" w14:textId="77777777" w:rsidR="000C45B6" w:rsidRPr="00D73AF3" w:rsidRDefault="000C45B6" w:rsidP="00D83996">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popis jednotlivých krokov a pracovných operácií,</w:t>
      </w:r>
    </w:p>
    <w:p w14:paraId="074F0A5B" w14:textId="77777777" w:rsidR="000C45B6" w:rsidRPr="00D73AF3" w:rsidRDefault="000C45B6" w:rsidP="00D83996">
      <w:pPr>
        <w:pStyle w:val="Odsekzoznamu"/>
        <w:widowControl/>
        <w:numPr>
          <w:ilvl w:val="0"/>
          <w:numId w:val="12"/>
        </w:numPr>
        <w:spacing w:after="160"/>
        <w:jc w:val="both"/>
        <w:rPr>
          <w:rFonts w:ascii="Arial" w:hAnsi="Arial" w:cs="Arial"/>
          <w:sz w:val="18"/>
          <w:szCs w:val="18"/>
        </w:rPr>
      </w:pPr>
      <w:r w:rsidRPr="00D73AF3">
        <w:rPr>
          <w:rFonts w:ascii="Arial" w:hAnsi="Arial" w:cs="Arial"/>
          <w:sz w:val="18"/>
          <w:szCs w:val="18"/>
        </w:rPr>
        <w:t>zdroje a prostriedky nutné k vykonaniu práce (pracovná skupina zamestnancov, použitie strojov a zariadení a špeciálnych pracovných prostriedkov, pomôcok a pod., druhy a typy dočasných</w:t>
      </w:r>
      <w:r w:rsidRPr="00F4340C">
        <w:rPr>
          <w:rFonts w:ascii="Arial" w:hAnsi="Arial" w:cs="Arial"/>
          <w:sz w:val="18"/>
          <w:szCs w:val="18"/>
        </w:rPr>
        <w:t xml:space="preserve"> stavebných konštrukcií, najmä </w:t>
      </w:r>
      <w:r w:rsidRPr="00D73AF3">
        <w:rPr>
          <w:rFonts w:ascii="Arial" w:hAnsi="Arial" w:cs="Arial"/>
          <w:sz w:val="18"/>
          <w:szCs w:val="18"/>
        </w:rPr>
        <w:t>lešení, podporných konštrukcií, plošín, technológie, použité materiály, chemické látky),</w:t>
      </w:r>
    </w:p>
    <w:p w14:paraId="7E4D0964"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kvalifikačné požiadavky osôb a požiadavky na odbornú a zdravotnú spôsobilosť (špeciálne školenia a kvalifikácia),</w:t>
      </w:r>
    </w:p>
    <w:p w14:paraId="6C6E3457"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vyhodnotenie rizík pre danú pracovnú činnosť,</w:t>
      </w:r>
    </w:p>
    <w:p w14:paraId="5ADAE6EA"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 xml:space="preserve">nebezpečné miesta a situácie, ohrozené priestory, </w:t>
      </w:r>
    </w:p>
    <w:p w14:paraId="1AD97BD9"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ochranné pásma,</w:t>
      </w:r>
    </w:p>
    <w:p w14:paraId="2470E955"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použité nebezpečné chemické látky a materiály,</w:t>
      </w:r>
    </w:p>
    <w:p w14:paraId="1AB42FE2"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vysoko rizikové činnosti a činnosti vyžadujúce povolenie,</w:t>
      </w:r>
    </w:p>
    <w:p w14:paraId="0D9DA7F4"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špecifické problémy a neštandardné situácie danej práce,</w:t>
      </w:r>
    </w:p>
    <w:p w14:paraId="7440ED9D"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zoznam technických opatrení, ktoré je nutné uskutočniť (ochranné konštrukcie, kolektívna ochrana, dočasné stavebné konštrukcie – napr. lešenie, apod.),</w:t>
      </w:r>
    </w:p>
    <w:p w14:paraId="79E8A627"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6D3B2BC3"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opatrenia k zaisteniu BOZP v okolí pracoviska (napr. ochrana verejnosti),</w:t>
      </w:r>
    </w:p>
    <w:p w14:paraId="120AD2F3"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stanovenie OOPP,</w:t>
      </w:r>
    </w:p>
    <w:p w14:paraId="444B7889"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 xml:space="preserve">komunikačné a skladovacie plochy, </w:t>
      </w:r>
    </w:p>
    <w:p w14:paraId="1E5C0BD2"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 xml:space="preserve">príprava pracoviska a pracovné podmienky pre zahájenie práce, </w:t>
      </w:r>
    </w:p>
    <w:p w14:paraId="4C3E27EB"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prístupy na pracovisko,</w:t>
      </w:r>
    </w:p>
    <w:p w14:paraId="078E37CB"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dočasné osvetlenie a napájanie,</w:t>
      </w:r>
    </w:p>
    <w:p w14:paraId="75FF1CEB"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dôležité upozornenia a značenie,</w:t>
      </w:r>
    </w:p>
    <w:p w14:paraId="570549B9"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opatrenia k zabezpečeniu pracoviska po dobu, kedy sa na ňom nepracuje,</w:t>
      </w:r>
    </w:p>
    <w:p w14:paraId="00EA1CD8"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zvislá doprava materiálu (napr. zdvíhacie zariadenia – žeriavy, kladky, výťahy, hydraulické ruky, stavebné stroje, apod.),</w:t>
      </w:r>
    </w:p>
    <w:p w14:paraId="30614DC1"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 xml:space="preserve">vodorovná doprava materiálu (autodoprava, manipulačné vozíky, ručné zdvíhanie bremien, apod.), </w:t>
      </w:r>
    </w:p>
    <w:p w14:paraId="1FF0C34D"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spôsob vykládky a nakládky,</w:t>
      </w:r>
    </w:p>
    <w:p w14:paraId="72812C4F"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skladovanie,</w:t>
      </w:r>
    </w:p>
    <w:p w14:paraId="608DD842"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 xml:space="preserve">postupy v prípade nehody, </w:t>
      </w:r>
    </w:p>
    <w:p w14:paraId="3CAE4075"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spôsoby evakuácie,</w:t>
      </w:r>
    </w:p>
    <w:p w14:paraId="03EB923D"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ochrana pred požiarmi,</w:t>
      </w:r>
    </w:p>
    <w:p w14:paraId="7F55D771"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 xml:space="preserve">prvá pomoc, záchranný plán a evakuácia osôb (spôsoby evakuácie osôb), </w:t>
      </w:r>
    </w:p>
    <w:p w14:paraId="1B370D7A"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opatrenia pre mimoriadne klimatické podmienky,</w:t>
      </w:r>
    </w:p>
    <w:p w14:paraId="2A0CCBE0"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47F61FF3"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identifikácia osoby, ktorá spracovala, kontrolovala a schválila BPP,</w:t>
      </w:r>
    </w:p>
    <w:p w14:paraId="4834835F"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meno a priezvisko osôb, ktoré sa podieľali na stanovení BPP (spracovaní, kontrolovaní, schválení) dátum a podpisy týchto osôb,</w:t>
      </w:r>
    </w:p>
    <w:p w14:paraId="21A0A20A" w14:textId="77777777" w:rsidR="000C45B6" w:rsidRPr="00D73AF3" w:rsidRDefault="000C45B6" w:rsidP="00D83996">
      <w:pPr>
        <w:pStyle w:val="Odsekzoznamu"/>
        <w:widowControl/>
        <w:numPr>
          <w:ilvl w:val="0"/>
          <w:numId w:val="28"/>
        </w:numPr>
        <w:spacing w:after="0"/>
        <w:contextualSpacing w:val="0"/>
        <w:jc w:val="both"/>
        <w:rPr>
          <w:rFonts w:ascii="Arial" w:hAnsi="Arial" w:cs="Arial"/>
          <w:sz w:val="18"/>
          <w:szCs w:val="18"/>
        </w:rPr>
      </w:pPr>
      <w:r w:rsidRPr="00D73AF3">
        <w:rPr>
          <w:rFonts w:ascii="Arial" w:hAnsi="Arial" w:cs="Arial"/>
          <w:sz w:val="18"/>
          <w:szCs w:val="18"/>
        </w:rPr>
        <w:t>prezenčná listina o oboznámení príslušných osôb.</w:t>
      </w:r>
    </w:p>
    <w:p w14:paraId="2A751AE6" w14:textId="77777777" w:rsidR="000C45B6" w:rsidRPr="00D73AF3" w:rsidRDefault="000C45B6" w:rsidP="000C45B6">
      <w:pPr>
        <w:spacing w:line="276" w:lineRule="auto"/>
        <w:rPr>
          <w:rFonts w:ascii="Arial" w:hAnsi="Arial" w:cs="Arial"/>
          <w:sz w:val="18"/>
          <w:szCs w:val="18"/>
        </w:rPr>
      </w:pPr>
    </w:p>
    <w:p w14:paraId="6995A50C" w14:textId="77777777" w:rsidR="000C45B6" w:rsidRPr="00D73AF3" w:rsidRDefault="000C45B6" w:rsidP="000C45B6">
      <w:pPr>
        <w:spacing w:line="276" w:lineRule="auto"/>
        <w:jc w:val="both"/>
        <w:rPr>
          <w:rFonts w:ascii="Arial" w:hAnsi="Arial" w:cs="Arial"/>
          <w:b/>
          <w:bCs/>
          <w:sz w:val="18"/>
          <w:szCs w:val="18"/>
        </w:rPr>
      </w:pPr>
      <w:r w:rsidRPr="00D73AF3">
        <w:rPr>
          <w:rFonts w:ascii="Arial" w:hAnsi="Arial" w:cs="Arial"/>
          <w:b/>
          <w:bCs/>
          <w:sz w:val="18"/>
          <w:szCs w:val="18"/>
        </w:rPr>
        <w:t>Školenie zamestnancov dodávateľa/odberateľa + oboznámenie s predpisom v materinskom jazyku daného zamestnanca</w:t>
      </w:r>
    </w:p>
    <w:p w14:paraId="2CE99FBE" w14:textId="77777777" w:rsidR="000C45B6" w:rsidRPr="00D73AF3" w:rsidRDefault="000C45B6" w:rsidP="000C45B6">
      <w:pPr>
        <w:spacing w:line="276" w:lineRule="auto"/>
        <w:jc w:val="both"/>
        <w:rPr>
          <w:rFonts w:ascii="Arial" w:hAnsi="Arial" w:cs="Arial"/>
          <w:sz w:val="18"/>
          <w:szCs w:val="18"/>
          <w:u w:val="single"/>
        </w:rPr>
      </w:pPr>
      <w:r w:rsidRPr="00D73AF3">
        <w:rPr>
          <w:rFonts w:ascii="Arial" w:hAnsi="Arial" w:cs="Arial"/>
          <w:sz w:val="18"/>
          <w:szCs w:val="18"/>
          <w:u w:val="single"/>
        </w:rPr>
        <w:t>Všeobecné školenia v oblasti BOZP</w:t>
      </w:r>
    </w:p>
    <w:p w14:paraId="19A20275"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77451273" w14:textId="77777777" w:rsidR="000C45B6" w:rsidRPr="00D73AF3" w:rsidRDefault="000C45B6" w:rsidP="00D83996">
      <w:pPr>
        <w:pStyle w:val="Odsekzoznamu"/>
        <w:widowControl/>
        <w:numPr>
          <w:ilvl w:val="0"/>
          <w:numId w:val="13"/>
        </w:numPr>
        <w:spacing w:after="160"/>
        <w:jc w:val="both"/>
        <w:rPr>
          <w:rFonts w:ascii="Arial" w:hAnsi="Arial" w:cs="Arial"/>
          <w:sz w:val="18"/>
          <w:szCs w:val="18"/>
        </w:rPr>
      </w:pPr>
      <w:r w:rsidRPr="00D73AF3">
        <w:rPr>
          <w:rFonts w:ascii="Arial"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w:t>
      </w:r>
      <w:proofErr w:type="spellStart"/>
      <w:r w:rsidRPr="00D73AF3">
        <w:rPr>
          <w:rFonts w:ascii="Arial" w:hAnsi="Arial" w:cs="Arial"/>
          <w:sz w:val="18"/>
          <w:szCs w:val="18"/>
        </w:rPr>
        <w:t>a.s</w:t>
      </w:r>
      <w:proofErr w:type="spellEnd"/>
      <w:r w:rsidRPr="00D73AF3">
        <w:rPr>
          <w:rFonts w:ascii="Arial" w:hAnsi="Arial" w:cs="Arial"/>
          <w:sz w:val="18"/>
          <w:szCs w:val="18"/>
        </w:rPr>
        <w:t xml:space="preserve">., so zásadami bezpečného správania sa, ako aj so systémom bezpečnosti práce (interné predpisy spoločnosti OLO </w:t>
      </w:r>
      <w:proofErr w:type="spellStart"/>
      <w:r w:rsidRPr="00D73AF3">
        <w:rPr>
          <w:rFonts w:ascii="Arial" w:hAnsi="Arial" w:cs="Arial"/>
          <w:sz w:val="18"/>
          <w:szCs w:val="18"/>
        </w:rPr>
        <w:t>a.s</w:t>
      </w:r>
      <w:proofErr w:type="spellEnd"/>
      <w:r w:rsidRPr="00D73AF3">
        <w:rPr>
          <w:rFonts w:ascii="Arial" w:hAnsi="Arial" w:cs="Arial"/>
          <w:sz w:val="18"/>
          <w:szCs w:val="18"/>
        </w:rPr>
        <w:t xml:space="preserve">. sú k dispozícií na vyžiadanie u kontaktnej osoby OLO </w:t>
      </w:r>
      <w:proofErr w:type="spellStart"/>
      <w:r w:rsidRPr="00D73AF3">
        <w:rPr>
          <w:rFonts w:ascii="Arial" w:hAnsi="Arial" w:cs="Arial"/>
          <w:sz w:val="18"/>
          <w:szCs w:val="18"/>
        </w:rPr>
        <w:t>a.s</w:t>
      </w:r>
      <w:proofErr w:type="spellEnd"/>
      <w:r w:rsidRPr="00D73AF3">
        <w:rPr>
          <w:rFonts w:ascii="Arial" w:hAnsi="Arial" w:cs="Arial"/>
          <w:sz w:val="18"/>
          <w:szCs w:val="18"/>
        </w:rPr>
        <w:t xml:space="preserve">., a u objednávateľa výkonu prác), </w:t>
      </w:r>
    </w:p>
    <w:p w14:paraId="2FE1BEB7" w14:textId="77777777" w:rsidR="000C45B6" w:rsidRPr="00D73AF3" w:rsidRDefault="000C45B6" w:rsidP="000C45B6">
      <w:pPr>
        <w:spacing w:line="276" w:lineRule="auto"/>
        <w:jc w:val="both"/>
        <w:rPr>
          <w:rFonts w:ascii="Arial" w:hAnsi="Arial" w:cs="Arial"/>
          <w:sz w:val="18"/>
          <w:szCs w:val="18"/>
          <w:u w:val="single"/>
        </w:rPr>
      </w:pPr>
      <w:r w:rsidRPr="00D73AF3">
        <w:rPr>
          <w:rFonts w:ascii="Arial" w:hAnsi="Arial" w:cs="Arial"/>
          <w:sz w:val="18"/>
          <w:szCs w:val="18"/>
          <w:u w:val="single"/>
        </w:rPr>
        <w:t>Odborné školenia / spôsobilosť</w:t>
      </w:r>
    </w:p>
    <w:p w14:paraId="025E2C8E"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71DFEE4B" w14:textId="77777777" w:rsidR="000C45B6" w:rsidRPr="00D73AF3" w:rsidRDefault="000C45B6" w:rsidP="00D83996">
      <w:pPr>
        <w:pStyle w:val="Odsekzoznamu"/>
        <w:widowControl/>
        <w:numPr>
          <w:ilvl w:val="0"/>
          <w:numId w:val="13"/>
        </w:numPr>
        <w:spacing w:after="160"/>
        <w:jc w:val="both"/>
        <w:rPr>
          <w:rFonts w:ascii="Arial" w:hAnsi="Arial" w:cs="Arial"/>
          <w:sz w:val="18"/>
          <w:szCs w:val="18"/>
        </w:rPr>
      </w:pPr>
      <w:r w:rsidRPr="00D73AF3">
        <w:rPr>
          <w:rFonts w:ascii="Arial"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36C5A19E" w14:textId="77777777" w:rsidR="000C45B6" w:rsidRPr="00D73AF3" w:rsidRDefault="000C45B6" w:rsidP="00D83996">
      <w:pPr>
        <w:pStyle w:val="Odsekzoznamu"/>
        <w:widowControl/>
        <w:numPr>
          <w:ilvl w:val="0"/>
          <w:numId w:val="13"/>
        </w:numPr>
        <w:spacing w:after="160"/>
        <w:jc w:val="both"/>
        <w:rPr>
          <w:rFonts w:ascii="Arial" w:hAnsi="Arial" w:cs="Arial"/>
          <w:sz w:val="18"/>
          <w:szCs w:val="18"/>
        </w:rPr>
      </w:pPr>
      <w:r w:rsidRPr="00D73AF3">
        <w:rPr>
          <w:rFonts w:ascii="Arial"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56D60A3B" w14:textId="77777777" w:rsidR="000C45B6" w:rsidRPr="00D73AF3" w:rsidRDefault="000C45B6" w:rsidP="00D83996">
      <w:pPr>
        <w:pStyle w:val="Odsekzoznamu"/>
        <w:widowControl/>
        <w:numPr>
          <w:ilvl w:val="0"/>
          <w:numId w:val="13"/>
        </w:numPr>
        <w:spacing w:after="160"/>
        <w:jc w:val="both"/>
        <w:rPr>
          <w:rFonts w:ascii="Arial" w:hAnsi="Arial" w:cs="Arial"/>
          <w:sz w:val="18"/>
          <w:szCs w:val="18"/>
        </w:rPr>
      </w:pPr>
      <w:r w:rsidRPr="00D73AF3">
        <w:rPr>
          <w:rFonts w:ascii="Arial"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6C535F7C" w14:textId="77777777" w:rsidR="000C45B6" w:rsidRDefault="000C45B6" w:rsidP="000C45B6">
      <w:pPr>
        <w:spacing w:line="276" w:lineRule="auto"/>
        <w:jc w:val="both"/>
        <w:rPr>
          <w:rFonts w:ascii="Arial" w:hAnsi="Arial" w:cs="Arial"/>
          <w:b/>
          <w:bCs/>
          <w:sz w:val="18"/>
          <w:szCs w:val="18"/>
        </w:rPr>
      </w:pPr>
    </w:p>
    <w:p w14:paraId="55830105" w14:textId="77777777" w:rsidR="000C45B6" w:rsidRDefault="000C45B6" w:rsidP="000C45B6">
      <w:pPr>
        <w:spacing w:line="276" w:lineRule="auto"/>
        <w:jc w:val="both"/>
        <w:rPr>
          <w:rFonts w:ascii="Arial" w:hAnsi="Arial" w:cs="Arial"/>
          <w:b/>
          <w:bCs/>
          <w:sz w:val="18"/>
          <w:szCs w:val="18"/>
        </w:rPr>
      </w:pPr>
    </w:p>
    <w:p w14:paraId="1DCB0917" w14:textId="77777777" w:rsidR="000C45B6" w:rsidRPr="00D73AF3" w:rsidRDefault="000C45B6" w:rsidP="000C45B6">
      <w:pPr>
        <w:spacing w:line="276" w:lineRule="auto"/>
        <w:jc w:val="both"/>
        <w:rPr>
          <w:rFonts w:ascii="Arial" w:hAnsi="Arial" w:cs="Arial"/>
          <w:b/>
          <w:bCs/>
          <w:sz w:val="18"/>
          <w:szCs w:val="18"/>
        </w:rPr>
      </w:pPr>
    </w:p>
    <w:p w14:paraId="11287CE4" w14:textId="77777777" w:rsidR="000C45B6" w:rsidRPr="00D73AF3" w:rsidRDefault="000C45B6" w:rsidP="000C45B6">
      <w:pPr>
        <w:spacing w:line="276" w:lineRule="auto"/>
        <w:jc w:val="both"/>
        <w:rPr>
          <w:rFonts w:ascii="Arial" w:hAnsi="Arial" w:cs="Arial"/>
          <w:b/>
          <w:bCs/>
          <w:sz w:val="18"/>
          <w:szCs w:val="18"/>
        </w:rPr>
      </w:pPr>
      <w:r w:rsidRPr="00D73AF3">
        <w:rPr>
          <w:rFonts w:ascii="Arial" w:hAnsi="Arial" w:cs="Arial"/>
          <w:b/>
          <w:bCs/>
          <w:sz w:val="18"/>
          <w:szCs w:val="18"/>
        </w:rPr>
        <w:t xml:space="preserve">Vzájomné informovanie o ohrozeniach na spoločných pracoviskách </w:t>
      </w:r>
    </w:p>
    <w:p w14:paraId="594BFFE2"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53A45EC3"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Pri vzájomnom informovaní o ohrozeniach je dodávateľ/odberateľ povinný: </w:t>
      </w:r>
    </w:p>
    <w:p w14:paraId="63D43AA0" w14:textId="77777777" w:rsidR="000C45B6" w:rsidRPr="00D73AF3" w:rsidRDefault="000C45B6" w:rsidP="00D83996">
      <w:pPr>
        <w:pStyle w:val="Odsekzoznamu"/>
        <w:widowControl/>
        <w:numPr>
          <w:ilvl w:val="0"/>
          <w:numId w:val="14"/>
        </w:numPr>
        <w:spacing w:after="160"/>
        <w:jc w:val="both"/>
        <w:rPr>
          <w:rFonts w:ascii="Arial" w:hAnsi="Arial" w:cs="Arial"/>
          <w:sz w:val="18"/>
          <w:szCs w:val="18"/>
        </w:rPr>
      </w:pPr>
      <w:r w:rsidRPr="00D73AF3">
        <w:rPr>
          <w:rFonts w:ascii="Arial" w:hAnsi="Arial" w:cs="Arial"/>
          <w:sz w:val="18"/>
          <w:szCs w:val="18"/>
        </w:rPr>
        <w:t>posúdiť ohrozenia vyplývajúce z vykonávanej činnosti, ako aj činnosti všetkých subdodávateľov a uvedené písomne zdokumentovať a uviesť v </w:t>
      </w:r>
      <w:r w:rsidRPr="00D73AF3">
        <w:rPr>
          <w:rFonts w:ascii="Arial" w:hAnsi="Arial" w:cs="Arial"/>
          <w:b/>
          <w:bCs/>
          <w:sz w:val="18"/>
          <w:szCs w:val="18"/>
        </w:rPr>
        <w:t xml:space="preserve">BPP </w:t>
      </w:r>
      <w:r w:rsidRPr="00D73AF3">
        <w:rPr>
          <w:rFonts w:ascii="Arial" w:hAnsi="Arial" w:cs="Arial"/>
          <w:sz w:val="18"/>
          <w:szCs w:val="18"/>
        </w:rPr>
        <w:t xml:space="preserve">a na vyžiadanie predložiť zodpovednému zamestnancovi spoločnosti OLO </w:t>
      </w:r>
      <w:proofErr w:type="spellStart"/>
      <w:r w:rsidRPr="00D73AF3">
        <w:rPr>
          <w:rFonts w:ascii="Arial" w:hAnsi="Arial" w:cs="Arial"/>
          <w:sz w:val="18"/>
          <w:szCs w:val="18"/>
        </w:rPr>
        <w:t>a.s</w:t>
      </w:r>
      <w:proofErr w:type="spellEnd"/>
      <w:r w:rsidRPr="00D73AF3">
        <w:rPr>
          <w:rFonts w:ascii="Arial" w:hAnsi="Arial" w:cs="Arial"/>
          <w:sz w:val="18"/>
          <w:szCs w:val="18"/>
        </w:rPr>
        <w:t>.,</w:t>
      </w:r>
    </w:p>
    <w:p w14:paraId="5FD9F985" w14:textId="77777777" w:rsidR="000C45B6" w:rsidRPr="00D73AF3" w:rsidRDefault="000C45B6" w:rsidP="00D83996">
      <w:pPr>
        <w:pStyle w:val="Odsekzoznamu"/>
        <w:widowControl/>
        <w:numPr>
          <w:ilvl w:val="0"/>
          <w:numId w:val="14"/>
        </w:numPr>
        <w:spacing w:after="160"/>
        <w:jc w:val="both"/>
        <w:rPr>
          <w:rFonts w:ascii="Arial" w:hAnsi="Arial" w:cs="Arial"/>
          <w:sz w:val="18"/>
          <w:szCs w:val="18"/>
        </w:rPr>
      </w:pPr>
      <w:r w:rsidRPr="00D73AF3">
        <w:rPr>
          <w:rFonts w:ascii="Arial"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w:t>
      </w:r>
      <w:proofErr w:type="spellStart"/>
      <w:r w:rsidRPr="00D73AF3">
        <w:rPr>
          <w:rFonts w:ascii="Arial" w:hAnsi="Arial" w:cs="Arial"/>
          <w:sz w:val="18"/>
          <w:szCs w:val="18"/>
        </w:rPr>
        <w:t>a.s</w:t>
      </w:r>
      <w:proofErr w:type="spellEnd"/>
      <w:r w:rsidRPr="00D73AF3">
        <w:rPr>
          <w:rFonts w:ascii="Arial" w:hAnsi="Arial" w:cs="Arial"/>
          <w:sz w:val="18"/>
          <w:szCs w:val="18"/>
        </w:rPr>
        <w:t xml:space="preserve">. </w:t>
      </w:r>
    </w:p>
    <w:p w14:paraId="484644A6" w14:textId="77777777" w:rsidR="000C45B6" w:rsidRPr="00D73AF3" w:rsidRDefault="000C45B6" w:rsidP="000C45B6">
      <w:pPr>
        <w:spacing w:line="276" w:lineRule="auto"/>
        <w:jc w:val="both"/>
        <w:rPr>
          <w:rFonts w:ascii="Arial" w:hAnsi="Arial" w:cs="Arial"/>
          <w:b/>
          <w:bCs/>
          <w:sz w:val="18"/>
          <w:szCs w:val="18"/>
        </w:rPr>
      </w:pPr>
      <w:r w:rsidRPr="00D73AF3">
        <w:rPr>
          <w:rFonts w:ascii="Arial" w:hAnsi="Arial" w:cs="Arial"/>
          <w:b/>
          <w:bCs/>
          <w:sz w:val="18"/>
          <w:szCs w:val="18"/>
        </w:rPr>
        <w:t xml:space="preserve">Doprava v priestoroch spoločnosti OLO </w:t>
      </w:r>
      <w:proofErr w:type="spellStart"/>
      <w:r w:rsidRPr="00D73AF3">
        <w:rPr>
          <w:rFonts w:ascii="Arial" w:hAnsi="Arial" w:cs="Arial"/>
          <w:b/>
          <w:bCs/>
          <w:sz w:val="18"/>
          <w:szCs w:val="18"/>
        </w:rPr>
        <w:t>a.s</w:t>
      </w:r>
      <w:proofErr w:type="spellEnd"/>
      <w:r w:rsidRPr="00D73AF3">
        <w:rPr>
          <w:rFonts w:ascii="Arial" w:hAnsi="Arial" w:cs="Arial"/>
          <w:b/>
          <w:bCs/>
          <w:sz w:val="18"/>
          <w:szCs w:val="18"/>
        </w:rPr>
        <w:t>.</w:t>
      </w:r>
    </w:p>
    <w:p w14:paraId="4AC46C45" w14:textId="77777777" w:rsidR="000C45B6" w:rsidRPr="00D73AF3" w:rsidRDefault="000C45B6" w:rsidP="000C45B6">
      <w:pPr>
        <w:spacing w:after="0" w:line="276" w:lineRule="auto"/>
        <w:jc w:val="both"/>
        <w:rPr>
          <w:rFonts w:ascii="Arial" w:hAnsi="Arial" w:cs="Arial"/>
          <w:bCs/>
          <w:sz w:val="18"/>
          <w:szCs w:val="18"/>
        </w:rPr>
      </w:pPr>
      <w:r w:rsidRPr="00D73AF3">
        <w:rPr>
          <w:rFonts w:ascii="Arial" w:hAnsi="Arial" w:cs="Arial"/>
          <w:bCs/>
          <w:sz w:val="18"/>
          <w:szCs w:val="18"/>
        </w:rPr>
        <w:t xml:space="preserve">Pred vjazdom do areálu spoločnosti OLO </w:t>
      </w:r>
      <w:proofErr w:type="spellStart"/>
      <w:r w:rsidRPr="00D73AF3">
        <w:rPr>
          <w:rFonts w:ascii="Arial" w:hAnsi="Arial" w:cs="Arial"/>
          <w:bCs/>
          <w:sz w:val="18"/>
          <w:szCs w:val="18"/>
        </w:rPr>
        <w:t>a.s</w:t>
      </w:r>
      <w:proofErr w:type="spellEnd"/>
      <w:r w:rsidRPr="00D73AF3">
        <w:rPr>
          <w:rFonts w:ascii="Arial" w:hAnsi="Arial" w:cs="Arial"/>
          <w:bCs/>
          <w:sz w:val="18"/>
          <w:szCs w:val="18"/>
        </w:rPr>
        <w:t xml:space="preserve">. sú dodávatelia/odberatelia povinní vyplniť </w:t>
      </w:r>
      <w:r w:rsidRPr="00D73AF3">
        <w:rPr>
          <w:rFonts w:ascii="Arial" w:hAnsi="Arial" w:cs="Arial"/>
          <w:b/>
          <w:sz w:val="18"/>
          <w:szCs w:val="18"/>
        </w:rPr>
        <w:t xml:space="preserve"> Povolenie na vjazd a vstup do areálu spoločnosti OLO </w:t>
      </w:r>
      <w:proofErr w:type="spellStart"/>
      <w:r w:rsidRPr="00D73AF3">
        <w:rPr>
          <w:rFonts w:ascii="Arial" w:hAnsi="Arial" w:cs="Arial"/>
          <w:b/>
          <w:sz w:val="18"/>
          <w:szCs w:val="18"/>
        </w:rPr>
        <w:t>a.s</w:t>
      </w:r>
      <w:proofErr w:type="spellEnd"/>
      <w:r w:rsidRPr="00D73AF3">
        <w:rPr>
          <w:rFonts w:ascii="Arial" w:hAnsi="Arial" w:cs="Arial"/>
          <w:b/>
          <w:sz w:val="18"/>
          <w:szCs w:val="18"/>
        </w:rPr>
        <w:t>.</w:t>
      </w:r>
      <w:r w:rsidRPr="00D73AF3">
        <w:rPr>
          <w:rFonts w:ascii="Arial" w:hAnsi="Arial" w:cs="Arial"/>
          <w:bCs/>
          <w:sz w:val="18"/>
          <w:szCs w:val="18"/>
        </w:rPr>
        <w:t xml:space="preserve"> a zaslať ju na schválenie objednávateľovi. Pred vjazdom do areálu spoločnosti OLO </w:t>
      </w:r>
      <w:proofErr w:type="spellStart"/>
      <w:r w:rsidRPr="00D73AF3">
        <w:rPr>
          <w:rFonts w:ascii="Arial" w:hAnsi="Arial" w:cs="Arial"/>
          <w:bCs/>
          <w:sz w:val="18"/>
          <w:szCs w:val="18"/>
        </w:rPr>
        <w:t>a.s</w:t>
      </w:r>
      <w:proofErr w:type="spellEnd"/>
      <w:r w:rsidRPr="00D73AF3">
        <w:rPr>
          <w:rFonts w:ascii="Arial" w:hAnsi="Arial" w:cs="Arial"/>
          <w:bCs/>
          <w:sz w:val="18"/>
          <w:szCs w:val="18"/>
        </w:rPr>
        <w:t xml:space="preserve">. sú dodávatelia/odberatelia povinní preukázať sa potvrdeným povolením na vjazd a vstup do areálu. </w:t>
      </w:r>
    </w:p>
    <w:p w14:paraId="6C7A7658" w14:textId="77777777" w:rsidR="000C45B6" w:rsidRPr="00D73AF3" w:rsidRDefault="000C45B6" w:rsidP="000C45B6">
      <w:pPr>
        <w:spacing w:after="0" w:line="276" w:lineRule="auto"/>
        <w:jc w:val="both"/>
        <w:rPr>
          <w:rFonts w:ascii="Arial" w:hAnsi="Arial" w:cs="Arial"/>
          <w:b/>
          <w:sz w:val="18"/>
          <w:szCs w:val="18"/>
          <w:u w:val="single"/>
        </w:rPr>
      </w:pPr>
    </w:p>
    <w:p w14:paraId="311B01A9"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Zamestnanci dodávateľa/odberateľa sú povinní najmä dodržiavať na vonkajších komunikáciách spoločnosti OLO </w:t>
      </w:r>
      <w:proofErr w:type="spellStart"/>
      <w:r w:rsidRPr="00D73AF3">
        <w:rPr>
          <w:rFonts w:ascii="Arial" w:hAnsi="Arial" w:cs="Arial"/>
          <w:sz w:val="18"/>
          <w:szCs w:val="18"/>
        </w:rPr>
        <w:t>a.s</w:t>
      </w:r>
      <w:proofErr w:type="spellEnd"/>
      <w:r w:rsidRPr="00D73AF3">
        <w:rPr>
          <w:rFonts w:ascii="Arial" w:hAnsi="Arial" w:cs="Arial"/>
          <w:sz w:val="18"/>
          <w:szCs w:val="18"/>
        </w:rPr>
        <w:t xml:space="preserve">. nasledovné pravidlá na zaistenie bezpečnosti: </w:t>
      </w:r>
    </w:p>
    <w:p w14:paraId="741B7540" w14:textId="77777777" w:rsidR="000C45B6" w:rsidRPr="00D73AF3" w:rsidRDefault="000C45B6" w:rsidP="00D83996">
      <w:pPr>
        <w:pStyle w:val="Odsekzoznamu"/>
        <w:widowControl/>
        <w:numPr>
          <w:ilvl w:val="0"/>
          <w:numId w:val="15"/>
        </w:numPr>
        <w:spacing w:after="160"/>
        <w:jc w:val="both"/>
        <w:rPr>
          <w:rFonts w:ascii="Arial" w:hAnsi="Arial" w:cs="Arial"/>
          <w:sz w:val="18"/>
          <w:szCs w:val="18"/>
        </w:rPr>
      </w:pPr>
      <w:r w:rsidRPr="00D73AF3">
        <w:rPr>
          <w:rFonts w:ascii="Arial" w:hAnsi="Arial" w:cs="Arial"/>
          <w:sz w:val="18"/>
          <w:szCs w:val="18"/>
        </w:rPr>
        <w:t xml:space="preserve">pri chôdzi používať chodníky a vyhradené cesty, rešpektovať zákazy vstupu, kde nie sú chodníky, chodiť zásadne pri ľavom okraji vozovky, </w:t>
      </w:r>
    </w:p>
    <w:p w14:paraId="5C6E15AE" w14:textId="77777777" w:rsidR="000C45B6" w:rsidRPr="00D73AF3" w:rsidRDefault="000C45B6" w:rsidP="00D83996">
      <w:pPr>
        <w:pStyle w:val="Odsekzoznamu"/>
        <w:widowControl/>
        <w:numPr>
          <w:ilvl w:val="0"/>
          <w:numId w:val="15"/>
        </w:numPr>
        <w:spacing w:after="160"/>
        <w:jc w:val="both"/>
        <w:rPr>
          <w:rFonts w:ascii="Arial" w:hAnsi="Arial" w:cs="Arial"/>
          <w:sz w:val="18"/>
          <w:szCs w:val="18"/>
        </w:rPr>
      </w:pPr>
      <w:r w:rsidRPr="00D73AF3">
        <w:rPr>
          <w:rFonts w:ascii="Arial" w:hAnsi="Arial" w:cs="Arial"/>
          <w:sz w:val="18"/>
          <w:szCs w:val="18"/>
        </w:rPr>
        <w:t xml:space="preserve">na prechádzanie cez cestné komunikácie používať vyznačené priechody pre chodcov, </w:t>
      </w:r>
    </w:p>
    <w:p w14:paraId="064290C0" w14:textId="77777777" w:rsidR="000C45B6" w:rsidRPr="00D73AF3" w:rsidRDefault="000C45B6" w:rsidP="00D83996">
      <w:pPr>
        <w:pStyle w:val="Odsekzoznamu"/>
        <w:widowControl/>
        <w:numPr>
          <w:ilvl w:val="0"/>
          <w:numId w:val="15"/>
        </w:numPr>
        <w:spacing w:after="160"/>
        <w:jc w:val="both"/>
        <w:rPr>
          <w:rFonts w:ascii="Arial" w:hAnsi="Arial" w:cs="Arial"/>
          <w:sz w:val="18"/>
          <w:szCs w:val="18"/>
        </w:rPr>
      </w:pPr>
      <w:r w:rsidRPr="00D73AF3">
        <w:rPr>
          <w:rFonts w:ascii="Arial" w:hAnsi="Arial" w:cs="Arial"/>
          <w:sz w:val="18"/>
          <w:szCs w:val="18"/>
        </w:rPr>
        <w:t>mimo priechodu pre chodcov prechádzať cez vozovku len kolmo na jej os,</w:t>
      </w:r>
    </w:p>
    <w:p w14:paraId="42B7D5BD" w14:textId="77777777" w:rsidR="000C45B6" w:rsidRPr="00D73AF3" w:rsidRDefault="000C45B6" w:rsidP="00D83996">
      <w:pPr>
        <w:pStyle w:val="Odsekzoznamu"/>
        <w:widowControl/>
        <w:numPr>
          <w:ilvl w:val="0"/>
          <w:numId w:val="15"/>
        </w:numPr>
        <w:spacing w:after="160"/>
        <w:jc w:val="both"/>
        <w:rPr>
          <w:rFonts w:ascii="Arial" w:hAnsi="Arial" w:cs="Arial"/>
          <w:sz w:val="18"/>
          <w:szCs w:val="18"/>
        </w:rPr>
      </w:pPr>
      <w:r w:rsidRPr="00D73AF3">
        <w:rPr>
          <w:rFonts w:ascii="Arial" w:hAnsi="Arial" w:cs="Arial"/>
          <w:sz w:val="18"/>
          <w:szCs w:val="18"/>
        </w:rPr>
        <w:t>pred vstupom na vozovku sa presvedčiť, či tak môžu urobiť bez nebezpečenstva, len čo vstúpia na vozovku, nesmú sa na nej bezdôvodne zdržiavať, ani zastavovať,</w:t>
      </w:r>
    </w:p>
    <w:p w14:paraId="218F9226" w14:textId="77777777" w:rsidR="000C45B6" w:rsidRPr="00D73AF3" w:rsidRDefault="000C45B6" w:rsidP="00D83996">
      <w:pPr>
        <w:pStyle w:val="Odsekzoznamu"/>
        <w:widowControl/>
        <w:numPr>
          <w:ilvl w:val="0"/>
          <w:numId w:val="15"/>
        </w:numPr>
        <w:spacing w:after="160"/>
        <w:jc w:val="both"/>
        <w:rPr>
          <w:rFonts w:ascii="Arial" w:hAnsi="Arial" w:cs="Arial"/>
          <w:sz w:val="18"/>
          <w:szCs w:val="18"/>
        </w:rPr>
      </w:pPr>
      <w:r w:rsidRPr="00D73AF3">
        <w:rPr>
          <w:rFonts w:ascii="Arial" w:hAnsi="Arial" w:cs="Arial"/>
          <w:sz w:val="18"/>
          <w:szCs w:val="18"/>
        </w:rPr>
        <w:t xml:space="preserve">pri výkone prác v priestoroch s pohybom vozidiel nad 3,5 tony je každá poverená osoba povinná vždy používať nasledovné OOPP: bezpečnostná pracovná obuv, ochranná prilba (v  priestoroch  a areáli ZEVO a v miestach stohovania materiálu nad 2 m v celej spoločnosti OLO </w:t>
      </w:r>
      <w:proofErr w:type="spellStart"/>
      <w:r w:rsidRPr="00D73AF3">
        <w:rPr>
          <w:rFonts w:ascii="Arial" w:hAnsi="Arial" w:cs="Arial"/>
          <w:sz w:val="18"/>
          <w:szCs w:val="18"/>
        </w:rPr>
        <w:t>a.s</w:t>
      </w:r>
      <w:proofErr w:type="spellEnd"/>
      <w:r w:rsidRPr="00D73AF3">
        <w:rPr>
          <w:rFonts w:ascii="Arial" w:hAnsi="Arial" w:cs="Arial"/>
          <w:sz w:val="18"/>
          <w:szCs w:val="18"/>
        </w:rPr>
        <w:t>.),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1BE67128" w14:textId="77777777" w:rsidR="000C45B6" w:rsidRPr="00D73AF3" w:rsidRDefault="000C45B6" w:rsidP="00D83996">
      <w:pPr>
        <w:pStyle w:val="Odsekzoznamu"/>
        <w:widowControl/>
        <w:numPr>
          <w:ilvl w:val="0"/>
          <w:numId w:val="15"/>
        </w:numPr>
        <w:spacing w:after="160"/>
        <w:jc w:val="both"/>
        <w:rPr>
          <w:rFonts w:ascii="Arial" w:hAnsi="Arial" w:cs="Arial"/>
          <w:sz w:val="18"/>
          <w:szCs w:val="18"/>
        </w:rPr>
      </w:pPr>
      <w:r w:rsidRPr="00D73AF3">
        <w:rPr>
          <w:rFonts w:ascii="Arial"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728FCB98" w14:textId="77777777" w:rsidR="000C45B6" w:rsidRPr="00D73AF3" w:rsidRDefault="000C45B6" w:rsidP="00D83996">
      <w:pPr>
        <w:pStyle w:val="Odsekzoznamu"/>
        <w:widowControl/>
        <w:numPr>
          <w:ilvl w:val="0"/>
          <w:numId w:val="15"/>
        </w:numPr>
        <w:spacing w:after="160"/>
        <w:jc w:val="both"/>
        <w:rPr>
          <w:rFonts w:ascii="Arial" w:hAnsi="Arial" w:cs="Arial"/>
          <w:sz w:val="18"/>
          <w:szCs w:val="18"/>
        </w:rPr>
      </w:pPr>
      <w:r w:rsidRPr="00D73AF3">
        <w:rPr>
          <w:rFonts w:ascii="Arial" w:hAnsi="Arial" w:cs="Arial"/>
          <w:sz w:val="18"/>
          <w:szCs w:val="18"/>
        </w:rPr>
        <w:t>vodiči sú povinní jazdiť po komunikáciách mimoriadne opatrne a brať ohľad na iných účastníkov cestnej premávky,</w:t>
      </w:r>
    </w:p>
    <w:p w14:paraId="11826BAD" w14:textId="77777777" w:rsidR="000C45B6" w:rsidRPr="00D73AF3" w:rsidRDefault="000C45B6" w:rsidP="00D83996">
      <w:pPr>
        <w:pStyle w:val="Odsekzoznamu"/>
        <w:widowControl/>
        <w:numPr>
          <w:ilvl w:val="0"/>
          <w:numId w:val="15"/>
        </w:numPr>
        <w:spacing w:after="160"/>
        <w:jc w:val="both"/>
        <w:rPr>
          <w:rFonts w:ascii="Arial" w:hAnsi="Arial" w:cs="Arial"/>
          <w:sz w:val="18"/>
          <w:szCs w:val="18"/>
        </w:rPr>
      </w:pPr>
      <w:r w:rsidRPr="00D73AF3">
        <w:rPr>
          <w:rFonts w:ascii="Arial" w:hAnsi="Arial" w:cs="Arial"/>
          <w:sz w:val="18"/>
          <w:szCs w:val="18"/>
        </w:rPr>
        <w:t xml:space="preserve">vodič je povinný použiť bezpečnostný pás počas jazdy, v prípade vozíka, ak je ním vybavený, </w:t>
      </w:r>
    </w:p>
    <w:p w14:paraId="53697D39" w14:textId="77777777" w:rsidR="000C45B6" w:rsidRPr="00D73AF3" w:rsidRDefault="000C45B6" w:rsidP="00D83996">
      <w:pPr>
        <w:pStyle w:val="Odsekzoznamu"/>
        <w:widowControl/>
        <w:numPr>
          <w:ilvl w:val="0"/>
          <w:numId w:val="15"/>
        </w:numPr>
        <w:spacing w:after="160"/>
        <w:jc w:val="both"/>
        <w:rPr>
          <w:rFonts w:ascii="Arial" w:hAnsi="Arial" w:cs="Arial"/>
          <w:sz w:val="18"/>
          <w:szCs w:val="18"/>
        </w:rPr>
      </w:pPr>
      <w:r w:rsidRPr="00D73AF3">
        <w:rPr>
          <w:rFonts w:ascii="Arial" w:hAnsi="Arial" w:cs="Arial"/>
          <w:sz w:val="18"/>
          <w:szCs w:val="18"/>
        </w:rPr>
        <w:t xml:space="preserve">vodič je povinný mať na vonkajších komunikáciách počas celého roka rozsvietené stretávacie svetlomety, </w:t>
      </w:r>
    </w:p>
    <w:p w14:paraId="10F5E873" w14:textId="77777777" w:rsidR="000C45B6" w:rsidRPr="00D73AF3" w:rsidRDefault="000C45B6" w:rsidP="00D83996">
      <w:pPr>
        <w:pStyle w:val="Odsekzoznamu"/>
        <w:widowControl/>
        <w:numPr>
          <w:ilvl w:val="0"/>
          <w:numId w:val="15"/>
        </w:numPr>
        <w:spacing w:after="160"/>
        <w:jc w:val="both"/>
        <w:rPr>
          <w:rFonts w:ascii="Arial" w:hAnsi="Arial" w:cs="Arial"/>
          <w:sz w:val="18"/>
          <w:szCs w:val="18"/>
        </w:rPr>
      </w:pPr>
      <w:r w:rsidRPr="00D73AF3">
        <w:rPr>
          <w:rFonts w:ascii="Arial"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44E3371A"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5BC5CA8B"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Je zakázané: </w:t>
      </w:r>
    </w:p>
    <w:p w14:paraId="4DF81821" w14:textId="77777777" w:rsidR="000C45B6" w:rsidRPr="00D73AF3" w:rsidRDefault="000C45B6" w:rsidP="00D83996">
      <w:pPr>
        <w:pStyle w:val="Odsekzoznamu"/>
        <w:widowControl/>
        <w:numPr>
          <w:ilvl w:val="0"/>
          <w:numId w:val="16"/>
        </w:numPr>
        <w:spacing w:after="160"/>
        <w:jc w:val="both"/>
        <w:rPr>
          <w:rFonts w:ascii="Arial" w:hAnsi="Arial" w:cs="Arial"/>
          <w:sz w:val="18"/>
          <w:szCs w:val="18"/>
        </w:rPr>
      </w:pPr>
      <w:r w:rsidRPr="00D73AF3">
        <w:rPr>
          <w:rFonts w:ascii="Arial" w:hAnsi="Arial" w:cs="Arial"/>
          <w:sz w:val="18"/>
          <w:szCs w:val="18"/>
        </w:rPr>
        <w:t xml:space="preserve">prechádzať bez povolenia zo svojho pracoviska na iné pracoviská, </w:t>
      </w:r>
    </w:p>
    <w:p w14:paraId="41C27777" w14:textId="77777777" w:rsidR="000C45B6" w:rsidRPr="00D73AF3" w:rsidRDefault="000C45B6" w:rsidP="00D83996">
      <w:pPr>
        <w:pStyle w:val="Odsekzoznamu"/>
        <w:widowControl/>
        <w:numPr>
          <w:ilvl w:val="0"/>
          <w:numId w:val="16"/>
        </w:numPr>
        <w:spacing w:after="160"/>
        <w:jc w:val="both"/>
        <w:rPr>
          <w:rFonts w:ascii="Arial" w:hAnsi="Arial" w:cs="Arial"/>
          <w:sz w:val="18"/>
          <w:szCs w:val="18"/>
        </w:rPr>
      </w:pPr>
      <w:r w:rsidRPr="00D73AF3">
        <w:rPr>
          <w:rFonts w:ascii="Arial" w:hAnsi="Arial" w:cs="Arial"/>
          <w:sz w:val="18"/>
          <w:szCs w:val="18"/>
        </w:rPr>
        <w:t xml:space="preserve">zdržiavať sa v jazdnej dráhe vozidiel a v manipulačnom priestore motorových vozíkov a žeriavov, </w:t>
      </w:r>
    </w:p>
    <w:p w14:paraId="5C6DE306" w14:textId="77777777" w:rsidR="000C45B6" w:rsidRPr="00D73AF3" w:rsidRDefault="000C45B6" w:rsidP="00D83996">
      <w:pPr>
        <w:pStyle w:val="Odsekzoznamu"/>
        <w:widowControl/>
        <w:numPr>
          <w:ilvl w:val="0"/>
          <w:numId w:val="16"/>
        </w:numPr>
        <w:spacing w:after="160"/>
        <w:jc w:val="both"/>
        <w:rPr>
          <w:rFonts w:ascii="Arial" w:hAnsi="Arial" w:cs="Arial"/>
          <w:sz w:val="18"/>
          <w:szCs w:val="18"/>
        </w:rPr>
      </w:pPr>
      <w:r w:rsidRPr="00D73AF3">
        <w:rPr>
          <w:rFonts w:ascii="Arial" w:hAnsi="Arial" w:cs="Arial"/>
          <w:sz w:val="18"/>
          <w:szCs w:val="18"/>
        </w:rPr>
        <w:t>zdržiavať sa pod zaveseným alebo zdvihnutým bremenom,</w:t>
      </w:r>
    </w:p>
    <w:p w14:paraId="7EAB525D" w14:textId="77777777" w:rsidR="000C45B6" w:rsidRPr="00D73AF3" w:rsidRDefault="000C45B6" w:rsidP="00D83996">
      <w:pPr>
        <w:pStyle w:val="Odsekzoznamu"/>
        <w:widowControl/>
        <w:numPr>
          <w:ilvl w:val="0"/>
          <w:numId w:val="16"/>
        </w:numPr>
        <w:spacing w:after="160"/>
        <w:jc w:val="both"/>
        <w:rPr>
          <w:rFonts w:ascii="Arial" w:hAnsi="Arial" w:cs="Arial"/>
          <w:sz w:val="18"/>
          <w:szCs w:val="18"/>
        </w:rPr>
      </w:pPr>
      <w:r w:rsidRPr="00D73AF3">
        <w:rPr>
          <w:rFonts w:ascii="Arial" w:hAnsi="Arial" w:cs="Arial"/>
          <w:sz w:val="18"/>
          <w:szCs w:val="18"/>
        </w:rPr>
        <w:t xml:space="preserve">pri vjazde do areálu sú všetci vodiči povinní dodržiavať dopravné značenie v areáli spoločnosti OLO </w:t>
      </w:r>
      <w:proofErr w:type="spellStart"/>
      <w:r w:rsidRPr="00D73AF3">
        <w:rPr>
          <w:rFonts w:ascii="Arial" w:hAnsi="Arial" w:cs="Arial"/>
          <w:sz w:val="18"/>
          <w:szCs w:val="18"/>
        </w:rPr>
        <w:t>a.s</w:t>
      </w:r>
      <w:proofErr w:type="spellEnd"/>
      <w:r w:rsidRPr="00D73AF3">
        <w:rPr>
          <w:rFonts w:ascii="Arial" w:hAnsi="Arial" w:cs="Arial"/>
          <w:sz w:val="18"/>
          <w:szCs w:val="18"/>
        </w:rPr>
        <w:t xml:space="preserve">. a najvyššiu prípustnú vydanú povolenú rýchlosť, </w:t>
      </w:r>
    </w:p>
    <w:p w14:paraId="0D83BD4A" w14:textId="77777777" w:rsidR="000C45B6" w:rsidRPr="00D73AF3" w:rsidRDefault="000C45B6" w:rsidP="00D83996">
      <w:pPr>
        <w:pStyle w:val="Odsekzoznamu"/>
        <w:widowControl/>
        <w:numPr>
          <w:ilvl w:val="0"/>
          <w:numId w:val="17"/>
        </w:numPr>
        <w:spacing w:after="160"/>
        <w:jc w:val="both"/>
        <w:rPr>
          <w:rFonts w:ascii="Arial" w:hAnsi="Arial" w:cs="Arial"/>
          <w:sz w:val="18"/>
          <w:szCs w:val="18"/>
        </w:rPr>
      </w:pPr>
      <w:r w:rsidRPr="00D73AF3">
        <w:rPr>
          <w:rFonts w:ascii="Arial" w:hAnsi="Arial" w:cs="Arial"/>
          <w:sz w:val="18"/>
          <w:szCs w:val="18"/>
        </w:rPr>
        <w:t xml:space="preserve">vodičovi používať dopravný prostriedok, ktorý je poškodený alebo technicky nespôsobilý, </w:t>
      </w:r>
    </w:p>
    <w:p w14:paraId="12016AF8" w14:textId="77777777" w:rsidR="000C45B6" w:rsidRPr="00D73AF3" w:rsidRDefault="000C45B6" w:rsidP="00D83996">
      <w:pPr>
        <w:pStyle w:val="Odsekzoznamu"/>
        <w:widowControl/>
        <w:numPr>
          <w:ilvl w:val="0"/>
          <w:numId w:val="17"/>
        </w:numPr>
        <w:spacing w:after="160"/>
        <w:jc w:val="both"/>
        <w:rPr>
          <w:rFonts w:ascii="Arial" w:hAnsi="Arial" w:cs="Arial"/>
          <w:sz w:val="18"/>
          <w:szCs w:val="18"/>
        </w:rPr>
      </w:pPr>
      <w:r w:rsidRPr="00D73AF3">
        <w:rPr>
          <w:rFonts w:ascii="Arial" w:hAnsi="Arial" w:cs="Arial"/>
          <w:sz w:val="18"/>
          <w:szCs w:val="18"/>
        </w:rPr>
        <w:t>vodičovi používať počas jazdy mobilné telefóny, vysielačky, prenosné rádia, MP3 prehrávače alebo vykonávať inú obdobnú činnosť, ktorá nesúvisí s jazdou.</w:t>
      </w:r>
    </w:p>
    <w:p w14:paraId="5B717094" w14:textId="77777777" w:rsidR="000C45B6" w:rsidRPr="00D73AF3" w:rsidRDefault="000C45B6" w:rsidP="000C45B6">
      <w:pPr>
        <w:spacing w:line="276" w:lineRule="auto"/>
        <w:jc w:val="both"/>
        <w:rPr>
          <w:rFonts w:ascii="Arial" w:hAnsi="Arial" w:cs="Arial"/>
          <w:sz w:val="18"/>
          <w:szCs w:val="18"/>
        </w:rPr>
      </w:pPr>
    </w:p>
    <w:p w14:paraId="29F8B85B" w14:textId="77777777" w:rsidR="000C45B6" w:rsidRPr="00D73AF3" w:rsidRDefault="000C45B6" w:rsidP="000C45B6">
      <w:pPr>
        <w:spacing w:line="276" w:lineRule="auto"/>
        <w:jc w:val="both"/>
        <w:rPr>
          <w:rFonts w:ascii="Arial" w:hAnsi="Arial" w:cs="Arial"/>
          <w:b/>
          <w:bCs/>
          <w:sz w:val="18"/>
          <w:szCs w:val="18"/>
        </w:rPr>
      </w:pPr>
      <w:r w:rsidRPr="00D73AF3">
        <w:rPr>
          <w:rFonts w:ascii="Arial" w:hAnsi="Arial" w:cs="Arial"/>
          <w:b/>
          <w:bCs/>
          <w:sz w:val="18"/>
          <w:szCs w:val="18"/>
        </w:rPr>
        <w:t xml:space="preserve">Pracovné prostriedky (technické zariadenia, prístroje, náradie, a pod.) </w:t>
      </w:r>
    </w:p>
    <w:p w14:paraId="45C545B0" w14:textId="77777777" w:rsidR="000C45B6" w:rsidRPr="00D73AF3" w:rsidRDefault="000C45B6" w:rsidP="000C45B6">
      <w:pPr>
        <w:spacing w:line="276" w:lineRule="auto"/>
        <w:jc w:val="both"/>
        <w:rPr>
          <w:rFonts w:ascii="Arial" w:hAnsi="Arial" w:cs="Arial"/>
          <w:sz w:val="18"/>
          <w:szCs w:val="18"/>
          <w:u w:val="single"/>
        </w:rPr>
      </w:pPr>
      <w:r w:rsidRPr="00D73AF3">
        <w:rPr>
          <w:rFonts w:ascii="Arial" w:hAnsi="Arial" w:cs="Arial"/>
          <w:sz w:val="18"/>
          <w:szCs w:val="18"/>
          <w:u w:val="single"/>
        </w:rPr>
        <w:t xml:space="preserve">Používanie strojov a zariadení </w:t>
      </w:r>
    </w:p>
    <w:p w14:paraId="3C0F477B"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Zamestnanci dodávateľa/odberateľa (subdodávatelia):</w:t>
      </w:r>
    </w:p>
    <w:p w14:paraId="31360BA8" w14:textId="77777777" w:rsidR="000C45B6" w:rsidRPr="00D73AF3" w:rsidRDefault="000C45B6" w:rsidP="00D83996">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môžu používať pracovné prostriedky len ak zodpovedajú predpisom na zaistenie BOZP a ak sú dodržané podmienky, ktoré vymedzil ich výrobca, </w:t>
      </w:r>
    </w:p>
    <w:p w14:paraId="0169FAEF" w14:textId="77777777" w:rsidR="000C45B6" w:rsidRPr="00D73AF3" w:rsidRDefault="000C45B6" w:rsidP="00D83996">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59CC6090" w14:textId="77777777" w:rsidR="000C45B6" w:rsidRPr="00D73AF3" w:rsidRDefault="000C45B6" w:rsidP="00D83996">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môžu vykonávať činnosť na pracovných prostriedkoch iba s príslušnými OOPP, a to na základe posúdenia rizík vyplývajúcich z charakteru prác,</w:t>
      </w:r>
    </w:p>
    <w:p w14:paraId="10A167EE" w14:textId="77777777" w:rsidR="000C45B6" w:rsidRPr="00D73AF3" w:rsidRDefault="000C45B6" w:rsidP="00D83996">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môžu používať stroje a zariadenia vo vlastníctve spoločnosti OLO </w:t>
      </w:r>
      <w:proofErr w:type="spellStart"/>
      <w:r w:rsidRPr="00D73AF3">
        <w:rPr>
          <w:rFonts w:ascii="Arial" w:hAnsi="Arial" w:cs="Arial"/>
          <w:sz w:val="18"/>
          <w:szCs w:val="18"/>
        </w:rPr>
        <w:t>a.s</w:t>
      </w:r>
      <w:proofErr w:type="spellEnd"/>
      <w:r w:rsidRPr="00D73AF3">
        <w:rPr>
          <w:rFonts w:ascii="Arial" w:hAnsi="Arial" w:cs="Arial"/>
          <w:sz w:val="18"/>
          <w:szCs w:val="18"/>
        </w:rPr>
        <w:t>. (ako napr. žeriavy, vysokozdvižné plošiny atď.) len výnimočne v prípade potreby s výslovným súhlasom príslušného objednávateľa prác a len s jeho obsluhou.</w:t>
      </w:r>
    </w:p>
    <w:p w14:paraId="1B1CDED1"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V prípade zariadení, ktoré podliehajú špeciálnemu skúšaniu, musia byť k dispozícii doklady o skúške. Všetky uvedené doklady a dokumenty musí dodávateľ/odberateľ a všetci jeho subdodávatelia uschovávať na mieste výkonu prác.</w:t>
      </w:r>
    </w:p>
    <w:p w14:paraId="3D9CCB19" w14:textId="77777777" w:rsidR="000C45B6" w:rsidRPr="00D73AF3" w:rsidRDefault="000C45B6" w:rsidP="000C45B6">
      <w:pPr>
        <w:spacing w:line="276" w:lineRule="auto"/>
        <w:jc w:val="both"/>
        <w:rPr>
          <w:rFonts w:ascii="Arial" w:hAnsi="Arial" w:cs="Arial"/>
          <w:sz w:val="18"/>
          <w:szCs w:val="18"/>
          <w:u w:val="single"/>
        </w:rPr>
      </w:pPr>
      <w:r w:rsidRPr="00D73AF3">
        <w:rPr>
          <w:rFonts w:ascii="Arial" w:hAnsi="Arial" w:cs="Arial"/>
          <w:sz w:val="18"/>
          <w:szCs w:val="18"/>
          <w:u w:val="single"/>
        </w:rPr>
        <w:t xml:space="preserve">Ochranné zariadenia a bezpečnostné prvky </w:t>
      </w:r>
    </w:p>
    <w:p w14:paraId="43284963"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B94237E" w14:textId="77777777" w:rsidR="000C45B6" w:rsidRDefault="000C45B6" w:rsidP="000C45B6">
      <w:pPr>
        <w:spacing w:line="276" w:lineRule="auto"/>
        <w:jc w:val="both"/>
        <w:rPr>
          <w:rFonts w:ascii="Arial" w:hAnsi="Arial" w:cs="Arial"/>
          <w:b/>
          <w:bCs/>
          <w:sz w:val="18"/>
          <w:szCs w:val="18"/>
        </w:rPr>
      </w:pPr>
    </w:p>
    <w:p w14:paraId="7D229261" w14:textId="77777777" w:rsidR="000C45B6" w:rsidRPr="00D73AF3" w:rsidRDefault="000C45B6" w:rsidP="000C45B6">
      <w:pPr>
        <w:spacing w:line="276" w:lineRule="auto"/>
        <w:jc w:val="both"/>
        <w:rPr>
          <w:rFonts w:ascii="Arial" w:hAnsi="Arial" w:cs="Arial"/>
          <w:b/>
          <w:bCs/>
          <w:sz w:val="18"/>
          <w:szCs w:val="18"/>
        </w:rPr>
      </w:pPr>
      <w:r>
        <w:rPr>
          <w:rFonts w:ascii="Arial" w:hAnsi="Arial" w:cs="Arial"/>
          <w:b/>
          <w:bCs/>
          <w:sz w:val="18"/>
          <w:szCs w:val="18"/>
        </w:rPr>
        <w:t>C</w:t>
      </w:r>
      <w:r w:rsidRPr="00D73AF3">
        <w:rPr>
          <w:rFonts w:ascii="Arial" w:hAnsi="Arial" w:cs="Arial"/>
          <w:b/>
          <w:bCs/>
          <w:sz w:val="18"/>
          <w:szCs w:val="18"/>
        </w:rPr>
        <w:t>hemické látky a zmesi (ďalej len „</w:t>
      </w:r>
      <w:proofErr w:type="spellStart"/>
      <w:r w:rsidRPr="00D73AF3">
        <w:rPr>
          <w:rFonts w:ascii="Arial" w:hAnsi="Arial" w:cs="Arial"/>
          <w:b/>
          <w:bCs/>
          <w:sz w:val="18"/>
          <w:szCs w:val="18"/>
        </w:rPr>
        <w:t>CHLaZ</w:t>
      </w:r>
      <w:proofErr w:type="spellEnd"/>
      <w:r w:rsidRPr="00D73AF3">
        <w:rPr>
          <w:rFonts w:ascii="Arial" w:hAnsi="Arial" w:cs="Arial"/>
          <w:b/>
          <w:bCs/>
          <w:sz w:val="18"/>
          <w:szCs w:val="18"/>
        </w:rPr>
        <w:t>)</w:t>
      </w:r>
    </w:p>
    <w:p w14:paraId="32568BF3"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Pravidlá pre </w:t>
      </w:r>
      <w:proofErr w:type="spellStart"/>
      <w:r w:rsidRPr="00D73AF3">
        <w:rPr>
          <w:rFonts w:ascii="Arial" w:hAnsi="Arial" w:cs="Arial"/>
          <w:sz w:val="18"/>
          <w:szCs w:val="18"/>
        </w:rPr>
        <w:t>CHLaZ</w:t>
      </w:r>
      <w:proofErr w:type="spellEnd"/>
      <w:r w:rsidRPr="00D73AF3">
        <w:rPr>
          <w:rFonts w:ascii="Arial" w:hAnsi="Arial" w:cs="Arial"/>
          <w:sz w:val="18"/>
          <w:szCs w:val="18"/>
        </w:rPr>
        <w:t>:</w:t>
      </w:r>
    </w:p>
    <w:p w14:paraId="3D43B4BB" w14:textId="77777777" w:rsidR="000C45B6" w:rsidRPr="00D73AF3" w:rsidRDefault="000C45B6" w:rsidP="00D83996">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 xml:space="preserve">v priestoroch spoločnosti OLO </w:t>
      </w:r>
      <w:proofErr w:type="spellStart"/>
      <w:r w:rsidRPr="00D73AF3">
        <w:rPr>
          <w:rFonts w:ascii="Arial" w:hAnsi="Arial" w:cs="Arial"/>
          <w:sz w:val="18"/>
          <w:szCs w:val="18"/>
        </w:rPr>
        <w:t>a.s</w:t>
      </w:r>
      <w:proofErr w:type="spellEnd"/>
      <w:r w:rsidRPr="00D73AF3">
        <w:rPr>
          <w:rFonts w:ascii="Arial" w:hAnsi="Arial" w:cs="Arial"/>
          <w:sz w:val="18"/>
          <w:szCs w:val="18"/>
        </w:rPr>
        <w:t xml:space="preserve">. sa môžu používať len </w:t>
      </w:r>
      <w:proofErr w:type="spellStart"/>
      <w:r w:rsidRPr="00D73AF3">
        <w:rPr>
          <w:rFonts w:ascii="Arial" w:hAnsi="Arial" w:cs="Arial"/>
          <w:sz w:val="18"/>
          <w:szCs w:val="18"/>
        </w:rPr>
        <w:t>CHLaZ</w:t>
      </w:r>
      <w:proofErr w:type="spellEnd"/>
      <w:r w:rsidRPr="00D73AF3">
        <w:rPr>
          <w:rFonts w:ascii="Arial" w:hAnsi="Arial" w:cs="Arial"/>
          <w:sz w:val="18"/>
          <w:szCs w:val="18"/>
        </w:rPr>
        <w:t>, ktoré boli interne schválené objednávateľom,</w:t>
      </w:r>
    </w:p>
    <w:p w14:paraId="69794066" w14:textId="77777777" w:rsidR="000C45B6" w:rsidRPr="00D73AF3" w:rsidRDefault="000C45B6" w:rsidP="00D83996">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 xml:space="preserve">dodávateľ/odberateľ musí svojich zamestnancov pred začiatkom práce, preukázateľne preškoliť o ohrozeniach a nebezpečenstvách pri práci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opatreniach na ochranu zdravia a života, </w:t>
      </w:r>
    </w:p>
    <w:p w14:paraId="6BA87A6B" w14:textId="77777777" w:rsidR="000C45B6" w:rsidRPr="00D73AF3" w:rsidRDefault="000C45B6" w:rsidP="00D83996">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 xml:space="preserve">pri akejkoľvek manipulácií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sú zamestnanci povinní používať iba predpísané a vhodné OOPP, 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je povinnosť dodržiavať príslušné bezpečnostné alebo prevádzkové predpisy vyznačené v karte bezpečnostných údajov (ďalej len „KBÚ“), </w:t>
      </w:r>
    </w:p>
    <w:p w14:paraId="396D5441" w14:textId="77777777" w:rsidR="000C45B6" w:rsidRPr="00D73AF3" w:rsidRDefault="000C45B6" w:rsidP="00D83996">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 xml:space="preserve">KBÚ musí byť umiestnená na každom pracovisku, kde sa používa a manipuluje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to na viditeľnom a dostupnom mieste, </w:t>
      </w:r>
    </w:p>
    <w:p w14:paraId="32462558" w14:textId="77777777" w:rsidR="000C45B6" w:rsidRPr="00D73AF3" w:rsidRDefault="000C45B6" w:rsidP="00D83996">
      <w:pPr>
        <w:pStyle w:val="Odsekzoznamu"/>
        <w:widowControl/>
        <w:numPr>
          <w:ilvl w:val="0"/>
          <w:numId w:val="19"/>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73AF3">
        <w:rPr>
          <w:rFonts w:ascii="Arial" w:hAnsi="Arial" w:cs="Arial"/>
          <w:sz w:val="18"/>
          <w:szCs w:val="18"/>
        </w:rPr>
        <w:t>CHLaZ</w:t>
      </w:r>
      <w:proofErr w:type="spellEnd"/>
      <w:r w:rsidRPr="00D73AF3">
        <w:rPr>
          <w:rFonts w:ascii="Arial" w:hAnsi="Arial" w:cs="Arial"/>
          <w:sz w:val="18"/>
          <w:szCs w:val="18"/>
        </w:rPr>
        <w:t>. Používať sa môžu výhradne originálne nádoby a obaly,</w:t>
      </w:r>
    </w:p>
    <w:p w14:paraId="481371BE" w14:textId="77777777" w:rsidR="000C45B6" w:rsidRPr="00D73AF3" w:rsidRDefault="000C45B6" w:rsidP="00D83996">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 xml:space="preserve">každá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musí byť označená symbolom nebezpečenstva, etiketou v slovenskom jazyku a dodávaná len s KBÚ v slovenskom jazyku, </w:t>
      </w:r>
    </w:p>
    <w:p w14:paraId="2CFF5885" w14:textId="77777777" w:rsidR="000C45B6" w:rsidRPr="00D73AF3" w:rsidRDefault="000C45B6" w:rsidP="00D83996">
      <w:pPr>
        <w:pStyle w:val="Odsekzoznamu"/>
        <w:widowControl/>
        <w:numPr>
          <w:ilvl w:val="0"/>
          <w:numId w:val="19"/>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prepravujú a skladujú len v dostatočne pevných a odolných obaloch zabraňujúcich ich samovoľnému unikaniu alebo rozkladaniu, </w:t>
      </w:r>
    </w:p>
    <w:p w14:paraId="5AF3BFA1" w14:textId="77777777" w:rsidR="000C45B6" w:rsidRPr="00D73AF3" w:rsidRDefault="000C45B6" w:rsidP="00D83996">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 xml:space="preserve">skladovať nebezpečné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len na miestach k tomu určených, v predpísanom množstve, s vyznačením obsahu a bezpečnostným označením,</w:t>
      </w:r>
    </w:p>
    <w:p w14:paraId="540B711C" w14:textId="77777777" w:rsidR="000C45B6" w:rsidRPr="00D73AF3" w:rsidRDefault="000C45B6" w:rsidP="00D83996">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zabrániť spoločnému skladovaniu látok a zmesí, ktoré spolu môžu nebezpečne reagovať,</w:t>
      </w:r>
    </w:p>
    <w:p w14:paraId="55FF0F0B" w14:textId="77777777" w:rsidR="000C45B6" w:rsidRPr="00D73AF3" w:rsidRDefault="000C45B6" w:rsidP="00D83996">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 xml:space="preserve">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nejesť, nepiť, nefajčiť, nevdychovať prach, výpary a aerosóly. </w:t>
      </w:r>
    </w:p>
    <w:p w14:paraId="34F10AF7" w14:textId="77777777" w:rsidR="000C45B6" w:rsidRPr="00D73AF3" w:rsidRDefault="000C45B6" w:rsidP="000C45B6">
      <w:pPr>
        <w:pStyle w:val="Odsekzoznamu"/>
        <w:jc w:val="both"/>
        <w:rPr>
          <w:rFonts w:ascii="Arial" w:hAnsi="Arial" w:cs="Arial"/>
          <w:sz w:val="18"/>
          <w:szCs w:val="18"/>
        </w:rPr>
      </w:pPr>
    </w:p>
    <w:p w14:paraId="1E3E63C6" w14:textId="77777777" w:rsidR="000C45B6" w:rsidRPr="00D73AF3" w:rsidRDefault="000C45B6" w:rsidP="000C45B6">
      <w:pPr>
        <w:spacing w:line="276" w:lineRule="auto"/>
        <w:jc w:val="both"/>
        <w:rPr>
          <w:rFonts w:ascii="Arial" w:hAnsi="Arial" w:cs="Arial"/>
          <w:b/>
          <w:bCs/>
          <w:sz w:val="18"/>
          <w:szCs w:val="18"/>
        </w:rPr>
      </w:pPr>
      <w:r w:rsidRPr="00D73AF3">
        <w:rPr>
          <w:rFonts w:ascii="Arial" w:hAnsi="Arial" w:cs="Arial"/>
          <w:b/>
          <w:bCs/>
          <w:sz w:val="18"/>
          <w:szCs w:val="18"/>
        </w:rPr>
        <w:t xml:space="preserve">Nasadenie </w:t>
      </w:r>
      <w:proofErr w:type="spellStart"/>
      <w:r w:rsidRPr="00D73AF3">
        <w:rPr>
          <w:rFonts w:ascii="Arial" w:hAnsi="Arial" w:cs="Arial"/>
          <w:b/>
          <w:bCs/>
          <w:sz w:val="18"/>
          <w:szCs w:val="18"/>
        </w:rPr>
        <w:t>CHLaZ</w:t>
      </w:r>
      <w:proofErr w:type="spellEnd"/>
      <w:r w:rsidRPr="00D73AF3">
        <w:rPr>
          <w:rFonts w:ascii="Arial"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A8665B1" w14:textId="77777777" w:rsidR="000C45B6" w:rsidRPr="00D73AF3" w:rsidRDefault="000C45B6" w:rsidP="00D83996">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Karcinogenita kategórie 1A/1B (H350) </w:t>
      </w:r>
    </w:p>
    <w:p w14:paraId="70F80B11" w14:textId="77777777" w:rsidR="000C45B6" w:rsidRPr="00D73AF3" w:rsidRDefault="000C45B6" w:rsidP="00D83996">
      <w:pPr>
        <w:pStyle w:val="Odsekzoznamu"/>
        <w:widowControl/>
        <w:numPr>
          <w:ilvl w:val="0"/>
          <w:numId w:val="20"/>
        </w:numPr>
        <w:spacing w:after="160"/>
        <w:jc w:val="both"/>
        <w:rPr>
          <w:rFonts w:ascii="Arial" w:hAnsi="Arial" w:cs="Arial"/>
          <w:sz w:val="18"/>
          <w:szCs w:val="18"/>
        </w:rPr>
      </w:pPr>
      <w:proofErr w:type="spellStart"/>
      <w:r w:rsidRPr="00D73AF3">
        <w:rPr>
          <w:rFonts w:ascii="Arial" w:hAnsi="Arial" w:cs="Arial"/>
          <w:sz w:val="18"/>
          <w:szCs w:val="18"/>
        </w:rPr>
        <w:t>Mutagenita</w:t>
      </w:r>
      <w:proofErr w:type="spellEnd"/>
      <w:r w:rsidRPr="00D73AF3">
        <w:rPr>
          <w:rFonts w:ascii="Arial" w:hAnsi="Arial" w:cs="Arial"/>
          <w:sz w:val="18"/>
          <w:szCs w:val="18"/>
        </w:rPr>
        <w:t xml:space="preserve"> zárodočných buniek kategórie 1A/1B (H340) </w:t>
      </w:r>
    </w:p>
    <w:p w14:paraId="76CD8E39" w14:textId="77777777" w:rsidR="000C45B6" w:rsidRPr="00D73AF3" w:rsidRDefault="000C45B6" w:rsidP="00D83996">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Reprodukčná toxicita kategórie 1A/1B (H360) </w:t>
      </w:r>
    </w:p>
    <w:p w14:paraId="46D61512" w14:textId="77777777" w:rsidR="000C45B6" w:rsidRPr="00D73AF3" w:rsidRDefault="000C45B6" w:rsidP="00D83996">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Akútna toxicita kategórie 1 (H300/H310/H330) </w:t>
      </w:r>
    </w:p>
    <w:p w14:paraId="1DF330D4" w14:textId="77777777" w:rsidR="000C45B6" w:rsidRPr="00D73AF3" w:rsidRDefault="000C45B6" w:rsidP="00D83996">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Akútna toxicita kategórie 2 (H300/H310/H330) </w:t>
      </w:r>
    </w:p>
    <w:p w14:paraId="15A4EDF7" w14:textId="77777777" w:rsidR="000C45B6" w:rsidRPr="00D73AF3" w:rsidRDefault="000C45B6" w:rsidP="00D83996">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Akútna toxicita kategórie 3 (H301/H311/H331) </w:t>
      </w:r>
    </w:p>
    <w:p w14:paraId="7349D200" w14:textId="77777777" w:rsidR="000C45B6" w:rsidRPr="00D73AF3" w:rsidRDefault="000C45B6" w:rsidP="00D83996">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Toxicita pre špecifický cieľový orgán – jednorazová expozícia kategórie 1 (H370) </w:t>
      </w:r>
    </w:p>
    <w:p w14:paraId="720A4FD2" w14:textId="77777777" w:rsidR="000C45B6" w:rsidRPr="00D73AF3" w:rsidRDefault="000C45B6" w:rsidP="00D83996">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Toxicita pre špecifický cieľový orgán – opakovaná expozícia kategórie 1 (H372). </w:t>
      </w:r>
    </w:p>
    <w:p w14:paraId="10A51504" w14:textId="77777777" w:rsidR="000C45B6" w:rsidRPr="00D73AF3" w:rsidRDefault="000C45B6" w:rsidP="000C45B6">
      <w:pPr>
        <w:spacing w:line="276" w:lineRule="auto"/>
        <w:jc w:val="both"/>
        <w:rPr>
          <w:rFonts w:ascii="Arial" w:hAnsi="Arial" w:cs="Arial"/>
          <w:sz w:val="18"/>
          <w:szCs w:val="18"/>
        </w:rPr>
      </w:pPr>
    </w:p>
    <w:p w14:paraId="2823F952" w14:textId="77777777" w:rsidR="000C45B6" w:rsidRPr="00D73AF3" w:rsidRDefault="000C45B6" w:rsidP="000C45B6">
      <w:pPr>
        <w:spacing w:line="276" w:lineRule="auto"/>
        <w:jc w:val="both"/>
        <w:rPr>
          <w:rFonts w:ascii="Arial" w:hAnsi="Arial" w:cs="Arial"/>
          <w:b/>
          <w:bCs/>
          <w:sz w:val="18"/>
          <w:szCs w:val="18"/>
        </w:rPr>
      </w:pPr>
      <w:r w:rsidRPr="00D73AF3">
        <w:rPr>
          <w:rFonts w:ascii="Arial" w:hAnsi="Arial" w:cs="Arial"/>
          <w:b/>
          <w:bCs/>
          <w:sz w:val="18"/>
          <w:szCs w:val="18"/>
        </w:rPr>
        <w:t xml:space="preserve">Stavebné a rekonštrukčné práce </w:t>
      </w:r>
    </w:p>
    <w:p w14:paraId="0720817B"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0513F220" w14:textId="77777777" w:rsidR="000C45B6" w:rsidRPr="00D73AF3" w:rsidRDefault="000C45B6" w:rsidP="00D83996">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označené názvom dodávateľa/odberateľa (označenie spoločnosti musí obsahovať údaje o zodpovedných osobách a možnostiach ich zastihnutia), termínom začatia a predpokladaného ukončenia prác,</w:t>
      </w:r>
    </w:p>
    <w:p w14:paraId="693C7011" w14:textId="77777777" w:rsidR="000C45B6" w:rsidRPr="00D73AF3" w:rsidRDefault="000C45B6" w:rsidP="00D83996">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označené bezpečnostnými značkami a tabuľkami, </w:t>
      </w:r>
    </w:p>
    <w:p w14:paraId="4EA43017" w14:textId="77777777" w:rsidR="000C45B6" w:rsidRPr="00D73AF3" w:rsidRDefault="000C45B6" w:rsidP="00D83996">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73AF3">
        <w:rPr>
          <w:rFonts w:ascii="Arial" w:hAnsi="Arial" w:cs="Arial"/>
          <w:sz w:val="18"/>
          <w:szCs w:val="18"/>
        </w:rPr>
        <w:t>rozbrusovacie</w:t>
      </w:r>
      <w:proofErr w:type="spellEnd"/>
      <w:r w:rsidRPr="00D73AF3">
        <w:rPr>
          <w:rFonts w:ascii="Arial" w:hAnsi="Arial" w:cs="Arial"/>
          <w:sz w:val="18"/>
          <w:szCs w:val="18"/>
        </w:rPr>
        <w:t xml:space="preserve"> práce, a pod.)</w:t>
      </w:r>
    </w:p>
    <w:p w14:paraId="0BD5BC20"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19EBBF8"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73AF3">
        <w:rPr>
          <w:rFonts w:ascii="Arial" w:hAnsi="Arial" w:cs="Arial"/>
          <w:sz w:val="18"/>
          <w:szCs w:val="18"/>
        </w:rPr>
        <w:t>Z.z</w:t>
      </w:r>
      <w:proofErr w:type="spellEnd"/>
      <w:r w:rsidRPr="00D73AF3">
        <w:rPr>
          <w:rFonts w:ascii="Arial"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619DD03D" w14:textId="77777777" w:rsidR="000C45B6" w:rsidRPr="00D73AF3" w:rsidRDefault="000C45B6" w:rsidP="000C45B6">
      <w:pPr>
        <w:spacing w:line="276" w:lineRule="auto"/>
        <w:rPr>
          <w:rFonts w:ascii="Arial" w:hAnsi="Arial" w:cs="Arial"/>
          <w:sz w:val="18"/>
          <w:szCs w:val="18"/>
        </w:rPr>
      </w:pPr>
    </w:p>
    <w:p w14:paraId="7E4AA85F"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Dodávateľa/odberateľa je povinný zabezpečiť:</w:t>
      </w:r>
    </w:p>
    <w:p w14:paraId="112A3A27" w14:textId="77777777" w:rsidR="000C45B6" w:rsidRPr="00D73AF3" w:rsidRDefault="000C45B6" w:rsidP="00D83996">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aby počas výstavby bol na stavenisku neustále prítomný zodpovedný stavbyvedúci s preukazom odbornej spôsobilosti a vedúci pracovných skupín,</w:t>
      </w:r>
    </w:p>
    <w:p w14:paraId="1C05A48A" w14:textId="77777777" w:rsidR="000C45B6" w:rsidRPr="00D73AF3" w:rsidRDefault="000C45B6" w:rsidP="00D83996">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v prípade potreby na stavenisku po celý čas prítomnosť slovensky hovoriacej osoby schopnej tlmočiť inojazyčným osobám. </w:t>
      </w:r>
    </w:p>
    <w:p w14:paraId="1F8608B8" w14:textId="77777777" w:rsidR="000C45B6" w:rsidRPr="00D73AF3" w:rsidRDefault="000C45B6" w:rsidP="00D83996">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pravidelné čistenie staveniska, materiál z búracích alebo iných prác, prípadne iné odpady z výstavby naložiť do pristavených kontajnerov a pravidelne vyvážať. </w:t>
      </w:r>
    </w:p>
    <w:p w14:paraId="7409325D" w14:textId="77777777" w:rsidR="000C45B6" w:rsidRPr="00D73AF3" w:rsidRDefault="000C45B6" w:rsidP="000C45B6">
      <w:pPr>
        <w:pStyle w:val="Odsekzoznamu"/>
        <w:rPr>
          <w:rFonts w:ascii="Arial" w:hAnsi="Arial" w:cs="Arial"/>
          <w:sz w:val="18"/>
          <w:szCs w:val="18"/>
        </w:rPr>
      </w:pPr>
    </w:p>
    <w:p w14:paraId="1FDE0A7B" w14:textId="77777777" w:rsidR="000C45B6" w:rsidRPr="00D73AF3" w:rsidRDefault="000C45B6" w:rsidP="000C45B6">
      <w:pPr>
        <w:spacing w:line="276" w:lineRule="auto"/>
        <w:jc w:val="both"/>
        <w:rPr>
          <w:rFonts w:ascii="Arial" w:hAnsi="Arial" w:cs="Arial"/>
          <w:sz w:val="18"/>
          <w:szCs w:val="18"/>
          <w:u w:val="single"/>
        </w:rPr>
      </w:pPr>
      <w:r w:rsidRPr="00D73AF3">
        <w:rPr>
          <w:rFonts w:ascii="Arial" w:hAnsi="Arial" w:cs="Arial"/>
          <w:sz w:val="18"/>
          <w:szCs w:val="18"/>
          <w:u w:val="single"/>
        </w:rPr>
        <w:t xml:space="preserve">Priestory/budovy v užívaní dodávateľa/odberateľa </w:t>
      </w:r>
    </w:p>
    <w:p w14:paraId="2444CB5B"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S výnimkou skladovacích plôch a budov povolených na užívanie dodávateľom/odberateľom zo strany spoločnosti OLO a.s.sa inde nesmú odkladať, resp. skladovať žiadne materiály. </w:t>
      </w:r>
    </w:p>
    <w:p w14:paraId="7E3A1E26" w14:textId="77777777" w:rsidR="000C45B6" w:rsidRPr="00D73AF3" w:rsidRDefault="000C45B6" w:rsidP="000C45B6">
      <w:pPr>
        <w:spacing w:line="276" w:lineRule="auto"/>
        <w:jc w:val="both"/>
        <w:rPr>
          <w:rFonts w:ascii="Arial" w:hAnsi="Arial" w:cs="Arial"/>
          <w:b/>
          <w:bCs/>
          <w:sz w:val="18"/>
          <w:szCs w:val="18"/>
        </w:rPr>
      </w:pPr>
      <w:r w:rsidRPr="00D73AF3">
        <w:rPr>
          <w:rFonts w:ascii="Arial" w:hAnsi="Arial" w:cs="Arial"/>
          <w:b/>
          <w:bCs/>
          <w:sz w:val="18"/>
          <w:szCs w:val="18"/>
        </w:rPr>
        <w:t xml:space="preserve">Kryty, otvory </w:t>
      </w:r>
    </w:p>
    <w:p w14:paraId="16A38B92"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1B2E2BF2" w14:textId="77777777" w:rsidR="000C45B6" w:rsidRPr="00D73AF3" w:rsidRDefault="000C45B6" w:rsidP="00D83996">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všetky otvory a/alebo nebezpečné priehlbiny v podlahách zakryť a/alebo ohradiť, </w:t>
      </w:r>
    </w:p>
    <w:p w14:paraId="55589677" w14:textId="77777777" w:rsidR="000C45B6" w:rsidRPr="00D73AF3" w:rsidRDefault="000C45B6" w:rsidP="00D83996">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nosnosť použitých krytov, plechov, roštov a podobne musí zodpovedať nosnosti okolitej podlahy, </w:t>
      </w:r>
    </w:p>
    <w:p w14:paraId="42912BDF" w14:textId="77777777" w:rsidR="000C45B6" w:rsidRPr="00D73AF3" w:rsidRDefault="000C45B6" w:rsidP="00D83996">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osadiť kryty spôsobom, aby sa nedali samovoľne odsunúť alebo uvoľniť, </w:t>
      </w:r>
    </w:p>
    <w:p w14:paraId="564CDF47" w14:textId="77777777" w:rsidR="000C45B6" w:rsidRPr="00D73AF3" w:rsidRDefault="000C45B6" w:rsidP="00D83996">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kryty zapustiť do rovnakej úrovne s okolitou podlahou, </w:t>
      </w:r>
    </w:p>
    <w:p w14:paraId="5E1E9BC1" w14:textId="77777777" w:rsidR="000C45B6" w:rsidRPr="00D73AF3" w:rsidRDefault="000C45B6" w:rsidP="00D83996">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74A29B5" w14:textId="77777777" w:rsidR="000C45B6" w:rsidRPr="00D73AF3" w:rsidRDefault="000C45B6" w:rsidP="00D83996">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532EE27D" w14:textId="77777777" w:rsidR="000C45B6" w:rsidRPr="0084657F" w:rsidRDefault="000C45B6" w:rsidP="00D83996">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po skončení prác je potrebné odstránené kryty opätovne upevniť. Kvalita a upevnenie krytov, ochranných zábradlí, resp. iného zaistenia musí byť pravidelne a preukázateľne kontrolovaná.</w:t>
      </w:r>
    </w:p>
    <w:p w14:paraId="48B3B82A" w14:textId="77777777" w:rsidR="000C45B6" w:rsidRPr="00D73AF3" w:rsidRDefault="000C45B6" w:rsidP="000C45B6">
      <w:pPr>
        <w:spacing w:line="276" w:lineRule="auto"/>
        <w:jc w:val="both"/>
        <w:rPr>
          <w:rFonts w:ascii="Arial" w:hAnsi="Arial" w:cs="Arial"/>
          <w:b/>
          <w:bCs/>
          <w:sz w:val="18"/>
          <w:szCs w:val="18"/>
        </w:rPr>
      </w:pPr>
      <w:r w:rsidRPr="00D73AF3">
        <w:rPr>
          <w:rFonts w:ascii="Arial" w:hAnsi="Arial" w:cs="Arial"/>
          <w:b/>
          <w:bCs/>
          <w:sz w:val="18"/>
          <w:szCs w:val="18"/>
        </w:rPr>
        <w:t xml:space="preserve">Elektrické zariadenia </w:t>
      </w:r>
    </w:p>
    <w:p w14:paraId="31AD0C89" w14:textId="77777777" w:rsidR="000C45B6" w:rsidRPr="00D73AF3" w:rsidRDefault="000C45B6" w:rsidP="000C45B6">
      <w:pPr>
        <w:spacing w:line="276" w:lineRule="auto"/>
        <w:jc w:val="both"/>
        <w:rPr>
          <w:rFonts w:ascii="Arial" w:hAnsi="Arial" w:cs="Arial"/>
          <w:b/>
          <w:bCs/>
          <w:sz w:val="18"/>
          <w:szCs w:val="18"/>
        </w:rPr>
      </w:pPr>
      <w:r w:rsidRPr="00D73AF3">
        <w:rPr>
          <w:rFonts w:ascii="Arial" w:hAnsi="Arial" w:cs="Arial"/>
          <w:sz w:val="18"/>
          <w:szCs w:val="18"/>
        </w:rPr>
        <w:t>Dodávateľ/odberateľ je povinný:</w:t>
      </w:r>
    </w:p>
    <w:p w14:paraId="56C69F1D" w14:textId="77777777" w:rsidR="000C45B6" w:rsidRPr="00D73AF3" w:rsidRDefault="000C45B6" w:rsidP="00D83996">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pri používaní elektrických zariadení počas plnenia svojich úloh, zabezpečiť bezpečnosť ich prevádzkovania a dodržiavať bezpečnostnotechnické požiadavky, </w:t>
      </w:r>
    </w:p>
    <w:p w14:paraId="1CD2EFFB" w14:textId="77777777" w:rsidR="000C45B6" w:rsidRPr="00D73AF3" w:rsidRDefault="000C45B6" w:rsidP="00D83996">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w:t>
      </w:r>
      <w:proofErr w:type="spellStart"/>
      <w:r w:rsidRPr="00D73AF3">
        <w:rPr>
          <w:rFonts w:ascii="Arial" w:hAnsi="Arial" w:cs="Arial"/>
          <w:sz w:val="18"/>
          <w:szCs w:val="18"/>
        </w:rPr>
        <w:t>a.s</w:t>
      </w:r>
      <w:proofErr w:type="spellEnd"/>
      <w:r w:rsidRPr="00D73AF3">
        <w:rPr>
          <w:rFonts w:ascii="Arial" w:hAnsi="Arial" w:cs="Arial"/>
          <w:sz w:val="18"/>
          <w:szCs w:val="18"/>
        </w:rPr>
        <w:t xml:space="preserve">.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634D3EDB" w14:textId="77777777" w:rsidR="000C45B6" w:rsidRPr="00D73AF3" w:rsidRDefault="000C45B6" w:rsidP="00D83996">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práce na rozvodoch médií rozvod plynu, tepla, elektriny a pod. vykonávať iba po dohode s objednávateľom výkonu. </w:t>
      </w:r>
    </w:p>
    <w:p w14:paraId="25714D1F" w14:textId="77777777" w:rsidR="000C45B6" w:rsidRPr="00D73AF3" w:rsidRDefault="000C45B6" w:rsidP="000C45B6">
      <w:pPr>
        <w:spacing w:line="276" w:lineRule="auto"/>
        <w:jc w:val="both"/>
        <w:rPr>
          <w:rFonts w:ascii="Arial" w:hAnsi="Arial" w:cs="Arial"/>
          <w:b/>
          <w:bCs/>
          <w:sz w:val="18"/>
          <w:szCs w:val="18"/>
        </w:rPr>
      </w:pPr>
    </w:p>
    <w:p w14:paraId="06A877E1" w14:textId="77777777" w:rsidR="000C45B6" w:rsidRPr="00D73AF3" w:rsidRDefault="000C45B6" w:rsidP="000C45B6">
      <w:pPr>
        <w:spacing w:line="276" w:lineRule="auto"/>
        <w:jc w:val="both"/>
        <w:rPr>
          <w:rFonts w:ascii="Arial" w:hAnsi="Arial" w:cs="Arial"/>
          <w:b/>
          <w:bCs/>
          <w:sz w:val="18"/>
          <w:szCs w:val="18"/>
        </w:rPr>
      </w:pPr>
      <w:r w:rsidRPr="00D73AF3">
        <w:rPr>
          <w:rFonts w:ascii="Arial" w:hAnsi="Arial" w:cs="Arial"/>
          <w:b/>
          <w:bCs/>
          <w:sz w:val="18"/>
          <w:szCs w:val="18"/>
        </w:rPr>
        <w:t xml:space="preserve">Práca vo výškach a nad voľnou hĺbkou </w:t>
      </w:r>
    </w:p>
    <w:p w14:paraId="080BAF82"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Pri prácach vo výškach (nad 1,5 m) a nad voľnou hĺbkou, resp. pri prácach na viacerých úrovniach sa musia vykonať účinné opatrenia proti pádu osôb a/alebo materiálu z výšky.</w:t>
      </w:r>
    </w:p>
    <w:p w14:paraId="4358CD9E"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40D4F380" w14:textId="77777777" w:rsidR="000C45B6" w:rsidRPr="00D73AF3" w:rsidRDefault="000C45B6" w:rsidP="000C45B6">
      <w:pPr>
        <w:spacing w:line="276" w:lineRule="auto"/>
        <w:jc w:val="both"/>
        <w:rPr>
          <w:rFonts w:ascii="Arial" w:hAnsi="Arial" w:cs="Arial"/>
          <w:sz w:val="18"/>
          <w:szCs w:val="18"/>
          <w:u w:val="single"/>
        </w:rPr>
      </w:pPr>
      <w:r w:rsidRPr="00D73AF3">
        <w:rPr>
          <w:rFonts w:ascii="Arial" w:hAnsi="Arial" w:cs="Arial"/>
          <w:sz w:val="18"/>
          <w:szCs w:val="18"/>
          <w:u w:val="single"/>
        </w:rPr>
        <w:t xml:space="preserve">Zdvižné pracovné plošiny, lešenia a rebríky (v prípade práce nad 5 m) </w:t>
      </w:r>
    </w:p>
    <w:p w14:paraId="448E4BD1"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Zdvižné pracovné plošiny: </w:t>
      </w:r>
    </w:p>
    <w:p w14:paraId="21FF745C" w14:textId="77777777" w:rsidR="000C45B6" w:rsidRPr="00D73AF3" w:rsidRDefault="000C45B6" w:rsidP="00D83996">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môžu obsluhovať len odborne spôsobilí zamestnanci s príslušným oprávnením, </w:t>
      </w:r>
    </w:p>
    <w:p w14:paraId="601FA252" w14:textId="77777777" w:rsidR="000C45B6" w:rsidRPr="00D73AF3" w:rsidRDefault="000C45B6" w:rsidP="00D83996">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8A306C5" w14:textId="77777777" w:rsidR="000C45B6" w:rsidRPr="00D73AF3" w:rsidRDefault="000C45B6" w:rsidP="00D83996">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je možné používať až po vykonaní predpísaných skúšok (všetky záznamy o skúškach a kontrolách je dodávateľ/odberateľ a všetci jeho subdodávatelia povinní predložiť spoločnosti OLO </w:t>
      </w:r>
      <w:proofErr w:type="spellStart"/>
      <w:r w:rsidRPr="00D73AF3">
        <w:rPr>
          <w:rFonts w:ascii="Arial" w:hAnsi="Arial" w:cs="Arial"/>
          <w:sz w:val="18"/>
          <w:szCs w:val="18"/>
        </w:rPr>
        <w:t>a.s</w:t>
      </w:r>
      <w:proofErr w:type="spellEnd"/>
      <w:r w:rsidRPr="00D73AF3">
        <w:rPr>
          <w:rFonts w:ascii="Arial" w:hAnsi="Arial" w:cs="Arial"/>
          <w:sz w:val="18"/>
          <w:szCs w:val="18"/>
        </w:rPr>
        <w:t xml:space="preserve">. na vyžiadanie) a len na ten účel, pre ktorý bola skonštruovaná, jej nosnosť a podmienky prevádzky, stanovené výrobcom nesmú byť prekročené. </w:t>
      </w:r>
    </w:p>
    <w:p w14:paraId="61478B61"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Lešenia: </w:t>
      </w:r>
    </w:p>
    <w:p w14:paraId="10BB03F3" w14:textId="77777777" w:rsidR="000C45B6" w:rsidRPr="00D73AF3" w:rsidRDefault="000C45B6" w:rsidP="00D83996">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montovať a demontovať podľa vopred stanoveného technologického postupu sú oprávnení len zamestnanci s osvedčením lešenára, </w:t>
      </w:r>
    </w:p>
    <w:p w14:paraId="7193307B" w14:textId="77777777" w:rsidR="000C45B6" w:rsidRPr="00D73AF3" w:rsidRDefault="000C45B6" w:rsidP="00D83996">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na lešenia musia byť použité iba predpísané konštrukcie a ochranné zábradlie (dvojtyčové), resp. zaistenie zamestnancov proti pádu z výšky, </w:t>
      </w:r>
    </w:p>
    <w:p w14:paraId="36B7C928" w14:textId="77777777" w:rsidR="000C45B6" w:rsidRPr="00D73AF3" w:rsidRDefault="000C45B6" w:rsidP="00D83996">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43ACE1B7" w14:textId="77777777" w:rsidR="000C45B6" w:rsidRPr="00D73AF3" w:rsidRDefault="000C45B6" w:rsidP="00D83996">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všetky záznamy o skúškach a kontrolách lešenia je dodávateľ/odberateľ a všetci jeho subdodávatelia povinní predložiť na vyžiadanie, </w:t>
      </w:r>
    </w:p>
    <w:p w14:paraId="5A5C0FAE" w14:textId="77777777" w:rsidR="000C45B6" w:rsidRPr="00D73AF3" w:rsidRDefault="000C45B6" w:rsidP="00D83996">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lešenia musia byť označené v súlade s platnými predpismi a s uvedením názvu spoločnosti a kontaktu na spoločnosť. </w:t>
      </w:r>
    </w:p>
    <w:p w14:paraId="18D27D20"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Rebrík: </w:t>
      </w:r>
    </w:p>
    <w:p w14:paraId="5E16F237" w14:textId="77777777" w:rsidR="000C45B6" w:rsidRPr="00D73AF3" w:rsidRDefault="000C45B6" w:rsidP="00D83996">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sa nesmie používať ako podperný alebo nosný prvok pracovnej podlahy s výnimkou lešenárskeho rebríka, ktorý je konštrukčnou súčasťou lešenia, </w:t>
      </w:r>
    </w:p>
    <w:p w14:paraId="31570DA9" w14:textId="77777777" w:rsidR="000C45B6" w:rsidRPr="00D73AF3" w:rsidRDefault="000C45B6" w:rsidP="00D83996">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73B3D286" w14:textId="77777777" w:rsidR="000C45B6" w:rsidRPr="00D73AF3" w:rsidRDefault="000C45B6" w:rsidP="00D83996">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sa nesmie používať ako prechodový mostík a nesmie sa nadstavovať, </w:t>
      </w:r>
    </w:p>
    <w:p w14:paraId="54A05F7B" w14:textId="77777777" w:rsidR="000C45B6" w:rsidRPr="00D73AF3" w:rsidRDefault="000C45B6" w:rsidP="00D83996">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277BD4D1" w14:textId="77777777" w:rsidR="000C45B6" w:rsidRPr="00D73AF3" w:rsidRDefault="000C45B6" w:rsidP="00D83996">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pri práci na rebríku musí pracovník, keď je chodidlami vo výške väčšej ako 5 m, používať osobné ochranné zabezpečenie proti pádu, </w:t>
      </w:r>
    </w:p>
    <w:p w14:paraId="54A01550" w14:textId="77777777" w:rsidR="000C45B6" w:rsidRPr="00D73AF3" w:rsidRDefault="000C45B6" w:rsidP="00D83996">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prenosný drevený rebrík používaný pri stavebnej práci môže byť dlhý najviac 8 m, </w:t>
      </w:r>
    </w:p>
    <w:p w14:paraId="1C5E9188" w14:textId="77777777" w:rsidR="000C45B6" w:rsidRPr="00D73AF3" w:rsidRDefault="000C45B6" w:rsidP="00D83996">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7301BE5C" w14:textId="77777777" w:rsidR="000C45B6" w:rsidRPr="00D73AF3" w:rsidRDefault="000C45B6" w:rsidP="00D83996">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w:t>
      </w:r>
      <w:proofErr w:type="spellStart"/>
      <w:r w:rsidRPr="00D73AF3">
        <w:rPr>
          <w:rFonts w:ascii="Arial" w:hAnsi="Arial" w:cs="Arial"/>
          <w:sz w:val="18"/>
          <w:szCs w:val="18"/>
        </w:rPr>
        <w:t>a.s</w:t>
      </w:r>
      <w:proofErr w:type="spellEnd"/>
      <w:r w:rsidRPr="00D73AF3">
        <w:rPr>
          <w:rFonts w:ascii="Arial" w:hAnsi="Arial" w:cs="Arial"/>
          <w:sz w:val="18"/>
          <w:szCs w:val="18"/>
        </w:rPr>
        <w:t xml:space="preserve">. na vyžiadanie. </w:t>
      </w:r>
    </w:p>
    <w:p w14:paraId="24F0B2DB" w14:textId="77777777" w:rsidR="000C45B6" w:rsidRPr="00D73AF3" w:rsidRDefault="000C45B6" w:rsidP="000C45B6">
      <w:pPr>
        <w:pStyle w:val="Odsekzoznamu"/>
        <w:jc w:val="both"/>
        <w:rPr>
          <w:rFonts w:ascii="Arial" w:hAnsi="Arial" w:cs="Arial"/>
          <w:sz w:val="18"/>
          <w:szCs w:val="18"/>
        </w:rPr>
      </w:pPr>
    </w:p>
    <w:p w14:paraId="410A3088" w14:textId="77777777" w:rsidR="000C45B6" w:rsidRPr="00D73AF3" w:rsidRDefault="000C45B6" w:rsidP="000C45B6">
      <w:pPr>
        <w:spacing w:line="276" w:lineRule="auto"/>
        <w:jc w:val="both"/>
        <w:rPr>
          <w:rFonts w:ascii="Arial" w:hAnsi="Arial" w:cs="Arial"/>
          <w:b/>
          <w:bCs/>
          <w:sz w:val="18"/>
          <w:szCs w:val="18"/>
        </w:rPr>
      </w:pPr>
      <w:r w:rsidRPr="00D73AF3">
        <w:rPr>
          <w:rFonts w:ascii="Arial" w:hAnsi="Arial" w:cs="Arial"/>
          <w:b/>
          <w:bCs/>
          <w:sz w:val="18"/>
          <w:szCs w:val="18"/>
        </w:rPr>
        <w:t>Sankcie</w:t>
      </w:r>
    </w:p>
    <w:p w14:paraId="3EF4BB5B"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V prípade nedodržiavania zákonných a interných predpisov BOZP zo strany dodávateľov/odberateľov, je spoločnosť OLO </w:t>
      </w:r>
      <w:proofErr w:type="spellStart"/>
      <w:r w:rsidRPr="00D73AF3">
        <w:rPr>
          <w:rFonts w:ascii="Arial" w:hAnsi="Arial" w:cs="Arial"/>
          <w:sz w:val="18"/>
          <w:szCs w:val="18"/>
        </w:rPr>
        <w:t>a.s</w:t>
      </w:r>
      <w:proofErr w:type="spellEnd"/>
      <w:r w:rsidRPr="00D73AF3">
        <w:rPr>
          <w:rFonts w:ascii="Arial" w:hAnsi="Arial" w:cs="Arial"/>
          <w:sz w:val="18"/>
          <w:szCs w:val="18"/>
        </w:rPr>
        <w:t>. oprávnená na základe zdokumentovaných porušení povinností, uplatniť voči dodávateľovi/odberateľovi a všetkým jeho subdodávateľom sankcie vo forme:</w:t>
      </w:r>
    </w:p>
    <w:p w14:paraId="4DC465C1" w14:textId="77777777" w:rsidR="000C45B6" w:rsidRPr="00D73AF3" w:rsidRDefault="000C45B6" w:rsidP="00D83996">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vykázania osoby, prípadne vedúceho prác z areálu OLO </w:t>
      </w:r>
      <w:proofErr w:type="spellStart"/>
      <w:r w:rsidRPr="00D73AF3">
        <w:rPr>
          <w:rFonts w:ascii="Arial" w:hAnsi="Arial" w:cs="Arial"/>
          <w:sz w:val="18"/>
          <w:szCs w:val="18"/>
        </w:rPr>
        <w:t>a.s</w:t>
      </w:r>
      <w:proofErr w:type="spellEnd"/>
      <w:r w:rsidRPr="00D73AF3">
        <w:rPr>
          <w:rFonts w:ascii="Arial" w:hAnsi="Arial" w:cs="Arial"/>
          <w:sz w:val="18"/>
          <w:szCs w:val="18"/>
        </w:rPr>
        <w:t>. s následným dlhodobým zákazom vstupu,</w:t>
      </w:r>
    </w:p>
    <w:p w14:paraId="028072D6" w14:textId="77777777" w:rsidR="000C45B6" w:rsidRDefault="000C45B6" w:rsidP="00D83996">
      <w:pPr>
        <w:pStyle w:val="Odsekzoznamu"/>
        <w:widowControl/>
        <w:numPr>
          <w:ilvl w:val="0"/>
          <w:numId w:val="27"/>
        </w:numPr>
        <w:spacing w:after="160"/>
        <w:rPr>
          <w:rFonts w:ascii="Arial" w:hAnsi="Arial" w:cs="Arial"/>
          <w:sz w:val="18"/>
          <w:szCs w:val="18"/>
        </w:rPr>
      </w:pPr>
      <w:r w:rsidRPr="00D73AF3">
        <w:rPr>
          <w:rFonts w:ascii="Arial" w:hAnsi="Arial" w:cs="Arial"/>
          <w:sz w:val="18"/>
          <w:szCs w:val="18"/>
        </w:rPr>
        <w:t>pokuty.</w:t>
      </w:r>
    </w:p>
    <w:p w14:paraId="14C2276E" w14:textId="77777777" w:rsidR="000C45B6" w:rsidRPr="00D73AF3" w:rsidRDefault="000C45B6" w:rsidP="000C45B6">
      <w:pPr>
        <w:pStyle w:val="Odsekzoznamu"/>
        <w:rPr>
          <w:rFonts w:ascii="Arial" w:hAnsi="Arial" w:cs="Arial"/>
          <w:sz w:val="18"/>
          <w:szCs w:val="18"/>
        </w:rPr>
      </w:pPr>
    </w:p>
    <w:p w14:paraId="776F5677" w14:textId="77777777" w:rsidR="000C45B6" w:rsidRPr="00D73AF3" w:rsidRDefault="000C45B6" w:rsidP="000C45B6">
      <w:pPr>
        <w:spacing w:line="276" w:lineRule="auto"/>
        <w:rPr>
          <w:rFonts w:ascii="Arial" w:hAnsi="Arial" w:cs="Arial"/>
          <w:b/>
          <w:bCs/>
          <w:sz w:val="18"/>
          <w:szCs w:val="18"/>
        </w:rPr>
      </w:pPr>
      <w:r w:rsidRPr="00D73AF3">
        <w:rPr>
          <w:rFonts w:ascii="Arial"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0C45B6" w:rsidRPr="00D73AF3" w14:paraId="0AD7CBD5" w14:textId="77777777" w:rsidTr="00685B8B">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5550A38" w14:textId="77777777" w:rsidR="000C45B6" w:rsidRPr="00D73AF3" w:rsidRDefault="000C45B6" w:rsidP="00685B8B">
            <w:pPr>
              <w:spacing w:after="160" w:line="276" w:lineRule="auto"/>
              <w:rPr>
                <w:rFonts w:ascii="Arial"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2A75CAE8"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3F5E17B"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Sankcie</w:t>
            </w:r>
          </w:p>
        </w:tc>
      </w:tr>
      <w:tr w:rsidR="000C45B6" w:rsidRPr="00D73AF3" w14:paraId="319C7B67" w14:textId="77777777" w:rsidTr="00685B8B">
        <w:trPr>
          <w:trHeight w:val="489"/>
        </w:trPr>
        <w:tc>
          <w:tcPr>
            <w:tcW w:w="0" w:type="auto"/>
            <w:vMerge/>
            <w:tcBorders>
              <w:top w:val="nil"/>
              <w:left w:val="single" w:sz="2" w:space="0" w:color="000000"/>
              <w:bottom w:val="single" w:sz="2" w:space="0" w:color="000000"/>
              <w:right w:val="single" w:sz="2" w:space="0" w:color="000000"/>
            </w:tcBorders>
          </w:tcPr>
          <w:p w14:paraId="13B35AEF" w14:textId="77777777" w:rsidR="000C45B6" w:rsidRPr="00D73AF3" w:rsidRDefault="000C45B6" w:rsidP="00685B8B">
            <w:pPr>
              <w:spacing w:after="160" w:line="276" w:lineRule="auto"/>
              <w:rPr>
                <w:rFonts w:ascii="Arial"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62B45146" w14:textId="77777777" w:rsidR="000C45B6" w:rsidRPr="00D73AF3" w:rsidRDefault="000C45B6" w:rsidP="00685B8B">
            <w:pPr>
              <w:spacing w:after="160" w:line="276" w:lineRule="auto"/>
              <w:rPr>
                <w:rFonts w:ascii="Arial"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3A9ECB16"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78E1F0F7"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Pokuta</w:t>
            </w:r>
          </w:p>
          <w:p w14:paraId="0EE63C1A"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(EUR)</w:t>
            </w:r>
          </w:p>
        </w:tc>
      </w:tr>
      <w:tr w:rsidR="000C45B6" w:rsidRPr="00D73AF3" w14:paraId="01811B6D" w14:textId="77777777" w:rsidTr="00685B8B">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B36DC9B"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62BA1D5E"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1905910B"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59A0A13"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500,-</w:t>
            </w:r>
          </w:p>
        </w:tc>
      </w:tr>
      <w:tr w:rsidR="000C45B6" w:rsidRPr="00D73AF3" w14:paraId="21F64AC0" w14:textId="77777777" w:rsidTr="00685B8B">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5105D1A1"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6747EDB2"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4D76B3A9"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DD726BF"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500,-</w:t>
            </w:r>
          </w:p>
        </w:tc>
      </w:tr>
      <w:tr w:rsidR="000C45B6" w:rsidRPr="00D73AF3" w14:paraId="1A949298" w14:textId="77777777" w:rsidTr="00685B8B">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009E67AB"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57FBBC46"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6F72A943"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CD460DC"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500,-</w:t>
            </w:r>
          </w:p>
        </w:tc>
      </w:tr>
      <w:tr w:rsidR="000C45B6" w:rsidRPr="00D73AF3" w14:paraId="5AED0174" w14:textId="77777777" w:rsidTr="00685B8B">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50C88D4F"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38E20377"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51ABB80F"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3C0EA65"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500,-</w:t>
            </w:r>
          </w:p>
        </w:tc>
      </w:tr>
      <w:tr w:rsidR="000C45B6" w:rsidRPr="00D73AF3" w14:paraId="25B3AA6A" w14:textId="77777777" w:rsidTr="00685B8B">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515D9409"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0E04EF65"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6E60AC29"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DB9A320"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do 150,-</w:t>
            </w:r>
          </w:p>
        </w:tc>
      </w:tr>
      <w:tr w:rsidR="000C45B6" w:rsidRPr="00D73AF3" w14:paraId="6E18478F" w14:textId="77777777" w:rsidTr="00685B8B">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89D694A"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6.</w:t>
            </w:r>
          </w:p>
        </w:tc>
        <w:tc>
          <w:tcPr>
            <w:tcW w:w="5978" w:type="dxa"/>
            <w:tcBorders>
              <w:top w:val="single" w:sz="2" w:space="0" w:color="000000"/>
              <w:left w:val="single" w:sz="2" w:space="0" w:color="000000"/>
              <w:bottom w:val="single" w:sz="2" w:space="0" w:color="000000"/>
              <w:right w:val="single" w:sz="2" w:space="0" w:color="000000"/>
            </w:tcBorders>
          </w:tcPr>
          <w:p w14:paraId="49DD3258"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45E13A8D"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6C90123B"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do 150,-</w:t>
            </w:r>
          </w:p>
        </w:tc>
      </w:tr>
      <w:tr w:rsidR="000C45B6" w:rsidRPr="00D73AF3" w14:paraId="1056410A" w14:textId="77777777" w:rsidTr="00685B8B">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47E28F8"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66F67AD9"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18D3BEFC"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0E528F75"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do 150,-</w:t>
            </w:r>
          </w:p>
        </w:tc>
      </w:tr>
      <w:tr w:rsidR="000C45B6" w:rsidRPr="00D73AF3" w14:paraId="1984C3D5" w14:textId="77777777" w:rsidTr="00685B8B">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5809E5B0"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0EBD6E9A"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1448BF5F"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5E2668B"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do 150,-</w:t>
            </w:r>
          </w:p>
        </w:tc>
      </w:tr>
      <w:tr w:rsidR="000C45B6" w:rsidRPr="00D73AF3" w14:paraId="17F39B45" w14:textId="77777777" w:rsidTr="00685B8B">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55973FC"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23C34777"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15996D8F"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3A0CCBCF"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do 300,-</w:t>
            </w:r>
          </w:p>
        </w:tc>
      </w:tr>
      <w:tr w:rsidR="000C45B6" w:rsidRPr="00D73AF3" w14:paraId="6FF8F0B9" w14:textId="77777777" w:rsidTr="00685B8B">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77985C16"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2B11B6C6"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619D8A4B"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3CF3A35" w14:textId="77777777" w:rsidR="000C45B6" w:rsidRPr="00D73AF3" w:rsidRDefault="000C45B6" w:rsidP="00685B8B">
            <w:pPr>
              <w:spacing w:after="160" w:line="276" w:lineRule="auto"/>
              <w:rPr>
                <w:rFonts w:ascii="Arial" w:hAnsi="Arial" w:cs="Arial"/>
                <w:sz w:val="18"/>
                <w:szCs w:val="18"/>
              </w:rPr>
            </w:pPr>
            <w:r w:rsidRPr="00D73AF3">
              <w:rPr>
                <w:rFonts w:ascii="Arial" w:hAnsi="Arial" w:cs="Arial"/>
                <w:sz w:val="18"/>
                <w:szCs w:val="18"/>
              </w:rPr>
              <w:t>do 3 300,-</w:t>
            </w:r>
          </w:p>
        </w:tc>
      </w:tr>
      <w:tr w:rsidR="000C45B6" w:rsidRPr="00D73AF3" w14:paraId="4A03E548" w14:textId="77777777" w:rsidTr="00685B8B">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3C37D195" w14:textId="77777777" w:rsidR="000C45B6" w:rsidRPr="00D73AF3" w:rsidRDefault="000C45B6" w:rsidP="00685B8B">
            <w:pPr>
              <w:spacing w:line="276" w:lineRule="auto"/>
              <w:rPr>
                <w:rFonts w:ascii="Arial" w:hAnsi="Arial" w:cs="Arial"/>
                <w:sz w:val="18"/>
                <w:szCs w:val="18"/>
              </w:rPr>
            </w:pPr>
            <w:r w:rsidRPr="00D73AF3">
              <w:rPr>
                <w:rFonts w:ascii="Arial"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44701C04" w14:textId="77777777" w:rsidR="000C45B6" w:rsidRPr="00D73AF3" w:rsidRDefault="000C45B6" w:rsidP="00685B8B">
            <w:pPr>
              <w:spacing w:line="276" w:lineRule="auto"/>
              <w:rPr>
                <w:rFonts w:ascii="Arial" w:hAnsi="Arial" w:cs="Arial"/>
                <w:sz w:val="18"/>
                <w:szCs w:val="18"/>
              </w:rPr>
            </w:pPr>
            <w:r w:rsidRPr="00D73AF3">
              <w:rPr>
                <w:rFonts w:ascii="Arial"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1BEFABF5" w14:textId="77777777" w:rsidR="000C45B6" w:rsidRPr="00D73AF3" w:rsidRDefault="000C45B6" w:rsidP="00685B8B">
            <w:pPr>
              <w:spacing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4A49C10" w14:textId="77777777" w:rsidR="000C45B6" w:rsidRPr="00D73AF3" w:rsidRDefault="000C45B6" w:rsidP="00685B8B">
            <w:pPr>
              <w:spacing w:line="276" w:lineRule="auto"/>
              <w:rPr>
                <w:rFonts w:ascii="Arial" w:hAnsi="Arial" w:cs="Arial"/>
                <w:sz w:val="18"/>
                <w:szCs w:val="18"/>
              </w:rPr>
            </w:pPr>
            <w:r w:rsidRPr="00D73AF3">
              <w:rPr>
                <w:rFonts w:ascii="Arial" w:hAnsi="Arial" w:cs="Arial"/>
                <w:sz w:val="18"/>
                <w:szCs w:val="18"/>
              </w:rPr>
              <w:t>do 300,-</w:t>
            </w:r>
          </w:p>
        </w:tc>
      </w:tr>
      <w:tr w:rsidR="000C45B6" w:rsidRPr="00D73AF3" w14:paraId="4C998B90" w14:textId="77777777" w:rsidTr="00685B8B">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127FE256" w14:textId="77777777" w:rsidR="000C45B6" w:rsidRPr="00D73AF3" w:rsidRDefault="000C45B6" w:rsidP="00685B8B">
            <w:pPr>
              <w:spacing w:line="276" w:lineRule="auto"/>
              <w:rPr>
                <w:rFonts w:ascii="Arial" w:hAnsi="Arial" w:cs="Arial"/>
                <w:sz w:val="18"/>
                <w:szCs w:val="18"/>
              </w:rPr>
            </w:pPr>
            <w:r w:rsidRPr="00D73AF3">
              <w:rPr>
                <w:rFonts w:ascii="Arial"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4F1AB54A" w14:textId="77777777" w:rsidR="000C45B6" w:rsidRPr="00D73AF3" w:rsidRDefault="000C45B6" w:rsidP="00685B8B">
            <w:pPr>
              <w:spacing w:line="276" w:lineRule="auto"/>
              <w:rPr>
                <w:rFonts w:ascii="Arial" w:hAnsi="Arial" w:cs="Arial"/>
                <w:sz w:val="18"/>
                <w:szCs w:val="18"/>
              </w:rPr>
            </w:pPr>
            <w:r w:rsidRPr="00D73AF3">
              <w:rPr>
                <w:rFonts w:ascii="Arial"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4EA9ACA0" w14:textId="77777777" w:rsidR="000C45B6" w:rsidRPr="00D73AF3" w:rsidRDefault="000C45B6" w:rsidP="00685B8B">
            <w:pPr>
              <w:spacing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E5060AC" w14:textId="77777777" w:rsidR="000C45B6" w:rsidRPr="00D73AF3" w:rsidRDefault="000C45B6" w:rsidP="00685B8B">
            <w:pPr>
              <w:spacing w:line="276" w:lineRule="auto"/>
              <w:rPr>
                <w:rFonts w:ascii="Arial" w:hAnsi="Arial" w:cs="Arial"/>
                <w:sz w:val="18"/>
                <w:szCs w:val="18"/>
              </w:rPr>
            </w:pPr>
            <w:r w:rsidRPr="00D73AF3">
              <w:rPr>
                <w:rFonts w:ascii="Arial" w:hAnsi="Arial" w:cs="Arial"/>
                <w:sz w:val="18"/>
                <w:szCs w:val="18"/>
              </w:rPr>
              <w:t>do 150,-</w:t>
            </w:r>
          </w:p>
        </w:tc>
      </w:tr>
    </w:tbl>
    <w:p w14:paraId="398BEE6D"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 xml:space="preserve">Za účelom preukázania vyššie uvedených porušení je spoločnosť OLO </w:t>
      </w:r>
      <w:proofErr w:type="spellStart"/>
      <w:r w:rsidRPr="00D73AF3">
        <w:rPr>
          <w:rFonts w:ascii="Arial" w:hAnsi="Arial" w:cs="Arial"/>
          <w:sz w:val="18"/>
          <w:szCs w:val="18"/>
        </w:rPr>
        <w:t>a.s</w:t>
      </w:r>
      <w:proofErr w:type="spellEnd"/>
      <w:r w:rsidRPr="00D73AF3">
        <w:rPr>
          <w:rFonts w:ascii="Arial" w:hAnsi="Arial" w:cs="Arial"/>
          <w:sz w:val="18"/>
          <w:szCs w:val="18"/>
        </w:rPr>
        <w:t xml:space="preserve">. oprávnená uskutočniť kontroly vrátane kontroly (testu) na požitie alkoholu, omamných alebo psychotropných látok a dodávateľ/odberateľ (aj jeho zamestnanci a subdodávatelia) je povinný tento výkon kontroly strpieť. Spoločnosť OLO </w:t>
      </w:r>
      <w:proofErr w:type="spellStart"/>
      <w:r w:rsidRPr="00D73AF3">
        <w:rPr>
          <w:rFonts w:ascii="Arial" w:hAnsi="Arial" w:cs="Arial"/>
          <w:sz w:val="18"/>
          <w:szCs w:val="18"/>
        </w:rPr>
        <w:t>a.s</w:t>
      </w:r>
      <w:proofErr w:type="spellEnd"/>
      <w:r w:rsidRPr="00D73AF3">
        <w:rPr>
          <w:rFonts w:ascii="Arial" w:hAnsi="Arial" w:cs="Arial"/>
          <w:sz w:val="18"/>
          <w:szCs w:val="18"/>
        </w:rPr>
        <w:t>. je oprávnená z týchto kontrol vyhotovovať záznamy vrátane obrazových záznamov.</w:t>
      </w:r>
    </w:p>
    <w:p w14:paraId="4846A0A4" w14:textId="77777777" w:rsidR="000C45B6" w:rsidRPr="00D73AF3" w:rsidRDefault="000C45B6" w:rsidP="000C45B6">
      <w:pPr>
        <w:spacing w:line="276" w:lineRule="auto"/>
        <w:rPr>
          <w:rFonts w:ascii="Arial" w:hAnsi="Arial" w:cs="Arial"/>
          <w:b/>
          <w:bCs/>
          <w:sz w:val="18"/>
          <w:szCs w:val="18"/>
        </w:rPr>
      </w:pPr>
      <w:r w:rsidRPr="00D73AF3">
        <w:rPr>
          <w:rFonts w:ascii="Arial" w:hAnsi="Arial" w:cs="Arial"/>
          <w:b/>
          <w:bCs/>
          <w:sz w:val="18"/>
          <w:szCs w:val="18"/>
        </w:rPr>
        <w:t>Legenda:</w:t>
      </w:r>
    </w:p>
    <w:p w14:paraId="588D93A3" w14:textId="77777777" w:rsidR="000C45B6" w:rsidRPr="00D73AF3" w:rsidRDefault="000C45B6" w:rsidP="00D83996">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okamžité vykázanie osoby/osôb (v prípade opakujúcich sa priestupkov počas dohodnutej doby výkonu/zákazky alebo viacerých opakujúcich sa zákaziek počas šiestich (6) mesiacov, aj vedúceho prác skupiny z areálu OLO </w:t>
      </w:r>
      <w:proofErr w:type="spellStart"/>
      <w:r w:rsidRPr="00D73AF3">
        <w:rPr>
          <w:rFonts w:ascii="Arial" w:hAnsi="Arial" w:cs="Arial"/>
          <w:sz w:val="18"/>
          <w:szCs w:val="18"/>
        </w:rPr>
        <w:t>a.s</w:t>
      </w:r>
      <w:proofErr w:type="spellEnd"/>
      <w:r w:rsidRPr="00D73AF3">
        <w:rPr>
          <w:rFonts w:ascii="Arial" w:hAnsi="Arial" w:cs="Arial"/>
          <w:sz w:val="18"/>
          <w:szCs w:val="18"/>
        </w:rPr>
        <w:t>. s následným dlhodobým zákazom vstupu (najmenej na šesť (6) mesiacov).</w:t>
      </w:r>
    </w:p>
    <w:p w14:paraId="4A65A8CF" w14:textId="77777777" w:rsidR="000C45B6" w:rsidRPr="00D73AF3" w:rsidRDefault="000C45B6" w:rsidP="00D83996">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vykázanie osoby/osôb a vedúceho prác skupiny z areálu OLO </w:t>
      </w:r>
      <w:proofErr w:type="spellStart"/>
      <w:r w:rsidRPr="00D73AF3">
        <w:rPr>
          <w:rFonts w:ascii="Arial" w:hAnsi="Arial" w:cs="Arial"/>
          <w:sz w:val="18"/>
          <w:szCs w:val="18"/>
        </w:rPr>
        <w:t>a.s</w:t>
      </w:r>
      <w:proofErr w:type="spellEnd"/>
      <w:r w:rsidRPr="00D73AF3">
        <w:rPr>
          <w:rFonts w:ascii="Arial" w:hAnsi="Arial" w:cs="Arial"/>
          <w:sz w:val="18"/>
          <w:szCs w:val="18"/>
        </w:rPr>
        <w:t>. (v prípade opakujúcich sa priestupkov počas dohodnutej doby výkonu zákazky alebo viacerých opakujúcich sa zákaziek počas šiestich (6) mesiacov), s následným dlhodobým zákazom vstupu (najmenej na šesť (6) mesiacov).</w:t>
      </w:r>
    </w:p>
    <w:p w14:paraId="3909E9D0" w14:textId="77777777" w:rsidR="000C45B6" w:rsidRPr="00D73AF3" w:rsidRDefault="000C45B6" w:rsidP="000C45B6">
      <w:pPr>
        <w:spacing w:line="276" w:lineRule="auto"/>
        <w:rPr>
          <w:rFonts w:ascii="Arial" w:hAnsi="Arial" w:cs="Arial"/>
          <w:sz w:val="18"/>
          <w:szCs w:val="18"/>
        </w:rPr>
      </w:pPr>
      <w:r w:rsidRPr="00D73AF3">
        <w:rPr>
          <w:rFonts w:ascii="Arial" w:hAnsi="Arial" w:cs="Arial"/>
          <w:sz w:val="18"/>
          <w:szCs w:val="18"/>
        </w:rPr>
        <w:t>Upozornenie:</w:t>
      </w:r>
    </w:p>
    <w:p w14:paraId="4C5B9785" w14:textId="77777777" w:rsidR="000C45B6" w:rsidRPr="00D73AF3" w:rsidRDefault="000C45B6" w:rsidP="000C45B6">
      <w:pPr>
        <w:spacing w:after="0" w:line="276" w:lineRule="auto"/>
        <w:jc w:val="both"/>
        <w:rPr>
          <w:rFonts w:ascii="Arial" w:hAnsi="Arial" w:cs="Arial"/>
          <w:sz w:val="18"/>
          <w:szCs w:val="18"/>
        </w:rPr>
      </w:pPr>
      <w:r w:rsidRPr="00D73AF3">
        <w:rPr>
          <w:rFonts w:ascii="Arial" w:hAnsi="Arial" w:cs="Arial"/>
          <w:sz w:val="18"/>
          <w:szCs w:val="18"/>
        </w:rPr>
        <w:t xml:space="preserve">Nespôsobilá technika/vybavenie bude z areálu OLO </w:t>
      </w:r>
      <w:proofErr w:type="spellStart"/>
      <w:r w:rsidRPr="00D73AF3">
        <w:rPr>
          <w:rFonts w:ascii="Arial" w:hAnsi="Arial" w:cs="Arial"/>
          <w:sz w:val="18"/>
          <w:szCs w:val="18"/>
        </w:rPr>
        <w:t>a.s</w:t>
      </w:r>
      <w:proofErr w:type="spellEnd"/>
      <w:r w:rsidRPr="00D73AF3">
        <w:rPr>
          <w:rFonts w:ascii="Arial" w:hAnsi="Arial" w:cs="Arial"/>
          <w:sz w:val="18"/>
          <w:szCs w:val="18"/>
        </w:rPr>
        <w:t>. vyvezená/é.</w:t>
      </w:r>
    </w:p>
    <w:p w14:paraId="70D0A3AD" w14:textId="77777777" w:rsidR="000C45B6" w:rsidRDefault="000C45B6" w:rsidP="000C45B6">
      <w:pPr>
        <w:spacing w:after="0" w:line="276" w:lineRule="auto"/>
        <w:jc w:val="both"/>
        <w:rPr>
          <w:rFonts w:ascii="Arial" w:hAnsi="Arial" w:cs="Arial"/>
          <w:sz w:val="18"/>
          <w:szCs w:val="18"/>
        </w:rPr>
      </w:pPr>
      <w:r w:rsidRPr="00D73AF3">
        <w:rPr>
          <w:rFonts w:ascii="Arial" w:hAnsi="Arial" w:cs="Arial"/>
          <w:sz w:val="18"/>
          <w:szCs w:val="18"/>
        </w:rPr>
        <w:t>V prípade ohrozenia života alebo zdravia budú práce do odstránenia priestupkov pozastavené.</w:t>
      </w:r>
    </w:p>
    <w:p w14:paraId="0F24264D" w14:textId="77777777" w:rsidR="000C45B6" w:rsidRPr="00D73AF3" w:rsidRDefault="000C45B6" w:rsidP="000C45B6">
      <w:pPr>
        <w:spacing w:after="0" w:line="276" w:lineRule="auto"/>
        <w:jc w:val="both"/>
        <w:rPr>
          <w:rFonts w:ascii="Arial" w:hAnsi="Arial" w:cs="Arial"/>
          <w:sz w:val="18"/>
          <w:szCs w:val="18"/>
        </w:rPr>
      </w:pPr>
    </w:p>
    <w:p w14:paraId="78DE1496" w14:textId="77777777" w:rsidR="000C45B6" w:rsidRPr="00D73AF3" w:rsidRDefault="000C45B6" w:rsidP="000C45B6">
      <w:pPr>
        <w:spacing w:line="276" w:lineRule="auto"/>
        <w:jc w:val="both"/>
        <w:rPr>
          <w:rFonts w:ascii="Arial" w:hAnsi="Arial" w:cs="Arial"/>
          <w:b/>
          <w:bCs/>
          <w:sz w:val="18"/>
          <w:szCs w:val="18"/>
        </w:rPr>
      </w:pPr>
      <w:r w:rsidRPr="00D73AF3">
        <w:rPr>
          <w:rFonts w:ascii="Arial" w:hAnsi="Arial" w:cs="Arial"/>
          <w:b/>
          <w:bCs/>
          <w:sz w:val="18"/>
          <w:szCs w:val="18"/>
        </w:rPr>
        <w:t xml:space="preserve">Vstup/výstup zamestnancov dodávateľa/odberateľa </w:t>
      </w:r>
    </w:p>
    <w:p w14:paraId="7AC8BCAB" w14:textId="77777777" w:rsidR="000C45B6" w:rsidRPr="00D73AF3" w:rsidRDefault="000C45B6" w:rsidP="000C45B6">
      <w:pPr>
        <w:spacing w:line="276" w:lineRule="auto"/>
        <w:jc w:val="both"/>
        <w:rPr>
          <w:rFonts w:ascii="Arial" w:hAnsi="Arial" w:cs="Arial"/>
          <w:sz w:val="18"/>
          <w:szCs w:val="18"/>
        </w:rPr>
      </w:pPr>
      <w:r w:rsidRPr="00D73AF3">
        <w:rPr>
          <w:rFonts w:ascii="Arial" w:hAnsi="Arial" w:cs="Arial"/>
          <w:sz w:val="18"/>
          <w:szCs w:val="18"/>
        </w:rPr>
        <w:t>Dodávateľ/odberateľ je povinný:</w:t>
      </w:r>
    </w:p>
    <w:p w14:paraId="01FAE7D5" w14:textId="77777777" w:rsidR="000C45B6" w:rsidRPr="00D73AF3" w:rsidRDefault="000C45B6" w:rsidP="00D83996">
      <w:pPr>
        <w:pStyle w:val="Odsekzoznamu"/>
        <w:widowControl/>
        <w:numPr>
          <w:ilvl w:val="0"/>
          <w:numId w:val="11"/>
        </w:numPr>
        <w:spacing w:after="160"/>
        <w:jc w:val="both"/>
        <w:rPr>
          <w:rFonts w:ascii="Arial" w:hAnsi="Arial" w:cs="Arial"/>
          <w:sz w:val="18"/>
          <w:szCs w:val="18"/>
        </w:rPr>
      </w:pPr>
      <w:r w:rsidRPr="00D73AF3">
        <w:rPr>
          <w:rFonts w:ascii="Arial" w:hAnsi="Arial" w:cs="Arial"/>
          <w:sz w:val="18"/>
          <w:szCs w:val="18"/>
        </w:rPr>
        <w:t xml:space="preserve">písomne potvrdiť, že o ustanoveniach týchto pravidiel informoval zamestnancov, ktorí budú vykonávať práce v priestoroch a areáloch spoločnosti OLO </w:t>
      </w:r>
      <w:proofErr w:type="spellStart"/>
      <w:r w:rsidRPr="00D73AF3">
        <w:rPr>
          <w:rFonts w:ascii="Arial" w:hAnsi="Arial" w:cs="Arial"/>
          <w:sz w:val="18"/>
          <w:szCs w:val="18"/>
        </w:rPr>
        <w:t>a.s</w:t>
      </w:r>
      <w:proofErr w:type="spellEnd"/>
      <w:r w:rsidRPr="00D73AF3">
        <w:rPr>
          <w:rFonts w:ascii="Arial" w:hAnsi="Arial" w:cs="Arial"/>
          <w:sz w:val="18"/>
          <w:szCs w:val="18"/>
        </w:rPr>
        <w:t>.,</w:t>
      </w:r>
    </w:p>
    <w:p w14:paraId="119C85A9" w14:textId="77777777" w:rsidR="000C45B6" w:rsidRPr="003053BD" w:rsidRDefault="000C45B6" w:rsidP="00D83996">
      <w:pPr>
        <w:pStyle w:val="Odsekzoznamu"/>
        <w:widowControl/>
        <w:numPr>
          <w:ilvl w:val="0"/>
          <w:numId w:val="11"/>
        </w:numPr>
        <w:spacing w:after="160"/>
        <w:jc w:val="both"/>
        <w:rPr>
          <w:rFonts w:ascii="Arial" w:hAnsi="Arial" w:cs="Arial"/>
          <w:sz w:val="18"/>
          <w:szCs w:val="18"/>
        </w:rPr>
      </w:pPr>
      <w:r w:rsidRPr="00D73AF3">
        <w:rPr>
          <w:rFonts w:ascii="Arial" w:hAnsi="Arial" w:cs="Arial"/>
          <w:sz w:val="18"/>
          <w:szCs w:val="18"/>
        </w:rPr>
        <w:t>zaškoliť zamestnancov a predložiť ich podpísané potvrdenie o absolvovaní zaškolenia.</w:t>
      </w:r>
    </w:p>
    <w:p w14:paraId="3CC06F7A" w14:textId="77777777" w:rsidR="000C45B6" w:rsidRPr="00D73AF3" w:rsidRDefault="000C45B6" w:rsidP="000C45B6">
      <w:pPr>
        <w:spacing w:line="276" w:lineRule="auto"/>
        <w:jc w:val="both"/>
        <w:rPr>
          <w:rFonts w:ascii="Arial" w:hAnsi="Arial" w:cs="Arial"/>
          <w:b/>
          <w:bCs/>
          <w:sz w:val="18"/>
          <w:szCs w:val="18"/>
        </w:rPr>
      </w:pPr>
      <w:r w:rsidRPr="00D73AF3">
        <w:rPr>
          <w:rFonts w:ascii="Arial" w:hAnsi="Arial" w:cs="Arial"/>
          <w:b/>
          <w:bCs/>
          <w:sz w:val="18"/>
          <w:szCs w:val="18"/>
        </w:rPr>
        <w:t>Záväzné pravidlá</w:t>
      </w:r>
    </w:p>
    <w:p w14:paraId="3D8165F3" w14:textId="77777777" w:rsidR="000C45B6" w:rsidRPr="00D73AF3" w:rsidRDefault="000C45B6" w:rsidP="000C45B6">
      <w:pPr>
        <w:spacing w:after="0" w:line="276" w:lineRule="auto"/>
        <w:jc w:val="both"/>
        <w:rPr>
          <w:rFonts w:ascii="Arial" w:hAnsi="Arial" w:cs="Arial"/>
          <w:sz w:val="18"/>
          <w:szCs w:val="18"/>
        </w:rPr>
      </w:pPr>
      <w:r w:rsidRPr="00D73AF3">
        <w:rPr>
          <w:rFonts w:ascii="Arial" w:hAnsi="Arial" w:cs="Arial"/>
          <w:sz w:val="18"/>
          <w:szCs w:val="18"/>
        </w:rPr>
        <w:t>Dodávateľ/odberateľ je povinný:</w:t>
      </w:r>
    </w:p>
    <w:p w14:paraId="1131273A" w14:textId="6A07E2BA" w:rsidR="00441947" w:rsidRPr="000C45B6" w:rsidRDefault="000C45B6" w:rsidP="00D83996">
      <w:pPr>
        <w:pStyle w:val="Odsekzoznamu"/>
        <w:widowControl/>
        <w:numPr>
          <w:ilvl w:val="0"/>
          <w:numId w:val="11"/>
        </w:numPr>
        <w:spacing w:after="0"/>
        <w:jc w:val="both"/>
        <w:rPr>
          <w:rFonts w:ascii="Arial" w:hAnsi="Arial" w:cs="Arial"/>
          <w:sz w:val="18"/>
          <w:szCs w:val="18"/>
        </w:rPr>
      </w:pPr>
      <w:r w:rsidRPr="00D73AF3">
        <w:rPr>
          <w:rFonts w:ascii="Arial" w:hAnsi="Arial" w:cs="Arial"/>
          <w:sz w:val="18"/>
          <w:szCs w:val="18"/>
        </w:rPr>
        <w:t>dodržiavať zákaz fajčenia s výnimkou vyhradených miest na fajčenie, označených príslušným piktogramom.</w:t>
      </w:r>
    </w:p>
    <w:sectPr w:rsidR="00441947" w:rsidRPr="000C45B6"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167"/>
    <w:multiLevelType w:val="hybridMultilevel"/>
    <w:tmpl w:val="5442C9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2A479A"/>
    <w:multiLevelType w:val="hybridMultilevel"/>
    <w:tmpl w:val="09BEFD46"/>
    <w:lvl w:ilvl="0" w:tplc="580083B4">
      <w:start w:val="1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9611A2"/>
    <w:multiLevelType w:val="multilevel"/>
    <w:tmpl w:val="70A4C1F0"/>
    <w:lvl w:ilvl="0">
      <w:start w:val="1"/>
      <w:numFmt w:val="decimal"/>
      <w:lvlText w:val="%1."/>
      <w:lvlJc w:val="left"/>
      <w:pPr>
        <w:ind w:left="360" w:hanging="360"/>
      </w:pPr>
      <w:rPr>
        <w:b w:val="0"/>
        <w:bCs w:val="0"/>
      </w:rPr>
    </w:lvl>
    <w:lvl w:ilvl="1">
      <w:start w:val="1"/>
      <w:numFmt w:val="decimal"/>
      <w:lvlText w:val="7.%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AF2A39"/>
    <w:multiLevelType w:val="hybridMultilevel"/>
    <w:tmpl w:val="712AB9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5D2109"/>
    <w:multiLevelType w:val="multilevel"/>
    <w:tmpl w:val="2340BDC2"/>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13F03E6"/>
    <w:multiLevelType w:val="hybridMultilevel"/>
    <w:tmpl w:val="B6C2A4CA"/>
    <w:lvl w:ilvl="0" w:tplc="2CB2EE3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5C46B6"/>
    <w:multiLevelType w:val="hybridMultilevel"/>
    <w:tmpl w:val="FF146D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63F41A3"/>
    <w:multiLevelType w:val="hybridMultilevel"/>
    <w:tmpl w:val="D2049A6C"/>
    <w:lvl w:ilvl="0" w:tplc="E3D0250E">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E0F0045"/>
    <w:multiLevelType w:val="multilevel"/>
    <w:tmpl w:val="FF42555A"/>
    <w:lvl w:ilvl="0">
      <w:start w:val="1"/>
      <w:numFmt w:val="decimal"/>
      <w:lvlText w:val="%1."/>
      <w:lvlJc w:val="left"/>
      <w:pPr>
        <w:ind w:left="360" w:hanging="360"/>
      </w:pPr>
      <w:rPr>
        <w:b w:val="0"/>
        <w:bCs w:val="0"/>
      </w:rPr>
    </w:lvl>
    <w:lvl w:ilvl="1">
      <w:start w:val="1"/>
      <w:numFmt w:val="decimal"/>
      <w:lvlText w:val="5.%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12E279D"/>
    <w:multiLevelType w:val="multilevel"/>
    <w:tmpl w:val="F7D40590"/>
    <w:lvl w:ilvl="0">
      <w:start w:val="1"/>
      <w:numFmt w:val="decimal"/>
      <w:lvlText w:val="%1."/>
      <w:lvlJc w:val="left"/>
      <w:pPr>
        <w:ind w:left="360" w:hanging="360"/>
      </w:pPr>
      <w:rPr>
        <w:b w:val="0"/>
        <w:bCs w:val="0"/>
      </w:rPr>
    </w:lvl>
    <w:lvl w:ilvl="1">
      <w:start w:val="1"/>
      <w:numFmt w:val="decimal"/>
      <w:lvlText w:val="1.%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5403271"/>
    <w:multiLevelType w:val="multilevel"/>
    <w:tmpl w:val="91D2C816"/>
    <w:lvl w:ilvl="0">
      <w:start w:val="1"/>
      <w:numFmt w:val="decimal"/>
      <w:lvlText w:val="%1."/>
      <w:lvlJc w:val="left"/>
      <w:pPr>
        <w:ind w:left="360" w:hanging="360"/>
      </w:pPr>
      <w:rPr>
        <w:b w:val="0"/>
        <w:bCs w:val="0"/>
      </w:rPr>
    </w:lvl>
    <w:lvl w:ilvl="1">
      <w:start w:val="1"/>
      <w:numFmt w:val="decimal"/>
      <w:lvlText w:val="2.%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A45390C"/>
    <w:multiLevelType w:val="hybridMultilevel"/>
    <w:tmpl w:val="63B81F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5632C09"/>
    <w:multiLevelType w:val="hybridMultilevel"/>
    <w:tmpl w:val="4D0A0A62"/>
    <w:lvl w:ilvl="0" w:tplc="CFB8616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7B2103B4"/>
    <w:multiLevelType w:val="hybridMultilevel"/>
    <w:tmpl w:val="C3CCE7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AC7368"/>
    <w:multiLevelType w:val="hybridMultilevel"/>
    <w:tmpl w:val="E402DB12"/>
    <w:lvl w:ilvl="0" w:tplc="AA840C16">
      <w:start w:val="1"/>
      <w:numFmt w:val="decimal"/>
      <w:lvlText w:val="4.%1"/>
      <w:lvlJc w:val="left"/>
      <w:pPr>
        <w:ind w:left="720" w:hanging="360"/>
      </w:pPr>
      <w:rPr>
        <w:rFonts w:hint="default"/>
      </w:rPr>
    </w:lvl>
    <w:lvl w:ilvl="1" w:tplc="AA840C16">
      <w:start w:val="1"/>
      <w:numFmt w:val="decimal"/>
      <w:lvlText w:val="4.%2"/>
      <w:lvlJc w:val="left"/>
      <w:pPr>
        <w:ind w:left="1440" w:hanging="360"/>
      </w:pPr>
      <w:rPr>
        <w:rFonts w:hint="default"/>
      </w:rPr>
    </w:lvl>
    <w:lvl w:ilvl="2" w:tplc="EFBEF452">
      <w:start w:val="1"/>
      <w:numFmt w:val="lowerRoman"/>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7"/>
  </w:num>
  <w:num w:numId="2">
    <w:abstractNumId w:val="5"/>
  </w:num>
  <w:num w:numId="3">
    <w:abstractNumId w:val="1"/>
  </w:num>
  <w:num w:numId="4">
    <w:abstractNumId w:val="0"/>
  </w:num>
  <w:num w:numId="5">
    <w:abstractNumId w:val="34"/>
  </w:num>
  <w:num w:numId="6">
    <w:abstractNumId w:val="15"/>
  </w:num>
  <w:num w:numId="7">
    <w:abstractNumId w:val="19"/>
  </w:num>
  <w:num w:numId="8">
    <w:abstractNumId w:val="21"/>
  </w:num>
  <w:num w:numId="9">
    <w:abstractNumId w:val="24"/>
  </w:num>
  <w:num w:numId="10">
    <w:abstractNumId w:val="12"/>
  </w:num>
  <w:num w:numId="11">
    <w:abstractNumId w:val="2"/>
  </w:num>
  <w:num w:numId="12">
    <w:abstractNumId w:val="31"/>
  </w:num>
  <w:num w:numId="13">
    <w:abstractNumId w:val="28"/>
  </w:num>
  <w:num w:numId="14">
    <w:abstractNumId w:val="3"/>
  </w:num>
  <w:num w:numId="15">
    <w:abstractNumId w:val="30"/>
  </w:num>
  <w:num w:numId="16">
    <w:abstractNumId w:val="22"/>
  </w:num>
  <w:num w:numId="17">
    <w:abstractNumId w:val="20"/>
  </w:num>
  <w:num w:numId="18">
    <w:abstractNumId w:val="23"/>
  </w:num>
  <w:num w:numId="19">
    <w:abstractNumId w:val="10"/>
  </w:num>
  <w:num w:numId="20">
    <w:abstractNumId w:val="25"/>
  </w:num>
  <w:num w:numId="21">
    <w:abstractNumId w:val="14"/>
  </w:num>
  <w:num w:numId="22">
    <w:abstractNumId w:val="4"/>
  </w:num>
  <w:num w:numId="23">
    <w:abstractNumId w:val="18"/>
  </w:num>
  <w:num w:numId="24">
    <w:abstractNumId w:val="6"/>
  </w:num>
  <w:num w:numId="25">
    <w:abstractNumId w:val="7"/>
  </w:num>
  <w:num w:numId="26">
    <w:abstractNumId w:val="26"/>
  </w:num>
  <w:num w:numId="27">
    <w:abstractNumId w:val="13"/>
  </w:num>
  <w:num w:numId="28">
    <w:abstractNumId w:val="8"/>
  </w:num>
  <w:num w:numId="29">
    <w:abstractNumId w:val="11"/>
  </w:num>
  <w:num w:numId="30">
    <w:abstractNumId w:val="9"/>
  </w:num>
  <w:num w:numId="31">
    <w:abstractNumId w:val="17"/>
  </w:num>
  <w:num w:numId="32">
    <w:abstractNumId w:val="16"/>
  </w:num>
  <w:num w:numId="33">
    <w:abstractNumId w:val="33"/>
  </w:num>
  <w:num w:numId="34">
    <w:abstractNumId w:val="29"/>
  </w:num>
  <w:num w:numId="35">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06CF7"/>
    <w:rsid w:val="0000797A"/>
    <w:rsid w:val="00020981"/>
    <w:rsid w:val="00023CDE"/>
    <w:rsid w:val="00024DF8"/>
    <w:rsid w:val="00031C94"/>
    <w:rsid w:val="000477FF"/>
    <w:rsid w:val="000513B4"/>
    <w:rsid w:val="0005397A"/>
    <w:rsid w:val="00063D11"/>
    <w:rsid w:val="00064557"/>
    <w:rsid w:val="00066C6F"/>
    <w:rsid w:val="00074809"/>
    <w:rsid w:val="00081B66"/>
    <w:rsid w:val="00086BAE"/>
    <w:rsid w:val="00093890"/>
    <w:rsid w:val="000A3479"/>
    <w:rsid w:val="000A3BE9"/>
    <w:rsid w:val="000A587D"/>
    <w:rsid w:val="000C0075"/>
    <w:rsid w:val="000C45B6"/>
    <w:rsid w:val="000C6BFE"/>
    <w:rsid w:val="000D30F3"/>
    <w:rsid w:val="000E2188"/>
    <w:rsid w:val="000F79F6"/>
    <w:rsid w:val="0010746A"/>
    <w:rsid w:val="00135825"/>
    <w:rsid w:val="00140361"/>
    <w:rsid w:val="00140AE7"/>
    <w:rsid w:val="0015283E"/>
    <w:rsid w:val="00193079"/>
    <w:rsid w:val="00193D86"/>
    <w:rsid w:val="00195DD1"/>
    <w:rsid w:val="001A54FD"/>
    <w:rsid w:val="001B077C"/>
    <w:rsid w:val="001B42E5"/>
    <w:rsid w:val="001C6533"/>
    <w:rsid w:val="001D3BF6"/>
    <w:rsid w:val="001F028F"/>
    <w:rsid w:val="001F5DCF"/>
    <w:rsid w:val="00203F20"/>
    <w:rsid w:val="002114D8"/>
    <w:rsid w:val="00225CCE"/>
    <w:rsid w:val="00236E5F"/>
    <w:rsid w:val="00237C71"/>
    <w:rsid w:val="00240EE3"/>
    <w:rsid w:val="002452C7"/>
    <w:rsid w:val="00251A66"/>
    <w:rsid w:val="00253831"/>
    <w:rsid w:val="00263240"/>
    <w:rsid w:val="00264A14"/>
    <w:rsid w:val="00272609"/>
    <w:rsid w:val="0027434D"/>
    <w:rsid w:val="002762F2"/>
    <w:rsid w:val="00281ED6"/>
    <w:rsid w:val="00285FAB"/>
    <w:rsid w:val="00295B9B"/>
    <w:rsid w:val="002A3DC0"/>
    <w:rsid w:val="002A75C6"/>
    <w:rsid w:val="002B06F0"/>
    <w:rsid w:val="002B45B8"/>
    <w:rsid w:val="002B6476"/>
    <w:rsid w:val="002D1858"/>
    <w:rsid w:val="002E34D9"/>
    <w:rsid w:val="002F0E62"/>
    <w:rsid w:val="002F3DCC"/>
    <w:rsid w:val="00316B53"/>
    <w:rsid w:val="00326BC4"/>
    <w:rsid w:val="00351028"/>
    <w:rsid w:val="0035736B"/>
    <w:rsid w:val="003665B5"/>
    <w:rsid w:val="00377510"/>
    <w:rsid w:val="00381ED8"/>
    <w:rsid w:val="003840BF"/>
    <w:rsid w:val="00393901"/>
    <w:rsid w:val="003954DD"/>
    <w:rsid w:val="00395EA6"/>
    <w:rsid w:val="0039628D"/>
    <w:rsid w:val="003A03F5"/>
    <w:rsid w:val="003A4DF0"/>
    <w:rsid w:val="003B16B0"/>
    <w:rsid w:val="003C1A6E"/>
    <w:rsid w:val="003C72A7"/>
    <w:rsid w:val="003D71CD"/>
    <w:rsid w:val="003E0EF0"/>
    <w:rsid w:val="003E1F93"/>
    <w:rsid w:val="003E5044"/>
    <w:rsid w:val="003F19B3"/>
    <w:rsid w:val="003F1E7E"/>
    <w:rsid w:val="003F25AE"/>
    <w:rsid w:val="003F7DDA"/>
    <w:rsid w:val="00400D67"/>
    <w:rsid w:val="00401CE0"/>
    <w:rsid w:val="00402475"/>
    <w:rsid w:val="00405B3D"/>
    <w:rsid w:val="0041701E"/>
    <w:rsid w:val="00421D3D"/>
    <w:rsid w:val="004236EB"/>
    <w:rsid w:val="0042476C"/>
    <w:rsid w:val="0042486C"/>
    <w:rsid w:val="00432556"/>
    <w:rsid w:val="004351F4"/>
    <w:rsid w:val="00436953"/>
    <w:rsid w:val="00441947"/>
    <w:rsid w:val="00443EB1"/>
    <w:rsid w:val="00457A92"/>
    <w:rsid w:val="00463272"/>
    <w:rsid w:val="004669E8"/>
    <w:rsid w:val="004826CB"/>
    <w:rsid w:val="00486DF0"/>
    <w:rsid w:val="00497C0A"/>
    <w:rsid w:val="004A6C90"/>
    <w:rsid w:val="004A6EF3"/>
    <w:rsid w:val="004B6C8A"/>
    <w:rsid w:val="004D4276"/>
    <w:rsid w:val="004D45E4"/>
    <w:rsid w:val="004F7701"/>
    <w:rsid w:val="00504094"/>
    <w:rsid w:val="005053C0"/>
    <w:rsid w:val="00541796"/>
    <w:rsid w:val="00545B75"/>
    <w:rsid w:val="0056082A"/>
    <w:rsid w:val="005637B1"/>
    <w:rsid w:val="0056408D"/>
    <w:rsid w:val="00564A61"/>
    <w:rsid w:val="005702A0"/>
    <w:rsid w:val="00570DCF"/>
    <w:rsid w:val="0057668A"/>
    <w:rsid w:val="00577836"/>
    <w:rsid w:val="00580354"/>
    <w:rsid w:val="005923CD"/>
    <w:rsid w:val="0059734E"/>
    <w:rsid w:val="005A4586"/>
    <w:rsid w:val="005A4A21"/>
    <w:rsid w:val="005A7C51"/>
    <w:rsid w:val="005B0E00"/>
    <w:rsid w:val="005B2921"/>
    <w:rsid w:val="005B3971"/>
    <w:rsid w:val="005B7A86"/>
    <w:rsid w:val="005D0686"/>
    <w:rsid w:val="005D2E55"/>
    <w:rsid w:val="005D4BFB"/>
    <w:rsid w:val="005D6F17"/>
    <w:rsid w:val="006020EE"/>
    <w:rsid w:val="00602C58"/>
    <w:rsid w:val="00603E5C"/>
    <w:rsid w:val="006100AD"/>
    <w:rsid w:val="006150B2"/>
    <w:rsid w:val="00616A93"/>
    <w:rsid w:val="00622247"/>
    <w:rsid w:val="00634DEF"/>
    <w:rsid w:val="006417D8"/>
    <w:rsid w:val="006519E1"/>
    <w:rsid w:val="006725DB"/>
    <w:rsid w:val="0068203A"/>
    <w:rsid w:val="006843D6"/>
    <w:rsid w:val="006927D2"/>
    <w:rsid w:val="0069517A"/>
    <w:rsid w:val="0069791C"/>
    <w:rsid w:val="006B7228"/>
    <w:rsid w:val="006C1A1E"/>
    <w:rsid w:val="006C240C"/>
    <w:rsid w:val="006C2508"/>
    <w:rsid w:val="006C51FE"/>
    <w:rsid w:val="006C53C8"/>
    <w:rsid w:val="006C65E3"/>
    <w:rsid w:val="006C7748"/>
    <w:rsid w:val="006D2DED"/>
    <w:rsid w:val="006F26D0"/>
    <w:rsid w:val="006F4509"/>
    <w:rsid w:val="006F4C55"/>
    <w:rsid w:val="006F5921"/>
    <w:rsid w:val="007133CB"/>
    <w:rsid w:val="00717D36"/>
    <w:rsid w:val="00733694"/>
    <w:rsid w:val="007362A1"/>
    <w:rsid w:val="00736A4B"/>
    <w:rsid w:val="007404E4"/>
    <w:rsid w:val="00743B7C"/>
    <w:rsid w:val="00747F1E"/>
    <w:rsid w:val="00753EB9"/>
    <w:rsid w:val="00753ECC"/>
    <w:rsid w:val="007647E3"/>
    <w:rsid w:val="00767F4A"/>
    <w:rsid w:val="00776DEB"/>
    <w:rsid w:val="00781421"/>
    <w:rsid w:val="00783056"/>
    <w:rsid w:val="00783A0B"/>
    <w:rsid w:val="00784C60"/>
    <w:rsid w:val="00784D7A"/>
    <w:rsid w:val="00785DDD"/>
    <w:rsid w:val="0079057B"/>
    <w:rsid w:val="007A109A"/>
    <w:rsid w:val="007A6B42"/>
    <w:rsid w:val="007A6ED3"/>
    <w:rsid w:val="007B06DC"/>
    <w:rsid w:val="007C56C1"/>
    <w:rsid w:val="007D179A"/>
    <w:rsid w:val="007E0FBE"/>
    <w:rsid w:val="007E6563"/>
    <w:rsid w:val="007F36A6"/>
    <w:rsid w:val="00802C1F"/>
    <w:rsid w:val="00803D85"/>
    <w:rsid w:val="008042A1"/>
    <w:rsid w:val="008057F3"/>
    <w:rsid w:val="0080690A"/>
    <w:rsid w:val="00811345"/>
    <w:rsid w:val="0081165C"/>
    <w:rsid w:val="00812D97"/>
    <w:rsid w:val="0082243F"/>
    <w:rsid w:val="00822B71"/>
    <w:rsid w:val="008308FF"/>
    <w:rsid w:val="008364D5"/>
    <w:rsid w:val="008435A2"/>
    <w:rsid w:val="00845766"/>
    <w:rsid w:val="0085251F"/>
    <w:rsid w:val="00854056"/>
    <w:rsid w:val="00854FCE"/>
    <w:rsid w:val="00856ED9"/>
    <w:rsid w:val="008708BC"/>
    <w:rsid w:val="00870E68"/>
    <w:rsid w:val="00892074"/>
    <w:rsid w:val="0089565B"/>
    <w:rsid w:val="00895EAC"/>
    <w:rsid w:val="008973C8"/>
    <w:rsid w:val="008A4B98"/>
    <w:rsid w:val="008B24E9"/>
    <w:rsid w:val="008B636B"/>
    <w:rsid w:val="008B6717"/>
    <w:rsid w:val="008C03D0"/>
    <w:rsid w:val="008C34F4"/>
    <w:rsid w:val="008D157F"/>
    <w:rsid w:val="008D32B8"/>
    <w:rsid w:val="008D661B"/>
    <w:rsid w:val="008D7C2B"/>
    <w:rsid w:val="008E34E6"/>
    <w:rsid w:val="008E64BF"/>
    <w:rsid w:val="008E65EC"/>
    <w:rsid w:val="008F46FB"/>
    <w:rsid w:val="008F6148"/>
    <w:rsid w:val="009001FF"/>
    <w:rsid w:val="0090181E"/>
    <w:rsid w:val="0090264C"/>
    <w:rsid w:val="00905C2D"/>
    <w:rsid w:val="009071A7"/>
    <w:rsid w:val="0090755F"/>
    <w:rsid w:val="009143C9"/>
    <w:rsid w:val="009177AC"/>
    <w:rsid w:val="009229A2"/>
    <w:rsid w:val="009356A1"/>
    <w:rsid w:val="009420A1"/>
    <w:rsid w:val="009427D9"/>
    <w:rsid w:val="0095598F"/>
    <w:rsid w:val="009642A6"/>
    <w:rsid w:val="0097292B"/>
    <w:rsid w:val="009731B2"/>
    <w:rsid w:val="009B3BA6"/>
    <w:rsid w:val="009B44FF"/>
    <w:rsid w:val="009C28C6"/>
    <w:rsid w:val="009E1B2F"/>
    <w:rsid w:val="009E3E30"/>
    <w:rsid w:val="009F22C4"/>
    <w:rsid w:val="009F53DA"/>
    <w:rsid w:val="00A05E8A"/>
    <w:rsid w:val="00A116B6"/>
    <w:rsid w:val="00A20B69"/>
    <w:rsid w:val="00A21532"/>
    <w:rsid w:val="00A21BF7"/>
    <w:rsid w:val="00A3149D"/>
    <w:rsid w:val="00A32502"/>
    <w:rsid w:val="00A402A8"/>
    <w:rsid w:val="00A6332C"/>
    <w:rsid w:val="00A66220"/>
    <w:rsid w:val="00A73471"/>
    <w:rsid w:val="00A74DAC"/>
    <w:rsid w:val="00A76D20"/>
    <w:rsid w:val="00A92941"/>
    <w:rsid w:val="00AA2E85"/>
    <w:rsid w:val="00AA4FBD"/>
    <w:rsid w:val="00AA6F3E"/>
    <w:rsid w:val="00AA785E"/>
    <w:rsid w:val="00AB3432"/>
    <w:rsid w:val="00AC28E6"/>
    <w:rsid w:val="00AD3A9C"/>
    <w:rsid w:val="00AD3F8E"/>
    <w:rsid w:val="00AD64A0"/>
    <w:rsid w:val="00AE0A94"/>
    <w:rsid w:val="00AE4C2C"/>
    <w:rsid w:val="00AE5010"/>
    <w:rsid w:val="00AF5A3D"/>
    <w:rsid w:val="00AF7667"/>
    <w:rsid w:val="00B01AC2"/>
    <w:rsid w:val="00B02E16"/>
    <w:rsid w:val="00B16EE9"/>
    <w:rsid w:val="00B20357"/>
    <w:rsid w:val="00B27278"/>
    <w:rsid w:val="00B27E13"/>
    <w:rsid w:val="00B32CAA"/>
    <w:rsid w:val="00B37DAC"/>
    <w:rsid w:val="00B429C5"/>
    <w:rsid w:val="00B476D4"/>
    <w:rsid w:val="00B55F4B"/>
    <w:rsid w:val="00B579AF"/>
    <w:rsid w:val="00B61FA3"/>
    <w:rsid w:val="00B6271E"/>
    <w:rsid w:val="00B6537D"/>
    <w:rsid w:val="00B73732"/>
    <w:rsid w:val="00B74421"/>
    <w:rsid w:val="00B758D6"/>
    <w:rsid w:val="00B777A5"/>
    <w:rsid w:val="00B801D8"/>
    <w:rsid w:val="00B833BB"/>
    <w:rsid w:val="00B84EF3"/>
    <w:rsid w:val="00BB032F"/>
    <w:rsid w:val="00BC6F2C"/>
    <w:rsid w:val="00BD2C93"/>
    <w:rsid w:val="00BF2FAE"/>
    <w:rsid w:val="00BF4AEC"/>
    <w:rsid w:val="00C10D62"/>
    <w:rsid w:val="00C11298"/>
    <w:rsid w:val="00C17C25"/>
    <w:rsid w:val="00C202F4"/>
    <w:rsid w:val="00C2251A"/>
    <w:rsid w:val="00C25115"/>
    <w:rsid w:val="00C2536A"/>
    <w:rsid w:val="00C349A5"/>
    <w:rsid w:val="00C53041"/>
    <w:rsid w:val="00C55FBE"/>
    <w:rsid w:val="00C56D75"/>
    <w:rsid w:val="00C607CE"/>
    <w:rsid w:val="00C60CBF"/>
    <w:rsid w:val="00C67D56"/>
    <w:rsid w:val="00C708B8"/>
    <w:rsid w:val="00C813CC"/>
    <w:rsid w:val="00C85F4B"/>
    <w:rsid w:val="00C86FC9"/>
    <w:rsid w:val="00C874EC"/>
    <w:rsid w:val="00C934F8"/>
    <w:rsid w:val="00C95EF0"/>
    <w:rsid w:val="00C95F73"/>
    <w:rsid w:val="00C97867"/>
    <w:rsid w:val="00CA555B"/>
    <w:rsid w:val="00CC76B4"/>
    <w:rsid w:val="00CD4C56"/>
    <w:rsid w:val="00CD7580"/>
    <w:rsid w:val="00CE2984"/>
    <w:rsid w:val="00CF7593"/>
    <w:rsid w:val="00D02CA0"/>
    <w:rsid w:val="00D06DA7"/>
    <w:rsid w:val="00D10780"/>
    <w:rsid w:val="00D12659"/>
    <w:rsid w:val="00D3153B"/>
    <w:rsid w:val="00D32F7F"/>
    <w:rsid w:val="00D67BDC"/>
    <w:rsid w:val="00D70F2F"/>
    <w:rsid w:val="00D71637"/>
    <w:rsid w:val="00D83996"/>
    <w:rsid w:val="00D86069"/>
    <w:rsid w:val="00D9502C"/>
    <w:rsid w:val="00DA292F"/>
    <w:rsid w:val="00DB0AF0"/>
    <w:rsid w:val="00DD0778"/>
    <w:rsid w:val="00DD1BB7"/>
    <w:rsid w:val="00DE07B0"/>
    <w:rsid w:val="00DE1B7E"/>
    <w:rsid w:val="00DE2E24"/>
    <w:rsid w:val="00DE3972"/>
    <w:rsid w:val="00DE6ACC"/>
    <w:rsid w:val="00DF6E34"/>
    <w:rsid w:val="00DF7B34"/>
    <w:rsid w:val="00E11883"/>
    <w:rsid w:val="00E1337C"/>
    <w:rsid w:val="00E2191D"/>
    <w:rsid w:val="00E305EE"/>
    <w:rsid w:val="00E30D94"/>
    <w:rsid w:val="00E32488"/>
    <w:rsid w:val="00E36CCB"/>
    <w:rsid w:val="00E468D2"/>
    <w:rsid w:val="00E604C2"/>
    <w:rsid w:val="00E61236"/>
    <w:rsid w:val="00E71ED5"/>
    <w:rsid w:val="00E76C13"/>
    <w:rsid w:val="00E83F76"/>
    <w:rsid w:val="00E84751"/>
    <w:rsid w:val="00EA2845"/>
    <w:rsid w:val="00EA6D90"/>
    <w:rsid w:val="00EB55B8"/>
    <w:rsid w:val="00EC1B94"/>
    <w:rsid w:val="00ED2029"/>
    <w:rsid w:val="00ED2097"/>
    <w:rsid w:val="00ED2229"/>
    <w:rsid w:val="00ED42AD"/>
    <w:rsid w:val="00ED4DF2"/>
    <w:rsid w:val="00ED5CD9"/>
    <w:rsid w:val="00ED6EBA"/>
    <w:rsid w:val="00EF123F"/>
    <w:rsid w:val="00EF2447"/>
    <w:rsid w:val="00EF6E92"/>
    <w:rsid w:val="00F05C1E"/>
    <w:rsid w:val="00F05F5D"/>
    <w:rsid w:val="00F06D22"/>
    <w:rsid w:val="00F127F3"/>
    <w:rsid w:val="00F13D24"/>
    <w:rsid w:val="00F37691"/>
    <w:rsid w:val="00F43670"/>
    <w:rsid w:val="00F47365"/>
    <w:rsid w:val="00F57AD5"/>
    <w:rsid w:val="00F6509E"/>
    <w:rsid w:val="00F65261"/>
    <w:rsid w:val="00F67644"/>
    <w:rsid w:val="00F70365"/>
    <w:rsid w:val="00F76190"/>
    <w:rsid w:val="00F9596F"/>
    <w:rsid w:val="00F97AE9"/>
    <w:rsid w:val="00FB56A9"/>
    <w:rsid w:val="00FB708E"/>
    <w:rsid w:val="00FD426D"/>
    <w:rsid w:val="00FD5D2F"/>
    <w:rsid w:val="00FF0F9F"/>
    <w:rsid w:val="00FF2CA5"/>
    <w:rsid w:val="02A79D92"/>
    <w:rsid w:val="02FDECEE"/>
    <w:rsid w:val="0431D5E0"/>
    <w:rsid w:val="068ECB17"/>
    <w:rsid w:val="06A348A9"/>
    <w:rsid w:val="06F26D5D"/>
    <w:rsid w:val="0895BB0A"/>
    <w:rsid w:val="0992CE6D"/>
    <w:rsid w:val="09CF74E5"/>
    <w:rsid w:val="0A019717"/>
    <w:rsid w:val="0A4EB974"/>
    <w:rsid w:val="10945775"/>
    <w:rsid w:val="1154C2F7"/>
    <w:rsid w:val="1548ABEE"/>
    <w:rsid w:val="1587CAA9"/>
    <w:rsid w:val="18E0BAB2"/>
    <w:rsid w:val="1F4266F6"/>
    <w:rsid w:val="2038D4D2"/>
    <w:rsid w:val="2077C630"/>
    <w:rsid w:val="208146FB"/>
    <w:rsid w:val="20D91CC1"/>
    <w:rsid w:val="20DC0C48"/>
    <w:rsid w:val="22B8FEC7"/>
    <w:rsid w:val="2359CF5E"/>
    <w:rsid w:val="241DA0B0"/>
    <w:rsid w:val="2964BDCF"/>
    <w:rsid w:val="296E2B6A"/>
    <w:rsid w:val="2C22C3E2"/>
    <w:rsid w:val="2D3A8736"/>
    <w:rsid w:val="2D46D477"/>
    <w:rsid w:val="2FD3FF53"/>
    <w:rsid w:val="3181E026"/>
    <w:rsid w:val="3523B1BC"/>
    <w:rsid w:val="3671499C"/>
    <w:rsid w:val="3767937E"/>
    <w:rsid w:val="37E8768A"/>
    <w:rsid w:val="3B14A52F"/>
    <w:rsid w:val="3C07151A"/>
    <w:rsid w:val="3EE48343"/>
    <w:rsid w:val="3FB46EC7"/>
    <w:rsid w:val="408053A4"/>
    <w:rsid w:val="40836182"/>
    <w:rsid w:val="43551B50"/>
    <w:rsid w:val="450B84F9"/>
    <w:rsid w:val="45982ED6"/>
    <w:rsid w:val="475ACB03"/>
    <w:rsid w:val="47E3FA2B"/>
    <w:rsid w:val="4A80D075"/>
    <w:rsid w:val="4BF10B7F"/>
    <w:rsid w:val="5569D54C"/>
    <w:rsid w:val="571EA0E4"/>
    <w:rsid w:val="57F4929E"/>
    <w:rsid w:val="5856E41E"/>
    <w:rsid w:val="58629244"/>
    <w:rsid w:val="59DBB19F"/>
    <w:rsid w:val="5A3E6DAF"/>
    <w:rsid w:val="5BC7234B"/>
    <w:rsid w:val="5C4438B2"/>
    <w:rsid w:val="5DF78527"/>
    <w:rsid w:val="5E1C53C6"/>
    <w:rsid w:val="5F696FAD"/>
    <w:rsid w:val="5FDFBB49"/>
    <w:rsid w:val="616D27A0"/>
    <w:rsid w:val="625270B0"/>
    <w:rsid w:val="6442D51D"/>
    <w:rsid w:val="69063A59"/>
    <w:rsid w:val="69164640"/>
    <w:rsid w:val="6A446115"/>
    <w:rsid w:val="6CFA96B2"/>
    <w:rsid w:val="6DA3F1ED"/>
    <w:rsid w:val="70DC3449"/>
    <w:rsid w:val="71E9B12D"/>
    <w:rsid w:val="725FF930"/>
    <w:rsid w:val="726FE947"/>
    <w:rsid w:val="7299AC21"/>
    <w:rsid w:val="72E65CCA"/>
    <w:rsid w:val="73B0EB79"/>
    <w:rsid w:val="783FCA54"/>
    <w:rsid w:val="7AB10B47"/>
    <w:rsid w:val="7B76C906"/>
    <w:rsid w:val="7C408E67"/>
    <w:rsid w:val="7C6BDEB5"/>
    <w:rsid w:val="7D78D7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5F4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1"/>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1C6533"/>
    <w:rPr>
      <w:sz w:val="16"/>
      <w:szCs w:val="16"/>
    </w:rPr>
  </w:style>
  <w:style w:type="paragraph" w:styleId="Textkomentra">
    <w:name w:val="annotation text"/>
    <w:basedOn w:val="Normlny"/>
    <w:link w:val="TextkomentraChar"/>
    <w:uiPriority w:val="99"/>
    <w:unhideWhenUsed/>
    <w:rsid w:val="001C6533"/>
    <w:pPr>
      <w:spacing w:line="240" w:lineRule="auto"/>
    </w:pPr>
    <w:rPr>
      <w:sz w:val="20"/>
      <w:szCs w:val="20"/>
    </w:rPr>
  </w:style>
  <w:style w:type="character" w:customStyle="1" w:styleId="TextkomentraChar">
    <w:name w:val="Text komentára Char"/>
    <w:basedOn w:val="Predvolenpsmoodseku"/>
    <w:link w:val="Textkomentra"/>
    <w:uiPriority w:val="99"/>
    <w:rsid w:val="001C6533"/>
    <w:rPr>
      <w:sz w:val="20"/>
      <w:szCs w:val="20"/>
    </w:rPr>
  </w:style>
  <w:style w:type="paragraph" w:styleId="Predmetkomentra">
    <w:name w:val="annotation subject"/>
    <w:basedOn w:val="Textkomentra"/>
    <w:next w:val="Textkomentra"/>
    <w:link w:val="PredmetkomentraChar"/>
    <w:uiPriority w:val="99"/>
    <w:semiHidden/>
    <w:unhideWhenUsed/>
    <w:rsid w:val="001C6533"/>
    <w:rPr>
      <w:b/>
      <w:bCs/>
    </w:rPr>
  </w:style>
  <w:style w:type="character" w:customStyle="1" w:styleId="PredmetkomentraChar">
    <w:name w:val="Predmet komentára Char"/>
    <w:basedOn w:val="TextkomentraChar"/>
    <w:link w:val="Predmetkomentra"/>
    <w:uiPriority w:val="99"/>
    <w:semiHidden/>
    <w:rsid w:val="001C6533"/>
    <w:rPr>
      <w:b/>
      <w:bCs/>
      <w:sz w:val="20"/>
      <w:szCs w:val="20"/>
    </w:rPr>
  </w:style>
  <w:style w:type="paragraph" w:styleId="Odsekzoznamu">
    <w:name w:val="List Paragraph"/>
    <w:aliases w:val="body,Odsek zoznamu2,Odsek,List Paragraph"/>
    <w:basedOn w:val="Normlny"/>
    <w:link w:val="OdsekzoznamuChar"/>
    <w:uiPriority w:val="1"/>
    <w:qFormat/>
    <w:rsid w:val="00ED2097"/>
    <w:pPr>
      <w:widowControl w:val="0"/>
      <w:spacing w:after="200" w:line="276" w:lineRule="auto"/>
      <w:ind w:left="720"/>
      <w:contextualSpacing/>
    </w:pPr>
  </w:style>
  <w:style w:type="paragraph" w:styleId="Revzia">
    <w:name w:val="Revision"/>
    <w:hidden/>
    <w:uiPriority w:val="99"/>
    <w:semiHidden/>
    <w:rsid w:val="00B6537D"/>
    <w:pPr>
      <w:spacing w:after="0" w:line="240" w:lineRule="auto"/>
    </w:pPr>
  </w:style>
  <w:style w:type="character" w:customStyle="1" w:styleId="Predvolenpsmoodseku1">
    <w:name w:val="Predvolené písmo odseku1"/>
    <w:rsid w:val="00C11298"/>
  </w:style>
  <w:style w:type="character" w:customStyle="1" w:styleId="OdsekzoznamuChar">
    <w:name w:val="Odsek zoznamu Char"/>
    <w:aliases w:val="body Char,Odsek zoznamu2 Char,Odsek Char,List Paragraph Char"/>
    <w:basedOn w:val="Predvolenpsmoodseku"/>
    <w:link w:val="Odsekzoznamu"/>
    <w:uiPriority w:val="34"/>
    <w:qFormat/>
    <w:locked/>
    <w:rsid w:val="00C11298"/>
  </w:style>
  <w:style w:type="paragraph" w:customStyle="1" w:styleId="Odsekzoznamu1">
    <w:name w:val="Odsek zoznamu1"/>
    <w:basedOn w:val="Normlny"/>
    <w:rsid w:val="007133CB"/>
    <w:pPr>
      <w:suppressAutoHyphens/>
      <w:autoSpaceDN w:val="0"/>
      <w:spacing w:after="0" w:line="100" w:lineRule="atLeast"/>
      <w:ind w:left="708"/>
      <w:textAlignment w:val="baseline"/>
    </w:pPr>
    <w:rPr>
      <w:rFonts w:ascii="Times New Roman" w:eastAsia="Times New Roman" w:hAnsi="Times New Roman" w:cs="Times New Roman"/>
      <w:kern w:val="3"/>
      <w:sz w:val="20"/>
      <w:szCs w:val="20"/>
      <w:lang w:val="en-US" w:eastAsia="cs-CZ"/>
    </w:rPr>
  </w:style>
  <w:style w:type="table" w:customStyle="1" w:styleId="TableGrid">
    <w:name w:val="TableGrid"/>
    <w:rsid w:val="000C45B6"/>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56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A35CE-4040-430A-B106-2D65A90037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D171BD-F1BC-443F-B863-29427AAF9254}">
  <ds:schemaRefs>
    <ds:schemaRef ds:uri="http://schemas.openxmlformats.org/officeDocument/2006/bibliography"/>
  </ds:schemaRefs>
</ds:datastoreItem>
</file>

<file path=customXml/itemProps3.xml><?xml version="1.0" encoding="utf-8"?>
<ds:datastoreItem xmlns:ds="http://schemas.openxmlformats.org/officeDocument/2006/customXml" ds:itemID="{993FC4CC-3F72-4358-AF12-A1AA79AB7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5B5EF-9424-4C28-A0D9-7FEA479A4D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7650</Words>
  <Characters>43611</Characters>
  <Application>Microsoft Office Word</Application>
  <DocSecurity>0</DocSecurity>
  <Lines>363</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Šafranko Ivan</dc:creator>
  <cp:keywords/>
  <dc:description/>
  <cp:lastModifiedBy>Šramová Dana</cp:lastModifiedBy>
  <cp:revision>5</cp:revision>
  <dcterms:created xsi:type="dcterms:W3CDTF">2022-03-07T13:54:00Z</dcterms:created>
  <dcterms:modified xsi:type="dcterms:W3CDTF">2022-03-08T06:55:00Z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