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45151" w14:textId="77777777" w:rsidR="007C6EC4" w:rsidRPr="001C391C" w:rsidRDefault="007C6EC4" w:rsidP="007C6EC4">
      <w:pPr>
        <w:pStyle w:val="wCoverDate"/>
        <w:widowControl w:val="0"/>
        <w:rPr>
          <w:rFonts w:ascii="Cambria" w:hAnsi="Cambria"/>
          <w:b w:val="0"/>
          <w:bCs w:val="0"/>
        </w:rPr>
      </w:pPr>
    </w:p>
    <w:sdt>
      <w:sdtPr>
        <w:rPr>
          <w:rFonts w:ascii="Cambria" w:hAnsi="Cambria"/>
          <w:b w:val="0"/>
          <w:bCs w:val="0"/>
        </w:rPr>
        <w:id w:val="-2113811673"/>
        <w:docPartObj>
          <w:docPartGallery w:val="Cover Pages"/>
          <w:docPartUnique/>
        </w:docPartObj>
      </w:sdtPr>
      <w:sdtEndPr>
        <w:rPr>
          <w:b/>
        </w:rPr>
      </w:sdtEndPr>
      <w:sdtContent>
        <w:p w14:paraId="37A05210" w14:textId="77777777" w:rsidR="007C6EC4" w:rsidRPr="001C391C" w:rsidRDefault="007C6EC4" w:rsidP="007C6EC4">
          <w:pPr>
            <w:pStyle w:val="wCoverDate"/>
            <w:widowControl w:val="0"/>
            <w:spacing w:after="0"/>
            <w:rPr>
              <w:rFonts w:ascii="Cambria" w:hAnsi="Cambria"/>
            </w:rPr>
          </w:pPr>
          <w:r w:rsidRPr="001C391C">
            <w:rPr>
              <w:rFonts w:ascii="Cambria" w:hAnsi="Cambria"/>
            </w:rPr>
            <w:t>______________________________________________________________________________________________________________</w:t>
          </w:r>
        </w:p>
        <w:p w14:paraId="1C790E26" w14:textId="77777777" w:rsidR="007C6EC4" w:rsidRPr="001C391C" w:rsidRDefault="007C6EC4" w:rsidP="007C6EC4">
          <w:pPr>
            <w:pStyle w:val="wCoverTitle1"/>
            <w:widowControl w:val="0"/>
            <w:rPr>
              <w:rFonts w:ascii="Cambria" w:hAnsi="Cambria"/>
            </w:rPr>
          </w:pPr>
        </w:p>
        <w:p w14:paraId="6B209594" w14:textId="77777777" w:rsidR="007C6EC4" w:rsidRPr="001C391C" w:rsidRDefault="007C6EC4" w:rsidP="007C6EC4">
          <w:pPr>
            <w:pStyle w:val="wCoverCenter"/>
            <w:widowControl w:val="0"/>
            <w:rPr>
              <w:rFonts w:ascii="Cambria" w:hAnsi="Cambria"/>
              <w:b/>
              <w:bCs/>
            </w:rPr>
          </w:pPr>
          <w:r w:rsidRPr="001C391C">
            <w:rPr>
              <w:rFonts w:ascii="Cambria" w:hAnsi="Cambria"/>
              <w:b/>
              <w:bCs/>
              <w:sz w:val="36"/>
              <w:szCs w:val="36"/>
            </w:rPr>
            <w:t>ZMLUVA NA DODÁVKU RIEŠENIA SIEŤOVEJ INFRAŠTRUKTÚRY MESTA KOŠICE A POSKYTOVANIE SÚVISIACICH SLUŽIEB</w:t>
          </w:r>
          <w:r w:rsidRPr="001C391C" w:rsidDel="0088422D">
            <w:rPr>
              <w:rFonts w:ascii="Cambria" w:hAnsi="Cambria"/>
              <w:b/>
              <w:bCs/>
              <w:sz w:val="36"/>
              <w:szCs w:val="36"/>
            </w:rPr>
            <w:t xml:space="preserve"> </w:t>
          </w:r>
        </w:p>
        <w:p w14:paraId="5C173D6F" w14:textId="77777777" w:rsidR="007C6EC4" w:rsidRPr="001C391C" w:rsidRDefault="007C6EC4" w:rsidP="007C6EC4">
          <w:pPr>
            <w:pStyle w:val="wCoverCenter"/>
            <w:widowControl w:val="0"/>
            <w:rPr>
              <w:rFonts w:ascii="Cambria" w:hAnsi="Cambria"/>
            </w:rPr>
          </w:pPr>
          <w:r w:rsidRPr="001C391C">
            <w:rPr>
              <w:rFonts w:ascii="Cambria" w:hAnsi="Cambria"/>
            </w:rPr>
            <w:t>medzi</w:t>
          </w:r>
        </w:p>
        <w:p w14:paraId="029CB01B" w14:textId="77777777" w:rsidR="007C6EC4" w:rsidRPr="001C391C" w:rsidRDefault="007C6EC4" w:rsidP="007C6EC4">
          <w:pPr>
            <w:pStyle w:val="wCoverParties"/>
            <w:widowControl w:val="0"/>
            <w:rPr>
              <w:rFonts w:ascii="Cambria" w:hAnsi="Cambria"/>
            </w:rPr>
          </w:pPr>
          <w:r w:rsidRPr="001C391C">
            <w:rPr>
              <w:rFonts w:ascii="Cambria" w:hAnsi="Cambria"/>
              <w:highlight w:val="yellow"/>
            </w:rPr>
            <w:t>[</w:t>
          </w:r>
          <w:r w:rsidRPr="001C391C">
            <w:rPr>
              <w:highlight w:val="yellow"/>
            </w:rPr>
            <w:t>●</w:t>
          </w:r>
          <w:r w:rsidRPr="001C391C">
            <w:rPr>
              <w:rFonts w:ascii="Cambria" w:hAnsi="Cambria"/>
              <w:highlight w:val="yellow"/>
            </w:rPr>
            <w:t>]</w:t>
          </w:r>
        </w:p>
        <w:p w14:paraId="501CBB0C" w14:textId="77777777" w:rsidR="007C6EC4" w:rsidRPr="001C391C" w:rsidRDefault="007C6EC4" w:rsidP="007C6EC4">
          <w:pPr>
            <w:pStyle w:val="wCoverRole"/>
            <w:widowControl w:val="0"/>
            <w:rPr>
              <w:rFonts w:ascii="Cambria" w:hAnsi="Cambria"/>
            </w:rPr>
          </w:pPr>
          <w:r w:rsidRPr="001C391C">
            <w:rPr>
              <w:rFonts w:ascii="Cambria" w:hAnsi="Cambria"/>
            </w:rPr>
            <w:t>ako Poskytovateľom</w:t>
          </w:r>
        </w:p>
        <w:p w14:paraId="7940A0E3" w14:textId="77777777" w:rsidR="007C6EC4" w:rsidRPr="001C391C" w:rsidRDefault="007C6EC4" w:rsidP="007C6EC4">
          <w:pPr>
            <w:pStyle w:val="wCoverRole"/>
            <w:widowControl w:val="0"/>
            <w:rPr>
              <w:rFonts w:ascii="Cambria" w:hAnsi="Cambria"/>
            </w:rPr>
          </w:pPr>
          <w:r w:rsidRPr="001C391C">
            <w:rPr>
              <w:rFonts w:ascii="Cambria" w:hAnsi="Cambria"/>
            </w:rPr>
            <w:t>a</w:t>
          </w:r>
        </w:p>
        <w:p w14:paraId="3F691A07" w14:textId="77777777" w:rsidR="007C6EC4" w:rsidRPr="001C391C" w:rsidDel="006C57CD" w:rsidRDefault="007C6EC4" w:rsidP="007C6EC4">
          <w:pPr>
            <w:pStyle w:val="wCoverParties"/>
            <w:widowControl w:val="0"/>
            <w:rPr>
              <w:rFonts w:ascii="Cambria" w:hAnsi="Cambria"/>
            </w:rPr>
          </w:pPr>
          <w:r w:rsidRPr="001C391C">
            <w:rPr>
              <w:rFonts w:ascii="Cambria" w:hAnsi="Cambria"/>
            </w:rPr>
            <w:t>Mesto Košice</w:t>
          </w:r>
        </w:p>
        <w:p w14:paraId="3E18583C" w14:textId="77777777" w:rsidR="007C6EC4" w:rsidRPr="001C391C" w:rsidRDefault="007C6EC4" w:rsidP="007C6EC4">
          <w:pPr>
            <w:pStyle w:val="wCoverRole"/>
            <w:widowControl w:val="0"/>
            <w:rPr>
              <w:rFonts w:ascii="Cambria" w:hAnsi="Cambria"/>
            </w:rPr>
          </w:pPr>
          <w:r w:rsidRPr="001C391C">
            <w:rPr>
              <w:rFonts w:ascii="Cambria" w:hAnsi="Cambria"/>
            </w:rPr>
            <w:t>ako Objednávateľom</w:t>
          </w:r>
        </w:p>
        <w:p w14:paraId="46FDB988" w14:textId="77777777" w:rsidR="007C6EC4" w:rsidRPr="001C391C" w:rsidRDefault="007C6EC4" w:rsidP="007C6EC4">
          <w:pPr>
            <w:pStyle w:val="wCoverRole"/>
            <w:widowControl w:val="0"/>
            <w:rPr>
              <w:rFonts w:ascii="Cambria" w:hAnsi="Cambria"/>
            </w:rPr>
          </w:pPr>
          <w:r w:rsidRPr="001C391C">
            <w:rPr>
              <w:rFonts w:ascii="Cambria" w:hAnsi="Cambria"/>
            </w:rPr>
            <w:t>a</w:t>
          </w:r>
        </w:p>
        <w:p w14:paraId="0EC3780B" w14:textId="77777777" w:rsidR="007C6EC4" w:rsidRPr="001C391C" w:rsidRDefault="007C6EC4" w:rsidP="007C6EC4">
          <w:pPr>
            <w:pStyle w:val="wCoverRole"/>
            <w:widowControl w:val="0"/>
            <w:rPr>
              <w:rFonts w:ascii="Cambria" w:hAnsi="Cambria"/>
            </w:rPr>
          </w:pPr>
          <w:r w:rsidRPr="001C391C">
            <w:rPr>
              <w:rFonts w:ascii="Cambria" w:hAnsi="Cambria"/>
            </w:rPr>
            <w:t>ostatnými Zákazníkmi</w:t>
          </w:r>
        </w:p>
        <w:p w14:paraId="7BE0E51B" w14:textId="77777777" w:rsidR="007C6EC4" w:rsidRPr="001C391C" w:rsidRDefault="007C6EC4" w:rsidP="007C6EC4">
          <w:pPr>
            <w:pStyle w:val="wCoverRole"/>
            <w:widowControl w:val="0"/>
            <w:rPr>
              <w:rFonts w:ascii="Cambria" w:hAnsi="Cambria"/>
            </w:rPr>
          </w:pPr>
        </w:p>
        <w:p w14:paraId="7DC235F7" w14:textId="77777777" w:rsidR="007C6EC4" w:rsidRPr="001C391C" w:rsidRDefault="007C6EC4" w:rsidP="007C6EC4">
          <w:pPr>
            <w:pStyle w:val="wCoverDate"/>
            <w:widowControl w:val="0"/>
            <w:spacing w:after="0"/>
            <w:rPr>
              <w:rFonts w:ascii="Cambria" w:hAnsi="Cambria"/>
            </w:rPr>
          </w:pPr>
          <w:r w:rsidRPr="001C391C">
            <w:rPr>
              <w:rFonts w:ascii="Cambria" w:hAnsi="Cambria"/>
            </w:rPr>
            <w:t>______________________________________________________________________________________________________________</w:t>
          </w:r>
        </w:p>
        <w:p w14:paraId="1E9D39FF" w14:textId="77777777" w:rsidR="007C6EC4" w:rsidRPr="001C391C" w:rsidRDefault="007C6EC4" w:rsidP="007C6EC4">
          <w:pPr>
            <w:pStyle w:val="wCoverRole"/>
            <w:widowControl w:val="0"/>
            <w:rPr>
              <w:rFonts w:ascii="Cambria" w:hAnsi="Cambria"/>
            </w:rPr>
          </w:pPr>
        </w:p>
        <w:p w14:paraId="1E673B27" w14:textId="77777777" w:rsidR="007C6EC4" w:rsidRDefault="003D265A" w:rsidP="007C6EC4">
          <w:pPr>
            <w:pStyle w:val="wLeftB"/>
            <w:keepNext w:val="0"/>
            <w:widowControl w:val="0"/>
            <w:jc w:val="both"/>
            <w:rPr>
              <w:rFonts w:ascii="Cambria" w:hAnsi="Cambria"/>
            </w:rPr>
          </w:pPr>
        </w:p>
      </w:sdtContent>
    </w:sdt>
    <w:p w14:paraId="4BEC9FF1" w14:textId="77777777" w:rsidR="007C6EC4" w:rsidRDefault="007C6EC4" w:rsidP="007C6EC4">
      <w:pPr>
        <w:pStyle w:val="wLeftB"/>
        <w:keepNext w:val="0"/>
        <w:widowControl w:val="0"/>
        <w:jc w:val="both"/>
        <w:rPr>
          <w:rFonts w:ascii="Cambria" w:hAnsi="Cambria"/>
        </w:rPr>
      </w:pPr>
      <w:r w:rsidRPr="001C391C">
        <w:rPr>
          <w:rFonts w:ascii="Cambria" w:hAnsi="Cambria"/>
        </w:rPr>
        <w:t xml:space="preserve"> </w:t>
      </w:r>
    </w:p>
    <w:p w14:paraId="2F48652D" w14:textId="77777777" w:rsidR="007C6EC4" w:rsidRDefault="007C6EC4">
      <w:pPr>
        <w:spacing w:after="160" w:line="259" w:lineRule="auto"/>
        <w:rPr>
          <w:rFonts w:ascii="Cambria" w:hAnsi="Cambria"/>
          <w:b/>
        </w:rPr>
      </w:pPr>
      <w:r>
        <w:rPr>
          <w:rFonts w:ascii="Cambria" w:hAnsi="Cambria"/>
        </w:rPr>
        <w:br w:type="page"/>
      </w:r>
    </w:p>
    <w:p w14:paraId="1BD08335" w14:textId="4FC0B764" w:rsidR="0016600F" w:rsidRPr="001C391C" w:rsidRDefault="009455AE" w:rsidP="007C6EC4">
      <w:pPr>
        <w:pStyle w:val="wLeftB"/>
        <w:keepNext w:val="0"/>
        <w:widowControl w:val="0"/>
        <w:jc w:val="both"/>
        <w:rPr>
          <w:rFonts w:ascii="Cambria" w:hAnsi="Cambria"/>
          <w:b w:val="0"/>
        </w:rPr>
      </w:pPr>
      <w:r w:rsidRPr="001C391C">
        <w:rPr>
          <w:rFonts w:ascii="Cambria" w:hAnsi="Cambria"/>
        </w:rPr>
        <w:lastRenderedPageBreak/>
        <w:t xml:space="preserve">Táto </w:t>
      </w:r>
      <w:r w:rsidR="0088422D" w:rsidRPr="001C391C">
        <w:rPr>
          <w:rFonts w:ascii="Cambria" w:hAnsi="Cambria"/>
          <w:caps/>
        </w:rPr>
        <w:t xml:space="preserve">ZMLUVA NA DODÁVKU RIEŠENIA SIEŤOVEJ INFRAŠTRUKTÚRY MESTA KOŠICE A POSKYTOVANIE SÚVISIACICH SLUŽIEB </w:t>
      </w:r>
      <w:r w:rsidRPr="001C391C">
        <w:rPr>
          <w:rFonts w:ascii="Cambria" w:hAnsi="Cambria"/>
          <w:b w:val="0"/>
        </w:rPr>
        <w:t>(ďalej len „</w:t>
      </w:r>
      <w:r w:rsidRPr="001C391C">
        <w:rPr>
          <w:rFonts w:ascii="Cambria" w:hAnsi="Cambria"/>
        </w:rPr>
        <w:t>Zmluva</w:t>
      </w:r>
      <w:r w:rsidRPr="001C391C">
        <w:rPr>
          <w:rFonts w:ascii="Cambria" w:hAnsi="Cambria"/>
          <w:b w:val="0"/>
        </w:rPr>
        <w:t>“)</w:t>
      </w:r>
      <w:r w:rsidRPr="001C391C">
        <w:rPr>
          <w:rFonts w:ascii="Cambria" w:hAnsi="Cambria"/>
        </w:rPr>
        <w:t xml:space="preserve"> </w:t>
      </w:r>
      <w:r w:rsidRPr="001C391C">
        <w:rPr>
          <w:rFonts w:ascii="Cambria" w:hAnsi="Cambria"/>
          <w:b w:val="0"/>
        </w:rPr>
        <w:t xml:space="preserve">je uzatvorená </w:t>
      </w:r>
      <w:r w:rsidR="00355CA4" w:rsidRPr="001C391C">
        <w:rPr>
          <w:rFonts w:ascii="Cambria" w:hAnsi="Cambria"/>
          <w:b w:val="0"/>
        </w:rPr>
        <w:t>podľa ustanoven</w:t>
      </w:r>
      <w:r w:rsidR="0088422D" w:rsidRPr="001C391C">
        <w:rPr>
          <w:rFonts w:ascii="Cambria" w:hAnsi="Cambria"/>
          <w:b w:val="0"/>
        </w:rPr>
        <w:t>ia</w:t>
      </w:r>
      <w:r w:rsidR="00355CA4" w:rsidRPr="001C391C">
        <w:rPr>
          <w:rFonts w:ascii="Cambria" w:hAnsi="Cambria"/>
          <w:b w:val="0"/>
        </w:rPr>
        <w:t xml:space="preserve"> </w:t>
      </w:r>
      <w:r w:rsidR="0088422D" w:rsidRPr="001C391C">
        <w:rPr>
          <w:rFonts w:ascii="Cambria" w:hAnsi="Cambria"/>
          <w:b w:val="0"/>
        </w:rPr>
        <w:br/>
      </w:r>
      <w:r w:rsidR="00355CA4" w:rsidRPr="001C391C">
        <w:rPr>
          <w:rFonts w:ascii="Cambria" w:hAnsi="Cambria"/>
          <w:b w:val="0"/>
        </w:rPr>
        <w:t>§ 269 ods. 2 zákona č. 513/1991 Zb. Obchodný zákonník v znení neskorších predpisov</w:t>
      </w:r>
      <w:r w:rsidR="00B66656" w:rsidRPr="001C391C">
        <w:rPr>
          <w:rFonts w:ascii="Cambria" w:hAnsi="Cambria"/>
          <w:b w:val="0"/>
        </w:rPr>
        <w:t xml:space="preserve"> medzi nasledovnými zmluvnými stranami</w:t>
      </w:r>
      <w:r w:rsidRPr="001C391C">
        <w:rPr>
          <w:rFonts w:ascii="Cambria" w:hAnsi="Cambria"/>
          <w:b w:val="0"/>
        </w:rPr>
        <w:t xml:space="preserve">: </w:t>
      </w:r>
    </w:p>
    <w:p w14:paraId="0D899269" w14:textId="4F6851B2" w:rsidR="009455AE" w:rsidRPr="001C391C" w:rsidRDefault="00464E0E" w:rsidP="0019188A">
      <w:pPr>
        <w:pStyle w:val="Parties"/>
        <w:numPr>
          <w:ilvl w:val="0"/>
          <w:numId w:val="14"/>
        </w:numPr>
        <w:ind w:hanging="720"/>
        <w:rPr>
          <w:rFonts w:ascii="Cambria" w:hAnsi="Cambria"/>
        </w:rPr>
      </w:pPr>
      <w:r w:rsidRPr="001C391C">
        <w:rPr>
          <w:rFonts w:ascii="Cambria" w:hAnsi="Cambria"/>
          <w:b/>
          <w:bCs/>
          <w:highlight w:val="yellow"/>
          <w:shd w:val="clear" w:color="auto" w:fill="BFBFBF" w:themeFill="background1" w:themeFillShade="BF"/>
        </w:rPr>
        <w:t>[</w:t>
      </w:r>
      <w:r w:rsidRPr="001C391C">
        <w:rPr>
          <w:b/>
          <w:bCs/>
          <w:highlight w:val="yellow"/>
          <w:shd w:val="clear" w:color="auto" w:fill="BFBFBF" w:themeFill="background1" w:themeFillShade="BF"/>
        </w:rPr>
        <w:t>●</w:t>
      </w:r>
      <w:r w:rsidRPr="001C391C">
        <w:rPr>
          <w:rFonts w:ascii="Cambria" w:hAnsi="Cambria"/>
          <w:b/>
          <w:bCs/>
          <w:highlight w:val="yellow"/>
          <w:shd w:val="clear" w:color="auto" w:fill="BFBFBF" w:themeFill="background1" w:themeFillShade="BF"/>
        </w:rPr>
        <w:t>]</w:t>
      </w:r>
      <w:r w:rsidR="009455AE" w:rsidRPr="001C391C">
        <w:rPr>
          <w:rFonts w:ascii="Cambria" w:hAnsi="Cambria"/>
        </w:rPr>
        <w:br/>
        <w:t>Sídlo</w:t>
      </w:r>
      <w:r w:rsidR="009455AE" w:rsidRPr="001C391C">
        <w:rPr>
          <w:rFonts w:ascii="Cambria" w:hAnsi="Cambria"/>
        </w:rPr>
        <w:tab/>
      </w:r>
      <w:r w:rsidR="009455AE" w:rsidRPr="001C391C">
        <w:rPr>
          <w:rFonts w:ascii="Cambria" w:hAnsi="Cambria"/>
        </w:rPr>
        <w:tab/>
        <w:t xml:space="preserve"> </w:t>
      </w:r>
      <w:r w:rsidR="009455AE" w:rsidRPr="001C391C">
        <w:rPr>
          <w:rFonts w:ascii="Cambria" w:hAnsi="Cambria"/>
        </w:rPr>
        <w:tab/>
      </w:r>
      <w:r w:rsidR="009455AE" w:rsidRPr="001C391C">
        <w:rPr>
          <w:rFonts w:ascii="Cambria" w:hAnsi="Cambria"/>
        </w:rPr>
        <w:tab/>
      </w:r>
      <w:r w:rsidRPr="001C391C">
        <w:rPr>
          <w:rFonts w:ascii="Cambria" w:hAnsi="Cambria"/>
          <w:highlight w:val="yellow"/>
          <w:shd w:val="clear" w:color="auto" w:fill="BFBFBF" w:themeFill="background1" w:themeFillShade="BF"/>
        </w:rPr>
        <w:t>[</w:t>
      </w:r>
      <w:r w:rsidRPr="001C391C">
        <w:rPr>
          <w:highlight w:val="yellow"/>
          <w:shd w:val="clear" w:color="auto" w:fill="BFBFBF" w:themeFill="background1" w:themeFillShade="BF"/>
        </w:rPr>
        <w:t>●</w:t>
      </w:r>
      <w:r w:rsidRPr="001C391C">
        <w:rPr>
          <w:rFonts w:ascii="Cambria" w:hAnsi="Cambria"/>
          <w:highlight w:val="yellow"/>
          <w:shd w:val="clear" w:color="auto" w:fill="BFBFBF" w:themeFill="background1" w:themeFillShade="BF"/>
        </w:rPr>
        <w:t>]</w:t>
      </w:r>
      <w:r w:rsidR="009455AE" w:rsidRPr="001C391C">
        <w:rPr>
          <w:rFonts w:ascii="Cambria" w:hAnsi="Cambria"/>
        </w:rPr>
        <w:br/>
        <w:t>Zápis v registri</w:t>
      </w:r>
      <w:r w:rsidR="009455AE" w:rsidRPr="001C391C">
        <w:rPr>
          <w:rFonts w:ascii="Cambria" w:hAnsi="Cambria"/>
        </w:rPr>
        <w:tab/>
        <w:t xml:space="preserve"> </w:t>
      </w:r>
      <w:r w:rsidR="009455AE" w:rsidRPr="001C391C">
        <w:rPr>
          <w:rFonts w:ascii="Cambria" w:hAnsi="Cambria"/>
        </w:rPr>
        <w:tab/>
      </w:r>
      <w:r w:rsidR="009455AE" w:rsidRPr="001C391C">
        <w:rPr>
          <w:rFonts w:ascii="Cambria" w:hAnsi="Cambria"/>
        </w:rPr>
        <w:tab/>
      </w:r>
      <w:r w:rsidRPr="001C391C">
        <w:rPr>
          <w:rFonts w:ascii="Cambria" w:hAnsi="Cambria"/>
          <w:highlight w:val="yellow"/>
          <w:shd w:val="clear" w:color="auto" w:fill="BFBFBF" w:themeFill="background1" w:themeFillShade="BF"/>
        </w:rPr>
        <w:t>[</w:t>
      </w:r>
      <w:r w:rsidRPr="001C391C">
        <w:rPr>
          <w:highlight w:val="yellow"/>
          <w:shd w:val="clear" w:color="auto" w:fill="BFBFBF" w:themeFill="background1" w:themeFillShade="BF"/>
        </w:rPr>
        <w:t>●</w:t>
      </w:r>
      <w:r w:rsidRPr="001C391C">
        <w:rPr>
          <w:rFonts w:ascii="Cambria" w:hAnsi="Cambria"/>
          <w:highlight w:val="yellow"/>
          <w:shd w:val="clear" w:color="auto" w:fill="BFBFBF" w:themeFill="background1" w:themeFillShade="BF"/>
        </w:rPr>
        <w:t>]</w:t>
      </w:r>
      <w:r w:rsidR="009455AE" w:rsidRPr="001C391C">
        <w:rPr>
          <w:rFonts w:ascii="Cambria" w:hAnsi="Cambria"/>
        </w:rPr>
        <w:br/>
        <w:t>IČO</w:t>
      </w:r>
      <w:r w:rsidR="009455AE" w:rsidRPr="001C391C">
        <w:rPr>
          <w:rFonts w:ascii="Cambria" w:hAnsi="Cambria"/>
        </w:rPr>
        <w:tab/>
      </w:r>
      <w:r w:rsidR="009455AE" w:rsidRPr="001C391C">
        <w:rPr>
          <w:rFonts w:ascii="Cambria" w:hAnsi="Cambria"/>
        </w:rPr>
        <w:tab/>
        <w:t xml:space="preserve"> </w:t>
      </w:r>
      <w:r w:rsidR="009455AE" w:rsidRPr="001C391C">
        <w:rPr>
          <w:rFonts w:ascii="Cambria" w:hAnsi="Cambria"/>
        </w:rPr>
        <w:tab/>
      </w:r>
      <w:r w:rsidR="009455AE" w:rsidRPr="001C391C">
        <w:rPr>
          <w:rFonts w:ascii="Cambria" w:hAnsi="Cambria"/>
        </w:rPr>
        <w:tab/>
      </w:r>
      <w:r w:rsidRPr="001C391C">
        <w:rPr>
          <w:rFonts w:ascii="Cambria" w:hAnsi="Cambria"/>
          <w:highlight w:val="yellow"/>
          <w:shd w:val="clear" w:color="auto" w:fill="BFBFBF" w:themeFill="background1" w:themeFillShade="BF"/>
        </w:rPr>
        <w:t>[</w:t>
      </w:r>
      <w:r w:rsidRPr="001C391C">
        <w:rPr>
          <w:highlight w:val="yellow"/>
          <w:shd w:val="clear" w:color="auto" w:fill="BFBFBF" w:themeFill="background1" w:themeFillShade="BF"/>
        </w:rPr>
        <w:t>●</w:t>
      </w:r>
      <w:r w:rsidRPr="001C391C">
        <w:rPr>
          <w:rFonts w:ascii="Cambria" w:hAnsi="Cambria"/>
          <w:highlight w:val="yellow"/>
          <w:shd w:val="clear" w:color="auto" w:fill="BFBFBF" w:themeFill="background1" w:themeFillShade="BF"/>
        </w:rPr>
        <w:t>]</w:t>
      </w:r>
      <w:r w:rsidR="009455AE" w:rsidRPr="001C391C">
        <w:rPr>
          <w:rFonts w:ascii="Cambria" w:hAnsi="Cambria"/>
        </w:rPr>
        <w:br/>
        <w:t>DIČ</w:t>
      </w:r>
      <w:r w:rsidR="009455AE" w:rsidRPr="001C391C">
        <w:rPr>
          <w:rFonts w:ascii="Cambria" w:hAnsi="Cambria"/>
        </w:rPr>
        <w:tab/>
      </w:r>
      <w:r w:rsidR="009455AE" w:rsidRPr="001C391C">
        <w:rPr>
          <w:rFonts w:ascii="Cambria" w:hAnsi="Cambria"/>
        </w:rPr>
        <w:tab/>
        <w:t xml:space="preserve"> </w:t>
      </w:r>
      <w:r w:rsidR="009455AE" w:rsidRPr="001C391C">
        <w:rPr>
          <w:rFonts w:ascii="Cambria" w:hAnsi="Cambria"/>
        </w:rPr>
        <w:tab/>
      </w:r>
      <w:r w:rsidR="009455AE" w:rsidRPr="001C391C">
        <w:rPr>
          <w:rFonts w:ascii="Cambria" w:hAnsi="Cambria"/>
        </w:rPr>
        <w:tab/>
      </w:r>
      <w:r w:rsidRPr="001C391C">
        <w:rPr>
          <w:rFonts w:ascii="Cambria" w:hAnsi="Cambria"/>
          <w:highlight w:val="yellow"/>
          <w:shd w:val="clear" w:color="auto" w:fill="BFBFBF" w:themeFill="background1" w:themeFillShade="BF"/>
        </w:rPr>
        <w:t>[</w:t>
      </w:r>
      <w:r w:rsidRPr="001C391C">
        <w:rPr>
          <w:highlight w:val="yellow"/>
          <w:shd w:val="clear" w:color="auto" w:fill="BFBFBF" w:themeFill="background1" w:themeFillShade="BF"/>
        </w:rPr>
        <w:t>●</w:t>
      </w:r>
      <w:r w:rsidRPr="001C391C">
        <w:rPr>
          <w:rFonts w:ascii="Cambria" w:hAnsi="Cambria"/>
          <w:highlight w:val="yellow"/>
          <w:shd w:val="clear" w:color="auto" w:fill="BFBFBF" w:themeFill="background1" w:themeFillShade="BF"/>
        </w:rPr>
        <w:t>]</w:t>
      </w:r>
      <w:r w:rsidR="009455AE" w:rsidRPr="001C391C">
        <w:rPr>
          <w:rFonts w:ascii="Cambria" w:hAnsi="Cambria"/>
        </w:rPr>
        <w:br/>
        <w:t>IČ DPH</w:t>
      </w:r>
      <w:r w:rsidR="009455AE" w:rsidRPr="001C391C">
        <w:rPr>
          <w:rFonts w:ascii="Cambria" w:hAnsi="Cambria"/>
        </w:rPr>
        <w:tab/>
      </w:r>
      <w:r w:rsidR="009455AE" w:rsidRPr="001C391C">
        <w:rPr>
          <w:rFonts w:ascii="Cambria" w:hAnsi="Cambria"/>
        </w:rPr>
        <w:tab/>
      </w:r>
      <w:r w:rsidR="009455AE" w:rsidRPr="001C391C">
        <w:rPr>
          <w:rFonts w:ascii="Cambria" w:hAnsi="Cambria"/>
        </w:rPr>
        <w:tab/>
      </w:r>
      <w:r w:rsidR="00540D3B" w:rsidRPr="001C391C">
        <w:rPr>
          <w:rFonts w:ascii="Cambria" w:hAnsi="Cambria"/>
        </w:rPr>
        <w:tab/>
      </w:r>
      <w:r w:rsidRPr="001C391C">
        <w:rPr>
          <w:rFonts w:ascii="Cambria" w:hAnsi="Cambria"/>
          <w:highlight w:val="yellow"/>
          <w:shd w:val="clear" w:color="auto" w:fill="BFBFBF" w:themeFill="background1" w:themeFillShade="BF"/>
        </w:rPr>
        <w:t>[</w:t>
      </w:r>
      <w:r w:rsidRPr="001C391C">
        <w:rPr>
          <w:highlight w:val="yellow"/>
          <w:shd w:val="clear" w:color="auto" w:fill="BFBFBF" w:themeFill="background1" w:themeFillShade="BF"/>
        </w:rPr>
        <w:t>●</w:t>
      </w:r>
      <w:r w:rsidRPr="001C391C">
        <w:rPr>
          <w:rFonts w:ascii="Cambria" w:hAnsi="Cambria"/>
          <w:highlight w:val="yellow"/>
          <w:shd w:val="clear" w:color="auto" w:fill="BFBFBF" w:themeFill="background1" w:themeFillShade="BF"/>
        </w:rPr>
        <w:t>]</w:t>
      </w:r>
      <w:r w:rsidR="009455AE" w:rsidRPr="001C391C">
        <w:rPr>
          <w:rFonts w:ascii="Cambria" w:hAnsi="Cambria"/>
        </w:rPr>
        <w:br/>
        <w:t>IBAN</w:t>
      </w:r>
      <w:r w:rsidR="009455AE" w:rsidRPr="001C391C">
        <w:rPr>
          <w:rFonts w:ascii="Cambria" w:hAnsi="Cambria"/>
        </w:rPr>
        <w:tab/>
      </w:r>
      <w:r w:rsidR="009455AE" w:rsidRPr="001C391C">
        <w:rPr>
          <w:rFonts w:ascii="Cambria" w:hAnsi="Cambria"/>
        </w:rPr>
        <w:tab/>
        <w:t xml:space="preserve"> </w:t>
      </w:r>
      <w:r w:rsidR="009455AE" w:rsidRPr="001C391C">
        <w:rPr>
          <w:rFonts w:ascii="Cambria" w:hAnsi="Cambria"/>
        </w:rPr>
        <w:tab/>
      </w:r>
      <w:r w:rsidR="009455AE" w:rsidRPr="001C391C">
        <w:rPr>
          <w:rFonts w:ascii="Cambria" w:hAnsi="Cambria"/>
        </w:rPr>
        <w:tab/>
      </w:r>
      <w:r w:rsidRPr="001C391C">
        <w:rPr>
          <w:rFonts w:ascii="Cambria" w:hAnsi="Cambria"/>
          <w:highlight w:val="yellow"/>
          <w:shd w:val="clear" w:color="auto" w:fill="BFBFBF" w:themeFill="background1" w:themeFillShade="BF"/>
        </w:rPr>
        <w:t>[</w:t>
      </w:r>
      <w:r w:rsidRPr="001C391C">
        <w:rPr>
          <w:highlight w:val="yellow"/>
          <w:shd w:val="clear" w:color="auto" w:fill="BFBFBF" w:themeFill="background1" w:themeFillShade="BF"/>
        </w:rPr>
        <w:t>●</w:t>
      </w:r>
      <w:r w:rsidRPr="001C391C">
        <w:rPr>
          <w:rFonts w:ascii="Cambria" w:hAnsi="Cambria"/>
          <w:highlight w:val="yellow"/>
          <w:shd w:val="clear" w:color="auto" w:fill="BFBFBF" w:themeFill="background1" w:themeFillShade="BF"/>
        </w:rPr>
        <w:t>]</w:t>
      </w:r>
      <w:r w:rsidR="009455AE" w:rsidRPr="001C391C">
        <w:rPr>
          <w:rFonts w:ascii="Cambria" w:hAnsi="Cambria"/>
        </w:rPr>
        <w:br/>
        <w:t>Zápis v RPVS</w:t>
      </w:r>
      <w:r w:rsidR="009455AE" w:rsidRPr="001C391C">
        <w:rPr>
          <w:rFonts w:ascii="Cambria" w:hAnsi="Cambria"/>
        </w:rPr>
        <w:tab/>
        <w:t xml:space="preserve"> </w:t>
      </w:r>
      <w:r w:rsidR="009455AE" w:rsidRPr="001C391C">
        <w:rPr>
          <w:rFonts w:ascii="Cambria" w:hAnsi="Cambria"/>
        </w:rPr>
        <w:tab/>
      </w:r>
      <w:r w:rsidR="009455AE" w:rsidRPr="001C391C">
        <w:rPr>
          <w:rFonts w:ascii="Cambria" w:hAnsi="Cambria"/>
        </w:rPr>
        <w:tab/>
      </w:r>
      <w:r w:rsidRPr="001C391C">
        <w:rPr>
          <w:rFonts w:ascii="Cambria" w:hAnsi="Cambria"/>
          <w:highlight w:val="yellow"/>
          <w:shd w:val="clear" w:color="auto" w:fill="BFBFBF" w:themeFill="background1" w:themeFillShade="BF"/>
        </w:rPr>
        <w:t>[</w:t>
      </w:r>
      <w:r w:rsidRPr="001C391C">
        <w:rPr>
          <w:highlight w:val="yellow"/>
          <w:shd w:val="clear" w:color="auto" w:fill="BFBFBF" w:themeFill="background1" w:themeFillShade="BF"/>
        </w:rPr>
        <w:t>●</w:t>
      </w:r>
      <w:r w:rsidRPr="001C391C">
        <w:rPr>
          <w:rFonts w:ascii="Cambria" w:hAnsi="Cambria"/>
          <w:highlight w:val="yellow"/>
          <w:shd w:val="clear" w:color="auto" w:fill="BFBFBF" w:themeFill="background1" w:themeFillShade="BF"/>
        </w:rPr>
        <w:t>]</w:t>
      </w:r>
      <w:r w:rsidR="009455AE" w:rsidRPr="001C391C">
        <w:rPr>
          <w:rFonts w:ascii="Cambria" w:hAnsi="Cambria"/>
        </w:rPr>
        <w:br/>
        <w:t xml:space="preserve">V zastúpení </w:t>
      </w:r>
      <w:r w:rsidR="009455AE" w:rsidRPr="001C391C">
        <w:rPr>
          <w:rFonts w:ascii="Cambria" w:hAnsi="Cambria"/>
        </w:rPr>
        <w:tab/>
        <w:t xml:space="preserve"> </w:t>
      </w:r>
      <w:r w:rsidR="009455AE" w:rsidRPr="001C391C">
        <w:rPr>
          <w:rFonts w:ascii="Cambria" w:hAnsi="Cambria"/>
        </w:rPr>
        <w:tab/>
      </w:r>
      <w:r w:rsidR="009455AE" w:rsidRPr="001C391C">
        <w:rPr>
          <w:rFonts w:ascii="Cambria" w:hAnsi="Cambria"/>
        </w:rPr>
        <w:tab/>
      </w:r>
      <w:r w:rsidRPr="001C391C">
        <w:rPr>
          <w:rFonts w:ascii="Cambria" w:hAnsi="Cambria"/>
          <w:highlight w:val="yellow"/>
          <w:shd w:val="clear" w:color="auto" w:fill="BFBFBF" w:themeFill="background1" w:themeFillShade="BF"/>
        </w:rPr>
        <w:t>[</w:t>
      </w:r>
      <w:r w:rsidRPr="001C391C">
        <w:rPr>
          <w:highlight w:val="yellow"/>
          <w:shd w:val="clear" w:color="auto" w:fill="BFBFBF" w:themeFill="background1" w:themeFillShade="BF"/>
        </w:rPr>
        <w:t>●</w:t>
      </w:r>
      <w:r w:rsidRPr="001C391C">
        <w:rPr>
          <w:rFonts w:ascii="Cambria" w:hAnsi="Cambria"/>
          <w:highlight w:val="yellow"/>
          <w:shd w:val="clear" w:color="auto" w:fill="BFBFBF" w:themeFill="background1" w:themeFillShade="BF"/>
        </w:rPr>
        <w:t>]</w:t>
      </w:r>
    </w:p>
    <w:p w14:paraId="71C28EE6" w14:textId="0FD16CCD" w:rsidR="009455AE" w:rsidRPr="001C391C" w:rsidRDefault="009455AE" w:rsidP="00A82FBC">
      <w:pPr>
        <w:pStyle w:val="Parties"/>
        <w:widowControl w:val="0"/>
        <w:numPr>
          <w:ilvl w:val="0"/>
          <w:numId w:val="0"/>
        </w:numPr>
        <w:spacing w:after="240"/>
        <w:ind w:left="720"/>
        <w:rPr>
          <w:rFonts w:ascii="Cambria" w:hAnsi="Cambria"/>
        </w:rPr>
      </w:pPr>
      <w:r w:rsidRPr="001C391C">
        <w:rPr>
          <w:rFonts w:ascii="Cambria" w:hAnsi="Cambria"/>
        </w:rPr>
        <w:t xml:space="preserve">(ďalej </w:t>
      </w:r>
      <w:r w:rsidR="00BF1211" w:rsidRPr="001C391C">
        <w:rPr>
          <w:rFonts w:ascii="Cambria" w:hAnsi="Cambria"/>
        </w:rPr>
        <w:t>aj ako</w:t>
      </w:r>
      <w:r w:rsidRPr="001C391C">
        <w:rPr>
          <w:rFonts w:ascii="Cambria" w:hAnsi="Cambria"/>
        </w:rPr>
        <w:t xml:space="preserve"> „</w:t>
      </w:r>
      <w:r w:rsidR="0088422D" w:rsidRPr="001C391C">
        <w:rPr>
          <w:rFonts w:ascii="Cambria" w:hAnsi="Cambria"/>
          <w:b/>
          <w:bCs/>
        </w:rPr>
        <w:t>Poskytovateľ</w:t>
      </w:r>
      <w:r w:rsidRPr="001C391C">
        <w:rPr>
          <w:rFonts w:ascii="Cambria" w:hAnsi="Cambria"/>
        </w:rPr>
        <w:t xml:space="preserve">“) </w:t>
      </w:r>
    </w:p>
    <w:p w14:paraId="59AA177C" w14:textId="1D21A357" w:rsidR="00962E59" w:rsidRPr="001C391C" w:rsidRDefault="00EA74D0" w:rsidP="0019188A">
      <w:pPr>
        <w:pStyle w:val="Parties"/>
        <w:numPr>
          <w:ilvl w:val="0"/>
          <w:numId w:val="14"/>
        </w:numPr>
        <w:tabs>
          <w:tab w:val="num" w:pos="720"/>
        </w:tabs>
        <w:ind w:hanging="720"/>
        <w:rPr>
          <w:rFonts w:ascii="Cambria" w:hAnsi="Cambria"/>
          <w:b/>
          <w:bCs/>
        </w:rPr>
      </w:pPr>
      <w:r w:rsidRPr="001C391C">
        <w:rPr>
          <w:rFonts w:ascii="Cambria" w:hAnsi="Cambria"/>
          <w:b/>
          <w:bCs/>
          <w:shd w:val="clear" w:color="auto" w:fill="FFFFFF" w:themeFill="background1"/>
        </w:rPr>
        <w:t xml:space="preserve">Mesto </w:t>
      </w:r>
      <w:r w:rsidR="0088422D" w:rsidRPr="001C391C">
        <w:rPr>
          <w:rFonts w:ascii="Cambria" w:hAnsi="Cambria"/>
          <w:b/>
          <w:bCs/>
          <w:shd w:val="clear" w:color="auto" w:fill="FFFFFF" w:themeFill="background1"/>
        </w:rPr>
        <w:t>Košice</w:t>
      </w:r>
    </w:p>
    <w:p w14:paraId="3161A964" w14:textId="1EFE860A" w:rsidR="00BF1211" w:rsidRPr="001C391C" w:rsidRDefault="00464E0E" w:rsidP="00A82FBC">
      <w:pPr>
        <w:pStyle w:val="Parties"/>
        <w:widowControl w:val="0"/>
        <w:numPr>
          <w:ilvl w:val="0"/>
          <w:numId w:val="0"/>
        </w:numPr>
        <w:spacing w:after="240"/>
        <w:ind w:left="720"/>
        <w:jc w:val="left"/>
        <w:rPr>
          <w:rFonts w:ascii="Cambria" w:hAnsi="Cambria"/>
        </w:rPr>
      </w:pPr>
      <w:r w:rsidRPr="001C391C">
        <w:rPr>
          <w:rFonts w:ascii="Cambria" w:hAnsi="Cambria"/>
        </w:rPr>
        <w:t>Sídlo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88422D" w:rsidRPr="001C391C">
        <w:rPr>
          <w:rFonts w:ascii="Cambria" w:hAnsi="Cambria"/>
        </w:rPr>
        <w:t>Trieda SNP 48/A, 040 11 Košice</w:t>
      </w:r>
      <w:r w:rsidRPr="001C391C">
        <w:rPr>
          <w:rFonts w:ascii="Cambria" w:hAnsi="Cambria"/>
        </w:rPr>
        <w:br/>
        <w:t>IČO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88422D" w:rsidRPr="001C391C">
        <w:rPr>
          <w:rFonts w:ascii="Cambria" w:hAnsi="Cambria"/>
        </w:rPr>
        <w:t>00691135</w:t>
      </w:r>
      <w:r w:rsidRPr="001C391C">
        <w:rPr>
          <w:rFonts w:ascii="Cambria" w:hAnsi="Cambria"/>
        </w:rPr>
        <w:br/>
        <w:t>DIČ</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88422D" w:rsidRPr="001C391C">
        <w:rPr>
          <w:rFonts w:ascii="Cambria" w:hAnsi="Cambria"/>
        </w:rPr>
        <w:t>2021186904</w:t>
      </w:r>
      <w:r w:rsidRPr="001C391C">
        <w:rPr>
          <w:rFonts w:ascii="Cambria" w:hAnsi="Cambria"/>
        </w:rPr>
        <w:br/>
        <w:t>IČ DPH</w:t>
      </w:r>
      <w:r w:rsidRPr="001C391C">
        <w:rPr>
          <w:rFonts w:ascii="Cambria" w:hAnsi="Cambria"/>
        </w:rPr>
        <w:tab/>
      </w:r>
      <w:r w:rsidRPr="001C391C">
        <w:rPr>
          <w:rFonts w:ascii="Cambria" w:hAnsi="Cambria"/>
        </w:rPr>
        <w:tab/>
      </w:r>
      <w:r w:rsidRPr="001C391C">
        <w:rPr>
          <w:rFonts w:ascii="Cambria" w:hAnsi="Cambria"/>
        </w:rPr>
        <w:tab/>
      </w:r>
      <w:r w:rsidRPr="001C391C">
        <w:rPr>
          <w:rFonts w:ascii="Cambria" w:hAnsi="Cambria"/>
        </w:rPr>
        <w:tab/>
      </w:r>
      <w:r w:rsidR="0088422D" w:rsidRPr="001C391C">
        <w:rPr>
          <w:rFonts w:ascii="Cambria" w:hAnsi="Cambria"/>
        </w:rPr>
        <w:t>SK2021186904</w:t>
      </w:r>
      <w:r w:rsidRPr="001C391C">
        <w:rPr>
          <w:rFonts w:ascii="Cambria" w:hAnsi="Cambria"/>
        </w:rPr>
        <w:br/>
        <w:t>IBAN</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88422D" w:rsidRPr="001C391C">
        <w:rPr>
          <w:rFonts w:ascii="Cambria" w:hAnsi="Cambria"/>
          <w:highlight w:val="yellow"/>
          <w:shd w:val="clear" w:color="auto" w:fill="BFBFBF" w:themeFill="background1" w:themeFillShade="BF"/>
        </w:rPr>
        <w:t>[</w:t>
      </w:r>
      <w:r w:rsidR="0088422D" w:rsidRPr="001C391C">
        <w:rPr>
          <w:highlight w:val="yellow"/>
          <w:shd w:val="clear" w:color="auto" w:fill="BFBFBF" w:themeFill="background1" w:themeFillShade="BF"/>
        </w:rPr>
        <w:t>●</w:t>
      </w:r>
      <w:r w:rsidR="0088422D" w:rsidRPr="001C391C">
        <w:rPr>
          <w:rFonts w:ascii="Cambria" w:hAnsi="Cambria"/>
          <w:highlight w:val="yellow"/>
          <w:shd w:val="clear" w:color="auto" w:fill="BFBFBF" w:themeFill="background1" w:themeFillShade="BF"/>
        </w:rPr>
        <w:t>]</w:t>
      </w:r>
      <w:r w:rsidRPr="001C391C">
        <w:rPr>
          <w:rFonts w:ascii="Cambria" w:hAnsi="Cambria"/>
        </w:rPr>
        <w:br/>
        <w:t xml:space="preserve">V zastúpení </w:t>
      </w:r>
      <w:r w:rsidRPr="001C391C">
        <w:rPr>
          <w:rFonts w:ascii="Cambria" w:hAnsi="Cambria"/>
        </w:rPr>
        <w:tab/>
        <w:t xml:space="preserve"> </w:t>
      </w:r>
      <w:r w:rsidRPr="001C391C">
        <w:rPr>
          <w:rFonts w:ascii="Cambria" w:hAnsi="Cambria"/>
        </w:rPr>
        <w:tab/>
      </w:r>
      <w:r w:rsidRPr="001C391C">
        <w:rPr>
          <w:rFonts w:ascii="Cambria" w:hAnsi="Cambria"/>
        </w:rPr>
        <w:tab/>
      </w:r>
      <w:r w:rsidR="0088422D" w:rsidRPr="001C391C">
        <w:rPr>
          <w:rFonts w:ascii="Cambria" w:hAnsi="Cambria"/>
        </w:rPr>
        <w:t xml:space="preserve">Ing. Jaroslav </w:t>
      </w:r>
      <w:proofErr w:type="spellStart"/>
      <w:r w:rsidR="0088422D" w:rsidRPr="001C391C">
        <w:rPr>
          <w:rFonts w:ascii="Cambria" w:hAnsi="Cambria"/>
        </w:rPr>
        <w:t>Polaček</w:t>
      </w:r>
      <w:proofErr w:type="spellEnd"/>
      <w:r w:rsidR="0088422D" w:rsidRPr="001C391C">
        <w:rPr>
          <w:rFonts w:ascii="Cambria" w:hAnsi="Cambria"/>
        </w:rPr>
        <w:t>, primátor</w:t>
      </w:r>
    </w:p>
    <w:p w14:paraId="6A0EE6CF" w14:textId="151AD72B" w:rsidR="009455AE" w:rsidRPr="001C391C" w:rsidRDefault="009455AE" w:rsidP="00A82FBC">
      <w:pPr>
        <w:pStyle w:val="Parties"/>
        <w:widowControl w:val="0"/>
        <w:numPr>
          <w:ilvl w:val="0"/>
          <w:numId w:val="0"/>
        </w:numPr>
        <w:spacing w:after="240"/>
        <w:ind w:left="720"/>
        <w:rPr>
          <w:rFonts w:ascii="Cambria" w:hAnsi="Cambria"/>
        </w:rPr>
      </w:pPr>
      <w:r w:rsidRPr="001C391C">
        <w:rPr>
          <w:rFonts w:ascii="Cambria" w:hAnsi="Cambria"/>
        </w:rPr>
        <w:t xml:space="preserve">(ďalej </w:t>
      </w:r>
      <w:r w:rsidR="00BF1211" w:rsidRPr="001C391C">
        <w:rPr>
          <w:rFonts w:ascii="Cambria" w:hAnsi="Cambria"/>
        </w:rPr>
        <w:t>aj ako</w:t>
      </w:r>
      <w:r w:rsidRPr="001C391C">
        <w:rPr>
          <w:rFonts w:ascii="Cambria" w:hAnsi="Cambria"/>
        </w:rPr>
        <w:t xml:space="preserve"> „</w:t>
      </w:r>
      <w:r w:rsidR="00BF1211" w:rsidRPr="001C391C">
        <w:rPr>
          <w:rFonts w:ascii="Cambria" w:hAnsi="Cambria"/>
          <w:b/>
          <w:bCs/>
        </w:rPr>
        <w:t>Objednávateľ</w:t>
      </w:r>
      <w:r w:rsidRPr="001C391C">
        <w:rPr>
          <w:rFonts w:ascii="Cambria" w:hAnsi="Cambria"/>
        </w:rPr>
        <w:t>“</w:t>
      </w:r>
      <w:r w:rsidR="006A41EF" w:rsidRPr="001C391C">
        <w:rPr>
          <w:rFonts w:ascii="Cambria" w:hAnsi="Cambria"/>
        </w:rPr>
        <w:t xml:space="preserve"> a „</w:t>
      </w:r>
      <w:r w:rsidR="006A41EF" w:rsidRPr="001C391C">
        <w:rPr>
          <w:rFonts w:ascii="Cambria" w:hAnsi="Cambria"/>
          <w:b/>
          <w:bCs/>
        </w:rPr>
        <w:t>Zákazník 1</w:t>
      </w:r>
      <w:r w:rsidR="006A41EF" w:rsidRPr="001C391C">
        <w:rPr>
          <w:rFonts w:ascii="Cambria" w:hAnsi="Cambria"/>
        </w:rPr>
        <w:t>“</w:t>
      </w:r>
      <w:r w:rsidR="009E65F9" w:rsidRPr="001C391C">
        <w:rPr>
          <w:rFonts w:ascii="Cambria" w:hAnsi="Cambria"/>
        </w:rPr>
        <w:t>)</w:t>
      </w:r>
    </w:p>
    <w:p w14:paraId="21D84368" w14:textId="69064183" w:rsidR="007840B1" w:rsidRPr="001C391C" w:rsidRDefault="007840B1" w:rsidP="0019188A">
      <w:pPr>
        <w:pStyle w:val="Parties"/>
        <w:numPr>
          <w:ilvl w:val="0"/>
          <w:numId w:val="14"/>
        </w:numPr>
        <w:ind w:hanging="720"/>
        <w:rPr>
          <w:rFonts w:ascii="Cambria" w:hAnsi="Cambria"/>
        </w:rPr>
      </w:pPr>
      <w:r w:rsidRPr="001C391C">
        <w:rPr>
          <w:rFonts w:ascii="Cambria" w:hAnsi="Cambria"/>
          <w:b/>
          <w:bCs/>
          <w:shd w:val="clear" w:color="auto" w:fill="FFFFFF" w:themeFill="background1"/>
        </w:rPr>
        <w:t xml:space="preserve">Dopravný podnik mesta Košice, </w:t>
      </w:r>
      <w:r w:rsidR="00D303A7" w:rsidRPr="001C391C">
        <w:rPr>
          <w:rFonts w:ascii="Cambria" w:hAnsi="Cambria"/>
          <w:b/>
          <w:bCs/>
          <w:shd w:val="clear" w:color="auto" w:fill="FFFFFF" w:themeFill="background1"/>
        </w:rPr>
        <w:t>akciová spoločnosť</w:t>
      </w:r>
    </w:p>
    <w:p w14:paraId="36685BC0" w14:textId="5918F498" w:rsidR="008F43A1" w:rsidRPr="001C391C" w:rsidRDefault="0040120D" w:rsidP="00B36B16">
      <w:pPr>
        <w:pStyle w:val="Parties"/>
        <w:widowControl w:val="0"/>
        <w:numPr>
          <w:ilvl w:val="0"/>
          <w:numId w:val="0"/>
        </w:numPr>
        <w:spacing w:after="0"/>
        <w:ind w:left="720"/>
        <w:jc w:val="left"/>
        <w:rPr>
          <w:rFonts w:ascii="Cambria" w:hAnsi="Cambria"/>
        </w:rPr>
      </w:pPr>
      <w:r w:rsidRPr="001C391C">
        <w:rPr>
          <w:rFonts w:ascii="Cambria" w:hAnsi="Cambria"/>
        </w:rPr>
        <w:t>Sídlo</w:t>
      </w:r>
      <w:r w:rsidRPr="001C391C">
        <w:rPr>
          <w:rFonts w:ascii="Cambria" w:hAnsi="Cambria"/>
        </w:rPr>
        <w:tab/>
      </w:r>
      <w:r w:rsidRPr="001C391C">
        <w:rPr>
          <w:rFonts w:ascii="Cambria" w:hAnsi="Cambria"/>
        </w:rPr>
        <w:tab/>
        <w:t xml:space="preserve"> </w:t>
      </w:r>
      <w:r w:rsidR="00D303D3" w:rsidRPr="001C391C">
        <w:rPr>
          <w:rFonts w:ascii="Cambria" w:hAnsi="Cambria"/>
        </w:rPr>
        <w:tab/>
      </w:r>
      <w:r w:rsidRPr="001C391C">
        <w:rPr>
          <w:rFonts w:ascii="Cambria" w:hAnsi="Cambria"/>
        </w:rPr>
        <w:tab/>
      </w:r>
      <w:r w:rsidR="00947DCE" w:rsidRPr="001C391C">
        <w:rPr>
          <w:rFonts w:ascii="Cambria" w:hAnsi="Cambria"/>
        </w:rPr>
        <w:t>Bardejovská 6, 043 29 Košice</w:t>
      </w:r>
      <w:r w:rsidR="00947DCE" w:rsidRPr="001C391C" w:rsidDel="00947DCE">
        <w:rPr>
          <w:rFonts w:ascii="Cambria" w:hAnsi="Cambria"/>
          <w:highlight w:val="yellow"/>
          <w:shd w:val="clear" w:color="auto" w:fill="BFBFBF" w:themeFill="background1" w:themeFillShade="BF"/>
        </w:rPr>
        <w:t xml:space="preserve"> </w:t>
      </w:r>
      <w:r w:rsidRPr="001C391C">
        <w:rPr>
          <w:rFonts w:ascii="Cambria" w:hAnsi="Cambria"/>
        </w:rPr>
        <w:br/>
        <w:t>IČO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A26B03" w:rsidRPr="001C391C">
        <w:rPr>
          <w:rFonts w:ascii="Cambria" w:hAnsi="Cambria"/>
        </w:rPr>
        <w:t>31701914</w:t>
      </w:r>
      <w:r w:rsidR="00A26B03" w:rsidRPr="001C391C" w:rsidDel="00E827FF">
        <w:rPr>
          <w:rFonts w:ascii="Cambria" w:hAnsi="Cambria"/>
          <w:highlight w:val="yellow"/>
          <w:shd w:val="clear" w:color="auto" w:fill="BFBFBF" w:themeFill="background1" w:themeFillShade="BF"/>
        </w:rPr>
        <w:t xml:space="preserve"> </w:t>
      </w:r>
      <w:r w:rsidRPr="001C391C">
        <w:rPr>
          <w:rFonts w:ascii="Cambria" w:hAnsi="Cambria"/>
        </w:rPr>
        <w:br/>
        <w:t>DIČ</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8A749D" w:rsidRPr="001C391C">
        <w:rPr>
          <w:rFonts w:ascii="Cambria" w:hAnsi="Cambria"/>
        </w:rPr>
        <w:t>2020488206</w:t>
      </w:r>
      <w:r w:rsidR="008A749D" w:rsidRPr="001C391C" w:rsidDel="005D6B87">
        <w:rPr>
          <w:rFonts w:ascii="Cambria" w:hAnsi="Cambria"/>
          <w:highlight w:val="yellow"/>
          <w:shd w:val="clear" w:color="auto" w:fill="BFBFBF" w:themeFill="background1" w:themeFillShade="BF"/>
        </w:rPr>
        <w:t xml:space="preserve"> </w:t>
      </w:r>
      <w:r w:rsidRPr="001C391C">
        <w:rPr>
          <w:rFonts w:ascii="Cambria" w:hAnsi="Cambria"/>
        </w:rPr>
        <w:br/>
        <w:t>IČ DPH</w:t>
      </w:r>
      <w:r w:rsidRPr="001C391C">
        <w:rPr>
          <w:rFonts w:ascii="Cambria" w:hAnsi="Cambria"/>
        </w:rPr>
        <w:tab/>
      </w:r>
      <w:r w:rsidRPr="001C391C">
        <w:rPr>
          <w:rFonts w:ascii="Cambria" w:hAnsi="Cambria"/>
        </w:rPr>
        <w:tab/>
      </w:r>
      <w:r w:rsidRPr="001C391C">
        <w:rPr>
          <w:rFonts w:ascii="Cambria" w:hAnsi="Cambria"/>
        </w:rPr>
        <w:tab/>
      </w:r>
      <w:r w:rsidR="005D6B87" w:rsidRPr="001C391C">
        <w:rPr>
          <w:rFonts w:ascii="Cambria" w:hAnsi="Cambria"/>
        </w:rPr>
        <w:tab/>
      </w:r>
      <w:r w:rsidR="00D57BA5" w:rsidRPr="001C391C">
        <w:rPr>
          <w:rFonts w:ascii="Cambria" w:hAnsi="Cambria"/>
        </w:rPr>
        <w:t>SK2020488206</w:t>
      </w:r>
      <w:r w:rsidR="00D57BA5" w:rsidRPr="001C391C" w:rsidDel="00363F0D">
        <w:rPr>
          <w:rFonts w:ascii="Cambria" w:hAnsi="Cambria"/>
          <w:highlight w:val="yellow"/>
          <w:shd w:val="clear" w:color="auto" w:fill="BFBFBF" w:themeFill="background1" w:themeFillShade="BF"/>
        </w:rPr>
        <w:t xml:space="preserve"> </w:t>
      </w:r>
      <w:r w:rsidRPr="001C391C">
        <w:rPr>
          <w:rFonts w:ascii="Cambria" w:hAnsi="Cambria"/>
        </w:rPr>
        <w:br/>
        <w:t>IBAN</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D303D3" w:rsidRPr="001C391C">
        <w:rPr>
          <w:rFonts w:ascii="Cambria" w:hAnsi="Cambria"/>
          <w:highlight w:val="yellow"/>
          <w:shd w:val="clear" w:color="auto" w:fill="BFBFBF" w:themeFill="background1" w:themeFillShade="BF"/>
        </w:rPr>
        <w:t>[</w:t>
      </w:r>
      <w:r w:rsidR="00D303D3" w:rsidRPr="001C391C">
        <w:rPr>
          <w:highlight w:val="yellow"/>
          <w:shd w:val="clear" w:color="auto" w:fill="BFBFBF" w:themeFill="background1" w:themeFillShade="BF"/>
        </w:rPr>
        <w:t>●</w:t>
      </w:r>
      <w:r w:rsidR="00D303D3" w:rsidRPr="001C391C">
        <w:rPr>
          <w:rFonts w:ascii="Cambria" w:hAnsi="Cambria"/>
          <w:highlight w:val="yellow"/>
          <w:shd w:val="clear" w:color="auto" w:fill="BFBFBF" w:themeFill="background1" w:themeFillShade="BF"/>
        </w:rPr>
        <w:t>]</w:t>
      </w:r>
      <w:r w:rsidRPr="001C391C">
        <w:rPr>
          <w:rFonts w:ascii="Cambria" w:hAnsi="Cambria"/>
        </w:rPr>
        <w:br/>
        <w:t xml:space="preserve">V zastúpení </w:t>
      </w:r>
      <w:r w:rsidRPr="001C391C">
        <w:rPr>
          <w:rFonts w:ascii="Cambria" w:hAnsi="Cambria"/>
        </w:rPr>
        <w:tab/>
        <w:t xml:space="preserve"> </w:t>
      </w:r>
      <w:r w:rsidRPr="001C391C">
        <w:rPr>
          <w:rFonts w:ascii="Cambria" w:hAnsi="Cambria"/>
        </w:rPr>
        <w:tab/>
      </w:r>
      <w:r w:rsidRPr="001C391C">
        <w:rPr>
          <w:rFonts w:ascii="Cambria" w:hAnsi="Cambria"/>
        </w:rPr>
        <w:tab/>
      </w:r>
      <w:r w:rsidR="008F43A1" w:rsidRPr="001C391C">
        <w:rPr>
          <w:rFonts w:ascii="Cambria" w:hAnsi="Cambria"/>
        </w:rPr>
        <w:t>Mgr. Marcel</w:t>
      </w:r>
      <w:r w:rsidR="00D303D3" w:rsidRPr="001C391C">
        <w:rPr>
          <w:rFonts w:ascii="Cambria" w:hAnsi="Cambria"/>
        </w:rPr>
        <w:t xml:space="preserve"> Čop – predseda predstavenstva</w:t>
      </w:r>
      <w:r w:rsidR="008F43A1" w:rsidRPr="001C391C">
        <w:rPr>
          <w:rFonts w:ascii="Cambria" w:hAnsi="Cambria"/>
        </w:rPr>
        <w:t xml:space="preserve"> </w:t>
      </w:r>
    </w:p>
    <w:p w14:paraId="0E0FE8D4" w14:textId="164DE69B" w:rsidR="0040120D" w:rsidRPr="001C391C" w:rsidRDefault="008F43A1" w:rsidP="009531C8">
      <w:pPr>
        <w:pStyle w:val="Parties"/>
        <w:numPr>
          <w:ilvl w:val="0"/>
          <w:numId w:val="0"/>
        </w:numPr>
        <w:spacing w:after="0"/>
        <w:ind w:left="2847" w:firstLine="698"/>
        <w:jc w:val="left"/>
        <w:rPr>
          <w:rFonts w:ascii="Cambria" w:hAnsi="Cambria"/>
        </w:rPr>
      </w:pPr>
      <w:r w:rsidRPr="001C391C">
        <w:rPr>
          <w:rFonts w:ascii="Cambria" w:hAnsi="Cambria"/>
        </w:rPr>
        <w:t xml:space="preserve">Ing. Vladimír </w:t>
      </w:r>
      <w:proofErr w:type="spellStart"/>
      <w:r w:rsidRPr="001C391C">
        <w:rPr>
          <w:rFonts w:ascii="Cambria" w:hAnsi="Cambria"/>
        </w:rPr>
        <w:t>Padyšák</w:t>
      </w:r>
      <w:proofErr w:type="spellEnd"/>
      <w:r w:rsidRPr="001C391C">
        <w:rPr>
          <w:rFonts w:ascii="Cambria" w:hAnsi="Cambria"/>
        </w:rPr>
        <w:t xml:space="preserve"> – člen predstavenstva</w:t>
      </w:r>
    </w:p>
    <w:p w14:paraId="4594786A" w14:textId="483543EE" w:rsidR="007C2F78" w:rsidRPr="001C391C" w:rsidRDefault="007C2F78" w:rsidP="009531C8">
      <w:pPr>
        <w:pStyle w:val="Parties"/>
        <w:numPr>
          <w:ilvl w:val="0"/>
          <w:numId w:val="0"/>
        </w:numPr>
        <w:spacing w:after="0"/>
        <w:ind w:left="2847" w:firstLine="698"/>
        <w:jc w:val="left"/>
        <w:rPr>
          <w:rFonts w:ascii="Cambria" w:hAnsi="Cambria"/>
        </w:rPr>
      </w:pPr>
      <w:r w:rsidRPr="001C391C">
        <w:rPr>
          <w:rFonts w:ascii="Cambria" w:hAnsi="Cambria"/>
        </w:rPr>
        <w:t xml:space="preserve">Ing. Jozef </w:t>
      </w:r>
      <w:proofErr w:type="spellStart"/>
      <w:r w:rsidRPr="001C391C">
        <w:rPr>
          <w:rFonts w:ascii="Cambria" w:hAnsi="Cambria"/>
        </w:rPr>
        <w:t>Oberuč</w:t>
      </w:r>
      <w:proofErr w:type="spellEnd"/>
      <w:r w:rsidRPr="001C391C">
        <w:rPr>
          <w:rFonts w:ascii="Cambria" w:hAnsi="Cambria"/>
        </w:rPr>
        <w:t xml:space="preserve"> – člen predstavenstva</w:t>
      </w:r>
    </w:p>
    <w:p w14:paraId="67E18EE6" w14:textId="77777777" w:rsidR="00D303D3" w:rsidRPr="001C391C" w:rsidRDefault="00D303D3" w:rsidP="009531C8">
      <w:pPr>
        <w:pStyle w:val="Parties"/>
        <w:numPr>
          <w:ilvl w:val="0"/>
          <w:numId w:val="0"/>
        </w:numPr>
        <w:spacing w:after="0"/>
        <w:ind w:left="2847" w:firstLine="698"/>
        <w:jc w:val="left"/>
        <w:rPr>
          <w:rFonts w:ascii="Cambria" w:hAnsi="Cambria"/>
        </w:rPr>
      </w:pPr>
    </w:p>
    <w:p w14:paraId="4F7A4BCD" w14:textId="5B56606F" w:rsidR="00516CA9" w:rsidRPr="001C391C" w:rsidRDefault="00516CA9" w:rsidP="00516CA9">
      <w:pPr>
        <w:pStyle w:val="Definition1"/>
        <w:rPr>
          <w:rFonts w:ascii="Cambria" w:hAnsi="Cambria"/>
        </w:rPr>
      </w:pPr>
      <w:r w:rsidRPr="001C391C">
        <w:rPr>
          <w:rFonts w:ascii="Cambria" w:hAnsi="Cambria"/>
        </w:rPr>
        <w:t>(ďalej aj ako „</w:t>
      </w:r>
      <w:r w:rsidR="00C22C04" w:rsidRPr="001C391C">
        <w:rPr>
          <w:rFonts w:ascii="Cambria" w:hAnsi="Cambria"/>
          <w:b/>
          <w:bCs/>
        </w:rPr>
        <w:t xml:space="preserve">Zákazník </w:t>
      </w:r>
      <w:r w:rsidR="006A41EF" w:rsidRPr="001C391C">
        <w:rPr>
          <w:rFonts w:ascii="Cambria" w:hAnsi="Cambria"/>
          <w:b/>
          <w:bCs/>
        </w:rPr>
        <w:t>2</w:t>
      </w:r>
      <w:r w:rsidR="006A41EF" w:rsidRPr="001C391C">
        <w:rPr>
          <w:rFonts w:ascii="Cambria" w:hAnsi="Cambria"/>
        </w:rPr>
        <w:t>“)</w:t>
      </w:r>
    </w:p>
    <w:p w14:paraId="7354E9C9" w14:textId="76E9890F" w:rsidR="00021845" w:rsidRPr="001C391C" w:rsidRDefault="00021845" w:rsidP="00021845">
      <w:pPr>
        <w:pStyle w:val="Parties"/>
        <w:numPr>
          <w:ilvl w:val="0"/>
          <w:numId w:val="14"/>
        </w:numPr>
        <w:ind w:hanging="720"/>
        <w:rPr>
          <w:rFonts w:ascii="Cambria" w:hAnsi="Cambria"/>
        </w:rPr>
      </w:pPr>
      <w:r w:rsidRPr="001C391C">
        <w:rPr>
          <w:rFonts w:ascii="Cambria" w:hAnsi="Cambria"/>
          <w:b/>
          <w:bCs/>
          <w:shd w:val="clear" w:color="auto" w:fill="FFFFFF" w:themeFill="background1"/>
        </w:rPr>
        <w:t>Bytový podnik mesta Košice, s.r.o.</w:t>
      </w:r>
    </w:p>
    <w:p w14:paraId="1B99BF5B" w14:textId="2188CD6B" w:rsidR="00021845" w:rsidRPr="001C391C" w:rsidRDefault="00021845" w:rsidP="00F15219">
      <w:pPr>
        <w:pStyle w:val="Parties"/>
        <w:numPr>
          <w:ilvl w:val="0"/>
          <w:numId w:val="0"/>
        </w:numPr>
        <w:ind w:left="720"/>
        <w:jc w:val="left"/>
        <w:rPr>
          <w:rFonts w:ascii="Cambria" w:hAnsi="Cambria"/>
        </w:rPr>
      </w:pPr>
      <w:r w:rsidRPr="001C391C">
        <w:rPr>
          <w:rFonts w:ascii="Cambria" w:hAnsi="Cambria"/>
        </w:rPr>
        <w:t>Sídlo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F460DE" w:rsidRPr="001C391C">
        <w:rPr>
          <w:rFonts w:ascii="Cambria" w:hAnsi="Cambria"/>
        </w:rPr>
        <w:t>Južné nábrežie 13, 042 19 Košice</w:t>
      </w:r>
      <w:r w:rsidR="00F460DE" w:rsidRPr="001C391C" w:rsidDel="008A60EC">
        <w:rPr>
          <w:rFonts w:ascii="Cambria" w:hAnsi="Cambria"/>
          <w:highlight w:val="yellow"/>
          <w:shd w:val="clear" w:color="auto" w:fill="BFBFBF" w:themeFill="background1" w:themeFillShade="BF"/>
        </w:rPr>
        <w:t xml:space="preserve"> </w:t>
      </w:r>
      <w:r w:rsidRPr="001C391C">
        <w:rPr>
          <w:rFonts w:ascii="Cambria" w:hAnsi="Cambria"/>
        </w:rPr>
        <w:br/>
        <w:t>IČO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D5394C" w:rsidRPr="001C391C">
        <w:rPr>
          <w:rFonts w:ascii="Cambria" w:hAnsi="Cambria"/>
        </w:rPr>
        <w:t>44518684</w:t>
      </w:r>
      <w:r w:rsidRPr="001C391C">
        <w:rPr>
          <w:rFonts w:ascii="Cambria" w:hAnsi="Cambria"/>
        </w:rPr>
        <w:br/>
        <w:t>DIČ</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D868BA" w:rsidRPr="001C391C">
        <w:rPr>
          <w:rFonts w:ascii="Cambria" w:hAnsi="Cambria"/>
        </w:rPr>
        <w:t>2022722075</w:t>
      </w:r>
      <w:r w:rsidRPr="001C391C">
        <w:rPr>
          <w:rFonts w:ascii="Cambria" w:hAnsi="Cambria"/>
        </w:rPr>
        <w:br/>
        <w:t>IČ DPH</w:t>
      </w:r>
      <w:r w:rsidRPr="001C391C">
        <w:rPr>
          <w:rFonts w:ascii="Cambria" w:hAnsi="Cambria"/>
        </w:rPr>
        <w:tab/>
      </w:r>
      <w:r w:rsidRPr="001C391C">
        <w:rPr>
          <w:rFonts w:ascii="Cambria" w:hAnsi="Cambria"/>
        </w:rPr>
        <w:tab/>
      </w:r>
      <w:r w:rsidRPr="001C391C">
        <w:rPr>
          <w:rFonts w:ascii="Cambria" w:hAnsi="Cambria"/>
        </w:rPr>
        <w:tab/>
      </w:r>
      <w:r w:rsidR="00A765A3" w:rsidRPr="001C391C">
        <w:rPr>
          <w:rFonts w:ascii="Cambria" w:hAnsi="Cambria"/>
        </w:rPr>
        <w:tab/>
        <w:t>SK2022722075</w:t>
      </w:r>
      <w:r w:rsidRPr="001C391C">
        <w:rPr>
          <w:rFonts w:ascii="Cambria" w:hAnsi="Cambria"/>
        </w:rPr>
        <w:br/>
        <w:t>IBAN</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7C2F78" w:rsidRPr="001C391C">
        <w:rPr>
          <w:rFonts w:ascii="Cambria" w:hAnsi="Cambria"/>
          <w:highlight w:val="yellow"/>
          <w:shd w:val="clear" w:color="auto" w:fill="BFBFBF" w:themeFill="background1" w:themeFillShade="BF"/>
        </w:rPr>
        <w:t>[</w:t>
      </w:r>
      <w:r w:rsidR="007C2F78" w:rsidRPr="001C391C">
        <w:rPr>
          <w:highlight w:val="yellow"/>
          <w:shd w:val="clear" w:color="auto" w:fill="BFBFBF" w:themeFill="background1" w:themeFillShade="BF"/>
        </w:rPr>
        <w:t>●</w:t>
      </w:r>
      <w:r w:rsidR="007C2F78" w:rsidRPr="001C391C">
        <w:rPr>
          <w:rFonts w:ascii="Cambria" w:hAnsi="Cambria"/>
          <w:highlight w:val="yellow"/>
          <w:shd w:val="clear" w:color="auto" w:fill="BFBFBF" w:themeFill="background1" w:themeFillShade="BF"/>
        </w:rPr>
        <w:t>]</w:t>
      </w:r>
      <w:r w:rsidRPr="001C391C">
        <w:rPr>
          <w:rFonts w:ascii="Cambria" w:hAnsi="Cambria"/>
        </w:rPr>
        <w:br/>
        <w:t xml:space="preserve">V zastúpení </w:t>
      </w:r>
      <w:r w:rsidRPr="001C391C">
        <w:rPr>
          <w:rFonts w:ascii="Cambria" w:hAnsi="Cambria"/>
        </w:rPr>
        <w:tab/>
        <w:t xml:space="preserve"> </w:t>
      </w:r>
      <w:r w:rsidRPr="001C391C">
        <w:rPr>
          <w:rFonts w:ascii="Cambria" w:hAnsi="Cambria"/>
        </w:rPr>
        <w:tab/>
      </w:r>
      <w:r w:rsidRPr="001C391C">
        <w:rPr>
          <w:rFonts w:ascii="Cambria" w:hAnsi="Cambria"/>
        </w:rPr>
        <w:tab/>
      </w:r>
      <w:r w:rsidR="00AD0CB4" w:rsidRPr="001C391C">
        <w:rPr>
          <w:rFonts w:ascii="Cambria" w:hAnsi="Cambria"/>
        </w:rPr>
        <w:t>Ing. Peter Vrábel, PhD.</w:t>
      </w:r>
      <w:r w:rsidR="007C2F78" w:rsidRPr="001C391C">
        <w:rPr>
          <w:rFonts w:ascii="Cambria" w:hAnsi="Cambria"/>
        </w:rPr>
        <w:t xml:space="preserve"> –</w:t>
      </w:r>
      <w:r w:rsidR="00AD0CB4" w:rsidRPr="001C391C">
        <w:rPr>
          <w:rFonts w:ascii="Cambria" w:hAnsi="Cambria"/>
        </w:rPr>
        <w:t xml:space="preserve"> konateľ</w:t>
      </w:r>
    </w:p>
    <w:p w14:paraId="744EB8EF" w14:textId="403563DA" w:rsidR="00021845" w:rsidRPr="001C391C" w:rsidRDefault="00021845" w:rsidP="00021845">
      <w:pPr>
        <w:pStyle w:val="Definition1"/>
        <w:rPr>
          <w:rFonts w:ascii="Cambria" w:hAnsi="Cambria"/>
        </w:rPr>
      </w:pPr>
      <w:r w:rsidRPr="001C391C">
        <w:rPr>
          <w:rFonts w:ascii="Cambria" w:hAnsi="Cambria"/>
        </w:rPr>
        <w:t>(ďalej aj ako „</w:t>
      </w:r>
      <w:r w:rsidRPr="001C391C">
        <w:rPr>
          <w:rFonts w:ascii="Cambria" w:hAnsi="Cambria"/>
          <w:b/>
          <w:bCs/>
        </w:rPr>
        <w:t xml:space="preserve">Zákazník </w:t>
      </w:r>
      <w:r w:rsidR="006A41EF" w:rsidRPr="001C391C">
        <w:rPr>
          <w:rFonts w:ascii="Cambria" w:hAnsi="Cambria"/>
          <w:b/>
          <w:bCs/>
        </w:rPr>
        <w:t>3</w:t>
      </w:r>
      <w:r w:rsidR="006A41EF" w:rsidRPr="001C391C">
        <w:rPr>
          <w:rFonts w:ascii="Cambria" w:hAnsi="Cambria"/>
        </w:rPr>
        <w:t>“)</w:t>
      </w:r>
    </w:p>
    <w:p w14:paraId="538AC6C6" w14:textId="0EA006F5" w:rsidR="00321A35" w:rsidRPr="001C391C" w:rsidRDefault="00321A35" w:rsidP="00321A35">
      <w:pPr>
        <w:pStyle w:val="Parties"/>
        <w:numPr>
          <w:ilvl w:val="0"/>
          <w:numId w:val="14"/>
        </w:numPr>
        <w:ind w:hanging="720"/>
        <w:rPr>
          <w:rFonts w:ascii="Cambria" w:hAnsi="Cambria"/>
        </w:rPr>
      </w:pPr>
      <w:r w:rsidRPr="001C391C">
        <w:rPr>
          <w:rFonts w:ascii="Cambria" w:hAnsi="Cambria"/>
          <w:b/>
          <w:bCs/>
          <w:shd w:val="clear" w:color="auto" w:fill="FFFFFF" w:themeFill="background1"/>
        </w:rPr>
        <w:t>Stredisko sociálnej pomoci mesta Košice</w:t>
      </w:r>
    </w:p>
    <w:p w14:paraId="0DF88F0C" w14:textId="4BE49938" w:rsidR="00321A35" w:rsidRPr="001C391C" w:rsidRDefault="00321A35" w:rsidP="00B36B16">
      <w:pPr>
        <w:pStyle w:val="Parties"/>
        <w:numPr>
          <w:ilvl w:val="0"/>
          <w:numId w:val="0"/>
        </w:numPr>
        <w:spacing w:after="0"/>
        <w:ind w:left="720"/>
        <w:jc w:val="left"/>
        <w:rPr>
          <w:rFonts w:ascii="Cambria" w:hAnsi="Cambria"/>
        </w:rPr>
      </w:pPr>
      <w:r w:rsidRPr="001C391C">
        <w:rPr>
          <w:rFonts w:ascii="Cambria" w:hAnsi="Cambria"/>
        </w:rPr>
        <w:t>Sídlo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BB310B" w:rsidRPr="001C391C">
        <w:rPr>
          <w:rFonts w:ascii="Cambria" w:hAnsi="Cambria"/>
        </w:rPr>
        <w:t>Garbiarska 4, 040 01 Košice</w:t>
      </w:r>
      <w:r w:rsidRPr="001C391C">
        <w:rPr>
          <w:rFonts w:ascii="Cambria" w:hAnsi="Cambria"/>
        </w:rPr>
        <w:br/>
        <w:t>IČO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A87A59" w:rsidRPr="001C391C">
        <w:rPr>
          <w:rFonts w:ascii="Cambria" w:hAnsi="Cambria"/>
        </w:rPr>
        <w:t>00696871</w:t>
      </w:r>
      <w:r w:rsidRPr="001C391C">
        <w:rPr>
          <w:rFonts w:ascii="Cambria" w:hAnsi="Cambria"/>
        </w:rPr>
        <w:br/>
        <w:t>DIČ</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3140A2" w:rsidRPr="001C391C">
        <w:rPr>
          <w:rFonts w:ascii="Cambria" w:hAnsi="Cambria"/>
        </w:rPr>
        <w:t>2020786405</w:t>
      </w:r>
      <w:r w:rsidRPr="001C391C">
        <w:rPr>
          <w:rFonts w:ascii="Cambria" w:hAnsi="Cambria"/>
        </w:rPr>
        <w:br/>
      </w:r>
      <w:r w:rsidRPr="001C391C">
        <w:rPr>
          <w:rFonts w:ascii="Cambria" w:hAnsi="Cambria"/>
        </w:rPr>
        <w:lastRenderedPageBreak/>
        <w:t>IBAN</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7C2F78" w:rsidRPr="001C391C">
        <w:rPr>
          <w:rFonts w:ascii="Cambria" w:hAnsi="Cambria"/>
          <w:highlight w:val="yellow"/>
          <w:shd w:val="clear" w:color="auto" w:fill="BFBFBF" w:themeFill="background1" w:themeFillShade="BF"/>
        </w:rPr>
        <w:t>[</w:t>
      </w:r>
      <w:r w:rsidR="007C2F78" w:rsidRPr="001C391C">
        <w:rPr>
          <w:highlight w:val="yellow"/>
          <w:shd w:val="clear" w:color="auto" w:fill="BFBFBF" w:themeFill="background1" w:themeFillShade="BF"/>
        </w:rPr>
        <w:t>●</w:t>
      </w:r>
      <w:r w:rsidR="007C2F78" w:rsidRPr="001C391C">
        <w:rPr>
          <w:rFonts w:ascii="Cambria" w:hAnsi="Cambria"/>
          <w:highlight w:val="yellow"/>
          <w:shd w:val="clear" w:color="auto" w:fill="BFBFBF" w:themeFill="background1" w:themeFillShade="BF"/>
        </w:rPr>
        <w:t>]</w:t>
      </w:r>
      <w:r w:rsidRPr="001C391C">
        <w:rPr>
          <w:rFonts w:ascii="Cambria" w:hAnsi="Cambria"/>
        </w:rPr>
        <w:br/>
        <w:t xml:space="preserve">V zastúpení </w:t>
      </w:r>
      <w:r w:rsidRPr="001C391C">
        <w:rPr>
          <w:rFonts w:ascii="Cambria" w:hAnsi="Cambria"/>
        </w:rPr>
        <w:tab/>
        <w:t xml:space="preserve"> </w:t>
      </w:r>
      <w:r w:rsidRPr="001C391C">
        <w:rPr>
          <w:rFonts w:ascii="Cambria" w:hAnsi="Cambria"/>
        </w:rPr>
        <w:tab/>
      </w:r>
      <w:r w:rsidRPr="001C391C">
        <w:rPr>
          <w:rFonts w:ascii="Cambria" w:hAnsi="Cambria"/>
        </w:rPr>
        <w:tab/>
      </w:r>
      <w:r w:rsidR="000673B4" w:rsidRPr="001C391C">
        <w:rPr>
          <w:rFonts w:ascii="Cambria" w:hAnsi="Cambria"/>
        </w:rPr>
        <w:t xml:space="preserve">Mgr. Zdena </w:t>
      </w:r>
      <w:proofErr w:type="spellStart"/>
      <w:r w:rsidR="000673B4" w:rsidRPr="001C391C">
        <w:rPr>
          <w:rFonts w:ascii="Cambria" w:hAnsi="Cambria"/>
        </w:rPr>
        <w:t>Sloviková</w:t>
      </w:r>
      <w:proofErr w:type="spellEnd"/>
      <w:r w:rsidR="000673B4" w:rsidRPr="001C391C">
        <w:rPr>
          <w:rFonts w:ascii="Cambria" w:hAnsi="Cambria"/>
        </w:rPr>
        <w:t xml:space="preserve"> – riaditeľ</w:t>
      </w:r>
    </w:p>
    <w:p w14:paraId="13946F2B" w14:textId="41B15112" w:rsidR="00321A35" w:rsidRPr="001C391C" w:rsidRDefault="00321A35" w:rsidP="00321A35">
      <w:pPr>
        <w:pStyle w:val="Definition1"/>
        <w:rPr>
          <w:rFonts w:ascii="Cambria" w:hAnsi="Cambria"/>
        </w:rPr>
      </w:pPr>
      <w:r w:rsidRPr="001C391C">
        <w:rPr>
          <w:rFonts w:ascii="Cambria" w:hAnsi="Cambria"/>
        </w:rPr>
        <w:t>(ďalej aj ako „</w:t>
      </w:r>
      <w:r w:rsidRPr="001C391C">
        <w:rPr>
          <w:rFonts w:ascii="Cambria" w:hAnsi="Cambria"/>
          <w:b/>
          <w:bCs/>
        </w:rPr>
        <w:t xml:space="preserve">Zákazník </w:t>
      </w:r>
      <w:r w:rsidR="00AE07C3" w:rsidRPr="001C391C">
        <w:rPr>
          <w:rFonts w:ascii="Cambria" w:hAnsi="Cambria"/>
          <w:b/>
          <w:bCs/>
        </w:rPr>
        <w:t>4</w:t>
      </w:r>
      <w:r w:rsidR="006A41EF" w:rsidRPr="001C391C">
        <w:rPr>
          <w:rFonts w:ascii="Cambria" w:hAnsi="Cambria"/>
        </w:rPr>
        <w:t>“)</w:t>
      </w:r>
    </w:p>
    <w:p w14:paraId="410EF15E" w14:textId="1EB66C84" w:rsidR="007840B1" w:rsidRPr="001C391C" w:rsidRDefault="00EE7FF2" w:rsidP="0019188A">
      <w:pPr>
        <w:pStyle w:val="Parties"/>
        <w:numPr>
          <w:ilvl w:val="0"/>
          <w:numId w:val="14"/>
        </w:numPr>
        <w:ind w:hanging="720"/>
        <w:rPr>
          <w:rFonts w:ascii="Cambria" w:hAnsi="Cambria"/>
          <w:b/>
          <w:bCs/>
          <w:shd w:val="clear" w:color="auto" w:fill="FFFFFF" w:themeFill="background1"/>
        </w:rPr>
      </w:pPr>
      <w:r w:rsidRPr="001C391C">
        <w:rPr>
          <w:rFonts w:ascii="Cambria" w:hAnsi="Cambria"/>
          <w:b/>
          <w:bCs/>
          <w:shd w:val="clear" w:color="auto" w:fill="FFFFFF" w:themeFill="background1"/>
        </w:rPr>
        <w:t xml:space="preserve">Knižnica pre mládež mesta Košice </w:t>
      </w:r>
    </w:p>
    <w:p w14:paraId="52FABA45" w14:textId="78B9D147" w:rsidR="00087401" w:rsidRPr="001C391C" w:rsidRDefault="00087401" w:rsidP="00B36B16">
      <w:pPr>
        <w:pStyle w:val="Parties"/>
        <w:numPr>
          <w:ilvl w:val="0"/>
          <w:numId w:val="0"/>
        </w:numPr>
        <w:spacing w:after="0"/>
        <w:ind w:left="720"/>
        <w:jc w:val="left"/>
        <w:rPr>
          <w:rFonts w:ascii="Cambria" w:hAnsi="Cambria"/>
        </w:rPr>
      </w:pPr>
      <w:r w:rsidRPr="001C391C">
        <w:rPr>
          <w:rFonts w:ascii="Cambria" w:hAnsi="Cambria"/>
        </w:rPr>
        <w:t>Sídlo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A12AD6" w:rsidRPr="001C391C">
        <w:rPr>
          <w:rFonts w:ascii="Cambria" w:hAnsi="Cambria"/>
        </w:rPr>
        <w:t>Kukučínova 2, 040 01 Košice</w:t>
      </w:r>
      <w:r w:rsidRPr="001C391C">
        <w:rPr>
          <w:rFonts w:ascii="Cambria" w:hAnsi="Cambria"/>
        </w:rPr>
        <w:br/>
        <w:t>IČO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CB335B" w:rsidRPr="001C391C">
        <w:rPr>
          <w:rFonts w:ascii="Cambria" w:hAnsi="Cambria"/>
        </w:rPr>
        <w:t>00189006</w:t>
      </w:r>
      <w:r w:rsidRPr="001C391C">
        <w:rPr>
          <w:rFonts w:ascii="Cambria" w:hAnsi="Cambria"/>
        </w:rPr>
        <w:br/>
        <w:t>DIČ</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5A67CD" w:rsidRPr="001C391C">
        <w:rPr>
          <w:rFonts w:ascii="Cambria" w:hAnsi="Cambria"/>
        </w:rPr>
        <w:t>2020785910</w:t>
      </w:r>
      <w:r w:rsidRPr="001C391C">
        <w:rPr>
          <w:rFonts w:ascii="Cambria" w:hAnsi="Cambria"/>
        </w:rPr>
        <w:br/>
        <w:t>IČ DPH</w:t>
      </w:r>
      <w:r w:rsidRPr="001C391C">
        <w:rPr>
          <w:rFonts w:ascii="Cambria" w:hAnsi="Cambria"/>
        </w:rPr>
        <w:tab/>
      </w:r>
      <w:r w:rsidRPr="001C391C">
        <w:rPr>
          <w:rFonts w:ascii="Cambria" w:hAnsi="Cambria"/>
        </w:rPr>
        <w:tab/>
      </w:r>
      <w:r w:rsidRPr="001C391C">
        <w:rPr>
          <w:rFonts w:ascii="Cambria" w:hAnsi="Cambria"/>
        </w:rPr>
        <w:tab/>
      </w:r>
      <w:r w:rsidRPr="001C391C">
        <w:rPr>
          <w:rFonts w:ascii="Cambria" w:hAnsi="Cambria"/>
        </w:rPr>
        <w:tab/>
      </w:r>
      <w:r w:rsidR="00173EA8" w:rsidRPr="001C391C">
        <w:rPr>
          <w:rFonts w:ascii="Cambria" w:hAnsi="Cambria"/>
        </w:rPr>
        <w:t>SK2020785910</w:t>
      </w:r>
      <w:r w:rsidRPr="001C391C">
        <w:rPr>
          <w:rFonts w:ascii="Cambria" w:hAnsi="Cambria"/>
        </w:rPr>
        <w:br/>
        <w:t>IBAN</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7C2F78" w:rsidRPr="001C391C">
        <w:rPr>
          <w:rFonts w:ascii="Cambria" w:hAnsi="Cambria"/>
          <w:highlight w:val="yellow"/>
          <w:shd w:val="clear" w:color="auto" w:fill="BFBFBF" w:themeFill="background1" w:themeFillShade="BF"/>
        </w:rPr>
        <w:t>[</w:t>
      </w:r>
      <w:r w:rsidR="007C2F78" w:rsidRPr="001C391C">
        <w:rPr>
          <w:highlight w:val="yellow"/>
          <w:shd w:val="clear" w:color="auto" w:fill="BFBFBF" w:themeFill="background1" w:themeFillShade="BF"/>
        </w:rPr>
        <w:t>●</w:t>
      </w:r>
      <w:r w:rsidR="007C2F78" w:rsidRPr="001C391C">
        <w:rPr>
          <w:rFonts w:ascii="Cambria" w:hAnsi="Cambria"/>
          <w:highlight w:val="yellow"/>
          <w:shd w:val="clear" w:color="auto" w:fill="BFBFBF" w:themeFill="background1" w:themeFillShade="BF"/>
        </w:rPr>
        <w:t>]</w:t>
      </w:r>
      <w:r w:rsidRPr="001C391C">
        <w:rPr>
          <w:rFonts w:ascii="Cambria" w:hAnsi="Cambria"/>
        </w:rPr>
        <w:br/>
        <w:t xml:space="preserve">V zastúpení </w:t>
      </w:r>
      <w:r w:rsidRPr="001C391C">
        <w:rPr>
          <w:rFonts w:ascii="Cambria" w:hAnsi="Cambria"/>
        </w:rPr>
        <w:tab/>
        <w:t xml:space="preserve"> </w:t>
      </w:r>
      <w:r w:rsidRPr="001C391C">
        <w:rPr>
          <w:rFonts w:ascii="Cambria" w:hAnsi="Cambria"/>
        </w:rPr>
        <w:tab/>
      </w:r>
      <w:r w:rsidRPr="001C391C">
        <w:rPr>
          <w:rFonts w:ascii="Cambria" w:hAnsi="Cambria"/>
        </w:rPr>
        <w:tab/>
      </w:r>
      <w:r w:rsidR="005E2F7F" w:rsidRPr="001C391C">
        <w:rPr>
          <w:rFonts w:ascii="Cambria" w:hAnsi="Cambria"/>
        </w:rPr>
        <w:t xml:space="preserve">PhDr. Kamila </w:t>
      </w:r>
      <w:proofErr w:type="spellStart"/>
      <w:r w:rsidR="005E2F7F" w:rsidRPr="001C391C">
        <w:rPr>
          <w:rFonts w:ascii="Cambria" w:hAnsi="Cambria"/>
        </w:rPr>
        <w:t>Prextová</w:t>
      </w:r>
      <w:proofErr w:type="spellEnd"/>
      <w:r w:rsidR="005E2F7F" w:rsidRPr="001C391C">
        <w:rPr>
          <w:rFonts w:ascii="Cambria" w:hAnsi="Cambria"/>
        </w:rPr>
        <w:t>, MBA – riaditeľ</w:t>
      </w:r>
    </w:p>
    <w:p w14:paraId="77C8C500" w14:textId="4A7FE838" w:rsidR="00087401" w:rsidRPr="001C391C" w:rsidRDefault="00087401" w:rsidP="00087401">
      <w:pPr>
        <w:pStyle w:val="Definition1"/>
        <w:rPr>
          <w:rFonts w:ascii="Cambria" w:hAnsi="Cambria"/>
        </w:rPr>
      </w:pPr>
      <w:r w:rsidRPr="001C391C">
        <w:rPr>
          <w:rFonts w:ascii="Cambria" w:hAnsi="Cambria"/>
        </w:rPr>
        <w:t>(ďalej aj ako „</w:t>
      </w:r>
      <w:r w:rsidRPr="001C391C">
        <w:rPr>
          <w:rFonts w:ascii="Cambria" w:hAnsi="Cambria"/>
          <w:b/>
          <w:bCs/>
        </w:rPr>
        <w:t xml:space="preserve">Zákazník </w:t>
      </w:r>
      <w:r w:rsidR="00AE07C3" w:rsidRPr="001C391C">
        <w:rPr>
          <w:rFonts w:ascii="Cambria" w:hAnsi="Cambria"/>
          <w:b/>
          <w:bCs/>
        </w:rPr>
        <w:t>5</w:t>
      </w:r>
      <w:r w:rsidR="006A41EF" w:rsidRPr="001C391C">
        <w:rPr>
          <w:rFonts w:ascii="Cambria" w:hAnsi="Cambria"/>
        </w:rPr>
        <w:t>“)</w:t>
      </w:r>
    </w:p>
    <w:p w14:paraId="437B2185" w14:textId="1BD6E05F" w:rsidR="00EE7FF2" w:rsidRPr="001C391C" w:rsidRDefault="00EE7FF2" w:rsidP="00767DBD">
      <w:pPr>
        <w:pStyle w:val="Parties"/>
        <w:numPr>
          <w:ilvl w:val="0"/>
          <w:numId w:val="14"/>
        </w:numPr>
        <w:ind w:hanging="720"/>
        <w:rPr>
          <w:rFonts w:ascii="Cambria" w:hAnsi="Cambria"/>
          <w:b/>
          <w:bCs/>
          <w:shd w:val="clear" w:color="auto" w:fill="FFFFFF" w:themeFill="background1"/>
        </w:rPr>
      </w:pPr>
      <w:r w:rsidRPr="001C391C">
        <w:rPr>
          <w:rFonts w:ascii="Cambria" w:hAnsi="Cambria"/>
          <w:b/>
          <w:bCs/>
          <w:shd w:val="clear" w:color="auto" w:fill="FFFFFF" w:themeFill="background1"/>
        </w:rPr>
        <w:t xml:space="preserve">Správa mestskej zelene </w:t>
      </w:r>
      <w:r w:rsidR="007C2F78" w:rsidRPr="001C391C">
        <w:rPr>
          <w:rFonts w:ascii="Cambria" w:hAnsi="Cambria"/>
          <w:b/>
          <w:bCs/>
          <w:shd w:val="clear" w:color="auto" w:fill="FFFFFF" w:themeFill="background1"/>
        </w:rPr>
        <w:t>v Košiciach</w:t>
      </w:r>
    </w:p>
    <w:p w14:paraId="05BF740C" w14:textId="250F0A83" w:rsidR="00EE7FF2" w:rsidRPr="001C391C" w:rsidRDefault="00EE7FF2" w:rsidP="00B36B16">
      <w:pPr>
        <w:pStyle w:val="Parties"/>
        <w:numPr>
          <w:ilvl w:val="0"/>
          <w:numId w:val="0"/>
        </w:numPr>
        <w:spacing w:after="0"/>
        <w:ind w:left="720"/>
        <w:jc w:val="left"/>
        <w:rPr>
          <w:rFonts w:ascii="Cambria" w:hAnsi="Cambria"/>
        </w:rPr>
      </w:pPr>
      <w:r w:rsidRPr="001C391C">
        <w:rPr>
          <w:rFonts w:ascii="Cambria" w:hAnsi="Cambria"/>
        </w:rPr>
        <w:t>Sídlo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75280B" w:rsidRPr="001C391C">
        <w:rPr>
          <w:rFonts w:ascii="Cambria" w:hAnsi="Cambria"/>
        </w:rPr>
        <w:t>Rastislavova 79, 040 01 Košice</w:t>
      </w:r>
      <w:r w:rsidR="0075280B" w:rsidRPr="001C391C" w:rsidDel="0075280B">
        <w:rPr>
          <w:rFonts w:ascii="Cambria" w:hAnsi="Cambria"/>
        </w:rPr>
        <w:t xml:space="preserve"> </w:t>
      </w:r>
      <w:r w:rsidRPr="001C391C">
        <w:rPr>
          <w:rFonts w:ascii="Cambria" w:hAnsi="Cambria"/>
        </w:rPr>
        <w:br/>
        <w:t>IČO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902672" w:rsidRPr="001C391C">
        <w:rPr>
          <w:rFonts w:ascii="Cambria" w:hAnsi="Cambria"/>
        </w:rPr>
        <w:t>17078202</w:t>
      </w:r>
      <w:r w:rsidRPr="001C391C">
        <w:rPr>
          <w:rFonts w:ascii="Cambria" w:hAnsi="Cambria"/>
        </w:rPr>
        <w:br/>
        <w:t>DIČ</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0A7811" w:rsidRPr="001C391C">
        <w:rPr>
          <w:rFonts w:ascii="Cambria" w:hAnsi="Cambria"/>
        </w:rPr>
        <w:t>2021157556</w:t>
      </w:r>
      <w:r w:rsidRPr="001C391C">
        <w:rPr>
          <w:rFonts w:ascii="Cambria" w:hAnsi="Cambria"/>
        </w:rPr>
        <w:br/>
        <w:t>IČ DPH</w:t>
      </w:r>
      <w:r w:rsidRPr="001C391C">
        <w:rPr>
          <w:rFonts w:ascii="Cambria" w:hAnsi="Cambria"/>
        </w:rPr>
        <w:tab/>
      </w:r>
      <w:r w:rsidRPr="001C391C">
        <w:rPr>
          <w:rFonts w:ascii="Cambria" w:hAnsi="Cambria"/>
        </w:rPr>
        <w:tab/>
      </w:r>
      <w:r w:rsidRPr="001C391C">
        <w:rPr>
          <w:rFonts w:ascii="Cambria" w:hAnsi="Cambria"/>
        </w:rPr>
        <w:tab/>
      </w:r>
      <w:r w:rsidRPr="001C391C">
        <w:rPr>
          <w:rFonts w:ascii="Cambria" w:hAnsi="Cambria"/>
        </w:rPr>
        <w:tab/>
      </w:r>
      <w:r w:rsidR="00D923DF" w:rsidRPr="001C391C">
        <w:rPr>
          <w:rFonts w:ascii="Cambria" w:hAnsi="Cambria"/>
        </w:rPr>
        <w:t>SK2021157556</w:t>
      </w:r>
      <w:r w:rsidRPr="001C391C">
        <w:rPr>
          <w:rFonts w:ascii="Cambria" w:hAnsi="Cambria"/>
        </w:rPr>
        <w:br/>
        <w:t>IBAN</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7C2F78" w:rsidRPr="001C391C">
        <w:rPr>
          <w:rFonts w:ascii="Cambria" w:hAnsi="Cambria"/>
          <w:highlight w:val="yellow"/>
          <w:shd w:val="clear" w:color="auto" w:fill="BFBFBF" w:themeFill="background1" w:themeFillShade="BF"/>
        </w:rPr>
        <w:t>[</w:t>
      </w:r>
      <w:r w:rsidR="007C2F78" w:rsidRPr="001C391C">
        <w:rPr>
          <w:highlight w:val="yellow"/>
          <w:shd w:val="clear" w:color="auto" w:fill="BFBFBF" w:themeFill="background1" w:themeFillShade="BF"/>
        </w:rPr>
        <w:t>●</w:t>
      </w:r>
      <w:r w:rsidR="007C2F78" w:rsidRPr="001C391C">
        <w:rPr>
          <w:rFonts w:ascii="Cambria" w:hAnsi="Cambria"/>
          <w:highlight w:val="yellow"/>
          <w:shd w:val="clear" w:color="auto" w:fill="BFBFBF" w:themeFill="background1" w:themeFillShade="BF"/>
        </w:rPr>
        <w:t>]</w:t>
      </w:r>
      <w:r w:rsidRPr="001C391C">
        <w:rPr>
          <w:rFonts w:ascii="Cambria" w:hAnsi="Cambria"/>
        </w:rPr>
        <w:br/>
        <w:t xml:space="preserve">V zastúpení </w:t>
      </w:r>
      <w:r w:rsidRPr="001C391C">
        <w:rPr>
          <w:rFonts w:ascii="Cambria" w:hAnsi="Cambria"/>
        </w:rPr>
        <w:tab/>
        <w:t xml:space="preserve"> </w:t>
      </w:r>
      <w:r w:rsidRPr="001C391C">
        <w:rPr>
          <w:rFonts w:ascii="Cambria" w:hAnsi="Cambria"/>
        </w:rPr>
        <w:tab/>
      </w:r>
      <w:r w:rsidRPr="001C391C">
        <w:rPr>
          <w:rFonts w:ascii="Cambria" w:hAnsi="Cambria"/>
        </w:rPr>
        <w:tab/>
      </w:r>
      <w:r w:rsidR="00732DED" w:rsidRPr="001C391C">
        <w:rPr>
          <w:rFonts w:ascii="Cambria" w:hAnsi="Cambria"/>
        </w:rPr>
        <w:t xml:space="preserve">Ing. Marta </w:t>
      </w:r>
      <w:proofErr w:type="spellStart"/>
      <w:r w:rsidR="00732DED" w:rsidRPr="001C391C">
        <w:rPr>
          <w:rFonts w:ascii="Cambria" w:hAnsi="Cambria"/>
        </w:rPr>
        <w:t>Popríková</w:t>
      </w:r>
      <w:proofErr w:type="spellEnd"/>
      <w:r w:rsidR="00732DED" w:rsidRPr="001C391C">
        <w:rPr>
          <w:rFonts w:ascii="Cambria" w:hAnsi="Cambria"/>
        </w:rPr>
        <w:t xml:space="preserve"> – riaditeľ</w:t>
      </w:r>
    </w:p>
    <w:p w14:paraId="1CD3B0BA" w14:textId="27FC8D87" w:rsidR="00EE7FF2" w:rsidRPr="001C391C" w:rsidRDefault="00EE7FF2" w:rsidP="00EE7FF2">
      <w:pPr>
        <w:pStyle w:val="Definition1"/>
        <w:rPr>
          <w:rFonts w:ascii="Cambria" w:hAnsi="Cambria"/>
        </w:rPr>
      </w:pPr>
      <w:r w:rsidRPr="001C391C">
        <w:rPr>
          <w:rFonts w:ascii="Cambria" w:hAnsi="Cambria"/>
        </w:rPr>
        <w:t>(ďalej aj ako „</w:t>
      </w:r>
      <w:r w:rsidRPr="001C391C">
        <w:rPr>
          <w:rFonts w:ascii="Cambria" w:hAnsi="Cambria"/>
          <w:b/>
          <w:bCs/>
        </w:rPr>
        <w:t xml:space="preserve">Zákazník </w:t>
      </w:r>
      <w:r w:rsidR="00AE07C3" w:rsidRPr="001C391C">
        <w:rPr>
          <w:rFonts w:ascii="Cambria" w:hAnsi="Cambria"/>
          <w:b/>
          <w:bCs/>
        </w:rPr>
        <w:t>6</w:t>
      </w:r>
      <w:r w:rsidR="006A41EF" w:rsidRPr="001C391C">
        <w:rPr>
          <w:rFonts w:ascii="Cambria" w:hAnsi="Cambria"/>
        </w:rPr>
        <w:t>“)</w:t>
      </w:r>
    </w:p>
    <w:p w14:paraId="39EE5318" w14:textId="18A9A8D1" w:rsidR="00EE7FF2" w:rsidRPr="001C391C" w:rsidRDefault="00EE7FF2" w:rsidP="00EE7FF2">
      <w:pPr>
        <w:pStyle w:val="Parties"/>
        <w:numPr>
          <w:ilvl w:val="0"/>
          <w:numId w:val="14"/>
        </w:numPr>
        <w:ind w:hanging="720"/>
        <w:rPr>
          <w:rFonts w:ascii="Cambria" w:hAnsi="Cambria"/>
          <w:b/>
          <w:bCs/>
          <w:shd w:val="clear" w:color="auto" w:fill="FFFFFF" w:themeFill="background1"/>
        </w:rPr>
      </w:pPr>
      <w:r w:rsidRPr="001C391C">
        <w:rPr>
          <w:rFonts w:ascii="Cambria" w:hAnsi="Cambria"/>
          <w:b/>
          <w:bCs/>
          <w:shd w:val="clear" w:color="auto" w:fill="FFFFFF" w:themeFill="background1"/>
        </w:rPr>
        <w:t xml:space="preserve">Zoologická záhrada Košice </w:t>
      </w:r>
    </w:p>
    <w:p w14:paraId="06F681A9" w14:textId="575FAD79" w:rsidR="00EE7FF2" w:rsidRPr="001C391C" w:rsidRDefault="00EE7FF2" w:rsidP="009B0559">
      <w:pPr>
        <w:pStyle w:val="Parties"/>
        <w:numPr>
          <w:ilvl w:val="0"/>
          <w:numId w:val="0"/>
        </w:numPr>
        <w:spacing w:after="0"/>
        <w:ind w:left="720"/>
        <w:jc w:val="left"/>
        <w:rPr>
          <w:rFonts w:ascii="Cambria" w:hAnsi="Cambria"/>
        </w:rPr>
      </w:pPr>
      <w:r w:rsidRPr="001C391C">
        <w:rPr>
          <w:rFonts w:ascii="Cambria" w:hAnsi="Cambria"/>
        </w:rPr>
        <w:t>Sídlo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630847" w:rsidRPr="001C391C">
        <w:rPr>
          <w:rFonts w:ascii="Cambria" w:hAnsi="Cambria"/>
        </w:rPr>
        <w:t>Ulica k Zoologickej záhrade 1, 040 01 Košice</w:t>
      </w:r>
      <w:r w:rsidRPr="001C391C">
        <w:rPr>
          <w:rFonts w:ascii="Cambria" w:hAnsi="Cambria"/>
        </w:rPr>
        <w:br/>
        <w:t>IČO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4631A5" w:rsidRPr="001C391C">
        <w:rPr>
          <w:rFonts w:ascii="Cambria" w:hAnsi="Cambria"/>
        </w:rPr>
        <w:t>00083089</w:t>
      </w:r>
      <w:r w:rsidRPr="001C391C">
        <w:rPr>
          <w:rFonts w:ascii="Cambria" w:hAnsi="Cambria"/>
        </w:rPr>
        <w:br/>
        <w:t>DIČ</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CB3AC1" w:rsidRPr="001C391C">
        <w:rPr>
          <w:rFonts w:ascii="Cambria" w:hAnsi="Cambria"/>
        </w:rPr>
        <w:t>2020764548</w:t>
      </w:r>
      <w:r w:rsidRPr="001C391C">
        <w:rPr>
          <w:rFonts w:ascii="Cambria" w:hAnsi="Cambria"/>
        </w:rPr>
        <w:br/>
        <w:t>IČ DPH</w:t>
      </w:r>
      <w:r w:rsidRPr="001C391C">
        <w:rPr>
          <w:rFonts w:ascii="Cambria" w:hAnsi="Cambria"/>
        </w:rPr>
        <w:tab/>
      </w:r>
      <w:r w:rsidRPr="001C391C">
        <w:rPr>
          <w:rFonts w:ascii="Cambria" w:hAnsi="Cambria"/>
        </w:rPr>
        <w:tab/>
      </w:r>
      <w:r w:rsidRPr="001C391C">
        <w:rPr>
          <w:rFonts w:ascii="Cambria" w:hAnsi="Cambria"/>
        </w:rPr>
        <w:tab/>
      </w:r>
      <w:r w:rsidRPr="001C391C">
        <w:rPr>
          <w:rFonts w:ascii="Cambria" w:hAnsi="Cambria"/>
        </w:rPr>
        <w:tab/>
      </w:r>
      <w:r w:rsidR="006F4A6D" w:rsidRPr="001C391C">
        <w:rPr>
          <w:rFonts w:ascii="Cambria" w:hAnsi="Cambria"/>
        </w:rPr>
        <w:t>SK2020764548</w:t>
      </w:r>
      <w:r w:rsidRPr="001C391C">
        <w:rPr>
          <w:rFonts w:ascii="Cambria" w:hAnsi="Cambria"/>
        </w:rPr>
        <w:br/>
        <w:t>IBAN</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7C2F78" w:rsidRPr="001C391C">
        <w:rPr>
          <w:rFonts w:ascii="Cambria" w:hAnsi="Cambria"/>
          <w:highlight w:val="yellow"/>
          <w:shd w:val="clear" w:color="auto" w:fill="BFBFBF" w:themeFill="background1" w:themeFillShade="BF"/>
        </w:rPr>
        <w:t>[</w:t>
      </w:r>
      <w:r w:rsidR="007C2F78" w:rsidRPr="001C391C">
        <w:rPr>
          <w:highlight w:val="yellow"/>
          <w:shd w:val="clear" w:color="auto" w:fill="BFBFBF" w:themeFill="background1" w:themeFillShade="BF"/>
        </w:rPr>
        <w:t>●</w:t>
      </w:r>
      <w:r w:rsidR="007C2F78" w:rsidRPr="001C391C">
        <w:rPr>
          <w:rFonts w:ascii="Cambria" w:hAnsi="Cambria"/>
          <w:highlight w:val="yellow"/>
          <w:shd w:val="clear" w:color="auto" w:fill="BFBFBF" w:themeFill="background1" w:themeFillShade="BF"/>
        </w:rPr>
        <w:t>]</w:t>
      </w:r>
      <w:r w:rsidRPr="001C391C">
        <w:rPr>
          <w:rFonts w:ascii="Cambria" w:hAnsi="Cambria"/>
        </w:rPr>
        <w:br/>
        <w:t xml:space="preserve">V zastúpení </w:t>
      </w:r>
      <w:r w:rsidRPr="001C391C">
        <w:rPr>
          <w:rFonts w:ascii="Cambria" w:hAnsi="Cambria"/>
        </w:rPr>
        <w:tab/>
        <w:t xml:space="preserve"> </w:t>
      </w:r>
      <w:r w:rsidRPr="001C391C">
        <w:rPr>
          <w:rFonts w:ascii="Cambria" w:hAnsi="Cambria"/>
        </w:rPr>
        <w:tab/>
      </w:r>
      <w:r w:rsidRPr="001C391C">
        <w:rPr>
          <w:rFonts w:ascii="Cambria" w:hAnsi="Cambria"/>
        </w:rPr>
        <w:tab/>
      </w:r>
      <w:r w:rsidR="00D97A41" w:rsidRPr="001C391C">
        <w:rPr>
          <w:rFonts w:ascii="Cambria" w:hAnsi="Cambria"/>
        </w:rPr>
        <w:t xml:space="preserve">Mgr. </w:t>
      </w:r>
      <w:proofErr w:type="spellStart"/>
      <w:r w:rsidR="00D97A41" w:rsidRPr="001C391C">
        <w:rPr>
          <w:rFonts w:ascii="Cambria" w:hAnsi="Cambria"/>
        </w:rPr>
        <w:t>Erich</w:t>
      </w:r>
      <w:proofErr w:type="spellEnd"/>
      <w:r w:rsidR="00D97A41" w:rsidRPr="001C391C">
        <w:rPr>
          <w:rFonts w:ascii="Cambria" w:hAnsi="Cambria"/>
        </w:rPr>
        <w:t xml:space="preserve"> </w:t>
      </w:r>
      <w:proofErr w:type="spellStart"/>
      <w:r w:rsidR="00D97A41" w:rsidRPr="001C391C">
        <w:rPr>
          <w:rFonts w:ascii="Cambria" w:hAnsi="Cambria"/>
        </w:rPr>
        <w:t>Kočner</w:t>
      </w:r>
      <w:proofErr w:type="spellEnd"/>
      <w:r w:rsidR="00D97A41" w:rsidRPr="001C391C">
        <w:rPr>
          <w:rFonts w:ascii="Cambria" w:hAnsi="Cambria"/>
        </w:rPr>
        <w:t xml:space="preserve"> – riaditeľ</w:t>
      </w:r>
    </w:p>
    <w:p w14:paraId="39ED07DF" w14:textId="77777777" w:rsidR="009B0559" w:rsidRPr="001C391C" w:rsidRDefault="009B0559" w:rsidP="00B36B16">
      <w:pPr>
        <w:pStyle w:val="Parties"/>
        <w:numPr>
          <w:ilvl w:val="0"/>
          <w:numId w:val="0"/>
        </w:numPr>
        <w:spacing w:after="0"/>
        <w:ind w:left="720"/>
        <w:jc w:val="left"/>
        <w:rPr>
          <w:rFonts w:ascii="Cambria" w:hAnsi="Cambria"/>
        </w:rPr>
      </w:pPr>
    </w:p>
    <w:p w14:paraId="39D8EC43" w14:textId="1ECE3E13" w:rsidR="00EE7FF2" w:rsidRPr="001C391C" w:rsidRDefault="00EE7FF2" w:rsidP="00EE7FF2">
      <w:pPr>
        <w:pStyle w:val="Definition1"/>
        <w:rPr>
          <w:rFonts w:ascii="Cambria" w:hAnsi="Cambria"/>
        </w:rPr>
      </w:pPr>
      <w:r w:rsidRPr="001C391C">
        <w:rPr>
          <w:rFonts w:ascii="Cambria" w:hAnsi="Cambria"/>
        </w:rPr>
        <w:t>(ďalej aj ako „</w:t>
      </w:r>
      <w:r w:rsidRPr="001C391C">
        <w:rPr>
          <w:rFonts w:ascii="Cambria" w:hAnsi="Cambria"/>
          <w:b/>
          <w:bCs/>
        </w:rPr>
        <w:t xml:space="preserve">Zákazník </w:t>
      </w:r>
      <w:r w:rsidR="00AE07C3" w:rsidRPr="001C391C">
        <w:rPr>
          <w:rFonts w:ascii="Cambria" w:hAnsi="Cambria"/>
          <w:b/>
          <w:bCs/>
        </w:rPr>
        <w:t>7</w:t>
      </w:r>
      <w:r w:rsidR="006A41EF" w:rsidRPr="001C391C">
        <w:rPr>
          <w:rFonts w:ascii="Cambria" w:hAnsi="Cambria"/>
        </w:rPr>
        <w:t>“)</w:t>
      </w:r>
    </w:p>
    <w:p w14:paraId="1F9FFDAB" w14:textId="35D2554A" w:rsidR="00EE7FF2" w:rsidRPr="001C391C" w:rsidRDefault="00021845" w:rsidP="00EE7FF2">
      <w:pPr>
        <w:pStyle w:val="Parties"/>
        <w:numPr>
          <w:ilvl w:val="0"/>
          <w:numId w:val="14"/>
        </w:numPr>
        <w:ind w:hanging="720"/>
        <w:rPr>
          <w:rFonts w:ascii="Cambria" w:hAnsi="Cambria"/>
          <w:b/>
          <w:bCs/>
          <w:shd w:val="clear" w:color="auto" w:fill="FFFFFF" w:themeFill="background1"/>
        </w:rPr>
      </w:pPr>
      <w:r w:rsidRPr="001C391C">
        <w:rPr>
          <w:rFonts w:ascii="Cambria" w:hAnsi="Cambria"/>
          <w:b/>
          <w:bCs/>
          <w:shd w:val="clear" w:color="auto" w:fill="FFFFFF" w:themeFill="background1"/>
        </w:rPr>
        <w:t xml:space="preserve">Psychosociálne centrum </w:t>
      </w:r>
    </w:p>
    <w:p w14:paraId="57D34A15" w14:textId="35E81920" w:rsidR="00EE7FF2" w:rsidRPr="001C391C" w:rsidRDefault="00EE7FF2" w:rsidP="00B36B16">
      <w:pPr>
        <w:pStyle w:val="Parties"/>
        <w:numPr>
          <w:ilvl w:val="0"/>
          <w:numId w:val="0"/>
        </w:numPr>
        <w:spacing w:after="0"/>
        <w:ind w:left="720"/>
        <w:jc w:val="left"/>
        <w:rPr>
          <w:rFonts w:ascii="Cambria" w:hAnsi="Cambria"/>
        </w:rPr>
      </w:pPr>
      <w:r w:rsidRPr="001C391C">
        <w:rPr>
          <w:rFonts w:ascii="Cambria" w:hAnsi="Cambria"/>
        </w:rPr>
        <w:t>Sídlo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proofErr w:type="spellStart"/>
      <w:r w:rsidR="003979B3" w:rsidRPr="001C391C">
        <w:rPr>
          <w:rFonts w:ascii="Cambria" w:hAnsi="Cambria"/>
        </w:rPr>
        <w:t>Löfflerova</w:t>
      </w:r>
      <w:proofErr w:type="spellEnd"/>
      <w:r w:rsidR="003979B3" w:rsidRPr="001C391C">
        <w:rPr>
          <w:rFonts w:ascii="Cambria" w:hAnsi="Cambria"/>
        </w:rPr>
        <w:t xml:space="preserve"> 2, 040 01 Košice</w:t>
      </w:r>
      <w:r w:rsidRPr="001C391C">
        <w:rPr>
          <w:rFonts w:ascii="Cambria" w:hAnsi="Cambria"/>
        </w:rPr>
        <w:br/>
        <w:t>IČO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3979B3" w:rsidRPr="001C391C">
        <w:rPr>
          <w:rFonts w:ascii="Cambria" w:hAnsi="Cambria"/>
        </w:rPr>
        <w:t>31996361</w:t>
      </w:r>
      <w:r w:rsidRPr="001C391C">
        <w:rPr>
          <w:rFonts w:ascii="Cambria" w:hAnsi="Cambria"/>
        </w:rPr>
        <w:br/>
        <w:t>DIČ</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3979B3" w:rsidRPr="001C391C">
        <w:rPr>
          <w:rFonts w:ascii="Cambria" w:hAnsi="Cambria"/>
        </w:rPr>
        <w:t>2020793797</w:t>
      </w:r>
      <w:r w:rsidRPr="001C391C">
        <w:rPr>
          <w:rFonts w:ascii="Cambria" w:hAnsi="Cambria"/>
        </w:rPr>
        <w:br/>
        <w:t>IČ DPH</w:t>
      </w:r>
      <w:r w:rsidRPr="001C391C">
        <w:rPr>
          <w:rFonts w:ascii="Cambria" w:hAnsi="Cambria"/>
        </w:rPr>
        <w:tab/>
      </w:r>
      <w:r w:rsidRPr="001C391C">
        <w:rPr>
          <w:rFonts w:ascii="Cambria" w:hAnsi="Cambria"/>
        </w:rPr>
        <w:tab/>
      </w:r>
      <w:r w:rsidRPr="001C391C">
        <w:rPr>
          <w:rFonts w:ascii="Cambria" w:hAnsi="Cambria"/>
        </w:rPr>
        <w:tab/>
      </w:r>
      <w:r w:rsidRPr="001C391C">
        <w:rPr>
          <w:rFonts w:ascii="Cambria" w:hAnsi="Cambria"/>
        </w:rPr>
        <w:tab/>
      </w:r>
      <w:r w:rsidR="003979B3" w:rsidRPr="001C391C">
        <w:rPr>
          <w:rFonts w:ascii="Cambria" w:hAnsi="Cambria"/>
        </w:rPr>
        <w:t>SK2020793797</w:t>
      </w:r>
      <w:r w:rsidRPr="001C391C">
        <w:rPr>
          <w:rFonts w:ascii="Cambria" w:hAnsi="Cambria"/>
        </w:rPr>
        <w:br/>
        <w:t>IBAN</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7C2F78" w:rsidRPr="001C391C">
        <w:rPr>
          <w:rFonts w:ascii="Cambria" w:hAnsi="Cambria"/>
          <w:highlight w:val="yellow"/>
          <w:shd w:val="clear" w:color="auto" w:fill="BFBFBF" w:themeFill="background1" w:themeFillShade="BF"/>
        </w:rPr>
        <w:t>[</w:t>
      </w:r>
      <w:r w:rsidR="007C2F78" w:rsidRPr="001C391C">
        <w:rPr>
          <w:highlight w:val="yellow"/>
          <w:shd w:val="clear" w:color="auto" w:fill="BFBFBF" w:themeFill="background1" w:themeFillShade="BF"/>
        </w:rPr>
        <w:t>●</w:t>
      </w:r>
      <w:r w:rsidR="007C2F78" w:rsidRPr="001C391C">
        <w:rPr>
          <w:rFonts w:ascii="Cambria" w:hAnsi="Cambria"/>
          <w:highlight w:val="yellow"/>
          <w:shd w:val="clear" w:color="auto" w:fill="BFBFBF" w:themeFill="background1" w:themeFillShade="BF"/>
        </w:rPr>
        <w:t>]</w:t>
      </w:r>
      <w:r w:rsidRPr="001C391C">
        <w:rPr>
          <w:rFonts w:ascii="Cambria" w:hAnsi="Cambria"/>
        </w:rPr>
        <w:br/>
        <w:t xml:space="preserve">V zastúpení </w:t>
      </w:r>
      <w:r w:rsidRPr="001C391C">
        <w:rPr>
          <w:rFonts w:ascii="Cambria" w:hAnsi="Cambria"/>
        </w:rPr>
        <w:tab/>
        <w:t xml:space="preserve"> </w:t>
      </w:r>
      <w:r w:rsidRPr="001C391C">
        <w:rPr>
          <w:rFonts w:ascii="Cambria" w:hAnsi="Cambria"/>
        </w:rPr>
        <w:tab/>
      </w:r>
      <w:r w:rsidRPr="001C391C">
        <w:rPr>
          <w:rFonts w:ascii="Cambria" w:hAnsi="Cambria"/>
        </w:rPr>
        <w:tab/>
      </w:r>
      <w:r w:rsidR="003979B3" w:rsidRPr="001C391C">
        <w:rPr>
          <w:rFonts w:ascii="Cambria" w:hAnsi="Cambria"/>
        </w:rPr>
        <w:t>Mgr. Beáta Horváthová, MBA – riaditeľ</w:t>
      </w:r>
    </w:p>
    <w:p w14:paraId="5FCDF3F9" w14:textId="6930240F" w:rsidR="00EE7FF2" w:rsidRPr="001C391C" w:rsidRDefault="00EE7FF2" w:rsidP="00EE7FF2">
      <w:pPr>
        <w:pStyle w:val="Definition1"/>
        <w:rPr>
          <w:rFonts w:ascii="Cambria" w:hAnsi="Cambria"/>
        </w:rPr>
      </w:pPr>
      <w:r w:rsidRPr="001C391C">
        <w:rPr>
          <w:rFonts w:ascii="Cambria" w:hAnsi="Cambria"/>
        </w:rPr>
        <w:t>(ďalej aj ako „</w:t>
      </w:r>
      <w:r w:rsidRPr="001C391C">
        <w:rPr>
          <w:rFonts w:ascii="Cambria" w:hAnsi="Cambria"/>
          <w:b/>
          <w:bCs/>
        </w:rPr>
        <w:t xml:space="preserve">Zákazník </w:t>
      </w:r>
      <w:r w:rsidR="00AE07C3" w:rsidRPr="001C391C">
        <w:rPr>
          <w:rFonts w:ascii="Cambria" w:hAnsi="Cambria"/>
          <w:b/>
          <w:bCs/>
        </w:rPr>
        <w:t>8</w:t>
      </w:r>
      <w:r w:rsidR="006A41EF" w:rsidRPr="001C391C">
        <w:rPr>
          <w:rFonts w:ascii="Cambria" w:hAnsi="Cambria"/>
        </w:rPr>
        <w:t>“)</w:t>
      </w:r>
    </w:p>
    <w:p w14:paraId="31E1C507" w14:textId="16E3DC89" w:rsidR="00EE7FF2" w:rsidRPr="001C391C" w:rsidRDefault="00321A35" w:rsidP="00EE7FF2">
      <w:pPr>
        <w:pStyle w:val="Parties"/>
        <w:numPr>
          <w:ilvl w:val="0"/>
          <w:numId w:val="14"/>
        </w:numPr>
        <w:ind w:hanging="720"/>
        <w:rPr>
          <w:rFonts w:ascii="Cambria" w:hAnsi="Cambria"/>
          <w:b/>
          <w:bCs/>
          <w:shd w:val="clear" w:color="auto" w:fill="FFFFFF" w:themeFill="background1"/>
        </w:rPr>
      </w:pPr>
      <w:r w:rsidRPr="001C391C">
        <w:rPr>
          <w:rFonts w:ascii="Cambria" w:hAnsi="Cambria"/>
          <w:b/>
          <w:bCs/>
          <w:shd w:val="clear" w:color="auto" w:fill="FFFFFF" w:themeFill="background1"/>
        </w:rPr>
        <w:t xml:space="preserve">Košická </w:t>
      </w:r>
      <w:r w:rsidR="007C2F78" w:rsidRPr="001C391C">
        <w:rPr>
          <w:rFonts w:ascii="Cambria" w:hAnsi="Cambria"/>
          <w:b/>
          <w:bCs/>
          <w:shd w:val="clear" w:color="auto" w:fill="FFFFFF" w:themeFill="background1"/>
        </w:rPr>
        <w:t>F</w:t>
      </w:r>
      <w:r w:rsidRPr="001C391C">
        <w:rPr>
          <w:rFonts w:ascii="Cambria" w:hAnsi="Cambria"/>
          <w:b/>
          <w:bCs/>
          <w:shd w:val="clear" w:color="auto" w:fill="FFFFFF" w:themeFill="background1"/>
        </w:rPr>
        <w:t xml:space="preserve">utbalová </w:t>
      </w:r>
      <w:r w:rsidR="007C2F78" w:rsidRPr="001C391C">
        <w:rPr>
          <w:rFonts w:ascii="Cambria" w:hAnsi="Cambria"/>
          <w:b/>
          <w:bCs/>
          <w:shd w:val="clear" w:color="auto" w:fill="FFFFFF" w:themeFill="background1"/>
        </w:rPr>
        <w:t>A</w:t>
      </w:r>
      <w:r w:rsidRPr="001C391C">
        <w:rPr>
          <w:rFonts w:ascii="Cambria" w:hAnsi="Cambria"/>
          <w:b/>
          <w:bCs/>
          <w:shd w:val="clear" w:color="auto" w:fill="FFFFFF" w:themeFill="background1"/>
        </w:rPr>
        <w:t>réna</w:t>
      </w:r>
      <w:r w:rsidR="007C2F78" w:rsidRPr="001C391C">
        <w:rPr>
          <w:rFonts w:ascii="Cambria" w:hAnsi="Cambria"/>
          <w:b/>
          <w:bCs/>
          <w:shd w:val="clear" w:color="auto" w:fill="FFFFFF" w:themeFill="background1"/>
        </w:rPr>
        <w:t xml:space="preserve"> a. s.</w:t>
      </w:r>
    </w:p>
    <w:p w14:paraId="6C7FE83B" w14:textId="385E9716" w:rsidR="000808BD" w:rsidRPr="001C391C" w:rsidRDefault="00EE7FF2" w:rsidP="00B36B16">
      <w:pPr>
        <w:pStyle w:val="Parties"/>
        <w:numPr>
          <w:ilvl w:val="0"/>
          <w:numId w:val="0"/>
        </w:numPr>
        <w:spacing w:after="0"/>
        <w:ind w:left="720"/>
        <w:jc w:val="left"/>
        <w:rPr>
          <w:rFonts w:ascii="Cambria" w:hAnsi="Cambria"/>
        </w:rPr>
      </w:pPr>
      <w:r w:rsidRPr="001C391C">
        <w:rPr>
          <w:rFonts w:ascii="Cambria" w:hAnsi="Cambria"/>
        </w:rPr>
        <w:t>Sídlo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C9212B" w:rsidRPr="001C391C">
        <w:rPr>
          <w:rFonts w:ascii="Cambria" w:hAnsi="Cambria"/>
        </w:rPr>
        <w:t>Trieda SNP 48/A, 040 11 Košice</w:t>
      </w:r>
      <w:r w:rsidR="00C9212B" w:rsidRPr="001C391C" w:rsidDel="00622E66">
        <w:rPr>
          <w:rFonts w:ascii="Cambria" w:hAnsi="Cambria"/>
        </w:rPr>
        <w:t xml:space="preserve"> </w:t>
      </w:r>
      <w:r w:rsidRPr="001C391C">
        <w:rPr>
          <w:rFonts w:ascii="Cambria" w:hAnsi="Cambria"/>
        </w:rPr>
        <w:br/>
        <w:t>IČO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8A4CC5" w:rsidRPr="001C391C">
        <w:rPr>
          <w:rFonts w:ascii="Cambria" w:hAnsi="Cambria"/>
        </w:rPr>
        <w:t>47845660</w:t>
      </w:r>
      <w:r w:rsidR="008A4CC5" w:rsidRPr="001C391C" w:rsidDel="001C04BE">
        <w:rPr>
          <w:rFonts w:ascii="Cambria" w:hAnsi="Cambria"/>
        </w:rPr>
        <w:t xml:space="preserve"> </w:t>
      </w:r>
      <w:r w:rsidRPr="001C391C">
        <w:rPr>
          <w:rFonts w:ascii="Cambria" w:hAnsi="Cambria"/>
        </w:rPr>
        <w:br/>
        <w:t>DIČ</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A76B07" w:rsidRPr="001C391C">
        <w:rPr>
          <w:rFonts w:ascii="Cambria" w:hAnsi="Cambria"/>
        </w:rPr>
        <w:t>2024132704</w:t>
      </w:r>
      <w:r w:rsidR="00A76B07" w:rsidRPr="001C391C" w:rsidDel="00122E1E">
        <w:rPr>
          <w:rFonts w:ascii="Cambria" w:hAnsi="Cambria"/>
        </w:rPr>
        <w:t xml:space="preserve"> </w:t>
      </w:r>
      <w:r w:rsidRPr="001C391C">
        <w:rPr>
          <w:rFonts w:ascii="Cambria" w:hAnsi="Cambria"/>
        </w:rPr>
        <w:br/>
        <w:t>IČ DPH</w:t>
      </w:r>
      <w:r w:rsidRPr="001C391C">
        <w:rPr>
          <w:rFonts w:ascii="Cambria" w:hAnsi="Cambria"/>
        </w:rPr>
        <w:tab/>
      </w:r>
      <w:r w:rsidRPr="001C391C">
        <w:rPr>
          <w:rFonts w:ascii="Cambria" w:hAnsi="Cambria"/>
        </w:rPr>
        <w:tab/>
      </w:r>
      <w:r w:rsidRPr="001C391C">
        <w:rPr>
          <w:rFonts w:ascii="Cambria" w:hAnsi="Cambria"/>
        </w:rPr>
        <w:tab/>
      </w:r>
      <w:r w:rsidRPr="001C391C">
        <w:rPr>
          <w:rFonts w:ascii="Cambria" w:hAnsi="Cambria"/>
        </w:rPr>
        <w:tab/>
      </w:r>
      <w:r w:rsidR="008E5D5F" w:rsidRPr="001C391C">
        <w:rPr>
          <w:rFonts w:ascii="Cambria" w:hAnsi="Cambria"/>
        </w:rPr>
        <w:t>SK2024132704</w:t>
      </w:r>
      <w:r w:rsidR="008E5D5F" w:rsidRPr="001C391C" w:rsidDel="00745EDE">
        <w:rPr>
          <w:rFonts w:ascii="Cambria" w:hAnsi="Cambria"/>
        </w:rPr>
        <w:t xml:space="preserve"> </w:t>
      </w:r>
      <w:r w:rsidRPr="001C391C">
        <w:rPr>
          <w:rFonts w:ascii="Cambria" w:hAnsi="Cambria"/>
        </w:rPr>
        <w:br/>
        <w:t>IBAN</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7C2F78" w:rsidRPr="001C391C">
        <w:rPr>
          <w:rFonts w:ascii="Cambria" w:hAnsi="Cambria"/>
          <w:highlight w:val="yellow"/>
          <w:shd w:val="clear" w:color="auto" w:fill="BFBFBF" w:themeFill="background1" w:themeFillShade="BF"/>
        </w:rPr>
        <w:t>[</w:t>
      </w:r>
      <w:r w:rsidR="007C2F78" w:rsidRPr="001C391C">
        <w:rPr>
          <w:highlight w:val="yellow"/>
          <w:shd w:val="clear" w:color="auto" w:fill="BFBFBF" w:themeFill="background1" w:themeFillShade="BF"/>
        </w:rPr>
        <w:t>●</w:t>
      </w:r>
      <w:r w:rsidR="007C2F78" w:rsidRPr="001C391C">
        <w:rPr>
          <w:rFonts w:ascii="Cambria" w:hAnsi="Cambria"/>
          <w:highlight w:val="yellow"/>
          <w:shd w:val="clear" w:color="auto" w:fill="BFBFBF" w:themeFill="background1" w:themeFillShade="BF"/>
        </w:rPr>
        <w:t>]</w:t>
      </w:r>
      <w:r w:rsidRPr="001C391C">
        <w:rPr>
          <w:rFonts w:ascii="Cambria" w:hAnsi="Cambria"/>
        </w:rPr>
        <w:br/>
        <w:t xml:space="preserve">V zastúpení </w:t>
      </w:r>
      <w:r w:rsidRPr="001C391C">
        <w:rPr>
          <w:rFonts w:ascii="Cambria" w:hAnsi="Cambria"/>
        </w:rPr>
        <w:tab/>
        <w:t xml:space="preserve"> </w:t>
      </w:r>
      <w:r w:rsidRPr="001C391C">
        <w:rPr>
          <w:rFonts w:ascii="Cambria" w:hAnsi="Cambria"/>
        </w:rPr>
        <w:tab/>
      </w:r>
      <w:r w:rsidR="00CC5F10" w:rsidRPr="001C391C">
        <w:rPr>
          <w:rFonts w:ascii="Cambria" w:hAnsi="Cambria"/>
        </w:rPr>
        <w:tab/>
      </w:r>
      <w:r w:rsidR="000808BD" w:rsidRPr="001C391C">
        <w:rPr>
          <w:rFonts w:ascii="Cambria" w:hAnsi="Cambria"/>
        </w:rPr>
        <w:t xml:space="preserve">Mgr. Marcel </w:t>
      </w:r>
      <w:proofErr w:type="spellStart"/>
      <w:r w:rsidR="000808BD" w:rsidRPr="001C391C">
        <w:rPr>
          <w:rFonts w:ascii="Cambria" w:hAnsi="Cambria"/>
        </w:rPr>
        <w:t>Gibóda</w:t>
      </w:r>
      <w:proofErr w:type="spellEnd"/>
      <w:r w:rsidR="000808BD" w:rsidRPr="001C391C">
        <w:rPr>
          <w:rFonts w:ascii="Cambria" w:hAnsi="Cambria"/>
        </w:rPr>
        <w:t xml:space="preserve"> – predseda predstavenstva</w:t>
      </w:r>
    </w:p>
    <w:p w14:paraId="01FD160D" w14:textId="1209047B" w:rsidR="000808BD" w:rsidRPr="001C391C" w:rsidRDefault="000808BD" w:rsidP="00B36B16">
      <w:pPr>
        <w:pStyle w:val="Parties"/>
        <w:numPr>
          <w:ilvl w:val="0"/>
          <w:numId w:val="0"/>
        </w:numPr>
        <w:spacing w:after="0"/>
        <w:ind w:left="720"/>
        <w:jc w:val="left"/>
        <w:rPr>
          <w:rFonts w:ascii="Cambria" w:hAnsi="Cambria"/>
        </w:rPr>
      </w:pPr>
      <w:r w:rsidRPr="001C391C">
        <w:rPr>
          <w:rFonts w:ascii="Cambria" w:hAnsi="Cambria"/>
        </w:rPr>
        <w:tab/>
      </w:r>
      <w:r w:rsidR="00CC5F10" w:rsidRPr="001C391C">
        <w:rPr>
          <w:rFonts w:ascii="Cambria" w:hAnsi="Cambria"/>
        </w:rPr>
        <w:tab/>
      </w:r>
      <w:r w:rsidRPr="001C391C">
        <w:rPr>
          <w:rFonts w:ascii="Cambria" w:hAnsi="Cambria"/>
        </w:rPr>
        <w:tab/>
      </w:r>
      <w:r w:rsidR="009B0559" w:rsidRPr="001C391C">
        <w:rPr>
          <w:rFonts w:ascii="Cambria" w:hAnsi="Cambria"/>
        </w:rPr>
        <w:tab/>
      </w:r>
      <w:r w:rsidRPr="001C391C">
        <w:rPr>
          <w:rFonts w:ascii="Cambria" w:hAnsi="Cambria"/>
        </w:rPr>
        <w:t>Ing. Ján Varga – člen predstavenstva</w:t>
      </w:r>
    </w:p>
    <w:p w14:paraId="65439283" w14:textId="0786FECB" w:rsidR="000808BD" w:rsidRPr="001C391C" w:rsidRDefault="000808BD" w:rsidP="00B36B16">
      <w:pPr>
        <w:pStyle w:val="Parties"/>
        <w:numPr>
          <w:ilvl w:val="0"/>
          <w:numId w:val="0"/>
        </w:numPr>
        <w:spacing w:after="0"/>
        <w:ind w:left="720"/>
        <w:jc w:val="left"/>
        <w:rPr>
          <w:rFonts w:ascii="Cambria" w:hAnsi="Cambria"/>
        </w:rPr>
      </w:pPr>
      <w:r w:rsidRPr="001C391C">
        <w:rPr>
          <w:rFonts w:ascii="Cambria" w:hAnsi="Cambria"/>
        </w:rPr>
        <w:tab/>
      </w:r>
      <w:r w:rsidR="00CC5F10" w:rsidRPr="001C391C">
        <w:rPr>
          <w:rFonts w:ascii="Cambria" w:hAnsi="Cambria"/>
        </w:rPr>
        <w:tab/>
      </w:r>
      <w:r w:rsidR="009B0559" w:rsidRPr="001C391C">
        <w:rPr>
          <w:rFonts w:ascii="Cambria" w:hAnsi="Cambria"/>
        </w:rPr>
        <w:tab/>
      </w:r>
      <w:r w:rsidRPr="001C391C">
        <w:rPr>
          <w:rFonts w:ascii="Cambria" w:hAnsi="Cambria"/>
        </w:rPr>
        <w:tab/>
        <w:t>Ing. Stanislav Petráš – člen predstavenstva</w:t>
      </w:r>
    </w:p>
    <w:p w14:paraId="52C45EFD" w14:textId="76E44663" w:rsidR="00EE7FF2" w:rsidRPr="001C391C" w:rsidRDefault="00EE7FF2" w:rsidP="00EE7FF2">
      <w:pPr>
        <w:pStyle w:val="Definition1"/>
        <w:rPr>
          <w:rFonts w:ascii="Cambria" w:hAnsi="Cambria"/>
        </w:rPr>
      </w:pPr>
      <w:r w:rsidRPr="001C391C">
        <w:rPr>
          <w:rFonts w:ascii="Cambria" w:hAnsi="Cambria"/>
        </w:rPr>
        <w:t>(ďalej aj ako „</w:t>
      </w:r>
      <w:r w:rsidRPr="001C391C">
        <w:rPr>
          <w:rFonts w:ascii="Cambria" w:hAnsi="Cambria"/>
          <w:b/>
          <w:bCs/>
        </w:rPr>
        <w:t xml:space="preserve">Zákazník </w:t>
      </w:r>
      <w:r w:rsidR="00AE07C3" w:rsidRPr="001C391C">
        <w:rPr>
          <w:rFonts w:ascii="Cambria" w:hAnsi="Cambria"/>
          <w:b/>
          <w:bCs/>
        </w:rPr>
        <w:t>9</w:t>
      </w:r>
      <w:r w:rsidR="006A41EF" w:rsidRPr="001C391C">
        <w:rPr>
          <w:rFonts w:ascii="Cambria" w:hAnsi="Cambria"/>
        </w:rPr>
        <w:t>“)</w:t>
      </w:r>
    </w:p>
    <w:p w14:paraId="50CDA36D" w14:textId="49A8C9FF" w:rsidR="008270D8" w:rsidRPr="001C391C" w:rsidRDefault="008270D8" w:rsidP="00767DBD">
      <w:pPr>
        <w:pStyle w:val="Parties"/>
        <w:numPr>
          <w:ilvl w:val="0"/>
          <w:numId w:val="14"/>
        </w:numPr>
        <w:ind w:hanging="720"/>
        <w:rPr>
          <w:rFonts w:ascii="Cambria" w:hAnsi="Cambria"/>
          <w:b/>
          <w:bCs/>
          <w:shd w:val="clear" w:color="auto" w:fill="FFFFFF" w:themeFill="background1"/>
        </w:rPr>
      </w:pPr>
      <w:r w:rsidRPr="001C391C">
        <w:rPr>
          <w:rFonts w:ascii="Cambria" w:hAnsi="Cambria"/>
          <w:b/>
          <w:bCs/>
          <w:shd w:val="clear" w:color="auto" w:fill="FFFFFF" w:themeFill="background1"/>
        </w:rPr>
        <w:lastRenderedPageBreak/>
        <w:t>Stredisko služieb škole</w:t>
      </w:r>
    </w:p>
    <w:p w14:paraId="7C036D40" w14:textId="32425157" w:rsidR="008270D8" w:rsidRPr="001C391C" w:rsidRDefault="008270D8" w:rsidP="007C2F78">
      <w:pPr>
        <w:pStyle w:val="Definition1"/>
        <w:jc w:val="left"/>
        <w:rPr>
          <w:rFonts w:ascii="Cambria" w:hAnsi="Cambria"/>
        </w:rPr>
      </w:pPr>
      <w:r w:rsidRPr="001C391C">
        <w:rPr>
          <w:rFonts w:ascii="Cambria" w:hAnsi="Cambria"/>
        </w:rPr>
        <w:t>Sídlo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EC4C83" w:rsidRPr="001C391C">
        <w:rPr>
          <w:rFonts w:ascii="Cambria" w:hAnsi="Cambria"/>
        </w:rPr>
        <w:t>Trieda SNP 48/A, 040 11 Košice</w:t>
      </w:r>
      <w:r w:rsidR="00EC4C83" w:rsidRPr="001C391C" w:rsidDel="00877EE5">
        <w:rPr>
          <w:rFonts w:ascii="Cambria" w:hAnsi="Cambria"/>
        </w:rPr>
        <w:t xml:space="preserve"> </w:t>
      </w:r>
      <w:r w:rsidRPr="001C391C">
        <w:rPr>
          <w:rFonts w:ascii="Cambria" w:hAnsi="Cambria"/>
        </w:rPr>
        <w:br/>
        <w:t>IČO</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5F6C4D" w:rsidRPr="001C391C">
        <w:rPr>
          <w:rFonts w:ascii="Cambria" w:hAnsi="Cambria"/>
        </w:rPr>
        <w:t>35540419</w:t>
      </w:r>
      <w:r w:rsidRPr="001C391C">
        <w:rPr>
          <w:rFonts w:ascii="Cambria" w:hAnsi="Cambria"/>
        </w:rPr>
        <w:br/>
        <w:t>DIČ</w:t>
      </w:r>
      <w:r w:rsidRPr="001C391C">
        <w:rPr>
          <w:rFonts w:ascii="Cambria" w:hAnsi="Cambria"/>
        </w:rPr>
        <w:tab/>
      </w:r>
      <w:r w:rsidRPr="001C391C">
        <w:rPr>
          <w:rFonts w:ascii="Cambria" w:hAnsi="Cambria"/>
        </w:rPr>
        <w:tab/>
        <w:t xml:space="preserve"> </w:t>
      </w:r>
      <w:r w:rsidRPr="001C391C">
        <w:rPr>
          <w:rFonts w:ascii="Cambria" w:hAnsi="Cambria"/>
        </w:rPr>
        <w:tab/>
      </w:r>
      <w:r w:rsidR="001151BA" w:rsidRPr="001C391C">
        <w:rPr>
          <w:rFonts w:ascii="Cambria" w:hAnsi="Cambria"/>
        </w:rPr>
        <w:tab/>
        <w:t>2021623967</w:t>
      </w:r>
      <w:r w:rsidRPr="001C391C">
        <w:rPr>
          <w:rFonts w:ascii="Cambria" w:hAnsi="Cambria"/>
        </w:rPr>
        <w:br/>
        <w:t>IČ DPH</w:t>
      </w:r>
      <w:r w:rsidRPr="001C391C">
        <w:rPr>
          <w:rFonts w:ascii="Cambria" w:hAnsi="Cambria"/>
        </w:rPr>
        <w:tab/>
      </w:r>
      <w:r w:rsidRPr="001C391C">
        <w:rPr>
          <w:rFonts w:ascii="Cambria" w:hAnsi="Cambria"/>
        </w:rPr>
        <w:tab/>
      </w:r>
      <w:r w:rsidRPr="001C391C">
        <w:rPr>
          <w:rFonts w:ascii="Cambria" w:hAnsi="Cambria"/>
        </w:rPr>
        <w:tab/>
      </w:r>
      <w:r w:rsidRPr="001C391C">
        <w:rPr>
          <w:rFonts w:ascii="Cambria" w:hAnsi="Cambria"/>
        </w:rPr>
        <w:tab/>
      </w:r>
      <w:r w:rsidR="00B036BB" w:rsidRPr="001C391C">
        <w:rPr>
          <w:rFonts w:ascii="Cambria" w:hAnsi="Cambria"/>
        </w:rPr>
        <w:t>SK2021623967</w:t>
      </w:r>
      <w:r w:rsidRPr="001C391C">
        <w:rPr>
          <w:rFonts w:ascii="Cambria" w:hAnsi="Cambria"/>
        </w:rPr>
        <w:br/>
        <w:t>IBAN</w:t>
      </w:r>
      <w:r w:rsidRPr="001C391C">
        <w:rPr>
          <w:rFonts w:ascii="Cambria" w:hAnsi="Cambria"/>
        </w:rPr>
        <w:tab/>
      </w:r>
      <w:r w:rsidRPr="001C391C">
        <w:rPr>
          <w:rFonts w:ascii="Cambria" w:hAnsi="Cambria"/>
        </w:rPr>
        <w:tab/>
        <w:t xml:space="preserve"> </w:t>
      </w:r>
      <w:r w:rsidRPr="001C391C">
        <w:rPr>
          <w:rFonts w:ascii="Cambria" w:hAnsi="Cambria"/>
        </w:rPr>
        <w:tab/>
      </w:r>
      <w:r w:rsidRPr="001C391C">
        <w:rPr>
          <w:rFonts w:ascii="Cambria" w:hAnsi="Cambria"/>
        </w:rPr>
        <w:tab/>
      </w:r>
      <w:r w:rsidR="007C2F78" w:rsidRPr="001C391C">
        <w:rPr>
          <w:rFonts w:ascii="Cambria" w:hAnsi="Cambria"/>
          <w:highlight w:val="yellow"/>
          <w:shd w:val="clear" w:color="auto" w:fill="BFBFBF" w:themeFill="background1" w:themeFillShade="BF"/>
        </w:rPr>
        <w:t>[</w:t>
      </w:r>
      <w:r w:rsidR="007C2F78" w:rsidRPr="001C391C">
        <w:rPr>
          <w:highlight w:val="yellow"/>
          <w:shd w:val="clear" w:color="auto" w:fill="BFBFBF" w:themeFill="background1" w:themeFillShade="BF"/>
        </w:rPr>
        <w:t>●</w:t>
      </w:r>
      <w:r w:rsidR="007C2F78" w:rsidRPr="001C391C">
        <w:rPr>
          <w:rFonts w:ascii="Cambria" w:hAnsi="Cambria"/>
          <w:highlight w:val="yellow"/>
          <w:shd w:val="clear" w:color="auto" w:fill="BFBFBF" w:themeFill="background1" w:themeFillShade="BF"/>
        </w:rPr>
        <w:t>]</w:t>
      </w:r>
      <w:r w:rsidRPr="001C391C">
        <w:rPr>
          <w:rFonts w:ascii="Cambria" w:hAnsi="Cambria"/>
        </w:rPr>
        <w:br/>
        <w:t xml:space="preserve">V zastúpení </w:t>
      </w:r>
      <w:r w:rsidRPr="001C391C">
        <w:rPr>
          <w:rFonts w:ascii="Cambria" w:hAnsi="Cambria"/>
        </w:rPr>
        <w:tab/>
        <w:t xml:space="preserve"> </w:t>
      </w:r>
      <w:r w:rsidRPr="001C391C">
        <w:rPr>
          <w:rFonts w:ascii="Cambria" w:hAnsi="Cambria"/>
        </w:rPr>
        <w:tab/>
      </w:r>
      <w:r w:rsidRPr="001C391C">
        <w:rPr>
          <w:rFonts w:ascii="Cambria" w:hAnsi="Cambria"/>
        </w:rPr>
        <w:tab/>
      </w:r>
      <w:r w:rsidR="00561E6D" w:rsidRPr="001C391C">
        <w:rPr>
          <w:rFonts w:ascii="Cambria" w:hAnsi="Cambria"/>
        </w:rPr>
        <w:t xml:space="preserve">Ing. Mária </w:t>
      </w:r>
      <w:proofErr w:type="spellStart"/>
      <w:r w:rsidR="00561E6D" w:rsidRPr="001C391C">
        <w:rPr>
          <w:rFonts w:ascii="Cambria" w:hAnsi="Cambria"/>
        </w:rPr>
        <w:t>Mižáková</w:t>
      </w:r>
      <w:proofErr w:type="spellEnd"/>
      <w:r w:rsidR="00561E6D" w:rsidRPr="001C391C">
        <w:rPr>
          <w:rFonts w:ascii="Cambria" w:hAnsi="Cambria"/>
        </w:rPr>
        <w:t xml:space="preserve"> – riaditeľ</w:t>
      </w:r>
      <w:r w:rsidR="00561E6D" w:rsidRPr="001C391C" w:rsidDel="00561E6D">
        <w:rPr>
          <w:rFonts w:ascii="Cambria" w:hAnsi="Cambria"/>
        </w:rPr>
        <w:t xml:space="preserve"> </w:t>
      </w:r>
    </w:p>
    <w:p w14:paraId="2A833C98" w14:textId="2E6D363B" w:rsidR="008270D8" w:rsidRPr="001C391C" w:rsidRDefault="008270D8" w:rsidP="008270D8">
      <w:pPr>
        <w:pStyle w:val="Definition1"/>
        <w:rPr>
          <w:rFonts w:ascii="Cambria" w:hAnsi="Cambria"/>
        </w:rPr>
      </w:pPr>
      <w:r w:rsidRPr="001C391C">
        <w:rPr>
          <w:rFonts w:ascii="Cambria" w:hAnsi="Cambria"/>
        </w:rPr>
        <w:t>(ďalej aj ako „</w:t>
      </w:r>
      <w:r w:rsidRPr="001C391C">
        <w:rPr>
          <w:rFonts w:ascii="Cambria" w:hAnsi="Cambria"/>
          <w:b/>
          <w:bCs/>
        </w:rPr>
        <w:t xml:space="preserve">Zákazník </w:t>
      </w:r>
      <w:r w:rsidR="006A41EF" w:rsidRPr="001C391C">
        <w:rPr>
          <w:rFonts w:ascii="Cambria" w:hAnsi="Cambria"/>
          <w:b/>
          <w:bCs/>
        </w:rPr>
        <w:t>1</w:t>
      </w:r>
      <w:r w:rsidR="00AE07C3" w:rsidRPr="001C391C">
        <w:rPr>
          <w:rFonts w:ascii="Cambria" w:hAnsi="Cambria"/>
          <w:b/>
          <w:bCs/>
        </w:rPr>
        <w:t>0</w:t>
      </w:r>
      <w:r w:rsidR="006A41EF" w:rsidRPr="001C391C">
        <w:rPr>
          <w:rFonts w:ascii="Cambria" w:hAnsi="Cambria"/>
        </w:rPr>
        <w:t>“)</w:t>
      </w:r>
    </w:p>
    <w:p w14:paraId="58B98D08" w14:textId="5DDB95B5" w:rsidR="009455AE" w:rsidRPr="001C391C" w:rsidRDefault="009455AE" w:rsidP="00A82FBC">
      <w:pPr>
        <w:pStyle w:val="Definition1"/>
        <w:widowControl w:val="0"/>
        <w:numPr>
          <w:ilvl w:val="0"/>
          <w:numId w:val="0"/>
        </w:numPr>
        <w:rPr>
          <w:rFonts w:ascii="Cambria" w:hAnsi="Cambria"/>
        </w:rPr>
      </w:pPr>
      <w:r w:rsidRPr="001C391C">
        <w:rPr>
          <w:rFonts w:ascii="Cambria" w:hAnsi="Cambria"/>
        </w:rPr>
        <w:t>(</w:t>
      </w:r>
      <w:r w:rsidR="0088422D" w:rsidRPr="001C391C">
        <w:rPr>
          <w:rFonts w:ascii="Cambria" w:hAnsi="Cambria"/>
        </w:rPr>
        <w:t>Poskytovateľ</w:t>
      </w:r>
      <w:r w:rsidR="0016486F" w:rsidRPr="001C391C">
        <w:rPr>
          <w:rFonts w:ascii="Cambria" w:hAnsi="Cambria"/>
        </w:rPr>
        <w:t xml:space="preserve">, </w:t>
      </w:r>
      <w:r w:rsidR="008D53C4" w:rsidRPr="001C391C">
        <w:rPr>
          <w:rFonts w:ascii="Cambria" w:hAnsi="Cambria"/>
        </w:rPr>
        <w:t>Objednávateľ</w:t>
      </w:r>
      <w:r w:rsidR="0016486F" w:rsidRPr="001C391C">
        <w:rPr>
          <w:rFonts w:ascii="Cambria" w:hAnsi="Cambria"/>
        </w:rPr>
        <w:t xml:space="preserve"> a ostatní Zákazníci</w:t>
      </w:r>
      <w:r w:rsidR="00B571E7" w:rsidRPr="001C391C">
        <w:rPr>
          <w:rFonts w:ascii="Cambria" w:hAnsi="Cambria"/>
        </w:rPr>
        <w:t xml:space="preserve"> </w:t>
      </w:r>
      <w:r w:rsidR="00EE3058" w:rsidRPr="001C391C">
        <w:rPr>
          <w:rFonts w:ascii="Cambria" w:hAnsi="Cambria"/>
        </w:rPr>
        <w:t>2</w:t>
      </w:r>
      <w:r w:rsidR="006A41EF" w:rsidRPr="001C391C">
        <w:rPr>
          <w:rFonts w:ascii="Cambria" w:hAnsi="Cambria"/>
        </w:rPr>
        <w:t xml:space="preserve"> </w:t>
      </w:r>
      <w:r w:rsidR="00B571E7" w:rsidRPr="001C391C">
        <w:rPr>
          <w:rFonts w:ascii="Cambria" w:hAnsi="Cambria"/>
        </w:rPr>
        <w:t xml:space="preserve">až </w:t>
      </w:r>
      <w:r w:rsidR="00EE3058" w:rsidRPr="001C391C">
        <w:rPr>
          <w:rFonts w:ascii="Cambria" w:hAnsi="Cambria"/>
        </w:rPr>
        <w:t xml:space="preserve">10, ako sú definovaní vyššie </w:t>
      </w:r>
      <w:r w:rsidRPr="001C391C">
        <w:rPr>
          <w:rFonts w:ascii="Cambria" w:hAnsi="Cambria"/>
        </w:rPr>
        <w:t>ďalej spoločne aj ako „</w:t>
      </w:r>
      <w:r w:rsidRPr="001C391C">
        <w:rPr>
          <w:rFonts w:ascii="Cambria" w:hAnsi="Cambria"/>
          <w:b/>
        </w:rPr>
        <w:t>Zmluvné strany</w:t>
      </w:r>
      <w:r w:rsidRPr="001C391C">
        <w:rPr>
          <w:rFonts w:ascii="Cambria" w:hAnsi="Cambria"/>
        </w:rPr>
        <w:t>“ alebo jednotlivo aj ako „</w:t>
      </w:r>
      <w:r w:rsidRPr="001C391C">
        <w:rPr>
          <w:rFonts w:ascii="Cambria" w:hAnsi="Cambria"/>
          <w:b/>
        </w:rPr>
        <w:t>Zmluvná strana</w:t>
      </w:r>
      <w:r w:rsidRPr="001C391C">
        <w:rPr>
          <w:rFonts w:ascii="Cambria" w:hAnsi="Cambria"/>
        </w:rPr>
        <w:t>“)</w:t>
      </w:r>
    </w:p>
    <w:p w14:paraId="2F020378" w14:textId="77777777" w:rsidR="004E0F73" w:rsidRPr="001C391C" w:rsidRDefault="004E0F73" w:rsidP="00A82FBC">
      <w:pPr>
        <w:pStyle w:val="Definition1"/>
        <w:widowControl w:val="0"/>
        <w:numPr>
          <w:ilvl w:val="0"/>
          <w:numId w:val="0"/>
        </w:numPr>
        <w:rPr>
          <w:rFonts w:ascii="Cambria" w:hAnsi="Cambria"/>
        </w:rPr>
      </w:pPr>
    </w:p>
    <w:p w14:paraId="61645315" w14:textId="3EE02D19" w:rsidR="009455AE" w:rsidRPr="001C391C" w:rsidRDefault="009455AE" w:rsidP="00A82FBC">
      <w:pPr>
        <w:pStyle w:val="Definition1"/>
        <w:widowControl w:val="0"/>
        <w:ind w:hanging="720"/>
        <w:rPr>
          <w:rFonts w:ascii="Cambria" w:hAnsi="Cambria"/>
          <w:sz w:val="26"/>
          <w:szCs w:val="26"/>
        </w:rPr>
      </w:pPr>
      <w:r w:rsidRPr="001C391C">
        <w:rPr>
          <w:rFonts w:ascii="Cambria" w:hAnsi="Cambria"/>
          <w:b/>
          <w:sz w:val="26"/>
          <w:szCs w:val="26"/>
        </w:rPr>
        <w:t>Vzhľadom na to, že:</w:t>
      </w:r>
    </w:p>
    <w:p w14:paraId="30C0ACEB" w14:textId="2DBE0BC2" w:rsidR="00DE4586" w:rsidRPr="001C391C" w:rsidRDefault="00DE4586" w:rsidP="00A82FBC">
      <w:pPr>
        <w:pStyle w:val="Recitals"/>
        <w:widowControl w:val="0"/>
        <w:rPr>
          <w:rFonts w:ascii="Cambria" w:hAnsi="Cambria"/>
        </w:rPr>
      </w:pPr>
      <w:r w:rsidRPr="001C391C">
        <w:rPr>
          <w:rFonts w:ascii="Cambria" w:hAnsi="Cambria"/>
        </w:rPr>
        <w:t xml:space="preserve">Objednávateľ </w:t>
      </w:r>
      <w:r w:rsidR="00F507F0" w:rsidRPr="001C391C">
        <w:rPr>
          <w:rFonts w:ascii="Cambria" w:hAnsi="Cambria"/>
        </w:rPr>
        <w:t>sch</w:t>
      </w:r>
      <w:r w:rsidR="000F5D1A" w:rsidRPr="001C391C">
        <w:rPr>
          <w:rFonts w:ascii="Cambria" w:hAnsi="Cambria"/>
        </w:rPr>
        <w:t>v</w:t>
      </w:r>
      <w:r w:rsidR="00F507F0" w:rsidRPr="001C391C">
        <w:rPr>
          <w:rFonts w:ascii="Cambria" w:hAnsi="Cambria"/>
        </w:rPr>
        <w:t xml:space="preserve">álil stratégiu rozvoja digitálnej transformácie Mesta Košice, obchodných spoločností a organizácií spadajúcich do záujmového územia Mesta Košice, ktorej predmetom je </w:t>
      </w:r>
      <w:r w:rsidR="0071683C" w:rsidRPr="001C391C">
        <w:rPr>
          <w:rFonts w:ascii="Cambria" w:hAnsi="Cambria"/>
        </w:rPr>
        <w:t>deklarácia o</w:t>
      </w:r>
      <w:r w:rsidR="000F5D1A" w:rsidRPr="001C391C">
        <w:rPr>
          <w:rFonts w:ascii="Cambria" w:hAnsi="Cambria"/>
        </w:rPr>
        <w:t xml:space="preserve"> záujm</w:t>
      </w:r>
      <w:r w:rsidR="0071683C" w:rsidRPr="001C391C">
        <w:rPr>
          <w:rFonts w:ascii="Cambria" w:hAnsi="Cambria"/>
        </w:rPr>
        <w:t>e</w:t>
      </w:r>
      <w:r w:rsidR="000F5D1A" w:rsidRPr="001C391C">
        <w:rPr>
          <w:rFonts w:ascii="Cambria" w:hAnsi="Cambria"/>
        </w:rPr>
        <w:t xml:space="preserve"> na implementácii </w:t>
      </w:r>
      <w:r w:rsidR="00F507F0" w:rsidRPr="001C391C">
        <w:rPr>
          <w:rFonts w:ascii="Cambria" w:hAnsi="Cambria"/>
        </w:rPr>
        <w:t xml:space="preserve">riešenia spoločnej sieťovej infraštruktúry </w:t>
      </w:r>
      <w:r w:rsidR="000F5D1A" w:rsidRPr="001C391C">
        <w:rPr>
          <w:rFonts w:ascii="Cambria" w:hAnsi="Cambria"/>
        </w:rPr>
        <w:t>M</w:t>
      </w:r>
      <w:r w:rsidR="00F507F0" w:rsidRPr="001C391C">
        <w:rPr>
          <w:rFonts w:ascii="Cambria" w:hAnsi="Cambria"/>
        </w:rPr>
        <w:t>esta Košice</w:t>
      </w:r>
      <w:r w:rsidR="00757392" w:rsidRPr="001C391C">
        <w:rPr>
          <w:rFonts w:ascii="Cambria" w:hAnsi="Cambria"/>
        </w:rPr>
        <w:t xml:space="preserve"> a týchto spoločností / organizácií</w:t>
      </w:r>
      <w:r w:rsidRPr="001C391C">
        <w:rPr>
          <w:rFonts w:ascii="Cambria" w:hAnsi="Cambria"/>
        </w:rPr>
        <w:t>;</w:t>
      </w:r>
    </w:p>
    <w:p w14:paraId="60D42B09" w14:textId="5BD9A7A3" w:rsidR="009455AE" w:rsidRPr="001C391C" w:rsidRDefault="00FF08F6" w:rsidP="00A82FBC">
      <w:pPr>
        <w:pStyle w:val="Recitals"/>
        <w:widowControl w:val="0"/>
        <w:rPr>
          <w:rFonts w:ascii="Cambria" w:hAnsi="Cambria"/>
        </w:rPr>
      </w:pPr>
      <w:r w:rsidRPr="001C391C">
        <w:rPr>
          <w:rFonts w:ascii="Cambria" w:hAnsi="Cambria"/>
        </w:rPr>
        <w:t xml:space="preserve">Objednávateľ </w:t>
      </w:r>
      <w:r w:rsidR="00FD3254" w:rsidRPr="001C391C">
        <w:rPr>
          <w:rFonts w:ascii="Cambria" w:hAnsi="Cambria"/>
        </w:rPr>
        <w:t xml:space="preserve">zároveň </w:t>
      </w:r>
      <w:r w:rsidR="00757392" w:rsidRPr="001C391C">
        <w:rPr>
          <w:rFonts w:ascii="Cambria" w:hAnsi="Cambria"/>
        </w:rPr>
        <w:t xml:space="preserve">vykonáva pre ním zriadené a jemu podriadené organizácie, ktoré sú verejnými obstarávateľmi v zmysle Zákona o verejnom obstarávaní </w:t>
      </w:r>
      <w:r w:rsidR="00F30F62" w:rsidRPr="001C391C">
        <w:rPr>
          <w:rFonts w:ascii="Cambria" w:hAnsi="Cambria"/>
        </w:rPr>
        <w:t>centralizované činnosti vo verejnom obstarávaní podľa ustanovenia § 15 Zákona o verejnom obstarávaní</w:t>
      </w:r>
      <w:r w:rsidR="00053EB2" w:rsidRPr="001C391C">
        <w:rPr>
          <w:rFonts w:ascii="Cambria" w:hAnsi="Cambria"/>
        </w:rPr>
        <w:t>;</w:t>
      </w:r>
    </w:p>
    <w:p w14:paraId="6454BED2" w14:textId="418CC2CD" w:rsidR="004E0F73" w:rsidRPr="001C391C" w:rsidRDefault="00190C0B" w:rsidP="00A82FBC">
      <w:pPr>
        <w:pStyle w:val="Recitals"/>
        <w:widowControl w:val="0"/>
        <w:rPr>
          <w:rFonts w:ascii="Cambria" w:hAnsi="Cambria"/>
        </w:rPr>
      </w:pPr>
      <w:r w:rsidRPr="001C391C">
        <w:rPr>
          <w:rFonts w:ascii="Cambria" w:hAnsi="Cambria"/>
        </w:rPr>
        <w:t xml:space="preserve">Naplnenie </w:t>
      </w:r>
      <w:r w:rsidR="006A6D79" w:rsidRPr="001C391C">
        <w:rPr>
          <w:rFonts w:ascii="Cambria" w:hAnsi="Cambria"/>
        </w:rPr>
        <w:t xml:space="preserve">stratégie rozvoja digitálnej transformácie Mesta Košice </w:t>
      </w:r>
      <w:r w:rsidRPr="001C391C">
        <w:rPr>
          <w:rFonts w:ascii="Cambria" w:hAnsi="Cambria"/>
        </w:rPr>
        <w:t xml:space="preserve">si okrem Objednávateľa </w:t>
      </w:r>
      <w:r w:rsidR="00397641" w:rsidRPr="001C391C">
        <w:rPr>
          <w:rFonts w:ascii="Cambria" w:hAnsi="Cambria"/>
        </w:rPr>
        <w:t xml:space="preserve">vyžaduje zapojenie </w:t>
      </w:r>
      <w:r w:rsidRPr="001C391C">
        <w:rPr>
          <w:rFonts w:ascii="Cambria" w:hAnsi="Cambria"/>
        </w:rPr>
        <w:t>všetkých organizácií a</w:t>
      </w:r>
      <w:r w:rsidR="006A6D79" w:rsidRPr="001C391C">
        <w:rPr>
          <w:rFonts w:ascii="Cambria" w:hAnsi="Cambria"/>
        </w:rPr>
        <w:t> </w:t>
      </w:r>
      <w:r w:rsidRPr="001C391C">
        <w:rPr>
          <w:rFonts w:ascii="Cambria" w:hAnsi="Cambria"/>
        </w:rPr>
        <w:t>spoločnosti</w:t>
      </w:r>
      <w:r w:rsidR="006A6D79" w:rsidRPr="001C391C">
        <w:rPr>
          <w:rFonts w:ascii="Cambria" w:hAnsi="Cambria"/>
        </w:rPr>
        <w:t xml:space="preserve"> ako sú uvedené v</w:t>
      </w:r>
      <w:r w:rsidR="00713B2D" w:rsidRPr="001C391C">
        <w:rPr>
          <w:rFonts w:ascii="Cambria" w:hAnsi="Cambria"/>
        </w:rPr>
        <w:t xml:space="preserve"> záhlaví tejto Zmluvy ako ostatné Zákazníci </w:t>
      </w:r>
      <w:r w:rsidR="006A6D79" w:rsidRPr="001C391C">
        <w:rPr>
          <w:rFonts w:ascii="Cambria" w:hAnsi="Cambria"/>
        </w:rPr>
        <w:t>a</w:t>
      </w:r>
      <w:r w:rsidR="00397641" w:rsidRPr="001C391C">
        <w:rPr>
          <w:rFonts w:ascii="Cambria" w:hAnsi="Cambria"/>
        </w:rPr>
        <w:t xml:space="preserve"> tiež </w:t>
      </w:r>
      <w:r w:rsidR="00EB06D1" w:rsidRPr="001C391C">
        <w:rPr>
          <w:rFonts w:ascii="Cambria" w:hAnsi="Cambria"/>
        </w:rPr>
        <w:t>môže</w:t>
      </w:r>
      <w:r w:rsidR="00096E5D" w:rsidRPr="001C391C">
        <w:rPr>
          <w:rFonts w:ascii="Cambria" w:hAnsi="Cambria"/>
        </w:rPr>
        <w:t xml:space="preserve"> </w:t>
      </w:r>
      <w:r w:rsidR="00397641" w:rsidRPr="001C391C">
        <w:rPr>
          <w:rFonts w:ascii="Cambria" w:hAnsi="Cambria"/>
        </w:rPr>
        <w:t xml:space="preserve">vyžadovať zapojenie </w:t>
      </w:r>
      <w:r w:rsidR="00096E5D" w:rsidRPr="001C391C">
        <w:rPr>
          <w:rFonts w:ascii="Cambria" w:hAnsi="Cambria"/>
        </w:rPr>
        <w:t>aj</w:t>
      </w:r>
      <w:r w:rsidR="007157F1" w:rsidRPr="001C391C">
        <w:rPr>
          <w:rFonts w:ascii="Cambria" w:hAnsi="Cambria"/>
        </w:rPr>
        <w:t> ďalších spoločností / organizácií</w:t>
      </w:r>
      <w:r w:rsidR="00554D30" w:rsidRPr="001C391C">
        <w:rPr>
          <w:rFonts w:ascii="Cambria" w:hAnsi="Cambria"/>
        </w:rPr>
        <w:t>, ktorých potreba začlenenia do tohto projektu môže vzniknúť v</w:t>
      </w:r>
      <w:r w:rsidR="00B036BB" w:rsidRPr="001C391C">
        <w:rPr>
          <w:rFonts w:ascii="Cambria" w:hAnsi="Cambria"/>
        </w:rPr>
        <w:t> </w:t>
      </w:r>
      <w:r w:rsidR="00554D30" w:rsidRPr="001C391C">
        <w:rPr>
          <w:rFonts w:ascii="Cambria" w:hAnsi="Cambria"/>
        </w:rPr>
        <w:t>budúcnosti</w:t>
      </w:r>
      <w:r w:rsidR="004E0F73" w:rsidRPr="001C391C">
        <w:rPr>
          <w:rFonts w:ascii="Cambria" w:hAnsi="Cambria"/>
        </w:rPr>
        <w:t xml:space="preserve">; </w:t>
      </w:r>
    </w:p>
    <w:p w14:paraId="2693F290" w14:textId="44676452" w:rsidR="00F77ADF" w:rsidRPr="001C391C" w:rsidRDefault="00096E5D" w:rsidP="00A82FBC">
      <w:pPr>
        <w:pStyle w:val="Recitals"/>
        <w:widowControl w:val="0"/>
        <w:rPr>
          <w:rFonts w:ascii="Cambria" w:hAnsi="Cambria"/>
        </w:rPr>
      </w:pPr>
      <w:bookmarkStart w:id="0" w:name="_Ref77316987"/>
      <w:r w:rsidRPr="001C391C">
        <w:rPr>
          <w:rFonts w:ascii="Cambria" w:hAnsi="Cambria"/>
        </w:rPr>
        <w:t xml:space="preserve">Na účely </w:t>
      </w:r>
      <w:r w:rsidR="009E733D" w:rsidRPr="001C391C">
        <w:rPr>
          <w:rFonts w:ascii="Cambria" w:hAnsi="Cambria"/>
        </w:rPr>
        <w:t>implementácie stratégie rozvoja digitálnej transformácie Mesta Košice bolo</w:t>
      </w:r>
      <w:r w:rsidR="00EB06D1" w:rsidRPr="001C391C">
        <w:rPr>
          <w:rFonts w:ascii="Cambria" w:hAnsi="Cambria"/>
        </w:rPr>
        <w:t>,</w:t>
      </w:r>
      <w:r w:rsidR="009E733D" w:rsidRPr="001C391C">
        <w:rPr>
          <w:rFonts w:ascii="Cambria" w:hAnsi="Cambria"/>
        </w:rPr>
        <w:t xml:space="preserve"> ako jedna z aktivít </w:t>
      </w:r>
      <w:r w:rsidR="00EB06D1" w:rsidRPr="001C391C">
        <w:rPr>
          <w:rFonts w:ascii="Cambria" w:hAnsi="Cambria"/>
        </w:rPr>
        <w:t xml:space="preserve">tejto stratégie, </w:t>
      </w:r>
      <w:r w:rsidR="00554D30" w:rsidRPr="001C391C">
        <w:rPr>
          <w:rFonts w:ascii="Cambria" w:hAnsi="Cambria"/>
        </w:rPr>
        <w:t xml:space="preserve">vyhlásené </w:t>
      </w:r>
      <w:r w:rsidR="00713B2D" w:rsidRPr="001C391C">
        <w:rPr>
          <w:rFonts w:ascii="Cambria" w:hAnsi="Cambria"/>
        </w:rPr>
        <w:t xml:space="preserve">príležitostné spoločné </w:t>
      </w:r>
      <w:r w:rsidR="00554D30" w:rsidRPr="001C391C">
        <w:rPr>
          <w:rFonts w:ascii="Cambria" w:hAnsi="Cambria"/>
        </w:rPr>
        <w:t>Verejné obstarávanie</w:t>
      </w:r>
      <w:r w:rsidR="00713B2D" w:rsidRPr="001C391C">
        <w:rPr>
          <w:rFonts w:ascii="Cambria" w:hAnsi="Cambria"/>
        </w:rPr>
        <w:t xml:space="preserve"> Objednávateľa a ostatných Zákazníkov</w:t>
      </w:r>
      <w:r w:rsidR="00EB06D1" w:rsidRPr="001C391C">
        <w:rPr>
          <w:rFonts w:ascii="Cambria" w:hAnsi="Cambria"/>
        </w:rPr>
        <w:t xml:space="preserve">, ktorého predmet </w:t>
      </w:r>
      <w:r w:rsidR="005421FE" w:rsidRPr="001C391C">
        <w:rPr>
          <w:rFonts w:ascii="Cambria" w:hAnsi="Cambria"/>
        </w:rPr>
        <w:t>je práve implementácia spoločnej sieťovej infraštruktúry Mesta Košice;</w:t>
      </w:r>
    </w:p>
    <w:p w14:paraId="42EE663C" w14:textId="3DA18AD2" w:rsidR="009E733D" w:rsidRPr="001C391C" w:rsidRDefault="00F77ADF" w:rsidP="00A82FBC">
      <w:pPr>
        <w:pStyle w:val="Recitals"/>
        <w:widowControl w:val="0"/>
        <w:rPr>
          <w:rFonts w:ascii="Cambria" w:hAnsi="Cambria"/>
        </w:rPr>
      </w:pPr>
      <w:r w:rsidRPr="001C391C">
        <w:rPr>
          <w:rFonts w:ascii="Cambria" w:hAnsi="Cambria"/>
        </w:rPr>
        <w:t>Na účely implementácie stratégie rozvoja digitálnej transformácie Mesta Košice a plnenie tejto Zmluvy boli medzi Objednávateľom a</w:t>
      </w:r>
      <w:r w:rsidR="00CC1066" w:rsidRPr="001C391C">
        <w:rPr>
          <w:rFonts w:ascii="Cambria" w:hAnsi="Cambria"/>
        </w:rPr>
        <w:t> ostatnými Zákazníkmi</w:t>
      </w:r>
      <w:r w:rsidRPr="001C391C">
        <w:rPr>
          <w:rFonts w:ascii="Cambria" w:hAnsi="Cambria"/>
        </w:rPr>
        <w:t xml:space="preserve"> podpísané zmluvy o spolupráci, ktoré oprávňujú a zaväzujú tieto organizácie na plnenie práv a povinností v rozsahu, ktoré im vyplývajú z tejto Zmluvy;</w:t>
      </w:r>
      <w:r w:rsidR="005421FE" w:rsidRPr="001C391C">
        <w:rPr>
          <w:rFonts w:ascii="Cambria" w:hAnsi="Cambria"/>
        </w:rPr>
        <w:t xml:space="preserve"> </w:t>
      </w:r>
      <w:r w:rsidR="00A83A5C" w:rsidRPr="001C391C">
        <w:rPr>
          <w:rFonts w:ascii="Cambria" w:hAnsi="Cambria"/>
        </w:rPr>
        <w:t>a</w:t>
      </w:r>
      <w:r w:rsidR="00655069" w:rsidRPr="001C391C">
        <w:rPr>
          <w:rFonts w:ascii="Cambria" w:hAnsi="Cambria"/>
        </w:rPr>
        <w:t xml:space="preserve"> keďže</w:t>
      </w:r>
    </w:p>
    <w:bookmarkEnd w:id="0"/>
    <w:p w14:paraId="24D57A25" w14:textId="03ED8F0E" w:rsidR="00627403" w:rsidRPr="001C391C" w:rsidRDefault="00241DC3" w:rsidP="00A82FBC">
      <w:pPr>
        <w:pStyle w:val="Recitals"/>
        <w:widowControl w:val="0"/>
        <w:rPr>
          <w:rFonts w:ascii="Cambria" w:hAnsi="Cambria"/>
        </w:rPr>
      </w:pPr>
      <w:r w:rsidRPr="001C391C">
        <w:rPr>
          <w:rFonts w:ascii="Cambria" w:hAnsi="Cambria"/>
        </w:rPr>
        <w:t>n</w:t>
      </w:r>
      <w:r w:rsidR="00CD0F3F" w:rsidRPr="001C391C">
        <w:rPr>
          <w:rFonts w:ascii="Cambria" w:hAnsi="Cambria"/>
        </w:rPr>
        <w:t xml:space="preserve">a základe výsledkov </w:t>
      </w:r>
      <w:r w:rsidR="005421FE" w:rsidRPr="001C391C">
        <w:rPr>
          <w:rFonts w:ascii="Cambria" w:hAnsi="Cambria"/>
        </w:rPr>
        <w:t>V</w:t>
      </w:r>
      <w:r w:rsidR="00CD0F3F" w:rsidRPr="001C391C">
        <w:rPr>
          <w:rFonts w:ascii="Cambria" w:hAnsi="Cambria"/>
        </w:rPr>
        <w:t xml:space="preserve">erejného obstarávania bola ponuka </w:t>
      </w:r>
      <w:r w:rsidR="005421FE" w:rsidRPr="001C391C">
        <w:rPr>
          <w:rFonts w:ascii="Cambria" w:hAnsi="Cambria"/>
        </w:rPr>
        <w:t>Poskytovateľa</w:t>
      </w:r>
      <w:r w:rsidR="00CD0F3F" w:rsidRPr="001C391C">
        <w:rPr>
          <w:rFonts w:ascii="Cambria" w:hAnsi="Cambria"/>
        </w:rPr>
        <w:t xml:space="preserve"> vyhodnotená ako úspešná a zo strany Objednávateľa </w:t>
      </w:r>
      <w:r w:rsidRPr="001C391C">
        <w:rPr>
          <w:rFonts w:ascii="Cambria" w:hAnsi="Cambria"/>
        </w:rPr>
        <w:t xml:space="preserve">bola ponuka </w:t>
      </w:r>
      <w:r w:rsidR="005421FE" w:rsidRPr="001C391C">
        <w:rPr>
          <w:rFonts w:ascii="Cambria" w:hAnsi="Cambria"/>
        </w:rPr>
        <w:t>Poskytovateľa</w:t>
      </w:r>
      <w:r w:rsidRPr="001C391C">
        <w:rPr>
          <w:rFonts w:ascii="Cambria" w:hAnsi="Cambria"/>
        </w:rPr>
        <w:t xml:space="preserve"> prijatá;</w:t>
      </w:r>
    </w:p>
    <w:p w14:paraId="1676D851" w14:textId="5796A0A9" w:rsidR="009455AE" w:rsidRPr="001C391C" w:rsidRDefault="00241DC3" w:rsidP="00A82FBC">
      <w:pPr>
        <w:pStyle w:val="Definition1"/>
        <w:widowControl w:val="0"/>
        <w:numPr>
          <w:ilvl w:val="0"/>
          <w:numId w:val="0"/>
        </w:numPr>
        <w:rPr>
          <w:rFonts w:ascii="Cambria" w:hAnsi="Cambria"/>
        </w:rPr>
      </w:pPr>
      <w:r w:rsidRPr="001C391C">
        <w:rPr>
          <w:rFonts w:ascii="Cambria" w:hAnsi="Cambria"/>
        </w:rPr>
        <w:t xml:space="preserve">sa </w:t>
      </w:r>
      <w:r w:rsidR="009455AE" w:rsidRPr="001C391C">
        <w:rPr>
          <w:rFonts w:ascii="Cambria" w:hAnsi="Cambria"/>
        </w:rPr>
        <w:t xml:space="preserve">Zmluvné strany dohodli </w:t>
      </w:r>
      <w:r w:rsidRPr="001C391C">
        <w:rPr>
          <w:rFonts w:ascii="Cambria" w:hAnsi="Cambria"/>
        </w:rPr>
        <w:t>na uzatvorení tejto Zmluvy v nasledovnom znení</w:t>
      </w:r>
      <w:r w:rsidR="009455AE" w:rsidRPr="001C391C">
        <w:rPr>
          <w:rFonts w:ascii="Cambria" w:hAnsi="Cambria"/>
        </w:rPr>
        <w:t>:</w:t>
      </w:r>
    </w:p>
    <w:p w14:paraId="6855502C" w14:textId="77777777" w:rsidR="009455AE" w:rsidRPr="001C391C" w:rsidRDefault="009455AE" w:rsidP="0063325D">
      <w:pPr>
        <w:pStyle w:val="Heading1"/>
        <w:keepNext w:val="0"/>
        <w:keepLines w:val="0"/>
        <w:spacing w:after="360"/>
        <w:rPr>
          <w:rFonts w:ascii="Cambria" w:hAnsi="Cambria"/>
        </w:rPr>
      </w:pPr>
      <w:r w:rsidRPr="001C391C">
        <w:rPr>
          <w:rFonts w:ascii="Cambria" w:hAnsi="Cambria"/>
        </w:rPr>
        <w:t>Definície a výklad pojmov</w:t>
      </w:r>
    </w:p>
    <w:p w14:paraId="2BF1A365" w14:textId="22757379" w:rsidR="009455AE" w:rsidRPr="001C391C" w:rsidRDefault="009455AE" w:rsidP="00A82FBC">
      <w:pPr>
        <w:pStyle w:val="Heading2"/>
        <w:widowControl w:val="0"/>
        <w:rPr>
          <w:rFonts w:ascii="Cambria" w:hAnsi="Cambria"/>
        </w:rPr>
      </w:pPr>
      <w:r w:rsidRPr="001C391C">
        <w:rPr>
          <w:rFonts w:ascii="Cambria" w:hAnsi="Cambria"/>
        </w:rPr>
        <w:t xml:space="preserve">Ak táto Zmluva neustanovuje inak alebo </w:t>
      </w:r>
      <w:r w:rsidR="0095422F" w:rsidRPr="001C391C">
        <w:rPr>
          <w:rFonts w:ascii="Cambria" w:hAnsi="Cambria"/>
        </w:rPr>
        <w:t xml:space="preserve">nad rámec alebo </w:t>
      </w:r>
      <w:r w:rsidRPr="001C391C">
        <w:rPr>
          <w:rFonts w:ascii="Cambria" w:hAnsi="Cambria"/>
        </w:rPr>
        <w:t>pokiaľ z kontextu Zmluvy nevyplýva niečo iné, slová a výrazy napísané s veľkým začiatočným písmenom majú v tejto Zmluve nasledujúci význam:</w:t>
      </w:r>
    </w:p>
    <w:tbl>
      <w:tblPr>
        <w:tblStyle w:val="TableGrid"/>
        <w:tblW w:w="829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7"/>
        <w:gridCol w:w="5620"/>
      </w:tblGrid>
      <w:tr w:rsidR="00CC171B" w:rsidRPr="001C391C" w14:paraId="6052311B" w14:textId="77777777" w:rsidTr="00716985">
        <w:tc>
          <w:tcPr>
            <w:tcW w:w="2677" w:type="dxa"/>
          </w:tcPr>
          <w:p w14:paraId="4C7E10C7" w14:textId="481D3DF1" w:rsidR="00CC171B" w:rsidRPr="001C391C" w:rsidRDefault="00BC6AEA" w:rsidP="00974687">
            <w:pPr>
              <w:pStyle w:val="Definition1"/>
              <w:widowControl w:val="0"/>
              <w:spacing w:before="120" w:after="120"/>
              <w:ind w:left="0"/>
              <w:rPr>
                <w:rFonts w:ascii="Cambria" w:hAnsi="Cambria"/>
                <w:lang w:val="sk-SK"/>
              </w:rPr>
            </w:pPr>
            <w:r w:rsidRPr="001C391C">
              <w:rPr>
                <w:rFonts w:ascii="Cambria" w:hAnsi="Cambria"/>
                <w:lang w:val="sk-SK"/>
              </w:rPr>
              <w:lastRenderedPageBreak/>
              <w:t>Akceptačný protokol</w:t>
            </w:r>
          </w:p>
        </w:tc>
        <w:tc>
          <w:tcPr>
            <w:tcW w:w="5620" w:type="dxa"/>
          </w:tcPr>
          <w:p w14:paraId="1B567EFB" w14:textId="71C748A0" w:rsidR="00CC171B" w:rsidRPr="001C391C" w:rsidRDefault="00B82523" w:rsidP="00974687">
            <w:pPr>
              <w:pStyle w:val="Definition1"/>
              <w:widowControl w:val="0"/>
              <w:numPr>
                <w:ilvl w:val="0"/>
                <w:numId w:val="0"/>
              </w:numPr>
              <w:spacing w:before="120" w:after="120"/>
              <w:rPr>
                <w:rFonts w:ascii="Cambria" w:hAnsi="Cambria"/>
                <w:lang w:val="sk-SK"/>
              </w:rPr>
            </w:pPr>
            <w:r w:rsidRPr="001C391C">
              <w:rPr>
                <w:rFonts w:ascii="Cambria" w:hAnsi="Cambria"/>
                <w:lang w:val="sk-SK"/>
              </w:rPr>
              <w:t>m</w:t>
            </w:r>
            <w:r w:rsidR="004A7AF5" w:rsidRPr="001C391C">
              <w:rPr>
                <w:rFonts w:ascii="Cambria" w:hAnsi="Cambria"/>
                <w:lang w:val="sk-SK"/>
              </w:rPr>
              <w:t xml:space="preserve">á význam aký mu je pridelený podľa bodu </w:t>
            </w:r>
            <w:r w:rsidR="004A7AF5" w:rsidRPr="001C391C">
              <w:rPr>
                <w:rFonts w:ascii="Cambria" w:hAnsi="Cambria"/>
              </w:rPr>
              <w:fldChar w:fldCharType="begin"/>
            </w:r>
            <w:r w:rsidR="004A7AF5" w:rsidRPr="001C391C">
              <w:rPr>
                <w:rFonts w:ascii="Cambria" w:hAnsi="Cambria"/>
                <w:lang w:val="sk-SK"/>
              </w:rPr>
              <w:instrText xml:space="preserve"> REF _Ref91066806 \r \h </w:instrText>
            </w:r>
            <w:r w:rsidR="009E3D28" w:rsidRPr="001C391C">
              <w:rPr>
                <w:rFonts w:ascii="Cambria" w:hAnsi="Cambria"/>
                <w:lang w:val="sk-SK"/>
              </w:rPr>
              <w:instrText xml:space="preserve"> \* MERGEFORMAT </w:instrText>
            </w:r>
            <w:r w:rsidR="004A7AF5" w:rsidRPr="001C391C">
              <w:rPr>
                <w:rFonts w:ascii="Cambria" w:hAnsi="Cambria"/>
              </w:rPr>
            </w:r>
            <w:r w:rsidR="004A7AF5" w:rsidRPr="001C391C">
              <w:rPr>
                <w:rFonts w:ascii="Cambria" w:hAnsi="Cambria"/>
              </w:rPr>
              <w:fldChar w:fldCharType="separate"/>
            </w:r>
            <w:r w:rsidR="00C1480C">
              <w:rPr>
                <w:rFonts w:ascii="Cambria" w:hAnsi="Cambria"/>
                <w:lang w:val="sk-SK"/>
              </w:rPr>
              <w:t>7.4</w:t>
            </w:r>
            <w:r w:rsidR="004A7AF5" w:rsidRPr="001C391C">
              <w:rPr>
                <w:rFonts w:ascii="Cambria" w:hAnsi="Cambria"/>
              </w:rPr>
              <w:fldChar w:fldCharType="end"/>
            </w:r>
            <w:r w:rsidR="004A7AF5" w:rsidRPr="001C391C">
              <w:rPr>
                <w:rFonts w:ascii="Cambria" w:hAnsi="Cambria"/>
                <w:lang w:val="sk-SK"/>
              </w:rPr>
              <w:t xml:space="preserve"> Zmluvy</w:t>
            </w:r>
            <w:r w:rsidR="00881969" w:rsidRPr="001C391C">
              <w:rPr>
                <w:rFonts w:ascii="Cambria" w:hAnsi="Cambria"/>
                <w:lang w:val="sk-SK"/>
              </w:rPr>
              <w:t>.</w:t>
            </w:r>
          </w:p>
        </w:tc>
      </w:tr>
      <w:tr w:rsidR="00DC6EAB" w:rsidRPr="001C391C" w14:paraId="722ADF58" w14:textId="77777777" w:rsidTr="00716985">
        <w:tc>
          <w:tcPr>
            <w:tcW w:w="2677" w:type="dxa"/>
          </w:tcPr>
          <w:p w14:paraId="0C1EBDF1" w14:textId="08DF0567" w:rsidR="00DC6EAB" w:rsidRPr="001C391C" w:rsidRDefault="002F37E8" w:rsidP="00974687">
            <w:pPr>
              <w:pStyle w:val="Definition1"/>
              <w:widowControl w:val="0"/>
              <w:spacing w:before="120" w:after="120"/>
              <w:ind w:left="0"/>
              <w:rPr>
                <w:rFonts w:ascii="Cambria" w:hAnsi="Cambria"/>
                <w:lang w:val="sk-SK"/>
              </w:rPr>
            </w:pPr>
            <w:r w:rsidRPr="001C391C">
              <w:rPr>
                <w:rFonts w:ascii="Cambria" w:hAnsi="Cambria"/>
                <w:lang w:val="sk-SK"/>
              </w:rPr>
              <w:t>Harmonogram nasadenia Služieb</w:t>
            </w:r>
          </w:p>
        </w:tc>
        <w:tc>
          <w:tcPr>
            <w:tcW w:w="5620" w:type="dxa"/>
          </w:tcPr>
          <w:p w14:paraId="12697143" w14:textId="1E782DFA" w:rsidR="00DC6EAB" w:rsidRPr="001C391C" w:rsidRDefault="00B82523" w:rsidP="00974687">
            <w:pPr>
              <w:pStyle w:val="Definition1"/>
              <w:widowControl w:val="0"/>
              <w:numPr>
                <w:ilvl w:val="0"/>
                <w:numId w:val="0"/>
              </w:numPr>
              <w:spacing w:before="120" w:after="120"/>
              <w:rPr>
                <w:rFonts w:ascii="Cambria" w:hAnsi="Cambria"/>
                <w:lang w:val="sk-SK"/>
              </w:rPr>
            </w:pPr>
            <w:r w:rsidRPr="001C391C">
              <w:rPr>
                <w:rFonts w:ascii="Cambria" w:hAnsi="Cambria"/>
                <w:lang w:val="sk-SK"/>
              </w:rPr>
              <w:t xml:space="preserve">znamená harmonogram </w:t>
            </w:r>
            <w:r w:rsidR="004D0D33" w:rsidRPr="001C391C">
              <w:rPr>
                <w:rFonts w:ascii="Cambria" w:hAnsi="Cambria"/>
                <w:lang w:val="sk-SK"/>
              </w:rPr>
              <w:t>obsahujúci termíny, v ktorých je Poskytovateľ povinný zriadiť</w:t>
            </w:r>
            <w:r w:rsidR="00532D12" w:rsidRPr="001C391C">
              <w:rPr>
                <w:rFonts w:ascii="Cambria" w:hAnsi="Cambria"/>
                <w:lang w:val="sk-SK"/>
              </w:rPr>
              <w:t xml:space="preserve"> a začať poskytovať Služby </w:t>
            </w:r>
            <w:r w:rsidR="00AD33DC" w:rsidRPr="001C391C">
              <w:rPr>
                <w:rFonts w:ascii="Cambria" w:hAnsi="Cambria"/>
                <w:lang w:val="sk-SK"/>
              </w:rPr>
              <w:t>MPLS a pripojenie</w:t>
            </w:r>
            <w:r w:rsidR="00532D12" w:rsidRPr="001C391C">
              <w:rPr>
                <w:rFonts w:ascii="Cambria" w:hAnsi="Cambria"/>
                <w:lang w:val="sk-SK"/>
              </w:rPr>
              <w:t xml:space="preserve"> vo vzťahu k jednotlivým Lokalitám,</w:t>
            </w:r>
            <w:r w:rsidRPr="001C391C">
              <w:rPr>
                <w:rFonts w:ascii="Cambria" w:hAnsi="Cambria"/>
                <w:lang w:val="sk-SK"/>
              </w:rPr>
              <w:t xml:space="preserve"> ktorý</w:t>
            </w:r>
            <w:r w:rsidR="004D0D33" w:rsidRPr="001C391C">
              <w:rPr>
                <w:rFonts w:ascii="Cambria" w:hAnsi="Cambria"/>
                <w:lang w:val="sk-SK"/>
              </w:rPr>
              <w:t xml:space="preserve"> je</w:t>
            </w:r>
            <w:r w:rsidRPr="001C391C">
              <w:rPr>
                <w:rFonts w:ascii="Cambria" w:hAnsi="Cambria"/>
                <w:lang w:val="sk-SK"/>
              </w:rPr>
              <w:t xml:space="preserve"> Poskytovateľ </w:t>
            </w:r>
            <w:r w:rsidR="004D0D33" w:rsidRPr="001C391C">
              <w:rPr>
                <w:rFonts w:ascii="Cambria" w:hAnsi="Cambria"/>
                <w:lang w:val="sk-SK"/>
              </w:rPr>
              <w:t xml:space="preserve">povinný pripraviť podľa bodu </w:t>
            </w:r>
            <w:r w:rsidR="00532D12" w:rsidRPr="001C391C">
              <w:rPr>
                <w:rFonts w:ascii="Cambria" w:hAnsi="Cambria"/>
              </w:rPr>
              <w:fldChar w:fldCharType="begin"/>
            </w:r>
            <w:r w:rsidR="00532D12" w:rsidRPr="001C391C">
              <w:rPr>
                <w:rFonts w:ascii="Cambria" w:hAnsi="Cambria"/>
                <w:lang w:val="sk-SK"/>
              </w:rPr>
              <w:instrText xml:space="preserve"> REF _Ref91067120 \r \h </w:instrText>
            </w:r>
            <w:r w:rsidR="009E3D28" w:rsidRPr="001C391C">
              <w:rPr>
                <w:rFonts w:ascii="Cambria" w:hAnsi="Cambria"/>
                <w:lang w:val="sk-SK"/>
              </w:rPr>
              <w:instrText xml:space="preserve"> \* MERGEFORMAT </w:instrText>
            </w:r>
            <w:r w:rsidR="00532D12" w:rsidRPr="001C391C">
              <w:rPr>
                <w:rFonts w:ascii="Cambria" w:hAnsi="Cambria"/>
              </w:rPr>
            </w:r>
            <w:r w:rsidR="00532D12" w:rsidRPr="001C391C">
              <w:rPr>
                <w:rFonts w:ascii="Cambria" w:hAnsi="Cambria"/>
              </w:rPr>
              <w:fldChar w:fldCharType="separate"/>
            </w:r>
            <w:r w:rsidR="00C1480C">
              <w:rPr>
                <w:rFonts w:ascii="Cambria" w:hAnsi="Cambria"/>
                <w:lang w:val="sk-SK"/>
              </w:rPr>
              <w:t>4.3</w:t>
            </w:r>
            <w:r w:rsidR="00532D12" w:rsidRPr="001C391C">
              <w:rPr>
                <w:rFonts w:ascii="Cambria" w:hAnsi="Cambria"/>
              </w:rPr>
              <w:fldChar w:fldCharType="end"/>
            </w:r>
            <w:r w:rsidR="00532D12" w:rsidRPr="001C391C">
              <w:rPr>
                <w:rFonts w:ascii="Cambria" w:hAnsi="Cambria"/>
                <w:lang w:val="sk-SK"/>
              </w:rPr>
              <w:t xml:space="preserve"> Zmluvy</w:t>
            </w:r>
            <w:r w:rsidR="00881969" w:rsidRPr="001C391C">
              <w:rPr>
                <w:rFonts w:ascii="Cambria" w:hAnsi="Cambria"/>
                <w:lang w:val="sk-SK"/>
              </w:rPr>
              <w:t>.</w:t>
            </w:r>
          </w:p>
        </w:tc>
      </w:tr>
      <w:tr w:rsidR="00CC171B" w:rsidRPr="001C391C" w14:paraId="52A7D14B" w14:textId="77777777" w:rsidTr="00716985">
        <w:tc>
          <w:tcPr>
            <w:tcW w:w="2677" w:type="dxa"/>
          </w:tcPr>
          <w:p w14:paraId="5F3CCE5E" w14:textId="6E4F23C1" w:rsidR="00CC171B" w:rsidRPr="001C391C" w:rsidRDefault="00E81B98" w:rsidP="00974687">
            <w:pPr>
              <w:pStyle w:val="Definition1"/>
              <w:widowControl w:val="0"/>
              <w:spacing w:before="120" w:after="120"/>
              <w:ind w:left="0"/>
              <w:rPr>
                <w:rFonts w:ascii="Cambria" w:hAnsi="Cambria"/>
                <w:lang w:val="sk-SK"/>
              </w:rPr>
            </w:pPr>
            <w:r w:rsidRPr="001C391C">
              <w:rPr>
                <w:rFonts w:ascii="Cambria" w:hAnsi="Cambria"/>
                <w:lang w:val="sk-SK"/>
              </w:rPr>
              <w:t>Lokalita</w:t>
            </w:r>
          </w:p>
        </w:tc>
        <w:tc>
          <w:tcPr>
            <w:tcW w:w="5620" w:type="dxa"/>
          </w:tcPr>
          <w:p w14:paraId="3AC5D5CC" w14:textId="3DE93B54" w:rsidR="00CC171B" w:rsidRPr="001C391C" w:rsidRDefault="00286BE0" w:rsidP="00974687">
            <w:pPr>
              <w:pStyle w:val="Definition1"/>
              <w:widowControl w:val="0"/>
              <w:spacing w:before="120" w:after="120"/>
              <w:ind w:left="0"/>
              <w:rPr>
                <w:rFonts w:ascii="Cambria" w:hAnsi="Cambria"/>
                <w:lang w:val="sk-SK"/>
              </w:rPr>
            </w:pPr>
            <w:r w:rsidRPr="001C391C">
              <w:rPr>
                <w:rFonts w:ascii="Cambria" w:hAnsi="Cambria"/>
                <w:lang w:val="sk-SK"/>
              </w:rPr>
              <w:t xml:space="preserve">znamená každú lokalitu, ako je osobitne určená v Prílohe č. </w:t>
            </w:r>
            <w:r w:rsidR="008419D9" w:rsidRPr="001C391C">
              <w:rPr>
                <w:rFonts w:ascii="Cambria" w:hAnsi="Cambria"/>
                <w:lang w:val="sk-SK"/>
              </w:rPr>
              <w:t xml:space="preserve">2 </w:t>
            </w:r>
            <w:r w:rsidRPr="001C391C">
              <w:rPr>
                <w:rFonts w:ascii="Cambria" w:hAnsi="Cambria"/>
                <w:lang w:val="sk-SK"/>
              </w:rPr>
              <w:t xml:space="preserve">v stĺpci </w:t>
            </w:r>
            <w:r w:rsidR="002D6BED" w:rsidRPr="001C391C">
              <w:rPr>
                <w:rFonts w:ascii="Cambria" w:hAnsi="Cambria"/>
                <w:lang w:val="sk-SK"/>
              </w:rPr>
              <w:t>„E“</w:t>
            </w:r>
            <w:r w:rsidR="008F6903" w:rsidRPr="001C391C">
              <w:rPr>
                <w:rFonts w:ascii="Cambria" w:hAnsi="Cambria"/>
                <w:lang w:val="sk-SK"/>
              </w:rPr>
              <w:t xml:space="preserve"> a každú novú lokalitu</w:t>
            </w:r>
            <w:r w:rsidR="00E95C6A" w:rsidRPr="001C391C">
              <w:rPr>
                <w:rFonts w:ascii="Cambria" w:hAnsi="Cambria"/>
                <w:lang w:val="sk-SK"/>
              </w:rPr>
              <w:t>, v ktorej sa budú poskytovať Služby, ako bude určená postupmi podľa tejto Zmluvy</w:t>
            </w:r>
            <w:r w:rsidR="002D6BED" w:rsidRPr="001C391C">
              <w:rPr>
                <w:rFonts w:ascii="Cambria" w:hAnsi="Cambria"/>
                <w:lang w:val="sk-SK"/>
              </w:rPr>
              <w:t xml:space="preserve">. </w:t>
            </w:r>
          </w:p>
        </w:tc>
      </w:tr>
      <w:tr w:rsidR="00570A70" w:rsidRPr="001C391C" w14:paraId="5EDE1F3F" w14:textId="77777777" w:rsidTr="00716985">
        <w:tc>
          <w:tcPr>
            <w:tcW w:w="2677" w:type="dxa"/>
          </w:tcPr>
          <w:p w14:paraId="3A6180D2" w14:textId="5CC1971C" w:rsidR="00570A70" w:rsidRPr="001C391C" w:rsidRDefault="00570A70" w:rsidP="00974687">
            <w:pPr>
              <w:pStyle w:val="Definition1"/>
              <w:widowControl w:val="0"/>
              <w:spacing w:before="120" w:after="120"/>
              <w:ind w:left="0"/>
              <w:rPr>
                <w:rFonts w:ascii="Cambria" w:hAnsi="Cambria"/>
                <w:lang w:val="sk-SK"/>
              </w:rPr>
            </w:pPr>
            <w:r w:rsidRPr="001C391C">
              <w:rPr>
                <w:rFonts w:ascii="Cambria" w:hAnsi="Cambria"/>
                <w:lang w:val="sk-SK"/>
              </w:rPr>
              <w:t>Obchodný zákonník</w:t>
            </w:r>
          </w:p>
        </w:tc>
        <w:tc>
          <w:tcPr>
            <w:tcW w:w="5620" w:type="dxa"/>
          </w:tcPr>
          <w:p w14:paraId="4997C7F0" w14:textId="79E06AE3" w:rsidR="00570A70" w:rsidRPr="001C391C" w:rsidRDefault="00570A70" w:rsidP="00974687">
            <w:pPr>
              <w:pStyle w:val="Definition1"/>
              <w:widowControl w:val="0"/>
              <w:spacing w:before="120" w:after="120"/>
              <w:ind w:left="0"/>
              <w:rPr>
                <w:rFonts w:ascii="Cambria" w:hAnsi="Cambria"/>
                <w:lang w:val="sk-SK"/>
              </w:rPr>
            </w:pPr>
            <w:r w:rsidRPr="001C391C">
              <w:rPr>
                <w:rFonts w:ascii="Cambria" w:hAnsi="Cambria"/>
                <w:lang w:val="sk-SK"/>
              </w:rPr>
              <w:t>znamená zákon č. 5</w:t>
            </w:r>
            <w:r w:rsidR="00B036BB" w:rsidRPr="001C391C">
              <w:rPr>
                <w:rFonts w:ascii="Cambria" w:hAnsi="Cambria"/>
                <w:lang w:val="sk-SK"/>
              </w:rPr>
              <w:t>13/1991 Zb. Obchodný zákonník v </w:t>
            </w:r>
            <w:r w:rsidRPr="001C391C">
              <w:rPr>
                <w:rFonts w:ascii="Cambria" w:hAnsi="Cambria"/>
                <w:lang w:val="sk-SK"/>
              </w:rPr>
              <w:t>znení neskorších predpisov.</w:t>
            </w:r>
          </w:p>
        </w:tc>
      </w:tr>
      <w:tr w:rsidR="00113A2E" w:rsidRPr="001C391C" w14:paraId="2D7DEC39" w14:textId="77777777" w:rsidTr="00716985">
        <w:tc>
          <w:tcPr>
            <w:tcW w:w="2677" w:type="dxa"/>
          </w:tcPr>
          <w:p w14:paraId="5F7DD1CA" w14:textId="4DF050A6"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Objednávka</w:t>
            </w:r>
          </w:p>
        </w:tc>
        <w:tc>
          <w:tcPr>
            <w:tcW w:w="5620" w:type="dxa"/>
          </w:tcPr>
          <w:p w14:paraId="78E61343" w14:textId="29E20C99"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 xml:space="preserve">znamená objednávku na Služby Privátny </w:t>
            </w:r>
            <w:proofErr w:type="spellStart"/>
            <w:r w:rsidRPr="001C391C">
              <w:rPr>
                <w:rFonts w:ascii="Cambria" w:hAnsi="Cambria"/>
                <w:lang w:val="sk-SK"/>
              </w:rPr>
              <w:t>Cloud</w:t>
            </w:r>
            <w:proofErr w:type="spellEnd"/>
            <w:r w:rsidRPr="001C391C">
              <w:rPr>
                <w:rFonts w:ascii="Cambria" w:hAnsi="Cambria"/>
                <w:lang w:val="sk-SK"/>
              </w:rPr>
              <w:t xml:space="preserve"> vy</w:t>
            </w:r>
            <w:r w:rsidR="00B036BB" w:rsidRPr="001C391C">
              <w:rPr>
                <w:rFonts w:ascii="Cambria" w:hAnsi="Cambria"/>
                <w:lang w:val="sk-SK"/>
              </w:rPr>
              <w:t>s</w:t>
            </w:r>
            <w:r w:rsidRPr="001C391C">
              <w:rPr>
                <w:rFonts w:ascii="Cambria" w:hAnsi="Cambria"/>
                <w:lang w:val="sk-SK"/>
              </w:rPr>
              <w:t xml:space="preserve">tavovanú postupom podľa bodu </w:t>
            </w:r>
            <w:r w:rsidRPr="001C391C">
              <w:rPr>
                <w:rFonts w:ascii="Cambria" w:hAnsi="Cambria"/>
              </w:rPr>
              <w:fldChar w:fldCharType="begin"/>
            </w:r>
            <w:r w:rsidRPr="001C391C">
              <w:rPr>
                <w:rFonts w:ascii="Cambria" w:hAnsi="Cambria"/>
                <w:lang w:val="sk-SK"/>
              </w:rPr>
              <w:instrText xml:space="preserve"> REF _Ref90816858 \r \h </w:instrText>
            </w:r>
            <w:r w:rsidR="009E3D28" w:rsidRPr="001C391C">
              <w:rPr>
                <w:rFonts w:ascii="Cambria" w:hAnsi="Cambria"/>
                <w:lang w:val="sk-SK"/>
              </w:rPr>
              <w:instrText xml:space="preserve"> \* MERGEFORMAT </w:instrText>
            </w:r>
            <w:r w:rsidRPr="001C391C">
              <w:rPr>
                <w:rFonts w:ascii="Cambria" w:hAnsi="Cambria"/>
              </w:rPr>
            </w:r>
            <w:r w:rsidRPr="001C391C">
              <w:rPr>
                <w:rFonts w:ascii="Cambria" w:hAnsi="Cambria"/>
              </w:rPr>
              <w:fldChar w:fldCharType="separate"/>
            </w:r>
            <w:r w:rsidR="00C1480C">
              <w:rPr>
                <w:rFonts w:ascii="Cambria" w:hAnsi="Cambria"/>
                <w:lang w:val="sk-SK"/>
              </w:rPr>
              <w:t>5</w:t>
            </w:r>
            <w:r w:rsidRPr="001C391C">
              <w:rPr>
                <w:rFonts w:ascii="Cambria" w:hAnsi="Cambria"/>
              </w:rPr>
              <w:fldChar w:fldCharType="end"/>
            </w:r>
            <w:r w:rsidRPr="001C391C">
              <w:rPr>
                <w:rFonts w:ascii="Cambria" w:hAnsi="Cambria"/>
                <w:lang w:val="sk-SK"/>
              </w:rPr>
              <w:t xml:space="preserve"> Zmluvy.</w:t>
            </w:r>
          </w:p>
        </w:tc>
      </w:tr>
      <w:tr w:rsidR="00113A2E" w:rsidRPr="001C391C" w14:paraId="59341D41" w14:textId="77777777" w:rsidTr="00716985">
        <w:tc>
          <w:tcPr>
            <w:tcW w:w="2677" w:type="dxa"/>
          </w:tcPr>
          <w:p w14:paraId="5DA9B010" w14:textId="1A199C83"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Odborník</w:t>
            </w:r>
          </w:p>
        </w:tc>
        <w:tc>
          <w:tcPr>
            <w:tcW w:w="5620" w:type="dxa"/>
          </w:tcPr>
          <w:p w14:paraId="51D450FF" w14:textId="7E17EDC2"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 xml:space="preserve">znamená každú osobu uvedenú v Prílohe č. </w:t>
            </w:r>
            <w:r w:rsidR="008419D9" w:rsidRPr="001C391C">
              <w:rPr>
                <w:rFonts w:ascii="Cambria" w:hAnsi="Cambria"/>
                <w:lang w:val="sk-SK"/>
              </w:rPr>
              <w:t xml:space="preserve">5 </w:t>
            </w:r>
            <w:r w:rsidRPr="001C391C">
              <w:rPr>
                <w:rFonts w:ascii="Cambria" w:hAnsi="Cambria"/>
                <w:lang w:val="sk-SK"/>
              </w:rPr>
              <w:t xml:space="preserve">Zmluvy alebo osobu, ktorá takúto osobu postupom podľa bodu </w:t>
            </w:r>
            <w:r w:rsidRPr="001C391C">
              <w:rPr>
                <w:rFonts w:ascii="Cambria" w:hAnsi="Cambria"/>
              </w:rPr>
              <w:fldChar w:fldCharType="begin"/>
            </w:r>
            <w:r w:rsidRPr="001C391C">
              <w:rPr>
                <w:rFonts w:ascii="Cambria" w:hAnsi="Cambria"/>
                <w:lang w:val="sk-SK"/>
              </w:rPr>
              <w:instrText xml:space="preserve"> REF _Ref91069440 \r \h </w:instrText>
            </w:r>
            <w:r w:rsidR="009E3D28" w:rsidRPr="001C391C">
              <w:rPr>
                <w:rFonts w:ascii="Cambria" w:hAnsi="Cambria"/>
                <w:lang w:val="sk-SK"/>
              </w:rPr>
              <w:instrText xml:space="preserve"> \* MERGEFORMAT </w:instrText>
            </w:r>
            <w:r w:rsidRPr="001C391C">
              <w:rPr>
                <w:rFonts w:ascii="Cambria" w:hAnsi="Cambria"/>
              </w:rPr>
            </w:r>
            <w:r w:rsidRPr="001C391C">
              <w:rPr>
                <w:rFonts w:ascii="Cambria" w:hAnsi="Cambria"/>
              </w:rPr>
              <w:fldChar w:fldCharType="separate"/>
            </w:r>
            <w:r w:rsidR="00C1480C">
              <w:rPr>
                <w:rFonts w:ascii="Cambria" w:hAnsi="Cambria"/>
                <w:lang w:val="sk-SK"/>
              </w:rPr>
              <w:t>12</w:t>
            </w:r>
            <w:r w:rsidRPr="001C391C">
              <w:rPr>
                <w:rFonts w:ascii="Cambria" w:hAnsi="Cambria"/>
              </w:rPr>
              <w:fldChar w:fldCharType="end"/>
            </w:r>
            <w:r w:rsidRPr="001C391C">
              <w:rPr>
                <w:rFonts w:ascii="Cambria" w:hAnsi="Cambria"/>
                <w:lang w:val="sk-SK"/>
              </w:rPr>
              <w:t xml:space="preserve"> tejto Zmluvy nahradila.</w:t>
            </w:r>
          </w:p>
        </w:tc>
      </w:tr>
      <w:tr w:rsidR="00113A2E" w:rsidRPr="001C391C" w14:paraId="559111AB" w14:textId="77777777" w:rsidTr="00716985">
        <w:tc>
          <w:tcPr>
            <w:tcW w:w="2677" w:type="dxa"/>
          </w:tcPr>
          <w:p w14:paraId="3E4E3087" w14:textId="4EA0CE61"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Odmena za Služby</w:t>
            </w:r>
          </w:p>
        </w:tc>
        <w:tc>
          <w:tcPr>
            <w:tcW w:w="5620" w:type="dxa"/>
          </w:tcPr>
          <w:p w14:paraId="58A88F5F" w14:textId="4925E6E9" w:rsidR="00113A2E" w:rsidRPr="001C391C" w:rsidRDefault="00113A2E" w:rsidP="00B036BB">
            <w:pPr>
              <w:pStyle w:val="Definition1"/>
              <w:widowControl w:val="0"/>
              <w:spacing w:before="120" w:after="120"/>
              <w:ind w:left="0"/>
              <w:rPr>
                <w:rFonts w:ascii="Cambria" w:hAnsi="Cambria"/>
                <w:lang w:val="sk-SK"/>
              </w:rPr>
            </w:pPr>
            <w:r w:rsidRPr="001C391C">
              <w:rPr>
                <w:rFonts w:ascii="Cambria" w:hAnsi="Cambria"/>
                <w:lang w:val="sk-SK"/>
              </w:rPr>
              <w:t>znamená predpokladanú maximálnu odmenu za</w:t>
            </w:r>
            <w:r w:rsidR="00B036BB" w:rsidRPr="001C391C">
              <w:rPr>
                <w:rFonts w:ascii="Cambria" w:hAnsi="Cambria"/>
                <w:lang w:val="sk-SK"/>
              </w:rPr>
              <w:t> </w:t>
            </w:r>
            <w:r w:rsidRPr="001C391C">
              <w:rPr>
                <w:rFonts w:ascii="Cambria" w:hAnsi="Cambria"/>
                <w:lang w:val="sk-SK"/>
              </w:rPr>
              <w:t>poskytovanie Slu</w:t>
            </w:r>
            <w:r w:rsidR="00B036BB" w:rsidRPr="001C391C">
              <w:rPr>
                <w:rFonts w:ascii="Cambria" w:hAnsi="Cambria"/>
                <w:lang w:val="sk-SK"/>
              </w:rPr>
              <w:t xml:space="preserve">žieb </w:t>
            </w:r>
            <w:r w:rsidR="00860D7A" w:rsidRPr="001C391C">
              <w:rPr>
                <w:rFonts w:ascii="Cambria" w:hAnsi="Cambria"/>
                <w:lang w:val="sk-SK"/>
              </w:rPr>
              <w:t xml:space="preserve">vrátane dane z pridanej hodnoty (DPH) </w:t>
            </w:r>
            <w:r w:rsidR="00B036BB" w:rsidRPr="001C391C">
              <w:rPr>
                <w:rFonts w:ascii="Cambria" w:hAnsi="Cambria"/>
                <w:lang w:val="sk-SK"/>
              </w:rPr>
              <w:t>určenú ako súčet odmien za </w:t>
            </w:r>
            <w:r w:rsidRPr="001C391C">
              <w:rPr>
                <w:rFonts w:ascii="Cambria" w:hAnsi="Cambria"/>
                <w:lang w:val="sk-SK"/>
              </w:rPr>
              <w:t xml:space="preserve">poskytovanie Služieb </w:t>
            </w:r>
            <w:r w:rsidR="00AD33DC" w:rsidRPr="001C391C">
              <w:rPr>
                <w:rFonts w:ascii="Cambria" w:hAnsi="Cambria"/>
                <w:lang w:val="sk-SK"/>
              </w:rPr>
              <w:t>MPLS a pripojenie</w:t>
            </w:r>
            <w:r w:rsidRPr="001C391C">
              <w:rPr>
                <w:rFonts w:ascii="Cambria" w:hAnsi="Cambria"/>
                <w:lang w:val="sk-SK"/>
              </w:rPr>
              <w:t xml:space="preserve"> a Priv</w:t>
            </w:r>
            <w:r w:rsidR="009B2562" w:rsidRPr="001C391C">
              <w:rPr>
                <w:rFonts w:ascii="Cambria" w:hAnsi="Cambria"/>
                <w:lang w:val="sk-SK"/>
              </w:rPr>
              <w:t>á</w:t>
            </w:r>
            <w:r w:rsidRPr="001C391C">
              <w:rPr>
                <w:rFonts w:ascii="Cambria" w:hAnsi="Cambria"/>
                <w:lang w:val="sk-SK"/>
              </w:rPr>
              <w:t xml:space="preserve">tny </w:t>
            </w:r>
            <w:proofErr w:type="spellStart"/>
            <w:r w:rsidRPr="001C391C">
              <w:rPr>
                <w:rFonts w:ascii="Cambria" w:hAnsi="Cambria"/>
                <w:lang w:val="sk-SK"/>
              </w:rPr>
              <w:t>Cloud</w:t>
            </w:r>
            <w:proofErr w:type="spellEnd"/>
            <w:r w:rsidRPr="001C391C">
              <w:rPr>
                <w:rFonts w:ascii="Cambria" w:hAnsi="Cambria"/>
                <w:lang w:val="sk-SK"/>
              </w:rPr>
              <w:t xml:space="preserve"> pri predpoklade ich poskytovania po dobu celých </w:t>
            </w:r>
            <w:r w:rsidR="00DB583B" w:rsidRPr="001C391C">
              <w:rPr>
                <w:rFonts w:ascii="Cambria" w:hAnsi="Cambria"/>
                <w:lang w:val="sk-SK"/>
              </w:rPr>
              <w:t xml:space="preserve">štyroch </w:t>
            </w:r>
            <w:r w:rsidRPr="001C391C">
              <w:rPr>
                <w:rFonts w:ascii="Cambria" w:hAnsi="Cambria"/>
                <w:lang w:val="sk-SK"/>
              </w:rPr>
              <w:t xml:space="preserve">(4) rokov pre všetky Lokality, vrátane potenciálnych Lokalít ako sú uvedené v Prílohe č. </w:t>
            </w:r>
            <w:r w:rsidR="008419D9" w:rsidRPr="001C391C">
              <w:rPr>
                <w:rFonts w:ascii="Cambria" w:hAnsi="Cambria"/>
                <w:lang w:val="sk-SK"/>
              </w:rPr>
              <w:t xml:space="preserve">2 </w:t>
            </w:r>
            <w:r w:rsidRPr="001C391C">
              <w:rPr>
                <w:rFonts w:ascii="Cambria" w:hAnsi="Cambria"/>
                <w:lang w:val="sk-SK"/>
              </w:rPr>
              <w:t>podľa Ponuky Poskytovateľa.</w:t>
            </w:r>
          </w:p>
        </w:tc>
      </w:tr>
      <w:tr w:rsidR="00113A2E" w:rsidRPr="001C391C" w14:paraId="13D939CF" w14:textId="77777777" w:rsidTr="00716985">
        <w:tc>
          <w:tcPr>
            <w:tcW w:w="2677" w:type="dxa"/>
          </w:tcPr>
          <w:p w14:paraId="7E214828" w14:textId="34A45946"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Ponuka Poskytovateľa</w:t>
            </w:r>
          </w:p>
        </w:tc>
        <w:tc>
          <w:tcPr>
            <w:tcW w:w="5620" w:type="dxa"/>
          </w:tcPr>
          <w:p w14:paraId="5DDA1EB7" w14:textId="35C5A931"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 xml:space="preserve">znamená ponuku, ako ju Poskytovateľ predložil do Verejného obstarávania, a na základe ktorej bol Poskytovateľ vo Verejnom obstarávaní úspešný. </w:t>
            </w:r>
          </w:p>
        </w:tc>
      </w:tr>
      <w:tr w:rsidR="00113A2E" w:rsidRPr="001C391C" w14:paraId="4FB82A9B" w14:textId="77777777" w:rsidTr="00716985">
        <w:tc>
          <w:tcPr>
            <w:tcW w:w="2677" w:type="dxa"/>
          </w:tcPr>
          <w:p w14:paraId="6F0A6A59" w14:textId="5766E458"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Právne predpisy</w:t>
            </w:r>
          </w:p>
        </w:tc>
        <w:tc>
          <w:tcPr>
            <w:tcW w:w="5620" w:type="dxa"/>
          </w:tcPr>
          <w:p w14:paraId="7D9EC9FF" w14:textId="3574F723"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 xml:space="preserve">znamenajú všetky všeobecne záväzné právne predpisy Slovenskej republiky a Európskej únie, vrátane všetkých všeobecne záväzných smerníc a nariadení každej legálne ustanovenej verejnej správy. </w:t>
            </w:r>
          </w:p>
        </w:tc>
      </w:tr>
      <w:tr w:rsidR="00113A2E" w:rsidRPr="001C391C" w14:paraId="5077C581" w14:textId="77777777" w:rsidTr="00716985">
        <w:tc>
          <w:tcPr>
            <w:tcW w:w="2677" w:type="dxa"/>
          </w:tcPr>
          <w:p w14:paraId="78FB20A4" w14:textId="264609E5"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Služby</w:t>
            </w:r>
          </w:p>
        </w:tc>
        <w:tc>
          <w:tcPr>
            <w:tcW w:w="5620" w:type="dxa"/>
          </w:tcPr>
          <w:p w14:paraId="55203AAC" w14:textId="326C2622" w:rsidR="00113A2E" w:rsidRPr="001C391C" w:rsidRDefault="00113A2E" w:rsidP="00974687">
            <w:pPr>
              <w:pStyle w:val="Definition1"/>
              <w:widowControl w:val="0"/>
              <w:spacing w:before="120" w:after="120"/>
              <w:ind w:left="0"/>
              <w:rPr>
                <w:rFonts w:ascii="Cambria" w:hAnsi="Cambria"/>
                <w:highlight w:val="yellow"/>
                <w:lang w:val="sk-SK"/>
              </w:rPr>
            </w:pPr>
            <w:r w:rsidRPr="001C391C">
              <w:rPr>
                <w:rFonts w:ascii="Cambria" w:hAnsi="Cambria"/>
                <w:lang w:val="sk-SK"/>
              </w:rPr>
              <w:t xml:space="preserve">znamenajú Služby </w:t>
            </w:r>
            <w:r w:rsidR="00AD33DC" w:rsidRPr="001C391C">
              <w:rPr>
                <w:rFonts w:ascii="Cambria" w:hAnsi="Cambria"/>
                <w:lang w:val="sk-SK"/>
              </w:rPr>
              <w:t>MPLS a pripojenie</w:t>
            </w:r>
            <w:r w:rsidRPr="001C391C">
              <w:rPr>
                <w:rFonts w:ascii="Cambria" w:hAnsi="Cambria"/>
                <w:lang w:val="sk-SK"/>
              </w:rPr>
              <w:t xml:space="preserve"> a Služby Privátny </w:t>
            </w:r>
            <w:proofErr w:type="spellStart"/>
            <w:r w:rsidRPr="001C391C">
              <w:rPr>
                <w:rFonts w:ascii="Cambria" w:hAnsi="Cambria"/>
                <w:lang w:val="sk-SK"/>
              </w:rPr>
              <w:t>Cloud</w:t>
            </w:r>
            <w:proofErr w:type="spellEnd"/>
            <w:r w:rsidR="00E9732D" w:rsidRPr="001C391C">
              <w:rPr>
                <w:rFonts w:ascii="Cambria" w:hAnsi="Cambria"/>
                <w:lang w:val="sk-SK"/>
              </w:rPr>
              <w:t xml:space="preserve"> a ostatné služby</w:t>
            </w:r>
            <w:r w:rsidRPr="001C391C">
              <w:rPr>
                <w:rFonts w:ascii="Cambria" w:hAnsi="Cambria"/>
                <w:lang w:val="sk-SK"/>
              </w:rPr>
              <w:t>, ktoré má Poskytovateľ</w:t>
            </w:r>
            <w:r w:rsidR="00257C5E" w:rsidRPr="001C391C">
              <w:rPr>
                <w:rFonts w:ascii="Cambria" w:hAnsi="Cambria"/>
                <w:lang w:val="sk-SK"/>
              </w:rPr>
              <w:t xml:space="preserve"> v súlade s Ponukou Poskytovateľa</w:t>
            </w:r>
            <w:r w:rsidRPr="001C391C">
              <w:rPr>
                <w:rFonts w:ascii="Cambria" w:hAnsi="Cambria"/>
                <w:lang w:val="sk-SK"/>
              </w:rPr>
              <w:t xml:space="preserve"> poskytovať podľa tejto Zmluvy, pričom </w:t>
            </w:r>
            <w:r w:rsidR="0058095D" w:rsidRPr="001C391C">
              <w:rPr>
                <w:rFonts w:ascii="Cambria" w:hAnsi="Cambria"/>
                <w:lang w:val="sk-SK"/>
              </w:rPr>
              <w:t xml:space="preserve">ak sa v texte tejto Zmluvy osobitne uvádza </w:t>
            </w:r>
            <w:r w:rsidRPr="001C391C">
              <w:rPr>
                <w:rFonts w:ascii="Cambria" w:hAnsi="Cambria"/>
                <w:lang w:val="sk-SK"/>
              </w:rPr>
              <w:t>„</w:t>
            </w:r>
            <w:r w:rsidRPr="001C391C">
              <w:rPr>
                <w:rFonts w:ascii="Cambria" w:hAnsi="Cambria"/>
                <w:b/>
                <w:bCs/>
                <w:lang w:val="sk-SK"/>
              </w:rPr>
              <w:t xml:space="preserve">Služby </w:t>
            </w:r>
            <w:r w:rsidR="00AD33DC" w:rsidRPr="001C391C">
              <w:rPr>
                <w:rFonts w:ascii="Cambria" w:hAnsi="Cambria"/>
                <w:b/>
                <w:bCs/>
                <w:lang w:val="sk-SK"/>
              </w:rPr>
              <w:t>MPLS a pripojenie</w:t>
            </w:r>
            <w:r w:rsidRPr="001C391C">
              <w:rPr>
                <w:rFonts w:ascii="Cambria" w:hAnsi="Cambria"/>
                <w:lang w:val="sk-SK"/>
              </w:rPr>
              <w:t xml:space="preserve">“ </w:t>
            </w:r>
            <w:r w:rsidR="0058095D" w:rsidRPr="001C391C">
              <w:rPr>
                <w:rFonts w:ascii="Cambria" w:hAnsi="Cambria"/>
                <w:lang w:val="sk-SK"/>
              </w:rPr>
              <w:t xml:space="preserve">myslia sa tým </w:t>
            </w:r>
            <w:r w:rsidRPr="001C391C">
              <w:rPr>
                <w:rFonts w:ascii="Cambria" w:hAnsi="Cambria"/>
                <w:lang w:val="sk-SK"/>
              </w:rPr>
              <w:t xml:space="preserve">služby popísané v časti </w:t>
            </w:r>
            <w:r w:rsidR="00C963EF" w:rsidRPr="001C391C">
              <w:rPr>
                <w:rFonts w:ascii="Cambria" w:hAnsi="Cambria"/>
                <w:lang w:val="sk-SK"/>
              </w:rPr>
              <w:t xml:space="preserve">1.1 </w:t>
            </w:r>
            <w:r w:rsidRPr="001C391C">
              <w:rPr>
                <w:rFonts w:ascii="Cambria" w:hAnsi="Cambria"/>
                <w:lang w:val="sk-SK"/>
              </w:rPr>
              <w:t xml:space="preserve">Prílohy č. </w:t>
            </w:r>
            <w:r w:rsidR="003D07F0" w:rsidRPr="001C391C">
              <w:rPr>
                <w:rFonts w:ascii="Cambria" w:hAnsi="Cambria"/>
                <w:lang w:val="sk-SK"/>
              </w:rPr>
              <w:t>1</w:t>
            </w:r>
            <w:r w:rsidRPr="001C391C">
              <w:rPr>
                <w:rFonts w:ascii="Cambria" w:hAnsi="Cambria"/>
                <w:lang w:val="sk-SK"/>
              </w:rPr>
              <w:t xml:space="preserve"> a </w:t>
            </w:r>
            <w:r w:rsidR="0058095D" w:rsidRPr="001C391C">
              <w:rPr>
                <w:rFonts w:ascii="Cambria" w:hAnsi="Cambria"/>
                <w:lang w:val="sk-SK"/>
              </w:rPr>
              <w:t xml:space="preserve">ak sa v texte tejto Zmluvy osobitne uvádza </w:t>
            </w:r>
            <w:r w:rsidRPr="001C391C">
              <w:rPr>
                <w:rFonts w:ascii="Cambria" w:hAnsi="Cambria"/>
                <w:lang w:val="sk-SK"/>
              </w:rPr>
              <w:t>„</w:t>
            </w:r>
            <w:r w:rsidRPr="001C391C">
              <w:rPr>
                <w:rFonts w:ascii="Cambria" w:hAnsi="Cambria"/>
                <w:b/>
                <w:bCs/>
                <w:lang w:val="sk-SK"/>
              </w:rPr>
              <w:t xml:space="preserve">Služby Privátny </w:t>
            </w:r>
            <w:proofErr w:type="spellStart"/>
            <w:r w:rsidRPr="001C391C">
              <w:rPr>
                <w:rFonts w:ascii="Cambria" w:hAnsi="Cambria"/>
                <w:b/>
                <w:bCs/>
                <w:lang w:val="sk-SK"/>
              </w:rPr>
              <w:t>Cloud</w:t>
            </w:r>
            <w:proofErr w:type="spellEnd"/>
            <w:r w:rsidRPr="001C391C">
              <w:rPr>
                <w:rFonts w:ascii="Cambria" w:hAnsi="Cambria"/>
                <w:lang w:val="sk-SK"/>
              </w:rPr>
              <w:t xml:space="preserve">“ </w:t>
            </w:r>
            <w:r w:rsidR="0058095D" w:rsidRPr="001C391C">
              <w:rPr>
                <w:rFonts w:ascii="Cambria" w:hAnsi="Cambria"/>
                <w:lang w:val="sk-SK"/>
              </w:rPr>
              <w:t xml:space="preserve">myslia sa tým </w:t>
            </w:r>
            <w:r w:rsidRPr="001C391C">
              <w:rPr>
                <w:rFonts w:ascii="Cambria" w:hAnsi="Cambria"/>
                <w:lang w:val="sk-SK"/>
              </w:rPr>
              <w:t xml:space="preserve">služby popísané v časti </w:t>
            </w:r>
            <w:r w:rsidR="00C963EF" w:rsidRPr="001C391C">
              <w:rPr>
                <w:rFonts w:ascii="Cambria" w:hAnsi="Cambria"/>
                <w:lang w:val="sk-SK"/>
              </w:rPr>
              <w:t xml:space="preserve">1.2 </w:t>
            </w:r>
            <w:r w:rsidRPr="001C391C">
              <w:rPr>
                <w:rFonts w:ascii="Cambria" w:hAnsi="Cambria"/>
                <w:lang w:val="sk-SK"/>
              </w:rPr>
              <w:t xml:space="preserve">Prílohy č. </w:t>
            </w:r>
            <w:r w:rsidR="003D07F0" w:rsidRPr="001C391C">
              <w:rPr>
                <w:rFonts w:ascii="Cambria" w:hAnsi="Cambria"/>
                <w:lang w:val="sk-SK"/>
              </w:rPr>
              <w:t>1</w:t>
            </w:r>
            <w:r w:rsidRPr="001C391C">
              <w:rPr>
                <w:rFonts w:ascii="Cambria" w:hAnsi="Cambria"/>
                <w:lang w:val="sk-SK"/>
              </w:rPr>
              <w:t>.</w:t>
            </w:r>
          </w:p>
        </w:tc>
      </w:tr>
      <w:tr w:rsidR="00113A2E" w:rsidRPr="001C391C" w14:paraId="34575D8E" w14:textId="77777777" w:rsidTr="00716985">
        <w:tc>
          <w:tcPr>
            <w:tcW w:w="2677" w:type="dxa"/>
          </w:tcPr>
          <w:p w14:paraId="6728B4DF" w14:textId="1714B45E"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Subdodávateľ</w:t>
            </w:r>
          </w:p>
        </w:tc>
        <w:tc>
          <w:tcPr>
            <w:tcW w:w="5620" w:type="dxa"/>
          </w:tcPr>
          <w:p w14:paraId="1FAFBFA2" w14:textId="105826CF"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znamená hospodársky subjekt, ktorý uzatvoril s Poskytovateľom zmluvu na plnenie určitej časti tejto Zmluvy.</w:t>
            </w:r>
          </w:p>
        </w:tc>
      </w:tr>
      <w:tr w:rsidR="00113A2E" w:rsidRPr="001C391C" w14:paraId="45538D53" w14:textId="77777777" w:rsidTr="00716985">
        <w:tc>
          <w:tcPr>
            <w:tcW w:w="2677" w:type="dxa"/>
          </w:tcPr>
          <w:p w14:paraId="0E65FC52" w14:textId="10A209CD"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lastRenderedPageBreak/>
              <w:t>Súťažné podklady</w:t>
            </w:r>
          </w:p>
        </w:tc>
        <w:tc>
          <w:tcPr>
            <w:tcW w:w="5620" w:type="dxa"/>
          </w:tcPr>
          <w:p w14:paraId="798D85D1" w14:textId="30ADD77E"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znamenajú súťažné podklady a všetky informácie zverejnené Objednávateľom (vystupujúcom v právnom postavení verejného obstarávateľa) v procese Verejného obstarávania potrebné a podstatné pre vypracovanie ponuky vo Verejnom obstarávaní.</w:t>
            </w:r>
          </w:p>
        </w:tc>
      </w:tr>
      <w:tr w:rsidR="00113A2E" w:rsidRPr="001C391C" w14:paraId="33B43E38" w14:textId="77777777" w:rsidTr="00716985">
        <w:tc>
          <w:tcPr>
            <w:tcW w:w="2677" w:type="dxa"/>
          </w:tcPr>
          <w:p w14:paraId="1E44E728" w14:textId="614AE0EB"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Verejné obstarávanie</w:t>
            </w:r>
          </w:p>
        </w:tc>
        <w:tc>
          <w:tcPr>
            <w:tcW w:w="5620" w:type="dxa"/>
          </w:tcPr>
          <w:p w14:paraId="5464A253" w14:textId="1FA15E87" w:rsidR="00113A2E" w:rsidRPr="001C391C" w:rsidRDefault="00113A2E" w:rsidP="00974687">
            <w:pPr>
              <w:pStyle w:val="Definition1"/>
              <w:widowControl w:val="0"/>
              <w:spacing w:before="120" w:after="120"/>
              <w:ind w:left="0"/>
              <w:rPr>
                <w:rFonts w:ascii="Cambria" w:hAnsi="Cambria"/>
                <w:lang w:val="sk-SK"/>
              </w:rPr>
            </w:pPr>
            <w:r w:rsidRPr="001C391C">
              <w:rPr>
                <w:rFonts w:ascii="Cambria" w:hAnsi="Cambria"/>
                <w:lang w:val="sk-SK"/>
              </w:rPr>
              <w:t xml:space="preserve">verejné obstarávanie na predmet zákazky </w:t>
            </w:r>
            <w:r w:rsidR="00034796" w:rsidRPr="001C391C">
              <w:rPr>
                <w:rFonts w:ascii="Cambria" w:hAnsi="Cambria"/>
                <w:lang w:val="sk-SK"/>
              </w:rPr>
              <w:t xml:space="preserve">Sieťová infraštruktúra mesta Košice </w:t>
            </w:r>
            <w:r w:rsidRPr="001C391C">
              <w:rPr>
                <w:rFonts w:ascii="Cambria" w:hAnsi="Cambria"/>
                <w:lang w:val="sk-SK"/>
              </w:rPr>
              <w:t xml:space="preserve">vyhlásené uverejnením oznámenia o vyhlásení verejného obstarávania v Dodatku k Úradnému vestníku Európskej únie č. </w:t>
            </w:r>
            <w:r w:rsidRPr="001C391C">
              <w:rPr>
                <w:rFonts w:ascii="Cambria" w:hAnsi="Cambria"/>
                <w:highlight w:val="yellow"/>
                <w:lang w:val="sk-SK"/>
              </w:rPr>
              <w:t>[</w:t>
            </w:r>
            <w:r w:rsidRPr="001C391C">
              <w:rPr>
                <w:highlight w:val="yellow"/>
                <w:lang w:val="sk-SK"/>
              </w:rPr>
              <w:t>●</w:t>
            </w:r>
            <w:r w:rsidRPr="001C391C">
              <w:rPr>
                <w:rFonts w:ascii="Cambria" w:hAnsi="Cambria"/>
                <w:highlight w:val="yellow"/>
                <w:lang w:val="sk-SK"/>
              </w:rPr>
              <w:t>]</w:t>
            </w:r>
            <w:r w:rsidRPr="001C391C">
              <w:rPr>
                <w:rFonts w:ascii="Cambria" w:hAnsi="Cambria"/>
                <w:lang w:val="sk-SK"/>
              </w:rPr>
              <w:t xml:space="preserve"> zo dňa </w:t>
            </w:r>
            <w:r w:rsidRPr="001C391C">
              <w:rPr>
                <w:rFonts w:ascii="Cambria" w:hAnsi="Cambria"/>
                <w:highlight w:val="yellow"/>
                <w:lang w:val="sk-SK"/>
              </w:rPr>
              <w:t>[</w:t>
            </w:r>
            <w:r w:rsidRPr="001C391C">
              <w:rPr>
                <w:highlight w:val="yellow"/>
                <w:lang w:val="sk-SK"/>
              </w:rPr>
              <w:t>●</w:t>
            </w:r>
            <w:r w:rsidRPr="001C391C">
              <w:rPr>
                <w:rFonts w:ascii="Cambria" w:hAnsi="Cambria"/>
                <w:highlight w:val="yellow"/>
                <w:lang w:val="sk-SK"/>
              </w:rPr>
              <w:t>]</w:t>
            </w:r>
            <w:r w:rsidRPr="001C391C">
              <w:rPr>
                <w:rFonts w:ascii="Cambria" w:hAnsi="Cambria"/>
                <w:lang w:val="sk-SK"/>
              </w:rPr>
              <w:t xml:space="preserve"> a vo Vestníku verejného obstarávania č. </w:t>
            </w:r>
            <w:r w:rsidRPr="001C391C">
              <w:rPr>
                <w:rFonts w:ascii="Cambria" w:hAnsi="Cambria"/>
                <w:highlight w:val="yellow"/>
                <w:lang w:val="sk-SK"/>
              </w:rPr>
              <w:t>[</w:t>
            </w:r>
            <w:r w:rsidRPr="001C391C">
              <w:rPr>
                <w:highlight w:val="yellow"/>
                <w:lang w:val="sk-SK"/>
              </w:rPr>
              <w:t>●</w:t>
            </w:r>
            <w:r w:rsidRPr="001C391C">
              <w:rPr>
                <w:rFonts w:ascii="Cambria" w:hAnsi="Cambria"/>
                <w:highlight w:val="yellow"/>
                <w:lang w:val="sk-SK"/>
              </w:rPr>
              <w:t>]</w:t>
            </w:r>
            <w:r w:rsidRPr="001C391C">
              <w:rPr>
                <w:rFonts w:ascii="Cambria" w:hAnsi="Cambria"/>
                <w:lang w:val="sk-SK"/>
              </w:rPr>
              <w:t xml:space="preserve"> zo dňa </w:t>
            </w:r>
            <w:r w:rsidRPr="001C391C">
              <w:rPr>
                <w:rFonts w:ascii="Cambria" w:hAnsi="Cambria"/>
                <w:highlight w:val="yellow"/>
                <w:lang w:val="sk-SK"/>
              </w:rPr>
              <w:t>[</w:t>
            </w:r>
            <w:r w:rsidRPr="001C391C">
              <w:rPr>
                <w:highlight w:val="yellow"/>
                <w:lang w:val="sk-SK"/>
              </w:rPr>
              <w:t>●</w:t>
            </w:r>
            <w:r w:rsidRPr="001C391C">
              <w:rPr>
                <w:rFonts w:ascii="Cambria" w:hAnsi="Cambria"/>
                <w:highlight w:val="yellow"/>
                <w:lang w:val="sk-SK"/>
              </w:rPr>
              <w:t>]</w:t>
            </w:r>
            <w:r w:rsidRPr="001C391C">
              <w:rPr>
                <w:rFonts w:ascii="Cambria" w:hAnsi="Cambria"/>
                <w:lang w:val="sk-SK"/>
              </w:rPr>
              <w:t>.</w:t>
            </w:r>
          </w:p>
        </w:tc>
      </w:tr>
      <w:tr w:rsidR="00124B7D" w:rsidRPr="001C391C" w14:paraId="78B6DE41" w14:textId="77777777" w:rsidTr="00716985">
        <w:tc>
          <w:tcPr>
            <w:tcW w:w="2677" w:type="dxa"/>
          </w:tcPr>
          <w:p w14:paraId="2F875637" w14:textId="4829628A" w:rsidR="00124B7D" w:rsidRPr="001C391C" w:rsidRDefault="00124B7D" w:rsidP="00974687">
            <w:pPr>
              <w:pStyle w:val="Definition1"/>
              <w:widowControl w:val="0"/>
              <w:spacing w:before="120" w:after="120"/>
              <w:ind w:left="0"/>
              <w:rPr>
                <w:rFonts w:ascii="Cambria" w:hAnsi="Cambria"/>
                <w:lang w:val="sk-SK"/>
              </w:rPr>
            </w:pPr>
            <w:r w:rsidRPr="001C391C">
              <w:rPr>
                <w:rFonts w:ascii="Cambria" w:hAnsi="Cambria"/>
                <w:lang w:val="sk-SK"/>
              </w:rPr>
              <w:t>Zákazník</w:t>
            </w:r>
          </w:p>
        </w:tc>
        <w:tc>
          <w:tcPr>
            <w:tcW w:w="5620" w:type="dxa"/>
          </w:tcPr>
          <w:p w14:paraId="760353E8" w14:textId="36AF5A71" w:rsidR="00124B7D" w:rsidRPr="001C391C" w:rsidRDefault="00124B7D" w:rsidP="00B036BB">
            <w:pPr>
              <w:pStyle w:val="Definition1"/>
              <w:widowControl w:val="0"/>
              <w:spacing w:before="120" w:after="120"/>
              <w:ind w:left="0"/>
              <w:rPr>
                <w:rFonts w:ascii="Cambria" w:hAnsi="Cambria"/>
                <w:lang w:val="sk-SK"/>
              </w:rPr>
            </w:pPr>
            <w:r w:rsidRPr="001C391C">
              <w:rPr>
                <w:rFonts w:ascii="Cambria" w:hAnsi="Cambria"/>
                <w:lang w:val="sk-SK"/>
              </w:rPr>
              <w:t xml:space="preserve">zahŕňa všetkých Zákazníkov </w:t>
            </w:r>
            <w:r w:rsidR="00B036BB" w:rsidRPr="001C391C">
              <w:rPr>
                <w:rFonts w:ascii="Cambria" w:hAnsi="Cambria"/>
                <w:lang w:val="sk-SK"/>
              </w:rPr>
              <w:t>1</w:t>
            </w:r>
            <w:r w:rsidRPr="001C391C">
              <w:rPr>
                <w:rFonts w:ascii="Cambria" w:hAnsi="Cambria"/>
                <w:lang w:val="sk-SK"/>
              </w:rPr>
              <w:t xml:space="preserve"> až </w:t>
            </w:r>
            <w:r w:rsidR="00AE07C3" w:rsidRPr="001C391C">
              <w:rPr>
                <w:rFonts w:ascii="Cambria" w:hAnsi="Cambria"/>
                <w:lang w:val="sk-SK"/>
              </w:rPr>
              <w:t>10</w:t>
            </w:r>
            <w:r w:rsidR="00B036BB" w:rsidRPr="001C391C">
              <w:rPr>
                <w:rFonts w:ascii="Cambria" w:hAnsi="Cambria"/>
                <w:lang w:val="sk-SK"/>
              </w:rPr>
              <w:t xml:space="preserve">, </w:t>
            </w:r>
            <w:r w:rsidRPr="001C391C">
              <w:rPr>
                <w:rFonts w:ascii="Cambria" w:hAnsi="Cambria"/>
                <w:lang w:val="sk-SK"/>
              </w:rPr>
              <w:t xml:space="preserve">ako sú definovaní v záhlaví tejto Zmluvy a Objednávateľa. V prípade rozšírenia okruhu Zákazníkov podľa bodu </w:t>
            </w:r>
            <w:r w:rsidRPr="001C391C">
              <w:rPr>
                <w:rFonts w:ascii="Cambria" w:hAnsi="Cambria"/>
              </w:rPr>
              <w:fldChar w:fldCharType="begin"/>
            </w:r>
            <w:r w:rsidRPr="001C391C">
              <w:rPr>
                <w:rFonts w:ascii="Cambria" w:hAnsi="Cambria"/>
                <w:lang w:val="sk-SK"/>
              </w:rPr>
              <w:instrText xml:space="preserve"> REF _Ref91069662 \r \h </w:instrText>
            </w:r>
            <w:r w:rsidR="009E3D28" w:rsidRPr="001C391C">
              <w:rPr>
                <w:rFonts w:ascii="Cambria" w:hAnsi="Cambria"/>
                <w:lang w:val="sk-SK"/>
              </w:rPr>
              <w:instrText xml:space="preserve"> \* MERGEFORMAT </w:instrText>
            </w:r>
            <w:r w:rsidRPr="001C391C">
              <w:rPr>
                <w:rFonts w:ascii="Cambria" w:hAnsi="Cambria"/>
              </w:rPr>
            </w:r>
            <w:r w:rsidRPr="001C391C">
              <w:rPr>
                <w:rFonts w:ascii="Cambria" w:hAnsi="Cambria"/>
              </w:rPr>
              <w:fldChar w:fldCharType="separate"/>
            </w:r>
            <w:r w:rsidR="00C1480C">
              <w:rPr>
                <w:rFonts w:ascii="Cambria" w:hAnsi="Cambria"/>
                <w:lang w:val="sk-SK"/>
              </w:rPr>
              <w:t>8</w:t>
            </w:r>
            <w:r w:rsidRPr="001C391C">
              <w:rPr>
                <w:rFonts w:ascii="Cambria" w:hAnsi="Cambria"/>
              </w:rPr>
              <w:fldChar w:fldCharType="end"/>
            </w:r>
            <w:r w:rsidRPr="001C391C">
              <w:rPr>
                <w:rFonts w:ascii="Cambria" w:hAnsi="Cambria"/>
                <w:lang w:val="sk-SK"/>
              </w:rPr>
              <w:t xml:space="preserve"> tejto Zmluvy sa má za to, že pojem Zákazník zahŕňa aj nových zákazníkov na základe Čiastkových zmlúv.</w:t>
            </w:r>
          </w:p>
        </w:tc>
      </w:tr>
      <w:tr w:rsidR="00124B7D" w:rsidRPr="001C391C" w14:paraId="53DC87D2" w14:textId="263B0470" w:rsidTr="00716985">
        <w:tc>
          <w:tcPr>
            <w:tcW w:w="2677" w:type="dxa"/>
          </w:tcPr>
          <w:p w14:paraId="353DD880" w14:textId="3B22E043" w:rsidR="00124B7D" w:rsidRPr="001C391C" w:rsidRDefault="00124B7D" w:rsidP="00974687">
            <w:pPr>
              <w:pStyle w:val="Definition1"/>
              <w:widowControl w:val="0"/>
              <w:spacing w:before="120" w:after="120"/>
              <w:ind w:left="0"/>
              <w:rPr>
                <w:rFonts w:ascii="Cambria" w:hAnsi="Cambria"/>
                <w:lang w:val="sk-SK"/>
              </w:rPr>
            </w:pPr>
            <w:r w:rsidRPr="001C391C">
              <w:rPr>
                <w:rFonts w:ascii="Cambria" w:hAnsi="Cambria"/>
                <w:lang w:val="sk-SK"/>
              </w:rPr>
              <w:t>Zákon o verejnom obstarávaní</w:t>
            </w:r>
          </w:p>
        </w:tc>
        <w:tc>
          <w:tcPr>
            <w:tcW w:w="5620" w:type="dxa"/>
          </w:tcPr>
          <w:p w14:paraId="20A77913" w14:textId="4402400F" w:rsidR="00124B7D" w:rsidRPr="001C391C" w:rsidRDefault="00124B7D" w:rsidP="00974687">
            <w:pPr>
              <w:pStyle w:val="Definition1"/>
              <w:widowControl w:val="0"/>
              <w:spacing w:before="120" w:after="120"/>
              <w:ind w:left="0"/>
              <w:rPr>
                <w:rFonts w:ascii="Cambria" w:hAnsi="Cambria"/>
                <w:lang w:val="sk-SK"/>
              </w:rPr>
            </w:pPr>
            <w:r w:rsidRPr="001C391C">
              <w:rPr>
                <w:rFonts w:ascii="Cambria" w:hAnsi="Cambria"/>
                <w:lang w:val="sk-SK"/>
              </w:rPr>
              <w:t>zákon č. 343/2015 Z. z. o verejnom obstarávaní a o zmene a doplnení niektorých zákonov v znení neskorších predpisov.</w:t>
            </w:r>
          </w:p>
        </w:tc>
      </w:tr>
      <w:tr w:rsidR="00124B7D" w:rsidRPr="001C391C" w14:paraId="123228FA" w14:textId="77777777" w:rsidTr="00716985">
        <w:tc>
          <w:tcPr>
            <w:tcW w:w="2677" w:type="dxa"/>
          </w:tcPr>
          <w:p w14:paraId="1EDA0EB6" w14:textId="24A5CC5E" w:rsidR="00124B7D" w:rsidRPr="001C391C" w:rsidRDefault="00124B7D" w:rsidP="00974687">
            <w:pPr>
              <w:pStyle w:val="Definition1"/>
              <w:widowControl w:val="0"/>
              <w:spacing w:before="120" w:after="120"/>
              <w:ind w:left="0"/>
              <w:rPr>
                <w:rFonts w:ascii="Cambria" w:hAnsi="Cambria"/>
                <w:lang w:val="sk-SK"/>
              </w:rPr>
            </w:pPr>
            <w:r w:rsidRPr="001C391C">
              <w:rPr>
                <w:rFonts w:ascii="Cambria" w:hAnsi="Cambria"/>
                <w:lang w:val="sk-SK"/>
              </w:rPr>
              <w:t>Zmluva</w:t>
            </w:r>
          </w:p>
        </w:tc>
        <w:tc>
          <w:tcPr>
            <w:tcW w:w="5620" w:type="dxa"/>
          </w:tcPr>
          <w:p w14:paraId="2E7323D3" w14:textId="04FB58E2" w:rsidR="00124B7D" w:rsidRPr="001C391C" w:rsidRDefault="00124B7D" w:rsidP="00974687">
            <w:pPr>
              <w:pStyle w:val="Definition1"/>
              <w:widowControl w:val="0"/>
              <w:spacing w:before="120" w:after="120"/>
              <w:ind w:left="0"/>
              <w:rPr>
                <w:rFonts w:ascii="Cambria" w:hAnsi="Cambria"/>
                <w:lang w:val="sk-SK"/>
              </w:rPr>
            </w:pPr>
            <w:r w:rsidRPr="001C391C">
              <w:rPr>
                <w:rFonts w:ascii="Cambria" w:hAnsi="Cambria"/>
                <w:lang w:val="sk-SK"/>
              </w:rPr>
              <w:t>táto Zmluva na dodávku riešenia sieťovej infraštruktúry mesta Košice a poskytovanie súvisiacich služieb vrátane všetkých jej príloh, v znení jej neskorších zmien a doplnení.</w:t>
            </w:r>
          </w:p>
        </w:tc>
      </w:tr>
    </w:tbl>
    <w:p w14:paraId="3C96AA2E" w14:textId="77777777" w:rsidR="008D1111" w:rsidRPr="001C391C" w:rsidRDefault="008D1111" w:rsidP="00A82FBC">
      <w:pPr>
        <w:pStyle w:val="Definition1"/>
        <w:widowControl w:val="0"/>
        <w:rPr>
          <w:rFonts w:ascii="Cambria" w:hAnsi="Cambria"/>
        </w:rPr>
      </w:pPr>
    </w:p>
    <w:p w14:paraId="6718142A" w14:textId="77777777" w:rsidR="009455AE" w:rsidRPr="001C391C" w:rsidRDefault="009455AE" w:rsidP="00A82FBC">
      <w:pPr>
        <w:pStyle w:val="Heading2"/>
        <w:widowControl w:val="0"/>
        <w:rPr>
          <w:rFonts w:ascii="Cambria" w:hAnsi="Cambria"/>
        </w:rPr>
      </w:pPr>
      <w:r w:rsidRPr="001C391C">
        <w:rPr>
          <w:rFonts w:ascii="Cambria" w:hAnsi="Cambria"/>
        </w:rPr>
        <w:t>Pri výklade Zmluvy, pokiaľ nie je uvedené v Zmluve inak, alebo pokiaľ z kontextu Zmluvy nevyplýva niečo iné:</w:t>
      </w:r>
    </w:p>
    <w:p w14:paraId="21CA8293" w14:textId="77777777" w:rsidR="009455AE" w:rsidRPr="001C391C" w:rsidRDefault="009455AE" w:rsidP="00A82FBC">
      <w:pPr>
        <w:pStyle w:val="Heading4"/>
        <w:widowControl w:val="0"/>
        <w:rPr>
          <w:rFonts w:ascii="Cambria" w:hAnsi="Cambria"/>
        </w:rPr>
      </w:pPr>
      <w:r w:rsidRPr="001C391C">
        <w:rPr>
          <w:rFonts w:ascii="Cambria" w:hAnsi="Cambria"/>
        </w:rPr>
        <w:t>pojmy v jednotnom čísle zahŕňajú aj tvary v množnom čísle a naopak,</w:t>
      </w:r>
    </w:p>
    <w:p w14:paraId="710009C8" w14:textId="77777777" w:rsidR="009455AE" w:rsidRPr="001C391C" w:rsidRDefault="009455AE" w:rsidP="00A82FBC">
      <w:pPr>
        <w:pStyle w:val="Heading4"/>
        <w:widowControl w:val="0"/>
        <w:rPr>
          <w:rFonts w:ascii="Cambria" w:hAnsi="Cambria"/>
        </w:rPr>
      </w:pPr>
      <w:r w:rsidRPr="001C391C">
        <w:rPr>
          <w:rFonts w:ascii="Cambria" w:hAnsi="Cambria"/>
        </w:rPr>
        <w:t>odkazy na článok, odsek alebo prílohu sa budú vykladať ako odkazy na článok, odsek alebo prílohu Zmluvy,</w:t>
      </w:r>
    </w:p>
    <w:p w14:paraId="29842954" w14:textId="77777777" w:rsidR="009455AE" w:rsidRPr="001C391C" w:rsidRDefault="009455AE" w:rsidP="00A82FBC">
      <w:pPr>
        <w:pStyle w:val="Heading4"/>
        <w:widowControl w:val="0"/>
        <w:rPr>
          <w:rFonts w:ascii="Cambria" w:hAnsi="Cambria"/>
        </w:rPr>
      </w:pPr>
      <w:r w:rsidRPr="001C391C">
        <w:rPr>
          <w:rFonts w:ascii="Cambria" w:hAnsi="Cambria"/>
        </w:rPr>
        <w:t>nadpisy a obsahy sú vložené výlučne pre orientáciu a nemajú žiaden vplyv na výklad Zmluvy, a</w:t>
      </w:r>
    </w:p>
    <w:p w14:paraId="1628A79D" w14:textId="77777777" w:rsidR="005E0E7B" w:rsidRPr="001C391C" w:rsidRDefault="009455AE" w:rsidP="00A82FBC">
      <w:pPr>
        <w:pStyle w:val="Heading4"/>
        <w:widowControl w:val="0"/>
        <w:rPr>
          <w:rFonts w:ascii="Cambria" w:hAnsi="Cambria"/>
        </w:rPr>
      </w:pPr>
      <w:r w:rsidRPr="001C391C">
        <w:rPr>
          <w:rFonts w:ascii="Cambria" w:hAnsi="Cambria"/>
        </w:rPr>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r w:rsidR="005E0E7B" w:rsidRPr="001C391C">
        <w:rPr>
          <w:rFonts w:ascii="Cambria" w:hAnsi="Cambria"/>
        </w:rPr>
        <w:t>;</w:t>
      </w:r>
    </w:p>
    <w:p w14:paraId="4E32561A" w14:textId="41D910F8" w:rsidR="009455AE" w:rsidRPr="001C391C" w:rsidRDefault="005E0E7B" w:rsidP="00A82FBC">
      <w:pPr>
        <w:pStyle w:val="Heading4"/>
        <w:widowControl w:val="0"/>
        <w:rPr>
          <w:rFonts w:ascii="Cambria" w:hAnsi="Cambria"/>
        </w:rPr>
      </w:pPr>
      <w:r w:rsidRPr="001C391C">
        <w:rPr>
          <w:rFonts w:ascii="Cambria" w:hAnsi="Cambria"/>
        </w:rPr>
        <w:t xml:space="preserve">v prípade počítania lehôt platí, že bez ohľadu na to, či posledný deň lehoty pripadne na pracovný deň, víkend alebo deň pracovného pokoja, tak </w:t>
      </w:r>
      <w:r w:rsidR="002C2729" w:rsidRPr="001C391C">
        <w:rPr>
          <w:rFonts w:ascii="Cambria" w:hAnsi="Cambria"/>
        </w:rPr>
        <w:t>doba na splnenie záväzku</w:t>
      </w:r>
      <w:r w:rsidRPr="001C391C">
        <w:rPr>
          <w:rFonts w:ascii="Cambria" w:hAnsi="Cambria"/>
        </w:rPr>
        <w:t xml:space="preserve"> uplynie v posledný deň tejto lehoty</w:t>
      </w:r>
      <w:r w:rsidR="002C2729" w:rsidRPr="001C391C">
        <w:rPr>
          <w:rFonts w:ascii="Cambria" w:hAnsi="Cambria"/>
        </w:rPr>
        <w:t>.</w:t>
      </w:r>
    </w:p>
    <w:p w14:paraId="2C96282E" w14:textId="76306856" w:rsidR="0074098E" w:rsidRPr="001C391C" w:rsidRDefault="0074098E" w:rsidP="0063325D">
      <w:pPr>
        <w:pStyle w:val="Heading1"/>
        <w:keepNext w:val="0"/>
        <w:keepLines w:val="0"/>
        <w:spacing w:after="360"/>
        <w:rPr>
          <w:rFonts w:ascii="Cambria" w:hAnsi="Cambria"/>
        </w:rPr>
      </w:pPr>
      <w:r w:rsidRPr="001C391C">
        <w:rPr>
          <w:rFonts w:ascii="Cambria" w:hAnsi="Cambria"/>
        </w:rPr>
        <w:t>Vyhlásenia Zmluvných strán</w:t>
      </w:r>
    </w:p>
    <w:p w14:paraId="2DEE991F" w14:textId="3A063BBA" w:rsidR="00DB39A6" w:rsidRPr="001C391C" w:rsidRDefault="00AA3CC2" w:rsidP="00A82FBC">
      <w:pPr>
        <w:pStyle w:val="Heading2"/>
        <w:widowControl w:val="0"/>
        <w:rPr>
          <w:rFonts w:ascii="Cambria" w:hAnsi="Cambria"/>
        </w:rPr>
      </w:pPr>
      <w:bookmarkStart w:id="1" w:name="_Ref73710167"/>
      <w:r w:rsidRPr="001C391C">
        <w:rPr>
          <w:rFonts w:ascii="Cambria" w:hAnsi="Cambria"/>
        </w:rPr>
        <w:t>Poskytovateľ</w:t>
      </w:r>
      <w:r w:rsidR="00DB39A6" w:rsidRPr="001C391C">
        <w:rPr>
          <w:rFonts w:ascii="Cambria" w:hAnsi="Cambria"/>
        </w:rPr>
        <w:t xml:space="preserve"> vyhlasuje</w:t>
      </w:r>
      <w:r w:rsidR="00335CA5" w:rsidRPr="001C391C">
        <w:rPr>
          <w:rFonts w:ascii="Cambria" w:hAnsi="Cambria"/>
        </w:rPr>
        <w:t xml:space="preserve"> a ubezpečuje Objednávateľa</w:t>
      </w:r>
      <w:r w:rsidR="00C650D3" w:rsidRPr="001C391C">
        <w:rPr>
          <w:rFonts w:ascii="Cambria" w:hAnsi="Cambria"/>
        </w:rPr>
        <w:t xml:space="preserve"> a Zákazníkov</w:t>
      </w:r>
      <w:r w:rsidR="00DB39A6" w:rsidRPr="001C391C">
        <w:rPr>
          <w:rFonts w:ascii="Cambria" w:hAnsi="Cambria"/>
        </w:rPr>
        <w:t>, že</w:t>
      </w:r>
      <w:bookmarkEnd w:id="1"/>
      <w:r w:rsidR="00DB39A6" w:rsidRPr="001C391C">
        <w:rPr>
          <w:rFonts w:ascii="Cambria" w:hAnsi="Cambria"/>
        </w:rPr>
        <w:t xml:space="preserve">  </w:t>
      </w:r>
    </w:p>
    <w:p w14:paraId="7C2BB3FB" w14:textId="6412C4E7" w:rsidR="00335CA5" w:rsidRPr="001C391C" w:rsidRDefault="00335CA5" w:rsidP="00A82FBC">
      <w:pPr>
        <w:pStyle w:val="Heading4"/>
        <w:widowControl w:val="0"/>
        <w:rPr>
          <w:rFonts w:ascii="Cambria" w:hAnsi="Cambria"/>
        </w:rPr>
      </w:pPr>
      <w:r w:rsidRPr="001C391C">
        <w:rPr>
          <w:rFonts w:ascii="Cambria" w:hAnsi="Cambria"/>
        </w:rPr>
        <w:t>podniká v oblasti zabezpečovani</w:t>
      </w:r>
      <w:r w:rsidR="00526E07" w:rsidRPr="001C391C">
        <w:rPr>
          <w:rFonts w:ascii="Cambria" w:hAnsi="Cambria"/>
        </w:rPr>
        <w:t>a</w:t>
      </w:r>
      <w:r w:rsidRPr="001C391C">
        <w:rPr>
          <w:rFonts w:ascii="Cambria" w:hAnsi="Cambria"/>
        </w:rPr>
        <w:t xml:space="preserve"> </w:t>
      </w:r>
      <w:r w:rsidR="000B4881" w:rsidRPr="001C391C">
        <w:rPr>
          <w:rFonts w:ascii="Cambria" w:hAnsi="Cambria"/>
        </w:rPr>
        <w:t xml:space="preserve">Služieb a je držiteľom všetkých oprávnení </w:t>
      </w:r>
      <w:r w:rsidR="000B4881" w:rsidRPr="001C391C">
        <w:rPr>
          <w:rFonts w:ascii="Cambria" w:hAnsi="Cambria"/>
        </w:rPr>
        <w:lastRenderedPageBreak/>
        <w:t>a licencií potrebných na ich poskytovanie</w:t>
      </w:r>
      <w:r w:rsidRPr="001C391C">
        <w:rPr>
          <w:rFonts w:ascii="Cambria" w:hAnsi="Cambria"/>
        </w:rPr>
        <w:t>;</w:t>
      </w:r>
    </w:p>
    <w:p w14:paraId="33A48BE3" w14:textId="19E904CA" w:rsidR="00335CA5" w:rsidRPr="001C391C" w:rsidRDefault="00335CA5" w:rsidP="00A82FBC">
      <w:pPr>
        <w:pStyle w:val="Heading4"/>
        <w:widowControl w:val="0"/>
        <w:rPr>
          <w:rFonts w:ascii="Cambria" w:hAnsi="Cambria"/>
        </w:rPr>
      </w:pPr>
      <w:r w:rsidRPr="001C391C">
        <w:rPr>
          <w:rFonts w:ascii="Cambria" w:hAnsi="Cambria"/>
        </w:rPr>
        <w:t>je držiteľom certifikátov a iných povolení či dokladov preukazujúcich splnenie podmienok technickej a odbornej spôsobilosti, ktoré boli vyžadované vo Verejnom obstarávaní</w:t>
      </w:r>
      <w:r w:rsidR="00526E07" w:rsidRPr="001C391C">
        <w:rPr>
          <w:rFonts w:ascii="Cambria" w:hAnsi="Cambria"/>
        </w:rPr>
        <w:t>;</w:t>
      </w:r>
    </w:p>
    <w:p w14:paraId="4A9745ED" w14:textId="77777777" w:rsidR="00335CA5" w:rsidRPr="001C391C" w:rsidRDefault="00335CA5" w:rsidP="00A82FBC">
      <w:pPr>
        <w:pStyle w:val="Heading4"/>
        <w:widowControl w:val="0"/>
        <w:rPr>
          <w:rFonts w:ascii="Cambria" w:hAnsi="Cambria"/>
        </w:rPr>
      </w:pPr>
      <w:r w:rsidRPr="001C391C">
        <w:rPr>
          <w:rFonts w:ascii="Cambria" w:hAnsi="Cambria"/>
        </w:rPr>
        <w:t>disponuje dostatočnými ľudskými a finančnými zdrojmi na splnenie záväzkov podľa tejto Zmluvy;</w:t>
      </w:r>
    </w:p>
    <w:p w14:paraId="2862735C" w14:textId="1DA187A5" w:rsidR="00335CA5" w:rsidRPr="001C391C" w:rsidRDefault="00335CA5" w:rsidP="00A82FBC">
      <w:pPr>
        <w:pStyle w:val="Heading4"/>
        <w:widowControl w:val="0"/>
        <w:rPr>
          <w:rFonts w:ascii="Cambria" w:hAnsi="Cambria"/>
        </w:rPr>
      </w:pPr>
      <w:r w:rsidRPr="001C391C">
        <w:rPr>
          <w:rFonts w:ascii="Cambria" w:hAnsi="Cambria"/>
        </w:rPr>
        <w:t>má plnú právomoc a oprávnenie uzatvoriť túto Zmluvu a akýkoľvek iný dokument s ňou súvisiaci a uskutočniť transakcie zamýšľané touto Zmluvou</w:t>
      </w:r>
      <w:r w:rsidR="000B4881" w:rsidRPr="001C391C">
        <w:rPr>
          <w:rFonts w:ascii="Cambria" w:hAnsi="Cambria"/>
        </w:rPr>
        <w:t>;</w:t>
      </w:r>
    </w:p>
    <w:p w14:paraId="63F0573A" w14:textId="2699D15C" w:rsidR="00335CA5" w:rsidRPr="001C391C" w:rsidRDefault="00335CA5" w:rsidP="00A82FBC">
      <w:pPr>
        <w:pStyle w:val="Heading4"/>
        <w:widowControl w:val="0"/>
        <w:rPr>
          <w:rFonts w:ascii="Cambria" w:hAnsi="Cambria"/>
        </w:rPr>
      </w:pPr>
      <w:r w:rsidRPr="001C391C">
        <w:rPr>
          <w:rFonts w:ascii="Cambria" w:hAnsi="Cambria"/>
        </w:rPr>
        <w:t xml:space="preserve">nemá žiadne záväzky po lehote splatnosti, nezrušil ani nepozastavil žiadne platby svojich dlhov a neexistujú žiadne okolnosti, ktoré by si vyžadovali alebo umožňovali začatie konkurzného alebo reštrukturalizačného konania na majetok </w:t>
      </w:r>
      <w:r w:rsidR="000B4881" w:rsidRPr="001C391C">
        <w:rPr>
          <w:rFonts w:ascii="Cambria" w:hAnsi="Cambria"/>
        </w:rPr>
        <w:t>Poskytovateľa</w:t>
      </w:r>
      <w:r w:rsidRPr="001C391C">
        <w:rPr>
          <w:rFonts w:ascii="Cambria" w:hAnsi="Cambria"/>
        </w:rPr>
        <w:t xml:space="preserve">, ani neprijal žiadne rozhodnutie smerujúce k zrušeniu </w:t>
      </w:r>
      <w:r w:rsidR="000B4881" w:rsidRPr="001C391C">
        <w:rPr>
          <w:rFonts w:ascii="Cambria" w:hAnsi="Cambria"/>
        </w:rPr>
        <w:t>Poskytovateľa</w:t>
      </w:r>
      <w:r w:rsidRPr="001C391C">
        <w:rPr>
          <w:rFonts w:ascii="Cambria" w:hAnsi="Cambria"/>
        </w:rPr>
        <w:t xml:space="preserve"> s likvidáciou;</w:t>
      </w:r>
    </w:p>
    <w:p w14:paraId="164F3EDD" w14:textId="0ED77D2D" w:rsidR="00335CA5" w:rsidRPr="001C391C" w:rsidRDefault="00335CA5" w:rsidP="00A82FBC">
      <w:pPr>
        <w:pStyle w:val="Heading4"/>
        <w:widowControl w:val="0"/>
        <w:rPr>
          <w:rFonts w:ascii="Cambria" w:hAnsi="Cambria"/>
        </w:rPr>
      </w:pPr>
      <w:r w:rsidRPr="001C391C">
        <w:rPr>
          <w:rFonts w:ascii="Cambria" w:hAnsi="Cambria"/>
        </w:rPr>
        <w:t xml:space="preserve">pred uzatvorením tejto Zmluvy preskúmal </w:t>
      </w:r>
      <w:r w:rsidR="00E36FEB" w:rsidRPr="001C391C">
        <w:rPr>
          <w:rFonts w:ascii="Cambria" w:hAnsi="Cambria"/>
        </w:rPr>
        <w:t>Súťažné podklady</w:t>
      </w:r>
      <w:r w:rsidRPr="001C391C">
        <w:rPr>
          <w:rFonts w:ascii="Cambria" w:hAnsi="Cambria"/>
        </w:rPr>
        <w:t xml:space="preserve"> s odbornou starostlivosťou, ako skúsený poskytovateľ </w:t>
      </w:r>
      <w:r w:rsidR="004A0FC5" w:rsidRPr="001C391C">
        <w:rPr>
          <w:rFonts w:ascii="Cambria" w:hAnsi="Cambria"/>
        </w:rPr>
        <w:t>S</w:t>
      </w:r>
      <w:r w:rsidRPr="001C391C">
        <w:rPr>
          <w:rFonts w:ascii="Cambria" w:hAnsi="Cambria"/>
        </w:rPr>
        <w:t xml:space="preserve">lužieb v rozsahu predmetu tejto Zmluvy, s ohľadom na úroveň previerky relevantných skutočností, ktorú mohol a mal </w:t>
      </w:r>
      <w:r w:rsidR="004A0FC5" w:rsidRPr="001C391C">
        <w:rPr>
          <w:rFonts w:ascii="Cambria" w:hAnsi="Cambria"/>
        </w:rPr>
        <w:t>Poskytovateľ</w:t>
      </w:r>
      <w:r w:rsidRPr="001C391C">
        <w:rPr>
          <w:rFonts w:ascii="Cambria" w:hAnsi="Cambria"/>
        </w:rPr>
        <w:t xml:space="preserve"> vykonať pred uzavretím tejto Zmluvy vzhľadom na </w:t>
      </w:r>
      <w:r w:rsidR="00E36FEB" w:rsidRPr="001C391C">
        <w:rPr>
          <w:rFonts w:ascii="Cambria" w:hAnsi="Cambria"/>
        </w:rPr>
        <w:t>povahu a rozsah služieb podľa tejto Zmluvy</w:t>
      </w:r>
      <w:r w:rsidRPr="001C391C">
        <w:rPr>
          <w:rFonts w:ascii="Cambria" w:hAnsi="Cambria"/>
        </w:rPr>
        <w:t>;</w:t>
      </w:r>
    </w:p>
    <w:p w14:paraId="10651369" w14:textId="4FC56FC6" w:rsidR="00335CA5" w:rsidRPr="001C391C" w:rsidRDefault="00335CA5" w:rsidP="00A82FBC">
      <w:pPr>
        <w:pStyle w:val="Heading4"/>
        <w:widowControl w:val="0"/>
        <w:rPr>
          <w:rFonts w:ascii="Cambria" w:hAnsi="Cambria"/>
        </w:rPr>
      </w:pPr>
      <w:r w:rsidRPr="001C391C">
        <w:rPr>
          <w:rFonts w:ascii="Cambria" w:hAnsi="Cambria"/>
        </w:rPr>
        <w:t xml:space="preserve">uzatvorenie tejto Zmluvy je v súlade s právnymi predpismi, ktorými je viazaný ako aj akýmikoľvek internými dokumentmi </w:t>
      </w:r>
      <w:r w:rsidR="004A0FC5" w:rsidRPr="001C391C">
        <w:rPr>
          <w:rFonts w:ascii="Cambria" w:hAnsi="Cambria"/>
        </w:rPr>
        <w:t>Poskytovateľa</w:t>
      </w:r>
      <w:r w:rsidRPr="001C391C">
        <w:rPr>
          <w:rFonts w:ascii="Cambria" w:hAnsi="Cambria"/>
        </w:rPr>
        <w:t>, ako aj so všetkými zmluvami, platnými súdnymi, rozhodcovskými (arbitrážnymi) alebo správnymi rozhodnutiami, ktorými je viazaný</w:t>
      </w:r>
      <w:r w:rsidR="00CD6A9D" w:rsidRPr="001C391C">
        <w:rPr>
          <w:rFonts w:ascii="Cambria" w:hAnsi="Cambria"/>
        </w:rPr>
        <w:t>;</w:t>
      </w:r>
      <w:r w:rsidR="00EC5F72" w:rsidRPr="001C391C">
        <w:rPr>
          <w:rFonts w:ascii="Cambria" w:hAnsi="Cambria"/>
        </w:rPr>
        <w:t xml:space="preserve"> a</w:t>
      </w:r>
    </w:p>
    <w:p w14:paraId="304F02E9" w14:textId="7732916A" w:rsidR="00CD6A9D" w:rsidRPr="001C391C" w:rsidRDefault="00CD6A9D" w:rsidP="00A82FBC">
      <w:pPr>
        <w:pStyle w:val="Heading4"/>
        <w:widowControl w:val="0"/>
        <w:rPr>
          <w:rFonts w:ascii="Cambria" w:hAnsi="Cambria"/>
        </w:rPr>
      </w:pPr>
      <w:r w:rsidRPr="001C391C">
        <w:rPr>
          <w:rFonts w:ascii="Cambria" w:hAnsi="Cambria"/>
        </w:rPr>
        <w:t xml:space="preserve">je on a jeho subdodávatelia </w:t>
      </w:r>
      <w:r w:rsidR="001B4A0F" w:rsidRPr="001C391C">
        <w:rPr>
          <w:rFonts w:ascii="Cambria" w:hAnsi="Cambria"/>
        </w:rPr>
        <w:t xml:space="preserve">(ktorým taká povinnosť vyplýva z Právnych predpisov) </w:t>
      </w:r>
      <w:r w:rsidRPr="001C391C">
        <w:rPr>
          <w:rFonts w:ascii="Cambria" w:hAnsi="Cambria"/>
        </w:rPr>
        <w:t>ku dňu uzavretia Zmluvy zapísaní v registri partnerov verejného sektora v súlade so zákonom č. 315/2016 Z. z. o registri partnerov verejného sektora a o zmene a doplnení niektorých zákonov v znení neskorších predpisov (ďalej aj ako „</w:t>
      </w:r>
      <w:r w:rsidRPr="001C391C">
        <w:rPr>
          <w:rFonts w:ascii="Cambria" w:hAnsi="Cambria"/>
          <w:b/>
          <w:bCs/>
        </w:rPr>
        <w:t>Zákon o RPVS</w:t>
      </w:r>
      <w:r w:rsidRPr="001C391C">
        <w:rPr>
          <w:rFonts w:ascii="Cambria" w:hAnsi="Cambria"/>
        </w:rPr>
        <w:t xml:space="preserve">“) a všetky dokumenty a údaje o </w:t>
      </w:r>
      <w:r w:rsidR="004A0FC5" w:rsidRPr="001C391C">
        <w:rPr>
          <w:rFonts w:ascii="Cambria" w:hAnsi="Cambria"/>
        </w:rPr>
        <w:t>Poskytovateľovi</w:t>
      </w:r>
      <w:r w:rsidRPr="001C391C">
        <w:rPr>
          <w:rFonts w:ascii="Cambria" w:hAnsi="Cambria"/>
        </w:rPr>
        <w:t xml:space="preserve"> a jeho subdodávateľoch a konečných užívateľoch výhod zapísané v tomto registri sú úplné a pravdivé.</w:t>
      </w:r>
    </w:p>
    <w:p w14:paraId="46D6ECB4" w14:textId="44FF22A7" w:rsidR="00DB39A6" w:rsidRPr="001C391C" w:rsidRDefault="00CD448F" w:rsidP="00A82FBC">
      <w:pPr>
        <w:pStyle w:val="Heading2"/>
        <w:widowControl w:val="0"/>
        <w:rPr>
          <w:rFonts w:ascii="Cambria" w:hAnsi="Cambria"/>
        </w:rPr>
      </w:pPr>
      <w:r w:rsidRPr="001C391C">
        <w:rPr>
          <w:rFonts w:ascii="Cambria" w:hAnsi="Cambria"/>
        </w:rPr>
        <w:t>Objednávateľ</w:t>
      </w:r>
      <w:r w:rsidR="00C650D3" w:rsidRPr="001C391C">
        <w:rPr>
          <w:rFonts w:ascii="Cambria" w:hAnsi="Cambria"/>
        </w:rPr>
        <w:t xml:space="preserve"> a ostatní Zákazníci vyhlasujú</w:t>
      </w:r>
      <w:r w:rsidRPr="001C391C">
        <w:rPr>
          <w:rFonts w:ascii="Cambria" w:hAnsi="Cambria"/>
        </w:rPr>
        <w:t xml:space="preserve"> a ubezpečuj</w:t>
      </w:r>
      <w:r w:rsidR="00C650D3" w:rsidRPr="001C391C">
        <w:rPr>
          <w:rFonts w:ascii="Cambria" w:hAnsi="Cambria"/>
        </w:rPr>
        <w:t>ú</w:t>
      </w:r>
      <w:r w:rsidRPr="001C391C">
        <w:rPr>
          <w:rFonts w:ascii="Cambria" w:hAnsi="Cambria"/>
        </w:rPr>
        <w:t xml:space="preserve"> </w:t>
      </w:r>
      <w:r w:rsidR="004A0FC5" w:rsidRPr="001C391C">
        <w:rPr>
          <w:rFonts w:ascii="Cambria" w:hAnsi="Cambria"/>
        </w:rPr>
        <w:t>Poskytovateľa</w:t>
      </w:r>
      <w:r w:rsidRPr="001C391C">
        <w:rPr>
          <w:rFonts w:ascii="Cambria" w:hAnsi="Cambria"/>
        </w:rPr>
        <w:t xml:space="preserve">, že uzatvorenie tejto Zmluvy je v súlade s </w:t>
      </w:r>
      <w:r w:rsidR="00490C7D" w:rsidRPr="001C391C">
        <w:rPr>
          <w:rFonts w:ascii="Cambria" w:hAnsi="Cambria"/>
        </w:rPr>
        <w:t>P</w:t>
      </w:r>
      <w:r w:rsidRPr="001C391C">
        <w:rPr>
          <w:rFonts w:ascii="Cambria" w:hAnsi="Cambria"/>
        </w:rPr>
        <w:t xml:space="preserve">rávnymi predpismi, ktorými </w:t>
      </w:r>
      <w:r w:rsidR="00505283" w:rsidRPr="001C391C">
        <w:rPr>
          <w:rFonts w:ascii="Cambria" w:hAnsi="Cambria"/>
        </w:rPr>
        <w:t>sú</w:t>
      </w:r>
      <w:r w:rsidRPr="001C391C">
        <w:rPr>
          <w:rFonts w:ascii="Cambria" w:hAnsi="Cambria"/>
        </w:rPr>
        <w:t xml:space="preserve"> viazan</w:t>
      </w:r>
      <w:r w:rsidR="00505283" w:rsidRPr="001C391C">
        <w:rPr>
          <w:rFonts w:ascii="Cambria" w:hAnsi="Cambria"/>
        </w:rPr>
        <w:t>í</w:t>
      </w:r>
      <w:r w:rsidRPr="001C391C">
        <w:rPr>
          <w:rFonts w:ascii="Cambria" w:hAnsi="Cambria"/>
        </w:rPr>
        <w:t xml:space="preserve"> ako aj so všetkými zmluvami, platnými súdnymi, rozhodcovskými (arbitrážnymi) alebo správnymi rozhodnutiami, ktorými </w:t>
      </w:r>
      <w:r w:rsidR="00C650D3" w:rsidRPr="001C391C">
        <w:rPr>
          <w:rFonts w:ascii="Cambria" w:hAnsi="Cambria"/>
        </w:rPr>
        <w:t>sú</w:t>
      </w:r>
      <w:r w:rsidRPr="001C391C">
        <w:rPr>
          <w:rFonts w:ascii="Cambria" w:hAnsi="Cambria"/>
        </w:rPr>
        <w:t xml:space="preserve"> viazan</w:t>
      </w:r>
      <w:r w:rsidR="00C650D3" w:rsidRPr="001C391C">
        <w:rPr>
          <w:rFonts w:ascii="Cambria" w:hAnsi="Cambria"/>
        </w:rPr>
        <w:t>í</w:t>
      </w:r>
      <w:r w:rsidR="00EC5F72" w:rsidRPr="001C391C">
        <w:rPr>
          <w:rFonts w:ascii="Cambria" w:hAnsi="Cambria"/>
        </w:rPr>
        <w:t>.</w:t>
      </w:r>
    </w:p>
    <w:p w14:paraId="7BE4E0B1" w14:textId="77777777" w:rsidR="00EC5F72" w:rsidRPr="001C391C" w:rsidRDefault="00EC5F72" w:rsidP="00A82FBC">
      <w:pPr>
        <w:pStyle w:val="Heading2"/>
        <w:widowControl w:val="0"/>
        <w:rPr>
          <w:rFonts w:ascii="Cambria" w:hAnsi="Cambria"/>
        </w:rPr>
      </w:pPr>
      <w:r w:rsidRPr="001C391C">
        <w:rPr>
          <w:rFonts w:ascii="Cambria" w:hAnsi="Cambria"/>
        </w:rPr>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 by sa mohlo stať neúplné, nepravdivé a/alebo nepresné, alebo že hrozí porušenie tejto Zmluvy zo strany dotknutej Zmluvnej strany.</w:t>
      </w:r>
    </w:p>
    <w:p w14:paraId="3A1FAAEC" w14:textId="349F1FFC" w:rsidR="0074098E" w:rsidRPr="001C391C" w:rsidRDefault="00EC5F72" w:rsidP="00A82FBC">
      <w:pPr>
        <w:pStyle w:val="Heading2"/>
        <w:widowControl w:val="0"/>
        <w:rPr>
          <w:rFonts w:ascii="Cambria" w:hAnsi="Cambria"/>
        </w:rPr>
      </w:pPr>
      <w:r w:rsidRPr="001C391C">
        <w:rPr>
          <w:rFonts w:ascii="Cambria" w:hAnsi="Cambria"/>
        </w:rPr>
        <w:t>Pre vylúčenie pochybností platí, že za porušenie tejto Zmluvy sa považuje aj prípad, ak sa akékoľvek z vyhlásení a ubezpečení Zmluvnej stany podľa tejto Zmluvy ukáže ako nepravdivé alebo sa stane nepravdivým počas platnosti tejto Zmluvy.</w:t>
      </w:r>
    </w:p>
    <w:p w14:paraId="7C1E146F" w14:textId="30B5FB7B" w:rsidR="009455AE" w:rsidRPr="001C391C" w:rsidRDefault="009455AE" w:rsidP="0063325D">
      <w:pPr>
        <w:pStyle w:val="Heading1"/>
        <w:keepNext w:val="0"/>
        <w:keepLines w:val="0"/>
        <w:spacing w:after="360"/>
        <w:rPr>
          <w:rFonts w:ascii="Cambria" w:hAnsi="Cambria"/>
        </w:rPr>
      </w:pPr>
      <w:r w:rsidRPr="001C391C">
        <w:rPr>
          <w:rFonts w:ascii="Cambria" w:hAnsi="Cambria"/>
        </w:rPr>
        <w:t>Predmet Zmluvy</w:t>
      </w:r>
    </w:p>
    <w:p w14:paraId="451FE866" w14:textId="77777777" w:rsidR="009D434C" w:rsidRPr="001C391C" w:rsidRDefault="009D434C" w:rsidP="00A82FBC">
      <w:pPr>
        <w:pStyle w:val="Heading2"/>
        <w:widowControl w:val="0"/>
        <w:rPr>
          <w:rFonts w:ascii="Cambria" w:hAnsi="Cambria"/>
        </w:rPr>
      </w:pPr>
      <w:r w:rsidRPr="001C391C">
        <w:rPr>
          <w:rFonts w:ascii="Cambria" w:hAnsi="Cambria"/>
        </w:rPr>
        <w:t xml:space="preserve">Predmetom tejto zmluvy je </w:t>
      </w:r>
    </w:p>
    <w:p w14:paraId="626062D4" w14:textId="490F5FD3" w:rsidR="00374A97" w:rsidRPr="001C391C" w:rsidRDefault="009D434C" w:rsidP="00A82FBC">
      <w:pPr>
        <w:pStyle w:val="Heading4"/>
        <w:widowControl w:val="0"/>
        <w:rPr>
          <w:rFonts w:ascii="Cambria" w:hAnsi="Cambria"/>
        </w:rPr>
      </w:pPr>
      <w:r w:rsidRPr="001C391C">
        <w:rPr>
          <w:rFonts w:ascii="Cambria" w:hAnsi="Cambria"/>
        </w:rPr>
        <w:lastRenderedPageBreak/>
        <w:t xml:space="preserve">záväzok </w:t>
      </w:r>
      <w:r w:rsidR="006E1295" w:rsidRPr="001C391C">
        <w:rPr>
          <w:rFonts w:ascii="Cambria" w:hAnsi="Cambria"/>
        </w:rPr>
        <w:t xml:space="preserve">Poskytovateľa </w:t>
      </w:r>
      <w:r w:rsidR="00B40F12" w:rsidRPr="001C391C">
        <w:rPr>
          <w:rFonts w:ascii="Cambria" w:hAnsi="Cambria"/>
        </w:rPr>
        <w:t xml:space="preserve">v súlade s ostatnými podmienkami tejto Zmluvy </w:t>
      </w:r>
      <w:r w:rsidR="00B036BB" w:rsidRPr="001C391C">
        <w:rPr>
          <w:rFonts w:ascii="Cambria" w:hAnsi="Cambria"/>
        </w:rPr>
        <w:t>zriadiť a </w:t>
      </w:r>
      <w:r w:rsidR="00B40F12" w:rsidRPr="001C391C">
        <w:rPr>
          <w:rFonts w:ascii="Cambria" w:hAnsi="Cambria"/>
        </w:rPr>
        <w:t xml:space="preserve">poskytovať </w:t>
      </w:r>
      <w:r w:rsidR="00917300" w:rsidRPr="001C391C">
        <w:rPr>
          <w:rFonts w:ascii="Cambria" w:hAnsi="Cambria"/>
        </w:rPr>
        <w:t xml:space="preserve">Objednávateľovi a ostatným Zákazníkom </w:t>
      </w:r>
      <w:r w:rsidR="00B40F12" w:rsidRPr="001C391C">
        <w:rPr>
          <w:rFonts w:ascii="Cambria" w:hAnsi="Cambria"/>
        </w:rPr>
        <w:t xml:space="preserve">Služby </w:t>
      </w:r>
      <w:r w:rsidR="00AD33DC" w:rsidRPr="001C391C">
        <w:rPr>
          <w:rFonts w:ascii="Cambria" w:hAnsi="Cambria"/>
        </w:rPr>
        <w:t>MPLS a pripojenie</w:t>
      </w:r>
      <w:r w:rsidR="00374A97" w:rsidRPr="001C391C">
        <w:rPr>
          <w:rFonts w:ascii="Cambria" w:hAnsi="Cambria"/>
        </w:rPr>
        <w:t xml:space="preserve"> a </w:t>
      </w:r>
      <w:r w:rsidR="00AF0E55" w:rsidRPr="001C391C">
        <w:rPr>
          <w:rFonts w:ascii="Cambria" w:hAnsi="Cambria"/>
        </w:rPr>
        <w:t xml:space="preserve">Privátny </w:t>
      </w:r>
      <w:proofErr w:type="spellStart"/>
      <w:r w:rsidR="00AF0E55" w:rsidRPr="001C391C">
        <w:rPr>
          <w:rFonts w:ascii="Cambria" w:hAnsi="Cambria"/>
        </w:rPr>
        <w:t>Cloud</w:t>
      </w:r>
      <w:proofErr w:type="spellEnd"/>
      <w:r w:rsidR="00374A97" w:rsidRPr="001C391C">
        <w:rPr>
          <w:rFonts w:ascii="Cambria" w:hAnsi="Cambria"/>
        </w:rPr>
        <w:t>;</w:t>
      </w:r>
      <w:r w:rsidR="00E56C19" w:rsidRPr="001C391C">
        <w:rPr>
          <w:rFonts w:ascii="Cambria" w:hAnsi="Cambria"/>
        </w:rPr>
        <w:t xml:space="preserve"> a tomu zodpovedajúci</w:t>
      </w:r>
    </w:p>
    <w:p w14:paraId="4709A440" w14:textId="67B13259" w:rsidR="00E56C19" w:rsidRPr="001C391C" w:rsidRDefault="00E56C19" w:rsidP="00A82FBC">
      <w:pPr>
        <w:pStyle w:val="Heading4"/>
        <w:widowControl w:val="0"/>
        <w:rPr>
          <w:rFonts w:ascii="Cambria" w:hAnsi="Cambria"/>
        </w:rPr>
      </w:pPr>
      <w:r w:rsidRPr="001C391C">
        <w:rPr>
          <w:rFonts w:ascii="Cambria" w:hAnsi="Cambria"/>
        </w:rPr>
        <w:t xml:space="preserve">záväzok Objednávateľa a ostatných Zákazníkov </w:t>
      </w:r>
      <w:r w:rsidR="00EA6658" w:rsidRPr="001C391C">
        <w:rPr>
          <w:rFonts w:ascii="Cambria" w:hAnsi="Cambria"/>
        </w:rPr>
        <w:t xml:space="preserve">v súlade s ostatnými podmienkami tejto Zmluvy </w:t>
      </w:r>
      <w:r w:rsidRPr="001C391C">
        <w:rPr>
          <w:rFonts w:ascii="Cambria" w:hAnsi="Cambria"/>
        </w:rPr>
        <w:t>zaplatiť</w:t>
      </w:r>
      <w:r w:rsidR="00EA6658" w:rsidRPr="001C391C">
        <w:rPr>
          <w:rFonts w:ascii="Cambria" w:hAnsi="Cambria"/>
        </w:rPr>
        <w:t xml:space="preserve"> Poskytovateľovi</w:t>
      </w:r>
      <w:r w:rsidRPr="001C391C">
        <w:rPr>
          <w:rFonts w:ascii="Cambria" w:hAnsi="Cambria"/>
        </w:rPr>
        <w:t xml:space="preserve"> </w:t>
      </w:r>
      <w:r w:rsidR="00AA3CC2" w:rsidRPr="001C391C">
        <w:rPr>
          <w:rFonts w:ascii="Cambria" w:hAnsi="Cambria"/>
        </w:rPr>
        <w:t xml:space="preserve">za riadne poskytnuté Služby </w:t>
      </w:r>
      <w:r w:rsidRPr="001C391C">
        <w:rPr>
          <w:rFonts w:ascii="Cambria" w:hAnsi="Cambria"/>
        </w:rPr>
        <w:t xml:space="preserve">čiastky </w:t>
      </w:r>
      <w:r w:rsidR="00F47DDB" w:rsidRPr="001C391C">
        <w:rPr>
          <w:rFonts w:ascii="Cambria" w:hAnsi="Cambria"/>
        </w:rPr>
        <w:t>Odmeny</w:t>
      </w:r>
      <w:r w:rsidRPr="001C391C">
        <w:rPr>
          <w:rFonts w:ascii="Cambria" w:hAnsi="Cambria"/>
        </w:rPr>
        <w:t xml:space="preserve"> za Služby</w:t>
      </w:r>
      <w:r w:rsidR="00EA6658" w:rsidRPr="001C391C">
        <w:rPr>
          <w:rFonts w:ascii="Cambria" w:hAnsi="Cambria"/>
        </w:rPr>
        <w:t>.</w:t>
      </w:r>
    </w:p>
    <w:p w14:paraId="52BA05A1" w14:textId="23D5D0A7" w:rsidR="00B6110F" w:rsidRPr="001C391C" w:rsidRDefault="007D2213" w:rsidP="0063325D">
      <w:pPr>
        <w:pStyle w:val="Heading1"/>
        <w:keepNext w:val="0"/>
        <w:keepLines w:val="0"/>
        <w:spacing w:after="360"/>
        <w:rPr>
          <w:rFonts w:ascii="Cambria" w:hAnsi="Cambria"/>
        </w:rPr>
      </w:pPr>
      <w:r w:rsidRPr="001C391C">
        <w:rPr>
          <w:rFonts w:ascii="Cambria" w:hAnsi="Cambria"/>
        </w:rPr>
        <w:t>Doba</w:t>
      </w:r>
      <w:r w:rsidR="00973E24" w:rsidRPr="001C391C">
        <w:rPr>
          <w:rFonts w:ascii="Cambria" w:hAnsi="Cambria"/>
        </w:rPr>
        <w:t xml:space="preserve"> plnenia</w:t>
      </w:r>
    </w:p>
    <w:p w14:paraId="3637913E" w14:textId="62633625" w:rsidR="005829E9" w:rsidRPr="001C391C" w:rsidRDefault="00685B53" w:rsidP="00A82FBC">
      <w:pPr>
        <w:pStyle w:val="Heading2"/>
        <w:widowControl w:val="0"/>
        <w:rPr>
          <w:rFonts w:ascii="Cambria" w:hAnsi="Cambria"/>
          <w:b/>
          <w:bCs/>
        </w:rPr>
      </w:pPr>
      <w:r w:rsidRPr="001C391C">
        <w:rPr>
          <w:rFonts w:ascii="Cambria" w:hAnsi="Cambria"/>
          <w:b/>
          <w:bCs/>
        </w:rPr>
        <w:t xml:space="preserve">Zriadenie a </w:t>
      </w:r>
      <w:r w:rsidR="005829E9" w:rsidRPr="001C391C">
        <w:rPr>
          <w:rFonts w:ascii="Cambria" w:hAnsi="Cambria"/>
          <w:b/>
          <w:bCs/>
        </w:rPr>
        <w:t>poskytovani</w:t>
      </w:r>
      <w:r w:rsidRPr="001C391C">
        <w:rPr>
          <w:rFonts w:ascii="Cambria" w:hAnsi="Cambria"/>
          <w:b/>
          <w:bCs/>
        </w:rPr>
        <w:t>e</w:t>
      </w:r>
      <w:r w:rsidR="005829E9" w:rsidRPr="001C391C">
        <w:rPr>
          <w:rFonts w:ascii="Cambria" w:hAnsi="Cambria"/>
          <w:b/>
          <w:bCs/>
        </w:rPr>
        <w:t xml:space="preserve"> Služby </w:t>
      </w:r>
      <w:r w:rsidR="00AD33DC" w:rsidRPr="001C391C">
        <w:rPr>
          <w:rFonts w:ascii="Cambria" w:hAnsi="Cambria"/>
          <w:b/>
          <w:bCs/>
        </w:rPr>
        <w:t>MPLS a pripojenie</w:t>
      </w:r>
    </w:p>
    <w:p w14:paraId="19D3E799" w14:textId="13211711" w:rsidR="00E27245" w:rsidRPr="001C391C" w:rsidRDefault="00E27245" w:rsidP="00A82FBC">
      <w:pPr>
        <w:pStyle w:val="Heading3"/>
        <w:widowControl w:val="0"/>
        <w:rPr>
          <w:rFonts w:ascii="Cambria" w:hAnsi="Cambria"/>
        </w:rPr>
      </w:pPr>
      <w:bookmarkStart w:id="2" w:name="_Ref90648570"/>
      <w:r w:rsidRPr="001C391C">
        <w:rPr>
          <w:rFonts w:ascii="Cambria" w:hAnsi="Cambria"/>
        </w:rPr>
        <w:t xml:space="preserve">Poskytovateľ sa zaväzuje Služby </w:t>
      </w:r>
      <w:r w:rsidR="00AD33DC" w:rsidRPr="001C391C">
        <w:rPr>
          <w:rFonts w:ascii="Cambria" w:hAnsi="Cambria"/>
        </w:rPr>
        <w:t>MPLS a pripojenie</w:t>
      </w:r>
      <w:r w:rsidR="00BC6AEA" w:rsidRPr="001C391C">
        <w:rPr>
          <w:rFonts w:ascii="Cambria" w:hAnsi="Cambria"/>
        </w:rPr>
        <w:t xml:space="preserve"> </w:t>
      </w:r>
      <w:r w:rsidR="002D2572" w:rsidRPr="001C391C">
        <w:rPr>
          <w:rFonts w:ascii="Cambria" w:hAnsi="Cambria"/>
        </w:rPr>
        <w:t xml:space="preserve">v rozsahu podľa Ponuky Poskytovateľa </w:t>
      </w:r>
      <w:r w:rsidR="00834D1C" w:rsidRPr="001C391C">
        <w:rPr>
          <w:rFonts w:ascii="Cambria" w:hAnsi="Cambria"/>
        </w:rPr>
        <w:t xml:space="preserve">zriadiť a následne </w:t>
      </w:r>
      <w:r w:rsidR="00BC6AEA" w:rsidRPr="001C391C">
        <w:rPr>
          <w:rFonts w:ascii="Cambria" w:hAnsi="Cambria"/>
        </w:rPr>
        <w:t>poskytovať</w:t>
      </w:r>
      <w:bookmarkEnd w:id="2"/>
    </w:p>
    <w:p w14:paraId="225C76A8" w14:textId="3311F80F" w:rsidR="00BC6AEA" w:rsidRPr="001C391C" w:rsidRDefault="00BC6AEA" w:rsidP="00A82FBC">
      <w:pPr>
        <w:pStyle w:val="Heading4"/>
        <w:widowControl w:val="0"/>
        <w:rPr>
          <w:rFonts w:ascii="Cambria" w:hAnsi="Cambria"/>
        </w:rPr>
      </w:pPr>
      <w:bookmarkStart w:id="3" w:name="_Ref90648094"/>
      <w:r w:rsidRPr="001C391C">
        <w:rPr>
          <w:rFonts w:ascii="Cambria" w:hAnsi="Cambria"/>
        </w:rPr>
        <w:t>vo vzťahu k</w:t>
      </w:r>
      <w:r w:rsidR="00E53AAC" w:rsidRPr="001C391C">
        <w:rPr>
          <w:rFonts w:ascii="Cambria" w:hAnsi="Cambria"/>
        </w:rPr>
        <w:t> </w:t>
      </w:r>
      <w:r w:rsidR="00A63328" w:rsidRPr="001C391C">
        <w:rPr>
          <w:rFonts w:ascii="Cambria" w:hAnsi="Cambria"/>
        </w:rPr>
        <w:t>L</w:t>
      </w:r>
      <w:r w:rsidR="00AA3CC2" w:rsidRPr="001C391C">
        <w:rPr>
          <w:rFonts w:ascii="Cambria" w:hAnsi="Cambria"/>
        </w:rPr>
        <w:t>okalite</w:t>
      </w:r>
      <w:r w:rsidR="00E53AAC" w:rsidRPr="001C391C">
        <w:rPr>
          <w:rFonts w:ascii="Cambria" w:hAnsi="Cambria"/>
        </w:rPr>
        <w:t xml:space="preserve"> </w:t>
      </w:r>
      <w:r w:rsidR="00A63328" w:rsidRPr="001C391C">
        <w:rPr>
          <w:rFonts w:ascii="Cambria" w:hAnsi="Cambria"/>
        </w:rPr>
        <w:t xml:space="preserve">č. </w:t>
      </w:r>
      <w:r w:rsidR="00C963EF" w:rsidRPr="001C391C">
        <w:rPr>
          <w:rFonts w:ascii="Cambria" w:hAnsi="Cambria"/>
        </w:rPr>
        <w:t xml:space="preserve">L.13.1. </w:t>
      </w:r>
      <w:r w:rsidR="00E53AAC" w:rsidRPr="001C391C">
        <w:rPr>
          <w:rFonts w:ascii="Cambria" w:hAnsi="Cambria"/>
        </w:rPr>
        <w:t>Magistrát mesta Košice</w:t>
      </w:r>
      <w:r w:rsidR="00A63328" w:rsidRPr="001C391C">
        <w:rPr>
          <w:rFonts w:ascii="Cambria" w:hAnsi="Cambria"/>
        </w:rPr>
        <w:t>, SNP 48//A</w:t>
      </w:r>
      <w:r w:rsidRPr="001C391C">
        <w:rPr>
          <w:rFonts w:ascii="Cambria" w:hAnsi="Cambria"/>
        </w:rPr>
        <w:t xml:space="preserve"> </w:t>
      </w:r>
      <w:r w:rsidR="00A63328" w:rsidRPr="001C391C">
        <w:rPr>
          <w:rFonts w:ascii="Cambria" w:hAnsi="Cambria"/>
        </w:rPr>
        <w:t>podľa</w:t>
      </w:r>
      <w:r w:rsidR="00E53AAC" w:rsidRPr="001C391C">
        <w:rPr>
          <w:rFonts w:ascii="Cambria" w:hAnsi="Cambria"/>
        </w:rPr>
        <w:t> </w:t>
      </w:r>
      <w:r w:rsidR="009F4DA5" w:rsidRPr="001C391C">
        <w:rPr>
          <w:rFonts w:ascii="Cambria" w:hAnsi="Cambria"/>
        </w:rPr>
        <w:t>Príloh</w:t>
      </w:r>
      <w:r w:rsidR="00A63328" w:rsidRPr="001C391C">
        <w:rPr>
          <w:rFonts w:ascii="Cambria" w:hAnsi="Cambria"/>
        </w:rPr>
        <w:t>y</w:t>
      </w:r>
      <w:r w:rsidR="009F4DA5" w:rsidRPr="001C391C">
        <w:rPr>
          <w:rFonts w:ascii="Cambria" w:hAnsi="Cambria"/>
        </w:rPr>
        <w:t xml:space="preserve"> č.</w:t>
      </w:r>
      <w:r w:rsidR="00B036BB" w:rsidRPr="001C391C">
        <w:rPr>
          <w:rFonts w:ascii="Cambria" w:hAnsi="Cambria"/>
        </w:rPr>
        <w:t> </w:t>
      </w:r>
      <w:r w:rsidR="008419D9" w:rsidRPr="001C391C">
        <w:rPr>
          <w:rFonts w:ascii="Cambria" w:hAnsi="Cambria"/>
        </w:rPr>
        <w:t xml:space="preserve">2 </w:t>
      </w:r>
      <w:r w:rsidR="00E53AAC" w:rsidRPr="001C391C">
        <w:rPr>
          <w:rFonts w:ascii="Cambria" w:hAnsi="Cambria"/>
        </w:rPr>
        <w:t>tejto Zmluvy</w:t>
      </w:r>
      <w:r w:rsidR="00685B53" w:rsidRPr="001C391C">
        <w:rPr>
          <w:rFonts w:ascii="Cambria" w:hAnsi="Cambria"/>
        </w:rPr>
        <w:t>,</w:t>
      </w:r>
      <w:r w:rsidRPr="001C391C">
        <w:rPr>
          <w:rFonts w:ascii="Cambria" w:hAnsi="Cambria"/>
        </w:rPr>
        <w:t xml:space="preserve"> odo dňa podpisu Akceptačného protokolu</w:t>
      </w:r>
      <w:r w:rsidR="00682808" w:rsidRPr="001C391C">
        <w:rPr>
          <w:rFonts w:ascii="Cambria" w:hAnsi="Cambria"/>
        </w:rPr>
        <w:t xml:space="preserve"> k </w:t>
      </w:r>
      <w:r w:rsidR="002F37E8" w:rsidRPr="001C391C">
        <w:rPr>
          <w:rFonts w:ascii="Cambria" w:hAnsi="Cambria"/>
        </w:rPr>
        <w:t>tejto</w:t>
      </w:r>
      <w:r w:rsidR="00682808" w:rsidRPr="001C391C">
        <w:rPr>
          <w:rFonts w:ascii="Cambria" w:hAnsi="Cambria"/>
        </w:rPr>
        <w:t xml:space="preserve"> Lokalite, najneskôr však odo dňa </w:t>
      </w:r>
      <w:r w:rsidR="00BB70E7" w:rsidRPr="001C391C">
        <w:rPr>
          <w:rFonts w:ascii="Cambria" w:hAnsi="Cambria"/>
        </w:rPr>
        <w:t xml:space="preserve">nasledujúceho po uplynutí </w:t>
      </w:r>
      <w:r w:rsidR="00BB70E7" w:rsidRPr="001C391C">
        <w:rPr>
          <w:rFonts w:ascii="Cambria" w:hAnsi="Cambria"/>
          <w:b/>
          <w:bCs/>
        </w:rPr>
        <w:t>šiestich (6) mesiacov</w:t>
      </w:r>
      <w:r w:rsidR="00B036BB" w:rsidRPr="001C391C">
        <w:rPr>
          <w:rFonts w:ascii="Cambria" w:hAnsi="Cambria"/>
        </w:rPr>
        <w:t xml:space="preserve"> odo </w:t>
      </w:r>
      <w:r w:rsidR="00BB70E7" w:rsidRPr="001C391C">
        <w:rPr>
          <w:rFonts w:ascii="Cambria" w:hAnsi="Cambria"/>
        </w:rPr>
        <w:t>dňa nadobudnutia účinnosti Zmluvy</w:t>
      </w:r>
      <w:r w:rsidR="002E3024" w:rsidRPr="001C391C">
        <w:rPr>
          <w:rFonts w:ascii="Cambria" w:hAnsi="Cambria"/>
        </w:rPr>
        <w:t>; a</w:t>
      </w:r>
      <w:bookmarkEnd w:id="3"/>
    </w:p>
    <w:p w14:paraId="4035C092" w14:textId="6CAAC4AB" w:rsidR="002E3024" w:rsidRPr="001C391C" w:rsidRDefault="002E3024" w:rsidP="00A82FBC">
      <w:pPr>
        <w:pStyle w:val="Heading4"/>
        <w:widowControl w:val="0"/>
        <w:rPr>
          <w:rFonts w:ascii="Cambria" w:hAnsi="Cambria"/>
        </w:rPr>
      </w:pPr>
      <w:bookmarkStart w:id="4" w:name="_Ref90648381"/>
      <w:r w:rsidRPr="001C391C">
        <w:rPr>
          <w:rFonts w:ascii="Cambria" w:hAnsi="Cambria"/>
        </w:rPr>
        <w:t xml:space="preserve">vo vzťahu </w:t>
      </w:r>
      <w:r w:rsidR="00BB70E7" w:rsidRPr="001C391C">
        <w:rPr>
          <w:rFonts w:ascii="Cambria" w:hAnsi="Cambria"/>
        </w:rPr>
        <w:t>k všetkým ostatným Lokalitám okrem Lokal</w:t>
      </w:r>
      <w:r w:rsidR="002F37E8" w:rsidRPr="001C391C">
        <w:rPr>
          <w:rFonts w:ascii="Cambria" w:hAnsi="Cambria"/>
        </w:rPr>
        <w:t>i</w:t>
      </w:r>
      <w:r w:rsidR="00BB70E7" w:rsidRPr="001C391C">
        <w:rPr>
          <w:rFonts w:ascii="Cambria" w:hAnsi="Cambria"/>
        </w:rPr>
        <w:t>t</w:t>
      </w:r>
      <w:r w:rsidR="002F37E8" w:rsidRPr="001C391C">
        <w:rPr>
          <w:rFonts w:ascii="Cambria" w:hAnsi="Cambria"/>
        </w:rPr>
        <w:t>y</w:t>
      </w:r>
      <w:r w:rsidR="00BB70E7" w:rsidRPr="001C391C">
        <w:rPr>
          <w:rFonts w:ascii="Cambria" w:hAnsi="Cambria"/>
        </w:rPr>
        <w:t xml:space="preserve"> podľa písmena </w:t>
      </w:r>
      <w:r w:rsidR="00BB70E7" w:rsidRPr="001C391C">
        <w:rPr>
          <w:rFonts w:ascii="Cambria" w:hAnsi="Cambria"/>
        </w:rPr>
        <w:fldChar w:fldCharType="begin"/>
      </w:r>
      <w:r w:rsidR="00BB70E7" w:rsidRPr="001C391C">
        <w:rPr>
          <w:rFonts w:ascii="Cambria" w:hAnsi="Cambria"/>
        </w:rPr>
        <w:instrText xml:space="preserve"> REF _Ref90648094 \r \h </w:instrText>
      </w:r>
      <w:r w:rsidR="00232290" w:rsidRPr="001C391C">
        <w:rPr>
          <w:rFonts w:ascii="Cambria" w:hAnsi="Cambria"/>
        </w:rPr>
        <w:instrText xml:space="preserve"> \* MERGEFORMAT </w:instrText>
      </w:r>
      <w:r w:rsidR="00BB70E7" w:rsidRPr="001C391C">
        <w:rPr>
          <w:rFonts w:ascii="Cambria" w:hAnsi="Cambria"/>
        </w:rPr>
      </w:r>
      <w:r w:rsidR="00BB70E7" w:rsidRPr="001C391C">
        <w:rPr>
          <w:rFonts w:ascii="Cambria" w:hAnsi="Cambria"/>
        </w:rPr>
        <w:fldChar w:fldCharType="separate"/>
      </w:r>
      <w:r w:rsidR="00C1480C">
        <w:rPr>
          <w:rFonts w:ascii="Cambria" w:hAnsi="Cambria"/>
        </w:rPr>
        <w:t>(a)</w:t>
      </w:r>
      <w:r w:rsidR="00BB70E7" w:rsidRPr="001C391C">
        <w:rPr>
          <w:rFonts w:ascii="Cambria" w:hAnsi="Cambria"/>
        </w:rPr>
        <w:fldChar w:fldCharType="end"/>
      </w:r>
      <w:r w:rsidR="00FC2951" w:rsidRPr="001C391C">
        <w:rPr>
          <w:rFonts w:ascii="Cambria" w:hAnsi="Cambria"/>
        </w:rPr>
        <w:t xml:space="preserve"> vyššie</w:t>
      </w:r>
      <w:r w:rsidR="0009058C" w:rsidRPr="001C391C">
        <w:rPr>
          <w:rFonts w:ascii="Cambria" w:hAnsi="Cambria"/>
        </w:rPr>
        <w:t>,</w:t>
      </w:r>
      <w:r w:rsidR="00FC2951" w:rsidRPr="001C391C">
        <w:rPr>
          <w:rFonts w:ascii="Cambria" w:hAnsi="Cambria"/>
        </w:rPr>
        <w:t xml:space="preserve"> odo dňa podpisu Akceptačného protokolu k príslušnej Lokalite, najneskôr však odo dňa nasledujúceho po uplynutí </w:t>
      </w:r>
      <w:r w:rsidR="00FC2951" w:rsidRPr="001C391C">
        <w:rPr>
          <w:rFonts w:ascii="Cambria" w:hAnsi="Cambria"/>
          <w:b/>
          <w:bCs/>
        </w:rPr>
        <w:t>osemnástich (18) mesiacov</w:t>
      </w:r>
      <w:r w:rsidR="00FC2951" w:rsidRPr="001C391C">
        <w:rPr>
          <w:rFonts w:ascii="Cambria" w:hAnsi="Cambria"/>
        </w:rPr>
        <w:t xml:space="preserve"> odo dňa nadobudnutia účinnosti Zmluvy</w:t>
      </w:r>
      <w:r w:rsidR="00233C03" w:rsidRPr="001C391C">
        <w:rPr>
          <w:rFonts w:ascii="Cambria" w:hAnsi="Cambria"/>
        </w:rPr>
        <w:t>.</w:t>
      </w:r>
      <w:bookmarkEnd w:id="4"/>
    </w:p>
    <w:p w14:paraId="29EF0C07" w14:textId="22A8F4BF" w:rsidR="00233C03" w:rsidRPr="001C391C" w:rsidRDefault="00233C03" w:rsidP="00A82FBC">
      <w:pPr>
        <w:pStyle w:val="Heading2"/>
        <w:widowControl w:val="0"/>
        <w:numPr>
          <w:ilvl w:val="0"/>
          <w:numId w:val="0"/>
        </w:numPr>
        <w:ind w:left="720"/>
        <w:rPr>
          <w:rFonts w:ascii="Cambria" w:hAnsi="Cambria"/>
        </w:rPr>
      </w:pPr>
      <w:r w:rsidRPr="001C391C">
        <w:rPr>
          <w:rFonts w:ascii="Cambria" w:hAnsi="Cambria"/>
        </w:rPr>
        <w:t>Ak Harmonogram</w:t>
      </w:r>
      <w:r w:rsidR="002F37E8" w:rsidRPr="001C391C">
        <w:rPr>
          <w:rFonts w:ascii="Cambria" w:hAnsi="Cambria"/>
        </w:rPr>
        <w:t xml:space="preserve"> nasadenia Služieb </w:t>
      </w:r>
      <w:r w:rsidRPr="001C391C">
        <w:rPr>
          <w:rFonts w:ascii="Cambria" w:hAnsi="Cambria"/>
        </w:rPr>
        <w:t xml:space="preserve">určuje na </w:t>
      </w:r>
      <w:r w:rsidR="0009058C" w:rsidRPr="001C391C">
        <w:rPr>
          <w:rFonts w:ascii="Cambria" w:hAnsi="Cambria"/>
        </w:rPr>
        <w:t xml:space="preserve">zriadenie a </w:t>
      </w:r>
      <w:r w:rsidRPr="001C391C">
        <w:rPr>
          <w:rFonts w:ascii="Cambria" w:hAnsi="Cambria"/>
        </w:rPr>
        <w:t xml:space="preserve">začatie poskytovania Služby </w:t>
      </w:r>
      <w:r w:rsidR="00AD33DC" w:rsidRPr="001C391C">
        <w:rPr>
          <w:rFonts w:ascii="Cambria" w:hAnsi="Cambria"/>
        </w:rPr>
        <w:t>MPLS a pripojenie</w:t>
      </w:r>
      <w:r w:rsidRPr="001C391C">
        <w:rPr>
          <w:rFonts w:ascii="Cambria" w:hAnsi="Cambria"/>
        </w:rPr>
        <w:t xml:space="preserve"> kratšiu lehotu ako podľa bodov </w:t>
      </w:r>
      <w:r w:rsidRPr="001C391C">
        <w:rPr>
          <w:rFonts w:ascii="Cambria" w:hAnsi="Cambria"/>
        </w:rPr>
        <w:fldChar w:fldCharType="begin"/>
      </w:r>
      <w:r w:rsidRPr="001C391C">
        <w:rPr>
          <w:rFonts w:ascii="Cambria" w:hAnsi="Cambria"/>
        </w:rPr>
        <w:instrText xml:space="preserve"> REF _Ref90648094 \r \h </w:instrText>
      </w:r>
      <w:r w:rsidR="00232290" w:rsidRPr="001C391C">
        <w:rPr>
          <w:rFonts w:ascii="Cambria" w:hAnsi="Cambria"/>
        </w:rPr>
        <w:instrText xml:space="preserve"> \* MERGEFORMAT </w:instrText>
      </w:r>
      <w:r w:rsidRPr="001C391C">
        <w:rPr>
          <w:rFonts w:ascii="Cambria" w:hAnsi="Cambria"/>
        </w:rPr>
      </w:r>
      <w:r w:rsidRPr="001C391C">
        <w:rPr>
          <w:rFonts w:ascii="Cambria" w:hAnsi="Cambria"/>
        </w:rPr>
        <w:fldChar w:fldCharType="separate"/>
      </w:r>
      <w:r w:rsidR="00C1480C">
        <w:rPr>
          <w:rFonts w:ascii="Cambria" w:hAnsi="Cambria"/>
        </w:rPr>
        <w:t>(a)</w:t>
      </w:r>
      <w:r w:rsidRPr="001C391C">
        <w:rPr>
          <w:rFonts w:ascii="Cambria" w:hAnsi="Cambria"/>
        </w:rPr>
        <w:fldChar w:fldCharType="end"/>
      </w:r>
      <w:r w:rsidRPr="001C391C">
        <w:rPr>
          <w:rFonts w:ascii="Cambria" w:hAnsi="Cambria"/>
        </w:rPr>
        <w:t xml:space="preserve"> a </w:t>
      </w:r>
      <w:r w:rsidRPr="001C391C">
        <w:rPr>
          <w:rFonts w:ascii="Cambria" w:hAnsi="Cambria"/>
        </w:rPr>
        <w:fldChar w:fldCharType="begin"/>
      </w:r>
      <w:r w:rsidRPr="001C391C">
        <w:rPr>
          <w:rFonts w:ascii="Cambria" w:hAnsi="Cambria"/>
        </w:rPr>
        <w:instrText xml:space="preserve"> REF _Ref90648381 \r \h </w:instrText>
      </w:r>
      <w:r w:rsidR="00232290" w:rsidRPr="001C391C">
        <w:rPr>
          <w:rFonts w:ascii="Cambria" w:hAnsi="Cambria"/>
        </w:rPr>
        <w:instrText xml:space="preserve"> \* MERGEFORMAT </w:instrText>
      </w:r>
      <w:r w:rsidRPr="001C391C">
        <w:rPr>
          <w:rFonts w:ascii="Cambria" w:hAnsi="Cambria"/>
        </w:rPr>
      </w:r>
      <w:r w:rsidRPr="001C391C">
        <w:rPr>
          <w:rFonts w:ascii="Cambria" w:hAnsi="Cambria"/>
        </w:rPr>
        <w:fldChar w:fldCharType="separate"/>
      </w:r>
      <w:r w:rsidR="00C1480C">
        <w:rPr>
          <w:rFonts w:ascii="Cambria" w:hAnsi="Cambria"/>
        </w:rPr>
        <w:t>(b)</w:t>
      </w:r>
      <w:r w:rsidRPr="001C391C">
        <w:rPr>
          <w:rFonts w:ascii="Cambria" w:hAnsi="Cambria"/>
        </w:rPr>
        <w:fldChar w:fldCharType="end"/>
      </w:r>
      <w:r w:rsidRPr="001C391C">
        <w:rPr>
          <w:rFonts w:ascii="Cambria" w:hAnsi="Cambria"/>
        </w:rPr>
        <w:t xml:space="preserve"> vyššie, platí lehota podľa Harmonogramu</w:t>
      </w:r>
      <w:r w:rsidR="00BB0DB3" w:rsidRPr="001C391C">
        <w:rPr>
          <w:rFonts w:ascii="Cambria" w:hAnsi="Cambria"/>
        </w:rPr>
        <w:t xml:space="preserve"> nasadenia Služieb</w:t>
      </w:r>
      <w:r w:rsidRPr="001C391C">
        <w:rPr>
          <w:rFonts w:ascii="Cambria" w:hAnsi="Cambria"/>
        </w:rPr>
        <w:t>.</w:t>
      </w:r>
    </w:p>
    <w:p w14:paraId="12FD0152" w14:textId="1A8729B1" w:rsidR="00FA2A52" w:rsidRPr="001C391C" w:rsidRDefault="00FA2A52" w:rsidP="00A82FBC">
      <w:pPr>
        <w:pStyle w:val="Heading3"/>
        <w:widowControl w:val="0"/>
        <w:rPr>
          <w:rFonts w:ascii="Cambria" w:hAnsi="Cambria"/>
        </w:rPr>
      </w:pPr>
      <w:bookmarkStart w:id="5" w:name="_Ref91062957"/>
      <w:r w:rsidRPr="001C391C">
        <w:rPr>
          <w:rFonts w:ascii="Cambria" w:hAnsi="Cambria"/>
        </w:rPr>
        <w:t xml:space="preserve">Poskytovateľ sa zaväzuje Služby </w:t>
      </w:r>
      <w:r w:rsidR="00AD33DC" w:rsidRPr="001C391C">
        <w:rPr>
          <w:rFonts w:ascii="Cambria" w:hAnsi="Cambria"/>
        </w:rPr>
        <w:t>MPLS a pripojenie</w:t>
      </w:r>
      <w:r w:rsidRPr="001C391C">
        <w:rPr>
          <w:rFonts w:ascii="Cambria" w:hAnsi="Cambria"/>
        </w:rPr>
        <w:t xml:space="preserve"> k všetkým Lokalitám </w:t>
      </w:r>
      <w:r w:rsidR="001434BA" w:rsidRPr="001C391C">
        <w:rPr>
          <w:rFonts w:ascii="Cambria" w:hAnsi="Cambria"/>
        </w:rPr>
        <w:t xml:space="preserve">poskytovať odo dňa určeného podľa bodu </w:t>
      </w:r>
      <w:r w:rsidR="001434BA" w:rsidRPr="001C391C">
        <w:rPr>
          <w:rFonts w:ascii="Cambria" w:hAnsi="Cambria"/>
        </w:rPr>
        <w:fldChar w:fldCharType="begin"/>
      </w:r>
      <w:r w:rsidR="001434BA" w:rsidRPr="001C391C">
        <w:rPr>
          <w:rFonts w:ascii="Cambria" w:hAnsi="Cambria"/>
        </w:rPr>
        <w:instrText xml:space="preserve"> REF _Ref90648570 \r \h </w:instrText>
      </w:r>
      <w:r w:rsidR="00232290" w:rsidRPr="001C391C">
        <w:rPr>
          <w:rFonts w:ascii="Cambria" w:hAnsi="Cambria"/>
        </w:rPr>
        <w:instrText xml:space="preserve"> \* MERGEFORMAT </w:instrText>
      </w:r>
      <w:r w:rsidR="001434BA" w:rsidRPr="001C391C">
        <w:rPr>
          <w:rFonts w:ascii="Cambria" w:hAnsi="Cambria"/>
        </w:rPr>
      </w:r>
      <w:r w:rsidR="001434BA" w:rsidRPr="001C391C">
        <w:rPr>
          <w:rFonts w:ascii="Cambria" w:hAnsi="Cambria"/>
        </w:rPr>
        <w:fldChar w:fldCharType="separate"/>
      </w:r>
      <w:r w:rsidR="00C1480C">
        <w:rPr>
          <w:rFonts w:ascii="Cambria" w:hAnsi="Cambria"/>
        </w:rPr>
        <w:t>4.1.1</w:t>
      </w:r>
      <w:r w:rsidR="001434BA" w:rsidRPr="001C391C">
        <w:rPr>
          <w:rFonts w:ascii="Cambria" w:hAnsi="Cambria"/>
        </w:rPr>
        <w:fldChar w:fldCharType="end"/>
      </w:r>
      <w:r w:rsidR="001434BA" w:rsidRPr="001C391C">
        <w:rPr>
          <w:rFonts w:ascii="Cambria" w:hAnsi="Cambria"/>
        </w:rPr>
        <w:t xml:space="preserve"> tejto Zmluvy </w:t>
      </w:r>
      <w:r w:rsidR="00A145CA" w:rsidRPr="001C391C">
        <w:rPr>
          <w:rFonts w:ascii="Cambria" w:hAnsi="Cambria"/>
        </w:rPr>
        <w:t xml:space="preserve">až do uplynutia </w:t>
      </w:r>
      <w:r w:rsidR="00A145CA" w:rsidRPr="001C391C">
        <w:rPr>
          <w:rFonts w:ascii="Cambria" w:hAnsi="Cambria"/>
          <w:b/>
          <w:bCs/>
        </w:rPr>
        <w:t xml:space="preserve">štyroch </w:t>
      </w:r>
      <w:r w:rsidR="002C22D1" w:rsidRPr="001C391C">
        <w:rPr>
          <w:rFonts w:ascii="Cambria" w:hAnsi="Cambria"/>
          <w:b/>
          <w:bCs/>
        </w:rPr>
        <w:t xml:space="preserve">(4) </w:t>
      </w:r>
      <w:r w:rsidR="00A145CA" w:rsidRPr="001C391C">
        <w:rPr>
          <w:rFonts w:ascii="Cambria" w:hAnsi="Cambria"/>
          <w:b/>
          <w:bCs/>
        </w:rPr>
        <w:t>rokov</w:t>
      </w:r>
      <w:r w:rsidR="00A145CA" w:rsidRPr="001C391C">
        <w:rPr>
          <w:rFonts w:ascii="Cambria" w:hAnsi="Cambria"/>
        </w:rPr>
        <w:t xml:space="preserve"> odo dňa podpisu Akceptačného protokolu </w:t>
      </w:r>
      <w:r w:rsidR="002C22D1" w:rsidRPr="001C391C">
        <w:rPr>
          <w:rFonts w:ascii="Cambria" w:hAnsi="Cambria"/>
        </w:rPr>
        <w:t>k</w:t>
      </w:r>
      <w:r w:rsidR="00FA5A56" w:rsidRPr="001C391C">
        <w:rPr>
          <w:rFonts w:ascii="Cambria" w:hAnsi="Cambria"/>
        </w:rPr>
        <w:t> </w:t>
      </w:r>
      <w:r w:rsidR="002C22D1" w:rsidRPr="001C391C">
        <w:rPr>
          <w:rFonts w:ascii="Cambria" w:hAnsi="Cambria"/>
        </w:rPr>
        <w:t>Lokalite</w:t>
      </w:r>
      <w:r w:rsidR="00BB0DB3" w:rsidRPr="001C391C">
        <w:rPr>
          <w:rFonts w:ascii="Cambria" w:hAnsi="Cambria"/>
        </w:rPr>
        <w:t xml:space="preserve"> </w:t>
      </w:r>
      <w:r w:rsidR="00B1155D" w:rsidRPr="001C391C">
        <w:rPr>
          <w:rFonts w:ascii="Cambria" w:hAnsi="Cambria"/>
        </w:rPr>
        <w:t xml:space="preserve">č. L.13.1. Magistrát </w:t>
      </w:r>
      <w:r w:rsidR="00BB0DB3" w:rsidRPr="001C391C">
        <w:rPr>
          <w:rFonts w:ascii="Cambria" w:hAnsi="Cambria"/>
        </w:rPr>
        <w:t>mesta Košice, SNP 48//A</w:t>
      </w:r>
      <w:r w:rsidR="00257C5E" w:rsidRPr="001C391C">
        <w:rPr>
          <w:rFonts w:ascii="Cambria" w:hAnsi="Cambria"/>
        </w:rPr>
        <w:t xml:space="preserve"> podľa Prílohy č. </w:t>
      </w:r>
      <w:r w:rsidR="008419D9" w:rsidRPr="001C391C">
        <w:rPr>
          <w:rFonts w:ascii="Cambria" w:hAnsi="Cambria"/>
        </w:rPr>
        <w:t>2</w:t>
      </w:r>
      <w:r w:rsidR="00FA5A56" w:rsidRPr="001C391C">
        <w:rPr>
          <w:rFonts w:ascii="Cambria" w:hAnsi="Cambria"/>
        </w:rPr>
        <w:t>.</w:t>
      </w:r>
      <w:bookmarkEnd w:id="5"/>
      <w:r w:rsidR="00A145CA" w:rsidRPr="001C391C">
        <w:rPr>
          <w:rFonts w:ascii="Cambria" w:hAnsi="Cambria"/>
        </w:rPr>
        <w:t xml:space="preserve"> </w:t>
      </w:r>
    </w:p>
    <w:p w14:paraId="61C9249B" w14:textId="246EEF1D" w:rsidR="007D2213" w:rsidRPr="001C391C" w:rsidRDefault="007D2213" w:rsidP="00A82FBC">
      <w:pPr>
        <w:pStyle w:val="Heading2"/>
        <w:widowControl w:val="0"/>
        <w:rPr>
          <w:rFonts w:ascii="Cambria" w:hAnsi="Cambria"/>
          <w:b/>
          <w:bCs/>
        </w:rPr>
      </w:pPr>
      <w:r w:rsidRPr="001C391C">
        <w:rPr>
          <w:rFonts w:ascii="Cambria" w:hAnsi="Cambria"/>
          <w:b/>
          <w:bCs/>
        </w:rPr>
        <w:t xml:space="preserve">Doba poskytovania Služby Privátny </w:t>
      </w:r>
      <w:proofErr w:type="spellStart"/>
      <w:r w:rsidRPr="001C391C">
        <w:rPr>
          <w:rFonts w:ascii="Cambria" w:hAnsi="Cambria"/>
          <w:b/>
          <w:bCs/>
        </w:rPr>
        <w:t>Cloud</w:t>
      </w:r>
      <w:proofErr w:type="spellEnd"/>
    </w:p>
    <w:p w14:paraId="0FB59FC1" w14:textId="06FF634C" w:rsidR="005829E9" w:rsidRPr="001C391C" w:rsidRDefault="007D14EF" w:rsidP="00A82FBC">
      <w:pPr>
        <w:pStyle w:val="Heading3"/>
        <w:widowControl w:val="0"/>
        <w:rPr>
          <w:rFonts w:ascii="Cambria" w:hAnsi="Cambria"/>
        </w:rPr>
      </w:pPr>
      <w:r w:rsidRPr="001C391C">
        <w:rPr>
          <w:rFonts w:ascii="Cambria" w:hAnsi="Cambria"/>
        </w:rPr>
        <w:t xml:space="preserve">Službu Privátny </w:t>
      </w:r>
      <w:proofErr w:type="spellStart"/>
      <w:r w:rsidRPr="001C391C">
        <w:rPr>
          <w:rFonts w:ascii="Cambria" w:hAnsi="Cambria"/>
        </w:rPr>
        <w:t>Cloud</w:t>
      </w:r>
      <w:proofErr w:type="spellEnd"/>
      <w:r w:rsidRPr="001C391C">
        <w:rPr>
          <w:rFonts w:ascii="Cambria" w:hAnsi="Cambria"/>
        </w:rPr>
        <w:t xml:space="preserve"> sa Poskytovateľ zaväzuje</w:t>
      </w:r>
      <w:r w:rsidR="00E827B8" w:rsidRPr="001C391C">
        <w:rPr>
          <w:rFonts w:ascii="Cambria" w:hAnsi="Cambria"/>
        </w:rPr>
        <w:t xml:space="preserve"> zriadiť a následne </w:t>
      </w:r>
      <w:r w:rsidRPr="001C391C">
        <w:rPr>
          <w:rFonts w:ascii="Cambria" w:hAnsi="Cambria"/>
        </w:rPr>
        <w:t xml:space="preserve">poskytovať </w:t>
      </w:r>
      <w:r w:rsidR="008E4A4F" w:rsidRPr="001C391C">
        <w:rPr>
          <w:rFonts w:ascii="Cambria" w:hAnsi="Cambria"/>
        </w:rPr>
        <w:t>odo dňa uvedeného v Objednávke</w:t>
      </w:r>
      <w:r w:rsidR="007E56E6" w:rsidRPr="001C391C">
        <w:rPr>
          <w:rFonts w:ascii="Cambria" w:hAnsi="Cambria"/>
        </w:rPr>
        <w:t xml:space="preserve">. Spôsob vystavovania Objednávok </w:t>
      </w:r>
      <w:r w:rsidR="00CE4C06" w:rsidRPr="001C391C">
        <w:rPr>
          <w:rFonts w:ascii="Cambria" w:hAnsi="Cambria"/>
        </w:rPr>
        <w:t xml:space="preserve">na </w:t>
      </w:r>
      <w:r w:rsidR="007E56E6" w:rsidRPr="001C391C">
        <w:rPr>
          <w:rFonts w:ascii="Cambria" w:hAnsi="Cambria"/>
        </w:rPr>
        <w:t xml:space="preserve">Služby Privátny </w:t>
      </w:r>
      <w:proofErr w:type="spellStart"/>
      <w:r w:rsidR="007E56E6" w:rsidRPr="001C391C">
        <w:rPr>
          <w:rFonts w:ascii="Cambria" w:hAnsi="Cambria"/>
        </w:rPr>
        <w:t>Cloud</w:t>
      </w:r>
      <w:proofErr w:type="spellEnd"/>
      <w:r w:rsidR="007E56E6" w:rsidRPr="001C391C">
        <w:rPr>
          <w:rFonts w:ascii="Cambria" w:hAnsi="Cambria"/>
        </w:rPr>
        <w:t xml:space="preserve"> je popísaný v bode </w:t>
      </w:r>
      <w:r w:rsidR="00C650D3" w:rsidRPr="001C391C">
        <w:rPr>
          <w:rFonts w:ascii="Cambria" w:hAnsi="Cambria"/>
          <w:highlight w:val="yellow"/>
        </w:rPr>
        <w:fldChar w:fldCharType="begin"/>
      </w:r>
      <w:r w:rsidR="00C650D3" w:rsidRPr="001C391C">
        <w:rPr>
          <w:rFonts w:ascii="Cambria" w:hAnsi="Cambria"/>
        </w:rPr>
        <w:instrText xml:space="preserve"> REF _Ref90816858 \r \h </w:instrText>
      </w:r>
      <w:r w:rsidR="00232290" w:rsidRPr="001C391C">
        <w:rPr>
          <w:rFonts w:ascii="Cambria" w:hAnsi="Cambria"/>
          <w:highlight w:val="yellow"/>
        </w:rPr>
        <w:instrText xml:space="preserve"> \* MERGEFORMAT </w:instrText>
      </w:r>
      <w:r w:rsidR="00C650D3" w:rsidRPr="001C391C">
        <w:rPr>
          <w:rFonts w:ascii="Cambria" w:hAnsi="Cambria"/>
          <w:highlight w:val="yellow"/>
        </w:rPr>
      </w:r>
      <w:r w:rsidR="00C650D3" w:rsidRPr="001C391C">
        <w:rPr>
          <w:rFonts w:ascii="Cambria" w:hAnsi="Cambria"/>
          <w:highlight w:val="yellow"/>
        </w:rPr>
        <w:fldChar w:fldCharType="separate"/>
      </w:r>
      <w:r w:rsidR="00C1480C">
        <w:rPr>
          <w:rFonts w:ascii="Cambria" w:hAnsi="Cambria"/>
        </w:rPr>
        <w:t>5</w:t>
      </w:r>
      <w:r w:rsidR="00C650D3" w:rsidRPr="001C391C">
        <w:rPr>
          <w:rFonts w:ascii="Cambria" w:hAnsi="Cambria"/>
          <w:highlight w:val="yellow"/>
        </w:rPr>
        <w:fldChar w:fldCharType="end"/>
      </w:r>
      <w:r w:rsidR="00C650D3" w:rsidRPr="001C391C">
        <w:rPr>
          <w:rFonts w:ascii="Cambria" w:hAnsi="Cambria"/>
        </w:rPr>
        <w:t xml:space="preserve"> tejto Zmluvy</w:t>
      </w:r>
      <w:r w:rsidR="007E56E6" w:rsidRPr="001C391C">
        <w:rPr>
          <w:rFonts w:ascii="Cambria" w:hAnsi="Cambria"/>
        </w:rPr>
        <w:t>.</w:t>
      </w:r>
    </w:p>
    <w:p w14:paraId="69AB9095" w14:textId="6F7FA085" w:rsidR="00A82FBC" w:rsidRPr="001C391C" w:rsidRDefault="00482750" w:rsidP="00A82FBC">
      <w:pPr>
        <w:pStyle w:val="Heading3"/>
        <w:widowControl w:val="0"/>
        <w:rPr>
          <w:rFonts w:ascii="Cambria" w:hAnsi="Cambria"/>
        </w:rPr>
      </w:pPr>
      <w:r w:rsidRPr="001C391C">
        <w:rPr>
          <w:rFonts w:ascii="Cambria" w:hAnsi="Cambria"/>
        </w:rPr>
        <w:t xml:space="preserve">Doba poskytovania Služby Privátny </w:t>
      </w:r>
      <w:proofErr w:type="spellStart"/>
      <w:r w:rsidRPr="001C391C">
        <w:rPr>
          <w:rFonts w:ascii="Cambria" w:hAnsi="Cambria"/>
        </w:rPr>
        <w:t>Cloud</w:t>
      </w:r>
      <w:proofErr w:type="spellEnd"/>
      <w:r w:rsidRPr="001C391C">
        <w:rPr>
          <w:rFonts w:ascii="Cambria" w:hAnsi="Cambria"/>
        </w:rPr>
        <w:t xml:space="preserve"> nepresiahne </w:t>
      </w:r>
      <w:r w:rsidR="00903211" w:rsidRPr="001C391C">
        <w:rPr>
          <w:rFonts w:ascii="Cambria" w:hAnsi="Cambria"/>
        </w:rPr>
        <w:t>konečný termín</w:t>
      </w:r>
      <w:r w:rsidRPr="001C391C">
        <w:rPr>
          <w:rFonts w:ascii="Cambria" w:hAnsi="Cambria"/>
        </w:rPr>
        <w:t xml:space="preserve"> poskytovania Služby </w:t>
      </w:r>
      <w:r w:rsidR="00AD33DC" w:rsidRPr="001C391C">
        <w:rPr>
          <w:rFonts w:ascii="Cambria" w:hAnsi="Cambria"/>
        </w:rPr>
        <w:t>MPLS a pripojenie</w:t>
      </w:r>
      <w:r w:rsidR="00A17E06" w:rsidRPr="001C391C">
        <w:rPr>
          <w:rFonts w:ascii="Cambria" w:hAnsi="Cambria"/>
        </w:rPr>
        <w:t xml:space="preserve"> podľa bodu </w:t>
      </w:r>
      <w:r w:rsidR="00A17E06" w:rsidRPr="001C391C">
        <w:rPr>
          <w:rFonts w:ascii="Cambria" w:hAnsi="Cambria"/>
        </w:rPr>
        <w:fldChar w:fldCharType="begin"/>
      </w:r>
      <w:r w:rsidR="00A17E06" w:rsidRPr="001C391C">
        <w:rPr>
          <w:rFonts w:ascii="Cambria" w:hAnsi="Cambria"/>
        </w:rPr>
        <w:instrText xml:space="preserve"> REF _Ref91062957 \r \h </w:instrText>
      </w:r>
      <w:r w:rsidR="009E3D28" w:rsidRPr="001C391C">
        <w:rPr>
          <w:rFonts w:ascii="Cambria" w:hAnsi="Cambria"/>
        </w:rPr>
        <w:instrText xml:space="preserve"> \* MERGEFORMAT </w:instrText>
      </w:r>
      <w:r w:rsidR="00A17E06" w:rsidRPr="001C391C">
        <w:rPr>
          <w:rFonts w:ascii="Cambria" w:hAnsi="Cambria"/>
        </w:rPr>
      </w:r>
      <w:r w:rsidR="00A17E06" w:rsidRPr="001C391C">
        <w:rPr>
          <w:rFonts w:ascii="Cambria" w:hAnsi="Cambria"/>
        </w:rPr>
        <w:fldChar w:fldCharType="separate"/>
      </w:r>
      <w:r w:rsidR="00C1480C">
        <w:rPr>
          <w:rFonts w:ascii="Cambria" w:hAnsi="Cambria"/>
        </w:rPr>
        <w:t>4.1.2</w:t>
      </w:r>
      <w:r w:rsidR="00A17E06" w:rsidRPr="001C391C">
        <w:rPr>
          <w:rFonts w:ascii="Cambria" w:hAnsi="Cambria"/>
        </w:rPr>
        <w:fldChar w:fldCharType="end"/>
      </w:r>
      <w:r w:rsidR="00A17E06" w:rsidRPr="001C391C">
        <w:rPr>
          <w:rFonts w:ascii="Cambria" w:hAnsi="Cambria"/>
        </w:rPr>
        <w:t xml:space="preserve"> Zmluvy</w:t>
      </w:r>
      <w:r w:rsidRPr="001C391C">
        <w:rPr>
          <w:rFonts w:ascii="Cambria" w:hAnsi="Cambria"/>
        </w:rPr>
        <w:t>.</w:t>
      </w:r>
    </w:p>
    <w:p w14:paraId="705EA669" w14:textId="19BCA580" w:rsidR="004D31C7" w:rsidRPr="001C391C" w:rsidRDefault="00FB1FA4" w:rsidP="004D31C7">
      <w:pPr>
        <w:pStyle w:val="Heading2"/>
        <w:widowControl w:val="0"/>
        <w:rPr>
          <w:rFonts w:ascii="Cambria" w:hAnsi="Cambria"/>
          <w:b/>
          <w:bCs/>
        </w:rPr>
      </w:pPr>
      <w:bookmarkStart w:id="6" w:name="_Ref91067120"/>
      <w:r w:rsidRPr="001C391C">
        <w:rPr>
          <w:rFonts w:ascii="Cambria" w:hAnsi="Cambria"/>
          <w:b/>
          <w:bCs/>
        </w:rPr>
        <w:t>Harmonogram nasadenia</w:t>
      </w:r>
      <w:r w:rsidR="004D31C7" w:rsidRPr="001C391C">
        <w:rPr>
          <w:rFonts w:ascii="Cambria" w:hAnsi="Cambria"/>
          <w:b/>
          <w:bCs/>
        </w:rPr>
        <w:t xml:space="preserve"> Služieb</w:t>
      </w:r>
      <w:bookmarkEnd w:id="6"/>
    </w:p>
    <w:p w14:paraId="3F9E3D64" w14:textId="628DA02C" w:rsidR="00554D28" w:rsidRPr="001C391C" w:rsidRDefault="00554D28" w:rsidP="001313C9">
      <w:pPr>
        <w:pStyle w:val="Heading3"/>
        <w:widowControl w:val="0"/>
        <w:rPr>
          <w:rFonts w:ascii="Cambria" w:hAnsi="Cambria"/>
        </w:rPr>
      </w:pPr>
      <w:bookmarkStart w:id="7" w:name="_Ref90814340"/>
      <w:r w:rsidRPr="001C391C">
        <w:rPr>
          <w:rFonts w:ascii="Cambria" w:hAnsi="Cambria"/>
        </w:rPr>
        <w:t xml:space="preserve">Bezodkladne po nadobudnutí účinnosti tejto </w:t>
      </w:r>
      <w:r w:rsidR="00D54B6B" w:rsidRPr="001C391C">
        <w:rPr>
          <w:rFonts w:ascii="Cambria" w:hAnsi="Cambria"/>
        </w:rPr>
        <w:t>Zmluvy Objednávateľ po dohode s </w:t>
      </w:r>
      <w:r w:rsidRPr="001C391C">
        <w:rPr>
          <w:rFonts w:ascii="Cambria" w:hAnsi="Cambria"/>
        </w:rPr>
        <w:t xml:space="preserve">Poskytovateľom zvolá s Poskytovateľom úvodné pracovné stretnutie tak, aby sa podľa okolností konalo najneskôr do </w:t>
      </w:r>
      <w:r w:rsidR="00D54B6B" w:rsidRPr="001C391C">
        <w:rPr>
          <w:rFonts w:ascii="Cambria" w:hAnsi="Cambria"/>
        </w:rPr>
        <w:t xml:space="preserve">desiatich </w:t>
      </w:r>
      <w:r w:rsidRPr="001C391C">
        <w:rPr>
          <w:rFonts w:ascii="Cambria" w:hAnsi="Cambria"/>
        </w:rPr>
        <w:t>(10)</w:t>
      </w:r>
      <w:r w:rsidR="00286A92" w:rsidRPr="001C391C">
        <w:rPr>
          <w:rFonts w:ascii="Cambria" w:hAnsi="Cambria"/>
        </w:rPr>
        <w:t xml:space="preserve"> pracovných</w:t>
      </w:r>
      <w:r w:rsidRPr="001C391C">
        <w:rPr>
          <w:rFonts w:ascii="Cambria" w:hAnsi="Cambria"/>
        </w:rPr>
        <w:t xml:space="preserve"> dní odo dňa nadobudnutia účinnosti tejto Zmluvy.</w:t>
      </w:r>
      <w:r w:rsidR="001313C9" w:rsidRPr="001C391C">
        <w:rPr>
          <w:rFonts w:ascii="Cambria" w:hAnsi="Cambria"/>
        </w:rPr>
        <w:t xml:space="preserve"> </w:t>
      </w:r>
      <w:r w:rsidRPr="001C391C">
        <w:rPr>
          <w:rFonts w:ascii="Cambria" w:hAnsi="Cambria"/>
        </w:rPr>
        <w:t>Na tomto stretnutí Poskytovateľ odprezentuje najmä</w:t>
      </w:r>
      <w:r w:rsidR="001313C9" w:rsidRPr="001C391C">
        <w:rPr>
          <w:rFonts w:ascii="Cambria" w:hAnsi="Cambria"/>
        </w:rPr>
        <w:t xml:space="preserve"> návrh Harmonogramu nasadenia Služieb </w:t>
      </w:r>
      <w:r w:rsidR="00753935" w:rsidRPr="001C391C">
        <w:rPr>
          <w:rFonts w:ascii="Cambria" w:hAnsi="Cambria"/>
        </w:rPr>
        <w:t>súčasťou</w:t>
      </w:r>
      <w:r w:rsidR="00D54B6B" w:rsidRPr="001C391C">
        <w:rPr>
          <w:rFonts w:ascii="Cambria" w:hAnsi="Cambria"/>
        </w:rPr>
        <w:t>,</w:t>
      </w:r>
      <w:r w:rsidR="00753935" w:rsidRPr="001C391C">
        <w:rPr>
          <w:rFonts w:ascii="Cambria" w:hAnsi="Cambria"/>
        </w:rPr>
        <w:t xml:space="preserve"> ktorého budú aj</w:t>
      </w:r>
      <w:r w:rsidR="00E31BFD" w:rsidRPr="001C391C">
        <w:rPr>
          <w:rFonts w:ascii="Cambria" w:hAnsi="Cambria"/>
        </w:rPr>
        <w:t xml:space="preserve"> ostatné </w:t>
      </w:r>
      <w:r w:rsidR="00AA7392" w:rsidRPr="001C391C">
        <w:rPr>
          <w:rFonts w:ascii="Cambria" w:hAnsi="Cambria"/>
        </w:rPr>
        <w:t>dokumenty, ako sú popísané v </w:t>
      </w:r>
      <w:r w:rsidR="00822AA2" w:rsidRPr="001C391C">
        <w:rPr>
          <w:rFonts w:ascii="Cambria" w:hAnsi="Cambria"/>
        </w:rPr>
        <w:t>bode</w:t>
      </w:r>
      <w:r w:rsidR="00AA7392" w:rsidRPr="001C391C">
        <w:rPr>
          <w:rFonts w:ascii="Cambria" w:hAnsi="Cambria"/>
        </w:rPr>
        <w:t xml:space="preserve"> </w:t>
      </w:r>
      <w:r w:rsidR="00B1155D" w:rsidRPr="001C391C">
        <w:rPr>
          <w:rFonts w:ascii="Cambria" w:hAnsi="Cambria"/>
        </w:rPr>
        <w:t xml:space="preserve">2.1.1 </w:t>
      </w:r>
      <w:r w:rsidR="004D48F8" w:rsidRPr="001C391C">
        <w:rPr>
          <w:rFonts w:ascii="Cambria" w:hAnsi="Cambria"/>
        </w:rPr>
        <w:t xml:space="preserve">Prílohy č. </w:t>
      </w:r>
      <w:r w:rsidR="00257C5E" w:rsidRPr="001C391C">
        <w:rPr>
          <w:rFonts w:ascii="Cambria" w:hAnsi="Cambria"/>
        </w:rPr>
        <w:t>1</w:t>
      </w:r>
      <w:r w:rsidR="004D48F8" w:rsidRPr="001C391C">
        <w:rPr>
          <w:rFonts w:ascii="Cambria" w:hAnsi="Cambria"/>
        </w:rPr>
        <w:t xml:space="preserve"> tejto Zmluvy</w:t>
      </w:r>
      <w:r w:rsidR="00582521" w:rsidRPr="001C391C">
        <w:rPr>
          <w:rFonts w:ascii="Cambria" w:hAnsi="Cambria"/>
        </w:rPr>
        <w:t>.</w:t>
      </w:r>
    </w:p>
    <w:p w14:paraId="7F5E8296" w14:textId="13B57126" w:rsidR="00C91DA6" w:rsidRPr="001C391C" w:rsidRDefault="00CE625E" w:rsidP="00A361A3">
      <w:pPr>
        <w:pStyle w:val="Heading3"/>
        <w:widowControl w:val="0"/>
        <w:rPr>
          <w:rFonts w:ascii="Cambria" w:hAnsi="Cambria"/>
        </w:rPr>
      </w:pPr>
      <w:bookmarkStart w:id="8" w:name="_Ref91075490"/>
      <w:r w:rsidRPr="001C391C">
        <w:rPr>
          <w:rFonts w:ascii="Cambria" w:hAnsi="Cambria"/>
        </w:rPr>
        <w:t xml:space="preserve">Po úvodnom pracovnom stretnutí bude Objednávateľovi </w:t>
      </w:r>
      <w:r w:rsidR="00DE0F2D" w:rsidRPr="001C391C">
        <w:rPr>
          <w:rFonts w:ascii="Cambria" w:hAnsi="Cambria"/>
        </w:rPr>
        <w:t xml:space="preserve">patriť lehota </w:t>
      </w:r>
      <w:r w:rsidR="00286A92" w:rsidRPr="001C391C">
        <w:rPr>
          <w:rFonts w:ascii="Cambria" w:hAnsi="Cambria"/>
        </w:rPr>
        <w:t>desať</w:t>
      </w:r>
      <w:r w:rsidR="00D54B6B" w:rsidRPr="001C391C">
        <w:rPr>
          <w:rFonts w:ascii="Cambria" w:hAnsi="Cambria"/>
        </w:rPr>
        <w:t xml:space="preserve"> </w:t>
      </w:r>
      <w:r w:rsidR="00DE0F2D" w:rsidRPr="001C391C">
        <w:rPr>
          <w:rFonts w:ascii="Cambria" w:hAnsi="Cambria"/>
        </w:rPr>
        <w:t>(</w:t>
      </w:r>
      <w:r w:rsidR="00286A92" w:rsidRPr="001C391C">
        <w:rPr>
          <w:rFonts w:ascii="Cambria" w:hAnsi="Cambria"/>
        </w:rPr>
        <w:t>10</w:t>
      </w:r>
      <w:r w:rsidR="00DE0F2D" w:rsidRPr="001C391C">
        <w:rPr>
          <w:rFonts w:ascii="Cambria" w:hAnsi="Cambria"/>
        </w:rPr>
        <w:t xml:space="preserve">) </w:t>
      </w:r>
      <w:r w:rsidR="00D54B6B" w:rsidRPr="001C391C">
        <w:rPr>
          <w:rFonts w:ascii="Cambria" w:hAnsi="Cambria"/>
        </w:rPr>
        <w:t xml:space="preserve">pracovných </w:t>
      </w:r>
      <w:r w:rsidR="00DE0F2D" w:rsidRPr="001C391C">
        <w:rPr>
          <w:rFonts w:ascii="Cambria" w:hAnsi="Cambria"/>
        </w:rPr>
        <w:t xml:space="preserve">dní na </w:t>
      </w:r>
      <w:r w:rsidR="00617794" w:rsidRPr="001C391C">
        <w:rPr>
          <w:rFonts w:ascii="Cambria" w:hAnsi="Cambria"/>
        </w:rPr>
        <w:t xml:space="preserve">odsúhlasenie Harmonogramu nasadenia Služieb alebo </w:t>
      </w:r>
      <w:r w:rsidR="00DE0F2D" w:rsidRPr="001C391C">
        <w:rPr>
          <w:rFonts w:ascii="Cambria" w:hAnsi="Cambria"/>
        </w:rPr>
        <w:t xml:space="preserve">vznesenie </w:t>
      </w:r>
      <w:r w:rsidR="00545CFA" w:rsidRPr="001C391C">
        <w:rPr>
          <w:rFonts w:ascii="Cambria" w:hAnsi="Cambria"/>
        </w:rPr>
        <w:t xml:space="preserve">(i) </w:t>
      </w:r>
      <w:r w:rsidR="00D54B6B" w:rsidRPr="001C391C">
        <w:rPr>
          <w:rFonts w:ascii="Cambria" w:hAnsi="Cambria"/>
        </w:rPr>
        <w:t>návrhov na </w:t>
      </w:r>
      <w:r w:rsidR="00DE0F2D" w:rsidRPr="001C391C">
        <w:rPr>
          <w:rFonts w:ascii="Cambria" w:hAnsi="Cambria"/>
        </w:rPr>
        <w:t>úpravy a </w:t>
      </w:r>
      <w:r w:rsidR="00545CFA" w:rsidRPr="001C391C">
        <w:rPr>
          <w:rFonts w:ascii="Cambria" w:hAnsi="Cambria"/>
        </w:rPr>
        <w:t xml:space="preserve">(ii) </w:t>
      </w:r>
      <w:r w:rsidR="00DE0F2D" w:rsidRPr="001C391C">
        <w:rPr>
          <w:rFonts w:ascii="Cambria" w:hAnsi="Cambria"/>
        </w:rPr>
        <w:t xml:space="preserve">identifikáciu nedostatkov Harmonogramu nasadenia Služieb, pre ktoré je podľa </w:t>
      </w:r>
      <w:r w:rsidR="00545CFA" w:rsidRPr="001C391C">
        <w:rPr>
          <w:rFonts w:ascii="Cambria" w:hAnsi="Cambria"/>
        </w:rPr>
        <w:t>Objednávateľa Harmonogram nasadenia Služieb v rozpore so Zmluvou</w:t>
      </w:r>
      <w:r w:rsidR="00160D65" w:rsidRPr="001C391C">
        <w:rPr>
          <w:rFonts w:ascii="Cambria" w:hAnsi="Cambria"/>
        </w:rPr>
        <w:t xml:space="preserve"> </w:t>
      </w:r>
      <w:r w:rsidR="00160D65" w:rsidRPr="001C391C">
        <w:rPr>
          <w:rFonts w:ascii="Cambria" w:hAnsi="Cambria"/>
        </w:rPr>
        <w:lastRenderedPageBreak/>
        <w:t>a ktoré je nutné opraviť</w:t>
      </w:r>
      <w:r w:rsidR="00545CFA" w:rsidRPr="001C391C">
        <w:rPr>
          <w:rFonts w:ascii="Cambria" w:hAnsi="Cambria"/>
        </w:rPr>
        <w:t>.</w:t>
      </w:r>
      <w:r w:rsidR="00160D65" w:rsidRPr="001C391C">
        <w:rPr>
          <w:rFonts w:ascii="Cambria" w:hAnsi="Cambria"/>
        </w:rPr>
        <w:t xml:space="preserve"> V prípade doručenia návrhov na úpravy a/alebo </w:t>
      </w:r>
      <w:r w:rsidR="00E36426" w:rsidRPr="001C391C">
        <w:rPr>
          <w:rFonts w:ascii="Cambria" w:hAnsi="Cambria"/>
        </w:rPr>
        <w:t xml:space="preserve">požiadaviek na </w:t>
      </w:r>
      <w:r w:rsidR="00160D65" w:rsidRPr="001C391C">
        <w:rPr>
          <w:rFonts w:ascii="Cambria" w:hAnsi="Cambria"/>
        </w:rPr>
        <w:t xml:space="preserve">opravu Harmonogramu nasadenia Služieb bude Poskytovateľovi patriť lehota </w:t>
      </w:r>
      <w:r w:rsidR="00D54B6B" w:rsidRPr="001C391C">
        <w:rPr>
          <w:rFonts w:ascii="Cambria" w:hAnsi="Cambria"/>
        </w:rPr>
        <w:t xml:space="preserve">piatich </w:t>
      </w:r>
      <w:r w:rsidR="00160D65" w:rsidRPr="001C391C">
        <w:rPr>
          <w:rFonts w:ascii="Cambria" w:hAnsi="Cambria"/>
        </w:rPr>
        <w:t xml:space="preserve">(5) </w:t>
      </w:r>
      <w:r w:rsidR="00D54B6B" w:rsidRPr="001C391C">
        <w:rPr>
          <w:rFonts w:ascii="Cambria" w:hAnsi="Cambria"/>
        </w:rPr>
        <w:t xml:space="preserve">pracovných </w:t>
      </w:r>
      <w:r w:rsidR="00160D65" w:rsidRPr="001C391C">
        <w:rPr>
          <w:rFonts w:ascii="Cambria" w:hAnsi="Cambria"/>
        </w:rPr>
        <w:t xml:space="preserve">dní na jeho prepracovanie. </w:t>
      </w:r>
      <w:r w:rsidR="002C0937" w:rsidRPr="001C391C">
        <w:rPr>
          <w:rFonts w:ascii="Cambria" w:hAnsi="Cambria"/>
        </w:rPr>
        <w:t xml:space="preserve">Návrhy na úpravy Poskytovateľ podľa možností zapracuje alebo uvedie, prečo ich zapracovanie nie je možné alebo vhodné (primerane sa aplikuje </w:t>
      </w:r>
      <w:r w:rsidR="004860B9" w:rsidRPr="001C391C">
        <w:rPr>
          <w:rFonts w:ascii="Cambria" w:hAnsi="Cambria"/>
        </w:rPr>
        <w:t>§ 551 Obchodného zákonníka). Nedostatky Harmonogramu nasadenia Služieb, pre ktoré je v rozpore so Zmluvou</w:t>
      </w:r>
      <w:r w:rsidR="00D54B6B" w:rsidRPr="001C391C">
        <w:rPr>
          <w:rFonts w:ascii="Cambria" w:hAnsi="Cambria"/>
        </w:rPr>
        <w:t>,</w:t>
      </w:r>
      <w:r w:rsidR="004860B9" w:rsidRPr="001C391C">
        <w:rPr>
          <w:rFonts w:ascii="Cambria" w:hAnsi="Cambria"/>
        </w:rPr>
        <w:t xml:space="preserve"> Poskytovateľ opraví. Upravený Harmonogram nasadenia Služieb spolu s vysvetľujúcimi dokumentami </w:t>
      </w:r>
      <w:r w:rsidR="00D003AB" w:rsidRPr="001C391C">
        <w:rPr>
          <w:rFonts w:ascii="Cambria" w:hAnsi="Cambria"/>
        </w:rPr>
        <w:t xml:space="preserve">Poskytovateľ </w:t>
      </w:r>
      <w:r w:rsidR="004860B9" w:rsidRPr="001C391C">
        <w:rPr>
          <w:rFonts w:ascii="Cambria" w:hAnsi="Cambria"/>
        </w:rPr>
        <w:t xml:space="preserve">predloží </w:t>
      </w:r>
      <w:r w:rsidR="00D003AB" w:rsidRPr="001C391C">
        <w:rPr>
          <w:rFonts w:ascii="Cambria" w:hAnsi="Cambria"/>
        </w:rPr>
        <w:t>opätovne Objednávateľovi na preskúmanie a schválenie.</w:t>
      </w:r>
      <w:r w:rsidR="00E1349B" w:rsidRPr="001C391C">
        <w:rPr>
          <w:rFonts w:ascii="Cambria" w:hAnsi="Cambria"/>
        </w:rPr>
        <w:t xml:space="preserve"> </w:t>
      </w:r>
      <w:r w:rsidR="00240EA4" w:rsidRPr="001C391C">
        <w:rPr>
          <w:rFonts w:ascii="Cambria" w:hAnsi="Cambria"/>
        </w:rPr>
        <w:t xml:space="preserve">Bez ohľadu na vyššie uvedené, </w:t>
      </w:r>
      <w:r w:rsidR="00E1349B" w:rsidRPr="001C391C">
        <w:rPr>
          <w:rFonts w:ascii="Cambria" w:hAnsi="Cambria"/>
        </w:rPr>
        <w:t>Harmonogram nasadenia Služieb</w:t>
      </w:r>
      <w:r w:rsidR="00E36426" w:rsidRPr="001C391C">
        <w:rPr>
          <w:rFonts w:ascii="Cambria" w:hAnsi="Cambria"/>
        </w:rPr>
        <w:t xml:space="preserve"> vyhovujúci podmienkam Zmluvy</w:t>
      </w:r>
      <w:r w:rsidR="00E1349B" w:rsidRPr="001C391C">
        <w:rPr>
          <w:rFonts w:ascii="Cambria" w:hAnsi="Cambria"/>
        </w:rPr>
        <w:t xml:space="preserve">, je Poskytovateľ povinný predložiť Objednávateľovi na schválenie najneskôr do </w:t>
      </w:r>
      <w:r w:rsidR="00807092" w:rsidRPr="001C391C">
        <w:rPr>
          <w:rFonts w:ascii="Cambria" w:hAnsi="Cambria"/>
        </w:rPr>
        <w:t>dvadsaťpäť</w:t>
      </w:r>
      <w:r w:rsidR="00D54B6B" w:rsidRPr="001C391C">
        <w:rPr>
          <w:rFonts w:ascii="Cambria" w:hAnsi="Cambria"/>
        </w:rPr>
        <w:t xml:space="preserve"> (2</w:t>
      </w:r>
      <w:r w:rsidR="00807092" w:rsidRPr="001C391C">
        <w:rPr>
          <w:rFonts w:ascii="Cambria" w:hAnsi="Cambria"/>
        </w:rPr>
        <w:t>5</w:t>
      </w:r>
      <w:r w:rsidR="00D54B6B" w:rsidRPr="001C391C">
        <w:rPr>
          <w:rFonts w:ascii="Cambria" w:hAnsi="Cambria"/>
        </w:rPr>
        <w:t>)</w:t>
      </w:r>
      <w:r w:rsidR="00807092" w:rsidRPr="001C391C">
        <w:rPr>
          <w:rFonts w:ascii="Cambria" w:hAnsi="Cambria"/>
        </w:rPr>
        <w:t xml:space="preserve"> pracovných</w:t>
      </w:r>
      <w:r w:rsidR="00D54B6B" w:rsidRPr="001C391C">
        <w:rPr>
          <w:rFonts w:ascii="Cambria" w:hAnsi="Cambria"/>
        </w:rPr>
        <w:t xml:space="preserve"> dní odo </w:t>
      </w:r>
      <w:r w:rsidR="00E1349B" w:rsidRPr="001C391C">
        <w:rPr>
          <w:rFonts w:ascii="Cambria" w:hAnsi="Cambria"/>
        </w:rPr>
        <w:t>dňa nadobudnutia účinnosti tejto Zmluvy.</w:t>
      </w:r>
      <w:r w:rsidR="00240EA4" w:rsidRPr="001C391C">
        <w:rPr>
          <w:rFonts w:ascii="Cambria" w:hAnsi="Cambria"/>
        </w:rPr>
        <w:t xml:space="preserve"> Harmonogram nasadenia Služieb</w:t>
      </w:r>
      <w:r w:rsidR="00E053AA" w:rsidRPr="001C391C">
        <w:rPr>
          <w:rFonts w:ascii="Cambria" w:hAnsi="Cambria"/>
        </w:rPr>
        <w:t>, ktorý je v súlade so Zmluvou</w:t>
      </w:r>
      <w:r w:rsidR="00E74348" w:rsidRPr="001C391C">
        <w:rPr>
          <w:rFonts w:ascii="Cambria" w:hAnsi="Cambria"/>
        </w:rPr>
        <w:t>,</w:t>
      </w:r>
      <w:r w:rsidR="00E053AA" w:rsidRPr="001C391C">
        <w:rPr>
          <w:rFonts w:ascii="Cambria" w:hAnsi="Cambria"/>
        </w:rPr>
        <w:t xml:space="preserve"> je Objednávateľ povinný odsúhlasiť.</w:t>
      </w:r>
      <w:r w:rsidR="004A51C5" w:rsidRPr="001C391C">
        <w:rPr>
          <w:rFonts w:ascii="Cambria" w:hAnsi="Cambria"/>
        </w:rPr>
        <w:t xml:space="preserve"> Odsúhlasený Harmonogram nasadenia Služieb je pre Zmluvné strany záväzný.</w:t>
      </w:r>
      <w:bookmarkEnd w:id="8"/>
    </w:p>
    <w:p w14:paraId="7AD91D5A" w14:textId="6A113588" w:rsidR="002D2572" w:rsidRPr="001C391C" w:rsidRDefault="006F2F9D" w:rsidP="0063325D">
      <w:pPr>
        <w:pStyle w:val="Heading1"/>
        <w:keepNext w:val="0"/>
        <w:keepLines w:val="0"/>
        <w:spacing w:after="360"/>
        <w:rPr>
          <w:rFonts w:ascii="Cambria" w:hAnsi="Cambria"/>
        </w:rPr>
      </w:pPr>
      <w:bookmarkStart w:id="9" w:name="_Ref90816858"/>
      <w:r w:rsidRPr="001C391C">
        <w:rPr>
          <w:rFonts w:ascii="Cambria" w:hAnsi="Cambria"/>
        </w:rPr>
        <w:t>Objednávanie</w:t>
      </w:r>
      <w:r w:rsidR="000818E5" w:rsidRPr="001C391C">
        <w:rPr>
          <w:rFonts w:ascii="Cambria" w:hAnsi="Cambria"/>
        </w:rPr>
        <w:t xml:space="preserve"> Služby Privátny </w:t>
      </w:r>
      <w:proofErr w:type="spellStart"/>
      <w:r w:rsidR="000818E5" w:rsidRPr="001C391C">
        <w:rPr>
          <w:rFonts w:ascii="Cambria" w:hAnsi="Cambria"/>
        </w:rPr>
        <w:t>Cloud</w:t>
      </w:r>
      <w:bookmarkEnd w:id="7"/>
      <w:bookmarkEnd w:id="9"/>
      <w:proofErr w:type="spellEnd"/>
    </w:p>
    <w:p w14:paraId="47569F11" w14:textId="793E3B64" w:rsidR="00F1191C" w:rsidRPr="001C391C" w:rsidRDefault="00B70F72" w:rsidP="0001434C">
      <w:pPr>
        <w:pStyle w:val="Heading3"/>
        <w:widowControl w:val="0"/>
        <w:rPr>
          <w:rFonts w:ascii="Cambria" w:hAnsi="Cambria"/>
        </w:rPr>
      </w:pPr>
      <w:r w:rsidRPr="001C391C">
        <w:rPr>
          <w:rFonts w:ascii="Cambria" w:hAnsi="Cambria"/>
        </w:rPr>
        <w:t xml:space="preserve">Pred začatím poskytovania Služby Privátny </w:t>
      </w:r>
      <w:proofErr w:type="spellStart"/>
      <w:r w:rsidRPr="001C391C">
        <w:rPr>
          <w:rFonts w:ascii="Cambria" w:hAnsi="Cambria"/>
        </w:rPr>
        <w:t>Cloud</w:t>
      </w:r>
      <w:proofErr w:type="spellEnd"/>
      <w:r w:rsidRPr="001C391C">
        <w:rPr>
          <w:rFonts w:ascii="Cambria" w:hAnsi="Cambria"/>
        </w:rPr>
        <w:t xml:space="preserve"> </w:t>
      </w:r>
      <w:r w:rsidR="007054FA" w:rsidRPr="001C391C">
        <w:rPr>
          <w:rFonts w:ascii="Cambria" w:hAnsi="Cambria"/>
        </w:rPr>
        <w:t xml:space="preserve">Zákazníkovi, </w:t>
      </w:r>
      <w:r w:rsidRPr="001C391C">
        <w:rPr>
          <w:rFonts w:ascii="Cambria" w:hAnsi="Cambria"/>
        </w:rPr>
        <w:t xml:space="preserve">je </w:t>
      </w:r>
      <w:r w:rsidR="007054FA" w:rsidRPr="001C391C">
        <w:rPr>
          <w:rFonts w:ascii="Cambria" w:hAnsi="Cambria"/>
        </w:rPr>
        <w:t xml:space="preserve">každý </w:t>
      </w:r>
      <w:r w:rsidR="00480632" w:rsidRPr="001C391C">
        <w:rPr>
          <w:rFonts w:ascii="Cambria" w:hAnsi="Cambria"/>
        </w:rPr>
        <w:t>Zákazník</w:t>
      </w:r>
      <w:r w:rsidR="00D1699E" w:rsidRPr="001C391C">
        <w:rPr>
          <w:rFonts w:ascii="Cambria" w:hAnsi="Cambria"/>
        </w:rPr>
        <w:t xml:space="preserve"> povinn</w:t>
      </w:r>
      <w:r w:rsidR="00DD13F8" w:rsidRPr="001C391C">
        <w:rPr>
          <w:rFonts w:ascii="Cambria" w:hAnsi="Cambria"/>
        </w:rPr>
        <w:t>ý</w:t>
      </w:r>
      <w:r w:rsidR="00D1699E" w:rsidRPr="001C391C">
        <w:rPr>
          <w:rFonts w:ascii="Cambria" w:hAnsi="Cambria"/>
        </w:rPr>
        <w:t xml:space="preserve"> </w:t>
      </w:r>
      <w:r w:rsidR="007656BD" w:rsidRPr="001C391C">
        <w:rPr>
          <w:rFonts w:ascii="Cambria" w:hAnsi="Cambria"/>
        </w:rPr>
        <w:t>doručiť</w:t>
      </w:r>
      <w:r w:rsidR="00D1699E" w:rsidRPr="001C391C">
        <w:rPr>
          <w:rFonts w:ascii="Cambria" w:hAnsi="Cambria"/>
        </w:rPr>
        <w:t xml:space="preserve"> Poskytovateľovi</w:t>
      </w:r>
      <w:r w:rsidR="007C7770" w:rsidRPr="001C391C">
        <w:rPr>
          <w:rFonts w:ascii="Cambria" w:hAnsi="Cambria"/>
        </w:rPr>
        <w:t xml:space="preserve"> písomnú</w:t>
      </w:r>
      <w:r w:rsidR="00D1699E" w:rsidRPr="001C391C">
        <w:rPr>
          <w:rFonts w:ascii="Cambria" w:hAnsi="Cambria"/>
        </w:rPr>
        <w:t xml:space="preserve"> Objednávku.</w:t>
      </w:r>
      <w:r w:rsidR="00480632" w:rsidRPr="001C391C">
        <w:rPr>
          <w:rFonts w:ascii="Cambria" w:hAnsi="Cambria"/>
        </w:rPr>
        <w:t xml:space="preserve"> Každú Objednávku musí odsúhlasiť písomne Objednávateľ.</w:t>
      </w:r>
    </w:p>
    <w:p w14:paraId="6784FB24" w14:textId="7E44101C" w:rsidR="00D1699E" w:rsidRPr="001C391C" w:rsidRDefault="00D1699E" w:rsidP="0001434C">
      <w:pPr>
        <w:pStyle w:val="Heading3"/>
        <w:widowControl w:val="0"/>
        <w:rPr>
          <w:rFonts w:ascii="Cambria" w:hAnsi="Cambria"/>
        </w:rPr>
      </w:pPr>
      <w:r w:rsidRPr="001C391C">
        <w:rPr>
          <w:rFonts w:ascii="Cambria" w:hAnsi="Cambria"/>
        </w:rPr>
        <w:t xml:space="preserve">Objednávka musí byť </w:t>
      </w:r>
      <w:r w:rsidR="007A3DD3" w:rsidRPr="001C391C">
        <w:rPr>
          <w:rFonts w:ascii="Cambria" w:hAnsi="Cambria"/>
        </w:rPr>
        <w:t>doručená Poskytovateľovi</w:t>
      </w:r>
      <w:r w:rsidRPr="001C391C">
        <w:rPr>
          <w:rFonts w:ascii="Cambria" w:hAnsi="Cambria"/>
        </w:rPr>
        <w:t xml:space="preserve"> naj</w:t>
      </w:r>
      <w:r w:rsidR="005D23C7" w:rsidRPr="001C391C">
        <w:rPr>
          <w:rFonts w:ascii="Cambria" w:hAnsi="Cambria"/>
        </w:rPr>
        <w:t>ne</w:t>
      </w:r>
      <w:r w:rsidRPr="001C391C">
        <w:rPr>
          <w:rFonts w:ascii="Cambria" w:hAnsi="Cambria"/>
        </w:rPr>
        <w:t xml:space="preserve">skôr </w:t>
      </w:r>
      <w:r w:rsidR="00DB583B" w:rsidRPr="001C391C">
        <w:rPr>
          <w:rFonts w:ascii="Cambria" w:hAnsi="Cambria"/>
        </w:rPr>
        <w:t xml:space="preserve">tridsať </w:t>
      </w:r>
      <w:r w:rsidR="005D23C7" w:rsidRPr="001C391C">
        <w:rPr>
          <w:rFonts w:ascii="Cambria" w:hAnsi="Cambria"/>
        </w:rPr>
        <w:t xml:space="preserve">(30) kalendárnych dní pred prvým dňom mesiaca, od ktorého má byť Služba Privátny </w:t>
      </w:r>
      <w:proofErr w:type="spellStart"/>
      <w:r w:rsidR="005D23C7" w:rsidRPr="001C391C">
        <w:rPr>
          <w:rFonts w:ascii="Cambria" w:hAnsi="Cambria"/>
        </w:rPr>
        <w:t>Cloud</w:t>
      </w:r>
      <w:proofErr w:type="spellEnd"/>
      <w:r w:rsidR="005D23C7" w:rsidRPr="001C391C">
        <w:rPr>
          <w:rFonts w:ascii="Cambria" w:hAnsi="Cambria"/>
        </w:rPr>
        <w:t xml:space="preserve"> </w:t>
      </w:r>
      <w:r w:rsidR="00E4416F" w:rsidRPr="001C391C">
        <w:rPr>
          <w:rFonts w:ascii="Cambria" w:hAnsi="Cambria"/>
        </w:rPr>
        <w:t>Zákazníkovi</w:t>
      </w:r>
      <w:r w:rsidR="005D23C7" w:rsidRPr="001C391C">
        <w:rPr>
          <w:rFonts w:ascii="Cambria" w:hAnsi="Cambria"/>
        </w:rPr>
        <w:t xml:space="preserve"> poskytovaná</w:t>
      </w:r>
      <w:r w:rsidR="00805035" w:rsidRPr="001C391C">
        <w:rPr>
          <w:rFonts w:ascii="Cambria" w:hAnsi="Cambria"/>
        </w:rPr>
        <w:t>, ak sa Zmluvné strany nedohodnú inak</w:t>
      </w:r>
      <w:r w:rsidR="005D23C7" w:rsidRPr="001C391C">
        <w:rPr>
          <w:rFonts w:ascii="Cambria" w:hAnsi="Cambria"/>
        </w:rPr>
        <w:t>.</w:t>
      </w:r>
      <w:r w:rsidR="002147EE" w:rsidRPr="001C391C">
        <w:rPr>
          <w:rFonts w:ascii="Cambria" w:hAnsi="Cambria"/>
        </w:rPr>
        <w:t xml:space="preserve"> Za </w:t>
      </w:r>
      <w:r w:rsidR="005A5D3B" w:rsidRPr="001C391C">
        <w:rPr>
          <w:rFonts w:ascii="Cambria" w:hAnsi="Cambria"/>
        </w:rPr>
        <w:t>platnú</w:t>
      </w:r>
      <w:r w:rsidR="002147EE" w:rsidRPr="001C391C">
        <w:rPr>
          <w:rFonts w:ascii="Cambria" w:hAnsi="Cambria"/>
        </w:rPr>
        <w:t xml:space="preserve"> Objednávku sa považuje iba Objednávka, ktorá </w:t>
      </w:r>
      <w:r w:rsidR="001A0589" w:rsidRPr="001C391C">
        <w:rPr>
          <w:rFonts w:ascii="Cambria" w:hAnsi="Cambria"/>
        </w:rPr>
        <w:t xml:space="preserve">je správne vyplnená a </w:t>
      </w:r>
      <w:r w:rsidR="002147EE" w:rsidRPr="001C391C">
        <w:rPr>
          <w:rFonts w:ascii="Cambria" w:hAnsi="Cambria"/>
        </w:rPr>
        <w:t xml:space="preserve">obsahuje všetky podstatné náležitosti podľa bodu </w:t>
      </w:r>
      <w:r w:rsidR="002147EE" w:rsidRPr="001C391C">
        <w:rPr>
          <w:rFonts w:ascii="Cambria" w:hAnsi="Cambria"/>
        </w:rPr>
        <w:fldChar w:fldCharType="begin"/>
      </w:r>
      <w:r w:rsidR="002147EE" w:rsidRPr="001C391C">
        <w:rPr>
          <w:rFonts w:ascii="Cambria" w:hAnsi="Cambria"/>
        </w:rPr>
        <w:instrText xml:space="preserve"> REF _Ref90814081 \r \h </w:instrText>
      </w:r>
      <w:r w:rsidR="00232290" w:rsidRPr="001C391C">
        <w:rPr>
          <w:rFonts w:ascii="Cambria" w:hAnsi="Cambria"/>
        </w:rPr>
        <w:instrText xml:space="preserve"> \* MERGEFORMAT </w:instrText>
      </w:r>
      <w:r w:rsidR="002147EE" w:rsidRPr="001C391C">
        <w:rPr>
          <w:rFonts w:ascii="Cambria" w:hAnsi="Cambria"/>
        </w:rPr>
      </w:r>
      <w:r w:rsidR="002147EE" w:rsidRPr="001C391C">
        <w:rPr>
          <w:rFonts w:ascii="Cambria" w:hAnsi="Cambria"/>
        </w:rPr>
        <w:fldChar w:fldCharType="separate"/>
      </w:r>
      <w:r w:rsidR="00C1480C">
        <w:rPr>
          <w:rFonts w:ascii="Cambria" w:hAnsi="Cambria"/>
        </w:rPr>
        <w:t>5.1.3</w:t>
      </w:r>
      <w:r w:rsidR="002147EE" w:rsidRPr="001C391C">
        <w:rPr>
          <w:rFonts w:ascii="Cambria" w:hAnsi="Cambria"/>
        </w:rPr>
        <w:fldChar w:fldCharType="end"/>
      </w:r>
      <w:r w:rsidR="002147EE" w:rsidRPr="001C391C">
        <w:rPr>
          <w:rFonts w:ascii="Cambria" w:hAnsi="Cambria"/>
        </w:rPr>
        <w:t xml:space="preserve"> tejto Zmluvy.</w:t>
      </w:r>
      <w:r w:rsidR="00D800A9" w:rsidRPr="001C391C">
        <w:rPr>
          <w:rFonts w:ascii="Cambria" w:hAnsi="Cambria"/>
        </w:rPr>
        <w:t xml:space="preserve"> </w:t>
      </w:r>
    </w:p>
    <w:p w14:paraId="43D1845C" w14:textId="441FBB95" w:rsidR="00480632" w:rsidRPr="001C391C" w:rsidRDefault="00480632" w:rsidP="0001434C">
      <w:pPr>
        <w:pStyle w:val="Heading3"/>
        <w:widowControl w:val="0"/>
        <w:rPr>
          <w:rFonts w:ascii="Cambria" w:hAnsi="Cambria"/>
        </w:rPr>
      </w:pPr>
      <w:bookmarkStart w:id="10" w:name="_Ref90814081"/>
      <w:r w:rsidRPr="001C391C">
        <w:rPr>
          <w:rFonts w:ascii="Cambria" w:hAnsi="Cambria"/>
        </w:rPr>
        <w:t xml:space="preserve">Objednávka </w:t>
      </w:r>
      <w:r w:rsidR="00D264AD" w:rsidRPr="001C391C">
        <w:rPr>
          <w:rFonts w:ascii="Cambria" w:hAnsi="Cambria"/>
        </w:rPr>
        <w:t>musí obsahovať nasledovné údaje:</w:t>
      </w:r>
      <w:bookmarkEnd w:id="10"/>
    </w:p>
    <w:p w14:paraId="0F126307" w14:textId="5C6C91A6" w:rsidR="00D264AD" w:rsidRPr="001C391C" w:rsidRDefault="007C7770" w:rsidP="00D264AD">
      <w:pPr>
        <w:pStyle w:val="Heading4"/>
        <w:rPr>
          <w:rFonts w:ascii="Cambria" w:hAnsi="Cambria"/>
        </w:rPr>
      </w:pPr>
      <w:r w:rsidRPr="001C391C">
        <w:rPr>
          <w:rFonts w:ascii="Cambria" w:hAnsi="Cambria"/>
        </w:rPr>
        <w:t xml:space="preserve">Identifikáciu Zákazníka, ktorému má </w:t>
      </w:r>
      <w:r w:rsidR="00D264AD" w:rsidRPr="001C391C">
        <w:rPr>
          <w:rFonts w:ascii="Cambria" w:hAnsi="Cambria"/>
        </w:rPr>
        <w:t xml:space="preserve">byť Služba </w:t>
      </w:r>
      <w:r w:rsidRPr="001C391C">
        <w:rPr>
          <w:rFonts w:ascii="Cambria" w:hAnsi="Cambria"/>
        </w:rPr>
        <w:t xml:space="preserve">Privátny </w:t>
      </w:r>
      <w:proofErr w:type="spellStart"/>
      <w:r w:rsidRPr="001C391C">
        <w:rPr>
          <w:rFonts w:ascii="Cambria" w:hAnsi="Cambria"/>
        </w:rPr>
        <w:t>Cloud</w:t>
      </w:r>
      <w:proofErr w:type="spellEnd"/>
      <w:r w:rsidRPr="001C391C">
        <w:rPr>
          <w:rFonts w:ascii="Cambria" w:hAnsi="Cambria"/>
        </w:rPr>
        <w:t xml:space="preserve"> </w:t>
      </w:r>
      <w:r w:rsidR="00D264AD" w:rsidRPr="001C391C">
        <w:rPr>
          <w:rFonts w:ascii="Cambria" w:hAnsi="Cambria"/>
        </w:rPr>
        <w:t>poskytovaná;</w:t>
      </w:r>
    </w:p>
    <w:p w14:paraId="3FE8D98B" w14:textId="52573F6A" w:rsidR="00FA3E8F" w:rsidRPr="001C391C" w:rsidRDefault="00E04C6A" w:rsidP="00D264AD">
      <w:pPr>
        <w:pStyle w:val="Heading4"/>
        <w:rPr>
          <w:rFonts w:ascii="Cambria" w:hAnsi="Cambria"/>
        </w:rPr>
      </w:pPr>
      <w:r w:rsidRPr="001C391C">
        <w:rPr>
          <w:rFonts w:ascii="Cambria" w:hAnsi="Cambria"/>
        </w:rPr>
        <w:t>d</w:t>
      </w:r>
      <w:r w:rsidR="00D264AD" w:rsidRPr="001C391C">
        <w:rPr>
          <w:rFonts w:ascii="Cambria" w:hAnsi="Cambria"/>
        </w:rPr>
        <w:t xml:space="preserve">átum začatia poskytovania Služby Privátny </w:t>
      </w:r>
      <w:proofErr w:type="spellStart"/>
      <w:r w:rsidR="00D264AD" w:rsidRPr="001C391C">
        <w:rPr>
          <w:rFonts w:ascii="Cambria" w:hAnsi="Cambria"/>
        </w:rPr>
        <w:t>Cloud</w:t>
      </w:r>
      <w:proofErr w:type="spellEnd"/>
      <w:r w:rsidR="00FA0FFC" w:rsidRPr="001C391C">
        <w:rPr>
          <w:rFonts w:ascii="Cambria" w:hAnsi="Cambria"/>
        </w:rPr>
        <w:t xml:space="preserve">, ktorý nesmie byť </w:t>
      </w:r>
      <w:r w:rsidR="00F015C2" w:rsidRPr="001C391C">
        <w:rPr>
          <w:rFonts w:ascii="Cambria" w:hAnsi="Cambria"/>
        </w:rPr>
        <w:t xml:space="preserve">skorší ako je deň zriadenia Služby MPLS a pripojenie k Lokalite č. L.13.1. Magistrát mesta Košice, SNP 48//A podľa bodu </w:t>
      </w:r>
      <w:r w:rsidR="00F015C2" w:rsidRPr="001C391C">
        <w:rPr>
          <w:rFonts w:ascii="Cambria" w:hAnsi="Cambria"/>
        </w:rPr>
        <w:fldChar w:fldCharType="begin"/>
      </w:r>
      <w:r w:rsidR="00F015C2" w:rsidRPr="001C391C">
        <w:rPr>
          <w:rFonts w:ascii="Cambria" w:hAnsi="Cambria"/>
        </w:rPr>
        <w:instrText xml:space="preserve"> REF _Ref90648094 \r \h </w:instrText>
      </w:r>
      <w:r w:rsidR="001C391C">
        <w:rPr>
          <w:rFonts w:ascii="Cambria" w:hAnsi="Cambria"/>
        </w:rPr>
        <w:instrText xml:space="preserve"> \* MERGEFORMAT </w:instrText>
      </w:r>
      <w:r w:rsidR="00F015C2" w:rsidRPr="001C391C">
        <w:rPr>
          <w:rFonts w:ascii="Cambria" w:hAnsi="Cambria"/>
        </w:rPr>
      </w:r>
      <w:r w:rsidR="00F015C2" w:rsidRPr="001C391C">
        <w:rPr>
          <w:rFonts w:ascii="Cambria" w:hAnsi="Cambria"/>
        </w:rPr>
        <w:fldChar w:fldCharType="separate"/>
      </w:r>
      <w:r w:rsidR="00C1480C">
        <w:rPr>
          <w:rFonts w:ascii="Cambria" w:hAnsi="Cambria"/>
        </w:rPr>
        <w:t>4.1.1(a)</w:t>
      </w:r>
      <w:r w:rsidR="00F015C2" w:rsidRPr="001C391C">
        <w:rPr>
          <w:rFonts w:ascii="Cambria" w:hAnsi="Cambria"/>
        </w:rPr>
        <w:fldChar w:fldCharType="end"/>
      </w:r>
      <w:r w:rsidR="00F015C2" w:rsidRPr="001C391C">
        <w:rPr>
          <w:rFonts w:ascii="Cambria" w:hAnsi="Cambria"/>
        </w:rPr>
        <w:t xml:space="preserve"> tejto Zmluvy</w:t>
      </w:r>
      <w:r w:rsidR="00FA3E8F" w:rsidRPr="001C391C">
        <w:rPr>
          <w:rFonts w:ascii="Cambria" w:hAnsi="Cambria"/>
        </w:rPr>
        <w:t>;</w:t>
      </w:r>
    </w:p>
    <w:p w14:paraId="1C5CDC97" w14:textId="4C1C7275" w:rsidR="00FA3E8F" w:rsidRPr="001C391C" w:rsidRDefault="00A65F49" w:rsidP="00D264AD">
      <w:pPr>
        <w:pStyle w:val="Heading4"/>
        <w:rPr>
          <w:rFonts w:ascii="Cambria" w:hAnsi="Cambria"/>
        </w:rPr>
      </w:pPr>
      <w:r w:rsidRPr="001C391C">
        <w:rPr>
          <w:rFonts w:ascii="Cambria" w:hAnsi="Cambria"/>
        </w:rPr>
        <w:t xml:space="preserve">počiatočný </w:t>
      </w:r>
      <w:r w:rsidR="00E04C6A" w:rsidRPr="001C391C">
        <w:rPr>
          <w:rFonts w:ascii="Cambria" w:hAnsi="Cambria"/>
        </w:rPr>
        <w:t>r</w:t>
      </w:r>
      <w:r w:rsidR="00FA3E8F" w:rsidRPr="001C391C">
        <w:rPr>
          <w:rFonts w:ascii="Cambria" w:hAnsi="Cambria"/>
        </w:rPr>
        <w:t xml:space="preserve">ozsah Služby Privátny </w:t>
      </w:r>
      <w:proofErr w:type="spellStart"/>
      <w:r w:rsidR="00FA3E8F" w:rsidRPr="001C391C">
        <w:rPr>
          <w:rFonts w:ascii="Cambria" w:hAnsi="Cambria"/>
        </w:rPr>
        <w:t>Cloud</w:t>
      </w:r>
      <w:proofErr w:type="spellEnd"/>
      <w:r w:rsidR="00FA3E8F" w:rsidRPr="001C391C">
        <w:rPr>
          <w:rFonts w:ascii="Cambria" w:hAnsi="Cambria"/>
        </w:rPr>
        <w:t xml:space="preserve"> v členení </w:t>
      </w:r>
      <w:r w:rsidR="00B00E09" w:rsidRPr="001C391C">
        <w:rPr>
          <w:rFonts w:ascii="Cambria" w:hAnsi="Cambria"/>
        </w:rPr>
        <w:t xml:space="preserve">(podľa Prílohy č. </w:t>
      </w:r>
      <w:r w:rsidR="008419D9" w:rsidRPr="001C391C">
        <w:rPr>
          <w:rFonts w:ascii="Cambria" w:hAnsi="Cambria"/>
        </w:rPr>
        <w:t>3</w:t>
      </w:r>
      <w:r w:rsidR="00B00E09" w:rsidRPr="001C391C">
        <w:rPr>
          <w:rFonts w:ascii="Cambria" w:hAnsi="Cambria"/>
        </w:rPr>
        <w:t xml:space="preserve">) </w:t>
      </w:r>
      <w:r w:rsidR="00FA3E8F" w:rsidRPr="001C391C">
        <w:rPr>
          <w:rFonts w:ascii="Cambria" w:hAnsi="Cambria"/>
        </w:rPr>
        <w:t xml:space="preserve">na </w:t>
      </w:r>
    </w:p>
    <w:p w14:paraId="65DF2208" w14:textId="50966D51" w:rsidR="00FA3E8F" w:rsidRPr="001C391C" w:rsidRDefault="00E04C6A" w:rsidP="00FA3E8F">
      <w:pPr>
        <w:pStyle w:val="Heading5"/>
        <w:rPr>
          <w:rFonts w:ascii="Cambria" w:hAnsi="Cambria"/>
        </w:rPr>
      </w:pPr>
      <w:r w:rsidRPr="001C391C">
        <w:rPr>
          <w:rFonts w:ascii="Cambria" w:hAnsi="Cambria"/>
        </w:rPr>
        <w:t>p</w:t>
      </w:r>
      <w:r w:rsidR="00FA3E8F" w:rsidRPr="001C391C">
        <w:rPr>
          <w:rFonts w:ascii="Cambria" w:hAnsi="Cambria"/>
        </w:rPr>
        <w:t>očet virtuálnych jadier (</w:t>
      </w:r>
      <w:proofErr w:type="spellStart"/>
      <w:r w:rsidR="00FA3E8F" w:rsidRPr="001C391C">
        <w:rPr>
          <w:rFonts w:ascii="Cambria" w:hAnsi="Cambria"/>
        </w:rPr>
        <w:t>cores</w:t>
      </w:r>
      <w:proofErr w:type="spellEnd"/>
      <w:r w:rsidR="00FA3E8F" w:rsidRPr="001C391C">
        <w:rPr>
          <w:rFonts w:ascii="Cambria" w:hAnsi="Cambria"/>
        </w:rPr>
        <w:t>);</w:t>
      </w:r>
    </w:p>
    <w:p w14:paraId="586A5692" w14:textId="04CCD4A3" w:rsidR="0000533E" w:rsidRPr="001C391C" w:rsidRDefault="00E04C6A" w:rsidP="00FA3E8F">
      <w:pPr>
        <w:pStyle w:val="Heading5"/>
        <w:rPr>
          <w:rFonts w:ascii="Cambria" w:hAnsi="Cambria"/>
        </w:rPr>
      </w:pPr>
      <w:r w:rsidRPr="001C391C">
        <w:rPr>
          <w:rFonts w:ascii="Cambria" w:hAnsi="Cambria"/>
        </w:rPr>
        <w:t>v</w:t>
      </w:r>
      <w:r w:rsidR="0000533E" w:rsidRPr="001C391C">
        <w:rPr>
          <w:rFonts w:ascii="Cambria" w:hAnsi="Cambria"/>
        </w:rPr>
        <w:t>eľkos</w:t>
      </w:r>
      <w:r w:rsidRPr="001C391C">
        <w:rPr>
          <w:rFonts w:ascii="Cambria" w:hAnsi="Cambria"/>
        </w:rPr>
        <w:t>ť</w:t>
      </w:r>
      <w:r w:rsidR="0000533E" w:rsidRPr="001C391C">
        <w:rPr>
          <w:rFonts w:ascii="Cambria" w:hAnsi="Cambria"/>
        </w:rPr>
        <w:t xml:space="preserve"> virtuálnej pamäte (RAM); a </w:t>
      </w:r>
    </w:p>
    <w:p w14:paraId="732CB770" w14:textId="7A5FD495" w:rsidR="00D264AD" w:rsidRPr="001C391C" w:rsidRDefault="00E04C6A" w:rsidP="00FA3E8F">
      <w:pPr>
        <w:pStyle w:val="Heading5"/>
        <w:rPr>
          <w:rFonts w:ascii="Cambria" w:hAnsi="Cambria"/>
        </w:rPr>
      </w:pPr>
      <w:r w:rsidRPr="001C391C">
        <w:rPr>
          <w:rFonts w:ascii="Cambria" w:hAnsi="Cambria"/>
        </w:rPr>
        <w:t>v</w:t>
      </w:r>
      <w:r w:rsidR="0000533E" w:rsidRPr="001C391C">
        <w:rPr>
          <w:rFonts w:ascii="Cambria" w:hAnsi="Cambria"/>
        </w:rPr>
        <w:t xml:space="preserve">eľkosť požadovaného </w:t>
      </w:r>
      <w:r w:rsidR="00A65F49" w:rsidRPr="001C391C">
        <w:rPr>
          <w:rFonts w:ascii="Cambria" w:hAnsi="Cambria"/>
        </w:rPr>
        <w:t>dátového úložiska</w:t>
      </w:r>
      <w:r w:rsidR="0000533E" w:rsidRPr="001C391C">
        <w:rPr>
          <w:rFonts w:ascii="Cambria" w:hAnsi="Cambria"/>
        </w:rPr>
        <w:t xml:space="preserve"> (Disk </w:t>
      </w:r>
      <w:proofErr w:type="spellStart"/>
      <w:r w:rsidR="0000533E" w:rsidRPr="001C391C">
        <w:rPr>
          <w:rFonts w:ascii="Cambria" w:hAnsi="Cambria"/>
        </w:rPr>
        <w:t>space</w:t>
      </w:r>
      <w:proofErr w:type="spellEnd"/>
      <w:r w:rsidR="0000533E" w:rsidRPr="001C391C">
        <w:rPr>
          <w:rFonts w:ascii="Cambria" w:hAnsi="Cambria"/>
        </w:rPr>
        <w:t xml:space="preserve"> MB)</w:t>
      </w:r>
      <w:r w:rsidRPr="001C391C">
        <w:rPr>
          <w:rFonts w:ascii="Cambria" w:hAnsi="Cambria"/>
        </w:rPr>
        <w:t>;</w:t>
      </w:r>
    </w:p>
    <w:p w14:paraId="3D7588B7" w14:textId="496B4F6A" w:rsidR="00E04C6A" w:rsidRPr="001C391C" w:rsidRDefault="003C6843" w:rsidP="00E04C6A">
      <w:pPr>
        <w:pStyle w:val="Heading4"/>
        <w:rPr>
          <w:rFonts w:ascii="Cambria" w:hAnsi="Cambria"/>
        </w:rPr>
      </w:pPr>
      <w:r w:rsidRPr="001C391C">
        <w:rPr>
          <w:rFonts w:ascii="Cambria" w:hAnsi="Cambria"/>
        </w:rPr>
        <w:t xml:space="preserve">čiastku Odmeny za Služby Privátny </w:t>
      </w:r>
      <w:proofErr w:type="spellStart"/>
      <w:r w:rsidRPr="001C391C">
        <w:rPr>
          <w:rFonts w:ascii="Cambria" w:hAnsi="Cambria"/>
        </w:rPr>
        <w:t>Cloud</w:t>
      </w:r>
      <w:proofErr w:type="spellEnd"/>
      <w:r w:rsidRPr="001C391C">
        <w:rPr>
          <w:rFonts w:ascii="Cambria" w:hAnsi="Cambria"/>
        </w:rPr>
        <w:t xml:space="preserve"> na </w:t>
      </w:r>
      <w:r w:rsidR="00DB583B" w:rsidRPr="001C391C">
        <w:rPr>
          <w:rFonts w:ascii="Cambria" w:hAnsi="Cambria"/>
        </w:rPr>
        <w:t xml:space="preserve">jeden </w:t>
      </w:r>
      <w:r w:rsidRPr="001C391C">
        <w:rPr>
          <w:rFonts w:ascii="Cambria" w:hAnsi="Cambria"/>
        </w:rPr>
        <w:t xml:space="preserve">(1) mesiac poskytovania Služby prislúchajúcu definovanému rozsahu Služby vypočítanú podľa Prílohy č. </w:t>
      </w:r>
      <w:r w:rsidR="008419D9" w:rsidRPr="001C391C">
        <w:rPr>
          <w:rFonts w:ascii="Cambria" w:hAnsi="Cambria"/>
        </w:rPr>
        <w:t>3</w:t>
      </w:r>
      <w:r w:rsidR="000117D1" w:rsidRPr="001C391C">
        <w:rPr>
          <w:rFonts w:ascii="Cambria" w:hAnsi="Cambria"/>
        </w:rPr>
        <w:t>;</w:t>
      </w:r>
    </w:p>
    <w:p w14:paraId="7BA5B57C" w14:textId="4D7B45C6" w:rsidR="000117D1" w:rsidRPr="001C391C" w:rsidRDefault="000117D1" w:rsidP="00E04C6A">
      <w:pPr>
        <w:pStyle w:val="Heading4"/>
        <w:rPr>
          <w:rFonts w:ascii="Cambria" w:hAnsi="Cambria"/>
        </w:rPr>
      </w:pPr>
      <w:r w:rsidRPr="001C391C">
        <w:rPr>
          <w:rFonts w:ascii="Cambria" w:hAnsi="Cambria"/>
        </w:rPr>
        <w:t>podpis osoby oprávnenej konať za príslušného Zákazníka;</w:t>
      </w:r>
    </w:p>
    <w:p w14:paraId="0D309739" w14:textId="51D541BC" w:rsidR="00393CC0" w:rsidRPr="001C391C" w:rsidRDefault="00393CC0" w:rsidP="00E04C6A">
      <w:pPr>
        <w:pStyle w:val="Heading4"/>
        <w:rPr>
          <w:rFonts w:ascii="Cambria" w:hAnsi="Cambria"/>
        </w:rPr>
      </w:pPr>
      <w:r w:rsidRPr="001C391C">
        <w:rPr>
          <w:rFonts w:ascii="Cambria" w:hAnsi="Cambria"/>
        </w:rPr>
        <w:t>podpis osoby oprávnenej konať za Objednávateľa.</w:t>
      </w:r>
    </w:p>
    <w:p w14:paraId="1F7391E8" w14:textId="5A06A7A2" w:rsidR="00AC492A" w:rsidRPr="001C391C" w:rsidRDefault="00AC492A" w:rsidP="00785E71">
      <w:pPr>
        <w:pStyle w:val="Heading3"/>
        <w:widowControl w:val="0"/>
        <w:rPr>
          <w:rFonts w:ascii="Cambria" w:hAnsi="Cambria"/>
        </w:rPr>
      </w:pPr>
      <w:r w:rsidRPr="001C391C">
        <w:rPr>
          <w:rFonts w:ascii="Cambria" w:hAnsi="Cambria"/>
        </w:rPr>
        <w:t xml:space="preserve">V prípade, ak Objednávka nebude mať všetky náležitosti alebo bude obsahovať nesprávne údaje, Poskytovateľ Objednávku Zákazníkovi do </w:t>
      </w:r>
      <w:r w:rsidR="00DB583B" w:rsidRPr="001C391C">
        <w:rPr>
          <w:rFonts w:ascii="Cambria" w:hAnsi="Cambria"/>
        </w:rPr>
        <w:t xml:space="preserve">piatich </w:t>
      </w:r>
      <w:r w:rsidRPr="001C391C">
        <w:rPr>
          <w:rFonts w:ascii="Cambria" w:hAnsi="Cambria"/>
        </w:rPr>
        <w:t>(5) dní vráti na prepracovanie s uvedením všetkých nedostatkov, ktoré Objednávka obsahuje.</w:t>
      </w:r>
    </w:p>
    <w:p w14:paraId="1316265E" w14:textId="3B628AEB" w:rsidR="004758C8" w:rsidRPr="001C391C" w:rsidRDefault="00560089" w:rsidP="00785E71">
      <w:pPr>
        <w:pStyle w:val="Heading3"/>
        <w:widowControl w:val="0"/>
        <w:rPr>
          <w:rFonts w:ascii="Cambria" w:hAnsi="Cambria"/>
        </w:rPr>
      </w:pPr>
      <w:bookmarkStart w:id="11" w:name="_Ref93917196"/>
      <w:r w:rsidRPr="001C391C">
        <w:rPr>
          <w:rFonts w:ascii="Cambria" w:hAnsi="Cambria"/>
        </w:rPr>
        <w:t xml:space="preserve">Každú Objednávku je možné počas jej trvania zo strany </w:t>
      </w:r>
      <w:r w:rsidR="00C2034C" w:rsidRPr="001C391C">
        <w:rPr>
          <w:rFonts w:ascii="Cambria" w:hAnsi="Cambria"/>
        </w:rPr>
        <w:t>Zákazníka</w:t>
      </w:r>
      <w:r w:rsidRPr="001C391C">
        <w:rPr>
          <w:rFonts w:ascii="Cambria" w:hAnsi="Cambria"/>
        </w:rPr>
        <w:t xml:space="preserve"> jednostranne zmeniť</w:t>
      </w:r>
      <w:r w:rsidR="006A3F8F" w:rsidRPr="001C391C">
        <w:rPr>
          <w:rFonts w:ascii="Cambria" w:hAnsi="Cambria"/>
        </w:rPr>
        <w:t xml:space="preserve"> alebo úplne ukončiť</w:t>
      </w:r>
      <w:r w:rsidRPr="001C391C">
        <w:rPr>
          <w:rFonts w:ascii="Cambria" w:hAnsi="Cambria"/>
        </w:rPr>
        <w:t>.</w:t>
      </w:r>
      <w:r w:rsidR="00932A3D" w:rsidRPr="001C391C">
        <w:rPr>
          <w:rFonts w:ascii="Cambria" w:hAnsi="Cambria"/>
        </w:rPr>
        <w:t xml:space="preserve"> Pre účely </w:t>
      </w:r>
      <w:r w:rsidR="00D349E7" w:rsidRPr="001C391C">
        <w:rPr>
          <w:rFonts w:ascii="Cambria" w:hAnsi="Cambria"/>
        </w:rPr>
        <w:t xml:space="preserve">správy Objednávok Služby Privátny </w:t>
      </w:r>
      <w:proofErr w:type="spellStart"/>
      <w:r w:rsidR="00D349E7" w:rsidRPr="001C391C">
        <w:rPr>
          <w:rFonts w:ascii="Cambria" w:hAnsi="Cambria"/>
        </w:rPr>
        <w:t>Cloud</w:t>
      </w:r>
      <w:proofErr w:type="spellEnd"/>
      <w:r w:rsidR="00D349E7" w:rsidRPr="001C391C">
        <w:rPr>
          <w:rFonts w:ascii="Cambria" w:hAnsi="Cambria"/>
        </w:rPr>
        <w:t xml:space="preserve"> bude zo strany Poskytovateľa zriadený portál</w:t>
      </w:r>
      <w:r w:rsidR="0031717A" w:rsidRPr="001C391C">
        <w:rPr>
          <w:rFonts w:ascii="Cambria" w:hAnsi="Cambria"/>
        </w:rPr>
        <w:t xml:space="preserve">, ktorý </w:t>
      </w:r>
      <w:r w:rsidR="00DC01D4" w:rsidRPr="001C391C">
        <w:rPr>
          <w:rFonts w:ascii="Cambria" w:hAnsi="Cambria"/>
        </w:rPr>
        <w:t>bude umožňovať prihlásenie Zákazníka</w:t>
      </w:r>
      <w:r w:rsidR="00B036BB" w:rsidRPr="001C391C">
        <w:rPr>
          <w:rFonts w:ascii="Cambria" w:hAnsi="Cambria"/>
        </w:rPr>
        <w:t xml:space="preserve"> do </w:t>
      </w:r>
      <w:r w:rsidR="00652CBE" w:rsidRPr="001C391C">
        <w:rPr>
          <w:rFonts w:ascii="Cambria" w:hAnsi="Cambria"/>
        </w:rPr>
        <w:t xml:space="preserve">prostredia, v ktorom bude </w:t>
      </w:r>
      <w:r w:rsidR="005B4107" w:rsidRPr="001C391C">
        <w:rPr>
          <w:rFonts w:ascii="Cambria" w:hAnsi="Cambria"/>
        </w:rPr>
        <w:t xml:space="preserve">zo strany Zákazníka možné jednostranne nastavovať </w:t>
      </w:r>
      <w:r w:rsidR="002B2E3D" w:rsidRPr="001C391C">
        <w:rPr>
          <w:rFonts w:ascii="Cambria" w:hAnsi="Cambria"/>
        </w:rPr>
        <w:lastRenderedPageBreak/>
        <w:t xml:space="preserve">rozsah </w:t>
      </w:r>
      <w:r w:rsidR="005B4107" w:rsidRPr="001C391C">
        <w:rPr>
          <w:rFonts w:ascii="Cambria" w:hAnsi="Cambria"/>
        </w:rPr>
        <w:t>Objednávky</w:t>
      </w:r>
      <w:r w:rsidR="002B2E3D" w:rsidRPr="001C391C">
        <w:rPr>
          <w:rFonts w:ascii="Cambria" w:hAnsi="Cambria"/>
        </w:rPr>
        <w:t xml:space="preserve"> na Služby Privátny </w:t>
      </w:r>
      <w:proofErr w:type="spellStart"/>
      <w:r w:rsidR="002B2E3D" w:rsidRPr="001C391C">
        <w:rPr>
          <w:rFonts w:ascii="Cambria" w:hAnsi="Cambria"/>
        </w:rPr>
        <w:t>Cloud</w:t>
      </w:r>
      <w:proofErr w:type="spellEnd"/>
      <w:r w:rsidR="002B2E3D" w:rsidRPr="001C391C">
        <w:rPr>
          <w:rFonts w:ascii="Cambria" w:hAnsi="Cambria"/>
        </w:rPr>
        <w:t xml:space="preserve">. Každá zmena nastavenia rozsahu Objednávky Služby Privátny </w:t>
      </w:r>
      <w:proofErr w:type="spellStart"/>
      <w:r w:rsidR="002B2E3D" w:rsidRPr="001C391C">
        <w:rPr>
          <w:rFonts w:ascii="Cambria" w:hAnsi="Cambria"/>
        </w:rPr>
        <w:t>Cloud</w:t>
      </w:r>
      <w:proofErr w:type="spellEnd"/>
      <w:r w:rsidR="002B2E3D" w:rsidRPr="001C391C">
        <w:rPr>
          <w:rFonts w:ascii="Cambria" w:hAnsi="Cambria"/>
        </w:rPr>
        <w:t xml:space="preserve"> si bude</w:t>
      </w:r>
      <w:r w:rsidR="00D349E7" w:rsidRPr="001C391C">
        <w:rPr>
          <w:rFonts w:ascii="Cambria" w:hAnsi="Cambria"/>
        </w:rPr>
        <w:t xml:space="preserve"> </w:t>
      </w:r>
      <w:r w:rsidR="002B2E3D" w:rsidRPr="001C391C">
        <w:rPr>
          <w:rFonts w:ascii="Cambria" w:hAnsi="Cambria"/>
        </w:rPr>
        <w:t xml:space="preserve">vyžadovať autorizáciu Objednávateľa. </w:t>
      </w:r>
      <w:r w:rsidR="009C63F0" w:rsidRPr="001C391C">
        <w:rPr>
          <w:rFonts w:ascii="Cambria" w:hAnsi="Cambria"/>
        </w:rPr>
        <w:t xml:space="preserve">Zmena rozsahu Objednávky Služby Privátny </w:t>
      </w:r>
      <w:proofErr w:type="spellStart"/>
      <w:r w:rsidR="009C63F0" w:rsidRPr="001C391C">
        <w:rPr>
          <w:rFonts w:ascii="Cambria" w:hAnsi="Cambria"/>
        </w:rPr>
        <w:t>Cloud</w:t>
      </w:r>
      <w:proofErr w:type="spellEnd"/>
      <w:r w:rsidR="009C63F0" w:rsidRPr="001C391C">
        <w:rPr>
          <w:rFonts w:ascii="Cambria" w:hAnsi="Cambria"/>
        </w:rPr>
        <w:t xml:space="preserve"> bude platiť od</w:t>
      </w:r>
      <w:r w:rsidR="00814FA4" w:rsidRPr="001C391C">
        <w:rPr>
          <w:rFonts w:ascii="Cambria" w:hAnsi="Cambria"/>
        </w:rPr>
        <w:t>o dňa nasledujúceho po dni, v ktorom dôjde k</w:t>
      </w:r>
      <w:r w:rsidR="009C63F0" w:rsidRPr="001C391C">
        <w:rPr>
          <w:rFonts w:ascii="Cambria" w:hAnsi="Cambria"/>
        </w:rPr>
        <w:t xml:space="preserve"> autorizáci</w:t>
      </w:r>
      <w:r w:rsidR="00814FA4" w:rsidRPr="001C391C">
        <w:rPr>
          <w:rFonts w:ascii="Cambria" w:hAnsi="Cambria"/>
        </w:rPr>
        <w:t>i</w:t>
      </w:r>
      <w:r w:rsidR="009C63F0" w:rsidRPr="001C391C">
        <w:rPr>
          <w:rFonts w:ascii="Cambria" w:hAnsi="Cambria"/>
        </w:rPr>
        <w:t xml:space="preserve"> tejto zmeny zo strany Objednávateľa. Od momentu</w:t>
      </w:r>
      <w:r w:rsidR="004758C8" w:rsidRPr="001C391C">
        <w:rPr>
          <w:rFonts w:ascii="Cambria" w:hAnsi="Cambria"/>
        </w:rPr>
        <w:t xml:space="preserve"> zmeny rozsahu Objednávky Služby Privátny </w:t>
      </w:r>
      <w:proofErr w:type="spellStart"/>
      <w:r w:rsidR="004758C8" w:rsidRPr="001C391C">
        <w:rPr>
          <w:rFonts w:ascii="Cambria" w:hAnsi="Cambria"/>
        </w:rPr>
        <w:t>Cloud</w:t>
      </w:r>
      <w:proofErr w:type="spellEnd"/>
      <w:r w:rsidR="009C63F0" w:rsidRPr="001C391C">
        <w:rPr>
          <w:rFonts w:ascii="Cambria" w:hAnsi="Cambria"/>
        </w:rPr>
        <w:t xml:space="preserve"> je Poskytovateľ danému Zákazníkovi poskytovať Služby Privátny </w:t>
      </w:r>
      <w:proofErr w:type="spellStart"/>
      <w:r w:rsidR="009C63F0" w:rsidRPr="001C391C">
        <w:rPr>
          <w:rFonts w:ascii="Cambria" w:hAnsi="Cambria"/>
        </w:rPr>
        <w:t>Cloud</w:t>
      </w:r>
      <w:proofErr w:type="spellEnd"/>
      <w:r w:rsidR="00785E71" w:rsidRPr="001C391C">
        <w:rPr>
          <w:rFonts w:ascii="Cambria" w:hAnsi="Cambria"/>
        </w:rPr>
        <w:t xml:space="preserve"> </w:t>
      </w:r>
      <w:r w:rsidR="004758C8" w:rsidRPr="001C391C">
        <w:rPr>
          <w:rFonts w:ascii="Cambria" w:hAnsi="Cambria"/>
        </w:rPr>
        <w:t>v rozsahu podľa aktualizovanej Objednávky.</w:t>
      </w:r>
      <w:bookmarkEnd w:id="11"/>
    </w:p>
    <w:p w14:paraId="6F1272A1" w14:textId="3C0F3EAA" w:rsidR="00480632" w:rsidRPr="001C391C" w:rsidRDefault="006A3F8F" w:rsidP="00785E71">
      <w:pPr>
        <w:pStyle w:val="Heading3"/>
        <w:widowControl w:val="0"/>
        <w:rPr>
          <w:rFonts w:ascii="Cambria" w:hAnsi="Cambria"/>
        </w:rPr>
      </w:pPr>
      <w:r w:rsidRPr="001C391C">
        <w:rPr>
          <w:rFonts w:ascii="Cambria" w:hAnsi="Cambria"/>
        </w:rPr>
        <w:t xml:space="preserve">Pre zrušenie Objednávky je </w:t>
      </w:r>
      <w:r w:rsidR="007656BD" w:rsidRPr="001C391C">
        <w:rPr>
          <w:rFonts w:ascii="Cambria" w:hAnsi="Cambria"/>
        </w:rPr>
        <w:t>nutné</w:t>
      </w:r>
      <w:r w:rsidRPr="001C391C">
        <w:rPr>
          <w:rFonts w:ascii="Cambria" w:hAnsi="Cambria"/>
        </w:rPr>
        <w:t xml:space="preserve"> </w:t>
      </w:r>
      <w:r w:rsidR="00E6055D" w:rsidRPr="001C391C">
        <w:rPr>
          <w:rFonts w:ascii="Cambria" w:hAnsi="Cambria"/>
        </w:rPr>
        <w:t xml:space="preserve">zo strany Zákazníka </w:t>
      </w:r>
      <w:r w:rsidR="007656BD" w:rsidRPr="001C391C">
        <w:rPr>
          <w:rFonts w:ascii="Cambria" w:hAnsi="Cambria"/>
        </w:rPr>
        <w:t xml:space="preserve">Poskytovateľovi doručiť </w:t>
      </w:r>
      <w:r w:rsidRPr="001C391C">
        <w:rPr>
          <w:rFonts w:ascii="Cambria" w:hAnsi="Cambria"/>
        </w:rPr>
        <w:t>oznámeni</w:t>
      </w:r>
      <w:r w:rsidR="007656BD" w:rsidRPr="001C391C">
        <w:rPr>
          <w:rFonts w:ascii="Cambria" w:hAnsi="Cambria"/>
        </w:rPr>
        <w:t>e</w:t>
      </w:r>
      <w:r w:rsidRPr="001C391C">
        <w:rPr>
          <w:rFonts w:ascii="Cambria" w:hAnsi="Cambria"/>
        </w:rPr>
        <w:t xml:space="preserve"> o zrušení Objednávky</w:t>
      </w:r>
      <w:r w:rsidR="007A3DD3" w:rsidRPr="001C391C">
        <w:rPr>
          <w:rFonts w:ascii="Cambria" w:hAnsi="Cambria"/>
        </w:rPr>
        <w:t xml:space="preserve">. Oznámenie o zrušení Objednávky musí byť doručené Poskytovateľovi vždy najneskôr </w:t>
      </w:r>
      <w:r w:rsidR="00DB583B" w:rsidRPr="001C391C">
        <w:rPr>
          <w:rFonts w:ascii="Cambria" w:hAnsi="Cambria"/>
        </w:rPr>
        <w:t>tridsať (30) </w:t>
      </w:r>
      <w:r w:rsidR="007A3DD3" w:rsidRPr="001C391C">
        <w:rPr>
          <w:rFonts w:ascii="Cambria" w:hAnsi="Cambria"/>
        </w:rPr>
        <w:t xml:space="preserve">kalendárnych dní pred prvým dňom mesiaca, od ktorého má byť Služba Privátny </w:t>
      </w:r>
      <w:proofErr w:type="spellStart"/>
      <w:r w:rsidR="007A3DD3" w:rsidRPr="001C391C">
        <w:rPr>
          <w:rFonts w:ascii="Cambria" w:hAnsi="Cambria"/>
        </w:rPr>
        <w:t>Cloud</w:t>
      </w:r>
      <w:proofErr w:type="spellEnd"/>
      <w:r w:rsidR="007A3DD3" w:rsidRPr="001C391C">
        <w:rPr>
          <w:rFonts w:ascii="Cambria" w:hAnsi="Cambria"/>
        </w:rPr>
        <w:t xml:space="preserve"> </w:t>
      </w:r>
      <w:r w:rsidR="0005501F" w:rsidRPr="001C391C">
        <w:rPr>
          <w:rFonts w:ascii="Cambria" w:hAnsi="Cambria"/>
        </w:rPr>
        <w:t>pre daného Zákazníka z</w:t>
      </w:r>
      <w:r w:rsidR="007A3DD3" w:rsidRPr="001C391C">
        <w:rPr>
          <w:rFonts w:ascii="Cambria" w:hAnsi="Cambria"/>
        </w:rPr>
        <w:t>rušená.</w:t>
      </w:r>
    </w:p>
    <w:p w14:paraId="7EB01A38" w14:textId="536F924B" w:rsidR="004D734C" w:rsidRPr="001C391C" w:rsidRDefault="004D734C" w:rsidP="00785E71">
      <w:pPr>
        <w:pStyle w:val="Heading3"/>
        <w:widowControl w:val="0"/>
        <w:rPr>
          <w:rFonts w:ascii="Cambria" w:hAnsi="Cambria"/>
        </w:rPr>
      </w:pPr>
      <w:r w:rsidRPr="001C391C">
        <w:rPr>
          <w:rFonts w:ascii="Cambria" w:hAnsi="Cambria"/>
        </w:rPr>
        <w:t xml:space="preserve">Službu Privátny </w:t>
      </w:r>
      <w:proofErr w:type="spellStart"/>
      <w:r w:rsidRPr="001C391C">
        <w:rPr>
          <w:rFonts w:ascii="Cambria" w:hAnsi="Cambria"/>
        </w:rPr>
        <w:t>Cloud</w:t>
      </w:r>
      <w:proofErr w:type="spellEnd"/>
      <w:r w:rsidRPr="001C391C">
        <w:rPr>
          <w:rFonts w:ascii="Cambria" w:hAnsi="Cambria"/>
        </w:rPr>
        <w:t xml:space="preserve"> sa Poskytovateľ zaväzuje poskytovať </w:t>
      </w:r>
      <w:r w:rsidR="00343A7B" w:rsidRPr="001C391C">
        <w:rPr>
          <w:rFonts w:ascii="Cambria" w:hAnsi="Cambria"/>
        </w:rPr>
        <w:t>vždy v súlade a v rozsahu podľa aktuálne platnej Objednávky.</w:t>
      </w:r>
    </w:p>
    <w:p w14:paraId="0BDBA03B" w14:textId="3A039D2B" w:rsidR="00973E24" w:rsidRPr="001C391C" w:rsidRDefault="00C138FC" w:rsidP="0063325D">
      <w:pPr>
        <w:pStyle w:val="Heading1"/>
        <w:keepNext w:val="0"/>
        <w:keepLines w:val="0"/>
        <w:spacing w:after="360"/>
        <w:rPr>
          <w:rFonts w:ascii="Cambria" w:hAnsi="Cambria"/>
        </w:rPr>
      </w:pPr>
      <w:r w:rsidRPr="001C391C">
        <w:rPr>
          <w:rFonts w:ascii="Cambria" w:hAnsi="Cambria"/>
        </w:rPr>
        <w:t>Odmena</w:t>
      </w:r>
      <w:r w:rsidR="00B378F8" w:rsidRPr="001C391C">
        <w:rPr>
          <w:rFonts w:ascii="Cambria" w:hAnsi="Cambria"/>
        </w:rPr>
        <w:t xml:space="preserve"> a platobné podmienky</w:t>
      </w:r>
    </w:p>
    <w:p w14:paraId="0421796A" w14:textId="77777777" w:rsidR="00AC3757" w:rsidRPr="001C391C" w:rsidRDefault="00C80FC7" w:rsidP="00317976">
      <w:pPr>
        <w:pStyle w:val="Heading2"/>
        <w:rPr>
          <w:rFonts w:ascii="Cambria" w:hAnsi="Cambria"/>
        </w:rPr>
      </w:pPr>
      <w:r w:rsidRPr="001C391C">
        <w:rPr>
          <w:rFonts w:ascii="Cambria" w:hAnsi="Cambria"/>
        </w:rPr>
        <w:t>Maximálna predpokladaná Odmena za Služby</w:t>
      </w:r>
      <w:r w:rsidR="00FE0B20" w:rsidRPr="001C391C">
        <w:rPr>
          <w:rFonts w:ascii="Cambria" w:hAnsi="Cambria"/>
        </w:rPr>
        <w:t xml:space="preserve"> v zmysle Ponuky Poskytovateľa</w:t>
      </w:r>
      <w:r w:rsidRPr="001C391C">
        <w:rPr>
          <w:rFonts w:ascii="Cambria" w:hAnsi="Cambria"/>
        </w:rPr>
        <w:t xml:space="preserve"> je určená </w:t>
      </w:r>
      <w:r w:rsidR="00AC3757" w:rsidRPr="001C391C">
        <w:rPr>
          <w:rFonts w:ascii="Cambria" w:hAnsi="Cambria"/>
        </w:rPr>
        <w:t>v nasledovnej výške:</w:t>
      </w:r>
    </w:p>
    <w:p w14:paraId="546DF558" w14:textId="28B2F63D" w:rsidR="00C80FC7" w:rsidRPr="001C391C" w:rsidRDefault="00AC3757" w:rsidP="009C0C9C">
      <w:pPr>
        <w:pStyle w:val="Heading2"/>
        <w:numPr>
          <w:ilvl w:val="0"/>
          <w:numId w:val="0"/>
        </w:numPr>
        <w:ind w:left="720"/>
        <w:rPr>
          <w:rFonts w:ascii="Cambria" w:hAnsi="Cambria"/>
        </w:rPr>
      </w:pPr>
      <w:r w:rsidRPr="001C391C">
        <w:rPr>
          <w:rFonts w:ascii="Cambria" w:hAnsi="Cambria"/>
        </w:rPr>
        <w:t>Odmena za Služby bez DPH:</w:t>
      </w:r>
      <w:r w:rsidR="00C80FC7" w:rsidRPr="001C391C">
        <w:rPr>
          <w:rFonts w:ascii="Cambria" w:hAnsi="Cambria"/>
        </w:rPr>
        <w:t xml:space="preserve"> </w:t>
      </w:r>
      <w:r w:rsidR="00C80FC7" w:rsidRPr="001C391C">
        <w:rPr>
          <w:rFonts w:ascii="Cambria" w:hAnsi="Cambria"/>
          <w:b/>
          <w:bCs/>
          <w:highlight w:val="yellow"/>
        </w:rPr>
        <w:t>[</w:t>
      </w:r>
      <w:r w:rsidR="00C80FC7" w:rsidRPr="001C391C">
        <w:rPr>
          <w:b/>
          <w:bCs/>
          <w:highlight w:val="yellow"/>
        </w:rPr>
        <w:t>●</w:t>
      </w:r>
      <w:r w:rsidR="00C80FC7" w:rsidRPr="001C391C">
        <w:rPr>
          <w:rFonts w:ascii="Cambria" w:hAnsi="Cambria"/>
          <w:b/>
          <w:bCs/>
          <w:highlight w:val="yellow"/>
        </w:rPr>
        <w:t>]</w:t>
      </w:r>
      <w:r w:rsidR="00C80FC7" w:rsidRPr="001C391C">
        <w:rPr>
          <w:rFonts w:ascii="Cambria" w:hAnsi="Cambria"/>
          <w:b/>
          <w:bCs/>
        </w:rPr>
        <w:t>,- EUR</w:t>
      </w:r>
      <w:r w:rsidR="00F06F9E" w:rsidRPr="001C391C">
        <w:rPr>
          <w:rFonts w:ascii="Cambria" w:hAnsi="Cambria"/>
        </w:rPr>
        <w:t>.</w:t>
      </w:r>
    </w:p>
    <w:p w14:paraId="0AEBD076" w14:textId="1A4FE180" w:rsidR="00AC3757" w:rsidRPr="001C391C" w:rsidRDefault="00AC3757" w:rsidP="00AC3757">
      <w:pPr>
        <w:pStyle w:val="Heading2"/>
        <w:numPr>
          <w:ilvl w:val="0"/>
          <w:numId w:val="0"/>
        </w:numPr>
        <w:ind w:left="720"/>
        <w:rPr>
          <w:rFonts w:ascii="Cambria" w:hAnsi="Cambria"/>
        </w:rPr>
      </w:pPr>
      <w:r w:rsidRPr="001C391C">
        <w:rPr>
          <w:rFonts w:ascii="Cambria" w:hAnsi="Cambria"/>
        </w:rPr>
        <w:t xml:space="preserve">Hodnota DPH: </w:t>
      </w:r>
      <w:r w:rsidRPr="001C391C">
        <w:rPr>
          <w:rFonts w:ascii="Cambria" w:hAnsi="Cambria"/>
          <w:b/>
          <w:bCs/>
          <w:highlight w:val="yellow"/>
        </w:rPr>
        <w:t>[</w:t>
      </w:r>
      <w:r w:rsidRPr="001C391C">
        <w:rPr>
          <w:b/>
          <w:bCs/>
          <w:highlight w:val="yellow"/>
        </w:rPr>
        <w:t>●</w:t>
      </w:r>
      <w:r w:rsidRPr="001C391C">
        <w:rPr>
          <w:rFonts w:ascii="Cambria" w:hAnsi="Cambria"/>
          <w:b/>
          <w:bCs/>
          <w:highlight w:val="yellow"/>
        </w:rPr>
        <w:t>]</w:t>
      </w:r>
      <w:r w:rsidRPr="001C391C">
        <w:rPr>
          <w:rFonts w:ascii="Cambria" w:hAnsi="Cambria"/>
          <w:b/>
          <w:bCs/>
        </w:rPr>
        <w:t>,- EUR</w:t>
      </w:r>
    </w:p>
    <w:p w14:paraId="505E940A" w14:textId="0D592DEC" w:rsidR="00AC3757" w:rsidRPr="001C391C" w:rsidRDefault="00AC3757" w:rsidP="009C0C9C">
      <w:pPr>
        <w:pStyle w:val="wText1"/>
        <w:rPr>
          <w:rFonts w:ascii="Cambria" w:hAnsi="Cambria"/>
        </w:rPr>
      </w:pPr>
      <w:r w:rsidRPr="001C391C">
        <w:rPr>
          <w:rFonts w:ascii="Cambria" w:hAnsi="Cambria"/>
        </w:rPr>
        <w:t xml:space="preserve">Odmena za Služby vrátane DPH: </w:t>
      </w:r>
      <w:r w:rsidRPr="001C391C">
        <w:rPr>
          <w:rFonts w:ascii="Cambria" w:hAnsi="Cambria"/>
          <w:b/>
          <w:bCs/>
          <w:highlight w:val="yellow"/>
        </w:rPr>
        <w:t>[</w:t>
      </w:r>
      <w:r w:rsidRPr="001C391C">
        <w:rPr>
          <w:b/>
          <w:bCs/>
          <w:highlight w:val="yellow"/>
        </w:rPr>
        <w:t>●</w:t>
      </w:r>
      <w:r w:rsidRPr="001C391C">
        <w:rPr>
          <w:rFonts w:ascii="Cambria" w:hAnsi="Cambria"/>
          <w:b/>
          <w:bCs/>
          <w:highlight w:val="yellow"/>
        </w:rPr>
        <w:t>]</w:t>
      </w:r>
      <w:r w:rsidRPr="001C391C">
        <w:rPr>
          <w:rFonts w:ascii="Cambria" w:hAnsi="Cambria"/>
          <w:b/>
          <w:bCs/>
        </w:rPr>
        <w:t>,- EUR</w:t>
      </w:r>
      <w:r w:rsidRPr="001C391C">
        <w:rPr>
          <w:rFonts w:ascii="Cambria" w:hAnsi="Cambria"/>
        </w:rPr>
        <w:t>.</w:t>
      </w:r>
    </w:p>
    <w:p w14:paraId="37B1580F" w14:textId="77AEE09D" w:rsidR="006E7F2A" w:rsidRPr="001C391C" w:rsidRDefault="00C76D57" w:rsidP="00317976">
      <w:pPr>
        <w:pStyle w:val="Heading2"/>
        <w:rPr>
          <w:rFonts w:ascii="Cambria" w:hAnsi="Cambria"/>
        </w:rPr>
      </w:pPr>
      <w:r w:rsidRPr="001C391C">
        <w:rPr>
          <w:rFonts w:ascii="Cambria" w:hAnsi="Cambria"/>
        </w:rPr>
        <w:t xml:space="preserve">Čiastka Odmeny za Služby </w:t>
      </w:r>
      <w:r w:rsidR="00AD33DC" w:rsidRPr="001C391C">
        <w:rPr>
          <w:rFonts w:ascii="Cambria" w:hAnsi="Cambria"/>
        </w:rPr>
        <w:t>MPLS a pripojenie</w:t>
      </w:r>
      <w:r w:rsidRPr="001C391C">
        <w:rPr>
          <w:rFonts w:ascii="Cambria" w:hAnsi="Cambria"/>
        </w:rPr>
        <w:t xml:space="preserve"> je vypočítaná pre každú Lokalitu osobitne podľa Prílohy č. </w:t>
      </w:r>
      <w:r w:rsidR="008419D9" w:rsidRPr="001C391C">
        <w:rPr>
          <w:rFonts w:ascii="Cambria" w:hAnsi="Cambria"/>
        </w:rPr>
        <w:t xml:space="preserve">2 </w:t>
      </w:r>
      <w:r w:rsidRPr="001C391C">
        <w:rPr>
          <w:rFonts w:ascii="Cambria" w:hAnsi="Cambria"/>
        </w:rPr>
        <w:t>tejto Zmluvy.</w:t>
      </w:r>
      <w:r w:rsidR="00D67079" w:rsidRPr="001C391C">
        <w:rPr>
          <w:rFonts w:ascii="Cambria" w:hAnsi="Cambria"/>
        </w:rPr>
        <w:t xml:space="preserve"> </w:t>
      </w:r>
    </w:p>
    <w:p w14:paraId="7269F23D" w14:textId="00967F96" w:rsidR="00A835C2" w:rsidRPr="001C391C" w:rsidRDefault="00A835C2" w:rsidP="00317976">
      <w:pPr>
        <w:pStyle w:val="Heading2"/>
        <w:rPr>
          <w:rFonts w:ascii="Cambria" w:hAnsi="Cambria"/>
        </w:rPr>
      </w:pPr>
      <w:r w:rsidRPr="001C391C">
        <w:rPr>
          <w:rFonts w:ascii="Cambria" w:hAnsi="Cambria"/>
        </w:rPr>
        <w:t xml:space="preserve">Čiastka Odmeny za Služby Privátny </w:t>
      </w:r>
      <w:proofErr w:type="spellStart"/>
      <w:r w:rsidRPr="001C391C">
        <w:rPr>
          <w:rFonts w:ascii="Cambria" w:hAnsi="Cambria"/>
        </w:rPr>
        <w:t>Cloud</w:t>
      </w:r>
      <w:proofErr w:type="spellEnd"/>
      <w:r w:rsidRPr="001C391C">
        <w:rPr>
          <w:rFonts w:ascii="Cambria" w:hAnsi="Cambria"/>
        </w:rPr>
        <w:t xml:space="preserve"> je vypočítaná pre </w:t>
      </w:r>
      <w:r w:rsidR="00065F7E" w:rsidRPr="001C391C">
        <w:rPr>
          <w:rFonts w:ascii="Cambria" w:hAnsi="Cambria"/>
        </w:rPr>
        <w:t xml:space="preserve">každého Zákazníka </w:t>
      </w:r>
      <w:r w:rsidRPr="001C391C">
        <w:rPr>
          <w:rFonts w:ascii="Cambria" w:hAnsi="Cambria"/>
        </w:rPr>
        <w:t>osobitne podľa príslušnej platnej a aktuálnej Objednávky</w:t>
      </w:r>
      <w:r w:rsidR="005248E8" w:rsidRPr="001C391C">
        <w:rPr>
          <w:rFonts w:ascii="Cambria" w:hAnsi="Cambria"/>
        </w:rPr>
        <w:t xml:space="preserve">, pričom v prípade, ak sa v priebehu kalendárneho mesiaca rozsah Objednávky Služby Privátny </w:t>
      </w:r>
      <w:proofErr w:type="spellStart"/>
      <w:r w:rsidR="005248E8" w:rsidRPr="001C391C">
        <w:rPr>
          <w:rFonts w:ascii="Cambria" w:hAnsi="Cambria"/>
        </w:rPr>
        <w:t>C</w:t>
      </w:r>
      <w:bookmarkStart w:id="12" w:name="_GoBack"/>
      <w:bookmarkEnd w:id="12"/>
      <w:r w:rsidR="005248E8" w:rsidRPr="001C391C">
        <w:rPr>
          <w:rFonts w:ascii="Cambria" w:hAnsi="Cambria"/>
        </w:rPr>
        <w:t>loud</w:t>
      </w:r>
      <w:proofErr w:type="spellEnd"/>
      <w:r w:rsidR="005248E8" w:rsidRPr="001C391C">
        <w:rPr>
          <w:rFonts w:ascii="Cambria" w:hAnsi="Cambria"/>
        </w:rPr>
        <w:t xml:space="preserve"> postupom podľa bodu </w:t>
      </w:r>
      <w:r w:rsidR="005248E8" w:rsidRPr="001C391C">
        <w:rPr>
          <w:rFonts w:ascii="Cambria" w:hAnsi="Cambria"/>
        </w:rPr>
        <w:fldChar w:fldCharType="begin"/>
      </w:r>
      <w:r w:rsidR="005248E8" w:rsidRPr="001C391C">
        <w:rPr>
          <w:rFonts w:ascii="Cambria" w:hAnsi="Cambria"/>
        </w:rPr>
        <w:instrText xml:space="preserve"> REF _Ref93917196 \r \h </w:instrText>
      </w:r>
      <w:r w:rsidR="009E3D28" w:rsidRPr="001C391C">
        <w:rPr>
          <w:rFonts w:ascii="Cambria" w:hAnsi="Cambria"/>
        </w:rPr>
        <w:instrText xml:space="preserve"> \* MERGEFORMAT </w:instrText>
      </w:r>
      <w:r w:rsidR="005248E8" w:rsidRPr="001C391C">
        <w:rPr>
          <w:rFonts w:ascii="Cambria" w:hAnsi="Cambria"/>
        </w:rPr>
      </w:r>
      <w:r w:rsidR="005248E8" w:rsidRPr="001C391C">
        <w:rPr>
          <w:rFonts w:ascii="Cambria" w:hAnsi="Cambria"/>
        </w:rPr>
        <w:fldChar w:fldCharType="separate"/>
      </w:r>
      <w:r w:rsidR="00C1480C">
        <w:rPr>
          <w:rFonts w:ascii="Cambria" w:hAnsi="Cambria"/>
        </w:rPr>
        <w:t>5.1.5</w:t>
      </w:r>
      <w:r w:rsidR="005248E8" w:rsidRPr="001C391C">
        <w:rPr>
          <w:rFonts w:ascii="Cambria" w:hAnsi="Cambria"/>
        </w:rPr>
        <w:fldChar w:fldCharType="end"/>
      </w:r>
      <w:r w:rsidR="005248E8" w:rsidRPr="001C391C">
        <w:rPr>
          <w:rFonts w:ascii="Cambria" w:hAnsi="Cambria"/>
        </w:rPr>
        <w:t xml:space="preserve"> </w:t>
      </w:r>
      <w:r w:rsidR="00CD1BD9" w:rsidRPr="001C391C">
        <w:rPr>
          <w:rFonts w:ascii="Cambria" w:hAnsi="Cambria"/>
        </w:rPr>
        <w:t xml:space="preserve">tejto </w:t>
      </w:r>
      <w:r w:rsidR="005248E8" w:rsidRPr="001C391C">
        <w:rPr>
          <w:rFonts w:ascii="Cambria" w:hAnsi="Cambria"/>
        </w:rPr>
        <w:t>Zmluvy zmení</w:t>
      </w:r>
      <w:r w:rsidR="001A138A" w:rsidRPr="001C391C">
        <w:rPr>
          <w:rFonts w:ascii="Cambria" w:hAnsi="Cambria"/>
        </w:rPr>
        <w:t xml:space="preserve">, výsledná odmena za Služby Privátny </w:t>
      </w:r>
      <w:proofErr w:type="spellStart"/>
      <w:r w:rsidR="001A138A" w:rsidRPr="001C391C">
        <w:rPr>
          <w:rFonts w:ascii="Cambria" w:hAnsi="Cambria"/>
        </w:rPr>
        <w:t>Cloud</w:t>
      </w:r>
      <w:proofErr w:type="spellEnd"/>
      <w:r w:rsidR="001A138A" w:rsidRPr="001C391C">
        <w:rPr>
          <w:rFonts w:ascii="Cambria" w:hAnsi="Cambria"/>
        </w:rPr>
        <w:t xml:space="preserve"> za daný mesiac bude vypočítaná spôsobom podľa bodu </w:t>
      </w:r>
      <w:r w:rsidR="001A138A" w:rsidRPr="001C391C">
        <w:rPr>
          <w:rFonts w:ascii="Cambria" w:hAnsi="Cambria"/>
        </w:rPr>
        <w:fldChar w:fldCharType="begin"/>
      </w:r>
      <w:r w:rsidR="001A138A" w:rsidRPr="001C391C">
        <w:rPr>
          <w:rFonts w:ascii="Cambria" w:hAnsi="Cambria"/>
        </w:rPr>
        <w:instrText xml:space="preserve"> REF _Ref93917275 \r \h </w:instrText>
      </w:r>
      <w:r w:rsidR="009E3D28" w:rsidRPr="001C391C">
        <w:rPr>
          <w:rFonts w:ascii="Cambria" w:hAnsi="Cambria"/>
        </w:rPr>
        <w:instrText xml:space="preserve"> \* MERGEFORMAT </w:instrText>
      </w:r>
      <w:r w:rsidR="001A138A" w:rsidRPr="001C391C">
        <w:rPr>
          <w:rFonts w:ascii="Cambria" w:hAnsi="Cambria"/>
        </w:rPr>
      </w:r>
      <w:r w:rsidR="001A138A" w:rsidRPr="001C391C">
        <w:rPr>
          <w:rFonts w:ascii="Cambria" w:hAnsi="Cambria"/>
        </w:rPr>
        <w:fldChar w:fldCharType="separate"/>
      </w:r>
      <w:r w:rsidR="00C1480C">
        <w:rPr>
          <w:rFonts w:ascii="Cambria" w:hAnsi="Cambria"/>
        </w:rPr>
        <w:t>6.5</w:t>
      </w:r>
      <w:r w:rsidR="001A138A" w:rsidRPr="001C391C">
        <w:rPr>
          <w:rFonts w:ascii="Cambria" w:hAnsi="Cambria"/>
        </w:rPr>
        <w:fldChar w:fldCharType="end"/>
      </w:r>
      <w:r w:rsidR="001A138A" w:rsidRPr="001C391C">
        <w:rPr>
          <w:rFonts w:ascii="Cambria" w:hAnsi="Cambria"/>
        </w:rPr>
        <w:t xml:space="preserve"> tejto Zmluvy</w:t>
      </w:r>
      <w:r w:rsidRPr="001C391C">
        <w:rPr>
          <w:rFonts w:ascii="Cambria" w:hAnsi="Cambria"/>
        </w:rPr>
        <w:t xml:space="preserve">. </w:t>
      </w:r>
    </w:p>
    <w:p w14:paraId="5578B760" w14:textId="3151AC02" w:rsidR="00337F67" w:rsidRPr="001C391C" w:rsidRDefault="00337F67" w:rsidP="00337F67">
      <w:pPr>
        <w:pStyle w:val="Heading2"/>
        <w:rPr>
          <w:rFonts w:ascii="Cambria" w:hAnsi="Cambria"/>
        </w:rPr>
      </w:pPr>
      <w:bookmarkStart w:id="13" w:name="_Ref93917751"/>
      <w:r w:rsidRPr="001C391C">
        <w:rPr>
          <w:rFonts w:ascii="Cambria" w:hAnsi="Cambria"/>
        </w:rPr>
        <w:t xml:space="preserve">Nárok na príslušnú čiastku Odmeny za Služby Poskytovateľovi vzniká za každý kalendárny mesiac poskytovania Služby pre príslušnú Lokalitu. Pokiaľ bola Služba pre danú Lokalitu v rámci daného kalendárneho mesiaca poskytovaná iba čiastkový počet dní mesiaca, čiastka Odmeny za Služby sa za daný mesiac vypočíta proporčne ako výška odmeny pripadajúcej na jeden (1) mesiac poskytovania Služby pre danú Lokalitu vydelená počtom dní daného kalendárneho mesiaca vynásobená skutočným počtom dní poskytovania Služby v danej Lokalite v rámci daného kalendárneho mesiaca. To platí tak pre Služby MPLS a pripojenie ako pre Služby Privátny </w:t>
      </w:r>
      <w:proofErr w:type="spellStart"/>
      <w:r w:rsidRPr="001C391C">
        <w:rPr>
          <w:rFonts w:ascii="Cambria" w:hAnsi="Cambria"/>
        </w:rPr>
        <w:t>Cloud</w:t>
      </w:r>
      <w:proofErr w:type="spellEnd"/>
      <w:r w:rsidRPr="001C391C">
        <w:rPr>
          <w:rFonts w:ascii="Cambria" w:hAnsi="Cambria"/>
        </w:rPr>
        <w:t>.</w:t>
      </w:r>
      <w:bookmarkEnd w:id="13"/>
    </w:p>
    <w:p w14:paraId="6C1F9B1C" w14:textId="65CE0E3B" w:rsidR="008A5813" w:rsidRPr="001C391C" w:rsidRDefault="00337F67" w:rsidP="00B0366A">
      <w:pPr>
        <w:pStyle w:val="Heading2"/>
        <w:rPr>
          <w:rFonts w:ascii="Cambria" w:hAnsi="Cambria"/>
        </w:rPr>
      </w:pPr>
      <w:bookmarkStart w:id="14" w:name="_Ref93917275"/>
      <w:bookmarkStart w:id="15" w:name="_Ref93918866"/>
      <w:r w:rsidRPr="001C391C">
        <w:rPr>
          <w:rFonts w:ascii="Cambria" w:hAnsi="Cambria"/>
        </w:rPr>
        <w:t>Pre</w:t>
      </w:r>
      <w:bookmarkEnd w:id="14"/>
      <w:r w:rsidRPr="001C391C">
        <w:rPr>
          <w:rFonts w:ascii="Cambria" w:hAnsi="Cambria"/>
        </w:rPr>
        <w:t xml:space="preserve"> Služby Privátny </w:t>
      </w:r>
      <w:proofErr w:type="spellStart"/>
      <w:r w:rsidRPr="001C391C">
        <w:rPr>
          <w:rFonts w:ascii="Cambria" w:hAnsi="Cambria"/>
        </w:rPr>
        <w:t>Cloud</w:t>
      </w:r>
      <w:proofErr w:type="spellEnd"/>
      <w:r w:rsidRPr="001C391C">
        <w:rPr>
          <w:rFonts w:ascii="Cambria" w:hAnsi="Cambria"/>
        </w:rPr>
        <w:t xml:space="preserve"> nad rámec bodu </w:t>
      </w:r>
      <w:r w:rsidRPr="001C391C">
        <w:rPr>
          <w:rFonts w:ascii="Cambria" w:hAnsi="Cambria"/>
        </w:rPr>
        <w:fldChar w:fldCharType="begin"/>
      </w:r>
      <w:r w:rsidRPr="001C391C">
        <w:rPr>
          <w:rFonts w:ascii="Cambria" w:hAnsi="Cambria"/>
        </w:rPr>
        <w:instrText xml:space="preserve"> REF _Ref93917751 \r \h </w:instrText>
      </w:r>
      <w:r w:rsidR="008A5813" w:rsidRPr="001C391C">
        <w:rPr>
          <w:rFonts w:ascii="Cambria" w:hAnsi="Cambria"/>
        </w:rPr>
        <w:instrText xml:space="preserve"> \* MERGEFORMAT </w:instrText>
      </w:r>
      <w:r w:rsidRPr="001C391C">
        <w:rPr>
          <w:rFonts w:ascii="Cambria" w:hAnsi="Cambria"/>
        </w:rPr>
      </w:r>
      <w:r w:rsidRPr="001C391C">
        <w:rPr>
          <w:rFonts w:ascii="Cambria" w:hAnsi="Cambria"/>
        </w:rPr>
        <w:fldChar w:fldCharType="separate"/>
      </w:r>
      <w:r w:rsidR="00C1480C">
        <w:rPr>
          <w:rFonts w:ascii="Cambria" w:hAnsi="Cambria"/>
        </w:rPr>
        <w:t>6.4</w:t>
      </w:r>
      <w:r w:rsidRPr="001C391C">
        <w:rPr>
          <w:rFonts w:ascii="Cambria" w:hAnsi="Cambria"/>
        </w:rPr>
        <w:fldChar w:fldCharType="end"/>
      </w:r>
      <w:r w:rsidRPr="001C391C">
        <w:rPr>
          <w:rFonts w:ascii="Cambria" w:hAnsi="Cambria"/>
        </w:rPr>
        <w:t xml:space="preserve"> platí, že ak sa v priebehu kalendárneho mesiaca rozsah Objednávky Služby Privátny </w:t>
      </w:r>
      <w:proofErr w:type="spellStart"/>
      <w:r w:rsidRPr="001C391C">
        <w:rPr>
          <w:rFonts w:ascii="Cambria" w:hAnsi="Cambria"/>
        </w:rPr>
        <w:t>Cloud</w:t>
      </w:r>
      <w:proofErr w:type="spellEnd"/>
      <w:r w:rsidRPr="001C391C">
        <w:rPr>
          <w:rFonts w:ascii="Cambria" w:hAnsi="Cambria"/>
        </w:rPr>
        <w:t xml:space="preserve"> postupom podľa bodu </w:t>
      </w:r>
      <w:r w:rsidRPr="001C391C">
        <w:rPr>
          <w:rFonts w:ascii="Cambria" w:hAnsi="Cambria"/>
        </w:rPr>
        <w:fldChar w:fldCharType="begin"/>
      </w:r>
      <w:r w:rsidRPr="001C391C">
        <w:rPr>
          <w:rFonts w:ascii="Cambria" w:hAnsi="Cambria"/>
        </w:rPr>
        <w:instrText xml:space="preserve"> REF _Ref93917196 \r \h </w:instrText>
      </w:r>
      <w:r w:rsidR="008A5813" w:rsidRPr="001C391C">
        <w:rPr>
          <w:rFonts w:ascii="Cambria" w:hAnsi="Cambria"/>
        </w:rPr>
        <w:instrText xml:space="preserve"> \* MERGEFORMAT </w:instrText>
      </w:r>
      <w:r w:rsidRPr="001C391C">
        <w:rPr>
          <w:rFonts w:ascii="Cambria" w:hAnsi="Cambria"/>
        </w:rPr>
      </w:r>
      <w:r w:rsidRPr="001C391C">
        <w:rPr>
          <w:rFonts w:ascii="Cambria" w:hAnsi="Cambria"/>
        </w:rPr>
        <w:fldChar w:fldCharType="separate"/>
      </w:r>
      <w:r w:rsidR="00C1480C">
        <w:rPr>
          <w:rFonts w:ascii="Cambria" w:hAnsi="Cambria"/>
        </w:rPr>
        <w:t>5.1.5</w:t>
      </w:r>
      <w:r w:rsidRPr="001C391C">
        <w:rPr>
          <w:rFonts w:ascii="Cambria" w:hAnsi="Cambria"/>
        </w:rPr>
        <w:fldChar w:fldCharType="end"/>
      </w:r>
      <w:r w:rsidRPr="001C391C">
        <w:rPr>
          <w:rFonts w:ascii="Cambria" w:hAnsi="Cambria"/>
        </w:rPr>
        <w:t xml:space="preserve"> tejto Zmluvy zmení, výsledná odmena za Služby Privátny </w:t>
      </w:r>
      <w:proofErr w:type="spellStart"/>
      <w:r w:rsidRPr="001C391C">
        <w:rPr>
          <w:rFonts w:ascii="Cambria" w:hAnsi="Cambria"/>
        </w:rPr>
        <w:t>Cloud</w:t>
      </w:r>
      <w:proofErr w:type="spellEnd"/>
      <w:r w:rsidRPr="001C391C">
        <w:rPr>
          <w:rFonts w:ascii="Cambria" w:hAnsi="Cambria"/>
        </w:rPr>
        <w:t xml:space="preserve"> za daný </w:t>
      </w:r>
      <w:r w:rsidR="00F21529" w:rsidRPr="001C391C">
        <w:rPr>
          <w:rFonts w:ascii="Cambria" w:hAnsi="Cambria"/>
        </w:rPr>
        <w:t xml:space="preserve">kalendárny </w:t>
      </w:r>
      <w:r w:rsidRPr="001C391C">
        <w:rPr>
          <w:rFonts w:ascii="Cambria" w:hAnsi="Cambria"/>
        </w:rPr>
        <w:t>mesiac bude vypočítaná</w:t>
      </w:r>
      <w:r w:rsidR="00F7784C" w:rsidRPr="001C391C">
        <w:rPr>
          <w:rFonts w:ascii="Cambria" w:hAnsi="Cambria"/>
        </w:rPr>
        <w:t xml:space="preserve"> p</w:t>
      </w:r>
      <w:r w:rsidR="008A5813" w:rsidRPr="001C391C">
        <w:rPr>
          <w:rFonts w:ascii="Cambria" w:hAnsi="Cambria"/>
        </w:rPr>
        <w:t xml:space="preserve">re každý rozsah Objednávky samostatne ako výška odmeny pripadajúcej na jeden (1) mesiac poskytovania Služby v rozsahu danej Objednávky vydelená počtom dní daného kalendárneho mesiaca </w:t>
      </w:r>
      <w:r w:rsidR="002F0418" w:rsidRPr="001C391C">
        <w:rPr>
          <w:rFonts w:ascii="Cambria" w:hAnsi="Cambria"/>
        </w:rPr>
        <w:t xml:space="preserve">a </w:t>
      </w:r>
      <w:r w:rsidR="008A5813" w:rsidRPr="001C391C">
        <w:rPr>
          <w:rFonts w:ascii="Cambria" w:hAnsi="Cambria"/>
        </w:rPr>
        <w:t>vynásobená skutočným počtom dní poskytovania Služby v rozsahu danej Objednávky v rámci daného kalendárneho mesiaca.</w:t>
      </w:r>
      <w:bookmarkEnd w:id="15"/>
    </w:p>
    <w:p w14:paraId="0FBCFAC7" w14:textId="6FECA290" w:rsidR="00BD140A" w:rsidRPr="001C391C" w:rsidRDefault="00C17DDA" w:rsidP="00317976">
      <w:pPr>
        <w:pStyle w:val="Heading2"/>
        <w:rPr>
          <w:rFonts w:ascii="Cambria" w:hAnsi="Cambria"/>
        </w:rPr>
      </w:pPr>
      <w:r w:rsidRPr="001C391C">
        <w:rPr>
          <w:rFonts w:ascii="Cambria" w:hAnsi="Cambria"/>
        </w:rPr>
        <w:t xml:space="preserve">Každý Zákazník uhrádza Poskytovateľovi Odmeny za Služby </w:t>
      </w:r>
      <w:r w:rsidR="00AD33DC" w:rsidRPr="001C391C">
        <w:rPr>
          <w:rFonts w:ascii="Cambria" w:hAnsi="Cambria"/>
        </w:rPr>
        <w:t>MPLS a pripojenie</w:t>
      </w:r>
      <w:r w:rsidRPr="001C391C">
        <w:rPr>
          <w:rFonts w:ascii="Cambria" w:hAnsi="Cambria"/>
        </w:rPr>
        <w:t xml:space="preserve"> </w:t>
      </w:r>
      <w:r w:rsidR="00A835C2" w:rsidRPr="001C391C">
        <w:rPr>
          <w:rFonts w:ascii="Cambria" w:hAnsi="Cambria"/>
        </w:rPr>
        <w:t xml:space="preserve">a Odmeny za Služby Privátny </w:t>
      </w:r>
      <w:proofErr w:type="spellStart"/>
      <w:r w:rsidR="00A835C2" w:rsidRPr="001C391C">
        <w:rPr>
          <w:rFonts w:ascii="Cambria" w:hAnsi="Cambria"/>
        </w:rPr>
        <w:t>Cloud</w:t>
      </w:r>
      <w:proofErr w:type="spellEnd"/>
      <w:r w:rsidR="00A835C2" w:rsidRPr="001C391C">
        <w:rPr>
          <w:rFonts w:ascii="Cambria" w:hAnsi="Cambria"/>
        </w:rPr>
        <w:t xml:space="preserve"> </w:t>
      </w:r>
      <w:r w:rsidR="008E2F40" w:rsidRPr="001C391C">
        <w:rPr>
          <w:rFonts w:ascii="Cambria" w:hAnsi="Cambria"/>
        </w:rPr>
        <w:t xml:space="preserve">agregovane </w:t>
      </w:r>
      <w:r w:rsidRPr="001C391C">
        <w:rPr>
          <w:rFonts w:ascii="Cambria" w:hAnsi="Cambria"/>
        </w:rPr>
        <w:t xml:space="preserve">za všetky Lokality, ktoré pod príslušného </w:t>
      </w:r>
      <w:r w:rsidR="00B45DE6" w:rsidRPr="001C391C">
        <w:rPr>
          <w:rFonts w:ascii="Cambria" w:hAnsi="Cambria"/>
        </w:rPr>
        <w:t>Z</w:t>
      </w:r>
      <w:r w:rsidRPr="001C391C">
        <w:rPr>
          <w:rFonts w:ascii="Cambria" w:hAnsi="Cambria"/>
        </w:rPr>
        <w:t xml:space="preserve">ákazníka spadajú podľa Prílohy č. </w:t>
      </w:r>
      <w:r w:rsidR="008419D9" w:rsidRPr="001C391C">
        <w:rPr>
          <w:rFonts w:ascii="Cambria" w:hAnsi="Cambria"/>
        </w:rPr>
        <w:t xml:space="preserve">2 </w:t>
      </w:r>
      <w:r w:rsidRPr="001C391C">
        <w:rPr>
          <w:rFonts w:ascii="Cambria" w:hAnsi="Cambria"/>
        </w:rPr>
        <w:t>tejto Zmluvy.</w:t>
      </w:r>
    </w:p>
    <w:p w14:paraId="5820A92D" w14:textId="19734FE3" w:rsidR="00F05FF8" w:rsidRPr="001C391C" w:rsidRDefault="00B40A05" w:rsidP="00317976">
      <w:pPr>
        <w:pStyle w:val="Heading2"/>
        <w:rPr>
          <w:rFonts w:ascii="Cambria" w:hAnsi="Cambria"/>
        </w:rPr>
      </w:pPr>
      <w:r w:rsidRPr="001C391C">
        <w:rPr>
          <w:rFonts w:ascii="Cambria" w:hAnsi="Cambria"/>
        </w:rPr>
        <w:lastRenderedPageBreak/>
        <w:t xml:space="preserve">Faktúru na </w:t>
      </w:r>
      <w:r w:rsidR="00B45DE6" w:rsidRPr="001C391C">
        <w:rPr>
          <w:rFonts w:ascii="Cambria" w:hAnsi="Cambria"/>
        </w:rPr>
        <w:t xml:space="preserve">čiastky Odmeny za </w:t>
      </w:r>
      <w:r w:rsidRPr="001C391C">
        <w:rPr>
          <w:rFonts w:ascii="Cambria" w:hAnsi="Cambria"/>
        </w:rPr>
        <w:t xml:space="preserve">Služby Poskytovateľ </w:t>
      </w:r>
      <w:r w:rsidR="00F05FF8" w:rsidRPr="001C391C">
        <w:rPr>
          <w:rFonts w:ascii="Cambria" w:hAnsi="Cambria"/>
        </w:rPr>
        <w:t xml:space="preserve">vystavuje </w:t>
      </w:r>
      <w:r w:rsidRPr="001C391C">
        <w:rPr>
          <w:rFonts w:ascii="Cambria" w:hAnsi="Cambria"/>
        </w:rPr>
        <w:t xml:space="preserve">pre každého Zákazníka </w:t>
      </w:r>
      <w:r w:rsidR="00F05FF8" w:rsidRPr="001C391C">
        <w:rPr>
          <w:rFonts w:ascii="Cambria" w:hAnsi="Cambria"/>
        </w:rPr>
        <w:t xml:space="preserve">osobitne. </w:t>
      </w:r>
    </w:p>
    <w:p w14:paraId="0C4C7F99" w14:textId="074A9AF4" w:rsidR="00B40A05" w:rsidRPr="001C391C" w:rsidRDefault="00F05FF8" w:rsidP="00317976">
      <w:pPr>
        <w:pStyle w:val="Heading2"/>
        <w:rPr>
          <w:rFonts w:ascii="Cambria" w:hAnsi="Cambria"/>
        </w:rPr>
      </w:pPr>
      <w:r w:rsidRPr="001C391C">
        <w:rPr>
          <w:rFonts w:ascii="Cambria" w:hAnsi="Cambria"/>
        </w:rPr>
        <w:t xml:space="preserve">Faktúru na </w:t>
      </w:r>
      <w:r w:rsidR="00B45DE6" w:rsidRPr="001C391C">
        <w:rPr>
          <w:rFonts w:ascii="Cambria" w:hAnsi="Cambria"/>
        </w:rPr>
        <w:t xml:space="preserve">čiastky Odmeny za </w:t>
      </w:r>
      <w:r w:rsidRPr="001C391C">
        <w:rPr>
          <w:rFonts w:ascii="Cambria" w:hAnsi="Cambria"/>
        </w:rPr>
        <w:t xml:space="preserve">Služby Poskytovateľ doručí každému Zákazníkovi </w:t>
      </w:r>
      <w:r w:rsidR="00B40A05" w:rsidRPr="001C391C">
        <w:rPr>
          <w:rFonts w:ascii="Cambria" w:hAnsi="Cambria"/>
        </w:rPr>
        <w:t xml:space="preserve">najneskôr do </w:t>
      </w:r>
      <w:r w:rsidR="00F21529" w:rsidRPr="001C391C">
        <w:rPr>
          <w:rFonts w:ascii="Cambria" w:hAnsi="Cambria"/>
        </w:rPr>
        <w:t xml:space="preserve">desiatich </w:t>
      </w:r>
      <w:r w:rsidR="00B40A05" w:rsidRPr="001C391C">
        <w:rPr>
          <w:rFonts w:ascii="Cambria" w:hAnsi="Cambria"/>
        </w:rPr>
        <w:t>(</w:t>
      </w:r>
      <w:r w:rsidR="00F21529" w:rsidRPr="001C391C">
        <w:rPr>
          <w:rFonts w:ascii="Cambria" w:hAnsi="Cambria"/>
        </w:rPr>
        <w:t>10</w:t>
      </w:r>
      <w:r w:rsidR="00B40A05" w:rsidRPr="001C391C">
        <w:rPr>
          <w:rFonts w:ascii="Cambria" w:hAnsi="Cambria"/>
        </w:rPr>
        <w:t xml:space="preserve">) dní </w:t>
      </w:r>
      <w:r w:rsidR="00EB1A07" w:rsidRPr="001C391C">
        <w:rPr>
          <w:rFonts w:ascii="Cambria" w:hAnsi="Cambria"/>
        </w:rPr>
        <w:t xml:space="preserve">po uplynutí </w:t>
      </w:r>
      <w:r w:rsidR="00D53432" w:rsidRPr="001C391C">
        <w:rPr>
          <w:rFonts w:ascii="Cambria" w:hAnsi="Cambria"/>
        </w:rPr>
        <w:t xml:space="preserve">každého </w:t>
      </w:r>
      <w:r w:rsidR="00EB1A07" w:rsidRPr="001C391C">
        <w:rPr>
          <w:rFonts w:ascii="Cambria" w:hAnsi="Cambria"/>
        </w:rPr>
        <w:t>kalendárneho mesiaca</w:t>
      </w:r>
      <w:r w:rsidR="00D53432" w:rsidRPr="001C391C">
        <w:rPr>
          <w:rFonts w:ascii="Cambria" w:hAnsi="Cambria"/>
        </w:rPr>
        <w:t xml:space="preserve"> za ktorý sa čiastka Odmeny za Služby platí.</w:t>
      </w:r>
    </w:p>
    <w:p w14:paraId="26498F5C" w14:textId="77777777" w:rsidR="00F05FF8" w:rsidRPr="001C391C" w:rsidRDefault="00D53432" w:rsidP="00317976">
      <w:pPr>
        <w:pStyle w:val="Heading2"/>
        <w:rPr>
          <w:rFonts w:ascii="Cambria" w:hAnsi="Cambria"/>
        </w:rPr>
      </w:pPr>
      <w:r w:rsidRPr="001C391C">
        <w:rPr>
          <w:rFonts w:ascii="Cambria" w:hAnsi="Cambria"/>
        </w:rPr>
        <w:t>Každá faktúra bude</w:t>
      </w:r>
      <w:r w:rsidR="00FC4AB3" w:rsidRPr="001C391C">
        <w:rPr>
          <w:rFonts w:ascii="Cambria" w:hAnsi="Cambria"/>
        </w:rPr>
        <w:t xml:space="preserve"> okrem všeobecných náležitostí podľa zákona č. 222/2004 Z. z. o dani z pridanej hodnoty v znení neskorších predpisov </w:t>
      </w:r>
      <w:r w:rsidRPr="001C391C">
        <w:rPr>
          <w:rFonts w:ascii="Cambria" w:hAnsi="Cambria"/>
        </w:rPr>
        <w:t xml:space="preserve">obsahovať </w:t>
      </w:r>
      <w:r w:rsidR="00FC4AB3" w:rsidRPr="001C391C">
        <w:rPr>
          <w:rFonts w:ascii="Cambria" w:hAnsi="Cambria"/>
        </w:rPr>
        <w:t xml:space="preserve">aj </w:t>
      </w:r>
    </w:p>
    <w:p w14:paraId="296E7FB4" w14:textId="4A99B125" w:rsidR="00D53432" w:rsidRPr="001C391C" w:rsidRDefault="00043D19" w:rsidP="00317976">
      <w:pPr>
        <w:pStyle w:val="Heading4"/>
        <w:rPr>
          <w:rFonts w:ascii="Cambria" w:hAnsi="Cambria"/>
        </w:rPr>
      </w:pPr>
      <w:r w:rsidRPr="001C391C">
        <w:rPr>
          <w:rFonts w:ascii="Cambria" w:hAnsi="Cambria"/>
        </w:rPr>
        <w:t xml:space="preserve">samostatný </w:t>
      </w:r>
      <w:r w:rsidR="00DC6E96" w:rsidRPr="001C391C">
        <w:rPr>
          <w:rFonts w:ascii="Cambria" w:hAnsi="Cambria"/>
        </w:rPr>
        <w:t xml:space="preserve">rozpis čiastky Odmeny za Služby </w:t>
      </w:r>
      <w:r w:rsidR="00D04025" w:rsidRPr="001C391C">
        <w:rPr>
          <w:rFonts w:ascii="Cambria" w:hAnsi="Cambria"/>
        </w:rPr>
        <w:t>osobitne</w:t>
      </w:r>
      <w:r w:rsidRPr="001C391C">
        <w:rPr>
          <w:rFonts w:ascii="Cambria" w:hAnsi="Cambria"/>
        </w:rPr>
        <w:t xml:space="preserve"> za Služby MPLS a pripojenie a Služby Privátny </w:t>
      </w:r>
      <w:proofErr w:type="spellStart"/>
      <w:r w:rsidRPr="001C391C">
        <w:rPr>
          <w:rFonts w:ascii="Cambria" w:hAnsi="Cambria"/>
        </w:rPr>
        <w:t>Cloud</w:t>
      </w:r>
      <w:proofErr w:type="spellEnd"/>
      <w:r w:rsidR="00317976" w:rsidRPr="001C391C">
        <w:rPr>
          <w:rFonts w:ascii="Cambria" w:hAnsi="Cambria"/>
        </w:rPr>
        <w:t>; pričom</w:t>
      </w:r>
    </w:p>
    <w:p w14:paraId="04CD0F11" w14:textId="10C11CA1" w:rsidR="006D2CFE" w:rsidRPr="001C391C" w:rsidRDefault="00043D19" w:rsidP="00B0366A">
      <w:pPr>
        <w:pStyle w:val="Heading5"/>
        <w:rPr>
          <w:rFonts w:ascii="Cambria" w:hAnsi="Cambria"/>
        </w:rPr>
      </w:pPr>
      <w:r w:rsidRPr="001C391C">
        <w:rPr>
          <w:rFonts w:ascii="Cambria" w:hAnsi="Cambria"/>
        </w:rPr>
        <w:t xml:space="preserve">vo vzťahu k Službám MPLS a pripojenie bude </w:t>
      </w:r>
      <w:r w:rsidR="00AF4C23" w:rsidRPr="001C391C">
        <w:rPr>
          <w:rFonts w:ascii="Cambria" w:hAnsi="Cambria"/>
        </w:rPr>
        <w:t>rozpis čiastky Odmeny za Služby</w:t>
      </w:r>
      <w:r w:rsidRPr="001C391C">
        <w:rPr>
          <w:rFonts w:ascii="Cambria" w:hAnsi="Cambria"/>
        </w:rPr>
        <w:t xml:space="preserve"> </w:t>
      </w:r>
      <w:r w:rsidR="00AF4C23" w:rsidRPr="001C391C">
        <w:rPr>
          <w:rFonts w:ascii="Cambria" w:hAnsi="Cambria"/>
        </w:rPr>
        <w:t>MPLS a pripojenie ďalej</w:t>
      </w:r>
      <w:r w:rsidR="00EA3744" w:rsidRPr="001C391C">
        <w:rPr>
          <w:rFonts w:ascii="Cambria" w:hAnsi="Cambria"/>
        </w:rPr>
        <w:t xml:space="preserve"> samostatne</w:t>
      </w:r>
      <w:r w:rsidR="00AF4C23" w:rsidRPr="001C391C">
        <w:rPr>
          <w:rFonts w:ascii="Cambria" w:hAnsi="Cambria"/>
        </w:rPr>
        <w:t xml:space="preserve"> rozpočítaný </w:t>
      </w:r>
      <w:r w:rsidR="00317976" w:rsidRPr="001C391C">
        <w:rPr>
          <w:rFonts w:ascii="Cambria" w:hAnsi="Cambria"/>
        </w:rPr>
        <w:t>pre každú Lokalitu</w:t>
      </w:r>
      <w:r w:rsidR="00AF4C23" w:rsidRPr="001C391C">
        <w:rPr>
          <w:rFonts w:ascii="Cambria" w:hAnsi="Cambria"/>
        </w:rPr>
        <w:t>, za</w:t>
      </w:r>
      <w:r w:rsidR="00EE28DE" w:rsidRPr="001C391C">
        <w:rPr>
          <w:rFonts w:ascii="Cambria" w:hAnsi="Cambria"/>
        </w:rPr>
        <w:t xml:space="preserve"> </w:t>
      </w:r>
      <w:r w:rsidR="00AF4C23" w:rsidRPr="001C391C">
        <w:rPr>
          <w:rFonts w:ascii="Cambria" w:hAnsi="Cambria"/>
        </w:rPr>
        <w:t>ktorú daný Zákazník platí odmenu za Služby MPLS a pripojenie</w:t>
      </w:r>
      <w:r w:rsidR="006D2CFE" w:rsidRPr="001C391C">
        <w:rPr>
          <w:rFonts w:ascii="Cambria" w:hAnsi="Cambria"/>
        </w:rPr>
        <w:t>; a</w:t>
      </w:r>
    </w:p>
    <w:p w14:paraId="6BF12CAC" w14:textId="43F7124A" w:rsidR="00317976" w:rsidRPr="001C391C" w:rsidRDefault="006D2CFE" w:rsidP="006E4B80">
      <w:pPr>
        <w:pStyle w:val="Heading5"/>
        <w:rPr>
          <w:rFonts w:ascii="Cambria" w:hAnsi="Cambria"/>
        </w:rPr>
      </w:pPr>
      <w:r w:rsidRPr="001C391C">
        <w:rPr>
          <w:rFonts w:ascii="Cambria" w:hAnsi="Cambria"/>
        </w:rPr>
        <w:t>vo vzťahu k Službám Priv</w:t>
      </w:r>
      <w:r w:rsidR="00B036BB" w:rsidRPr="001C391C">
        <w:rPr>
          <w:rFonts w:ascii="Cambria" w:hAnsi="Cambria"/>
        </w:rPr>
        <w:t>á</w:t>
      </w:r>
      <w:r w:rsidRPr="001C391C">
        <w:rPr>
          <w:rFonts w:ascii="Cambria" w:hAnsi="Cambria"/>
        </w:rPr>
        <w:t xml:space="preserve">tny </w:t>
      </w:r>
      <w:proofErr w:type="spellStart"/>
      <w:r w:rsidRPr="001C391C">
        <w:rPr>
          <w:rFonts w:ascii="Cambria" w:hAnsi="Cambria"/>
        </w:rPr>
        <w:t>Cloud</w:t>
      </w:r>
      <w:proofErr w:type="spellEnd"/>
      <w:r w:rsidRPr="001C391C">
        <w:rPr>
          <w:rFonts w:ascii="Cambria" w:hAnsi="Cambria"/>
        </w:rPr>
        <w:t xml:space="preserve"> </w:t>
      </w:r>
      <w:r w:rsidR="001B43E2" w:rsidRPr="001C391C">
        <w:rPr>
          <w:rFonts w:ascii="Cambria" w:hAnsi="Cambria"/>
        </w:rPr>
        <w:t xml:space="preserve">bude rozpis čiastky Odmeny za Služby Privátny </w:t>
      </w:r>
      <w:proofErr w:type="spellStart"/>
      <w:r w:rsidR="001B43E2" w:rsidRPr="001C391C">
        <w:rPr>
          <w:rFonts w:ascii="Cambria" w:hAnsi="Cambria"/>
        </w:rPr>
        <w:t>Cloud</w:t>
      </w:r>
      <w:proofErr w:type="spellEnd"/>
      <w:r w:rsidR="001B43E2" w:rsidRPr="001C391C">
        <w:rPr>
          <w:rFonts w:ascii="Cambria" w:hAnsi="Cambria"/>
        </w:rPr>
        <w:t xml:space="preserve"> zohľadňovať tiež rozdelenie rozsahu Služby v danom mesiaci podľa rozsahu jednotlivých Objednávok, ako je to popísané v bode </w:t>
      </w:r>
      <w:r w:rsidR="001B43E2" w:rsidRPr="001C391C">
        <w:rPr>
          <w:rFonts w:ascii="Cambria" w:hAnsi="Cambria"/>
        </w:rPr>
        <w:fldChar w:fldCharType="begin"/>
      </w:r>
      <w:r w:rsidR="001B43E2" w:rsidRPr="001C391C">
        <w:rPr>
          <w:rFonts w:ascii="Cambria" w:hAnsi="Cambria"/>
        </w:rPr>
        <w:instrText xml:space="preserve"> REF _Ref93918866 \r \h </w:instrText>
      </w:r>
      <w:r w:rsidR="006E4B80" w:rsidRPr="001C391C">
        <w:rPr>
          <w:rFonts w:ascii="Cambria" w:hAnsi="Cambria"/>
        </w:rPr>
        <w:instrText xml:space="preserve"> \* MERGEFORMAT </w:instrText>
      </w:r>
      <w:r w:rsidR="001B43E2" w:rsidRPr="001C391C">
        <w:rPr>
          <w:rFonts w:ascii="Cambria" w:hAnsi="Cambria"/>
        </w:rPr>
      </w:r>
      <w:r w:rsidR="001B43E2" w:rsidRPr="001C391C">
        <w:rPr>
          <w:rFonts w:ascii="Cambria" w:hAnsi="Cambria"/>
        </w:rPr>
        <w:fldChar w:fldCharType="separate"/>
      </w:r>
      <w:r w:rsidR="00C1480C">
        <w:rPr>
          <w:rFonts w:ascii="Cambria" w:hAnsi="Cambria"/>
        </w:rPr>
        <w:t>6.5</w:t>
      </w:r>
      <w:r w:rsidR="001B43E2" w:rsidRPr="001C391C">
        <w:rPr>
          <w:rFonts w:ascii="Cambria" w:hAnsi="Cambria"/>
        </w:rPr>
        <w:fldChar w:fldCharType="end"/>
      </w:r>
      <w:r w:rsidR="001B43E2" w:rsidRPr="001C391C">
        <w:rPr>
          <w:rFonts w:ascii="Cambria" w:hAnsi="Cambria"/>
        </w:rPr>
        <w:t xml:space="preserve"> tejto Zmluvy</w:t>
      </w:r>
      <w:r w:rsidR="00EA3744" w:rsidRPr="001C391C">
        <w:rPr>
          <w:rFonts w:ascii="Cambria" w:hAnsi="Cambria"/>
        </w:rPr>
        <w:t xml:space="preserve"> (ak v danom mesiaci došlo k zmene rozsahu Objednávky)</w:t>
      </w:r>
      <w:r w:rsidR="006E4B80" w:rsidRPr="001C391C">
        <w:rPr>
          <w:rFonts w:ascii="Cambria" w:hAnsi="Cambria"/>
        </w:rPr>
        <w:t>;</w:t>
      </w:r>
      <w:r w:rsidR="00BD3595" w:rsidRPr="001C391C">
        <w:rPr>
          <w:rFonts w:ascii="Cambria" w:hAnsi="Cambria"/>
        </w:rPr>
        <w:t xml:space="preserve"> a</w:t>
      </w:r>
    </w:p>
    <w:p w14:paraId="6DC3A376" w14:textId="322C8F1D" w:rsidR="006E4B80" w:rsidRPr="001C391C" w:rsidRDefault="002953D0">
      <w:pPr>
        <w:pStyle w:val="Heading4"/>
        <w:rPr>
          <w:rFonts w:ascii="Cambria" w:hAnsi="Cambria"/>
        </w:rPr>
      </w:pPr>
      <w:r w:rsidRPr="001C391C">
        <w:rPr>
          <w:rFonts w:ascii="Cambria" w:hAnsi="Cambria"/>
        </w:rPr>
        <w:t>započítanie z</w:t>
      </w:r>
      <w:r w:rsidR="00C54823" w:rsidRPr="001C391C">
        <w:rPr>
          <w:rFonts w:ascii="Cambria" w:hAnsi="Cambria"/>
        </w:rPr>
        <w:t>l</w:t>
      </w:r>
      <w:r w:rsidRPr="001C391C">
        <w:rPr>
          <w:rFonts w:ascii="Cambria" w:hAnsi="Cambria"/>
        </w:rPr>
        <w:t xml:space="preserve">iav na odmeny za Služby, na ktoré Zákazníkovi vznikne nárok </w:t>
      </w:r>
      <w:r w:rsidR="00C54823" w:rsidRPr="001C391C">
        <w:rPr>
          <w:rFonts w:ascii="Cambria" w:hAnsi="Cambria"/>
        </w:rPr>
        <w:t xml:space="preserve">podľa bodu </w:t>
      </w:r>
      <w:r w:rsidR="00C54823" w:rsidRPr="001C391C">
        <w:rPr>
          <w:rFonts w:ascii="Cambria" w:hAnsi="Cambria"/>
        </w:rPr>
        <w:fldChar w:fldCharType="begin"/>
      </w:r>
      <w:r w:rsidR="00C54823" w:rsidRPr="001C391C">
        <w:rPr>
          <w:rFonts w:ascii="Cambria" w:hAnsi="Cambria"/>
        </w:rPr>
        <w:instrText xml:space="preserve"> REF _Ref93927838 \r \h  \* MERGEFORMAT </w:instrText>
      </w:r>
      <w:r w:rsidR="00C54823" w:rsidRPr="001C391C">
        <w:rPr>
          <w:rFonts w:ascii="Cambria" w:hAnsi="Cambria"/>
        </w:rPr>
      </w:r>
      <w:r w:rsidR="00C54823" w:rsidRPr="001C391C">
        <w:rPr>
          <w:rFonts w:ascii="Cambria" w:hAnsi="Cambria"/>
        </w:rPr>
        <w:fldChar w:fldCharType="separate"/>
      </w:r>
      <w:r w:rsidR="00C1480C">
        <w:rPr>
          <w:rFonts w:ascii="Cambria" w:hAnsi="Cambria"/>
        </w:rPr>
        <w:t>9.8</w:t>
      </w:r>
      <w:r w:rsidR="00C54823" w:rsidRPr="001C391C">
        <w:rPr>
          <w:rFonts w:ascii="Cambria" w:hAnsi="Cambria"/>
        </w:rPr>
        <w:fldChar w:fldCharType="end"/>
      </w:r>
      <w:r w:rsidR="00C54823" w:rsidRPr="001C391C">
        <w:rPr>
          <w:rFonts w:ascii="Cambria" w:hAnsi="Cambria"/>
        </w:rPr>
        <w:t xml:space="preserve"> tejto Zmluvy.</w:t>
      </w:r>
    </w:p>
    <w:p w14:paraId="699112B2" w14:textId="3233E26B" w:rsidR="00FC4AB3" w:rsidRPr="001C391C" w:rsidRDefault="00FC4AB3" w:rsidP="00B0366A">
      <w:pPr>
        <w:pStyle w:val="Heading2"/>
        <w:rPr>
          <w:rFonts w:ascii="Cambria" w:hAnsi="Cambria"/>
        </w:rPr>
      </w:pPr>
      <w:r w:rsidRPr="001C391C">
        <w:rPr>
          <w:rFonts w:ascii="Cambria" w:hAnsi="Cambria"/>
        </w:rPr>
        <w:t xml:space="preserve">Splatnosť každej faktúry podľa tejto Zmluvy je </w:t>
      </w:r>
      <w:r w:rsidR="00DB583B" w:rsidRPr="001C391C">
        <w:rPr>
          <w:rFonts w:ascii="Cambria" w:hAnsi="Cambria"/>
        </w:rPr>
        <w:t xml:space="preserve">tridsať </w:t>
      </w:r>
      <w:r w:rsidRPr="001C391C">
        <w:rPr>
          <w:rFonts w:ascii="Cambria" w:hAnsi="Cambria"/>
        </w:rPr>
        <w:t>(30) dní od</w:t>
      </w:r>
      <w:r w:rsidR="00FA5A68" w:rsidRPr="001C391C">
        <w:rPr>
          <w:rFonts w:ascii="Cambria" w:hAnsi="Cambria"/>
        </w:rPr>
        <w:t xml:space="preserve"> jej</w:t>
      </w:r>
      <w:r w:rsidRPr="001C391C">
        <w:rPr>
          <w:rFonts w:ascii="Cambria" w:hAnsi="Cambria"/>
        </w:rPr>
        <w:t xml:space="preserve"> doručenia. </w:t>
      </w:r>
      <w:r w:rsidR="00FA5A68" w:rsidRPr="001C391C">
        <w:rPr>
          <w:rFonts w:ascii="Cambria" w:hAnsi="Cambria"/>
        </w:rPr>
        <w:t>Každý Zákazník</w:t>
      </w:r>
      <w:r w:rsidRPr="001C391C">
        <w:rPr>
          <w:rFonts w:ascii="Cambria" w:hAnsi="Cambria"/>
        </w:rPr>
        <w:t xml:space="preserve"> úhradu</w:t>
      </w:r>
      <w:r w:rsidR="00FA5A68" w:rsidRPr="001C391C">
        <w:rPr>
          <w:rFonts w:ascii="Cambria" w:hAnsi="Cambria"/>
        </w:rPr>
        <w:t xml:space="preserve"> faktúry</w:t>
      </w:r>
      <w:r w:rsidRPr="001C391C">
        <w:rPr>
          <w:rFonts w:ascii="Cambria" w:hAnsi="Cambria"/>
        </w:rPr>
        <w:t xml:space="preserve"> vykoná bezhotovostným prevodom na účet </w:t>
      </w:r>
      <w:r w:rsidR="00FA5A68" w:rsidRPr="001C391C">
        <w:rPr>
          <w:rFonts w:ascii="Cambria" w:hAnsi="Cambria"/>
        </w:rPr>
        <w:t>Poskytovateľa</w:t>
      </w:r>
      <w:r w:rsidRPr="001C391C">
        <w:rPr>
          <w:rFonts w:ascii="Cambria" w:hAnsi="Cambria"/>
        </w:rPr>
        <w:t xml:space="preserve"> uvedený v záhlaví Zmluvy. Za deň úhrady sa považuje deň odpísania zodpovedajúcej finančnej čiastky z bankového účtu </w:t>
      </w:r>
      <w:r w:rsidR="00FA5A68" w:rsidRPr="001C391C">
        <w:rPr>
          <w:rFonts w:ascii="Cambria" w:hAnsi="Cambria"/>
        </w:rPr>
        <w:t>Zákazníka</w:t>
      </w:r>
      <w:r w:rsidRPr="001C391C">
        <w:rPr>
          <w:rFonts w:ascii="Cambria" w:hAnsi="Cambria"/>
        </w:rPr>
        <w:t xml:space="preserve">. </w:t>
      </w:r>
    </w:p>
    <w:p w14:paraId="6C3D6C73" w14:textId="57D64C9D" w:rsidR="00B036BB" w:rsidRPr="001C391C" w:rsidRDefault="00B036BB" w:rsidP="00B036BB">
      <w:pPr>
        <w:pStyle w:val="Heading2"/>
        <w:rPr>
          <w:rFonts w:ascii="Cambria" w:hAnsi="Cambria"/>
        </w:rPr>
      </w:pPr>
      <w:r w:rsidRPr="001C391C">
        <w:rPr>
          <w:rFonts w:ascii="Cambria" w:hAnsi="Cambria"/>
        </w:rPr>
        <w:t>Pre vylúčenie akýchkoľvek pochybností platí, že žiaden zo Zákazníkov nezodpovedá</w:t>
      </w:r>
      <w:r w:rsidR="00A80EC8" w:rsidRPr="001C391C">
        <w:rPr>
          <w:rFonts w:ascii="Cambria" w:hAnsi="Cambria"/>
        </w:rPr>
        <w:t xml:space="preserve"> za úhradu finančných záväzkov iného Zákazníka podľa tejto Zmluvy</w:t>
      </w:r>
      <w:r w:rsidR="00F05561" w:rsidRPr="001C391C">
        <w:rPr>
          <w:rFonts w:ascii="Cambria" w:hAnsi="Cambria"/>
        </w:rPr>
        <w:t xml:space="preserve"> a porušenie Zmluvy zo strany niektorého zo Zákazníkov </w:t>
      </w:r>
      <w:r w:rsidR="008413E3" w:rsidRPr="001C391C">
        <w:rPr>
          <w:rFonts w:ascii="Cambria" w:hAnsi="Cambria"/>
        </w:rPr>
        <w:t>nezakladá žiadnu zodpovednosť ostatných Zákazníkov ani žiaden nárok Poskytovateľa voči ostatným Zákazníkom</w:t>
      </w:r>
      <w:r w:rsidRPr="001C391C">
        <w:rPr>
          <w:rFonts w:ascii="Cambria" w:hAnsi="Cambria"/>
        </w:rPr>
        <w:t xml:space="preserve">. </w:t>
      </w:r>
    </w:p>
    <w:p w14:paraId="3B952326" w14:textId="7E3E32CE" w:rsidR="00F01525" w:rsidRPr="001C391C" w:rsidRDefault="0016535A" w:rsidP="0016535A">
      <w:pPr>
        <w:pStyle w:val="Heading2"/>
        <w:rPr>
          <w:rFonts w:ascii="Cambria" w:hAnsi="Cambria"/>
        </w:rPr>
      </w:pPr>
      <w:r w:rsidRPr="001C391C">
        <w:rPr>
          <w:rFonts w:ascii="Cambria" w:hAnsi="Cambria"/>
        </w:rPr>
        <w:t xml:space="preserve">Poskytovateľ </w:t>
      </w:r>
      <w:r w:rsidR="008413E3" w:rsidRPr="001C391C">
        <w:rPr>
          <w:rFonts w:ascii="Cambria" w:hAnsi="Cambria"/>
        </w:rPr>
        <w:t xml:space="preserve">nie </w:t>
      </w:r>
      <w:r w:rsidRPr="001C391C">
        <w:rPr>
          <w:rFonts w:ascii="Cambria" w:hAnsi="Cambria"/>
        </w:rPr>
        <w:t xml:space="preserve">je oprávnený postúpiť </w:t>
      </w:r>
      <w:r w:rsidR="008413E3" w:rsidRPr="001C391C">
        <w:rPr>
          <w:rFonts w:ascii="Cambria" w:hAnsi="Cambria"/>
        </w:rPr>
        <w:t xml:space="preserve">žiadne </w:t>
      </w:r>
      <w:r w:rsidRPr="001C391C">
        <w:rPr>
          <w:rFonts w:ascii="Cambria" w:hAnsi="Cambria"/>
        </w:rPr>
        <w:t>pohľadávky a</w:t>
      </w:r>
      <w:r w:rsidR="00D47975" w:rsidRPr="001C391C">
        <w:rPr>
          <w:rFonts w:ascii="Cambria" w:hAnsi="Cambria"/>
        </w:rPr>
        <w:t>ni</w:t>
      </w:r>
      <w:r w:rsidRPr="001C391C">
        <w:rPr>
          <w:rFonts w:ascii="Cambria" w:hAnsi="Cambria"/>
        </w:rPr>
        <w:t xml:space="preserve"> iné práva vyplývajúce z tejto Zmluvy </w:t>
      </w:r>
      <w:r w:rsidR="00D47975" w:rsidRPr="001C391C">
        <w:rPr>
          <w:rFonts w:ascii="Cambria" w:hAnsi="Cambria"/>
        </w:rPr>
        <w:t>bez predchádzajúceho písomného súhlasu Zákazníka, ktorého sa má postúpenie pohľadávky týkať</w:t>
      </w:r>
      <w:r w:rsidR="00BD37E4" w:rsidRPr="001C391C">
        <w:rPr>
          <w:rFonts w:ascii="Cambria" w:hAnsi="Cambria"/>
        </w:rPr>
        <w:t>,</w:t>
      </w:r>
      <w:r w:rsidR="00D47975" w:rsidRPr="001C391C">
        <w:rPr>
          <w:rFonts w:ascii="Cambria" w:hAnsi="Cambria"/>
        </w:rPr>
        <w:t xml:space="preserve"> </w:t>
      </w:r>
      <w:r w:rsidRPr="001C391C">
        <w:rPr>
          <w:rFonts w:ascii="Cambria" w:hAnsi="Cambria"/>
        </w:rPr>
        <w:t xml:space="preserve">a Objednávateľa. Poskytovateľ nie je oprávnený započítať svoje pohľadávky voči pohľadávkam Zákazníka bez </w:t>
      </w:r>
      <w:r w:rsidR="00D47975" w:rsidRPr="001C391C">
        <w:rPr>
          <w:rFonts w:ascii="Cambria" w:hAnsi="Cambria"/>
        </w:rPr>
        <w:t xml:space="preserve">písomného </w:t>
      </w:r>
      <w:r w:rsidRPr="001C391C">
        <w:rPr>
          <w:rFonts w:ascii="Cambria" w:hAnsi="Cambria"/>
        </w:rPr>
        <w:t>súhlasu</w:t>
      </w:r>
      <w:r w:rsidR="00D47975" w:rsidRPr="001C391C">
        <w:rPr>
          <w:rFonts w:ascii="Cambria" w:hAnsi="Cambria"/>
        </w:rPr>
        <w:t xml:space="preserve"> Zákazníka</w:t>
      </w:r>
      <w:r w:rsidRPr="001C391C">
        <w:rPr>
          <w:rFonts w:ascii="Cambria" w:hAnsi="Cambria"/>
        </w:rPr>
        <w:t>.</w:t>
      </w:r>
    </w:p>
    <w:p w14:paraId="25CDB9CE" w14:textId="6953C7A7" w:rsidR="009E5823" w:rsidRPr="001C391C" w:rsidRDefault="00FB1FA4" w:rsidP="0063325D">
      <w:pPr>
        <w:pStyle w:val="Heading1"/>
        <w:keepNext w:val="0"/>
        <w:keepLines w:val="0"/>
        <w:spacing w:after="360"/>
        <w:rPr>
          <w:rFonts w:ascii="Cambria" w:hAnsi="Cambria"/>
        </w:rPr>
      </w:pPr>
      <w:r w:rsidRPr="001C391C">
        <w:rPr>
          <w:rFonts w:ascii="Cambria" w:hAnsi="Cambria"/>
        </w:rPr>
        <w:t>Nasadenie poskytovania Služieb</w:t>
      </w:r>
    </w:p>
    <w:p w14:paraId="4E1F4AAD" w14:textId="280405DC" w:rsidR="00FB1FA4" w:rsidRPr="001C391C" w:rsidRDefault="004C462A" w:rsidP="004C462A">
      <w:pPr>
        <w:pStyle w:val="Heading2"/>
        <w:rPr>
          <w:rFonts w:ascii="Cambria" w:hAnsi="Cambria"/>
        </w:rPr>
      </w:pPr>
      <w:r w:rsidRPr="001C391C">
        <w:rPr>
          <w:rFonts w:ascii="Cambria" w:hAnsi="Cambria"/>
        </w:rPr>
        <w:t xml:space="preserve">Poskytovateľ je povinný na vlastnú zodpovednosť a vlastné nebezpečenstvo s odbornou starostlivosťou vykonať všetky </w:t>
      </w:r>
      <w:r w:rsidR="0097089A" w:rsidRPr="001C391C">
        <w:rPr>
          <w:rFonts w:ascii="Cambria" w:hAnsi="Cambria"/>
        </w:rPr>
        <w:t xml:space="preserve">činnosti tak, aby bol schopný poskytovať </w:t>
      </w:r>
      <w:r w:rsidR="0084419C" w:rsidRPr="001C391C">
        <w:rPr>
          <w:rFonts w:ascii="Cambria" w:hAnsi="Cambria"/>
        </w:rPr>
        <w:t xml:space="preserve">všetky </w:t>
      </w:r>
      <w:r w:rsidR="0097089A" w:rsidRPr="001C391C">
        <w:rPr>
          <w:rFonts w:ascii="Cambria" w:hAnsi="Cambria"/>
        </w:rPr>
        <w:t>Služby pre všetky Lokality v súlade s Harmonogramom nasadenia Služieb</w:t>
      </w:r>
      <w:r w:rsidR="0084419C" w:rsidRPr="001C391C">
        <w:rPr>
          <w:rFonts w:ascii="Cambria" w:hAnsi="Cambria"/>
        </w:rPr>
        <w:t xml:space="preserve"> a v súlade so všetkými Objednávkami</w:t>
      </w:r>
      <w:r w:rsidR="0097089A" w:rsidRPr="001C391C">
        <w:rPr>
          <w:rFonts w:ascii="Cambria" w:hAnsi="Cambria"/>
        </w:rPr>
        <w:t>.</w:t>
      </w:r>
    </w:p>
    <w:p w14:paraId="471B7BD1" w14:textId="18F2DFEC" w:rsidR="006C021D" w:rsidRPr="001C391C" w:rsidRDefault="00900DEB" w:rsidP="00AC4ADB">
      <w:pPr>
        <w:pStyle w:val="Heading2"/>
        <w:rPr>
          <w:rFonts w:ascii="Cambria" w:hAnsi="Cambria"/>
        </w:rPr>
      </w:pPr>
      <w:r w:rsidRPr="001C391C">
        <w:rPr>
          <w:rFonts w:ascii="Cambria" w:hAnsi="Cambria"/>
        </w:rPr>
        <w:t>Pred začatím</w:t>
      </w:r>
      <w:r w:rsidR="00AC4ADB" w:rsidRPr="001C391C">
        <w:rPr>
          <w:rFonts w:ascii="Cambria" w:hAnsi="Cambria"/>
        </w:rPr>
        <w:t xml:space="preserve"> poskytovania každej Služby v každej Loka</w:t>
      </w:r>
      <w:r w:rsidR="00A80EC8" w:rsidRPr="001C391C">
        <w:rPr>
          <w:rFonts w:ascii="Cambria" w:hAnsi="Cambria"/>
        </w:rPr>
        <w:t>lite je Poskytovateľ povinný za </w:t>
      </w:r>
      <w:r w:rsidR="00AC4ADB" w:rsidRPr="001C391C">
        <w:rPr>
          <w:rFonts w:ascii="Cambria" w:hAnsi="Cambria"/>
        </w:rPr>
        <w:t>účasti príslušného Zákazníka a</w:t>
      </w:r>
      <w:r w:rsidR="006C021D" w:rsidRPr="001C391C">
        <w:rPr>
          <w:rFonts w:ascii="Cambria" w:hAnsi="Cambria"/>
        </w:rPr>
        <w:t xml:space="preserve"> Objednávateľa </w:t>
      </w:r>
      <w:r w:rsidR="009801A6" w:rsidRPr="001C391C">
        <w:rPr>
          <w:rFonts w:ascii="Cambria" w:hAnsi="Cambria"/>
        </w:rPr>
        <w:t xml:space="preserve">vykonať </w:t>
      </w:r>
      <w:r w:rsidR="006C021D" w:rsidRPr="001C391C">
        <w:rPr>
          <w:rFonts w:ascii="Cambria" w:hAnsi="Cambria"/>
        </w:rPr>
        <w:t xml:space="preserve">v danej Lokalite </w:t>
      </w:r>
      <w:r w:rsidR="009801A6" w:rsidRPr="001C391C">
        <w:rPr>
          <w:rFonts w:ascii="Cambria" w:hAnsi="Cambria"/>
        </w:rPr>
        <w:t>Funkčné skúšky</w:t>
      </w:r>
      <w:r w:rsidR="006C021D" w:rsidRPr="001C391C">
        <w:rPr>
          <w:rFonts w:ascii="Cambria" w:hAnsi="Cambria"/>
        </w:rPr>
        <w:t xml:space="preserve"> Služieb</w:t>
      </w:r>
      <w:r w:rsidR="009801A6" w:rsidRPr="001C391C">
        <w:rPr>
          <w:rFonts w:ascii="Cambria" w:hAnsi="Cambria"/>
        </w:rPr>
        <w:t>.</w:t>
      </w:r>
      <w:r w:rsidR="006C021D" w:rsidRPr="001C391C">
        <w:rPr>
          <w:rFonts w:ascii="Cambria" w:hAnsi="Cambria"/>
        </w:rPr>
        <w:t xml:space="preserve"> </w:t>
      </w:r>
      <w:r w:rsidR="009801A6" w:rsidRPr="001C391C">
        <w:rPr>
          <w:rFonts w:ascii="Cambria" w:hAnsi="Cambria"/>
        </w:rPr>
        <w:t xml:space="preserve">Na základe Funkčných skúšok musí </w:t>
      </w:r>
      <w:r w:rsidR="006C021D" w:rsidRPr="001C391C">
        <w:rPr>
          <w:rFonts w:ascii="Cambria" w:hAnsi="Cambria"/>
        </w:rPr>
        <w:t>Poskytovateľ</w:t>
      </w:r>
      <w:r w:rsidR="009801A6" w:rsidRPr="001C391C">
        <w:rPr>
          <w:rFonts w:ascii="Cambria" w:hAnsi="Cambria"/>
        </w:rPr>
        <w:t xml:space="preserve"> preukázať, že </w:t>
      </w:r>
      <w:r w:rsidR="002F3E44" w:rsidRPr="001C391C">
        <w:rPr>
          <w:rFonts w:ascii="Cambria" w:hAnsi="Cambria"/>
        </w:rPr>
        <w:t xml:space="preserve">parametre </w:t>
      </w:r>
      <w:r w:rsidR="006C021D" w:rsidRPr="001C391C">
        <w:rPr>
          <w:rFonts w:ascii="Cambria" w:hAnsi="Cambria"/>
        </w:rPr>
        <w:t xml:space="preserve">Služby </w:t>
      </w:r>
      <w:r w:rsidR="002F3E44" w:rsidRPr="001C391C">
        <w:rPr>
          <w:rFonts w:ascii="Cambria" w:hAnsi="Cambria"/>
        </w:rPr>
        <w:t>pre danú Lokalitu spĺňajú všetky</w:t>
      </w:r>
      <w:r w:rsidR="00384A01" w:rsidRPr="001C391C">
        <w:rPr>
          <w:rFonts w:ascii="Cambria" w:hAnsi="Cambria"/>
        </w:rPr>
        <w:t xml:space="preserve"> </w:t>
      </w:r>
      <w:r w:rsidR="002F3E44" w:rsidRPr="001C391C">
        <w:rPr>
          <w:rFonts w:ascii="Cambria" w:hAnsi="Cambria"/>
        </w:rPr>
        <w:t>špecifikácie</w:t>
      </w:r>
      <w:r w:rsidR="00384A01" w:rsidRPr="001C391C">
        <w:rPr>
          <w:rFonts w:ascii="Cambria" w:hAnsi="Cambria"/>
        </w:rPr>
        <w:t xml:space="preserve"> podľa Prílohy č. </w:t>
      </w:r>
      <w:r w:rsidR="00527E2E" w:rsidRPr="001C391C">
        <w:rPr>
          <w:rFonts w:ascii="Cambria" w:hAnsi="Cambria"/>
        </w:rPr>
        <w:t>1</w:t>
      </w:r>
      <w:r w:rsidR="006431D5" w:rsidRPr="001C391C">
        <w:rPr>
          <w:rFonts w:ascii="Cambria" w:hAnsi="Cambria"/>
        </w:rPr>
        <w:t>,</w:t>
      </w:r>
      <w:r w:rsidR="008419D9" w:rsidRPr="001C391C">
        <w:rPr>
          <w:rFonts w:ascii="Cambria" w:hAnsi="Cambria"/>
        </w:rPr>
        <w:t xml:space="preserve"> </w:t>
      </w:r>
      <w:r w:rsidR="002F3E44" w:rsidRPr="001C391C">
        <w:rPr>
          <w:rFonts w:ascii="Cambria" w:hAnsi="Cambria"/>
        </w:rPr>
        <w:t>resp. Objednávky</w:t>
      </w:r>
      <w:r w:rsidR="00384A01" w:rsidRPr="001C391C">
        <w:rPr>
          <w:rFonts w:ascii="Cambria" w:hAnsi="Cambria"/>
        </w:rPr>
        <w:t>.</w:t>
      </w:r>
    </w:p>
    <w:p w14:paraId="4DE3FB3F" w14:textId="7EF4CC84" w:rsidR="00287639" w:rsidRPr="001C391C" w:rsidRDefault="002A3902" w:rsidP="00B0366A">
      <w:pPr>
        <w:pStyle w:val="Heading2"/>
        <w:rPr>
          <w:rFonts w:ascii="Cambria" w:hAnsi="Cambria"/>
        </w:rPr>
      </w:pPr>
      <w:r w:rsidRPr="001C391C">
        <w:rPr>
          <w:rFonts w:ascii="Cambria" w:hAnsi="Cambria"/>
        </w:rPr>
        <w:lastRenderedPageBreak/>
        <w:t>Poskytovateľ</w:t>
      </w:r>
      <w:r w:rsidR="009801A6" w:rsidRPr="001C391C">
        <w:rPr>
          <w:rFonts w:ascii="Cambria" w:hAnsi="Cambria"/>
        </w:rPr>
        <w:t xml:space="preserve"> vypracuje harmonogram Funkčných skúšok, ktorý bude obsahovať časový harmonogram jednotlivých plánovaných úkonov testovania, ako aj ich opis. Harmonogram Funkčných skúšok </w:t>
      </w:r>
      <w:r w:rsidRPr="001C391C">
        <w:rPr>
          <w:rFonts w:ascii="Cambria" w:hAnsi="Cambria"/>
        </w:rPr>
        <w:t>Poskytovateľ</w:t>
      </w:r>
      <w:r w:rsidR="009801A6" w:rsidRPr="001C391C">
        <w:rPr>
          <w:rFonts w:ascii="Cambria" w:hAnsi="Cambria"/>
        </w:rPr>
        <w:t xml:space="preserve"> doručí </w:t>
      </w:r>
      <w:r w:rsidRPr="001C391C">
        <w:rPr>
          <w:rFonts w:ascii="Cambria" w:hAnsi="Cambria"/>
        </w:rPr>
        <w:t>príslušnému Zákazníkovi a</w:t>
      </w:r>
      <w:r w:rsidR="00DB583B" w:rsidRPr="001C391C">
        <w:rPr>
          <w:rFonts w:ascii="Cambria" w:hAnsi="Cambria"/>
        </w:rPr>
        <w:t> </w:t>
      </w:r>
      <w:r w:rsidR="009801A6" w:rsidRPr="001C391C">
        <w:rPr>
          <w:rFonts w:ascii="Cambria" w:hAnsi="Cambria"/>
        </w:rPr>
        <w:t xml:space="preserve">Objednávateľovi v dostatočnom časovom predstihu, najneskôr však </w:t>
      </w:r>
      <w:r w:rsidR="00DB583B" w:rsidRPr="001C391C">
        <w:rPr>
          <w:rFonts w:ascii="Cambria" w:hAnsi="Cambria"/>
        </w:rPr>
        <w:t xml:space="preserve">desať </w:t>
      </w:r>
      <w:r w:rsidR="009801A6" w:rsidRPr="001C391C">
        <w:rPr>
          <w:rFonts w:ascii="Cambria" w:hAnsi="Cambria"/>
        </w:rPr>
        <w:t>(</w:t>
      </w:r>
      <w:r w:rsidR="007D5BDC" w:rsidRPr="001C391C">
        <w:rPr>
          <w:rFonts w:ascii="Cambria" w:hAnsi="Cambria"/>
        </w:rPr>
        <w:t>10</w:t>
      </w:r>
      <w:r w:rsidR="00DB583B" w:rsidRPr="001C391C">
        <w:rPr>
          <w:rFonts w:ascii="Cambria" w:hAnsi="Cambria"/>
        </w:rPr>
        <w:t>) dní pred </w:t>
      </w:r>
      <w:r w:rsidR="009801A6" w:rsidRPr="001C391C">
        <w:rPr>
          <w:rFonts w:ascii="Cambria" w:hAnsi="Cambria"/>
        </w:rPr>
        <w:t>plánovaným termínom Funkčných skúšok.</w:t>
      </w:r>
      <w:r w:rsidR="009960C6" w:rsidRPr="001C391C">
        <w:rPr>
          <w:rFonts w:ascii="Cambria" w:hAnsi="Cambria"/>
        </w:rPr>
        <w:t xml:space="preserve"> </w:t>
      </w:r>
      <w:r w:rsidR="009801A6" w:rsidRPr="001C391C">
        <w:rPr>
          <w:rFonts w:ascii="Cambria" w:hAnsi="Cambria"/>
        </w:rPr>
        <w:t xml:space="preserve">Funkčné skúšky budú prebiehať v súlade s </w:t>
      </w:r>
      <w:r w:rsidR="004B7E3C" w:rsidRPr="001C391C">
        <w:rPr>
          <w:rFonts w:ascii="Cambria" w:hAnsi="Cambria"/>
        </w:rPr>
        <w:t>h</w:t>
      </w:r>
      <w:r w:rsidR="009801A6" w:rsidRPr="001C391C">
        <w:rPr>
          <w:rFonts w:ascii="Cambria" w:hAnsi="Cambria"/>
        </w:rPr>
        <w:t xml:space="preserve">armonogramom Funkčných skúšok a budú zahŕňať všetky </w:t>
      </w:r>
      <w:r w:rsidR="00DB583B" w:rsidRPr="001C391C">
        <w:rPr>
          <w:rFonts w:ascii="Cambria" w:hAnsi="Cambria"/>
        </w:rPr>
        <w:t>úkony potrebné na </w:t>
      </w:r>
      <w:r w:rsidR="00287639" w:rsidRPr="001C391C">
        <w:rPr>
          <w:rFonts w:ascii="Cambria" w:hAnsi="Cambria"/>
        </w:rPr>
        <w:t xml:space="preserve">preukázanie toho, že parametre Služby pre danú Lokalitu spĺňajú všetky špecifikácie podľa </w:t>
      </w:r>
      <w:r w:rsidR="00FB378F" w:rsidRPr="001C391C">
        <w:rPr>
          <w:rFonts w:ascii="Cambria" w:hAnsi="Cambria"/>
        </w:rPr>
        <w:t>Prílohy č. 1, resp. Objednávky</w:t>
      </w:r>
      <w:r w:rsidR="00287639" w:rsidRPr="001C391C">
        <w:rPr>
          <w:rFonts w:ascii="Cambria" w:hAnsi="Cambria"/>
        </w:rPr>
        <w:t>.</w:t>
      </w:r>
      <w:r w:rsidR="00D4748E" w:rsidRPr="001C391C">
        <w:rPr>
          <w:rFonts w:ascii="Cambria" w:hAnsi="Cambria"/>
        </w:rPr>
        <w:t xml:space="preserve"> </w:t>
      </w:r>
    </w:p>
    <w:p w14:paraId="0CDC66FB" w14:textId="12146376" w:rsidR="00EF5B61" w:rsidRPr="001C391C" w:rsidRDefault="009801A6" w:rsidP="00EF5B61">
      <w:pPr>
        <w:pStyle w:val="Heading2"/>
        <w:rPr>
          <w:rFonts w:ascii="Cambria" w:hAnsi="Cambria"/>
        </w:rPr>
      </w:pPr>
      <w:bookmarkStart w:id="16" w:name="_Ref91066806"/>
      <w:r w:rsidRPr="001C391C">
        <w:rPr>
          <w:rFonts w:ascii="Cambria" w:hAnsi="Cambria"/>
        </w:rPr>
        <w:t>O výsledku každých Funkčných skúšok bude vyhotovený samostatný protokol, ktorého súčasťou bude vyhodnotenie výsledkov testovania</w:t>
      </w:r>
      <w:r w:rsidR="00030FB5" w:rsidRPr="001C391C">
        <w:rPr>
          <w:rFonts w:ascii="Cambria" w:hAnsi="Cambria"/>
        </w:rPr>
        <w:t xml:space="preserve"> a skúšok</w:t>
      </w:r>
      <w:r w:rsidR="00617782" w:rsidRPr="001C391C">
        <w:rPr>
          <w:rFonts w:ascii="Cambria" w:hAnsi="Cambria"/>
        </w:rPr>
        <w:t xml:space="preserve">. Pokiaľ Poskytovateľ </w:t>
      </w:r>
      <w:r w:rsidR="0065455A" w:rsidRPr="001C391C">
        <w:rPr>
          <w:rFonts w:ascii="Cambria" w:hAnsi="Cambria"/>
        </w:rPr>
        <w:t xml:space="preserve">na základe Funkčných skúšok a výsledkov testovania </w:t>
      </w:r>
      <w:r w:rsidR="00617782" w:rsidRPr="001C391C">
        <w:rPr>
          <w:rFonts w:ascii="Cambria" w:hAnsi="Cambria"/>
        </w:rPr>
        <w:t xml:space="preserve">preukáže, že </w:t>
      </w:r>
      <w:r w:rsidR="0065455A" w:rsidRPr="001C391C">
        <w:rPr>
          <w:rFonts w:ascii="Cambria" w:hAnsi="Cambria"/>
        </w:rPr>
        <w:t xml:space="preserve">parametre Služby pre danú Lokalitu spĺňajú všetky špecifikácie podľa </w:t>
      </w:r>
      <w:r w:rsidR="00F72477" w:rsidRPr="001C391C">
        <w:rPr>
          <w:rFonts w:ascii="Cambria" w:hAnsi="Cambria"/>
        </w:rPr>
        <w:t>Prílohy č. 1, resp. Objednávky</w:t>
      </w:r>
      <w:r w:rsidR="0065455A" w:rsidRPr="001C391C">
        <w:rPr>
          <w:rFonts w:ascii="Cambria" w:hAnsi="Cambria"/>
        </w:rPr>
        <w:t xml:space="preserve">, </w:t>
      </w:r>
      <w:r w:rsidR="003B37F4" w:rsidRPr="001C391C">
        <w:rPr>
          <w:rFonts w:ascii="Cambria" w:hAnsi="Cambria"/>
        </w:rPr>
        <w:t xml:space="preserve">Poskytovateľ, Objednávateľ a príslušný Zákazník </w:t>
      </w:r>
      <w:r w:rsidR="00304665" w:rsidRPr="001C391C">
        <w:rPr>
          <w:rFonts w:ascii="Cambria" w:hAnsi="Cambria"/>
        </w:rPr>
        <w:t>pre každú príslušnú Lokalitu a Službu vypracujú osobitný akceptačný protoko</w:t>
      </w:r>
      <w:r w:rsidR="00C52BE1" w:rsidRPr="001C391C">
        <w:rPr>
          <w:rFonts w:ascii="Cambria" w:hAnsi="Cambria"/>
        </w:rPr>
        <w:t>l</w:t>
      </w:r>
      <w:r w:rsidR="00C9451E" w:rsidRPr="001C391C">
        <w:rPr>
          <w:rFonts w:ascii="Cambria" w:hAnsi="Cambria"/>
        </w:rPr>
        <w:t xml:space="preserve"> v</w:t>
      </w:r>
      <w:r w:rsidR="00DB583B" w:rsidRPr="001C391C">
        <w:rPr>
          <w:rFonts w:ascii="Cambria" w:hAnsi="Cambria"/>
        </w:rPr>
        <w:t xml:space="preserve"> troch </w:t>
      </w:r>
      <w:r w:rsidR="00BD02A5" w:rsidRPr="001C391C">
        <w:rPr>
          <w:rFonts w:ascii="Cambria" w:hAnsi="Cambria"/>
        </w:rPr>
        <w:t>(3)</w:t>
      </w:r>
      <w:r w:rsidR="00C9451E" w:rsidRPr="001C391C">
        <w:rPr>
          <w:rFonts w:ascii="Cambria" w:hAnsi="Cambria"/>
        </w:rPr>
        <w:t xml:space="preserve"> vyhotoveniach</w:t>
      </w:r>
      <w:r w:rsidR="00BD02A5" w:rsidRPr="001C391C">
        <w:rPr>
          <w:rFonts w:ascii="Cambria" w:hAnsi="Cambria"/>
        </w:rPr>
        <w:t xml:space="preserve"> (po jednom pre každú zúčastnenú Zmluvnú stranu)</w:t>
      </w:r>
      <w:r w:rsidR="006D08EA" w:rsidRPr="001C391C">
        <w:rPr>
          <w:rFonts w:ascii="Cambria" w:hAnsi="Cambria"/>
        </w:rPr>
        <w:t xml:space="preserve">, ktorý bude obsahovať deklaráciu, že </w:t>
      </w:r>
      <w:r w:rsidR="00B6117F" w:rsidRPr="001C391C">
        <w:rPr>
          <w:rFonts w:ascii="Cambria" w:hAnsi="Cambria"/>
        </w:rPr>
        <w:t>parametre Služby sú v súlade so Zmluvou</w:t>
      </w:r>
      <w:r w:rsidR="00304665" w:rsidRPr="001C391C">
        <w:rPr>
          <w:rFonts w:ascii="Cambria" w:hAnsi="Cambria"/>
        </w:rPr>
        <w:t xml:space="preserve"> (ďalej aj ako </w:t>
      </w:r>
      <w:r w:rsidR="00B036BB" w:rsidRPr="001C391C">
        <w:rPr>
          <w:rFonts w:ascii="Cambria" w:hAnsi="Cambria"/>
        </w:rPr>
        <w:t>„</w:t>
      </w:r>
      <w:r w:rsidR="00304665" w:rsidRPr="001C391C">
        <w:rPr>
          <w:rFonts w:ascii="Cambria" w:hAnsi="Cambria"/>
          <w:b/>
          <w:bCs/>
        </w:rPr>
        <w:t>Akceptačný protokol</w:t>
      </w:r>
      <w:r w:rsidR="00B036BB" w:rsidRPr="001C391C">
        <w:rPr>
          <w:rFonts w:ascii="Cambria" w:hAnsi="Cambria"/>
        </w:rPr>
        <w:t>“</w:t>
      </w:r>
      <w:r w:rsidR="00304665" w:rsidRPr="001C391C">
        <w:rPr>
          <w:rFonts w:ascii="Cambria" w:hAnsi="Cambria"/>
        </w:rPr>
        <w:t>)</w:t>
      </w:r>
      <w:r w:rsidR="00B6117F" w:rsidRPr="001C391C">
        <w:rPr>
          <w:rFonts w:ascii="Cambria" w:hAnsi="Cambria"/>
        </w:rPr>
        <w:t xml:space="preserve">. </w:t>
      </w:r>
      <w:r w:rsidR="00D33772" w:rsidRPr="001C391C">
        <w:rPr>
          <w:rFonts w:ascii="Cambria" w:hAnsi="Cambria"/>
        </w:rPr>
        <w:t>Akceptačný protokol bude okrem deklarácie o splnení parametrov Služby obsahovať aj nasledovné údaje:</w:t>
      </w:r>
      <w:bookmarkEnd w:id="16"/>
    </w:p>
    <w:p w14:paraId="5662AF78" w14:textId="3ECCA1EA" w:rsidR="00DA0625" w:rsidRPr="001C391C" w:rsidRDefault="00AF4237" w:rsidP="009F013E">
      <w:pPr>
        <w:pStyle w:val="Heading4"/>
        <w:rPr>
          <w:rFonts w:ascii="Cambria" w:hAnsi="Cambria"/>
        </w:rPr>
      </w:pPr>
      <w:r w:rsidRPr="001C391C">
        <w:rPr>
          <w:rFonts w:ascii="Cambria" w:hAnsi="Cambria"/>
        </w:rPr>
        <w:t>z</w:t>
      </w:r>
      <w:r w:rsidR="00D33772" w:rsidRPr="001C391C">
        <w:rPr>
          <w:rFonts w:ascii="Cambria" w:hAnsi="Cambria"/>
        </w:rPr>
        <w:t xml:space="preserve">oznam </w:t>
      </w:r>
      <w:r w:rsidRPr="001C391C">
        <w:rPr>
          <w:rFonts w:ascii="Cambria" w:hAnsi="Cambria"/>
        </w:rPr>
        <w:t xml:space="preserve">hnuteľného majetku </w:t>
      </w:r>
      <w:r w:rsidR="0034796B" w:rsidRPr="001C391C">
        <w:rPr>
          <w:rFonts w:ascii="Cambria" w:hAnsi="Cambria"/>
        </w:rPr>
        <w:t>prenechaného do užívania pre účely poskytovania Služby v príslušnej Lokalite;</w:t>
      </w:r>
    </w:p>
    <w:p w14:paraId="188E6F1A" w14:textId="37C218D8" w:rsidR="0034796B" w:rsidRPr="001C391C" w:rsidRDefault="009B4386" w:rsidP="00034796">
      <w:pPr>
        <w:pStyle w:val="Heading4"/>
        <w:rPr>
          <w:rFonts w:ascii="Cambria" w:hAnsi="Cambria"/>
        </w:rPr>
      </w:pPr>
      <w:r w:rsidRPr="001C391C">
        <w:rPr>
          <w:rFonts w:ascii="Cambria" w:hAnsi="Cambria"/>
        </w:rPr>
        <w:t>užívateľské príručky nevyhnutné na obsluhu zvereného hnuteľného majetku pre účely poskytovania Služby</w:t>
      </w:r>
      <w:r w:rsidR="00034796" w:rsidRPr="001C391C">
        <w:rPr>
          <w:rFonts w:ascii="Cambria" w:hAnsi="Cambria"/>
        </w:rPr>
        <w:t>.</w:t>
      </w:r>
    </w:p>
    <w:p w14:paraId="7F84859C" w14:textId="51586FAC" w:rsidR="00584C48" w:rsidRPr="001C391C" w:rsidRDefault="00584C48" w:rsidP="00584C48">
      <w:pPr>
        <w:pStyle w:val="Heading2"/>
        <w:rPr>
          <w:rFonts w:ascii="Cambria" w:hAnsi="Cambria"/>
        </w:rPr>
      </w:pPr>
      <w:r w:rsidRPr="001C391C">
        <w:rPr>
          <w:rFonts w:ascii="Cambria" w:hAnsi="Cambria"/>
        </w:rPr>
        <w:t xml:space="preserve">Podpis Akceptačného protokolu Poskytovateľa nezbavuje zodpovednosti </w:t>
      </w:r>
      <w:r w:rsidR="002B328A" w:rsidRPr="001C391C">
        <w:rPr>
          <w:rFonts w:ascii="Cambria" w:hAnsi="Cambria"/>
        </w:rPr>
        <w:t>za riadne poskytovanie Služieb v období po podpise Akceptačného protokolu.</w:t>
      </w:r>
    </w:p>
    <w:p w14:paraId="039EA31F" w14:textId="347E9ECA" w:rsidR="00973E24" w:rsidRPr="001C391C" w:rsidRDefault="009E5823" w:rsidP="0063325D">
      <w:pPr>
        <w:pStyle w:val="Heading1"/>
        <w:keepNext w:val="0"/>
        <w:keepLines w:val="0"/>
        <w:spacing w:after="360"/>
        <w:rPr>
          <w:rFonts w:ascii="Cambria" w:hAnsi="Cambria"/>
        </w:rPr>
      </w:pPr>
      <w:bookmarkStart w:id="17" w:name="_Ref91069662"/>
      <w:r w:rsidRPr="001C391C">
        <w:rPr>
          <w:rFonts w:ascii="Cambria" w:hAnsi="Cambria"/>
        </w:rPr>
        <w:t xml:space="preserve">Rozšírenie </w:t>
      </w:r>
      <w:r w:rsidR="00623A38" w:rsidRPr="001C391C">
        <w:rPr>
          <w:rFonts w:ascii="Cambria" w:hAnsi="Cambria"/>
        </w:rPr>
        <w:t xml:space="preserve">rozsahu </w:t>
      </w:r>
      <w:r w:rsidR="00374626" w:rsidRPr="001C391C">
        <w:rPr>
          <w:rFonts w:ascii="Cambria" w:hAnsi="Cambria"/>
        </w:rPr>
        <w:t>Lokalít a Z</w:t>
      </w:r>
      <w:r w:rsidR="00623A38" w:rsidRPr="001C391C">
        <w:rPr>
          <w:rFonts w:ascii="Cambria" w:hAnsi="Cambria"/>
        </w:rPr>
        <w:t>ákazníkov</w:t>
      </w:r>
      <w:bookmarkEnd w:id="17"/>
    </w:p>
    <w:p w14:paraId="417C71BD" w14:textId="4CEA79D0" w:rsidR="00DE799E" w:rsidRPr="001C391C" w:rsidRDefault="00231077" w:rsidP="00231077">
      <w:pPr>
        <w:pStyle w:val="Heading2"/>
        <w:rPr>
          <w:rFonts w:ascii="Cambria" w:hAnsi="Cambria"/>
        </w:rPr>
      </w:pPr>
      <w:r w:rsidRPr="001C391C">
        <w:rPr>
          <w:rFonts w:ascii="Cambria" w:hAnsi="Cambria"/>
        </w:rPr>
        <w:t>V</w:t>
      </w:r>
      <w:r w:rsidR="00EF35D7" w:rsidRPr="001C391C">
        <w:rPr>
          <w:rFonts w:ascii="Cambria" w:hAnsi="Cambria"/>
        </w:rPr>
        <w:t> </w:t>
      </w:r>
      <w:r w:rsidRPr="001C391C">
        <w:rPr>
          <w:rFonts w:ascii="Cambria" w:hAnsi="Cambria"/>
        </w:rPr>
        <w:t>prípade</w:t>
      </w:r>
      <w:r w:rsidR="00EF35D7" w:rsidRPr="001C391C">
        <w:rPr>
          <w:rFonts w:ascii="Cambria" w:hAnsi="Cambria"/>
        </w:rPr>
        <w:t>, ak po uzatvorení tejto Zmluvy</w:t>
      </w:r>
      <w:r w:rsidR="00262AFC" w:rsidRPr="001C391C">
        <w:rPr>
          <w:rFonts w:ascii="Cambria" w:hAnsi="Cambria"/>
        </w:rPr>
        <w:t xml:space="preserve"> </w:t>
      </w:r>
      <w:r w:rsidR="00EF35D7" w:rsidRPr="001C391C">
        <w:rPr>
          <w:rFonts w:ascii="Cambria" w:hAnsi="Cambria"/>
        </w:rPr>
        <w:t xml:space="preserve">nastane potreba rozšíriť </w:t>
      </w:r>
      <w:r w:rsidR="00DE799E" w:rsidRPr="001C391C">
        <w:rPr>
          <w:rFonts w:ascii="Cambria" w:hAnsi="Cambria"/>
        </w:rPr>
        <w:t>okruh Zákazníkov a/alebo Lokalít,  budú sa uplatňovať nasledovné podmienky.</w:t>
      </w:r>
    </w:p>
    <w:p w14:paraId="130D1358" w14:textId="7A1EDC7E" w:rsidR="00EB5708" w:rsidRPr="001C391C" w:rsidRDefault="00905D25" w:rsidP="00EB5708">
      <w:pPr>
        <w:pStyle w:val="Heading2"/>
        <w:rPr>
          <w:rFonts w:ascii="Cambria" w:hAnsi="Cambria"/>
        </w:rPr>
      </w:pPr>
      <w:bookmarkStart w:id="18" w:name="_Ref91061576"/>
      <w:r w:rsidRPr="001C391C">
        <w:rPr>
          <w:rFonts w:ascii="Cambria" w:hAnsi="Cambria"/>
        </w:rPr>
        <w:t xml:space="preserve">V prípade, ak </w:t>
      </w:r>
      <w:r w:rsidR="00913BCA" w:rsidRPr="001C391C">
        <w:rPr>
          <w:rFonts w:ascii="Cambria" w:hAnsi="Cambria"/>
        </w:rPr>
        <w:t>sa bude rozširovať okruh Zákazníkov</w:t>
      </w:r>
      <w:r w:rsidR="001A62AF" w:rsidRPr="001C391C">
        <w:rPr>
          <w:rFonts w:ascii="Cambria" w:hAnsi="Cambria"/>
        </w:rPr>
        <w:t xml:space="preserve"> a</w:t>
      </w:r>
      <w:r w:rsidR="00561390" w:rsidRPr="001C391C">
        <w:rPr>
          <w:rFonts w:ascii="Cambria" w:hAnsi="Cambria"/>
        </w:rPr>
        <w:t>/alebo</w:t>
      </w:r>
      <w:r w:rsidR="001A62AF" w:rsidRPr="001C391C">
        <w:rPr>
          <w:rFonts w:ascii="Cambria" w:hAnsi="Cambria"/>
        </w:rPr>
        <w:t> </w:t>
      </w:r>
      <w:r w:rsidR="00561390" w:rsidRPr="001C391C">
        <w:rPr>
          <w:rFonts w:ascii="Cambria" w:hAnsi="Cambria"/>
        </w:rPr>
        <w:t>okruh</w:t>
      </w:r>
      <w:r w:rsidR="001A62AF" w:rsidRPr="001C391C">
        <w:rPr>
          <w:rFonts w:ascii="Cambria" w:hAnsi="Cambria"/>
        </w:rPr>
        <w:t xml:space="preserve"> Lokalít</w:t>
      </w:r>
      <w:r w:rsidR="00561390" w:rsidRPr="001C391C">
        <w:rPr>
          <w:rFonts w:ascii="Cambria" w:hAnsi="Cambria"/>
        </w:rPr>
        <w:t xml:space="preserve">, </w:t>
      </w:r>
      <w:r w:rsidR="00913BCA" w:rsidRPr="001C391C">
        <w:rPr>
          <w:rFonts w:ascii="Cambria" w:hAnsi="Cambria"/>
        </w:rPr>
        <w:t xml:space="preserve">Poskytovateľ bude povinný </w:t>
      </w:r>
      <w:r w:rsidR="00EB5708" w:rsidRPr="001C391C">
        <w:rPr>
          <w:rFonts w:ascii="Cambria" w:hAnsi="Cambria"/>
        </w:rPr>
        <w:t xml:space="preserve">postupom podľa bodu </w:t>
      </w:r>
      <w:r w:rsidR="00125FC9" w:rsidRPr="001C391C">
        <w:rPr>
          <w:rFonts w:ascii="Cambria" w:hAnsi="Cambria"/>
        </w:rPr>
        <w:fldChar w:fldCharType="begin"/>
      </w:r>
      <w:r w:rsidR="00125FC9" w:rsidRPr="001C391C">
        <w:rPr>
          <w:rFonts w:ascii="Cambria" w:hAnsi="Cambria"/>
        </w:rPr>
        <w:instrText xml:space="preserve"> REF _Ref91063840 \r \h </w:instrText>
      </w:r>
      <w:r w:rsidR="009E3D28" w:rsidRPr="001C391C">
        <w:rPr>
          <w:rFonts w:ascii="Cambria" w:hAnsi="Cambria"/>
        </w:rPr>
        <w:instrText xml:space="preserve"> \* MERGEFORMAT </w:instrText>
      </w:r>
      <w:r w:rsidR="00125FC9" w:rsidRPr="001C391C">
        <w:rPr>
          <w:rFonts w:ascii="Cambria" w:hAnsi="Cambria"/>
        </w:rPr>
      </w:r>
      <w:r w:rsidR="00125FC9" w:rsidRPr="001C391C">
        <w:rPr>
          <w:rFonts w:ascii="Cambria" w:hAnsi="Cambria"/>
        </w:rPr>
        <w:fldChar w:fldCharType="separate"/>
      </w:r>
      <w:r w:rsidR="00C1480C">
        <w:rPr>
          <w:rFonts w:ascii="Cambria" w:hAnsi="Cambria"/>
        </w:rPr>
        <w:t>8.3</w:t>
      </w:r>
      <w:r w:rsidR="00125FC9" w:rsidRPr="001C391C">
        <w:rPr>
          <w:rFonts w:ascii="Cambria" w:hAnsi="Cambria"/>
        </w:rPr>
        <w:fldChar w:fldCharType="end"/>
      </w:r>
      <w:r w:rsidR="00C743A3" w:rsidRPr="001C391C">
        <w:rPr>
          <w:rFonts w:ascii="Cambria" w:hAnsi="Cambria"/>
        </w:rPr>
        <w:t xml:space="preserve"> </w:t>
      </w:r>
      <w:r w:rsidR="00C7068D" w:rsidRPr="001C391C">
        <w:rPr>
          <w:rFonts w:ascii="Cambria" w:hAnsi="Cambria"/>
        </w:rPr>
        <w:t xml:space="preserve">Zmluvy </w:t>
      </w:r>
      <w:r w:rsidR="001A62AF" w:rsidRPr="001C391C">
        <w:rPr>
          <w:rFonts w:ascii="Cambria" w:hAnsi="Cambria"/>
        </w:rPr>
        <w:t xml:space="preserve">novú čiastkovú </w:t>
      </w:r>
      <w:r w:rsidR="00724306" w:rsidRPr="001C391C">
        <w:rPr>
          <w:rFonts w:ascii="Cambria" w:hAnsi="Cambria"/>
        </w:rPr>
        <w:t>zmluvu</w:t>
      </w:r>
      <w:r w:rsidR="001A62AF" w:rsidRPr="001C391C">
        <w:rPr>
          <w:rFonts w:ascii="Cambria" w:hAnsi="Cambria"/>
        </w:rPr>
        <w:t xml:space="preserve"> (ďalej aj ako „</w:t>
      </w:r>
      <w:r w:rsidR="001A62AF" w:rsidRPr="001C391C">
        <w:rPr>
          <w:rFonts w:ascii="Cambria" w:hAnsi="Cambria"/>
          <w:b/>
          <w:bCs/>
        </w:rPr>
        <w:t>Čiastková</w:t>
      </w:r>
      <w:r w:rsidR="00D127ED" w:rsidRPr="001C391C">
        <w:rPr>
          <w:rFonts w:ascii="Cambria" w:hAnsi="Cambria"/>
          <w:b/>
          <w:bCs/>
        </w:rPr>
        <w:t xml:space="preserve"> zmluva</w:t>
      </w:r>
      <w:r w:rsidR="00D127ED" w:rsidRPr="001C391C">
        <w:rPr>
          <w:rFonts w:ascii="Cambria" w:hAnsi="Cambria"/>
        </w:rPr>
        <w:t>“)</w:t>
      </w:r>
      <w:r w:rsidR="00724306" w:rsidRPr="001C391C">
        <w:rPr>
          <w:rFonts w:ascii="Cambria" w:hAnsi="Cambria"/>
        </w:rPr>
        <w:t xml:space="preserve"> </w:t>
      </w:r>
      <w:r w:rsidR="008D4511" w:rsidRPr="001C391C">
        <w:rPr>
          <w:rFonts w:ascii="Cambria" w:hAnsi="Cambria"/>
        </w:rPr>
        <w:t>za nasledovných podmienok a </w:t>
      </w:r>
      <w:r w:rsidR="00724306" w:rsidRPr="001C391C">
        <w:rPr>
          <w:rFonts w:ascii="Cambria" w:hAnsi="Cambria"/>
        </w:rPr>
        <w:t>s</w:t>
      </w:r>
      <w:r w:rsidR="00376979" w:rsidRPr="001C391C">
        <w:rPr>
          <w:rFonts w:ascii="Cambria" w:hAnsi="Cambria"/>
        </w:rPr>
        <w:t> </w:t>
      </w:r>
      <w:r w:rsidR="00724306" w:rsidRPr="001C391C">
        <w:rPr>
          <w:rFonts w:ascii="Cambria" w:hAnsi="Cambria"/>
        </w:rPr>
        <w:t>n</w:t>
      </w:r>
      <w:r w:rsidR="00376979" w:rsidRPr="001C391C">
        <w:rPr>
          <w:rFonts w:ascii="Cambria" w:hAnsi="Cambria"/>
        </w:rPr>
        <w:t>asledovnými podstatnými náležitosťami:</w:t>
      </w:r>
      <w:bookmarkEnd w:id="18"/>
    </w:p>
    <w:p w14:paraId="25042AC4" w14:textId="78E603DB" w:rsidR="00621858" w:rsidRPr="001C391C" w:rsidRDefault="00194659" w:rsidP="00034796">
      <w:pPr>
        <w:pStyle w:val="Heading4"/>
        <w:rPr>
          <w:rFonts w:ascii="Cambria" w:hAnsi="Cambria"/>
        </w:rPr>
      </w:pPr>
      <w:r w:rsidRPr="001C391C">
        <w:rPr>
          <w:rFonts w:ascii="Cambria" w:hAnsi="Cambria"/>
        </w:rPr>
        <w:t xml:space="preserve">ak sa bude rozširovať okruh Zákazníkov, </w:t>
      </w:r>
      <w:r w:rsidR="001104AD" w:rsidRPr="001C391C">
        <w:rPr>
          <w:rFonts w:ascii="Cambria" w:hAnsi="Cambria"/>
        </w:rPr>
        <w:t>nový Zákazník bude právnická osoba</w:t>
      </w:r>
      <w:r w:rsidR="005B3232" w:rsidRPr="001C391C">
        <w:rPr>
          <w:rFonts w:ascii="Cambria" w:hAnsi="Cambria"/>
        </w:rPr>
        <w:t xml:space="preserve"> identifikovaná ako potenciálny Zákazník v časti „Konektivita – Rámcová časť“ Prílohy č. 2;</w:t>
      </w:r>
    </w:p>
    <w:p w14:paraId="695D4A3A" w14:textId="415E82F5" w:rsidR="00EF68C3" w:rsidRPr="001C391C" w:rsidRDefault="00CD3F1E" w:rsidP="00376979">
      <w:pPr>
        <w:pStyle w:val="Heading4"/>
        <w:rPr>
          <w:rFonts w:ascii="Cambria" w:hAnsi="Cambria"/>
        </w:rPr>
      </w:pPr>
      <w:r w:rsidRPr="001C391C">
        <w:rPr>
          <w:rFonts w:ascii="Cambria" w:hAnsi="Cambria"/>
        </w:rPr>
        <w:t>ak sa bude rozširovať okruh Zákazníkov</w:t>
      </w:r>
      <w:r w:rsidR="00A80EC8" w:rsidRPr="001C391C">
        <w:rPr>
          <w:rFonts w:ascii="Cambria" w:hAnsi="Cambria"/>
        </w:rPr>
        <w:t>,</w:t>
      </w:r>
      <w:r w:rsidRPr="001C391C">
        <w:rPr>
          <w:rFonts w:ascii="Cambria" w:hAnsi="Cambria"/>
        </w:rPr>
        <w:t xml:space="preserve"> </w:t>
      </w:r>
      <w:r w:rsidR="00376979" w:rsidRPr="001C391C">
        <w:rPr>
          <w:rFonts w:ascii="Cambria" w:hAnsi="Cambria"/>
        </w:rPr>
        <w:t xml:space="preserve">zmluvnými stranami budú Poskytovateľ, Objednávateľ </w:t>
      </w:r>
      <w:r w:rsidRPr="001C391C">
        <w:rPr>
          <w:rFonts w:ascii="Cambria" w:hAnsi="Cambria"/>
        </w:rPr>
        <w:t>a nový Zákazník</w:t>
      </w:r>
      <w:r w:rsidR="00EF68C3" w:rsidRPr="001C391C">
        <w:rPr>
          <w:rFonts w:ascii="Cambria" w:hAnsi="Cambria"/>
        </w:rPr>
        <w:t>;</w:t>
      </w:r>
    </w:p>
    <w:p w14:paraId="5FD51D13" w14:textId="25D13E1C" w:rsidR="00CD3F1E" w:rsidRPr="001C391C" w:rsidRDefault="00CD3F1E" w:rsidP="00376979">
      <w:pPr>
        <w:pStyle w:val="Heading4"/>
        <w:rPr>
          <w:rFonts w:ascii="Cambria" w:hAnsi="Cambria"/>
        </w:rPr>
      </w:pPr>
      <w:r w:rsidRPr="001C391C">
        <w:rPr>
          <w:rFonts w:ascii="Cambria" w:hAnsi="Cambria"/>
        </w:rPr>
        <w:t>ak sa nebude rozširovať okruh Zákazníkov, iba okruh Lokalít, zmluvnými stranami budú Poskytovateľ, Objednávateľ a Zákazník, pod ktorého majú nové Lokality spadať;</w:t>
      </w:r>
    </w:p>
    <w:p w14:paraId="1DA574A0" w14:textId="1803F58B" w:rsidR="008D2A29" w:rsidRPr="001C391C" w:rsidRDefault="00417A95" w:rsidP="008D2A29">
      <w:pPr>
        <w:pStyle w:val="Heading4"/>
        <w:rPr>
          <w:rFonts w:ascii="Cambria" w:hAnsi="Cambria"/>
        </w:rPr>
      </w:pPr>
      <w:r w:rsidRPr="001C391C">
        <w:rPr>
          <w:rFonts w:ascii="Cambria" w:hAnsi="Cambria"/>
        </w:rPr>
        <w:t xml:space="preserve">Čiastková </w:t>
      </w:r>
      <w:r w:rsidR="008D2A29" w:rsidRPr="001C391C">
        <w:rPr>
          <w:rFonts w:ascii="Cambria" w:hAnsi="Cambria"/>
        </w:rPr>
        <w:t xml:space="preserve">zmluva bude obsahovať explicitnú deklaráciu, že na práva a povinnosti Zmluvných strán sa budú aplikovať podmienky tejto Zmluvy, ktorá </w:t>
      </w:r>
      <w:r w:rsidR="00655735" w:rsidRPr="001C391C">
        <w:rPr>
          <w:rFonts w:ascii="Cambria" w:hAnsi="Cambria"/>
        </w:rPr>
        <w:t xml:space="preserve">(Zmluva) </w:t>
      </w:r>
      <w:r w:rsidR="008D2A29" w:rsidRPr="001C391C">
        <w:rPr>
          <w:rFonts w:ascii="Cambria" w:hAnsi="Cambria"/>
        </w:rPr>
        <w:t xml:space="preserve">bude zároveň prílohou </w:t>
      </w:r>
      <w:r w:rsidR="00BC7A78" w:rsidRPr="001C391C">
        <w:rPr>
          <w:rFonts w:ascii="Cambria" w:hAnsi="Cambria"/>
        </w:rPr>
        <w:t xml:space="preserve">Čiastkovej </w:t>
      </w:r>
      <w:r w:rsidR="008D2A29" w:rsidRPr="001C391C">
        <w:rPr>
          <w:rFonts w:ascii="Cambria" w:hAnsi="Cambria"/>
        </w:rPr>
        <w:t>zmluvy;</w:t>
      </w:r>
    </w:p>
    <w:p w14:paraId="4126FA31" w14:textId="1741AC72" w:rsidR="00F51903" w:rsidRPr="001C391C" w:rsidRDefault="00EB445E" w:rsidP="00376979">
      <w:pPr>
        <w:pStyle w:val="Heading4"/>
        <w:rPr>
          <w:rFonts w:ascii="Cambria" w:hAnsi="Cambria"/>
        </w:rPr>
      </w:pPr>
      <w:r w:rsidRPr="001C391C">
        <w:rPr>
          <w:rFonts w:ascii="Cambria" w:hAnsi="Cambria"/>
        </w:rPr>
        <w:t xml:space="preserve">vo vzťahu k Službám </w:t>
      </w:r>
      <w:r w:rsidR="00AD33DC" w:rsidRPr="001C391C">
        <w:rPr>
          <w:rFonts w:ascii="Cambria" w:hAnsi="Cambria"/>
        </w:rPr>
        <w:t>MPLS a pripojenie</w:t>
      </w:r>
      <w:r w:rsidRPr="001C391C">
        <w:rPr>
          <w:rFonts w:ascii="Cambria" w:hAnsi="Cambria"/>
        </w:rPr>
        <w:t xml:space="preserve"> </w:t>
      </w:r>
    </w:p>
    <w:p w14:paraId="4E3034A5" w14:textId="4D814F4E" w:rsidR="00EB445E" w:rsidRPr="001C391C" w:rsidRDefault="00200687" w:rsidP="00F51903">
      <w:pPr>
        <w:pStyle w:val="Heading5"/>
        <w:rPr>
          <w:rFonts w:ascii="Cambria" w:hAnsi="Cambria"/>
        </w:rPr>
      </w:pPr>
      <w:r w:rsidRPr="001C391C">
        <w:rPr>
          <w:rFonts w:ascii="Cambria" w:hAnsi="Cambria"/>
        </w:rPr>
        <w:lastRenderedPageBreak/>
        <w:t xml:space="preserve">bude </w:t>
      </w:r>
      <w:r w:rsidR="00EF41D9" w:rsidRPr="001C391C">
        <w:rPr>
          <w:rFonts w:ascii="Cambria" w:hAnsi="Cambria"/>
        </w:rPr>
        <w:t xml:space="preserve">osobitne určený zoznam </w:t>
      </w:r>
      <w:r w:rsidR="00F51903" w:rsidRPr="001C391C">
        <w:rPr>
          <w:rFonts w:ascii="Cambria" w:hAnsi="Cambria"/>
        </w:rPr>
        <w:t xml:space="preserve">nových </w:t>
      </w:r>
      <w:r w:rsidR="00EF41D9" w:rsidRPr="001C391C">
        <w:rPr>
          <w:rFonts w:ascii="Cambria" w:hAnsi="Cambria"/>
        </w:rPr>
        <w:t>Lokalít</w:t>
      </w:r>
      <w:r w:rsidR="008D2A29" w:rsidRPr="001C391C">
        <w:rPr>
          <w:rFonts w:ascii="Cambria" w:hAnsi="Cambria"/>
        </w:rPr>
        <w:t>, ku ktorým sa majú zriadiť a poskytovať Služ</w:t>
      </w:r>
      <w:r w:rsidR="00EB445E" w:rsidRPr="001C391C">
        <w:rPr>
          <w:rFonts w:ascii="Cambria" w:hAnsi="Cambria"/>
        </w:rPr>
        <w:t xml:space="preserve">by </w:t>
      </w:r>
      <w:r w:rsidR="00AD33DC" w:rsidRPr="001C391C">
        <w:rPr>
          <w:rFonts w:ascii="Cambria" w:hAnsi="Cambria"/>
        </w:rPr>
        <w:t>MPLS a pripojenie</w:t>
      </w:r>
      <w:r w:rsidR="00F51903" w:rsidRPr="001C391C">
        <w:rPr>
          <w:rFonts w:ascii="Cambria" w:hAnsi="Cambria"/>
        </w:rPr>
        <w:t>;</w:t>
      </w:r>
    </w:p>
    <w:p w14:paraId="5AF9BB79" w14:textId="1DC644EC" w:rsidR="00F51903" w:rsidRPr="001C391C" w:rsidRDefault="005D7DA4" w:rsidP="00F51903">
      <w:pPr>
        <w:pStyle w:val="Heading5"/>
        <w:rPr>
          <w:rFonts w:ascii="Cambria" w:hAnsi="Cambria"/>
        </w:rPr>
      </w:pPr>
      <w:r w:rsidRPr="001C391C">
        <w:rPr>
          <w:rFonts w:ascii="Cambria" w:hAnsi="Cambria"/>
        </w:rPr>
        <w:t xml:space="preserve">pre každú Lokalitu </w:t>
      </w:r>
      <w:r w:rsidR="006603E7" w:rsidRPr="001C391C">
        <w:rPr>
          <w:rFonts w:ascii="Cambria" w:hAnsi="Cambria"/>
        </w:rPr>
        <w:t xml:space="preserve">bude </w:t>
      </w:r>
      <w:r w:rsidRPr="001C391C">
        <w:rPr>
          <w:rFonts w:ascii="Cambria" w:hAnsi="Cambria"/>
        </w:rPr>
        <w:t>určen</w:t>
      </w:r>
      <w:r w:rsidR="006603E7" w:rsidRPr="001C391C">
        <w:rPr>
          <w:rFonts w:ascii="Cambria" w:hAnsi="Cambria"/>
        </w:rPr>
        <w:t>á osobitná úroveň Služieb</w:t>
      </w:r>
      <w:r w:rsidR="00655735" w:rsidRPr="001C391C">
        <w:rPr>
          <w:rFonts w:ascii="Cambria" w:hAnsi="Cambria"/>
        </w:rPr>
        <w:t xml:space="preserve"> </w:t>
      </w:r>
      <w:r w:rsidR="00AD33DC" w:rsidRPr="001C391C">
        <w:rPr>
          <w:rFonts w:ascii="Cambria" w:hAnsi="Cambria"/>
        </w:rPr>
        <w:t>MPLS a pripojenie</w:t>
      </w:r>
      <w:r w:rsidR="006603E7" w:rsidRPr="001C391C">
        <w:rPr>
          <w:rFonts w:ascii="Cambria" w:hAnsi="Cambria"/>
        </w:rPr>
        <w:t xml:space="preserve"> </w:t>
      </w:r>
      <w:r w:rsidR="009F3217" w:rsidRPr="001C391C">
        <w:rPr>
          <w:rFonts w:ascii="Cambria" w:hAnsi="Cambria"/>
        </w:rPr>
        <w:t>a n</w:t>
      </w:r>
      <w:r w:rsidR="00BC7A78" w:rsidRPr="001C391C">
        <w:rPr>
          <w:rFonts w:ascii="Cambria" w:hAnsi="Cambria"/>
        </w:rPr>
        <w:t>i</w:t>
      </w:r>
      <w:r w:rsidR="009F3217" w:rsidRPr="001C391C">
        <w:rPr>
          <w:rFonts w:ascii="Cambria" w:hAnsi="Cambria"/>
        </w:rPr>
        <w:t xml:space="preserve">m prislúchajúca čiastka Odmeny za Služby </w:t>
      </w:r>
      <w:r w:rsidR="006603E7" w:rsidRPr="001C391C">
        <w:rPr>
          <w:rFonts w:ascii="Cambria" w:hAnsi="Cambria"/>
        </w:rPr>
        <w:t xml:space="preserve">podľa </w:t>
      </w:r>
      <w:r w:rsidR="009F3217" w:rsidRPr="001C391C">
        <w:rPr>
          <w:rFonts w:ascii="Cambria" w:hAnsi="Cambria"/>
        </w:rPr>
        <w:t xml:space="preserve">preddefinovaných možností, ako sú uvedené v časti </w:t>
      </w:r>
      <w:r w:rsidR="004D7082" w:rsidRPr="001C391C">
        <w:rPr>
          <w:rFonts w:ascii="Cambria" w:hAnsi="Cambria"/>
        </w:rPr>
        <w:t xml:space="preserve">„Konektivita – Rámcová časť“ </w:t>
      </w:r>
      <w:r w:rsidR="006603E7" w:rsidRPr="001C391C">
        <w:rPr>
          <w:rFonts w:ascii="Cambria" w:hAnsi="Cambria"/>
        </w:rPr>
        <w:t xml:space="preserve">Prílohy č. </w:t>
      </w:r>
      <w:r w:rsidR="00AB4312" w:rsidRPr="001C391C">
        <w:rPr>
          <w:rFonts w:ascii="Cambria" w:hAnsi="Cambria"/>
        </w:rPr>
        <w:t>2</w:t>
      </w:r>
      <w:r w:rsidR="009F3217" w:rsidRPr="001C391C">
        <w:rPr>
          <w:rFonts w:ascii="Cambria" w:hAnsi="Cambria"/>
        </w:rPr>
        <w:t>;</w:t>
      </w:r>
    </w:p>
    <w:p w14:paraId="5C009178" w14:textId="1B97951E" w:rsidR="00AD094D" w:rsidRPr="001C391C" w:rsidRDefault="00031ECF" w:rsidP="000110C3">
      <w:pPr>
        <w:pStyle w:val="Heading5"/>
        <w:rPr>
          <w:rFonts w:ascii="Cambria" w:hAnsi="Cambria"/>
        </w:rPr>
      </w:pPr>
      <w:r w:rsidRPr="001C391C">
        <w:rPr>
          <w:rFonts w:ascii="Cambria" w:hAnsi="Cambria"/>
        </w:rPr>
        <w:t xml:space="preserve">pre každú Lokalitu </w:t>
      </w:r>
      <w:r w:rsidR="00200687" w:rsidRPr="001C391C">
        <w:rPr>
          <w:rFonts w:ascii="Cambria" w:hAnsi="Cambria"/>
        </w:rPr>
        <w:t xml:space="preserve">bude </w:t>
      </w:r>
      <w:r w:rsidRPr="001C391C">
        <w:rPr>
          <w:rFonts w:ascii="Cambria" w:hAnsi="Cambria"/>
        </w:rPr>
        <w:t xml:space="preserve">určená </w:t>
      </w:r>
      <w:r w:rsidR="004C5C6E" w:rsidRPr="001C391C">
        <w:rPr>
          <w:rFonts w:ascii="Cambria" w:hAnsi="Cambria"/>
        </w:rPr>
        <w:t>doba</w:t>
      </w:r>
      <w:r w:rsidR="006C3C1E" w:rsidRPr="001C391C">
        <w:rPr>
          <w:rFonts w:ascii="Cambria" w:hAnsi="Cambria"/>
        </w:rPr>
        <w:t xml:space="preserve">, do ktorej bude Poskytovateľ povinný zriadiť a následne poskytovať Službu </w:t>
      </w:r>
      <w:r w:rsidR="00AD33DC" w:rsidRPr="001C391C">
        <w:rPr>
          <w:rFonts w:ascii="Cambria" w:hAnsi="Cambria"/>
        </w:rPr>
        <w:t>MPLS a pripojenie</w:t>
      </w:r>
      <w:r w:rsidR="006C3C1E" w:rsidRPr="001C391C">
        <w:rPr>
          <w:rFonts w:ascii="Cambria" w:hAnsi="Cambria"/>
        </w:rPr>
        <w:t xml:space="preserve">, ktorá nebude kratšia ako </w:t>
      </w:r>
      <w:r w:rsidR="000F7BA7" w:rsidRPr="001C391C">
        <w:rPr>
          <w:rFonts w:ascii="Cambria" w:hAnsi="Cambria"/>
        </w:rPr>
        <w:t xml:space="preserve">šesť (6) </w:t>
      </w:r>
      <w:r w:rsidR="006C3C1E" w:rsidRPr="001C391C">
        <w:rPr>
          <w:rFonts w:ascii="Cambria" w:hAnsi="Cambria"/>
        </w:rPr>
        <w:t xml:space="preserve">mesiacov odo dňa </w:t>
      </w:r>
      <w:r w:rsidR="00200687" w:rsidRPr="001C391C">
        <w:rPr>
          <w:rFonts w:ascii="Cambria" w:hAnsi="Cambria"/>
        </w:rPr>
        <w:t>nadobudnutia účinnosti</w:t>
      </w:r>
      <w:r w:rsidR="006C3C1E" w:rsidRPr="001C391C">
        <w:rPr>
          <w:rFonts w:ascii="Cambria" w:hAnsi="Cambria"/>
        </w:rPr>
        <w:t xml:space="preserve"> </w:t>
      </w:r>
      <w:r w:rsidR="00200687" w:rsidRPr="001C391C">
        <w:rPr>
          <w:rFonts w:ascii="Cambria" w:hAnsi="Cambria"/>
        </w:rPr>
        <w:t xml:space="preserve">Čiastkovej </w:t>
      </w:r>
      <w:r w:rsidR="006C3C1E" w:rsidRPr="001C391C">
        <w:rPr>
          <w:rFonts w:ascii="Cambria" w:hAnsi="Cambria"/>
        </w:rPr>
        <w:t xml:space="preserve">zmluvy, ak sa </w:t>
      </w:r>
      <w:r w:rsidR="00417A95" w:rsidRPr="001C391C">
        <w:rPr>
          <w:rFonts w:ascii="Cambria" w:hAnsi="Cambria"/>
        </w:rPr>
        <w:t xml:space="preserve">zmluvné </w:t>
      </w:r>
      <w:r w:rsidR="000110C3" w:rsidRPr="001C391C">
        <w:rPr>
          <w:rFonts w:ascii="Cambria" w:hAnsi="Cambria"/>
        </w:rPr>
        <w:t>strany nedohodnú inak;</w:t>
      </w:r>
    </w:p>
    <w:p w14:paraId="162440DD" w14:textId="353004C6" w:rsidR="00376979" w:rsidRPr="001C391C" w:rsidRDefault="00AD094D" w:rsidP="00376979">
      <w:pPr>
        <w:pStyle w:val="Heading4"/>
        <w:rPr>
          <w:rFonts w:ascii="Cambria" w:hAnsi="Cambria"/>
        </w:rPr>
      </w:pPr>
      <w:r w:rsidRPr="001C391C">
        <w:rPr>
          <w:rFonts w:ascii="Cambria" w:hAnsi="Cambria"/>
        </w:rPr>
        <w:t xml:space="preserve">vo vzťahu k Službám Privátny </w:t>
      </w:r>
      <w:proofErr w:type="spellStart"/>
      <w:r w:rsidRPr="001C391C">
        <w:rPr>
          <w:rFonts w:ascii="Cambria" w:hAnsi="Cambria"/>
        </w:rPr>
        <w:t>Cloud</w:t>
      </w:r>
      <w:proofErr w:type="spellEnd"/>
      <w:r w:rsidRPr="001C391C">
        <w:rPr>
          <w:rFonts w:ascii="Cambria" w:hAnsi="Cambria"/>
        </w:rPr>
        <w:t xml:space="preserve"> </w:t>
      </w:r>
      <w:r w:rsidR="00200687" w:rsidRPr="001C391C">
        <w:rPr>
          <w:rFonts w:ascii="Cambria" w:hAnsi="Cambria"/>
        </w:rPr>
        <w:t xml:space="preserve">Čiastková </w:t>
      </w:r>
      <w:r w:rsidRPr="001C391C">
        <w:rPr>
          <w:rFonts w:ascii="Cambria" w:hAnsi="Cambria"/>
        </w:rPr>
        <w:t xml:space="preserve">zmluva nebude obsahovať ich presné vymedzenie, pričom pre uplatnenie požiadavky na poskytovanie Služby Privátny </w:t>
      </w:r>
      <w:proofErr w:type="spellStart"/>
      <w:r w:rsidRPr="001C391C">
        <w:rPr>
          <w:rFonts w:ascii="Cambria" w:hAnsi="Cambria"/>
        </w:rPr>
        <w:t>Cloud</w:t>
      </w:r>
      <w:proofErr w:type="spellEnd"/>
      <w:r w:rsidR="005D0968" w:rsidRPr="001C391C">
        <w:rPr>
          <w:rFonts w:ascii="Cambria" w:hAnsi="Cambria"/>
        </w:rPr>
        <w:t xml:space="preserve"> bude po </w:t>
      </w:r>
      <w:r w:rsidR="00200687" w:rsidRPr="001C391C">
        <w:rPr>
          <w:rFonts w:ascii="Cambria" w:hAnsi="Cambria"/>
        </w:rPr>
        <w:t>uzatvorení</w:t>
      </w:r>
      <w:r w:rsidR="005D0968" w:rsidRPr="001C391C">
        <w:rPr>
          <w:rFonts w:ascii="Cambria" w:hAnsi="Cambria"/>
        </w:rPr>
        <w:t xml:space="preserve"> </w:t>
      </w:r>
      <w:r w:rsidR="00200687" w:rsidRPr="001C391C">
        <w:rPr>
          <w:rFonts w:ascii="Cambria" w:hAnsi="Cambria"/>
        </w:rPr>
        <w:t xml:space="preserve">Čiastkovej </w:t>
      </w:r>
      <w:r w:rsidR="005D0968" w:rsidRPr="001C391C">
        <w:rPr>
          <w:rFonts w:ascii="Cambria" w:hAnsi="Cambria"/>
        </w:rPr>
        <w:t>zmluvy zo strany Zákazníka</w:t>
      </w:r>
      <w:r w:rsidR="00146459" w:rsidRPr="001C391C">
        <w:rPr>
          <w:rFonts w:ascii="Cambria" w:hAnsi="Cambria"/>
        </w:rPr>
        <w:t>, resp. nového Zákazníka</w:t>
      </w:r>
      <w:r w:rsidR="00EB445E" w:rsidRPr="001C391C">
        <w:rPr>
          <w:rFonts w:ascii="Cambria" w:hAnsi="Cambria"/>
        </w:rPr>
        <w:t xml:space="preserve"> vystavená osobitná Objednávka</w:t>
      </w:r>
      <w:r w:rsidR="00720E90" w:rsidRPr="001C391C">
        <w:rPr>
          <w:rFonts w:ascii="Cambria" w:hAnsi="Cambria"/>
        </w:rPr>
        <w:t>.</w:t>
      </w:r>
    </w:p>
    <w:p w14:paraId="52DE2982" w14:textId="6E2BEDAC" w:rsidR="00EB5708" w:rsidRPr="001C391C" w:rsidRDefault="00A71F5A" w:rsidP="00720E90">
      <w:pPr>
        <w:pStyle w:val="Heading2"/>
        <w:rPr>
          <w:rFonts w:ascii="Cambria" w:hAnsi="Cambria"/>
        </w:rPr>
      </w:pPr>
      <w:bookmarkStart w:id="19" w:name="_Ref91063840"/>
      <w:r w:rsidRPr="001C391C">
        <w:rPr>
          <w:rFonts w:ascii="Cambria" w:hAnsi="Cambria"/>
        </w:rPr>
        <w:t>Pre uzatváranie Čiastkových zmlúv platia nasledovné podmienky</w:t>
      </w:r>
      <w:bookmarkEnd w:id="19"/>
    </w:p>
    <w:p w14:paraId="1448F688" w14:textId="6E8D5C3D" w:rsidR="00090C80" w:rsidRPr="001C391C" w:rsidRDefault="00090C80" w:rsidP="00090C80">
      <w:pPr>
        <w:pStyle w:val="Heading4"/>
        <w:rPr>
          <w:rFonts w:ascii="Cambria" w:hAnsi="Cambria"/>
        </w:rPr>
      </w:pPr>
      <w:r w:rsidRPr="001C391C">
        <w:rPr>
          <w:rFonts w:ascii="Cambria" w:hAnsi="Cambria"/>
        </w:rPr>
        <w:t>Objednávateľ zašle Poskytovateľovi návrh Čiastkovej zmluvy</w:t>
      </w:r>
      <w:r w:rsidR="00F46D1B" w:rsidRPr="001C391C">
        <w:rPr>
          <w:rFonts w:ascii="Cambria" w:hAnsi="Cambria"/>
        </w:rPr>
        <w:t xml:space="preserve"> spolu s</w:t>
      </w:r>
      <w:r w:rsidR="00FD13DA" w:rsidRPr="001C391C">
        <w:rPr>
          <w:rFonts w:ascii="Cambria" w:hAnsi="Cambria"/>
        </w:rPr>
        <w:t> </w:t>
      </w:r>
      <w:r w:rsidR="00F46D1B" w:rsidRPr="001C391C">
        <w:rPr>
          <w:rFonts w:ascii="Cambria" w:hAnsi="Cambria"/>
        </w:rPr>
        <w:t>výzvou</w:t>
      </w:r>
      <w:r w:rsidR="00FD13DA" w:rsidRPr="001C391C">
        <w:rPr>
          <w:rFonts w:ascii="Cambria" w:hAnsi="Cambria"/>
        </w:rPr>
        <w:t xml:space="preserve"> na jej uzatvorenie</w:t>
      </w:r>
      <w:r w:rsidR="00F46D1B" w:rsidRPr="001C391C">
        <w:rPr>
          <w:rFonts w:ascii="Cambria" w:hAnsi="Cambria"/>
        </w:rPr>
        <w:t xml:space="preserve">, ktorá nesmie byť kratšia ako </w:t>
      </w:r>
      <w:r w:rsidR="00DB583B" w:rsidRPr="001C391C">
        <w:rPr>
          <w:rFonts w:ascii="Cambria" w:hAnsi="Cambria"/>
        </w:rPr>
        <w:t xml:space="preserve">pätnásť </w:t>
      </w:r>
      <w:r w:rsidR="00F46D1B" w:rsidRPr="001C391C">
        <w:rPr>
          <w:rFonts w:ascii="Cambria" w:hAnsi="Cambria"/>
        </w:rPr>
        <w:t>(15) dní</w:t>
      </w:r>
      <w:r w:rsidR="00C870A2" w:rsidRPr="001C391C">
        <w:rPr>
          <w:rFonts w:ascii="Cambria" w:hAnsi="Cambria"/>
        </w:rPr>
        <w:t xml:space="preserve"> odo dňa jej doručenia</w:t>
      </w:r>
      <w:r w:rsidRPr="001C391C">
        <w:rPr>
          <w:rFonts w:ascii="Cambria" w:hAnsi="Cambria"/>
        </w:rPr>
        <w:t>;</w:t>
      </w:r>
    </w:p>
    <w:p w14:paraId="35F39E70" w14:textId="6BCBFF08" w:rsidR="00F46D1B" w:rsidRPr="001C391C" w:rsidRDefault="00C870A2" w:rsidP="00090C80">
      <w:pPr>
        <w:pStyle w:val="Heading4"/>
        <w:rPr>
          <w:rFonts w:ascii="Cambria" w:hAnsi="Cambria"/>
        </w:rPr>
      </w:pPr>
      <w:r w:rsidRPr="001C391C">
        <w:rPr>
          <w:rFonts w:ascii="Cambria" w:hAnsi="Cambria"/>
        </w:rPr>
        <w:t xml:space="preserve">Návrh Čiastkovej zmluvy musí zodpovedať podmienkam dohodnutým v tejto Zmluve, najmä musí obsahovať všetky podstatné náležitosti podľa bodu </w:t>
      </w:r>
      <w:r w:rsidRPr="001C391C">
        <w:rPr>
          <w:rFonts w:ascii="Cambria" w:hAnsi="Cambria"/>
        </w:rPr>
        <w:fldChar w:fldCharType="begin"/>
      </w:r>
      <w:r w:rsidRPr="001C391C">
        <w:rPr>
          <w:rFonts w:ascii="Cambria" w:hAnsi="Cambria"/>
        </w:rPr>
        <w:instrText xml:space="preserve"> REF _Ref91061576 \r \h </w:instrText>
      </w:r>
      <w:r w:rsidR="009E3D28" w:rsidRPr="001C391C">
        <w:rPr>
          <w:rFonts w:ascii="Cambria" w:hAnsi="Cambria"/>
        </w:rPr>
        <w:instrText xml:space="preserve"> \* MERGEFORMAT </w:instrText>
      </w:r>
      <w:r w:rsidRPr="001C391C">
        <w:rPr>
          <w:rFonts w:ascii="Cambria" w:hAnsi="Cambria"/>
        </w:rPr>
      </w:r>
      <w:r w:rsidRPr="001C391C">
        <w:rPr>
          <w:rFonts w:ascii="Cambria" w:hAnsi="Cambria"/>
        </w:rPr>
        <w:fldChar w:fldCharType="separate"/>
      </w:r>
      <w:r w:rsidR="00C1480C">
        <w:rPr>
          <w:rFonts w:ascii="Cambria" w:hAnsi="Cambria"/>
        </w:rPr>
        <w:t>8.2</w:t>
      </w:r>
      <w:r w:rsidRPr="001C391C">
        <w:rPr>
          <w:rFonts w:ascii="Cambria" w:hAnsi="Cambria"/>
        </w:rPr>
        <w:fldChar w:fldCharType="end"/>
      </w:r>
      <w:r w:rsidRPr="001C391C">
        <w:rPr>
          <w:rFonts w:ascii="Cambria" w:hAnsi="Cambria"/>
        </w:rPr>
        <w:t xml:space="preserve"> Zmluvy</w:t>
      </w:r>
      <w:r w:rsidR="00AC2F2D" w:rsidRPr="001C391C">
        <w:rPr>
          <w:rFonts w:ascii="Cambria" w:hAnsi="Cambria"/>
        </w:rPr>
        <w:t xml:space="preserve"> a musí obsahovať správne vymedzenie Služieb a správne Čiastky Odmeny za Služby; </w:t>
      </w:r>
      <w:r w:rsidR="00797916" w:rsidRPr="001C391C">
        <w:rPr>
          <w:rFonts w:ascii="Cambria" w:hAnsi="Cambria"/>
        </w:rPr>
        <w:t>pričom</w:t>
      </w:r>
    </w:p>
    <w:p w14:paraId="323603F7" w14:textId="430F5825" w:rsidR="00B419C2" w:rsidRPr="001C391C" w:rsidRDefault="00DB72F0" w:rsidP="00376979">
      <w:pPr>
        <w:pStyle w:val="Heading4"/>
        <w:rPr>
          <w:rFonts w:ascii="Cambria" w:hAnsi="Cambria"/>
        </w:rPr>
      </w:pPr>
      <w:r w:rsidRPr="001C391C">
        <w:rPr>
          <w:rFonts w:ascii="Cambria" w:hAnsi="Cambria"/>
        </w:rPr>
        <w:t>V prípade, ak bude návrh Čiastkovej zmluvy v súlade s podmienkami tejto Zmluvy, Poskytovateľ bude povinný tento návrh Čiastkovej zmluvy podpísať a v</w:t>
      </w:r>
      <w:r w:rsidR="00DB583B" w:rsidRPr="001C391C">
        <w:rPr>
          <w:rFonts w:ascii="Cambria" w:hAnsi="Cambria"/>
        </w:rPr>
        <w:t xml:space="preserve"> troch </w:t>
      </w:r>
      <w:r w:rsidRPr="001C391C">
        <w:rPr>
          <w:rFonts w:ascii="Cambria" w:hAnsi="Cambria"/>
        </w:rPr>
        <w:t>(3) vyhotoveniach doručiť do sídla Objednávateľa</w:t>
      </w:r>
      <w:r w:rsidR="00074F46" w:rsidRPr="001C391C">
        <w:rPr>
          <w:rFonts w:ascii="Cambria" w:hAnsi="Cambria"/>
        </w:rPr>
        <w:t xml:space="preserve"> najneskôr do </w:t>
      </w:r>
      <w:r w:rsidR="00DB583B" w:rsidRPr="001C391C">
        <w:rPr>
          <w:rFonts w:ascii="Cambria" w:hAnsi="Cambria"/>
        </w:rPr>
        <w:t xml:space="preserve">pätnástich </w:t>
      </w:r>
      <w:r w:rsidR="00074F46" w:rsidRPr="001C391C">
        <w:rPr>
          <w:rFonts w:ascii="Cambria" w:hAnsi="Cambria"/>
        </w:rPr>
        <w:t>(15) dní odo dňa doručenia výzvy na uzatvorenie Čiastkovej zmluvy</w:t>
      </w:r>
      <w:r w:rsidR="00DF39B0" w:rsidRPr="001C391C">
        <w:rPr>
          <w:rFonts w:ascii="Cambria" w:hAnsi="Cambria"/>
        </w:rPr>
        <w:t>;</w:t>
      </w:r>
    </w:p>
    <w:p w14:paraId="2AAE8C1B" w14:textId="08CCB246" w:rsidR="00DF39B0" w:rsidRPr="001C391C" w:rsidRDefault="00DF39B0" w:rsidP="00376979">
      <w:pPr>
        <w:pStyle w:val="Heading4"/>
        <w:rPr>
          <w:rFonts w:ascii="Cambria" w:hAnsi="Cambria"/>
        </w:rPr>
      </w:pPr>
      <w:r w:rsidRPr="001C391C">
        <w:rPr>
          <w:rFonts w:ascii="Cambria" w:hAnsi="Cambria"/>
        </w:rPr>
        <w:t xml:space="preserve">Ak návrh Čiastkovej zmluvy nebude v súlade s podmienkami tejto Zmluvy, </w:t>
      </w:r>
      <w:r w:rsidR="00E30B21" w:rsidRPr="001C391C">
        <w:rPr>
          <w:rFonts w:ascii="Cambria" w:hAnsi="Cambria"/>
        </w:rPr>
        <w:t xml:space="preserve">Poskytovateľ návrh Čiastkovej zmluvy  Objednávateľovi do </w:t>
      </w:r>
      <w:r w:rsidR="00DB583B" w:rsidRPr="001C391C">
        <w:rPr>
          <w:rFonts w:ascii="Cambria" w:hAnsi="Cambria"/>
        </w:rPr>
        <w:t xml:space="preserve">piatich </w:t>
      </w:r>
      <w:r w:rsidR="00E30B21" w:rsidRPr="001C391C">
        <w:rPr>
          <w:rFonts w:ascii="Cambria" w:hAnsi="Cambria"/>
        </w:rPr>
        <w:t xml:space="preserve">(5) dní vráti na prepracovanie s uvedením všetkých nedostatkov, ktoré </w:t>
      </w:r>
      <w:r w:rsidR="002A19D1" w:rsidRPr="001C391C">
        <w:rPr>
          <w:rFonts w:ascii="Cambria" w:hAnsi="Cambria"/>
        </w:rPr>
        <w:t>návrh Čiastkovej zmluvy</w:t>
      </w:r>
      <w:r w:rsidR="00E30B21" w:rsidRPr="001C391C">
        <w:rPr>
          <w:rFonts w:ascii="Cambria" w:hAnsi="Cambria"/>
        </w:rPr>
        <w:t xml:space="preserve"> obsahuje</w:t>
      </w:r>
      <w:r w:rsidR="002A19D1" w:rsidRPr="001C391C">
        <w:rPr>
          <w:rFonts w:ascii="Cambria" w:hAnsi="Cambria"/>
        </w:rPr>
        <w:t xml:space="preserve">. Po odstránení nedostatkov návrhu Čiastkovej zmluvy Objednávateľ opätovne doručí prepracovaný návrh Čiastkovej zmluvy Poskytovateľovi v súlade s týmto bodom </w:t>
      </w:r>
      <w:r w:rsidR="002A19D1" w:rsidRPr="001C391C">
        <w:rPr>
          <w:rFonts w:ascii="Cambria" w:hAnsi="Cambria"/>
        </w:rPr>
        <w:fldChar w:fldCharType="begin"/>
      </w:r>
      <w:r w:rsidR="002A19D1" w:rsidRPr="001C391C">
        <w:rPr>
          <w:rFonts w:ascii="Cambria" w:hAnsi="Cambria"/>
        </w:rPr>
        <w:instrText xml:space="preserve"> REF _Ref91063840 \r \h </w:instrText>
      </w:r>
      <w:r w:rsidR="009E3D28" w:rsidRPr="001C391C">
        <w:rPr>
          <w:rFonts w:ascii="Cambria" w:hAnsi="Cambria"/>
        </w:rPr>
        <w:instrText xml:space="preserve"> \* MERGEFORMAT </w:instrText>
      </w:r>
      <w:r w:rsidR="002A19D1" w:rsidRPr="001C391C">
        <w:rPr>
          <w:rFonts w:ascii="Cambria" w:hAnsi="Cambria"/>
        </w:rPr>
      </w:r>
      <w:r w:rsidR="002A19D1" w:rsidRPr="001C391C">
        <w:rPr>
          <w:rFonts w:ascii="Cambria" w:hAnsi="Cambria"/>
        </w:rPr>
        <w:fldChar w:fldCharType="separate"/>
      </w:r>
      <w:r w:rsidR="00C1480C">
        <w:rPr>
          <w:rFonts w:ascii="Cambria" w:hAnsi="Cambria"/>
        </w:rPr>
        <w:t>8.3</w:t>
      </w:r>
      <w:r w:rsidR="002A19D1" w:rsidRPr="001C391C">
        <w:rPr>
          <w:rFonts w:ascii="Cambria" w:hAnsi="Cambria"/>
        </w:rPr>
        <w:fldChar w:fldCharType="end"/>
      </w:r>
      <w:r w:rsidR="002A19D1" w:rsidRPr="001C391C">
        <w:rPr>
          <w:rFonts w:ascii="Cambria" w:hAnsi="Cambria"/>
        </w:rPr>
        <w:t xml:space="preserve"> Zmluvy;</w:t>
      </w:r>
    </w:p>
    <w:p w14:paraId="0D597A9F" w14:textId="5AF7984D" w:rsidR="002A19D1" w:rsidRPr="001C391C" w:rsidRDefault="00875830" w:rsidP="00376979">
      <w:pPr>
        <w:pStyle w:val="Heading4"/>
        <w:rPr>
          <w:rFonts w:ascii="Cambria" w:hAnsi="Cambria"/>
        </w:rPr>
      </w:pPr>
      <w:r w:rsidRPr="001C391C">
        <w:rPr>
          <w:rFonts w:ascii="Cambria" w:hAnsi="Cambria"/>
        </w:rPr>
        <w:t xml:space="preserve">Po doručení </w:t>
      </w:r>
      <w:r w:rsidR="006235E1" w:rsidRPr="001C391C">
        <w:rPr>
          <w:rFonts w:ascii="Cambria" w:hAnsi="Cambria"/>
        </w:rPr>
        <w:t xml:space="preserve">Poskytovateľom podpísanej Čiastkovej zmluvy Objednávateľovi, Čiastkovú zmluvu podpíšu aj ostatné zmluvné strany a Čiastkovú zmluvu zverejnia v súlade s Právnymi predpismi. </w:t>
      </w:r>
    </w:p>
    <w:p w14:paraId="679A9E5B" w14:textId="5D2AA42B" w:rsidR="00D16ED0" w:rsidRPr="001C391C" w:rsidRDefault="00D16ED0" w:rsidP="00034796">
      <w:pPr>
        <w:pStyle w:val="Heading2"/>
        <w:rPr>
          <w:rFonts w:ascii="Cambria" w:hAnsi="Cambria"/>
        </w:rPr>
      </w:pPr>
      <w:r w:rsidRPr="001C391C">
        <w:rPr>
          <w:rFonts w:ascii="Cambria" w:hAnsi="Cambria"/>
        </w:rPr>
        <w:t xml:space="preserve">Iné zmeny v rozsahu Zákazníkov a/alebo Lokalít </w:t>
      </w:r>
      <w:r w:rsidR="00034796" w:rsidRPr="001C391C">
        <w:rPr>
          <w:rFonts w:ascii="Cambria" w:hAnsi="Cambria"/>
        </w:rPr>
        <w:t>je možné vykonať výlučne dodatkom k tejto Zmluve.</w:t>
      </w:r>
    </w:p>
    <w:p w14:paraId="52E9CD2E" w14:textId="77777777" w:rsidR="00E839AE" w:rsidRPr="001C391C" w:rsidRDefault="00E839AE" w:rsidP="00E839AE">
      <w:pPr>
        <w:pStyle w:val="Heading1"/>
        <w:keepNext w:val="0"/>
        <w:keepLines w:val="0"/>
        <w:spacing w:after="360"/>
        <w:rPr>
          <w:rFonts w:ascii="Cambria" w:hAnsi="Cambria"/>
        </w:rPr>
      </w:pPr>
      <w:bookmarkStart w:id="20" w:name="_Ref90824710"/>
      <w:r w:rsidRPr="001C391C">
        <w:rPr>
          <w:rFonts w:ascii="Cambria" w:hAnsi="Cambria"/>
        </w:rPr>
        <w:t>Úroveň poskytovania Služby a zodpovednosť za vady</w:t>
      </w:r>
      <w:bookmarkEnd w:id="20"/>
      <w:r w:rsidRPr="001C391C">
        <w:rPr>
          <w:rFonts w:ascii="Cambria" w:hAnsi="Cambria"/>
        </w:rPr>
        <w:t xml:space="preserve"> </w:t>
      </w:r>
    </w:p>
    <w:p w14:paraId="6E713C31" w14:textId="77777777" w:rsidR="00E839AE" w:rsidRPr="001C391C" w:rsidRDefault="00E839AE" w:rsidP="00E839AE">
      <w:pPr>
        <w:pStyle w:val="Heading2"/>
        <w:rPr>
          <w:rFonts w:ascii="Cambria" w:hAnsi="Cambria"/>
        </w:rPr>
      </w:pPr>
      <w:bookmarkStart w:id="21" w:name="_Ref485112046"/>
      <w:bookmarkStart w:id="22" w:name="_Hlk90462136"/>
      <w:r w:rsidRPr="001C391C">
        <w:rPr>
          <w:rFonts w:ascii="Cambria" w:hAnsi="Cambria"/>
        </w:rPr>
        <w:t xml:space="preserve">Poskytovateľ počas celej doby poskytovania Služieb zodpovedá za to, že Služby budú spĺňať všetky parametre dohodnuté v tejto Zmluve, nebudú mať vady a budú Zákazníkom k dispozícii na riadne užívanie na účel, na ktorý sú určené. </w:t>
      </w:r>
      <w:bookmarkEnd w:id="21"/>
      <w:r w:rsidRPr="001C391C">
        <w:rPr>
          <w:rFonts w:ascii="Cambria" w:hAnsi="Cambria"/>
        </w:rPr>
        <w:t>Za vadu sa považuje predovšetkým no nie výlučne zobrazovanie chybových hlásení, absencia požadovanej alebo obvyklej funkcionality, nedostatočná kompatibilita, príliš dlhá odozva, užívateľsky neprijateľné ovládanie, resp. iná odchýlka funkčnosti, resp. fungovania Služby.</w:t>
      </w:r>
    </w:p>
    <w:bookmarkEnd w:id="22"/>
    <w:p w14:paraId="091F25E1" w14:textId="77777777" w:rsidR="00E839AE" w:rsidRPr="001C391C" w:rsidRDefault="00E839AE" w:rsidP="00E839AE">
      <w:pPr>
        <w:pStyle w:val="Heading2"/>
        <w:rPr>
          <w:rFonts w:ascii="Cambria" w:hAnsi="Cambria"/>
        </w:rPr>
      </w:pPr>
      <w:r w:rsidRPr="001C391C">
        <w:rPr>
          <w:rFonts w:ascii="Cambria" w:hAnsi="Cambria"/>
        </w:rPr>
        <w:lastRenderedPageBreak/>
        <w:t xml:space="preserve">Aby boli Služby počas celej doby poskytovania Služieb v súlade so Zmluvou, Zmluvné strany sa dohodli, že Objednávateľ a ostatní Zákazníci sú oprávnení od Poskytovateľa požadovať a Poskytovateľ je povinný bezodplatne a na vlastnú zodpovednosť vykonať všetky činnosti a úkony na odstránenie vád Služieb. </w:t>
      </w:r>
    </w:p>
    <w:p w14:paraId="5625C137" w14:textId="56810489" w:rsidR="001E1646" w:rsidRPr="001C391C" w:rsidRDefault="003C01FC" w:rsidP="00E839AE">
      <w:pPr>
        <w:pStyle w:val="Heading2"/>
        <w:rPr>
          <w:rFonts w:ascii="Cambria" w:hAnsi="Cambria"/>
        </w:rPr>
      </w:pPr>
      <w:bookmarkStart w:id="23" w:name="_Ref93925050"/>
      <w:r w:rsidRPr="001C391C">
        <w:rPr>
          <w:rFonts w:ascii="Cambria" w:hAnsi="Cambria"/>
        </w:rPr>
        <w:t xml:space="preserve">Poskytovateľ najneskôr k momentu zriadenia Služby MPLS a pripojenia pre prvú z Lokalít Objednávateľovi </w:t>
      </w:r>
      <w:r w:rsidR="00D13865" w:rsidRPr="001C391C">
        <w:rPr>
          <w:rFonts w:ascii="Cambria" w:hAnsi="Cambria"/>
        </w:rPr>
        <w:t xml:space="preserve">písomne </w:t>
      </w:r>
      <w:r w:rsidRPr="001C391C">
        <w:rPr>
          <w:rFonts w:ascii="Cambria" w:hAnsi="Cambria"/>
        </w:rPr>
        <w:t xml:space="preserve">doručí </w:t>
      </w:r>
      <w:r w:rsidR="002C053F" w:rsidRPr="001C391C">
        <w:rPr>
          <w:rFonts w:ascii="Cambria" w:hAnsi="Cambria"/>
        </w:rPr>
        <w:t xml:space="preserve">kontaktné údaje osôb na strane </w:t>
      </w:r>
      <w:r w:rsidR="00A20C4C" w:rsidRPr="001C391C">
        <w:rPr>
          <w:rFonts w:ascii="Cambria" w:hAnsi="Cambria"/>
        </w:rPr>
        <w:t>Poskytovateľ</w:t>
      </w:r>
      <w:r w:rsidR="00BC0E42" w:rsidRPr="001C391C">
        <w:rPr>
          <w:rFonts w:ascii="Cambria" w:hAnsi="Cambria"/>
        </w:rPr>
        <w:t>a v rozsahu min. telefónne číslo a emailová adresa, na ktorých bude možné zo strany všetkých Zákazníkov uplatňovať požiadavky na odstránenie vád Služieb</w:t>
      </w:r>
      <w:r w:rsidR="002A06B0" w:rsidRPr="001C391C">
        <w:rPr>
          <w:rFonts w:ascii="Cambria" w:hAnsi="Cambria"/>
        </w:rPr>
        <w:t xml:space="preserve"> (helpdesk)</w:t>
      </w:r>
      <w:r w:rsidR="00BC0E42" w:rsidRPr="001C391C">
        <w:rPr>
          <w:rFonts w:ascii="Cambria" w:hAnsi="Cambria"/>
        </w:rPr>
        <w:t>.</w:t>
      </w:r>
      <w:bookmarkEnd w:id="23"/>
      <w:r w:rsidR="001E1646" w:rsidRPr="001C391C">
        <w:rPr>
          <w:rFonts w:ascii="Cambria" w:hAnsi="Cambria"/>
        </w:rPr>
        <w:t xml:space="preserve"> </w:t>
      </w:r>
    </w:p>
    <w:p w14:paraId="61616147" w14:textId="37BE8066" w:rsidR="00BC0E42" w:rsidRPr="001C391C" w:rsidRDefault="001E1646" w:rsidP="00E839AE">
      <w:pPr>
        <w:pStyle w:val="Heading2"/>
        <w:rPr>
          <w:rFonts w:ascii="Cambria" w:hAnsi="Cambria"/>
        </w:rPr>
      </w:pPr>
      <w:r w:rsidRPr="001C391C">
        <w:rPr>
          <w:rFonts w:ascii="Cambria" w:hAnsi="Cambria"/>
        </w:rPr>
        <w:t xml:space="preserve">Všetci Zákazníci budú požiadavky na odstránenie vád Služieb uplatňovať bezodkladne po ich zistení telefonicky alebo písomne </w:t>
      </w:r>
      <w:r w:rsidR="0003746E" w:rsidRPr="001C391C">
        <w:rPr>
          <w:rFonts w:ascii="Cambria" w:hAnsi="Cambria"/>
        </w:rPr>
        <w:t xml:space="preserve">na kontaktných adresách, ktoré Poskytovateľ oznámi podľa bodu </w:t>
      </w:r>
      <w:r w:rsidR="0003746E" w:rsidRPr="001C391C">
        <w:rPr>
          <w:rFonts w:ascii="Cambria" w:hAnsi="Cambria"/>
        </w:rPr>
        <w:fldChar w:fldCharType="begin"/>
      </w:r>
      <w:r w:rsidR="0003746E" w:rsidRPr="001C391C">
        <w:rPr>
          <w:rFonts w:ascii="Cambria" w:hAnsi="Cambria"/>
        </w:rPr>
        <w:instrText xml:space="preserve"> REF _Ref93925050 \r \h </w:instrText>
      </w:r>
      <w:r w:rsidR="009E3D28" w:rsidRPr="001C391C">
        <w:rPr>
          <w:rFonts w:ascii="Cambria" w:hAnsi="Cambria"/>
        </w:rPr>
        <w:instrText xml:space="preserve"> \* MERGEFORMAT </w:instrText>
      </w:r>
      <w:r w:rsidR="0003746E" w:rsidRPr="001C391C">
        <w:rPr>
          <w:rFonts w:ascii="Cambria" w:hAnsi="Cambria"/>
        </w:rPr>
      </w:r>
      <w:r w:rsidR="0003746E" w:rsidRPr="001C391C">
        <w:rPr>
          <w:rFonts w:ascii="Cambria" w:hAnsi="Cambria"/>
        </w:rPr>
        <w:fldChar w:fldCharType="separate"/>
      </w:r>
      <w:r w:rsidR="00C1480C">
        <w:rPr>
          <w:rFonts w:ascii="Cambria" w:hAnsi="Cambria"/>
        </w:rPr>
        <w:t>9.3</w:t>
      </w:r>
      <w:r w:rsidR="0003746E" w:rsidRPr="001C391C">
        <w:rPr>
          <w:rFonts w:ascii="Cambria" w:hAnsi="Cambria"/>
        </w:rPr>
        <w:fldChar w:fldCharType="end"/>
      </w:r>
      <w:r w:rsidR="0003746E" w:rsidRPr="001C391C">
        <w:rPr>
          <w:rFonts w:ascii="Cambria" w:hAnsi="Cambria"/>
        </w:rPr>
        <w:t xml:space="preserve"> tejto Zmluvy.</w:t>
      </w:r>
    </w:p>
    <w:p w14:paraId="557164A2" w14:textId="5EBD6FDC" w:rsidR="0046391E" w:rsidRPr="001C391C" w:rsidRDefault="00730492" w:rsidP="000A4DAF">
      <w:pPr>
        <w:pStyle w:val="Heading2"/>
        <w:rPr>
          <w:rFonts w:ascii="Cambria" w:hAnsi="Cambria"/>
        </w:rPr>
      </w:pPr>
      <w:r w:rsidRPr="001C391C">
        <w:rPr>
          <w:rFonts w:ascii="Cambria" w:hAnsi="Cambria"/>
        </w:rPr>
        <w:t xml:space="preserve">Poskytovateľ sa zaväzuje dodržať garantovanú dostupnosť Služieb (Service </w:t>
      </w:r>
      <w:proofErr w:type="spellStart"/>
      <w:r w:rsidRPr="001C391C">
        <w:rPr>
          <w:rFonts w:ascii="Cambria" w:hAnsi="Cambria"/>
        </w:rPr>
        <w:t>availability</w:t>
      </w:r>
      <w:proofErr w:type="spellEnd"/>
      <w:r w:rsidRPr="001C391C">
        <w:rPr>
          <w:rFonts w:ascii="Cambria" w:hAnsi="Cambria"/>
        </w:rPr>
        <w:t>) a garantované časy odstránenia vád Služieb</w:t>
      </w:r>
      <w:r w:rsidR="00191351" w:rsidRPr="001C391C">
        <w:rPr>
          <w:rFonts w:ascii="Cambria" w:hAnsi="Cambria"/>
        </w:rPr>
        <w:t xml:space="preserve"> od ich nahlásenia</w:t>
      </w:r>
      <w:r w:rsidRPr="001C391C">
        <w:rPr>
          <w:rFonts w:ascii="Cambria" w:hAnsi="Cambria"/>
        </w:rPr>
        <w:t xml:space="preserve"> (</w:t>
      </w:r>
      <w:proofErr w:type="spellStart"/>
      <w:r w:rsidRPr="001C391C">
        <w:rPr>
          <w:rFonts w:ascii="Cambria" w:hAnsi="Cambria"/>
        </w:rPr>
        <w:t>Time</w:t>
      </w:r>
      <w:proofErr w:type="spellEnd"/>
      <w:r w:rsidRPr="001C391C">
        <w:rPr>
          <w:rFonts w:ascii="Cambria" w:hAnsi="Cambria"/>
        </w:rPr>
        <w:t xml:space="preserve"> to </w:t>
      </w:r>
      <w:proofErr w:type="spellStart"/>
      <w:r w:rsidRPr="001C391C">
        <w:rPr>
          <w:rFonts w:ascii="Cambria" w:hAnsi="Cambria"/>
        </w:rPr>
        <w:t>repair</w:t>
      </w:r>
      <w:proofErr w:type="spellEnd"/>
      <w:r w:rsidRPr="001C391C">
        <w:rPr>
          <w:rFonts w:ascii="Cambria" w:hAnsi="Cambria"/>
        </w:rPr>
        <w:t xml:space="preserve">) </w:t>
      </w:r>
      <w:r w:rsidR="0046391E" w:rsidRPr="001C391C">
        <w:rPr>
          <w:rFonts w:ascii="Cambria" w:hAnsi="Cambria"/>
        </w:rPr>
        <w:t>ako sú definované v </w:t>
      </w:r>
      <w:r w:rsidR="00301A6A" w:rsidRPr="001C391C">
        <w:rPr>
          <w:rFonts w:ascii="Cambria" w:hAnsi="Cambria"/>
        </w:rPr>
        <w:t>Prílohe</w:t>
      </w:r>
      <w:r w:rsidR="0046391E" w:rsidRPr="001C391C">
        <w:rPr>
          <w:rFonts w:ascii="Cambria" w:hAnsi="Cambria"/>
        </w:rPr>
        <w:t xml:space="preserve"> č. 1 tejto Zmluvy</w:t>
      </w:r>
      <w:r w:rsidR="00490AC5" w:rsidRPr="001C391C">
        <w:rPr>
          <w:rFonts w:ascii="Cambria" w:hAnsi="Cambria"/>
        </w:rPr>
        <w:t xml:space="preserve"> a to</w:t>
      </w:r>
      <w:r w:rsidR="000A4DAF" w:rsidRPr="001C391C">
        <w:rPr>
          <w:rFonts w:ascii="Cambria" w:hAnsi="Cambria"/>
        </w:rPr>
        <w:t xml:space="preserve"> vo</w:t>
      </w:r>
      <w:r w:rsidR="00AA689C" w:rsidRPr="001C391C">
        <w:rPr>
          <w:rFonts w:ascii="Cambria" w:hAnsi="Cambria"/>
        </w:rPr>
        <w:t xml:space="preserve"> vzťahu ku každej z Lokalít </w:t>
      </w:r>
      <w:r w:rsidR="000A4DAF" w:rsidRPr="001C391C">
        <w:rPr>
          <w:rFonts w:ascii="Cambria" w:hAnsi="Cambria"/>
        </w:rPr>
        <w:t xml:space="preserve">podľa toho, aká úroveň je </w:t>
      </w:r>
      <w:r w:rsidR="00101589" w:rsidRPr="001C391C">
        <w:rPr>
          <w:rFonts w:ascii="Cambria" w:hAnsi="Cambria"/>
        </w:rPr>
        <w:t xml:space="preserve">príslušnej </w:t>
      </w:r>
      <w:r w:rsidR="000A4DAF" w:rsidRPr="001C391C">
        <w:rPr>
          <w:rFonts w:ascii="Cambria" w:hAnsi="Cambria"/>
        </w:rPr>
        <w:t>Lokalite pridelená podľa Prílohy č. 2 tejto Zmluvy.</w:t>
      </w:r>
    </w:p>
    <w:p w14:paraId="402CCA29" w14:textId="5E9CA4A7" w:rsidR="002C0B55" w:rsidRPr="001C391C" w:rsidRDefault="002C0B55" w:rsidP="00B0366A">
      <w:pPr>
        <w:pStyle w:val="Heading2"/>
        <w:rPr>
          <w:rFonts w:ascii="Cambria" w:hAnsi="Cambria"/>
        </w:rPr>
      </w:pPr>
      <w:r w:rsidRPr="001C391C">
        <w:rPr>
          <w:rFonts w:ascii="Cambria" w:hAnsi="Cambria"/>
        </w:rPr>
        <w:t xml:space="preserve">Vo vzťahu </w:t>
      </w:r>
      <w:r w:rsidR="00490AC5" w:rsidRPr="001C391C">
        <w:rPr>
          <w:rFonts w:ascii="Cambria" w:hAnsi="Cambria"/>
        </w:rPr>
        <w:t>ku garantovanej</w:t>
      </w:r>
      <w:r w:rsidRPr="001C391C">
        <w:rPr>
          <w:rFonts w:ascii="Cambria" w:hAnsi="Cambria"/>
        </w:rPr>
        <w:t xml:space="preserve"> dostupnosti Služieb sa </w:t>
      </w:r>
      <w:r w:rsidR="00490AC5" w:rsidRPr="001C391C">
        <w:rPr>
          <w:rFonts w:ascii="Cambria" w:hAnsi="Cambria"/>
        </w:rPr>
        <w:t xml:space="preserve">skutočná úroveň poskytovania Služby </w:t>
      </w:r>
      <w:r w:rsidR="00D62B4E" w:rsidRPr="001C391C">
        <w:rPr>
          <w:rFonts w:ascii="Cambria" w:hAnsi="Cambria"/>
        </w:rPr>
        <w:t>bude vyhodnocovať na mesačnej báze</w:t>
      </w:r>
      <w:r w:rsidR="00884DC9" w:rsidRPr="001C391C">
        <w:rPr>
          <w:rFonts w:ascii="Cambria" w:hAnsi="Cambria"/>
        </w:rPr>
        <w:t xml:space="preserve"> na úrovni jednotlivých Lokalít</w:t>
      </w:r>
      <w:r w:rsidR="00D62B4E" w:rsidRPr="001C391C">
        <w:rPr>
          <w:rFonts w:ascii="Cambria" w:hAnsi="Cambria"/>
        </w:rPr>
        <w:t xml:space="preserve">, pričom do rozsahu času nedostupnosti Služby sa bude počítať každý časový </w:t>
      </w:r>
      <w:r w:rsidR="00884DC9" w:rsidRPr="001C391C">
        <w:rPr>
          <w:rFonts w:ascii="Cambria" w:hAnsi="Cambria"/>
        </w:rPr>
        <w:t>interval</w:t>
      </w:r>
      <w:r w:rsidR="00D62B4E" w:rsidRPr="001C391C">
        <w:rPr>
          <w:rFonts w:ascii="Cambria" w:hAnsi="Cambria"/>
        </w:rPr>
        <w:t>, v ktorom Služba nebude dostupná vôbec alebo nebude dostupná v rozsahu definovanom touto Zmluvou.</w:t>
      </w:r>
    </w:p>
    <w:p w14:paraId="6FB0B108" w14:textId="6C87F24D" w:rsidR="00D241FE" w:rsidRPr="001C391C" w:rsidRDefault="00D241FE" w:rsidP="00B0366A">
      <w:pPr>
        <w:pStyle w:val="Heading2"/>
        <w:rPr>
          <w:rFonts w:ascii="Cambria" w:hAnsi="Cambria"/>
        </w:rPr>
      </w:pPr>
      <w:r w:rsidRPr="001C391C">
        <w:rPr>
          <w:rFonts w:ascii="Cambria" w:hAnsi="Cambria"/>
        </w:rPr>
        <w:t>Vo vzťahu k časom na odstránenie vád Služieb</w:t>
      </w:r>
      <w:r w:rsidR="00191351" w:rsidRPr="001C391C">
        <w:rPr>
          <w:rFonts w:ascii="Cambria" w:hAnsi="Cambria"/>
        </w:rPr>
        <w:t xml:space="preserve"> sa bude skutočná úroveň časov odstránenia vád</w:t>
      </w:r>
      <w:r w:rsidR="000227DC" w:rsidRPr="001C391C">
        <w:rPr>
          <w:rFonts w:ascii="Cambria" w:hAnsi="Cambria"/>
        </w:rPr>
        <w:t xml:space="preserve"> na mesačnej báze na úrovni jednotlivých Lokalít, pričom do rozsahu prekročenia času na odstránenie vady sa bude započítavať každý časový interval</w:t>
      </w:r>
      <w:r w:rsidR="00227B18" w:rsidRPr="001C391C">
        <w:rPr>
          <w:rFonts w:ascii="Cambria" w:hAnsi="Cambria"/>
        </w:rPr>
        <w:t xml:space="preserve"> nad rámec garantovaného času na odstránenie vady od jej nahlásenia podľa Prílohy č. 1 tejto Zmluvy</w:t>
      </w:r>
      <w:r w:rsidR="000227DC" w:rsidRPr="001C391C">
        <w:rPr>
          <w:rFonts w:ascii="Cambria" w:hAnsi="Cambria"/>
        </w:rPr>
        <w:t>, v ktorom Služba nebude dostupná vôbec alebo nebude dostupná v rozsahu definovanom touto Zmluvou</w:t>
      </w:r>
      <w:r w:rsidR="00227B18" w:rsidRPr="001C391C">
        <w:rPr>
          <w:rFonts w:ascii="Cambria" w:hAnsi="Cambria"/>
        </w:rPr>
        <w:t>.</w:t>
      </w:r>
    </w:p>
    <w:p w14:paraId="72D83F79" w14:textId="77777777" w:rsidR="00711F30" w:rsidRPr="001C391C" w:rsidRDefault="00711F30" w:rsidP="00730492">
      <w:pPr>
        <w:pStyle w:val="Heading2"/>
        <w:rPr>
          <w:rFonts w:ascii="Cambria" w:hAnsi="Cambria"/>
        </w:rPr>
      </w:pPr>
      <w:bookmarkStart w:id="24" w:name="_Ref93927838"/>
      <w:r w:rsidRPr="001C391C">
        <w:rPr>
          <w:rFonts w:ascii="Cambria" w:hAnsi="Cambria"/>
        </w:rPr>
        <w:t>V prípade, ak nebude dodržaná garantovaná dostupnosť a/alebo garantované časy odstránenia vád Služieb od ich nahlásenia, budú mať Zákazníci nasledovné nároky na zľavu z Odmeny za Služby:</w:t>
      </w:r>
      <w:bookmarkEnd w:id="24"/>
    </w:p>
    <w:p w14:paraId="45ADFA5A" w14:textId="36675E99" w:rsidR="00227B18" w:rsidRPr="001C391C" w:rsidRDefault="00227B18" w:rsidP="00B0366A">
      <w:pPr>
        <w:pStyle w:val="Heading4"/>
        <w:rPr>
          <w:rFonts w:ascii="Cambria" w:hAnsi="Cambria"/>
        </w:rPr>
      </w:pPr>
      <w:r w:rsidRPr="001C391C">
        <w:rPr>
          <w:rFonts w:ascii="Cambria" w:hAnsi="Cambria"/>
        </w:rPr>
        <w:t xml:space="preserve">V prípade, že </w:t>
      </w:r>
      <w:r w:rsidR="009E1784" w:rsidRPr="001C391C">
        <w:rPr>
          <w:rFonts w:ascii="Cambria" w:hAnsi="Cambria"/>
        </w:rPr>
        <w:t>vo vzťahu ku konkrétnej Lokalite v rámci kalendárneho mesiaca dôjde k výpadku dostupnosti Služieb presahujúcej garantovanú dostupnosť Služieb</w:t>
      </w:r>
      <w:r w:rsidR="00CB6752" w:rsidRPr="001C391C">
        <w:rPr>
          <w:rFonts w:ascii="Cambria" w:hAnsi="Cambria"/>
        </w:rPr>
        <w:t xml:space="preserve">, Zákazník, pod ktorého podľa Prílohy č. 2 spadá príslušná Lokalita, </w:t>
      </w:r>
      <w:r w:rsidR="008625EE" w:rsidRPr="001C391C">
        <w:rPr>
          <w:rFonts w:ascii="Cambria" w:hAnsi="Cambria"/>
        </w:rPr>
        <w:t>bude mať</w:t>
      </w:r>
      <w:r w:rsidR="00CB6752" w:rsidRPr="001C391C">
        <w:rPr>
          <w:rFonts w:ascii="Cambria" w:hAnsi="Cambria"/>
        </w:rPr>
        <w:t xml:space="preserve"> </w:t>
      </w:r>
      <w:r w:rsidR="00E713BF" w:rsidRPr="001C391C">
        <w:rPr>
          <w:rFonts w:ascii="Cambria" w:hAnsi="Cambria"/>
        </w:rPr>
        <w:t xml:space="preserve">vo vzťahu k dotknutej Lokalite </w:t>
      </w:r>
      <w:r w:rsidR="00CB6752" w:rsidRPr="001C391C">
        <w:rPr>
          <w:rFonts w:ascii="Cambria" w:hAnsi="Cambria"/>
        </w:rPr>
        <w:t xml:space="preserve">nárok na </w:t>
      </w:r>
      <w:r w:rsidR="00E713BF" w:rsidRPr="001C391C">
        <w:rPr>
          <w:rFonts w:ascii="Cambria" w:hAnsi="Cambria"/>
        </w:rPr>
        <w:t xml:space="preserve">percentuálnu </w:t>
      </w:r>
      <w:r w:rsidR="00CB6752" w:rsidRPr="001C391C">
        <w:rPr>
          <w:rFonts w:ascii="Cambria" w:hAnsi="Cambria"/>
        </w:rPr>
        <w:t xml:space="preserve">zľavu z odmeny za Služby za daný kalendárny mesiac vypočítanú ako </w:t>
      </w:r>
      <w:r w:rsidR="003D314E" w:rsidRPr="001C391C">
        <w:rPr>
          <w:rFonts w:ascii="Cambria" w:hAnsi="Cambria"/>
        </w:rPr>
        <w:t>50</w:t>
      </w:r>
      <w:r w:rsidR="00E713BF" w:rsidRPr="001C391C">
        <w:rPr>
          <w:rFonts w:ascii="Cambria" w:hAnsi="Cambria"/>
        </w:rPr>
        <w:t xml:space="preserve"> násobok rozdielu medzi </w:t>
      </w:r>
      <w:r w:rsidR="003D314E" w:rsidRPr="001C391C">
        <w:rPr>
          <w:rFonts w:ascii="Cambria" w:hAnsi="Cambria"/>
        </w:rPr>
        <w:t>garantovanou úrovňou dostupnosti Služby a skutočne dosiahnutou úrovňou dostupnosti Služby v danom kalendárnom mesiaci</w:t>
      </w:r>
      <w:r w:rsidR="00B60BD3" w:rsidRPr="001C391C">
        <w:rPr>
          <w:rFonts w:ascii="Cambria" w:hAnsi="Cambria"/>
        </w:rPr>
        <w:t xml:space="preserve">. </w:t>
      </w:r>
    </w:p>
    <w:p w14:paraId="36870385" w14:textId="0FD48281" w:rsidR="00831CB1" w:rsidRPr="001C391C" w:rsidRDefault="00B60BD3" w:rsidP="00711F30">
      <w:pPr>
        <w:pStyle w:val="Heading4"/>
        <w:rPr>
          <w:rFonts w:ascii="Cambria" w:hAnsi="Cambria"/>
        </w:rPr>
      </w:pPr>
      <w:bookmarkStart w:id="25" w:name="_Hlk93928491"/>
      <w:r w:rsidRPr="001C391C">
        <w:rPr>
          <w:rFonts w:ascii="Cambria" w:hAnsi="Cambria"/>
        </w:rPr>
        <w:t>V prípade, že vo vzťahu ku konkrétnej Lokalite v rámci kalendárneho mesiaca dôjde k</w:t>
      </w:r>
      <w:r w:rsidR="00E2276D" w:rsidRPr="001C391C">
        <w:rPr>
          <w:rFonts w:ascii="Cambria" w:hAnsi="Cambria"/>
        </w:rPr>
        <w:t xml:space="preserve"> prekročeniu času na odstránenie vady Služby, Zákazník, pod ktorého podľa Prílohy č. 2 spadá príslušná Lokalita, </w:t>
      </w:r>
      <w:r w:rsidR="008625EE" w:rsidRPr="001C391C">
        <w:rPr>
          <w:rFonts w:ascii="Cambria" w:hAnsi="Cambria"/>
        </w:rPr>
        <w:t>bude mať</w:t>
      </w:r>
      <w:r w:rsidR="00E2276D" w:rsidRPr="001C391C">
        <w:rPr>
          <w:rFonts w:ascii="Cambria" w:hAnsi="Cambria"/>
        </w:rPr>
        <w:t xml:space="preserve"> vo vzťahu k dotknutej Lokalite nárok na percentuálnu zľavu z odmeny za Služby za daný kalendárny mesiac vypočítanú ako </w:t>
      </w:r>
      <w:r w:rsidR="00397CEA" w:rsidRPr="001C391C">
        <w:rPr>
          <w:rFonts w:ascii="Cambria" w:hAnsi="Cambria"/>
        </w:rPr>
        <w:t xml:space="preserve">počet </w:t>
      </w:r>
      <w:r w:rsidR="00831CB1" w:rsidRPr="001C391C">
        <w:rPr>
          <w:rFonts w:ascii="Cambria" w:hAnsi="Cambria"/>
        </w:rPr>
        <w:t xml:space="preserve">začatých </w:t>
      </w:r>
      <w:r w:rsidR="00397CEA" w:rsidRPr="001C391C">
        <w:rPr>
          <w:rFonts w:ascii="Cambria" w:hAnsi="Cambria"/>
        </w:rPr>
        <w:t>hodín,</w:t>
      </w:r>
      <w:r w:rsidR="00831CB1" w:rsidRPr="001C391C">
        <w:rPr>
          <w:rFonts w:ascii="Cambria" w:hAnsi="Cambria"/>
        </w:rPr>
        <w:t xml:space="preserve"> o ktoré bol prekročený čas na odstránenie vád Služieb v danom mesiaci vynásobený číslom </w:t>
      </w:r>
      <w:r w:rsidR="003E517F" w:rsidRPr="001C391C">
        <w:rPr>
          <w:rFonts w:ascii="Cambria" w:hAnsi="Cambria"/>
        </w:rPr>
        <w:t>sedem</w:t>
      </w:r>
      <w:r w:rsidR="00831CB1" w:rsidRPr="001C391C">
        <w:rPr>
          <w:rFonts w:ascii="Cambria" w:hAnsi="Cambria"/>
        </w:rPr>
        <w:t xml:space="preserve"> </w:t>
      </w:r>
      <w:bookmarkEnd w:id="25"/>
      <w:r w:rsidR="00831CB1" w:rsidRPr="001C391C">
        <w:rPr>
          <w:rFonts w:ascii="Cambria" w:hAnsi="Cambria"/>
        </w:rPr>
        <w:t>(</w:t>
      </w:r>
      <w:r w:rsidR="003E517F" w:rsidRPr="001C391C">
        <w:rPr>
          <w:rFonts w:ascii="Cambria" w:hAnsi="Cambria"/>
        </w:rPr>
        <w:t>7</w:t>
      </w:r>
      <w:r w:rsidR="00831CB1" w:rsidRPr="001C391C">
        <w:rPr>
          <w:rFonts w:ascii="Cambria" w:hAnsi="Cambria"/>
        </w:rPr>
        <w:t>).</w:t>
      </w:r>
    </w:p>
    <w:p w14:paraId="0CA3EC92" w14:textId="404B22C7" w:rsidR="008625EE" w:rsidRPr="001C391C" w:rsidRDefault="008625EE" w:rsidP="00B0366A">
      <w:pPr>
        <w:pStyle w:val="Heading2"/>
        <w:numPr>
          <w:ilvl w:val="0"/>
          <w:numId w:val="0"/>
        </w:numPr>
        <w:ind w:left="720"/>
        <w:rPr>
          <w:rFonts w:ascii="Cambria" w:hAnsi="Cambria"/>
        </w:rPr>
      </w:pPr>
      <w:r w:rsidRPr="001C391C">
        <w:rPr>
          <w:rFonts w:ascii="Cambria" w:hAnsi="Cambria"/>
        </w:rPr>
        <w:t>Zľavy podľa tohto bodu sa kumulujú. Zľava z odmeny za Služby podľa tohto bodu nepresiahne 100 % na Lokalitu.</w:t>
      </w:r>
    </w:p>
    <w:p w14:paraId="2C3BF0CC" w14:textId="77777777" w:rsidR="00E769EC" w:rsidRPr="001C391C" w:rsidRDefault="00E769EC" w:rsidP="0063325D">
      <w:pPr>
        <w:pStyle w:val="Heading1"/>
        <w:keepNext w:val="0"/>
        <w:keepLines w:val="0"/>
        <w:spacing w:after="360"/>
        <w:rPr>
          <w:rFonts w:ascii="Cambria" w:hAnsi="Cambria"/>
        </w:rPr>
      </w:pPr>
      <w:r w:rsidRPr="001C391C">
        <w:rPr>
          <w:rFonts w:ascii="Cambria" w:hAnsi="Cambria"/>
        </w:rPr>
        <w:t xml:space="preserve">Odškodnenie a sankcie </w:t>
      </w:r>
    </w:p>
    <w:p w14:paraId="3475E3C2" w14:textId="2A92C064" w:rsidR="001765FB" w:rsidRPr="001C391C" w:rsidRDefault="006F12BC" w:rsidP="00AA2D54">
      <w:pPr>
        <w:pStyle w:val="Heading2"/>
        <w:rPr>
          <w:rFonts w:ascii="Cambria" w:hAnsi="Cambria"/>
        </w:rPr>
      </w:pPr>
      <w:r w:rsidRPr="001C391C">
        <w:rPr>
          <w:rFonts w:ascii="Cambria" w:hAnsi="Cambria"/>
        </w:rPr>
        <w:lastRenderedPageBreak/>
        <w:t>Poskytovateľ</w:t>
      </w:r>
      <w:r w:rsidR="001765FB" w:rsidRPr="001C391C">
        <w:rPr>
          <w:rFonts w:ascii="Cambria" w:hAnsi="Cambria"/>
        </w:rPr>
        <w:t xml:space="preserve"> zodpovedá bez obmedzenia za všetky škody, ktoré vzniknú Objednávateľovi</w:t>
      </w:r>
      <w:r w:rsidRPr="001C391C">
        <w:rPr>
          <w:rFonts w:ascii="Cambria" w:hAnsi="Cambria"/>
        </w:rPr>
        <w:t xml:space="preserve"> a ostatným Zákazníkom </w:t>
      </w:r>
      <w:r w:rsidR="001765FB" w:rsidRPr="001C391C">
        <w:rPr>
          <w:rFonts w:ascii="Cambria" w:hAnsi="Cambria"/>
        </w:rPr>
        <w:t>a iným osobám, na veciach a akomkoľvek inom majetku a/alebo na zdraví osôb, v rozsahu v akom toto poškodenie alebo strata vyplýva z</w:t>
      </w:r>
      <w:r w:rsidR="00A80EC8" w:rsidRPr="001C391C">
        <w:rPr>
          <w:rFonts w:ascii="Cambria" w:hAnsi="Cambria"/>
        </w:rPr>
        <w:t> </w:t>
      </w:r>
      <w:r w:rsidR="001765FB" w:rsidRPr="001C391C">
        <w:rPr>
          <w:rFonts w:ascii="Cambria" w:hAnsi="Cambria"/>
        </w:rPr>
        <w:t xml:space="preserve">dôvodov </w:t>
      </w:r>
      <w:r w:rsidR="00AA2D54" w:rsidRPr="001C391C">
        <w:rPr>
          <w:rFonts w:ascii="Cambria" w:hAnsi="Cambria"/>
        </w:rPr>
        <w:t>poskytovania</w:t>
      </w:r>
      <w:r w:rsidRPr="001C391C">
        <w:rPr>
          <w:rFonts w:ascii="Cambria" w:hAnsi="Cambria"/>
        </w:rPr>
        <w:t xml:space="preserve"> Služieb</w:t>
      </w:r>
      <w:r w:rsidR="00AA2D54" w:rsidRPr="001C391C">
        <w:rPr>
          <w:rFonts w:ascii="Cambria" w:hAnsi="Cambria"/>
        </w:rPr>
        <w:t xml:space="preserve"> </w:t>
      </w:r>
      <w:r w:rsidR="001765FB" w:rsidRPr="001C391C">
        <w:rPr>
          <w:rFonts w:ascii="Cambria" w:hAnsi="Cambria"/>
        </w:rPr>
        <w:t xml:space="preserve">alebo ak sa dá pripísať akejkoľvek nedbanlivosti, úmyselnému činu alebo porušeniu Zmluvy zo strany </w:t>
      </w:r>
      <w:r w:rsidRPr="001C391C">
        <w:rPr>
          <w:rFonts w:ascii="Cambria" w:hAnsi="Cambria"/>
        </w:rPr>
        <w:t>Poskytovateľ</w:t>
      </w:r>
      <w:r w:rsidR="001765FB" w:rsidRPr="001C391C">
        <w:rPr>
          <w:rFonts w:ascii="Cambria" w:hAnsi="Cambria"/>
        </w:rPr>
        <w:t xml:space="preserve">a. </w:t>
      </w:r>
    </w:p>
    <w:p w14:paraId="29AF4F63" w14:textId="08E937AA" w:rsidR="001765FB" w:rsidRPr="001C391C" w:rsidRDefault="001765FB" w:rsidP="001765FB">
      <w:pPr>
        <w:pStyle w:val="Heading2"/>
        <w:rPr>
          <w:rFonts w:ascii="Cambria" w:hAnsi="Cambria"/>
        </w:rPr>
      </w:pPr>
      <w:r w:rsidRPr="001C391C">
        <w:rPr>
          <w:rFonts w:ascii="Cambria" w:hAnsi="Cambria"/>
        </w:rPr>
        <w:t xml:space="preserve">Škodou sa rozumie aj akákoľvek právoplatne uložená sankcia alebo pokuta Objednávateľovi </w:t>
      </w:r>
      <w:r w:rsidR="00BB1EE9" w:rsidRPr="001C391C">
        <w:rPr>
          <w:rFonts w:ascii="Cambria" w:hAnsi="Cambria"/>
        </w:rPr>
        <w:t xml:space="preserve">a/alebo ostatným Zákazníkom </w:t>
      </w:r>
      <w:r w:rsidRPr="001C391C">
        <w:rPr>
          <w:rFonts w:ascii="Cambria" w:hAnsi="Cambria"/>
        </w:rPr>
        <w:t xml:space="preserve">zo strany orgánov verejnej moci, (orgánov štátnej správy a orgánov samosprávy) za porušenia akýchkoľvek povinností súvisiacich s plnením Zmluvy, za ktoré nesie zodpovednosť </w:t>
      </w:r>
      <w:r w:rsidR="006F12BC" w:rsidRPr="001C391C">
        <w:rPr>
          <w:rFonts w:ascii="Cambria" w:hAnsi="Cambria"/>
        </w:rPr>
        <w:t>Poskytovateľ</w:t>
      </w:r>
      <w:r w:rsidRPr="001C391C">
        <w:rPr>
          <w:rFonts w:ascii="Cambria" w:hAnsi="Cambria"/>
        </w:rPr>
        <w:t>.</w:t>
      </w:r>
    </w:p>
    <w:p w14:paraId="116400F9" w14:textId="77777777" w:rsidR="00BB1EE9" w:rsidRPr="001C391C" w:rsidRDefault="00BB1EE9" w:rsidP="00BB1EE9">
      <w:pPr>
        <w:pStyle w:val="Heading2"/>
        <w:rPr>
          <w:rFonts w:ascii="Cambria" w:hAnsi="Cambria"/>
        </w:rPr>
      </w:pPr>
      <w:r w:rsidRPr="001C391C">
        <w:rPr>
          <w:rFonts w:ascii="Cambria" w:hAnsi="Cambria"/>
        </w:rPr>
        <w:t>Zmluvné strany v plnom rozsahu zodpovedajú za škodu, ktorá vznikne druhej Zmluvnej strane v dôsledku nepravdivosti vyhlásení a tvrdení jednej alebo druhej Zmluvnej strany uvedených v tejto Zmluve.</w:t>
      </w:r>
    </w:p>
    <w:p w14:paraId="125C43E2" w14:textId="332FF290" w:rsidR="00BB1EE9" w:rsidRPr="001C391C" w:rsidRDefault="00BB1EE9" w:rsidP="00A82FBC">
      <w:pPr>
        <w:pStyle w:val="Heading2"/>
        <w:widowControl w:val="0"/>
        <w:rPr>
          <w:rFonts w:ascii="Cambria" w:hAnsi="Cambria"/>
        </w:rPr>
      </w:pPr>
      <w:r w:rsidRPr="001C391C">
        <w:rPr>
          <w:rFonts w:ascii="Cambria" w:hAnsi="Cambria"/>
        </w:rPr>
        <w:t>V prípade, že nastane niektorá z nižšie uvedených okolností</w:t>
      </w:r>
      <w:r w:rsidR="00A80EC8" w:rsidRPr="001C391C">
        <w:rPr>
          <w:rFonts w:ascii="Cambria" w:hAnsi="Cambria"/>
        </w:rPr>
        <w:t>,</w:t>
      </w:r>
      <w:r w:rsidRPr="001C391C">
        <w:rPr>
          <w:rFonts w:ascii="Cambria" w:hAnsi="Cambria"/>
        </w:rPr>
        <w:t xml:space="preserve"> má Objednávateľ</w:t>
      </w:r>
      <w:r w:rsidR="001E5F26" w:rsidRPr="001C391C">
        <w:rPr>
          <w:rFonts w:ascii="Cambria" w:hAnsi="Cambria"/>
        </w:rPr>
        <w:t>, resp. príslušný Zákazník</w:t>
      </w:r>
      <w:r w:rsidRPr="001C391C">
        <w:rPr>
          <w:rFonts w:ascii="Cambria" w:hAnsi="Cambria"/>
        </w:rPr>
        <w:t xml:space="preserve"> na základe faktúry nárok požadovať od </w:t>
      </w:r>
      <w:r w:rsidR="001E5F26" w:rsidRPr="001C391C">
        <w:rPr>
          <w:rFonts w:ascii="Cambria" w:hAnsi="Cambria"/>
        </w:rPr>
        <w:t>Poskytovateľa</w:t>
      </w:r>
      <w:r w:rsidR="00A80EC8" w:rsidRPr="001C391C">
        <w:rPr>
          <w:rFonts w:ascii="Cambria" w:hAnsi="Cambria"/>
        </w:rPr>
        <w:t xml:space="preserve"> zaplatenie a </w:t>
      </w:r>
      <w:r w:rsidR="001E5F26" w:rsidRPr="001C391C">
        <w:rPr>
          <w:rFonts w:ascii="Cambria" w:hAnsi="Cambria"/>
        </w:rPr>
        <w:t>Poskytovateľ</w:t>
      </w:r>
      <w:r w:rsidRPr="001C391C">
        <w:rPr>
          <w:rFonts w:ascii="Cambria" w:hAnsi="Cambria"/>
        </w:rPr>
        <w:t xml:space="preserve"> je v prípade uplatnenia takého nároku zo strany Objednávateľa</w:t>
      </w:r>
      <w:r w:rsidR="001E5F26" w:rsidRPr="001C391C">
        <w:rPr>
          <w:rFonts w:ascii="Cambria" w:hAnsi="Cambria"/>
        </w:rPr>
        <w:t>, resp. príslušného Zákazníka</w:t>
      </w:r>
      <w:r w:rsidRPr="001C391C">
        <w:rPr>
          <w:rFonts w:ascii="Cambria" w:hAnsi="Cambria"/>
        </w:rPr>
        <w:t xml:space="preserve"> povinný Objednávateľovi</w:t>
      </w:r>
      <w:r w:rsidR="001E5F26" w:rsidRPr="001C391C">
        <w:rPr>
          <w:rFonts w:ascii="Cambria" w:hAnsi="Cambria"/>
        </w:rPr>
        <w:t>, resp. príslušnému Zákazníkovi</w:t>
      </w:r>
      <w:r w:rsidRPr="001C391C">
        <w:rPr>
          <w:rFonts w:ascii="Cambria" w:hAnsi="Cambria"/>
        </w:rPr>
        <w:t xml:space="preserve"> zaplatiť nasledovné zmluvné pokuty (pre vylúčenie pochybností, pre každý prípad, kedy nastane akákoľvek z nižšie uvedených okolností, t. j. kedykoľvek aj opakovane):</w:t>
      </w:r>
    </w:p>
    <w:p w14:paraId="6B63FCF4" w14:textId="63756FD1" w:rsidR="00BB1EE9" w:rsidRPr="001C391C" w:rsidRDefault="001C082C" w:rsidP="001E5F26">
      <w:pPr>
        <w:pStyle w:val="Heading4"/>
        <w:rPr>
          <w:rFonts w:ascii="Cambria" w:hAnsi="Cambria"/>
        </w:rPr>
      </w:pPr>
      <w:r w:rsidRPr="001C391C">
        <w:rPr>
          <w:rFonts w:ascii="Cambria" w:hAnsi="Cambria"/>
        </w:rPr>
        <w:t>v</w:t>
      </w:r>
      <w:r w:rsidR="001E5F26" w:rsidRPr="001C391C">
        <w:rPr>
          <w:rFonts w:ascii="Cambria" w:hAnsi="Cambria"/>
        </w:rPr>
        <w:t> prípade omeškania Poskytovateľa so začatím poskytovania Služieb v </w:t>
      </w:r>
      <w:r w:rsidRPr="001C391C">
        <w:rPr>
          <w:rFonts w:ascii="Cambria" w:hAnsi="Cambria"/>
        </w:rPr>
        <w:t>príslušnej</w:t>
      </w:r>
      <w:r w:rsidR="001E5F26" w:rsidRPr="001C391C">
        <w:rPr>
          <w:rFonts w:ascii="Cambria" w:hAnsi="Cambria"/>
        </w:rPr>
        <w:t xml:space="preserve"> Lokalite</w:t>
      </w:r>
      <w:r w:rsidR="000B2D55" w:rsidRPr="001C391C">
        <w:rPr>
          <w:rFonts w:ascii="Cambria" w:hAnsi="Cambria"/>
        </w:rPr>
        <w:t xml:space="preserve"> podľa Harmonogramu nasadenia Služieb</w:t>
      </w:r>
      <w:r w:rsidRPr="001C391C">
        <w:rPr>
          <w:rFonts w:ascii="Cambria" w:hAnsi="Cambria"/>
        </w:rPr>
        <w:t xml:space="preserve"> má</w:t>
      </w:r>
      <w:r w:rsidR="00051A07" w:rsidRPr="001C391C">
        <w:rPr>
          <w:rFonts w:ascii="Cambria" w:hAnsi="Cambria"/>
        </w:rPr>
        <w:t xml:space="preserve"> príslušný</w:t>
      </w:r>
      <w:r w:rsidRPr="001C391C">
        <w:rPr>
          <w:rFonts w:ascii="Cambria" w:hAnsi="Cambria"/>
        </w:rPr>
        <w:t xml:space="preserve"> </w:t>
      </w:r>
      <w:r w:rsidR="00232290" w:rsidRPr="001C391C">
        <w:rPr>
          <w:rFonts w:ascii="Cambria" w:hAnsi="Cambria"/>
        </w:rPr>
        <w:t>Zákazník</w:t>
      </w:r>
      <w:r w:rsidR="00A80EC8" w:rsidRPr="001C391C">
        <w:rPr>
          <w:rFonts w:ascii="Cambria" w:hAnsi="Cambria"/>
        </w:rPr>
        <w:t xml:space="preserve"> nárok na </w:t>
      </w:r>
      <w:r w:rsidRPr="001C391C">
        <w:rPr>
          <w:rFonts w:ascii="Cambria" w:hAnsi="Cambria"/>
        </w:rPr>
        <w:t xml:space="preserve">zaplatenie zmluvnej pokuty vo výške </w:t>
      </w:r>
      <w:r w:rsidR="003B213F" w:rsidRPr="001C391C">
        <w:rPr>
          <w:rFonts w:ascii="Cambria" w:hAnsi="Cambria"/>
        </w:rPr>
        <w:t xml:space="preserve">vo výške 0,02 % z celkovej </w:t>
      </w:r>
      <w:r w:rsidR="003B213F" w:rsidRPr="001C391C">
        <w:rPr>
          <w:rFonts w:ascii="Cambria" w:hAnsi="Cambria" w:cs="Arial"/>
          <w:color w:val="000000"/>
        </w:rPr>
        <w:t>maximálnej Odmeny za Služby</w:t>
      </w:r>
      <w:r w:rsidR="003B213F" w:rsidRPr="001C391C">
        <w:rPr>
          <w:rFonts w:ascii="Cambria" w:hAnsi="Cambria"/>
        </w:rPr>
        <w:t>, a to za každý aj začatý deň omeškania</w:t>
      </w:r>
      <w:r w:rsidR="00F34B99" w:rsidRPr="001C391C">
        <w:rPr>
          <w:rFonts w:ascii="Cambria" w:hAnsi="Cambria"/>
        </w:rPr>
        <w:t>;</w:t>
      </w:r>
    </w:p>
    <w:p w14:paraId="3C2C4F95" w14:textId="06728BD0" w:rsidR="00C80B30" w:rsidRPr="001C391C" w:rsidRDefault="00053BC8" w:rsidP="0049328D">
      <w:pPr>
        <w:pStyle w:val="Heading4"/>
        <w:rPr>
          <w:rFonts w:ascii="Cambria" w:hAnsi="Cambria"/>
        </w:rPr>
      </w:pPr>
      <w:r w:rsidRPr="001C391C">
        <w:rPr>
          <w:rFonts w:ascii="Cambria" w:hAnsi="Cambria"/>
        </w:rPr>
        <w:t>V prípade, a</w:t>
      </w:r>
      <w:r w:rsidR="00753935" w:rsidRPr="001C391C">
        <w:rPr>
          <w:rFonts w:ascii="Cambria" w:hAnsi="Cambria"/>
        </w:rPr>
        <w:t xml:space="preserve">k Poskytovateľ nepredloží </w:t>
      </w:r>
      <w:r w:rsidR="00414FCD" w:rsidRPr="001C391C">
        <w:rPr>
          <w:rFonts w:ascii="Cambria" w:hAnsi="Cambria"/>
        </w:rPr>
        <w:t>Objednávateľovi</w:t>
      </w:r>
      <w:r w:rsidRPr="001C391C">
        <w:rPr>
          <w:rFonts w:ascii="Cambria" w:hAnsi="Cambria"/>
        </w:rPr>
        <w:t xml:space="preserve"> </w:t>
      </w:r>
      <w:r w:rsidR="00414FCD" w:rsidRPr="001C391C">
        <w:rPr>
          <w:rFonts w:ascii="Cambria" w:hAnsi="Cambria"/>
        </w:rPr>
        <w:t xml:space="preserve">Harmonogram nasadenia Služieb, ktorý je v súlade so Zmluvou ani v lehote podľa bodu </w:t>
      </w:r>
      <w:r w:rsidR="00414FCD" w:rsidRPr="001C391C">
        <w:rPr>
          <w:rFonts w:ascii="Cambria" w:hAnsi="Cambria"/>
        </w:rPr>
        <w:fldChar w:fldCharType="begin"/>
      </w:r>
      <w:r w:rsidR="00414FCD" w:rsidRPr="001C391C">
        <w:rPr>
          <w:rFonts w:ascii="Cambria" w:hAnsi="Cambria"/>
        </w:rPr>
        <w:instrText xml:space="preserve"> REF _Ref91075490 \r \h </w:instrText>
      </w:r>
      <w:r w:rsidR="00DD1AFB" w:rsidRPr="001C391C">
        <w:rPr>
          <w:rFonts w:ascii="Cambria" w:hAnsi="Cambria"/>
        </w:rPr>
        <w:instrText xml:space="preserve"> \* MERGEFORMAT </w:instrText>
      </w:r>
      <w:r w:rsidR="00414FCD" w:rsidRPr="001C391C">
        <w:rPr>
          <w:rFonts w:ascii="Cambria" w:hAnsi="Cambria"/>
        </w:rPr>
      </w:r>
      <w:r w:rsidR="00414FCD" w:rsidRPr="001C391C">
        <w:rPr>
          <w:rFonts w:ascii="Cambria" w:hAnsi="Cambria"/>
        </w:rPr>
        <w:fldChar w:fldCharType="separate"/>
      </w:r>
      <w:r w:rsidR="00C1480C">
        <w:rPr>
          <w:rFonts w:ascii="Cambria" w:hAnsi="Cambria"/>
        </w:rPr>
        <w:t>4.3.2</w:t>
      </w:r>
      <w:r w:rsidR="00414FCD" w:rsidRPr="001C391C">
        <w:rPr>
          <w:rFonts w:ascii="Cambria" w:hAnsi="Cambria"/>
        </w:rPr>
        <w:fldChar w:fldCharType="end"/>
      </w:r>
      <w:r w:rsidR="00414FCD" w:rsidRPr="001C391C">
        <w:rPr>
          <w:rFonts w:ascii="Cambria" w:hAnsi="Cambria"/>
        </w:rPr>
        <w:t xml:space="preserve"> Zmluvy má Objednávateľ nárok na zaplatenie zmluvnej pokuty vo výške </w:t>
      </w:r>
      <w:r w:rsidR="00DD1AFB" w:rsidRPr="001C391C">
        <w:rPr>
          <w:rFonts w:ascii="Cambria" w:hAnsi="Cambria"/>
        </w:rPr>
        <w:t>0,0</w:t>
      </w:r>
      <w:r w:rsidR="00255978" w:rsidRPr="001C391C">
        <w:rPr>
          <w:rFonts w:ascii="Cambria" w:hAnsi="Cambria"/>
        </w:rPr>
        <w:t>2</w:t>
      </w:r>
      <w:r w:rsidR="00DD1AFB" w:rsidRPr="001C391C">
        <w:rPr>
          <w:rFonts w:ascii="Cambria" w:hAnsi="Cambria"/>
        </w:rPr>
        <w:t xml:space="preserve"> % z celkovej </w:t>
      </w:r>
      <w:r w:rsidR="00381B4E" w:rsidRPr="001C391C">
        <w:rPr>
          <w:rFonts w:ascii="Cambria" w:hAnsi="Cambria" w:cs="Arial"/>
          <w:color w:val="000000"/>
        </w:rPr>
        <w:t>maximálnej Odmeny za Služby</w:t>
      </w:r>
      <w:r w:rsidR="00DD1AFB" w:rsidRPr="001C391C">
        <w:rPr>
          <w:rFonts w:ascii="Cambria" w:hAnsi="Cambria"/>
        </w:rPr>
        <w:t xml:space="preserve">, a to za každý aj začatý deň omeškania; </w:t>
      </w:r>
    </w:p>
    <w:p w14:paraId="24BB63DE" w14:textId="528C9878" w:rsidR="00340207" w:rsidRPr="001C391C" w:rsidRDefault="00340207" w:rsidP="0049328D">
      <w:pPr>
        <w:pStyle w:val="Heading4"/>
        <w:rPr>
          <w:rFonts w:ascii="Cambria" w:hAnsi="Cambria"/>
        </w:rPr>
      </w:pPr>
      <w:r w:rsidRPr="001C391C">
        <w:rPr>
          <w:rFonts w:ascii="Cambria" w:hAnsi="Cambria"/>
        </w:rPr>
        <w:t xml:space="preserve">v prípade omeškania Poskytovateľa s uzatvorením Čiastkovej zmluvy v lehote podľa bodu </w:t>
      </w:r>
      <w:r w:rsidRPr="001C391C">
        <w:rPr>
          <w:rFonts w:ascii="Cambria" w:hAnsi="Cambria"/>
        </w:rPr>
        <w:fldChar w:fldCharType="begin"/>
      </w:r>
      <w:r w:rsidRPr="001C391C">
        <w:rPr>
          <w:rFonts w:ascii="Cambria" w:hAnsi="Cambria"/>
        </w:rPr>
        <w:instrText xml:space="preserve"> REF _Ref91063840 \r \h </w:instrText>
      </w:r>
      <w:r w:rsidR="009E3D28" w:rsidRPr="001C391C">
        <w:rPr>
          <w:rFonts w:ascii="Cambria" w:hAnsi="Cambria"/>
        </w:rPr>
        <w:instrText xml:space="preserve"> \* MERGEFORMAT </w:instrText>
      </w:r>
      <w:r w:rsidRPr="001C391C">
        <w:rPr>
          <w:rFonts w:ascii="Cambria" w:hAnsi="Cambria"/>
        </w:rPr>
      </w:r>
      <w:r w:rsidRPr="001C391C">
        <w:rPr>
          <w:rFonts w:ascii="Cambria" w:hAnsi="Cambria"/>
        </w:rPr>
        <w:fldChar w:fldCharType="separate"/>
      </w:r>
      <w:r w:rsidR="00C1480C">
        <w:rPr>
          <w:rFonts w:ascii="Cambria" w:hAnsi="Cambria"/>
        </w:rPr>
        <w:t>8.3</w:t>
      </w:r>
      <w:r w:rsidRPr="001C391C">
        <w:rPr>
          <w:rFonts w:ascii="Cambria" w:hAnsi="Cambria"/>
        </w:rPr>
        <w:fldChar w:fldCharType="end"/>
      </w:r>
      <w:r w:rsidRPr="001C391C">
        <w:rPr>
          <w:rFonts w:ascii="Cambria" w:hAnsi="Cambria"/>
        </w:rPr>
        <w:t xml:space="preserve"> Zmluvy má </w:t>
      </w:r>
      <w:r w:rsidR="00051A07" w:rsidRPr="001C391C">
        <w:rPr>
          <w:rFonts w:ascii="Cambria" w:hAnsi="Cambria"/>
        </w:rPr>
        <w:t>príslušný Zákazník</w:t>
      </w:r>
      <w:r w:rsidRPr="001C391C">
        <w:rPr>
          <w:rFonts w:ascii="Cambria" w:hAnsi="Cambria"/>
        </w:rPr>
        <w:t xml:space="preserve"> nárok na zaplatenie </w:t>
      </w:r>
      <w:r w:rsidR="00051A07" w:rsidRPr="001C391C">
        <w:rPr>
          <w:rFonts w:ascii="Cambria" w:hAnsi="Cambria"/>
        </w:rPr>
        <w:t xml:space="preserve">zmluvnej pokuty  vo výške 0,05 % z celkovej </w:t>
      </w:r>
      <w:r w:rsidR="00051A07" w:rsidRPr="001C391C">
        <w:rPr>
          <w:rFonts w:ascii="Cambria" w:hAnsi="Cambria" w:cs="Arial"/>
          <w:color w:val="000000"/>
        </w:rPr>
        <w:t>maximálnej Odmeny za Služby</w:t>
      </w:r>
      <w:r w:rsidR="00051A07" w:rsidRPr="001C391C">
        <w:rPr>
          <w:rFonts w:ascii="Cambria" w:hAnsi="Cambria"/>
        </w:rPr>
        <w:t>, a to za každý aj začatý deň omeškania</w:t>
      </w:r>
      <w:r w:rsidR="003B213F" w:rsidRPr="001C391C">
        <w:rPr>
          <w:rFonts w:ascii="Cambria" w:hAnsi="Cambria"/>
        </w:rPr>
        <w:t>;</w:t>
      </w:r>
    </w:p>
    <w:p w14:paraId="56267305" w14:textId="0D4AEFD8" w:rsidR="0049328D" w:rsidRPr="001C391C" w:rsidRDefault="0049328D" w:rsidP="0049328D">
      <w:pPr>
        <w:pStyle w:val="Heading4"/>
        <w:rPr>
          <w:rFonts w:ascii="Cambria" w:hAnsi="Cambria"/>
        </w:rPr>
      </w:pPr>
      <w:r w:rsidRPr="001C391C">
        <w:rPr>
          <w:rFonts w:ascii="Cambria" w:hAnsi="Cambria"/>
        </w:rPr>
        <w:t xml:space="preserve">V prípade, ak Poskytovateľ zadá určitú časť plnenia tejto Zmluvy Subdodávateľovi v rozpore s postupom podľa </w:t>
      </w:r>
      <w:r w:rsidR="00814CBB" w:rsidRPr="001C391C">
        <w:rPr>
          <w:rFonts w:ascii="Cambria" w:hAnsi="Cambria"/>
        </w:rPr>
        <w:t>bodu</w:t>
      </w:r>
      <w:r w:rsidRPr="001C391C">
        <w:rPr>
          <w:rFonts w:ascii="Cambria" w:hAnsi="Cambria"/>
        </w:rPr>
        <w:t xml:space="preserve"> </w:t>
      </w:r>
      <w:r w:rsidR="00DD1AFB" w:rsidRPr="001C391C">
        <w:rPr>
          <w:rFonts w:ascii="Cambria" w:hAnsi="Cambria"/>
        </w:rPr>
        <w:fldChar w:fldCharType="begin"/>
      </w:r>
      <w:r w:rsidR="00DD1AFB" w:rsidRPr="001C391C">
        <w:rPr>
          <w:rFonts w:ascii="Cambria" w:hAnsi="Cambria"/>
        </w:rPr>
        <w:instrText xml:space="preserve"> REF _Ref91064340 \r \h </w:instrText>
      </w:r>
      <w:r w:rsidR="009E3D28" w:rsidRPr="001C391C">
        <w:rPr>
          <w:rFonts w:ascii="Cambria" w:hAnsi="Cambria"/>
        </w:rPr>
        <w:instrText xml:space="preserve"> \* MERGEFORMAT </w:instrText>
      </w:r>
      <w:r w:rsidR="00DD1AFB" w:rsidRPr="001C391C">
        <w:rPr>
          <w:rFonts w:ascii="Cambria" w:hAnsi="Cambria"/>
        </w:rPr>
      </w:r>
      <w:r w:rsidR="00DD1AFB" w:rsidRPr="001C391C">
        <w:rPr>
          <w:rFonts w:ascii="Cambria" w:hAnsi="Cambria"/>
        </w:rPr>
        <w:fldChar w:fldCharType="separate"/>
      </w:r>
      <w:r w:rsidR="00C1480C">
        <w:rPr>
          <w:rFonts w:ascii="Cambria" w:hAnsi="Cambria"/>
        </w:rPr>
        <w:t>11</w:t>
      </w:r>
      <w:r w:rsidR="00DD1AFB" w:rsidRPr="001C391C">
        <w:rPr>
          <w:rFonts w:ascii="Cambria" w:hAnsi="Cambria"/>
        </w:rPr>
        <w:fldChar w:fldCharType="end"/>
      </w:r>
      <w:r w:rsidRPr="001C391C">
        <w:rPr>
          <w:rFonts w:ascii="Cambria" w:hAnsi="Cambria"/>
        </w:rPr>
        <w:t xml:space="preserve"> tejto Zmluvy má Objednávateľ nár</w:t>
      </w:r>
      <w:r w:rsidR="00A80EC8" w:rsidRPr="001C391C">
        <w:rPr>
          <w:rFonts w:ascii="Cambria" w:hAnsi="Cambria"/>
        </w:rPr>
        <w:t>ok na </w:t>
      </w:r>
      <w:r w:rsidRPr="001C391C">
        <w:rPr>
          <w:rFonts w:ascii="Cambria" w:hAnsi="Cambria"/>
        </w:rPr>
        <w:t>zaplatenie zmluvnej pokuty vo výške 100.000,- EUR;</w:t>
      </w:r>
    </w:p>
    <w:p w14:paraId="1C177A5C" w14:textId="4064524F" w:rsidR="0049328D" w:rsidRPr="001C391C" w:rsidRDefault="0049328D" w:rsidP="0049328D">
      <w:pPr>
        <w:pStyle w:val="Heading4"/>
        <w:rPr>
          <w:rFonts w:ascii="Cambria" w:hAnsi="Cambria"/>
        </w:rPr>
      </w:pPr>
      <w:r w:rsidRPr="001C391C">
        <w:rPr>
          <w:rFonts w:ascii="Cambria" w:hAnsi="Cambria"/>
        </w:rPr>
        <w:t xml:space="preserve">V prípade, ak </w:t>
      </w:r>
      <w:r w:rsidR="00814CBB" w:rsidRPr="001C391C">
        <w:rPr>
          <w:rFonts w:ascii="Cambria" w:hAnsi="Cambria"/>
        </w:rPr>
        <w:t>Poskytovateľ</w:t>
      </w:r>
      <w:r w:rsidRPr="001C391C">
        <w:rPr>
          <w:rFonts w:ascii="Cambria" w:hAnsi="Cambria"/>
        </w:rPr>
        <w:t xml:space="preserve"> vykonáva vybrané odborné činností v rámci plnenia tejto Zmluvy, ktoré má vykonávať výlučne prostredníctvom Odborníkov, prostredníctvom iných osôb, alebo v prípade, ak </w:t>
      </w:r>
      <w:r w:rsidR="00814CBB" w:rsidRPr="001C391C">
        <w:rPr>
          <w:rFonts w:ascii="Cambria" w:hAnsi="Cambria"/>
        </w:rPr>
        <w:t>Poskytovateľ</w:t>
      </w:r>
      <w:r w:rsidRPr="001C391C">
        <w:rPr>
          <w:rFonts w:ascii="Cambria" w:hAnsi="Cambria"/>
        </w:rPr>
        <w:t xml:space="preserve"> viac nedisponuje kapacitami Odborníka, a nemá zabezpečené nahradenia kapacity Odborníka iným Odborníkom postupom podľa </w:t>
      </w:r>
      <w:r w:rsidR="00814CBB" w:rsidRPr="001C391C">
        <w:rPr>
          <w:rFonts w:ascii="Cambria" w:hAnsi="Cambria"/>
        </w:rPr>
        <w:t>bodu</w:t>
      </w:r>
      <w:r w:rsidRPr="001C391C">
        <w:rPr>
          <w:rFonts w:ascii="Cambria" w:hAnsi="Cambria"/>
        </w:rPr>
        <w:t xml:space="preserve"> </w:t>
      </w:r>
      <w:r w:rsidR="006E5998" w:rsidRPr="001C391C">
        <w:rPr>
          <w:rFonts w:ascii="Cambria" w:hAnsi="Cambria"/>
          <w:highlight w:val="yellow"/>
        </w:rPr>
        <w:fldChar w:fldCharType="begin"/>
      </w:r>
      <w:r w:rsidR="006E5998" w:rsidRPr="001C391C">
        <w:rPr>
          <w:rFonts w:ascii="Cambria" w:hAnsi="Cambria"/>
        </w:rPr>
        <w:instrText xml:space="preserve"> REF _Ref91069440 \r \h </w:instrText>
      </w:r>
      <w:r w:rsidR="009E3D28" w:rsidRPr="001C391C">
        <w:rPr>
          <w:rFonts w:ascii="Cambria" w:hAnsi="Cambria"/>
          <w:highlight w:val="yellow"/>
        </w:rPr>
        <w:instrText xml:space="preserve"> \* MERGEFORMAT </w:instrText>
      </w:r>
      <w:r w:rsidR="006E5998" w:rsidRPr="001C391C">
        <w:rPr>
          <w:rFonts w:ascii="Cambria" w:hAnsi="Cambria"/>
          <w:highlight w:val="yellow"/>
        </w:rPr>
      </w:r>
      <w:r w:rsidR="006E5998" w:rsidRPr="001C391C">
        <w:rPr>
          <w:rFonts w:ascii="Cambria" w:hAnsi="Cambria"/>
          <w:highlight w:val="yellow"/>
        </w:rPr>
        <w:fldChar w:fldCharType="separate"/>
      </w:r>
      <w:r w:rsidR="00C1480C">
        <w:rPr>
          <w:rFonts w:ascii="Cambria" w:hAnsi="Cambria"/>
        </w:rPr>
        <w:t>12</w:t>
      </w:r>
      <w:r w:rsidR="006E5998" w:rsidRPr="001C391C">
        <w:rPr>
          <w:rFonts w:ascii="Cambria" w:hAnsi="Cambria"/>
          <w:highlight w:val="yellow"/>
        </w:rPr>
        <w:fldChar w:fldCharType="end"/>
      </w:r>
      <w:r w:rsidR="00814CBB" w:rsidRPr="001C391C">
        <w:rPr>
          <w:rFonts w:ascii="Cambria" w:hAnsi="Cambria"/>
        </w:rPr>
        <w:t xml:space="preserve"> tejto Zmluvy</w:t>
      </w:r>
      <w:r w:rsidRPr="001C391C">
        <w:rPr>
          <w:rFonts w:ascii="Cambria" w:hAnsi="Cambria"/>
        </w:rPr>
        <w:t xml:space="preserve">, má Objednávateľ nárok na zaplatenie zmluvnej pokuty </w:t>
      </w:r>
      <w:r w:rsidR="00A82097" w:rsidRPr="001C391C">
        <w:rPr>
          <w:rFonts w:ascii="Cambria" w:hAnsi="Cambria" w:cs="Arial"/>
        </w:rPr>
        <w:t>vo výške 1.000,- EUR</w:t>
      </w:r>
      <w:r w:rsidR="00A80EC8" w:rsidRPr="001C391C">
        <w:rPr>
          <w:rFonts w:ascii="Cambria" w:hAnsi="Cambria" w:cs="Arial"/>
        </w:rPr>
        <w:t>,</w:t>
      </w:r>
      <w:r w:rsidR="00A82097" w:rsidRPr="001C391C">
        <w:rPr>
          <w:rFonts w:ascii="Cambria" w:hAnsi="Cambria" w:cs="Arial"/>
        </w:rPr>
        <w:t xml:space="preserve">  a to za každý aj začatý deň kedy toto porušenie Zmluvy trvá</w:t>
      </w:r>
      <w:r w:rsidRPr="001C391C">
        <w:rPr>
          <w:rFonts w:ascii="Cambria" w:hAnsi="Cambria"/>
        </w:rPr>
        <w:t>;</w:t>
      </w:r>
    </w:p>
    <w:p w14:paraId="4A37B4F8" w14:textId="17A5B2C0" w:rsidR="0049328D" w:rsidRPr="001C391C" w:rsidRDefault="00757E99" w:rsidP="003374BC">
      <w:pPr>
        <w:pStyle w:val="Heading4"/>
        <w:rPr>
          <w:rFonts w:ascii="Cambria" w:hAnsi="Cambria"/>
        </w:rPr>
      </w:pPr>
      <w:r w:rsidRPr="001C391C">
        <w:rPr>
          <w:rFonts w:ascii="Cambria" w:hAnsi="Cambria" w:cs="Arial"/>
          <w:color w:val="000000"/>
        </w:rPr>
        <w:t xml:space="preserve">V prípade, ak nastane akákoľvek udalosť, ktorá oprávňuje Objednávateľa odstúpiť od tejto Zmluvy, </w:t>
      </w:r>
      <w:r w:rsidRPr="001C391C">
        <w:rPr>
          <w:rFonts w:ascii="Cambria" w:hAnsi="Cambria" w:cs="Arial"/>
        </w:rPr>
        <w:t xml:space="preserve">má Objednávateľ nárok na zaplatenie zmluvnej pokuty vo výške </w:t>
      </w:r>
      <w:r w:rsidR="00381B4E" w:rsidRPr="001C391C">
        <w:rPr>
          <w:rFonts w:ascii="Cambria" w:hAnsi="Cambria" w:cs="Arial"/>
          <w:color w:val="000000"/>
        </w:rPr>
        <w:t>5 % z celkovej maximálnej Odmeny za Služby.</w:t>
      </w:r>
    </w:p>
    <w:p w14:paraId="20178F47" w14:textId="77777777" w:rsidR="00680608" w:rsidRPr="001C391C" w:rsidRDefault="00680608" w:rsidP="00680608">
      <w:pPr>
        <w:pStyle w:val="Heading2"/>
        <w:widowControl w:val="0"/>
        <w:rPr>
          <w:rFonts w:ascii="Cambria" w:hAnsi="Cambria"/>
        </w:rPr>
      </w:pPr>
      <w:bookmarkStart w:id="26" w:name="_Ref73709943"/>
      <w:r w:rsidRPr="001C391C">
        <w:rPr>
          <w:rFonts w:ascii="Cambria" w:hAnsi="Cambria"/>
        </w:rPr>
        <w:t>Zaplatením zmluvnej pokuty na základe tejto Zmluvy nezaniká povinnosť splniť zabezpečený záväzok. Rovnako nezaniká ani nárok na náhradu škody príslušnej Zmluvnej strany, ktorá jej vznikne v súvislosti s porušením tejto Zmluvy, a ktorú je príslušná Zmluvná strana oprávnená si vymáhať v plnej výške aj popri zmluvnej pokute.</w:t>
      </w:r>
    </w:p>
    <w:p w14:paraId="3CF64245" w14:textId="77777777" w:rsidR="00D81525" w:rsidRPr="001C391C" w:rsidRDefault="00D81525" w:rsidP="0063325D">
      <w:pPr>
        <w:pStyle w:val="Heading1"/>
        <w:keepNext w:val="0"/>
        <w:keepLines w:val="0"/>
        <w:spacing w:after="360"/>
        <w:rPr>
          <w:rFonts w:ascii="Cambria" w:hAnsi="Cambria"/>
        </w:rPr>
      </w:pPr>
      <w:bookmarkStart w:id="27" w:name="_Ref91064340"/>
      <w:r w:rsidRPr="001C391C">
        <w:rPr>
          <w:rFonts w:ascii="Cambria" w:hAnsi="Cambria"/>
        </w:rPr>
        <w:lastRenderedPageBreak/>
        <w:t>Subdodávatelia</w:t>
      </w:r>
      <w:bookmarkEnd w:id="26"/>
      <w:bookmarkEnd w:id="27"/>
    </w:p>
    <w:p w14:paraId="0AE3560B" w14:textId="23597DD1" w:rsidR="00C8283D" w:rsidRPr="001C391C" w:rsidRDefault="000D4952" w:rsidP="00C8283D">
      <w:pPr>
        <w:pStyle w:val="Heading2"/>
        <w:widowControl w:val="0"/>
        <w:rPr>
          <w:rFonts w:ascii="Cambria" w:hAnsi="Cambria"/>
        </w:rPr>
      </w:pPr>
      <w:bookmarkStart w:id="28" w:name="_Ref73712980"/>
      <w:r w:rsidRPr="001C391C">
        <w:rPr>
          <w:rFonts w:ascii="Cambria" w:hAnsi="Cambria"/>
        </w:rPr>
        <w:t>Poskytovateľ</w:t>
      </w:r>
      <w:r w:rsidR="00C8283D" w:rsidRPr="001C391C">
        <w:rPr>
          <w:rFonts w:ascii="Cambria" w:hAnsi="Cambria"/>
        </w:rPr>
        <w:t xml:space="preserve"> je oprávnený plnením vybraných častí tejto Zmluvy poveriť svojich Subdodávateľov. Zoznam Subdodávateľov </w:t>
      </w:r>
      <w:r w:rsidR="008A174A" w:rsidRPr="001C391C">
        <w:rPr>
          <w:rFonts w:ascii="Cambria" w:hAnsi="Cambria"/>
        </w:rPr>
        <w:t xml:space="preserve">známych v čase uzatvorenia tejto Zmluvy </w:t>
      </w:r>
      <w:r w:rsidR="00C8283D" w:rsidRPr="001C391C">
        <w:rPr>
          <w:rFonts w:ascii="Cambria" w:hAnsi="Cambria"/>
        </w:rPr>
        <w:t xml:space="preserve">tvorí Prílohu č. </w:t>
      </w:r>
      <w:r w:rsidR="00AB4312" w:rsidRPr="001C391C">
        <w:rPr>
          <w:rFonts w:ascii="Cambria" w:hAnsi="Cambria" w:cs="Arial"/>
          <w:color w:val="000000"/>
        </w:rPr>
        <w:t>4</w:t>
      </w:r>
      <w:r w:rsidR="00AB4312" w:rsidRPr="001C391C">
        <w:rPr>
          <w:rFonts w:ascii="Cambria" w:hAnsi="Cambria"/>
        </w:rPr>
        <w:t xml:space="preserve"> </w:t>
      </w:r>
      <w:r w:rsidR="00C8283D" w:rsidRPr="001C391C">
        <w:rPr>
          <w:rFonts w:ascii="Cambria" w:hAnsi="Cambria"/>
        </w:rPr>
        <w:t>tejto Zmluvy. V zozname Subdodávateľov sa uvádza podiel plnenia každého Subdodávateľa z celkovej ceny plnenia a údaje o osobe oprávnenej konať za Subdodávateľa v rozsahu meno a priezvisko, adresa pobytu, dátum narodenia. Každý Subdodávateľ musí (ak má povinnosť) byť riadne zapísaný v registri partnerov verejného sektora podľa Zákona o RPVS.</w:t>
      </w:r>
    </w:p>
    <w:p w14:paraId="4E688B55" w14:textId="17F49D19" w:rsidR="00C8283D" w:rsidRPr="001C391C" w:rsidRDefault="00C8283D" w:rsidP="00C8283D">
      <w:pPr>
        <w:pStyle w:val="Heading2"/>
        <w:widowControl w:val="0"/>
        <w:rPr>
          <w:rFonts w:ascii="Cambria" w:hAnsi="Cambria"/>
        </w:rPr>
      </w:pPr>
      <w:bookmarkStart w:id="29" w:name="_Ref485128550"/>
      <w:r w:rsidRPr="001C391C">
        <w:rPr>
          <w:rFonts w:ascii="Cambria" w:hAnsi="Cambria"/>
        </w:rPr>
        <w:t xml:space="preserve">V prípade, ak má počas plnenia Zmluvy </w:t>
      </w:r>
      <w:r w:rsidR="000D4952" w:rsidRPr="001C391C">
        <w:rPr>
          <w:rFonts w:ascii="Cambria" w:hAnsi="Cambria"/>
        </w:rPr>
        <w:t>Poskytovateľ</w:t>
      </w:r>
      <w:r w:rsidRPr="001C391C">
        <w:rPr>
          <w:rFonts w:ascii="Cambria" w:hAnsi="Cambria"/>
        </w:rPr>
        <w:t xml:space="preserve"> záujem zmeniť alebo doplniť svojich Subdodávateľov, je povinný rešpektovať nasledovné pravidlá:</w:t>
      </w:r>
      <w:bookmarkEnd w:id="29"/>
    </w:p>
    <w:p w14:paraId="1BB62395" w14:textId="33E98E19" w:rsidR="00C8283D" w:rsidRPr="001C391C" w:rsidRDefault="00C8283D" w:rsidP="00C8283D">
      <w:pPr>
        <w:pStyle w:val="Heading4"/>
        <w:rPr>
          <w:rFonts w:ascii="Cambria" w:hAnsi="Cambria"/>
        </w:rPr>
      </w:pPr>
      <w:r w:rsidRPr="001C391C">
        <w:rPr>
          <w:rFonts w:ascii="Cambria" w:hAnsi="Cambria"/>
        </w:rPr>
        <w:t>Subdodávateľ, ktorého sa týka návrh na zmenu, musí (ak má povinnosť) byť riadne zapísaný v registri partnerov verejného sektora podľa Zákona o</w:t>
      </w:r>
      <w:r w:rsidR="00090752" w:rsidRPr="001C391C">
        <w:rPr>
          <w:rFonts w:ascii="Cambria" w:hAnsi="Cambria"/>
        </w:rPr>
        <w:t> </w:t>
      </w:r>
      <w:r w:rsidRPr="001C391C">
        <w:rPr>
          <w:rFonts w:ascii="Cambria" w:hAnsi="Cambria"/>
        </w:rPr>
        <w:t>RPVS</w:t>
      </w:r>
      <w:r w:rsidR="00090752" w:rsidRPr="001C391C">
        <w:rPr>
          <w:rFonts w:ascii="Cambria" w:hAnsi="Cambria"/>
        </w:rPr>
        <w:t>;</w:t>
      </w:r>
    </w:p>
    <w:p w14:paraId="357FCD97" w14:textId="05A54BF3" w:rsidR="00C8283D" w:rsidRPr="001C391C" w:rsidRDefault="00C8283D" w:rsidP="00C8283D">
      <w:pPr>
        <w:pStyle w:val="Heading4"/>
        <w:rPr>
          <w:rFonts w:ascii="Cambria" w:hAnsi="Cambria"/>
        </w:rPr>
      </w:pPr>
      <w:r w:rsidRPr="001C391C">
        <w:rPr>
          <w:rFonts w:ascii="Cambria" w:hAnsi="Cambria"/>
        </w:rPr>
        <w:t xml:space="preserve">Subdodávateľ, ktorého sa týka návrh na zmenu, musí byť schopný realizovať príslušnú časť predmetu </w:t>
      </w:r>
      <w:r w:rsidR="003B0F4C" w:rsidRPr="001C391C">
        <w:rPr>
          <w:rFonts w:ascii="Cambria" w:hAnsi="Cambria"/>
        </w:rPr>
        <w:t>zákazky</w:t>
      </w:r>
      <w:r w:rsidRPr="001C391C">
        <w:rPr>
          <w:rFonts w:ascii="Cambria" w:hAnsi="Cambria"/>
        </w:rPr>
        <w:t xml:space="preserve"> v súlade s touto Zmluvou a musí spĺňať minimálne podmienky kladené na Subdodávateľov v zmysle Súťažných podkladov a tejto Zmluvy (ak boli stanovené)</w:t>
      </w:r>
      <w:r w:rsidR="00090752" w:rsidRPr="001C391C">
        <w:rPr>
          <w:rFonts w:ascii="Cambria" w:hAnsi="Cambria"/>
        </w:rPr>
        <w:t>;</w:t>
      </w:r>
    </w:p>
    <w:p w14:paraId="02FEF81F" w14:textId="77777777" w:rsidR="00C8283D" w:rsidRPr="001C391C" w:rsidRDefault="00C8283D" w:rsidP="00C8283D">
      <w:pPr>
        <w:pStyle w:val="Heading4"/>
        <w:rPr>
          <w:rFonts w:ascii="Cambria" w:hAnsi="Cambria"/>
        </w:rPr>
      </w:pPr>
      <w:r w:rsidRPr="001C391C">
        <w:rPr>
          <w:rFonts w:ascii="Cambria" w:hAnsi="Cambria"/>
        </w:rPr>
        <w:t>Subdodávateľ nesmie byť vo vzťahu k Objednávateľovi v Konflikte záujmov a medzi Subdodávateľom a Objednávateľom nesmie byť vedené žiadne civilné sporové ani iné súdne konanie, pokiaľ nie je zrejmé, že takéto súdne konanie nemôže žiadnym negatívnym spôsobom ovplyvniť plnenie tejto Zmluvy alebo nemôže znamenať Konflikt záujmov;</w:t>
      </w:r>
    </w:p>
    <w:p w14:paraId="0A815DB6" w14:textId="6D27D5CA" w:rsidR="00C8283D" w:rsidRPr="001C391C" w:rsidRDefault="000D4952" w:rsidP="00C8283D">
      <w:pPr>
        <w:pStyle w:val="Heading4"/>
        <w:rPr>
          <w:rFonts w:ascii="Cambria" w:hAnsi="Cambria"/>
        </w:rPr>
      </w:pPr>
      <w:bookmarkStart w:id="30" w:name="_Ref485128520"/>
      <w:r w:rsidRPr="001C391C">
        <w:rPr>
          <w:rFonts w:ascii="Cambria" w:hAnsi="Cambria"/>
        </w:rPr>
        <w:t>Poskytovateľ</w:t>
      </w:r>
      <w:r w:rsidR="00C8283D" w:rsidRPr="001C391C">
        <w:rPr>
          <w:rFonts w:ascii="Cambria" w:hAnsi="Cambria"/>
        </w:rPr>
        <w:t xml:space="preserve"> oznámi Objednávateľovi návrh na zmenu Subdodávateľa spolu s predložením dokladov preukazujúcich splnenie podmienok uvedených vyššie.</w:t>
      </w:r>
      <w:bookmarkEnd w:id="30"/>
    </w:p>
    <w:p w14:paraId="1FF4B52F" w14:textId="0527AC35" w:rsidR="00C8283D" w:rsidRPr="001C391C" w:rsidRDefault="00C8283D" w:rsidP="00C8283D">
      <w:pPr>
        <w:pStyle w:val="Heading2"/>
        <w:widowControl w:val="0"/>
        <w:rPr>
          <w:rFonts w:ascii="Cambria" w:hAnsi="Cambria" w:cs="Arial"/>
          <w:bCs/>
        </w:rPr>
      </w:pPr>
      <w:r w:rsidRPr="001C391C">
        <w:rPr>
          <w:rFonts w:ascii="Cambria" w:hAnsi="Cambria" w:cs="Arial"/>
          <w:bCs/>
        </w:rPr>
        <w:t xml:space="preserve">Návrh na zmenu Subdodávateľa spolu s dokladmi podľa bodu </w:t>
      </w:r>
      <w:r w:rsidRPr="001C391C">
        <w:rPr>
          <w:rFonts w:ascii="Cambria" w:hAnsi="Cambria" w:cs="Arial"/>
          <w:bCs/>
        </w:rPr>
        <w:fldChar w:fldCharType="begin"/>
      </w:r>
      <w:r w:rsidRPr="001C391C">
        <w:rPr>
          <w:rFonts w:ascii="Cambria" w:hAnsi="Cambria" w:cs="Arial"/>
          <w:bCs/>
        </w:rPr>
        <w:instrText xml:space="preserve"> REF _Ref485128520 \r \h  \* MERGEFORMAT </w:instrText>
      </w:r>
      <w:r w:rsidRPr="001C391C">
        <w:rPr>
          <w:rFonts w:ascii="Cambria" w:hAnsi="Cambria" w:cs="Arial"/>
          <w:bCs/>
        </w:rPr>
      </w:r>
      <w:r w:rsidRPr="001C391C">
        <w:rPr>
          <w:rFonts w:ascii="Cambria" w:hAnsi="Cambria" w:cs="Arial"/>
          <w:bCs/>
        </w:rPr>
        <w:fldChar w:fldCharType="separate"/>
      </w:r>
      <w:r w:rsidR="00C1480C">
        <w:rPr>
          <w:rFonts w:ascii="Cambria" w:hAnsi="Cambria" w:cs="Arial"/>
          <w:bCs/>
        </w:rPr>
        <w:t>11.2(d)</w:t>
      </w:r>
      <w:r w:rsidRPr="001C391C">
        <w:rPr>
          <w:rFonts w:ascii="Cambria" w:hAnsi="Cambria" w:cs="Arial"/>
          <w:bCs/>
        </w:rPr>
        <w:fldChar w:fldCharType="end"/>
      </w:r>
      <w:r w:rsidRPr="001C391C">
        <w:rPr>
          <w:rFonts w:ascii="Cambria" w:hAnsi="Cambria" w:cs="Arial"/>
          <w:bCs/>
        </w:rPr>
        <w:t xml:space="preserve"> vyššie a aktualizovaným znením </w:t>
      </w:r>
      <w:r w:rsidR="008A2A7A" w:rsidRPr="001C391C">
        <w:rPr>
          <w:rFonts w:ascii="Cambria" w:hAnsi="Cambria" w:cs="Arial"/>
          <w:bCs/>
        </w:rPr>
        <w:t>zoznamu Subdodávateľov</w:t>
      </w:r>
      <w:r w:rsidRPr="001C391C">
        <w:rPr>
          <w:rFonts w:ascii="Cambria" w:hAnsi="Cambria" w:cs="Arial"/>
          <w:bCs/>
        </w:rPr>
        <w:t xml:space="preserve"> musí </w:t>
      </w:r>
      <w:r w:rsidR="000D4952" w:rsidRPr="001C391C">
        <w:rPr>
          <w:rFonts w:ascii="Cambria" w:hAnsi="Cambria" w:cs="Arial"/>
          <w:bCs/>
          <w:iCs/>
        </w:rPr>
        <w:t>Poskytovateľ</w:t>
      </w:r>
      <w:r w:rsidRPr="001C391C">
        <w:rPr>
          <w:rFonts w:ascii="Cambria" w:hAnsi="Cambria" w:cs="Arial"/>
          <w:bCs/>
        </w:rPr>
        <w:t xml:space="preserve"> predložiť Objednávateľovi </w:t>
      </w:r>
      <w:r w:rsidRPr="001C391C">
        <w:rPr>
          <w:rFonts w:ascii="Cambria" w:hAnsi="Cambria"/>
        </w:rPr>
        <w:t>najneskôr</w:t>
      </w:r>
      <w:r w:rsidRPr="001C391C">
        <w:rPr>
          <w:rFonts w:ascii="Cambria" w:hAnsi="Cambria" w:cs="Arial"/>
          <w:bCs/>
        </w:rPr>
        <w:t xml:space="preserve"> </w:t>
      </w:r>
      <w:r w:rsidR="00DB583B" w:rsidRPr="001C391C">
        <w:rPr>
          <w:rFonts w:ascii="Cambria" w:hAnsi="Cambria" w:cs="Arial"/>
          <w:bCs/>
        </w:rPr>
        <w:t xml:space="preserve">desať </w:t>
      </w:r>
      <w:r w:rsidR="008A2A7A" w:rsidRPr="001C391C">
        <w:rPr>
          <w:rFonts w:ascii="Cambria" w:hAnsi="Cambria" w:cs="Arial"/>
          <w:bCs/>
        </w:rPr>
        <w:t>(10)</w:t>
      </w:r>
      <w:r w:rsidRPr="001C391C">
        <w:rPr>
          <w:rFonts w:ascii="Cambria" w:hAnsi="Cambria" w:cs="Arial"/>
          <w:bCs/>
        </w:rPr>
        <w:t xml:space="preserve"> </w:t>
      </w:r>
      <w:r w:rsidR="008A2A7A" w:rsidRPr="001C391C">
        <w:rPr>
          <w:rFonts w:ascii="Cambria" w:hAnsi="Cambria" w:cs="Arial"/>
          <w:bCs/>
        </w:rPr>
        <w:t>dní</w:t>
      </w:r>
      <w:r w:rsidRPr="001C391C">
        <w:rPr>
          <w:rFonts w:ascii="Cambria" w:hAnsi="Cambria" w:cs="Arial"/>
          <w:bCs/>
        </w:rPr>
        <w:t xml:space="preserve"> pred začatím plánovanej subdodávky. Objednávateľ má právo zmenu </w:t>
      </w:r>
      <w:r w:rsidR="008A2A7A" w:rsidRPr="001C391C">
        <w:rPr>
          <w:rFonts w:ascii="Cambria" w:hAnsi="Cambria" w:cs="Arial"/>
          <w:bCs/>
        </w:rPr>
        <w:t xml:space="preserve">alebo doplnenie Subdodávateľ </w:t>
      </w:r>
      <w:r w:rsidRPr="001C391C">
        <w:rPr>
          <w:rFonts w:ascii="Cambria" w:hAnsi="Cambria" w:cs="Arial"/>
          <w:bCs/>
        </w:rPr>
        <w:t xml:space="preserve">odmietnuť, ak nie sú splnené podmienky uvedené v bode </w:t>
      </w:r>
      <w:r w:rsidRPr="001C391C">
        <w:rPr>
          <w:rFonts w:ascii="Cambria" w:hAnsi="Cambria" w:cs="Arial"/>
          <w:bCs/>
        </w:rPr>
        <w:fldChar w:fldCharType="begin"/>
      </w:r>
      <w:r w:rsidRPr="001C391C">
        <w:rPr>
          <w:rFonts w:ascii="Cambria" w:hAnsi="Cambria" w:cs="Arial"/>
          <w:bCs/>
        </w:rPr>
        <w:instrText xml:space="preserve"> REF _Ref485128550 \r \h  \* MERGEFORMAT </w:instrText>
      </w:r>
      <w:r w:rsidRPr="001C391C">
        <w:rPr>
          <w:rFonts w:ascii="Cambria" w:hAnsi="Cambria" w:cs="Arial"/>
          <w:bCs/>
        </w:rPr>
      </w:r>
      <w:r w:rsidRPr="001C391C">
        <w:rPr>
          <w:rFonts w:ascii="Cambria" w:hAnsi="Cambria" w:cs="Arial"/>
          <w:bCs/>
        </w:rPr>
        <w:fldChar w:fldCharType="separate"/>
      </w:r>
      <w:r w:rsidR="00C1480C">
        <w:rPr>
          <w:rFonts w:ascii="Cambria" w:hAnsi="Cambria" w:cs="Arial"/>
          <w:bCs/>
        </w:rPr>
        <w:t>11.2</w:t>
      </w:r>
      <w:r w:rsidRPr="001C391C">
        <w:rPr>
          <w:rFonts w:ascii="Cambria" w:hAnsi="Cambria" w:cs="Arial"/>
          <w:bCs/>
        </w:rPr>
        <w:fldChar w:fldCharType="end"/>
      </w:r>
      <w:r w:rsidRPr="001C391C">
        <w:rPr>
          <w:rFonts w:ascii="Cambria" w:hAnsi="Cambria" w:cs="Arial"/>
          <w:bCs/>
        </w:rPr>
        <w:t xml:space="preserve"> vyššie.</w:t>
      </w:r>
    </w:p>
    <w:p w14:paraId="09D7A10A" w14:textId="2BFA396B" w:rsidR="00C8283D" w:rsidRPr="001C391C" w:rsidRDefault="00C8283D" w:rsidP="00C8283D">
      <w:pPr>
        <w:pStyle w:val="Heading2"/>
        <w:widowControl w:val="0"/>
        <w:rPr>
          <w:rFonts w:ascii="Cambria" w:hAnsi="Cambria" w:cs="Arial"/>
          <w:bCs/>
        </w:rPr>
      </w:pPr>
      <w:r w:rsidRPr="001C391C">
        <w:rPr>
          <w:rFonts w:ascii="Cambria" w:hAnsi="Cambria" w:cs="Arial"/>
          <w:bCs/>
        </w:rPr>
        <w:t>Pre vylúčenie pochybností sa Zmluvné strany dohodli, že pre zmenu alebo doplnenie Subdodávateľov nie je potrebné uzatvárať dodatok k tejto Zmluve, pokiaľ bude dodržaný postup podľa tohto bodu</w:t>
      </w:r>
      <w:r w:rsidR="00493916" w:rsidRPr="001C391C">
        <w:rPr>
          <w:rFonts w:ascii="Cambria" w:hAnsi="Cambria" w:cs="Arial"/>
          <w:bCs/>
        </w:rPr>
        <w:t xml:space="preserve"> </w:t>
      </w:r>
      <w:r w:rsidR="00493916" w:rsidRPr="001C391C">
        <w:rPr>
          <w:rFonts w:ascii="Cambria" w:hAnsi="Cambria" w:cs="Arial"/>
          <w:bCs/>
        </w:rPr>
        <w:fldChar w:fldCharType="begin"/>
      </w:r>
      <w:r w:rsidR="00493916" w:rsidRPr="001C391C">
        <w:rPr>
          <w:rFonts w:ascii="Cambria" w:hAnsi="Cambria" w:cs="Arial"/>
          <w:bCs/>
        </w:rPr>
        <w:instrText xml:space="preserve"> REF _Ref91064340 \r \h </w:instrText>
      </w:r>
      <w:r w:rsidR="009E3D28" w:rsidRPr="001C391C">
        <w:rPr>
          <w:rFonts w:ascii="Cambria" w:hAnsi="Cambria" w:cs="Arial"/>
          <w:bCs/>
        </w:rPr>
        <w:instrText xml:space="preserve"> \* MERGEFORMAT </w:instrText>
      </w:r>
      <w:r w:rsidR="00493916" w:rsidRPr="001C391C">
        <w:rPr>
          <w:rFonts w:ascii="Cambria" w:hAnsi="Cambria" w:cs="Arial"/>
          <w:bCs/>
        </w:rPr>
      </w:r>
      <w:r w:rsidR="00493916" w:rsidRPr="001C391C">
        <w:rPr>
          <w:rFonts w:ascii="Cambria" w:hAnsi="Cambria" w:cs="Arial"/>
          <w:bCs/>
        </w:rPr>
        <w:fldChar w:fldCharType="separate"/>
      </w:r>
      <w:r w:rsidR="00C1480C">
        <w:rPr>
          <w:rFonts w:ascii="Cambria" w:hAnsi="Cambria" w:cs="Arial"/>
          <w:bCs/>
        </w:rPr>
        <w:t>11</w:t>
      </w:r>
      <w:r w:rsidR="00493916" w:rsidRPr="001C391C">
        <w:rPr>
          <w:rFonts w:ascii="Cambria" w:hAnsi="Cambria" w:cs="Arial"/>
          <w:bCs/>
        </w:rPr>
        <w:fldChar w:fldCharType="end"/>
      </w:r>
      <w:r w:rsidR="00493916" w:rsidRPr="001C391C">
        <w:rPr>
          <w:rFonts w:ascii="Cambria" w:hAnsi="Cambria" w:cs="Arial"/>
          <w:bCs/>
        </w:rPr>
        <w:t xml:space="preserve"> Zmluvy</w:t>
      </w:r>
      <w:r w:rsidRPr="001C391C">
        <w:rPr>
          <w:rFonts w:ascii="Cambria" w:hAnsi="Cambria" w:cs="Arial"/>
          <w:bCs/>
        </w:rPr>
        <w:t>.</w:t>
      </w:r>
    </w:p>
    <w:p w14:paraId="3049A01D" w14:textId="30D4F9BE" w:rsidR="00C8283D" w:rsidRPr="001C391C" w:rsidRDefault="00C8283D" w:rsidP="00C8283D">
      <w:pPr>
        <w:pStyle w:val="Heading2"/>
        <w:widowControl w:val="0"/>
        <w:rPr>
          <w:rFonts w:ascii="Cambria" w:hAnsi="Cambria" w:cs="Arial"/>
          <w:bCs/>
        </w:rPr>
      </w:pPr>
      <w:r w:rsidRPr="001C391C">
        <w:rPr>
          <w:rFonts w:ascii="Cambria" w:hAnsi="Cambria" w:cs="Arial"/>
          <w:bCs/>
        </w:rPr>
        <w:t xml:space="preserve">V prípade, ak </w:t>
      </w:r>
      <w:r w:rsidR="000D4952" w:rsidRPr="001C391C">
        <w:rPr>
          <w:rFonts w:ascii="Cambria" w:hAnsi="Cambria" w:cs="Arial"/>
          <w:bCs/>
        </w:rPr>
        <w:t>Poskytovateľ</w:t>
      </w:r>
      <w:r w:rsidRPr="001C391C">
        <w:rPr>
          <w:rFonts w:ascii="Cambria" w:hAnsi="Cambria" w:cs="Arial"/>
          <w:bCs/>
        </w:rPr>
        <w:t xml:space="preserve"> využije na plnenie ktorejkoľvek povinnosti podľa tejto Zmluvy Subdodávateľa, </w:t>
      </w:r>
      <w:r w:rsidR="000D4952" w:rsidRPr="001C391C">
        <w:rPr>
          <w:rFonts w:ascii="Cambria" w:hAnsi="Cambria" w:cs="Arial"/>
          <w:bCs/>
        </w:rPr>
        <w:t>Poskytovateľ</w:t>
      </w:r>
      <w:r w:rsidRPr="001C391C">
        <w:rPr>
          <w:rFonts w:ascii="Cambria" w:hAnsi="Cambria" w:cs="Arial"/>
          <w:bCs/>
        </w:rPr>
        <w:t xml:space="preserve"> za konanie Subdodávateľa voči Objednávateľovi zodpovedá, ako keby plnenie vykonával sám.</w:t>
      </w:r>
    </w:p>
    <w:p w14:paraId="7A83E6B9" w14:textId="2C19D29A" w:rsidR="00B7222D" w:rsidRPr="001C391C" w:rsidRDefault="00B7222D" w:rsidP="0063325D">
      <w:pPr>
        <w:pStyle w:val="Heading1"/>
        <w:keepNext w:val="0"/>
        <w:keepLines w:val="0"/>
        <w:spacing w:after="360"/>
        <w:rPr>
          <w:rFonts w:ascii="Cambria" w:hAnsi="Cambria"/>
        </w:rPr>
      </w:pPr>
      <w:bookmarkStart w:id="31" w:name="_Ref91069440"/>
      <w:r w:rsidRPr="001C391C">
        <w:rPr>
          <w:rFonts w:ascii="Cambria" w:hAnsi="Cambria"/>
        </w:rPr>
        <w:t>Odborníci</w:t>
      </w:r>
      <w:bookmarkEnd w:id="28"/>
      <w:bookmarkEnd w:id="31"/>
    </w:p>
    <w:p w14:paraId="1D907CB0" w14:textId="3B3C7ED0" w:rsidR="008A174A" w:rsidRPr="001C391C" w:rsidRDefault="008A174A" w:rsidP="008A174A">
      <w:pPr>
        <w:pStyle w:val="Heading2"/>
        <w:widowControl w:val="0"/>
        <w:rPr>
          <w:rFonts w:ascii="Cambria" w:hAnsi="Cambria" w:cs="Arial"/>
          <w:bCs/>
        </w:rPr>
      </w:pPr>
      <w:r w:rsidRPr="001C391C">
        <w:rPr>
          <w:rFonts w:ascii="Cambria" w:hAnsi="Cambria" w:cs="Arial"/>
          <w:bCs/>
        </w:rPr>
        <w:t xml:space="preserve">Poskytovateľ sa zaväzuje, že výkon vybraných odborných činností v rámci plnenia tejto Zmluvy bude vykonávať výlučne prostredníctvom Odborníkov, prostredníctvom ktorých preukazoval splnenie podmienok účasti technickej spôsobilosti vo </w:t>
      </w:r>
      <w:r w:rsidR="00A6678D" w:rsidRPr="001C391C">
        <w:rPr>
          <w:rFonts w:ascii="Cambria" w:hAnsi="Cambria" w:cs="Arial"/>
          <w:bCs/>
        </w:rPr>
        <w:t>V</w:t>
      </w:r>
      <w:r w:rsidRPr="001C391C">
        <w:rPr>
          <w:rFonts w:ascii="Cambria" w:hAnsi="Cambria" w:cs="Arial"/>
          <w:bCs/>
        </w:rPr>
        <w:t xml:space="preserve">erejnom obstarávaní. Zoznam jednotlivých Odborníkov </w:t>
      </w:r>
      <w:r w:rsidR="00B4095E" w:rsidRPr="001C391C">
        <w:rPr>
          <w:rFonts w:ascii="Cambria" w:hAnsi="Cambria" w:cs="Arial"/>
          <w:bCs/>
        </w:rPr>
        <w:t xml:space="preserve">v čase uzatvorenia tejto Zmluvy </w:t>
      </w:r>
      <w:r w:rsidRPr="001C391C">
        <w:rPr>
          <w:rFonts w:ascii="Cambria" w:hAnsi="Cambria" w:cs="Arial"/>
          <w:bCs/>
        </w:rPr>
        <w:t xml:space="preserve">tvoria obsah Prílohy č. </w:t>
      </w:r>
      <w:r w:rsidR="00AB4312" w:rsidRPr="001C391C">
        <w:rPr>
          <w:rFonts w:ascii="Cambria" w:hAnsi="Cambria" w:cs="Arial"/>
          <w:bCs/>
        </w:rPr>
        <w:t xml:space="preserve">5 </w:t>
      </w:r>
      <w:r w:rsidRPr="001C391C">
        <w:rPr>
          <w:rFonts w:ascii="Cambria" w:hAnsi="Cambria" w:cs="Arial"/>
          <w:bCs/>
        </w:rPr>
        <w:t>tejto Zmluvy.</w:t>
      </w:r>
    </w:p>
    <w:p w14:paraId="4B0C3644" w14:textId="020C65FF" w:rsidR="008A174A" w:rsidRPr="001C391C" w:rsidRDefault="008A174A" w:rsidP="008A174A">
      <w:pPr>
        <w:pStyle w:val="Heading2"/>
        <w:widowControl w:val="0"/>
        <w:rPr>
          <w:rFonts w:ascii="Cambria" w:hAnsi="Cambria" w:cs="Arial"/>
          <w:bCs/>
        </w:rPr>
      </w:pPr>
      <w:r w:rsidRPr="001C391C">
        <w:rPr>
          <w:rFonts w:ascii="Cambria" w:hAnsi="Cambria" w:cs="Arial"/>
          <w:bCs/>
        </w:rPr>
        <w:t xml:space="preserve">V prípade, ak chce Poskytovateľ nahradiť niektorého z Odborníkov, takéto nahradenie je možné výlučne so súhlasom </w:t>
      </w:r>
      <w:r w:rsidR="006C43ED" w:rsidRPr="001C391C">
        <w:rPr>
          <w:rFonts w:ascii="Cambria" w:hAnsi="Cambria" w:cs="Arial"/>
          <w:bCs/>
        </w:rPr>
        <w:t>Objednávateľa</w:t>
      </w:r>
      <w:r w:rsidRPr="001C391C">
        <w:rPr>
          <w:rFonts w:ascii="Cambria" w:hAnsi="Cambria" w:cs="Arial"/>
          <w:bCs/>
        </w:rPr>
        <w:t xml:space="preserve">. </w:t>
      </w:r>
      <w:r w:rsidR="006C43ED" w:rsidRPr="001C391C">
        <w:rPr>
          <w:rFonts w:ascii="Cambria" w:hAnsi="Cambria" w:cs="Arial"/>
          <w:bCs/>
        </w:rPr>
        <w:t>Objednávateľ</w:t>
      </w:r>
      <w:r w:rsidRPr="001C391C">
        <w:rPr>
          <w:rFonts w:ascii="Cambria" w:hAnsi="Cambria" w:cs="Arial"/>
          <w:bCs/>
        </w:rPr>
        <w:t xml:space="preserve"> takýto súhlas bezdôvodne neodoprie, avšak platí, že novo navrhovaný Odborník musí spĺňať rovnakú odbornú </w:t>
      </w:r>
      <w:r w:rsidRPr="001C391C">
        <w:rPr>
          <w:rFonts w:ascii="Cambria" w:hAnsi="Cambria" w:cs="Arial"/>
          <w:bCs/>
        </w:rPr>
        <w:lastRenderedPageBreak/>
        <w:t xml:space="preserve">spôsobilosť, ako je spôsobilosť, ktorej splnenie preukazoval Odborník, ktorý sa nahrádza. Spôsobilosť nového Odborníka Poskytovateľ preukazuje </w:t>
      </w:r>
      <w:r w:rsidR="00D517A7" w:rsidRPr="001C391C">
        <w:rPr>
          <w:rFonts w:ascii="Cambria" w:hAnsi="Cambria" w:cs="Arial"/>
          <w:bCs/>
        </w:rPr>
        <w:t>spôsobom, akým spôsobilosť preukazoval pôvodný Odborník vo Verejnom obstarávaní.</w:t>
      </w:r>
      <w:r w:rsidRPr="001C391C">
        <w:rPr>
          <w:rFonts w:ascii="Cambria" w:hAnsi="Cambria" w:cs="Arial"/>
          <w:bCs/>
        </w:rPr>
        <w:t xml:space="preserve"> </w:t>
      </w:r>
    </w:p>
    <w:p w14:paraId="103E3684" w14:textId="0213B8AE" w:rsidR="008A174A" w:rsidRPr="001C391C" w:rsidRDefault="008A174A" w:rsidP="008A174A">
      <w:pPr>
        <w:pStyle w:val="Heading2"/>
        <w:widowControl w:val="0"/>
        <w:rPr>
          <w:rFonts w:ascii="Cambria" w:hAnsi="Cambria" w:cs="Arial"/>
          <w:bCs/>
        </w:rPr>
      </w:pPr>
      <w:r w:rsidRPr="001C391C">
        <w:rPr>
          <w:rFonts w:ascii="Cambria" w:hAnsi="Cambria" w:cs="Arial"/>
          <w:bCs/>
        </w:rPr>
        <w:t>Pre vylúčenie pochybností sa Zmluvné strany dohodli, že pre zmenu alebo doplnenie Odborníka nie je potrebné uzatvárať dodatok k tejto Zmluve pokiaľ bude dodržaný postup podľa tohto bodu</w:t>
      </w:r>
      <w:r w:rsidR="006C43ED" w:rsidRPr="001C391C">
        <w:rPr>
          <w:rFonts w:ascii="Cambria" w:hAnsi="Cambria" w:cs="Arial"/>
          <w:bCs/>
        </w:rPr>
        <w:t>.</w:t>
      </w:r>
    </w:p>
    <w:p w14:paraId="31060259" w14:textId="77777777" w:rsidR="006C43ED" w:rsidRPr="001C391C" w:rsidRDefault="006C43ED" w:rsidP="00B4095E">
      <w:pPr>
        <w:pStyle w:val="Heading2"/>
        <w:widowControl w:val="0"/>
        <w:rPr>
          <w:rFonts w:ascii="Cambria" w:hAnsi="Cambria" w:cs="Arial"/>
          <w:bCs/>
        </w:rPr>
      </w:pPr>
      <w:r w:rsidRPr="001C391C">
        <w:rPr>
          <w:rFonts w:ascii="Cambria" w:hAnsi="Cambria" w:cs="Arial"/>
          <w:bCs/>
        </w:rPr>
        <w:t>Ak má byť ktorýkoľvek Odborník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Odborníka. Pre účely tejto Zmluvy bude mať zástupca Odborníka rovnaké právomoci ako sú dané osobe danému Odborníkovi.</w:t>
      </w:r>
    </w:p>
    <w:p w14:paraId="3E09E835" w14:textId="77777777" w:rsidR="000C5A9A" w:rsidRPr="001C391C" w:rsidRDefault="000C5A9A" w:rsidP="0063325D">
      <w:pPr>
        <w:pStyle w:val="Heading1"/>
        <w:keepNext w:val="0"/>
        <w:keepLines w:val="0"/>
        <w:spacing w:after="360"/>
        <w:rPr>
          <w:rFonts w:ascii="Cambria" w:hAnsi="Cambria"/>
        </w:rPr>
      </w:pPr>
      <w:bookmarkStart w:id="32" w:name="_Ref485907311"/>
      <w:bookmarkStart w:id="33" w:name="_Toc59181922"/>
      <w:r w:rsidRPr="001C391C">
        <w:rPr>
          <w:rFonts w:ascii="Cambria" w:hAnsi="Cambria"/>
        </w:rPr>
        <w:t>Práva duševného vlastníctva a softwarové vybavenie a podpora</w:t>
      </w:r>
      <w:bookmarkEnd w:id="32"/>
      <w:bookmarkEnd w:id="33"/>
    </w:p>
    <w:p w14:paraId="1D1E0D67" w14:textId="5F929C7A" w:rsidR="000C5A9A" w:rsidRPr="001C391C" w:rsidRDefault="00C35B34" w:rsidP="000C5A9A">
      <w:pPr>
        <w:pStyle w:val="Heading2"/>
        <w:widowControl w:val="0"/>
        <w:rPr>
          <w:rFonts w:ascii="Cambria" w:hAnsi="Cambria" w:cs="Arial"/>
          <w:bCs/>
        </w:rPr>
      </w:pPr>
      <w:bookmarkStart w:id="34" w:name="_Ref485632088"/>
      <w:r w:rsidRPr="001C391C">
        <w:rPr>
          <w:rFonts w:ascii="Cambria" w:hAnsi="Cambria" w:cs="Arial"/>
          <w:bCs/>
        </w:rPr>
        <w:t>Ak</w:t>
      </w:r>
      <w:r w:rsidR="000C5A9A" w:rsidRPr="001C391C">
        <w:rPr>
          <w:rFonts w:ascii="Cambria" w:hAnsi="Cambria" w:cs="Arial"/>
          <w:bCs/>
        </w:rPr>
        <w:t xml:space="preserve"> akákoľvek časť predmetu plnenia podľa tejto Zmluvy bude mať povahu autorského diela v zmysle Autorského zákona</w:t>
      </w:r>
      <w:r w:rsidRPr="001C391C">
        <w:rPr>
          <w:rFonts w:ascii="Cambria" w:hAnsi="Cambria" w:cs="Arial"/>
          <w:bCs/>
        </w:rPr>
        <w:t xml:space="preserve"> a/alebo ak si akákoľvek časť plnenia tejto Zmluvy (najmä poskytovanie, resp. užívanie Služieb zo strany Objednávateľa a ostatných Zákazníkov) bude vyžadovať udelenie akejkoľvek licencie</w:t>
      </w:r>
      <w:r w:rsidR="000C5A9A" w:rsidRPr="001C391C">
        <w:rPr>
          <w:rFonts w:ascii="Cambria" w:hAnsi="Cambria" w:cs="Arial"/>
          <w:bCs/>
        </w:rPr>
        <w:t>, tak</w:t>
      </w:r>
      <w:r w:rsidRPr="001C391C">
        <w:rPr>
          <w:rFonts w:ascii="Cambria" w:hAnsi="Cambria" w:cs="Arial"/>
          <w:bCs/>
        </w:rPr>
        <w:t xml:space="preserve"> platí, že Poskytovateľ </w:t>
      </w:r>
      <w:r w:rsidR="000C5A9A" w:rsidRPr="001C391C">
        <w:rPr>
          <w:rFonts w:ascii="Cambria" w:hAnsi="Cambria" w:cs="Arial"/>
          <w:bCs/>
        </w:rPr>
        <w:t xml:space="preserve">udeľuje </w:t>
      </w:r>
      <w:r w:rsidR="00C26DE3" w:rsidRPr="001C391C">
        <w:rPr>
          <w:rFonts w:ascii="Cambria" w:hAnsi="Cambria" w:cs="Arial"/>
          <w:bCs/>
        </w:rPr>
        <w:t xml:space="preserve">podpisom Akceptačného protokolu </w:t>
      </w:r>
      <w:r w:rsidR="000C5A9A" w:rsidRPr="001C391C">
        <w:rPr>
          <w:rFonts w:ascii="Cambria" w:hAnsi="Cambria" w:cs="Arial"/>
          <w:bCs/>
        </w:rPr>
        <w:t>Objednávateľovi</w:t>
      </w:r>
      <w:r w:rsidR="00C26DE3" w:rsidRPr="001C391C">
        <w:rPr>
          <w:rFonts w:ascii="Cambria" w:hAnsi="Cambria" w:cs="Arial"/>
          <w:bCs/>
        </w:rPr>
        <w:t xml:space="preserve"> a príslušnému Zákazníkovi</w:t>
      </w:r>
      <w:r w:rsidR="000C5A9A" w:rsidRPr="001C391C">
        <w:rPr>
          <w:rFonts w:ascii="Cambria" w:hAnsi="Cambria" w:cs="Arial"/>
          <w:bCs/>
        </w:rPr>
        <w:t xml:space="preserve"> </w:t>
      </w:r>
      <w:r w:rsidR="00C26DE3" w:rsidRPr="001C391C">
        <w:rPr>
          <w:rFonts w:ascii="Cambria" w:hAnsi="Cambria" w:cs="Arial"/>
          <w:bCs/>
        </w:rPr>
        <w:t>všetky licencie potrebné</w:t>
      </w:r>
      <w:r w:rsidR="000C5A9A" w:rsidRPr="001C391C">
        <w:rPr>
          <w:rFonts w:ascii="Cambria" w:hAnsi="Cambria" w:cs="Arial"/>
          <w:bCs/>
        </w:rPr>
        <w:t xml:space="preserve"> na riadne </w:t>
      </w:r>
      <w:r w:rsidR="00C26DE3" w:rsidRPr="001C391C">
        <w:rPr>
          <w:rFonts w:ascii="Cambria" w:hAnsi="Cambria" w:cs="Arial"/>
          <w:bCs/>
        </w:rPr>
        <w:t>užívanie Služieb</w:t>
      </w:r>
      <w:r w:rsidR="000C5A9A" w:rsidRPr="001C391C">
        <w:rPr>
          <w:rFonts w:ascii="Cambria" w:hAnsi="Cambria" w:cs="Arial"/>
          <w:bCs/>
        </w:rPr>
        <w:t xml:space="preserve"> v súlade s účelom tejto Zmluvy</w:t>
      </w:r>
      <w:bookmarkEnd w:id="34"/>
      <w:r w:rsidR="000D4952" w:rsidRPr="001C391C">
        <w:rPr>
          <w:rFonts w:ascii="Cambria" w:hAnsi="Cambria" w:cs="Arial"/>
          <w:bCs/>
        </w:rPr>
        <w:t xml:space="preserve">, pričom tieto licencie budú platné minimálne po dobu poskytovania Služieb. </w:t>
      </w:r>
    </w:p>
    <w:p w14:paraId="608AD307" w14:textId="0246421A" w:rsidR="000C5A9A" w:rsidRPr="001C391C" w:rsidRDefault="000D4952" w:rsidP="000C5A9A">
      <w:pPr>
        <w:pStyle w:val="Heading2"/>
        <w:widowControl w:val="0"/>
        <w:rPr>
          <w:rFonts w:ascii="Cambria" w:hAnsi="Cambria" w:cs="Arial"/>
          <w:bCs/>
        </w:rPr>
      </w:pPr>
      <w:r w:rsidRPr="001C391C">
        <w:rPr>
          <w:rFonts w:ascii="Cambria" w:hAnsi="Cambria" w:cs="Arial"/>
          <w:bCs/>
        </w:rPr>
        <w:t>Poskytovateľ</w:t>
      </w:r>
      <w:r w:rsidR="000C5A9A" w:rsidRPr="001C391C">
        <w:rPr>
          <w:rFonts w:ascii="Cambria" w:hAnsi="Cambria" w:cs="Arial"/>
          <w:bCs/>
        </w:rPr>
        <w:t xml:space="preserve"> vyhlasuje, že dodaním (i) akéhokoľvek softwarového či systémového vybavenia poskytnutého na základe tejto Zmluvy a (ii) akéhokoľvek technického alebo akéhokoľvek iného zariadenia, ktoré je súčasťou </w:t>
      </w:r>
      <w:r w:rsidR="00662DAD" w:rsidRPr="001C391C">
        <w:rPr>
          <w:rFonts w:ascii="Cambria" w:hAnsi="Cambria" w:cs="Arial"/>
          <w:bCs/>
        </w:rPr>
        <w:t>poskytovania Služieb</w:t>
      </w:r>
      <w:r w:rsidR="000C5A9A" w:rsidRPr="001C391C">
        <w:rPr>
          <w:rFonts w:ascii="Cambria" w:hAnsi="Cambria" w:cs="Arial"/>
          <w:bCs/>
        </w:rPr>
        <w:t xml:space="preserve"> nedochádza k porušovaniu ani ohrozovaniu žiadnych práv duševného vlastníctva tretích osôb vrátane práv priemyselného vlastníctva a iných obdobných práv. </w:t>
      </w:r>
      <w:r w:rsidRPr="001C391C">
        <w:rPr>
          <w:rFonts w:ascii="Cambria" w:hAnsi="Cambria" w:cs="Arial"/>
          <w:bCs/>
        </w:rPr>
        <w:t>Poskytovateľ</w:t>
      </w:r>
      <w:r w:rsidR="00F01525" w:rsidRPr="001C391C">
        <w:rPr>
          <w:rFonts w:ascii="Cambria" w:hAnsi="Cambria" w:cs="Arial"/>
          <w:bCs/>
        </w:rPr>
        <w:t xml:space="preserve"> odškodní a </w:t>
      </w:r>
      <w:r w:rsidR="000C5A9A" w:rsidRPr="001C391C">
        <w:rPr>
          <w:rFonts w:ascii="Cambria" w:hAnsi="Cambria" w:cs="Arial"/>
          <w:bCs/>
        </w:rPr>
        <w:t xml:space="preserve">ochráni Objednávateľa </w:t>
      </w:r>
      <w:r w:rsidR="00662DAD" w:rsidRPr="001C391C">
        <w:rPr>
          <w:rFonts w:ascii="Cambria" w:hAnsi="Cambria" w:cs="Arial"/>
          <w:bCs/>
        </w:rPr>
        <w:t xml:space="preserve">a ostatných Zákazníkov </w:t>
      </w:r>
      <w:r w:rsidR="000C5A9A" w:rsidRPr="001C391C">
        <w:rPr>
          <w:rFonts w:ascii="Cambria" w:hAnsi="Cambria" w:cs="Arial"/>
          <w:bCs/>
        </w:rPr>
        <w:t>pred akýmikoľvek prípadnými nárokmi tretích strán voči Objednávateľovi</w:t>
      </w:r>
      <w:r w:rsidR="00662DAD" w:rsidRPr="001C391C">
        <w:rPr>
          <w:rFonts w:ascii="Cambria" w:hAnsi="Cambria" w:cs="Arial"/>
          <w:bCs/>
        </w:rPr>
        <w:t xml:space="preserve"> a ostatným </w:t>
      </w:r>
      <w:r w:rsidR="00ED137F" w:rsidRPr="001C391C">
        <w:rPr>
          <w:rFonts w:ascii="Cambria" w:hAnsi="Cambria" w:cs="Arial"/>
          <w:bCs/>
        </w:rPr>
        <w:t>Z</w:t>
      </w:r>
      <w:r w:rsidR="00662DAD" w:rsidRPr="001C391C">
        <w:rPr>
          <w:rFonts w:ascii="Cambria" w:hAnsi="Cambria" w:cs="Arial"/>
          <w:bCs/>
        </w:rPr>
        <w:t>ákazníkom</w:t>
      </w:r>
      <w:r w:rsidR="000C5A9A" w:rsidRPr="001C391C">
        <w:rPr>
          <w:rFonts w:ascii="Cambria" w:hAnsi="Cambria" w:cs="Arial"/>
          <w:bCs/>
        </w:rPr>
        <w:t xml:space="preserve"> v súvislosti s</w:t>
      </w:r>
      <w:r w:rsidR="00662DAD" w:rsidRPr="001C391C">
        <w:rPr>
          <w:rFonts w:ascii="Cambria" w:hAnsi="Cambria" w:cs="Arial"/>
          <w:bCs/>
        </w:rPr>
        <w:t xml:space="preserve"> </w:t>
      </w:r>
      <w:r w:rsidR="000C5A9A" w:rsidRPr="001C391C">
        <w:rPr>
          <w:rFonts w:ascii="Cambria" w:hAnsi="Cambria" w:cs="Arial"/>
          <w:bCs/>
        </w:rPr>
        <w:t xml:space="preserve">poskytovaním </w:t>
      </w:r>
      <w:r w:rsidR="00662DAD" w:rsidRPr="001C391C">
        <w:rPr>
          <w:rFonts w:ascii="Cambria" w:hAnsi="Cambria" w:cs="Arial"/>
          <w:bCs/>
        </w:rPr>
        <w:t>Služieb</w:t>
      </w:r>
      <w:r w:rsidR="000C5A9A" w:rsidRPr="001C391C">
        <w:rPr>
          <w:rFonts w:ascii="Cambria" w:hAnsi="Cambria" w:cs="Arial"/>
          <w:bCs/>
        </w:rPr>
        <w:t>.</w:t>
      </w:r>
    </w:p>
    <w:p w14:paraId="48CE8BA9" w14:textId="1EFE1BB5" w:rsidR="000C5A9A" w:rsidRPr="001C391C" w:rsidRDefault="000D4952" w:rsidP="00F01525">
      <w:pPr>
        <w:pStyle w:val="Heading2"/>
        <w:rPr>
          <w:rFonts w:ascii="Cambria" w:hAnsi="Cambria" w:cs="Arial"/>
          <w:bCs/>
        </w:rPr>
      </w:pPr>
      <w:r w:rsidRPr="001C391C">
        <w:rPr>
          <w:rFonts w:ascii="Cambria" w:hAnsi="Cambria" w:cs="Arial"/>
          <w:bCs/>
        </w:rPr>
        <w:t>Poskytovateľ</w:t>
      </w:r>
      <w:r w:rsidR="000C5A9A" w:rsidRPr="001C391C">
        <w:rPr>
          <w:rFonts w:ascii="Cambria" w:hAnsi="Cambria" w:cs="Arial"/>
          <w:bCs/>
        </w:rPr>
        <w:t xml:space="preserve"> sa zaväzuje, že zabezpečí akékoľvek a všetky potrebné licencie či iné súhlasy od akýchkoľvek výrobcov a prevádzkovateľov systémov, softwarov, zariadení, či akýchkoľvek iných osôb, potrebné pre poskytovanie </w:t>
      </w:r>
      <w:r w:rsidR="00662DAD" w:rsidRPr="001C391C">
        <w:rPr>
          <w:rFonts w:ascii="Cambria" w:hAnsi="Cambria" w:cs="Arial"/>
          <w:bCs/>
        </w:rPr>
        <w:t>Služieb</w:t>
      </w:r>
      <w:r w:rsidR="000C5A9A" w:rsidRPr="001C391C">
        <w:rPr>
          <w:rFonts w:ascii="Cambria" w:hAnsi="Cambria" w:cs="Arial"/>
          <w:bCs/>
        </w:rPr>
        <w:t>.</w:t>
      </w:r>
    </w:p>
    <w:p w14:paraId="36D09D40" w14:textId="616F3CF2" w:rsidR="000C5A9A" w:rsidRPr="001C391C" w:rsidRDefault="000C5A9A" w:rsidP="000C5A9A">
      <w:pPr>
        <w:pStyle w:val="Heading2"/>
        <w:widowControl w:val="0"/>
        <w:rPr>
          <w:rFonts w:ascii="Cambria" w:hAnsi="Cambria" w:cs="Arial"/>
          <w:bCs/>
        </w:rPr>
      </w:pPr>
      <w:r w:rsidRPr="001C391C">
        <w:rPr>
          <w:rFonts w:ascii="Cambria" w:hAnsi="Cambria" w:cs="Arial"/>
          <w:bCs/>
        </w:rPr>
        <w:t xml:space="preserve">Objednávateľ </w:t>
      </w:r>
      <w:r w:rsidR="00055BFD" w:rsidRPr="001C391C">
        <w:rPr>
          <w:rFonts w:ascii="Cambria" w:hAnsi="Cambria" w:cs="Arial"/>
          <w:bCs/>
        </w:rPr>
        <w:t>a Zákazníci akceptovaním Služieb nepreberajú</w:t>
      </w:r>
      <w:r w:rsidR="00F01525" w:rsidRPr="001C391C">
        <w:rPr>
          <w:rFonts w:ascii="Cambria" w:hAnsi="Cambria" w:cs="Arial"/>
          <w:bCs/>
        </w:rPr>
        <w:t xml:space="preserve"> žiadnu zodpovednosť za </w:t>
      </w:r>
      <w:r w:rsidRPr="001C391C">
        <w:rPr>
          <w:rFonts w:ascii="Cambria" w:hAnsi="Cambria" w:cs="Arial"/>
          <w:bCs/>
        </w:rPr>
        <w:t xml:space="preserve">prípadné porušenie akýchkoľvek majetkových a/alebo autorských a priemyselných práv tretích osôb </w:t>
      </w:r>
      <w:r w:rsidR="000D4952" w:rsidRPr="001C391C">
        <w:rPr>
          <w:rFonts w:ascii="Cambria" w:hAnsi="Cambria" w:cs="Arial"/>
          <w:bCs/>
        </w:rPr>
        <w:t>Poskytovateľ</w:t>
      </w:r>
      <w:r w:rsidRPr="001C391C">
        <w:rPr>
          <w:rFonts w:ascii="Cambria" w:hAnsi="Cambria" w:cs="Arial"/>
          <w:bCs/>
        </w:rPr>
        <w:t xml:space="preserve">om v súvislosti s plnením tejto Zmluvy. </w:t>
      </w:r>
    </w:p>
    <w:p w14:paraId="7C2D6555" w14:textId="718A6A7B" w:rsidR="000C5A9A" w:rsidRPr="001C391C" w:rsidRDefault="000D4952" w:rsidP="000C5A9A">
      <w:pPr>
        <w:pStyle w:val="Heading2"/>
        <w:widowControl w:val="0"/>
        <w:rPr>
          <w:rFonts w:ascii="Cambria" w:hAnsi="Cambria" w:cs="Arial"/>
          <w:bCs/>
        </w:rPr>
      </w:pPr>
      <w:r w:rsidRPr="001C391C">
        <w:rPr>
          <w:rFonts w:ascii="Cambria" w:hAnsi="Cambria" w:cs="Arial"/>
          <w:bCs/>
        </w:rPr>
        <w:t>Poskytovateľ</w:t>
      </w:r>
      <w:r w:rsidR="000C5A9A" w:rsidRPr="001C391C">
        <w:rPr>
          <w:rFonts w:ascii="Cambria" w:hAnsi="Cambria" w:cs="Arial"/>
          <w:bCs/>
        </w:rPr>
        <w:t xml:space="preserve"> sa zaväzuje Objednávateľa</w:t>
      </w:r>
      <w:r w:rsidR="00055BFD" w:rsidRPr="001C391C">
        <w:rPr>
          <w:rFonts w:ascii="Cambria" w:hAnsi="Cambria" w:cs="Arial"/>
          <w:bCs/>
        </w:rPr>
        <w:t xml:space="preserve"> a ostatných Zákazníkov</w:t>
      </w:r>
      <w:r w:rsidR="000C5A9A" w:rsidRPr="001C391C">
        <w:rPr>
          <w:rFonts w:ascii="Cambria" w:hAnsi="Cambria" w:cs="Arial"/>
          <w:bCs/>
        </w:rPr>
        <w:t xml:space="preserve"> odškodniť pred každým nárokom tretej osoby z porušenia akéhokoľvek patentového práva, registrovaného návrhu, autorského práva, ochrannej známky, obchodného záväzku, obchodného tajomstva, alebo iných duševných a priemyselných práv súvisiacich s</w:t>
      </w:r>
      <w:r w:rsidR="00055BFD" w:rsidRPr="001C391C">
        <w:rPr>
          <w:rFonts w:ascii="Cambria" w:hAnsi="Cambria" w:cs="Arial"/>
          <w:bCs/>
        </w:rPr>
        <w:t> poskytovaním a užívaním Služieb</w:t>
      </w:r>
      <w:r w:rsidR="000C5A9A" w:rsidRPr="001C391C">
        <w:rPr>
          <w:rFonts w:ascii="Cambria" w:hAnsi="Cambria" w:cs="Arial"/>
          <w:bCs/>
        </w:rPr>
        <w:t xml:space="preserve">. </w:t>
      </w:r>
    </w:p>
    <w:p w14:paraId="6C2138C2" w14:textId="11BA0643" w:rsidR="000E7843" w:rsidRPr="001C391C" w:rsidRDefault="00DD5F75" w:rsidP="0063325D">
      <w:pPr>
        <w:pStyle w:val="Heading1"/>
        <w:keepNext w:val="0"/>
        <w:keepLines w:val="0"/>
        <w:spacing w:after="360"/>
        <w:rPr>
          <w:rFonts w:ascii="Cambria" w:hAnsi="Cambria"/>
        </w:rPr>
      </w:pPr>
      <w:r w:rsidRPr="001C391C">
        <w:rPr>
          <w:rFonts w:ascii="Cambria" w:hAnsi="Cambria"/>
        </w:rPr>
        <w:t>Trvanie a</w:t>
      </w:r>
      <w:r w:rsidR="000E7843" w:rsidRPr="001C391C">
        <w:rPr>
          <w:rFonts w:ascii="Cambria" w:hAnsi="Cambria"/>
        </w:rPr>
        <w:t xml:space="preserve"> ukončenie zmluvy </w:t>
      </w:r>
    </w:p>
    <w:p w14:paraId="62D0B744" w14:textId="0D599471" w:rsidR="00EA47AC" w:rsidRPr="001C391C" w:rsidRDefault="00EA47AC" w:rsidP="00EA47AC">
      <w:pPr>
        <w:pStyle w:val="Heading2"/>
        <w:widowControl w:val="0"/>
        <w:rPr>
          <w:rFonts w:ascii="Cambria" w:hAnsi="Cambria" w:cs="Arial"/>
          <w:bCs/>
        </w:rPr>
      </w:pPr>
      <w:bookmarkStart w:id="35" w:name="_Ref525821354"/>
      <w:bookmarkStart w:id="36" w:name="_Ref73714442"/>
      <w:r w:rsidRPr="001C391C">
        <w:rPr>
          <w:rFonts w:ascii="Cambria" w:hAnsi="Cambria" w:cs="Arial"/>
        </w:rPr>
        <w:t xml:space="preserve">Táto Zmluva nadobúda platnosť dňom jej podpisu oprávnenými osobami </w:t>
      </w:r>
      <w:r w:rsidR="00405A75" w:rsidRPr="001C391C">
        <w:rPr>
          <w:rFonts w:ascii="Cambria" w:hAnsi="Cambria" w:cs="Arial"/>
        </w:rPr>
        <w:t xml:space="preserve">všetkých </w:t>
      </w:r>
      <w:r w:rsidRPr="001C391C">
        <w:rPr>
          <w:rFonts w:ascii="Cambria" w:hAnsi="Cambria" w:cs="Arial"/>
        </w:rPr>
        <w:t xml:space="preserve">Zmluvných strán a účinnosť v deň nasledujúci po dni jej zverejnenia v súlade s platnými </w:t>
      </w:r>
      <w:r w:rsidRPr="001C391C">
        <w:rPr>
          <w:rFonts w:ascii="Cambria" w:hAnsi="Cambria" w:cs="Arial"/>
          <w:bCs/>
        </w:rPr>
        <w:t>Právnymi predpismi. Táto Zmluva sa uzatvára na dobu určitú</w:t>
      </w:r>
      <w:r w:rsidR="00405A75" w:rsidRPr="001C391C">
        <w:rPr>
          <w:rFonts w:ascii="Cambria" w:hAnsi="Cambria" w:cs="Arial"/>
          <w:bCs/>
        </w:rPr>
        <w:t>,</w:t>
      </w:r>
      <w:r w:rsidRPr="001C391C">
        <w:rPr>
          <w:rFonts w:ascii="Cambria" w:hAnsi="Cambria" w:cs="Arial"/>
          <w:bCs/>
        </w:rPr>
        <w:t xml:space="preserve"> a to odo dňa jej uzavretia </w:t>
      </w:r>
      <w:r w:rsidRPr="001C391C">
        <w:rPr>
          <w:rFonts w:ascii="Cambria" w:hAnsi="Cambria" w:cs="Arial"/>
          <w:bCs/>
        </w:rPr>
        <w:lastRenderedPageBreak/>
        <w:t xml:space="preserve">do </w:t>
      </w:r>
      <w:r w:rsidR="00B27844" w:rsidRPr="001C391C">
        <w:rPr>
          <w:rFonts w:ascii="Cambria" w:hAnsi="Cambria" w:cs="Arial"/>
          <w:bCs/>
        </w:rPr>
        <w:t xml:space="preserve">uplynutia </w:t>
      </w:r>
      <w:r w:rsidR="00B27844" w:rsidRPr="001C391C">
        <w:rPr>
          <w:rFonts w:ascii="Cambria" w:hAnsi="Cambria" w:cs="Arial"/>
          <w:b/>
        </w:rPr>
        <w:t>štyroch (4) rokov</w:t>
      </w:r>
      <w:r w:rsidR="00B27844" w:rsidRPr="001C391C">
        <w:rPr>
          <w:rFonts w:ascii="Cambria" w:hAnsi="Cambria" w:cs="Arial"/>
          <w:bCs/>
        </w:rPr>
        <w:t xml:space="preserve"> odo dňa podpisu Akceptačného protokolu k Lokalite č.</w:t>
      </w:r>
      <w:r w:rsidR="00F01525" w:rsidRPr="001C391C">
        <w:rPr>
          <w:rFonts w:ascii="Cambria" w:hAnsi="Cambria" w:cs="Arial"/>
          <w:bCs/>
        </w:rPr>
        <w:t> </w:t>
      </w:r>
      <w:r w:rsidR="00301A6A" w:rsidRPr="001C391C">
        <w:rPr>
          <w:rFonts w:ascii="Cambria" w:hAnsi="Cambria"/>
        </w:rPr>
        <w:t xml:space="preserve">L.13.1. </w:t>
      </w:r>
      <w:r w:rsidR="00B27844" w:rsidRPr="001C391C">
        <w:rPr>
          <w:rFonts w:ascii="Cambria" w:hAnsi="Cambria" w:cs="Arial"/>
          <w:bCs/>
        </w:rPr>
        <w:t xml:space="preserve">Magistrát mesta Košice, SNP 48//A podľa Prílohy č. </w:t>
      </w:r>
      <w:r w:rsidR="00AB4312" w:rsidRPr="001C391C">
        <w:rPr>
          <w:rFonts w:ascii="Cambria" w:hAnsi="Cambria" w:cs="Arial"/>
          <w:bCs/>
        </w:rPr>
        <w:t>2 tejto Zmluvy</w:t>
      </w:r>
      <w:r w:rsidRPr="001C391C">
        <w:rPr>
          <w:rFonts w:ascii="Cambria" w:hAnsi="Cambria" w:cs="Arial"/>
          <w:bCs/>
        </w:rPr>
        <w:t>.</w:t>
      </w:r>
      <w:bookmarkEnd w:id="35"/>
    </w:p>
    <w:p w14:paraId="7C138C22" w14:textId="77777777" w:rsidR="00EA47AC" w:rsidRPr="001C391C" w:rsidRDefault="00EA47AC" w:rsidP="00EA47AC">
      <w:pPr>
        <w:pStyle w:val="Heading2"/>
        <w:widowControl w:val="0"/>
        <w:rPr>
          <w:rFonts w:ascii="Cambria" w:hAnsi="Cambria" w:cs="Arial"/>
          <w:bCs/>
        </w:rPr>
      </w:pPr>
      <w:r w:rsidRPr="001C391C">
        <w:rPr>
          <w:rFonts w:ascii="Cambria" w:hAnsi="Cambria" w:cs="Arial"/>
          <w:bCs/>
        </w:rPr>
        <w:t xml:space="preserve">Túto Zmluvu je možné predčasne ukončiť </w:t>
      </w:r>
    </w:p>
    <w:p w14:paraId="14F3EBCA" w14:textId="5858A263" w:rsidR="00EA47AC" w:rsidRPr="001C391C" w:rsidRDefault="00EA47AC" w:rsidP="00EA47AC">
      <w:pPr>
        <w:pStyle w:val="Heading4"/>
        <w:rPr>
          <w:rFonts w:ascii="Cambria" w:hAnsi="Cambria"/>
        </w:rPr>
      </w:pPr>
      <w:r w:rsidRPr="001C391C">
        <w:rPr>
          <w:rFonts w:ascii="Cambria" w:hAnsi="Cambria"/>
        </w:rPr>
        <w:t>dohodou Zmluvných strán;</w:t>
      </w:r>
      <w:r w:rsidR="00EF566C" w:rsidRPr="001C391C">
        <w:rPr>
          <w:rFonts w:ascii="Cambria" w:hAnsi="Cambria"/>
        </w:rPr>
        <w:t xml:space="preserve"> alebo</w:t>
      </w:r>
    </w:p>
    <w:p w14:paraId="3AB5C0E7" w14:textId="096ADED2" w:rsidR="00EA47AC" w:rsidRPr="001C391C" w:rsidRDefault="00EA47AC" w:rsidP="005D3C39">
      <w:pPr>
        <w:pStyle w:val="Heading4"/>
        <w:rPr>
          <w:rFonts w:ascii="Cambria" w:hAnsi="Cambria"/>
        </w:rPr>
      </w:pPr>
      <w:r w:rsidRPr="001C391C">
        <w:rPr>
          <w:rFonts w:ascii="Cambria" w:hAnsi="Cambria"/>
        </w:rPr>
        <w:t>odstúpením od tejto Zmluvy niektorou zo Zmluvných strán v súlade s podmienkami tejto Zmluvy</w:t>
      </w:r>
      <w:r w:rsidR="005D3C39" w:rsidRPr="001C391C">
        <w:rPr>
          <w:rFonts w:ascii="Cambria" w:hAnsi="Cambria"/>
        </w:rPr>
        <w:t>.</w:t>
      </w:r>
    </w:p>
    <w:p w14:paraId="69B61E94" w14:textId="7138AC0E" w:rsidR="00EA47AC" w:rsidRPr="001C391C" w:rsidRDefault="00885A17" w:rsidP="00EA47AC">
      <w:pPr>
        <w:pStyle w:val="Heading2"/>
        <w:widowControl w:val="0"/>
        <w:rPr>
          <w:rFonts w:ascii="Cambria" w:hAnsi="Cambria" w:cs="Arial"/>
        </w:rPr>
      </w:pPr>
      <w:r w:rsidRPr="001C391C">
        <w:rPr>
          <w:rFonts w:ascii="Cambria" w:hAnsi="Cambria" w:cs="Arial"/>
          <w:bCs/>
        </w:rPr>
        <w:t>Objednávateľ</w:t>
      </w:r>
      <w:r w:rsidR="00EA47AC" w:rsidRPr="001C391C">
        <w:rPr>
          <w:rFonts w:ascii="Cambria" w:hAnsi="Cambria" w:cs="Arial"/>
        </w:rPr>
        <w:t xml:space="preserve"> je oprávnený odstúpiť od tejto Zmluvy </w:t>
      </w:r>
      <w:r w:rsidRPr="001C391C">
        <w:rPr>
          <w:rFonts w:ascii="Cambria" w:hAnsi="Cambria" w:cs="Arial"/>
        </w:rPr>
        <w:t xml:space="preserve">ako celku </w:t>
      </w:r>
      <w:r w:rsidR="00B86E88" w:rsidRPr="001C391C">
        <w:rPr>
          <w:rFonts w:ascii="Cambria" w:hAnsi="Cambria" w:cs="Arial"/>
        </w:rPr>
        <w:t>aj v mene ostatných Zákazník</w:t>
      </w:r>
      <w:r w:rsidR="00533DD6" w:rsidRPr="001C391C">
        <w:rPr>
          <w:rFonts w:ascii="Cambria" w:hAnsi="Cambria" w:cs="Arial"/>
        </w:rPr>
        <w:t>ov</w:t>
      </w:r>
      <w:r w:rsidR="006C43BB" w:rsidRPr="001C391C">
        <w:rPr>
          <w:rFonts w:ascii="Cambria" w:hAnsi="Cambria" w:cs="Arial"/>
        </w:rPr>
        <w:t xml:space="preserve"> </w:t>
      </w:r>
      <w:r w:rsidR="00EA47AC" w:rsidRPr="001C391C">
        <w:rPr>
          <w:rFonts w:ascii="Cambria" w:hAnsi="Cambria" w:cs="Arial"/>
        </w:rPr>
        <w:t>v nasledovných prípadoch, ktoré znamenajú podstatné porušenie Zmluvy:</w:t>
      </w:r>
    </w:p>
    <w:p w14:paraId="0AC00A9B" w14:textId="038816C1" w:rsidR="00EA47AC" w:rsidRPr="001C391C" w:rsidRDefault="00EA47AC" w:rsidP="00EA47AC">
      <w:pPr>
        <w:pStyle w:val="Heading4"/>
        <w:rPr>
          <w:rFonts w:ascii="Cambria" w:hAnsi="Cambria"/>
        </w:rPr>
      </w:pPr>
      <w:r w:rsidRPr="001C391C">
        <w:rPr>
          <w:rFonts w:ascii="Cambria" w:hAnsi="Cambria"/>
        </w:rPr>
        <w:t xml:space="preserve">ak sa preukáže, že </w:t>
      </w:r>
      <w:r w:rsidR="00EF566C" w:rsidRPr="001C391C">
        <w:rPr>
          <w:rFonts w:ascii="Cambria" w:hAnsi="Cambria"/>
        </w:rPr>
        <w:t>Poskytovateľ</w:t>
      </w:r>
      <w:r w:rsidRPr="001C391C">
        <w:rPr>
          <w:rFonts w:ascii="Cambria" w:hAnsi="Cambria"/>
        </w:rPr>
        <w:t xml:space="preserve"> v Ponuke </w:t>
      </w:r>
      <w:r w:rsidR="00EF566C" w:rsidRPr="001C391C">
        <w:rPr>
          <w:rFonts w:ascii="Cambria" w:hAnsi="Cambria"/>
        </w:rPr>
        <w:t>Poskytovateľ</w:t>
      </w:r>
      <w:r w:rsidRPr="001C391C">
        <w:rPr>
          <w:rFonts w:ascii="Cambria" w:hAnsi="Cambria"/>
        </w:rPr>
        <w:t xml:space="preserve">a predložil nepravdivé doklady alebo uviedol nepravdivé, neúplné alebo skreslené údaje, ktorými preukazoval splnenie podmienok účasti a  tieto  mali vplyv na vyhodnotenie splnenia podmienok účasti alebo výber úspešného uchádzača </w:t>
      </w:r>
      <w:r w:rsidR="00EF566C" w:rsidRPr="001C391C">
        <w:rPr>
          <w:rFonts w:ascii="Cambria" w:hAnsi="Cambria"/>
        </w:rPr>
        <w:t>Verejného obstarávania</w:t>
      </w:r>
      <w:r w:rsidRPr="001C391C">
        <w:rPr>
          <w:rFonts w:ascii="Cambria" w:hAnsi="Cambria"/>
        </w:rPr>
        <w:t>; to neplatí, ak mal Objednávateľ možnosť nepravdivosť, neúplnosť alebo skreslenosť údajov zistiť ešte pred uzatvorením Zmluvy a/alebo ak k takému zisteniu dôjde viac ako  jeden (1) rok od uzatvorenia tejto Zmluvy.</w:t>
      </w:r>
    </w:p>
    <w:p w14:paraId="7B089E42" w14:textId="67CAED04" w:rsidR="00EA47AC" w:rsidRPr="001C391C" w:rsidRDefault="00D67442" w:rsidP="00EA47AC">
      <w:pPr>
        <w:pStyle w:val="Heading4"/>
        <w:rPr>
          <w:rFonts w:ascii="Cambria" w:hAnsi="Cambria"/>
        </w:rPr>
      </w:pPr>
      <w:bookmarkStart w:id="37" w:name="_Ref485906636"/>
      <w:r w:rsidRPr="001C391C">
        <w:rPr>
          <w:rFonts w:ascii="Cambria" w:hAnsi="Cambria"/>
        </w:rPr>
        <w:t xml:space="preserve">ak </w:t>
      </w:r>
      <w:r w:rsidR="00EF566C" w:rsidRPr="001C391C">
        <w:rPr>
          <w:rFonts w:ascii="Cambria" w:hAnsi="Cambria"/>
        </w:rPr>
        <w:t>Poskytovateľ</w:t>
      </w:r>
      <w:r w:rsidR="00EA47AC" w:rsidRPr="001C391C">
        <w:rPr>
          <w:rFonts w:ascii="Cambria" w:hAnsi="Cambria"/>
        </w:rPr>
        <w:t xml:space="preserve"> bude v omeškaní s</w:t>
      </w:r>
      <w:r w:rsidR="00917E7E" w:rsidRPr="001C391C">
        <w:rPr>
          <w:rFonts w:ascii="Cambria" w:hAnsi="Cambria"/>
        </w:rPr>
        <w:t xml:space="preserve"> nasadením ktorejkoľvek zo Služieb v rozpore s Harmonogramom nasadenia Služieb alebo touto Zmluvou viac ako </w:t>
      </w:r>
      <w:r w:rsidR="00DB583B" w:rsidRPr="001C391C">
        <w:rPr>
          <w:rFonts w:ascii="Cambria" w:hAnsi="Cambria"/>
        </w:rPr>
        <w:t xml:space="preserve">šesťdesiat </w:t>
      </w:r>
      <w:r w:rsidR="00E44086" w:rsidRPr="001C391C">
        <w:rPr>
          <w:rFonts w:ascii="Cambria" w:hAnsi="Cambria"/>
        </w:rPr>
        <w:t xml:space="preserve">(60) </w:t>
      </w:r>
      <w:r w:rsidR="00917E7E" w:rsidRPr="001C391C">
        <w:rPr>
          <w:rFonts w:ascii="Cambria" w:hAnsi="Cambria"/>
        </w:rPr>
        <w:t>dní</w:t>
      </w:r>
      <w:r w:rsidR="00EA47AC" w:rsidRPr="001C391C">
        <w:rPr>
          <w:rFonts w:ascii="Cambria" w:hAnsi="Cambria"/>
        </w:rPr>
        <w:t>;</w:t>
      </w:r>
      <w:bookmarkEnd w:id="37"/>
    </w:p>
    <w:p w14:paraId="1DCB120D" w14:textId="3C7FC258" w:rsidR="00EA47AC" w:rsidRPr="001C391C" w:rsidRDefault="006027FA" w:rsidP="00EA47AC">
      <w:pPr>
        <w:pStyle w:val="Heading4"/>
        <w:rPr>
          <w:rFonts w:ascii="Cambria" w:hAnsi="Cambria"/>
        </w:rPr>
      </w:pPr>
      <w:r w:rsidRPr="001C391C">
        <w:rPr>
          <w:rFonts w:ascii="Cambria" w:hAnsi="Cambria"/>
        </w:rPr>
        <w:t>ak konanie Poskytovateľa predstavuje vo vzťahu k</w:t>
      </w:r>
      <w:r w:rsidR="00DD461F" w:rsidRPr="001C391C">
        <w:rPr>
          <w:rFonts w:ascii="Cambria" w:hAnsi="Cambria"/>
        </w:rPr>
        <w:t xml:space="preserve"> Zmluve ako celku </w:t>
      </w:r>
      <w:r w:rsidRPr="001C391C">
        <w:rPr>
          <w:rFonts w:ascii="Cambria" w:hAnsi="Cambria"/>
        </w:rPr>
        <w:t>porušenie Zmluvy v rozsahu predpokladanom ustanovením § 345 ods. 2 Obchodného zákonníka</w:t>
      </w:r>
      <w:r w:rsidR="00EA47AC" w:rsidRPr="001C391C">
        <w:rPr>
          <w:rFonts w:ascii="Cambria" w:hAnsi="Cambria"/>
        </w:rPr>
        <w:t xml:space="preserve">, v prípadoch podľa ustanovení § 19 </w:t>
      </w:r>
      <w:r w:rsidR="006035C9" w:rsidRPr="001C391C">
        <w:rPr>
          <w:rFonts w:ascii="Cambria" w:hAnsi="Cambria"/>
        </w:rPr>
        <w:t>Zákona o verejnom obstarávaní</w:t>
      </w:r>
      <w:r w:rsidR="00EA47AC" w:rsidRPr="001C391C">
        <w:rPr>
          <w:rFonts w:ascii="Cambria" w:hAnsi="Cambria"/>
        </w:rPr>
        <w:t>, ustanovenia § 15 Zákona o RPVS, resp. v ostatných prípadoch, kedy tak ustanovujú osobitné Právne predpisy</w:t>
      </w:r>
      <w:r w:rsidR="00B00C01" w:rsidRPr="001C391C">
        <w:rPr>
          <w:rFonts w:ascii="Cambria" w:hAnsi="Cambria"/>
        </w:rPr>
        <w:t>.</w:t>
      </w:r>
    </w:p>
    <w:p w14:paraId="635F583E" w14:textId="69B87EE3" w:rsidR="0012338B" w:rsidRPr="001C391C" w:rsidRDefault="004B34A3" w:rsidP="0012338B">
      <w:pPr>
        <w:pStyle w:val="Heading2"/>
        <w:widowControl w:val="0"/>
        <w:rPr>
          <w:rFonts w:ascii="Cambria" w:hAnsi="Cambria" w:cs="Arial"/>
        </w:rPr>
      </w:pPr>
      <w:r w:rsidRPr="001C391C">
        <w:rPr>
          <w:rFonts w:ascii="Cambria" w:hAnsi="Cambria"/>
        </w:rPr>
        <w:t xml:space="preserve">Každý </w:t>
      </w:r>
      <w:r w:rsidR="0012338B" w:rsidRPr="001C391C">
        <w:rPr>
          <w:rFonts w:ascii="Cambria" w:hAnsi="Cambria"/>
        </w:rPr>
        <w:t>Zákazník</w:t>
      </w:r>
      <w:r w:rsidR="0012338B" w:rsidRPr="001C391C">
        <w:rPr>
          <w:rFonts w:ascii="Cambria" w:hAnsi="Cambria" w:cs="Arial"/>
        </w:rPr>
        <w:t xml:space="preserve"> je oprávnený odstúpiť od tejto Zmluvy v časti, ktorá sa </w:t>
      </w:r>
      <w:r w:rsidRPr="001C391C">
        <w:rPr>
          <w:rFonts w:ascii="Cambria" w:hAnsi="Cambria" w:cs="Arial"/>
        </w:rPr>
        <w:t xml:space="preserve">ho týka, </w:t>
      </w:r>
      <w:r w:rsidR="0012338B" w:rsidRPr="001C391C">
        <w:rPr>
          <w:rFonts w:ascii="Cambria" w:hAnsi="Cambria" w:cs="Arial"/>
        </w:rPr>
        <w:t>v nasledovných prípadoch, ktoré znamenajú podstatné porušenie Zmluvy</w:t>
      </w:r>
    </w:p>
    <w:p w14:paraId="2AF24F17" w14:textId="153EB831" w:rsidR="004B34A3" w:rsidRPr="001C391C" w:rsidRDefault="004B34A3" w:rsidP="004B34A3">
      <w:pPr>
        <w:pStyle w:val="Heading4"/>
        <w:rPr>
          <w:rFonts w:ascii="Cambria" w:hAnsi="Cambria"/>
        </w:rPr>
      </w:pPr>
      <w:r w:rsidRPr="001C391C">
        <w:rPr>
          <w:rFonts w:ascii="Cambria" w:hAnsi="Cambria"/>
        </w:rPr>
        <w:t xml:space="preserve">Poskytovateľ bude v omeškaní s nasadením Služby vo vzťahu k akejkoľvek Lokalite daného Zákazníka v rozpore s Harmonogramom nasadenia Služieb alebo touto Zmluvou viac ako </w:t>
      </w:r>
      <w:r w:rsidR="00DB583B" w:rsidRPr="001C391C">
        <w:rPr>
          <w:rFonts w:ascii="Cambria" w:hAnsi="Cambria"/>
        </w:rPr>
        <w:t xml:space="preserve">šesťdesiat </w:t>
      </w:r>
      <w:r w:rsidRPr="001C391C">
        <w:rPr>
          <w:rFonts w:ascii="Cambria" w:hAnsi="Cambria"/>
        </w:rPr>
        <w:t>(60) dní;</w:t>
      </w:r>
    </w:p>
    <w:p w14:paraId="19FAABDE" w14:textId="6C7190DC" w:rsidR="006035C9" w:rsidRPr="001C391C" w:rsidRDefault="006035C9" w:rsidP="006035C9">
      <w:pPr>
        <w:pStyle w:val="Heading4"/>
        <w:rPr>
          <w:rFonts w:ascii="Cambria" w:hAnsi="Cambria"/>
        </w:rPr>
      </w:pPr>
      <w:r w:rsidRPr="001C391C">
        <w:rPr>
          <w:rFonts w:ascii="Cambria" w:hAnsi="Cambria"/>
        </w:rPr>
        <w:t xml:space="preserve">v prípade nedodržania garantovanej úrovne poskytovania Služieb </w:t>
      </w:r>
      <w:r w:rsidR="00743D56" w:rsidRPr="001C391C">
        <w:rPr>
          <w:rFonts w:ascii="Cambria" w:hAnsi="Cambria"/>
        </w:rPr>
        <w:t xml:space="preserve">vo vzťahu k akejkoľvek Lokalite daného Zákazníka </w:t>
      </w:r>
      <w:r w:rsidRPr="001C391C">
        <w:rPr>
          <w:rFonts w:ascii="Cambria" w:hAnsi="Cambria"/>
        </w:rPr>
        <w:t xml:space="preserve">podľa bodu </w:t>
      </w:r>
      <w:r w:rsidRPr="001C391C">
        <w:rPr>
          <w:rFonts w:ascii="Cambria" w:hAnsi="Cambria"/>
        </w:rPr>
        <w:fldChar w:fldCharType="begin"/>
      </w:r>
      <w:r w:rsidRPr="001C391C">
        <w:rPr>
          <w:rFonts w:ascii="Cambria" w:hAnsi="Cambria"/>
        </w:rPr>
        <w:instrText xml:space="preserve"> REF _Ref90824710 \r \h  \* MERGEFORMAT </w:instrText>
      </w:r>
      <w:r w:rsidRPr="001C391C">
        <w:rPr>
          <w:rFonts w:ascii="Cambria" w:hAnsi="Cambria"/>
        </w:rPr>
      </w:r>
      <w:r w:rsidRPr="001C391C">
        <w:rPr>
          <w:rFonts w:ascii="Cambria" w:hAnsi="Cambria"/>
        </w:rPr>
        <w:fldChar w:fldCharType="separate"/>
      </w:r>
      <w:r w:rsidR="00C1480C">
        <w:rPr>
          <w:rFonts w:ascii="Cambria" w:hAnsi="Cambria"/>
        </w:rPr>
        <w:t>9</w:t>
      </w:r>
      <w:r w:rsidRPr="001C391C">
        <w:rPr>
          <w:rFonts w:ascii="Cambria" w:hAnsi="Cambria"/>
        </w:rPr>
        <w:fldChar w:fldCharType="end"/>
      </w:r>
      <w:r w:rsidRPr="001C391C">
        <w:rPr>
          <w:rFonts w:ascii="Cambria" w:hAnsi="Cambria"/>
        </w:rPr>
        <w:t xml:space="preserve"> tejto Zmluvy v nasledovnom rozsahu:</w:t>
      </w:r>
    </w:p>
    <w:p w14:paraId="591DE352" w14:textId="77777777" w:rsidR="00EE1673" w:rsidRPr="001C391C" w:rsidRDefault="008B3B6D" w:rsidP="006035C9">
      <w:pPr>
        <w:pStyle w:val="Heading5"/>
        <w:rPr>
          <w:rFonts w:ascii="Cambria" w:hAnsi="Cambria"/>
        </w:rPr>
      </w:pPr>
      <w:r w:rsidRPr="001C391C">
        <w:rPr>
          <w:rFonts w:ascii="Cambria" w:hAnsi="Cambria"/>
        </w:rPr>
        <w:t xml:space="preserve">ak dôjde k </w:t>
      </w:r>
      <w:r w:rsidR="0022169C" w:rsidRPr="001C391C">
        <w:rPr>
          <w:rFonts w:ascii="Cambria" w:hAnsi="Cambria"/>
        </w:rPr>
        <w:t>výpadku dostupnosti Služieb presahujúcej garantovanú dostupnosť Služieb</w:t>
      </w:r>
      <w:r w:rsidRPr="001C391C">
        <w:rPr>
          <w:rFonts w:ascii="Cambria" w:hAnsi="Cambria"/>
        </w:rPr>
        <w:t xml:space="preserve"> vo vzťahu ku ktorejkoľvek Lokalite daného Zákazníka o viac ako 2 %</w:t>
      </w:r>
      <w:r w:rsidR="00EE1673" w:rsidRPr="001C391C">
        <w:rPr>
          <w:rFonts w:ascii="Cambria" w:hAnsi="Cambria"/>
        </w:rPr>
        <w:t xml:space="preserve"> za kalendárny mesiac, viac ako dva (2) krát za posledných dvanásť (12) mesiacov; alebo</w:t>
      </w:r>
    </w:p>
    <w:p w14:paraId="40A027E9" w14:textId="0556B88C" w:rsidR="006035C9" w:rsidRPr="001C391C" w:rsidRDefault="00D54C53" w:rsidP="006035C9">
      <w:pPr>
        <w:pStyle w:val="Heading5"/>
        <w:rPr>
          <w:rFonts w:ascii="Cambria" w:hAnsi="Cambria"/>
        </w:rPr>
      </w:pPr>
      <w:r w:rsidRPr="001C391C">
        <w:rPr>
          <w:rFonts w:ascii="Cambria" w:hAnsi="Cambria"/>
        </w:rPr>
        <w:t xml:space="preserve">ak dôjde k prekročeniu času na odstránenie vady Služby vo vzťahu ku ktorejkoľvek Lokalite daného Zákazníka o viac ako </w:t>
      </w:r>
      <w:r w:rsidR="00293063" w:rsidRPr="001C391C">
        <w:rPr>
          <w:rFonts w:ascii="Cambria" w:hAnsi="Cambria"/>
        </w:rPr>
        <w:t>pätnásť (15) hodín za kalendárny mesiac, viac ako dva (2) krát za posledných dvanásť (12) mesiacov</w:t>
      </w:r>
      <w:r w:rsidRPr="001C391C">
        <w:rPr>
          <w:rFonts w:ascii="Cambria" w:hAnsi="Cambria"/>
        </w:rPr>
        <w:t xml:space="preserve"> </w:t>
      </w:r>
      <w:r w:rsidR="00B00C01" w:rsidRPr="001C391C">
        <w:rPr>
          <w:rFonts w:ascii="Cambria" w:hAnsi="Cambria"/>
        </w:rPr>
        <w:t>; a</w:t>
      </w:r>
    </w:p>
    <w:p w14:paraId="5A79E88B" w14:textId="3DAA024E" w:rsidR="00B00C01" w:rsidRPr="001C391C" w:rsidRDefault="00D67442" w:rsidP="00B00C01">
      <w:pPr>
        <w:pStyle w:val="Heading4"/>
        <w:rPr>
          <w:rFonts w:ascii="Cambria" w:hAnsi="Cambria"/>
        </w:rPr>
      </w:pPr>
      <w:r w:rsidRPr="001C391C">
        <w:rPr>
          <w:rFonts w:ascii="Cambria" w:hAnsi="Cambria"/>
        </w:rPr>
        <w:t xml:space="preserve">ak </w:t>
      </w:r>
      <w:r w:rsidR="006027FA" w:rsidRPr="001C391C">
        <w:rPr>
          <w:rFonts w:ascii="Cambria" w:hAnsi="Cambria"/>
        </w:rPr>
        <w:t xml:space="preserve">konanie </w:t>
      </w:r>
      <w:r w:rsidRPr="001C391C">
        <w:rPr>
          <w:rFonts w:ascii="Cambria" w:hAnsi="Cambria"/>
        </w:rPr>
        <w:t>Poskytovateľ</w:t>
      </w:r>
      <w:r w:rsidR="006027FA" w:rsidRPr="001C391C">
        <w:rPr>
          <w:rFonts w:ascii="Cambria" w:hAnsi="Cambria"/>
        </w:rPr>
        <w:t>a</w:t>
      </w:r>
      <w:r w:rsidRPr="001C391C">
        <w:rPr>
          <w:rFonts w:ascii="Cambria" w:hAnsi="Cambria"/>
        </w:rPr>
        <w:t xml:space="preserve"> </w:t>
      </w:r>
      <w:r w:rsidR="006027FA" w:rsidRPr="001C391C">
        <w:rPr>
          <w:rFonts w:ascii="Cambria" w:hAnsi="Cambria"/>
        </w:rPr>
        <w:t>predstavuje porušenie Zmluvy</w:t>
      </w:r>
      <w:r w:rsidR="00DD461F" w:rsidRPr="001C391C">
        <w:rPr>
          <w:rFonts w:ascii="Cambria" w:hAnsi="Cambria"/>
        </w:rPr>
        <w:t xml:space="preserve"> vo vzťahu k dotknutému Zákazníkovi</w:t>
      </w:r>
      <w:r w:rsidR="006027FA" w:rsidRPr="001C391C">
        <w:rPr>
          <w:rFonts w:ascii="Cambria" w:hAnsi="Cambria"/>
        </w:rPr>
        <w:t xml:space="preserve"> v rozsahu predpokladanom ustanovením § 345 ods. 2 Obchodného zákonníka</w:t>
      </w:r>
      <w:r w:rsidR="00B00C01" w:rsidRPr="001C391C">
        <w:rPr>
          <w:rFonts w:ascii="Cambria" w:hAnsi="Cambria"/>
        </w:rPr>
        <w:t>.</w:t>
      </w:r>
    </w:p>
    <w:p w14:paraId="1D2831B3" w14:textId="77777777" w:rsidR="000A4808" w:rsidRPr="001C391C" w:rsidRDefault="00EF566C" w:rsidP="00EA47AC">
      <w:pPr>
        <w:pStyle w:val="Heading2"/>
        <w:widowControl w:val="0"/>
        <w:rPr>
          <w:rFonts w:ascii="Cambria" w:hAnsi="Cambria" w:cs="Arial"/>
          <w:bCs/>
        </w:rPr>
      </w:pPr>
      <w:r w:rsidRPr="001C391C">
        <w:rPr>
          <w:rFonts w:ascii="Cambria" w:hAnsi="Cambria" w:cs="Arial"/>
          <w:bCs/>
        </w:rPr>
        <w:t>Poskytovateľ</w:t>
      </w:r>
      <w:r w:rsidR="00EA47AC" w:rsidRPr="001C391C">
        <w:rPr>
          <w:rFonts w:ascii="Cambria" w:hAnsi="Cambria" w:cs="Arial"/>
          <w:bCs/>
        </w:rPr>
        <w:t xml:space="preserve"> môže </w:t>
      </w:r>
      <w:r w:rsidR="000A4808" w:rsidRPr="001C391C">
        <w:rPr>
          <w:rFonts w:ascii="Cambria" w:hAnsi="Cambria" w:cs="Arial"/>
          <w:bCs/>
        </w:rPr>
        <w:t xml:space="preserve">odstúpiť </w:t>
      </w:r>
      <w:r w:rsidR="000A4808" w:rsidRPr="001C391C">
        <w:rPr>
          <w:rFonts w:ascii="Cambria" w:hAnsi="Cambria" w:cs="Arial"/>
        </w:rPr>
        <w:t>od tejto Zmluvy v nasledovných prípadoch a v nasledovnom rozsahu:</w:t>
      </w:r>
    </w:p>
    <w:p w14:paraId="7255783A" w14:textId="39653D3A" w:rsidR="000A4808" w:rsidRPr="001C391C" w:rsidRDefault="000A4808" w:rsidP="000A4808">
      <w:pPr>
        <w:pStyle w:val="Heading4"/>
        <w:rPr>
          <w:rFonts w:ascii="Cambria" w:hAnsi="Cambria"/>
        </w:rPr>
      </w:pPr>
      <w:r w:rsidRPr="001C391C">
        <w:rPr>
          <w:rFonts w:ascii="Cambria" w:hAnsi="Cambria" w:cs="Arial"/>
          <w:bCs/>
        </w:rPr>
        <w:lastRenderedPageBreak/>
        <w:t xml:space="preserve">Poskytovateľ môže odstúpiť </w:t>
      </w:r>
      <w:r w:rsidRPr="001C391C">
        <w:rPr>
          <w:rFonts w:ascii="Cambria" w:hAnsi="Cambria" w:cs="Arial"/>
        </w:rPr>
        <w:t xml:space="preserve">od tejto Zmluvy ako celku </w:t>
      </w:r>
      <w:r w:rsidR="00BC5FA5" w:rsidRPr="001C391C">
        <w:rPr>
          <w:rFonts w:ascii="Cambria" w:hAnsi="Cambria"/>
        </w:rPr>
        <w:t>ak</w:t>
      </w:r>
      <w:r w:rsidR="00A001D2" w:rsidRPr="001C391C">
        <w:rPr>
          <w:rFonts w:ascii="Cambria" w:hAnsi="Cambria"/>
        </w:rPr>
        <w:t xml:space="preserve"> spoločné konanie</w:t>
      </w:r>
      <w:r w:rsidR="00BC5FA5" w:rsidRPr="001C391C">
        <w:rPr>
          <w:rFonts w:ascii="Cambria" w:hAnsi="Cambria"/>
        </w:rPr>
        <w:t xml:space="preserve"> </w:t>
      </w:r>
      <w:r w:rsidR="00A001D2" w:rsidRPr="001C391C">
        <w:rPr>
          <w:rFonts w:ascii="Cambria" w:hAnsi="Cambria"/>
        </w:rPr>
        <w:t>Objednávateľa a ostatných Zákazníkov</w:t>
      </w:r>
      <w:r w:rsidR="00BC5FA5" w:rsidRPr="001C391C">
        <w:rPr>
          <w:rFonts w:ascii="Cambria" w:hAnsi="Cambria"/>
        </w:rPr>
        <w:t xml:space="preserve"> </w:t>
      </w:r>
      <w:r w:rsidR="00A001D2" w:rsidRPr="001C391C">
        <w:rPr>
          <w:rFonts w:ascii="Cambria" w:hAnsi="Cambria"/>
        </w:rPr>
        <w:t>predstavuje porušenie Zmluvy</w:t>
      </w:r>
      <w:r w:rsidR="00BC5FA5" w:rsidRPr="001C391C">
        <w:rPr>
          <w:rFonts w:ascii="Cambria" w:hAnsi="Cambria"/>
        </w:rPr>
        <w:t xml:space="preserve"> </w:t>
      </w:r>
      <w:r w:rsidR="00940839" w:rsidRPr="001C391C">
        <w:rPr>
          <w:rFonts w:ascii="Cambria" w:hAnsi="Cambria"/>
        </w:rPr>
        <w:t>v rozsahu predpokladanom ustanovením § 345 ods. 2 Obchodného zákonníka</w:t>
      </w:r>
      <w:r w:rsidR="00A001D2" w:rsidRPr="001C391C">
        <w:rPr>
          <w:rFonts w:ascii="Cambria" w:hAnsi="Cambria"/>
        </w:rPr>
        <w:t>;</w:t>
      </w:r>
    </w:p>
    <w:p w14:paraId="12803991" w14:textId="66BCF3FC" w:rsidR="00EA47AC" w:rsidRPr="001C391C" w:rsidRDefault="00DD461F" w:rsidP="000A4808">
      <w:pPr>
        <w:pStyle w:val="Heading4"/>
        <w:rPr>
          <w:rFonts w:ascii="Cambria" w:hAnsi="Cambria"/>
        </w:rPr>
      </w:pPr>
      <w:r w:rsidRPr="001C391C">
        <w:rPr>
          <w:rFonts w:ascii="Cambria" w:hAnsi="Cambria" w:cs="Arial"/>
          <w:bCs/>
        </w:rPr>
        <w:t xml:space="preserve">Poskytovateľ môže odstúpiť </w:t>
      </w:r>
      <w:r w:rsidRPr="001C391C">
        <w:rPr>
          <w:rFonts w:ascii="Cambria" w:hAnsi="Cambria" w:cs="Arial"/>
        </w:rPr>
        <w:t xml:space="preserve">od tejto Zmluvy v časti, ktorá sa týka konkrétneho Zákazníka v prípade, </w:t>
      </w:r>
      <w:r w:rsidRPr="001C391C">
        <w:rPr>
          <w:rFonts w:ascii="Cambria" w:hAnsi="Cambria"/>
        </w:rPr>
        <w:t>ak konanie tohto Zákazníka predstavuje porušenie Zmluvy v rozsahu predpokladanom ustanovením § 345 ods. 2 Obchodného zákonníka</w:t>
      </w:r>
      <w:r w:rsidR="00182BB3" w:rsidRPr="001C391C">
        <w:rPr>
          <w:rFonts w:ascii="Cambria" w:hAnsi="Cambria"/>
        </w:rPr>
        <w:t>.</w:t>
      </w:r>
      <w:r w:rsidR="00EA47AC" w:rsidRPr="001C391C">
        <w:rPr>
          <w:rFonts w:ascii="Cambria" w:hAnsi="Cambria"/>
        </w:rPr>
        <w:t xml:space="preserve"> </w:t>
      </w:r>
    </w:p>
    <w:p w14:paraId="22BA9A9B" w14:textId="77777777" w:rsidR="00F01525" w:rsidRPr="001C391C" w:rsidRDefault="00EA47AC" w:rsidP="00EA47AC">
      <w:pPr>
        <w:pStyle w:val="Heading2"/>
        <w:widowControl w:val="0"/>
        <w:rPr>
          <w:rFonts w:ascii="Cambria" w:hAnsi="Cambria" w:cs="Arial"/>
          <w:bCs/>
        </w:rPr>
      </w:pPr>
      <w:r w:rsidRPr="001C391C">
        <w:rPr>
          <w:rFonts w:ascii="Cambria" w:hAnsi="Cambria" w:cs="Arial"/>
          <w:bCs/>
        </w:rPr>
        <w:t xml:space="preserve">Odstúpenie od tejto Zmluvy sa uskutočňuje písomným oznámením adresovaným druhej Zmluvnej strane. </w:t>
      </w:r>
      <w:r w:rsidR="00531855" w:rsidRPr="001C391C">
        <w:rPr>
          <w:rFonts w:ascii="Cambria" w:hAnsi="Cambria" w:cs="Arial"/>
          <w:bCs/>
        </w:rPr>
        <w:t>Na vysporiadanie práv a povinností pre prípad odstúpenia od Zmluvy sa použijú všeobecné ustanovenia Obchodného zákonníka.</w:t>
      </w:r>
      <w:r w:rsidR="00F01525" w:rsidRPr="001C391C">
        <w:rPr>
          <w:rFonts w:ascii="Cambria" w:hAnsi="Cambria" w:cs="Arial"/>
          <w:bCs/>
        </w:rPr>
        <w:t xml:space="preserve"> Poskytovateľ však nie je oprávnený odstúpiť od Zmluvy skôr, ako </w:t>
      </w:r>
    </w:p>
    <w:p w14:paraId="12A22DF2" w14:textId="18957C4C" w:rsidR="00EA47AC" w:rsidRPr="001C391C" w:rsidRDefault="00390BF6" w:rsidP="00F01525">
      <w:pPr>
        <w:pStyle w:val="Heading4"/>
        <w:rPr>
          <w:rFonts w:ascii="Cambria" w:hAnsi="Cambria"/>
        </w:rPr>
      </w:pPr>
      <w:bookmarkStart w:id="38" w:name="_Ref94717256"/>
      <w:r w:rsidRPr="001C391C">
        <w:rPr>
          <w:rFonts w:ascii="Cambria" w:hAnsi="Cambria"/>
        </w:rPr>
        <w:t>Poskytovateľ doručí</w:t>
      </w:r>
      <w:r w:rsidR="00F01525" w:rsidRPr="001C391C">
        <w:rPr>
          <w:rFonts w:ascii="Cambria" w:hAnsi="Cambria"/>
        </w:rPr>
        <w:t xml:space="preserve"> </w:t>
      </w:r>
      <w:r w:rsidRPr="001C391C">
        <w:rPr>
          <w:rFonts w:ascii="Cambria" w:hAnsi="Cambria"/>
        </w:rPr>
        <w:t xml:space="preserve">príslušnému Zákazníkovi a </w:t>
      </w:r>
      <w:r w:rsidR="00F01525" w:rsidRPr="001C391C">
        <w:rPr>
          <w:rFonts w:ascii="Cambria" w:hAnsi="Cambria"/>
        </w:rPr>
        <w:t xml:space="preserve">Objednávateľovi  </w:t>
      </w:r>
      <w:r w:rsidR="00F01121" w:rsidRPr="001C391C">
        <w:rPr>
          <w:rFonts w:ascii="Cambria" w:hAnsi="Cambria"/>
        </w:rPr>
        <w:t>písomnú výzvu na odstránenie príčiny</w:t>
      </w:r>
      <w:r w:rsidR="00F01525" w:rsidRPr="001C391C">
        <w:rPr>
          <w:rFonts w:ascii="Cambria" w:hAnsi="Cambria"/>
        </w:rPr>
        <w:t xml:space="preserve">, ktorá </w:t>
      </w:r>
      <w:r w:rsidR="00B80622" w:rsidRPr="001C391C">
        <w:rPr>
          <w:rFonts w:ascii="Cambria" w:hAnsi="Cambria"/>
        </w:rPr>
        <w:t xml:space="preserve">zakladá Poskytovateľovi </w:t>
      </w:r>
      <w:r w:rsidR="00F01121" w:rsidRPr="001C391C">
        <w:rPr>
          <w:rFonts w:ascii="Cambria" w:hAnsi="Cambria"/>
        </w:rPr>
        <w:t>právo</w:t>
      </w:r>
      <w:r w:rsidR="00B80622" w:rsidRPr="001C391C">
        <w:rPr>
          <w:rFonts w:ascii="Cambria" w:hAnsi="Cambria"/>
        </w:rPr>
        <w:t xml:space="preserve"> na</w:t>
      </w:r>
      <w:r w:rsidR="00F01525" w:rsidRPr="001C391C">
        <w:rPr>
          <w:rFonts w:ascii="Cambria" w:hAnsi="Cambria"/>
        </w:rPr>
        <w:t xml:space="preserve"> odstúpenie od </w:t>
      </w:r>
      <w:r w:rsidR="00F01121" w:rsidRPr="001C391C">
        <w:rPr>
          <w:rFonts w:ascii="Cambria" w:hAnsi="Cambria"/>
        </w:rPr>
        <w:t xml:space="preserve">tejto </w:t>
      </w:r>
      <w:r w:rsidR="00F01525" w:rsidRPr="001C391C">
        <w:rPr>
          <w:rFonts w:ascii="Cambria" w:hAnsi="Cambria"/>
        </w:rPr>
        <w:t xml:space="preserve">Zmluvy </w:t>
      </w:r>
      <w:r w:rsidR="00F01121" w:rsidRPr="001C391C">
        <w:rPr>
          <w:rFonts w:ascii="Cambria" w:hAnsi="Cambria"/>
        </w:rPr>
        <w:t xml:space="preserve">s lehotou </w:t>
      </w:r>
      <w:r w:rsidR="006A22FC" w:rsidRPr="001C391C">
        <w:rPr>
          <w:rFonts w:ascii="Cambria" w:hAnsi="Cambria"/>
        </w:rPr>
        <w:t>na jej odstránenie, ktorá nebude kratšia</w:t>
      </w:r>
      <w:r w:rsidR="00F01121" w:rsidRPr="001C391C">
        <w:rPr>
          <w:rFonts w:ascii="Cambria" w:hAnsi="Cambria"/>
        </w:rPr>
        <w:t xml:space="preserve"> ako tridsať (</w:t>
      </w:r>
      <w:r w:rsidR="00F01525" w:rsidRPr="001C391C">
        <w:rPr>
          <w:rFonts w:ascii="Cambria" w:hAnsi="Cambria"/>
        </w:rPr>
        <w:t>30</w:t>
      </w:r>
      <w:r w:rsidR="00F01121" w:rsidRPr="001C391C">
        <w:rPr>
          <w:rFonts w:ascii="Cambria" w:hAnsi="Cambria"/>
        </w:rPr>
        <w:t>)</w:t>
      </w:r>
      <w:r w:rsidR="00F01525" w:rsidRPr="001C391C">
        <w:rPr>
          <w:rFonts w:ascii="Cambria" w:hAnsi="Cambria"/>
        </w:rPr>
        <w:t xml:space="preserve"> dní odo dňa doručenia výzvy</w:t>
      </w:r>
      <w:r w:rsidR="00F138B0" w:rsidRPr="001C391C">
        <w:rPr>
          <w:rFonts w:ascii="Cambria" w:hAnsi="Cambria"/>
        </w:rPr>
        <w:t>; a</w:t>
      </w:r>
      <w:bookmarkEnd w:id="38"/>
    </w:p>
    <w:p w14:paraId="06C4B5BC" w14:textId="35715A73" w:rsidR="00F01525" w:rsidRPr="001C391C" w:rsidRDefault="00F01525" w:rsidP="00F01525">
      <w:pPr>
        <w:pStyle w:val="Heading4"/>
        <w:rPr>
          <w:rFonts w:ascii="Cambria" w:hAnsi="Cambria"/>
        </w:rPr>
      </w:pPr>
      <w:r w:rsidRPr="001C391C">
        <w:rPr>
          <w:rFonts w:ascii="Cambria" w:hAnsi="Cambria"/>
        </w:rPr>
        <w:t xml:space="preserve">márne </w:t>
      </w:r>
      <w:r w:rsidR="00F138B0" w:rsidRPr="001C391C">
        <w:rPr>
          <w:rFonts w:ascii="Cambria" w:hAnsi="Cambria"/>
        </w:rPr>
        <w:t>uplynie</w:t>
      </w:r>
      <w:r w:rsidRPr="001C391C">
        <w:rPr>
          <w:rFonts w:ascii="Cambria" w:hAnsi="Cambria"/>
        </w:rPr>
        <w:t xml:space="preserve"> lehota</w:t>
      </w:r>
      <w:r w:rsidR="006A22FC" w:rsidRPr="001C391C">
        <w:rPr>
          <w:rFonts w:ascii="Cambria" w:hAnsi="Cambria"/>
        </w:rPr>
        <w:t xml:space="preserve"> </w:t>
      </w:r>
      <w:r w:rsidR="00711F12" w:rsidRPr="001C391C">
        <w:rPr>
          <w:rFonts w:ascii="Cambria" w:hAnsi="Cambria"/>
        </w:rPr>
        <w:t xml:space="preserve">(t. j. v stanovenej lehote Objednávateľ, resp. Zákazník neodstráni príčinu, ktorá zakladá Poskytovateľovi právo na odstúpenie od tejto Zmluvy) </w:t>
      </w:r>
      <w:r w:rsidRPr="001C391C">
        <w:rPr>
          <w:rFonts w:ascii="Cambria" w:hAnsi="Cambria"/>
        </w:rPr>
        <w:t>určená postupom podľa písm</w:t>
      </w:r>
      <w:r w:rsidR="00F138B0" w:rsidRPr="001C391C">
        <w:rPr>
          <w:rFonts w:ascii="Cambria" w:hAnsi="Cambria"/>
        </w:rPr>
        <w:t xml:space="preserve">. </w:t>
      </w:r>
      <w:r w:rsidR="00F138B0" w:rsidRPr="001C391C">
        <w:rPr>
          <w:rFonts w:ascii="Cambria" w:hAnsi="Cambria"/>
        </w:rPr>
        <w:fldChar w:fldCharType="begin"/>
      </w:r>
      <w:r w:rsidR="00F138B0" w:rsidRPr="001C391C">
        <w:rPr>
          <w:rFonts w:ascii="Cambria" w:hAnsi="Cambria"/>
        </w:rPr>
        <w:instrText xml:space="preserve"> REF _Ref94717256 \r \h </w:instrText>
      </w:r>
      <w:r w:rsidR="001C391C">
        <w:rPr>
          <w:rFonts w:ascii="Cambria" w:hAnsi="Cambria"/>
        </w:rPr>
        <w:instrText xml:space="preserve"> \* MERGEFORMAT </w:instrText>
      </w:r>
      <w:r w:rsidR="00F138B0" w:rsidRPr="001C391C">
        <w:rPr>
          <w:rFonts w:ascii="Cambria" w:hAnsi="Cambria"/>
        </w:rPr>
      </w:r>
      <w:r w:rsidR="00F138B0" w:rsidRPr="001C391C">
        <w:rPr>
          <w:rFonts w:ascii="Cambria" w:hAnsi="Cambria"/>
        </w:rPr>
        <w:fldChar w:fldCharType="separate"/>
      </w:r>
      <w:r w:rsidR="00C1480C">
        <w:rPr>
          <w:rFonts w:ascii="Cambria" w:hAnsi="Cambria"/>
        </w:rPr>
        <w:t>(a)</w:t>
      </w:r>
      <w:r w:rsidR="00F138B0" w:rsidRPr="001C391C">
        <w:rPr>
          <w:rFonts w:ascii="Cambria" w:hAnsi="Cambria"/>
        </w:rPr>
        <w:fldChar w:fldCharType="end"/>
      </w:r>
      <w:r w:rsidR="00B117EE" w:rsidRPr="001C391C">
        <w:rPr>
          <w:rFonts w:ascii="Cambria" w:hAnsi="Cambria"/>
        </w:rPr>
        <w:t xml:space="preserve"> vyššie.</w:t>
      </w:r>
    </w:p>
    <w:bookmarkEnd w:id="36"/>
    <w:p w14:paraId="04FBE46D" w14:textId="77777777" w:rsidR="00DD7768" w:rsidRPr="001C391C" w:rsidRDefault="00DD7768" w:rsidP="0063325D">
      <w:pPr>
        <w:pStyle w:val="Heading1"/>
        <w:keepNext w:val="0"/>
        <w:keepLines w:val="0"/>
        <w:spacing w:after="360"/>
        <w:rPr>
          <w:rFonts w:ascii="Cambria" w:hAnsi="Cambria"/>
        </w:rPr>
      </w:pPr>
      <w:r w:rsidRPr="001C391C">
        <w:rPr>
          <w:rFonts w:ascii="Cambria" w:hAnsi="Cambria"/>
        </w:rPr>
        <w:t>Komunikácia a oprávnené osoby</w:t>
      </w:r>
    </w:p>
    <w:p w14:paraId="5D91F061" w14:textId="47938300" w:rsidR="00C37BD9" w:rsidRPr="001C391C" w:rsidRDefault="00DD7768" w:rsidP="00A82FBC">
      <w:pPr>
        <w:pStyle w:val="Heading2"/>
        <w:widowControl w:val="0"/>
        <w:rPr>
          <w:rFonts w:ascii="Cambria" w:hAnsi="Cambria"/>
        </w:rPr>
      </w:pPr>
      <w:bookmarkStart w:id="39" w:name="_Ref73711507"/>
      <w:r w:rsidRPr="001C391C">
        <w:rPr>
          <w:rFonts w:ascii="Cambria" w:hAnsi="Cambria"/>
        </w:rPr>
        <w:t xml:space="preserve">Zmluvné strany </w:t>
      </w:r>
      <w:r w:rsidR="00DF7A41" w:rsidRPr="001C391C">
        <w:rPr>
          <w:rFonts w:ascii="Cambria" w:hAnsi="Cambria"/>
        </w:rPr>
        <w:t>sa dohodli</w:t>
      </w:r>
      <w:r w:rsidRPr="001C391C">
        <w:rPr>
          <w:rFonts w:ascii="Cambria" w:hAnsi="Cambria"/>
        </w:rPr>
        <w:t>,</w:t>
      </w:r>
      <w:r w:rsidR="00DF7A41" w:rsidRPr="001C391C">
        <w:rPr>
          <w:rFonts w:ascii="Cambria" w:hAnsi="Cambria"/>
        </w:rPr>
        <w:t xml:space="preserve"> že</w:t>
      </w:r>
      <w:r w:rsidRPr="001C391C">
        <w:rPr>
          <w:rFonts w:ascii="Cambria" w:hAnsi="Cambria"/>
        </w:rPr>
        <w:t xml:space="preserve"> na účely vzájomnej komunikácie pre účely plnenia Zmluvy</w:t>
      </w:r>
      <w:r w:rsidR="00C37BD9" w:rsidRPr="001C391C">
        <w:rPr>
          <w:rFonts w:ascii="Cambria" w:hAnsi="Cambria"/>
        </w:rPr>
        <w:t xml:space="preserve"> </w:t>
      </w:r>
      <w:r w:rsidR="00DF7A41" w:rsidRPr="001C391C">
        <w:rPr>
          <w:rFonts w:ascii="Cambria" w:hAnsi="Cambria"/>
        </w:rPr>
        <w:t xml:space="preserve">si bezodkladne po nadobudnutí tejto Zmluvy písomne oznámia </w:t>
      </w:r>
      <w:r w:rsidRPr="001C391C">
        <w:rPr>
          <w:rFonts w:ascii="Cambria" w:hAnsi="Cambria"/>
        </w:rPr>
        <w:t>kontaktné osoby</w:t>
      </w:r>
      <w:r w:rsidR="00C37BD9" w:rsidRPr="001C391C">
        <w:rPr>
          <w:rFonts w:ascii="Cambria" w:hAnsi="Cambria"/>
        </w:rPr>
        <w:t xml:space="preserve">, </w:t>
      </w:r>
      <w:r w:rsidR="00DF7A41" w:rsidRPr="001C391C">
        <w:rPr>
          <w:rFonts w:ascii="Cambria" w:hAnsi="Cambria"/>
        </w:rPr>
        <w:t>ktoré budú komunikovať v príslušných otázkach týkajúcich sa plnenia tejto Zmluvy</w:t>
      </w:r>
      <w:r w:rsidR="00C37BD9" w:rsidRPr="001C391C">
        <w:rPr>
          <w:rFonts w:ascii="Cambria" w:hAnsi="Cambria"/>
        </w:rPr>
        <w:t>.</w:t>
      </w:r>
    </w:p>
    <w:bookmarkEnd w:id="39"/>
    <w:p w14:paraId="576AA4DB" w14:textId="77777777" w:rsidR="00DD7768" w:rsidRPr="001C391C" w:rsidRDefault="00DD7768" w:rsidP="00A82FBC">
      <w:pPr>
        <w:pStyle w:val="Heading2"/>
        <w:widowControl w:val="0"/>
        <w:rPr>
          <w:rFonts w:ascii="Cambria" w:hAnsi="Cambria"/>
        </w:rPr>
      </w:pPr>
      <w:r w:rsidRPr="001C391C">
        <w:rPr>
          <w:rFonts w:ascii="Cambria" w:hAnsi="Cambria"/>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31433A27" w14:textId="77777777" w:rsidR="00DD7768" w:rsidRPr="001C391C" w:rsidRDefault="00DD7768" w:rsidP="00A82FBC">
      <w:pPr>
        <w:pStyle w:val="Heading4"/>
        <w:widowControl w:val="0"/>
        <w:rPr>
          <w:rFonts w:ascii="Cambria" w:hAnsi="Cambria"/>
        </w:rPr>
      </w:pPr>
      <w:r w:rsidRPr="001C391C">
        <w:rPr>
          <w:rFonts w:ascii="Cambria" w:hAnsi="Cambria"/>
        </w:rPr>
        <w:t>budú doručované osobne, pri prijatí alebo odmietnutí prevzatia;</w:t>
      </w:r>
    </w:p>
    <w:p w14:paraId="7B1AC6C7" w14:textId="63C98D2A" w:rsidR="00DD7768" w:rsidRPr="001C391C" w:rsidRDefault="00A91C52" w:rsidP="00A82FBC">
      <w:pPr>
        <w:pStyle w:val="Heading4"/>
        <w:widowControl w:val="0"/>
        <w:rPr>
          <w:rFonts w:ascii="Cambria" w:hAnsi="Cambria"/>
        </w:rPr>
      </w:pPr>
      <w:bookmarkStart w:id="40" w:name="_Ref73711600"/>
      <w:r w:rsidRPr="001C391C">
        <w:rPr>
          <w:rFonts w:ascii="Cambria" w:hAnsi="Cambria"/>
        </w:rPr>
        <w:t xml:space="preserve">ak to nie je vylúčené podľa niektorého ustanovenia tejto Zmluvy tak </w:t>
      </w:r>
      <w:r w:rsidR="00DD7768" w:rsidRPr="001C391C">
        <w:rPr>
          <w:rFonts w:ascii="Cambria" w:hAnsi="Cambria"/>
        </w:rPr>
        <w:t>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w:t>
      </w:r>
      <w:bookmarkEnd w:id="40"/>
      <w:r w:rsidR="00DD7768" w:rsidRPr="001C391C">
        <w:rPr>
          <w:rFonts w:ascii="Cambria" w:hAnsi="Cambria"/>
        </w:rPr>
        <w:t xml:space="preserve"> </w:t>
      </w:r>
    </w:p>
    <w:p w14:paraId="4D48AD9D" w14:textId="77777777" w:rsidR="00DD7768" w:rsidRPr="001C391C" w:rsidRDefault="00DD7768" w:rsidP="00A82FBC">
      <w:pPr>
        <w:pStyle w:val="Heading4"/>
        <w:widowControl w:val="0"/>
        <w:rPr>
          <w:rFonts w:ascii="Cambria" w:hAnsi="Cambria"/>
        </w:rPr>
      </w:pPr>
      <w:r w:rsidRPr="001C391C">
        <w:rPr>
          <w:rFonts w:ascii="Cambria" w:hAnsi="Cambria"/>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8393A78" w14:textId="77777777" w:rsidR="00DD7768" w:rsidRPr="001C391C" w:rsidRDefault="00DD7768" w:rsidP="00A82FBC">
      <w:pPr>
        <w:pStyle w:val="Heading4"/>
        <w:widowControl w:val="0"/>
        <w:rPr>
          <w:rFonts w:ascii="Cambria" w:hAnsi="Cambria"/>
        </w:rPr>
      </w:pPr>
      <w:r w:rsidRPr="001C391C">
        <w:rPr>
          <w:rFonts w:ascii="Cambria" w:hAnsi="Cambria"/>
        </w:rPr>
        <w:t>budú doručované ako doporučená zásielka, prevzatím, odmietnutím prevzatia alebo prvý pracovný deň po tom, čo pošta vráti komunikáciu odosielajúcej strane ako nedoručenú.</w:t>
      </w:r>
    </w:p>
    <w:p w14:paraId="46851703" w14:textId="48E4FCB1" w:rsidR="00DD7768" w:rsidRPr="001C391C" w:rsidRDefault="00DD7768" w:rsidP="00A82FBC">
      <w:pPr>
        <w:pStyle w:val="Heading2"/>
        <w:widowControl w:val="0"/>
        <w:rPr>
          <w:rFonts w:ascii="Cambria" w:hAnsi="Cambria"/>
        </w:rPr>
      </w:pPr>
      <w:r w:rsidRPr="001C391C">
        <w:rPr>
          <w:rFonts w:ascii="Cambria" w:hAnsi="Cambria"/>
        </w:rPr>
        <w:t>Všetky oznámenia, žiadosti, požiadavky a ostatná</w:t>
      </w:r>
      <w:r w:rsidR="00F01525" w:rsidRPr="001C391C">
        <w:rPr>
          <w:rFonts w:ascii="Cambria" w:hAnsi="Cambria"/>
        </w:rPr>
        <w:t xml:space="preserve"> komunikácia budú adresované na </w:t>
      </w:r>
      <w:r w:rsidRPr="001C391C">
        <w:rPr>
          <w:rFonts w:ascii="Cambria" w:hAnsi="Cambria"/>
        </w:rPr>
        <w:t>príslušné adresy sídla Zmluvných strán a/alebo adresy Zmluvných strán uvedené v záhlaví tejto Zmluvy a</w:t>
      </w:r>
      <w:r w:rsidR="00FF2507" w:rsidRPr="001C391C">
        <w:rPr>
          <w:rFonts w:ascii="Cambria" w:hAnsi="Cambria"/>
        </w:rPr>
        <w:t xml:space="preserve"> zároveň kontaktným osobám, ktoré si Zmluvné strany písomne oznámia bezodkladne po nadobudnutí účinnosti tejto Zmluvy.</w:t>
      </w:r>
      <w:r w:rsidR="00AB4312" w:rsidRPr="001C391C">
        <w:rPr>
          <w:rFonts w:ascii="Cambria" w:hAnsi="Cambria"/>
        </w:rPr>
        <w:t xml:space="preserve"> </w:t>
      </w:r>
    </w:p>
    <w:p w14:paraId="5633E233" w14:textId="6BFA93E3" w:rsidR="00A91C52" w:rsidRPr="001C391C" w:rsidRDefault="00007283" w:rsidP="00A82FBC">
      <w:pPr>
        <w:pStyle w:val="Heading2"/>
        <w:widowControl w:val="0"/>
        <w:rPr>
          <w:rFonts w:ascii="Cambria" w:hAnsi="Cambria"/>
        </w:rPr>
      </w:pPr>
      <w:r w:rsidRPr="001C391C">
        <w:rPr>
          <w:rFonts w:ascii="Cambria" w:hAnsi="Cambria"/>
        </w:rPr>
        <w:lastRenderedPageBreak/>
        <w:t>Podľa tejto Zmluvy nie je účinne možné doručiť emailom</w:t>
      </w:r>
      <w:r w:rsidR="00D50E3E" w:rsidRPr="001C391C">
        <w:rPr>
          <w:rFonts w:ascii="Cambria" w:hAnsi="Cambria"/>
        </w:rPr>
        <w:t xml:space="preserve"> podľa bodu </w:t>
      </w:r>
      <w:r w:rsidRPr="001C391C">
        <w:rPr>
          <w:rFonts w:ascii="Cambria" w:hAnsi="Cambria"/>
        </w:rPr>
        <w:fldChar w:fldCharType="begin"/>
      </w:r>
      <w:r w:rsidRPr="001C391C">
        <w:rPr>
          <w:rFonts w:ascii="Cambria" w:hAnsi="Cambria"/>
        </w:rPr>
        <w:instrText xml:space="preserve"> REF _Ref73711600 \r \h </w:instrText>
      </w:r>
      <w:r w:rsidR="00D50E3E" w:rsidRPr="001C391C">
        <w:rPr>
          <w:rFonts w:ascii="Cambria" w:hAnsi="Cambria"/>
        </w:rPr>
        <w:instrText xml:space="preserve"> \* MERGEFORMAT </w:instrText>
      </w:r>
      <w:r w:rsidRPr="001C391C">
        <w:rPr>
          <w:rFonts w:ascii="Cambria" w:hAnsi="Cambria"/>
        </w:rPr>
      </w:r>
      <w:r w:rsidRPr="001C391C">
        <w:rPr>
          <w:rFonts w:ascii="Cambria" w:hAnsi="Cambria"/>
        </w:rPr>
        <w:fldChar w:fldCharType="separate"/>
      </w:r>
      <w:r w:rsidR="00C1480C">
        <w:rPr>
          <w:rFonts w:ascii="Cambria" w:hAnsi="Cambria"/>
        </w:rPr>
        <w:t>15.2(b)</w:t>
      </w:r>
      <w:r w:rsidRPr="001C391C">
        <w:rPr>
          <w:rFonts w:ascii="Cambria" w:hAnsi="Cambria"/>
        </w:rPr>
        <w:fldChar w:fldCharType="end"/>
      </w:r>
      <w:r w:rsidRPr="001C391C">
        <w:rPr>
          <w:rFonts w:ascii="Cambria" w:hAnsi="Cambria"/>
        </w:rPr>
        <w:t xml:space="preserve"> </w:t>
      </w:r>
      <w:r w:rsidR="00D50E3E" w:rsidRPr="001C391C">
        <w:rPr>
          <w:rFonts w:ascii="Cambria" w:hAnsi="Cambria"/>
        </w:rPr>
        <w:t xml:space="preserve">žiadne odstúpenie od Zmluvy. </w:t>
      </w:r>
    </w:p>
    <w:p w14:paraId="1321C5BC" w14:textId="77777777" w:rsidR="00682646" w:rsidRPr="001C391C" w:rsidRDefault="00682646" w:rsidP="0063325D">
      <w:pPr>
        <w:pStyle w:val="Heading1"/>
        <w:keepNext w:val="0"/>
        <w:keepLines w:val="0"/>
        <w:spacing w:after="360"/>
        <w:rPr>
          <w:rFonts w:ascii="Cambria" w:hAnsi="Cambria"/>
        </w:rPr>
      </w:pPr>
      <w:bookmarkStart w:id="41" w:name="_Toc59181923"/>
      <w:r w:rsidRPr="001C391C">
        <w:rPr>
          <w:rFonts w:ascii="Cambria" w:hAnsi="Cambria"/>
        </w:rPr>
        <w:t>Mlčanlivosť a dôverné informácie</w:t>
      </w:r>
      <w:bookmarkEnd w:id="41"/>
    </w:p>
    <w:p w14:paraId="11AB8B73" w14:textId="6E2BAFF6" w:rsidR="00682646" w:rsidRPr="001C391C" w:rsidRDefault="00682646" w:rsidP="00682646">
      <w:pPr>
        <w:pStyle w:val="Heading2"/>
        <w:widowControl w:val="0"/>
        <w:rPr>
          <w:rFonts w:ascii="Cambria" w:hAnsi="Cambria" w:cs="Arial"/>
        </w:rPr>
      </w:pPr>
      <w:r w:rsidRPr="001C391C">
        <w:rPr>
          <w:rFonts w:ascii="Cambria" w:hAnsi="Cambria" w:cs="Arial"/>
        </w:rPr>
        <w:t>Zmluvné strany sú povinné zachovávať mlčanlivosť o akýchkoľvek in</w:t>
      </w:r>
      <w:r w:rsidR="00F01525" w:rsidRPr="001C391C">
        <w:rPr>
          <w:rFonts w:ascii="Cambria" w:hAnsi="Cambria" w:cs="Arial"/>
        </w:rPr>
        <w:t>formáciách a </w:t>
      </w:r>
      <w:r w:rsidRPr="001C391C">
        <w:rPr>
          <w:rFonts w:ascii="Cambria" w:hAnsi="Cambria" w:cs="Arial"/>
        </w:rPr>
        <w:t xml:space="preserve">údajoch (bez ohľadu na to, či sú také údaje alebo informácie komerčnej, marketingovej, finančnej, technickej alebo inej </w:t>
      </w:r>
      <w:r w:rsidRPr="001C391C">
        <w:rPr>
          <w:rFonts w:ascii="Cambria" w:hAnsi="Cambria"/>
        </w:rPr>
        <w:t>povahy</w:t>
      </w:r>
      <w:r w:rsidRPr="001C391C">
        <w:rPr>
          <w:rFonts w:ascii="Cambria" w:hAnsi="Cambria" w:cs="Arial"/>
        </w:rPr>
        <w:t>, know-how), ktoré druhá Zmluvná strana označí za dôverné alebo ako predmet obchodného tajomstva a sú pre takéto údaje a informácie naplnené všetky zákonné predpoklady pre ich vnímanie ako obchodného tajomstva (ďalej aj ako „</w:t>
      </w:r>
      <w:r w:rsidRPr="001C391C">
        <w:rPr>
          <w:rFonts w:ascii="Cambria" w:hAnsi="Cambria" w:cs="Arial"/>
          <w:b/>
          <w:bCs/>
        </w:rPr>
        <w:t>Dôverné informácie</w:t>
      </w:r>
      <w:r w:rsidRPr="001C391C">
        <w:rPr>
          <w:rFonts w:ascii="Cambria" w:hAnsi="Cambria" w:cs="Arial"/>
        </w:rPr>
        <w:t xml:space="preserve">“). </w:t>
      </w:r>
    </w:p>
    <w:p w14:paraId="7D117F8F" w14:textId="77777777" w:rsidR="00682646" w:rsidRPr="001C391C" w:rsidRDefault="00682646" w:rsidP="00682646">
      <w:pPr>
        <w:pStyle w:val="Heading2"/>
        <w:widowControl w:val="0"/>
        <w:rPr>
          <w:rFonts w:ascii="Cambria" w:hAnsi="Cambria" w:cs="Arial"/>
        </w:rPr>
      </w:pPr>
      <w:bookmarkStart w:id="42" w:name="_Ref518494073"/>
      <w:r w:rsidRPr="001C391C">
        <w:rPr>
          <w:rFonts w:ascii="Cambria" w:hAnsi="Cambria" w:cs="Arial"/>
        </w:rPr>
        <w:t xml:space="preserve">Zmluvné strany sa zaväzujú zachovávať mlčanlivosť o Dôverných informáciách, používať Dôverné informácie výlučne na účely plnenia Zmluvy, neposkytnúť a nesprístupniť Dôverné informácie tretím osobám a prijať všetky potrebné opatrenia na ochranu a </w:t>
      </w:r>
      <w:r w:rsidRPr="001C391C">
        <w:rPr>
          <w:rFonts w:ascii="Cambria" w:hAnsi="Cambria"/>
        </w:rPr>
        <w:t>zabezpečenie</w:t>
      </w:r>
      <w:r w:rsidRPr="001C391C">
        <w:rPr>
          <w:rFonts w:ascii="Cambria" w:hAnsi="Cambria" w:cs="Arial"/>
        </w:rPr>
        <w:t xml:space="preserve"> Dôverných informácií pred ich zverejnením alebo poskytnutím tretej osobe. Toto ustanovenie sa nebude vzťahovať na poskytnutie informácií v prípade, ak:</w:t>
      </w:r>
      <w:bookmarkEnd w:id="42"/>
    </w:p>
    <w:p w14:paraId="2357876A" w14:textId="77777777" w:rsidR="00682646" w:rsidRPr="001C391C" w:rsidRDefault="00682646" w:rsidP="00682646">
      <w:pPr>
        <w:pStyle w:val="Heading4"/>
        <w:rPr>
          <w:rFonts w:ascii="Cambria" w:hAnsi="Cambria"/>
        </w:rPr>
      </w:pPr>
      <w:r w:rsidRPr="001C391C">
        <w:rPr>
          <w:rFonts w:ascii="Cambria" w:hAnsi="Cambria"/>
        </w:rPr>
        <w:t>ide o zverejnenie samotného textu Zmluvy alebo iných informácií, ktoré sa získali za verejné financie alebo sa týkajú používania verejných financií a ktoré Objednávateľ zverejňuje z dôvodu transparentnosti podľa Právnych predpisov;</w:t>
      </w:r>
    </w:p>
    <w:p w14:paraId="6FF2A7B9" w14:textId="77777777" w:rsidR="00682646" w:rsidRPr="001C391C" w:rsidRDefault="00682646" w:rsidP="00682646">
      <w:pPr>
        <w:pStyle w:val="Heading4"/>
        <w:rPr>
          <w:rFonts w:ascii="Cambria" w:hAnsi="Cambria"/>
        </w:rPr>
      </w:pPr>
      <w:r w:rsidRPr="001C391C">
        <w:rPr>
          <w:rFonts w:ascii="Cambria" w:hAnsi="Cambria"/>
        </w:rPr>
        <w:t>to bude potrebné pre plnenie jej povinností podľa tejto Zmluvy;</w:t>
      </w:r>
    </w:p>
    <w:p w14:paraId="4B196994" w14:textId="77777777" w:rsidR="00682646" w:rsidRPr="001C391C" w:rsidRDefault="00682646" w:rsidP="00682646">
      <w:pPr>
        <w:pStyle w:val="Heading4"/>
        <w:rPr>
          <w:rFonts w:ascii="Cambria" w:hAnsi="Cambria"/>
        </w:rPr>
      </w:pPr>
      <w:r w:rsidRPr="001C391C">
        <w:rPr>
          <w:rFonts w:ascii="Cambria" w:hAnsi="Cambria"/>
        </w:rPr>
        <w:t>na to bude povinná podľa právneho predpisu alebo podľa vykonateľného rozhodnutia, opatrenia alebo výzvy príslušného orgánu verejnej moci;</w:t>
      </w:r>
    </w:p>
    <w:p w14:paraId="28F438E5" w14:textId="77777777" w:rsidR="00682646" w:rsidRPr="001C391C" w:rsidRDefault="00682646" w:rsidP="00682646">
      <w:pPr>
        <w:pStyle w:val="Heading4"/>
        <w:rPr>
          <w:rFonts w:ascii="Cambria" w:hAnsi="Cambria"/>
        </w:rPr>
      </w:pPr>
      <w:r w:rsidRPr="001C391C">
        <w:rPr>
          <w:rFonts w:ascii="Cambria" w:hAnsi="Cambria"/>
        </w:rPr>
        <w:t>to bude potrebné v súdnych, rozhodcovských, správnych a iných obdobných konaniach;</w:t>
      </w:r>
    </w:p>
    <w:p w14:paraId="3C3772C6" w14:textId="77777777" w:rsidR="00682646" w:rsidRPr="001C391C" w:rsidRDefault="00682646" w:rsidP="00682646">
      <w:pPr>
        <w:pStyle w:val="Heading4"/>
        <w:rPr>
          <w:rFonts w:ascii="Cambria" w:hAnsi="Cambria"/>
        </w:rPr>
      </w:pPr>
      <w:r w:rsidRPr="001C391C">
        <w:rPr>
          <w:rFonts w:ascii="Cambria" w:hAnsi="Cambria"/>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363AD7A5" w14:textId="77777777" w:rsidR="00682646" w:rsidRPr="001C391C" w:rsidRDefault="00682646" w:rsidP="00682646">
      <w:pPr>
        <w:pStyle w:val="Heading4"/>
        <w:rPr>
          <w:rFonts w:ascii="Cambria" w:hAnsi="Cambria"/>
        </w:rPr>
      </w:pPr>
      <w:r w:rsidRPr="001C391C">
        <w:rPr>
          <w:rFonts w:ascii="Cambria" w:hAnsi="Cambria"/>
        </w:rPr>
        <w:t xml:space="preserve">treťou osobou bude osoba, ktorá má vo vzťahu k Zmluvnej strane postavenie ovládajúcej osoby alebo ovládanej osoby podľa príslušných ustanovení Obchodného zákonníka. </w:t>
      </w:r>
    </w:p>
    <w:p w14:paraId="0A6F93E3" w14:textId="6642F175" w:rsidR="00682646" w:rsidRPr="001C391C" w:rsidRDefault="00682646" w:rsidP="00682646">
      <w:pPr>
        <w:pStyle w:val="Heading2"/>
        <w:widowControl w:val="0"/>
        <w:rPr>
          <w:rFonts w:ascii="Cambria" w:hAnsi="Cambria"/>
        </w:rPr>
      </w:pPr>
      <w:r w:rsidRPr="001C391C">
        <w:rPr>
          <w:rFonts w:ascii="Cambria" w:hAnsi="Cambria"/>
        </w:rPr>
        <w:t xml:space="preserve">Zmluvné strany sa dohodli, že obsah Zmluvy, vrátane obsahu všetkých jej príloh, je verejný a nevzťahujú sa naň ustanovenia o ochrane informácií ako to ustanovuje </w:t>
      </w:r>
      <w:r w:rsidRPr="001C391C">
        <w:rPr>
          <w:rFonts w:ascii="Cambria" w:hAnsi="Cambria"/>
        </w:rPr>
        <w:fldChar w:fldCharType="begin"/>
      </w:r>
      <w:r w:rsidRPr="001C391C">
        <w:rPr>
          <w:rFonts w:ascii="Cambria" w:hAnsi="Cambria"/>
        </w:rPr>
        <w:instrText xml:space="preserve"> REF _Ref518494073 \r \h  \* MERGEFORMAT </w:instrText>
      </w:r>
      <w:r w:rsidRPr="001C391C">
        <w:rPr>
          <w:rFonts w:ascii="Cambria" w:hAnsi="Cambria"/>
        </w:rPr>
      </w:r>
      <w:r w:rsidRPr="001C391C">
        <w:rPr>
          <w:rFonts w:ascii="Cambria" w:hAnsi="Cambria"/>
        </w:rPr>
        <w:fldChar w:fldCharType="separate"/>
      </w:r>
      <w:r w:rsidR="00C1480C">
        <w:rPr>
          <w:rFonts w:ascii="Cambria" w:hAnsi="Cambria"/>
        </w:rPr>
        <w:t>16.2</w:t>
      </w:r>
      <w:r w:rsidRPr="001C391C">
        <w:rPr>
          <w:rFonts w:ascii="Cambria" w:hAnsi="Cambria"/>
        </w:rPr>
        <w:fldChar w:fldCharType="end"/>
      </w:r>
      <w:r w:rsidRPr="001C391C">
        <w:rPr>
          <w:rFonts w:ascii="Cambria" w:hAnsi="Cambria"/>
        </w:rPr>
        <w:t xml:space="preserve"> tejto Zmluvy.</w:t>
      </w:r>
    </w:p>
    <w:p w14:paraId="75890EC1" w14:textId="72A678E2" w:rsidR="00682646" w:rsidRPr="001C391C" w:rsidRDefault="00682646" w:rsidP="00682646">
      <w:pPr>
        <w:pStyle w:val="Heading2"/>
        <w:widowControl w:val="0"/>
        <w:rPr>
          <w:rFonts w:ascii="Cambria" w:hAnsi="Cambria"/>
        </w:rPr>
      </w:pPr>
      <w:r w:rsidRPr="001C391C">
        <w:rPr>
          <w:rFonts w:ascii="Cambria" w:hAnsi="Cambria"/>
        </w:rPr>
        <w:t>Povinnosť zachovávať mlčanlivosť podľa tohto bodu zostáva v platnosti aj po ukončení tejto Zmluvy.</w:t>
      </w:r>
    </w:p>
    <w:p w14:paraId="70975D59" w14:textId="77777777" w:rsidR="00B34201" w:rsidRPr="001C391C" w:rsidRDefault="00B34201" w:rsidP="0063325D">
      <w:pPr>
        <w:pStyle w:val="Heading1"/>
        <w:keepNext w:val="0"/>
        <w:keepLines w:val="0"/>
        <w:spacing w:after="360"/>
        <w:rPr>
          <w:rFonts w:ascii="Cambria" w:hAnsi="Cambria"/>
        </w:rPr>
      </w:pPr>
      <w:bookmarkStart w:id="43" w:name="_Ref530664839"/>
      <w:bookmarkStart w:id="44" w:name="_Toc59181929"/>
      <w:r w:rsidRPr="001C391C">
        <w:rPr>
          <w:rFonts w:ascii="Cambria" w:hAnsi="Cambria"/>
        </w:rPr>
        <w:t>Konflikt záujmov</w:t>
      </w:r>
      <w:bookmarkEnd w:id="43"/>
      <w:bookmarkEnd w:id="44"/>
    </w:p>
    <w:p w14:paraId="79E50E86" w14:textId="0C2AABFD" w:rsidR="00B34201" w:rsidRPr="001C391C" w:rsidRDefault="00B34201" w:rsidP="00B34201">
      <w:pPr>
        <w:pStyle w:val="Heading2"/>
        <w:widowControl w:val="0"/>
        <w:rPr>
          <w:rFonts w:ascii="Cambria" w:hAnsi="Cambria"/>
        </w:rPr>
      </w:pPr>
      <w:bookmarkStart w:id="45" w:name="_Ref530664841"/>
      <w:r w:rsidRPr="001C391C">
        <w:rPr>
          <w:rFonts w:ascii="Cambria" w:hAnsi="Cambria"/>
        </w:rPr>
        <w:t>Poskytovateľ vyvinie všetko úsilie a príjme všetky nevyhnutné opatrenia, aby on a jeho Subdodávatelia zabránili akejkoľvek situácii, kedy by plnenie tejto Zmluvy malo alebo mohlo byť ohrozené z dôvodu ekonomických, politických, národnostných, rodinných alebo akýchkoľvek iných obdobných väzieb alebo inej formy spoločného záujmu (ďalej aj ako „</w:t>
      </w:r>
      <w:r w:rsidRPr="001C391C">
        <w:rPr>
          <w:rFonts w:ascii="Cambria" w:hAnsi="Cambria"/>
          <w:b/>
          <w:bCs/>
        </w:rPr>
        <w:t>Konflikt záujmov</w:t>
      </w:r>
      <w:r w:rsidRPr="001C391C">
        <w:rPr>
          <w:rFonts w:ascii="Cambria" w:hAnsi="Cambria"/>
        </w:rPr>
        <w:t>“).</w:t>
      </w:r>
      <w:bookmarkEnd w:id="45"/>
    </w:p>
    <w:p w14:paraId="636B19CC" w14:textId="2A55814A" w:rsidR="00B34201" w:rsidRPr="001C391C" w:rsidRDefault="00B34201" w:rsidP="00B34201">
      <w:pPr>
        <w:pStyle w:val="Heading2"/>
        <w:widowControl w:val="0"/>
        <w:rPr>
          <w:rFonts w:ascii="Cambria" w:hAnsi="Cambria"/>
        </w:rPr>
      </w:pPr>
      <w:r w:rsidRPr="001C391C">
        <w:rPr>
          <w:rFonts w:ascii="Cambria" w:hAnsi="Cambria"/>
        </w:rPr>
        <w:lastRenderedPageBreak/>
        <w:t xml:space="preserve">V prípade výskytu akejkoľvek situácie, kedy by nastal alebo by taká situácia smerovala k tomu, že nastane Konflikt záujmov, Poskytovateľ je o tom povinný bezodkladne informovať Objednávateľa v písomnej forme. Poskytovateľ príjme všetky nevyhnutné kroky k tomu, aby bol Konflikt záujmov odvrátený alebo odstránený. </w:t>
      </w:r>
    </w:p>
    <w:p w14:paraId="07E26270" w14:textId="599D7E88" w:rsidR="00E02B67" w:rsidRPr="001C391C" w:rsidRDefault="00E02B67" w:rsidP="0063325D">
      <w:pPr>
        <w:pStyle w:val="Heading1"/>
        <w:keepNext w:val="0"/>
        <w:keepLines w:val="0"/>
        <w:spacing w:after="360"/>
        <w:rPr>
          <w:rFonts w:ascii="Cambria" w:hAnsi="Cambria"/>
        </w:rPr>
      </w:pPr>
      <w:r w:rsidRPr="001C391C">
        <w:rPr>
          <w:rFonts w:ascii="Cambria" w:hAnsi="Cambria"/>
        </w:rPr>
        <w:t xml:space="preserve">Záverečné ustanovenia </w:t>
      </w:r>
    </w:p>
    <w:p w14:paraId="3AA6765D" w14:textId="77777777" w:rsidR="00B34201" w:rsidRPr="001C391C" w:rsidRDefault="00B34201" w:rsidP="00B34201">
      <w:pPr>
        <w:pStyle w:val="Heading2"/>
        <w:rPr>
          <w:rFonts w:ascii="Cambria" w:hAnsi="Cambria"/>
        </w:rPr>
      </w:pPr>
      <w:r w:rsidRPr="001C391C">
        <w:rPr>
          <w:rFonts w:ascii="Cambria" w:hAnsi="Cambria"/>
        </w:rPr>
        <w:t xml:space="preserve">Práva a povinnosti Zmluvných strán neupravené v tejto Zmluve sa riadia príslušnými ustanoveniami Obchodného zákonníka a ostatných všeobecne záväzných Právnych predpisov platných a účinných v Slovenskej republike. </w:t>
      </w:r>
    </w:p>
    <w:p w14:paraId="1D351948" w14:textId="721EF6D9" w:rsidR="00F90F1D" w:rsidRPr="001C391C" w:rsidRDefault="00F90F1D" w:rsidP="00A82FBC">
      <w:pPr>
        <w:pStyle w:val="Heading2"/>
        <w:widowControl w:val="0"/>
        <w:rPr>
          <w:rFonts w:ascii="Cambria" w:hAnsi="Cambria"/>
        </w:rPr>
      </w:pPr>
      <w:r w:rsidRPr="001C391C">
        <w:rPr>
          <w:rFonts w:ascii="Cambria" w:hAnsi="Cambria"/>
        </w:rPr>
        <w:t xml:space="preserve">Zmluva nadobúda platnosť momentom jej podpisu </w:t>
      </w:r>
      <w:r w:rsidR="00F01525" w:rsidRPr="001C391C">
        <w:rPr>
          <w:rFonts w:ascii="Cambria" w:hAnsi="Cambria"/>
        </w:rPr>
        <w:t xml:space="preserve">všetkými </w:t>
      </w:r>
      <w:r w:rsidRPr="001C391C">
        <w:rPr>
          <w:rFonts w:ascii="Cambria" w:hAnsi="Cambria"/>
        </w:rPr>
        <w:t>Zmluvnými stranami a účinnosť v deň nasledujúci po dni jej zverejnenia v súlade s ustanovením § 47a zákona č. 40/1964 Zb. Občiansky zákonník v znení neskorších predpisov a ustanovenia § 5a zákona č. 211/2000 Z. z. o slobodnom prístupe k informáciám a o zmene a doplnení niektorých zákonov (zákon o slobode informácií) v znení neskorších predpisov.</w:t>
      </w:r>
    </w:p>
    <w:p w14:paraId="60C63A2D" w14:textId="77777777" w:rsidR="0063475C" w:rsidRPr="001C391C" w:rsidRDefault="0063475C" w:rsidP="00A82FBC">
      <w:pPr>
        <w:pStyle w:val="Heading2"/>
        <w:widowControl w:val="0"/>
        <w:rPr>
          <w:rFonts w:ascii="Cambria" w:hAnsi="Cambria"/>
        </w:rPr>
      </w:pPr>
      <w:r w:rsidRPr="001C391C">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FB2B6B3" w14:textId="1D977A2B" w:rsidR="0063475C" w:rsidRPr="001C391C" w:rsidRDefault="0063475C" w:rsidP="00A82FBC">
      <w:pPr>
        <w:pStyle w:val="Heading2"/>
        <w:widowControl w:val="0"/>
        <w:rPr>
          <w:rFonts w:ascii="Cambria" w:hAnsi="Cambria"/>
        </w:rPr>
      </w:pPr>
      <w:r w:rsidRPr="001C391C">
        <w:rPr>
          <w:rFonts w:ascii="Cambria" w:hAnsi="Cambria"/>
        </w:rPr>
        <w:t>Každé ustanovenie tejto Zmluvy sa, pokiaľ je to možné,</w:t>
      </w:r>
      <w:r w:rsidR="00F01525" w:rsidRPr="001C391C">
        <w:rPr>
          <w:rFonts w:ascii="Cambria" w:hAnsi="Cambria"/>
        </w:rPr>
        <w:t xml:space="preserve"> vykladá tak, aby bolo účinné a </w:t>
      </w:r>
      <w:r w:rsidRPr="001C391C">
        <w:rPr>
          <w:rFonts w:ascii="Cambria" w:hAnsi="Cambria"/>
        </w:rPr>
        <w:t>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7617CF82" w14:textId="0C6FF37E" w:rsidR="0063475C" w:rsidRPr="001C391C" w:rsidRDefault="0063475C" w:rsidP="00A82FBC">
      <w:pPr>
        <w:pStyle w:val="Heading2"/>
        <w:widowControl w:val="0"/>
        <w:rPr>
          <w:rFonts w:ascii="Cambria" w:hAnsi="Cambria"/>
        </w:rPr>
      </w:pPr>
      <w:r w:rsidRPr="001C391C">
        <w:rPr>
          <w:rFonts w:ascii="Cambria" w:hAnsi="Cambria"/>
        </w:rPr>
        <w:t>Zmluva sa môže meniť alebo dopĺňať iba prostredníctvom písomných dodatkov, ktoré podpísali Zmluvné strany, vždy v rozsahu a spôsobom v súlade so Zákonom o verejnom obstarávaní a ostatnými Právnymi predpismi.</w:t>
      </w:r>
    </w:p>
    <w:p w14:paraId="3DDCD49B" w14:textId="625E7573" w:rsidR="00AE159A" w:rsidRPr="001C391C" w:rsidRDefault="00AE159A" w:rsidP="009242A1">
      <w:pPr>
        <w:pStyle w:val="Heading2"/>
        <w:widowControl w:val="0"/>
        <w:rPr>
          <w:rFonts w:ascii="Cambria" w:hAnsi="Cambria"/>
        </w:rPr>
      </w:pPr>
      <w:r w:rsidRPr="001C391C">
        <w:rPr>
          <w:rFonts w:ascii="Cambria" w:hAnsi="Cambria"/>
        </w:rPr>
        <w:t xml:space="preserve">Zmluvné strany sa dohodli, že táto Zmluva je v rozsahu, v akom sa týka možnosti rozšírenia Zákazníkov, zmluvou v prospech tretích osôb podľa § 50 Občianskeho zákonníka uzavretá v prospech každej </w:t>
      </w:r>
      <w:r w:rsidR="009242A1" w:rsidRPr="001C391C">
        <w:rPr>
          <w:rFonts w:ascii="Cambria" w:hAnsi="Cambria"/>
        </w:rPr>
        <w:t xml:space="preserve">právnickej osoby voči ktorej Objednávateľ vykonáva </w:t>
      </w:r>
      <w:r w:rsidR="00F12928" w:rsidRPr="001C391C">
        <w:rPr>
          <w:rFonts w:ascii="Cambria" w:hAnsi="Cambria"/>
        </w:rPr>
        <w:t xml:space="preserve">alebo v budúcnosti bude vykonávať </w:t>
      </w:r>
      <w:r w:rsidR="009242A1" w:rsidRPr="001C391C">
        <w:rPr>
          <w:rFonts w:ascii="Cambria" w:hAnsi="Cambria"/>
        </w:rPr>
        <w:t>centralizovanú činnosť vo verejnom obstarávaní podľa § 15 ZVO.</w:t>
      </w:r>
      <w:r w:rsidRPr="001C391C">
        <w:rPr>
          <w:rFonts w:ascii="Cambria" w:hAnsi="Cambria"/>
        </w:rPr>
        <w:t xml:space="preserve"> Zmluvné strany sa dohodli, že zmeny ani doplnenia tejto Zmluvy si nevyžadujú súhlas žiadnej z </w:t>
      </w:r>
      <w:r w:rsidR="00F12928" w:rsidRPr="001C391C">
        <w:rPr>
          <w:rFonts w:ascii="Cambria" w:hAnsi="Cambria"/>
        </w:rPr>
        <w:t>t</w:t>
      </w:r>
      <w:r w:rsidRPr="001C391C">
        <w:rPr>
          <w:rFonts w:ascii="Cambria" w:hAnsi="Cambria"/>
        </w:rPr>
        <w:t xml:space="preserve">retích osôb oprávnených zo Zmluvy.   </w:t>
      </w:r>
    </w:p>
    <w:p w14:paraId="05F86067" w14:textId="37C51608" w:rsidR="0063475C" w:rsidRPr="001C391C" w:rsidRDefault="0063475C" w:rsidP="00A82FBC">
      <w:pPr>
        <w:pStyle w:val="Heading2"/>
        <w:widowControl w:val="0"/>
        <w:rPr>
          <w:rFonts w:ascii="Cambria" w:hAnsi="Cambria"/>
        </w:rPr>
      </w:pPr>
      <w:r w:rsidRPr="001C391C">
        <w:rPr>
          <w:rFonts w:ascii="Cambria" w:hAnsi="Cambria"/>
        </w:rPr>
        <w:t>Zmluvné strany pre prípad sporu majúci pôvod v</w:t>
      </w:r>
      <w:r w:rsidR="00F01525" w:rsidRPr="001C391C">
        <w:rPr>
          <w:rFonts w:ascii="Cambria" w:hAnsi="Cambria"/>
        </w:rPr>
        <w:t xml:space="preserve"> tejto Zmluve určujú právomoc a </w:t>
      </w:r>
      <w:r w:rsidRPr="001C391C">
        <w:rPr>
          <w:rFonts w:ascii="Cambria" w:hAnsi="Cambria"/>
        </w:rPr>
        <w:t>príslušnosť súdov Slovenskej republiky pre právoplatné rozhodnutie predmetného sporu, pričom pre rozhodnutie sa použijú hmotnoprávne a procesnoprávne predpisy platné v Slovenskej republike.</w:t>
      </w:r>
    </w:p>
    <w:p w14:paraId="24970E82" w14:textId="2228AABC" w:rsidR="0063475C" w:rsidRPr="001C391C" w:rsidRDefault="0063475C" w:rsidP="00A82FBC">
      <w:pPr>
        <w:pStyle w:val="Heading2"/>
        <w:widowControl w:val="0"/>
        <w:rPr>
          <w:rFonts w:ascii="Cambria" w:hAnsi="Cambria"/>
        </w:rPr>
      </w:pPr>
      <w:r w:rsidRPr="001C391C">
        <w:rPr>
          <w:rFonts w:ascii="Cambria" w:hAnsi="Cambria"/>
        </w:rPr>
        <w:t>Pred predložením sporu príslušnému súdu sa však Zmluvné strany pokúsia dosiahnuť mimosúdne vyriešenie spornej veci.</w:t>
      </w:r>
    </w:p>
    <w:p w14:paraId="0D2AA30D" w14:textId="0CCA9A2A" w:rsidR="006E4F0B" w:rsidRPr="001C391C" w:rsidRDefault="006E4F0B" w:rsidP="00A82FBC">
      <w:pPr>
        <w:pStyle w:val="Heading2"/>
        <w:widowControl w:val="0"/>
        <w:rPr>
          <w:rFonts w:ascii="Cambria" w:hAnsi="Cambria"/>
        </w:rPr>
      </w:pPr>
      <w:r w:rsidRPr="001C391C">
        <w:rPr>
          <w:rFonts w:ascii="Cambria" w:hAnsi="Cambria"/>
        </w:rPr>
        <w:t xml:space="preserve">Táto Zmluva je vyhotovená v </w:t>
      </w:r>
      <w:r w:rsidR="002D7E0A" w:rsidRPr="001C391C">
        <w:rPr>
          <w:rFonts w:ascii="Cambria" w:hAnsi="Cambria"/>
        </w:rPr>
        <w:t xml:space="preserve">dvanástich (12) </w:t>
      </w:r>
      <w:r w:rsidRPr="001C391C">
        <w:rPr>
          <w:rFonts w:ascii="Cambria" w:hAnsi="Cambria"/>
        </w:rPr>
        <w:t>vyhotoveniach s povahou originálu</w:t>
      </w:r>
      <w:r w:rsidR="00A63764" w:rsidRPr="001C391C">
        <w:rPr>
          <w:rFonts w:ascii="Cambria" w:hAnsi="Cambria"/>
        </w:rPr>
        <w:t xml:space="preserve"> po </w:t>
      </w:r>
      <w:r w:rsidR="00DB583B" w:rsidRPr="001C391C">
        <w:rPr>
          <w:rFonts w:ascii="Cambria" w:hAnsi="Cambria"/>
        </w:rPr>
        <w:t xml:space="preserve">jednom </w:t>
      </w:r>
      <w:r w:rsidR="00A63764" w:rsidRPr="001C391C">
        <w:rPr>
          <w:rFonts w:ascii="Cambria" w:hAnsi="Cambria"/>
        </w:rPr>
        <w:t>(1) vyhotovení pre každú Zmluvnú stranu</w:t>
      </w:r>
      <w:r w:rsidR="00DB583B" w:rsidRPr="001C391C">
        <w:rPr>
          <w:rFonts w:ascii="Cambria" w:hAnsi="Cambria"/>
        </w:rPr>
        <w:t xml:space="preserve"> okrem Mesta Košice, ktoré dostane dve (2) vyhotovenia Zmluvy.</w:t>
      </w:r>
    </w:p>
    <w:p w14:paraId="521468D1" w14:textId="47690BF3" w:rsidR="0063475C" w:rsidRPr="001C391C" w:rsidRDefault="006E4F0B" w:rsidP="00A82FBC">
      <w:pPr>
        <w:pStyle w:val="Heading2"/>
        <w:widowControl w:val="0"/>
        <w:rPr>
          <w:rFonts w:ascii="Cambria" w:hAnsi="Cambria"/>
        </w:rPr>
      </w:pPr>
      <w:r w:rsidRPr="001C391C">
        <w:rPr>
          <w:rFonts w:ascii="Cambria" w:hAnsi="Cambria"/>
        </w:rPr>
        <w:lastRenderedPageBreak/>
        <w:t>N</w:t>
      </w:r>
      <w:r w:rsidR="0063475C" w:rsidRPr="001C391C">
        <w:rPr>
          <w:rFonts w:ascii="Cambria" w:hAnsi="Cambria"/>
        </w:rPr>
        <w:t>eoddeliteľnú súčasť</w:t>
      </w:r>
      <w:r w:rsidRPr="001C391C">
        <w:rPr>
          <w:rFonts w:ascii="Cambria" w:hAnsi="Cambria"/>
        </w:rPr>
        <w:t xml:space="preserve"> tejto</w:t>
      </w:r>
      <w:r w:rsidR="0063475C" w:rsidRPr="001C391C">
        <w:rPr>
          <w:rFonts w:ascii="Cambria" w:hAnsi="Cambria"/>
        </w:rPr>
        <w:t xml:space="preserve"> Zmluvy</w:t>
      </w:r>
      <w:r w:rsidRPr="001C391C">
        <w:rPr>
          <w:rFonts w:ascii="Cambria" w:hAnsi="Cambria"/>
        </w:rPr>
        <w:t xml:space="preserve"> tvoria nasledovné prílohy</w:t>
      </w:r>
      <w:r w:rsidR="0063475C" w:rsidRPr="001C391C">
        <w:rPr>
          <w:rFonts w:ascii="Cambria" w:hAnsi="Cambria"/>
        </w:rPr>
        <w:t>:</w:t>
      </w:r>
    </w:p>
    <w:p w14:paraId="3D450E67" w14:textId="77777777" w:rsidR="003D07F0" w:rsidRPr="001C391C" w:rsidRDefault="009455AE" w:rsidP="00A82FBC">
      <w:pPr>
        <w:pStyle w:val="wText1"/>
        <w:widowControl w:val="0"/>
        <w:ind w:left="2127" w:hanging="1407"/>
        <w:rPr>
          <w:rFonts w:ascii="Cambria" w:hAnsi="Cambria"/>
        </w:rPr>
      </w:pPr>
      <w:bookmarkStart w:id="46" w:name="_Hlk91077620"/>
      <w:r w:rsidRPr="001C391C">
        <w:rPr>
          <w:rFonts w:ascii="Cambria" w:hAnsi="Cambria"/>
        </w:rPr>
        <w:t xml:space="preserve">Príloha č. </w:t>
      </w:r>
      <w:r w:rsidR="007D7B36" w:rsidRPr="001C391C">
        <w:rPr>
          <w:rFonts w:ascii="Cambria" w:hAnsi="Cambria"/>
        </w:rPr>
        <w:t>1</w:t>
      </w:r>
      <w:r w:rsidRPr="001C391C">
        <w:rPr>
          <w:rFonts w:ascii="Cambria" w:hAnsi="Cambria"/>
        </w:rPr>
        <w:tab/>
      </w:r>
      <w:r w:rsidR="006E79CA" w:rsidRPr="001C391C">
        <w:rPr>
          <w:rFonts w:ascii="Cambria" w:hAnsi="Cambria"/>
        </w:rPr>
        <w:t>Špecifikácia Služieb</w:t>
      </w:r>
      <w:r w:rsidR="00DE16D2" w:rsidRPr="001C391C">
        <w:rPr>
          <w:rFonts w:ascii="Cambria" w:hAnsi="Cambria"/>
        </w:rPr>
        <w:t xml:space="preserve"> </w:t>
      </w:r>
    </w:p>
    <w:p w14:paraId="18F5773F" w14:textId="6AB3722A" w:rsidR="009455AE" w:rsidRPr="001C391C" w:rsidRDefault="009455AE" w:rsidP="00A82FBC">
      <w:pPr>
        <w:pStyle w:val="wText1"/>
        <w:widowControl w:val="0"/>
        <w:ind w:left="2127" w:hanging="1407"/>
        <w:rPr>
          <w:rFonts w:ascii="Cambria" w:hAnsi="Cambria"/>
        </w:rPr>
      </w:pPr>
      <w:r w:rsidRPr="001C391C">
        <w:rPr>
          <w:rFonts w:ascii="Cambria" w:hAnsi="Cambria"/>
        </w:rPr>
        <w:t xml:space="preserve">Príloha č. </w:t>
      </w:r>
      <w:r w:rsidR="008419D9" w:rsidRPr="001C391C">
        <w:rPr>
          <w:rFonts w:ascii="Cambria" w:hAnsi="Cambria"/>
        </w:rPr>
        <w:t>2</w:t>
      </w:r>
      <w:r w:rsidRPr="001C391C">
        <w:rPr>
          <w:rFonts w:ascii="Cambria" w:hAnsi="Cambria"/>
        </w:rPr>
        <w:tab/>
      </w:r>
      <w:r w:rsidR="00DE16D2" w:rsidRPr="001C391C">
        <w:rPr>
          <w:rFonts w:ascii="Cambria" w:hAnsi="Cambria"/>
        </w:rPr>
        <w:t xml:space="preserve">Odmena za Služby </w:t>
      </w:r>
      <w:r w:rsidR="00AD33DC" w:rsidRPr="001C391C">
        <w:rPr>
          <w:rFonts w:ascii="Cambria" w:hAnsi="Cambria"/>
        </w:rPr>
        <w:t>MPLS a pripojenie</w:t>
      </w:r>
      <w:r w:rsidR="00B34201" w:rsidRPr="001C391C">
        <w:rPr>
          <w:rFonts w:ascii="Cambria" w:hAnsi="Cambria"/>
        </w:rPr>
        <w:t>.</w:t>
      </w:r>
    </w:p>
    <w:p w14:paraId="105F4716" w14:textId="012FA5E1" w:rsidR="009C2160" w:rsidRPr="001C391C" w:rsidRDefault="00A13723" w:rsidP="00B34201">
      <w:pPr>
        <w:pStyle w:val="wText1"/>
        <w:widowControl w:val="0"/>
        <w:ind w:left="2127" w:hanging="1407"/>
        <w:rPr>
          <w:rFonts w:ascii="Cambria" w:hAnsi="Cambria"/>
        </w:rPr>
      </w:pPr>
      <w:r w:rsidRPr="001C391C">
        <w:rPr>
          <w:rFonts w:ascii="Cambria" w:hAnsi="Cambria"/>
        </w:rPr>
        <w:t>Príloha č.</w:t>
      </w:r>
      <w:r w:rsidR="003D07F0" w:rsidRPr="001C391C">
        <w:rPr>
          <w:rFonts w:ascii="Cambria" w:hAnsi="Cambria"/>
        </w:rPr>
        <w:t xml:space="preserve"> </w:t>
      </w:r>
      <w:r w:rsidR="008419D9" w:rsidRPr="001C391C">
        <w:rPr>
          <w:rFonts w:ascii="Cambria" w:hAnsi="Cambria"/>
        </w:rPr>
        <w:t>3</w:t>
      </w:r>
      <w:r w:rsidR="00DE16D2" w:rsidRPr="001C391C">
        <w:rPr>
          <w:rFonts w:ascii="Cambria" w:hAnsi="Cambria"/>
        </w:rPr>
        <w:tab/>
        <w:t xml:space="preserve">Odmena za Služby Privátny </w:t>
      </w:r>
      <w:proofErr w:type="spellStart"/>
      <w:r w:rsidR="00DE16D2" w:rsidRPr="001C391C">
        <w:rPr>
          <w:rFonts w:ascii="Cambria" w:hAnsi="Cambria"/>
        </w:rPr>
        <w:t>Cloud</w:t>
      </w:r>
      <w:proofErr w:type="spellEnd"/>
    </w:p>
    <w:p w14:paraId="09B0B6FE" w14:textId="7225336D" w:rsidR="004859D4" w:rsidRPr="001C391C" w:rsidRDefault="009455AE" w:rsidP="00A82FBC">
      <w:pPr>
        <w:pStyle w:val="wText1"/>
        <w:widowControl w:val="0"/>
        <w:ind w:left="2127" w:hanging="1407"/>
        <w:rPr>
          <w:rFonts w:ascii="Cambria" w:hAnsi="Cambria"/>
        </w:rPr>
      </w:pPr>
      <w:r w:rsidRPr="001C391C">
        <w:rPr>
          <w:rFonts w:ascii="Cambria" w:hAnsi="Cambria"/>
        </w:rPr>
        <w:t xml:space="preserve">Príloha č. </w:t>
      </w:r>
      <w:r w:rsidR="008419D9" w:rsidRPr="001C391C">
        <w:rPr>
          <w:rFonts w:ascii="Cambria" w:hAnsi="Cambria"/>
        </w:rPr>
        <w:t>4</w:t>
      </w:r>
      <w:r w:rsidRPr="001C391C">
        <w:rPr>
          <w:rFonts w:ascii="Cambria" w:hAnsi="Cambria"/>
        </w:rPr>
        <w:tab/>
        <w:t>Zoznam Subdodávateľov</w:t>
      </w:r>
      <w:r w:rsidR="00825C8C" w:rsidRPr="001C391C">
        <w:rPr>
          <w:rFonts w:ascii="Cambria" w:hAnsi="Cambria"/>
        </w:rPr>
        <w:t xml:space="preserve"> </w:t>
      </w:r>
    </w:p>
    <w:p w14:paraId="2D133D9B" w14:textId="15161B45" w:rsidR="009C2160" w:rsidRPr="001C391C" w:rsidRDefault="004859D4" w:rsidP="00A82FBC">
      <w:pPr>
        <w:pStyle w:val="wText1"/>
        <w:widowControl w:val="0"/>
        <w:ind w:left="2127" w:hanging="1407"/>
        <w:rPr>
          <w:rFonts w:ascii="Cambria" w:hAnsi="Cambria"/>
        </w:rPr>
      </w:pPr>
      <w:r w:rsidRPr="001C391C">
        <w:rPr>
          <w:rFonts w:ascii="Cambria" w:hAnsi="Cambria"/>
        </w:rPr>
        <w:t xml:space="preserve">Príloha č. </w:t>
      </w:r>
      <w:r w:rsidR="008419D9" w:rsidRPr="001C391C">
        <w:rPr>
          <w:rFonts w:ascii="Cambria" w:hAnsi="Cambria"/>
        </w:rPr>
        <w:t>5</w:t>
      </w:r>
      <w:r w:rsidRPr="001C391C">
        <w:rPr>
          <w:rFonts w:ascii="Cambria" w:hAnsi="Cambria"/>
        </w:rPr>
        <w:tab/>
        <w:t>Zoznam Odborníkov</w:t>
      </w:r>
    </w:p>
    <w:bookmarkEnd w:id="46"/>
    <w:p w14:paraId="1E1A3E8C" w14:textId="43FD425C" w:rsidR="009455AE" w:rsidRPr="001C391C" w:rsidRDefault="009455AE" w:rsidP="00A82FBC">
      <w:pPr>
        <w:pStyle w:val="wText"/>
        <w:widowControl w:val="0"/>
        <w:rPr>
          <w:rFonts w:ascii="Cambria" w:hAnsi="Cambria"/>
        </w:rPr>
      </w:pPr>
      <w:r w:rsidRPr="001C391C">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tbl>
      <w:tblPr>
        <w:tblStyle w:val="TableGrid"/>
        <w:tblW w:w="0" w:type="auto"/>
        <w:tblLook w:val="04A0" w:firstRow="1" w:lastRow="0" w:firstColumn="1" w:lastColumn="0" w:noHBand="0" w:noVBand="1"/>
      </w:tblPr>
      <w:tblGrid>
        <w:gridCol w:w="4514"/>
        <w:gridCol w:w="4513"/>
      </w:tblGrid>
      <w:tr w:rsidR="009455AE" w:rsidRPr="001C391C" w14:paraId="04195A44" w14:textId="77777777" w:rsidTr="00A45B47">
        <w:tc>
          <w:tcPr>
            <w:tcW w:w="4514" w:type="dxa"/>
            <w:tcBorders>
              <w:top w:val="nil"/>
              <w:left w:val="nil"/>
              <w:bottom w:val="nil"/>
              <w:right w:val="nil"/>
            </w:tcBorders>
          </w:tcPr>
          <w:p w14:paraId="018B8AB8" w14:textId="77777777" w:rsidR="00DD0BD4" w:rsidRDefault="00A45B47" w:rsidP="00DD0BD4">
            <w:pPr>
              <w:pStyle w:val="wSignName"/>
              <w:widowControl w:val="0"/>
              <w:spacing w:before="0" w:after="0"/>
              <w:rPr>
                <w:rFonts w:ascii="Cambria" w:hAnsi="Cambria"/>
                <w:lang w:val="sk-SK"/>
              </w:rPr>
            </w:pPr>
            <w:r w:rsidRPr="001C391C">
              <w:rPr>
                <w:rFonts w:ascii="Cambria" w:hAnsi="Cambria"/>
                <w:lang w:val="sk-SK"/>
              </w:rPr>
              <w:t xml:space="preserve">V </w:t>
            </w:r>
            <w:r w:rsidRPr="001C391C">
              <w:rPr>
                <w:rFonts w:ascii="Cambria" w:hAnsi="Cambria"/>
                <w:highlight w:val="yellow"/>
                <w:lang w:val="sk-SK"/>
              </w:rPr>
              <w:t>[</w:t>
            </w:r>
            <w:r w:rsidRPr="001C391C">
              <w:rPr>
                <w:highlight w:val="yellow"/>
                <w:lang w:val="sk-SK"/>
              </w:rPr>
              <w:t>●</w:t>
            </w:r>
            <w:r w:rsidRPr="001C391C">
              <w:rPr>
                <w:rFonts w:ascii="Cambria" w:hAnsi="Cambria"/>
                <w:highlight w:val="yellow"/>
                <w:lang w:val="sk-SK"/>
              </w:rPr>
              <w:t>]</w:t>
            </w:r>
            <w:r w:rsidRPr="001C391C">
              <w:rPr>
                <w:rFonts w:ascii="Cambria" w:hAnsi="Cambria"/>
                <w:lang w:val="sk-SK"/>
              </w:rPr>
              <w:t xml:space="preserve"> d</w:t>
            </w:r>
            <w:r w:rsidRPr="001C391C">
              <w:rPr>
                <w:rFonts w:ascii="Cambria" w:hAnsi="Cambria" w:cs="Cambria"/>
                <w:lang w:val="sk-SK"/>
              </w:rPr>
              <w:t>ň</w:t>
            </w:r>
            <w:r w:rsidRPr="001C391C">
              <w:rPr>
                <w:rFonts w:ascii="Cambria" w:hAnsi="Cambria"/>
                <w:lang w:val="sk-SK"/>
              </w:rPr>
              <w:t xml:space="preserve">a </w:t>
            </w:r>
            <w:r w:rsidRPr="001C391C">
              <w:rPr>
                <w:rFonts w:ascii="Cambria" w:hAnsi="Cambria"/>
                <w:highlight w:val="yellow"/>
                <w:lang w:val="sk-SK"/>
              </w:rPr>
              <w:t>[</w:t>
            </w:r>
            <w:r w:rsidRPr="001C391C">
              <w:rPr>
                <w:highlight w:val="yellow"/>
                <w:lang w:val="sk-SK"/>
              </w:rPr>
              <w:t>●</w:t>
            </w:r>
            <w:r w:rsidRPr="001C391C">
              <w:rPr>
                <w:rFonts w:ascii="Cambria" w:hAnsi="Cambria"/>
                <w:highlight w:val="yellow"/>
                <w:lang w:val="sk-SK"/>
              </w:rPr>
              <w:t>]</w:t>
            </w:r>
          </w:p>
          <w:p w14:paraId="3658FC3F" w14:textId="18D369B9" w:rsidR="00587260" w:rsidRPr="001C391C" w:rsidRDefault="007E750C" w:rsidP="00DD0BD4">
            <w:pPr>
              <w:pStyle w:val="wSignName"/>
              <w:widowControl w:val="0"/>
              <w:spacing w:before="0" w:after="0"/>
              <w:rPr>
                <w:rFonts w:ascii="Cambria" w:hAnsi="Cambria"/>
                <w:b/>
                <w:bCs/>
                <w:lang w:val="sk-SK"/>
              </w:rPr>
            </w:pPr>
            <w:r w:rsidRPr="001C391C">
              <w:rPr>
                <w:rFonts w:ascii="Cambria" w:hAnsi="Cambria"/>
                <w:lang w:val="sk-SK"/>
              </w:rPr>
              <w:t>Za</w:t>
            </w:r>
            <w:r w:rsidRPr="001C391C">
              <w:rPr>
                <w:rFonts w:ascii="Cambria" w:hAnsi="Cambria"/>
                <w:b/>
                <w:bCs/>
                <w:lang w:val="sk-SK"/>
              </w:rPr>
              <w:t xml:space="preserve"> </w:t>
            </w:r>
            <w:r w:rsidR="002D0D89" w:rsidRPr="001C391C">
              <w:rPr>
                <w:rFonts w:ascii="Cambria" w:hAnsi="Cambria"/>
                <w:b/>
                <w:bCs/>
                <w:lang w:val="sk-SK"/>
              </w:rPr>
              <w:t>Mesto Košice</w:t>
            </w:r>
            <w:r w:rsidR="0016600F" w:rsidRPr="001C391C">
              <w:rPr>
                <w:rFonts w:ascii="Cambria" w:hAnsi="Cambria"/>
                <w:b/>
                <w:bCs/>
                <w:lang w:val="sk-SK"/>
              </w:rPr>
              <w:t xml:space="preserve"> </w:t>
            </w:r>
          </w:p>
          <w:p w14:paraId="1E3D3432" w14:textId="2D081E1C" w:rsidR="00CE08A1" w:rsidRPr="001C391C" w:rsidRDefault="00CE08A1" w:rsidP="00A82FBC">
            <w:pPr>
              <w:pStyle w:val="wSignNameLine"/>
              <w:widowControl w:val="0"/>
              <w:rPr>
                <w:rFonts w:ascii="Cambria" w:hAnsi="Cambria"/>
                <w:lang w:val="sk-SK"/>
              </w:rPr>
            </w:pPr>
          </w:p>
          <w:p w14:paraId="03192EB8" w14:textId="6AFC53F7" w:rsidR="00CE08A1" w:rsidRPr="001C391C" w:rsidRDefault="00CE08A1" w:rsidP="00A82FBC">
            <w:pPr>
              <w:widowControl w:val="0"/>
              <w:rPr>
                <w:rFonts w:ascii="Cambria" w:hAnsi="Cambria"/>
                <w:lang w:val="sk-SK"/>
              </w:rPr>
            </w:pPr>
            <w:r w:rsidRPr="001C391C">
              <w:rPr>
                <w:rFonts w:ascii="Cambria" w:hAnsi="Cambria"/>
                <w:lang w:val="sk-SK"/>
              </w:rPr>
              <w:t>_____________________</w:t>
            </w:r>
          </w:p>
          <w:p w14:paraId="6D2E1A39" w14:textId="3BD6536D" w:rsidR="00CE08A1" w:rsidRPr="001C391C" w:rsidRDefault="00CE08A1" w:rsidP="00A82FBC">
            <w:pPr>
              <w:widowControl w:val="0"/>
              <w:rPr>
                <w:rFonts w:ascii="Cambria" w:hAnsi="Cambria"/>
                <w:lang w:val="sk-SK"/>
              </w:rPr>
            </w:pPr>
            <w:r w:rsidRPr="001C391C">
              <w:rPr>
                <w:rFonts w:ascii="Cambria" w:hAnsi="Cambria"/>
                <w:highlight w:val="yellow"/>
                <w:lang w:val="sk-SK"/>
              </w:rPr>
              <w:t>[</w:t>
            </w:r>
            <w:r w:rsidRPr="001C391C">
              <w:rPr>
                <w:highlight w:val="yellow"/>
                <w:lang w:val="sk-SK"/>
              </w:rPr>
              <w:t>●</w:t>
            </w:r>
            <w:r w:rsidRPr="001C391C">
              <w:rPr>
                <w:rFonts w:ascii="Cambria" w:hAnsi="Cambria"/>
                <w:highlight w:val="yellow"/>
                <w:lang w:val="sk-SK"/>
              </w:rPr>
              <w:t>]</w:t>
            </w:r>
          </w:p>
          <w:p w14:paraId="3E6DD770" w14:textId="6271571D" w:rsidR="009455AE" w:rsidRPr="001C391C" w:rsidRDefault="00A24042" w:rsidP="00A82FBC">
            <w:pPr>
              <w:pStyle w:val="wSignNameLine"/>
              <w:widowControl w:val="0"/>
              <w:spacing w:before="0"/>
              <w:rPr>
                <w:rFonts w:ascii="Cambria" w:hAnsi="Cambria"/>
                <w:lang w:val="sk-SK"/>
              </w:rPr>
            </w:pPr>
            <w:r w:rsidRPr="001C391C">
              <w:rPr>
                <w:rFonts w:ascii="Cambria" w:hAnsi="Cambria"/>
                <w:lang w:val="sk-SK"/>
              </w:rPr>
              <w:t xml:space="preserve"> </w:t>
            </w:r>
          </w:p>
        </w:tc>
        <w:tc>
          <w:tcPr>
            <w:tcW w:w="4513" w:type="dxa"/>
            <w:tcBorders>
              <w:top w:val="nil"/>
              <w:left w:val="nil"/>
              <w:bottom w:val="nil"/>
              <w:right w:val="nil"/>
            </w:tcBorders>
          </w:tcPr>
          <w:p w14:paraId="7C3BB49F" w14:textId="77777777" w:rsidR="00DD0BD4" w:rsidRDefault="00A45B47" w:rsidP="00DD0BD4">
            <w:pPr>
              <w:pStyle w:val="wSignName"/>
              <w:widowControl w:val="0"/>
              <w:spacing w:before="0" w:after="0"/>
              <w:rPr>
                <w:rFonts w:ascii="Cambria" w:hAnsi="Cambria"/>
                <w:lang w:val="sk-SK"/>
              </w:rPr>
            </w:pPr>
            <w:r w:rsidRPr="001C391C">
              <w:rPr>
                <w:rFonts w:ascii="Cambria" w:hAnsi="Cambria"/>
                <w:lang w:val="sk-SK"/>
              </w:rPr>
              <w:t xml:space="preserve">V </w:t>
            </w:r>
            <w:r w:rsidRPr="001C391C">
              <w:rPr>
                <w:rFonts w:ascii="Cambria" w:hAnsi="Cambria"/>
                <w:highlight w:val="yellow"/>
                <w:lang w:val="sk-SK"/>
              </w:rPr>
              <w:t>[</w:t>
            </w:r>
            <w:r w:rsidRPr="001C391C">
              <w:rPr>
                <w:highlight w:val="yellow"/>
                <w:lang w:val="sk-SK"/>
              </w:rPr>
              <w:t>●</w:t>
            </w:r>
            <w:r w:rsidRPr="001C391C">
              <w:rPr>
                <w:rFonts w:ascii="Cambria" w:hAnsi="Cambria"/>
                <w:highlight w:val="yellow"/>
                <w:lang w:val="sk-SK"/>
              </w:rPr>
              <w:t>]</w:t>
            </w:r>
            <w:r w:rsidRPr="001C391C">
              <w:rPr>
                <w:rFonts w:ascii="Cambria" w:hAnsi="Cambria"/>
                <w:lang w:val="sk-SK"/>
              </w:rPr>
              <w:t xml:space="preserve"> d</w:t>
            </w:r>
            <w:r w:rsidRPr="001C391C">
              <w:rPr>
                <w:rFonts w:ascii="Cambria" w:hAnsi="Cambria" w:cs="Cambria"/>
                <w:lang w:val="sk-SK"/>
              </w:rPr>
              <w:t>ň</w:t>
            </w:r>
            <w:r w:rsidRPr="001C391C">
              <w:rPr>
                <w:rFonts w:ascii="Cambria" w:hAnsi="Cambria"/>
                <w:lang w:val="sk-SK"/>
              </w:rPr>
              <w:t xml:space="preserve">a </w:t>
            </w:r>
            <w:r w:rsidRPr="001C391C">
              <w:rPr>
                <w:rFonts w:ascii="Cambria" w:hAnsi="Cambria"/>
                <w:highlight w:val="yellow"/>
                <w:lang w:val="sk-SK"/>
              </w:rPr>
              <w:t>[</w:t>
            </w:r>
            <w:r w:rsidRPr="001C391C">
              <w:rPr>
                <w:highlight w:val="yellow"/>
                <w:lang w:val="sk-SK"/>
              </w:rPr>
              <w:t>●</w:t>
            </w:r>
            <w:r w:rsidRPr="001C391C">
              <w:rPr>
                <w:rFonts w:ascii="Cambria" w:hAnsi="Cambria"/>
                <w:highlight w:val="yellow"/>
                <w:lang w:val="sk-SK"/>
              </w:rPr>
              <w:t>]</w:t>
            </w:r>
          </w:p>
          <w:p w14:paraId="16EEB8BC" w14:textId="23F4AA73" w:rsidR="009455AE" w:rsidRPr="001C391C" w:rsidRDefault="00F60933" w:rsidP="00DD0BD4">
            <w:pPr>
              <w:pStyle w:val="wSignName"/>
              <w:widowControl w:val="0"/>
              <w:spacing w:before="0" w:after="0"/>
              <w:rPr>
                <w:rFonts w:ascii="Cambria" w:hAnsi="Cambria"/>
                <w:lang w:val="sk-SK"/>
              </w:rPr>
            </w:pPr>
            <w:r w:rsidRPr="001C391C">
              <w:rPr>
                <w:rFonts w:ascii="Cambria" w:hAnsi="Cambria"/>
                <w:lang w:val="sk-SK"/>
              </w:rPr>
              <w:t xml:space="preserve">Za </w:t>
            </w:r>
            <w:r w:rsidR="00B34201" w:rsidRPr="001C391C">
              <w:rPr>
                <w:rFonts w:ascii="Cambria" w:hAnsi="Cambria"/>
                <w:b/>
                <w:bCs/>
                <w:lang w:val="sk-SK"/>
              </w:rPr>
              <w:t>Poskytovateľa</w:t>
            </w:r>
            <w:r w:rsidR="0016600F" w:rsidRPr="001C391C">
              <w:rPr>
                <w:rFonts w:ascii="Cambria" w:hAnsi="Cambria"/>
                <w:lang w:val="sk-SK"/>
              </w:rPr>
              <w:t xml:space="preserve">: </w:t>
            </w:r>
          </w:p>
          <w:p w14:paraId="40DE214B" w14:textId="77777777" w:rsidR="009455AE" w:rsidRPr="001C391C" w:rsidRDefault="009455AE" w:rsidP="00A82FBC">
            <w:pPr>
              <w:pStyle w:val="wExecution"/>
              <w:widowControl w:val="0"/>
              <w:rPr>
                <w:rFonts w:ascii="Cambria" w:hAnsi="Cambria"/>
                <w:lang w:val="sk-SK"/>
              </w:rPr>
            </w:pPr>
          </w:p>
          <w:p w14:paraId="10BA9048" w14:textId="77777777" w:rsidR="00CE08A1" w:rsidRPr="001C391C" w:rsidRDefault="00CE08A1" w:rsidP="00A82FBC">
            <w:pPr>
              <w:pStyle w:val="wExecution"/>
              <w:widowControl w:val="0"/>
              <w:rPr>
                <w:rFonts w:ascii="Cambria" w:hAnsi="Cambria"/>
                <w:lang w:val="sk-SK"/>
              </w:rPr>
            </w:pPr>
          </w:p>
          <w:p w14:paraId="3EC1691E" w14:textId="77777777" w:rsidR="00CE08A1" w:rsidRPr="001C391C" w:rsidRDefault="00CE08A1" w:rsidP="00A82FBC">
            <w:pPr>
              <w:pStyle w:val="wExecution"/>
              <w:widowControl w:val="0"/>
              <w:rPr>
                <w:rFonts w:ascii="Cambria" w:hAnsi="Cambria"/>
                <w:lang w:val="sk-SK"/>
              </w:rPr>
            </w:pPr>
          </w:p>
          <w:p w14:paraId="1CEA7DF7" w14:textId="77777777" w:rsidR="00CE08A1" w:rsidRPr="001C391C" w:rsidRDefault="00CE08A1" w:rsidP="00A82FBC">
            <w:pPr>
              <w:widowControl w:val="0"/>
              <w:rPr>
                <w:rFonts w:ascii="Cambria" w:hAnsi="Cambria"/>
                <w:lang w:val="sk-SK"/>
              </w:rPr>
            </w:pPr>
            <w:r w:rsidRPr="001C391C">
              <w:rPr>
                <w:rFonts w:ascii="Cambria" w:hAnsi="Cambria"/>
                <w:lang w:val="sk-SK"/>
              </w:rPr>
              <w:t>_____________________</w:t>
            </w:r>
          </w:p>
          <w:p w14:paraId="6AEF2CF1" w14:textId="77777777" w:rsidR="00CE08A1" w:rsidRPr="001C391C" w:rsidRDefault="00CE08A1" w:rsidP="00A82FBC">
            <w:pPr>
              <w:widowControl w:val="0"/>
              <w:rPr>
                <w:rFonts w:ascii="Cambria" w:hAnsi="Cambria"/>
                <w:lang w:val="sk-SK"/>
              </w:rPr>
            </w:pPr>
            <w:r w:rsidRPr="001C391C">
              <w:rPr>
                <w:rFonts w:ascii="Cambria" w:hAnsi="Cambria"/>
                <w:highlight w:val="yellow"/>
                <w:lang w:val="sk-SK"/>
              </w:rPr>
              <w:t>[</w:t>
            </w:r>
            <w:r w:rsidRPr="001C391C">
              <w:rPr>
                <w:highlight w:val="yellow"/>
                <w:lang w:val="sk-SK"/>
              </w:rPr>
              <w:t>●</w:t>
            </w:r>
            <w:r w:rsidRPr="001C391C">
              <w:rPr>
                <w:rFonts w:ascii="Cambria" w:hAnsi="Cambria"/>
                <w:highlight w:val="yellow"/>
                <w:lang w:val="sk-SK"/>
              </w:rPr>
              <w:t>]</w:t>
            </w:r>
          </w:p>
          <w:p w14:paraId="12528DDF" w14:textId="603DD280" w:rsidR="00CE08A1" w:rsidRPr="001C391C" w:rsidRDefault="00CE08A1" w:rsidP="00A82FBC">
            <w:pPr>
              <w:pStyle w:val="wExecution"/>
              <w:widowControl w:val="0"/>
              <w:rPr>
                <w:rFonts w:ascii="Cambria" w:hAnsi="Cambria"/>
                <w:lang w:val="sk-SK"/>
              </w:rPr>
            </w:pPr>
          </w:p>
        </w:tc>
      </w:tr>
    </w:tbl>
    <w:p w14:paraId="54D957E3" w14:textId="77777777" w:rsidR="00B34201" w:rsidRPr="001C391C" w:rsidRDefault="009455AE" w:rsidP="00B34201">
      <w:pPr>
        <w:pStyle w:val="wSignName"/>
        <w:widowControl w:val="0"/>
        <w:spacing w:before="0" w:after="0"/>
        <w:jc w:val="both"/>
        <w:rPr>
          <w:rFonts w:ascii="Cambria" w:hAnsi="Cambria"/>
        </w:rPr>
      </w:pPr>
      <w:r w:rsidRPr="001C391C">
        <w:rPr>
          <w:rFonts w:ascii="Cambria" w:hAnsi="Cambria"/>
        </w:rPr>
        <w:t xml:space="preserve">   </w:t>
      </w:r>
    </w:p>
    <w:p w14:paraId="50580824" w14:textId="77777777" w:rsidR="00B34201" w:rsidRPr="001C391C" w:rsidRDefault="00B34201" w:rsidP="00B34201">
      <w:pPr>
        <w:pStyle w:val="wSignName"/>
        <w:widowControl w:val="0"/>
        <w:spacing w:before="0" w:after="0"/>
        <w:rPr>
          <w:rFonts w:ascii="Cambria" w:hAnsi="Cambria"/>
        </w:rPr>
      </w:pPr>
    </w:p>
    <w:p w14:paraId="320D8B68" w14:textId="77777777" w:rsidR="00B34201" w:rsidRPr="001C391C" w:rsidRDefault="00B34201" w:rsidP="00B34201">
      <w:pPr>
        <w:pStyle w:val="wSignName"/>
        <w:widowControl w:val="0"/>
        <w:spacing w:before="0" w:after="0"/>
        <w:rPr>
          <w:rFonts w:ascii="Cambria" w:hAnsi="Cambria"/>
        </w:rPr>
      </w:pPr>
    </w:p>
    <w:p w14:paraId="5C19C4BA" w14:textId="77777777" w:rsidR="00DD0BD4" w:rsidRDefault="00B34201" w:rsidP="00DD0BD4">
      <w:pPr>
        <w:pStyle w:val="wSignName"/>
        <w:widowControl w:val="0"/>
        <w:spacing w:before="0" w:after="0"/>
        <w:rPr>
          <w:rFonts w:ascii="Cambria" w:hAnsi="Cambria"/>
        </w:rPr>
      </w:pPr>
      <w:r w:rsidRPr="001C391C">
        <w:rPr>
          <w:rFonts w:ascii="Cambria" w:hAnsi="Cambria"/>
        </w:rPr>
        <w:t xml:space="preserve">V </w:t>
      </w:r>
      <w:r w:rsidRPr="001C391C">
        <w:rPr>
          <w:rFonts w:ascii="Cambria" w:hAnsi="Cambria"/>
          <w:highlight w:val="yellow"/>
        </w:rPr>
        <w:t>[</w:t>
      </w:r>
      <w:r w:rsidRPr="001C391C">
        <w:rPr>
          <w:highlight w:val="yellow"/>
        </w:rPr>
        <w:t>●</w:t>
      </w:r>
      <w:r w:rsidRPr="001C391C">
        <w:rPr>
          <w:rFonts w:ascii="Cambria" w:hAnsi="Cambria"/>
          <w:highlight w:val="yellow"/>
        </w:rPr>
        <w:t>]</w:t>
      </w:r>
      <w:r w:rsidRPr="001C391C">
        <w:rPr>
          <w:rFonts w:ascii="Cambria" w:hAnsi="Cambria"/>
        </w:rPr>
        <w:t xml:space="preserve"> d</w:t>
      </w:r>
      <w:r w:rsidRPr="001C391C">
        <w:rPr>
          <w:rFonts w:ascii="Cambria" w:hAnsi="Cambria" w:cs="Cambria"/>
        </w:rPr>
        <w:t>ň</w:t>
      </w:r>
      <w:r w:rsidRPr="001C391C">
        <w:rPr>
          <w:rFonts w:ascii="Cambria" w:hAnsi="Cambria"/>
        </w:rPr>
        <w:t xml:space="preserve">a </w:t>
      </w:r>
      <w:r w:rsidRPr="001C391C">
        <w:rPr>
          <w:rFonts w:ascii="Cambria" w:hAnsi="Cambria"/>
          <w:highlight w:val="yellow"/>
        </w:rPr>
        <w:t>[</w:t>
      </w:r>
      <w:r w:rsidRPr="001C391C">
        <w:rPr>
          <w:highlight w:val="yellow"/>
        </w:rPr>
        <w:t>●</w:t>
      </w:r>
      <w:r w:rsidRPr="001C391C">
        <w:rPr>
          <w:rFonts w:ascii="Cambria" w:hAnsi="Cambria"/>
          <w:highlight w:val="yellow"/>
        </w:rPr>
        <w:t>]</w:t>
      </w:r>
    </w:p>
    <w:p w14:paraId="7AFB95A1" w14:textId="535E1A0A" w:rsidR="00B34201" w:rsidRPr="001C391C" w:rsidRDefault="00B34201" w:rsidP="00DD0BD4">
      <w:pPr>
        <w:pStyle w:val="wSignName"/>
        <w:widowControl w:val="0"/>
        <w:spacing w:before="0" w:after="0"/>
        <w:rPr>
          <w:rFonts w:ascii="Cambria" w:hAnsi="Cambria"/>
          <w:b/>
          <w:bCs/>
        </w:rPr>
      </w:pPr>
      <w:r w:rsidRPr="001C391C">
        <w:rPr>
          <w:rFonts w:ascii="Cambria" w:hAnsi="Cambria"/>
        </w:rPr>
        <w:t>Za</w:t>
      </w:r>
      <w:r w:rsidRPr="001C391C">
        <w:rPr>
          <w:rFonts w:ascii="Cambria" w:hAnsi="Cambria"/>
          <w:b/>
          <w:bCs/>
        </w:rPr>
        <w:t xml:space="preserve"> </w:t>
      </w:r>
      <w:r w:rsidR="002D0D89" w:rsidRPr="001C391C">
        <w:rPr>
          <w:rFonts w:ascii="Cambria" w:hAnsi="Cambria"/>
          <w:b/>
          <w:bCs/>
        </w:rPr>
        <w:t xml:space="preserve">Dopravný podnik mesta Košice, </w:t>
      </w:r>
      <w:r w:rsidR="001C391C">
        <w:rPr>
          <w:rFonts w:ascii="Cambria" w:hAnsi="Cambria"/>
          <w:b/>
          <w:bCs/>
        </w:rPr>
        <w:t>akciová spoločnosť</w:t>
      </w:r>
      <w:r w:rsidRPr="001C391C">
        <w:rPr>
          <w:rFonts w:ascii="Cambria" w:hAnsi="Cambria"/>
          <w:b/>
          <w:bCs/>
        </w:rPr>
        <w:t xml:space="preserve"> </w:t>
      </w:r>
    </w:p>
    <w:p w14:paraId="20A831E2" w14:textId="77777777" w:rsidR="00B34201" w:rsidRPr="001C391C" w:rsidRDefault="00B34201" w:rsidP="00B34201">
      <w:pPr>
        <w:pStyle w:val="wSignNameLine"/>
        <w:widowControl w:val="0"/>
        <w:jc w:val="both"/>
        <w:rPr>
          <w:rFonts w:ascii="Cambria" w:hAnsi="Cambria"/>
        </w:rPr>
      </w:pPr>
    </w:p>
    <w:p w14:paraId="6F8E7042" w14:textId="77777777" w:rsidR="00B34201" w:rsidRPr="001C391C" w:rsidRDefault="00B34201" w:rsidP="00B34201">
      <w:pPr>
        <w:widowControl w:val="0"/>
        <w:jc w:val="both"/>
        <w:rPr>
          <w:rFonts w:ascii="Cambria" w:hAnsi="Cambria"/>
        </w:rPr>
      </w:pPr>
      <w:r w:rsidRPr="001C391C">
        <w:rPr>
          <w:rFonts w:ascii="Cambria" w:hAnsi="Cambria"/>
        </w:rPr>
        <w:t>_____________________</w:t>
      </w:r>
    </w:p>
    <w:p w14:paraId="467586EB" w14:textId="77777777" w:rsidR="00B34201" w:rsidRPr="001C391C" w:rsidRDefault="00B34201" w:rsidP="00B34201">
      <w:pPr>
        <w:widowControl w:val="0"/>
        <w:jc w:val="both"/>
        <w:rPr>
          <w:rFonts w:ascii="Cambria" w:hAnsi="Cambria"/>
        </w:rPr>
      </w:pPr>
      <w:r w:rsidRPr="001C391C">
        <w:rPr>
          <w:rFonts w:ascii="Cambria" w:hAnsi="Cambria"/>
          <w:highlight w:val="yellow"/>
        </w:rPr>
        <w:t>[</w:t>
      </w:r>
      <w:r w:rsidRPr="001C391C">
        <w:rPr>
          <w:highlight w:val="yellow"/>
        </w:rPr>
        <w:t>●</w:t>
      </w:r>
      <w:r w:rsidRPr="001C391C">
        <w:rPr>
          <w:rFonts w:ascii="Cambria" w:hAnsi="Cambria"/>
          <w:highlight w:val="yellow"/>
        </w:rPr>
        <w:t>]</w:t>
      </w:r>
    </w:p>
    <w:p w14:paraId="033F966E" w14:textId="38DEEBD5" w:rsidR="00305827" w:rsidRPr="001C391C" w:rsidRDefault="00B34201" w:rsidP="00B34201">
      <w:pPr>
        <w:pStyle w:val="wText"/>
        <w:widowControl w:val="0"/>
        <w:rPr>
          <w:rFonts w:ascii="Cambria" w:hAnsi="Cambria"/>
        </w:rPr>
      </w:pPr>
      <w:r w:rsidRPr="001C391C">
        <w:rPr>
          <w:rFonts w:ascii="Cambria" w:hAnsi="Cambria"/>
        </w:rPr>
        <w:t xml:space="preserve"> </w:t>
      </w:r>
    </w:p>
    <w:p w14:paraId="3BDA664A" w14:textId="77777777" w:rsidR="00DD0BD4" w:rsidRDefault="00DD0BD4" w:rsidP="00DD0BD4">
      <w:pPr>
        <w:pStyle w:val="wSignName"/>
        <w:widowControl w:val="0"/>
        <w:spacing w:before="0" w:after="0"/>
        <w:rPr>
          <w:rFonts w:ascii="Cambria" w:hAnsi="Cambria"/>
        </w:rPr>
      </w:pPr>
    </w:p>
    <w:p w14:paraId="3003D32A" w14:textId="1DC8CFD8" w:rsidR="00DD0BD4" w:rsidRPr="001C391C" w:rsidRDefault="00DD0BD4" w:rsidP="00DD0BD4">
      <w:pPr>
        <w:pStyle w:val="wSignName"/>
        <w:widowControl w:val="0"/>
        <w:spacing w:before="0" w:after="0"/>
        <w:rPr>
          <w:rFonts w:ascii="Cambria" w:hAnsi="Cambria"/>
        </w:rPr>
      </w:pPr>
      <w:r w:rsidRPr="001C391C">
        <w:rPr>
          <w:rFonts w:ascii="Cambria" w:hAnsi="Cambria"/>
        </w:rPr>
        <w:t xml:space="preserve">V </w:t>
      </w:r>
      <w:r w:rsidRPr="001C391C">
        <w:rPr>
          <w:rFonts w:ascii="Cambria" w:hAnsi="Cambria"/>
          <w:highlight w:val="yellow"/>
        </w:rPr>
        <w:t>[</w:t>
      </w:r>
      <w:r w:rsidRPr="001C391C">
        <w:rPr>
          <w:highlight w:val="yellow"/>
        </w:rPr>
        <w:t>●</w:t>
      </w:r>
      <w:r w:rsidRPr="001C391C">
        <w:rPr>
          <w:rFonts w:ascii="Cambria" w:hAnsi="Cambria"/>
          <w:highlight w:val="yellow"/>
        </w:rPr>
        <w:t>]</w:t>
      </w:r>
      <w:r w:rsidRPr="001C391C">
        <w:rPr>
          <w:rFonts w:ascii="Cambria" w:hAnsi="Cambria"/>
        </w:rPr>
        <w:t xml:space="preserve"> d</w:t>
      </w:r>
      <w:r w:rsidRPr="001C391C">
        <w:rPr>
          <w:rFonts w:ascii="Cambria" w:hAnsi="Cambria" w:cs="Cambria"/>
        </w:rPr>
        <w:t>ň</w:t>
      </w:r>
      <w:r w:rsidRPr="001C391C">
        <w:rPr>
          <w:rFonts w:ascii="Cambria" w:hAnsi="Cambria"/>
        </w:rPr>
        <w:t xml:space="preserve">a </w:t>
      </w:r>
      <w:r w:rsidRPr="001C391C">
        <w:rPr>
          <w:rFonts w:ascii="Cambria" w:hAnsi="Cambria"/>
          <w:highlight w:val="yellow"/>
        </w:rPr>
        <w:t>[</w:t>
      </w:r>
      <w:r w:rsidRPr="001C391C">
        <w:rPr>
          <w:highlight w:val="yellow"/>
        </w:rPr>
        <w:t>●</w:t>
      </w:r>
      <w:r w:rsidRPr="001C391C">
        <w:rPr>
          <w:rFonts w:ascii="Cambria" w:hAnsi="Cambria"/>
          <w:highlight w:val="yellow"/>
        </w:rPr>
        <w:t>]</w:t>
      </w:r>
    </w:p>
    <w:p w14:paraId="6BC46FD7" w14:textId="74706661" w:rsidR="002D0D89" w:rsidRPr="001C391C" w:rsidRDefault="002D0D89" w:rsidP="00B0366A">
      <w:pPr>
        <w:widowControl w:val="0"/>
        <w:jc w:val="both"/>
        <w:rPr>
          <w:rFonts w:ascii="Cambria" w:hAnsi="Cambria"/>
        </w:rPr>
      </w:pPr>
      <w:r w:rsidRPr="001C391C">
        <w:rPr>
          <w:rFonts w:ascii="Cambria" w:hAnsi="Cambria"/>
        </w:rPr>
        <w:t>Za</w:t>
      </w:r>
      <w:r w:rsidRPr="001C391C">
        <w:rPr>
          <w:rFonts w:ascii="Cambria" w:hAnsi="Cambria"/>
          <w:b/>
          <w:bCs/>
        </w:rPr>
        <w:t xml:space="preserve"> </w:t>
      </w:r>
      <w:r w:rsidR="00F41865" w:rsidRPr="001C391C">
        <w:rPr>
          <w:rFonts w:ascii="Cambria" w:hAnsi="Cambria"/>
          <w:b/>
          <w:bCs/>
        </w:rPr>
        <w:t>Bytový podnik mesta Košice, s.r.o.</w:t>
      </w:r>
      <w:r w:rsidRPr="001C391C">
        <w:rPr>
          <w:rFonts w:ascii="Cambria" w:hAnsi="Cambria"/>
          <w:b/>
          <w:bCs/>
        </w:rPr>
        <w:t xml:space="preserve"> </w:t>
      </w:r>
    </w:p>
    <w:p w14:paraId="6A037B1F" w14:textId="77777777" w:rsidR="002D0D89" w:rsidRPr="001C391C" w:rsidRDefault="002D0D89" w:rsidP="002D0D89">
      <w:pPr>
        <w:pStyle w:val="wSignNameLine"/>
        <w:widowControl w:val="0"/>
        <w:jc w:val="both"/>
        <w:rPr>
          <w:rFonts w:ascii="Cambria" w:hAnsi="Cambria"/>
        </w:rPr>
      </w:pPr>
    </w:p>
    <w:p w14:paraId="22974362" w14:textId="77777777" w:rsidR="002D0D89" w:rsidRPr="001C391C" w:rsidRDefault="002D0D89" w:rsidP="002D0D89">
      <w:pPr>
        <w:widowControl w:val="0"/>
        <w:jc w:val="both"/>
        <w:rPr>
          <w:rFonts w:ascii="Cambria" w:hAnsi="Cambria"/>
        </w:rPr>
      </w:pPr>
      <w:r w:rsidRPr="001C391C">
        <w:rPr>
          <w:rFonts w:ascii="Cambria" w:hAnsi="Cambria"/>
        </w:rPr>
        <w:t>_____________________</w:t>
      </w:r>
    </w:p>
    <w:p w14:paraId="2000C864" w14:textId="77777777" w:rsidR="002D0D89" w:rsidRPr="001C391C" w:rsidRDefault="002D0D89" w:rsidP="002D0D89">
      <w:pPr>
        <w:widowControl w:val="0"/>
        <w:jc w:val="both"/>
        <w:rPr>
          <w:rFonts w:ascii="Cambria" w:hAnsi="Cambria"/>
        </w:rPr>
      </w:pPr>
      <w:r w:rsidRPr="001C391C">
        <w:rPr>
          <w:rFonts w:ascii="Cambria" w:hAnsi="Cambria"/>
          <w:highlight w:val="yellow"/>
        </w:rPr>
        <w:t>[</w:t>
      </w:r>
      <w:r w:rsidRPr="001C391C">
        <w:rPr>
          <w:highlight w:val="yellow"/>
        </w:rPr>
        <w:t>●</w:t>
      </w:r>
      <w:r w:rsidRPr="001C391C">
        <w:rPr>
          <w:rFonts w:ascii="Cambria" w:hAnsi="Cambria"/>
          <w:highlight w:val="yellow"/>
        </w:rPr>
        <w:t>]</w:t>
      </w:r>
    </w:p>
    <w:p w14:paraId="5569504C" w14:textId="77777777" w:rsidR="00586E12" w:rsidRPr="001C391C" w:rsidRDefault="00586E12" w:rsidP="00586E12">
      <w:pPr>
        <w:pStyle w:val="wText"/>
        <w:widowControl w:val="0"/>
        <w:rPr>
          <w:rFonts w:ascii="Cambria" w:hAnsi="Cambria"/>
        </w:rPr>
      </w:pPr>
    </w:p>
    <w:p w14:paraId="2FC5269D" w14:textId="77777777" w:rsidR="00586E12" w:rsidRPr="001C391C" w:rsidRDefault="00586E12" w:rsidP="00586E12">
      <w:pPr>
        <w:pStyle w:val="wText"/>
        <w:widowControl w:val="0"/>
        <w:rPr>
          <w:rFonts w:ascii="Cambria" w:hAnsi="Cambria"/>
        </w:rPr>
      </w:pPr>
    </w:p>
    <w:p w14:paraId="394DCE69" w14:textId="77777777" w:rsidR="00DD0BD4" w:rsidRDefault="00DD0BD4" w:rsidP="00DD0BD4">
      <w:pPr>
        <w:pStyle w:val="wSignName"/>
        <w:widowControl w:val="0"/>
        <w:spacing w:before="0" w:after="0"/>
        <w:rPr>
          <w:rFonts w:ascii="Cambria" w:hAnsi="Cambria"/>
        </w:rPr>
      </w:pPr>
      <w:r w:rsidRPr="001C391C">
        <w:rPr>
          <w:rFonts w:ascii="Cambria" w:hAnsi="Cambria"/>
        </w:rPr>
        <w:t xml:space="preserve">V </w:t>
      </w:r>
      <w:r w:rsidRPr="001C391C">
        <w:rPr>
          <w:rFonts w:ascii="Cambria" w:hAnsi="Cambria"/>
          <w:highlight w:val="yellow"/>
        </w:rPr>
        <w:t>[</w:t>
      </w:r>
      <w:r w:rsidRPr="001C391C">
        <w:rPr>
          <w:highlight w:val="yellow"/>
        </w:rPr>
        <w:t>●</w:t>
      </w:r>
      <w:r w:rsidRPr="001C391C">
        <w:rPr>
          <w:rFonts w:ascii="Cambria" w:hAnsi="Cambria"/>
          <w:highlight w:val="yellow"/>
        </w:rPr>
        <w:t>]</w:t>
      </w:r>
      <w:r w:rsidRPr="001C391C">
        <w:rPr>
          <w:rFonts w:ascii="Cambria" w:hAnsi="Cambria"/>
        </w:rPr>
        <w:t xml:space="preserve"> d</w:t>
      </w:r>
      <w:r w:rsidRPr="001C391C">
        <w:rPr>
          <w:rFonts w:ascii="Cambria" w:hAnsi="Cambria" w:cs="Cambria"/>
        </w:rPr>
        <w:t>ň</w:t>
      </w:r>
      <w:r w:rsidRPr="001C391C">
        <w:rPr>
          <w:rFonts w:ascii="Cambria" w:hAnsi="Cambria"/>
        </w:rPr>
        <w:t xml:space="preserve">a </w:t>
      </w:r>
      <w:r w:rsidRPr="001C391C">
        <w:rPr>
          <w:rFonts w:ascii="Cambria" w:hAnsi="Cambria"/>
          <w:highlight w:val="yellow"/>
        </w:rPr>
        <w:t>[</w:t>
      </w:r>
      <w:r w:rsidRPr="001C391C">
        <w:rPr>
          <w:highlight w:val="yellow"/>
        </w:rPr>
        <w:t>●</w:t>
      </w:r>
      <w:r w:rsidRPr="001C391C">
        <w:rPr>
          <w:rFonts w:ascii="Cambria" w:hAnsi="Cambria"/>
          <w:highlight w:val="yellow"/>
        </w:rPr>
        <w:t>]</w:t>
      </w:r>
    </w:p>
    <w:p w14:paraId="2E9DEE37" w14:textId="1C1A5579" w:rsidR="00F41865" w:rsidRPr="001C391C" w:rsidRDefault="00586E12" w:rsidP="00DD0BD4">
      <w:pPr>
        <w:pStyle w:val="wSignName"/>
        <w:widowControl w:val="0"/>
        <w:spacing w:before="0" w:after="0"/>
        <w:rPr>
          <w:rFonts w:ascii="Cambria" w:hAnsi="Cambria"/>
        </w:rPr>
      </w:pPr>
      <w:r w:rsidRPr="001C391C">
        <w:rPr>
          <w:rFonts w:ascii="Cambria" w:hAnsi="Cambria"/>
        </w:rPr>
        <w:t>Za</w:t>
      </w:r>
      <w:r w:rsidRPr="001C391C">
        <w:rPr>
          <w:rFonts w:ascii="Cambria" w:hAnsi="Cambria"/>
          <w:b/>
          <w:bCs/>
        </w:rPr>
        <w:t xml:space="preserve"> Stredisko sociálnej pomoci mesta Košice</w:t>
      </w:r>
    </w:p>
    <w:p w14:paraId="7BC87504" w14:textId="77777777" w:rsidR="00F41865" w:rsidRPr="001C391C" w:rsidRDefault="00F41865" w:rsidP="00F41865">
      <w:pPr>
        <w:pStyle w:val="wSignNameLine"/>
        <w:widowControl w:val="0"/>
        <w:jc w:val="both"/>
        <w:rPr>
          <w:rFonts w:ascii="Cambria" w:hAnsi="Cambria"/>
        </w:rPr>
      </w:pPr>
    </w:p>
    <w:p w14:paraId="543E24C5" w14:textId="77777777" w:rsidR="00F41865" w:rsidRPr="001C391C" w:rsidRDefault="00F41865" w:rsidP="00F41865">
      <w:pPr>
        <w:widowControl w:val="0"/>
        <w:jc w:val="both"/>
        <w:rPr>
          <w:rFonts w:ascii="Cambria" w:hAnsi="Cambria"/>
        </w:rPr>
      </w:pPr>
      <w:r w:rsidRPr="001C391C">
        <w:rPr>
          <w:rFonts w:ascii="Cambria" w:hAnsi="Cambria"/>
        </w:rPr>
        <w:t>_____________________</w:t>
      </w:r>
    </w:p>
    <w:p w14:paraId="6F157F64" w14:textId="77777777" w:rsidR="00F41865" w:rsidRPr="001C391C" w:rsidRDefault="00F41865" w:rsidP="00F41865">
      <w:pPr>
        <w:widowControl w:val="0"/>
        <w:jc w:val="both"/>
        <w:rPr>
          <w:rFonts w:ascii="Cambria" w:hAnsi="Cambria"/>
        </w:rPr>
      </w:pPr>
      <w:r w:rsidRPr="001C391C">
        <w:rPr>
          <w:rFonts w:ascii="Cambria" w:hAnsi="Cambria"/>
          <w:highlight w:val="yellow"/>
        </w:rPr>
        <w:t>[</w:t>
      </w:r>
      <w:r w:rsidRPr="001C391C">
        <w:rPr>
          <w:highlight w:val="yellow"/>
        </w:rPr>
        <w:t>●</w:t>
      </w:r>
      <w:r w:rsidRPr="001C391C">
        <w:rPr>
          <w:rFonts w:ascii="Cambria" w:hAnsi="Cambria"/>
          <w:highlight w:val="yellow"/>
        </w:rPr>
        <w:t>]</w:t>
      </w:r>
    </w:p>
    <w:p w14:paraId="67D962C0" w14:textId="474A2FDD" w:rsidR="00F41865" w:rsidRPr="001C391C" w:rsidRDefault="00F41865" w:rsidP="00F41865">
      <w:pPr>
        <w:widowControl w:val="0"/>
        <w:jc w:val="both"/>
        <w:rPr>
          <w:rFonts w:ascii="Cambria" w:hAnsi="Cambria"/>
        </w:rPr>
      </w:pPr>
    </w:p>
    <w:p w14:paraId="041B18FD" w14:textId="1E9A6460" w:rsidR="00586E12" w:rsidRPr="001C391C" w:rsidRDefault="00586E12" w:rsidP="00F41865">
      <w:pPr>
        <w:widowControl w:val="0"/>
        <w:jc w:val="both"/>
        <w:rPr>
          <w:rFonts w:ascii="Cambria" w:hAnsi="Cambria"/>
        </w:rPr>
      </w:pPr>
    </w:p>
    <w:p w14:paraId="24096EC6" w14:textId="77777777" w:rsidR="00586E12" w:rsidRPr="001C391C" w:rsidRDefault="00586E12" w:rsidP="00F41865">
      <w:pPr>
        <w:widowControl w:val="0"/>
        <w:jc w:val="both"/>
        <w:rPr>
          <w:rFonts w:ascii="Cambria" w:hAnsi="Cambria"/>
        </w:rPr>
      </w:pPr>
    </w:p>
    <w:p w14:paraId="540F6A3A" w14:textId="77777777" w:rsidR="00DD0BD4" w:rsidRPr="001C391C" w:rsidRDefault="00DD0BD4" w:rsidP="00DD0BD4">
      <w:pPr>
        <w:pStyle w:val="wSignName"/>
        <w:widowControl w:val="0"/>
        <w:spacing w:before="0" w:after="0"/>
        <w:rPr>
          <w:rFonts w:ascii="Cambria" w:hAnsi="Cambria"/>
        </w:rPr>
      </w:pPr>
      <w:r w:rsidRPr="001C391C">
        <w:rPr>
          <w:rFonts w:ascii="Cambria" w:hAnsi="Cambria"/>
        </w:rPr>
        <w:t xml:space="preserve">V </w:t>
      </w:r>
      <w:r w:rsidRPr="001C391C">
        <w:rPr>
          <w:rFonts w:ascii="Cambria" w:hAnsi="Cambria"/>
          <w:highlight w:val="yellow"/>
        </w:rPr>
        <w:t>[</w:t>
      </w:r>
      <w:r w:rsidRPr="001C391C">
        <w:rPr>
          <w:highlight w:val="yellow"/>
        </w:rPr>
        <w:t>●</w:t>
      </w:r>
      <w:r w:rsidRPr="001C391C">
        <w:rPr>
          <w:rFonts w:ascii="Cambria" w:hAnsi="Cambria"/>
          <w:highlight w:val="yellow"/>
        </w:rPr>
        <w:t>]</w:t>
      </w:r>
      <w:r w:rsidRPr="001C391C">
        <w:rPr>
          <w:rFonts w:ascii="Cambria" w:hAnsi="Cambria"/>
        </w:rPr>
        <w:t xml:space="preserve"> d</w:t>
      </w:r>
      <w:r w:rsidRPr="001C391C">
        <w:rPr>
          <w:rFonts w:ascii="Cambria" w:hAnsi="Cambria" w:cs="Cambria"/>
        </w:rPr>
        <w:t>ň</w:t>
      </w:r>
      <w:r w:rsidRPr="001C391C">
        <w:rPr>
          <w:rFonts w:ascii="Cambria" w:hAnsi="Cambria"/>
        </w:rPr>
        <w:t xml:space="preserve">a </w:t>
      </w:r>
      <w:r w:rsidRPr="001C391C">
        <w:rPr>
          <w:rFonts w:ascii="Cambria" w:hAnsi="Cambria"/>
          <w:highlight w:val="yellow"/>
        </w:rPr>
        <w:t>[</w:t>
      </w:r>
      <w:r w:rsidRPr="001C391C">
        <w:rPr>
          <w:highlight w:val="yellow"/>
        </w:rPr>
        <w:t>●</w:t>
      </w:r>
      <w:r w:rsidRPr="001C391C">
        <w:rPr>
          <w:rFonts w:ascii="Cambria" w:hAnsi="Cambria"/>
          <w:highlight w:val="yellow"/>
        </w:rPr>
        <w:t>]</w:t>
      </w:r>
    </w:p>
    <w:p w14:paraId="26C519C3" w14:textId="32F83599" w:rsidR="00F41865" w:rsidRPr="001C391C" w:rsidRDefault="00F41865" w:rsidP="00F41865">
      <w:pPr>
        <w:widowControl w:val="0"/>
        <w:jc w:val="both"/>
        <w:rPr>
          <w:rFonts w:ascii="Cambria" w:hAnsi="Cambria"/>
        </w:rPr>
      </w:pPr>
      <w:r w:rsidRPr="001C391C">
        <w:rPr>
          <w:rFonts w:ascii="Cambria" w:hAnsi="Cambria"/>
        </w:rPr>
        <w:t>Za</w:t>
      </w:r>
      <w:r w:rsidRPr="001C391C">
        <w:rPr>
          <w:rFonts w:ascii="Cambria" w:hAnsi="Cambria"/>
          <w:b/>
          <w:bCs/>
        </w:rPr>
        <w:t xml:space="preserve"> </w:t>
      </w:r>
      <w:r w:rsidR="00586E12" w:rsidRPr="001C391C">
        <w:rPr>
          <w:rFonts w:ascii="Cambria" w:hAnsi="Cambria"/>
          <w:b/>
          <w:bCs/>
        </w:rPr>
        <w:t>Knižnica pre mládež mesta Košice</w:t>
      </w:r>
      <w:r w:rsidRPr="001C391C">
        <w:rPr>
          <w:rFonts w:ascii="Cambria" w:hAnsi="Cambria"/>
          <w:b/>
          <w:bCs/>
        </w:rPr>
        <w:t xml:space="preserve"> </w:t>
      </w:r>
    </w:p>
    <w:p w14:paraId="727A202F" w14:textId="77777777" w:rsidR="00F41865" w:rsidRPr="001C391C" w:rsidRDefault="00F41865" w:rsidP="00F41865">
      <w:pPr>
        <w:pStyle w:val="wSignNameLine"/>
        <w:widowControl w:val="0"/>
        <w:jc w:val="both"/>
        <w:rPr>
          <w:rFonts w:ascii="Cambria" w:hAnsi="Cambria"/>
        </w:rPr>
      </w:pPr>
    </w:p>
    <w:p w14:paraId="52319CD1" w14:textId="77777777" w:rsidR="00F41865" w:rsidRPr="001C391C" w:rsidRDefault="00F41865" w:rsidP="00F41865">
      <w:pPr>
        <w:widowControl w:val="0"/>
        <w:jc w:val="both"/>
        <w:rPr>
          <w:rFonts w:ascii="Cambria" w:hAnsi="Cambria"/>
        </w:rPr>
      </w:pPr>
      <w:r w:rsidRPr="001C391C">
        <w:rPr>
          <w:rFonts w:ascii="Cambria" w:hAnsi="Cambria"/>
        </w:rPr>
        <w:t>_____________________</w:t>
      </w:r>
    </w:p>
    <w:p w14:paraId="5459CD93" w14:textId="77777777" w:rsidR="00F41865" w:rsidRPr="001C391C" w:rsidRDefault="00F41865" w:rsidP="00F41865">
      <w:pPr>
        <w:widowControl w:val="0"/>
        <w:jc w:val="both"/>
        <w:rPr>
          <w:rFonts w:ascii="Cambria" w:hAnsi="Cambria"/>
        </w:rPr>
      </w:pPr>
      <w:r w:rsidRPr="001C391C">
        <w:rPr>
          <w:rFonts w:ascii="Cambria" w:hAnsi="Cambria"/>
          <w:highlight w:val="yellow"/>
        </w:rPr>
        <w:t>[</w:t>
      </w:r>
      <w:r w:rsidRPr="001C391C">
        <w:rPr>
          <w:highlight w:val="yellow"/>
        </w:rPr>
        <w:t>●</w:t>
      </w:r>
      <w:r w:rsidRPr="001C391C">
        <w:rPr>
          <w:rFonts w:ascii="Cambria" w:hAnsi="Cambria"/>
          <w:highlight w:val="yellow"/>
        </w:rPr>
        <w:t>]</w:t>
      </w:r>
    </w:p>
    <w:p w14:paraId="4C34A3E8" w14:textId="18EB68BD" w:rsidR="00F41865" w:rsidRPr="001C391C" w:rsidRDefault="00F41865" w:rsidP="00F41865">
      <w:pPr>
        <w:widowControl w:val="0"/>
        <w:jc w:val="both"/>
        <w:rPr>
          <w:rFonts w:ascii="Cambria" w:hAnsi="Cambria"/>
        </w:rPr>
      </w:pPr>
    </w:p>
    <w:p w14:paraId="1A1DE717" w14:textId="08371B53" w:rsidR="00586E12" w:rsidRPr="001C391C" w:rsidRDefault="00586E12" w:rsidP="00F41865">
      <w:pPr>
        <w:widowControl w:val="0"/>
        <w:jc w:val="both"/>
        <w:rPr>
          <w:rFonts w:ascii="Cambria" w:hAnsi="Cambria"/>
        </w:rPr>
      </w:pPr>
    </w:p>
    <w:p w14:paraId="451FFAF2" w14:textId="77777777" w:rsidR="00586E12" w:rsidRPr="001C391C" w:rsidRDefault="00586E12" w:rsidP="00F41865">
      <w:pPr>
        <w:widowControl w:val="0"/>
        <w:jc w:val="both"/>
        <w:rPr>
          <w:rFonts w:ascii="Cambria" w:hAnsi="Cambria"/>
        </w:rPr>
      </w:pPr>
    </w:p>
    <w:p w14:paraId="198D3678" w14:textId="77777777" w:rsidR="00DD0BD4" w:rsidRPr="001C391C" w:rsidRDefault="00DD0BD4" w:rsidP="00DD0BD4">
      <w:pPr>
        <w:pStyle w:val="wSignName"/>
        <w:widowControl w:val="0"/>
        <w:spacing w:before="0" w:after="0"/>
        <w:rPr>
          <w:rFonts w:ascii="Cambria" w:hAnsi="Cambria"/>
        </w:rPr>
      </w:pPr>
      <w:r w:rsidRPr="001C391C">
        <w:rPr>
          <w:rFonts w:ascii="Cambria" w:hAnsi="Cambria"/>
        </w:rPr>
        <w:t xml:space="preserve">V </w:t>
      </w:r>
      <w:r w:rsidRPr="001C391C">
        <w:rPr>
          <w:rFonts w:ascii="Cambria" w:hAnsi="Cambria"/>
          <w:highlight w:val="yellow"/>
        </w:rPr>
        <w:t>[</w:t>
      </w:r>
      <w:r w:rsidRPr="001C391C">
        <w:rPr>
          <w:highlight w:val="yellow"/>
        </w:rPr>
        <w:t>●</w:t>
      </w:r>
      <w:r w:rsidRPr="001C391C">
        <w:rPr>
          <w:rFonts w:ascii="Cambria" w:hAnsi="Cambria"/>
          <w:highlight w:val="yellow"/>
        </w:rPr>
        <w:t>]</w:t>
      </w:r>
      <w:r w:rsidRPr="001C391C">
        <w:rPr>
          <w:rFonts w:ascii="Cambria" w:hAnsi="Cambria"/>
        </w:rPr>
        <w:t xml:space="preserve"> d</w:t>
      </w:r>
      <w:r w:rsidRPr="001C391C">
        <w:rPr>
          <w:rFonts w:ascii="Cambria" w:hAnsi="Cambria" w:cs="Cambria"/>
        </w:rPr>
        <w:t>ň</w:t>
      </w:r>
      <w:r w:rsidRPr="001C391C">
        <w:rPr>
          <w:rFonts w:ascii="Cambria" w:hAnsi="Cambria"/>
        </w:rPr>
        <w:t xml:space="preserve">a </w:t>
      </w:r>
      <w:r w:rsidRPr="001C391C">
        <w:rPr>
          <w:rFonts w:ascii="Cambria" w:hAnsi="Cambria"/>
          <w:highlight w:val="yellow"/>
        </w:rPr>
        <w:t>[</w:t>
      </w:r>
      <w:r w:rsidRPr="001C391C">
        <w:rPr>
          <w:highlight w:val="yellow"/>
        </w:rPr>
        <w:t>●</w:t>
      </w:r>
      <w:r w:rsidRPr="001C391C">
        <w:rPr>
          <w:rFonts w:ascii="Cambria" w:hAnsi="Cambria"/>
          <w:highlight w:val="yellow"/>
        </w:rPr>
        <w:t>]</w:t>
      </w:r>
    </w:p>
    <w:p w14:paraId="14305D77" w14:textId="28F0C61D" w:rsidR="00F41865" w:rsidRPr="001C391C" w:rsidRDefault="00F41865" w:rsidP="00F41865">
      <w:pPr>
        <w:widowControl w:val="0"/>
        <w:jc w:val="both"/>
        <w:rPr>
          <w:rFonts w:ascii="Cambria" w:hAnsi="Cambria"/>
        </w:rPr>
      </w:pPr>
      <w:r w:rsidRPr="001C391C">
        <w:rPr>
          <w:rFonts w:ascii="Cambria" w:hAnsi="Cambria"/>
        </w:rPr>
        <w:t>Za</w:t>
      </w:r>
      <w:r w:rsidRPr="001C391C">
        <w:rPr>
          <w:rFonts w:ascii="Cambria" w:hAnsi="Cambria"/>
          <w:b/>
          <w:bCs/>
        </w:rPr>
        <w:t xml:space="preserve"> </w:t>
      </w:r>
      <w:r w:rsidR="00586E12" w:rsidRPr="001C391C">
        <w:rPr>
          <w:rFonts w:ascii="Cambria" w:hAnsi="Cambria"/>
          <w:b/>
          <w:bCs/>
        </w:rPr>
        <w:t>Správa mestskej zelene</w:t>
      </w:r>
      <w:r w:rsidR="00D10E3C" w:rsidRPr="001C391C">
        <w:rPr>
          <w:rFonts w:ascii="Cambria" w:hAnsi="Cambria"/>
          <w:b/>
          <w:bCs/>
        </w:rPr>
        <w:t xml:space="preserve"> v Košiciach</w:t>
      </w:r>
      <w:r w:rsidRPr="001C391C">
        <w:rPr>
          <w:rFonts w:ascii="Cambria" w:hAnsi="Cambria"/>
          <w:b/>
          <w:bCs/>
        </w:rPr>
        <w:t xml:space="preserve"> </w:t>
      </w:r>
    </w:p>
    <w:p w14:paraId="1E7E68A3" w14:textId="77777777" w:rsidR="00F41865" w:rsidRPr="001C391C" w:rsidRDefault="00F41865" w:rsidP="00F41865">
      <w:pPr>
        <w:pStyle w:val="wSignNameLine"/>
        <w:widowControl w:val="0"/>
        <w:jc w:val="both"/>
        <w:rPr>
          <w:rFonts w:ascii="Cambria" w:hAnsi="Cambria"/>
        </w:rPr>
      </w:pPr>
    </w:p>
    <w:p w14:paraId="7280F6D9" w14:textId="77777777" w:rsidR="00F41865" w:rsidRPr="001C391C" w:rsidRDefault="00F41865" w:rsidP="00F41865">
      <w:pPr>
        <w:widowControl w:val="0"/>
        <w:jc w:val="both"/>
        <w:rPr>
          <w:rFonts w:ascii="Cambria" w:hAnsi="Cambria"/>
        </w:rPr>
      </w:pPr>
      <w:r w:rsidRPr="001C391C">
        <w:rPr>
          <w:rFonts w:ascii="Cambria" w:hAnsi="Cambria"/>
        </w:rPr>
        <w:t>_____________________</w:t>
      </w:r>
    </w:p>
    <w:p w14:paraId="588AE787" w14:textId="76EAEDCD" w:rsidR="00F41865" w:rsidRPr="001C391C" w:rsidRDefault="00F41865" w:rsidP="00F41865">
      <w:pPr>
        <w:widowControl w:val="0"/>
        <w:jc w:val="both"/>
        <w:rPr>
          <w:rFonts w:ascii="Cambria" w:hAnsi="Cambria"/>
        </w:rPr>
      </w:pPr>
      <w:r w:rsidRPr="001C391C">
        <w:rPr>
          <w:rFonts w:ascii="Cambria" w:hAnsi="Cambria"/>
          <w:highlight w:val="yellow"/>
        </w:rPr>
        <w:t>[</w:t>
      </w:r>
      <w:r w:rsidRPr="001C391C">
        <w:rPr>
          <w:highlight w:val="yellow"/>
        </w:rPr>
        <w:t>●</w:t>
      </w:r>
      <w:r w:rsidRPr="001C391C">
        <w:rPr>
          <w:rFonts w:ascii="Cambria" w:hAnsi="Cambria"/>
          <w:highlight w:val="yellow"/>
        </w:rPr>
        <w:t>]</w:t>
      </w:r>
    </w:p>
    <w:p w14:paraId="2DB1D426" w14:textId="1A248741" w:rsidR="00586E12" w:rsidRPr="001C391C" w:rsidRDefault="00586E12" w:rsidP="00F41865">
      <w:pPr>
        <w:widowControl w:val="0"/>
        <w:jc w:val="both"/>
        <w:rPr>
          <w:rFonts w:ascii="Cambria" w:hAnsi="Cambria"/>
        </w:rPr>
      </w:pPr>
    </w:p>
    <w:p w14:paraId="06658D1A" w14:textId="77777777" w:rsidR="00586E12" w:rsidRPr="001C391C" w:rsidRDefault="00586E12" w:rsidP="00F41865">
      <w:pPr>
        <w:widowControl w:val="0"/>
        <w:jc w:val="both"/>
        <w:rPr>
          <w:rFonts w:ascii="Cambria" w:hAnsi="Cambria"/>
        </w:rPr>
      </w:pPr>
    </w:p>
    <w:p w14:paraId="5B60193A" w14:textId="77777777" w:rsidR="00F41865" w:rsidRPr="001C391C" w:rsidRDefault="00F41865" w:rsidP="00F41865">
      <w:pPr>
        <w:widowControl w:val="0"/>
        <w:jc w:val="both"/>
        <w:rPr>
          <w:rFonts w:ascii="Cambria" w:hAnsi="Cambria"/>
        </w:rPr>
      </w:pPr>
    </w:p>
    <w:p w14:paraId="596F5310" w14:textId="77777777" w:rsidR="00DD0BD4" w:rsidRPr="001C391C" w:rsidRDefault="00DD0BD4" w:rsidP="00DD0BD4">
      <w:pPr>
        <w:pStyle w:val="wSignName"/>
        <w:widowControl w:val="0"/>
        <w:spacing w:before="0" w:after="0"/>
        <w:rPr>
          <w:rFonts w:ascii="Cambria" w:hAnsi="Cambria"/>
        </w:rPr>
      </w:pPr>
      <w:r w:rsidRPr="001C391C">
        <w:rPr>
          <w:rFonts w:ascii="Cambria" w:hAnsi="Cambria"/>
        </w:rPr>
        <w:t xml:space="preserve">V </w:t>
      </w:r>
      <w:r w:rsidRPr="001C391C">
        <w:rPr>
          <w:rFonts w:ascii="Cambria" w:hAnsi="Cambria"/>
          <w:highlight w:val="yellow"/>
        </w:rPr>
        <w:t>[</w:t>
      </w:r>
      <w:r w:rsidRPr="001C391C">
        <w:rPr>
          <w:highlight w:val="yellow"/>
        </w:rPr>
        <w:t>●</w:t>
      </w:r>
      <w:r w:rsidRPr="001C391C">
        <w:rPr>
          <w:rFonts w:ascii="Cambria" w:hAnsi="Cambria"/>
          <w:highlight w:val="yellow"/>
        </w:rPr>
        <w:t>]</w:t>
      </w:r>
      <w:r w:rsidRPr="001C391C">
        <w:rPr>
          <w:rFonts w:ascii="Cambria" w:hAnsi="Cambria"/>
        </w:rPr>
        <w:t xml:space="preserve"> d</w:t>
      </w:r>
      <w:r w:rsidRPr="001C391C">
        <w:rPr>
          <w:rFonts w:ascii="Cambria" w:hAnsi="Cambria" w:cs="Cambria"/>
        </w:rPr>
        <w:t>ň</w:t>
      </w:r>
      <w:r w:rsidRPr="001C391C">
        <w:rPr>
          <w:rFonts w:ascii="Cambria" w:hAnsi="Cambria"/>
        </w:rPr>
        <w:t xml:space="preserve">a </w:t>
      </w:r>
      <w:r w:rsidRPr="001C391C">
        <w:rPr>
          <w:rFonts w:ascii="Cambria" w:hAnsi="Cambria"/>
          <w:highlight w:val="yellow"/>
        </w:rPr>
        <w:t>[</w:t>
      </w:r>
      <w:r w:rsidRPr="001C391C">
        <w:rPr>
          <w:highlight w:val="yellow"/>
        </w:rPr>
        <w:t>●</w:t>
      </w:r>
      <w:r w:rsidRPr="001C391C">
        <w:rPr>
          <w:rFonts w:ascii="Cambria" w:hAnsi="Cambria"/>
          <w:highlight w:val="yellow"/>
        </w:rPr>
        <w:t>]</w:t>
      </w:r>
    </w:p>
    <w:p w14:paraId="63E11A41" w14:textId="16CC88ED" w:rsidR="00F41865" w:rsidRPr="001C391C" w:rsidRDefault="00F41865" w:rsidP="00F41865">
      <w:pPr>
        <w:widowControl w:val="0"/>
        <w:jc w:val="both"/>
        <w:rPr>
          <w:rFonts w:ascii="Cambria" w:hAnsi="Cambria"/>
        </w:rPr>
      </w:pPr>
      <w:r w:rsidRPr="001C391C">
        <w:rPr>
          <w:rFonts w:ascii="Cambria" w:hAnsi="Cambria"/>
        </w:rPr>
        <w:t>Za</w:t>
      </w:r>
      <w:r w:rsidRPr="001C391C">
        <w:rPr>
          <w:rFonts w:ascii="Cambria" w:hAnsi="Cambria"/>
          <w:b/>
          <w:bCs/>
        </w:rPr>
        <w:t xml:space="preserve"> </w:t>
      </w:r>
      <w:r w:rsidR="00586E12" w:rsidRPr="001C391C">
        <w:rPr>
          <w:rFonts w:ascii="Cambria" w:hAnsi="Cambria"/>
          <w:b/>
          <w:bCs/>
        </w:rPr>
        <w:t>Zoologická záhrada Košice</w:t>
      </w:r>
      <w:r w:rsidRPr="001C391C">
        <w:rPr>
          <w:rFonts w:ascii="Cambria" w:hAnsi="Cambria"/>
          <w:b/>
          <w:bCs/>
        </w:rPr>
        <w:t xml:space="preserve"> </w:t>
      </w:r>
    </w:p>
    <w:p w14:paraId="4DB92540" w14:textId="77777777" w:rsidR="00F41865" w:rsidRPr="001C391C" w:rsidRDefault="00F41865" w:rsidP="00F41865">
      <w:pPr>
        <w:pStyle w:val="wSignNameLine"/>
        <w:widowControl w:val="0"/>
        <w:jc w:val="both"/>
        <w:rPr>
          <w:rFonts w:ascii="Cambria" w:hAnsi="Cambria"/>
        </w:rPr>
      </w:pPr>
    </w:p>
    <w:p w14:paraId="52D6E8D5" w14:textId="77777777" w:rsidR="00F41865" w:rsidRPr="001C391C" w:rsidRDefault="00F41865" w:rsidP="00F41865">
      <w:pPr>
        <w:widowControl w:val="0"/>
        <w:jc w:val="both"/>
        <w:rPr>
          <w:rFonts w:ascii="Cambria" w:hAnsi="Cambria"/>
        </w:rPr>
      </w:pPr>
      <w:r w:rsidRPr="001C391C">
        <w:rPr>
          <w:rFonts w:ascii="Cambria" w:hAnsi="Cambria"/>
        </w:rPr>
        <w:t>_____________________</w:t>
      </w:r>
    </w:p>
    <w:p w14:paraId="19AF1264" w14:textId="00E2D2AD" w:rsidR="00F41865" w:rsidRPr="001C391C" w:rsidRDefault="00F41865" w:rsidP="00F41865">
      <w:pPr>
        <w:widowControl w:val="0"/>
        <w:jc w:val="both"/>
        <w:rPr>
          <w:rFonts w:ascii="Cambria" w:hAnsi="Cambria"/>
        </w:rPr>
      </w:pPr>
      <w:r w:rsidRPr="001C391C">
        <w:rPr>
          <w:rFonts w:ascii="Cambria" w:hAnsi="Cambria"/>
          <w:highlight w:val="yellow"/>
        </w:rPr>
        <w:t>[</w:t>
      </w:r>
      <w:r w:rsidRPr="001C391C">
        <w:rPr>
          <w:highlight w:val="yellow"/>
        </w:rPr>
        <w:t>●</w:t>
      </w:r>
      <w:r w:rsidRPr="001C391C">
        <w:rPr>
          <w:rFonts w:ascii="Cambria" w:hAnsi="Cambria"/>
          <w:highlight w:val="yellow"/>
        </w:rPr>
        <w:t>]</w:t>
      </w:r>
    </w:p>
    <w:p w14:paraId="18B8DB1E" w14:textId="06BABE15" w:rsidR="00586E12" w:rsidRPr="001C391C" w:rsidRDefault="00586E12" w:rsidP="00F41865">
      <w:pPr>
        <w:widowControl w:val="0"/>
        <w:jc w:val="both"/>
        <w:rPr>
          <w:rFonts w:ascii="Cambria" w:hAnsi="Cambria"/>
        </w:rPr>
      </w:pPr>
    </w:p>
    <w:p w14:paraId="451AE2BD" w14:textId="77777777" w:rsidR="00586E12" w:rsidRPr="001C391C" w:rsidRDefault="00586E12" w:rsidP="00F41865">
      <w:pPr>
        <w:widowControl w:val="0"/>
        <w:jc w:val="both"/>
        <w:rPr>
          <w:rFonts w:ascii="Cambria" w:hAnsi="Cambria"/>
        </w:rPr>
      </w:pPr>
    </w:p>
    <w:p w14:paraId="7CC37B2D" w14:textId="77777777" w:rsidR="00F41865" w:rsidRPr="001C391C" w:rsidRDefault="00F41865" w:rsidP="00F41865">
      <w:pPr>
        <w:widowControl w:val="0"/>
        <w:jc w:val="both"/>
        <w:rPr>
          <w:rFonts w:ascii="Cambria" w:hAnsi="Cambria"/>
        </w:rPr>
      </w:pPr>
    </w:p>
    <w:p w14:paraId="1ED272DE" w14:textId="77777777" w:rsidR="00DD0BD4" w:rsidRPr="001C391C" w:rsidRDefault="00DD0BD4" w:rsidP="00DD0BD4">
      <w:pPr>
        <w:pStyle w:val="wSignName"/>
        <w:widowControl w:val="0"/>
        <w:spacing w:before="0" w:after="0"/>
        <w:rPr>
          <w:rFonts w:ascii="Cambria" w:hAnsi="Cambria"/>
        </w:rPr>
      </w:pPr>
      <w:r w:rsidRPr="001C391C">
        <w:rPr>
          <w:rFonts w:ascii="Cambria" w:hAnsi="Cambria"/>
        </w:rPr>
        <w:t xml:space="preserve">V </w:t>
      </w:r>
      <w:r w:rsidRPr="001C391C">
        <w:rPr>
          <w:rFonts w:ascii="Cambria" w:hAnsi="Cambria"/>
          <w:highlight w:val="yellow"/>
        </w:rPr>
        <w:t>[</w:t>
      </w:r>
      <w:r w:rsidRPr="001C391C">
        <w:rPr>
          <w:highlight w:val="yellow"/>
        </w:rPr>
        <w:t>●</w:t>
      </w:r>
      <w:r w:rsidRPr="001C391C">
        <w:rPr>
          <w:rFonts w:ascii="Cambria" w:hAnsi="Cambria"/>
          <w:highlight w:val="yellow"/>
        </w:rPr>
        <w:t>]</w:t>
      </w:r>
      <w:r w:rsidRPr="001C391C">
        <w:rPr>
          <w:rFonts w:ascii="Cambria" w:hAnsi="Cambria"/>
        </w:rPr>
        <w:t xml:space="preserve"> d</w:t>
      </w:r>
      <w:r w:rsidRPr="001C391C">
        <w:rPr>
          <w:rFonts w:ascii="Cambria" w:hAnsi="Cambria" w:cs="Cambria"/>
        </w:rPr>
        <w:t>ň</w:t>
      </w:r>
      <w:r w:rsidRPr="001C391C">
        <w:rPr>
          <w:rFonts w:ascii="Cambria" w:hAnsi="Cambria"/>
        </w:rPr>
        <w:t xml:space="preserve">a </w:t>
      </w:r>
      <w:r w:rsidRPr="001C391C">
        <w:rPr>
          <w:rFonts w:ascii="Cambria" w:hAnsi="Cambria"/>
          <w:highlight w:val="yellow"/>
        </w:rPr>
        <w:t>[</w:t>
      </w:r>
      <w:r w:rsidRPr="001C391C">
        <w:rPr>
          <w:highlight w:val="yellow"/>
        </w:rPr>
        <w:t>●</w:t>
      </w:r>
      <w:r w:rsidRPr="001C391C">
        <w:rPr>
          <w:rFonts w:ascii="Cambria" w:hAnsi="Cambria"/>
          <w:highlight w:val="yellow"/>
        </w:rPr>
        <w:t>]</w:t>
      </w:r>
    </w:p>
    <w:p w14:paraId="6C614617" w14:textId="108C20B2" w:rsidR="00F41865" w:rsidRPr="001C391C" w:rsidRDefault="00F41865" w:rsidP="00F41865">
      <w:pPr>
        <w:widowControl w:val="0"/>
        <w:jc w:val="both"/>
        <w:rPr>
          <w:rFonts w:ascii="Cambria" w:hAnsi="Cambria"/>
        </w:rPr>
      </w:pPr>
      <w:r w:rsidRPr="001C391C">
        <w:rPr>
          <w:rFonts w:ascii="Cambria" w:hAnsi="Cambria"/>
        </w:rPr>
        <w:t>Za</w:t>
      </w:r>
      <w:r w:rsidRPr="001C391C">
        <w:rPr>
          <w:rFonts w:ascii="Cambria" w:hAnsi="Cambria"/>
          <w:b/>
          <w:bCs/>
        </w:rPr>
        <w:t xml:space="preserve"> </w:t>
      </w:r>
      <w:r w:rsidR="00586E12" w:rsidRPr="001C391C">
        <w:rPr>
          <w:rFonts w:ascii="Cambria" w:hAnsi="Cambria"/>
          <w:b/>
          <w:bCs/>
        </w:rPr>
        <w:t>Psychosociálne centrum</w:t>
      </w:r>
      <w:r w:rsidRPr="001C391C">
        <w:rPr>
          <w:rFonts w:ascii="Cambria" w:hAnsi="Cambria"/>
          <w:b/>
          <w:bCs/>
        </w:rPr>
        <w:t xml:space="preserve"> </w:t>
      </w:r>
    </w:p>
    <w:p w14:paraId="6ACAD04C" w14:textId="77777777" w:rsidR="00F41865" w:rsidRPr="001C391C" w:rsidRDefault="00F41865" w:rsidP="00F41865">
      <w:pPr>
        <w:pStyle w:val="wSignNameLine"/>
        <w:widowControl w:val="0"/>
        <w:jc w:val="both"/>
        <w:rPr>
          <w:rFonts w:ascii="Cambria" w:hAnsi="Cambria"/>
        </w:rPr>
      </w:pPr>
    </w:p>
    <w:p w14:paraId="01A5DBD7" w14:textId="77777777" w:rsidR="00F41865" w:rsidRPr="001C391C" w:rsidRDefault="00F41865" w:rsidP="00F41865">
      <w:pPr>
        <w:widowControl w:val="0"/>
        <w:jc w:val="both"/>
        <w:rPr>
          <w:rFonts w:ascii="Cambria" w:hAnsi="Cambria"/>
        </w:rPr>
      </w:pPr>
      <w:r w:rsidRPr="001C391C">
        <w:rPr>
          <w:rFonts w:ascii="Cambria" w:hAnsi="Cambria"/>
        </w:rPr>
        <w:t>_____________________</w:t>
      </w:r>
    </w:p>
    <w:p w14:paraId="52EF6DB1" w14:textId="33794A36" w:rsidR="00F41865" w:rsidRPr="001C391C" w:rsidRDefault="00F41865" w:rsidP="00F41865">
      <w:pPr>
        <w:widowControl w:val="0"/>
        <w:jc w:val="both"/>
        <w:rPr>
          <w:rFonts w:ascii="Cambria" w:hAnsi="Cambria"/>
        </w:rPr>
      </w:pPr>
      <w:r w:rsidRPr="001C391C">
        <w:rPr>
          <w:rFonts w:ascii="Cambria" w:hAnsi="Cambria"/>
          <w:highlight w:val="yellow"/>
        </w:rPr>
        <w:t>[</w:t>
      </w:r>
      <w:r w:rsidRPr="001C391C">
        <w:rPr>
          <w:highlight w:val="yellow"/>
        </w:rPr>
        <w:t>●</w:t>
      </w:r>
      <w:r w:rsidRPr="001C391C">
        <w:rPr>
          <w:rFonts w:ascii="Cambria" w:hAnsi="Cambria"/>
          <w:highlight w:val="yellow"/>
        </w:rPr>
        <w:t>]</w:t>
      </w:r>
    </w:p>
    <w:p w14:paraId="6F3EDD2C" w14:textId="77777777" w:rsidR="00DD0BD4" w:rsidRDefault="00DD0BD4" w:rsidP="00586E12">
      <w:pPr>
        <w:widowControl w:val="0"/>
        <w:jc w:val="both"/>
        <w:rPr>
          <w:rFonts w:ascii="Cambria" w:hAnsi="Cambria"/>
        </w:rPr>
      </w:pPr>
    </w:p>
    <w:p w14:paraId="7A306F41" w14:textId="77777777" w:rsidR="00DD0BD4" w:rsidRDefault="00DD0BD4" w:rsidP="00586E12">
      <w:pPr>
        <w:widowControl w:val="0"/>
        <w:jc w:val="both"/>
        <w:rPr>
          <w:rFonts w:ascii="Cambria" w:hAnsi="Cambria"/>
        </w:rPr>
      </w:pPr>
    </w:p>
    <w:p w14:paraId="2F291B3B" w14:textId="77777777" w:rsidR="00DD0BD4" w:rsidRPr="001C391C" w:rsidRDefault="00DD0BD4" w:rsidP="00DD0BD4">
      <w:pPr>
        <w:pStyle w:val="wSignName"/>
        <w:widowControl w:val="0"/>
        <w:spacing w:before="0" w:after="0"/>
        <w:rPr>
          <w:rFonts w:ascii="Cambria" w:hAnsi="Cambria"/>
        </w:rPr>
      </w:pPr>
      <w:r w:rsidRPr="001C391C">
        <w:rPr>
          <w:rFonts w:ascii="Cambria" w:hAnsi="Cambria"/>
        </w:rPr>
        <w:t xml:space="preserve">V </w:t>
      </w:r>
      <w:r w:rsidRPr="001C391C">
        <w:rPr>
          <w:rFonts w:ascii="Cambria" w:hAnsi="Cambria"/>
          <w:highlight w:val="yellow"/>
        </w:rPr>
        <w:t>[</w:t>
      </w:r>
      <w:r w:rsidRPr="001C391C">
        <w:rPr>
          <w:highlight w:val="yellow"/>
        </w:rPr>
        <w:t>●</w:t>
      </w:r>
      <w:r w:rsidRPr="001C391C">
        <w:rPr>
          <w:rFonts w:ascii="Cambria" w:hAnsi="Cambria"/>
          <w:highlight w:val="yellow"/>
        </w:rPr>
        <w:t>]</w:t>
      </w:r>
      <w:r w:rsidRPr="001C391C">
        <w:rPr>
          <w:rFonts w:ascii="Cambria" w:hAnsi="Cambria"/>
        </w:rPr>
        <w:t xml:space="preserve"> d</w:t>
      </w:r>
      <w:r w:rsidRPr="001C391C">
        <w:rPr>
          <w:rFonts w:ascii="Cambria" w:hAnsi="Cambria" w:cs="Cambria"/>
        </w:rPr>
        <w:t>ň</w:t>
      </w:r>
      <w:r w:rsidRPr="001C391C">
        <w:rPr>
          <w:rFonts w:ascii="Cambria" w:hAnsi="Cambria"/>
        </w:rPr>
        <w:t xml:space="preserve">a </w:t>
      </w:r>
      <w:r w:rsidRPr="001C391C">
        <w:rPr>
          <w:rFonts w:ascii="Cambria" w:hAnsi="Cambria"/>
          <w:highlight w:val="yellow"/>
        </w:rPr>
        <w:t>[</w:t>
      </w:r>
      <w:r w:rsidRPr="001C391C">
        <w:rPr>
          <w:highlight w:val="yellow"/>
        </w:rPr>
        <w:t>●</w:t>
      </w:r>
      <w:r w:rsidRPr="001C391C">
        <w:rPr>
          <w:rFonts w:ascii="Cambria" w:hAnsi="Cambria"/>
          <w:highlight w:val="yellow"/>
        </w:rPr>
        <w:t>]</w:t>
      </w:r>
    </w:p>
    <w:p w14:paraId="544A4A79" w14:textId="59B7C5E9" w:rsidR="00586E12" w:rsidRPr="001C391C" w:rsidRDefault="00586E12" w:rsidP="00586E12">
      <w:pPr>
        <w:widowControl w:val="0"/>
        <w:jc w:val="both"/>
        <w:rPr>
          <w:rFonts w:ascii="Cambria" w:hAnsi="Cambria"/>
        </w:rPr>
      </w:pPr>
      <w:r w:rsidRPr="001C391C">
        <w:rPr>
          <w:rFonts w:ascii="Cambria" w:hAnsi="Cambria"/>
        </w:rPr>
        <w:t>Za</w:t>
      </w:r>
      <w:r w:rsidRPr="001C391C">
        <w:rPr>
          <w:rFonts w:ascii="Cambria" w:hAnsi="Cambria"/>
          <w:b/>
          <w:bCs/>
        </w:rPr>
        <w:t xml:space="preserve"> </w:t>
      </w:r>
      <w:r w:rsidR="00230C36" w:rsidRPr="001C391C">
        <w:rPr>
          <w:rFonts w:ascii="Cambria" w:hAnsi="Cambria"/>
          <w:b/>
          <w:bCs/>
        </w:rPr>
        <w:t>Košická Futbalová Aréna a.s.</w:t>
      </w:r>
    </w:p>
    <w:p w14:paraId="4117DC1C" w14:textId="77777777" w:rsidR="00586E12" w:rsidRPr="001C391C" w:rsidRDefault="00586E12" w:rsidP="00586E12">
      <w:pPr>
        <w:pStyle w:val="wSignNameLine"/>
        <w:widowControl w:val="0"/>
        <w:jc w:val="both"/>
        <w:rPr>
          <w:rFonts w:ascii="Cambria" w:hAnsi="Cambria"/>
        </w:rPr>
      </w:pPr>
    </w:p>
    <w:p w14:paraId="4B63FFBA" w14:textId="77777777" w:rsidR="00586E12" w:rsidRPr="001C391C" w:rsidRDefault="00586E12" w:rsidP="00586E12">
      <w:pPr>
        <w:widowControl w:val="0"/>
        <w:jc w:val="both"/>
        <w:rPr>
          <w:rFonts w:ascii="Cambria" w:hAnsi="Cambria"/>
        </w:rPr>
      </w:pPr>
      <w:r w:rsidRPr="001C391C">
        <w:rPr>
          <w:rFonts w:ascii="Cambria" w:hAnsi="Cambria"/>
        </w:rPr>
        <w:t>_____________________</w:t>
      </w:r>
    </w:p>
    <w:p w14:paraId="56566F71" w14:textId="77777777" w:rsidR="00586E12" w:rsidRPr="001C391C" w:rsidRDefault="00586E12" w:rsidP="00586E12">
      <w:pPr>
        <w:widowControl w:val="0"/>
        <w:jc w:val="both"/>
        <w:rPr>
          <w:rFonts w:ascii="Cambria" w:hAnsi="Cambria"/>
        </w:rPr>
      </w:pPr>
      <w:r w:rsidRPr="001C391C">
        <w:rPr>
          <w:rFonts w:ascii="Cambria" w:hAnsi="Cambria"/>
          <w:highlight w:val="yellow"/>
        </w:rPr>
        <w:t>[</w:t>
      </w:r>
      <w:r w:rsidRPr="001C391C">
        <w:rPr>
          <w:highlight w:val="yellow"/>
        </w:rPr>
        <w:t>●</w:t>
      </w:r>
      <w:r w:rsidRPr="001C391C">
        <w:rPr>
          <w:rFonts w:ascii="Cambria" w:hAnsi="Cambria"/>
          <w:highlight w:val="yellow"/>
        </w:rPr>
        <w:t>]</w:t>
      </w:r>
    </w:p>
    <w:p w14:paraId="4CFE18F8" w14:textId="77777777" w:rsidR="00586E12" w:rsidRPr="001C391C" w:rsidRDefault="00586E12" w:rsidP="00586E12">
      <w:pPr>
        <w:widowControl w:val="0"/>
        <w:jc w:val="both"/>
        <w:rPr>
          <w:rFonts w:ascii="Cambria" w:hAnsi="Cambria"/>
        </w:rPr>
      </w:pPr>
    </w:p>
    <w:p w14:paraId="4B10B08B" w14:textId="77777777" w:rsidR="00586E12" w:rsidRPr="001C391C" w:rsidRDefault="00586E12" w:rsidP="00586E12">
      <w:pPr>
        <w:widowControl w:val="0"/>
        <w:jc w:val="both"/>
        <w:rPr>
          <w:rFonts w:ascii="Cambria" w:hAnsi="Cambria"/>
        </w:rPr>
      </w:pPr>
    </w:p>
    <w:p w14:paraId="5A51A527" w14:textId="77777777" w:rsidR="00586E12" w:rsidRPr="001C391C" w:rsidRDefault="00586E12" w:rsidP="00586E12">
      <w:pPr>
        <w:widowControl w:val="0"/>
        <w:jc w:val="both"/>
        <w:rPr>
          <w:rFonts w:ascii="Cambria" w:hAnsi="Cambria"/>
        </w:rPr>
      </w:pPr>
    </w:p>
    <w:p w14:paraId="570681C5" w14:textId="77777777" w:rsidR="00DD0BD4" w:rsidRPr="001C391C" w:rsidRDefault="00DD0BD4" w:rsidP="00DD0BD4">
      <w:pPr>
        <w:pStyle w:val="wSignName"/>
        <w:widowControl w:val="0"/>
        <w:spacing w:before="0" w:after="0"/>
        <w:rPr>
          <w:rFonts w:ascii="Cambria" w:hAnsi="Cambria"/>
        </w:rPr>
      </w:pPr>
      <w:r w:rsidRPr="001C391C">
        <w:rPr>
          <w:rFonts w:ascii="Cambria" w:hAnsi="Cambria"/>
        </w:rPr>
        <w:lastRenderedPageBreak/>
        <w:t xml:space="preserve">V </w:t>
      </w:r>
      <w:r w:rsidRPr="001C391C">
        <w:rPr>
          <w:rFonts w:ascii="Cambria" w:hAnsi="Cambria"/>
          <w:highlight w:val="yellow"/>
        </w:rPr>
        <w:t>[</w:t>
      </w:r>
      <w:r w:rsidRPr="001C391C">
        <w:rPr>
          <w:highlight w:val="yellow"/>
        </w:rPr>
        <w:t>●</w:t>
      </w:r>
      <w:r w:rsidRPr="001C391C">
        <w:rPr>
          <w:rFonts w:ascii="Cambria" w:hAnsi="Cambria"/>
          <w:highlight w:val="yellow"/>
        </w:rPr>
        <w:t>]</w:t>
      </w:r>
      <w:r w:rsidRPr="001C391C">
        <w:rPr>
          <w:rFonts w:ascii="Cambria" w:hAnsi="Cambria"/>
        </w:rPr>
        <w:t xml:space="preserve"> d</w:t>
      </w:r>
      <w:r w:rsidRPr="001C391C">
        <w:rPr>
          <w:rFonts w:ascii="Cambria" w:hAnsi="Cambria" w:cs="Cambria"/>
        </w:rPr>
        <w:t>ň</w:t>
      </w:r>
      <w:r w:rsidRPr="001C391C">
        <w:rPr>
          <w:rFonts w:ascii="Cambria" w:hAnsi="Cambria"/>
        </w:rPr>
        <w:t xml:space="preserve">a </w:t>
      </w:r>
      <w:r w:rsidRPr="001C391C">
        <w:rPr>
          <w:rFonts w:ascii="Cambria" w:hAnsi="Cambria"/>
          <w:highlight w:val="yellow"/>
        </w:rPr>
        <w:t>[</w:t>
      </w:r>
      <w:r w:rsidRPr="001C391C">
        <w:rPr>
          <w:highlight w:val="yellow"/>
        </w:rPr>
        <w:t>●</w:t>
      </w:r>
      <w:r w:rsidRPr="001C391C">
        <w:rPr>
          <w:rFonts w:ascii="Cambria" w:hAnsi="Cambria"/>
          <w:highlight w:val="yellow"/>
        </w:rPr>
        <w:t>]</w:t>
      </w:r>
    </w:p>
    <w:p w14:paraId="0939AF26" w14:textId="74C2FA59" w:rsidR="00586E12" w:rsidRPr="001C391C" w:rsidRDefault="00586E12" w:rsidP="00586E12">
      <w:pPr>
        <w:widowControl w:val="0"/>
        <w:jc w:val="both"/>
        <w:rPr>
          <w:rFonts w:ascii="Cambria" w:hAnsi="Cambria"/>
        </w:rPr>
      </w:pPr>
      <w:r w:rsidRPr="001C391C">
        <w:rPr>
          <w:rFonts w:ascii="Cambria" w:hAnsi="Cambria"/>
        </w:rPr>
        <w:t>Za</w:t>
      </w:r>
      <w:r w:rsidRPr="001C391C">
        <w:rPr>
          <w:rFonts w:ascii="Cambria" w:hAnsi="Cambria"/>
          <w:b/>
          <w:bCs/>
        </w:rPr>
        <w:t xml:space="preserve"> Stredisko služieb škole</w:t>
      </w:r>
    </w:p>
    <w:p w14:paraId="05010074" w14:textId="77777777" w:rsidR="00586E12" w:rsidRPr="001C391C" w:rsidRDefault="00586E12" w:rsidP="00586E12">
      <w:pPr>
        <w:pStyle w:val="wSignNameLine"/>
        <w:widowControl w:val="0"/>
        <w:jc w:val="both"/>
        <w:rPr>
          <w:rFonts w:ascii="Cambria" w:hAnsi="Cambria"/>
        </w:rPr>
      </w:pPr>
    </w:p>
    <w:p w14:paraId="127B05BC" w14:textId="77777777" w:rsidR="00586E12" w:rsidRPr="001C391C" w:rsidRDefault="00586E12" w:rsidP="00586E12">
      <w:pPr>
        <w:widowControl w:val="0"/>
        <w:jc w:val="both"/>
        <w:rPr>
          <w:rFonts w:ascii="Cambria" w:hAnsi="Cambria"/>
        </w:rPr>
      </w:pPr>
      <w:r w:rsidRPr="001C391C">
        <w:rPr>
          <w:rFonts w:ascii="Cambria" w:hAnsi="Cambria"/>
        </w:rPr>
        <w:t>_____________________</w:t>
      </w:r>
    </w:p>
    <w:p w14:paraId="1497BB7E" w14:textId="77777777" w:rsidR="00586E12" w:rsidRPr="001C391C" w:rsidRDefault="00586E12" w:rsidP="00586E12">
      <w:pPr>
        <w:widowControl w:val="0"/>
        <w:jc w:val="both"/>
        <w:rPr>
          <w:rFonts w:ascii="Cambria" w:hAnsi="Cambria"/>
        </w:rPr>
      </w:pPr>
      <w:r w:rsidRPr="001C391C">
        <w:rPr>
          <w:rFonts w:ascii="Cambria" w:hAnsi="Cambria"/>
          <w:highlight w:val="yellow"/>
        </w:rPr>
        <w:t>[</w:t>
      </w:r>
      <w:r w:rsidRPr="001C391C">
        <w:rPr>
          <w:highlight w:val="yellow"/>
        </w:rPr>
        <w:t>●</w:t>
      </w:r>
      <w:r w:rsidRPr="001C391C">
        <w:rPr>
          <w:rFonts w:ascii="Cambria" w:hAnsi="Cambria"/>
          <w:highlight w:val="yellow"/>
        </w:rPr>
        <w:t>]</w:t>
      </w:r>
    </w:p>
    <w:p w14:paraId="1C007B1C" w14:textId="77777777" w:rsidR="00586E12" w:rsidRPr="001C391C" w:rsidRDefault="00586E12" w:rsidP="00586E12">
      <w:pPr>
        <w:widowControl w:val="0"/>
        <w:jc w:val="both"/>
        <w:rPr>
          <w:rFonts w:ascii="Cambria" w:hAnsi="Cambria"/>
        </w:rPr>
      </w:pPr>
    </w:p>
    <w:p w14:paraId="597FACB3" w14:textId="77777777" w:rsidR="00586E12" w:rsidRPr="001C391C" w:rsidRDefault="00586E12" w:rsidP="00586E12">
      <w:pPr>
        <w:widowControl w:val="0"/>
        <w:jc w:val="both"/>
        <w:rPr>
          <w:rFonts w:ascii="Cambria" w:hAnsi="Cambria"/>
        </w:rPr>
      </w:pPr>
    </w:p>
    <w:p w14:paraId="7D71B5EF" w14:textId="12E8BD6D" w:rsidR="002D0D89" w:rsidRPr="001C391C" w:rsidRDefault="002D0D89" w:rsidP="002D0D89">
      <w:pPr>
        <w:pStyle w:val="wText"/>
        <w:widowControl w:val="0"/>
        <w:rPr>
          <w:rFonts w:ascii="Cambria" w:hAnsi="Cambria"/>
        </w:rPr>
      </w:pPr>
    </w:p>
    <w:sectPr w:rsidR="002D0D89" w:rsidRPr="001C391C" w:rsidSect="00C1480C">
      <w:headerReference w:type="even" r:id="rId11"/>
      <w:headerReference w:type="default" r:id="rId12"/>
      <w:footerReference w:type="even" r:id="rId13"/>
      <w:footerReference w:type="default" r:id="rId14"/>
      <w:footerReference w:type="first" r:id="rId15"/>
      <w:pgSz w:w="11907" w:h="16839" w:code="9"/>
      <w:pgMar w:top="1440" w:right="1440" w:bottom="1440" w:left="1440" w:header="720" w:footer="720"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87247" w16cex:dateUtc="2022-03-01T09: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3181E" w14:textId="77777777" w:rsidR="00AA3547" w:rsidRDefault="00AA3547" w:rsidP="009455AE">
      <w:r>
        <w:separator/>
      </w:r>
    </w:p>
  </w:endnote>
  <w:endnote w:type="continuationSeparator" w:id="0">
    <w:p w14:paraId="5664116A" w14:textId="77777777" w:rsidR="00AA3547" w:rsidRDefault="00AA3547" w:rsidP="009455AE">
      <w:r>
        <w:continuationSeparator/>
      </w:r>
    </w:p>
  </w:endnote>
  <w:endnote w:type="continuationNotice" w:id="1">
    <w:p w14:paraId="1C79CE0A" w14:textId="77777777" w:rsidR="00AA3547" w:rsidRDefault="00AA35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437E6" w14:textId="77777777" w:rsidR="00C1480C" w:rsidRDefault="00C1480C" w:rsidP="006F268B">
    <w:pPr>
      <w:pStyle w:val="Footer"/>
    </w:pPr>
  </w:p>
  <w:tbl>
    <w:tblPr>
      <w:tblW w:w="9027" w:type="dxa"/>
      <w:tblLayout w:type="fixed"/>
      <w:tblLook w:val="0000" w:firstRow="0" w:lastRow="0" w:firstColumn="0" w:lastColumn="0" w:noHBand="0" w:noVBand="0"/>
    </w:tblPr>
    <w:tblGrid>
      <w:gridCol w:w="3611"/>
      <w:gridCol w:w="1805"/>
      <w:gridCol w:w="3611"/>
    </w:tblGrid>
    <w:tr w:rsidR="00C1480C" w:rsidRPr="00821FA1" w14:paraId="5743F6FE" w14:textId="77777777" w:rsidTr="006F268B">
      <w:tc>
        <w:tcPr>
          <w:tcW w:w="2000" w:type="pct"/>
          <w:shd w:val="clear" w:color="auto" w:fill="auto"/>
          <w:vAlign w:val="bottom"/>
        </w:tcPr>
        <w:p w14:paraId="79616617" w14:textId="77777777" w:rsidR="00C1480C" w:rsidRPr="003E25BC" w:rsidRDefault="00C1480C"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C1480C" w:rsidRPr="00946121" w:rsidRDefault="00C1480C" w:rsidP="006F268B">
          <w:pPr>
            <w:pStyle w:val="WCPageNumber"/>
            <w:jc w:val="center"/>
          </w:pPr>
        </w:p>
      </w:tc>
      <w:tc>
        <w:tcPr>
          <w:tcW w:w="2000" w:type="pct"/>
          <w:shd w:val="clear" w:color="auto" w:fill="auto"/>
        </w:tcPr>
        <w:p w14:paraId="3152F9C0" w14:textId="77777777" w:rsidR="00C1480C" w:rsidRPr="00422980" w:rsidRDefault="00C1480C" w:rsidP="006F268B">
          <w:pPr>
            <w:pStyle w:val="Footer"/>
            <w:jc w:val="right"/>
            <w:rPr>
              <w:lang w:val="en-GB"/>
            </w:rPr>
          </w:pPr>
        </w:p>
      </w:tc>
    </w:tr>
  </w:tbl>
  <w:p w14:paraId="6567499C" w14:textId="77777777" w:rsidR="00C1480C" w:rsidRPr="00422980" w:rsidRDefault="00C1480C" w:rsidP="006F268B">
    <w:pPr>
      <w:pStyle w:val="Footer"/>
      <w:rPr>
        <w:sz w:val="8"/>
        <w:lang w:val="en-GB"/>
      </w:rPr>
    </w:pPr>
  </w:p>
  <w:p w14:paraId="467FCF9F" w14:textId="77777777" w:rsidR="00C1480C" w:rsidRPr="003E25BC" w:rsidRDefault="00C1480C">
    <w:pPr>
      <w:rPr>
        <w:sz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mbria" w:hAnsi="Cambria"/>
        <w:sz w:val="18"/>
        <w:szCs w:val="18"/>
      </w:rPr>
      <w:id w:val="1647622777"/>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1B8702C7" w14:textId="59CB38C4" w:rsidR="0046491D" w:rsidRPr="0046491D" w:rsidRDefault="0046491D">
            <w:pPr>
              <w:pStyle w:val="Footer"/>
              <w:jc w:val="right"/>
              <w:rPr>
                <w:rFonts w:ascii="Cambria" w:hAnsi="Cambria"/>
                <w:sz w:val="18"/>
                <w:szCs w:val="18"/>
              </w:rPr>
            </w:pPr>
            <w:r w:rsidRPr="0046491D">
              <w:rPr>
                <w:rFonts w:ascii="Cambria" w:hAnsi="Cambria"/>
                <w:sz w:val="18"/>
                <w:szCs w:val="18"/>
              </w:rPr>
              <w:t xml:space="preserve">Strana </w:t>
            </w:r>
            <w:r w:rsidRPr="0046491D">
              <w:rPr>
                <w:rFonts w:ascii="Cambria" w:hAnsi="Cambria"/>
                <w:b/>
                <w:bCs/>
                <w:sz w:val="18"/>
                <w:szCs w:val="18"/>
              </w:rPr>
              <w:fldChar w:fldCharType="begin"/>
            </w:r>
            <w:r w:rsidRPr="0046491D">
              <w:rPr>
                <w:rFonts w:ascii="Cambria" w:hAnsi="Cambria"/>
                <w:b/>
                <w:bCs/>
                <w:sz w:val="18"/>
                <w:szCs w:val="18"/>
              </w:rPr>
              <w:instrText xml:space="preserve"> PAGE </w:instrText>
            </w:r>
            <w:r w:rsidRPr="0046491D">
              <w:rPr>
                <w:rFonts w:ascii="Cambria" w:hAnsi="Cambria"/>
                <w:b/>
                <w:bCs/>
                <w:sz w:val="18"/>
                <w:szCs w:val="18"/>
              </w:rPr>
              <w:fldChar w:fldCharType="separate"/>
            </w:r>
            <w:r w:rsidRPr="0046491D">
              <w:rPr>
                <w:rFonts w:ascii="Cambria" w:hAnsi="Cambria"/>
                <w:b/>
                <w:bCs/>
                <w:noProof/>
                <w:sz w:val="18"/>
                <w:szCs w:val="18"/>
              </w:rPr>
              <w:t>2</w:t>
            </w:r>
            <w:r w:rsidRPr="0046491D">
              <w:rPr>
                <w:rFonts w:ascii="Cambria" w:hAnsi="Cambria"/>
                <w:b/>
                <w:bCs/>
                <w:sz w:val="18"/>
                <w:szCs w:val="18"/>
              </w:rPr>
              <w:fldChar w:fldCharType="end"/>
            </w:r>
            <w:r w:rsidRPr="0046491D">
              <w:rPr>
                <w:rFonts w:ascii="Cambria" w:hAnsi="Cambria"/>
                <w:sz w:val="18"/>
                <w:szCs w:val="18"/>
              </w:rPr>
              <w:t xml:space="preserve"> z </w:t>
            </w:r>
            <w:r w:rsidRPr="0046491D">
              <w:rPr>
                <w:rFonts w:ascii="Cambria" w:hAnsi="Cambria"/>
                <w:b/>
                <w:bCs/>
                <w:sz w:val="18"/>
                <w:szCs w:val="18"/>
              </w:rPr>
              <w:fldChar w:fldCharType="begin"/>
            </w:r>
            <w:r w:rsidRPr="0046491D">
              <w:rPr>
                <w:rFonts w:ascii="Cambria" w:hAnsi="Cambria"/>
                <w:b/>
                <w:bCs/>
                <w:sz w:val="18"/>
                <w:szCs w:val="18"/>
              </w:rPr>
              <w:instrText xml:space="preserve"> NUMPAGES  </w:instrText>
            </w:r>
            <w:r w:rsidRPr="0046491D">
              <w:rPr>
                <w:rFonts w:ascii="Cambria" w:hAnsi="Cambria"/>
                <w:b/>
                <w:bCs/>
                <w:sz w:val="18"/>
                <w:szCs w:val="18"/>
              </w:rPr>
              <w:fldChar w:fldCharType="separate"/>
            </w:r>
            <w:r w:rsidRPr="0046491D">
              <w:rPr>
                <w:rFonts w:ascii="Cambria" w:hAnsi="Cambria"/>
                <w:b/>
                <w:bCs/>
                <w:noProof/>
                <w:sz w:val="18"/>
                <w:szCs w:val="18"/>
              </w:rPr>
              <w:t>2</w:t>
            </w:r>
            <w:r w:rsidRPr="0046491D">
              <w:rPr>
                <w:rFonts w:ascii="Cambria" w:hAnsi="Cambria"/>
                <w:b/>
                <w:bCs/>
                <w:sz w:val="18"/>
                <w:szCs w:val="18"/>
              </w:rPr>
              <w:fldChar w:fldCharType="end"/>
            </w:r>
          </w:p>
        </w:sdtContent>
      </w:sdt>
    </w:sdtContent>
  </w:sdt>
  <w:p w14:paraId="7588BC57" w14:textId="77777777" w:rsidR="00C1480C" w:rsidRPr="003E25BC" w:rsidRDefault="00C1480C">
    <w:pPr>
      <w:rPr>
        <w:sz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AF57C" w14:textId="77777777" w:rsidR="00C1480C" w:rsidRDefault="00C1480C" w:rsidP="006F268B">
    <w:pPr>
      <w:pStyle w:val="Footer"/>
    </w:pPr>
  </w:p>
  <w:tbl>
    <w:tblPr>
      <w:tblW w:w="9027" w:type="dxa"/>
      <w:tblLayout w:type="fixed"/>
      <w:tblLook w:val="0000" w:firstRow="0" w:lastRow="0" w:firstColumn="0" w:lastColumn="0" w:noHBand="0" w:noVBand="0"/>
    </w:tblPr>
    <w:tblGrid>
      <w:gridCol w:w="3611"/>
      <w:gridCol w:w="1805"/>
      <w:gridCol w:w="3611"/>
    </w:tblGrid>
    <w:tr w:rsidR="00C1480C" w:rsidRPr="00821FA1" w14:paraId="209B5264" w14:textId="77777777" w:rsidTr="006F268B">
      <w:tc>
        <w:tcPr>
          <w:tcW w:w="2000" w:type="pct"/>
          <w:shd w:val="clear" w:color="auto" w:fill="auto"/>
          <w:vAlign w:val="bottom"/>
        </w:tcPr>
        <w:p w14:paraId="2EC863D3" w14:textId="77777777" w:rsidR="00C1480C" w:rsidRPr="003E25BC" w:rsidRDefault="00C1480C" w:rsidP="006F268B">
          <w:pPr>
            <w:pStyle w:val="Footer"/>
            <w:jc w:val="left"/>
            <w:rPr>
              <w:sz w:val="12"/>
              <w:lang w:val="en-GB"/>
            </w:rPr>
          </w:pPr>
        </w:p>
      </w:tc>
      <w:tc>
        <w:tcPr>
          <w:tcW w:w="1000" w:type="pct"/>
          <w:shd w:val="clear" w:color="auto" w:fill="auto"/>
        </w:tcPr>
        <w:p w14:paraId="58AA5DF5" w14:textId="77777777" w:rsidR="00C1480C" w:rsidRPr="00946121" w:rsidRDefault="00C1480C" w:rsidP="006F268B">
          <w:pPr>
            <w:pStyle w:val="WCPageNumber"/>
            <w:jc w:val="center"/>
          </w:pPr>
        </w:p>
      </w:tc>
      <w:tc>
        <w:tcPr>
          <w:tcW w:w="2000" w:type="pct"/>
          <w:shd w:val="clear" w:color="auto" w:fill="auto"/>
        </w:tcPr>
        <w:p w14:paraId="1AE364B6" w14:textId="77777777" w:rsidR="00C1480C" w:rsidRPr="00422980" w:rsidRDefault="00C1480C" w:rsidP="006F268B">
          <w:pPr>
            <w:pStyle w:val="Footer"/>
            <w:jc w:val="right"/>
            <w:rPr>
              <w:lang w:val="en-GB"/>
            </w:rPr>
          </w:pPr>
        </w:p>
      </w:tc>
    </w:tr>
  </w:tbl>
  <w:p w14:paraId="01B4899E" w14:textId="77777777" w:rsidR="00C1480C" w:rsidRPr="003E25BC" w:rsidRDefault="00C1480C"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47468" w14:textId="77777777" w:rsidR="00AA3547" w:rsidRDefault="00AA3547" w:rsidP="009455AE">
      <w:r>
        <w:separator/>
      </w:r>
    </w:p>
  </w:footnote>
  <w:footnote w:type="continuationSeparator" w:id="0">
    <w:p w14:paraId="7DA34DAB" w14:textId="77777777" w:rsidR="00AA3547" w:rsidRDefault="00AA3547" w:rsidP="009455AE">
      <w:r>
        <w:continuationSeparator/>
      </w:r>
    </w:p>
  </w:footnote>
  <w:footnote w:type="continuationNotice" w:id="1">
    <w:p w14:paraId="599ED198" w14:textId="77777777" w:rsidR="00AA3547" w:rsidRDefault="00AA35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4313" w14:textId="77777777" w:rsidR="00C1480C" w:rsidRDefault="00C1480C">
    <w:pPr>
      <w:pStyle w:val="Header"/>
    </w:pPr>
  </w:p>
  <w:p w14:paraId="29702DC9" w14:textId="77777777" w:rsidR="00C1480C" w:rsidRDefault="00C148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C6E76" w14:textId="77777777" w:rsidR="00C1480C" w:rsidRDefault="00C1480C">
    <w:pPr>
      <w:pStyle w:val="Header"/>
    </w:pPr>
  </w:p>
  <w:p w14:paraId="4EF68DD7" w14:textId="77777777" w:rsidR="00C1480C" w:rsidRDefault="00C148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5C3E3BF4"/>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cs="Times New Roman"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5" w15:restartNumberingAfterBreak="0">
    <w:nsid w:val="23617166"/>
    <w:multiLevelType w:val="multilevel"/>
    <w:tmpl w:val="5B66C1BA"/>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Cambria" w:hAnsi="Cambria"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ascii="Cambria" w:hAnsi="Cambria" w:hint="default"/>
        <w:color w:val="000000" w:themeColor="text1"/>
      </w:rPr>
    </w:lvl>
    <w:lvl w:ilvl="3">
      <w:start w:val="1"/>
      <w:numFmt w:val="lowerLetter"/>
      <w:pStyle w:val="Heading4"/>
      <w:lvlText w:val="(%4)"/>
      <w:lvlJc w:val="left"/>
      <w:pPr>
        <w:tabs>
          <w:tab w:val="num" w:pos="1440"/>
        </w:tabs>
        <w:ind w:left="1440" w:hanging="720"/>
      </w:pPr>
      <w:rPr>
        <w:rFonts w:ascii="Cambria" w:hAnsi="Cambria"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8"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0122524"/>
    <w:multiLevelType w:val="hybridMultilevel"/>
    <w:tmpl w:val="32984480"/>
    <w:lvl w:ilvl="0" w:tplc="1064098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3723730"/>
    <w:multiLevelType w:val="hybridMultilevel"/>
    <w:tmpl w:val="99FCE1A0"/>
    <w:lvl w:ilvl="0" w:tplc="041B000F">
      <w:start w:val="1"/>
      <w:numFmt w:val="decimal"/>
      <w:lvlText w:val="%1."/>
      <w:lvlJc w:val="left"/>
      <w:pPr>
        <w:tabs>
          <w:tab w:val="num" w:pos="2340"/>
        </w:tabs>
        <w:ind w:left="234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12"/>
  </w:num>
  <w:num w:numId="2">
    <w:abstractNumId w:val="13"/>
  </w:num>
  <w:num w:numId="3">
    <w:abstractNumId w:val="9"/>
  </w:num>
  <w:num w:numId="4">
    <w:abstractNumId w:val="1"/>
  </w:num>
  <w:num w:numId="5">
    <w:abstractNumId w:val="11"/>
  </w:num>
  <w:num w:numId="6">
    <w:abstractNumId w:val="10"/>
  </w:num>
  <w:num w:numId="7">
    <w:abstractNumId w:val="3"/>
  </w:num>
  <w:num w:numId="8">
    <w:abstractNumId w:val="0"/>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5"/>
  </w:num>
  <w:num w:numId="55">
    <w:abstractNumId w:val="15"/>
  </w:num>
  <w:num w:numId="56">
    <w:abstractNumId w:val="5"/>
  </w:num>
  <w:num w:numId="57">
    <w:abstractNumId w:val="5"/>
  </w:num>
  <w:num w:numId="58">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F27"/>
    <w:rsid w:val="000014E7"/>
    <w:rsid w:val="000017F5"/>
    <w:rsid w:val="00001C5B"/>
    <w:rsid w:val="00002266"/>
    <w:rsid w:val="00002F54"/>
    <w:rsid w:val="0000306B"/>
    <w:rsid w:val="0000358F"/>
    <w:rsid w:val="00004031"/>
    <w:rsid w:val="0000533E"/>
    <w:rsid w:val="000063DC"/>
    <w:rsid w:val="00006D18"/>
    <w:rsid w:val="00007283"/>
    <w:rsid w:val="000075B2"/>
    <w:rsid w:val="00007ADF"/>
    <w:rsid w:val="00007D3A"/>
    <w:rsid w:val="000108A0"/>
    <w:rsid w:val="000110C3"/>
    <w:rsid w:val="000117D1"/>
    <w:rsid w:val="00012433"/>
    <w:rsid w:val="00013743"/>
    <w:rsid w:val="00013871"/>
    <w:rsid w:val="00013FA4"/>
    <w:rsid w:val="0001434C"/>
    <w:rsid w:val="00020643"/>
    <w:rsid w:val="00020F93"/>
    <w:rsid w:val="00021476"/>
    <w:rsid w:val="00021845"/>
    <w:rsid w:val="000227DC"/>
    <w:rsid w:val="000254C8"/>
    <w:rsid w:val="00025A13"/>
    <w:rsid w:val="00027035"/>
    <w:rsid w:val="0002759E"/>
    <w:rsid w:val="0003040E"/>
    <w:rsid w:val="00030FB5"/>
    <w:rsid w:val="0003159E"/>
    <w:rsid w:val="00031ECF"/>
    <w:rsid w:val="000325E9"/>
    <w:rsid w:val="0003318A"/>
    <w:rsid w:val="00034796"/>
    <w:rsid w:val="00037026"/>
    <w:rsid w:val="0003746E"/>
    <w:rsid w:val="0003775D"/>
    <w:rsid w:val="00037B17"/>
    <w:rsid w:val="000413CB"/>
    <w:rsid w:val="00041C1E"/>
    <w:rsid w:val="00042183"/>
    <w:rsid w:val="00042C59"/>
    <w:rsid w:val="000432C2"/>
    <w:rsid w:val="00043523"/>
    <w:rsid w:val="00043D19"/>
    <w:rsid w:val="00044E05"/>
    <w:rsid w:val="00047FF8"/>
    <w:rsid w:val="00050217"/>
    <w:rsid w:val="00051A07"/>
    <w:rsid w:val="00051A66"/>
    <w:rsid w:val="00052F9E"/>
    <w:rsid w:val="00053BC8"/>
    <w:rsid w:val="00053EB2"/>
    <w:rsid w:val="00054A8D"/>
    <w:rsid w:val="0005501F"/>
    <w:rsid w:val="0005593A"/>
    <w:rsid w:val="00055BFD"/>
    <w:rsid w:val="00055C8E"/>
    <w:rsid w:val="00060314"/>
    <w:rsid w:val="0006089A"/>
    <w:rsid w:val="00062350"/>
    <w:rsid w:val="00062BBF"/>
    <w:rsid w:val="0006360C"/>
    <w:rsid w:val="000638A2"/>
    <w:rsid w:val="00064DCC"/>
    <w:rsid w:val="00065F7E"/>
    <w:rsid w:val="0006642F"/>
    <w:rsid w:val="000673B4"/>
    <w:rsid w:val="00067617"/>
    <w:rsid w:val="00067668"/>
    <w:rsid w:val="00070857"/>
    <w:rsid w:val="00070882"/>
    <w:rsid w:val="00070C81"/>
    <w:rsid w:val="00070E57"/>
    <w:rsid w:val="00070FBE"/>
    <w:rsid w:val="00071B3B"/>
    <w:rsid w:val="00072492"/>
    <w:rsid w:val="00072680"/>
    <w:rsid w:val="000734A4"/>
    <w:rsid w:val="00074F46"/>
    <w:rsid w:val="00075B1D"/>
    <w:rsid w:val="00080650"/>
    <w:rsid w:val="000808BD"/>
    <w:rsid w:val="000818E5"/>
    <w:rsid w:val="00083159"/>
    <w:rsid w:val="00083C1F"/>
    <w:rsid w:val="00084B2C"/>
    <w:rsid w:val="00086E5D"/>
    <w:rsid w:val="00087401"/>
    <w:rsid w:val="00087757"/>
    <w:rsid w:val="000904DC"/>
    <w:rsid w:val="0009058C"/>
    <w:rsid w:val="00090752"/>
    <w:rsid w:val="00090C80"/>
    <w:rsid w:val="000915E7"/>
    <w:rsid w:val="0009189E"/>
    <w:rsid w:val="00091E13"/>
    <w:rsid w:val="0009267F"/>
    <w:rsid w:val="00093938"/>
    <w:rsid w:val="00093D9D"/>
    <w:rsid w:val="0009415A"/>
    <w:rsid w:val="00094D52"/>
    <w:rsid w:val="0009527A"/>
    <w:rsid w:val="000956B2"/>
    <w:rsid w:val="00096E5D"/>
    <w:rsid w:val="00097435"/>
    <w:rsid w:val="00097EB8"/>
    <w:rsid w:val="00097FDB"/>
    <w:rsid w:val="000A0D01"/>
    <w:rsid w:val="000A0F4A"/>
    <w:rsid w:val="000A1629"/>
    <w:rsid w:val="000A1B2D"/>
    <w:rsid w:val="000A21E2"/>
    <w:rsid w:val="000A34F3"/>
    <w:rsid w:val="000A4808"/>
    <w:rsid w:val="000A4DAF"/>
    <w:rsid w:val="000A5BD4"/>
    <w:rsid w:val="000A6CF6"/>
    <w:rsid w:val="000A6D22"/>
    <w:rsid w:val="000A6F27"/>
    <w:rsid w:val="000A7811"/>
    <w:rsid w:val="000B0955"/>
    <w:rsid w:val="000B1A0F"/>
    <w:rsid w:val="000B2D55"/>
    <w:rsid w:val="000B393C"/>
    <w:rsid w:val="000B4881"/>
    <w:rsid w:val="000B4C60"/>
    <w:rsid w:val="000B4CD8"/>
    <w:rsid w:val="000B5507"/>
    <w:rsid w:val="000C02E3"/>
    <w:rsid w:val="000C18C2"/>
    <w:rsid w:val="000C30E4"/>
    <w:rsid w:val="000C51F0"/>
    <w:rsid w:val="000C5A9A"/>
    <w:rsid w:val="000C5BED"/>
    <w:rsid w:val="000C5D2F"/>
    <w:rsid w:val="000C6D51"/>
    <w:rsid w:val="000C7D08"/>
    <w:rsid w:val="000D019A"/>
    <w:rsid w:val="000D30C2"/>
    <w:rsid w:val="000D3741"/>
    <w:rsid w:val="000D39A1"/>
    <w:rsid w:val="000D4952"/>
    <w:rsid w:val="000D5077"/>
    <w:rsid w:val="000D751A"/>
    <w:rsid w:val="000D76E9"/>
    <w:rsid w:val="000D7D5E"/>
    <w:rsid w:val="000E08AA"/>
    <w:rsid w:val="000E39E2"/>
    <w:rsid w:val="000E3D99"/>
    <w:rsid w:val="000E42B0"/>
    <w:rsid w:val="000E63C8"/>
    <w:rsid w:val="000E6FE5"/>
    <w:rsid w:val="000E7423"/>
    <w:rsid w:val="000E7843"/>
    <w:rsid w:val="000F2308"/>
    <w:rsid w:val="000F3093"/>
    <w:rsid w:val="000F4366"/>
    <w:rsid w:val="000F4CEA"/>
    <w:rsid w:val="000F5D1A"/>
    <w:rsid w:val="000F5DD3"/>
    <w:rsid w:val="000F6E23"/>
    <w:rsid w:val="000F78ED"/>
    <w:rsid w:val="000F7A45"/>
    <w:rsid w:val="000F7BA7"/>
    <w:rsid w:val="00101589"/>
    <w:rsid w:val="00101CD6"/>
    <w:rsid w:val="001035E5"/>
    <w:rsid w:val="00103BC9"/>
    <w:rsid w:val="0010440E"/>
    <w:rsid w:val="0010462E"/>
    <w:rsid w:val="00106F35"/>
    <w:rsid w:val="001074AD"/>
    <w:rsid w:val="001078DE"/>
    <w:rsid w:val="001104AD"/>
    <w:rsid w:val="00110CBB"/>
    <w:rsid w:val="00111690"/>
    <w:rsid w:val="00111FA5"/>
    <w:rsid w:val="00112B49"/>
    <w:rsid w:val="00113046"/>
    <w:rsid w:val="00113A2E"/>
    <w:rsid w:val="00113F0A"/>
    <w:rsid w:val="00115006"/>
    <w:rsid w:val="001151BA"/>
    <w:rsid w:val="001159AE"/>
    <w:rsid w:val="001164B4"/>
    <w:rsid w:val="0011749A"/>
    <w:rsid w:val="0011780D"/>
    <w:rsid w:val="00117AC2"/>
    <w:rsid w:val="0012204A"/>
    <w:rsid w:val="001224B9"/>
    <w:rsid w:val="00122E1E"/>
    <w:rsid w:val="0012338B"/>
    <w:rsid w:val="00124160"/>
    <w:rsid w:val="00124A00"/>
    <w:rsid w:val="00124B7D"/>
    <w:rsid w:val="00124E0E"/>
    <w:rsid w:val="00125FC9"/>
    <w:rsid w:val="001268D9"/>
    <w:rsid w:val="00130713"/>
    <w:rsid w:val="001313C9"/>
    <w:rsid w:val="00136B54"/>
    <w:rsid w:val="00141198"/>
    <w:rsid w:val="001419E6"/>
    <w:rsid w:val="00141A51"/>
    <w:rsid w:val="0014205E"/>
    <w:rsid w:val="001434BA"/>
    <w:rsid w:val="00145186"/>
    <w:rsid w:val="0014606C"/>
    <w:rsid w:val="00146459"/>
    <w:rsid w:val="001506AD"/>
    <w:rsid w:val="001515A2"/>
    <w:rsid w:val="00151BBA"/>
    <w:rsid w:val="00151F78"/>
    <w:rsid w:val="0015390F"/>
    <w:rsid w:val="0015603C"/>
    <w:rsid w:val="00156082"/>
    <w:rsid w:val="00156B76"/>
    <w:rsid w:val="00156D70"/>
    <w:rsid w:val="001579EC"/>
    <w:rsid w:val="00157A81"/>
    <w:rsid w:val="00157AD3"/>
    <w:rsid w:val="00157B54"/>
    <w:rsid w:val="00160386"/>
    <w:rsid w:val="001603C4"/>
    <w:rsid w:val="00160ACF"/>
    <w:rsid w:val="00160D65"/>
    <w:rsid w:val="0016281C"/>
    <w:rsid w:val="00164137"/>
    <w:rsid w:val="0016486F"/>
    <w:rsid w:val="0016535A"/>
    <w:rsid w:val="0016600F"/>
    <w:rsid w:val="00167051"/>
    <w:rsid w:val="0016713B"/>
    <w:rsid w:val="00167991"/>
    <w:rsid w:val="001704FC"/>
    <w:rsid w:val="001708D5"/>
    <w:rsid w:val="00172C11"/>
    <w:rsid w:val="0017365E"/>
    <w:rsid w:val="00173A6B"/>
    <w:rsid w:val="00173EA8"/>
    <w:rsid w:val="00174D5E"/>
    <w:rsid w:val="001765FB"/>
    <w:rsid w:val="001767B8"/>
    <w:rsid w:val="00181778"/>
    <w:rsid w:val="00181872"/>
    <w:rsid w:val="00182149"/>
    <w:rsid w:val="0018215B"/>
    <w:rsid w:val="00182705"/>
    <w:rsid w:val="001827E7"/>
    <w:rsid w:val="00182BB3"/>
    <w:rsid w:val="00183154"/>
    <w:rsid w:val="00183A01"/>
    <w:rsid w:val="00183E01"/>
    <w:rsid w:val="00187865"/>
    <w:rsid w:val="00190C0B"/>
    <w:rsid w:val="00191351"/>
    <w:rsid w:val="0019188A"/>
    <w:rsid w:val="00192F5A"/>
    <w:rsid w:val="00194659"/>
    <w:rsid w:val="001A0589"/>
    <w:rsid w:val="001A138A"/>
    <w:rsid w:val="001A2738"/>
    <w:rsid w:val="001A34D9"/>
    <w:rsid w:val="001A3D4A"/>
    <w:rsid w:val="001A62AF"/>
    <w:rsid w:val="001A6F7D"/>
    <w:rsid w:val="001B015E"/>
    <w:rsid w:val="001B02CE"/>
    <w:rsid w:val="001B0FF1"/>
    <w:rsid w:val="001B2211"/>
    <w:rsid w:val="001B43E2"/>
    <w:rsid w:val="001B46C2"/>
    <w:rsid w:val="001B4752"/>
    <w:rsid w:val="001B4A0F"/>
    <w:rsid w:val="001B77BB"/>
    <w:rsid w:val="001C04BE"/>
    <w:rsid w:val="001C082C"/>
    <w:rsid w:val="001C1E5E"/>
    <w:rsid w:val="001C247F"/>
    <w:rsid w:val="001C391C"/>
    <w:rsid w:val="001C4BE1"/>
    <w:rsid w:val="001C5507"/>
    <w:rsid w:val="001C5C58"/>
    <w:rsid w:val="001C705C"/>
    <w:rsid w:val="001D258B"/>
    <w:rsid w:val="001D6C4A"/>
    <w:rsid w:val="001D6C73"/>
    <w:rsid w:val="001E0278"/>
    <w:rsid w:val="001E1646"/>
    <w:rsid w:val="001E279A"/>
    <w:rsid w:val="001E3B69"/>
    <w:rsid w:val="001E4CAF"/>
    <w:rsid w:val="001E5F26"/>
    <w:rsid w:val="001E67B9"/>
    <w:rsid w:val="001E6A77"/>
    <w:rsid w:val="001E6D24"/>
    <w:rsid w:val="001F074C"/>
    <w:rsid w:val="001F1654"/>
    <w:rsid w:val="001F3333"/>
    <w:rsid w:val="002003B4"/>
    <w:rsid w:val="00200687"/>
    <w:rsid w:val="002008D7"/>
    <w:rsid w:val="0020307E"/>
    <w:rsid w:val="002031D1"/>
    <w:rsid w:val="002031F6"/>
    <w:rsid w:val="00204D26"/>
    <w:rsid w:val="00204FCC"/>
    <w:rsid w:val="002062CE"/>
    <w:rsid w:val="002062E4"/>
    <w:rsid w:val="00206922"/>
    <w:rsid w:val="00206990"/>
    <w:rsid w:val="0020775F"/>
    <w:rsid w:val="002079EC"/>
    <w:rsid w:val="00207FCD"/>
    <w:rsid w:val="002104C1"/>
    <w:rsid w:val="00210A3A"/>
    <w:rsid w:val="0021303E"/>
    <w:rsid w:val="00213C44"/>
    <w:rsid w:val="002147EE"/>
    <w:rsid w:val="00215196"/>
    <w:rsid w:val="002164CA"/>
    <w:rsid w:val="002178EA"/>
    <w:rsid w:val="0022169C"/>
    <w:rsid w:val="00223E73"/>
    <w:rsid w:val="00223F16"/>
    <w:rsid w:val="00224C75"/>
    <w:rsid w:val="002259E6"/>
    <w:rsid w:val="0022601E"/>
    <w:rsid w:val="00227B18"/>
    <w:rsid w:val="00230C36"/>
    <w:rsid w:val="00231009"/>
    <w:rsid w:val="00231077"/>
    <w:rsid w:val="00231599"/>
    <w:rsid w:val="00231F49"/>
    <w:rsid w:val="00232290"/>
    <w:rsid w:val="00233C03"/>
    <w:rsid w:val="00233DD3"/>
    <w:rsid w:val="00235BBE"/>
    <w:rsid w:val="00235C08"/>
    <w:rsid w:val="0023685A"/>
    <w:rsid w:val="002368F7"/>
    <w:rsid w:val="00236E76"/>
    <w:rsid w:val="002373B3"/>
    <w:rsid w:val="00240B79"/>
    <w:rsid w:val="00240DC8"/>
    <w:rsid w:val="00240EA4"/>
    <w:rsid w:val="0024174A"/>
    <w:rsid w:val="00241A96"/>
    <w:rsid w:val="00241DC3"/>
    <w:rsid w:val="00244EC2"/>
    <w:rsid w:val="002455BD"/>
    <w:rsid w:val="00250CD7"/>
    <w:rsid w:val="00251022"/>
    <w:rsid w:val="0025172D"/>
    <w:rsid w:val="00254368"/>
    <w:rsid w:val="00255978"/>
    <w:rsid w:val="00256B5F"/>
    <w:rsid w:val="00256F16"/>
    <w:rsid w:val="002578BF"/>
    <w:rsid w:val="00257C5E"/>
    <w:rsid w:val="0026031E"/>
    <w:rsid w:val="002625EC"/>
    <w:rsid w:val="00262AFC"/>
    <w:rsid w:val="00262C39"/>
    <w:rsid w:val="002638BA"/>
    <w:rsid w:val="00265B2A"/>
    <w:rsid w:val="00270FA4"/>
    <w:rsid w:val="00270FF5"/>
    <w:rsid w:val="00271176"/>
    <w:rsid w:val="002713F5"/>
    <w:rsid w:val="00271EAD"/>
    <w:rsid w:val="00273054"/>
    <w:rsid w:val="00275627"/>
    <w:rsid w:val="002758AF"/>
    <w:rsid w:val="00276BE3"/>
    <w:rsid w:val="00276C34"/>
    <w:rsid w:val="00277475"/>
    <w:rsid w:val="00277AFC"/>
    <w:rsid w:val="00280346"/>
    <w:rsid w:val="002808F5"/>
    <w:rsid w:val="00282A8C"/>
    <w:rsid w:val="00282C3E"/>
    <w:rsid w:val="0028532C"/>
    <w:rsid w:val="002859D2"/>
    <w:rsid w:val="00286A92"/>
    <w:rsid w:val="00286BE0"/>
    <w:rsid w:val="00287639"/>
    <w:rsid w:val="00290C98"/>
    <w:rsid w:val="002911B8"/>
    <w:rsid w:val="00291759"/>
    <w:rsid w:val="00291EA2"/>
    <w:rsid w:val="00293063"/>
    <w:rsid w:val="00293207"/>
    <w:rsid w:val="00294C9A"/>
    <w:rsid w:val="00294CAA"/>
    <w:rsid w:val="002953D0"/>
    <w:rsid w:val="00296A74"/>
    <w:rsid w:val="00297DE6"/>
    <w:rsid w:val="002A06B0"/>
    <w:rsid w:val="002A11D4"/>
    <w:rsid w:val="002A19D1"/>
    <w:rsid w:val="002A1E80"/>
    <w:rsid w:val="002A3902"/>
    <w:rsid w:val="002A5EB9"/>
    <w:rsid w:val="002A5F0E"/>
    <w:rsid w:val="002A763B"/>
    <w:rsid w:val="002B0437"/>
    <w:rsid w:val="002B0439"/>
    <w:rsid w:val="002B0E8C"/>
    <w:rsid w:val="002B1F72"/>
    <w:rsid w:val="002B2E3D"/>
    <w:rsid w:val="002B30B5"/>
    <w:rsid w:val="002B328A"/>
    <w:rsid w:val="002B46D4"/>
    <w:rsid w:val="002B563E"/>
    <w:rsid w:val="002B67C4"/>
    <w:rsid w:val="002B73E9"/>
    <w:rsid w:val="002C053F"/>
    <w:rsid w:val="002C0937"/>
    <w:rsid w:val="002C0B55"/>
    <w:rsid w:val="002C1696"/>
    <w:rsid w:val="002C179C"/>
    <w:rsid w:val="002C22D1"/>
    <w:rsid w:val="002C2729"/>
    <w:rsid w:val="002C2E91"/>
    <w:rsid w:val="002C4AE7"/>
    <w:rsid w:val="002C5789"/>
    <w:rsid w:val="002C644D"/>
    <w:rsid w:val="002C71AD"/>
    <w:rsid w:val="002C7AB1"/>
    <w:rsid w:val="002D0D89"/>
    <w:rsid w:val="002D0E82"/>
    <w:rsid w:val="002D140E"/>
    <w:rsid w:val="002D2572"/>
    <w:rsid w:val="002D2B67"/>
    <w:rsid w:val="002D2ED9"/>
    <w:rsid w:val="002D355D"/>
    <w:rsid w:val="002D471B"/>
    <w:rsid w:val="002D5EE8"/>
    <w:rsid w:val="002D608A"/>
    <w:rsid w:val="002D66B2"/>
    <w:rsid w:val="002D6BED"/>
    <w:rsid w:val="002D6D6A"/>
    <w:rsid w:val="002D6E4E"/>
    <w:rsid w:val="002D7E0A"/>
    <w:rsid w:val="002E0178"/>
    <w:rsid w:val="002E01DC"/>
    <w:rsid w:val="002E0331"/>
    <w:rsid w:val="002E0D16"/>
    <w:rsid w:val="002E0E76"/>
    <w:rsid w:val="002E0ED8"/>
    <w:rsid w:val="002E213B"/>
    <w:rsid w:val="002E3024"/>
    <w:rsid w:val="002E3A75"/>
    <w:rsid w:val="002E4583"/>
    <w:rsid w:val="002E48E6"/>
    <w:rsid w:val="002E6A9F"/>
    <w:rsid w:val="002E6E1A"/>
    <w:rsid w:val="002F0418"/>
    <w:rsid w:val="002F322D"/>
    <w:rsid w:val="002F37E8"/>
    <w:rsid w:val="002F3D66"/>
    <w:rsid w:val="002F3E44"/>
    <w:rsid w:val="002F4395"/>
    <w:rsid w:val="002F4AB9"/>
    <w:rsid w:val="002F5591"/>
    <w:rsid w:val="002F5E73"/>
    <w:rsid w:val="002F6232"/>
    <w:rsid w:val="00300176"/>
    <w:rsid w:val="00300A0A"/>
    <w:rsid w:val="00300E37"/>
    <w:rsid w:val="00301915"/>
    <w:rsid w:val="00301A6A"/>
    <w:rsid w:val="0030298C"/>
    <w:rsid w:val="00302F4C"/>
    <w:rsid w:val="003030CE"/>
    <w:rsid w:val="00303AD9"/>
    <w:rsid w:val="00304665"/>
    <w:rsid w:val="00305827"/>
    <w:rsid w:val="003063F0"/>
    <w:rsid w:val="0030778C"/>
    <w:rsid w:val="003111B3"/>
    <w:rsid w:val="003140A2"/>
    <w:rsid w:val="003160F2"/>
    <w:rsid w:val="0031717A"/>
    <w:rsid w:val="00317976"/>
    <w:rsid w:val="00317FD2"/>
    <w:rsid w:val="00321A35"/>
    <w:rsid w:val="00322F28"/>
    <w:rsid w:val="0032392F"/>
    <w:rsid w:val="00324295"/>
    <w:rsid w:val="00324DB8"/>
    <w:rsid w:val="00325148"/>
    <w:rsid w:val="003265DE"/>
    <w:rsid w:val="00331C04"/>
    <w:rsid w:val="00333887"/>
    <w:rsid w:val="003349A7"/>
    <w:rsid w:val="00334C2C"/>
    <w:rsid w:val="003357E5"/>
    <w:rsid w:val="00335CA5"/>
    <w:rsid w:val="00335CAA"/>
    <w:rsid w:val="003374BC"/>
    <w:rsid w:val="00337F67"/>
    <w:rsid w:val="00340207"/>
    <w:rsid w:val="00340E54"/>
    <w:rsid w:val="003410EF"/>
    <w:rsid w:val="00341647"/>
    <w:rsid w:val="003416F4"/>
    <w:rsid w:val="00341DC3"/>
    <w:rsid w:val="00341E6F"/>
    <w:rsid w:val="00343A0B"/>
    <w:rsid w:val="00343A7B"/>
    <w:rsid w:val="0034466C"/>
    <w:rsid w:val="0034678D"/>
    <w:rsid w:val="00346DD3"/>
    <w:rsid w:val="0034796B"/>
    <w:rsid w:val="00350204"/>
    <w:rsid w:val="00352C16"/>
    <w:rsid w:val="00352FF9"/>
    <w:rsid w:val="003542EB"/>
    <w:rsid w:val="00354370"/>
    <w:rsid w:val="00354D41"/>
    <w:rsid w:val="00355CA4"/>
    <w:rsid w:val="003568A5"/>
    <w:rsid w:val="0035712E"/>
    <w:rsid w:val="00357C8C"/>
    <w:rsid w:val="00357F91"/>
    <w:rsid w:val="00361B1D"/>
    <w:rsid w:val="00363750"/>
    <w:rsid w:val="00363F0D"/>
    <w:rsid w:val="003642D8"/>
    <w:rsid w:val="00364374"/>
    <w:rsid w:val="003646D3"/>
    <w:rsid w:val="00365CA8"/>
    <w:rsid w:val="00366944"/>
    <w:rsid w:val="00367ED7"/>
    <w:rsid w:val="0037327F"/>
    <w:rsid w:val="003737F0"/>
    <w:rsid w:val="00373CA7"/>
    <w:rsid w:val="00374011"/>
    <w:rsid w:val="003740AC"/>
    <w:rsid w:val="00374626"/>
    <w:rsid w:val="00374771"/>
    <w:rsid w:val="00374A97"/>
    <w:rsid w:val="00374D68"/>
    <w:rsid w:val="003757BB"/>
    <w:rsid w:val="00376979"/>
    <w:rsid w:val="00377FB6"/>
    <w:rsid w:val="00380164"/>
    <w:rsid w:val="00380CF3"/>
    <w:rsid w:val="00381B4E"/>
    <w:rsid w:val="003820F7"/>
    <w:rsid w:val="003830D3"/>
    <w:rsid w:val="00384A01"/>
    <w:rsid w:val="00385957"/>
    <w:rsid w:val="00385D39"/>
    <w:rsid w:val="00387428"/>
    <w:rsid w:val="00390095"/>
    <w:rsid w:val="00390BF6"/>
    <w:rsid w:val="00391649"/>
    <w:rsid w:val="003917D9"/>
    <w:rsid w:val="00391C15"/>
    <w:rsid w:val="00393474"/>
    <w:rsid w:val="0039352B"/>
    <w:rsid w:val="00393CC0"/>
    <w:rsid w:val="00394B26"/>
    <w:rsid w:val="00395311"/>
    <w:rsid w:val="0039680E"/>
    <w:rsid w:val="00396F84"/>
    <w:rsid w:val="00397641"/>
    <w:rsid w:val="003979B3"/>
    <w:rsid w:val="00397BB3"/>
    <w:rsid w:val="00397CEA"/>
    <w:rsid w:val="003A7AEB"/>
    <w:rsid w:val="003B042E"/>
    <w:rsid w:val="003B0F4C"/>
    <w:rsid w:val="003B1302"/>
    <w:rsid w:val="003B15A8"/>
    <w:rsid w:val="003B213F"/>
    <w:rsid w:val="003B37F4"/>
    <w:rsid w:val="003B37F8"/>
    <w:rsid w:val="003B4777"/>
    <w:rsid w:val="003B4A9B"/>
    <w:rsid w:val="003B5BEE"/>
    <w:rsid w:val="003B6A61"/>
    <w:rsid w:val="003B7C57"/>
    <w:rsid w:val="003C01FC"/>
    <w:rsid w:val="003C0E52"/>
    <w:rsid w:val="003C14EE"/>
    <w:rsid w:val="003C1C01"/>
    <w:rsid w:val="003C46EA"/>
    <w:rsid w:val="003C4A6B"/>
    <w:rsid w:val="003C5923"/>
    <w:rsid w:val="003C598B"/>
    <w:rsid w:val="003C617B"/>
    <w:rsid w:val="003C6843"/>
    <w:rsid w:val="003D07F0"/>
    <w:rsid w:val="003D1897"/>
    <w:rsid w:val="003D265A"/>
    <w:rsid w:val="003D289B"/>
    <w:rsid w:val="003D314E"/>
    <w:rsid w:val="003D64BC"/>
    <w:rsid w:val="003E0B71"/>
    <w:rsid w:val="003E19DE"/>
    <w:rsid w:val="003E2313"/>
    <w:rsid w:val="003E23DA"/>
    <w:rsid w:val="003E2E89"/>
    <w:rsid w:val="003E40A9"/>
    <w:rsid w:val="003E4ACB"/>
    <w:rsid w:val="003E4B9E"/>
    <w:rsid w:val="003E517F"/>
    <w:rsid w:val="003E5857"/>
    <w:rsid w:val="003E5F5F"/>
    <w:rsid w:val="003E67F2"/>
    <w:rsid w:val="003E710C"/>
    <w:rsid w:val="003F097F"/>
    <w:rsid w:val="003F1254"/>
    <w:rsid w:val="003F3C0E"/>
    <w:rsid w:val="003F4946"/>
    <w:rsid w:val="003F4FB5"/>
    <w:rsid w:val="003F5C6B"/>
    <w:rsid w:val="003F5CEF"/>
    <w:rsid w:val="003F5E79"/>
    <w:rsid w:val="003F71AB"/>
    <w:rsid w:val="003F72AD"/>
    <w:rsid w:val="003F77BB"/>
    <w:rsid w:val="003F77FF"/>
    <w:rsid w:val="003F7DCA"/>
    <w:rsid w:val="0040120D"/>
    <w:rsid w:val="00401D09"/>
    <w:rsid w:val="004020C1"/>
    <w:rsid w:val="0040290C"/>
    <w:rsid w:val="00402ACF"/>
    <w:rsid w:val="00403A34"/>
    <w:rsid w:val="00403D93"/>
    <w:rsid w:val="00403F20"/>
    <w:rsid w:val="00404213"/>
    <w:rsid w:val="00405A75"/>
    <w:rsid w:val="00405B33"/>
    <w:rsid w:val="00406F5C"/>
    <w:rsid w:val="004103D7"/>
    <w:rsid w:val="004110B6"/>
    <w:rsid w:val="00411B55"/>
    <w:rsid w:val="00412583"/>
    <w:rsid w:val="00412E9C"/>
    <w:rsid w:val="00413BF7"/>
    <w:rsid w:val="00413E90"/>
    <w:rsid w:val="00414FCD"/>
    <w:rsid w:val="00415A42"/>
    <w:rsid w:val="00417A95"/>
    <w:rsid w:val="00420E73"/>
    <w:rsid w:val="004215C8"/>
    <w:rsid w:val="0042214E"/>
    <w:rsid w:val="00422319"/>
    <w:rsid w:val="00423C1D"/>
    <w:rsid w:val="004241FB"/>
    <w:rsid w:val="00425E8B"/>
    <w:rsid w:val="00426882"/>
    <w:rsid w:val="00427128"/>
    <w:rsid w:val="00427ED5"/>
    <w:rsid w:val="004328CC"/>
    <w:rsid w:val="00432C92"/>
    <w:rsid w:val="00434113"/>
    <w:rsid w:val="00434F4A"/>
    <w:rsid w:val="004362EA"/>
    <w:rsid w:val="004408EE"/>
    <w:rsid w:val="004420ED"/>
    <w:rsid w:val="0044346B"/>
    <w:rsid w:val="00444176"/>
    <w:rsid w:val="0044676B"/>
    <w:rsid w:val="0044777F"/>
    <w:rsid w:val="00447B58"/>
    <w:rsid w:val="00450BB2"/>
    <w:rsid w:val="00451EB4"/>
    <w:rsid w:val="00452D1F"/>
    <w:rsid w:val="00453FBE"/>
    <w:rsid w:val="00454C13"/>
    <w:rsid w:val="00454D59"/>
    <w:rsid w:val="004576BE"/>
    <w:rsid w:val="00460917"/>
    <w:rsid w:val="00460CB4"/>
    <w:rsid w:val="0046136B"/>
    <w:rsid w:val="00461585"/>
    <w:rsid w:val="004616C7"/>
    <w:rsid w:val="004631A5"/>
    <w:rsid w:val="00463676"/>
    <w:rsid w:val="0046391E"/>
    <w:rsid w:val="0046491D"/>
    <w:rsid w:val="00464E0E"/>
    <w:rsid w:val="004658B7"/>
    <w:rsid w:val="004664E2"/>
    <w:rsid w:val="0046714E"/>
    <w:rsid w:val="004709B8"/>
    <w:rsid w:val="004741F3"/>
    <w:rsid w:val="00474F98"/>
    <w:rsid w:val="004751F7"/>
    <w:rsid w:val="004758C8"/>
    <w:rsid w:val="00476284"/>
    <w:rsid w:val="004763FC"/>
    <w:rsid w:val="00476E7B"/>
    <w:rsid w:val="004804A3"/>
    <w:rsid w:val="00480632"/>
    <w:rsid w:val="00482750"/>
    <w:rsid w:val="004830FF"/>
    <w:rsid w:val="0048398F"/>
    <w:rsid w:val="0048568A"/>
    <w:rsid w:val="004859D4"/>
    <w:rsid w:val="00485C60"/>
    <w:rsid w:val="00485D1C"/>
    <w:rsid w:val="004860B9"/>
    <w:rsid w:val="00486B07"/>
    <w:rsid w:val="00487571"/>
    <w:rsid w:val="00490AC5"/>
    <w:rsid w:val="00490C7D"/>
    <w:rsid w:val="004910B7"/>
    <w:rsid w:val="0049236F"/>
    <w:rsid w:val="0049270E"/>
    <w:rsid w:val="0049328D"/>
    <w:rsid w:val="00493480"/>
    <w:rsid w:val="00493709"/>
    <w:rsid w:val="00493916"/>
    <w:rsid w:val="00493A81"/>
    <w:rsid w:val="0049491B"/>
    <w:rsid w:val="00494927"/>
    <w:rsid w:val="004949C3"/>
    <w:rsid w:val="00495845"/>
    <w:rsid w:val="00495851"/>
    <w:rsid w:val="00495D32"/>
    <w:rsid w:val="00496DC2"/>
    <w:rsid w:val="00497E1C"/>
    <w:rsid w:val="004A0212"/>
    <w:rsid w:val="004A0551"/>
    <w:rsid w:val="004A0697"/>
    <w:rsid w:val="004A0FC5"/>
    <w:rsid w:val="004A2429"/>
    <w:rsid w:val="004A3464"/>
    <w:rsid w:val="004A3B7F"/>
    <w:rsid w:val="004A44C2"/>
    <w:rsid w:val="004A4BC6"/>
    <w:rsid w:val="004A51C5"/>
    <w:rsid w:val="004A55EF"/>
    <w:rsid w:val="004A5826"/>
    <w:rsid w:val="004A5C89"/>
    <w:rsid w:val="004A6130"/>
    <w:rsid w:val="004A7AF5"/>
    <w:rsid w:val="004B0BE4"/>
    <w:rsid w:val="004B1F58"/>
    <w:rsid w:val="004B34A3"/>
    <w:rsid w:val="004B375E"/>
    <w:rsid w:val="004B3B44"/>
    <w:rsid w:val="004B436E"/>
    <w:rsid w:val="004B66D7"/>
    <w:rsid w:val="004B7055"/>
    <w:rsid w:val="004B7A08"/>
    <w:rsid w:val="004B7E3C"/>
    <w:rsid w:val="004C04EF"/>
    <w:rsid w:val="004C126E"/>
    <w:rsid w:val="004C2436"/>
    <w:rsid w:val="004C27B3"/>
    <w:rsid w:val="004C2C3A"/>
    <w:rsid w:val="004C2CFD"/>
    <w:rsid w:val="004C350A"/>
    <w:rsid w:val="004C462A"/>
    <w:rsid w:val="004C4F92"/>
    <w:rsid w:val="004C5C6E"/>
    <w:rsid w:val="004D06C4"/>
    <w:rsid w:val="004D0D33"/>
    <w:rsid w:val="004D1C82"/>
    <w:rsid w:val="004D1DAC"/>
    <w:rsid w:val="004D2312"/>
    <w:rsid w:val="004D31C7"/>
    <w:rsid w:val="004D354D"/>
    <w:rsid w:val="004D3A93"/>
    <w:rsid w:val="004D4442"/>
    <w:rsid w:val="004D48F8"/>
    <w:rsid w:val="004D6854"/>
    <w:rsid w:val="004D7082"/>
    <w:rsid w:val="004D734C"/>
    <w:rsid w:val="004E0DE9"/>
    <w:rsid w:val="004E0F5B"/>
    <w:rsid w:val="004E0F73"/>
    <w:rsid w:val="004E1E69"/>
    <w:rsid w:val="004E252A"/>
    <w:rsid w:val="004E2917"/>
    <w:rsid w:val="004E372B"/>
    <w:rsid w:val="004E5279"/>
    <w:rsid w:val="004E55EF"/>
    <w:rsid w:val="004E6445"/>
    <w:rsid w:val="004E7306"/>
    <w:rsid w:val="004F0F36"/>
    <w:rsid w:val="004F1254"/>
    <w:rsid w:val="004F3F74"/>
    <w:rsid w:val="004F4995"/>
    <w:rsid w:val="004F4C82"/>
    <w:rsid w:val="004F7A32"/>
    <w:rsid w:val="005003A0"/>
    <w:rsid w:val="005022F5"/>
    <w:rsid w:val="00504E83"/>
    <w:rsid w:val="0050502E"/>
    <w:rsid w:val="00505283"/>
    <w:rsid w:val="005053F2"/>
    <w:rsid w:val="005061F4"/>
    <w:rsid w:val="00507A5E"/>
    <w:rsid w:val="00511165"/>
    <w:rsid w:val="005117EB"/>
    <w:rsid w:val="00511F40"/>
    <w:rsid w:val="005120C7"/>
    <w:rsid w:val="005121D7"/>
    <w:rsid w:val="00512C82"/>
    <w:rsid w:val="00514C71"/>
    <w:rsid w:val="00516CA9"/>
    <w:rsid w:val="00522D5E"/>
    <w:rsid w:val="00523391"/>
    <w:rsid w:val="0052486D"/>
    <w:rsid w:val="005248E8"/>
    <w:rsid w:val="00524BC4"/>
    <w:rsid w:val="00524FFE"/>
    <w:rsid w:val="005263F6"/>
    <w:rsid w:val="00526E07"/>
    <w:rsid w:val="00527543"/>
    <w:rsid w:val="005275B7"/>
    <w:rsid w:val="00527C46"/>
    <w:rsid w:val="00527C7C"/>
    <w:rsid w:val="00527DF5"/>
    <w:rsid w:val="00527E2E"/>
    <w:rsid w:val="00531855"/>
    <w:rsid w:val="00531A7D"/>
    <w:rsid w:val="00531D80"/>
    <w:rsid w:val="00532D12"/>
    <w:rsid w:val="00533C56"/>
    <w:rsid w:val="00533DD6"/>
    <w:rsid w:val="00533F65"/>
    <w:rsid w:val="005343E7"/>
    <w:rsid w:val="00535E33"/>
    <w:rsid w:val="0054033A"/>
    <w:rsid w:val="00540D3B"/>
    <w:rsid w:val="00541F78"/>
    <w:rsid w:val="005421FE"/>
    <w:rsid w:val="00545074"/>
    <w:rsid w:val="005451F4"/>
    <w:rsid w:val="00545CFA"/>
    <w:rsid w:val="005475D3"/>
    <w:rsid w:val="00547D7C"/>
    <w:rsid w:val="0055010C"/>
    <w:rsid w:val="00550DB3"/>
    <w:rsid w:val="005514C7"/>
    <w:rsid w:val="00551E2F"/>
    <w:rsid w:val="0055289F"/>
    <w:rsid w:val="00552C20"/>
    <w:rsid w:val="00553117"/>
    <w:rsid w:val="00554D28"/>
    <w:rsid w:val="00554D30"/>
    <w:rsid w:val="005558AB"/>
    <w:rsid w:val="00555A02"/>
    <w:rsid w:val="00555ADB"/>
    <w:rsid w:val="00556712"/>
    <w:rsid w:val="00556A34"/>
    <w:rsid w:val="00557B74"/>
    <w:rsid w:val="00560089"/>
    <w:rsid w:val="00561390"/>
    <w:rsid w:val="00561E6D"/>
    <w:rsid w:val="0056368D"/>
    <w:rsid w:val="00564092"/>
    <w:rsid w:val="005640AC"/>
    <w:rsid w:val="00565787"/>
    <w:rsid w:val="00567D3E"/>
    <w:rsid w:val="00570A70"/>
    <w:rsid w:val="00570F95"/>
    <w:rsid w:val="00571B6E"/>
    <w:rsid w:val="00571EEC"/>
    <w:rsid w:val="00574BDB"/>
    <w:rsid w:val="005752CD"/>
    <w:rsid w:val="00577660"/>
    <w:rsid w:val="00577CA7"/>
    <w:rsid w:val="0058095D"/>
    <w:rsid w:val="005810D9"/>
    <w:rsid w:val="0058217F"/>
    <w:rsid w:val="0058243B"/>
    <w:rsid w:val="00582521"/>
    <w:rsid w:val="005829E9"/>
    <w:rsid w:val="00583B34"/>
    <w:rsid w:val="00583E78"/>
    <w:rsid w:val="00583F39"/>
    <w:rsid w:val="005844DA"/>
    <w:rsid w:val="00584C48"/>
    <w:rsid w:val="00586E12"/>
    <w:rsid w:val="00587260"/>
    <w:rsid w:val="00587F2A"/>
    <w:rsid w:val="00590E8C"/>
    <w:rsid w:val="00593B50"/>
    <w:rsid w:val="00593EA9"/>
    <w:rsid w:val="00594696"/>
    <w:rsid w:val="0059566A"/>
    <w:rsid w:val="0059650E"/>
    <w:rsid w:val="005968D2"/>
    <w:rsid w:val="00596929"/>
    <w:rsid w:val="0059697F"/>
    <w:rsid w:val="00597072"/>
    <w:rsid w:val="00597F77"/>
    <w:rsid w:val="005A0602"/>
    <w:rsid w:val="005A19E1"/>
    <w:rsid w:val="005A3B6B"/>
    <w:rsid w:val="005A4DF1"/>
    <w:rsid w:val="005A4FEF"/>
    <w:rsid w:val="005A515B"/>
    <w:rsid w:val="005A5375"/>
    <w:rsid w:val="005A5D3B"/>
    <w:rsid w:val="005A6383"/>
    <w:rsid w:val="005A67CD"/>
    <w:rsid w:val="005A68E0"/>
    <w:rsid w:val="005A7F86"/>
    <w:rsid w:val="005B02DB"/>
    <w:rsid w:val="005B0AE9"/>
    <w:rsid w:val="005B0C97"/>
    <w:rsid w:val="005B1488"/>
    <w:rsid w:val="005B3232"/>
    <w:rsid w:val="005B4107"/>
    <w:rsid w:val="005B4160"/>
    <w:rsid w:val="005B46AB"/>
    <w:rsid w:val="005B5546"/>
    <w:rsid w:val="005B7D38"/>
    <w:rsid w:val="005C2167"/>
    <w:rsid w:val="005C2C90"/>
    <w:rsid w:val="005C33AD"/>
    <w:rsid w:val="005C5261"/>
    <w:rsid w:val="005C564F"/>
    <w:rsid w:val="005C5DEB"/>
    <w:rsid w:val="005C665C"/>
    <w:rsid w:val="005C6D0E"/>
    <w:rsid w:val="005D037A"/>
    <w:rsid w:val="005D0968"/>
    <w:rsid w:val="005D0EBD"/>
    <w:rsid w:val="005D23C7"/>
    <w:rsid w:val="005D2A3A"/>
    <w:rsid w:val="005D3678"/>
    <w:rsid w:val="005D3C39"/>
    <w:rsid w:val="005D61C0"/>
    <w:rsid w:val="005D6B87"/>
    <w:rsid w:val="005D768E"/>
    <w:rsid w:val="005D7DA4"/>
    <w:rsid w:val="005D7DCF"/>
    <w:rsid w:val="005E0E7B"/>
    <w:rsid w:val="005E104B"/>
    <w:rsid w:val="005E1DE9"/>
    <w:rsid w:val="005E2F7F"/>
    <w:rsid w:val="005E52C1"/>
    <w:rsid w:val="005E5BE5"/>
    <w:rsid w:val="005E6F35"/>
    <w:rsid w:val="005E7502"/>
    <w:rsid w:val="005F239D"/>
    <w:rsid w:val="005F2B12"/>
    <w:rsid w:val="005F30CC"/>
    <w:rsid w:val="005F340E"/>
    <w:rsid w:val="005F487C"/>
    <w:rsid w:val="005F507B"/>
    <w:rsid w:val="005F5EB7"/>
    <w:rsid w:val="005F602F"/>
    <w:rsid w:val="005F6C4D"/>
    <w:rsid w:val="006027FA"/>
    <w:rsid w:val="006035C9"/>
    <w:rsid w:val="00603EEC"/>
    <w:rsid w:val="0060408F"/>
    <w:rsid w:val="006046E2"/>
    <w:rsid w:val="00605376"/>
    <w:rsid w:val="00605BC8"/>
    <w:rsid w:val="00606C4F"/>
    <w:rsid w:val="00614B2B"/>
    <w:rsid w:val="00615538"/>
    <w:rsid w:val="0061566A"/>
    <w:rsid w:val="0061699D"/>
    <w:rsid w:val="00617782"/>
    <w:rsid w:val="00617794"/>
    <w:rsid w:val="00620390"/>
    <w:rsid w:val="006204EB"/>
    <w:rsid w:val="00621858"/>
    <w:rsid w:val="00621AF6"/>
    <w:rsid w:val="00621DA3"/>
    <w:rsid w:val="00622E66"/>
    <w:rsid w:val="006235E1"/>
    <w:rsid w:val="006236FC"/>
    <w:rsid w:val="00623A38"/>
    <w:rsid w:val="00624271"/>
    <w:rsid w:val="0062616D"/>
    <w:rsid w:val="00626E73"/>
    <w:rsid w:val="00627403"/>
    <w:rsid w:val="00630847"/>
    <w:rsid w:val="00631923"/>
    <w:rsid w:val="006319C2"/>
    <w:rsid w:val="00632A00"/>
    <w:rsid w:val="00632A0A"/>
    <w:rsid w:val="00632E44"/>
    <w:rsid w:val="0063325D"/>
    <w:rsid w:val="006345C8"/>
    <w:rsid w:val="0063475C"/>
    <w:rsid w:val="00640714"/>
    <w:rsid w:val="00642305"/>
    <w:rsid w:val="006429C4"/>
    <w:rsid w:val="0064305B"/>
    <w:rsid w:val="006431D5"/>
    <w:rsid w:val="006451B4"/>
    <w:rsid w:val="006452A5"/>
    <w:rsid w:val="00645557"/>
    <w:rsid w:val="00647DFB"/>
    <w:rsid w:val="006500A5"/>
    <w:rsid w:val="00650E02"/>
    <w:rsid w:val="00652295"/>
    <w:rsid w:val="006526F8"/>
    <w:rsid w:val="00652CBE"/>
    <w:rsid w:val="0065389D"/>
    <w:rsid w:val="0065455A"/>
    <w:rsid w:val="00655069"/>
    <w:rsid w:val="006553ED"/>
    <w:rsid w:val="0065560A"/>
    <w:rsid w:val="00655735"/>
    <w:rsid w:val="006571DF"/>
    <w:rsid w:val="006603E7"/>
    <w:rsid w:val="00660805"/>
    <w:rsid w:val="00660961"/>
    <w:rsid w:val="00662DAD"/>
    <w:rsid w:val="006644ED"/>
    <w:rsid w:val="006648F0"/>
    <w:rsid w:val="00667943"/>
    <w:rsid w:val="006722B8"/>
    <w:rsid w:val="00672AB4"/>
    <w:rsid w:val="00672FF0"/>
    <w:rsid w:val="00673431"/>
    <w:rsid w:val="006741D8"/>
    <w:rsid w:val="00675C8F"/>
    <w:rsid w:val="00677572"/>
    <w:rsid w:val="00680608"/>
    <w:rsid w:val="00681DF3"/>
    <w:rsid w:val="00682646"/>
    <w:rsid w:val="00682808"/>
    <w:rsid w:val="006834C7"/>
    <w:rsid w:val="00685B53"/>
    <w:rsid w:val="006860C3"/>
    <w:rsid w:val="00687057"/>
    <w:rsid w:val="006905ED"/>
    <w:rsid w:val="00692C51"/>
    <w:rsid w:val="006939DB"/>
    <w:rsid w:val="0069600B"/>
    <w:rsid w:val="006968C3"/>
    <w:rsid w:val="00697282"/>
    <w:rsid w:val="006A0187"/>
    <w:rsid w:val="006A0FCC"/>
    <w:rsid w:val="006A22FC"/>
    <w:rsid w:val="006A3F58"/>
    <w:rsid w:val="006A3F8F"/>
    <w:rsid w:val="006A41EF"/>
    <w:rsid w:val="006A4862"/>
    <w:rsid w:val="006A4D55"/>
    <w:rsid w:val="006A6D79"/>
    <w:rsid w:val="006A7C15"/>
    <w:rsid w:val="006B12AC"/>
    <w:rsid w:val="006B1415"/>
    <w:rsid w:val="006B1488"/>
    <w:rsid w:val="006B1772"/>
    <w:rsid w:val="006B18F0"/>
    <w:rsid w:val="006B1DEE"/>
    <w:rsid w:val="006B1FAB"/>
    <w:rsid w:val="006B2808"/>
    <w:rsid w:val="006B31E7"/>
    <w:rsid w:val="006B4FE7"/>
    <w:rsid w:val="006B55AE"/>
    <w:rsid w:val="006B6315"/>
    <w:rsid w:val="006B702C"/>
    <w:rsid w:val="006C021D"/>
    <w:rsid w:val="006C3C1E"/>
    <w:rsid w:val="006C3FE6"/>
    <w:rsid w:val="006C43BB"/>
    <w:rsid w:val="006C43ED"/>
    <w:rsid w:val="006C57CD"/>
    <w:rsid w:val="006C5D95"/>
    <w:rsid w:val="006C66A0"/>
    <w:rsid w:val="006C68B3"/>
    <w:rsid w:val="006C7784"/>
    <w:rsid w:val="006C7C75"/>
    <w:rsid w:val="006D019D"/>
    <w:rsid w:val="006D08EA"/>
    <w:rsid w:val="006D2CFE"/>
    <w:rsid w:val="006D472D"/>
    <w:rsid w:val="006D50E8"/>
    <w:rsid w:val="006D57EF"/>
    <w:rsid w:val="006D63A1"/>
    <w:rsid w:val="006D6848"/>
    <w:rsid w:val="006D73C3"/>
    <w:rsid w:val="006E1295"/>
    <w:rsid w:val="006E1546"/>
    <w:rsid w:val="006E3180"/>
    <w:rsid w:val="006E3451"/>
    <w:rsid w:val="006E441F"/>
    <w:rsid w:val="006E4B80"/>
    <w:rsid w:val="006E4F0B"/>
    <w:rsid w:val="006E5998"/>
    <w:rsid w:val="006E7006"/>
    <w:rsid w:val="006E79CA"/>
    <w:rsid w:val="006E7E55"/>
    <w:rsid w:val="006E7F2A"/>
    <w:rsid w:val="006F00EB"/>
    <w:rsid w:val="006F09D4"/>
    <w:rsid w:val="006F12BC"/>
    <w:rsid w:val="006F1585"/>
    <w:rsid w:val="006F1B35"/>
    <w:rsid w:val="006F1EB7"/>
    <w:rsid w:val="006F268B"/>
    <w:rsid w:val="006F2F9D"/>
    <w:rsid w:val="006F397E"/>
    <w:rsid w:val="006F4878"/>
    <w:rsid w:val="006F4A6D"/>
    <w:rsid w:val="006F5D6D"/>
    <w:rsid w:val="006F6362"/>
    <w:rsid w:val="006F6C16"/>
    <w:rsid w:val="006F7706"/>
    <w:rsid w:val="006F7C7E"/>
    <w:rsid w:val="00700025"/>
    <w:rsid w:val="00700327"/>
    <w:rsid w:val="00700ADD"/>
    <w:rsid w:val="00700FB5"/>
    <w:rsid w:val="00702970"/>
    <w:rsid w:val="007054FA"/>
    <w:rsid w:val="00705570"/>
    <w:rsid w:val="007075BE"/>
    <w:rsid w:val="00707A83"/>
    <w:rsid w:val="0071167B"/>
    <w:rsid w:val="00711CF1"/>
    <w:rsid w:val="00711F12"/>
    <w:rsid w:val="00711F30"/>
    <w:rsid w:val="00712469"/>
    <w:rsid w:val="007131AD"/>
    <w:rsid w:val="00713B2D"/>
    <w:rsid w:val="00715755"/>
    <w:rsid w:val="007157F1"/>
    <w:rsid w:val="0071683C"/>
    <w:rsid w:val="00716985"/>
    <w:rsid w:val="00717E68"/>
    <w:rsid w:val="00720E90"/>
    <w:rsid w:val="0072282F"/>
    <w:rsid w:val="00723B39"/>
    <w:rsid w:val="00724306"/>
    <w:rsid w:val="00724ED0"/>
    <w:rsid w:val="007251CD"/>
    <w:rsid w:val="0072580E"/>
    <w:rsid w:val="00725C48"/>
    <w:rsid w:val="0072643D"/>
    <w:rsid w:val="00726483"/>
    <w:rsid w:val="0072674F"/>
    <w:rsid w:val="00727CD4"/>
    <w:rsid w:val="00730492"/>
    <w:rsid w:val="00730BFA"/>
    <w:rsid w:val="00732DED"/>
    <w:rsid w:val="00733341"/>
    <w:rsid w:val="007351E2"/>
    <w:rsid w:val="00736836"/>
    <w:rsid w:val="00737D24"/>
    <w:rsid w:val="0074098E"/>
    <w:rsid w:val="00740AA0"/>
    <w:rsid w:val="007411A9"/>
    <w:rsid w:val="00742414"/>
    <w:rsid w:val="00742625"/>
    <w:rsid w:val="00742DE4"/>
    <w:rsid w:val="00743A23"/>
    <w:rsid w:val="00743D56"/>
    <w:rsid w:val="00744FA2"/>
    <w:rsid w:val="007459AB"/>
    <w:rsid w:val="00745BE1"/>
    <w:rsid w:val="00745EDE"/>
    <w:rsid w:val="00746948"/>
    <w:rsid w:val="00747D20"/>
    <w:rsid w:val="007512C1"/>
    <w:rsid w:val="0075164A"/>
    <w:rsid w:val="007526C6"/>
    <w:rsid w:val="0075280B"/>
    <w:rsid w:val="00753935"/>
    <w:rsid w:val="00753FAC"/>
    <w:rsid w:val="007545B9"/>
    <w:rsid w:val="00754EDF"/>
    <w:rsid w:val="007550D2"/>
    <w:rsid w:val="00755EEB"/>
    <w:rsid w:val="00757392"/>
    <w:rsid w:val="00757450"/>
    <w:rsid w:val="00757E99"/>
    <w:rsid w:val="00760446"/>
    <w:rsid w:val="00760F91"/>
    <w:rsid w:val="00761100"/>
    <w:rsid w:val="00762400"/>
    <w:rsid w:val="00763817"/>
    <w:rsid w:val="007656BD"/>
    <w:rsid w:val="00767DBD"/>
    <w:rsid w:val="00770316"/>
    <w:rsid w:val="00770AD7"/>
    <w:rsid w:val="00772252"/>
    <w:rsid w:val="00774FCF"/>
    <w:rsid w:val="0077520D"/>
    <w:rsid w:val="00775E04"/>
    <w:rsid w:val="00781148"/>
    <w:rsid w:val="007824D3"/>
    <w:rsid w:val="0078262B"/>
    <w:rsid w:val="00782D20"/>
    <w:rsid w:val="00782D26"/>
    <w:rsid w:val="00782FBE"/>
    <w:rsid w:val="007840B1"/>
    <w:rsid w:val="00785A25"/>
    <w:rsid w:val="00785DD7"/>
    <w:rsid w:val="00785E71"/>
    <w:rsid w:val="00791297"/>
    <w:rsid w:val="00791D00"/>
    <w:rsid w:val="0079290B"/>
    <w:rsid w:val="00792946"/>
    <w:rsid w:val="00794126"/>
    <w:rsid w:val="00795171"/>
    <w:rsid w:val="0079674C"/>
    <w:rsid w:val="00796996"/>
    <w:rsid w:val="0079706F"/>
    <w:rsid w:val="007977B7"/>
    <w:rsid w:val="00797916"/>
    <w:rsid w:val="007A0253"/>
    <w:rsid w:val="007A0354"/>
    <w:rsid w:val="007A0711"/>
    <w:rsid w:val="007A193B"/>
    <w:rsid w:val="007A3DD3"/>
    <w:rsid w:val="007A4945"/>
    <w:rsid w:val="007A4BCB"/>
    <w:rsid w:val="007A531F"/>
    <w:rsid w:val="007A7904"/>
    <w:rsid w:val="007A7D0A"/>
    <w:rsid w:val="007A7D11"/>
    <w:rsid w:val="007B2BCE"/>
    <w:rsid w:val="007B40BB"/>
    <w:rsid w:val="007B41C8"/>
    <w:rsid w:val="007B4B0F"/>
    <w:rsid w:val="007B5B7F"/>
    <w:rsid w:val="007B6467"/>
    <w:rsid w:val="007B6F8B"/>
    <w:rsid w:val="007B7BA7"/>
    <w:rsid w:val="007C12C7"/>
    <w:rsid w:val="007C2F78"/>
    <w:rsid w:val="007C330B"/>
    <w:rsid w:val="007C5982"/>
    <w:rsid w:val="007C6E66"/>
    <w:rsid w:val="007C6EC4"/>
    <w:rsid w:val="007C762E"/>
    <w:rsid w:val="007C7770"/>
    <w:rsid w:val="007C7BD9"/>
    <w:rsid w:val="007D04FB"/>
    <w:rsid w:val="007D0EBF"/>
    <w:rsid w:val="007D14EF"/>
    <w:rsid w:val="007D2213"/>
    <w:rsid w:val="007D31CC"/>
    <w:rsid w:val="007D3A93"/>
    <w:rsid w:val="007D5BDC"/>
    <w:rsid w:val="007D65BB"/>
    <w:rsid w:val="007D6909"/>
    <w:rsid w:val="007D7B36"/>
    <w:rsid w:val="007D7D27"/>
    <w:rsid w:val="007E1ABE"/>
    <w:rsid w:val="007E2E9F"/>
    <w:rsid w:val="007E56E6"/>
    <w:rsid w:val="007E5DA0"/>
    <w:rsid w:val="007E5F7B"/>
    <w:rsid w:val="007E651E"/>
    <w:rsid w:val="007E6E72"/>
    <w:rsid w:val="007E750C"/>
    <w:rsid w:val="007E7680"/>
    <w:rsid w:val="007E7800"/>
    <w:rsid w:val="007F0177"/>
    <w:rsid w:val="007F085C"/>
    <w:rsid w:val="007F0D66"/>
    <w:rsid w:val="007F5514"/>
    <w:rsid w:val="007F57CD"/>
    <w:rsid w:val="007F7763"/>
    <w:rsid w:val="0080000D"/>
    <w:rsid w:val="0080073B"/>
    <w:rsid w:val="00801BBD"/>
    <w:rsid w:val="008020E8"/>
    <w:rsid w:val="00802971"/>
    <w:rsid w:val="00802EAE"/>
    <w:rsid w:val="00803FE3"/>
    <w:rsid w:val="00805035"/>
    <w:rsid w:val="0080511A"/>
    <w:rsid w:val="00805253"/>
    <w:rsid w:val="0080638B"/>
    <w:rsid w:val="00807092"/>
    <w:rsid w:val="00807848"/>
    <w:rsid w:val="00810627"/>
    <w:rsid w:val="008107EC"/>
    <w:rsid w:val="00811916"/>
    <w:rsid w:val="00811FA1"/>
    <w:rsid w:val="00812602"/>
    <w:rsid w:val="00812730"/>
    <w:rsid w:val="00814CBB"/>
    <w:rsid w:val="00814FA4"/>
    <w:rsid w:val="00815814"/>
    <w:rsid w:val="008168DB"/>
    <w:rsid w:val="00822352"/>
    <w:rsid w:val="00822595"/>
    <w:rsid w:val="00822882"/>
    <w:rsid w:val="00822AA2"/>
    <w:rsid w:val="00822D25"/>
    <w:rsid w:val="00825C8C"/>
    <w:rsid w:val="008270D8"/>
    <w:rsid w:val="00827773"/>
    <w:rsid w:val="008304A7"/>
    <w:rsid w:val="00831CB1"/>
    <w:rsid w:val="00832D3E"/>
    <w:rsid w:val="00833812"/>
    <w:rsid w:val="00833DD9"/>
    <w:rsid w:val="00833FA1"/>
    <w:rsid w:val="00834D1C"/>
    <w:rsid w:val="008358AA"/>
    <w:rsid w:val="0083782E"/>
    <w:rsid w:val="0083799E"/>
    <w:rsid w:val="00840269"/>
    <w:rsid w:val="008413E3"/>
    <w:rsid w:val="008419D9"/>
    <w:rsid w:val="008434D3"/>
    <w:rsid w:val="0084419C"/>
    <w:rsid w:val="00845C0C"/>
    <w:rsid w:val="008467CC"/>
    <w:rsid w:val="0084769C"/>
    <w:rsid w:val="00847FB7"/>
    <w:rsid w:val="008513E5"/>
    <w:rsid w:val="00854567"/>
    <w:rsid w:val="00855735"/>
    <w:rsid w:val="00855EFA"/>
    <w:rsid w:val="00856BCA"/>
    <w:rsid w:val="00860C5C"/>
    <w:rsid w:val="00860D7A"/>
    <w:rsid w:val="00861394"/>
    <w:rsid w:val="008625EE"/>
    <w:rsid w:val="008631FA"/>
    <w:rsid w:val="00863D81"/>
    <w:rsid w:val="0086433E"/>
    <w:rsid w:val="0086458B"/>
    <w:rsid w:val="00864E34"/>
    <w:rsid w:val="00865BBE"/>
    <w:rsid w:val="0087081A"/>
    <w:rsid w:val="00872FCC"/>
    <w:rsid w:val="00874EB2"/>
    <w:rsid w:val="00875830"/>
    <w:rsid w:val="008767B6"/>
    <w:rsid w:val="008771C1"/>
    <w:rsid w:val="00877EE5"/>
    <w:rsid w:val="008807BD"/>
    <w:rsid w:val="00881969"/>
    <w:rsid w:val="00881A89"/>
    <w:rsid w:val="0088372C"/>
    <w:rsid w:val="00883F10"/>
    <w:rsid w:val="0088422D"/>
    <w:rsid w:val="0088431D"/>
    <w:rsid w:val="00884DC9"/>
    <w:rsid w:val="00885576"/>
    <w:rsid w:val="00885A17"/>
    <w:rsid w:val="00885F7D"/>
    <w:rsid w:val="008869F0"/>
    <w:rsid w:val="00887F21"/>
    <w:rsid w:val="00890D34"/>
    <w:rsid w:val="008915E1"/>
    <w:rsid w:val="00892A16"/>
    <w:rsid w:val="00893043"/>
    <w:rsid w:val="0089315C"/>
    <w:rsid w:val="00894A13"/>
    <w:rsid w:val="0089619A"/>
    <w:rsid w:val="00896500"/>
    <w:rsid w:val="0089780B"/>
    <w:rsid w:val="008A01C2"/>
    <w:rsid w:val="008A0F1D"/>
    <w:rsid w:val="008A174A"/>
    <w:rsid w:val="008A2A7A"/>
    <w:rsid w:val="008A3354"/>
    <w:rsid w:val="008A36F7"/>
    <w:rsid w:val="008A4CC5"/>
    <w:rsid w:val="008A4F06"/>
    <w:rsid w:val="008A5272"/>
    <w:rsid w:val="008A5813"/>
    <w:rsid w:val="008A60EC"/>
    <w:rsid w:val="008A64E8"/>
    <w:rsid w:val="008A749D"/>
    <w:rsid w:val="008B21EF"/>
    <w:rsid w:val="008B2F83"/>
    <w:rsid w:val="008B3B6D"/>
    <w:rsid w:val="008B3CA8"/>
    <w:rsid w:val="008B4155"/>
    <w:rsid w:val="008B450F"/>
    <w:rsid w:val="008B71AA"/>
    <w:rsid w:val="008C287A"/>
    <w:rsid w:val="008C3E63"/>
    <w:rsid w:val="008C4C80"/>
    <w:rsid w:val="008C58B0"/>
    <w:rsid w:val="008C5EAD"/>
    <w:rsid w:val="008C7A44"/>
    <w:rsid w:val="008D00E2"/>
    <w:rsid w:val="008D091A"/>
    <w:rsid w:val="008D0C91"/>
    <w:rsid w:val="008D1111"/>
    <w:rsid w:val="008D2756"/>
    <w:rsid w:val="008D2A29"/>
    <w:rsid w:val="008D4511"/>
    <w:rsid w:val="008D4627"/>
    <w:rsid w:val="008D53C4"/>
    <w:rsid w:val="008D5A7B"/>
    <w:rsid w:val="008D6184"/>
    <w:rsid w:val="008D6BD6"/>
    <w:rsid w:val="008D7094"/>
    <w:rsid w:val="008D7148"/>
    <w:rsid w:val="008E0EEE"/>
    <w:rsid w:val="008E18B0"/>
    <w:rsid w:val="008E18EC"/>
    <w:rsid w:val="008E2B23"/>
    <w:rsid w:val="008E2F40"/>
    <w:rsid w:val="008E4A4F"/>
    <w:rsid w:val="008E5D5F"/>
    <w:rsid w:val="008E6AB2"/>
    <w:rsid w:val="008E794B"/>
    <w:rsid w:val="008E7B56"/>
    <w:rsid w:val="008F1B6C"/>
    <w:rsid w:val="008F1BB0"/>
    <w:rsid w:val="008F1FC9"/>
    <w:rsid w:val="008F3A2C"/>
    <w:rsid w:val="008F43A1"/>
    <w:rsid w:val="008F5397"/>
    <w:rsid w:val="008F56BC"/>
    <w:rsid w:val="008F6903"/>
    <w:rsid w:val="008F6CC0"/>
    <w:rsid w:val="008F7772"/>
    <w:rsid w:val="0090010A"/>
    <w:rsid w:val="009003E4"/>
    <w:rsid w:val="00900DEB"/>
    <w:rsid w:val="009013A0"/>
    <w:rsid w:val="00901F90"/>
    <w:rsid w:val="00902672"/>
    <w:rsid w:val="0090298C"/>
    <w:rsid w:val="00903211"/>
    <w:rsid w:val="00903FF9"/>
    <w:rsid w:val="00904381"/>
    <w:rsid w:val="00904B41"/>
    <w:rsid w:val="00905527"/>
    <w:rsid w:val="00905D25"/>
    <w:rsid w:val="0091096B"/>
    <w:rsid w:val="00910D1C"/>
    <w:rsid w:val="0091232F"/>
    <w:rsid w:val="0091303D"/>
    <w:rsid w:val="00913435"/>
    <w:rsid w:val="00913BCA"/>
    <w:rsid w:val="0091428A"/>
    <w:rsid w:val="00914DCB"/>
    <w:rsid w:val="00914F69"/>
    <w:rsid w:val="00917300"/>
    <w:rsid w:val="00917A19"/>
    <w:rsid w:val="00917E7E"/>
    <w:rsid w:val="00921D6D"/>
    <w:rsid w:val="00923FAF"/>
    <w:rsid w:val="009242A1"/>
    <w:rsid w:val="009255BD"/>
    <w:rsid w:val="009256C7"/>
    <w:rsid w:val="009260A0"/>
    <w:rsid w:val="00926B93"/>
    <w:rsid w:val="00927985"/>
    <w:rsid w:val="00930E15"/>
    <w:rsid w:val="00932A3D"/>
    <w:rsid w:val="009331E9"/>
    <w:rsid w:val="00935974"/>
    <w:rsid w:val="009369D9"/>
    <w:rsid w:val="00940839"/>
    <w:rsid w:val="00941787"/>
    <w:rsid w:val="00941B57"/>
    <w:rsid w:val="00941F0A"/>
    <w:rsid w:val="0094378B"/>
    <w:rsid w:val="009444B3"/>
    <w:rsid w:val="00944A0C"/>
    <w:rsid w:val="009455AE"/>
    <w:rsid w:val="009462BB"/>
    <w:rsid w:val="00946AEE"/>
    <w:rsid w:val="0094721B"/>
    <w:rsid w:val="00947DCE"/>
    <w:rsid w:val="00950BB6"/>
    <w:rsid w:val="0095271A"/>
    <w:rsid w:val="009531C8"/>
    <w:rsid w:val="0095422F"/>
    <w:rsid w:val="00955170"/>
    <w:rsid w:val="009560BD"/>
    <w:rsid w:val="009565AB"/>
    <w:rsid w:val="00956BD4"/>
    <w:rsid w:val="009605C4"/>
    <w:rsid w:val="00962450"/>
    <w:rsid w:val="00962E59"/>
    <w:rsid w:val="00963CAA"/>
    <w:rsid w:val="00964E6B"/>
    <w:rsid w:val="00967611"/>
    <w:rsid w:val="0097089A"/>
    <w:rsid w:val="00971B3B"/>
    <w:rsid w:val="00972A44"/>
    <w:rsid w:val="00972DB5"/>
    <w:rsid w:val="00973E24"/>
    <w:rsid w:val="00974687"/>
    <w:rsid w:val="00974943"/>
    <w:rsid w:val="00975188"/>
    <w:rsid w:val="009755CC"/>
    <w:rsid w:val="00977679"/>
    <w:rsid w:val="0097797F"/>
    <w:rsid w:val="009801A6"/>
    <w:rsid w:val="00980541"/>
    <w:rsid w:val="00986D2C"/>
    <w:rsid w:val="00986FEB"/>
    <w:rsid w:val="00987EFE"/>
    <w:rsid w:val="00990B86"/>
    <w:rsid w:val="009916DC"/>
    <w:rsid w:val="0099222B"/>
    <w:rsid w:val="0099278E"/>
    <w:rsid w:val="00993DAC"/>
    <w:rsid w:val="00995EC6"/>
    <w:rsid w:val="009960C6"/>
    <w:rsid w:val="009A023A"/>
    <w:rsid w:val="009A0606"/>
    <w:rsid w:val="009A1F27"/>
    <w:rsid w:val="009A2548"/>
    <w:rsid w:val="009A295B"/>
    <w:rsid w:val="009A35E3"/>
    <w:rsid w:val="009A3C97"/>
    <w:rsid w:val="009A4172"/>
    <w:rsid w:val="009A6329"/>
    <w:rsid w:val="009A65AB"/>
    <w:rsid w:val="009B0559"/>
    <w:rsid w:val="009B05D0"/>
    <w:rsid w:val="009B15C3"/>
    <w:rsid w:val="009B2562"/>
    <w:rsid w:val="009B2AF0"/>
    <w:rsid w:val="009B4386"/>
    <w:rsid w:val="009B528E"/>
    <w:rsid w:val="009B5926"/>
    <w:rsid w:val="009B75BE"/>
    <w:rsid w:val="009C073F"/>
    <w:rsid w:val="009C0C9C"/>
    <w:rsid w:val="009C1B43"/>
    <w:rsid w:val="009C2160"/>
    <w:rsid w:val="009C2478"/>
    <w:rsid w:val="009C3412"/>
    <w:rsid w:val="009C3982"/>
    <w:rsid w:val="009C4E6D"/>
    <w:rsid w:val="009C528D"/>
    <w:rsid w:val="009C6377"/>
    <w:rsid w:val="009C63F0"/>
    <w:rsid w:val="009D077F"/>
    <w:rsid w:val="009D2545"/>
    <w:rsid w:val="009D434C"/>
    <w:rsid w:val="009D52D3"/>
    <w:rsid w:val="009D565B"/>
    <w:rsid w:val="009E0A08"/>
    <w:rsid w:val="009E0F00"/>
    <w:rsid w:val="009E1374"/>
    <w:rsid w:val="009E1784"/>
    <w:rsid w:val="009E25B8"/>
    <w:rsid w:val="009E26A5"/>
    <w:rsid w:val="009E2F50"/>
    <w:rsid w:val="009E3D28"/>
    <w:rsid w:val="009E520D"/>
    <w:rsid w:val="009E54DB"/>
    <w:rsid w:val="009E5823"/>
    <w:rsid w:val="009E5F16"/>
    <w:rsid w:val="009E65F9"/>
    <w:rsid w:val="009E733D"/>
    <w:rsid w:val="009E79FD"/>
    <w:rsid w:val="009E7C22"/>
    <w:rsid w:val="009F013E"/>
    <w:rsid w:val="009F093C"/>
    <w:rsid w:val="009F3217"/>
    <w:rsid w:val="009F48C5"/>
    <w:rsid w:val="009F4DA5"/>
    <w:rsid w:val="009F5095"/>
    <w:rsid w:val="009F56B4"/>
    <w:rsid w:val="009F63C9"/>
    <w:rsid w:val="00A001D2"/>
    <w:rsid w:val="00A00506"/>
    <w:rsid w:val="00A00ACD"/>
    <w:rsid w:val="00A0152C"/>
    <w:rsid w:val="00A02040"/>
    <w:rsid w:val="00A037D2"/>
    <w:rsid w:val="00A04700"/>
    <w:rsid w:val="00A061C4"/>
    <w:rsid w:val="00A069C3"/>
    <w:rsid w:val="00A079FA"/>
    <w:rsid w:val="00A07E2A"/>
    <w:rsid w:val="00A104E3"/>
    <w:rsid w:val="00A1143C"/>
    <w:rsid w:val="00A12402"/>
    <w:rsid w:val="00A12AD6"/>
    <w:rsid w:val="00A13723"/>
    <w:rsid w:val="00A145CA"/>
    <w:rsid w:val="00A179CA"/>
    <w:rsid w:val="00A17E06"/>
    <w:rsid w:val="00A2063A"/>
    <w:rsid w:val="00A20C4C"/>
    <w:rsid w:val="00A21888"/>
    <w:rsid w:val="00A21D62"/>
    <w:rsid w:val="00A221B2"/>
    <w:rsid w:val="00A2267A"/>
    <w:rsid w:val="00A22E64"/>
    <w:rsid w:val="00A24042"/>
    <w:rsid w:val="00A248DB"/>
    <w:rsid w:val="00A257B1"/>
    <w:rsid w:val="00A25C42"/>
    <w:rsid w:val="00A26B03"/>
    <w:rsid w:val="00A3163F"/>
    <w:rsid w:val="00A318C7"/>
    <w:rsid w:val="00A32319"/>
    <w:rsid w:val="00A3284E"/>
    <w:rsid w:val="00A35E01"/>
    <w:rsid w:val="00A361A3"/>
    <w:rsid w:val="00A37D0D"/>
    <w:rsid w:val="00A40AB5"/>
    <w:rsid w:val="00A40DEB"/>
    <w:rsid w:val="00A4124D"/>
    <w:rsid w:val="00A44076"/>
    <w:rsid w:val="00A4561D"/>
    <w:rsid w:val="00A45B47"/>
    <w:rsid w:val="00A5140A"/>
    <w:rsid w:val="00A5242E"/>
    <w:rsid w:val="00A5354C"/>
    <w:rsid w:val="00A55618"/>
    <w:rsid w:val="00A55976"/>
    <w:rsid w:val="00A60702"/>
    <w:rsid w:val="00A60CB8"/>
    <w:rsid w:val="00A62C13"/>
    <w:rsid w:val="00A63328"/>
    <w:rsid w:val="00A63764"/>
    <w:rsid w:val="00A6559C"/>
    <w:rsid w:val="00A65B1A"/>
    <w:rsid w:val="00A65F49"/>
    <w:rsid w:val="00A66757"/>
    <w:rsid w:val="00A6678D"/>
    <w:rsid w:val="00A70487"/>
    <w:rsid w:val="00A70ED0"/>
    <w:rsid w:val="00A71E58"/>
    <w:rsid w:val="00A71F5A"/>
    <w:rsid w:val="00A725C2"/>
    <w:rsid w:val="00A74240"/>
    <w:rsid w:val="00A74471"/>
    <w:rsid w:val="00A74D99"/>
    <w:rsid w:val="00A754DD"/>
    <w:rsid w:val="00A756F5"/>
    <w:rsid w:val="00A765A3"/>
    <w:rsid w:val="00A76B07"/>
    <w:rsid w:val="00A76D15"/>
    <w:rsid w:val="00A80EC8"/>
    <w:rsid w:val="00A8155B"/>
    <w:rsid w:val="00A82097"/>
    <w:rsid w:val="00A8216E"/>
    <w:rsid w:val="00A82314"/>
    <w:rsid w:val="00A82376"/>
    <w:rsid w:val="00A82D14"/>
    <w:rsid w:val="00A82FBC"/>
    <w:rsid w:val="00A830AD"/>
    <w:rsid w:val="00A835C2"/>
    <w:rsid w:val="00A83A5C"/>
    <w:rsid w:val="00A8537A"/>
    <w:rsid w:val="00A87A59"/>
    <w:rsid w:val="00A87CDD"/>
    <w:rsid w:val="00A90AE4"/>
    <w:rsid w:val="00A91C52"/>
    <w:rsid w:val="00A939A6"/>
    <w:rsid w:val="00A946E6"/>
    <w:rsid w:val="00A954BA"/>
    <w:rsid w:val="00A9587B"/>
    <w:rsid w:val="00A95B37"/>
    <w:rsid w:val="00A96661"/>
    <w:rsid w:val="00A97857"/>
    <w:rsid w:val="00AA1EC9"/>
    <w:rsid w:val="00AA2D54"/>
    <w:rsid w:val="00AA3178"/>
    <w:rsid w:val="00AA3547"/>
    <w:rsid w:val="00AA373B"/>
    <w:rsid w:val="00AA3CC2"/>
    <w:rsid w:val="00AA4763"/>
    <w:rsid w:val="00AA50BE"/>
    <w:rsid w:val="00AA5D9A"/>
    <w:rsid w:val="00AA6297"/>
    <w:rsid w:val="00AA689C"/>
    <w:rsid w:val="00AA7392"/>
    <w:rsid w:val="00AB06FD"/>
    <w:rsid w:val="00AB1AAD"/>
    <w:rsid w:val="00AB1DB9"/>
    <w:rsid w:val="00AB2A06"/>
    <w:rsid w:val="00AB2B3C"/>
    <w:rsid w:val="00AB3BA0"/>
    <w:rsid w:val="00AB4312"/>
    <w:rsid w:val="00AB4995"/>
    <w:rsid w:val="00AB4EBA"/>
    <w:rsid w:val="00AB57B6"/>
    <w:rsid w:val="00AB5FAA"/>
    <w:rsid w:val="00AC0459"/>
    <w:rsid w:val="00AC06BC"/>
    <w:rsid w:val="00AC1316"/>
    <w:rsid w:val="00AC1C79"/>
    <w:rsid w:val="00AC22B0"/>
    <w:rsid w:val="00AC2719"/>
    <w:rsid w:val="00AC2CE6"/>
    <w:rsid w:val="00AC2F2D"/>
    <w:rsid w:val="00AC3557"/>
    <w:rsid w:val="00AC3757"/>
    <w:rsid w:val="00AC38B9"/>
    <w:rsid w:val="00AC397A"/>
    <w:rsid w:val="00AC3B07"/>
    <w:rsid w:val="00AC3D41"/>
    <w:rsid w:val="00AC4567"/>
    <w:rsid w:val="00AC492A"/>
    <w:rsid w:val="00AC4ADB"/>
    <w:rsid w:val="00AC4F7E"/>
    <w:rsid w:val="00AC5013"/>
    <w:rsid w:val="00AC6909"/>
    <w:rsid w:val="00AC6EEE"/>
    <w:rsid w:val="00AC71C7"/>
    <w:rsid w:val="00AD094D"/>
    <w:rsid w:val="00AD0CB4"/>
    <w:rsid w:val="00AD151E"/>
    <w:rsid w:val="00AD206B"/>
    <w:rsid w:val="00AD2474"/>
    <w:rsid w:val="00AD2CC3"/>
    <w:rsid w:val="00AD33DC"/>
    <w:rsid w:val="00AD424D"/>
    <w:rsid w:val="00AD446F"/>
    <w:rsid w:val="00AD591D"/>
    <w:rsid w:val="00AD5A01"/>
    <w:rsid w:val="00AD5E89"/>
    <w:rsid w:val="00AD703C"/>
    <w:rsid w:val="00AD785C"/>
    <w:rsid w:val="00AD7B15"/>
    <w:rsid w:val="00AE07C3"/>
    <w:rsid w:val="00AE0CEB"/>
    <w:rsid w:val="00AE159A"/>
    <w:rsid w:val="00AE1BA6"/>
    <w:rsid w:val="00AE456F"/>
    <w:rsid w:val="00AE6645"/>
    <w:rsid w:val="00AF0A4D"/>
    <w:rsid w:val="00AF0C7A"/>
    <w:rsid w:val="00AF0E55"/>
    <w:rsid w:val="00AF2D92"/>
    <w:rsid w:val="00AF4237"/>
    <w:rsid w:val="00AF4C23"/>
    <w:rsid w:val="00AF7DBB"/>
    <w:rsid w:val="00B00C01"/>
    <w:rsid w:val="00B00E09"/>
    <w:rsid w:val="00B00E4D"/>
    <w:rsid w:val="00B02259"/>
    <w:rsid w:val="00B0366A"/>
    <w:rsid w:val="00B036BB"/>
    <w:rsid w:val="00B04137"/>
    <w:rsid w:val="00B04450"/>
    <w:rsid w:val="00B07612"/>
    <w:rsid w:val="00B07EE8"/>
    <w:rsid w:val="00B07F34"/>
    <w:rsid w:val="00B11081"/>
    <w:rsid w:val="00B1155D"/>
    <w:rsid w:val="00B117EE"/>
    <w:rsid w:val="00B124E1"/>
    <w:rsid w:val="00B129FC"/>
    <w:rsid w:val="00B163FA"/>
    <w:rsid w:val="00B2162B"/>
    <w:rsid w:val="00B21633"/>
    <w:rsid w:val="00B223EA"/>
    <w:rsid w:val="00B22A9E"/>
    <w:rsid w:val="00B22FD7"/>
    <w:rsid w:val="00B244F4"/>
    <w:rsid w:val="00B2499B"/>
    <w:rsid w:val="00B26BDC"/>
    <w:rsid w:val="00B27844"/>
    <w:rsid w:val="00B3140E"/>
    <w:rsid w:val="00B31527"/>
    <w:rsid w:val="00B3305B"/>
    <w:rsid w:val="00B34201"/>
    <w:rsid w:val="00B3423A"/>
    <w:rsid w:val="00B342E6"/>
    <w:rsid w:val="00B34D4D"/>
    <w:rsid w:val="00B34F5C"/>
    <w:rsid w:val="00B36199"/>
    <w:rsid w:val="00B3687A"/>
    <w:rsid w:val="00B36B16"/>
    <w:rsid w:val="00B378F8"/>
    <w:rsid w:val="00B4095E"/>
    <w:rsid w:val="00B40A05"/>
    <w:rsid w:val="00B40C11"/>
    <w:rsid w:val="00B40E09"/>
    <w:rsid w:val="00B40F12"/>
    <w:rsid w:val="00B41299"/>
    <w:rsid w:val="00B419C2"/>
    <w:rsid w:val="00B41EA1"/>
    <w:rsid w:val="00B421AF"/>
    <w:rsid w:val="00B43602"/>
    <w:rsid w:val="00B453A5"/>
    <w:rsid w:val="00B45DE6"/>
    <w:rsid w:val="00B4724B"/>
    <w:rsid w:val="00B50D46"/>
    <w:rsid w:val="00B51293"/>
    <w:rsid w:val="00B52028"/>
    <w:rsid w:val="00B54A19"/>
    <w:rsid w:val="00B571E7"/>
    <w:rsid w:val="00B6005B"/>
    <w:rsid w:val="00B609E8"/>
    <w:rsid w:val="00B60B6C"/>
    <w:rsid w:val="00B60BD3"/>
    <w:rsid w:val="00B6110F"/>
    <w:rsid w:val="00B6117F"/>
    <w:rsid w:val="00B6256D"/>
    <w:rsid w:val="00B62C05"/>
    <w:rsid w:val="00B63F4B"/>
    <w:rsid w:val="00B644BE"/>
    <w:rsid w:val="00B644D2"/>
    <w:rsid w:val="00B66656"/>
    <w:rsid w:val="00B70F72"/>
    <w:rsid w:val="00B7222D"/>
    <w:rsid w:val="00B73935"/>
    <w:rsid w:val="00B73B58"/>
    <w:rsid w:val="00B764CD"/>
    <w:rsid w:val="00B76527"/>
    <w:rsid w:val="00B7664C"/>
    <w:rsid w:val="00B773BC"/>
    <w:rsid w:val="00B80622"/>
    <w:rsid w:val="00B82122"/>
    <w:rsid w:val="00B82523"/>
    <w:rsid w:val="00B82C43"/>
    <w:rsid w:val="00B84B81"/>
    <w:rsid w:val="00B86214"/>
    <w:rsid w:val="00B86E88"/>
    <w:rsid w:val="00B8774D"/>
    <w:rsid w:val="00B90242"/>
    <w:rsid w:val="00B90AD2"/>
    <w:rsid w:val="00B92EDA"/>
    <w:rsid w:val="00B934B4"/>
    <w:rsid w:val="00B936D2"/>
    <w:rsid w:val="00B9498B"/>
    <w:rsid w:val="00B95773"/>
    <w:rsid w:val="00B962E7"/>
    <w:rsid w:val="00B96479"/>
    <w:rsid w:val="00B9660D"/>
    <w:rsid w:val="00BA11CF"/>
    <w:rsid w:val="00BA210B"/>
    <w:rsid w:val="00BA238F"/>
    <w:rsid w:val="00BA335C"/>
    <w:rsid w:val="00BA3540"/>
    <w:rsid w:val="00BA3A48"/>
    <w:rsid w:val="00BA3BE7"/>
    <w:rsid w:val="00BA71B8"/>
    <w:rsid w:val="00BB03E8"/>
    <w:rsid w:val="00BB0DB3"/>
    <w:rsid w:val="00BB1EE9"/>
    <w:rsid w:val="00BB310B"/>
    <w:rsid w:val="00BB323E"/>
    <w:rsid w:val="00BB36F8"/>
    <w:rsid w:val="00BB49E6"/>
    <w:rsid w:val="00BB4A1B"/>
    <w:rsid w:val="00BB4B1B"/>
    <w:rsid w:val="00BB4E31"/>
    <w:rsid w:val="00BB595D"/>
    <w:rsid w:val="00BB70E7"/>
    <w:rsid w:val="00BC0E42"/>
    <w:rsid w:val="00BC1BF9"/>
    <w:rsid w:val="00BC2DAB"/>
    <w:rsid w:val="00BC30F4"/>
    <w:rsid w:val="00BC33A0"/>
    <w:rsid w:val="00BC3DB8"/>
    <w:rsid w:val="00BC3E2B"/>
    <w:rsid w:val="00BC407B"/>
    <w:rsid w:val="00BC590C"/>
    <w:rsid w:val="00BC5DFD"/>
    <w:rsid w:val="00BC5E46"/>
    <w:rsid w:val="00BC5FA5"/>
    <w:rsid w:val="00BC6AEA"/>
    <w:rsid w:val="00BC7742"/>
    <w:rsid w:val="00BC7A78"/>
    <w:rsid w:val="00BD02A5"/>
    <w:rsid w:val="00BD0597"/>
    <w:rsid w:val="00BD1002"/>
    <w:rsid w:val="00BD140A"/>
    <w:rsid w:val="00BD238D"/>
    <w:rsid w:val="00BD3595"/>
    <w:rsid w:val="00BD37B7"/>
    <w:rsid w:val="00BD37E4"/>
    <w:rsid w:val="00BD4684"/>
    <w:rsid w:val="00BD4B54"/>
    <w:rsid w:val="00BD64B7"/>
    <w:rsid w:val="00BD74CF"/>
    <w:rsid w:val="00BD75B5"/>
    <w:rsid w:val="00BE047E"/>
    <w:rsid w:val="00BE3A90"/>
    <w:rsid w:val="00BE4126"/>
    <w:rsid w:val="00BE5D33"/>
    <w:rsid w:val="00BE73C0"/>
    <w:rsid w:val="00BE7D66"/>
    <w:rsid w:val="00BF0161"/>
    <w:rsid w:val="00BF1211"/>
    <w:rsid w:val="00BF12F3"/>
    <w:rsid w:val="00BF1EC5"/>
    <w:rsid w:val="00BF2062"/>
    <w:rsid w:val="00BF2A94"/>
    <w:rsid w:val="00BF336F"/>
    <w:rsid w:val="00BF342A"/>
    <w:rsid w:val="00BF3650"/>
    <w:rsid w:val="00BF369A"/>
    <w:rsid w:val="00BF39FC"/>
    <w:rsid w:val="00BF421D"/>
    <w:rsid w:val="00C00906"/>
    <w:rsid w:val="00C00D70"/>
    <w:rsid w:val="00C02F12"/>
    <w:rsid w:val="00C032A0"/>
    <w:rsid w:val="00C04274"/>
    <w:rsid w:val="00C0513A"/>
    <w:rsid w:val="00C06840"/>
    <w:rsid w:val="00C07193"/>
    <w:rsid w:val="00C100B0"/>
    <w:rsid w:val="00C1014A"/>
    <w:rsid w:val="00C138FC"/>
    <w:rsid w:val="00C13E99"/>
    <w:rsid w:val="00C1480C"/>
    <w:rsid w:val="00C14C32"/>
    <w:rsid w:val="00C158BB"/>
    <w:rsid w:val="00C17DDA"/>
    <w:rsid w:val="00C17E4C"/>
    <w:rsid w:val="00C2034C"/>
    <w:rsid w:val="00C20A8B"/>
    <w:rsid w:val="00C20B20"/>
    <w:rsid w:val="00C21480"/>
    <w:rsid w:val="00C22A22"/>
    <w:rsid w:val="00C22C04"/>
    <w:rsid w:val="00C231BD"/>
    <w:rsid w:val="00C232D4"/>
    <w:rsid w:val="00C26DE3"/>
    <w:rsid w:val="00C26EDF"/>
    <w:rsid w:val="00C27B84"/>
    <w:rsid w:val="00C27DF5"/>
    <w:rsid w:val="00C3463E"/>
    <w:rsid w:val="00C349B1"/>
    <w:rsid w:val="00C34A61"/>
    <w:rsid w:val="00C34C63"/>
    <w:rsid w:val="00C354B9"/>
    <w:rsid w:val="00C35837"/>
    <w:rsid w:val="00C3583F"/>
    <w:rsid w:val="00C35B34"/>
    <w:rsid w:val="00C37BD9"/>
    <w:rsid w:val="00C37F7A"/>
    <w:rsid w:val="00C406B1"/>
    <w:rsid w:val="00C408C9"/>
    <w:rsid w:val="00C41837"/>
    <w:rsid w:val="00C42BF3"/>
    <w:rsid w:val="00C42C49"/>
    <w:rsid w:val="00C431E7"/>
    <w:rsid w:val="00C44265"/>
    <w:rsid w:val="00C4641A"/>
    <w:rsid w:val="00C46F5B"/>
    <w:rsid w:val="00C47B06"/>
    <w:rsid w:val="00C47C08"/>
    <w:rsid w:val="00C50479"/>
    <w:rsid w:val="00C505D3"/>
    <w:rsid w:val="00C511E5"/>
    <w:rsid w:val="00C524BD"/>
    <w:rsid w:val="00C527DF"/>
    <w:rsid w:val="00C52BE1"/>
    <w:rsid w:val="00C54597"/>
    <w:rsid w:val="00C54823"/>
    <w:rsid w:val="00C54C2D"/>
    <w:rsid w:val="00C556E7"/>
    <w:rsid w:val="00C57D00"/>
    <w:rsid w:val="00C60C79"/>
    <w:rsid w:val="00C618EE"/>
    <w:rsid w:val="00C62130"/>
    <w:rsid w:val="00C6226B"/>
    <w:rsid w:val="00C6246F"/>
    <w:rsid w:val="00C629F2"/>
    <w:rsid w:val="00C6390B"/>
    <w:rsid w:val="00C650D3"/>
    <w:rsid w:val="00C656E0"/>
    <w:rsid w:val="00C667CA"/>
    <w:rsid w:val="00C7068D"/>
    <w:rsid w:val="00C7114B"/>
    <w:rsid w:val="00C71662"/>
    <w:rsid w:val="00C728CF"/>
    <w:rsid w:val="00C73C4A"/>
    <w:rsid w:val="00C743A3"/>
    <w:rsid w:val="00C7488F"/>
    <w:rsid w:val="00C769F9"/>
    <w:rsid w:val="00C76D57"/>
    <w:rsid w:val="00C80B30"/>
    <w:rsid w:val="00C80FC7"/>
    <w:rsid w:val="00C8283D"/>
    <w:rsid w:val="00C83AA0"/>
    <w:rsid w:val="00C84EC4"/>
    <w:rsid w:val="00C85F52"/>
    <w:rsid w:val="00C867E9"/>
    <w:rsid w:val="00C86D21"/>
    <w:rsid w:val="00C870A2"/>
    <w:rsid w:val="00C875A9"/>
    <w:rsid w:val="00C90164"/>
    <w:rsid w:val="00C90567"/>
    <w:rsid w:val="00C90C7C"/>
    <w:rsid w:val="00C90DC4"/>
    <w:rsid w:val="00C91242"/>
    <w:rsid w:val="00C91DA6"/>
    <w:rsid w:val="00C92096"/>
    <w:rsid w:val="00C9212B"/>
    <w:rsid w:val="00C9223A"/>
    <w:rsid w:val="00C943A8"/>
    <w:rsid w:val="00C9451E"/>
    <w:rsid w:val="00C94B7B"/>
    <w:rsid w:val="00C94E9C"/>
    <w:rsid w:val="00C963EF"/>
    <w:rsid w:val="00C9648A"/>
    <w:rsid w:val="00C96A4A"/>
    <w:rsid w:val="00C96ABC"/>
    <w:rsid w:val="00CA0104"/>
    <w:rsid w:val="00CA10D9"/>
    <w:rsid w:val="00CA13E3"/>
    <w:rsid w:val="00CA1A66"/>
    <w:rsid w:val="00CA1B7A"/>
    <w:rsid w:val="00CA3C4C"/>
    <w:rsid w:val="00CA466B"/>
    <w:rsid w:val="00CA5559"/>
    <w:rsid w:val="00CA7F77"/>
    <w:rsid w:val="00CB091C"/>
    <w:rsid w:val="00CB0D4B"/>
    <w:rsid w:val="00CB139C"/>
    <w:rsid w:val="00CB2C85"/>
    <w:rsid w:val="00CB335B"/>
    <w:rsid w:val="00CB38F2"/>
    <w:rsid w:val="00CB3AC1"/>
    <w:rsid w:val="00CB3D79"/>
    <w:rsid w:val="00CB6752"/>
    <w:rsid w:val="00CB6B8C"/>
    <w:rsid w:val="00CB6D80"/>
    <w:rsid w:val="00CB6EF4"/>
    <w:rsid w:val="00CC1066"/>
    <w:rsid w:val="00CC145F"/>
    <w:rsid w:val="00CC171B"/>
    <w:rsid w:val="00CC1B43"/>
    <w:rsid w:val="00CC2C34"/>
    <w:rsid w:val="00CC5E8F"/>
    <w:rsid w:val="00CC5F10"/>
    <w:rsid w:val="00CC66BA"/>
    <w:rsid w:val="00CC68B5"/>
    <w:rsid w:val="00CD0100"/>
    <w:rsid w:val="00CD07F0"/>
    <w:rsid w:val="00CD0F3F"/>
    <w:rsid w:val="00CD1BD9"/>
    <w:rsid w:val="00CD3F1E"/>
    <w:rsid w:val="00CD448F"/>
    <w:rsid w:val="00CD4879"/>
    <w:rsid w:val="00CD5849"/>
    <w:rsid w:val="00CD5BCF"/>
    <w:rsid w:val="00CD64D3"/>
    <w:rsid w:val="00CD6A9D"/>
    <w:rsid w:val="00CD7F31"/>
    <w:rsid w:val="00CE08A1"/>
    <w:rsid w:val="00CE13DA"/>
    <w:rsid w:val="00CE2360"/>
    <w:rsid w:val="00CE321E"/>
    <w:rsid w:val="00CE4C06"/>
    <w:rsid w:val="00CE612F"/>
    <w:rsid w:val="00CE625E"/>
    <w:rsid w:val="00CE6264"/>
    <w:rsid w:val="00CE6D62"/>
    <w:rsid w:val="00CF0A01"/>
    <w:rsid w:val="00CF121F"/>
    <w:rsid w:val="00CF18EE"/>
    <w:rsid w:val="00CF3B6B"/>
    <w:rsid w:val="00CF565A"/>
    <w:rsid w:val="00CF7E8E"/>
    <w:rsid w:val="00D0001B"/>
    <w:rsid w:val="00D003AB"/>
    <w:rsid w:val="00D007E6"/>
    <w:rsid w:val="00D00B61"/>
    <w:rsid w:val="00D03955"/>
    <w:rsid w:val="00D04025"/>
    <w:rsid w:val="00D042B6"/>
    <w:rsid w:val="00D04320"/>
    <w:rsid w:val="00D051B3"/>
    <w:rsid w:val="00D06CDB"/>
    <w:rsid w:val="00D10E3C"/>
    <w:rsid w:val="00D1168A"/>
    <w:rsid w:val="00D127ED"/>
    <w:rsid w:val="00D13151"/>
    <w:rsid w:val="00D13865"/>
    <w:rsid w:val="00D14188"/>
    <w:rsid w:val="00D15B44"/>
    <w:rsid w:val="00D1699E"/>
    <w:rsid w:val="00D16ED0"/>
    <w:rsid w:val="00D21755"/>
    <w:rsid w:val="00D219DC"/>
    <w:rsid w:val="00D2263B"/>
    <w:rsid w:val="00D23F96"/>
    <w:rsid w:val="00D241FE"/>
    <w:rsid w:val="00D2605B"/>
    <w:rsid w:val="00D264AD"/>
    <w:rsid w:val="00D2751D"/>
    <w:rsid w:val="00D301CE"/>
    <w:rsid w:val="00D303A7"/>
    <w:rsid w:val="00D303D3"/>
    <w:rsid w:val="00D309B2"/>
    <w:rsid w:val="00D30A06"/>
    <w:rsid w:val="00D32928"/>
    <w:rsid w:val="00D3321C"/>
    <w:rsid w:val="00D33772"/>
    <w:rsid w:val="00D349E7"/>
    <w:rsid w:val="00D35B32"/>
    <w:rsid w:val="00D36149"/>
    <w:rsid w:val="00D36312"/>
    <w:rsid w:val="00D36FD1"/>
    <w:rsid w:val="00D37AFA"/>
    <w:rsid w:val="00D41BD9"/>
    <w:rsid w:val="00D4284C"/>
    <w:rsid w:val="00D429B4"/>
    <w:rsid w:val="00D4377D"/>
    <w:rsid w:val="00D44021"/>
    <w:rsid w:val="00D45288"/>
    <w:rsid w:val="00D45452"/>
    <w:rsid w:val="00D4748E"/>
    <w:rsid w:val="00D47975"/>
    <w:rsid w:val="00D47E52"/>
    <w:rsid w:val="00D508F3"/>
    <w:rsid w:val="00D50E3E"/>
    <w:rsid w:val="00D50F35"/>
    <w:rsid w:val="00D517A7"/>
    <w:rsid w:val="00D51C75"/>
    <w:rsid w:val="00D53432"/>
    <w:rsid w:val="00D5394C"/>
    <w:rsid w:val="00D54B6B"/>
    <w:rsid w:val="00D54C53"/>
    <w:rsid w:val="00D559AF"/>
    <w:rsid w:val="00D560E5"/>
    <w:rsid w:val="00D56990"/>
    <w:rsid w:val="00D578A3"/>
    <w:rsid w:val="00D57BA5"/>
    <w:rsid w:val="00D603C7"/>
    <w:rsid w:val="00D61A2A"/>
    <w:rsid w:val="00D61A62"/>
    <w:rsid w:val="00D62B4E"/>
    <w:rsid w:val="00D63216"/>
    <w:rsid w:val="00D63596"/>
    <w:rsid w:val="00D63A93"/>
    <w:rsid w:val="00D652CA"/>
    <w:rsid w:val="00D65A74"/>
    <w:rsid w:val="00D67079"/>
    <w:rsid w:val="00D67442"/>
    <w:rsid w:val="00D6757A"/>
    <w:rsid w:val="00D71DE4"/>
    <w:rsid w:val="00D72E0B"/>
    <w:rsid w:val="00D75163"/>
    <w:rsid w:val="00D769DE"/>
    <w:rsid w:val="00D76D48"/>
    <w:rsid w:val="00D800A9"/>
    <w:rsid w:val="00D81525"/>
    <w:rsid w:val="00D81937"/>
    <w:rsid w:val="00D85490"/>
    <w:rsid w:val="00D868BA"/>
    <w:rsid w:val="00D902FC"/>
    <w:rsid w:val="00D91C2B"/>
    <w:rsid w:val="00D923DF"/>
    <w:rsid w:val="00D92566"/>
    <w:rsid w:val="00D925DA"/>
    <w:rsid w:val="00D92C60"/>
    <w:rsid w:val="00D942E3"/>
    <w:rsid w:val="00D9567A"/>
    <w:rsid w:val="00D97092"/>
    <w:rsid w:val="00D97A41"/>
    <w:rsid w:val="00DA042A"/>
    <w:rsid w:val="00DA0625"/>
    <w:rsid w:val="00DA124E"/>
    <w:rsid w:val="00DA1F9F"/>
    <w:rsid w:val="00DA2CAB"/>
    <w:rsid w:val="00DA3158"/>
    <w:rsid w:val="00DA3CE4"/>
    <w:rsid w:val="00DA4787"/>
    <w:rsid w:val="00DB088C"/>
    <w:rsid w:val="00DB123E"/>
    <w:rsid w:val="00DB246D"/>
    <w:rsid w:val="00DB3814"/>
    <w:rsid w:val="00DB39A6"/>
    <w:rsid w:val="00DB547C"/>
    <w:rsid w:val="00DB583B"/>
    <w:rsid w:val="00DB72F0"/>
    <w:rsid w:val="00DB778E"/>
    <w:rsid w:val="00DB7AF7"/>
    <w:rsid w:val="00DB7C54"/>
    <w:rsid w:val="00DC01D4"/>
    <w:rsid w:val="00DC2B41"/>
    <w:rsid w:val="00DC314A"/>
    <w:rsid w:val="00DC4061"/>
    <w:rsid w:val="00DC50EB"/>
    <w:rsid w:val="00DC52BF"/>
    <w:rsid w:val="00DC58C3"/>
    <w:rsid w:val="00DC5CA0"/>
    <w:rsid w:val="00DC5FD3"/>
    <w:rsid w:val="00DC6E96"/>
    <w:rsid w:val="00DC6EAB"/>
    <w:rsid w:val="00DD0BD4"/>
    <w:rsid w:val="00DD13F8"/>
    <w:rsid w:val="00DD1AFB"/>
    <w:rsid w:val="00DD1C13"/>
    <w:rsid w:val="00DD227D"/>
    <w:rsid w:val="00DD323D"/>
    <w:rsid w:val="00DD423D"/>
    <w:rsid w:val="00DD4414"/>
    <w:rsid w:val="00DD461F"/>
    <w:rsid w:val="00DD5A89"/>
    <w:rsid w:val="00DD5F75"/>
    <w:rsid w:val="00DD7768"/>
    <w:rsid w:val="00DE0F2D"/>
    <w:rsid w:val="00DE0F5C"/>
    <w:rsid w:val="00DE16D2"/>
    <w:rsid w:val="00DE24DB"/>
    <w:rsid w:val="00DE259B"/>
    <w:rsid w:val="00DE2702"/>
    <w:rsid w:val="00DE281A"/>
    <w:rsid w:val="00DE28BC"/>
    <w:rsid w:val="00DE2E47"/>
    <w:rsid w:val="00DE4586"/>
    <w:rsid w:val="00DE56AB"/>
    <w:rsid w:val="00DE5911"/>
    <w:rsid w:val="00DE67A8"/>
    <w:rsid w:val="00DE6895"/>
    <w:rsid w:val="00DE6B71"/>
    <w:rsid w:val="00DE6B90"/>
    <w:rsid w:val="00DE6E2D"/>
    <w:rsid w:val="00DE799E"/>
    <w:rsid w:val="00DF0DA9"/>
    <w:rsid w:val="00DF14DC"/>
    <w:rsid w:val="00DF39B0"/>
    <w:rsid w:val="00DF3F51"/>
    <w:rsid w:val="00DF5CDB"/>
    <w:rsid w:val="00DF5CF4"/>
    <w:rsid w:val="00DF6BFA"/>
    <w:rsid w:val="00DF7404"/>
    <w:rsid w:val="00DF7A41"/>
    <w:rsid w:val="00DF7DA2"/>
    <w:rsid w:val="00E00A38"/>
    <w:rsid w:val="00E029F7"/>
    <w:rsid w:val="00E02B67"/>
    <w:rsid w:val="00E03C4B"/>
    <w:rsid w:val="00E04326"/>
    <w:rsid w:val="00E04502"/>
    <w:rsid w:val="00E04667"/>
    <w:rsid w:val="00E04C6A"/>
    <w:rsid w:val="00E053AA"/>
    <w:rsid w:val="00E05652"/>
    <w:rsid w:val="00E0756A"/>
    <w:rsid w:val="00E105F5"/>
    <w:rsid w:val="00E10A1B"/>
    <w:rsid w:val="00E10F6D"/>
    <w:rsid w:val="00E1339F"/>
    <w:rsid w:val="00E1349B"/>
    <w:rsid w:val="00E13B93"/>
    <w:rsid w:val="00E14B2C"/>
    <w:rsid w:val="00E15551"/>
    <w:rsid w:val="00E15927"/>
    <w:rsid w:val="00E17446"/>
    <w:rsid w:val="00E2174D"/>
    <w:rsid w:val="00E21E7A"/>
    <w:rsid w:val="00E22482"/>
    <w:rsid w:val="00E2276D"/>
    <w:rsid w:val="00E230CB"/>
    <w:rsid w:val="00E2545A"/>
    <w:rsid w:val="00E26C6E"/>
    <w:rsid w:val="00E26FFA"/>
    <w:rsid w:val="00E27245"/>
    <w:rsid w:val="00E27455"/>
    <w:rsid w:val="00E30B21"/>
    <w:rsid w:val="00E30D06"/>
    <w:rsid w:val="00E31BFD"/>
    <w:rsid w:val="00E31C60"/>
    <w:rsid w:val="00E322E6"/>
    <w:rsid w:val="00E354C4"/>
    <w:rsid w:val="00E36052"/>
    <w:rsid w:val="00E36426"/>
    <w:rsid w:val="00E36986"/>
    <w:rsid w:val="00E36C42"/>
    <w:rsid w:val="00E36FEB"/>
    <w:rsid w:val="00E377A4"/>
    <w:rsid w:val="00E37975"/>
    <w:rsid w:val="00E40EE0"/>
    <w:rsid w:val="00E41F82"/>
    <w:rsid w:val="00E43079"/>
    <w:rsid w:val="00E44086"/>
    <w:rsid w:val="00E4416F"/>
    <w:rsid w:val="00E44304"/>
    <w:rsid w:val="00E45CE5"/>
    <w:rsid w:val="00E46D17"/>
    <w:rsid w:val="00E46F8C"/>
    <w:rsid w:val="00E50DE2"/>
    <w:rsid w:val="00E5274B"/>
    <w:rsid w:val="00E534FD"/>
    <w:rsid w:val="00E536CC"/>
    <w:rsid w:val="00E53AAC"/>
    <w:rsid w:val="00E549A2"/>
    <w:rsid w:val="00E54C1E"/>
    <w:rsid w:val="00E55BA4"/>
    <w:rsid w:val="00E560F8"/>
    <w:rsid w:val="00E566CE"/>
    <w:rsid w:val="00E56894"/>
    <w:rsid w:val="00E56C19"/>
    <w:rsid w:val="00E56E2C"/>
    <w:rsid w:val="00E5704D"/>
    <w:rsid w:val="00E57E6E"/>
    <w:rsid w:val="00E6024A"/>
    <w:rsid w:val="00E6055D"/>
    <w:rsid w:val="00E60FFA"/>
    <w:rsid w:val="00E61456"/>
    <w:rsid w:val="00E62E24"/>
    <w:rsid w:val="00E6443A"/>
    <w:rsid w:val="00E6489B"/>
    <w:rsid w:val="00E64A2D"/>
    <w:rsid w:val="00E65526"/>
    <w:rsid w:val="00E65BD9"/>
    <w:rsid w:val="00E65C66"/>
    <w:rsid w:val="00E6721D"/>
    <w:rsid w:val="00E67A31"/>
    <w:rsid w:val="00E67D56"/>
    <w:rsid w:val="00E70952"/>
    <w:rsid w:val="00E713BF"/>
    <w:rsid w:val="00E71F13"/>
    <w:rsid w:val="00E74348"/>
    <w:rsid w:val="00E74509"/>
    <w:rsid w:val="00E76273"/>
    <w:rsid w:val="00E769EC"/>
    <w:rsid w:val="00E77E1C"/>
    <w:rsid w:val="00E81B98"/>
    <w:rsid w:val="00E827B8"/>
    <w:rsid w:val="00E827FF"/>
    <w:rsid w:val="00E83036"/>
    <w:rsid w:val="00E83217"/>
    <w:rsid w:val="00E833DD"/>
    <w:rsid w:val="00E833F1"/>
    <w:rsid w:val="00E839AE"/>
    <w:rsid w:val="00E83C6E"/>
    <w:rsid w:val="00E84413"/>
    <w:rsid w:val="00E850C6"/>
    <w:rsid w:val="00E855E3"/>
    <w:rsid w:val="00E86269"/>
    <w:rsid w:val="00E87AE6"/>
    <w:rsid w:val="00E87D1C"/>
    <w:rsid w:val="00E90259"/>
    <w:rsid w:val="00E905BC"/>
    <w:rsid w:val="00E92C26"/>
    <w:rsid w:val="00E92E38"/>
    <w:rsid w:val="00E933AA"/>
    <w:rsid w:val="00E93A09"/>
    <w:rsid w:val="00E94EBE"/>
    <w:rsid w:val="00E952CB"/>
    <w:rsid w:val="00E958EE"/>
    <w:rsid w:val="00E95B70"/>
    <w:rsid w:val="00E95C6A"/>
    <w:rsid w:val="00E960E1"/>
    <w:rsid w:val="00E9657A"/>
    <w:rsid w:val="00E96A2E"/>
    <w:rsid w:val="00E9732D"/>
    <w:rsid w:val="00E974B0"/>
    <w:rsid w:val="00EA26BE"/>
    <w:rsid w:val="00EA2AAE"/>
    <w:rsid w:val="00EA2BF5"/>
    <w:rsid w:val="00EA30D5"/>
    <w:rsid w:val="00EA36A9"/>
    <w:rsid w:val="00EA3744"/>
    <w:rsid w:val="00EA4275"/>
    <w:rsid w:val="00EA47AC"/>
    <w:rsid w:val="00EA5A2C"/>
    <w:rsid w:val="00EA6658"/>
    <w:rsid w:val="00EA6864"/>
    <w:rsid w:val="00EA74D0"/>
    <w:rsid w:val="00EB01E3"/>
    <w:rsid w:val="00EB06D1"/>
    <w:rsid w:val="00EB0EC4"/>
    <w:rsid w:val="00EB1A07"/>
    <w:rsid w:val="00EB2E00"/>
    <w:rsid w:val="00EB3787"/>
    <w:rsid w:val="00EB3D00"/>
    <w:rsid w:val="00EB445E"/>
    <w:rsid w:val="00EB45A2"/>
    <w:rsid w:val="00EB4A09"/>
    <w:rsid w:val="00EB5708"/>
    <w:rsid w:val="00EB6236"/>
    <w:rsid w:val="00EC003A"/>
    <w:rsid w:val="00EC056D"/>
    <w:rsid w:val="00EC1407"/>
    <w:rsid w:val="00EC15F7"/>
    <w:rsid w:val="00EC1D9D"/>
    <w:rsid w:val="00EC2C97"/>
    <w:rsid w:val="00EC2D04"/>
    <w:rsid w:val="00EC38CF"/>
    <w:rsid w:val="00EC4C83"/>
    <w:rsid w:val="00EC58F0"/>
    <w:rsid w:val="00EC5F72"/>
    <w:rsid w:val="00EC769A"/>
    <w:rsid w:val="00EC76F4"/>
    <w:rsid w:val="00ED03FA"/>
    <w:rsid w:val="00ED137F"/>
    <w:rsid w:val="00ED1585"/>
    <w:rsid w:val="00ED25FC"/>
    <w:rsid w:val="00ED2CC0"/>
    <w:rsid w:val="00ED374E"/>
    <w:rsid w:val="00ED3844"/>
    <w:rsid w:val="00ED47F2"/>
    <w:rsid w:val="00ED4F4D"/>
    <w:rsid w:val="00ED66C3"/>
    <w:rsid w:val="00ED6B3E"/>
    <w:rsid w:val="00ED7DE1"/>
    <w:rsid w:val="00ED7E0E"/>
    <w:rsid w:val="00EE01ED"/>
    <w:rsid w:val="00EE0CFC"/>
    <w:rsid w:val="00EE1673"/>
    <w:rsid w:val="00EE28DE"/>
    <w:rsid w:val="00EE3058"/>
    <w:rsid w:val="00EE419D"/>
    <w:rsid w:val="00EE442D"/>
    <w:rsid w:val="00EE5825"/>
    <w:rsid w:val="00EE6282"/>
    <w:rsid w:val="00EE730E"/>
    <w:rsid w:val="00EE7FF2"/>
    <w:rsid w:val="00EF0AC9"/>
    <w:rsid w:val="00EF1CB9"/>
    <w:rsid w:val="00EF21C2"/>
    <w:rsid w:val="00EF2902"/>
    <w:rsid w:val="00EF2998"/>
    <w:rsid w:val="00EF3471"/>
    <w:rsid w:val="00EF35D7"/>
    <w:rsid w:val="00EF41D9"/>
    <w:rsid w:val="00EF4ADE"/>
    <w:rsid w:val="00EF4D4B"/>
    <w:rsid w:val="00EF5242"/>
    <w:rsid w:val="00EF566C"/>
    <w:rsid w:val="00EF5796"/>
    <w:rsid w:val="00EF59DD"/>
    <w:rsid w:val="00EF5B61"/>
    <w:rsid w:val="00EF62EE"/>
    <w:rsid w:val="00EF68C3"/>
    <w:rsid w:val="00F00155"/>
    <w:rsid w:val="00F01121"/>
    <w:rsid w:val="00F01525"/>
    <w:rsid w:val="00F015C2"/>
    <w:rsid w:val="00F0496C"/>
    <w:rsid w:val="00F051FB"/>
    <w:rsid w:val="00F05561"/>
    <w:rsid w:val="00F05614"/>
    <w:rsid w:val="00F05FF8"/>
    <w:rsid w:val="00F066CD"/>
    <w:rsid w:val="00F06F9E"/>
    <w:rsid w:val="00F07725"/>
    <w:rsid w:val="00F1058B"/>
    <w:rsid w:val="00F1191C"/>
    <w:rsid w:val="00F12928"/>
    <w:rsid w:val="00F138B0"/>
    <w:rsid w:val="00F15219"/>
    <w:rsid w:val="00F16BA8"/>
    <w:rsid w:val="00F179A9"/>
    <w:rsid w:val="00F21319"/>
    <w:rsid w:val="00F21529"/>
    <w:rsid w:val="00F22D45"/>
    <w:rsid w:val="00F2387B"/>
    <w:rsid w:val="00F24E4C"/>
    <w:rsid w:val="00F25351"/>
    <w:rsid w:val="00F25D4D"/>
    <w:rsid w:val="00F30F04"/>
    <w:rsid w:val="00F30F62"/>
    <w:rsid w:val="00F31353"/>
    <w:rsid w:val="00F327E4"/>
    <w:rsid w:val="00F34B99"/>
    <w:rsid w:val="00F353B6"/>
    <w:rsid w:val="00F35E9E"/>
    <w:rsid w:val="00F35F26"/>
    <w:rsid w:val="00F37CD5"/>
    <w:rsid w:val="00F40C25"/>
    <w:rsid w:val="00F41865"/>
    <w:rsid w:val="00F4279C"/>
    <w:rsid w:val="00F42B9E"/>
    <w:rsid w:val="00F4399B"/>
    <w:rsid w:val="00F43D84"/>
    <w:rsid w:val="00F44D66"/>
    <w:rsid w:val="00F460DE"/>
    <w:rsid w:val="00F467D5"/>
    <w:rsid w:val="00F46974"/>
    <w:rsid w:val="00F46C88"/>
    <w:rsid w:val="00F46D1B"/>
    <w:rsid w:val="00F47783"/>
    <w:rsid w:val="00F478CB"/>
    <w:rsid w:val="00F47DDB"/>
    <w:rsid w:val="00F507F0"/>
    <w:rsid w:val="00F50B08"/>
    <w:rsid w:val="00F51903"/>
    <w:rsid w:val="00F524E9"/>
    <w:rsid w:val="00F5369E"/>
    <w:rsid w:val="00F53EE0"/>
    <w:rsid w:val="00F573F3"/>
    <w:rsid w:val="00F60933"/>
    <w:rsid w:val="00F614DD"/>
    <w:rsid w:val="00F61890"/>
    <w:rsid w:val="00F61A07"/>
    <w:rsid w:val="00F62556"/>
    <w:rsid w:val="00F62DD1"/>
    <w:rsid w:val="00F62F68"/>
    <w:rsid w:val="00F64479"/>
    <w:rsid w:val="00F66DBA"/>
    <w:rsid w:val="00F7049E"/>
    <w:rsid w:val="00F70FCA"/>
    <w:rsid w:val="00F7211F"/>
    <w:rsid w:val="00F72477"/>
    <w:rsid w:val="00F72679"/>
    <w:rsid w:val="00F72E2D"/>
    <w:rsid w:val="00F7382F"/>
    <w:rsid w:val="00F76212"/>
    <w:rsid w:val="00F763F6"/>
    <w:rsid w:val="00F7784C"/>
    <w:rsid w:val="00F77ADF"/>
    <w:rsid w:val="00F80384"/>
    <w:rsid w:val="00F80389"/>
    <w:rsid w:val="00F80C02"/>
    <w:rsid w:val="00F83257"/>
    <w:rsid w:val="00F84252"/>
    <w:rsid w:val="00F855DF"/>
    <w:rsid w:val="00F866CC"/>
    <w:rsid w:val="00F90F1D"/>
    <w:rsid w:val="00F9142E"/>
    <w:rsid w:val="00F91575"/>
    <w:rsid w:val="00F916F4"/>
    <w:rsid w:val="00F91A9E"/>
    <w:rsid w:val="00F91EC4"/>
    <w:rsid w:val="00F9320F"/>
    <w:rsid w:val="00F94638"/>
    <w:rsid w:val="00F94F5B"/>
    <w:rsid w:val="00F97C61"/>
    <w:rsid w:val="00F97DB0"/>
    <w:rsid w:val="00FA0FFC"/>
    <w:rsid w:val="00FA2A2E"/>
    <w:rsid w:val="00FA2A52"/>
    <w:rsid w:val="00FA3E8F"/>
    <w:rsid w:val="00FA5489"/>
    <w:rsid w:val="00FA5A56"/>
    <w:rsid w:val="00FA5A68"/>
    <w:rsid w:val="00FA64D0"/>
    <w:rsid w:val="00FB16DD"/>
    <w:rsid w:val="00FB1C93"/>
    <w:rsid w:val="00FB1FA4"/>
    <w:rsid w:val="00FB2672"/>
    <w:rsid w:val="00FB2BF1"/>
    <w:rsid w:val="00FB378F"/>
    <w:rsid w:val="00FB5FB6"/>
    <w:rsid w:val="00FB630D"/>
    <w:rsid w:val="00FB67D8"/>
    <w:rsid w:val="00FB6C1A"/>
    <w:rsid w:val="00FC167A"/>
    <w:rsid w:val="00FC1895"/>
    <w:rsid w:val="00FC2951"/>
    <w:rsid w:val="00FC2EBC"/>
    <w:rsid w:val="00FC320C"/>
    <w:rsid w:val="00FC485A"/>
    <w:rsid w:val="00FC4AB3"/>
    <w:rsid w:val="00FC5104"/>
    <w:rsid w:val="00FC63C8"/>
    <w:rsid w:val="00FC6669"/>
    <w:rsid w:val="00FC6920"/>
    <w:rsid w:val="00FD13DA"/>
    <w:rsid w:val="00FD1704"/>
    <w:rsid w:val="00FD211A"/>
    <w:rsid w:val="00FD285D"/>
    <w:rsid w:val="00FD3073"/>
    <w:rsid w:val="00FD3254"/>
    <w:rsid w:val="00FD3870"/>
    <w:rsid w:val="00FD45EC"/>
    <w:rsid w:val="00FD5134"/>
    <w:rsid w:val="00FD5CC5"/>
    <w:rsid w:val="00FD7938"/>
    <w:rsid w:val="00FD7B36"/>
    <w:rsid w:val="00FE00AC"/>
    <w:rsid w:val="00FE0437"/>
    <w:rsid w:val="00FE0B20"/>
    <w:rsid w:val="00FE3A16"/>
    <w:rsid w:val="00FE3CFF"/>
    <w:rsid w:val="00FF08F6"/>
    <w:rsid w:val="00FF1302"/>
    <w:rsid w:val="00FF2507"/>
    <w:rsid w:val="00FF69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712711"/>
  <w15:chartTrackingRefBased/>
  <w15:docId w15:val="{74B7AD7D-FC49-4706-960C-D26D923B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0"/>
      </w:numPr>
      <w:spacing w:after="180"/>
      <w:jc w:val="both"/>
    </w:pPr>
  </w:style>
  <w:style w:type="paragraph" w:customStyle="1" w:styleId="wList2">
    <w:name w:val="wList2"/>
    <w:basedOn w:val="Normal"/>
    <w:uiPriority w:val="7"/>
    <w:qFormat/>
    <w:rsid w:val="009455AE"/>
    <w:pPr>
      <w:numPr>
        <w:ilvl w:val="1"/>
        <w:numId w:val="10"/>
      </w:numPr>
      <w:spacing w:after="180"/>
      <w:jc w:val="both"/>
    </w:pPr>
  </w:style>
  <w:style w:type="paragraph" w:customStyle="1" w:styleId="wList3">
    <w:name w:val="wList3"/>
    <w:basedOn w:val="Normal"/>
    <w:uiPriority w:val="7"/>
    <w:qFormat/>
    <w:rsid w:val="009455AE"/>
    <w:pPr>
      <w:numPr>
        <w:ilvl w:val="2"/>
        <w:numId w:val="10"/>
      </w:numPr>
      <w:spacing w:after="180"/>
      <w:jc w:val="both"/>
    </w:pPr>
  </w:style>
  <w:style w:type="paragraph" w:customStyle="1" w:styleId="wList4">
    <w:name w:val="wList4"/>
    <w:basedOn w:val="Normal"/>
    <w:uiPriority w:val="7"/>
    <w:qFormat/>
    <w:rsid w:val="009455AE"/>
    <w:pPr>
      <w:numPr>
        <w:ilvl w:val="3"/>
        <w:numId w:val="10"/>
      </w:numPr>
      <w:spacing w:after="180"/>
      <w:jc w:val="both"/>
    </w:pPr>
  </w:style>
  <w:style w:type="paragraph" w:customStyle="1" w:styleId="wList5">
    <w:name w:val="wList5"/>
    <w:basedOn w:val="Normal"/>
    <w:uiPriority w:val="7"/>
    <w:qFormat/>
    <w:rsid w:val="009455AE"/>
    <w:pPr>
      <w:numPr>
        <w:ilvl w:val="4"/>
        <w:numId w:val="10"/>
      </w:numPr>
      <w:spacing w:after="180"/>
      <w:jc w:val="both"/>
    </w:pPr>
  </w:style>
  <w:style w:type="paragraph" w:customStyle="1" w:styleId="wList6">
    <w:name w:val="wList6"/>
    <w:basedOn w:val="Normal"/>
    <w:uiPriority w:val="7"/>
    <w:qFormat/>
    <w:rsid w:val="009455AE"/>
    <w:pPr>
      <w:numPr>
        <w:ilvl w:val="5"/>
        <w:numId w:val="10"/>
      </w:numPr>
      <w:spacing w:after="180"/>
      <w:jc w:val="both"/>
    </w:pPr>
  </w:style>
  <w:style w:type="paragraph" w:customStyle="1" w:styleId="wList7">
    <w:name w:val="wList7"/>
    <w:basedOn w:val="Normal"/>
    <w:uiPriority w:val="7"/>
    <w:qFormat/>
    <w:rsid w:val="009455AE"/>
    <w:pPr>
      <w:numPr>
        <w:ilvl w:val="6"/>
        <w:numId w:val="10"/>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Nad,Odstavec cíl se seznamem,Odstavec_muj,Bullet Number,lp1,lp11,List Paragraph11,Use Case List Paragraph"/>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1"/>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1"/>
      </w:numPr>
      <w:spacing w:after="180"/>
    </w:pPr>
    <w:rPr>
      <w:b/>
      <w:bCs/>
    </w:rPr>
  </w:style>
  <w:style w:type="paragraph" w:customStyle="1" w:styleId="Schedule3">
    <w:name w:val="Schedule 3"/>
    <w:basedOn w:val="Normal"/>
    <w:next w:val="wText1"/>
    <w:uiPriority w:val="30"/>
    <w:qFormat/>
    <w:rsid w:val="009455AE"/>
    <w:pPr>
      <w:numPr>
        <w:ilvl w:val="2"/>
        <w:numId w:val="11"/>
      </w:numPr>
      <w:spacing w:after="180"/>
      <w:jc w:val="both"/>
    </w:pPr>
  </w:style>
  <w:style w:type="paragraph" w:customStyle="1" w:styleId="Schedule4">
    <w:name w:val="Schedule 4"/>
    <w:basedOn w:val="Normal"/>
    <w:next w:val="wText2"/>
    <w:uiPriority w:val="30"/>
    <w:qFormat/>
    <w:rsid w:val="009455AE"/>
    <w:pPr>
      <w:numPr>
        <w:ilvl w:val="3"/>
        <w:numId w:val="11"/>
      </w:numPr>
      <w:spacing w:after="180"/>
      <w:jc w:val="both"/>
    </w:pPr>
    <w:rPr>
      <w:iCs/>
    </w:rPr>
  </w:style>
  <w:style w:type="paragraph" w:customStyle="1" w:styleId="Schedule5">
    <w:name w:val="Schedule 5"/>
    <w:basedOn w:val="Normal"/>
    <w:uiPriority w:val="30"/>
    <w:qFormat/>
    <w:rsid w:val="009455AE"/>
    <w:pPr>
      <w:numPr>
        <w:ilvl w:val="4"/>
        <w:numId w:val="11"/>
      </w:numPr>
      <w:spacing w:after="180"/>
    </w:pPr>
  </w:style>
  <w:style w:type="paragraph" w:customStyle="1" w:styleId="Schedule6">
    <w:name w:val="Schedule 6"/>
    <w:basedOn w:val="Normal"/>
    <w:uiPriority w:val="30"/>
    <w:qFormat/>
    <w:rsid w:val="009455AE"/>
    <w:pPr>
      <w:numPr>
        <w:ilvl w:val="5"/>
        <w:numId w:val="11"/>
      </w:numPr>
      <w:spacing w:after="180"/>
    </w:pPr>
  </w:style>
  <w:style w:type="paragraph" w:customStyle="1" w:styleId="Schedule7">
    <w:name w:val="Schedule 7"/>
    <w:basedOn w:val="Normal"/>
    <w:uiPriority w:val="30"/>
    <w:qFormat/>
    <w:rsid w:val="009455AE"/>
    <w:pPr>
      <w:numPr>
        <w:ilvl w:val="6"/>
        <w:numId w:val="11"/>
      </w:numPr>
      <w:spacing w:after="180"/>
    </w:pPr>
  </w:style>
  <w:style w:type="paragraph" w:customStyle="1" w:styleId="Schedule8">
    <w:name w:val="Schedule 8"/>
    <w:basedOn w:val="Normal"/>
    <w:uiPriority w:val="30"/>
    <w:qFormat/>
    <w:rsid w:val="009455AE"/>
    <w:pPr>
      <w:numPr>
        <w:ilvl w:val="7"/>
        <w:numId w:val="11"/>
      </w:numPr>
      <w:spacing w:after="180"/>
    </w:pPr>
  </w:style>
  <w:style w:type="paragraph" w:customStyle="1" w:styleId="Schedule9">
    <w:name w:val="Schedule 9"/>
    <w:basedOn w:val="Normal"/>
    <w:uiPriority w:val="30"/>
    <w:qFormat/>
    <w:rsid w:val="009455AE"/>
    <w:pPr>
      <w:numPr>
        <w:ilvl w:val="8"/>
        <w:numId w:val="11"/>
      </w:numPr>
      <w:spacing w:after="180"/>
    </w:pPr>
  </w:style>
  <w:style w:type="character" w:styleId="CommentReference">
    <w:name w:val="annotation reference"/>
    <w:basedOn w:val="DefaultParagraphFont"/>
    <w:uiPriority w:val="99"/>
    <w:unhideWhenUsed/>
    <w:rsid w:val="009455AE"/>
    <w:rPr>
      <w:sz w:val="16"/>
      <w:szCs w:val="16"/>
    </w:rPr>
  </w:style>
  <w:style w:type="paragraph" w:styleId="CommentText">
    <w:name w:val="annotation text"/>
    <w:basedOn w:val="Normal"/>
    <w:link w:val="CommentTextChar"/>
    <w:uiPriority w:val="99"/>
    <w:unhideWhenUsed/>
    <w:rsid w:val="009455AE"/>
    <w:rPr>
      <w:sz w:val="20"/>
      <w:szCs w:val="20"/>
    </w:rPr>
  </w:style>
  <w:style w:type="character" w:customStyle="1" w:styleId="CommentTextChar">
    <w:name w:val="Comment Text Char"/>
    <w:basedOn w:val="DefaultParagraphFont"/>
    <w:link w:val="CommentText"/>
    <w:uiPriority w:val="99"/>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Nad Char,Odstavec cíl se seznamem Char,Odstavec_muj Char,Bullet Number Char,lp1 Char,lp11 Char,List Paragraph11 Char,Use Case List Paragraph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2"/>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customStyle="1" w:styleId="UnresolvedMention1">
    <w:name w:val="Unresolved Mention1"/>
    <w:basedOn w:val="DefaultParagraphFont"/>
    <w:uiPriority w:val="99"/>
    <w:unhideWhenUsed/>
    <w:rsid w:val="00527543"/>
    <w:rPr>
      <w:color w:val="605E5C"/>
      <w:shd w:val="clear" w:color="auto" w:fill="E1DFDD"/>
    </w:rPr>
  </w:style>
  <w:style w:type="character" w:customStyle="1" w:styleId="Mention1">
    <w:name w:val="Mention1"/>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 w:type="character" w:customStyle="1" w:styleId="Nevyrieenzmienka1">
    <w:name w:val="Nevyriešená zmienka1"/>
    <w:basedOn w:val="DefaultParagraphFont"/>
    <w:uiPriority w:val="99"/>
    <w:unhideWhenUsed/>
    <w:rsid w:val="009369D9"/>
    <w:rPr>
      <w:color w:val="605E5C"/>
      <w:shd w:val="clear" w:color="auto" w:fill="E1DFDD"/>
    </w:rPr>
  </w:style>
  <w:style w:type="character" w:customStyle="1" w:styleId="Zmienka1">
    <w:name w:val="Zmienka1"/>
    <w:basedOn w:val="DefaultParagraphFont"/>
    <w:uiPriority w:val="99"/>
    <w:unhideWhenUsed/>
    <w:rsid w:val="009369D9"/>
    <w:rPr>
      <w:color w:val="2B579A"/>
      <w:shd w:val="clear" w:color="auto" w:fill="E1DFDD"/>
    </w:rPr>
  </w:style>
  <w:style w:type="paragraph" w:customStyle="1" w:styleId="nadpisedouasD">
    <w:name w:val="nadpis (šedou) časť D"/>
    <w:basedOn w:val="Normal"/>
    <w:autoRedefine/>
    <w:qFormat/>
    <w:locked/>
    <w:rsid w:val="000C5A9A"/>
    <w:pPr>
      <w:numPr>
        <w:numId w:val="13"/>
      </w:numPr>
    </w:pPr>
    <w:rPr>
      <w:rFonts w:ascii="Arial" w:eastAsia="Times New Roman" w:hAnsi="Arial" w:cs="Arial"/>
      <w:b/>
      <w:bCs/>
      <w:smallCaps/>
      <w:color w:val="2E74B5" w:themeColor="accent5" w:themeShade="BF"/>
      <w:lang w:eastAsia="sk-SK"/>
    </w:rPr>
  </w:style>
  <w:style w:type="character" w:customStyle="1" w:styleId="cizojazycne">
    <w:name w:val="cizojazycne"/>
    <w:basedOn w:val="DefaultParagraphFont"/>
    <w:rsid w:val="005E5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83443962">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295725854">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845826486">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463812500">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2690126A023F4384863FDD3D7C2AB2" ma:contentTypeVersion="13" ma:contentTypeDescription="Umožňuje vytvoriť nový dokument." ma:contentTypeScope="" ma:versionID="2bfbe1a165f4e376b57e41ef4395fb2a">
  <xsd:schema xmlns:xsd="http://www.w3.org/2001/XMLSchema" xmlns:xs="http://www.w3.org/2001/XMLSchema" xmlns:p="http://schemas.microsoft.com/office/2006/metadata/properties" xmlns:ns2="8d645ee1-ebb2-49c6-89b7-c9fd852a8689" xmlns:ns3="9ad8634b-cbb4-4de2-8989-1b57c6c2f8c6" targetNamespace="http://schemas.microsoft.com/office/2006/metadata/properties" ma:root="true" ma:fieldsID="7acebb6e8bf30af7150a2a846ab378e4" ns2:_="" ns3:_="">
    <xsd:import namespace="8d645ee1-ebb2-49c6-89b7-c9fd852a8689"/>
    <xsd:import namespace="9ad8634b-cbb4-4de2-8989-1b57c6c2f8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45ee1-ebb2-49c6-89b7-c9fd852a86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d8634b-cbb4-4de2-8989-1b57c6c2f8c6" elementFormDefault="qualified">
    <xsd:import namespace="http://schemas.microsoft.com/office/2006/documentManagement/types"/>
    <xsd:import namespace="http://schemas.microsoft.com/office/infopath/2007/PartnerControls"/>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C0618-BEB3-48CB-AA2C-4FA541924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45ee1-ebb2-49c6-89b7-c9fd852a8689"/>
    <ds:schemaRef ds:uri="9ad8634b-cbb4-4de2-8989-1b57c6c2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2D98BA-ED1F-4EFA-A224-D2545F125AD7}">
  <ds:schemaRefs>
    <ds:schemaRef ds:uri="http://schemas.microsoft.com/sharepoint/v3/contenttype/forms"/>
  </ds:schemaRefs>
</ds:datastoreItem>
</file>

<file path=customXml/itemProps3.xml><?xml version="1.0" encoding="utf-8"?>
<ds:datastoreItem xmlns:ds="http://schemas.openxmlformats.org/officeDocument/2006/customXml" ds:itemID="{8C81107B-393A-4AF5-B18A-54345C75B8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C26AD5-8E99-4EAC-B5D2-2FEC363DD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2225</TotalTime>
  <Pages>24</Pages>
  <Words>8506</Words>
  <Characters>48487</Characters>
  <Application>Microsoft Office Word</Application>
  <DocSecurity>0</DocSecurity>
  <Lines>404</Lines>
  <Paragraphs>113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56880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617</cp:revision>
  <cp:lastPrinted>2021-06-18T12:39:00Z</cp:lastPrinted>
  <dcterms:created xsi:type="dcterms:W3CDTF">2021-06-22T12:47:00Z</dcterms:created>
  <dcterms:modified xsi:type="dcterms:W3CDTF">2022-03-08T14:35:00Z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0x010100372690126A023F4384863FDD3D7C2AB2</vt:lpwstr>
  </property>
</Properties>
</file>