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160C" w14:textId="77777777" w:rsidR="00322693" w:rsidRPr="008820D2" w:rsidRDefault="00322693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2A69C230" w14:textId="7DC72B3C" w:rsidR="00322693" w:rsidRPr="008820D2" w:rsidRDefault="00322693" w:rsidP="00322693">
      <w:pPr>
        <w:jc w:val="center"/>
        <w:rPr>
          <w:rFonts w:ascii="Arial" w:hAnsi="Arial" w:cs="Arial"/>
          <w:b/>
          <w:sz w:val="22"/>
          <w:szCs w:val="22"/>
        </w:rPr>
      </w:pPr>
      <w:r w:rsidRPr="008820D2">
        <w:rPr>
          <w:rFonts w:ascii="Arial" w:hAnsi="Arial" w:cs="Arial"/>
          <w:b/>
          <w:sz w:val="22"/>
          <w:szCs w:val="22"/>
        </w:rPr>
        <w:t>SPRÁVA O ZÁKAZKE</w:t>
      </w:r>
    </w:p>
    <w:p w14:paraId="3671793C" w14:textId="4A8AA9B6" w:rsidR="00322693" w:rsidRPr="008820D2" w:rsidRDefault="00322693" w:rsidP="00322693">
      <w:pPr>
        <w:jc w:val="center"/>
        <w:rPr>
          <w:rFonts w:ascii="Arial" w:hAnsi="Arial" w:cs="Arial"/>
          <w:b/>
          <w:sz w:val="22"/>
          <w:szCs w:val="22"/>
        </w:rPr>
      </w:pPr>
      <w:r w:rsidRPr="008820D2">
        <w:rPr>
          <w:rFonts w:ascii="Arial" w:hAnsi="Arial" w:cs="Arial"/>
          <w:b/>
          <w:sz w:val="22"/>
          <w:szCs w:val="22"/>
        </w:rPr>
        <w:t xml:space="preserve">vyhotovená podľa § 24 Zákona č. 343/2015 </w:t>
      </w:r>
      <w:proofErr w:type="spellStart"/>
      <w:r w:rsidRPr="008820D2">
        <w:rPr>
          <w:rFonts w:ascii="Arial" w:hAnsi="Arial" w:cs="Arial"/>
          <w:b/>
          <w:sz w:val="22"/>
          <w:szCs w:val="22"/>
        </w:rPr>
        <w:t>Z.z</w:t>
      </w:r>
      <w:proofErr w:type="spellEnd"/>
      <w:r w:rsidRPr="008820D2">
        <w:rPr>
          <w:rFonts w:ascii="Arial" w:hAnsi="Arial" w:cs="Arial"/>
          <w:b/>
          <w:sz w:val="22"/>
          <w:szCs w:val="22"/>
        </w:rPr>
        <w:t>. o verejnom obstarávaní v znení neskorších predpisov (ďalej aj „zákon“ alebo „ZVO“)</w:t>
      </w:r>
    </w:p>
    <w:p w14:paraId="18CF9410" w14:textId="77777777" w:rsidR="007A3050" w:rsidRPr="008820D2" w:rsidRDefault="007A3050" w:rsidP="007A3050">
      <w:pPr>
        <w:tabs>
          <w:tab w:val="center" w:pos="9070"/>
        </w:tabs>
        <w:rPr>
          <w:rFonts w:ascii="Arial" w:eastAsia="Times New Roman" w:hAnsi="Arial" w:cs="Arial"/>
          <w:b/>
          <w:bCs/>
          <w:sz w:val="22"/>
          <w:szCs w:val="22"/>
          <w:lang w:eastAsia="sk-SK"/>
        </w:rPr>
      </w:pPr>
    </w:p>
    <w:p w14:paraId="549A70C7" w14:textId="77777777" w:rsidR="007A3050" w:rsidRPr="008820D2" w:rsidRDefault="007A3050" w:rsidP="007A3050">
      <w:pPr>
        <w:tabs>
          <w:tab w:val="center" w:pos="9070"/>
        </w:tabs>
        <w:rPr>
          <w:rFonts w:ascii="Arial" w:eastAsia="Times New Roman" w:hAnsi="Arial" w:cs="Arial"/>
          <w:b/>
          <w:bCs/>
          <w:sz w:val="22"/>
          <w:szCs w:val="22"/>
          <w:lang w:eastAsia="sk-SK"/>
        </w:rPr>
      </w:pPr>
    </w:p>
    <w:p w14:paraId="53063F43" w14:textId="77777777" w:rsidR="007A3050" w:rsidRPr="008820D2" w:rsidRDefault="007A3050" w:rsidP="007A3050">
      <w:pPr>
        <w:tabs>
          <w:tab w:val="center" w:pos="9070"/>
        </w:tabs>
        <w:rPr>
          <w:rFonts w:ascii="Arial" w:eastAsia="Times New Roman" w:hAnsi="Arial" w:cs="Arial"/>
          <w:b/>
          <w:bCs/>
          <w:sz w:val="22"/>
          <w:szCs w:val="22"/>
          <w:lang w:eastAsia="sk-SK"/>
        </w:rPr>
      </w:pPr>
    </w:p>
    <w:p w14:paraId="629560B6" w14:textId="2BCA3775" w:rsidR="00B34A8F" w:rsidRPr="008820D2" w:rsidRDefault="007A3050" w:rsidP="000F6063">
      <w:pPr>
        <w:pStyle w:val="Odsekzoznamu"/>
        <w:numPr>
          <w:ilvl w:val="0"/>
          <w:numId w:val="7"/>
        </w:numPr>
        <w:tabs>
          <w:tab w:val="center" w:pos="9070"/>
        </w:tabs>
        <w:rPr>
          <w:rFonts w:ascii="Arial" w:hAnsi="Arial" w:cs="Arial"/>
          <w:sz w:val="22"/>
          <w:szCs w:val="22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Druh zákazky : </w:t>
      </w:r>
      <w:r w:rsidR="008820D2" w:rsidRPr="008820D2">
        <w:rPr>
          <w:rFonts w:ascii="Arial" w:eastAsia="Times New Roman" w:hAnsi="Arial" w:cs="Arial"/>
          <w:sz w:val="22"/>
          <w:szCs w:val="22"/>
          <w:lang w:eastAsia="sk-SK"/>
        </w:rPr>
        <w:t>Nadlimitná zákazka podľa § 66 ods. 7 ZVO</w:t>
      </w:r>
    </w:p>
    <w:p w14:paraId="54BEF83D" w14:textId="77777777" w:rsidR="008820D2" w:rsidRPr="008820D2" w:rsidRDefault="008820D2" w:rsidP="008820D2">
      <w:pPr>
        <w:pStyle w:val="Odsekzoznamu"/>
        <w:tabs>
          <w:tab w:val="center" w:pos="9070"/>
        </w:tabs>
        <w:rPr>
          <w:rFonts w:ascii="Arial" w:hAnsi="Arial" w:cs="Arial"/>
          <w:sz w:val="22"/>
          <w:szCs w:val="22"/>
        </w:rPr>
      </w:pPr>
    </w:p>
    <w:p w14:paraId="2330BD1B" w14:textId="270D49B5" w:rsidR="007A3050" w:rsidRPr="008820D2" w:rsidRDefault="007A3050" w:rsidP="008820D2">
      <w:pPr>
        <w:pStyle w:val="Odsekzoznamu"/>
        <w:numPr>
          <w:ilvl w:val="0"/>
          <w:numId w:val="7"/>
        </w:numPr>
        <w:tabs>
          <w:tab w:val="center" w:pos="9070"/>
        </w:tabs>
        <w:rPr>
          <w:rFonts w:ascii="Arial" w:hAnsi="Arial" w:cs="Arial"/>
          <w:sz w:val="22"/>
          <w:szCs w:val="22"/>
        </w:rPr>
      </w:pPr>
      <w:r w:rsidRPr="008820D2">
        <w:rPr>
          <w:rFonts w:ascii="Arial" w:hAnsi="Arial" w:cs="Arial"/>
          <w:color w:val="000000" w:themeColor="text1"/>
          <w:sz w:val="22"/>
          <w:szCs w:val="22"/>
        </w:rPr>
        <w:t>Identifikácia verejného obstarávateľa:</w:t>
      </w:r>
      <w:r w:rsidR="008820D2" w:rsidRPr="008820D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820D2" w:rsidRPr="008820D2">
        <w:rPr>
          <w:rFonts w:ascii="Arial" w:hAnsi="Arial" w:cs="Arial"/>
          <w:color w:val="000000" w:themeColor="text1"/>
          <w:sz w:val="22"/>
          <w:szCs w:val="22"/>
        </w:rPr>
        <w:t xml:space="preserve">Mesto Bánovce nad Bebravou, </w:t>
      </w:r>
      <w:r w:rsidR="008820D2" w:rsidRPr="008820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Nám. Ľ. Štúra 1/1, 957 01  Bánovce nad   Bebravou, IČO: 00 310</w:t>
      </w:r>
      <w:r w:rsidR="008820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8820D2" w:rsidRPr="008820D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182</w:t>
      </w:r>
    </w:p>
    <w:p w14:paraId="59CED9D0" w14:textId="77777777" w:rsidR="008820D2" w:rsidRPr="008820D2" w:rsidRDefault="008820D2" w:rsidP="008820D2">
      <w:pPr>
        <w:pStyle w:val="Odsekzoznamu"/>
        <w:tabs>
          <w:tab w:val="center" w:pos="9070"/>
        </w:tabs>
        <w:rPr>
          <w:rFonts w:ascii="Arial" w:hAnsi="Arial" w:cs="Arial"/>
          <w:sz w:val="22"/>
          <w:szCs w:val="22"/>
        </w:rPr>
      </w:pPr>
    </w:p>
    <w:p w14:paraId="71608C18" w14:textId="1AA8B6B2" w:rsidR="008820D2" w:rsidRDefault="007A3050" w:rsidP="008820D2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20D2">
        <w:rPr>
          <w:rFonts w:ascii="Arial" w:eastAsia="Calibri" w:hAnsi="Arial" w:cs="Arial"/>
          <w:color w:val="000000" w:themeColor="text1"/>
          <w:sz w:val="22"/>
          <w:szCs w:val="22"/>
        </w:rPr>
        <w:t>Názov zákazky:</w:t>
      </w:r>
      <w:r w:rsidRPr="008820D2">
        <w:rPr>
          <w:rFonts w:ascii="Arial" w:eastAsia="Calibri" w:hAnsi="Arial" w:cs="Arial"/>
          <w:color w:val="000000" w:themeColor="text1"/>
          <w:sz w:val="22"/>
          <w:szCs w:val="22"/>
        </w:rPr>
        <w:tab/>
      </w:r>
      <w:r w:rsidR="008820D2" w:rsidRPr="008820D2">
        <w:rPr>
          <w:rFonts w:ascii="Arial" w:hAnsi="Arial" w:cs="Arial"/>
          <w:color w:val="000000" w:themeColor="text1"/>
          <w:sz w:val="22"/>
          <w:szCs w:val="22"/>
        </w:rPr>
        <w:t>Varovný a vyrozumievací systém II.</w:t>
      </w:r>
    </w:p>
    <w:p w14:paraId="415317D2" w14:textId="77777777" w:rsidR="008820D2" w:rsidRPr="008820D2" w:rsidRDefault="008820D2" w:rsidP="008820D2">
      <w:pPr>
        <w:pStyle w:val="Odsekzoznamu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7D0AAB" w14:textId="478A09E3" w:rsidR="008B17D2" w:rsidRPr="008820D2" w:rsidRDefault="007A3050" w:rsidP="008820D2">
      <w:pPr>
        <w:pStyle w:val="Odsekzoznamu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20D2">
        <w:rPr>
          <w:rFonts w:ascii="Arial" w:hAnsi="Arial" w:cs="Arial"/>
          <w:sz w:val="22"/>
          <w:szCs w:val="22"/>
        </w:rPr>
        <w:t>PHZ:</w:t>
      </w:r>
      <w:r w:rsidRPr="008820D2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8820D2" w:rsidRPr="008820D2">
        <w:rPr>
          <w:rFonts w:ascii="Arial" w:hAnsi="Arial" w:cs="Arial"/>
          <w:sz w:val="22"/>
          <w:szCs w:val="22"/>
        </w:rPr>
        <w:t xml:space="preserve">468 795,57 </w:t>
      </w:r>
      <w:r w:rsidR="008820D2" w:rsidRPr="008820D2">
        <w:rPr>
          <w:rFonts w:ascii="Arial" w:hAnsi="Arial" w:cs="Arial"/>
          <w:sz w:val="22"/>
          <w:szCs w:val="22"/>
        </w:rPr>
        <w:t>EUR bez DPH</w:t>
      </w:r>
    </w:p>
    <w:p w14:paraId="5D199E8C" w14:textId="77777777" w:rsidR="00B34A8F" w:rsidRPr="008820D2" w:rsidRDefault="00B34A8F" w:rsidP="00B34A8F">
      <w:pPr>
        <w:pStyle w:val="Odsekzoznamu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B74900" w14:textId="165823F1" w:rsidR="00322693" w:rsidRPr="008820D2" w:rsidRDefault="00322693" w:rsidP="00322693">
      <w:pPr>
        <w:pStyle w:val="Odsekzoznamu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Identifikácia vybraných záujemcov a odôvodnenie ich výberu: </w:t>
      </w:r>
    </w:p>
    <w:p w14:paraId="5B03366F" w14:textId="33B9FAD7" w:rsidR="00322693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00D8CD2C" w14:textId="1843B3E7" w:rsidR="00B34A8F" w:rsidRPr="008820D2" w:rsidRDefault="00B34A8F" w:rsidP="00B34A8F">
      <w:pPr>
        <w:ind w:firstLine="360"/>
        <w:rPr>
          <w:rFonts w:ascii="Arial" w:eastAsia="Times New Roman" w:hAnsi="Arial" w:cs="Arial"/>
          <w:sz w:val="22"/>
          <w:szCs w:val="22"/>
          <w:lang w:eastAsia="sk-SK"/>
        </w:rPr>
      </w:pPr>
    </w:p>
    <w:p w14:paraId="57AB705E" w14:textId="77777777" w:rsidR="00B34A8F" w:rsidRPr="008820D2" w:rsidRDefault="00B34A8F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Kritérium na hodnotenie ponúk </w:t>
      </w:r>
    </w:p>
    <w:p w14:paraId="7859711E" w14:textId="11CA8167" w:rsidR="00B34A8F" w:rsidRPr="008820D2" w:rsidRDefault="00B34A8F" w:rsidP="00B34A8F">
      <w:pPr>
        <w:pStyle w:val="Odsekzoznamu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Najnižšia celková cena </w:t>
      </w:r>
    </w:p>
    <w:p w14:paraId="74B6E1DD" w14:textId="77777777" w:rsidR="00322693" w:rsidRPr="008820D2" w:rsidRDefault="00322693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48FF3782" w14:textId="405D780A" w:rsidR="00322693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>Identifikácia uchádzačov, ktorí predložili ponuku v lehote</w:t>
      </w:r>
    </w:p>
    <w:p w14:paraId="388423C8" w14:textId="77777777" w:rsidR="00B34A8F" w:rsidRPr="008820D2" w:rsidRDefault="00B34A8F" w:rsidP="00B34A8F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548"/>
        <w:gridCol w:w="1995"/>
        <w:gridCol w:w="1984"/>
        <w:gridCol w:w="2161"/>
      </w:tblGrid>
      <w:tr w:rsidR="008820D2" w:rsidRPr="008820D2" w14:paraId="46EFE5C0" w14:textId="77777777" w:rsidTr="00A13986">
        <w:trPr>
          <w:trHeight w:val="247"/>
        </w:trPr>
        <w:tc>
          <w:tcPr>
            <w:tcW w:w="1414" w:type="dxa"/>
            <w:shd w:val="clear" w:color="auto" w:fill="auto"/>
            <w:hideMark/>
          </w:tcPr>
          <w:p w14:paraId="53DC2A76" w14:textId="77777777" w:rsidR="008820D2" w:rsidRPr="008820D2" w:rsidRDefault="008820D2" w:rsidP="00A13986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Poradie</w:t>
            </w:r>
          </w:p>
        </w:tc>
        <w:tc>
          <w:tcPr>
            <w:tcW w:w="1548" w:type="dxa"/>
            <w:shd w:val="clear" w:color="auto" w:fill="auto"/>
            <w:hideMark/>
          </w:tcPr>
          <w:p w14:paraId="4055E1B6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95" w:type="dxa"/>
            <w:shd w:val="clear" w:color="auto" w:fill="auto"/>
            <w:hideMark/>
          </w:tcPr>
          <w:p w14:paraId="39C0CBB9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14:paraId="3454526C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61" w:type="dxa"/>
            <w:shd w:val="clear" w:color="auto" w:fill="auto"/>
            <w:hideMark/>
          </w:tcPr>
          <w:p w14:paraId="21EAC763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8820D2" w:rsidRPr="008820D2" w14:paraId="408A6552" w14:textId="77777777" w:rsidTr="00A13986">
        <w:trPr>
          <w:trHeight w:val="247"/>
        </w:trPr>
        <w:tc>
          <w:tcPr>
            <w:tcW w:w="1414" w:type="dxa"/>
            <w:shd w:val="clear" w:color="000000" w:fill="E4ECE9"/>
            <w:hideMark/>
          </w:tcPr>
          <w:p w14:paraId="7C4DC6D8" w14:textId="77777777" w:rsidR="008820D2" w:rsidRPr="008820D2" w:rsidRDefault="008820D2" w:rsidP="00A13986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shd w:val="clear" w:color="000000" w:fill="E4ECE9"/>
            <w:hideMark/>
          </w:tcPr>
          <w:p w14:paraId="4ED25357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MARELL </w:t>
            </w:r>
            <w:proofErr w:type="spellStart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s.r.o</w:t>
            </w:r>
            <w:proofErr w:type="spellEnd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5D408A5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Coburgova</w:t>
            </w:r>
            <w:proofErr w:type="spellEnd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 82, Trnava 917 01</w:t>
            </w:r>
          </w:p>
          <w:p w14:paraId="625C8C30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IČO: 46572716</w:t>
            </w:r>
          </w:p>
        </w:tc>
        <w:tc>
          <w:tcPr>
            <w:tcW w:w="1995" w:type="dxa"/>
            <w:shd w:val="clear" w:color="000000" w:fill="E4ECE9"/>
            <w:hideMark/>
          </w:tcPr>
          <w:p w14:paraId="137AFD29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REWAN s. r. o.</w:t>
            </w:r>
          </w:p>
          <w:p w14:paraId="704EBAB3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Ivánska</w:t>
            </w:r>
            <w:proofErr w:type="spellEnd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 cesta 30/B, Bratislava 821 04</w:t>
            </w:r>
          </w:p>
          <w:p w14:paraId="175D56B2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IČO: 45307911</w:t>
            </w:r>
          </w:p>
        </w:tc>
        <w:tc>
          <w:tcPr>
            <w:tcW w:w="1984" w:type="dxa"/>
            <w:shd w:val="clear" w:color="000000" w:fill="E4ECE9"/>
            <w:hideMark/>
          </w:tcPr>
          <w:p w14:paraId="72D3B344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ALAM </w:t>
            </w:r>
            <w:proofErr w:type="spellStart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s.r.o</w:t>
            </w:r>
            <w:proofErr w:type="spellEnd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E913848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Mlynské luhy 17198/88, Bratislava 821 05</w:t>
            </w:r>
          </w:p>
          <w:p w14:paraId="6428F04E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IČO:</w:t>
            </w:r>
            <w:r w:rsidRPr="008820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35839465</w:t>
            </w:r>
          </w:p>
        </w:tc>
        <w:tc>
          <w:tcPr>
            <w:tcW w:w="2161" w:type="dxa"/>
            <w:shd w:val="clear" w:color="000000" w:fill="E4ECE9"/>
            <w:hideMark/>
          </w:tcPr>
          <w:p w14:paraId="1197CB7D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SMM </w:t>
            </w:r>
            <w:proofErr w:type="spellStart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s.r.o</w:t>
            </w:r>
            <w:proofErr w:type="spellEnd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7662426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J. </w:t>
            </w:r>
            <w:proofErr w:type="spellStart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Bottu</w:t>
            </w:r>
            <w:proofErr w:type="spellEnd"/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 29/B, Trnava 91701</w:t>
            </w:r>
          </w:p>
          <w:p w14:paraId="74857FF2" w14:textId="77777777" w:rsidR="008820D2" w:rsidRPr="008820D2" w:rsidRDefault="008820D2" w:rsidP="00A1398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IČO: 50986121</w:t>
            </w:r>
          </w:p>
        </w:tc>
      </w:tr>
      <w:tr w:rsidR="008820D2" w:rsidRPr="008820D2" w14:paraId="2629B960" w14:textId="77777777" w:rsidTr="00A13986">
        <w:trPr>
          <w:trHeight w:val="247"/>
        </w:trPr>
        <w:tc>
          <w:tcPr>
            <w:tcW w:w="1414" w:type="dxa"/>
            <w:shd w:val="clear" w:color="auto" w:fill="auto"/>
            <w:hideMark/>
          </w:tcPr>
          <w:p w14:paraId="185DBEC0" w14:textId="77777777" w:rsidR="008820D2" w:rsidRPr="008820D2" w:rsidRDefault="008820D2" w:rsidP="00A13986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>Celková cena  v EUR s DPH za celý predmet zákazky</w:t>
            </w:r>
          </w:p>
        </w:tc>
        <w:tc>
          <w:tcPr>
            <w:tcW w:w="1548" w:type="dxa"/>
            <w:shd w:val="clear" w:color="auto" w:fill="auto"/>
            <w:hideMark/>
          </w:tcPr>
          <w:p w14:paraId="5F6B9BEC" w14:textId="77777777" w:rsidR="008820D2" w:rsidRPr="008820D2" w:rsidRDefault="008820D2" w:rsidP="00A13986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   607 900,99</w:t>
            </w:r>
          </w:p>
        </w:tc>
        <w:tc>
          <w:tcPr>
            <w:tcW w:w="1995" w:type="dxa"/>
            <w:shd w:val="clear" w:color="auto" w:fill="auto"/>
            <w:hideMark/>
          </w:tcPr>
          <w:p w14:paraId="3E499436" w14:textId="77777777" w:rsidR="008820D2" w:rsidRPr="008820D2" w:rsidRDefault="008820D2" w:rsidP="00A13986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   611 859,48</w:t>
            </w:r>
          </w:p>
        </w:tc>
        <w:tc>
          <w:tcPr>
            <w:tcW w:w="1984" w:type="dxa"/>
            <w:shd w:val="clear" w:color="auto" w:fill="auto"/>
            <w:hideMark/>
          </w:tcPr>
          <w:p w14:paraId="27C7AF8A" w14:textId="77777777" w:rsidR="008820D2" w:rsidRPr="008820D2" w:rsidRDefault="008820D2" w:rsidP="00A13986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   625 369,79</w:t>
            </w:r>
          </w:p>
        </w:tc>
        <w:tc>
          <w:tcPr>
            <w:tcW w:w="2161" w:type="dxa"/>
            <w:shd w:val="clear" w:color="auto" w:fill="auto"/>
            <w:hideMark/>
          </w:tcPr>
          <w:p w14:paraId="32A60565" w14:textId="77777777" w:rsidR="008820D2" w:rsidRPr="008820D2" w:rsidRDefault="008820D2" w:rsidP="00A13986">
            <w:pPr>
              <w:ind w:firstLineChars="100" w:firstLine="2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20D2">
              <w:rPr>
                <w:rFonts w:ascii="Arial" w:hAnsi="Arial" w:cs="Arial"/>
                <w:color w:val="000000"/>
                <w:sz w:val="22"/>
                <w:szCs w:val="22"/>
              </w:rPr>
              <w:t xml:space="preserve">   628 824,69</w:t>
            </w:r>
          </w:p>
        </w:tc>
      </w:tr>
    </w:tbl>
    <w:p w14:paraId="0B3DA7B0" w14:textId="77777777" w:rsidR="00B34A8F" w:rsidRPr="008820D2" w:rsidRDefault="00B34A8F" w:rsidP="00B34A8F">
      <w:pPr>
        <w:pStyle w:val="Odsekzoznamu"/>
        <w:ind w:right="1559"/>
        <w:rPr>
          <w:rFonts w:ascii="Arial" w:eastAsia="Times New Roman" w:hAnsi="Arial" w:cs="Arial"/>
          <w:sz w:val="22"/>
          <w:szCs w:val="22"/>
          <w:lang w:eastAsia="sk-SK"/>
        </w:rPr>
      </w:pPr>
    </w:p>
    <w:p w14:paraId="33D9D0F1" w14:textId="77777777" w:rsidR="00B34A8F" w:rsidRPr="008820D2" w:rsidRDefault="00B34A8F" w:rsidP="00B34A8F">
      <w:pPr>
        <w:pStyle w:val="Odsekzoznamu"/>
        <w:ind w:right="1559"/>
        <w:rPr>
          <w:rFonts w:ascii="Arial" w:eastAsia="Times New Roman" w:hAnsi="Arial" w:cs="Arial"/>
          <w:sz w:val="22"/>
          <w:szCs w:val="22"/>
          <w:lang w:eastAsia="sk-SK"/>
        </w:rPr>
      </w:pPr>
    </w:p>
    <w:p w14:paraId="594F1C27" w14:textId="24DE1E70" w:rsidR="00E767C5" w:rsidRPr="008820D2" w:rsidRDefault="00322693" w:rsidP="00B34A8F">
      <w:pPr>
        <w:pStyle w:val="Odsekzoznamu"/>
        <w:numPr>
          <w:ilvl w:val="0"/>
          <w:numId w:val="7"/>
        </w:numPr>
        <w:ind w:right="1559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Identifikácia vylúčených uchádzačov a odôvodnenie ich vylúčenia </w:t>
      </w:r>
    </w:p>
    <w:p w14:paraId="23CA505B" w14:textId="4D6897DC" w:rsidR="00E767C5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0550B112" w14:textId="77777777" w:rsidR="00E767C5" w:rsidRPr="008820D2" w:rsidRDefault="00E767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5F50239B" w14:textId="4E5F86B5" w:rsidR="00E767C5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Kritérium na hodnotenie ponúk </w:t>
      </w:r>
    </w:p>
    <w:p w14:paraId="096F40BA" w14:textId="6CDE783C" w:rsidR="00357E92" w:rsidRPr="008820D2" w:rsidRDefault="00322693" w:rsidP="00B34A8F">
      <w:pPr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>Naj</w:t>
      </w:r>
      <w:r w:rsidR="00BC37AA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nižšia </w:t>
      </w:r>
      <w:r w:rsidR="00357E92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celková </w:t>
      </w:r>
      <w:r w:rsidR="00BC37AA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cena </w:t>
      </w:r>
    </w:p>
    <w:p w14:paraId="7D6B7BD2" w14:textId="77777777" w:rsidR="00E767C5" w:rsidRPr="008820D2" w:rsidRDefault="00E767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11795281" w14:textId="60AB0B8F" w:rsidR="00E767C5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Identifikácia úspešného uchádzača </w:t>
      </w:r>
      <w:r w:rsidR="008B17D2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: </w:t>
      </w:r>
    </w:p>
    <w:p w14:paraId="1CE7576D" w14:textId="77777777" w:rsidR="00A25952" w:rsidRPr="008820D2" w:rsidRDefault="00A25952" w:rsidP="00A25952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tbl>
      <w:tblPr>
        <w:tblStyle w:val="Mriekatabuky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220"/>
        <w:gridCol w:w="3993"/>
      </w:tblGrid>
      <w:tr w:rsidR="00A25952" w:rsidRPr="008820D2" w14:paraId="2B119419" w14:textId="77777777" w:rsidTr="00135B7C"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A597711" w14:textId="77777777" w:rsidR="00A25952" w:rsidRPr="008820D2" w:rsidRDefault="00A25952" w:rsidP="00135B7C">
            <w:pPr>
              <w:spacing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8820D2">
              <w:rPr>
                <w:rFonts w:ascii="Arial" w:hAnsi="Arial" w:cs="Arial"/>
                <w:color w:val="000000" w:themeColor="text1"/>
              </w:rPr>
              <w:t>Názov uchádzača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539878B" w14:textId="77777777" w:rsidR="00A25952" w:rsidRPr="008820D2" w:rsidRDefault="00A25952" w:rsidP="00135B7C">
            <w:pPr>
              <w:spacing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8820D2">
              <w:rPr>
                <w:rFonts w:ascii="Arial" w:hAnsi="Arial" w:cs="Arial"/>
                <w:color w:val="000000" w:themeColor="text1"/>
              </w:rPr>
              <w:t>IČO</w:t>
            </w:r>
          </w:p>
        </w:tc>
      </w:tr>
      <w:tr w:rsidR="00A25952" w:rsidRPr="008820D2" w14:paraId="690B5581" w14:textId="77777777" w:rsidTr="00135B7C">
        <w:tc>
          <w:tcPr>
            <w:tcW w:w="2409" w:type="dxa"/>
            <w:vAlign w:val="center"/>
          </w:tcPr>
          <w:p w14:paraId="6C680F60" w14:textId="77777777" w:rsidR="008820D2" w:rsidRPr="008820D2" w:rsidRDefault="008820D2" w:rsidP="008820D2">
            <w:pPr>
              <w:rPr>
                <w:rFonts w:ascii="Arial" w:hAnsi="Arial" w:cs="Arial"/>
                <w:color w:val="000000"/>
              </w:rPr>
            </w:pPr>
            <w:r w:rsidRPr="008820D2">
              <w:rPr>
                <w:rFonts w:ascii="Arial" w:hAnsi="Arial" w:cs="Arial"/>
                <w:color w:val="000000"/>
              </w:rPr>
              <w:t xml:space="preserve">ALAM </w:t>
            </w:r>
            <w:proofErr w:type="spellStart"/>
            <w:r w:rsidRPr="008820D2">
              <w:rPr>
                <w:rFonts w:ascii="Arial" w:hAnsi="Arial" w:cs="Arial"/>
                <w:color w:val="000000"/>
              </w:rPr>
              <w:t>s.r.o</w:t>
            </w:r>
            <w:proofErr w:type="spellEnd"/>
            <w:r w:rsidRPr="008820D2">
              <w:rPr>
                <w:rFonts w:ascii="Arial" w:hAnsi="Arial" w:cs="Arial"/>
                <w:color w:val="000000"/>
              </w:rPr>
              <w:t>.</w:t>
            </w:r>
          </w:p>
          <w:p w14:paraId="6F22C823" w14:textId="77777777" w:rsidR="008820D2" w:rsidRPr="008820D2" w:rsidRDefault="008820D2" w:rsidP="008820D2">
            <w:pPr>
              <w:rPr>
                <w:rFonts w:ascii="Arial" w:hAnsi="Arial" w:cs="Arial"/>
                <w:color w:val="000000"/>
              </w:rPr>
            </w:pPr>
            <w:r w:rsidRPr="008820D2">
              <w:rPr>
                <w:rFonts w:ascii="Arial" w:hAnsi="Arial" w:cs="Arial"/>
                <w:color w:val="000000"/>
              </w:rPr>
              <w:t>Mlynské luhy 17198/88, Bratislava 821 05</w:t>
            </w:r>
          </w:p>
          <w:p w14:paraId="5C6B4A30" w14:textId="7EA6D663" w:rsidR="00A25952" w:rsidRPr="008820D2" w:rsidRDefault="00A25952" w:rsidP="008820D2">
            <w:pPr>
              <w:spacing w:after="24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B09FBBE" w14:textId="617B96B7" w:rsidR="00A25952" w:rsidRPr="008820D2" w:rsidRDefault="008820D2" w:rsidP="00135B7C">
            <w:pPr>
              <w:spacing w:after="2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820D2">
              <w:rPr>
                <w:rFonts w:ascii="Arial" w:hAnsi="Arial" w:cs="Arial"/>
                <w:color w:val="000000"/>
              </w:rPr>
              <w:t>IČO:</w:t>
            </w:r>
            <w:r w:rsidRPr="008820D2">
              <w:rPr>
                <w:rFonts w:ascii="Arial" w:hAnsi="Arial" w:cs="Arial"/>
              </w:rPr>
              <w:t xml:space="preserve"> </w:t>
            </w:r>
            <w:r w:rsidRPr="008820D2">
              <w:rPr>
                <w:rFonts w:ascii="Arial" w:hAnsi="Arial" w:cs="Arial"/>
                <w:color w:val="000000"/>
              </w:rPr>
              <w:t>35839465</w:t>
            </w:r>
          </w:p>
        </w:tc>
      </w:tr>
    </w:tbl>
    <w:p w14:paraId="6B2F22DD" w14:textId="77777777" w:rsidR="00A25952" w:rsidRPr="008820D2" w:rsidRDefault="00A25952" w:rsidP="00A25952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p w14:paraId="79A0F305" w14:textId="77777777" w:rsidR="00E767C5" w:rsidRPr="008820D2" w:rsidRDefault="00E767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2EF60B45" w14:textId="1CB638F7" w:rsidR="00485AC5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lastRenderedPageBreak/>
        <w:t xml:space="preserve">Podiel zákazky, ktorý dodajú subdodávatelia </w:t>
      </w:r>
      <w:r w:rsidR="008B17D2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: </w:t>
      </w:r>
      <w:r w:rsidR="00B34A8F" w:rsidRPr="008820D2">
        <w:rPr>
          <w:rFonts w:ascii="Arial" w:eastAsia="Times New Roman" w:hAnsi="Arial" w:cs="Arial"/>
          <w:sz w:val="22"/>
          <w:szCs w:val="22"/>
          <w:lang w:eastAsia="sk-SK"/>
        </w:rPr>
        <w:t>podľa zmluvy</w:t>
      </w:r>
    </w:p>
    <w:p w14:paraId="3B756ADC" w14:textId="77777777" w:rsidR="00B34A8F" w:rsidRPr="008820D2" w:rsidRDefault="00B34A8F" w:rsidP="00B34A8F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p w14:paraId="26686FF6" w14:textId="275DF13D" w:rsidR="00485AC5" w:rsidRPr="008820D2" w:rsidRDefault="00322693" w:rsidP="00322693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Zoznam známych subdodávateľov </w:t>
      </w:r>
      <w:r w:rsidR="00E53F87"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: </w:t>
      </w:r>
      <w:r w:rsidR="00B34A8F" w:rsidRPr="008820D2">
        <w:rPr>
          <w:rFonts w:ascii="Arial" w:eastAsia="Times New Roman" w:hAnsi="Arial" w:cs="Arial"/>
          <w:sz w:val="22"/>
          <w:szCs w:val="22"/>
          <w:lang w:eastAsia="sk-SK"/>
        </w:rPr>
        <w:t>podľa zmluvy</w:t>
      </w:r>
    </w:p>
    <w:p w14:paraId="42FE0F44" w14:textId="77777777" w:rsidR="00B34A8F" w:rsidRPr="008820D2" w:rsidRDefault="00B34A8F" w:rsidP="00B34A8F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p w14:paraId="29B7A1F9" w14:textId="5FC34635" w:rsidR="00485AC5" w:rsidRPr="008820D2" w:rsidRDefault="00322693" w:rsidP="00322693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>Odôvodnenie použitia špeciálnych postupov (</w:t>
      </w:r>
      <w:proofErr w:type="spellStart"/>
      <w:r w:rsidRPr="008820D2">
        <w:rPr>
          <w:rFonts w:ascii="Arial" w:eastAsia="Times New Roman" w:hAnsi="Arial" w:cs="Arial"/>
          <w:sz w:val="22"/>
          <w:szCs w:val="22"/>
          <w:lang w:eastAsia="sk-SK"/>
        </w:rPr>
        <w:t>RKsZ</w:t>
      </w:r>
      <w:proofErr w:type="spellEnd"/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, súťažného dialógu, PRK alebo koncesie) Neuplatňuje sa </w:t>
      </w:r>
    </w:p>
    <w:p w14:paraId="2012F91D" w14:textId="77777777" w:rsidR="00B34A8F" w:rsidRPr="008820D2" w:rsidRDefault="00B34A8F" w:rsidP="00B34A8F">
      <w:pPr>
        <w:pStyle w:val="Odsekzoznamu"/>
        <w:rPr>
          <w:rFonts w:ascii="Arial" w:eastAsia="Times New Roman" w:hAnsi="Arial" w:cs="Arial"/>
          <w:sz w:val="22"/>
          <w:szCs w:val="22"/>
          <w:lang w:eastAsia="sk-SK"/>
        </w:rPr>
      </w:pPr>
    </w:p>
    <w:p w14:paraId="725A1660" w14:textId="62A10A8D" w:rsidR="00C0495D" w:rsidRPr="008820D2" w:rsidRDefault="00322693" w:rsidP="00322693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Odôvodnenie prekročenia lehoty podľa § 135 ods. 1 písm. h) a l) a prekročenia podielu podľa § 135 ods. 1 písm. k) ZVO </w:t>
      </w:r>
    </w:p>
    <w:p w14:paraId="595ABDFB" w14:textId="1D9BED89" w:rsidR="00485AC5" w:rsidRPr="008820D2" w:rsidRDefault="00322693" w:rsidP="00B34A8F">
      <w:pPr>
        <w:ind w:left="12"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01F474D8" w14:textId="77777777" w:rsidR="00B34A8F" w:rsidRPr="008820D2" w:rsidRDefault="00B34A8F" w:rsidP="00B34A8F">
      <w:pPr>
        <w:ind w:left="12" w:firstLine="708"/>
        <w:rPr>
          <w:rFonts w:ascii="Arial" w:eastAsia="Times New Roman" w:hAnsi="Arial" w:cs="Arial"/>
          <w:sz w:val="22"/>
          <w:szCs w:val="22"/>
          <w:lang w:eastAsia="sk-SK"/>
        </w:rPr>
      </w:pPr>
    </w:p>
    <w:p w14:paraId="717925B5" w14:textId="028B8248" w:rsidR="00485AC5" w:rsidRPr="008820D2" w:rsidRDefault="00322693" w:rsidP="00322693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Odôvodnenie prekročenia lehoty podľa § 133 ods. 2 ZVO </w:t>
      </w:r>
    </w:p>
    <w:p w14:paraId="0D41819F" w14:textId="77777777" w:rsidR="00485AC5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67B9E233" w14:textId="77777777" w:rsidR="00485AC5" w:rsidRPr="008820D2" w:rsidRDefault="00485A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3A2C8853" w14:textId="7E3AC5F6" w:rsidR="00C0495D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Dôvody zrušenia použitého postupu zadávania zákazky </w:t>
      </w:r>
    </w:p>
    <w:p w14:paraId="4ACA54C1" w14:textId="05196461" w:rsidR="00485AC5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72BAF8F4" w14:textId="77777777" w:rsidR="00485AC5" w:rsidRPr="008820D2" w:rsidRDefault="00485A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3663F3CE" w14:textId="200A17DC" w:rsidR="00C0495D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Odôvodnenie použitia iných ako elektronických prostriedkov komunikácie </w:t>
      </w:r>
    </w:p>
    <w:p w14:paraId="7DD213DF" w14:textId="59769CA3" w:rsidR="00485AC5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Neuplatňuje sa </w:t>
      </w:r>
    </w:p>
    <w:p w14:paraId="6A989EA8" w14:textId="77777777" w:rsidR="00485AC5" w:rsidRPr="008820D2" w:rsidRDefault="00485A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62EE3889" w14:textId="28D20C08" w:rsidR="00485AC5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Všetky zainteresované osoby na danej zákazke podpísali vyhlásenie o neexistencii konfliktu záujmov podľa § 23 zákona o verejnom obstarávaní. Verejný obstarávateľ posudzoval možnú existenciu konfliktu záujmov vo vzťahu k všetkým zainteresovaným osobám, ktoré sa podieľali na danej zákazke, pričom všetky tieto osoby deklarovali neprítomnosť konfliktu záujmov a verejným obstarávateľom nebol zistený opak. Verejný obstarávateľ dospel k záveru, že v tomto verejnom obstarávaní nebola zistená žiadna existencia konfliktu záujmov v zmysle § 23 zákona o verejnom obstarávaní. Vzhľadom na vyššie uvedené nebol verejný obstarávateľ povinný prijať opatrenia a uskutočniť nápravu podľa § 23 ods. 5 zákona o verejnom obstarávaní. Verejný obstarávateľ zabezpečil, aby vo verejnom obstarávaní nedošlo ku konfliktu záujmov, ktorý by mohol narušiť alebo obmedziť čestnú hospodársku súťaž alebo porušiť princípy uplatňované vo verejnom obstarávaní, pričom v danom verejnom obstarávaní nedošlo k zvýhodneniu žiadneho hospodárskeho subjektu ani mu nevznikla neoprávnená výhoda. </w:t>
      </w:r>
    </w:p>
    <w:p w14:paraId="4322B845" w14:textId="77777777" w:rsidR="00485AC5" w:rsidRPr="008820D2" w:rsidRDefault="00485AC5" w:rsidP="00322693">
      <w:pPr>
        <w:rPr>
          <w:rFonts w:ascii="Arial" w:eastAsia="Times New Roman" w:hAnsi="Arial" w:cs="Arial"/>
          <w:sz w:val="22"/>
          <w:szCs w:val="22"/>
          <w:lang w:eastAsia="sk-SK"/>
        </w:rPr>
      </w:pPr>
    </w:p>
    <w:p w14:paraId="5AB6D55F" w14:textId="31DB0336" w:rsidR="00485AC5" w:rsidRPr="008820D2" w:rsidRDefault="00322693" w:rsidP="00B34A8F">
      <w:pPr>
        <w:pStyle w:val="Odsekzoznamu"/>
        <w:numPr>
          <w:ilvl w:val="0"/>
          <w:numId w:val="7"/>
        </w:numPr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 xml:space="preserve">Opatrenia prijaté v súvislosti s predbežným zapojením záujemcov alebo uchádzačov na účely prípravy postupu verejného obstarávania </w:t>
      </w:r>
    </w:p>
    <w:p w14:paraId="20EAF2EB" w14:textId="032FC575" w:rsidR="00322693" w:rsidRPr="008820D2" w:rsidRDefault="00322693" w:rsidP="00B34A8F">
      <w:pPr>
        <w:ind w:firstLine="708"/>
        <w:rPr>
          <w:rFonts w:ascii="Arial" w:eastAsia="Times New Roman" w:hAnsi="Arial" w:cs="Arial"/>
          <w:sz w:val="22"/>
          <w:szCs w:val="22"/>
          <w:lang w:eastAsia="sk-SK"/>
        </w:rPr>
      </w:pPr>
      <w:r w:rsidRPr="008820D2">
        <w:rPr>
          <w:rFonts w:ascii="Arial" w:eastAsia="Times New Roman" w:hAnsi="Arial" w:cs="Arial"/>
          <w:sz w:val="22"/>
          <w:szCs w:val="22"/>
          <w:lang w:eastAsia="sk-SK"/>
        </w:rPr>
        <w:t>Neuplatňuje sa</w:t>
      </w:r>
    </w:p>
    <w:p w14:paraId="01E78A8B" w14:textId="77777777" w:rsidR="000B7FB1" w:rsidRPr="008820D2" w:rsidRDefault="000B7FB1">
      <w:pPr>
        <w:rPr>
          <w:rFonts w:ascii="Arial" w:hAnsi="Arial" w:cs="Arial"/>
          <w:color w:val="FF0000"/>
          <w:sz w:val="22"/>
          <w:szCs w:val="22"/>
        </w:rPr>
      </w:pPr>
    </w:p>
    <w:sectPr w:rsidR="000B7FB1" w:rsidRPr="0088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AB3A" w14:textId="77777777" w:rsidR="004842D5" w:rsidRDefault="004842D5" w:rsidP="00322693">
      <w:r>
        <w:separator/>
      </w:r>
    </w:p>
  </w:endnote>
  <w:endnote w:type="continuationSeparator" w:id="0">
    <w:p w14:paraId="745430B9" w14:textId="77777777" w:rsidR="004842D5" w:rsidRDefault="004842D5" w:rsidP="0032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A821" w14:textId="77777777" w:rsidR="004842D5" w:rsidRDefault="004842D5" w:rsidP="00322693">
      <w:r>
        <w:separator/>
      </w:r>
    </w:p>
  </w:footnote>
  <w:footnote w:type="continuationSeparator" w:id="0">
    <w:p w14:paraId="01FD08C2" w14:textId="77777777" w:rsidR="004842D5" w:rsidRDefault="004842D5" w:rsidP="0032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5492DA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cida Sans Unicode" w:hAnsi="Calibri" w:cs="Calibri"/>
        <w:b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45970DE"/>
    <w:multiLevelType w:val="hybridMultilevel"/>
    <w:tmpl w:val="B5086E0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A0BF0"/>
    <w:multiLevelType w:val="hybridMultilevel"/>
    <w:tmpl w:val="8C68D362"/>
    <w:lvl w:ilvl="0" w:tplc="79D8D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73"/>
    <w:multiLevelType w:val="hybridMultilevel"/>
    <w:tmpl w:val="7FB81606"/>
    <w:lvl w:ilvl="0" w:tplc="FA8A07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33B9F"/>
    <w:multiLevelType w:val="multilevel"/>
    <w:tmpl w:val="E1A2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57F4F"/>
    <w:multiLevelType w:val="hybridMultilevel"/>
    <w:tmpl w:val="80A6F6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513C3"/>
    <w:multiLevelType w:val="hybridMultilevel"/>
    <w:tmpl w:val="F454E1B8"/>
    <w:lvl w:ilvl="0" w:tplc="64B02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17FBA"/>
    <w:multiLevelType w:val="hybridMultilevel"/>
    <w:tmpl w:val="199E3480"/>
    <w:lvl w:ilvl="0" w:tplc="B5840E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067950">
    <w:abstractNumId w:val="0"/>
  </w:num>
  <w:num w:numId="2" w16cid:durableId="87315487">
    <w:abstractNumId w:val="1"/>
  </w:num>
  <w:num w:numId="3" w16cid:durableId="121778372">
    <w:abstractNumId w:val="5"/>
  </w:num>
  <w:num w:numId="4" w16cid:durableId="738984751">
    <w:abstractNumId w:val="7"/>
  </w:num>
  <w:num w:numId="5" w16cid:durableId="1494175573">
    <w:abstractNumId w:val="6"/>
  </w:num>
  <w:num w:numId="6" w16cid:durableId="1776099491">
    <w:abstractNumId w:val="2"/>
  </w:num>
  <w:num w:numId="7" w16cid:durableId="75129345">
    <w:abstractNumId w:val="3"/>
  </w:num>
  <w:num w:numId="8" w16cid:durableId="1631784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93"/>
    <w:rsid w:val="00004C66"/>
    <w:rsid w:val="00095FB6"/>
    <w:rsid w:val="000B7FB1"/>
    <w:rsid w:val="000C3F97"/>
    <w:rsid w:val="000F2F25"/>
    <w:rsid w:val="00103EEE"/>
    <w:rsid w:val="00111CD6"/>
    <w:rsid w:val="00137994"/>
    <w:rsid w:val="00275F4C"/>
    <w:rsid w:val="00284A57"/>
    <w:rsid w:val="00307E26"/>
    <w:rsid w:val="00322693"/>
    <w:rsid w:val="00357E92"/>
    <w:rsid w:val="00374C8D"/>
    <w:rsid w:val="00430C4C"/>
    <w:rsid w:val="00463B7C"/>
    <w:rsid w:val="004842D5"/>
    <w:rsid w:val="00485AC5"/>
    <w:rsid w:val="004A424E"/>
    <w:rsid w:val="006379FC"/>
    <w:rsid w:val="0069472A"/>
    <w:rsid w:val="006D5662"/>
    <w:rsid w:val="006F6A05"/>
    <w:rsid w:val="00742C37"/>
    <w:rsid w:val="007A3050"/>
    <w:rsid w:val="007B3DAB"/>
    <w:rsid w:val="008820D2"/>
    <w:rsid w:val="008B17D2"/>
    <w:rsid w:val="00953871"/>
    <w:rsid w:val="00A25952"/>
    <w:rsid w:val="00AD5124"/>
    <w:rsid w:val="00B000AE"/>
    <w:rsid w:val="00B34A8F"/>
    <w:rsid w:val="00B90D0D"/>
    <w:rsid w:val="00BA3CB0"/>
    <w:rsid w:val="00BC37AA"/>
    <w:rsid w:val="00C0495D"/>
    <w:rsid w:val="00C73BA5"/>
    <w:rsid w:val="00C979BE"/>
    <w:rsid w:val="00CA10E6"/>
    <w:rsid w:val="00CA7109"/>
    <w:rsid w:val="00E46E25"/>
    <w:rsid w:val="00E53F87"/>
    <w:rsid w:val="00E767C5"/>
    <w:rsid w:val="00E9737A"/>
    <w:rsid w:val="00EB077B"/>
    <w:rsid w:val="00F31D53"/>
    <w:rsid w:val="00F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29D9"/>
  <w15:chartTrackingRefBased/>
  <w15:docId w15:val="{1494860A-74E1-6E4F-9F97-1200AE24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venirtl">
    <w:name w:val="Avenir štýl"/>
    <w:basedOn w:val="Nadpis1"/>
    <w:autoRedefine/>
    <w:qFormat/>
    <w:rsid w:val="00275F4C"/>
    <w:pPr>
      <w:spacing w:before="400" w:after="120" w:line="276" w:lineRule="auto"/>
    </w:pPr>
    <w:rPr>
      <w:rFonts w:ascii="Avenir Book" w:eastAsia="Arial" w:hAnsi="Avenir Book" w:cs="Arial"/>
      <w:b/>
      <w:color w:val="44546A" w:themeColor="text2"/>
      <w:sz w:val="40"/>
      <w:szCs w:val="4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1candara">
    <w:name w:val="NADPIS 1 candara"/>
    <w:basedOn w:val="Nadpis2"/>
    <w:next w:val="Normlny"/>
    <w:qFormat/>
    <w:rsid w:val="00374C8D"/>
    <w:pPr>
      <w:widowControl w:val="0"/>
      <w:spacing w:after="120"/>
      <w:ind w:left="1418" w:hanging="425"/>
      <w:jc w:val="both"/>
    </w:pPr>
    <w:rPr>
      <w:rFonts w:ascii="Candara" w:hAnsi="Candara" w:cs="Cambria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4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2693"/>
  </w:style>
  <w:style w:type="paragraph" w:styleId="Pta">
    <w:name w:val="footer"/>
    <w:basedOn w:val="Normlny"/>
    <w:link w:val="PtaChar"/>
    <w:uiPriority w:val="99"/>
    <w:unhideWhenUsed/>
    <w:rsid w:val="0032269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2693"/>
  </w:style>
  <w:style w:type="paragraph" w:styleId="Odsekzoznamu">
    <w:name w:val="List Paragraph"/>
    <w:basedOn w:val="Normlny"/>
    <w:uiPriority w:val="34"/>
    <w:qFormat/>
    <w:rsid w:val="0032269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F2F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2F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2F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2F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2F25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A2595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8820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Rebeka Kováčová</cp:lastModifiedBy>
  <cp:revision>2</cp:revision>
  <dcterms:created xsi:type="dcterms:W3CDTF">2023-04-21T12:07:00Z</dcterms:created>
  <dcterms:modified xsi:type="dcterms:W3CDTF">2023-04-21T12:07:00Z</dcterms:modified>
</cp:coreProperties>
</file>