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2699" w14:textId="77777777" w:rsidR="00D27237" w:rsidRPr="004539B0" w:rsidRDefault="00D27237" w:rsidP="00315766">
      <w:pPr>
        <w:pStyle w:val="Nadpis4"/>
        <w:spacing w:before="120" w:after="0"/>
        <w:jc w:val="center"/>
        <w:rPr>
          <w:sz w:val="22"/>
          <w:szCs w:val="22"/>
        </w:rPr>
      </w:pPr>
    </w:p>
    <w:p w14:paraId="26519C17" w14:textId="77777777" w:rsidR="00FE6EAF" w:rsidRPr="004539B0" w:rsidRDefault="007D15F6" w:rsidP="00CB3A5F">
      <w:pPr>
        <w:pStyle w:val="Nadpis4"/>
        <w:spacing w:before="120" w:after="0"/>
        <w:jc w:val="center"/>
        <w:rPr>
          <w:sz w:val="22"/>
          <w:szCs w:val="22"/>
        </w:rPr>
      </w:pPr>
      <w:r w:rsidRPr="004539B0">
        <w:rPr>
          <w:sz w:val="22"/>
          <w:szCs w:val="22"/>
        </w:rPr>
        <w:t>V</w:t>
      </w:r>
      <w:r w:rsidR="006E0544" w:rsidRPr="004539B0">
        <w:rPr>
          <w:sz w:val="22"/>
          <w:szCs w:val="22"/>
        </w:rPr>
        <w:t xml:space="preserve">ýzva na </w:t>
      </w:r>
      <w:r w:rsidR="00A74999" w:rsidRPr="004539B0">
        <w:rPr>
          <w:sz w:val="22"/>
          <w:szCs w:val="22"/>
        </w:rPr>
        <w:t xml:space="preserve">predloženie ponuky </w:t>
      </w:r>
    </w:p>
    <w:p w14:paraId="23DDF666" w14:textId="585B5C3F" w:rsidR="000B4B32" w:rsidRPr="004539B0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eastAsia="Times New Roman"/>
          <w:bCs/>
          <w:sz w:val="22"/>
          <w:szCs w:val="22"/>
        </w:rPr>
      </w:pPr>
      <w:r w:rsidRPr="004539B0">
        <w:rPr>
          <w:rFonts w:eastAsia="Times New Roman"/>
          <w:bCs/>
          <w:sz w:val="22"/>
          <w:szCs w:val="22"/>
        </w:rPr>
        <w:t xml:space="preserve">pre zákazku </w:t>
      </w:r>
      <w:r w:rsidR="006034FD">
        <w:rPr>
          <w:rFonts w:eastAsia="Times New Roman"/>
          <w:bCs/>
          <w:sz w:val="22"/>
          <w:szCs w:val="22"/>
        </w:rPr>
        <w:t xml:space="preserve">v zmysle </w:t>
      </w:r>
      <w:r w:rsidRPr="004539B0">
        <w:rPr>
          <w:rFonts w:eastAsia="Times New Roman"/>
          <w:bCs/>
          <w:sz w:val="22"/>
          <w:szCs w:val="22"/>
        </w:rPr>
        <w:t xml:space="preserve">§ 117 </w:t>
      </w:r>
      <w:r w:rsidR="006034FD">
        <w:rPr>
          <w:rFonts w:eastAsia="Times New Roman"/>
          <w:bCs/>
          <w:sz w:val="22"/>
          <w:szCs w:val="22"/>
        </w:rPr>
        <w:t xml:space="preserve"> </w:t>
      </w:r>
      <w:r w:rsidRPr="004539B0">
        <w:rPr>
          <w:rFonts w:eastAsia="Times New Roman"/>
          <w:bCs/>
          <w:sz w:val="22"/>
          <w:szCs w:val="22"/>
        </w:rPr>
        <w:t>zákona č. 343/2015 Z. z. o verejnom obstarávaní a o zmene a doplnení niektorých zákonov v znení neskorších predpisov (ďalej len „ZVO“)</w:t>
      </w:r>
      <w:r w:rsidR="006034FD">
        <w:rPr>
          <w:rFonts w:eastAsia="Times New Roman"/>
          <w:bCs/>
          <w:sz w:val="22"/>
          <w:szCs w:val="22"/>
        </w:rPr>
        <w:t xml:space="preserve"> </w:t>
      </w:r>
    </w:p>
    <w:p w14:paraId="15426AF1" w14:textId="77777777" w:rsidR="000B4B32" w:rsidRPr="004539B0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eastAsia="Times New Roman"/>
          <w:bCs/>
          <w:sz w:val="22"/>
          <w:szCs w:val="22"/>
        </w:rPr>
      </w:pPr>
    </w:p>
    <w:p w14:paraId="300D68C2" w14:textId="77777777" w:rsidR="000B4B32" w:rsidRPr="004539B0" w:rsidRDefault="000B4B32" w:rsidP="000B4B32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</w:rPr>
      </w:pPr>
      <w:r w:rsidRPr="004539B0">
        <w:rPr>
          <w:rFonts w:ascii="Times New Roman" w:hAnsi="Times New Roman" w:cs="Times New Roman"/>
          <w:b/>
          <w:bCs/>
          <w:color w:val="000000"/>
        </w:rPr>
        <w:t xml:space="preserve">Identifikácia verejného obstarávateľa: </w:t>
      </w:r>
    </w:p>
    <w:p w14:paraId="0D789FB7" w14:textId="77777777" w:rsidR="000B4B32" w:rsidRPr="004539B0" w:rsidRDefault="000B4B32" w:rsidP="000B4B32">
      <w:pPr>
        <w:spacing w:line="240" w:lineRule="auto"/>
        <w:ind w:left="284"/>
        <w:jc w:val="both"/>
        <w:rPr>
          <w:sz w:val="22"/>
          <w:szCs w:val="22"/>
        </w:rPr>
      </w:pPr>
      <w:r w:rsidRPr="004539B0">
        <w:rPr>
          <w:b/>
          <w:bCs/>
          <w:color w:val="000000"/>
          <w:sz w:val="22"/>
          <w:szCs w:val="22"/>
        </w:rPr>
        <w:t xml:space="preserve">  Názov:</w:t>
      </w:r>
      <w:r w:rsidRPr="004539B0">
        <w:rPr>
          <w:bCs/>
          <w:color w:val="000000"/>
          <w:sz w:val="22"/>
          <w:szCs w:val="22"/>
        </w:rPr>
        <w:t xml:space="preserve"> </w:t>
      </w:r>
      <w:r w:rsidRPr="004539B0">
        <w:rPr>
          <w:sz w:val="22"/>
          <w:szCs w:val="22"/>
        </w:rPr>
        <w:t xml:space="preserve">Všeobecná zdravotná poisťovňa </w:t>
      </w:r>
      <w:proofErr w:type="spellStart"/>
      <w:r w:rsidRPr="004539B0">
        <w:rPr>
          <w:sz w:val="22"/>
          <w:szCs w:val="22"/>
        </w:rPr>
        <w:t>a.s</w:t>
      </w:r>
      <w:proofErr w:type="spellEnd"/>
      <w:r w:rsidRPr="004539B0">
        <w:rPr>
          <w:sz w:val="22"/>
          <w:szCs w:val="22"/>
        </w:rPr>
        <w:t>. (ďalej len „VŠZP“)</w:t>
      </w:r>
    </w:p>
    <w:p w14:paraId="6793DCA9" w14:textId="77777777" w:rsidR="000B4B32" w:rsidRPr="004539B0" w:rsidRDefault="000B4B32" w:rsidP="000B4B32">
      <w:pPr>
        <w:autoSpaceDE w:val="0"/>
        <w:adjustRightInd w:val="0"/>
        <w:spacing w:line="240" w:lineRule="auto"/>
        <w:ind w:left="426"/>
        <w:jc w:val="both"/>
        <w:rPr>
          <w:b/>
          <w:color w:val="000000"/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Sídlo:</w:t>
      </w:r>
      <w:r w:rsidRPr="004539B0">
        <w:rPr>
          <w:color w:val="000000"/>
          <w:sz w:val="22"/>
          <w:szCs w:val="22"/>
        </w:rPr>
        <w:t xml:space="preserve"> </w:t>
      </w:r>
      <w:r w:rsidRPr="004539B0">
        <w:rPr>
          <w:sz w:val="22"/>
          <w:szCs w:val="22"/>
        </w:rPr>
        <w:t>Panónska cesta 2, Bratislava</w:t>
      </w:r>
      <w:r w:rsidRPr="004539B0">
        <w:rPr>
          <w:b/>
          <w:color w:val="000000"/>
          <w:sz w:val="22"/>
          <w:szCs w:val="22"/>
        </w:rPr>
        <w:t xml:space="preserve"> </w:t>
      </w:r>
    </w:p>
    <w:p w14:paraId="2E852D8A" w14:textId="77777777" w:rsidR="000B4B32" w:rsidRPr="004539B0" w:rsidRDefault="000B4B32" w:rsidP="000B4B32">
      <w:pPr>
        <w:autoSpaceDE w:val="0"/>
        <w:adjustRightInd w:val="0"/>
        <w:spacing w:line="240" w:lineRule="auto"/>
        <w:ind w:left="426"/>
        <w:jc w:val="both"/>
        <w:rPr>
          <w:color w:val="000000"/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IČO:</w:t>
      </w:r>
      <w:r w:rsidRPr="004539B0">
        <w:rPr>
          <w:color w:val="000000"/>
          <w:sz w:val="22"/>
          <w:szCs w:val="22"/>
        </w:rPr>
        <w:t xml:space="preserve">  </w:t>
      </w:r>
      <w:r w:rsidR="00CB3C7D" w:rsidRPr="004539B0">
        <w:rPr>
          <w:sz w:val="22"/>
          <w:szCs w:val="22"/>
        </w:rPr>
        <w:t>35 937 874</w:t>
      </w:r>
      <w:r w:rsidRPr="004539B0">
        <w:rPr>
          <w:color w:val="000000"/>
          <w:sz w:val="22"/>
          <w:szCs w:val="22"/>
        </w:rPr>
        <w:t xml:space="preserve">   </w:t>
      </w:r>
      <w:r w:rsidRPr="004539B0">
        <w:rPr>
          <w:color w:val="000000"/>
          <w:sz w:val="22"/>
          <w:szCs w:val="22"/>
        </w:rPr>
        <w:tab/>
        <w:t xml:space="preserve"> </w:t>
      </w:r>
    </w:p>
    <w:p w14:paraId="4630E16C" w14:textId="77777777" w:rsidR="0016570F" w:rsidRPr="004539B0" w:rsidRDefault="000B4B32" w:rsidP="0016570F">
      <w:pPr>
        <w:autoSpaceDE w:val="0"/>
        <w:adjustRightInd w:val="0"/>
        <w:spacing w:line="240" w:lineRule="auto"/>
        <w:ind w:left="425"/>
        <w:rPr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Internetová stránka:</w:t>
      </w:r>
      <w:r w:rsidRPr="004539B0">
        <w:rPr>
          <w:color w:val="000000"/>
          <w:sz w:val="22"/>
          <w:szCs w:val="22"/>
        </w:rPr>
        <w:t xml:space="preserve"> </w:t>
      </w:r>
      <w:hyperlink r:id="rId8" w:history="1">
        <w:r w:rsidRPr="004539B0">
          <w:rPr>
            <w:rStyle w:val="Hypertextovprepojenie"/>
            <w:sz w:val="22"/>
            <w:szCs w:val="22"/>
          </w:rPr>
          <w:t>www.vszp.sk</w:t>
        </w:r>
      </w:hyperlink>
    </w:p>
    <w:p w14:paraId="5C44C15A" w14:textId="167D61C9" w:rsidR="00691761" w:rsidRPr="002F06B2" w:rsidRDefault="0016570F" w:rsidP="0057761F">
      <w:pPr>
        <w:spacing w:before="120" w:after="120"/>
        <w:ind w:firstLine="425"/>
        <w:jc w:val="both"/>
        <w:rPr>
          <w:rFonts w:eastAsiaTheme="minorHAnsi"/>
          <w:bCs/>
          <w:i/>
          <w:color w:val="23282C"/>
          <w:sz w:val="22"/>
          <w:szCs w:val="22"/>
          <w:shd w:val="clear" w:color="auto" w:fill="FFFFFF"/>
        </w:rPr>
      </w:pPr>
      <w:r w:rsidRPr="004539B0">
        <w:rPr>
          <w:b/>
          <w:kern w:val="3"/>
          <w:sz w:val="22"/>
          <w:szCs w:val="22"/>
          <w:lang w:eastAsia="sk-SK"/>
        </w:rPr>
        <w:t>Názov predmetu zákazky</w:t>
      </w:r>
      <w:r w:rsidRPr="00850FBF">
        <w:rPr>
          <w:rFonts w:eastAsiaTheme="minorHAnsi"/>
          <w:sz w:val="22"/>
          <w:szCs w:val="22"/>
        </w:rPr>
        <w:t xml:space="preserve">: </w:t>
      </w:r>
      <w:r w:rsidR="00E03034" w:rsidRPr="002F06B2">
        <w:rPr>
          <w:rFonts w:eastAsiaTheme="minorHAnsi"/>
          <w:i/>
          <w:sz w:val="22"/>
          <w:szCs w:val="22"/>
        </w:rPr>
        <w:t>„</w:t>
      </w:r>
      <w:r w:rsidR="00C6346E" w:rsidRPr="00C6346E">
        <w:rPr>
          <w:rFonts w:eastAsiaTheme="minorHAnsi"/>
          <w:i/>
          <w:sz w:val="22"/>
          <w:szCs w:val="22"/>
        </w:rPr>
        <w:t>Reagenčné pásiky na meranie cholesterolu, glukózy a kyseliny močovej</w:t>
      </w:r>
      <w:r w:rsidR="00A52929">
        <w:rPr>
          <w:rFonts w:eastAsiaTheme="minorHAnsi"/>
          <w:i/>
          <w:sz w:val="22"/>
          <w:szCs w:val="22"/>
        </w:rPr>
        <w:t xml:space="preserve">“ </w:t>
      </w:r>
      <w:r w:rsidR="00E03034" w:rsidRPr="002F06B2">
        <w:rPr>
          <w:rFonts w:eastAsiaTheme="minorHAnsi"/>
          <w:bCs/>
          <w:i/>
          <w:color w:val="23282C"/>
          <w:sz w:val="22"/>
          <w:szCs w:val="22"/>
          <w:shd w:val="clear" w:color="auto" w:fill="FFFFFF"/>
        </w:rPr>
        <w:t xml:space="preserve"> </w:t>
      </w:r>
    </w:p>
    <w:p w14:paraId="54BA80B9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Druh zákazky:</w:t>
      </w:r>
      <w:r w:rsidRPr="004539B0">
        <w:rPr>
          <w:rFonts w:ascii="Times New Roman" w:hAnsi="Times New Roman" w:cs="Times New Roman"/>
        </w:rPr>
        <w:t xml:space="preserve"> </w:t>
      </w:r>
      <w:r w:rsidR="0016570F" w:rsidRPr="004539B0">
        <w:rPr>
          <w:rFonts w:ascii="Times New Roman" w:hAnsi="Times New Roman" w:cs="Times New Roman"/>
        </w:rPr>
        <w:t>Služba</w:t>
      </w:r>
      <w:r w:rsidRPr="004539B0">
        <w:rPr>
          <w:rFonts w:ascii="Times New Roman" w:hAnsi="Times New Roman" w:cs="Times New Roman"/>
        </w:rPr>
        <w:t>.</w:t>
      </w:r>
    </w:p>
    <w:p w14:paraId="11E909AF" w14:textId="0BB944AC" w:rsidR="00691761" w:rsidRPr="000E0945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Spoločný slovník obstarávania</w:t>
      </w:r>
      <w:r w:rsidRPr="004539B0">
        <w:rPr>
          <w:rFonts w:ascii="Times New Roman" w:hAnsi="Times New Roman" w:cs="Times New Roman"/>
        </w:rPr>
        <w:t xml:space="preserve"> </w:t>
      </w:r>
      <w:r w:rsidRPr="004539B0">
        <w:rPr>
          <w:rFonts w:ascii="Times New Roman" w:hAnsi="Times New Roman" w:cs="Times New Roman"/>
          <w:b/>
        </w:rPr>
        <w:t>(kód CPV):</w:t>
      </w:r>
    </w:p>
    <w:p w14:paraId="705F4DFD" w14:textId="77777777" w:rsidR="00A52929" w:rsidRPr="00A52929" w:rsidRDefault="000E0945" w:rsidP="00A52929">
      <w:pPr>
        <w:pStyle w:val="Odsekzoznamu"/>
        <w:ind w:left="786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Hlavný:     </w:t>
      </w:r>
      <w:r w:rsidR="00A52929" w:rsidRPr="00A52929">
        <w:rPr>
          <w:rFonts w:ascii="Times New Roman" w:eastAsia="Times New Roman" w:hAnsi="Times New Roman" w:cs="Times New Roman"/>
          <w:bCs/>
        </w:rPr>
        <w:t>33124131-2 Reagenčné pásiky</w:t>
      </w:r>
    </w:p>
    <w:p w14:paraId="3EC6D840" w14:textId="77777777" w:rsidR="00A52929" w:rsidRDefault="00A52929" w:rsidP="00A52929">
      <w:pPr>
        <w:pStyle w:val="Odsekzoznamu"/>
        <w:ind w:left="786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Vedľajšie: </w:t>
      </w:r>
      <w:r w:rsidRPr="00A52929">
        <w:rPr>
          <w:rFonts w:ascii="Times New Roman" w:eastAsia="Times New Roman" w:hAnsi="Times New Roman" w:cs="Times New Roman"/>
          <w:bCs/>
        </w:rPr>
        <w:t>33140000-3 Zdravotnícky spotrebný materiál</w:t>
      </w:r>
    </w:p>
    <w:p w14:paraId="513D865F" w14:textId="621A2839" w:rsidR="00C35046" w:rsidRPr="000E0945" w:rsidRDefault="000B4B32" w:rsidP="00A6190A">
      <w:pPr>
        <w:pStyle w:val="Odsekzoznamu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bookmarkStart w:id="0" w:name="nazov1"/>
      <w:r w:rsidRPr="000E0945">
        <w:rPr>
          <w:rFonts w:ascii="Times New Roman" w:eastAsia="Calibri" w:hAnsi="Times New Roman" w:cs="Times New Roman"/>
          <w:b/>
          <w:kern w:val="3"/>
          <w:lang w:eastAsia="sk-SK"/>
        </w:rPr>
        <w:t xml:space="preserve">Stručný opis zákazky: </w:t>
      </w:r>
      <w:bookmarkEnd w:id="0"/>
    </w:p>
    <w:p w14:paraId="06AD3233" w14:textId="01C3ADB0" w:rsidR="000E0945" w:rsidRPr="00E661B1" w:rsidRDefault="00E661B1" w:rsidP="00E661B1">
      <w:pPr>
        <w:pStyle w:val="Odsekzoznamu"/>
        <w:tabs>
          <w:tab w:val="left" w:pos="0"/>
        </w:tabs>
        <w:adjustRightInd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E661B1">
        <w:rPr>
          <w:rFonts w:ascii="Times New Roman" w:hAnsi="Times New Roman" w:cs="Times New Roman"/>
        </w:rPr>
        <w:t>Predmetom zákazky je dodávka reagenčných pásikov do testovacích prístrojov určených na mera</w:t>
      </w:r>
      <w:r>
        <w:rPr>
          <w:rFonts w:ascii="Times New Roman" w:hAnsi="Times New Roman" w:cs="Times New Roman"/>
        </w:rPr>
        <w:t xml:space="preserve">nie cholesterolu, </w:t>
      </w:r>
      <w:r w:rsidRPr="00E661B1">
        <w:rPr>
          <w:rFonts w:ascii="Times New Roman" w:hAnsi="Times New Roman" w:cs="Times New Roman"/>
        </w:rPr>
        <w:t>glukózy, kyseliny močovej a súvisiaceho spotrebného materiálu. Bližšie informácie k špecifikácii predmetu zákazky sú</w:t>
      </w:r>
      <w:r>
        <w:rPr>
          <w:rFonts w:ascii="Times New Roman" w:hAnsi="Times New Roman" w:cs="Times New Roman"/>
        </w:rPr>
        <w:t xml:space="preserve"> </w:t>
      </w:r>
      <w:r w:rsidRPr="00E661B1">
        <w:rPr>
          <w:rFonts w:ascii="Times New Roman" w:hAnsi="Times New Roman" w:cs="Times New Roman"/>
        </w:rPr>
        <w:t>uvedené vo výzve na predkladanie ponúk a zmluve.</w:t>
      </w:r>
      <w:r w:rsidR="00C6346E" w:rsidRPr="00E661B1">
        <w:rPr>
          <w:rFonts w:ascii="Times New Roman" w:hAnsi="Times New Roman" w:cs="Times New Roman"/>
        </w:rPr>
        <w:t xml:space="preserve"> </w:t>
      </w:r>
      <w:r w:rsidR="00A6190A" w:rsidRPr="00E661B1">
        <w:rPr>
          <w:rFonts w:ascii="Times New Roman" w:hAnsi="Times New Roman" w:cs="Times New Roman"/>
        </w:rPr>
        <w:t>Bližšie informácie</w:t>
      </w:r>
      <w:r w:rsidR="00F464F2" w:rsidRPr="00E661B1">
        <w:rPr>
          <w:rFonts w:ascii="Times New Roman" w:hAnsi="Times New Roman" w:cs="Times New Roman"/>
        </w:rPr>
        <w:t xml:space="preserve"> k špecifikácii predmetu zákazky sú uvedené v </w:t>
      </w:r>
      <w:r w:rsidR="00A6190A" w:rsidRPr="00E661B1">
        <w:rPr>
          <w:rFonts w:ascii="Times New Roman" w:hAnsi="Times New Roman" w:cs="Times New Roman"/>
        </w:rPr>
        <w:t>Príloh</w:t>
      </w:r>
      <w:r w:rsidR="00F464F2" w:rsidRPr="00E661B1">
        <w:rPr>
          <w:rFonts w:ascii="Times New Roman" w:hAnsi="Times New Roman" w:cs="Times New Roman"/>
        </w:rPr>
        <w:t>e</w:t>
      </w:r>
      <w:r w:rsidR="00A6190A" w:rsidRPr="00E661B1">
        <w:rPr>
          <w:rFonts w:ascii="Times New Roman" w:hAnsi="Times New Roman" w:cs="Times New Roman"/>
        </w:rPr>
        <w:t xml:space="preserve"> č.3 </w:t>
      </w:r>
      <w:r w:rsidR="00C6346E" w:rsidRPr="00E661B1">
        <w:rPr>
          <w:rFonts w:ascii="Times New Roman" w:hAnsi="Times New Roman" w:cs="Times New Roman"/>
        </w:rPr>
        <w:t>Kúpna zmluva</w:t>
      </w:r>
      <w:r w:rsidR="00F464F2" w:rsidRPr="00E661B1">
        <w:rPr>
          <w:rFonts w:ascii="Times New Roman" w:hAnsi="Times New Roman" w:cs="Times New Roman"/>
        </w:rPr>
        <w:t xml:space="preserve">. </w:t>
      </w:r>
      <w:r w:rsidR="00A6190A" w:rsidRPr="00E661B1">
        <w:rPr>
          <w:rFonts w:ascii="Times New Roman" w:hAnsi="Times New Roman" w:cs="Times New Roman"/>
        </w:rPr>
        <w:t xml:space="preserve">  </w:t>
      </w:r>
    </w:p>
    <w:p w14:paraId="272F90DA" w14:textId="5C3DA8B7" w:rsidR="000B4B32" w:rsidRPr="004539B0" w:rsidRDefault="000B4B32" w:rsidP="007121A6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Miesto dodania predmetu zákazky: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VŠZP </w:t>
      </w:r>
      <w:proofErr w:type="spellStart"/>
      <w:r w:rsidRPr="004539B0">
        <w:rPr>
          <w:rFonts w:ascii="Times New Roman" w:eastAsia="Calibri" w:hAnsi="Times New Roman" w:cs="Times New Roman"/>
          <w:kern w:val="3"/>
          <w:lang w:eastAsia="sk-SK"/>
        </w:rPr>
        <w:t>a.s</w:t>
      </w:r>
      <w:proofErr w:type="spellEnd"/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. </w:t>
      </w:r>
      <w:r w:rsidR="00302167">
        <w:rPr>
          <w:rFonts w:ascii="Times New Roman" w:eastAsia="Calibri" w:hAnsi="Times New Roman" w:cs="Times New Roman"/>
          <w:kern w:val="3"/>
          <w:lang w:eastAsia="sk-SK"/>
        </w:rPr>
        <w:t>–</w:t>
      </w:r>
      <w:r w:rsidR="000E0945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="00302167">
        <w:rPr>
          <w:rFonts w:ascii="Times New Roman" w:eastAsia="Calibri" w:hAnsi="Times New Roman" w:cs="Times New Roman"/>
          <w:kern w:val="3"/>
          <w:lang w:eastAsia="sk-SK"/>
        </w:rPr>
        <w:t>podľa prílohy č. 1 zmluvy</w:t>
      </w:r>
      <w:r w:rsidR="00E03034">
        <w:rPr>
          <w:rFonts w:ascii="Times New Roman" w:eastAsia="Calibri" w:hAnsi="Times New Roman" w:cs="Times New Roman"/>
          <w:kern w:val="3"/>
          <w:lang w:eastAsia="sk-SK"/>
        </w:rPr>
        <w:t>.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</w:p>
    <w:p w14:paraId="14BB4647" w14:textId="76FAFA2B" w:rsidR="00FD2173" w:rsidRDefault="00582990" w:rsidP="00FD2173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Lehota viazanosti cenovej ponuky:</w:t>
      </w:r>
      <w:r w:rsidRPr="004539B0">
        <w:rPr>
          <w:rFonts w:ascii="Times New Roman" w:hAnsi="Times New Roman" w:cs="Times New Roman"/>
        </w:rPr>
        <w:t xml:space="preserve"> </w:t>
      </w:r>
      <w:r w:rsidR="00FC2D25">
        <w:rPr>
          <w:rFonts w:ascii="Times New Roman" w:hAnsi="Times New Roman" w:cs="Times New Roman"/>
        </w:rPr>
        <w:t xml:space="preserve">Lehota viazanosti ponúk je </w:t>
      </w:r>
      <w:r w:rsidR="00E311C4">
        <w:rPr>
          <w:rFonts w:ascii="Times New Roman" w:hAnsi="Times New Roman" w:cs="Times New Roman"/>
        </w:rPr>
        <w:t>3</w:t>
      </w:r>
      <w:r w:rsidR="00340755">
        <w:rPr>
          <w:rFonts w:ascii="Times New Roman" w:hAnsi="Times New Roman" w:cs="Times New Roman"/>
        </w:rPr>
        <w:t>1</w:t>
      </w:r>
      <w:bookmarkStart w:id="1" w:name="_GoBack"/>
      <w:bookmarkEnd w:id="1"/>
      <w:r w:rsidR="00FD2173">
        <w:rPr>
          <w:rFonts w:ascii="Times New Roman" w:hAnsi="Times New Roman" w:cs="Times New Roman"/>
        </w:rPr>
        <w:t>.</w:t>
      </w:r>
      <w:r w:rsidR="00E311C4">
        <w:rPr>
          <w:rFonts w:ascii="Times New Roman" w:hAnsi="Times New Roman" w:cs="Times New Roman"/>
        </w:rPr>
        <w:t>0</w:t>
      </w:r>
      <w:r w:rsidR="00340755">
        <w:rPr>
          <w:rFonts w:ascii="Times New Roman" w:hAnsi="Times New Roman" w:cs="Times New Roman"/>
        </w:rPr>
        <w:t>5</w:t>
      </w:r>
      <w:r w:rsidR="00FC2D25" w:rsidRPr="00FD2173">
        <w:rPr>
          <w:rFonts w:ascii="Times New Roman" w:hAnsi="Times New Roman" w:cs="Times New Roman"/>
        </w:rPr>
        <w:t>.202</w:t>
      </w:r>
      <w:r w:rsidR="00E311C4">
        <w:rPr>
          <w:rFonts w:ascii="Times New Roman" w:hAnsi="Times New Roman" w:cs="Times New Roman"/>
        </w:rPr>
        <w:t>2</w:t>
      </w:r>
      <w:r w:rsidR="00FD2173">
        <w:rPr>
          <w:rFonts w:ascii="Times New Roman" w:hAnsi="Times New Roman" w:cs="Times New Roman"/>
        </w:rPr>
        <w:t>, u</w:t>
      </w:r>
      <w:r w:rsidR="00973409" w:rsidRPr="00FD2173">
        <w:rPr>
          <w:rFonts w:ascii="Times New Roman" w:hAnsi="Times New Roman" w:cs="Times New Roman"/>
        </w:rPr>
        <w:t>chádzač je svojou ponukou viazaný počas lehoty viazanosti ponúk.</w:t>
      </w:r>
    </w:p>
    <w:p w14:paraId="21AE98D9" w14:textId="4B230776" w:rsidR="004539B0" w:rsidRPr="00E311C4" w:rsidRDefault="00FD2173" w:rsidP="0057761F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  <w:b/>
        </w:rPr>
      </w:pPr>
      <w:r w:rsidRPr="00FD2173">
        <w:rPr>
          <w:rFonts w:ascii="Times New Roman" w:hAnsi="Times New Roman" w:cs="Times New Roman"/>
          <w:b/>
          <w:kern w:val="3"/>
          <w:lang w:eastAsia="sk-SK"/>
        </w:rPr>
        <w:t>Pr</w:t>
      </w:r>
      <w:r w:rsidR="004539B0" w:rsidRPr="00FD2173">
        <w:rPr>
          <w:rFonts w:ascii="Times New Roman" w:hAnsi="Times New Roman" w:cs="Times New Roman"/>
          <w:b/>
          <w:kern w:val="3"/>
          <w:lang w:eastAsia="sk-SK"/>
        </w:rPr>
        <w:t>edpokladaná hodnota zákazky:</w:t>
      </w:r>
      <w:r w:rsidR="004539B0" w:rsidRPr="00FD2173">
        <w:rPr>
          <w:rFonts w:ascii="Times New Roman" w:hAnsi="Times New Roman" w:cs="Times New Roman"/>
          <w:kern w:val="3"/>
          <w:lang w:eastAsia="sk-SK"/>
        </w:rPr>
        <w:t xml:space="preserve"> </w:t>
      </w:r>
      <w:r w:rsidR="0057761F" w:rsidRPr="0057761F">
        <w:rPr>
          <w:rFonts w:ascii="Times New Roman" w:hAnsi="Times New Roman" w:cs="Times New Roman"/>
          <w:b/>
          <w:kern w:val="3"/>
          <w:lang w:eastAsia="sk-SK"/>
        </w:rPr>
        <w:t>40 186,77</w:t>
      </w:r>
      <w:r w:rsidR="00A909E1" w:rsidRPr="00E311C4">
        <w:rPr>
          <w:rFonts w:ascii="Calibri" w:hAnsi="Calibri" w:cs="Arial"/>
          <w:b/>
        </w:rPr>
        <w:t xml:space="preserve"> </w:t>
      </w:r>
      <w:r w:rsidR="00F464F2" w:rsidRPr="00E311C4">
        <w:rPr>
          <w:rFonts w:ascii="Times New Roman" w:hAnsi="Times New Roman" w:cs="Times New Roman"/>
          <w:b/>
          <w:kern w:val="3"/>
          <w:lang w:eastAsia="sk-SK"/>
        </w:rPr>
        <w:t>E</w:t>
      </w:r>
      <w:r w:rsidR="004539B0" w:rsidRPr="00E311C4">
        <w:rPr>
          <w:rFonts w:ascii="Times New Roman" w:hAnsi="Times New Roman" w:cs="Times New Roman"/>
          <w:b/>
        </w:rPr>
        <w:t>UR bez DPH</w:t>
      </w:r>
    </w:p>
    <w:p w14:paraId="422A8ECE" w14:textId="0802978C" w:rsidR="000B4B32" w:rsidRPr="00973409" w:rsidRDefault="000B4B32" w:rsidP="00A909E1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973409">
        <w:rPr>
          <w:rFonts w:ascii="Times New Roman" w:eastAsia="Calibri" w:hAnsi="Times New Roman" w:cs="Times New Roman"/>
          <w:b/>
          <w:kern w:val="3"/>
          <w:lang w:eastAsia="sk-SK"/>
        </w:rPr>
        <w:t>Typ zmluvy:</w:t>
      </w:r>
      <w:r w:rsidR="008C3425">
        <w:rPr>
          <w:rFonts w:ascii="Times New Roman" w:eastAsia="Calibri" w:hAnsi="Times New Roman" w:cs="Times New Roman"/>
          <w:b/>
          <w:kern w:val="3"/>
          <w:lang w:eastAsia="sk-SK"/>
        </w:rPr>
        <w:t xml:space="preserve"> </w:t>
      </w:r>
      <w:r w:rsidR="00973409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="0057761F">
        <w:rPr>
          <w:rFonts w:ascii="Times New Roman" w:eastAsia="Calibri" w:hAnsi="Times New Roman" w:cs="Times New Roman"/>
          <w:kern w:val="3"/>
          <w:lang w:eastAsia="sk-SK"/>
        </w:rPr>
        <w:t xml:space="preserve">Kúpna zmluva </w:t>
      </w:r>
      <w:r w:rsidR="00CC0CDB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</w:p>
    <w:p w14:paraId="75B543BC" w14:textId="005615EF" w:rsidR="00691761" w:rsidRPr="00A909E1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909E1">
        <w:rPr>
          <w:rFonts w:ascii="Times New Roman" w:hAnsi="Times New Roman" w:cs="Times New Roman"/>
          <w:b/>
        </w:rPr>
        <w:t>Trvanie zmluvy alebo lehota dodania:</w:t>
      </w:r>
      <w:r w:rsidRPr="00A909E1">
        <w:rPr>
          <w:rFonts w:ascii="Times New Roman" w:hAnsi="Times New Roman" w:cs="Times New Roman"/>
        </w:rPr>
        <w:t xml:space="preserve">  </w:t>
      </w:r>
      <w:r w:rsidR="00E311C4">
        <w:rPr>
          <w:rFonts w:ascii="Times New Roman" w:hAnsi="Times New Roman" w:cs="Times New Roman"/>
        </w:rPr>
        <w:t xml:space="preserve">Dodanie tovaru na zmluvné miesta dodania do 30 dní od účinnosti kúpnej zmluvy. </w:t>
      </w:r>
    </w:p>
    <w:p w14:paraId="45F46767" w14:textId="77777777" w:rsidR="000B4B32" w:rsidRPr="004539B0" w:rsidRDefault="00691761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A909E1">
        <w:rPr>
          <w:rFonts w:ascii="Times New Roman" w:hAnsi="Times New Roman" w:cs="Times New Roman"/>
          <w:b/>
        </w:rPr>
        <w:t>V</w:t>
      </w:r>
      <w:r w:rsidR="000B4B32" w:rsidRPr="00A909E1">
        <w:rPr>
          <w:rFonts w:ascii="Times New Roman" w:hAnsi="Times New Roman" w:cs="Times New Roman"/>
          <w:b/>
        </w:rPr>
        <w:t>ariantné</w:t>
      </w:r>
      <w:r w:rsidR="000B4B32" w:rsidRPr="004539B0">
        <w:rPr>
          <w:rFonts w:ascii="Times New Roman" w:hAnsi="Times New Roman" w:cs="Times New Roman"/>
          <w:b/>
        </w:rPr>
        <w:t xml:space="preserve"> riešenia:</w:t>
      </w:r>
      <w:r w:rsidR="000B4B32" w:rsidRPr="004539B0">
        <w:rPr>
          <w:rFonts w:ascii="Times New Roman" w:hAnsi="Times New Roman" w:cs="Times New Roman"/>
        </w:rPr>
        <w:t xml:space="preserve"> Variantné riešenia sa nepripúšťajú.</w:t>
      </w:r>
    </w:p>
    <w:p w14:paraId="4C2FA7AB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  <w:b/>
        </w:rPr>
        <w:t>Jazyk ponuky:</w:t>
      </w:r>
      <w:r w:rsidRPr="004539B0">
        <w:rPr>
          <w:rFonts w:ascii="Times New Roman" w:hAnsi="Times New Roman" w:cs="Times New Roman"/>
        </w:rPr>
        <w:t xml:space="preserve"> Ponuky sa predkladajú v slovenskom jazyku, to neplatí pre ponuky, návrhy, doklady a dokumenty vyhotovené v českom jazyku.</w:t>
      </w:r>
    </w:p>
    <w:p w14:paraId="5B402F60" w14:textId="2D73451A" w:rsidR="000B4B32" w:rsidRPr="004539B0" w:rsidRDefault="000B4B32" w:rsidP="000B4B32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0" w:hanging="426"/>
        <w:jc w:val="both"/>
        <w:textAlignment w:val="baseline"/>
        <w:rPr>
          <w:sz w:val="22"/>
          <w:szCs w:val="22"/>
        </w:rPr>
      </w:pPr>
      <w:r w:rsidRPr="004539B0">
        <w:rPr>
          <w:b/>
          <w:kern w:val="3"/>
          <w:sz w:val="22"/>
          <w:szCs w:val="22"/>
          <w:lang w:eastAsia="sk-SK"/>
        </w:rPr>
        <w:t xml:space="preserve">Kritériá na vyhodnotenie ponúk: Najnižšia cena - </w:t>
      </w:r>
      <w:r w:rsidRPr="00E311C4">
        <w:rPr>
          <w:b/>
          <w:kern w:val="3"/>
          <w:sz w:val="22"/>
          <w:szCs w:val="22"/>
          <w:lang w:eastAsia="sk-SK"/>
        </w:rPr>
        <w:t xml:space="preserve">Celková </w:t>
      </w:r>
      <w:r w:rsidR="00E311C4" w:rsidRPr="00E311C4">
        <w:rPr>
          <w:b/>
          <w:kern w:val="3"/>
          <w:sz w:val="22"/>
          <w:szCs w:val="22"/>
          <w:lang w:eastAsia="sk-SK"/>
        </w:rPr>
        <w:t xml:space="preserve">kúpna </w:t>
      </w:r>
      <w:r w:rsidRPr="00E311C4">
        <w:rPr>
          <w:b/>
          <w:kern w:val="3"/>
          <w:sz w:val="22"/>
          <w:szCs w:val="22"/>
          <w:lang w:eastAsia="sk-SK"/>
        </w:rPr>
        <w:t>cena za predmet z</w:t>
      </w:r>
      <w:r w:rsidR="00E311C4" w:rsidRPr="00E311C4">
        <w:rPr>
          <w:b/>
          <w:kern w:val="3"/>
          <w:sz w:val="22"/>
          <w:szCs w:val="22"/>
          <w:lang w:eastAsia="sk-SK"/>
        </w:rPr>
        <w:t xml:space="preserve">mluvy </w:t>
      </w:r>
      <w:r w:rsidRPr="00E311C4">
        <w:rPr>
          <w:b/>
          <w:kern w:val="3"/>
          <w:sz w:val="22"/>
          <w:szCs w:val="22"/>
          <w:lang w:eastAsia="sk-SK"/>
        </w:rPr>
        <w:t>v EUR s DPH</w:t>
      </w:r>
      <w:r w:rsidRPr="004539B0">
        <w:rPr>
          <w:kern w:val="3"/>
          <w:sz w:val="22"/>
          <w:szCs w:val="22"/>
          <w:lang w:eastAsia="sk-SK"/>
        </w:rPr>
        <w:t xml:space="preserve"> zaokrúhlená na dve desatinné miesta. Ponúknutá cena úspešného uchádzača zahŕňa všetky jeho náklady na realizáciu predmetu zákazky.</w:t>
      </w:r>
    </w:p>
    <w:p w14:paraId="62C3E760" w14:textId="647BE8D6" w:rsidR="008C3425" w:rsidRPr="000E0945" w:rsidRDefault="000B4B32" w:rsidP="00381E5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0E0945">
        <w:rPr>
          <w:rFonts w:ascii="Times New Roman" w:eastAsia="Calibri" w:hAnsi="Times New Roman" w:cs="Times New Roman"/>
          <w:b/>
          <w:kern w:val="3"/>
          <w:lang w:eastAsia="sk-SK"/>
        </w:rPr>
        <w:t xml:space="preserve">Vyhodnotenie ponúk: </w:t>
      </w:r>
      <w:r w:rsidRPr="000E0945">
        <w:rPr>
          <w:rFonts w:ascii="Times New Roman" w:hAnsi="Times New Roman" w:cs="Times New Roman"/>
        </w:rPr>
        <w:t xml:space="preserve">V zmysle § 117 ods. 1 účinného ZVO (hospodárnosť) sa vyhodnotenie ponúk </w:t>
      </w:r>
      <w:r w:rsidR="00E0432A" w:rsidRPr="000E0945">
        <w:rPr>
          <w:rFonts w:ascii="Times New Roman" w:hAnsi="Times New Roman" w:cs="Times New Roman"/>
        </w:rPr>
        <w:t xml:space="preserve">uskutoční v zmysle § 66 druhá veta ods. 7 ZVO. </w:t>
      </w:r>
      <w:r w:rsidR="000E0945" w:rsidRPr="000E0945">
        <w:rPr>
          <w:rFonts w:ascii="Times New Roman" w:hAnsi="Times New Roman" w:cs="Times New Roman"/>
        </w:rPr>
        <w:t>V zmysle § 117 ods. 1 účinného ZVO (hospodárnosť) sa vyhodnotenie ponúk z hľadiska splnenia požiadaviek na predmet zákazky uskutoční po vyhodnotení ponúk na základe kritérií na vyhodnotenie ponúk, výhradne u uchádzača, ktorý sa umiestnil na prvom mieste v poradí. V prípade, ak ponuka uchádzača na 1. mieste v poradí nebude spĺňať požiadavky na predmet zákazky, verejný obstarávateľ pristúpi k vyhodnoteniu ponuky u uchádzača na 2. mieste v poradí. Verejný obstarávateľ vyhodnocuje splnenie podmienok účasti u uchádzača, ktorý sa po vyhodnotení ponúk umiestnil na 1. mieste v poradí.</w:t>
      </w:r>
    </w:p>
    <w:p w14:paraId="1840AED4" w14:textId="1087E524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Financovanie predmetu zákazky: </w:t>
      </w:r>
      <w:r w:rsidRPr="004539B0">
        <w:rPr>
          <w:rFonts w:ascii="Times New Roman" w:hAnsi="Times New Roman" w:cs="Times New Roman"/>
        </w:rPr>
        <w:t xml:space="preserve">Úspešnému uchádzačovi sa neposkytuje preddavok, splatnosť faktúry je </w:t>
      </w:r>
      <w:r w:rsidR="00E311C4">
        <w:rPr>
          <w:rFonts w:ascii="Times New Roman" w:hAnsi="Times New Roman" w:cs="Times New Roman"/>
        </w:rPr>
        <w:t>30</w:t>
      </w:r>
      <w:r w:rsidRPr="004539B0">
        <w:rPr>
          <w:rFonts w:ascii="Times New Roman" w:hAnsi="Times New Roman" w:cs="Times New Roman"/>
        </w:rPr>
        <w:t xml:space="preserve"> kalendárnych dní odo dňa jej doručenia verejnému obstarávateľovi.</w:t>
      </w:r>
    </w:p>
    <w:p w14:paraId="047FB098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Podmienky účasti: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</w:p>
    <w:p w14:paraId="31A665D3" w14:textId="577B6412" w:rsidR="0016570F" w:rsidRPr="004539B0" w:rsidRDefault="009B7879" w:rsidP="009B7879">
      <w:pPr>
        <w:tabs>
          <w:tab w:val="left" w:pos="1134"/>
        </w:tabs>
        <w:ind w:left="426"/>
        <w:jc w:val="both"/>
        <w:rPr>
          <w:sz w:val="22"/>
          <w:szCs w:val="22"/>
        </w:rPr>
      </w:pPr>
      <w:r w:rsidRPr="004539B0">
        <w:rPr>
          <w:sz w:val="22"/>
          <w:szCs w:val="22"/>
        </w:rPr>
        <w:t>P</w:t>
      </w:r>
      <w:r w:rsidR="0016570F" w:rsidRPr="004539B0">
        <w:rPr>
          <w:sz w:val="22"/>
          <w:szCs w:val="22"/>
        </w:rPr>
        <w:t>ožadujeme, aby uchádzač predložil doklady preukazujúce splnenie podmienok účasti</w:t>
      </w:r>
      <w:r w:rsidR="0016570F" w:rsidRPr="004539B0" w:rsidDel="005C737B">
        <w:rPr>
          <w:sz w:val="22"/>
          <w:szCs w:val="22"/>
        </w:rPr>
        <w:t xml:space="preserve"> </w:t>
      </w:r>
      <w:r w:rsidR="0016570F" w:rsidRPr="004539B0">
        <w:rPr>
          <w:sz w:val="22"/>
          <w:szCs w:val="22"/>
        </w:rPr>
        <w:t xml:space="preserve">nasledovne: </w:t>
      </w:r>
    </w:p>
    <w:p w14:paraId="579D28BE" w14:textId="48E36B73" w:rsidR="00244683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>Verejného obstarávania sa môže z</w:t>
      </w:r>
      <w:r w:rsidR="00E311C4">
        <w:rPr>
          <w:sz w:val="22"/>
          <w:szCs w:val="22"/>
        </w:rPr>
        <w:t>ú</w:t>
      </w:r>
      <w:r w:rsidRPr="004539B0">
        <w:rPr>
          <w:sz w:val="22"/>
          <w:szCs w:val="22"/>
        </w:rPr>
        <w:t>častniť len ten, kto spĺňa podmienky účasti týkajúce sa osobného postavenia uvedené v § 32 ods. 1, písm. e) a f) zákona č. 343/2015 Z. z. o verejnom obstarávaní a o zmene a doplnení niektorých zákonov v znení neskorších predpisov (ďalej len „zákon o verejnom obstarávaní“):</w:t>
      </w:r>
    </w:p>
    <w:p w14:paraId="4330D9BD" w14:textId="5B94298C" w:rsidR="00244683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 xml:space="preserve">a) je oprávnený </w:t>
      </w:r>
      <w:r w:rsidR="009B7879" w:rsidRPr="004539B0">
        <w:rPr>
          <w:sz w:val="22"/>
          <w:szCs w:val="22"/>
        </w:rPr>
        <w:t>poskytovať službu</w:t>
      </w:r>
      <w:r w:rsidRPr="00FD2173">
        <w:rPr>
          <w:sz w:val="22"/>
          <w:szCs w:val="22"/>
          <w:u w:val="single"/>
        </w:rPr>
        <w:t>, ktorá zodpovedá predmetu zákazky</w:t>
      </w:r>
      <w:r w:rsidR="00244683">
        <w:rPr>
          <w:sz w:val="22"/>
          <w:szCs w:val="22"/>
        </w:rPr>
        <w:t>,</w:t>
      </w:r>
    </w:p>
    <w:p w14:paraId="441E03E6" w14:textId="2DEDCF34" w:rsidR="00C00517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  <w:u w:val="single"/>
        </w:rPr>
      </w:pPr>
      <w:r w:rsidRPr="004539B0">
        <w:rPr>
          <w:sz w:val="22"/>
          <w:szCs w:val="22"/>
        </w:rPr>
        <w:t xml:space="preserve">b) nemá uložený zákaz účasti vo verejnom obstarávaní potvrdený konečným rozhodnutím v Slovenskej republike alebo v štáte sídla, miesta podnikania alebo obvyklého pobytu - </w:t>
      </w:r>
      <w:r w:rsidRPr="00FD2173">
        <w:rPr>
          <w:sz w:val="22"/>
          <w:szCs w:val="22"/>
          <w:u w:val="single"/>
        </w:rPr>
        <w:t>uchádzač preukazuje doloženým čestným vyhlásením.</w:t>
      </w:r>
    </w:p>
    <w:p w14:paraId="57AA4812" w14:textId="77777777" w:rsidR="00416690" w:rsidRDefault="00416690" w:rsidP="00416690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  <w:u w:val="single"/>
        </w:rPr>
      </w:pPr>
    </w:p>
    <w:p w14:paraId="4E885908" w14:textId="6F6CDF76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lastRenderedPageBreak/>
        <w:t>Lehota, miesto a spôsob predkladania ponúk: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</w:t>
      </w:r>
      <w:r w:rsidR="000F37D1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21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.</w:t>
      </w:r>
      <w:r w:rsidR="00904D52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</w:t>
      </w:r>
      <w:r w:rsidR="00E311C4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03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.</w:t>
      </w:r>
      <w:r w:rsidR="00691761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202</w:t>
      </w:r>
      <w:r w:rsidR="00E311C4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2</w:t>
      </w:r>
      <w:r w:rsidR="008C4F16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do </w:t>
      </w:r>
      <w:r w:rsidR="000F37D1"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10</w:t>
      </w:r>
      <w:r w:rsidRPr="000F37D1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:00 hod.</w:t>
      </w:r>
      <w:r w:rsidRPr="004539B0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</w:t>
      </w:r>
    </w:p>
    <w:p w14:paraId="5FCC76E0" w14:textId="42E0129E" w:rsidR="00904D52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>Ponuku je potrebné podať v elektronickej podobe prostredníctvom elektronického nástroja JOSEPHINE (ďalej len „EN JOSEPHINE) na webovej stránke</w:t>
      </w:r>
      <w:r w:rsidR="00BB324B">
        <w:rPr>
          <w:kern w:val="3"/>
          <w:sz w:val="22"/>
          <w:szCs w:val="22"/>
          <w:lang w:eastAsia="sk-SK"/>
        </w:rPr>
        <w:t>:</w:t>
      </w:r>
    </w:p>
    <w:p w14:paraId="293706C0" w14:textId="3B7BB617" w:rsidR="005B7126" w:rsidRDefault="00CD016F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kern w:val="3"/>
          <w:sz w:val="22"/>
          <w:szCs w:val="22"/>
          <w:lang w:eastAsia="sk-SK"/>
        </w:rPr>
      </w:pPr>
      <w:hyperlink r:id="rId9" w:history="1">
        <w:r w:rsidR="005B7126" w:rsidRPr="0088318F">
          <w:rPr>
            <w:rStyle w:val="Hypertextovprepojenie"/>
            <w:kern w:val="3"/>
            <w:sz w:val="22"/>
            <w:szCs w:val="22"/>
            <w:lang w:eastAsia="sk-SK"/>
          </w:rPr>
          <w:t>https://josephine.proebiz.com/sk/tender/18589/summary</w:t>
        </w:r>
      </w:hyperlink>
    </w:p>
    <w:p w14:paraId="41F94997" w14:textId="4AFCD448" w:rsidR="00735864" w:rsidRPr="00BB324B" w:rsidRDefault="00BC0AAD" w:rsidP="00BB324B">
      <w:pPr>
        <w:widowControl w:val="0"/>
        <w:suppressAutoHyphens/>
        <w:autoSpaceDN w:val="0"/>
        <w:spacing w:line="240" w:lineRule="auto"/>
        <w:ind w:left="426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sz w:val="22"/>
          <w:szCs w:val="22"/>
        </w:rPr>
        <w:t>Z</w:t>
      </w:r>
      <w:r w:rsidR="00735864" w:rsidRPr="004539B0">
        <w:rPr>
          <w:sz w:val="22"/>
          <w:szCs w:val="22"/>
        </w:rPr>
        <w:t>áujemca v</w:t>
      </w:r>
      <w:r w:rsidR="00735864" w:rsidRPr="004539B0">
        <w:rPr>
          <w:kern w:val="3"/>
          <w:sz w:val="22"/>
          <w:szCs w:val="22"/>
          <w:lang w:eastAsia="sk-SK"/>
        </w:rPr>
        <w:t xml:space="preserve"> EN JOSEPHINE </w:t>
      </w:r>
      <w:r w:rsidR="00735864" w:rsidRPr="004539B0">
        <w:rPr>
          <w:sz w:val="22"/>
          <w:szCs w:val="22"/>
        </w:rPr>
        <w:t>vloží svoju cenovú ponuku do určeného formulára na príjem ponúk (Celková cena za predmet zákazky v EUR s DPH) a vloží ako prílohu nasledovné dokumenty:</w:t>
      </w:r>
    </w:p>
    <w:p w14:paraId="1388F402" w14:textId="352A5355" w:rsidR="00735864" w:rsidRDefault="00735864" w:rsidP="009B7879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Titulný list – základné údaje o uchádzačovi, kontaktná osoba. </w:t>
      </w:r>
    </w:p>
    <w:p w14:paraId="33CBA598" w14:textId="0BE7C982" w:rsidR="008E26AC" w:rsidRPr="004539B0" w:rsidRDefault="008E26AC" w:rsidP="008E26AC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8E26AC">
        <w:rPr>
          <w:rFonts w:ascii="Times New Roman" w:hAnsi="Times New Roman" w:cs="Times New Roman"/>
        </w:rPr>
        <w:t>Vyplnenú Prílohu č.</w:t>
      </w:r>
      <w:r w:rsidR="00A6190A">
        <w:rPr>
          <w:rFonts w:ascii="Times New Roman" w:hAnsi="Times New Roman" w:cs="Times New Roman"/>
        </w:rPr>
        <w:t>1</w:t>
      </w:r>
      <w:r w:rsidRPr="008E26AC">
        <w:rPr>
          <w:rFonts w:ascii="Times New Roman" w:hAnsi="Times New Roman" w:cs="Times New Roman"/>
        </w:rPr>
        <w:t xml:space="preserve"> výzvy - Návrh na plnenie kritéria (NPK) podpísanú štatutárnym zástupcom uchádzača alebo ním splnomocnenou osobou </w:t>
      </w:r>
      <w:r w:rsidRPr="00A909E1">
        <w:rPr>
          <w:rFonts w:ascii="Times New Roman" w:hAnsi="Times New Roman" w:cs="Times New Roman"/>
          <w:u w:val="single"/>
        </w:rPr>
        <w:t>vo formáte PDF</w:t>
      </w:r>
      <w:r w:rsidR="007653F5">
        <w:rPr>
          <w:rFonts w:ascii="Times New Roman" w:hAnsi="Times New Roman" w:cs="Times New Roman"/>
          <w:u w:val="single"/>
        </w:rPr>
        <w:t xml:space="preserve">. </w:t>
      </w:r>
      <w:r w:rsidRPr="008E26AC">
        <w:rPr>
          <w:rFonts w:ascii="Times New Roman" w:hAnsi="Times New Roman" w:cs="Times New Roman"/>
        </w:rPr>
        <w:t>V prípade splnomocnenej osoby verejný obstarávateľ požaduje úradne osvedčené plnomocenstvo.</w:t>
      </w:r>
    </w:p>
    <w:p w14:paraId="5E1132B0" w14:textId="21612978" w:rsidR="00735864" w:rsidRPr="004539B0" w:rsidRDefault="00735864" w:rsidP="009B7879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Doklady na preukázanie splnenia podmienok účasti podľa bodu </w:t>
      </w:r>
      <w:r w:rsidR="002F010A" w:rsidRPr="004539B0">
        <w:rPr>
          <w:rFonts w:ascii="Times New Roman" w:hAnsi="Times New Roman" w:cs="Times New Roman"/>
        </w:rPr>
        <w:t xml:space="preserve">15 tejto výzvy, </w:t>
      </w:r>
      <w:r w:rsidRPr="004539B0">
        <w:rPr>
          <w:rFonts w:ascii="Times New Roman" w:hAnsi="Times New Roman" w:cs="Times New Roman"/>
        </w:rPr>
        <w:t>vo formáte PDF</w:t>
      </w:r>
      <w:r w:rsidR="00A6190A">
        <w:rPr>
          <w:rFonts w:ascii="Times New Roman" w:hAnsi="Times New Roman" w:cs="Times New Roman"/>
        </w:rPr>
        <w:t xml:space="preserve"> –</w:t>
      </w:r>
      <w:r w:rsidR="00E96D7B">
        <w:rPr>
          <w:rFonts w:ascii="Times New Roman" w:hAnsi="Times New Roman" w:cs="Times New Roman"/>
        </w:rPr>
        <w:t xml:space="preserve"> </w:t>
      </w:r>
      <w:r w:rsidR="00A6190A">
        <w:rPr>
          <w:rFonts w:ascii="Times New Roman" w:hAnsi="Times New Roman" w:cs="Times New Roman"/>
        </w:rPr>
        <w:t>čestné vyhlásenie</w:t>
      </w:r>
      <w:r w:rsidR="00E96D7B">
        <w:rPr>
          <w:rFonts w:ascii="Times New Roman" w:hAnsi="Times New Roman" w:cs="Times New Roman"/>
        </w:rPr>
        <w:t xml:space="preserve"> verifikované </w:t>
      </w:r>
      <w:r w:rsidR="00E96D7B" w:rsidRPr="008E26AC">
        <w:rPr>
          <w:rFonts w:ascii="Times New Roman" w:hAnsi="Times New Roman" w:cs="Times New Roman"/>
        </w:rPr>
        <w:t>štatutárnym zástupcom uchádzača alebo ním splnomocnenou osobou</w:t>
      </w:r>
      <w:r w:rsidRPr="004539B0">
        <w:rPr>
          <w:rFonts w:ascii="Times New Roman" w:hAnsi="Times New Roman" w:cs="Times New Roman"/>
        </w:rPr>
        <w:t>.</w:t>
      </w:r>
    </w:p>
    <w:p w14:paraId="2FDFAC5A" w14:textId="5EC2C998" w:rsidR="00A909E1" w:rsidRPr="004D7F00" w:rsidRDefault="00735864" w:rsidP="004D7F00">
      <w:pPr>
        <w:pStyle w:val="Odsekzoznamu"/>
        <w:numPr>
          <w:ilvl w:val="0"/>
          <w:numId w:val="8"/>
        </w:numPr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Vyplnenú Prílohu č. 3 výzvy </w:t>
      </w:r>
      <w:r w:rsidR="004539B0" w:rsidRPr="004539B0">
        <w:rPr>
          <w:rFonts w:ascii="Times New Roman" w:hAnsi="Times New Roman" w:cs="Times New Roman"/>
        </w:rPr>
        <w:t>–</w:t>
      </w:r>
      <w:r w:rsidRPr="004539B0">
        <w:rPr>
          <w:rFonts w:ascii="Times New Roman" w:hAnsi="Times New Roman" w:cs="Times New Roman"/>
        </w:rPr>
        <w:t xml:space="preserve"> </w:t>
      </w:r>
      <w:r w:rsidR="007A212A">
        <w:rPr>
          <w:rFonts w:ascii="Times New Roman" w:hAnsi="Times New Roman" w:cs="Times New Roman"/>
        </w:rPr>
        <w:t xml:space="preserve">Kúpna zmluva </w:t>
      </w:r>
      <w:r w:rsidRPr="004539B0">
        <w:rPr>
          <w:rFonts w:ascii="Times New Roman" w:hAnsi="Times New Roman" w:cs="Times New Roman"/>
          <w:u w:val="single"/>
        </w:rPr>
        <w:t>vrátane jej príloh</w:t>
      </w:r>
      <w:r w:rsidR="007A212A">
        <w:rPr>
          <w:rFonts w:ascii="Times New Roman" w:hAnsi="Times New Roman" w:cs="Times New Roman"/>
          <w:u w:val="single"/>
        </w:rPr>
        <w:t xml:space="preserve">, </w:t>
      </w:r>
      <w:r w:rsidRPr="004539B0">
        <w:rPr>
          <w:rFonts w:ascii="Times New Roman" w:hAnsi="Times New Roman" w:cs="Times New Roman"/>
        </w:rPr>
        <w:t xml:space="preserve"> podpísanú štatutárnym zástupcom uchádzača alebo ním splnomocnenou osobou</w:t>
      </w:r>
      <w:r w:rsidR="00022B78">
        <w:rPr>
          <w:rFonts w:ascii="Times New Roman" w:hAnsi="Times New Roman" w:cs="Times New Roman"/>
        </w:rPr>
        <w:t xml:space="preserve"> vo formáte</w:t>
      </w:r>
      <w:r w:rsidR="004D7F00">
        <w:rPr>
          <w:rFonts w:ascii="Times New Roman" w:hAnsi="Times New Roman" w:cs="Times New Roman"/>
        </w:rPr>
        <w:t xml:space="preserve"> PDF</w:t>
      </w:r>
      <w:r w:rsidR="00FD2173">
        <w:rPr>
          <w:rFonts w:ascii="Times New Roman" w:hAnsi="Times New Roman" w:cs="Times New Roman"/>
        </w:rPr>
        <w:t xml:space="preserve">. </w:t>
      </w:r>
      <w:r w:rsidRPr="004539B0">
        <w:rPr>
          <w:rFonts w:ascii="Times New Roman" w:hAnsi="Times New Roman" w:cs="Times New Roman"/>
        </w:rPr>
        <w:t>V prípade splnomocnenej osoby verejný obstarávateľ požaduje úradne osvedčené plnomocenstvo vo formáte PDF.</w:t>
      </w:r>
    </w:p>
    <w:p w14:paraId="274A6F75" w14:textId="20DB7F48" w:rsidR="00C35046" w:rsidRPr="000E0945" w:rsidRDefault="00C35046" w:rsidP="00C35046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Osobitné podmienky plnenia </w:t>
      </w:r>
      <w:r w:rsidR="00E0432A">
        <w:rPr>
          <w:rFonts w:ascii="Times New Roman" w:eastAsia="Calibri" w:hAnsi="Times New Roman" w:cs="Times New Roman"/>
          <w:b/>
          <w:kern w:val="3"/>
          <w:lang w:eastAsia="sk-SK"/>
        </w:rPr>
        <w:t xml:space="preserve">zmluvy </w:t>
      </w:r>
      <w:r w:rsidRPr="004539B0">
        <w:rPr>
          <w:rFonts w:ascii="Times New Roman" w:hAnsi="Times New Roman" w:cs="Times New Roman"/>
        </w:rPr>
        <w:t xml:space="preserve"> </w:t>
      </w:r>
    </w:p>
    <w:p w14:paraId="1FAEA761" w14:textId="74B4CB9E" w:rsidR="000E0945" w:rsidRPr="004539B0" w:rsidRDefault="004115F3" w:rsidP="000E0945">
      <w:pPr>
        <w:pStyle w:val="Odsekzoznamu"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3"/>
          <w:lang w:eastAsia="sk-SK"/>
        </w:rPr>
      </w:pPr>
      <w:r>
        <w:rPr>
          <w:rFonts w:ascii="Times New Roman" w:eastAsia="Calibri" w:hAnsi="Times New Roman" w:cs="Times New Roman"/>
          <w:kern w:val="3"/>
          <w:lang w:eastAsia="sk-SK"/>
        </w:rPr>
        <w:t>Nie</w:t>
      </w:r>
    </w:p>
    <w:p w14:paraId="2B16D01C" w14:textId="77777777" w:rsidR="00E15724" w:rsidRPr="00E15724" w:rsidRDefault="00E15724" w:rsidP="000B4B32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>
        <w:rPr>
          <w:rFonts w:ascii="Times New Roman" w:eastAsia="Calibri" w:hAnsi="Times New Roman" w:cs="Times New Roman"/>
          <w:b/>
          <w:kern w:val="3"/>
          <w:lang w:eastAsia="sk-SK"/>
        </w:rPr>
        <w:t xml:space="preserve">Obhliadka: </w:t>
      </w:r>
    </w:p>
    <w:p w14:paraId="52052C76" w14:textId="738FDE4B" w:rsidR="00E15724" w:rsidRPr="007A212A" w:rsidRDefault="007A212A" w:rsidP="007A212A">
      <w:pPr>
        <w:pStyle w:val="Odsekzoznamu"/>
        <w:widowControl w:val="0"/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>
        <w:rPr>
          <w:rFonts w:ascii="Times New Roman" w:eastAsia="Calibri" w:hAnsi="Times New Roman" w:cs="Times New Roman"/>
          <w:kern w:val="3"/>
          <w:lang w:eastAsia="sk-SK"/>
        </w:rPr>
        <w:t xml:space="preserve">Neuplatňuje sa </w:t>
      </w:r>
    </w:p>
    <w:p w14:paraId="0850AE52" w14:textId="0526ED1A" w:rsidR="000B4B32" w:rsidRPr="004539B0" w:rsidRDefault="000B4B32" w:rsidP="000B4B32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 </w:t>
      </w:r>
      <w:r w:rsidR="00E15724" w:rsidRPr="004539B0">
        <w:rPr>
          <w:rFonts w:ascii="Times New Roman" w:eastAsia="Calibri" w:hAnsi="Times New Roman" w:cs="Times New Roman"/>
          <w:b/>
          <w:kern w:val="3"/>
          <w:lang w:eastAsia="sk-SK"/>
        </w:rPr>
        <w:t>Ostatné informácie:</w:t>
      </w:r>
    </w:p>
    <w:p w14:paraId="1A3C3417" w14:textId="440B00F7" w:rsidR="000B4B32" w:rsidRPr="004539B0" w:rsidRDefault="00E15724" w:rsidP="00E15724">
      <w:pPr>
        <w:spacing w:line="240" w:lineRule="auto"/>
        <w:jc w:val="both"/>
        <w:rPr>
          <w:rFonts w:eastAsiaTheme="minorHAnsi"/>
          <w:sz w:val="22"/>
          <w:szCs w:val="22"/>
        </w:rPr>
      </w:pPr>
      <w:r>
        <w:rPr>
          <w:kern w:val="3"/>
          <w:sz w:val="22"/>
          <w:szCs w:val="22"/>
          <w:lang w:eastAsia="sk-SK"/>
        </w:rPr>
        <w:t xml:space="preserve">         </w:t>
      </w:r>
      <w:r w:rsidR="000B4B32" w:rsidRPr="004539B0">
        <w:rPr>
          <w:kern w:val="3"/>
          <w:sz w:val="22"/>
          <w:szCs w:val="22"/>
          <w:lang w:eastAsia="sk-SK"/>
        </w:rPr>
        <w:t xml:space="preserve">Ostatné informácie potrebné na vypracovanie ponuky sú </w:t>
      </w:r>
      <w:r w:rsidR="000B4B32" w:rsidRPr="004539B0">
        <w:rPr>
          <w:rFonts w:eastAsiaTheme="minorHAnsi"/>
          <w:sz w:val="22"/>
          <w:szCs w:val="22"/>
        </w:rPr>
        <w:t>uvedené v Prílohe č. 2 tejto Výzvy.</w:t>
      </w:r>
    </w:p>
    <w:p w14:paraId="12A727F5" w14:textId="368398F9" w:rsidR="00904D52" w:rsidRPr="00904D52" w:rsidRDefault="000B4B32" w:rsidP="00E03034">
      <w:pPr>
        <w:pStyle w:val="Odsekzoznamu"/>
        <w:numPr>
          <w:ilvl w:val="0"/>
          <w:numId w:val="16"/>
        </w:numPr>
        <w:spacing w:line="240" w:lineRule="auto"/>
        <w:ind w:left="426" w:hanging="284"/>
        <w:jc w:val="both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 Kontaktná osoba: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="00735864" w:rsidRPr="004539B0">
        <w:rPr>
          <w:rFonts w:ascii="Times New Roman" w:hAnsi="Times New Roman" w:cs="Times New Roman"/>
        </w:rPr>
        <w:t xml:space="preserve">Oddelenie verejného obstarávania, </w:t>
      </w:r>
      <w:r w:rsidR="005F116B">
        <w:rPr>
          <w:rFonts w:ascii="Times New Roman" w:hAnsi="Times New Roman" w:cs="Times New Roman"/>
        </w:rPr>
        <w:t>Ing. Miloslav Matonog</w:t>
      </w:r>
      <w:r w:rsidR="00904D52" w:rsidRPr="00904D52">
        <w:rPr>
          <w:rFonts w:ascii="Times New Roman" w:hAnsi="Times New Roman" w:cs="Times New Roman"/>
        </w:rPr>
        <w:t xml:space="preserve"> tel</w:t>
      </w:r>
      <w:r w:rsidR="00081A1D">
        <w:rPr>
          <w:rFonts w:ascii="Times New Roman" w:hAnsi="Times New Roman" w:cs="Times New Roman"/>
        </w:rPr>
        <w:t>.</w:t>
      </w:r>
      <w:r w:rsidR="00904D52" w:rsidRPr="00904D52">
        <w:rPr>
          <w:rFonts w:ascii="Times New Roman" w:hAnsi="Times New Roman" w:cs="Times New Roman"/>
        </w:rPr>
        <w:t>: 02/20824</w:t>
      </w:r>
      <w:r w:rsidR="00081A1D">
        <w:rPr>
          <w:rFonts w:ascii="Times New Roman" w:hAnsi="Times New Roman" w:cs="Times New Roman"/>
        </w:rPr>
        <w:t>678</w:t>
      </w:r>
      <w:r w:rsidR="00904D52" w:rsidRPr="00904D52">
        <w:rPr>
          <w:rFonts w:ascii="Times New Roman" w:hAnsi="Times New Roman" w:cs="Times New Roman"/>
        </w:rPr>
        <w:t xml:space="preserve">    </w:t>
      </w:r>
    </w:p>
    <w:p w14:paraId="012E57A1" w14:textId="64553287" w:rsidR="00D121C0" w:rsidRPr="00081A1D" w:rsidRDefault="00904D52" w:rsidP="00081A1D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</w:rPr>
      </w:pPr>
      <w:r w:rsidRPr="00904D52">
        <w:rPr>
          <w:rFonts w:ascii="Times New Roman" w:hAnsi="Times New Roman" w:cs="Times New Roman"/>
        </w:rPr>
        <w:t xml:space="preserve">e-mail: </w:t>
      </w:r>
      <w:r w:rsidR="00081A1D">
        <w:rPr>
          <w:rFonts w:ascii="Times New Roman" w:hAnsi="Times New Roman" w:cs="Times New Roman"/>
        </w:rPr>
        <w:t>miloslav.matonog</w:t>
      </w:r>
      <w:r w:rsidRPr="00904D52">
        <w:rPr>
          <w:rFonts w:ascii="Times New Roman" w:hAnsi="Times New Roman" w:cs="Times New Roman"/>
        </w:rPr>
        <w:t xml:space="preserve">@vszp.sk </w:t>
      </w:r>
    </w:p>
    <w:p w14:paraId="155A3B15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b/>
          <w:kern w:val="3"/>
          <w:sz w:val="22"/>
          <w:szCs w:val="22"/>
          <w:lang w:eastAsia="sk-SK"/>
        </w:rPr>
        <w:t>PRÍLOHY :</w:t>
      </w:r>
      <w:r w:rsidRPr="004539B0">
        <w:rPr>
          <w:kern w:val="3"/>
          <w:sz w:val="22"/>
          <w:szCs w:val="22"/>
          <w:lang w:eastAsia="sk-SK"/>
        </w:rPr>
        <w:t xml:space="preserve">  </w:t>
      </w:r>
    </w:p>
    <w:p w14:paraId="30EE7FCB" w14:textId="0677AE4B" w:rsidR="000B4B32" w:rsidRPr="004539B0" w:rsidRDefault="000B4B32" w:rsidP="00B636CF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 xml:space="preserve">Príloha č. 1 </w:t>
      </w:r>
      <w:r w:rsidR="00A6190A">
        <w:rPr>
          <w:kern w:val="3"/>
          <w:sz w:val="22"/>
          <w:szCs w:val="22"/>
          <w:lang w:eastAsia="sk-SK"/>
        </w:rPr>
        <w:t xml:space="preserve">Návrh na plnenie kritéria </w:t>
      </w:r>
    </w:p>
    <w:p w14:paraId="727B0A4D" w14:textId="159CFCED" w:rsidR="00DC5C8A" w:rsidRDefault="000B4B32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 xml:space="preserve">  </w:t>
      </w:r>
      <w:r w:rsidR="00081A1D">
        <w:rPr>
          <w:kern w:val="3"/>
          <w:sz w:val="22"/>
          <w:szCs w:val="22"/>
          <w:lang w:eastAsia="sk-SK"/>
        </w:rPr>
        <w:t xml:space="preserve"> </w:t>
      </w:r>
      <w:r w:rsidR="00DC5C8A">
        <w:rPr>
          <w:kern w:val="3"/>
          <w:sz w:val="22"/>
          <w:szCs w:val="22"/>
          <w:lang w:eastAsia="sk-SK"/>
        </w:rPr>
        <w:t xml:space="preserve">Príloha č. 2 Ostatné informácie </w:t>
      </w:r>
    </w:p>
    <w:p w14:paraId="48A94C43" w14:textId="3A800388" w:rsidR="000B4B32" w:rsidRPr="004539B0" w:rsidRDefault="00DC5C8A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  <w:r>
        <w:rPr>
          <w:kern w:val="3"/>
          <w:sz w:val="22"/>
          <w:szCs w:val="22"/>
          <w:lang w:eastAsia="sk-SK"/>
        </w:rPr>
        <w:t xml:space="preserve">   </w:t>
      </w:r>
      <w:r w:rsidR="00735864" w:rsidRPr="004539B0">
        <w:rPr>
          <w:kern w:val="3"/>
          <w:sz w:val="22"/>
          <w:szCs w:val="22"/>
          <w:lang w:eastAsia="sk-SK"/>
        </w:rPr>
        <w:t xml:space="preserve">Príloha č. 3 </w:t>
      </w:r>
      <w:r w:rsidR="007A212A">
        <w:rPr>
          <w:kern w:val="3"/>
          <w:sz w:val="22"/>
          <w:szCs w:val="22"/>
          <w:lang w:eastAsia="sk-SK"/>
        </w:rPr>
        <w:t xml:space="preserve">Kúpna zmluva </w:t>
      </w:r>
    </w:p>
    <w:p w14:paraId="21DF850D" w14:textId="269C7729" w:rsidR="000B4B32" w:rsidRPr="004539B0" w:rsidRDefault="00081A1D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  <w:r>
        <w:rPr>
          <w:kern w:val="3"/>
          <w:sz w:val="22"/>
          <w:szCs w:val="22"/>
          <w:lang w:eastAsia="sk-SK"/>
        </w:rPr>
        <w:t xml:space="preserve">   </w:t>
      </w:r>
    </w:p>
    <w:p w14:paraId="17000DFB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</w:p>
    <w:p w14:paraId="782509E2" w14:textId="77777777" w:rsidR="00904D52" w:rsidRPr="00CB3C7D" w:rsidRDefault="00904D52" w:rsidP="00904D52">
      <w:pPr>
        <w:widowControl w:val="0"/>
        <w:suppressAutoHyphens/>
        <w:autoSpaceDN w:val="0"/>
        <w:spacing w:line="240" w:lineRule="auto"/>
        <w:textAlignment w:val="baseline"/>
        <w:rPr>
          <w:kern w:val="3"/>
          <w:lang w:eastAsia="sk-SK"/>
        </w:rPr>
      </w:pPr>
      <w:r w:rsidRPr="00CB3C7D">
        <w:rPr>
          <w:kern w:val="3"/>
          <w:lang w:eastAsia="sk-SK"/>
        </w:rPr>
        <w:t xml:space="preserve">                                                                                                   ---------------------------------                                                                            </w:t>
      </w:r>
    </w:p>
    <w:p w14:paraId="4FF52550" w14:textId="6AF27BCD" w:rsidR="000B4B32" w:rsidRPr="004539B0" w:rsidRDefault="00904D52" w:rsidP="00C40079">
      <w:pPr>
        <w:pStyle w:val="Bezriadkovania"/>
        <w:ind w:left="4963" w:firstLine="709"/>
        <w:rPr>
          <w:rFonts w:ascii="Times New Roman" w:hAnsi="Times New Roman" w:cs="Times New Roman"/>
          <w:lang w:eastAsia="sk-SK"/>
        </w:rPr>
      </w:pPr>
      <w:r w:rsidRPr="00CB3C7D">
        <w:rPr>
          <w:rFonts w:ascii="Times New Roman" w:hAnsi="Times New Roman" w:cs="Times New Roman"/>
          <w:lang w:eastAsia="sk-SK"/>
        </w:rPr>
        <w:t xml:space="preserve">         </w:t>
      </w:r>
      <w:r w:rsidR="00081A1D">
        <w:rPr>
          <w:rFonts w:ascii="Times New Roman" w:hAnsi="Times New Roman" w:cs="Times New Roman"/>
          <w:lang w:eastAsia="sk-SK"/>
        </w:rPr>
        <w:t xml:space="preserve"> Ing. Miloslav Matonog</w:t>
      </w:r>
      <w:r w:rsidRPr="00CB3C7D">
        <w:rPr>
          <w:rFonts w:ascii="Times New Roman" w:hAnsi="Times New Roman" w:cs="Times New Roman"/>
          <w:lang w:eastAsia="sk-SK"/>
        </w:rPr>
        <w:t xml:space="preserve">                                 </w:t>
      </w:r>
      <w:r w:rsidR="00735864" w:rsidRPr="004539B0">
        <w:rPr>
          <w:rFonts w:ascii="Times New Roman" w:hAnsi="Times New Roman" w:cs="Times New Roman"/>
          <w:lang w:eastAsia="sk-SK"/>
        </w:rPr>
        <w:t xml:space="preserve">         </w:t>
      </w:r>
      <w:r w:rsidR="000B4B32" w:rsidRPr="004539B0">
        <w:rPr>
          <w:rFonts w:ascii="Times New Roman" w:hAnsi="Times New Roman" w:cs="Times New Roman"/>
          <w:lang w:eastAsia="sk-SK"/>
        </w:rPr>
        <w:t xml:space="preserve">                                </w:t>
      </w:r>
    </w:p>
    <w:p w14:paraId="0AA54462" w14:textId="77777777" w:rsidR="000B4B32" w:rsidRPr="004539B0" w:rsidRDefault="000B4B32" w:rsidP="00CB3A5F">
      <w:pPr>
        <w:pStyle w:val="Nadpis4"/>
        <w:spacing w:before="120" w:after="0"/>
        <w:jc w:val="center"/>
        <w:rPr>
          <w:sz w:val="22"/>
          <w:szCs w:val="22"/>
        </w:rPr>
      </w:pPr>
    </w:p>
    <w:sectPr w:rsidR="000B4B32" w:rsidRPr="004539B0" w:rsidSect="00104819">
      <w:headerReference w:type="default" r:id="rId10"/>
      <w:footerReference w:type="default" r:id="rId11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C18F7" w14:textId="77777777" w:rsidR="00CD016F" w:rsidRDefault="00CD016F">
      <w:pPr>
        <w:spacing w:line="240" w:lineRule="auto"/>
      </w:pPr>
      <w:r>
        <w:separator/>
      </w:r>
    </w:p>
  </w:endnote>
  <w:endnote w:type="continuationSeparator" w:id="0">
    <w:p w14:paraId="1D2A2DC8" w14:textId="77777777" w:rsidR="00CD016F" w:rsidRDefault="00CD0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D7FA" w14:textId="77777777" w:rsidR="00CD016F" w:rsidRDefault="00CD016F">
      <w:pPr>
        <w:spacing w:line="240" w:lineRule="auto"/>
      </w:pPr>
      <w:r>
        <w:separator/>
      </w:r>
    </w:p>
  </w:footnote>
  <w:footnote w:type="continuationSeparator" w:id="0">
    <w:p w14:paraId="6C2E0426" w14:textId="77777777" w:rsidR="00CD016F" w:rsidRDefault="00CD0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1D6BFECB" w14:textId="77777777" w:rsidR="005950AC" w:rsidRDefault="00B20472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  <w:r w:rsidRPr="00B20472">
      <w:rPr>
        <w:rFonts w:ascii="Calibri" w:hAnsi="Calibri"/>
        <w:noProof/>
        <w:sz w:val="22"/>
        <w:szCs w:val="22"/>
        <w:lang w:eastAsia="sk-SK"/>
      </w:rPr>
      <w:drawing>
        <wp:anchor distT="0" distB="0" distL="114300" distR="114300" simplePos="0" relativeHeight="251659264" behindDoc="1" locked="0" layoutInCell="1" allowOverlap="1" wp14:anchorId="5B94ADDE" wp14:editId="71DF02E0">
          <wp:simplePos x="0" y="0"/>
          <wp:positionH relativeFrom="margin">
            <wp:posOffset>1123950</wp:posOffset>
          </wp:positionH>
          <wp:positionV relativeFrom="page">
            <wp:posOffset>360045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7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A579B0"/>
    <w:multiLevelType w:val="hybridMultilevel"/>
    <w:tmpl w:val="3BBE3632"/>
    <w:lvl w:ilvl="0" w:tplc="2C004D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17"/>
  </w:num>
  <w:num w:numId="14">
    <w:abstractNumId w:val="16"/>
  </w:num>
  <w:num w:numId="15">
    <w:abstractNumId w:val="18"/>
  </w:num>
  <w:num w:numId="16">
    <w:abstractNumId w:val="15"/>
  </w:num>
  <w:num w:numId="17">
    <w:abstractNumId w:val="12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4185"/>
    <w:rsid w:val="000127E9"/>
    <w:rsid w:val="000143C4"/>
    <w:rsid w:val="00015765"/>
    <w:rsid w:val="00016EDF"/>
    <w:rsid w:val="00022B78"/>
    <w:rsid w:val="000279D9"/>
    <w:rsid w:val="00030F45"/>
    <w:rsid w:val="000316C0"/>
    <w:rsid w:val="000375F6"/>
    <w:rsid w:val="00040C90"/>
    <w:rsid w:val="00042E7F"/>
    <w:rsid w:val="00045341"/>
    <w:rsid w:val="0004578B"/>
    <w:rsid w:val="00046B5A"/>
    <w:rsid w:val="00053395"/>
    <w:rsid w:val="00057A60"/>
    <w:rsid w:val="000610B6"/>
    <w:rsid w:val="00063BFC"/>
    <w:rsid w:val="0006579F"/>
    <w:rsid w:val="0007036F"/>
    <w:rsid w:val="00074C81"/>
    <w:rsid w:val="00076ACC"/>
    <w:rsid w:val="00081A1D"/>
    <w:rsid w:val="00086C98"/>
    <w:rsid w:val="000B37B7"/>
    <w:rsid w:val="000B4B32"/>
    <w:rsid w:val="000B52BD"/>
    <w:rsid w:val="000C3FF3"/>
    <w:rsid w:val="000C48A0"/>
    <w:rsid w:val="000C66B0"/>
    <w:rsid w:val="000D5A77"/>
    <w:rsid w:val="000E0945"/>
    <w:rsid w:val="000E6156"/>
    <w:rsid w:val="000E782D"/>
    <w:rsid w:val="000F37D1"/>
    <w:rsid w:val="001008D3"/>
    <w:rsid w:val="00100BEA"/>
    <w:rsid w:val="00104819"/>
    <w:rsid w:val="00116033"/>
    <w:rsid w:val="0012226D"/>
    <w:rsid w:val="00122D09"/>
    <w:rsid w:val="00126223"/>
    <w:rsid w:val="00130F39"/>
    <w:rsid w:val="00132D00"/>
    <w:rsid w:val="00136DA5"/>
    <w:rsid w:val="00142C11"/>
    <w:rsid w:val="0014602E"/>
    <w:rsid w:val="00160F26"/>
    <w:rsid w:val="0016190F"/>
    <w:rsid w:val="0016570F"/>
    <w:rsid w:val="00172ECC"/>
    <w:rsid w:val="001769E2"/>
    <w:rsid w:val="00181A50"/>
    <w:rsid w:val="001857FC"/>
    <w:rsid w:val="00192BAE"/>
    <w:rsid w:val="001A0425"/>
    <w:rsid w:val="001A1E00"/>
    <w:rsid w:val="001A4FF6"/>
    <w:rsid w:val="001A70F2"/>
    <w:rsid w:val="001B66E7"/>
    <w:rsid w:val="001C6917"/>
    <w:rsid w:val="001C7D1F"/>
    <w:rsid w:val="001D3492"/>
    <w:rsid w:val="001D3A02"/>
    <w:rsid w:val="001D6732"/>
    <w:rsid w:val="001D6D53"/>
    <w:rsid w:val="001E0C3D"/>
    <w:rsid w:val="001F4776"/>
    <w:rsid w:val="001F490A"/>
    <w:rsid w:val="001F71ED"/>
    <w:rsid w:val="00201D1D"/>
    <w:rsid w:val="00205BC7"/>
    <w:rsid w:val="00206961"/>
    <w:rsid w:val="0021162D"/>
    <w:rsid w:val="00222819"/>
    <w:rsid w:val="00225E53"/>
    <w:rsid w:val="002300D5"/>
    <w:rsid w:val="00233B12"/>
    <w:rsid w:val="00235EDA"/>
    <w:rsid w:val="00244683"/>
    <w:rsid w:val="00246450"/>
    <w:rsid w:val="00253F17"/>
    <w:rsid w:val="00257569"/>
    <w:rsid w:val="002578BE"/>
    <w:rsid w:val="002649EB"/>
    <w:rsid w:val="00266D05"/>
    <w:rsid w:val="00267FEB"/>
    <w:rsid w:val="00271A02"/>
    <w:rsid w:val="00271CE8"/>
    <w:rsid w:val="00290759"/>
    <w:rsid w:val="0029115C"/>
    <w:rsid w:val="00295CAD"/>
    <w:rsid w:val="002A621F"/>
    <w:rsid w:val="002A6C7E"/>
    <w:rsid w:val="002A7DE0"/>
    <w:rsid w:val="002B7283"/>
    <w:rsid w:val="002D4D75"/>
    <w:rsid w:val="002D61B9"/>
    <w:rsid w:val="002E0B60"/>
    <w:rsid w:val="002E37A2"/>
    <w:rsid w:val="002F010A"/>
    <w:rsid w:val="002F06B2"/>
    <w:rsid w:val="002F0F11"/>
    <w:rsid w:val="002F1285"/>
    <w:rsid w:val="002F22CE"/>
    <w:rsid w:val="0030166E"/>
    <w:rsid w:val="00302167"/>
    <w:rsid w:val="00306331"/>
    <w:rsid w:val="00315766"/>
    <w:rsid w:val="00326628"/>
    <w:rsid w:val="00332DEB"/>
    <w:rsid w:val="003342BC"/>
    <w:rsid w:val="00340755"/>
    <w:rsid w:val="00340BF7"/>
    <w:rsid w:val="00345B91"/>
    <w:rsid w:val="003530EC"/>
    <w:rsid w:val="00367719"/>
    <w:rsid w:val="00372BA1"/>
    <w:rsid w:val="00377516"/>
    <w:rsid w:val="003811D8"/>
    <w:rsid w:val="0038204F"/>
    <w:rsid w:val="00391337"/>
    <w:rsid w:val="00392D6A"/>
    <w:rsid w:val="003B0428"/>
    <w:rsid w:val="003B24B6"/>
    <w:rsid w:val="003B2840"/>
    <w:rsid w:val="003B489A"/>
    <w:rsid w:val="003B724C"/>
    <w:rsid w:val="003C4CC0"/>
    <w:rsid w:val="003D0D6A"/>
    <w:rsid w:val="003D1187"/>
    <w:rsid w:val="003D3558"/>
    <w:rsid w:val="003D51BC"/>
    <w:rsid w:val="003E7FB3"/>
    <w:rsid w:val="004115F3"/>
    <w:rsid w:val="00413468"/>
    <w:rsid w:val="0041346F"/>
    <w:rsid w:val="00416690"/>
    <w:rsid w:val="0045101C"/>
    <w:rsid w:val="004539B0"/>
    <w:rsid w:val="00467B4B"/>
    <w:rsid w:val="00477253"/>
    <w:rsid w:val="00480BC6"/>
    <w:rsid w:val="0048625D"/>
    <w:rsid w:val="00490A1E"/>
    <w:rsid w:val="004A0290"/>
    <w:rsid w:val="004A75F3"/>
    <w:rsid w:val="004B35AD"/>
    <w:rsid w:val="004B6D91"/>
    <w:rsid w:val="004B6DAD"/>
    <w:rsid w:val="004C208F"/>
    <w:rsid w:val="004C7508"/>
    <w:rsid w:val="004D4E60"/>
    <w:rsid w:val="004D7F00"/>
    <w:rsid w:val="004F39AB"/>
    <w:rsid w:val="004F77EC"/>
    <w:rsid w:val="00502B58"/>
    <w:rsid w:val="00512ECD"/>
    <w:rsid w:val="00520860"/>
    <w:rsid w:val="00521E86"/>
    <w:rsid w:val="00525505"/>
    <w:rsid w:val="00535837"/>
    <w:rsid w:val="005404DF"/>
    <w:rsid w:val="00540820"/>
    <w:rsid w:val="0055088F"/>
    <w:rsid w:val="00554E20"/>
    <w:rsid w:val="0055683A"/>
    <w:rsid w:val="0056471B"/>
    <w:rsid w:val="00567F6E"/>
    <w:rsid w:val="0057335F"/>
    <w:rsid w:val="00575839"/>
    <w:rsid w:val="0057761F"/>
    <w:rsid w:val="00582990"/>
    <w:rsid w:val="00591D9A"/>
    <w:rsid w:val="005950AC"/>
    <w:rsid w:val="005A25FC"/>
    <w:rsid w:val="005A3864"/>
    <w:rsid w:val="005B3E8B"/>
    <w:rsid w:val="005B7126"/>
    <w:rsid w:val="005B728F"/>
    <w:rsid w:val="005C3DD0"/>
    <w:rsid w:val="005C737B"/>
    <w:rsid w:val="005D3875"/>
    <w:rsid w:val="005D41BA"/>
    <w:rsid w:val="005D4CDD"/>
    <w:rsid w:val="005E15A0"/>
    <w:rsid w:val="005E1830"/>
    <w:rsid w:val="005E700D"/>
    <w:rsid w:val="005E7E2F"/>
    <w:rsid w:val="005F0ED4"/>
    <w:rsid w:val="005F1099"/>
    <w:rsid w:val="005F116B"/>
    <w:rsid w:val="005F69B7"/>
    <w:rsid w:val="0060338C"/>
    <w:rsid w:val="006034FD"/>
    <w:rsid w:val="00606B95"/>
    <w:rsid w:val="006101D7"/>
    <w:rsid w:val="00615F15"/>
    <w:rsid w:val="00624347"/>
    <w:rsid w:val="006267D6"/>
    <w:rsid w:val="00626AF2"/>
    <w:rsid w:val="0063249A"/>
    <w:rsid w:val="0064703E"/>
    <w:rsid w:val="006501B8"/>
    <w:rsid w:val="0065405D"/>
    <w:rsid w:val="006666E2"/>
    <w:rsid w:val="00673B4D"/>
    <w:rsid w:val="006753F9"/>
    <w:rsid w:val="00691761"/>
    <w:rsid w:val="006931B0"/>
    <w:rsid w:val="00693A73"/>
    <w:rsid w:val="0069407D"/>
    <w:rsid w:val="00696866"/>
    <w:rsid w:val="006A1601"/>
    <w:rsid w:val="006A4365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1A1F"/>
    <w:rsid w:val="00714DF0"/>
    <w:rsid w:val="00715F8B"/>
    <w:rsid w:val="007168ED"/>
    <w:rsid w:val="007170E3"/>
    <w:rsid w:val="00717619"/>
    <w:rsid w:val="00723CDE"/>
    <w:rsid w:val="0072418A"/>
    <w:rsid w:val="00726EA4"/>
    <w:rsid w:val="00730C32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52F07"/>
    <w:rsid w:val="00753748"/>
    <w:rsid w:val="00753BEE"/>
    <w:rsid w:val="00754F22"/>
    <w:rsid w:val="00764E15"/>
    <w:rsid w:val="007653F5"/>
    <w:rsid w:val="007721B3"/>
    <w:rsid w:val="007738D6"/>
    <w:rsid w:val="00774516"/>
    <w:rsid w:val="00782E02"/>
    <w:rsid w:val="007A011B"/>
    <w:rsid w:val="007A164D"/>
    <w:rsid w:val="007A212A"/>
    <w:rsid w:val="007A3CB4"/>
    <w:rsid w:val="007B131D"/>
    <w:rsid w:val="007B40F2"/>
    <w:rsid w:val="007B56E1"/>
    <w:rsid w:val="007B66C3"/>
    <w:rsid w:val="007C755D"/>
    <w:rsid w:val="007D15F6"/>
    <w:rsid w:val="007D56C7"/>
    <w:rsid w:val="007D65C1"/>
    <w:rsid w:val="007E0D96"/>
    <w:rsid w:val="007E62D0"/>
    <w:rsid w:val="007E7B58"/>
    <w:rsid w:val="007F23C4"/>
    <w:rsid w:val="007F7FF3"/>
    <w:rsid w:val="00801689"/>
    <w:rsid w:val="008118A5"/>
    <w:rsid w:val="00811EEE"/>
    <w:rsid w:val="0081267A"/>
    <w:rsid w:val="00813C8C"/>
    <w:rsid w:val="00814C35"/>
    <w:rsid w:val="00823C41"/>
    <w:rsid w:val="0083242F"/>
    <w:rsid w:val="00833748"/>
    <w:rsid w:val="00834913"/>
    <w:rsid w:val="00836160"/>
    <w:rsid w:val="00837317"/>
    <w:rsid w:val="00847C59"/>
    <w:rsid w:val="00850992"/>
    <w:rsid w:val="00850FBF"/>
    <w:rsid w:val="0085533E"/>
    <w:rsid w:val="00857815"/>
    <w:rsid w:val="00863650"/>
    <w:rsid w:val="00867D8A"/>
    <w:rsid w:val="00880101"/>
    <w:rsid w:val="008823CD"/>
    <w:rsid w:val="00882857"/>
    <w:rsid w:val="008929CD"/>
    <w:rsid w:val="00894C8E"/>
    <w:rsid w:val="00895B8E"/>
    <w:rsid w:val="008A46D4"/>
    <w:rsid w:val="008A59AB"/>
    <w:rsid w:val="008B4CD0"/>
    <w:rsid w:val="008B795D"/>
    <w:rsid w:val="008C29A1"/>
    <w:rsid w:val="008C3425"/>
    <w:rsid w:val="008C4F16"/>
    <w:rsid w:val="008E26AC"/>
    <w:rsid w:val="008F6385"/>
    <w:rsid w:val="008F7DF5"/>
    <w:rsid w:val="00901447"/>
    <w:rsid w:val="009016BA"/>
    <w:rsid w:val="00904D52"/>
    <w:rsid w:val="00907CC4"/>
    <w:rsid w:val="00913658"/>
    <w:rsid w:val="009164E0"/>
    <w:rsid w:val="0092654E"/>
    <w:rsid w:val="00931F84"/>
    <w:rsid w:val="0093355C"/>
    <w:rsid w:val="00942A4B"/>
    <w:rsid w:val="0094742F"/>
    <w:rsid w:val="00951D37"/>
    <w:rsid w:val="009529A1"/>
    <w:rsid w:val="00965493"/>
    <w:rsid w:val="00970190"/>
    <w:rsid w:val="00973409"/>
    <w:rsid w:val="00995C51"/>
    <w:rsid w:val="009A6EE5"/>
    <w:rsid w:val="009A79A0"/>
    <w:rsid w:val="009B1DD8"/>
    <w:rsid w:val="009B220F"/>
    <w:rsid w:val="009B3D86"/>
    <w:rsid w:val="009B3F58"/>
    <w:rsid w:val="009B7879"/>
    <w:rsid w:val="009C21AE"/>
    <w:rsid w:val="009C24E0"/>
    <w:rsid w:val="009C5E5C"/>
    <w:rsid w:val="009C5FD2"/>
    <w:rsid w:val="009D7118"/>
    <w:rsid w:val="009E0EA0"/>
    <w:rsid w:val="009E7050"/>
    <w:rsid w:val="00A017A5"/>
    <w:rsid w:val="00A1338B"/>
    <w:rsid w:val="00A15EA3"/>
    <w:rsid w:val="00A34F38"/>
    <w:rsid w:val="00A374B9"/>
    <w:rsid w:val="00A377D7"/>
    <w:rsid w:val="00A47D62"/>
    <w:rsid w:val="00A506F3"/>
    <w:rsid w:val="00A52929"/>
    <w:rsid w:val="00A618E2"/>
    <w:rsid w:val="00A6190A"/>
    <w:rsid w:val="00A630CB"/>
    <w:rsid w:val="00A63283"/>
    <w:rsid w:val="00A640F5"/>
    <w:rsid w:val="00A74999"/>
    <w:rsid w:val="00A87614"/>
    <w:rsid w:val="00A90993"/>
    <w:rsid w:val="00A909E1"/>
    <w:rsid w:val="00A9536D"/>
    <w:rsid w:val="00AA6E80"/>
    <w:rsid w:val="00AB0912"/>
    <w:rsid w:val="00AB3782"/>
    <w:rsid w:val="00AC13FB"/>
    <w:rsid w:val="00AC5AEF"/>
    <w:rsid w:val="00AD7DC0"/>
    <w:rsid w:val="00AE42A5"/>
    <w:rsid w:val="00AE6A6A"/>
    <w:rsid w:val="00AE7C7E"/>
    <w:rsid w:val="00AF4418"/>
    <w:rsid w:val="00B05E04"/>
    <w:rsid w:val="00B07748"/>
    <w:rsid w:val="00B20472"/>
    <w:rsid w:val="00B20539"/>
    <w:rsid w:val="00B21BE7"/>
    <w:rsid w:val="00B27827"/>
    <w:rsid w:val="00B31EE4"/>
    <w:rsid w:val="00B32E47"/>
    <w:rsid w:val="00B37CC2"/>
    <w:rsid w:val="00B40876"/>
    <w:rsid w:val="00B44965"/>
    <w:rsid w:val="00B47535"/>
    <w:rsid w:val="00B513E1"/>
    <w:rsid w:val="00B52A2E"/>
    <w:rsid w:val="00B53A42"/>
    <w:rsid w:val="00B57E65"/>
    <w:rsid w:val="00B63282"/>
    <w:rsid w:val="00B636CF"/>
    <w:rsid w:val="00B67E0F"/>
    <w:rsid w:val="00B70896"/>
    <w:rsid w:val="00B929DA"/>
    <w:rsid w:val="00B931DD"/>
    <w:rsid w:val="00B970BE"/>
    <w:rsid w:val="00BA7CA7"/>
    <w:rsid w:val="00BB324B"/>
    <w:rsid w:val="00BB476A"/>
    <w:rsid w:val="00BB47F1"/>
    <w:rsid w:val="00BB607D"/>
    <w:rsid w:val="00BB67AF"/>
    <w:rsid w:val="00BB69F1"/>
    <w:rsid w:val="00BB6C7D"/>
    <w:rsid w:val="00BC01EA"/>
    <w:rsid w:val="00BC0AAD"/>
    <w:rsid w:val="00BC39B7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16B2"/>
    <w:rsid w:val="00C00517"/>
    <w:rsid w:val="00C00B71"/>
    <w:rsid w:val="00C0220C"/>
    <w:rsid w:val="00C05122"/>
    <w:rsid w:val="00C10211"/>
    <w:rsid w:val="00C13AE5"/>
    <w:rsid w:val="00C171A2"/>
    <w:rsid w:val="00C224EA"/>
    <w:rsid w:val="00C236C0"/>
    <w:rsid w:val="00C32685"/>
    <w:rsid w:val="00C35046"/>
    <w:rsid w:val="00C40079"/>
    <w:rsid w:val="00C40AB5"/>
    <w:rsid w:val="00C45264"/>
    <w:rsid w:val="00C535FD"/>
    <w:rsid w:val="00C6346E"/>
    <w:rsid w:val="00C642DE"/>
    <w:rsid w:val="00C7125F"/>
    <w:rsid w:val="00C7154A"/>
    <w:rsid w:val="00C7307A"/>
    <w:rsid w:val="00CA2220"/>
    <w:rsid w:val="00CA6F40"/>
    <w:rsid w:val="00CB02A2"/>
    <w:rsid w:val="00CB1009"/>
    <w:rsid w:val="00CB3A5F"/>
    <w:rsid w:val="00CB3C7D"/>
    <w:rsid w:val="00CC0CDB"/>
    <w:rsid w:val="00CD016F"/>
    <w:rsid w:val="00CD687B"/>
    <w:rsid w:val="00CE1863"/>
    <w:rsid w:val="00CE2521"/>
    <w:rsid w:val="00CE2D6E"/>
    <w:rsid w:val="00CE47C5"/>
    <w:rsid w:val="00CE6F5E"/>
    <w:rsid w:val="00CF4FB4"/>
    <w:rsid w:val="00D04EF1"/>
    <w:rsid w:val="00D052FC"/>
    <w:rsid w:val="00D121C0"/>
    <w:rsid w:val="00D13A23"/>
    <w:rsid w:val="00D17A98"/>
    <w:rsid w:val="00D21070"/>
    <w:rsid w:val="00D237EE"/>
    <w:rsid w:val="00D2521B"/>
    <w:rsid w:val="00D27045"/>
    <w:rsid w:val="00D27237"/>
    <w:rsid w:val="00D2773A"/>
    <w:rsid w:val="00D33903"/>
    <w:rsid w:val="00D43072"/>
    <w:rsid w:val="00D43B88"/>
    <w:rsid w:val="00D43F8E"/>
    <w:rsid w:val="00D455F6"/>
    <w:rsid w:val="00D46D20"/>
    <w:rsid w:val="00D6394A"/>
    <w:rsid w:val="00D640A1"/>
    <w:rsid w:val="00D72D35"/>
    <w:rsid w:val="00D7485F"/>
    <w:rsid w:val="00D756B6"/>
    <w:rsid w:val="00D75FAE"/>
    <w:rsid w:val="00D8047D"/>
    <w:rsid w:val="00D80ABB"/>
    <w:rsid w:val="00D91D79"/>
    <w:rsid w:val="00D93B67"/>
    <w:rsid w:val="00DA1144"/>
    <w:rsid w:val="00DA4D0D"/>
    <w:rsid w:val="00DA5508"/>
    <w:rsid w:val="00DB159A"/>
    <w:rsid w:val="00DB1B59"/>
    <w:rsid w:val="00DB4475"/>
    <w:rsid w:val="00DB53DE"/>
    <w:rsid w:val="00DC5C8A"/>
    <w:rsid w:val="00DD2CE0"/>
    <w:rsid w:val="00DD7954"/>
    <w:rsid w:val="00DE0884"/>
    <w:rsid w:val="00DE245D"/>
    <w:rsid w:val="00DE77A6"/>
    <w:rsid w:val="00DF32F5"/>
    <w:rsid w:val="00E01FC5"/>
    <w:rsid w:val="00E03034"/>
    <w:rsid w:val="00E0432A"/>
    <w:rsid w:val="00E04F7F"/>
    <w:rsid w:val="00E14329"/>
    <w:rsid w:val="00E151CA"/>
    <w:rsid w:val="00E15724"/>
    <w:rsid w:val="00E224FA"/>
    <w:rsid w:val="00E26579"/>
    <w:rsid w:val="00E267EB"/>
    <w:rsid w:val="00E27787"/>
    <w:rsid w:val="00E311C4"/>
    <w:rsid w:val="00E3208D"/>
    <w:rsid w:val="00E41AC2"/>
    <w:rsid w:val="00E42B00"/>
    <w:rsid w:val="00E503AA"/>
    <w:rsid w:val="00E54823"/>
    <w:rsid w:val="00E6512B"/>
    <w:rsid w:val="00E65D0C"/>
    <w:rsid w:val="00E661B1"/>
    <w:rsid w:val="00E679C8"/>
    <w:rsid w:val="00E81730"/>
    <w:rsid w:val="00E911F8"/>
    <w:rsid w:val="00E93E1A"/>
    <w:rsid w:val="00E94852"/>
    <w:rsid w:val="00E958A9"/>
    <w:rsid w:val="00E96D7B"/>
    <w:rsid w:val="00EA2F29"/>
    <w:rsid w:val="00EA3E14"/>
    <w:rsid w:val="00EB38A6"/>
    <w:rsid w:val="00EB4B72"/>
    <w:rsid w:val="00EC1727"/>
    <w:rsid w:val="00EE014C"/>
    <w:rsid w:val="00EE4BB8"/>
    <w:rsid w:val="00EE650D"/>
    <w:rsid w:val="00EF6A44"/>
    <w:rsid w:val="00F02F2C"/>
    <w:rsid w:val="00F03007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3024"/>
    <w:rsid w:val="00F337BD"/>
    <w:rsid w:val="00F45778"/>
    <w:rsid w:val="00F464F2"/>
    <w:rsid w:val="00F50FC7"/>
    <w:rsid w:val="00F5221B"/>
    <w:rsid w:val="00F553BB"/>
    <w:rsid w:val="00F576F5"/>
    <w:rsid w:val="00F64D9F"/>
    <w:rsid w:val="00F6733C"/>
    <w:rsid w:val="00F704A0"/>
    <w:rsid w:val="00F706BC"/>
    <w:rsid w:val="00F728C6"/>
    <w:rsid w:val="00F763BD"/>
    <w:rsid w:val="00F7750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D2173"/>
    <w:rsid w:val="00FE1B3E"/>
    <w:rsid w:val="00FE24AF"/>
    <w:rsid w:val="00FE3B6F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8589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774A-A6A5-4B1F-B1D6-3AADF376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5522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Dlugolinska Ludmila</dc:creator>
  <cp:lastModifiedBy>Matonog Miloslav, Ing.</cp:lastModifiedBy>
  <cp:revision>54</cp:revision>
  <cp:lastPrinted>2021-06-22T11:28:00Z</cp:lastPrinted>
  <dcterms:created xsi:type="dcterms:W3CDTF">2021-05-12T11:55:00Z</dcterms:created>
  <dcterms:modified xsi:type="dcterms:W3CDTF">2022-03-12T06:25:00Z</dcterms:modified>
</cp:coreProperties>
</file>