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117" w14:textId="77777777" w:rsidR="0096327F" w:rsidRPr="00CD153A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4"/>
          <w:szCs w:val="24"/>
        </w:rPr>
      </w:pPr>
      <w:r w:rsidRPr="00CD153A">
        <w:rPr>
          <w:rFonts w:ascii="Corbel" w:hAnsi="Corbel" w:cs="Times New Roman"/>
          <w:b/>
          <w:sz w:val="24"/>
          <w:szCs w:val="24"/>
        </w:rPr>
        <w:t xml:space="preserve">Kúpna zmluva </w:t>
      </w:r>
    </w:p>
    <w:p w14:paraId="5C554A66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F1409FD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uzavretá podľa § 409 a </w:t>
      </w:r>
      <w:proofErr w:type="spellStart"/>
      <w:r w:rsidRPr="00CD153A">
        <w:rPr>
          <w:rFonts w:ascii="Corbel" w:hAnsi="Corbel"/>
          <w:sz w:val="24"/>
          <w:szCs w:val="24"/>
        </w:rPr>
        <w:t>nasl</w:t>
      </w:r>
      <w:proofErr w:type="spellEnd"/>
      <w:r w:rsidRPr="00CD153A">
        <w:rPr>
          <w:rFonts w:ascii="Corbel" w:hAnsi="Corbel"/>
          <w:sz w:val="24"/>
          <w:szCs w:val="24"/>
        </w:rPr>
        <w:t>. zákona č. 513/1991 Z. z. v znení neskorších predpisov</w:t>
      </w:r>
    </w:p>
    <w:p w14:paraId="4ED00E12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„Obchodný zákonník“)</w:t>
      </w:r>
    </w:p>
    <w:p w14:paraId="1EB8963E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„zmluva“)</w:t>
      </w:r>
    </w:p>
    <w:p w14:paraId="077DA5C0" w14:textId="77777777" w:rsidR="00A21757" w:rsidRPr="00CD153A" w:rsidRDefault="00A21757" w:rsidP="00A21757">
      <w:pPr>
        <w:pStyle w:val="Default"/>
        <w:ind w:left="708" w:firstLine="708"/>
        <w:jc w:val="center"/>
        <w:rPr>
          <w:rFonts w:ascii="Corbel" w:hAnsi="Corbel"/>
        </w:rPr>
      </w:pPr>
    </w:p>
    <w:p w14:paraId="7A4C6EA5" w14:textId="77777777" w:rsidR="0096327F" w:rsidRPr="00CD153A" w:rsidRDefault="0096327F" w:rsidP="00F53B6F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</w:t>
      </w:r>
    </w:p>
    <w:p w14:paraId="613D9D1C" w14:textId="77777777" w:rsidR="0096327F" w:rsidRPr="00CD153A" w:rsidRDefault="0096327F" w:rsidP="00F53B6F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strany</w:t>
      </w:r>
    </w:p>
    <w:p w14:paraId="13C12E0A" w14:textId="77777777" w:rsidR="0096327F" w:rsidRPr="00CD153A" w:rsidRDefault="0096327F" w:rsidP="0096327F">
      <w:pPr>
        <w:pStyle w:val="Default"/>
        <w:ind w:left="2832"/>
        <w:rPr>
          <w:rFonts w:ascii="Corbel" w:hAnsi="Corbel"/>
          <w:b/>
          <w:bCs/>
        </w:rPr>
      </w:pPr>
    </w:p>
    <w:p w14:paraId="750FFA90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1.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  <w:b/>
          <w:bCs/>
        </w:rPr>
        <w:t xml:space="preserve">Kupujúci: </w:t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  <w:t xml:space="preserve">Univerzita Komenského v Bratislave </w:t>
      </w:r>
    </w:p>
    <w:p w14:paraId="010C6AB7" w14:textId="77777777" w:rsidR="0096327F" w:rsidRPr="00CD153A" w:rsidRDefault="00AC3F34" w:rsidP="00B07F6D">
      <w:pPr>
        <w:pStyle w:val="Default"/>
        <w:rPr>
          <w:rFonts w:ascii="Corbel" w:hAnsi="Corbel"/>
        </w:rPr>
      </w:pPr>
      <w:r w:rsidRPr="00CD153A">
        <w:rPr>
          <w:rFonts w:ascii="Corbel" w:hAnsi="Corbel"/>
          <w:b/>
          <w:bCs/>
        </w:rPr>
        <w:tab/>
      </w:r>
      <w:r w:rsidR="0096327F" w:rsidRPr="00CD153A">
        <w:rPr>
          <w:rFonts w:ascii="Corbel" w:hAnsi="Corbel"/>
        </w:rPr>
        <w:t xml:space="preserve">Sídlo: </w:t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  <w:t xml:space="preserve">Šafárikovo nám. 6, 814 99 Bratislava </w:t>
      </w:r>
    </w:p>
    <w:p w14:paraId="5466A075" w14:textId="77777777" w:rsidR="0096327F" w:rsidRPr="00CD153A" w:rsidRDefault="0096327F" w:rsidP="0096327F">
      <w:pPr>
        <w:pStyle w:val="Default"/>
        <w:ind w:left="4248" w:hanging="3540"/>
        <w:rPr>
          <w:rFonts w:ascii="Corbel" w:hAnsi="Corbel"/>
        </w:rPr>
      </w:pPr>
      <w:r w:rsidRPr="00CD153A">
        <w:rPr>
          <w:rFonts w:ascii="Corbel" w:hAnsi="Corbel"/>
        </w:rPr>
        <w:t>Korešpondenčná adresa:</w:t>
      </w:r>
      <w:r w:rsidRPr="00CD153A">
        <w:rPr>
          <w:rFonts w:ascii="Corbel" w:hAnsi="Corbel"/>
        </w:rPr>
        <w:tab/>
        <w:t xml:space="preserve">Šafárikovo nám. 6, P. O. Box 440, 814 99 Bratislava 1 </w:t>
      </w:r>
    </w:p>
    <w:p w14:paraId="0026884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Štatutárny orgán: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prof. JUDr. Marek </w:t>
      </w:r>
      <w:proofErr w:type="spellStart"/>
      <w:r w:rsidRPr="00CD153A">
        <w:rPr>
          <w:rFonts w:ascii="Corbel" w:hAnsi="Corbel"/>
        </w:rPr>
        <w:t>Števček</w:t>
      </w:r>
      <w:proofErr w:type="spellEnd"/>
      <w:r w:rsidRPr="00CD153A">
        <w:rPr>
          <w:rFonts w:ascii="Corbel" w:hAnsi="Corbel"/>
        </w:rPr>
        <w:t>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rektor </w:t>
      </w:r>
    </w:p>
    <w:p w14:paraId="61465CE3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Osoba oprávnená na podpis zmluvy: Ing. Ingrid Kútna Želonková,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kvestorka </w:t>
      </w:r>
    </w:p>
    <w:p w14:paraId="6366558B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00 397 865 </w:t>
      </w:r>
    </w:p>
    <w:p w14:paraId="67EC9EF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2020845332 </w:t>
      </w:r>
    </w:p>
    <w:p w14:paraId="7B9C6CE2" w14:textId="77777777" w:rsidR="00B07F6D" w:rsidRPr="00CD153A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bookmarkStart w:id="0" w:name="_Hlk77171228"/>
      <w:r w:rsidRPr="00CD153A">
        <w:rPr>
          <w:rFonts w:ascii="Corbel" w:eastAsia="Calibri" w:hAnsi="Corbel"/>
          <w:lang w:eastAsia="en-US"/>
        </w:rPr>
        <w:t>IČ DPH:</w:t>
      </w: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  <w:t>SK 202 084 5332</w:t>
      </w:r>
    </w:p>
    <w:p w14:paraId="3B0A088C" w14:textId="77777777" w:rsidR="006C3E0C" w:rsidRPr="00CD153A" w:rsidRDefault="006C3E0C" w:rsidP="005A37F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</w:r>
    </w:p>
    <w:bookmarkEnd w:id="0"/>
    <w:p w14:paraId="353681C5" w14:textId="77E145F9" w:rsidR="0096327F" w:rsidRDefault="006C3E0C" w:rsidP="00A32197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>(ďalej len „kupujúci“)</w:t>
      </w:r>
    </w:p>
    <w:p w14:paraId="1846688E" w14:textId="6025D63E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14:paraId="53D76872" w14:textId="77777777" w:rsidR="00A32197" w:rsidRPr="003238D9" w:rsidRDefault="00A32197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lang w:eastAsia="en-US"/>
        </w:rPr>
      </w:pPr>
      <w:r w:rsidRPr="003238D9">
        <w:rPr>
          <w:rFonts w:ascii="Corbel" w:eastAsiaTheme="minorHAnsi" w:hAnsi="Corbel"/>
          <w:b/>
          <w:bCs/>
          <w:color w:val="000000"/>
          <w:lang w:eastAsia="en-US"/>
        </w:rPr>
        <w:t xml:space="preserve">Súčasť UK zodpovedná </w:t>
      </w:r>
    </w:p>
    <w:p w14:paraId="09CEBED3" w14:textId="56F40CC3" w:rsidR="00A32197" w:rsidRPr="003238D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lang w:eastAsia="en-US"/>
        </w:rPr>
      </w:pPr>
      <w:r w:rsidRPr="003238D9">
        <w:rPr>
          <w:rFonts w:ascii="Corbel" w:eastAsiaTheme="minorHAnsi" w:hAnsi="Corbel"/>
          <w:b/>
          <w:bCs/>
          <w:color w:val="000000"/>
          <w:lang w:eastAsia="en-US"/>
        </w:rPr>
        <w:t>za plnenie zmluvy:</w:t>
      </w:r>
      <w:r w:rsidRPr="003238D9">
        <w:rPr>
          <w:rFonts w:ascii="Corbel" w:eastAsiaTheme="minorHAnsi" w:hAnsi="Corbel"/>
          <w:color w:val="000000"/>
          <w:lang w:eastAsia="en-US"/>
        </w:rPr>
        <w:tab/>
      </w:r>
      <w:r w:rsidR="003238D9" w:rsidRPr="003238D9">
        <w:rPr>
          <w:rFonts w:ascii="Corbel" w:eastAsiaTheme="minorHAnsi" w:hAnsi="Corbel"/>
          <w:color w:val="000000"/>
          <w:lang w:eastAsia="en-US"/>
        </w:rPr>
        <w:tab/>
      </w:r>
      <w:r w:rsidRPr="003238D9">
        <w:rPr>
          <w:rFonts w:ascii="Corbel" w:eastAsiaTheme="minorHAnsi" w:hAnsi="Corbel"/>
          <w:color w:val="000000"/>
          <w:lang w:eastAsia="en-US"/>
        </w:rPr>
        <w:t>Univerzita Komenského v Bratislave</w:t>
      </w:r>
    </w:p>
    <w:p w14:paraId="5B7B5D39" w14:textId="6B9A6AA1" w:rsidR="00A32197" w:rsidRPr="003238D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lang w:eastAsia="en-US"/>
        </w:rPr>
      </w:pPr>
      <w:r w:rsidRPr="003238D9">
        <w:rPr>
          <w:rFonts w:ascii="Corbel" w:eastAsiaTheme="minorHAnsi" w:hAnsi="Corbel"/>
          <w:color w:val="000000"/>
          <w:lang w:eastAsia="en-US"/>
        </w:rPr>
        <w:tab/>
      </w:r>
      <w:r w:rsidRPr="003238D9">
        <w:rPr>
          <w:rFonts w:ascii="Corbel" w:eastAsiaTheme="minorHAnsi" w:hAnsi="Corbel"/>
          <w:color w:val="000000"/>
          <w:lang w:eastAsia="en-US"/>
        </w:rPr>
        <w:tab/>
      </w:r>
      <w:r w:rsidR="003238D9" w:rsidRPr="003238D9">
        <w:rPr>
          <w:rFonts w:ascii="Corbel" w:eastAsiaTheme="minorHAnsi" w:hAnsi="Corbel"/>
          <w:color w:val="000000"/>
          <w:lang w:eastAsia="en-US"/>
        </w:rPr>
        <w:tab/>
      </w:r>
      <w:r w:rsidRPr="003238D9">
        <w:rPr>
          <w:rFonts w:ascii="Corbel" w:eastAsiaTheme="minorHAnsi" w:hAnsi="Corbel"/>
          <w:b/>
          <w:bCs/>
          <w:color w:val="000000"/>
          <w:lang w:eastAsia="en-US"/>
        </w:rPr>
        <w:t xml:space="preserve">Farmaceutická fakulta </w:t>
      </w:r>
    </w:p>
    <w:p w14:paraId="6A103C59" w14:textId="1DF9A1DE" w:rsidR="00A32197" w:rsidRPr="003238D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lang w:eastAsia="en-US"/>
        </w:rPr>
      </w:pPr>
      <w:r w:rsidRPr="003238D9">
        <w:rPr>
          <w:rFonts w:ascii="Corbel" w:eastAsiaTheme="minorHAnsi" w:hAnsi="Corbel"/>
          <w:color w:val="000000"/>
          <w:lang w:eastAsia="en-US"/>
        </w:rPr>
        <w:t>Sídlo:</w:t>
      </w:r>
      <w:r w:rsidRPr="003238D9">
        <w:rPr>
          <w:rFonts w:ascii="Corbel" w:eastAsiaTheme="minorHAnsi" w:hAnsi="Corbel"/>
          <w:color w:val="000000"/>
          <w:lang w:eastAsia="en-US"/>
        </w:rPr>
        <w:tab/>
      </w:r>
      <w:r w:rsidR="003238D9" w:rsidRPr="003238D9">
        <w:rPr>
          <w:rFonts w:ascii="Corbel" w:eastAsiaTheme="minorHAnsi" w:hAnsi="Corbel"/>
          <w:color w:val="000000"/>
          <w:lang w:eastAsia="en-US"/>
        </w:rPr>
        <w:tab/>
      </w:r>
      <w:r w:rsidRPr="003238D9">
        <w:rPr>
          <w:rFonts w:ascii="Corbel" w:eastAsiaTheme="minorHAnsi" w:hAnsi="Corbel"/>
          <w:color w:val="000000"/>
          <w:lang w:eastAsia="en-US"/>
        </w:rPr>
        <w:t>Odbojárov 10, 832 32 Bratislava</w:t>
      </w:r>
    </w:p>
    <w:p w14:paraId="4355D92A" w14:textId="32C33ED4" w:rsidR="00A32197" w:rsidRPr="003238D9" w:rsidRDefault="00A32197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  <w:sz w:val="24"/>
          <w:szCs w:val="24"/>
        </w:rPr>
      </w:pP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>Zastúpená:</w:t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  <w:t xml:space="preserve">  </w:t>
      </w:r>
      <w:r w:rsidR="003238D9"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>prof. PharmDr. Ján KLIMAS, PhD., MPH</w:t>
      </w:r>
    </w:p>
    <w:p w14:paraId="0BE80A09" w14:textId="23F41BA4" w:rsidR="00A32197" w:rsidRPr="003238D9" w:rsidRDefault="00A32197" w:rsidP="00A32197">
      <w:pPr>
        <w:ind w:firstLine="567"/>
        <w:rPr>
          <w:rFonts w:ascii="Corbel" w:eastAsiaTheme="minorHAnsi" w:hAnsi="Corbel" w:cs="Times New Roman"/>
          <w:color w:val="000000"/>
          <w:sz w:val="24"/>
          <w:szCs w:val="24"/>
        </w:rPr>
      </w:pP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  <w:t xml:space="preserve">   </w:t>
      </w:r>
      <w:r w:rsidR="003238D9" w:rsidRPr="003238D9">
        <w:rPr>
          <w:rFonts w:ascii="Corbel" w:eastAsiaTheme="minorHAnsi" w:hAnsi="Corbel" w:cs="Times New Roman"/>
          <w:color w:val="000000"/>
          <w:sz w:val="24"/>
          <w:szCs w:val="24"/>
        </w:rPr>
        <w:tab/>
      </w:r>
      <w:r w:rsidR="006B593B">
        <w:rPr>
          <w:rFonts w:ascii="Corbel" w:eastAsiaTheme="minorHAnsi" w:hAnsi="Corbel" w:cs="Times New Roman"/>
          <w:color w:val="000000"/>
          <w:sz w:val="24"/>
          <w:szCs w:val="24"/>
        </w:rPr>
        <w:t>d</w:t>
      </w:r>
      <w:r w:rsidRPr="003238D9">
        <w:rPr>
          <w:rFonts w:ascii="Corbel" w:eastAsiaTheme="minorHAnsi" w:hAnsi="Corbel" w:cs="Times New Roman"/>
          <w:color w:val="000000"/>
          <w:sz w:val="24"/>
          <w:szCs w:val="24"/>
        </w:rPr>
        <w:t xml:space="preserve">ekan </w:t>
      </w:r>
    </w:p>
    <w:p w14:paraId="5FD5BDBB" w14:textId="6F9DDD10" w:rsidR="00A32197" w:rsidRPr="00CD6915" w:rsidRDefault="00A32197" w:rsidP="00A32197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CD6915">
        <w:rPr>
          <w:rFonts w:ascii="Times New Roman" w:hAnsi="Times New Roman"/>
          <w:sz w:val="24"/>
          <w:szCs w:val="24"/>
        </w:rPr>
        <w:tab/>
      </w:r>
      <w:r w:rsidRPr="00CD6915">
        <w:rPr>
          <w:rFonts w:ascii="Times New Roman" w:hAnsi="Times New Roman"/>
          <w:sz w:val="24"/>
          <w:szCs w:val="24"/>
        </w:rPr>
        <w:tab/>
        <w:t xml:space="preserve"> </w:t>
      </w:r>
      <w:r w:rsidRPr="00CD6915">
        <w:rPr>
          <w:rFonts w:ascii="Times New Roman" w:hAnsi="Times New Roman"/>
          <w:sz w:val="24"/>
          <w:szCs w:val="24"/>
        </w:rPr>
        <w:tab/>
      </w:r>
      <w:r w:rsidRPr="00CD6915">
        <w:rPr>
          <w:rFonts w:ascii="Times New Roman" w:hAnsi="Times New Roman"/>
          <w:sz w:val="24"/>
          <w:szCs w:val="24"/>
        </w:rPr>
        <w:tab/>
      </w:r>
      <w:r w:rsidRPr="00CD6915">
        <w:rPr>
          <w:rFonts w:ascii="Times New Roman" w:hAnsi="Times New Roman"/>
          <w:sz w:val="24"/>
          <w:szCs w:val="24"/>
        </w:rPr>
        <w:tab/>
        <w:t xml:space="preserve">   </w:t>
      </w:r>
    </w:p>
    <w:p w14:paraId="25DC8D32" w14:textId="77777777" w:rsidR="00A32197" w:rsidRPr="00CD6915" w:rsidRDefault="00A32197" w:rsidP="00A32197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</w:p>
    <w:p w14:paraId="19217DF9" w14:textId="1A4E2B25" w:rsidR="00A32197" w:rsidRPr="00CD6915" w:rsidRDefault="00A32197" w:rsidP="00A32197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 xml:space="preserve">Osoba oprávnená konať vo veciach realizácie zmluvy: </w:t>
      </w:r>
      <w:r>
        <w:rPr>
          <w:rFonts w:eastAsia="Calibri"/>
          <w:lang w:eastAsia="en-US"/>
        </w:rPr>
        <w:t xml:space="preserve">Podľa príloh </w:t>
      </w:r>
      <w:r w:rsidRPr="00CD6915">
        <w:rPr>
          <w:rFonts w:eastAsia="Calibri"/>
          <w:lang w:eastAsia="en-US"/>
        </w:rPr>
        <w:t xml:space="preserve"> </w:t>
      </w:r>
      <w:r w:rsidR="006B593B" w:rsidRPr="00261DBF">
        <w:t>č. 1</w:t>
      </w:r>
      <w:r w:rsidR="006B593B">
        <w:t>_1, 1_2, 1_3, 1_4, 1_5, 1_6</w:t>
      </w:r>
    </w:p>
    <w:p w14:paraId="6F452B40" w14:textId="57782B07" w:rsidR="006B593B" w:rsidRDefault="006B593B" w:rsidP="00A32197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r w:rsidRPr="00CD6915" w:rsidDel="006B593B">
        <w:rPr>
          <w:rFonts w:eastAsia="Calibri"/>
          <w:lang w:eastAsia="en-US"/>
        </w:rPr>
        <w:t xml:space="preserve"> </w:t>
      </w:r>
    </w:p>
    <w:p w14:paraId="68D95A1C" w14:textId="622CE474" w:rsidR="00A32197" w:rsidRPr="00CD6915" w:rsidRDefault="00A32197" w:rsidP="00A32197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(ďalej len „kupujúci“)</w:t>
      </w:r>
    </w:p>
    <w:p w14:paraId="2698ED61" w14:textId="77777777" w:rsidR="00A32197" w:rsidRPr="00CD153A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</w:rPr>
      </w:pPr>
    </w:p>
    <w:p w14:paraId="071D42D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>2.</w:t>
      </w:r>
      <w:r w:rsidRPr="00CD153A">
        <w:rPr>
          <w:rFonts w:ascii="Corbel" w:hAnsi="Corbel"/>
          <w:b/>
          <w:bCs/>
        </w:rPr>
        <w:t xml:space="preserve"> </w:t>
      </w:r>
      <w:r w:rsidRPr="00CD153A">
        <w:rPr>
          <w:rFonts w:ascii="Corbel" w:hAnsi="Corbel"/>
          <w:b/>
          <w:bCs/>
        </w:rPr>
        <w:tab/>
        <w:t xml:space="preserve">Predávajúci: </w:t>
      </w:r>
    </w:p>
    <w:p w14:paraId="089A685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6A1552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Sídlo: </w:t>
      </w:r>
    </w:p>
    <w:p w14:paraId="164B9B12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Zastúpený: </w:t>
      </w:r>
    </w:p>
    <w:p w14:paraId="6D88D1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</w:p>
    <w:p w14:paraId="34D3BB3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</w:p>
    <w:p w14:paraId="39C2FBB0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 DPH: </w:t>
      </w:r>
    </w:p>
    <w:p w14:paraId="083E5154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Osoby oprávnené konať: </w:t>
      </w:r>
    </w:p>
    <w:p w14:paraId="59C2B47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- vo veciach zmluvy: </w:t>
      </w:r>
    </w:p>
    <w:p w14:paraId="1D914458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- vo veciach realizácie zmluvy: </w:t>
      </w:r>
    </w:p>
    <w:p w14:paraId="68F7B00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Tel.: </w:t>
      </w:r>
    </w:p>
    <w:p w14:paraId="012897AC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e-mail: </w:t>
      </w:r>
    </w:p>
    <w:p w14:paraId="0D4F4B86" w14:textId="77777777" w:rsidR="0096327F" w:rsidRPr="00CD153A" w:rsidRDefault="006A3BE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Číslo účtu:</w:t>
      </w:r>
      <w:r w:rsidR="0096327F" w:rsidRPr="00CD153A">
        <w:rPr>
          <w:rFonts w:ascii="Corbel" w:hAnsi="Corbel"/>
        </w:rPr>
        <w:t xml:space="preserve"> </w:t>
      </w:r>
    </w:p>
    <w:p w14:paraId="361103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IBAN: </w:t>
      </w:r>
    </w:p>
    <w:p w14:paraId="45B9CD4D" w14:textId="29599FA9" w:rsidR="0096327F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Zapísaný v Obch. registri: </w:t>
      </w:r>
    </w:p>
    <w:p w14:paraId="6E4EDACD" w14:textId="77777777" w:rsidR="006B593B" w:rsidRPr="00CD153A" w:rsidRDefault="006B593B" w:rsidP="0096327F">
      <w:pPr>
        <w:pStyle w:val="Default"/>
        <w:ind w:firstLine="708"/>
        <w:rPr>
          <w:rFonts w:ascii="Corbel" w:hAnsi="Corbel"/>
        </w:rPr>
      </w:pPr>
    </w:p>
    <w:p w14:paraId="0405D70C" w14:textId="77777777" w:rsidR="006A3BEF" w:rsidRPr="00CD153A" w:rsidRDefault="0096327F" w:rsidP="006A3BE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(ďalej len „predávajúci“) </w:t>
      </w:r>
    </w:p>
    <w:p w14:paraId="6F179331" w14:textId="77777777" w:rsidR="006A3BEF" w:rsidRPr="00CD153A" w:rsidRDefault="006A3BEF" w:rsidP="006A3BEF">
      <w:pPr>
        <w:pStyle w:val="Default"/>
        <w:ind w:firstLine="708"/>
        <w:rPr>
          <w:rFonts w:ascii="Corbel" w:hAnsi="Corbel"/>
        </w:rPr>
      </w:pPr>
    </w:p>
    <w:p w14:paraId="7676A29A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II</w:t>
      </w:r>
    </w:p>
    <w:p w14:paraId="4048EC0D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Úvodné ustanovenia</w:t>
      </w:r>
    </w:p>
    <w:p w14:paraId="48947D2C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72A7ED80" w14:textId="0A201735" w:rsidR="00A32197" w:rsidRPr="00A32197" w:rsidRDefault="00ED5FAE" w:rsidP="00A3219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</w:rPr>
      </w:pPr>
      <w:r w:rsidRPr="00A32197">
        <w:rPr>
          <w:rFonts w:ascii="Corbel" w:hAnsi="Corbel"/>
        </w:rPr>
        <w:t xml:space="preserve">Podkladom pre uzavretie tejto zmluvy je výsledok verejného obstarávania zákazky </w:t>
      </w:r>
      <w:r w:rsidR="00A32197">
        <w:rPr>
          <w:rFonts w:ascii="Corbel" w:hAnsi="Corbel"/>
        </w:rPr>
        <w:t xml:space="preserve">                   </w:t>
      </w:r>
      <w:r w:rsidR="00A32197" w:rsidRPr="00A32197">
        <w:rPr>
          <w:rFonts w:ascii="Corbel" w:hAnsi="Corbel"/>
          <w:b/>
          <w:bCs/>
        </w:rPr>
        <w:t>„</w:t>
      </w:r>
      <w:r w:rsidR="00DF5C1A">
        <w:rPr>
          <w:rFonts w:ascii="Corbel" w:hAnsi="Corbel"/>
          <w:b/>
          <w:bCs/>
        </w:rPr>
        <w:t>Rôzne c</w:t>
      </w:r>
      <w:r w:rsidR="00A32197" w:rsidRPr="00A32197">
        <w:rPr>
          <w:rFonts w:ascii="Corbel" w:hAnsi="Corbel"/>
          <w:b/>
          <w:bCs/>
        </w:rPr>
        <w:t>hemikálie a spotrebný materiál 04“</w:t>
      </w:r>
      <w:r w:rsidRPr="00A32197">
        <w:rPr>
          <w:rFonts w:ascii="Corbel" w:hAnsi="Corbel"/>
        </w:rPr>
        <w:t xml:space="preserve"> uskutočneného v rámci dynamického nákupného systému</w:t>
      </w:r>
      <w:r w:rsidR="006B593B">
        <w:rPr>
          <w:rFonts w:ascii="Corbel" w:hAnsi="Corbel"/>
        </w:rPr>
        <w:t xml:space="preserve"> </w:t>
      </w:r>
      <w:r w:rsidR="006B593B" w:rsidRPr="00617986">
        <w:rPr>
          <w:rFonts w:ascii="Corbel" w:hAnsi="Corbel"/>
        </w:rPr>
        <w:t>podľa §§ 58-61 zákona o verejnom obstarávaní</w:t>
      </w:r>
      <w:r w:rsidR="006B593B">
        <w:rPr>
          <w:rFonts w:ascii="Corbel" w:hAnsi="Corbel"/>
        </w:rPr>
        <w:t xml:space="preserve"> s názvom</w:t>
      </w:r>
      <w:r w:rsidRPr="00A32197">
        <w:rPr>
          <w:rFonts w:ascii="Corbel" w:hAnsi="Corbel"/>
        </w:rPr>
        <w:t xml:space="preserve"> </w:t>
      </w:r>
      <w:r w:rsidR="00A32197" w:rsidRPr="00A32197">
        <w:rPr>
          <w:rFonts w:ascii="Corbel" w:hAnsi="Corbel"/>
        </w:rPr>
        <w:t xml:space="preserve"> „Chemikálie a spotrebný materiál pre Univerzitu Komenského v Bratislave - 2021“.</w:t>
      </w:r>
    </w:p>
    <w:p w14:paraId="34E7368E" w14:textId="2F4F4515" w:rsidR="0096327F" w:rsidRPr="00CD153A" w:rsidRDefault="0096327F" w:rsidP="00A3219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</w:rPr>
      </w:pPr>
    </w:p>
    <w:p w14:paraId="0F09DC2D" w14:textId="38179185" w:rsidR="0096327F" w:rsidRPr="00F7055D" w:rsidRDefault="00ED5FAE" w:rsidP="00D802AE">
      <w:pPr>
        <w:pStyle w:val="Default"/>
        <w:ind w:left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Touto zmluvou sa stanovuje právny režim kúpy a predaja </w:t>
      </w:r>
      <w:r w:rsidR="00A32197">
        <w:rPr>
          <w:rFonts w:ascii="Corbel" w:hAnsi="Corbel"/>
        </w:rPr>
        <w:t>spotrebného</w:t>
      </w:r>
      <w:r w:rsidRPr="00CD153A">
        <w:rPr>
          <w:rFonts w:ascii="Corbel" w:hAnsi="Corbel"/>
        </w:rPr>
        <w:t xml:space="preserve"> materiálu </w:t>
      </w:r>
      <w:r w:rsidR="00A32197">
        <w:rPr>
          <w:rFonts w:ascii="Corbel" w:hAnsi="Corbel"/>
        </w:rPr>
        <w:t xml:space="preserve">pre Univerzitu Komenského v Bratislave, Farmaceutickú fakultu UK </w:t>
      </w:r>
      <w:r w:rsidRPr="00CD153A">
        <w:rPr>
          <w:rFonts w:ascii="Corbel" w:hAnsi="Corbel"/>
        </w:rPr>
        <w:t xml:space="preserve">podľa </w:t>
      </w:r>
      <w:r w:rsidR="00F7055D">
        <w:rPr>
          <w:rFonts w:ascii="Corbel" w:hAnsi="Corbel"/>
        </w:rPr>
        <w:t xml:space="preserve">podrobnej </w:t>
      </w:r>
      <w:r w:rsidRPr="00CD153A">
        <w:rPr>
          <w:rFonts w:ascii="Corbel" w:hAnsi="Corbel"/>
        </w:rPr>
        <w:t>špecifikácie uvedenej v Príloh</w:t>
      </w:r>
      <w:r w:rsidR="00B07F6D" w:rsidRPr="00CD153A">
        <w:rPr>
          <w:rFonts w:ascii="Corbel" w:hAnsi="Corbel"/>
        </w:rPr>
        <w:t>ách</w:t>
      </w:r>
      <w:r w:rsidRPr="00CD153A">
        <w:rPr>
          <w:rFonts w:ascii="Corbel" w:hAnsi="Corbel"/>
        </w:rPr>
        <w:t xml:space="preserve"> č. </w:t>
      </w:r>
      <w:bookmarkStart w:id="1" w:name="_Hlk95983271"/>
      <w:r w:rsidRPr="00CD153A">
        <w:rPr>
          <w:rFonts w:ascii="Corbel" w:hAnsi="Corbel"/>
        </w:rPr>
        <w:t>1</w:t>
      </w:r>
      <w:r w:rsidR="00B07F6D" w:rsidRPr="00CD153A">
        <w:rPr>
          <w:rFonts w:ascii="Corbel" w:hAnsi="Corbel"/>
        </w:rPr>
        <w:t>_1, 1_2, 1_3</w:t>
      </w:r>
      <w:r w:rsidR="00A32197">
        <w:rPr>
          <w:rFonts w:ascii="Corbel" w:hAnsi="Corbel"/>
        </w:rPr>
        <w:t>,</w:t>
      </w:r>
      <w:r w:rsidR="006B593B">
        <w:rPr>
          <w:rFonts w:ascii="Corbel" w:hAnsi="Corbel"/>
        </w:rPr>
        <w:t xml:space="preserve"> </w:t>
      </w:r>
      <w:r w:rsidR="00A32197">
        <w:rPr>
          <w:rFonts w:ascii="Corbel" w:hAnsi="Corbel"/>
        </w:rPr>
        <w:t>1</w:t>
      </w:r>
      <w:r w:rsidR="00A32197">
        <w:rPr>
          <w:rFonts w:ascii="Corbel" w:hAnsi="Corbel"/>
        </w:rPr>
        <w:softHyphen/>
        <w:t>_4,</w:t>
      </w:r>
      <w:r w:rsidR="006B593B">
        <w:rPr>
          <w:rFonts w:ascii="Corbel" w:hAnsi="Corbel"/>
        </w:rPr>
        <w:t xml:space="preserve"> </w:t>
      </w:r>
      <w:r w:rsidR="00A32197">
        <w:rPr>
          <w:rFonts w:ascii="Corbel" w:hAnsi="Corbel"/>
        </w:rPr>
        <w:t>1_5,</w:t>
      </w:r>
      <w:r w:rsidR="006B593B">
        <w:rPr>
          <w:rFonts w:ascii="Corbel" w:hAnsi="Corbel"/>
        </w:rPr>
        <w:t xml:space="preserve"> </w:t>
      </w:r>
      <w:r w:rsidR="00A32197">
        <w:rPr>
          <w:rFonts w:ascii="Corbel" w:hAnsi="Corbel"/>
        </w:rPr>
        <w:t>1_6.</w:t>
      </w:r>
      <w:r w:rsidR="00B07F6D" w:rsidRPr="00CD153A">
        <w:rPr>
          <w:rFonts w:ascii="Corbel" w:hAnsi="Corbel"/>
        </w:rPr>
        <w:t xml:space="preserve"> </w:t>
      </w:r>
      <w:bookmarkEnd w:id="1"/>
    </w:p>
    <w:p w14:paraId="0850688B" w14:textId="77777777" w:rsidR="00B07F6D" w:rsidRPr="00F7055D" w:rsidRDefault="00B07F6D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0FC746D5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F7055D">
        <w:rPr>
          <w:rFonts w:ascii="Corbel" w:hAnsi="Corbel"/>
          <w:b/>
          <w:bCs/>
        </w:rPr>
        <w:t>Článok III</w:t>
      </w:r>
    </w:p>
    <w:p w14:paraId="6AF524E8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F7055D">
        <w:rPr>
          <w:rFonts w:ascii="Corbel" w:hAnsi="Corbel"/>
          <w:b/>
          <w:bCs/>
        </w:rPr>
        <w:t>Predmet plnenia zmluvy</w:t>
      </w:r>
    </w:p>
    <w:p w14:paraId="5995B5B7" w14:textId="77777777" w:rsidR="0096327F" w:rsidRPr="00F7055D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5F691ACD" w14:textId="5256058E" w:rsidR="0096327F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</w:rPr>
      </w:pPr>
      <w:r w:rsidRPr="00F7055D">
        <w:rPr>
          <w:rFonts w:ascii="Corbel" w:hAnsi="Corbel"/>
        </w:rPr>
        <w:t xml:space="preserve">Predmetom tejto zmluvy je dodávka </w:t>
      </w:r>
      <w:r w:rsidR="006B65BF" w:rsidRPr="00F7055D">
        <w:rPr>
          <w:rFonts w:ascii="Corbel" w:hAnsi="Corbel"/>
        </w:rPr>
        <w:t xml:space="preserve">rôzneho </w:t>
      </w:r>
      <w:r w:rsidR="00A32197">
        <w:rPr>
          <w:rFonts w:ascii="Corbel" w:hAnsi="Corbel"/>
        </w:rPr>
        <w:t xml:space="preserve">tovaru </w:t>
      </w:r>
      <w:r w:rsidR="006B65BF" w:rsidRPr="00F7055D">
        <w:rPr>
          <w:rFonts w:ascii="Corbel" w:hAnsi="Corbel"/>
        </w:rPr>
        <w:t xml:space="preserve"> </w:t>
      </w:r>
      <w:r w:rsidRPr="00F7055D">
        <w:rPr>
          <w:rFonts w:ascii="Corbel" w:hAnsi="Corbel"/>
        </w:rPr>
        <w:t>predávajúcim uvedeného v</w:t>
      </w:r>
      <w:r w:rsidR="00B07F6D" w:rsidRPr="00F7055D">
        <w:rPr>
          <w:rFonts w:ascii="Corbel" w:hAnsi="Corbel"/>
        </w:rPr>
        <w:t> </w:t>
      </w:r>
      <w:r w:rsidRPr="00F7055D">
        <w:rPr>
          <w:rFonts w:ascii="Corbel" w:hAnsi="Corbel"/>
        </w:rPr>
        <w:t>príloh</w:t>
      </w:r>
      <w:r w:rsidR="00B07F6D" w:rsidRPr="00F7055D">
        <w:rPr>
          <w:rFonts w:ascii="Corbel" w:hAnsi="Corbel"/>
        </w:rPr>
        <w:t>ách č. 1_1, 1</w:t>
      </w:r>
      <w:r w:rsidR="00B07F6D" w:rsidRPr="00CD153A">
        <w:rPr>
          <w:rFonts w:ascii="Corbel" w:hAnsi="Corbel"/>
        </w:rPr>
        <w:t>_2, 1_3</w:t>
      </w:r>
      <w:r w:rsidR="00A32197">
        <w:rPr>
          <w:rFonts w:ascii="Corbel" w:hAnsi="Corbel"/>
        </w:rPr>
        <w:t>, 1_4, 1_5, 1_6</w:t>
      </w:r>
      <w:r w:rsidR="00B07F6D" w:rsidRPr="00CD153A">
        <w:rPr>
          <w:rFonts w:ascii="Corbel" w:hAnsi="Corbel"/>
        </w:rPr>
        <w:t xml:space="preserve"> ( Podrobná špecifikácia ), ktoré sú neoddeliteľnou súčasťou zmluvy </w:t>
      </w:r>
      <w:r w:rsidRPr="00CD153A">
        <w:rPr>
          <w:rFonts w:ascii="Corbel" w:hAnsi="Corbel"/>
        </w:rPr>
        <w:t>a záväzok kupujúceho prevziať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tovar a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zaplatiť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za neho predávajúcemu dohodnutú cenu podľa podmienok dohodnutých v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tejto zmluve. </w:t>
      </w:r>
    </w:p>
    <w:p w14:paraId="77390242" w14:textId="77777777" w:rsidR="00884236" w:rsidRDefault="00884236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097EB0C5" w14:textId="77777777" w:rsidR="00884236" w:rsidRDefault="00884236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596461D4" w14:textId="6118A4FF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IV</w:t>
      </w:r>
    </w:p>
    <w:p w14:paraId="7B09E4EB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Cena</w:t>
      </w:r>
    </w:p>
    <w:p w14:paraId="45A00295" w14:textId="77777777" w:rsidR="0096327F" w:rsidRPr="00CD153A" w:rsidRDefault="0096327F" w:rsidP="0096327F">
      <w:pPr>
        <w:pStyle w:val="Default"/>
        <w:ind w:left="4956"/>
        <w:rPr>
          <w:rFonts w:ascii="Corbel" w:hAnsi="Corbel"/>
        </w:rPr>
      </w:pPr>
    </w:p>
    <w:p w14:paraId="268FE7AC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C021F09" w14:textId="253B426D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Zmluvná cena pokrýva všetky ekonomicky oprávnené náklady predávajúceho vynaložené v</w:t>
      </w:r>
      <w:r w:rsidR="006B29DA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súvislosti s dodávkou predmetu plnenia zmluvy</w:t>
      </w:r>
      <w:r w:rsidR="005D4CAE" w:rsidRPr="00CD153A">
        <w:rPr>
          <w:rFonts w:ascii="Corbel" w:hAnsi="Corbel"/>
        </w:rPr>
        <w:t xml:space="preserve"> </w:t>
      </w:r>
      <w:r w:rsidR="001B6DDD">
        <w:rPr>
          <w:rFonts w:ascii="Corbel" w:hAnsi="Corbel"/>
        </w:rPr>
        <w:t xml:space="preserve">aj súvisiace služby </w:t>
      </w:r>
      <w:r w:rsidR="005D4CAE" w:rsidRPr="00CD153A">
        <w:rPr>
          <w:rFonts w:ascii="Corbel" w:hAnsi="Corbel"/>
        </w:rPr>
        <w:t xml:space="preserve">podľa </w:t>
      </w:r>
      <w:r w:rsidRPr="00CD153A">
        <w:rPr>
          <w:rFonts w:ascii="Corbel" w:hAnsi="Corbel"/>
        </w:rPr>
        <w:t>špecifik</w:t>
      </w:r>
      <w:r w:rsidR="005D4CAE" w:rsidRPr="00CD153A">
        <w:rPr>
          <w:rFonts w:ascii="Corbel" w:hAnsi="Corbel"/>
        </w:rPr>
        <w:t xml:space="preserve">ácie </w:t>
      </w:r>
      <w:r w:rsidR="001B6DDD" w:rsidRPr="00CD153A">
        <w:rPr>
          <w:rFonts w:ascii="Corbel" w:hAnsi="Corbel"/>
        </w:rPr>
        <w:t>uvedenej v Prílohách č. 1_1, 1_2, 1_3</w:t>
      </w:r>
      <w:r w:rsidR="001B6DDD">
        <w:rPr>
          <w:rFonts w:ascii="Corbel" w:hAnsi="Corbel"/>
        </w:rPr>
        <w:t>, 1</w:t>
      </w:r>
      <w:r w:rsidR="001B6DDD">
        <w:rPr>
          <w:rFonts w:ascii="Corbel" w:hAnsi="Corbel"/>
        </w:rPr>
        <w:softHyphen/>
        <w:t>_4, 1_5, 1_6</w:t>
      </w:r>
      <w:r w:rsidRPr="00CD153A">
        <w:rPr>
          <w:rFonts w:ascii="Corbel" w:hAnsi="Corbel"/>
        </w:rPr>
        <w:t xml:space="preserve">V cene sú zahrnuté náklady spojené s výmenou reklamovaného tovaru počas záručnej doby. </w:t>
      </w:r>
    </w:p>
    <w:p w14:paraId="486D42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E2D33D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171A948" w14:textId="77777777" w:rsidR="001B6DDD" w:rsidRPr="00CD153A" w:rsidRDefault="001B6DDD" w:rsidP="001B6DDD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Ceny uvedené v prílohe č. 2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Default="001B6DDD" w:rsidP="00A62446">
      <w:pPr>
        <w:pStyle w:val="Default"/>
        <w:jc w:val="both"/>
        <w:rPr>
          <w:rFonts w:ascii="Corbel" w:hAnsi="Corbel"/>
        </w:rPr>
      </w:pPr>
    </w:p>
    <w:p w14:paraId="172B7F0D" w14:textId="2077EABA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zaplatí predávajúcemu cenu za predmet zmluvy v súlade s prílohou č. 2 – Cenová ponuka, ktorá tvorí neoddeliteľnú súčasť tejto zmluvy, celkom: </w:t>
      </w:r>
    </w:p>
    <w:p w14:paraId="7AB5E06C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E6F931C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 xml:space="preserve">Cena bez DPH: 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96B6707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785C2073" w14:textId="1F63BCB3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>DPH</w:t>
      </w:r>
      <w:r w:rsidR="00EF1406" w:rsidRPr="00CD153A">
        <w:rPr>
          <w:rFonts w:ascii="Corbel" w:hAnsi="Corbel"/>
        </w:rPr>
        <w:t xml:space="preserve"> </w:t>
      </w:r>
      <w:r w:rsidR="00884236">
        <w:rPr>
          <w:rFonts w:ascii="Corbel" w:hAnsi="Corbel"/>
        </w:rPr>
        <w:t>: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155E2BA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56E7B24A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 xml:space="preserve">Cena spolu s DPH: </w:t>
      </w:r>
      <w:r w:rsidR="00776F49"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 xml:space="preserve">Eur </w:t>
      </w:r>
    </w:p>
    <w:p w14:paraId="11AFADFC" w14:textId="77777777" w:rsidR="00EF1406" w:rsidRPr="00CD153A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</w:p>
    <w:p w14:paraId="215EB73E" w14:textId="4134BC75" w:rsidR="0096327F" w:rsidRPr="00CD153A" w:rsidRDefault="001B6DDD" w:rsidP="0096327F">
      <w:pPr>
        <w:pStyle w:val="Default"/>
        <w:ind w:left="284"/>
        <w:rPr>
          <w:rFonts w:ascii="Corbel" w:hAnsi="Corbel"/>
          <w:i/>
          <w:iCs/>
        </w:rPr>
      </w:pPr>
      <w:r w:rsidRPr="00CD153A" w:rsidDel="001B6DDD">
        <w:rPr>
          <w:rFonts w:ascii="Corbel" w:hAnsi="Corbel"/>
        </w:rPr>
        <w:t xml:space="preserve"> </w:t>
      </w:r>
      <w:r w:rsidR="0096327F" w:rsidRPr="00CD153A">
        <w:rPr>
          <w:rFonts w:ascii="Corbel" w:hAnsi="Corbel"/>
          <w:i/>
          <w:iCs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CD153A" w:rsidRDefault="00776F49" w:rsidP="0096327F">
      <w:pPr>
        <w:pStyle w:val="Default"/>
        <w:ind w:left="284"/>
        <w:rPr>
          <w:rFonts w:ascii="Corbel" w:hAnsi="Corbel"/>
          <w:i/>
          <w:iCs/>
        </w:rPr>
      </w:pPr>
    </w:p>
    <w:p w14:paraId="63A63396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V prípade, že sa v priebehu plnenia zmluvy stane predávajúci platiteľom DPH, nemá nárok na zvýšenie ceny o DPH. </w:t>
      </w:r>
    </w:p>
    <w:p w14:paraId="7A15F0AF" w14:textId="77777777" w:rsidR="0096327F" w:rsidRPr="00CD153A" w:rsidRDefault="0096327F" w:rsidP="0096327F">
      <w:pPr>
        <w:pStyle w:val="Default"/>
        <w:ind w:firstLine="284"/>
        <w:rPr>
          <w:rFonts w:ascii="Corbel" w:hAnsi="Corbel"/>
          <w:i/>
          <w:iCs/>
        </w:rPr>
      </w:pPr>
      <w:r w:rsidRPr="00CD153A">
        <w:rPr>
          <w:rFonts w:ascii="Corbel" w:hAnsi="Corbel"/>
          <w:i/>
          <w:iCs/>
        </w:rPr>
        <w:t xml:space="preserve">[Ustanovenie bude v zmluve v prípade, že uchádzač nebude platiteľom DPH] </w:t>
      </w:r>
    </w:p>
    <w:p w14:paraId="36BF58B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5BA6686" w14:textId="77777777" w:rsidR="0096327F" w:rsidRPr="00CD153A" w:rsidRDefault="0096327F" w:rsidP="00A62446">
      <w:pPr>
        <w:pStyle w:val="Default"/>
        <w:numPr>
          <w:ilvl w:val="0"/>
          <w:numId w:val="3"/>
        </w:numPr>
        <w:rPr>
          <w:rFonts w:ascii="Corbel" w:hAnsi="Corbel"/>
        </w:rPr>
      </w:pPr>
      <w:r w:rsidRPr="00CD153A">
        <w:rPr>
          <w:rFonts w:ascii="Corbel" w:hAnsi="Corbel"/>
        </w:rPr>
        <w:t xml:space="preserve">V prípade zákonnej úpravy DPH bude možné upraviť cenu písomným dodatkom k zmluve. </w:t>
      </w:r>
    </w:p>
    <w:p w14:paraId="3AFC15EC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73E1C025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36953B3C" w14:textId="77777777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</w:t>
      </w:r>
    </w:p>
    <w:p w14:paraId="160E46F0" w14:textId="0E348F61" w:rsidR="0096327F" w:rsidRPr="00CD153A" w:rsidRDefault="003238D9" w:rsidP="00A53EC8">
      <w:pPr>
        <w:pStyle w:val="Default"/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 xml:space="preserve">Miesto dodania a vyloženia tovaru </w:t>
      </w:r>
      <w:r w:rsidR="0096327F" w:rsidRPr="00CD153A">
        <w:rPr>
          <w:rFonts w:ascii="Corbel" w:hAnsi="Corbel"/>
          <w:b/>
          <w:bCs/>
        </w:rPr>
        <w:t>a</w:t>
      </w:r>
      <w:r>
        <w:rPr>
          <w:rFonts w:ascii="Corbel" w:hAnsi="Corbel"/>
          <w:b/>
          <w:bCs/>
        </w:rPr>
        <w:t xml:space="preserve"> lehota dodania </w:t>
      </w:r>
      <w:r w:rsidR="0096327F" w:rsidRPr="00CD153A">
        <w:rPr>
          <w:rFonts w:ascii="Corbel" w:hAnsi="Corbel"/>
          <w:b/>
          <w:bCs/>
        </w:rPr>
        <w:t>tovaru</w:t>
      </w:r>
    </w:p>
    <w:p w14:paraId="4A0C57AE" w14:textId="568C87F9" w:rsidR="00884236" w:rsidRDefault="00884236" w:rsidP="00884236">
      <w:pPr>
        <w:pStyle w:val="Default"/>
        <w:rPr>
          <w:rFonts w:ascii="Corbel" w:hAnsi="Corbel"/>
          <w:b/>
          <w:bCs/>
        </w:rPr>
      </w:pPr>
    </w:p>
    <w:p w14:paraId="0D4BC4F2" w14:textId="31565D47" w:rsidR="00884236" w:rsidRPr="00884236" w:rsidRDefault="00884236" w:rsidP="00A62446">
      <w:pPr>
        <w:pStyle w:val="Default"/>
        <w:ind w:left="2835"/>
        <w:rPr>
          <w:rFonts w:ascii="Corbel" w:hAnsi="Corbel"/>
        </w:rPr>
      </w:pPr>
    </w:p>
    <w:p w14:paraId="27CC943F" w14:textId="77777777" w:rsidR="00884236" w:rsidRDefault="00884236" w:rsidP="00884236">
      <w:pPr>
        <w:pStyle w:val="Default"/>
        <w:ind w:left="284"/>
        <w:rPr>
          <w:rFonts w:ascii="Corbel" w:hAnsi="Corbel"/>
        </w:rPr>
      </w:pPr>
    </w:p>
    <w:p w14:paraId="5DC3215C" w14:textId="44B9D27B" w:rsidR="00884236" w:rsidRPr="00884236" w:rsidRDefault="00884236" w:rsidP="00A62446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884236">
        <w:rPr>
          <w:rFonts w:ascii="Corbel" w:hAnsi="Corbel"/>
        </w:rPr>
        <w:t xml:space="preserve">Miestom dodania tovaru je: </w:t>
      </w:r>
    </w:p>
    <w:p w14:paraId="3A275482" w14:textId="77777777" w:rsidR="00884236" w:rsidRDefault="00884236" w:rsidP="00333434">
      <w:pPr>
        <w:pStyle w:val="Default"/>
        <w:ind w:firstLine="284"/>
        <w:rPr>
          <w:rFonts w:ascii="Corbel" w:hAnsi="Corbel"/>
        </w:rPr>
      </w:pPr>
      <w:bookmarkStart w:id="2" w:name="_Hlk86064123"/>
    </w:p>
    <w:p w14:paraId="552E3598" w14:textId="0FA0E5C8" w:rsidR="00E029C0" w:rsidRDefault="00E029C0" w:rsidP="00333434">
      <w:pPr>
        <w:pStyle w:val="Default"/>
        <w:ind w:firstLine="284"/>
        <w:rPr>
          <w:rFonts w:ascii="Corbel" w:hAnsi="Corbel"/>
        </w:rPr>
      </w:pPr>
      <w:r w:rsidRPr="00CD153A">
        <w:rPr>
          <w:rFonts w:ascii="Corbel" w:hAnsi="Corbel"/>
        </w:rPr>
        <w:t>Univerzita Komenského v</w:t>
      </w:r>
      <w:r w:rsidR="00884236">
        <w:rPr>
          <w:rFonts w:ascii="Corbel" w:hAnsi="Corbel"/>
        </w:rPr>
        <w:t> </w:t>
      </w:r>
      <w:r w:rsidRPr="00CD153A">
        <w:rPr>
          <w:rFonts w:ascii="Corbel" w:hAnsi="Corbel"/>
        </w:rPr>
        <w:t>Bratislave</w:t>
      </w:r>
    </w:p>
    <w:p w14:paraId="47F1FCE1" w14:textId="5945419C" w:rsidR="00884236" w:rsidRDefault="00884236" w:rsidP="00333434">
      <w:pPr>
        <w:pStyle w:val="Default"/>
        <w:ind w:firstLine="284"/>
        <w:rPr>
          <w:rFonts w:ascii="Corbel" w:hAnsi="Corbel"/>
        </w:rPr>
      </w:pPr>
      <w:r>
        <w:rPr>
          <w:rFonts w:ascii="Corbel" w:hAnsi="Corbel"/>
        </w:rPr>
        <w:t xml:space="preserve">Farmaceutická fakulta UK </w:t>
      </w:r>
    </w:p>
    <w:p w14:paraId="04324270" w14:textId="6A226FFB" w:rsidR="00884236" w:rsidRPr="00CD153A" w:rsidRDefault="00884236" w:rsidP="00333434">
      <w:pPr>
        <w:pStyle w:val="Default"/>
        <w:ind w:firstLine="284"/>
        <w:rPr>
          <w:rFonts w:ascii="Corbel" w:hAnsi="Corbel"/>
        </w:rPr>
      </w:pPr>
      <w:r>
        <w:rPr>
          <w:rFonts w:ascii="Corbel" w:hAnsi="Corbel"/>
        </w:rPr>
        <w:t xml:space="preserve">Odbojárov 10 </w:t>
      </w:r>
    </w:p>
    <w:p w14:paraId="4BD61988" w14:textId="48E0B010" w:rsidR="00E029C0" w:rsidRPr="00CD153A" w:rsidRDefault="00E029C0" w:rsidP="00333434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  <w:sz w:val="24"/>
          <w:szCs w:val="24"/>
        </w:rPr>
      </w:pPr>
      <w:r w:rsidRPr="00CD153A">
        <w:rPr>
          <w:rFonts w:ascii="Corbel" w:eastAsiaTheme="minorHAnsi" w:hAnsi="Corbel" w:cs="Times New Roman"/>
          <w:color w:val="000000"/>
          <w:sz w:val="24"/>
          <w:szCs w:val="24"/>
        </w:rPr>
        <w:t>8</w:t>
      </w:r>
      <w:r w:rsidR="00884236">
        <w:rPr>
          <w:rFonts w:ascii="Corbel" w:eastAsiaTheme="minorHAnsi" w:hAnsi="Corbel" w:cs="Times New Roman"/>
          <w:color w:val="000000"/>
          <w:sz w:val="24"/>
          <w:szCs w:val="24"/>
        </w:rPr>
        <w:t>32</w:t>
      </w:r>
      <w:r w:rsidRPr="00CD153A">
        <w:rPr>
          <w:rFonts w:ascii="Corbel" w:eastAsiaTheme="minorHAnsi" w:hAnsi="Corbel" w:cs="Times New Roman"/>
          <w:color w:val="000000"/>
          <w:sz w:val="24"/>
          <w:szCs w:val="24"/>
        </w:rPr>
        <w:t xml:space="preserve"> </w:t>
      </w:r>
      <w:r w:rsidR="00884236">
        <w:rPr>
          <w:rFonts w:ascii="Corbel" w:eastAsiaTheme="minorHAnsi" w:hAnsi="Corbel" w:cs="Times New Roman"/>
          <w:color w:val="000000"/>
          <w:sz w:val="24"/>
          <w:szCs w:val="24"/>
        </w:rPr>
        <w:t>32</w:t>
      </w:r>
      <w:r w:rsidRPr="00CD153A">
        <w:rPr>
          <w:rFonts w:ascii="Corbel" w:eastAsiaTheme="minorHAnsi" w:hAnsi="Corbel" w:cs="Times New Roman"/>
          <w:color w:val="000000"/>
          <w:sz w:val="24"/>
          <w:szCs w:val="24"/>
        </w:rPr>
        <w:t xml:space="preserve">  Bratislava</w:t>
      </w:r>
      <w:bookmarkEnd w:id="2"/>
    </w:p>
    <w:p w14:paraId="6F9E5EC7" w14:textId="5D155EB3" w:rsidR="0096327F" w:rsidRDefault="001B6DDD" w:rsidP="00A62446">
      <w:pPr>
        <w:pStyle w:val="Default"/>
        <w:ind w:left="284"/>
        <w:rPr>
          <w:rFonts w:ascii="Corbel" w:hAnsi="Corbel"/>
        </w:rPr>
      </w:pPr>
      <w:r w:rsidRPr="00884236">
        <w:rPr>
          <w:rFonts w:ascii="Corbel" w:hAnsi="Corbel"/>
        </w:rPr>
        <w:t xml:space="preserve">Miesto dodania a vyloženia tovaru </w:t>
      </w:r>
      <w:r w:rsidRPr="00CD153A">
        <w:rPr>
          <w:rFonts w:ascii="Corbel" w:hAnsi="Corbel"/>
        </w:rPr>
        <w:t xml:space="preserve">je bližšie určené v prílohách </w:t>
      </w:r>
      <w:r w:rsidRPr="00CD153A">
        <w:rPr>
          <w:rFonts w:ascii="Corbel" w:hAnsi="Corbel" w:cstheme="minorHAnsi"/>
        </w:rPr>
        <w:t xml:space="preserve">č. </w:t>
      </w:r>
      <w:r w:rsidRPr="00CD153A">
        <w:rPr>
          <w:rFonts w:ascii="Corbel" w:hAnsi="Corbel"/>
        </w:rPr>
        <w:t>1_1, 1_2, 1_3</w:t>
      </w:r>
      <w:r>
        <w:rPr>
          <w:rFonts w:ascii="Corbel" w:hAnsi="Corbel"/>
        </w:rPr>
        <w:t xml:space="preserve">,1_4,1_5,1_6 </w:t>
      </w:r>
      <w:r w:rsidRPr="00CD153A">
        <w:rPr>
          <w:rFonts w:ascii="Corbel" w:hAnsi="Corbel"/>
        </w:rPr>
        <w:t>tejto zmluvy</w:t>
      </w:r>
      <w:r>
        <w:rPr>
          <w:rFonts w:ascii="Corbel" w:hAnsi="Corbel"/>
        </w:rPr>
        <w:t>.</w:t>
      </w:r>
    </w:p>
    <w:p w14:paraId="17DEE647" w14:textId="77777777" w:rsidR="001B6DDD" w:rsidRPr="00CD153A" w:rsidRDefault="001B6DDD" w:rsidP="0096327F">
      <w:pPr>
        <w:pStyle w:val="Default"/>
        <w:rPr>
          <w:rFonts w:ascii="Corbel" w:hAnsi="Corbel"/>
        </w:rPr>
      </w:pPr>
    </w:p>
    <w:p w14:paraId="29A6F979" w14:textId="58611348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Predávajúci sa zaväzuje dodať celý predmet zmluvy špecifikovaný v </w:t>
      </w:r>
      <w:r w:rsidR="00B07F6D" w:rsidRPr="00CD153A">
        <w:rPr>
          <w:rFonts w:ascii="Corbel" w:hAnsi="Corbel"/>
        </w:rPr>
        <w:t xml:space="preserve">prílohách </w:t>
      </w:r>
      <w:r w:rsidR="00B07F6D" w:rsidRPr="00CD153A">
        <w:rPr>
          <w:rFonts w:ascii="Corbel" w:hAnsi="Corbel" w:cstheme="minorHAnsi"/>
        </w:rPr>
        <w:t xml:space="preserve">č. </w:t>
      </w:r>
      <w:r w:rsidR="00B07F6D" w:rsidRPr="00CD153A">
        <w:rPr>
          <w:rFonts w:ascii="Corbel" w:hAnsi="Corbel"/>
        </w:rPr>
        <w:t>1_1, 1_2, 1_3</w:t>
      </w:r>
      <w:r w:rsidR="00884236">
        <w:rPr>
          <w:rFonts w:ascii="Corbel" w:hAnsi="Corbel"/>
        </w:rPr>
        <w:t xml:space="preserve">, 1_4,1_5,1_6 </w:t>
      </w:r>
      <w:r w:rsidR="00B07F6D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v súlade s</w:t>
      </w:r>
      <w:r w:rsidR="00776F49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článkom III tejto zmluvy do </w:t>
      </w:r>
      <w:r w:rsidR="000D5470">
        <w:rPr>
          <w:rFonts w:ascii="Corbel" w:hAnsi="Corbel"/>
        </w:rPr>
        <w:t>14</w:t>
      </w:r>
      <w:r w:rsidR="00C34A31" w:rsidRPr="00CD153A">
        <w:rPr>
          <w:rFonts w:ascii="Corbel" w:hAnsi="Corbel"/>
        </w:rPr>
        <w:t xml:space="preserve"> dní odo dňa účinnosti zmluvy</w:t>
      </w:r>
      <w:r w:rsidRPr="00CD153A">
        <w:rPr>
          <w:rFonts w:ascii="Corbel" w:hAnsi="Corbel"/>
          <w:b/>
          <w:bCs/>
        </w:rPr>
        <w:t xml:space="preserve">. </w:t>
      </w:r>
    </w:p>
    <w:p w14:paraId="05BD502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AB7CC2B" w14:textId="3AFAF30F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>Osob</w:t>
      </w:r>
      <w:r w:rsidR="00B07F6D" w:rsidRPr="00CD153A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 kupujúceho oprávne</w:t>
      </w:r>
      <w:r w:rsidR="00B07F6D" w:rsidRPr="00CD153A">
        <w:rPr>
          <w:rFonts w:ascii="Corbel" w:hAnsi="Corbel"/>
        </w:rPr>
        <w:t xml:space="preserve">né </w:t>
      </w:r>
      <w:r w:rsidRPr="00CD153A">
        <w:rPr>
          <w:rFonts w:ascii="Corbel" w:hAnsi="Corbel"/>
        </w:rPr>
        <w:t xml:space="preserve">k prevzatiu predmetu zmluvy </w:t>
      </w:r>
      <w:r w:rsidR="00B07F6D" w:rsidRPr="00CD153A">
        <w:rPr>
          <w:rFonts w:ascii="Corbel" w:hAnsi="Corbel"/>
        </w:rPr>
        <w:t xml:space="preserve"> sú uvedené v prílohách </w:t>
      </w:r>
      <w:r w:rsidR="00B07F6D" w:rsidRPr="00CD153A">
        <w:rPr>
          <w:rFonts w:ascii="Corbel" w:hAnsi="Corbel" w:cstheme="minorHAnsi"/>
        </w:rPr>
        <w:t>č.</w:t>
      </w:r>
      <w:r w:rsidR="00F7055D">
        <w:rPr>
          <w:rFonts w:ascii="Corbel" w:hAnsi="Corbel" w:cstheme="minorHAnsi"/>
        </w:rPr>
        <w:t> </w:t>
      </w:r>
      <w:r w:rsidR="00B07F6D" w:rsidRPr="00CD153A">
        <w:rPr>
          <w:rFonts w:ascii="Corbel" w:hAnsi="Corbel"/>
        </w:rPr>
        <w:t>1_1, 1_2, 1_3</w:t>
      </w:r>
      <w:r w:rsidR="00884236">
        <w:rPr>
          <w:rFonts w:ascii="Corbel" w:hAnsi="Corbel"/>
        </w:rPr>
        <w:t>,</w:t>
      </w:r>
      <w:r w:rsidR="00653C3C">
        <w:rPr>
          <w:rFonts w:ascii="Corbel" w:hAnsi="Corbel"/>
        </w:rPr>
        <w:t xml:space="preserve"> </w:t>
      </w:r>
      <w:r w:rsidR="00884236">
        <w:rPr>
          <w:rFonts w:ascii="Corbel" w:hAnsi="Corbel"/>
        </w:rPr>
        <w:t>1_4,</w:t>
      </w:r>
      <w:r w:rsidR="00653C3C">
        <w:rPr>
          <w:rFonts w:ascii="Corbel" w:hAnsi="Corbel"/>
        </w:rPr>
        <w:t xml:space="preserve"> </w:t>
      </w:r>
      <w:r w:rsidR="00884236">
        <w:rPr>
          <w:rFonts w:ascii="Corbel" w:hAnsi="Corbel"/>
        </w:rPr>
        <w:t>1_5,</w:t>
      </w:r>
      <w:r w:rsidR="00653C3C">
        <w:rPr>
          <w:rFonts w:ascii="Corbel" w:hAnsi="Corbel"/>
        </w:rPr>
        <w:t xml:space="preserve"> </w:t>
      </w:r>
      <w:r w:rsidR="00884236">
        <w:rPr>
          <w:rFonts w:ascii="Corbel" w:hAnsi="Corbel"/>
        </w:rPr>
        <w:t xml:space="preserve">1_6 </w:t>
      </w:r>
      <w:r w:rsidR="00B07F6D" w:rsidRPr="00CD153A">
        <w:rPr>
          <w:rFonts w:ascii="Corbel" w:hAnsi="Corbel"/>
        </w:rPr>
        <w:t xml:space="preserve"> zmluvy. </w:t>
      </w:r>
    </w:p>
    <w:p w14:paraId="082060B8" w14:textId="77777777" w:rsidR="00B07F6D" w:rsidRPr="00CD153A" w:rsidRDefault="00B07F6D" w:rsidP="00B07F6D">
      <w:pPr>
        <w:pStyle w:val="Odsekzoznamu"/>
        <w:rPr>
          <w:rFonts w:ascii="Corbel" w:hAnsi="Corbel"/>
          <w:sz w:val="24"/>
          <w:szCs w:val="24"/>
        </w:rPr>
      </w:pPr>
    </w:p>
    <w:p w14:paraId="5D2B372D" w14:textId="77777777" w:rsidR="0096327F" w:rsidRPr="00CD153A" w:rsidRDefault="0096327F" w:rsidP="00DF5C1A">
      <w:pPr>
        <w:pStyle w:val="Default"/>
        <w:numPr>
          <w:ilvl w:val="0"/>
          <w:numId w:val="29"/>
        </w:numPr>
        <w:tabs>
          <w:tab w:val="left" w:pos="284"/>
          <w:tab w:val="left" w:pos="851"/>
          <w:tab w:val="left" w:pos="2835"/>
        </w:tabs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 xml:space="preserve">Predávajúci s kupujúcim dohodnú </w:t>
      </w:r>
      <w:r w:rsidR="00ED1675" w:rsidRPr="00CD153A">
        <w:rPr>
          <w:rFonts w:ascii="Corbel" w:hAnsi="Corbel"/>
        </w:rPr>
        <w:t xml:space="preserve">konkrétny </w:t>
      </w:r>
      <w:r w:rsidRPr="00CD153A">
        <w:rPr>
          <w:rFonts w:ascii="Corbel" w:hAnsi="Corbel"/>
        </w:rPr>
        <w:t xml:space="preserve">termín odovzdania a prevzatia tovaru. </w:t>
      </w:r>
    </w:p>
    <w:p w14:paraId="5DF0AC5C" w14:textId="77777777" w:rsidR="0096327F" w:rsidRPr="00CD153A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</w:rPr>
      </w:pPr>
    </w:p>
    <w:p w14:paraId="75113EA7" w14:textId="0748071E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>Predávajúci je povinný doručiť predmet zmluvy tak, aby počas jeho prepravy nemohla byť narušená jeho kvalita a vlastnosti, ako aj jeho obal</w:t>
      </w:r>
      <w:r w:rsidR="00D86360">
        <w:rPr>
          <w:rFonts w:ascii="Corbel" w:hAnsi="Corbel"/>
        </w:rPr>
        <w:t xml:space="preserve"> </w:t>
      </w:r>
      <w:r w:rsidR="00D86360" w:rsidRPr="003C309C">
        <w:t>v súlade s príslušnými legislatívnymi predpismi.</w:t>
      </w:r>
    </w:p>
    <w:p w14:paraId="319D88D3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396DFBF" w14:textId="77777777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 xml:space="preserve">Tovar bude dodaný spolu s dodacím listom, ktorý bude podkladom k faktúre. </w:t>
      </w:r>
    </w:p>
    <w:p w14:paraId="4E1254BD" w14:textId="77777777" w:rsidR="0096327F" w:rsidRPr="00CD153A" w:rsidRDefault="0096327F" w:rsidP="006A71E0">
      <w:pPr>
        <w:pStyle w:val="Default"/>
        <w:jc w:val="both"/>
        <w:rPr>
          <w:rFonts w:ascii="Corbel" w:hAnsi="Corbel"/>
        </w:rPr>
      </w:pPr>
    </w:p>
    <w:p w14:paraId="3049B2E6" w14:textId="77777777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CD153A" w:rsidRDefault="0096327F" w:rsidP="0069573B">
      <w:pPr>
        <w:pStyle w:val="Default"/>
        <w:ind w:left="720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1F4BDDE1" w14:textId="77777777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CD153A" w:rsidRDefault="0096327F" w:rsidP="009D7005">
      <w:pPr>
        <w:pStyle w:val="Default"/>
        <w:jc w:val="both"/>
        <w:rPr>
          <w:rFonts w:ascii="Corbel" w:hAnsi="Corbel"/>
        </w:rPr>
      </w:pPr>
    </w:p>
    <w:p w14:paraId="569BD301" w14:textId="77777777" w:rsidR="0096327F" w:rsidRPr="00CD153A" w:rsidRDefault="0096327F" w:rsidP="00DF5C1A">
      <w:pPr>
        <w:pStyle w:val="Default"/>
        <w:numPr>
          <w:ilvl w:val="0"/>
          <w:numId w:val="29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32FAB883" w14:textId="77777777" w:rsidR="0096327F" w:rsidRPr="00CD153A" w:rsidRDefault="0096327F" w:rsidP="009D7005">
      <w:pPr>
        <w:pStyle w:val="Default"/>
        <w:ind w:left="720"/>
        <w:jc w:val="both"/>
        <w:rPr>
          <w:rFonts w:ascii="Corbel" w:hAnsi="Corbel"/>
        </w:rPr>
      </w:pPr>
    </w:p>
    <w:p w14:paraId="578549B0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</w:t>
      </w:r>
    </w:p>
    <w:p w14:paraId="2F68C572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Platobné podmienky</w:t>
      </w:r>
    </w:p>
    <w:p w14:paraId="616B7E74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73DF1263" w14:textId="50F2EF30" w:rsidR="0096327F" w:rsidRPr="00CD153A" w:rsidRDefault="0096327F" w:rsidP="00DF5C1A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sa zaväzuje za riadne a včas dodaný tovar podľa prílohy </w:t>
      </w:r>
      <w:r w:rsidR="000B53A7">
        <w:rPr>
          <w:rFonts w:ascii="Corbel" w:hAnsi="Corbel"/>
        </w:rPr>
        <w:t xml:space="preserve">č. </w:t>
      </w:r>
      <w:r w:rsidR="00584FB4" w:rsidRPr="00CD153A">
        <w:rPr>
          <w:rFonts w:ascii="Corbel" w:hAnsi="Corbel"/>
        </w:rPr>
        <w:t>1_1, 1_2, 1_3</w:t>
      </w:r>
      <w:r w:rsidR="003238D9">
        <w:rPr>
          <w:rFonts w:ascii="Corbel" w:hAnsi="Corbel"/>
        </w:rPr>
        <w:t>,</w:t>
      </w:r>
      <w:r w:rsidR="000B53A7">
        <w:rPr>
          <w:rFonts w:ascii="Corbel" w:hAnsi="Corbel"/>
        </w:rPr>
        <w:t xml:space="preserve"> </w:t>
      </w:r>
      <w:r w:rsidR="003238D9">
        <w:rPr>
          <w:rFonts w:ascii="Corbel" w:hAnsi="Corbel"/>
        </w:rPr>
        <w:t xml:space="preserve"> 1_4,</w:t>
      </w:r>
      <w:r w:rsidR="000B53A7">
        <w:rPr>
          <w:rFonts w:ascii="Corbel" w:hAnsi="Corbel"/>
        </w:rPr>
        <w:t xml:space="preserve"> </w:t>
      </w:r>
      <w:r w:rsidR="003238D9">
        <w:rPr>
          <w:rFonts w:ascii="Corbel" w:hAnsi="Corbel"/>
        </w:rPr>
        <w:t>1_5,</w:t>
      </w:r>
      <w:r w:rsidR="000B53A7">
        <w:rPr>
          <w:rFonts w:ascii="Corbel" w:hAnsi="Corbel"/>
        </w:rPr>
        <w:t xml:space="preserve"> </w:t>
      </w:r>
      <w:r w:rsidR="003238D9">
        <w:rPr>
          <w:rFonts w:ascii="Corbel" w:hAnsi="Corbel"/>
        </w:rPr>
        <w:t xml:space="preserve">1_6 </w:t>
      </w:r>
      <w:r w:rsidRPr="00CD153A">
        <w:rPr>
          <w:rFonts w:ascii="Corbel" w:hAnsi="Corbel"/>
        </w:rPr>
        <w:t xml:space="preserve">tejto zmluvy zaplatiť predávajúcemu kúpnu cenu podľa </w:t>
      </w:r>
      <w:r w:rsidRPr="00C26762">
        <w:rPr>
          <w:rFonts w:ascii="Corbel" w:hAnsi="Corbel"/>
        </w:rPr>
        <w:t xml:space="preserve">článku IV. </w:t>
      </w:r>
      <w:r w:rsidR="00632228" w:rsidRPr="00C26762">
        <w:rPr>
          <w:rFonts w:ascii="Corbel" w:hAnsi="Corbel"/>
        </w:rPr>
        <w:t>a</w:t>
      </w:r>
      <w:r w:rsidR="00584FB4" w:rsidRPr="00C26762">
        <w:rPr>
          <w:rFonts w:ascii="Corbel" w:hAnsi="Corbel"/>
        </w:rPr>
        <w:t> prílohy č</w:t>
      </w:r>
      <w:r w:rsidR="00584FB4" w:rsidRPr="00CD153A">
        <w:rPr>
          <w:rFonts w:ascii="Corbel" w:hAnsi="Corbel"/>
        </w:rPr>
        <w:t xml:space="preserve">.2 Cenová ponuka </w:t>
      </w:r>
      <w:r w:rsidRPr="00CD153A">
        <w:rPr>
          <w:rFonts w:ascii="Corbel" w:hAnsi="Corbel"/>
        </w:rPr>
        <w:t>na základe faktúry vystavenej predávajúcim po</w:t>
      </w:r>
      <w:r w:rsidR="00AE3221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CD153A" w:rsidRDefault="0096327F" w:rsidP="0096327F">
      <w:pPr>
        <w:pStyle w:val="Default"/>
        <w:ind w:left="360"/>
        <w:rPr>
          <w:rFonts w:ascii="Corbel" w:hAnsi="Corbel"/>
        </w:rPr>
      </w:pPr>
    </w:p>
    <w:p w14:paraId="2BE50014" w14:textId="2F7F4421" w:rsidR="0096327F" w:rsidRDefault="0096327F" w:rsidP="00DF5C1A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Default="000B53A7" w:rsidP="000C79FA">
      <w:pPr>
        <w:pStyle w:val="Odsekzoznamu"/>
        <w:rPr>
          <w:rFonts w:ascii="Corbel" w:hAnsi="Corbel"/>
        </w:rPr>
      </w:pPr>
    </w:p>
    <w:p w14:paraId="51EF9151" w14:textId="77777777" w:rsidR="0096327F" w:rsidRPr="00CD153A" w:rsidRDefault="0096327F" w:rsidP="00DF5C1A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</w:rPr>
      </w:pPr>
      <w:r w:rsidRPr="000D5470">
        <w:rPr>
          <w:rFonts w:ascii="Corbel" w:hAnsi="Corbel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0D5470">
        <w:rPr>
          <w:rFonts w:ascii="Corbel" w:hAnsi="Corbel"/>
        </w:rPr>
        <w:t> </w:t>
      </w:r>
      <w:r w:rsidRPr="000D5470">
        <w:rPr>
          <w:rFonts w:ascii="Corbel" w:hAnsi="Corbel"/>
        </w:rPr>
        <w:t>súlade so zmluvou, kupujúci ju vráti v lehote splatnosti predávajúcemu na dopracovanie. Opravená faktúra je splatná do 30 dní odo dňa jej</w:t>
      </w:r>
      <w:r w:rsidRPr="00CD153A">
        <w:rPr>
          <w:rFonts w:ascii="Corbel" w:hAnsi="Corbel"/>
        </w:rPr>
        <w:t xml:space="preserve"> prevzatia a odsúhlasenia kupujúcim. Faktúry budú uhrádzané výhradne prevodným príkazom. </w:t>
      </w:r>
    </w:p>
    <w:p w14:paraId="6EA6AB1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FE62F5" w14:textId="535A8D29" w:rsidR="0096327F" w:rsidRPr="00CD153A" w:rsidRDefault="0096327F" w:rsidP="00DF5C1A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</w:rPr>
      </w:pPr>
      <w:r w:rsidRPr="00CD153A">
        <w:rPr>
          <w:rFonts w:ascii="Corbel" w:hAnsi="Corbel"/>
        </w:rPr>
        <w:t>Fakturačn</w:t>
      </w:r>
      <w:r w:rsidR="00584FB4" w:rsidRPr="00CD153A">
        <w:rPr>
          <w:rFonts w:ascii="Corbel" w:hAnsi="Corbel"/>
        </w:rPr>
        <w:t>é</w:t>
      </w:r>
      <w:r w:rsidRPr="00CD153A">
        <w:rPr>
          <w:rFonts w:ascii="Corbel" w:hAnsi="Corbel"/>
        </w:rPr>
        <w:t xml:space="preserve"> adres</w:t>
      </w:r>
      <w:r w:rsidR="00584FB4" w:rsidRPr="00CD153A">
        <w:rPr>
          <w:rFonts w:ascii="Corbel" w:hAnsi="Corbel"/>
        </w:rPr>
        <w:t>y sú uvedené v prílohách  1_1, 1_2, 1_3</w:t>
      </w:r>
      <w:r w:rsidR="003238D9">
        <w:rPr>
          <w:rFonts w:ascii="Corbel" w:hAnsi="Corbel"/>
        </w:rPr>
        <w:t>,</w:t>
      </w:r>
      <w:r w:rsidR="00584FB4" w:rsidRPr="00CD153A">
        <w:rPr>
          <w:rFonts w:ascii="Corbel" w:hAnsi="Corbel"/>
        </w:rPr>
        <w:t xml:space="preserve"> </w:t>
      </w:r>
      <w:r w:rsidR="003238D9">
        <w:rPr>
          <w:rFonts w:ascii="Corbel" w:hAnsi="Corbel"/>
        </w:rPr>
        <w:t xml:space="preserve">1_4,1_5,1_6 </w:t>
      </w:r>
      <w:r w:rsidRPr="00CD153A">
        <w:rPr>
          <w:rFonts w:ascii="Corbel" w:hAnsi="Corbel"/>
        </w:rPr>
        <w:t xml:space="preserve"> </w:t>
      </w:r>
      <w:r w:rsidR="00584FB4" w:rsidRPr="00CD153A">
        <w:rPr>
          <w:rFonts w:ascii="Corbel" w:hAnsi="Corbel"/>
        </w:rPr>
        <w:t>zmluvy.</w:t>
      </w:r>
    </w:p>
    <w:p w14:paraId="5ECA0107" w14:textId="7265C826" w:rsidR="0096327F" w:rsidRPr="00CD153A" w:rsidRDefault="0096327F" w:rsidP="00DF5C1A">
      <w:pPr>
        <w:pStyle w:val="Default"/>
        <w:ind w:left="-142" w:hanging="142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 </w:t>
      </w:r>
    </w:p>
    <w:p w14:paraId="0696572B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Článok VII</w:t>
      </w:r>
    </w:p>
    <w:p w14:paraId="509AB621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Záruka na tovary</w:t>
      </w:r>
    </w:p>
    <w:p w14:paraId="5A4A01F4" w14:textId="77777777" w:rsidR="0096327F" w:rsidRPr="00CD153A" w:rsidRDefault="0096327F" w:rsidP="0096327F">
      <w:pPr>
        <w:pStyle w:val="Default"/>
        <w:ind w:left="4248" w:firstLine="708"/>
        <w:rPr>
          <w:rFonts w:ascii="Corbel" w:hAnsi="Corbel"/>
        </w:rPr>
      </w:pPr>
    </w:p>
    <w:p w14:paraId="6439D20B" w14:textId="77777777" w:rsidR="0096327F" w:rsidRPr="00CD153A" w:rsidRDefault="0096327F" w:rsidP="00DF5C1A">
      <w:pPr>
        <w:pStyle w:val="Default"/>
        <w:numPr>
          <w:ilvl w:val="0"/>
          <w:numId w:val="6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>Predávajúci poskytuje na tovar záruku na dobu minimálne 24 mesiacov, resp. v prípade, ak výrobca poskytuje dlhšiu záruku, tak platí táto dlhšia</w:t>
      </w:r>
      <w:r w:rsidR="00597421" w:rsidRPr="00CD153A">
        <w:rPr>
          <w:rFonts w:ascii="Corbel" w:hAnsi="Corbel"/>
        </w:rPr>
        <w:t xml:space="preserve"> záruka</w:t>
      </w:r>
      <w:r w:rsidRPr="00CD153A">
        <w:rPr>
          <w:rFonts w:ascii="Corbel" w:hAnsi="Corbel"/>
        </w:rPr>
        <w:t xml:space="preserve">. </w:t>
      </w:r>
    </w:p>
    <w:p w14:paraId="193BD920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70EDF653" w14:textId="5B9D0FF7" w:rsidR="00D86360" w:rsidRDefault="00D86360" w:rsidP="00DF5C1A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sz w:val="24"/>
          <w:szCs w:val="24"/>
        </w:rPr>
      </w:pPr>
      <w:r w:rsidRPr="00312CF2">
        <w:rPr>
          <w:sz w:val="24"/>
          <w:szCs w:val="24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337A567D" w14:textId="77777777" w:rsidR="00DF5C1A" w:rsidRPr="00DF5C1A" w:rsidRDefault="00DF5C1A" w:rsidP="00DF5C1A">
      <w:pPr>
        <w:widowControl/>
        <w:autoSpaceDE/>
        <w:autoSpaceDN/>
        <w:jc w:val="both"/>
        <w:rPr>
          <w:sz w:val="24"/>
          <w:szCs w:val="24"/>
        </w:rPr>
      </w:pPr>
    </w:p>
    <w:p w14:paraId="28054E09" w14:textId="77777777" w:rsidR="0096327F" w:rsidRPr="00CD153A" w:rsidRDefault="0096327F" w:rsidP="00DF5C1A">
      <w:pPr>
        <w:pStyle w:val="Default"/>
        <w:numPr>
          <w:ilvl w:val="0"/>
          <w:numId w:val="6"/>
        </w:numPr>
        <w:ind w:left="-142" w:firstLine="0"/>
        <w:rPr>
          <w:rFonts w:ascii="Corbel" w:hAnsi="Corbel"/>
        </w:rPr>
      </w:pPr>
      <w:r w:rsidRPr="00CD153A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E394626" w14:textId="77777777" w:rsidR="0096327F" w:rsidRPr="00CD153A" w:rsidRDefault="0096327F" w:rsidP="00DF5C1A">
      <w:pPr>
        <w:pStyle w:val="Default"/>
        <w:numPr>
          <w:ilvl w:val="0"/>
          <w:numId w:val="6"/>
        </w:numPr>
        <w:ind w:left="284" w:hanging="426"/>
        <w:rPr>
          <w:rFonts w:ascii="Corbel" w:hAnsi="Corbel"/>
        </w:rPr>
      </w:pPr>
      <w:r w:rsidRPr="00CD153A">
        <w:rPr>
          <w:rFonts w:ascii="Corbel" w:hAnsi="Corbel"/>
        </w:rPr>
        <w:t xml:space="preserve">Záručná doba začína plynúť dňom prevzatia predmetu zmluvy, teda dňom podpísania dodacieho listu o odovzdaní a prevzatí predmetu zmluvy. </w:t>
      </w:r>
    </w:p>
    <w:p w14:paraId="4644CFAF" w14:textId="77777777" w:rsidR="0096327F" w:rsidRPr="00CD153A" w:rsidRDefault="0096327F" w:rsidP="00735A05">
      <w:pPr>
        <w:pStyle w:val="Default"/>
        <w:ind w:left="720"/>
        <w:jc w:val="both"/>
        <w:rPr>
          <w:rFonts w:ascii="Corbel" w:hAnsi="Corbel"/>
        </w:rPr>
      </w:pPr>
    </w:p>
    <w:p w14:paraId="58E04909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2F5EBDA8" w14:textId="77777777" w:rsidR="0096327F" w:rsidRPr="00CD153A" w:rsidRDefault="0096327F" w:rsidP="00735A05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609E9246" w14:textId="77777777" w:rsidR="0096327F" w:rsidRPr="00CD153A" w:rsidRDefault="0096327F" w:rsidP="00DF5C1A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3E5E62C5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45FFE327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je povinný reklamovať vady dodaného tovaru písomne, e-mailom. Náklady súvisiace s reklamovaným tovarom znáša predávajúci v plnom rozsahu. </w:t>
      </w:r>
    </w:p>
    <w:p w14:paraId="04BA22DE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73D84E00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môže požadovať výmenu tovaru s vadou za nový tovar bez vád. </w:t>
      </w:r>
    </w:p>
    <w:p w14:paraId="4C354E69" w14:textId="77777777" w:rsidR="00AF7198" w:rsidRPr="00CD153A" w:rsidRDefault="00AF7198" w:rsidP="00AF7198">
      <w:pPr>
        <w:pStyle w:val="Odsekzoznamu"/>
        <w:rPr>
          <w:rFonts w:ascii="Corbel" w:hAnsi="Corbel"/>
          <w:sz w:val="24"/>
          <w:szCs w:val="24"/>
        </w:rPr>
      </w:pPr>
    </w:p>
    <w:p w14:paraId="29613549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1146079E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VIII</w:t>
      </w:r>
    </w:p>
    <w:p w14:paraId="469EE08F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pokuty a úroky z omeškania</w:t>
      </w:r>
    </w:p>
    <w:p w14:paraId="5819B593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6D57AA42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V prípade omeškania predávajúceho s plnením predmetu tejto zmluvy, teda s dodaním tovaru v</w:t>
      </w:r>
      <w:r w:rsidR="00E57A60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CD153A" w:rsidRDefault="0096327F" w:rsidP="00411218">
      <w:pPr>
        <w:pStyle w:val="Default"/>
        <w:ind w:left="720"/>
        <w:jc w:val="both"/>
        <w:rPr>
          <w:rFonts w:ascii="Corbel" w:hAnsi="Corbel"/>
        </w:rPr>
      </w:pPr>
    </w:p>
    <w:p w14:paraId="3C1AF7EE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CD153A" w:rsidRDefault="0096327F" w:rsidP="00411218">
      <w:pPr>
        <w:pStyle w:val="Odsekzoznamu"/>
        <w:jc w:val="both"/>
        <w:rPr>
          <w:rFonts w:ascii="Corbel" w:hAnsi="Corbel"/>
          <w:sz w:val="24"/>
          <w:szCs w:val="24"/>
        </w:rPr>
      </w:pPr>
    </w:p>
    <w:p w14:paraId="116723B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odstúpení od zmluvy podľa článku IX je druhá zmluvná strana oprávnená vymáhať preukázateľne vynaložené náklady.  </w:t>
      </w:r>
    </w:p>
    <w:p w14:paraId="3CD0F7AC" w14:textId="77777777" w:rsidR="006B023F" w:rsidRPr="00CD153A" w:rsidRDefault="006B023F" w:rsidP="006B023F">
      <w:pPr>
        <w:pStyle w:val="Odsekzoznamu"/>
        <w:rPr>
          <w:rFonts w:ascii="Corbel" w:hAnsi="Corbel"/>
          <w:sz w:val="24"/>
          <w:szCs w:val="24"/>
        </w:rPr>
      </w:pPr>
    </w:p>
    <w:p w14:paraId="37BA481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Zaplatením zmluvnej ponuky nie je dotknutý nárok kupujúceho požadovať od predávajúceho náhradu škody. </w:t>
      </w:r>
    </w:p>
    <w:p w14:paraId="006B9211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53C6C1C" w14:textId="77777777" w:rsidR="003238D9" w:rsidRDefault="003238D9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</w:p>
    <w:p w14:paraId="630B5A15" w14:textId="77777777" w:rsidR="003238D9" w:rsidRDefault="003238D9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</w:p>
    <w:p w14:paraId="1B71B6C7" w14:textId="77777777" w:rsidR="003238D9" w:rsidRDefault="003238D9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</w:p>
    <w:p w14:paraId="79167854" w14:textId="77777777" w:rsidR="003238D9" w:rsidRPr="00261DBF" w:rsidRDefault="003238D9" w:rsidP="003238D9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IX.</w:t>
      </w:r>
      <w:r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6E131B75" w14:textId="53E1071F" w:rsidR="003238D9" w:rsidRDefault="000C79FA" w:rsidP="000C79FA">
      <w:pPr>
        <w:pStyle w:val="Default"/>
        <w:ind w:left="284" w:hanging="284"/>
        <w:jc w:val="both"/>
        <w:rPr>
          <w:rFonts w:ascii="Corbel" w:hAnsi="Corbel"/>
        </w:rPr>
      </w:pPr>
      <w:r w:rsidRPr="000C79FA">
        <w:rPr>
          <w:rFonts w:ascii="Corbel" w:hAnsi="Corbel"/>
        </w:rPr>
        <w:t>1.</w:t>
      </w:r>
      <w:r w:rsidRPr="000C79FA">
        <w:rPr>
          <w:rFonts w:ascii="Corbel" w:hAnsi="Corbel"/>
        </w:rPr>
        <w:tab/>
      </w:r>
      <w:r w:rsidR="003238D9" w:rsidRPr="000C79FA">
        <w:rPr>
          <w:rFonts w:ascii="Corbel" w:hAnsi="Corbel"/>
        </w:rPr>
        <w:t>V prípade, že predávajúci bude v omeškaní s plnením predmetu tejto zmluvy, teda s dodaním tovaru v lehote uvedenej v čl. V. bod 5.3, kupujúci si môže uplatniť zmluvnú pokutu vo výške 0,1 % za každý začatý deň omeškania z ceny nedodaného tovaru, a to až do doby dodania tovaru. Týmto však nie je dotknutý nárok na náhradu škody.</w:t>
      </w:r>
    </w:p>
    <w:p w14:paraId="7ADB1231" w14:textId="77777777" w:rsidR="000C79FA" w:rsidRPr="000C79FA" w:rsidRDefault="000C79FA" w:rsidP="000C79FA">
      <w:pPr>
        <w:pStyle w:val="Default"/>
        <w:ind w:left="284"/>
        <w:jc w:val="both"/>
        <w:rPr>
          <w:rFonts w:ascii="Corbel" w:hAnsi="Corbel"/>
        </w:rPr>
      </w:pPr>
    </w:p>
    <w:p w14:paraId="40A9570B" w14:textId="77777777" w:rsidR="000C79FA" w:rsidRDefault="000C79FA" w:rsidP="000C79FA">
      <w:pPr>
        <w:pStyle w:val="Default"/>
        <w:ind w:left="284" w:hanging="284"/>
        <w:jc w:val="both"/>
        <w:rPr>
          <w:rFonts w:ascii="Corbel" w:hAnsi="Corbel"/>
        </w:rPr>
      </w:pPr>
      <w:r w:rsidRPr="000C79FA">
        <w:rPr>
          <w:rFonts w:ascii="Corbel" w:hAnsi="Corbel"/>
        </w:rPr>
        <w:t>2.</w:t>
      </w:r>
      <w:r w:rsidRPr="000C79FA">
        <w:rPr>
          <w:rFonts w:ascii="Corbel" w:hAnsi="Corbel"/>
        </w:rPr>
        <w:tab/>
      </w:r>
      <w:r w:rsidR="003238D9" w:rsidRPr="000C79FA">
        <w:rPr>
          <w:rFonts w:ascii="Corbel" w:hAnsi="Corbel"/>
        </w:rPr>
        <w:t>V prípade, že predávajúci bude v omeškaní s dodaním reklamovaného tovaru v lehote uvedenej v čl. VIII. bod 8.6 písm. a), kupujúci si môže uplatniť zmluvnú pokutu vo výške 0,1 % za každý začatý deň omeškania z ceny nedodaného tovaru, a to až do doby dodania tovaru. Týmto však nie je dotknutý nárok na náhradu škody.</w:t>
      </w:r>
    </w:p>
    <w:p w14:paraId="2AFF8543" w14:textId="34568FB3" w:rsidR="003238D9" w:rsidRDefault="000C79FA" w:rsidP="000C79FA">
      <w:pPr>
        <w:pStyle w:val="Default"/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3.</w:t>
      </w:r>
      <w:r>
        <w:rPr>
          <w:rFonts w:ascii="Corbel" w:hAnsi="Corbel"/>
        </w:rPr>
        <w:tab/>
      </w:r>
      <w:r w:rsidR="003238D9" w:rsidRPr="000C79FA">
        <w:rPr>
          <w:rFonts w:ascii="Corbel" w:hAnsi="Corbel"/>
        </w:rPr>
        <w:t>Ak predávajúci nedodrží jednotkové ceny uvedené v prílohe č. 1 tejto zmluvy, kupujúci je oprávnený si uplatniť zmluvnú pokutu vo výške 100 € za každú jednu nesprávne vyfakturovanú položku.</w:t>
      </w:r>
    </w:p>
    <w:p w14:paraId="77D38544" w14:textId="77777777" w:rsidR="000C79FA" w:rsidRPr="000C79FA" w:rsidRDefault="000C79FA" w:rsidP="000C79FA">
      <w:pPr>
        <w:pStyle w:val="Default"/>
        <w:ind w:left="284" w:hanging="284"/>
        <w:jc w:val="both"/>
        <w:rPr>
          <w:rFonts w:ascii="Corbel" w:hAnsi="Corbel"/>
        </w:rPr>
      </w:pPr>
    </w:p>
    <w:p w14:paraId="27A814D0" w14:textId="699F6DE7" w:rsidR="003238D9" w:rsidRDefault="003238D9" w:rsidP="006339C2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</w:rPr>
      </w:pPr>
      <w:r w:rsidRPr="000C79FA">
        <w:rPr>
          <w:rFonts w:ascii="Corbel" w:hAnsi="Corbel"/>
        </w:rPr>
        <w:t>V prípade, že predávajúci nedodrží vlastnosti tovaru uvedené v príloh</w:t>
      </w:r>
      <w:r w:rsidR="00036002" w:rsidRPr="000C79FA">
        <w:rPr>
          <w:rFonts w:ascii="Corbel" w:hAnsi="Corbel"/>
        </w:rPr>
        <w:t>ách</w:t>
      </w:r>
      <w:r w:rsidRPr="000C79FA">
        <w:rPr>
          <w:rFonts w:ascii="Corbel" w:hAnsi="Corbel"/>
        </w:rPr>
        <w:t xml:space="preserve"> č. 1</w:t>
      </w:r>
      <w:r w:rsidR="00036002" w:rsidRPr="000C79FA">
        <w:rPr>
          <w:rFonts w:ascii="Corbel" w:hAnsi="Corbel"/>
        </w:rPr>
        <w:t>_1,1_2,1_3,1_4,1_5,1_6</w:t>
      </w:r>
      <w:r w:rsidRPr="000C79FA">
        <w:rPr>
          <w:rFonts w:ascii="Corbel" w:hAnsi="Corbel"/>
        </w:rPr>
        <w:t xml:space="preserve"> zmluvy alebo nedodrží niektorú z požiadaviek na tovar uvedenú v čl. III bod 3.3 zmluvy, je kupujúci oprávnený uplatniť zmluvnú pokutu vo výške 0,1 % z hodnoty </w:t>
      </w:r>
      <w:proofErr w:type="spellStart"/>
      <w:r w:rsidRPr="000C79FA">
        <w:rPr>
          <w:rFonts w:ascii="Corbel" w:hAnsi="Corbel"/>
        </w:rPr>
        <w:t>vadného</w:t>
      </w:r>
      <w:proofErr w:type="spellEnd"/>
      <w:r w:rsidRPr="000C79FA">
        <w:rPr>
          <w:rFonts w:ascii="Corbel" w:hAnsi="Corbel"/>
        </w:rPr>
        <w:t xml:space="preserve"> plnenia za každé jedno porušenie.</w:t>
      </w:r>
    </w:p>
    <w:p w14:paraId="11DF137F" w14:textId="77777777" w:rsidR="000C79FA" w:rsidRPr="000C79FA" w:rsidRDefault="000C79FA" w:rsidP="000C79FA">
      <w:pPr>
        <w:pStyle w:val="Default"/>
        <w:ind w:left="720"/>
        <w:jc w:val="both"/>
        <w:rPr>
          <w:rFonts w:ascii="Corbel" w:hAnsi="Corbel"/>
        </w:rPr>
      </w:pPr>
    </w:p>
    <w:p w14:paraId="76332F40" w14:textId="57F7821E" w:rsidR="003238D9" w:rsidRPr="000C79FA" w:rsidRDefault="003238D9" w:rsidP="006339C2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</w:rPr>
      </w:pPr>
      <w:r w:rsidRPr="000C79FA">
        <w:rPr>
          <w:rFonts w:ascii="Corbel" w:hAnsi="Corbel"/>
        </w:rPr>
        <w:t>Ak nebude vykonaná úhrada predávajúcemu v zmysle platobných podmienok tejto kúpnej zmluvy, môže si predávajúci uplatniť za každý deň omeškania úrok z omeškania v zákonnej výške z hodnoty neuhradenej faktúry.</w:t>
      </w:r>
    </w:p>
    <w:p w14:paraId="59D7749C" w14:textId="77777777" w:rsidR="000C79FA" w:rsidRPr="000C79FA" w:rsidRDefault="000C79FA" w:rsidP="000C79FA">
      <w:pPr>
        <w:pStyle w:val="Odsekzoznamu"/>
        <w:rPr>
          <w:sz w:val="24"/>
          <w:szCs w:val="24"/>
        </w:rPr>
      </w:pPr>
    </w:p>
    <w:p w14:paraId="24A8933A" w14:textId="0E2C19E3" w:rsidR="003238D9" w:rsidRPr="006339C2" w:rsidRDefault="003238D9" w:rsidP="006339C2">
      <w:pPr>
        <w:pStyle w:val="Odsekzoznamu"/>
        <w:widowControl/>
        <w:numPr>
          <w:ilvl w:val="0"/>
          <w:numId w:val="33"/>
        </w:numPr>
        <w:autoSpaceDE/>
        <w:autoSpaceDN/>
        <w:spacing w:after="120" w:line="276" w:lineRule="auto"/>
        <w:ind w:left="284" w:hanging="284"/>
        <w:jc w:val="both"/>
        <w:rPr>
          <w:sz w:val="24"/>
          <w:szCs w:val="24"/>
        </w:rPr>
      </w:pPr>
      <w:r w:rsidRPr="006339C2">
        <w:rPr>
          <w:sz w:val="24"/>
          <w:szCs w:val="24"/>
        </w:rPr>
        <w:t xml:space="preserve">V prípade, ak zmluvná strana poruší zmluvu podstatným spôsobom podľa </w:t>
      </w:r>
      <w:r w:rsidRPr="00C26762">
        <w:rPr>
          <w:sz w:val="24"/>
          <w:szCs w:val="24"/>
        </w:rPr>
        <w:t>čl. X. bod 10.3, je</w:t>
      </w:r>
      <w:r w:rsidRPr="006339C2">
        <w:rPr>
          <w:sz w:val="24"/>
          <w:szCs w:val="24"/>
        </w:rPr>
        <w:t xml:space="preserve"> zmluvná strana, okrem odstúpenia od zmluvy, oprávnená uplatniť si zmluvnú pokutu vo výške 5% z celkovej zmluvnej ceny. </w:t>
      </w:r>
    </w:p>
    <w:p w14:paraId="7224DDFA" w14:textId="77777777" w:rsidR="003238D9" w:rsidRPr="00261DBF" w:rsidRDefault="003238D9" w:rsidP="006339C2">
      <w:pPr>
        <w:pStyle w:val="Odsekzoznamu"/>
        <w:widowControl/>
        <w:numPr>
          <w:ilvl w:val="0"/>
          <w:numId w:val="33"/>
        </w:numPr>
        <w:autoSpaceDE/>
        <w:autoSpaceDN/>
        <w:spacing w:after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0B64ABB8" w14:textId="77777777" w:rsidR="003238D9" w:rsidRPr="00261DBF" w:rsidRDefault="003238D9" w:rsidP="006339C2">
      <w:pPr>
        <w:pStyle w:val="Odsekzoznamu"/>
        <w:widowControl/>
        <w:numPr>
          <w:ilvl w:val="0"/>
          <w:numId w:val="33"/>
        </w:numPr>
        <w:autoSpaceDE/>
        <w:autoSpaceDN/>
        <w:spacing w:after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01C7AE6" w14:textId="77777777" w:rsidR="003238D9" w:rsidRPr="00261DBF" w:rsidRDefault="003238D9" w:rsidP="006339C2">
      <w:pPr>
        <w:pStyle w:val="Odsekzoznamu"/>
        <w:widowControl/>
        <w:numPr>
          <w:ilvl w:val="0"/>
          <w:numId w:val="33"/>
        </w:numPr>
        <w:autoSpaceDE/>
        <w:autoSpaceDN/>
        <w:spacing w:after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Zaplatením zmluvnej pokuty nie je dotknutý nárok kupujúceho požadovať náhradu škody.</w:t>
      </w:r>
    </w:p>
    <w:p w14:paraId="38767F6C" w14:textId="77777777" w:rsidR="003238D9" w:rsidRDefault="003238D9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</w:p>
    <w:p w14:paraId="1F862A6E" w14:textId="77777777" w:rsidR="003238D9" w:rsidRDefault="003238D9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</w:p>
    <w:p w14:paraId="39CF3A24" w14:textId="63DDB9BC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X</w:t>
      </w:r>
      <w:r w:rsidR="003238D9">
        <w:rPr>
          <w:rFonts w:ascii="Corbel" w:hAnsi="Corbel"/>
          <w:b/>
          <w:bCs/>
        </w:rPr>
        <w:t>.</w:t>
      </w:r>
    </w:p>
    <w:p w14:paraId="5DF6581C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Právo odstúpenia od zmluvy</w:t>
      </w:r>
    </w:p>
    <w:p w14:paraId="4E9F1817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86C161A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Zmluvu je možné ukončiť dohodou zmluvných strán k určitému dátumu alebo odstúpením od zmluvy. </w:t>
      </w:r>
    </w:p>
    <w:p w14:paraId="7598C4E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0C79E01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Odstúpenie od zmluvy je možné: </w:t>
      </w:r>
    </w:p>
    <w:p w14:paraId="0505410B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CD153A">
        <w:rPr>
          <w:rFonts w:ascii="Corbel" w:hAnsi="Corbel"/>
        </w:rPr>
        <w:t>maior</w:t>
      </w:r>
      <w:proofErr w:type="spellEnd"/>
      <w:r w:rsidRPr="00CD153A">
        <w:rPr>
          <w:rFonts w:ascii="Corbel" w:hAnsi="Corbel"/>
        </w:rPr>
        <w:t>), napr. v</w:t>
      </w:r>
      <w:r w:rsidR="007D2E04" w:rsidRPr="00CD153A">
        <w:rPr>
          <w:rFonts w:ascii="Corbel" w:hAnsi="Corbel"/>
        </w:rPr>
        <w:t> </w:t>
      </w:r>
      <w:r w:rsidR="00C70CF4" w:rsidRPr="00CD153A">
        <w:rPr>
          <w:rFonts w:ascii="Corbel" w:hAnsi="Corbel"/>
        </w:rPr>
        <w:t>p</w:t>
      </w:r>
      <w:r w:rsidRPr="00CD153A">
        <w:rPr>
          <w:rFonts w:ascii="Corbel" w:hAnsi="Corbel"/>
        </w:rPr>
        <w:t xml:space="preserve">rípade poistnej udalosti, živelnej udalosti, </w:t>
      </w:r>
    </w:p>
    <w:p w14:paraId="359CEAB6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CD153A" w:rsidRDefault="0096327F" w:rsidP="005258F2">
      <w:pPr>
        <w:pStyle w:val="Default"/>
        <w:ind w:left="709" w:hanging="283"/>
        <w:jc w:val="both"/>
        <w:rPr>
          <w:rFonts w:ascii="Corbel" w:hAnsi="Corbel"/>
        </w:rPr>
      </w:pPr>
    </w:p>
    <w:p w14:paraId="71DA843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Za podstatné porušenie zmluvy na účely odstúpenia od tejto zmluvy sa považuje najmä: </w:t>
      </w:r>
    </w:p>
    <w:p w14:paraId="670F61A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dodanie tovaru za iné ako jednotkové ceny uvedené v prílohe č. 2 zmluvy,</w:t>
      </w:r>
    </w:p>
    <w:p w14:paraId="542374D4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>ak predmet plnenia zmluvy bude fakturovaný v rozpore s dohodnutými podmienkami v</w:t>
      </w:r>
      <w:r w:rsidR="006B4045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zmluve alebo bude opakovane fakturovaný, </w:t>
      </w:r>
    </w:p>
    <w:p w14:paraId="6F45C553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neschopnosť predávajúceho dodať predmet zmluvy za jednotkové ceny uvedené v prílohe č. 2 zmluvy, </w:t>
      </w:r>
    </w:p>
    <w:p w14:paraId="62AFF8F6" w14:textId="77777777" w:rsidR="0096327F" w:rsidRPr="000D547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predávajúceho s dodávkou tovaru o viac </w:t>
      </w:r>
      <w:r w:rsidRPr="000D5470">
        <w:rPr>
          <w:rFonts w:ascii="Corbel" w:hAnsi="Corbel"/>
        </w:rPr>
        <w:t xml:space="preserve">ako </w:t>
      </w:r>
      <w:r w:rsidR="00C70CF4" w:rsidRPr="000D5470">
        <w:rPr>
          <w:rFonts w:ascii="Corbel" w:hAnsi="Corbel"/>
        </w:rPr>
        <w:t>5</w:t>
      </w:r>
      <w:r w:rsidRPr="000D5470">
        <w:rPr>
          <w:rFonts w:ascii="Corbel" w:hAnsi="Corbel"/>
        </w:rPr>
        <w:t xml:space="preserve"> dní, </w:t>
      </w:r>
    </w:p>
    <w:p w14:paraId="13EEE04B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kupujúceho s úhradou faktúry o viac ako 30 dní, </w:t>
      </w:r>
    </w:p>
    <w:p w14:paraId="4E1F5870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poskytne kupujúcemu predmet zmluvy takým spôsobom, ktorý je v rozpore s</w:t>
      </w:r>
      <w:r w:rsidR="00B747D8" w:rsidRPr="00CD153A">
        <w:rPr>
          <w:rFonts w:ascii="Corbel" w:hAnsi="Corbel"/>
        </w:rPr>
        <w:t> t</w:t>
      </w:r>
      <w:r w:rsidRPr="00CD153A">
        <w:rPr>
          <w:rFonts w:ascii="Corbel" w:hAnsi="Corbel"/>
        </w:rPr>
        <w:t xml:space="preserve">outo zmluvou, </w:t>
      </w:r>
    </w:p>
    <w:p w14:paraId="2390AD8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CD153A" w:rsidRDefault="0096327F" w:rsidP="003C3BEC">
      <w:pPr>
        <w:pStyle w:val="Odsekzoznamu"/>
        <w:ind w:hanging="578"/>
        <w:rPr>
          <w:rFonts w:ascii="Corbel" w:hAnsi="Corbel" w:cs="Times New Roman"/>
          <w:sz w:val="24"/>
          <w:szCs w:val="24"/>
        </w:rPr>
      </w:pPr>
    </w:p>
    <w:p w14:paraId="5C099C1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Zmluva zaniká dňom doručenia písomného oznámenia o odstúpení od zmluvy druhej zmluvnej strane. </w:t>
      </w:r>
    </w:p>
    <w:p w14:paraId="77B64BBD" w14:textId="77777777" w:rsidR="0096327F" w:rsidRPr="00CD153A" w:rsidRDefault="0096327F" w:rsidP="003C3BEC">
      <w:pPr>
        <w:pStyle w:val="Default"/>
        <w:ind w:hanging="578"/>
        <w:rPr>
          <w:rFonts w:ascii="Corbel" w:hAnsi="Corbel"/>
        </w:rPr>
      </w:pPr>
    </w:p>
    <w:p w14:paraId="27848607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>Odstúpením od zmluvy nie je dotknutý nárok na náhradu škody vzniknutej porušením zmluvy a nárok na zaplatenie zmluvnej pokuty.</w:t>
      </w:r>
    </w:p>
    <w:p w14:paraId="22167178" w14:textId="77777777" w:rsidR="0096327F" w:rsidRPr="00CD153A" w:rsidRDefault="0096327F" w:rsidP="003C3BEC">
      <w:pPr>
        <w:pStyle w:val="Default"/>
        <w:ind w:left="3540" w:hanging="578"/>
        <w:rPr>
          <w:rFonts w:ascii="Corbel" w:hAnsi="Corbel"/>
          <w:b/>
          <w:bCs/>
        </w:rPr>
      </w:pPr>
    </w:p>
    <w:p w14:paraId="520BC18A" w14:textId="77777777" w:rsidR="002A3CC0" w:rsidRPr="00CD153A" w:rsidRDefault="002A3CC0" w:rsidP="00911FDD">
      <w:pPr>
        <w:pStyle w:val="Default"/>
        <w:jc w:val="center"/>
        <w:rPr>
          <w:rFonts w:ascii="Corbel" w:hAnsi="Corbel"/>
          <w:b/>
          <w:bCs/>
        </w:rPr>
      </w:pPr>
    </w:p>
    <w:p w14:paraId="15823F6E" w14:textId="77777777" w:rsidR="003238D9" w:rsidRDefault="003238D9" w:rsidP="00911FDD">
      <w:pPr>
        <w:pStyle w:val="Default"/>
        <w:jc w:val="center"/>
        <w:rPr>
          <w:rFonts w:ascii="Corbel" w:hAnsi="Corbel"/>
          <w:b/>
          <w:bCs/>
        </w:rPr>
      </w:pPr>
    </w:p>
    <w:p w14:paraId="280CA6C6" w14:textId="6109A73B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X</w:t>
      </w:r>
      <w:r w:rsidR="00C26762">
        <w:rPr>
          <w:rFonts w:ascii="Corbel" w:hAnsi="Corbel"/>
          <w:b/>
          <w:bCs/>
        </w:rPr>
        <w:t>I.</w:t>
      </w:r>
    </w:p>
    <w:p w14:paraId="0866B307" w14:textId="77777777" w:rsidR="0096327F" w:rsidRPr="00CD153A" w:rsidRDefault="0096327F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Záverečné ustanovenia</w:t>
      </w:r>
    </w:p>
    <w:p w14:paraId="66EED6C0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73B18154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Právne vzťahy oboch zmluvných strán neupravené touto zmluvou sa riadia príslušnými ustanoveniami Obchodného zákonníka a ostatnými právnymi predpismi SR. </w:t>
      </w:r>
    </w:p>
    <w:p w14:paraId="7BBB5DD6" w14:textId="77777777" w:rsidR="0096327F" w:rsidRPr="00CD153A" w:rsidRDefault="0096327F" w:rsidP="00FA15B4">
      <w:pPr>
        <w:pStyle w:val="Default"/>
        <w:ind w:left="720"/>
        <w:jc w:val="both"/>
        <w:rPr>
          <w:rFonts w:ascii="Corbel" w:hAnsi="Corbel"/>
        </w:rPr>
      </w:pPr>
    </w:p>
    <w:p w14:paraId="5E0BD15A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Táto zmluva nadobúda platnosť dňom jej podpisu obidvoma zmluvnými stranami a účinnosť v</w:t>
      </w:r>
      <w:r w:rsidR="00FA15B4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deň nasledujúci po dni jej zverejnenia v Centrálnom registri zmlúv vedenom Úradom vlády SR. </w:t>
      </w:r>
    </w:p>
    <w:p w14:paraId="066B5838" w14:textId="77777777" w:rsidR="0096327F" w:rsidRPr="00CD153A" w:rsidRDefault="0096327F" w:rsidP="00FA15B4">
      <w:pPr>
        <w:pStyle w:val="Default"/>
        <w:jc w:val="both"/>
        <w:rPr>
          <w:rFonts w:ascii="Corbel" w:hAnsi="Corbel"/>
        </w:rPr>
      </w:pPr>
    </w:p>
    <w:p w14:paraId="5F240CBF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súhlasí s kompletným zverejnením zmluvy v Centrálnom registri zmlúv vrátane príloh.</w:t>
      </w:r>
    </w:p>
    <w:p w14:paraId="0509E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73A0D3D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CD153A" w:rsidRDefault="0096327F" w:rsidP="00B129E0">
      <w:pPr>
        <w:pStyle w:val="Default"/>
        <w:ind w:left="720"/>
        <w:jc w:val="both"/>
        <w:rPr>
          <w:rFonts w:ascii="Corbel" w:hAnsi="Corbel"/>
        </w:rPr>
      </w:pPr>
    </w:p>
    <w:p w14:paraId="52A03903" w14:textId="0332BF3A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Zmluva je vyhotovená v</w:t>
      </w:r>
      <w:r w:rsidR="00036002">
        <w:rPr>
          <w:rFonts w:ascii="Corbel" w:hAnsi="Corbel"/>
        </w:rPr>
        <w:t xml:space="preserve"> deviatich </w:t>
      </w:r>
      <w:r w:rsidRPr="00CD153A">
        <w:rPr>
          <w:rFonts w:ascii="Corbel" w:hAnsi="Corbel"/>
        </w:rPr>
        <w:t xml:space="preserve">rovnopisoch, pričom kupujúci </w:t>
      </w:r>
      <w:r w:rsidR="00D802AE">
        <w:rPr>
          <w:rFonts w:ascii="Corbel" w:hAnsi="Corbel"/>
        </w:rPr>
        <w:t xml:space="preserve">dostane </w:t>
      </w:r>
      <w:r w:rsidR="00036002">
        <w:rPr>
          <w:rFonts w:ascii="Corbel" w:hAnsi="Corbel"/>
        </w:rPr>
        <w:t xml:space="preserve">sedem  </w:t>
      </w:r>
      <w:r w:rsidR="00D802AE">
        <w:rPr>
          <w:rFonts w:ascii="Corbel" w:hAnsi="Corbel"/>
        </w:rPr>
        <w:t xml:space="preserve">  rovnopis</w:t>
      </w:r>
      <w:r w:rsidR="00036002">
        <w:rPr>
          <w:rFonts w:ascii="Corbel" w:hAnsi="Corbel"/>
        </w:rPr>
        <w:t>ov</w:t>
      </w:r>
      <w:r w:rsidR="00D802AE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 xml:space="preserve"> 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predávajúci dostan</w:t>
      </w:r>
      <w:r w:rsidR="00D802AE">
        <w:rPr>
          <w:rFonts w:ascii="Corbel" w:hAnsi="Corbel"/>
        </w:rPr>
        <w:t xml:space="preserve">e </w:t>
      </w:r>
      <w:r w:rsidRPr="00CD153A">
        <w:rPr>
          <w:rFonts w:ascii="Corbel" w:hAnsi="Corbel"/>
        </w:rPr>
        <w:t>dv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rovnopis</w:t>
      </w:r>
      <w:r w:rsidR="00D802AE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. </w:t>
      </w:r>
    </w:p>
    <w:p w14:paraId="67B81B41" w14:textId="77777777" w:rsidR="0096327F" w:rsidRPr="00CD153A" w:rsidRDefault="0096327F" w:rsidP="00B129E0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1CFA6D6C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Zmluvné strany prehlasujú, že zmluvu pred jej podpisom prečítali, jej obsahu porozumeli a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ním súhlasili, čo potvrdzujú svojimi podpismi. </w:t>
      </w:r>
    </w:p>
    <w:p w14:paraId="4E4495C9" w14:textId="77777777" w:rsidR="0096327F" w:rsidRPr="00CD153A" w:rsidRDefault="0096327F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383319C9" w14:textId="77777777" w:rsidR="004E7EE8" w:rsidRPr="00CD153A" w:rsidRDefault="004E7EE8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051CE414" w14:textId="77777777" w:rsidR="00DF5C1A" w:rsidRDefault="00DF5C1A" w:rsidP="00584FB4">
      <w:pPr>
        <w:pStyle w:val="Odsek"/>
        <w:tabs>
          <w:tab w:val="left" w:pos="1560"/>
        </w:tabs>
        <w:ind w:left="0" w:firstLine="0"/>
        <w:rPr>
          <w:rFonts w:ascii="Corbel" w:hAnsi="Corbel"/>
          <w:b/>
        </w:rPr>
      </w:pPr>
    </w:p>
    <w:p w14:paraId="7140A013" w14:textId="77777777" w:rsidR="00DF5C1A" w:rsidRPr="00DF5C1A" w:rsidRDefault="00DF5C1A" w:rsidP="00DF5C1A">
      <w:pPr>
        <w:tabs>
          <w:tab w:val="left" w:pos="2552"/>
        </w:tabs>
        <w:adjustRightInd w:val="0"/>
        <w:rPr>
          <w:rFonts w:ascii="Corbel" w:hAnsi="Corbel"/>
          <w:color w:val="000000"/>
        </w:rPr>
      </w:pPr>
      <w:r w:rsidRPr="00DF5C1A">
        <w:rPr>
          <w:rFonts w:ascii="Corbel" w:hAnsi="Corbel"/>
          <w:b/>
        </w:rPr>
        <w:t xml:space="preserve">Príloha </w:t>
      </w:r>
      <w:r w:rsidRPr="00DF5C1A">
        <w:rPr>
          <w:rFonts w:ascii="Corbel" w:hAnsi="Corbel"/>
        </w:rPr>
        <w:t xml:space="preserve">č. </w:t>
      </w:r>
      <w:r w:rsidRPr="00DF5C1A">
        <w:rPr>
          <w:rFonts w:ascii="Corbel" w:hAnsi="Corbel"/>
          <w:color w:val="000000"/>
        </w:rPr>
        <w:t xml:space="preserve">1_1 </w:t>
      </w:r>
      <w:r w:rsidRPr="00DF5C1A">
        <w:rPr>
          <w:rFonts w:ascii="Corbel" w:hAnsi="Corbel"/>
          <w:color w:val="000000"/>
        </w:rPr>
        <w:tab/>
        <w:t>Podrobná špecifikácia „Kúpa Absorpčnej Helma kyvety “</w:t>
      </w:r>
      <w:r w:rsidRPr="00DF5C1A">
        <w:rPr>
          <w:rFonts w:ascii="Corbel" w:hAnsi="Corbel"/>
          <w:sz w:val="24"/>
          <w:szCs w:val="24"/>
        </w:rPr>
        <w:t xml:space="preserve"> </w:t>
      </w:r>
      <w:r w:rsidRPr="00DF5C1A">
        <w:rPr>
          <w:rFonts w:ascii="Corbel" w:hAnsi="Corbel"/>
          <w:color w:val="000000"/>
        </w:rPr>
        <w:t xml:space="preserve"> </w:t>
      </w:r>
    </w:p>
    <w:p w14:paraId="7A8D323E" w14:textId="79290DCC" w:rsidR="00DF5C1A" w:rsidRPr="00DF5C1A" w:rsidRDefault="00DF5C1A" w:rsidP="00DF5C1A">
      <w:pPr>
        <w:adjustRightInd w:val="0"/>
        <w:ind w:left="2568" w:hanging="2568"/>
        <w:jc w:val="both"/>
        <w:rPr>
          <w:rFonts w:ascii="Corbel" w:hAnsi="Corbel"/>
          <w:color w:val="000000"/>
        </w:rPr>
      </w:pPr>
      <w:r w:rsidRPr="00DF5C1A">
        <w:rPr>
          <w:rFonts w:ascii="Corbel" w:hAnsi="Corbel"/>
          <w:b/>
        </w:rPr>
        <w:t xml:space="preserve">Príloha </w:t>
      </w:r>
      <w:r w:rsidRPr="00DF5C1A">
        <w:rPr>
          <w:rFonts w:ascii="Corbel" w:hAnsi="Corbel"/>
        </w:rPr>
        <w:t xml:space="preserve">č. </w:t>
      </w:r>
      <w:r w:rsidRPr="00DF5C1A">
        <w:rPr>
          <w:rFonts w:ascii="Corbel" w:hAnsi="Corbel"/>
          <w:color w:val="000000"/>
        </w:rPr>
        <w:t xml:space="preserve">1_2  </w:t>
      </w:r>
      <w:r w:rsidRPr="00DF5C1A">
        <w:rPr>
          <w:rFonts w:ascii="Corbel" w:hAnsi="Corbel"/>
          <w:color w:val="000000"/>
        </w:rPr>
        <w:tab/>
        <w:t xml:space="preserve">Podrobná špecifikácia „ Bilirubín štandard, cholesterol HLD </w:t>
      </w:r>
      <w:proofErr w:type="spellStart"/>
      <w:r w:rsidRPr="00DF5C1A">
        <w:rPr>
          <w:rFonts w:ascii="Corbel" w:hAnsi="Corbel"/>
          <w:color w:val="000000"/>
        </w:rPr>
        <w:t>direct</w:t>
      </w:r>
      <w:proofErr w:type="spellEnd"/>
      <w:r w:rsidRPr="00DF5C1A">
        <w:rPr>
          <w:rFonts w:ascii="Corbel" w:hAnsi="Corbel"/>
          <w:color w:val="000000"/>
        </w:rPr>
        <w:t xml:space="preserve">, HLD/LDL </w:t>
      </w:r>
      <w:proofErr w:type="spellStart"/>
      <w:r w:rsidRPr="00DF5C1A">
        <w:rPr>
          <w:rFonts w:ascii="Corbel" w:hAnsi="Corbel"/>
          <w:color w:val="000000"/>
        </w:rPr>
        <w:t>direct</w:t>
      </w:r>
      <w:proofErr w:type="spellEnd"/>
      <w:r w:rsidRPr="00DF5C1A">
        <w:rPr>
          <w:rFonts w:ascii="Corbel" w:hAnsi="Corbel"/>
          <w:color w:val="000000"/>
        </w:rPr>
        <w:t xml:space="preserve"> </w:t>
      </w:r>
      <w:proofErr w:type="spellStart"/>
      <w:r w:rsidRPr="00DF5C1A">
        <w:rPr>
          <w:rFonts w:ascii="Corbel" w:hAnsi="Corbel"/>
          <w:color w:val="000000"/>
        </w:rPr>
        <w:t>kalibraátor</w:t>
      </w:r>
      <w:proofErr w:type="spellEnd"/>
      <w:r w:rsidRPr="00DF5C1A">
        <w:rPr>
          <w:rFonts w:ascii="Corbel" w:hAnsi="Corbel"/>
          <w:color w:val="000000"/>
        </w:rPr>
        <w:t xml:space="preserve"> „ </w:t>
      </w:r>
    </w:p>
    <w:p w14:paraId="4A7735D6" w14:textId="75D28D6D" w:rsidR="00DF5C1A" w:rsidRPr="00DF5C1A" w:rsidRDefault="00DF5C1A" w:rsidP="00DF5C1A">
      <w:pPr>
        <w:adjustRightInd w:val="0"/>
        <w:jc w:val="both"/>
        <w:rPr>
          <w:rFonts w:ascii="Corbel" w:eastAsiaTheme="minorHAnsi" w:hAnsi="Corbel" w:cstheme="minorBidi"/>
        </w:rPr>
      </w:pPr>
      <w:r w:rsidRPr="00DF5C1A">
        <w:rPr>
          <w:rFonts w:ascii="Corbel" w:hAnsi="Corbel"/>
          <w:b/>
        </w:rPr>
        <w:t xml:space="preserve">Príloha </w:t>
      </w:r>
      <w:r w:rsidRPr="00DF5C1A">
        <w:rPr>
          <w:rFonts w:ascii="Corbel" w:hAnsi="Corbel"/>
        </w:rPr>
        <w:t xml:space="preserve">č. </w:t>
      </w:r>
      <w:r w:rsidRPr="00DF5C1A">
        <w:rPr>
          <w:rFonts w:ascii="Corbel" w:hAnsi="Corbel"/>
          <w:color w:val="000000"/>
        </w:rPr>
        <w:t xml:space="preserve">1_3 </w:t>
      </w:r>
      <w:r w:rsidRPr="00DF5C1A">
        <w:rPr>
          <w:rFonts w:ascii="Corbel" w:hAnsi="Corbel"/>
          <w:color w:val="000000"/>
        </w:rPr>
        <w:tab/>
      </w:r>
      <w:r w:rsidRPr="00DF5C1A">
        <w:rPr>
          <w:rFonts w:ascii="Corbel" w:hAnsi="Corbel"/>
          <w:color w:val="000000"/>
        </w:rPr>
        <w:tab/>
        <w:t xml:space="preserve">         Podrobná špecifikácia </w:t>
      </w:r>
      <w:r w:rsidRPr="00DF5C1A">
        <w:rPr>
          <w:rFonts w:ascii="Corbel" w:eastAsiaTheme="minorHAnsi" w:hAnsi="Corbel" w:cstheme="minorBidi"/>
        </w:rPr>
        <w:t xml:space="preserve">„ Kúpa Lipid </w:t>
      </w:r>
      <w:proofErr w:type="spellStart"/>
      <w:r w:rsidRPr="00DF5C1A">
        <w:rPr>
          <w:rFonts w:ascii="Corbel" w:eastAsiaTheme="minorHAnsi" w:hAnsi="Corbel" w:cstheme="minorBidi"/>
        </w:rPr>
        <w:t>Peroxidantion</w:t>
      </w:r>
      <w:proofErr w:type="spellEnd"/>
      <w:r w:rsidRPr="00DF5C1A">
        <w:rPr>
          <w:rFonts w:ascii="Corbel" w:eastAsiaTheme="minorHAnsi" w:hAnsi="Corbel" w:cstheme="minorBidi"/>
        </w:rPr>
        <w:t xml:space="preserve"> ( MDA) </w:t>
      </w:r>
      <w:proofErr w:type="spellStart"/>
      <w:r w:rsidRPr="00DF5C1A">
        <w:rPr>
          <w:rFonts w:ascii="Corbel" w:eastAsiaTheme="minorHAnsi" w:hAnsi="Corbel" w:cstheme="minorBidi"/>
        </w:rPr>
        <w:t>Assay</w:t>
      </w:r>
      <w:proofErr w:type="spellEnd"/>
      <w:r w:rsidRPr="00DF5C1A">
        <w:rPr>
          <w:rFonts w:ascii="Corbel" w:eastAsiaTheme="minorHAnsi" w:hAnsi="Corbel" w:cstheme="minorBidi"/>
        </w:rPr>
        <w:t xml:space="preserve"> </w:t>
      </w:r>
      <w:proofErr w:type="spellStart"/>
      <w:r w:rsidRPr="00DF5C1A">
        <w:rPr>
          <w:rFonts w:ascii="Corbel" w:eastAsiaTheme="minorHAnsi" w:hAnsi="Corbel" w:cstheme="minorBidi"/>
        </w:rPr>
        <w:t>Kit</w:t>
      </w:r>
      <w:proofErr w:type="spellEnd"/>
      <w:r w:rsidRPr="00DF5C1A">
        <w:rPr>
          <w:rFonts w:ascii="Corbel" w:eastAsiaTheme="minorHAnsi" w:hAnsi="Corbel" w:cstheme="minorBidi"/>
        </w:rPr>
        <w:t xml:space="preserve"> „  </w:t>
      </w:r>
    </w:p>
    <w:p w14:paraId="47E04F4F" w14:textId="77777777" w:rsidR="00DF5C1A" w:rsidRPr="00DF5C1A" w:rsidRDefault="00DF5C1A" w:rsidP="00DF5C1A">
      <w:pPr>
        <w:adjustRightInd w:val="0"/>
        <w:jc w:val="both"/>
        <w:rPr>
          <w:rFonts w:ascii="Corbel" w:eastAsiaTheme="minorHAnsi" w:hAnsi="Corbel" w:cstheme="minorBidi"/>
        </w:rPr>
      </w:pPr>
      <w:r w:rsidRPr="00DF5C1A">
        <w:rPr>
          <w:rFonts w:ascii="Corbel" w:hAnsi="Corbel"/>
          <w:b/>
          <w:bCs/>
          <w:color w:val="000000"/>
        </w:rPr>
        <w:t>Príloha č</w:t>
      </w:r>
      <w:r w:rsidRPr="00DF5C1A">
        <w:rPr>
          <w:rFonts w:ascii="Corbel" w:hAnsi="Corbel"/>
          <w:color w:val="000000"/>
        </w:rPr>
        <w:t xml:space="preserve">. 1_4 </w:t>
      </w:r>
      <w:r w:rsidRPr="00DF5C1A">
        <w:rPr>
          <w:rFonts w:ascii="Corbel" w:hAnsi="Corbel"/>
          <w:color w:val="000000"/>
        </w:rPr>
        <w:tab/>
      </w:r>
      <w:r w:rsidRPr="00DF5C1A">
        <w:rPr>
          <w:rFonts w:ascii="Corbel" w:hAnsi="Corbel"/>
          <w:color w:val="000000"/>
        </w:rPr>
        <w:tab/>
        <w:t xml:space="preserve">         Podrobná špecifikácia </w:t>
      </w:r>
      <w:r w:rsidRPr="00DF5C1A">
        <w:rPr>
          <w:rFonts w:ascii="Corbel" w:eastAsiaTheme="minorHAnsi" w:hAnsi="Corbel" w:cstheme="minorBidi"/>
        </w:rPr>
        <w:t xml:space="preserve">  „ Pomôcky pre dávkovanie a filtráciu kvapalín„  </w:t>
      </w:r>
    </w:p>
    <w:p w14:paraId="7CC390CA" w14:textId="0BAFD215" w:rsidR="00DF5C1A" w:rsidRPr="00DF5C1A" w:rsidRDefault="00DF5C1A" w:rsidP="00DF5C1A">
      <w:pPr>
        <w:adjustRightInd w:val="0"/>
        <w:ind w:left="2520" w:hanging="2520"/>
        <w:jc w:val="both"/>
        <w:rPr>
          <w:rFonts w:ascii="Corbel" w:eastAsiaTheme="minorHAnsi" w:hAnsi="Corbel" w:cstheme="minorBidi"/>
        </w:rPr>
      </w:pPr>
      <w:r w:rsidRPr="00DF5C1A">
        <w:rPr>
          <w:rFonts w:ascii="Corbel" w:hAnsi="Corbel"/>
          <w:b/>
          <w:bCs/>
          <w:color w:val="000000"/>
        </w:rPr>
        <w:t>Príloha č</w:t>
      </w:r>
      <w:r w:rsidRPr="00DF5C1A">
        <w:rPr>
          <w:rFonts w:ascii="Corbel" w:hAnsi="Corbel"/>
          <w:color w:val="000000"/>
        </w:rPr>
        <w:t xml:space="preserve">. 1_5 </w:t>
      </w:r>
      <w:r w:rsidRPr="00DF5C1A">
        <w:rPr>
          <w:rFonts w:ascii="Corbel" w:hAnsi="Corbel"/>
          <w:color w:val="000000"/>
        </w:rPr>
        <w:tab/>
        <w:t xml:space="preserve">Podrobná špecifikácia </w:t>
      </w:r>
      <w:r w:rsidRPr="00DF5C1A">
        <w:rPr>
          <w:rFonts w:ascii="Corbel" w:eastAsiaTheme="minorHAnsi" w:hAnsi="Corbel" w:cstheme="minorBidi"/>
        </w:rPr>
        <w:t xml:space="preserve">    „ Laboratórny materiál, poloautomatická pipeta, špičky do pipety sterilne a nesterilné„  </w:t>
      </w:r>
    </w:p>
    <w:p w14:paraId="37DF7828" w14:textId="7C2F3BC7" w:rsidR="00DF5C1A" w:rsidRPr="00DF5C1A" w:rsidRDefault="00DF5C1A" w:rsidP="00DF5C1A">
      <w:pPr>
        <w:adjustRightInd w:val="0"/>
        <w:jc w:val="both"/>
        <w:rPr>
          <w:rFonts w:ascii="Corbel" w:eastAsiaTheme="minorHAnsi" w:hAnsi="Corbel" w:cstheme="minorBidi"/>
        </w:rPr>
      </w:pPr>
      <w:r w:rsidRPr="00DF5C1A">
        <w:rPr>
          <w:rFonts w:ascii="Corbel" w:hAnsi="Corbel"/>
          <w:b/>
          <w:bCs/>
          <w:color w:val="000000"/>
        </w:rPr>
        <w:t>Príloha č</w:t>
      </w:r>
      <w:r w:rsidRPr="00DF5C1A">
        <w:rPr>
          <w:rFonts w:ascii="Corbel" w:hAnsi="Corbel"/>
          <w:color w:val="000000"/>
        </w:rPr>
        <w:t xml:space="preserve">. 1_6 </w:t>
      </w:r>
      <w:r w:rsidRPr="00DF5C1A">
        <w:rPr>
          <w:rFonts w:ascii="Corbel" w:hAnsi="Corbel"/>
          <w:color w:val="000000"/>
        </w:rPr>
        <w:tab/>
      </w:r>
      <w:r w:rsidRPr="00DF5C1A">
        <w:rPr>
          <w:rFonts w:ascii="Corbel" w:hAnsi="Corbel"/>
          <w:color w:val="000000"/>
        </w:rPr>
        <w:tab/>
        <w:t xml:space="preserve">         Podrobná špecifikácia </w:t>
      </w:r>
      <w:r w:rsidRPr="00DF5C1A">
        <w:rPr>
          <w:rFonts w:ascii="Corbel" w:eastAsiaTheme="minorHAnsi" w:hAnsi="Corbel" w:cstheme="minorBidi"/>
        </w:rPr>
        <w:t xml:space="preserve">   „Odmerné laboratórne sklo a plastové pomôcky“</w:t>
      </w:r>
    </w:p>
    <w:p w14:paraId="545317F0" w14:textId="56E1433D" w:rsidR="00584FB4" w:rsidRPr="00F06A8D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b/>
          <w:sz w:val="22"/>
          <w:szCs w:val="22"/>
        </w:rPr>
      </w:pPr>
      <w:r w:rsidRPr="00DF5C1A">
        <w:rPr>
          <w:rFonts w:ascii="Corbel" w:hAnsi="Corbel"/>
          <w:b/>
        </w:rPr>
        <w:t xml:space="preserve">Príloha č. </w:t>
      </w:r>
      <w:r w:rsidRPr="00DF5C1A">
        <w:rPr>
          <w:rFonts w:ascii="Corbel" w:hAnsi="Corbel"/>
          <w:bCs/>
        </w:rPr>
        <w:t>2:</w:t>
      </w:r>
      <w:r w:rsidRPr="00DF5C1A">
        <w:rPr>
          <w:rFonts w:ascii="Corbel" w:hAnsi="Corbel"/>
          <w:b/>
        </w:rPr>
        <w:t xml:space="preserve"> </w:t>
      </w:r>
      <w:r w:rsidRPr="00DF5C1A">
        <w:rPr>
          <w:rFonts w:ascii="Corbel" w:hAnsi="Corbel"/>
          <w:b/>
        </w:rPr>
        <w:tab/>
      </w:r>
      <w:r w:rsidR="00DF5C1A">
        <w:rPr>
          <w:rFonts w:ascii="Corbel" w:hAnsi="Corbel"/>
          <w:b/>
        </w:rPr>
        <w:tab/>
        <w:t xml:space="preserve">        </w:t>
      </w:r>
      <w:r w:rsidRPr="00F06A8D">
        <w:rPr>
          <w:rFonts w:ascii="Corbel" w:hAnsi="Corbel"/>
          <w:sz w:val="22"/>
          <w:szCs w:val="22"/>
        </w:rPr>
        <w:t>Cenová ponuka</w:t>
      </w:r>
    </w:p>
    <w:p w14:paraId="12CA32EC" w14:textId="77777777" w:rsidR="00584FB4" w:rsidRPr="00F06A8D" w:rsidRDefault="00584FB4" w:rsidP="00584FB4">
      <w:pPr>
        <w:ind w:left="567"/>
        <w:jc w:val="both"/>
        <w:rPr>
          <w:rFonts w:ascii="Corbel" w:hAnsi="Corbel"/>
        </w:rPr>
      </w:pPr>
    </w:p>
    <w:p w14:paraId="72104E50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7699574F" w14:textId="77777777" w:rsidR="004E7EE8" w:rsidRPr="00CD153A" w:rsidRDefault="004E7EE8" w:rsidP="0096327F">
      <w:pPr>
        <w:pStyle w:val="Default"/>
        <w:rPr>
          <w:rFonts w:ascii="Corbel" w:hAnsi="Corbel"/>
        </w:rPr>
      </w:pPr>
    </w:p>
    <w:p w14:paraId="73B76277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5D49574E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1A730B6" w14:textId="1EF072E6" w:rsidR="0096327F" w:rsidRPr="00CD153A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V Bratislave, dňa ........................... </w:t>
      </w:r>
      <w:r w:rsidRPr="00CD153A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Pr="00CD153A">
        <w:rPr>
          <w:rFonts w:ascii="Corbel" w:hAnsi="Corbel"/>
        </w:rPr>
        <w:t>V ....................................., dňa</w:t>
      </w:r>
    </w:p>
    <w:p w14:paraId="6604AD1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5C71A95E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>Kupujúci:</w:t>
      </w: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 Predávajúci: </w:t>
      </w:r>
    </w:p>
    <w:p w14:paraId="0F7B5C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A05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380AB42" w14:textId="77777777" w:rsidR="00D14CC0" w:rsidRPr="00CD153A" w:rsidRDefault="00D14CC0" w:rsidP="0096327F">
      <w:pPr>
        <w:pStyle w:val="Default"/>
        <w:rPr>
          <w:rFonts w:ascii="Corbel" w:hAnsi="Corbel"/>
        </w:rPr>
      </w:pPr>
    </w:p>
    <w:p w14:paraId="3A36D16D" w14:textId="77777777" w:rsidR="0096327F" w:rsidRPr="00CD153A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________________________________ </w:t>
      </w:r>
      <w:r w:rsidRPr="00CD153A">
        <w:rPr>
          <w:rFonts w:ascii="Corbel" w:hAnsi="Corbel"/>
        </w:rPr>
        <w:tab/>
        <w:t xml:space="preserve">________________________________ </w:t>
      </w:r>
    </w:p>
    <w:p w14:paraId="640D2341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Ing. Ingrid Kútna Želonková, PhD. </w:t>
      </w:r>
      <w:r w:rsidR="0096327F" w:rsidRPr="00CD153A">
        <w:rPr>
          <w:rFonts w:ascii="Corbel" w:hAnsi="Corbel"/>
        </w:rPr>
        <w:tab/>
        <w:t xml:space="preserve"> </w:t>
      </w:r>
    </w:p>
    <w:p w14:paraId="670E5A97" w14:textId="77777777" w:rsidR="004728C5" w:rsidRPr="00CD153A" w:rsidRDefault="005B6F53" w:rsidP="005B6F53">
      <w:pPr>
        <w:tabs>
          <w:tab w:val="center" w:pos="1701"/>
        </w:tabs>
        <w:rPr>
          <w:rFonts w:ascii="Corbel" w:hAnsi="Corbel" w:cs="Times New Roman"/>
          <w:sz w:val="24"/>
          <w:szCs w:val="24"/>
        </w:rPr>
      </w:pPr>
      <w:r w:rsidRPr="00CD153A">
        <w:rPr>
          <w:rFonts w:ascii="Corbel" w:hAnsi="Corbel" w:cs="Times New Roman"/>
          <w:sz w:val="24"/>
          <w:szCs w:val="24"/>
        </w:rPr>
        <w:tab/>
      </w:r>
      <w:r w:rsidR="0096327F" w:rsidRPr="00CD153A">
        <w:rPr>
          <w:rFonts w:ascii="Corbel" w:hAnsi="Corbel" w:cs="Times New Roman"/>
          <w:sz w:val="24"/>
          <w:szCs w:val="24"/>
        </w:rPr>
        <w:t xml:space="preserve">kvestorka </w:t>
      </w:r>
    </w:p>
    <w:sectPr w:rsidR="004728C5" w:rsidRPr="00CD153A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2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8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2"/>
  </w:num>
  <w:num w:numId="15">
    <w:abstractNumId w:val="19"/>
  </w:num>
  <w:num w:numId="16">
    <w:abstractNumId w:val="23"/>
  </w:num>
  <w:num w:numId="17">
    <w:abstractNumId w:val="12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27"/>
  </w:num>
  <w:num w:numId="23">
    <w:abstractNumId w:val="24"/>
  </w:num>
  <w:num w:numId="24">
    <w:abstractNumId w:val="11"/>
  </w:num>
  <w:num w:numId="25">
    <w:abstractNumId w:val="6"/>
  </w:num>
  <w:num w:numId="26">
    <w:abstractNumId w:val="26"/>
  </w:num>
  <w:num w:numId="27">
    <w:abstractNumId w:val="17"/>
  </w:num>
  <w:num w:numId="28">
    <w:abstractNumId w:val="15"/>
  </w:num>
  <w:num w:numId="29">
    <w:abstractNumId w:val="16"/>
  </w:num>
  <w:num w:numId="30">
    <w:abstractNumId w:val="20"/>
  </w:num>
  <w:num w:numId="31">
    <w:abstractNumId w:val="28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36002"/>
    <w:rsid w:val="000B53A7"/>
    <w:rsid w:val="000C79FA"/>
    <w:rsid w:val="000D06E1"/>
    <w:rsid w:val="000D5470"/>
    <w:rsid w:val="001207FD"/>
    <w:rsid w:val="00126498"/>
    <w:rsid w:val="00153C13"/>
    <w:rsid w:val="0019353C"/>
    <w:rsid w:val="00197DEA"/>
    <w:rsid w:val="001A778A"/>
    <w:rsid w:val="001B6DDD"/>
    <w:rsid w:val="001E0A24"/>
    <w:rsid w:val="00201FA9"/>
    <w:rsid w:val="0020407F"/>
    <w:rsid w:val="00235D63"/>
    <w:rsid w:val="00275188"/>
    <w:rsid w:val="002A3CC0"/>
    <w:rsid w:val="002B14D9"/>
    <w:rsid w:val="002F1514"/>
    <w:rsid w:val="003115F1"/>
    <w:rsid w:val="00323473"/>
    <w:rsid w:val="003238D9"/>
    <w:rsid w:val="003313E8"/>
    <w:rsid w:val="00333434"/>
    <w:rsid w:val="003350E2"/>
    <w:rsid w:val="0033570C"/>
    <w:rsid w:val="003C3BEC"/>
    <w:rsid w:val="003F0607"/>
    <w:rsid w:val="00402954"/>
    <w:rsid w:val="00411218"/>
    <w:rsid w:val="00471304"/>
    <w:rsid w:val="004728C5"/>
    <w:rsid w:val="0048646B"/>
    <w:rsid w:val="0048755D"/>
    <w:rsid w:val="004E7EE8"/>
    <w:rsid w:val="00501AA4"/>
    <w:rsid w:val="00515FA5"/>
    <w:rsid w:val="00525899"/>
    <w:rsid w:val="005258F2"/>
    <w:rsid w:val="00553AAE"/>
    <w:rsid w:val="00555D58"/>
    <w:rsid w:val="005659E5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7F4A"/>
    <w:rsid w:val="00616FA7"/>
    <w:rsid w:val="00621EBB"/>
    <w:rsid w:val="00632228"/>
    <w:rsid w:val="006339C2"/>
    <w:rsid w:val="00634BE9"/>
    <w:rsid w:val="00653C3C"/>
    <w:rsid w:val="00693E36"/>
    <w:rsid w:val="0069573B"/>
    <w:rsid w:val="006A3BEF"/>
    <w:rsid w:val="006A71E0"/>
    <w:rsid w:val="006B023F"/>
    <w:rsid w:val="006B29DA"/>
    <w:rsid w:val="006B4045"/>
    <w:rsid w:val="006B593B"/>
    <w:rsid w:val="006B65BF"/>
    <w:rsid w:val="006C3E0C"/>
    <w:rsid w:val="006F45DE"/>
    <w:rsid w:val="00714581"/>
    <w:rsid w:val="007149F5"/>
    <w:rsid w:val="00735A05"/>
    <w:rsid w:val="00776F49"/>
    <w:rsid w:val="007C195C"/>
    <w:rsid w:val="007D2E04"/>
    <w:rsid w:val="007F20FC"/>
    <w:rsid w:val="00801110"/>
    <w:rsid w:val="00842336"/>
    <w:rsid w:val="00845A16"/>
    <w:rsid w:val="00884236"/>
    <w:rsid w:val="0089440E"/>
    <w:rsid w:val="00911FDD"/>
    <w:rsid w:val="00913C94"/>
    <w:rsid w:val="00921737"/>
    <w:rsid w:val="0092491C"/>
    <w:rsid w:val="00959887"/>
    <w:rsid w:val="0096327F"/>
    <w:rsid w:val="00974FD6"/>
    <w:rsid w:val="009A7AB5"/>
    <w:rsid w:val="009D21F6"/>
    <w:rsid w:val="009D7005"/>
    <w:rsid w:val="009F0A28"/>
    <w:rsid w:val="00A01209"/>
    <w:rsid w:val="00A07373"/>
    <w:rsid w:val="00A21757"/>
    <w:rsid w:val="00A229CE"/>
    <w:rsid w:val="00A32197"/>
    <w:rsid w:val="00A32D75"/>
    <w:rsid w:val="00A3408B"/>
    <w:rsid w:val="00A53EC8"/>
    <w:rsid w:val="00A62446"/>
    <w:rsid w:val="00A7523C"/>
    <w:rsid w:val="00AA5A8F"/>
    <w:rsid w:val="00AA5E90"/>
    <w:rsid w:val="00AB4727"/>
    <w:rsid w:val="00AC3B8B"/>
    <w:rsid w:val="00AC3F34"/>
    <w:rsid w:val="00AE05F0"/>
    <w:rsid w:val="00AE3221"/>
    <w:rsid w:val="00AF7198"/>
    <w:rsid w:val="00B0156B"/>
    <w:rsid w:val="00B07F6D"/>
    <w:rsid w:val="00B129E0"/>
    <w:rsid w:val="00B504A6"/>
    <w:rsid w:val="00B747D8"/>
    <w:rsid w:val="00B87C5A"/>
    <w:rsid w:val="00BA3387"/>
    <w:rsid w:val="00BB6083"/>
    <w:rsid w:val="00BD1794"/>
    <w:rsid w:val="00BE5EB4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D153A"/>
    <w:rsid w:val="00CD28F1"/>
    <w:rsid w:val="00CE2350"/>
    <w:rsid w:val="00D13515"/>
    <w:rsid w:val="00D14CC0"/>
    <w:rsid w:val="00D5536D"/>
    <w:rsid w:val="00D766B4"/>
    <w:rsid w:val="00D802AE"/>
    <w:rsid w:val="00D86360"/>
    <w:rsid w:val="00DB7D4D"/>
    <w:rsid w:val="00DD131B"/>
    <w:rsid w:val="00DD3F9A"/>
    <w:rsid w:val="00DF5C1A"/>
    <w:rsid w:val="00E029C0"/>
    <w:rsid w:val="00E211E5"/>
    <w:rsid w:val="00E54C59"/>
    <w:rsid w:val="00E57A60"/>
    <w:rsid w:val="00ED1675"/>
    <w:rsid w:val="00ED5FAE"/>
    <w:rsid w:val="00EE7C96"/>
    <w:rsid w:val="00EF1406"/>
    <w:rsid w:val="00F06A8D"/>
    <w:rsid w:val="00F24740"/>
    <w:rsid w:val="00F53B6F"/>
    <w:rsid w:val="00F630CE"/>
    <w:rsid w:val="00F7055D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Blažeková Patricia</cp:lastModifiedBy>
  <cp:revision>3</cp:revision>
  <dcterms:created xsi:type="dcterms:W3CDTF">2022-03-10T15:07:00Z</dcterms:created>
  <dcterms:modified xsi:type="dcterms:W3CDTF">2022-03-10T15:18:00Z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