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39AB5E6E" w14:textId="77777777" w:rsidR="00416575" w:rsidRPr="008E3A46" w:rsidRDefault="00416575" w:rsidP="00416575">
      <w:pPr>
        <w:jc w:val="center"/>
        <w:rPr>
          <w:rFonts w:ascii="Arial Narrow" w:hAnsi="Arial Narrow"/>
          <w:b/>
          <w:sz w:val="24"/>
          <w:szCs w:val="24"/>
        </w:rPr>
      </w:pPr>
      <w:r w:rsidRPr="008E3A46">
        <w:rPr>
          <w:rFonts w:ascii="Arial Narrow" w:hAnsi="Arial Narrow"/>
          <w:b/>
          <w:sz w:val="24"/>
          <w:szCs w:val="24"/>
        </w:rPr>
        <w:t>Opis predmetu zákazky</w:t>
      </w:r>
    </w:p>
    <w:p w14:paraId="7E5278CD" w14:textId="4CC1B5D8" w:rsidR="00416575" w:rsidRDefault="00416575" w:rsidP="00416575">
      <w:pPr>
        <w:widowControl w:val="0"/>
        <w:autoSpaceDE w:val="0"/>
        <w:autoSpaceDN w:val="0"/>
        <w:adjustRightInd w:val="0"/>
        <w:jc w:val="center"/>
        <w:rPr>
          <w:rFonts w:ascii="Arial Narrow" w:hAnsi="Arial Narrow"/>
          <w:b/>
          <w:sz w:val="28"/>
          <w:szCs w:val="28"/>
        </w:rPr>
      </w:pPr>
      <w:r w:rsidRPr="008E3A46">
        <w:rPr>
          <w:rFonts w:ascii="Arial Narrow" w:hAnsi="Arial Narrow"/>
          <w:b/>
          <w:sz w:val="24"/>
          <w:szCs w:val="24"/>
        </w:rPr>
        <w:t>Náboje</w:t>
      </w:r>
      <w:r>
        <w:rPr>
          <w:rFonts w:ascii="Arial Narrow" w:hAnsi="Arial Narrow"/>
          <w:b/>
          <w:sz w:val="28"/>
          <w:szCs w:val="28"/>
        </w:rPr>
        <w:t xml:space="preserve"> </w:t>
      </w:r>
    </w:p>
    <w:p w14:paraId="3CF13E51" w14:textId="77777777" w:rsidR="00416575" w:rsidRDefault="00416575" w:rsidP="00416575">
      <w:pPr>
        <w:widowControl w:val="0"/>
        <w:autoSpaceDE w:val="0"/>
        <w:autoSpaceDN w:val="0"/>
        <w:adjustRightInd w:val="0"/>
        <w:jc w:val="center"/>
        <w:rPr>
          <w:rFonts w:ascii="Arial Narrow" w:hAnsi="Arial Narrow"/>
          <w:b/>
          <w:sz w:val="28"/>
          <w:szCs w:val="28"/>
        </w:rPr>
      </w:pPr>
    </w:p>
    <w:p w14:paraId="5254FD78" w14:textId="77777777" w:rsidR="00036598" w:rsidRPr="007831F2" w:rsidRDefault="00036598" w:rsidP="00036598">
      <w:pPr>
        <w:pStyle w:val="Zarkazkladnhotextu2"/>
        <w:spacing w:after="0" w:line="240" w:lineRule="auto"/>
        <w:ind w:left="357"/>
        <w:jc w:val="both"/>
        <w:rPr>
          <w:rFonts w:ascii="Arial Narrow" w:hAnsi="Arial Narrow" w:cs="Arial"/>
          <w:b/>
          <w:sz w:val="22"/>
          <w:szCs w:val="22"/>
        </w:rPr>
      </w:pPr>
      <w:r w:rsidRPr="007831F2">
        <w:rPr>
          <w:rFonts w:ascii="Arial Narrow" w:hAnsi="Arial Narrow" w:cs="Arial"/>
          <w:b/>
          <w:sz w:val="22"/>
          <w:szCs w:val="22"/>
        </w:rPr>
        <w:t xml:space="preserve">Časť </w:t>
      </w:r>
      <w:r>
        <w:rPr>
          <w:rFonts w:ascii="Arial Narrow" w:hAnsi="Arial Narrow" w:cs="Arial"/>
          <w:b/>
          <w:sz w:val="22"/>
          <w:szCs w:val="22"/>
        </w:rPr>
        <w:t>8</w:t>
      </w:r>
      <w:r w:rsidRPr="007831F2">
        <w:rPr>
          <w:rFonts w:ascii="Arial Narrow" w:hAnsi="Arial Narrow" w:cs="Arial"/>
          <w:b/>
          <w:sz w:val="22"/>
          <w:szCs w:val="22"/>
        </w:rPr>
        <w:t>: „Náboje do ostreľovacích pušiek kalibru .30</w:t>
      </w:r>
      <w:r>
        <w:rPr>
          <w:rFonts w:ascii="Arial Narrow" w:hAnsi="Arial Narrow" w:cs="Arial"/>
          <w:b/>
          <w:sz w:val="22"/>
          <w:szCs w:val="22"/>
        </w:rPr>
        <w:t>8</w:t>
      </w:r>
      <w:r w:rsidRPr="007831F2">
        <w:rPr>
          <w:rFonts w:ascii="Arial Narrow" w:hAnsi="Arial Narrow" w:cs="Arial"/>
          <w:b/>
          <w:sz w:val="22"/>
          <w:szCs w:val="22"/>
        </w:rPr>
        <w:t>“</w:t>
      </w:r>
    </w:p>
    <w:p w14:paraId="2DD4E5CE" w14:textId="77777777" w:rsidR="005D42F1" w:rsidRDefault="005D42F1" w:rsidP="00416575">
      <w:pPr>
        <w:widowControl w:val="0"/>
        <w:autoSpaceDE w:val="0"/>
        <w:autoSpaceDN w:val="0"/>
        <w:adjustRightInd w:val="0"/>
        <w:jc w:val="both"/>
        <w:rPr>
          <w:rFonts w:ascii="Arial Narrow" w:hAnsi="Arial Narrow" w:cs="Arial Narrow"/>
          <w:b/>
          <w:bCs/>
        </w:rPr>
      </w:pPr>
    </w:p>
    <w:p w14:paraId="4B9749F0" w14:textId="77777777" w:rsidR="00416575" w:rsidRPr="00416575" w:rsidRDefault="00416575" w:rsidP="00416575">
      <w:pPr>
        <w:shd w:val="clear" w:color="auto" w:fill="FFFFFF"/>
        <w:tabs>
          <w:tab w:val="clear" w:pos="2160"/>
          <w:tab w:val="clear" w:pos="2880"/>
          <w:tab w:val="clear" w:pos="4500"/>
        </w:tabs>
        <w:spacing w:after="120"/>
        <w:rPr>
          <w:rFonts w:ascii="Arial Narrow" w:hAnsi="Arial Narrow"/>
          <w:b/>
          <w:sz w:val="22"/>
          <w:szCs w:val="22"/>
        </w:rPr>
      </w:pPr>
      <w:r w:rsidRPr="00416575">
        <w:rPr>
          <w:rFonts w:ascii="Arial Narrow" w:hAnsi="Arial Narrow"/>
          <w:b/>
          <w:sz w:val="22"/>
          <w:szCs w:val="22"/>
        </w:rPr>
        <w:t>Všeobecné vymedzenie predmetu zákazky</w:t>
      </w:r>
    </w:p>
    <w:p w14:paraId="05FC57D4" w14:textId="74C8D794" w:rsidR="00416575" w:rsidRPr="00BF478C" w:rsidRDefault="00416575" w:rsidP="00416575">
      <w:pPr>
        <w:tabs>
          <w:tab w:val="clear" w:pos="2160"/>
          <w:tab w:val="clear" w:pos="2880"/>
          <w:tab w:val="clear" w:pos="4500"/>
        </w:tabs>
        <w:spacing w:after="120"/>
        <w:jc w:val="both"/>
        <w:rPr>
          <w:rFonts w:ascii="Arial Narrow" w:hAnsi="Arial Narrow"/>
          <w:color w:val="000000"/>
          <w:sz w:val="22"/>
          <w:szCs w:val="22"/>
          <w:u w:val="single"/>
          <w:lang w:eastAsia="sk-SK"/>
        </w:rPr>
      </w:pPr>
      <w:r w:rsidRPr="00BF478C">
        <w:rPr>
          <w:rFonts w:ascii="Arial Narrow" w:hAnsi="Arial Narrow"/>
          <w:color w:val="000000"/>
          <w:sz w:val="22"/>
          <w:szCs w:val="22"/>
          <w:u w:val="single"/>
          <w:lang w:eastAsia="sk-SK"/>
        </w:rPr>
        <w:t>Predmetom zákazky je zabezpečenie dodávky nábojov</w:t>
      </w:r>
      <w:r w:rsidR="00BF478C" w:rsidRPr="00BF478C">
        <w:rPr>
          <w:rFonts w:ascii="Arial Narrow" w:hAnsi="Arial Narrow"/>
          <w:color w:val="000000"/>
          <w:sz w:val="22"/>
          <w:szCs w:val="22"/>
          <w:u w:val="single"/>
          <w:lang w:eastAsia="sk-SK"/>
        </w:rPr>
        <w:t xml:space="preserve"> v</w:t>
      </w:r>
      <w:r w:rsidR="00BF478C">
        <w:rPr>
          <w:rFonts w:ascii="Arial Narrow" w:hAnsi="Arial Narrow"/>
          <w:color w:val="000000"/>
          <w:sz w:val="22"/>
          <w:szCs w:val="22"/>
          <w:u w:val="single"/>
          <w:lang w:eastAsia="sk-SK"/>
        </w:rPr>
        <w:t xml:space="preserve"> celkovom </w:t>
      </w:r>
      <w:r w:rsidR="00BF478C" w:rsidRPr="00BF478C">
        <w:rPr>
          <w:rFonts w:ascii="Arial Narrow" w:hAnsi="Arial Narrow"/>
          <w:color w:val="000000"/>
          <w:sz w:val="22"/>
          <w:szCs w:val="22"/>
          <w:u w:val="single"/>
          <w:lang w:eastAsia="sk-SK"/>
        </w:rPr>
        <w:t xml:space="preserve">počte </w:t>
      </w:r>
      <w:r w:rsidR="005D42F1">
        <w:rPr>
          <w:rFonts w:ascii="Arial Narrow" w:hAnsi="Arial Narrow"/>
          <w:color w:val="000000"/>
          <w:sz w:val="22"/>
          <w:szCs w:val="22"/>
          <w:u w:val="single"/>
          <w:lang w:eastAsia="sk-SK"/>
        </w:rPr>
        <w:t>4</w:t>
      </w:r>
      <w:r w:rsidR="00036598">
        <w:rPr>
          <w:rFonts w:ascii="Arial Narrow" w:hAnsi="Arial Narrow"/>
          <w:color w:val="000000"/>
          <w:sz w:val="22"/>
          <w:szCs w:val="22"/>
          <w:u w:val="single"/>
          <w:lang w:eastAsia="sk-SK"/>
        </w:rPr>
        <w:t>60</w:t>
      </w:r>
      <w:r w:rsidR="00BF478C" w:rsidRPr="00BF478C">
        <w:rPr>
          <w:rFonts w:ascii="Arial Narrow" w:hAnsi="Arial Narrow"/>
          <w:color w:val="000000"/>
          <w:sz w:val="22"/>
          <w:szCs w:val="22"/>
          <w:u w:val="single"/>
          <w:lang w:eastAsia="sk-SK"/>
        </w:rPr>
        <w:t> 000 ks</w:t>
      </w:r>
      <w:r w:rsidRPr="00BF478C">
        <w:rPr>
          <w:rFonts w:ascii="Arial Narrow" w:hAnsi="Arial Narrow"/>
          <w:color w:val="000000"/>
          <w:sz w:val="22"/>
          <w:szCs w:val="22"/>
          <w:u w:val="single"/>
          <w:lang w:eastAsia="sk-SK"/>
        </w:rPr>
        <w:t>:</w:t>
      </w:r>
    </w:p>
    <w:p w14:paraId="11ED9A04" w14:textId="77777777" w:rsidR="00036598" w:rsidRPr="00E42972" w:rsidRDefault="00036598" w:rsidP="00036598">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Náboj kal.  .</w:t>
      </w:r>
      <w:r w:rsidRPr="00E42972">
        <w:rPr>
          <w:rFonts w:ascii="Arial Narrow" w:eastAsia="SimSun" w:hAnsi="Arial Narrow"/>
          <w:b/>
          <w:sz w:val="22"/>
          <w:szCs w:val="22"/>
          <w:lang w:eastAsia="zh-CN"/>
        </w:rPr>
        <w:t>308 Win. Target</w:t>
      </w:r>
      <w:r>
        <w:rPr>
          <w:rFonts w:ascii="Arial Narrow" w:eastAsia="SimSun" w:hAnsi="Arial Narrow"/>
          <w:b/>
          <w:sz w:val="22"/>
          <w:szCs w:val="22"/>
          <w:lang w:eastAsia="zh-CN"/>
        </w:rPr>
        <w:t xml:space="preserve"> – 400 000 ks</w:t>
      </w:r>
    </w:p>
    <w:p w14:paraId="4C95A1BF" w14:textId="77777777" w:rsidR="00036598" w:rsidRPr="00E42972" w:rsidRDefault="00036598" w:rsidP="00036598">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AP</w:t>
      </w:r>
      <w:r>
        <w:rPr>
          <w:rFonts w:ascii="Arial Narrow" w:eastAsia="SimSun" w:hAnsi="Arial Narrow"/>
          <w:b/>
          <w:sz w:val="22"/>
          <w:szCs w:val="22"/>
          <w:lang w:eastAsia="zh-CN"/>
        </w:rPr>
        <w:t xml:space="preserve"> – 12 000 ks</w:t>
      </w:r>
      <w:r w:rsidRPr="00E42972">
        <w:rPr>
          <w:rFonts w:ascii="Arial Narrow" w:eastAsia="SimSun" w:hAnsi="Arial Narrow"/>
          <w:b/>
          <w:sz w:val="22"/>
          <w:szCs w:val="22"/>
          <w:lang w:eastAsia="zh-CN"/>
        </w:rPr>
        <w:t xml:space="preserve">  </w:t>
      </w:r>
    </w:p>
    <w:p w14:paraId="578956DB" w14:textId="77777777" w:rsidR="00036598" w:rsidRDefault="00036598" w:rsidP="00036598">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Tactical</w:t>
      </w:r>
      <w:r>
        <w:rPr>
          <w:rFonts w:ascii="Arial Narrow" w:eastAsia="SimSun" w:hAnsi="Arial Narrow"/>
          <w:b/>
          <w:sz w:val="22"/>
          <w:szCs w:val="22"/>
          <w:lang w:eastAsia="zh-CN"/>
        </w:rPr>
        <w:t xml:space="preserve"> – 12 000 ks</w:t>
      </w:r>
    </w:p>
    <w:p w14:paraId="100DBA4A" w14:textId="77777777" w:rsidR="00AF0C61" w:rsidRPr="00E42972" w:rsidRDefault="00AF0C61" w:rsidP="00AF0C61">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Duty</w:t>
      </w:r>
      <w:r>
        <w:rPr>
          <w:rFonts w:ascii="Arial Narrow" w:eastAsia="SimSun" w:hAnsi="Arial Narrow"/>
          <w:b/>
          <w:sz w:val="22"/>
          <w:szCs w:val="22"/>
          <w:lang w:eastAsia="zh-CN"/>
        </w:rPr>
        <w:t xml:space="preserve"> – 12 000 ks</w:t>
      </w:r>
    </w:p>
    <w:p w14:paraId="011B6156" w14:textId="77777777" w:rsidR="00AF0C61" w:rsidRPr="00E42972" w:rsidRDefault="00AF0C61" w:rsidP="00AF0C61">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Fragmentačný</w:t>
      </w:r>
      <w:r>
        <w:rPr>
          <w:rFonts w:ascii="Arial Narrow" w:eastAsia="SimSun" w:hAnsi="Arial Narrow"/>
          <w:b/>
          <w:sz w:val="22"/>
          <w:szCs w:val="22"/>
          <w:lang w:eastAsia="zh-CN"/>
        </w:rPr>
        <w:t xml:space="preserve"> – 12 000 ks</w:t>
      </w:r>
    </w:p>
    <w:p w14:paraId="31AC2459" w14:textId="77777777" w:rsidR="00AF0C61" w:rsidRPr="00E42972" w:rsidRDefault="00AF0C61" w:rsidP="00AF0C61">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Subsonic Fragmentačný</w:t>
      </w:r>
      <w:r>
        <w:rPr>
          <w:rFonts w:ascii="Arial Narrow" w:eastAsia="SimSun" w:hAnsi="Arial Narrow"/>
          <w:b/>
          <w:sz w:val="22"/>
          <w:szCs w:val="22"/>
          <w:lang w:eastAsia="zh-CN"/>
        </w:rPr>
        <w:t xml:space="preserve"> – 12 000 ks</w:t>
      </w:r>
    </w:p>
    <w:p w14:paraId="0D75C810" w14:textId="77777777" w:rsidR="00036598" w:rsidRPr="00E42972" w:rsidRDefault="00036598" w:rsidP="00AF0C61">
      <w:pPr>
        <w:tabs>
          <w:tab w:val="clear" w:pos="2160"/>
          <w:tab w:val="clear" w:pos="2880"/>
          <w:tab w:val="clear" w:pos="4500"/>
        </w:tabs>
        <w:ind w:left="717"/>
        <w:jc w:val="both"/>
        <w:rPr>
          <w:rFonts w:ascii="Arial Narrow" w:eastAsia="SimSun" w:hAnsi="Arial Narrow"/>
          <w:b/>
          <w:sz w:val="22"/>
          <w:szCs w:val="22"/>
          <w:lang w:eastAsia="zh-CN"/>
        </w:rPr>
      </w:pPr>
    </w:p>
    <w:p w14:paraId="3CC2191D" w14:textId="77777777" w:rsidR="00416575" w:rsidRPr="00416575" w:rsidRDefault="00416575" w:rsidP="00416575">
      <w:pPr>
        <w:rPr>
          <w:rFonts w:ascii="Arial Narrow" w:hAnsi="Arial Narrow"/>
          <w:sz w:val="22"/>
          <w:szCs w:val="22"/>
        </w:rPr>
      </w:pPr>
      <w:r w:rsidRPr="00416575">
        <w:rPr>
          <w:rFonts w:ascii="Arial Narrow" w:hAnsi="Arial Narrow"/>
          <w:sz w:val="22"/>
          <w:szCs w:val="22"/>
          <w:lang w:eastAsia="sk-SK"/>
        </w:rPr>
        <w:t>Súčasťou dodávky je doprava predmetu zákazky do miesta dodania/plnenia, ktorým je :</w:t>
      </w:r>
    </w:p>
    <w:p w14:paraId="7D4A30BE" w14:textId="77777777" w:rsidR="00416575" w:rsidRPr="00416575" w:rsidRDefault="00416575" w:rsidP="00416575">
      <w:pPr>
        <w:spacing w:after="120"/>
        <w:jc w:val="both"/>
        <w:rPr>
          <w:rFonts w:ascii="Arial Narrow" w:hAnsi="Arial Narrow"/>
          <w:sz w:val="22"/>
          <w:szCs w:val="22"/>
        </w:rPr>
      </w:pPr>
      <w:r w:rsidRPr="00416575">
        <w:rPr>
          <w:rFonts w:ascii="Arial Narrow" w:hAnsi="Arial Narrow"/>
          <w:sz w:val="22"/>
          <w:szCs w:val="22"/>
          <w:lang w:eastAsia="sk-SK"/>
        </w:rPr>
        <w:t>Ústredný sklad Ministerstva vnútra Slovenskej republiky, Príboj 560, 976 13 Slovenské Ľupča</w:t>
      </w:r>
    </w:p>
    <w:p w14:paraId="7C16CF16" w14:textId="77777777" w:rsidR="00416575" w:rsidRDefault="00416575" w:rsidP="00416575">
      <w:pPr>
        <w:pStyle w:val="Odsekzoznamu"/>
        <w:ind w:left="0" w:firstLine="357"/>
        <w:rPr>
          <w:rFonts w:ascii="Arial Narrow" w:hAnsi="Arial Narrow"/>
          <w:b/>
        </w:rPr>
      </w:pPr>
    </w:p>
    <w:p w14:paraId="12137143" w14:textId="77777777" w:rsidR="00416575" w:rsidRPr="00416575" w:rsidRDefault="00416575" w:rsidP="00416575">
      <w:pPr>
        <w:pStyle w:val="Odsekzoznamu"/>
        <w:ind w:left="0" w:firstLine="357"/>
        <w:rPr>
          <w:rFonts w:ascii="Arial Narrow" w:hAnsi="Arial Narrow"/>
          <w:b/>
          <w:sz w:val="22"/>
          <w:szCs w:val="22"/>
        </w:rPr>
      </w:pPr>
      <w:r w:rsidRPr="00416575">
        <w:rPr>
          <w:rFonts w:ascii="Arial Narrow" w:hAnsi="Arial Narrow"/>
          <w:b/>
          <w:sz w:val="22"/>
          <w:szCs w:val="22"/>
        </w:rPr>
        <w:t>Technické požiadavky</w:t>
      </w:r>
    </w:p>
    <w:p w14:paraId="14EE0B58" w14:textId="77777777" w:rsidR="00AF0C61" w:rsidRPr="00E42972" w:rsidRDefault="00AF0C61" w:rsidP="00AF0C61">
      <w:pPr>
        <w:numPr>
          <w:ilvl w:val="0"/>
          <w:numId w:val="33"/>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Náboj kal.  .</w:t>
      </w:r>
      <w:r w:rsidRPr="00E42972">
        <w:rPr>
          <w:rFonts w:ascii="Arial Narrow" w:eastAsia="SimSun" w:hAnsi="Arial Narrow"/>
          <w:b/>
          <w:sz w:val="22"/>
          <w:szCs w:val="22"/>
          <w:lang w:eastAsia="zh-CN"/>
        </w:rPr>
        <w:t>308 Win. Target</w:t>
      </w:r>
      <w:r>
        <w:rPr>
          <w:rFonts w:ascii="Arial Narrow" w:eastAsia="SimSun" w:hAnsi="Arial Narrow"/>
          <w:b/>
          <w:sz w:val="22"/>
          <w:szCs w:val="22"/>
          <w:lang w:eastAsia="zh-CN"/>
        </w:rPr>
        <w:t xml:space="preserve"> – 400 000 ks</w:t>
      </w:r>
    </w:p>
    <w:p w14:paraId="0B35E76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.308 Win.</w:t>
      </w:r>
    </w:p>
    <w:p w14:paraId="2DFAB88D"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0686CF2B"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 xml:space="preserve">HPBT s oloveným jadrom, </w:t>
      </w:r>
    </w:p>
    <w:p w14:paraId="7CC6653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r>
      <w:r>
        <w:rPr>
          <w:rFonts w:ascii="Arial Narrow" w:eastAsia="SimSun" w:hAnsi="Arial Narrow"/>
          <w:sz w:val="22"/>
          <w:szCs w:val="22"/>
          <w:lang w:eastAsia="zh-CN"/>
        </w:rPr>
        <w:t>10</w:t>
      </w:r>
      <w:r w:rsidRPr="00187B94">
        <w:rPr>
          <w:rFonts w:ascii="Arial Narrow" w:eastAsia="SimSun" w:hAnsi="Arial Narrow"/>
          <w:sz w:val="22"/>
          <w:szCs w:val="22"/>
          <w:lang w:eastAsia="zh-CN"/>
        </w:rPr>
        <w:t>,</w:t>
      </w:r>
      <w:r>
        <w:rPr>
          <w:rFonts w:ascii="Arial Narrow" w:eastAsia="SimSun" w:hAnsi="Arial Narrow"/>
          <w:sz w:val="22"/>
          <w:szCs w:val="22"/>
          <w:lang w:eastAsia="zh-CN"/>
        </w:rPr>
        <w:t>75</w:t>
      </w:r>
      <w:r w:rsidRPr="00187B94">
        <w:rPr>
          <w:rFonts w:ascii="Arial Narrow" w:eastAsia="SimSun" w:hAnsi="Arial Narrow"/>
          <w:sz w:val="22"/>
          <w:szCs w:val="22"/>
          <w:lang w:eastAsia="zh-CN"/>
        </w:rPr>
        <w:t xml:space="preserve"> g </w:t>
      </w:r>
      <w:r>
        <w:rPr>
          <w:rFonts w:ascii="Arial Narrow" w:eastAsia="SimSun" w:hAnsi="Arial Narrow"/>
          <w:sz w:val="22"/>
          <w:szCs w:val="22"/>
          <w:lang w:eastAsia="zh-CN"/>
        </w:rPr>
        <w:t>± 0,2</w:t>
      </w:r>
      <w:r w:rsidRPr="00187B94">
        <w:rPr>
          <w:rFonts w:ascii="Arial Narrow" w:eastAsia="SimSun" w:hAnsi="Arial Narrow"/>
          <w:sz w:val="22"/>
          <w:szCs w:val="22"/>
          <w:lang w:eastAsia="zh-CN"/>
        </w:rPr>
        <w:t xml:space="preserve"> g</w:t>
      </w:r>
      <w:r>
        <w:rPr>
          <w:rFonts w:ascii="Arial Narrow" w:eastAsia="SimSun" w:hAnsi="Arial Narrow"/>
          <w:sz w:val="22"/>
          <w:szCs w:val="22"/>
          <w:lang w:eastAsia="zh-CN"/>
        </w:rPr>
        <w:t xml:space="preserve"> </w:t>
      </w:r>
      <w:r w:rsidRPr="00187B94">
        <w:rPr>
          <w:rFonts w:ascii="Arial Narrow" w:eastAsia="SimSun" w:hAnsi="Arial Narrow"/>
          <w:sz w:val="22"/>
          <w:szCs w:val="22"/>
          <w:lang w:eastAsia="zh-CN"/>
        </w:rPr>
        <w:t>(168</w:t>
      </w:r>
      <w:r>
        <w:rPr>
          <w:rFonts w:ascii="Arial Narrow" w:eastAsia="SimSun" w:hAnsi="Arial Narrow"/>
          <w:sz w:val="22"/>
          <w:szCs w:val="22"/>
          <w:lang w:eastAsia="zh-CN"/>
        </w:rPr>
        <w:t xml:space="preserve"> gr)</w:t>
      </w:r>
    </w:p>
    <w:p w14:paraId="6225921F"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xml:space="preserve">min. </w:t>
      </w:r>
      <w:r>
        <w:rPr>
          <w:rFonts w:ascii="Arial Narrow" w:eastAsia="SimSun" w:hAnsi="Arial Narrow"/>
          <w:sz w:val="22"/>
          <w:szCs w:val="22"/>
          <w:lang w:eastAsia="zh-CN"/>
        </w:rPr>
        <w:t>80</w:t>
      </w:r>
      <w:r w:rsidRPr="00E42972">
        <w:rPr>
          <w:rFonts w:ascii="Arial Narrow" w:eastAsia="SimSun" w:hAnsi="Arial Narrow"/>
          <w:sz w:val="22"/>
          <w:szCs w:val="22"/>
          <w:lang w:eastAsia="zh-CN"/>
        </w:rPr>
        <w:t xml:space="preserve">0 m/s </w:t>
      </w:r>
    </w:p>
    <w:p w14:paraId="56639071"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8" w:tooltip="Sigma" w:history="1">
        <w:r w:rsidRPr="00E42972">
          <w:rPr>
            <w:rFonts w:ascii="Arial Narrow" w:eastAsia="SimSun" w:hAnsi="Arial Narrow"/>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44A92F71"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298DED93"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44DFECFB"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22 </w:t>
      </w:r>
      <w:r>
        <w:rPr>
          <w:rFonts w:ascii="Arial Narrow" w:eastAsia="SimSun" w:hAnsi="Arial Narrow"/>
          <w:sz w:val="22"/>
          <w:szCs w:val="22"/>
          <w:lang w:eastAsia="zh-CN"/>
        </w:rPr>
        <w:t>mm</w:t>
      </w:r>
    </w:p>
    <w:p w14:paraId="5D932516"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(0,75 MOA)</w:t>
      </w:r>
    </w:p>
    <w:p w14:paraId="710296E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0B641AED"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0,470</w:t>
      </w:r>
    </w:p>
    <w:p w14:paraId="1A69A51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61EEC5D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plášťa strely:</w:t>
      </w:r>
      <w:r w:rsidRPr="00E42972">
        <w:rPr>
          <w:rFonts w:ascii="Arial Narrow" w:eastAsia="SimSun" w:hAnsi="Arial Narrow"/>
          <w:sz w:val="22"/>
          <w:szCs w:val="22"/>
          <w:lang w:eastAsia="zh-CN"/>
        </w:rPr>
        <w:tab/>
        <w:t xml:space="preserve">zliatina CuZn </w:t>
      </w:r>
    </w:p>
    <w:p w14:paraId="202866DB"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48FE974E"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69FF6A91" w14:textId="77777777" w:rsidR="00AF0C61" w:rsidRPr="00E42972" w:rsidRDefault="00AF0C61" w:rsidP="00AF0C61">
      <w:pPr>
        <w:tabs>
          <w:tab w:val="left" w:pos="4253"/>
        </w:tabs>
        <w:ind w:left="426"/>
        <w:jc w:val="both"/>
        <w:rPr>
          <w:rFonts w:ascii="Arial Narrow" w:eastAsia="SimSun" w:hAnsi="Arial Narrow"/>
          <w:sz w:val="22"/>
          <w:szCs w:val="22"/>
          <w:lang w:eastAsia="zh-CN"/>
        </w:rPr>
      </w:pPr>
    </w:p>
    <w:p w14:paraId="06A837B6" w14:textId="77777777" w:rsidR="00AF0C61" w:rsidRPr="00E42972" w:rsidRDefault="00AF0C61" w:rsidP="00AF0C61">
      <w:pPr>
        <w:numPr>
          <w:ilvl w:val="0"/>
          <w:numId w:val="33"/>
        </w:numPr>
        <w:tabs>
          <w:tab w:val="clear" w:pos="2160"/>
          <w:tab w:val="clear" w:pos="2880"/>
          <w:tab w:val="clear" w:pos="4500"/>
        </w:tabs>
        <w:ind w:left="714" w:hanging="357"/>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AP</w:t>
      </w:r>
      <w:r>
        <w:rPr>
          <w:rFonts w:ascii="Arial Narrow" w:eastAsia="SimSun" w:hAnsi="Arial Narrow"/>
          <w:b/>
          <w:sz w:val="22"/>
          <w:szCs w:val="22"/>
          <w:lang w:eastAsia="zh-CN"/>
        </w:rPr>
        <w:t xml:space="preserve"> – 12 000 ks</w:t>
      </w:r>
      <w:r w:rsidRPr="00E42972">
        <w:rPr>
          <w:rFonts w:ascii="Arial Narrow" w:eastAsia="SimSun" w:hAnsi="Arial Narrow"/>
          <w:b/>
          <w:sz w:val="22"/>
          <w:szCs w:val="22"/>
          <w:lang w:eastAsia="zh-CN"/>
        </w:rPr>
        <w:t xml:space="preserve">  </w:t>
      </w:r>
    </w:p>
    <w:p w14:paraId="7E6DFE55"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.308 Win.</w:t>
      </w:r>
    </w:p>
    <w:p w14:paraId="5CC2EC14"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3CE79601"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plášťová strela s jadrom z tvrdého materiálu</w:t>
      </w:r>
    </w:p>
    <w:p w14:paraId="1B727CEE"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10,43 g až 12,75 g (161 gr až 197 gr)</w:t>
      </w:r>
    </w:p>
    <w:p w14:paraId="122F84C4"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ľahká strela do 11,5 g min. 860 m/s</w:t>
      </w:r>
    </w:p>
    <w:p w14:paraId="4404FF90"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ab/>
        <w:t>ťažká strela nad 11,5 g min. 790 m/s</w:t>
      </w:r>
    </w:p>
    <w:p w14:paraId="0ECCFF2C"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 xml:space="preserve">Smerodajná odchýlka </w:t>
      </w:r>
      <w:hyperlink r:id="rId9"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6965F5E0"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079689BD"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Pri vojenskom strelive je potrebné predložiť technický list výrobcu. Požadované parametre deklarovať protokolom zo skúšky autorizovanou osobou (skúšobňou), ktorý bude predložený najneskôr pri prvej dodávke tovaru.</w:t>
      </w:r>
    </w:p>
    <w:p w14:paraId="352ED8B3" w14:textId="77777777" w:rsidR="00AF0C61" w:rsidRDefault="00AF0C61" w:rsidP="00AF0C61">
      <w:pPr>
        <w:tabs>
          <w:tab w:val="left" w:pos="4253"/>
        </w:tabs>
        <w:ind w:left="4541"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44 </w:t>
      </w:r>
      <w:r>
        <w:rPr>
          <w:rFonts w:ascii="Arial Narrow" w:eastAsia="SimSun" w:hAnsi="Arial Narrow"/>
          <w:sz w:val="22"/>
          <w:szCs w:val="22"/>
          <w:lang w:eastAsia="zh-CN"/>
        </w:rPr>
        <w:t>mm</w:t>
      </w:r>
    </w:p>
    <w:p w14:paraId="613C17FA" w14:textId="77777777" w:rsidR="00AF0C61" w:rsidRPr="00E42972" w:rsidRDefault="00AF0C61" w:rsidP="00AF0C61">
      <w:pPr>
        <w:tabs>
          <w:tab w:val="left" w:pos="4253"/>
        </w:tabs>
        <w:ind w:left="4541"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(1,5 MOA)</w:t>
      </w:r>
    </w:p>
    <w:p w14:paraId="5970C090"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55983FFC"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 xml:space="preserve">min. 0,400 </w:t>
      </w:r>
    </w:p>
    <w:p w14:paraId="4CDB810F"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1BF3067A"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priebojného jadra strely:</w:t>
      </w:r>
      <w:r w:rsidRPr="00E42972">
        <w:rPr>
          <w:rFonts w:ascii="Arial Narrow" w:eastAsia="SimSun" w:hAnsi="Arial Narrow"/>
          <w:sz w:val="22"/>
          <w:szCs w:val="22"/>
          <w:lang w:eastAsia="zh-CN"/>
        </w:rPr>
        <w:tab/>
        <w:t>volfrám karbid</w:t>
      </w:r>
    </w:p>
    <w:p w14:paraId="554C2A9F" w14:textId="77777777" w:rsidR="00AF0C61" w:rsidRDefault="00AF0C61" w:rsidP="00AF0C61">
      <w:pPr>
        <w:tabs>
          <w:tab w:val="left" w:pos="4253"/>
        </w:tabs>
        <w:ind w:left="4541"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priebojnosť na 100</w:t>
      </w:r>
      <w:r>
        <w:rPr>
          <w:rFonts w:ascii="Arial Narrow" w:eastAsia="SimSun" w:hAnsi="Arial Narrow"/>
          <w:sz w:val="22"/>
          <w:szCs w:val="22"/>
          <w:lang w:eastAsia="zh-CN"/>
        </w:rPr>
        <w:t xml:space="preserve"> m najmenej 10 mm oceľová doska</w:t>
      </w:r>
    </w:p>
    <w:p w14:paraId="660BE75B" w14:textId="77777777" w:rsidR="00AF0C61" w:rsidRPr="00E42972" w:rsidRDefault="00AF0C61" w:rsidP="00AF0C61">
      <w:pPr>
        <w:tabs>
          <w:tab w:val="left" w:pos="4253"/>
        </w:tabs>
        <w:ind w:left="4541"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 xml:space="preserve">tvrdosti HB 400 </w:t>
      </w:r>
    </w:p>
    <w:p w14:paraId="71B786D7"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28BCDED1"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70BCC360" w14:textId="77777777" w:rsidR="00AF0C61" w:rsidRPr="00E42972" w:rsidRDefault="00AF0C61" w:rsidP="00AF0C61">
      <w:pPr>
        <w:ind w:left="426"/>
        <w:jc w:val="both"/>
        <w:rPr>
          <w:rFonts w:ascii="Arial Narrow" w:eastAsia="SimSun" w:hAnsi="Arial Narrow"/>
          <w:sz w:val="22"/>
          <w:szCs w:val="22"/>
          <w:lang w:eastAsia="zh-CN"/>
        </w:rPr>
      </w:pPr>
    </w:p>
    <w:p w14:paraId="14A036B5" w14:textId="77777777" w:rsidR="00AF0C61" w:rsidRPr="00E42972" w:rsidRDefault="00AF0C61" w:rsidP="00AF0C61">
      <w:pPr>
        <w:numPr>
          <w:ilvl w:val="0"/>
          <w:numId w:val="33"/>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Tactical</w:t>
      </w:r>
      <w:r>
        <w:rPr>
          <w:rFonts w:ascii="Arial Narrow" w:eastAsia="SimSun" w:hAnsi="Arial Narrow"/>
          <w:b/>
          <w:sz w:val="22"/>
          <w:szCs w:val="22"/>
          <w:lang w:eastAsia="zh-CN"/>
        </w:rPr>
        <w:t xml:space="preserve"> – 12 000 ks</w:t>
      </w:r>
    </w:p>
    <w:p w14:paraId="615F88E8"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.308 Win.</w:t>
      </w:r>
    </w:p>
    <w:p w14:paraId="29140D3D"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014CB8A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 xml:space="preserve">homogénna zo zliatiny CuZn </w:t>
      </w:r>
    </w:p>
    <w:p w14:paraId="775489D3"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 xml:space="preserve">min. 10,6 g ± 0,1 g (164 gr) </w:t>
      </w:r>
    </w:p>
    <w:p w14:paraId="01385579"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800 m/s</w:t>
      </w:r>
    </w:p>
    <w:p w14:paraId="6933BEAC"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0"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0126C3C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4731487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48B5C649"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29</w:t>
      </w:r>
      <w:r>
        <w:rPr>
          <w:rFonts w:ascii="Arial Narrow" w:eastAsia="SimSun" w:hAnsi="Arial Narrow"/>
          <w:sz w:val="22"/>
          <w:szCs w:val="22"/>
          <w:lang w:eastAsia="zh-CN"/>
        </w:rPr>
        <w:t> mm</w:t>
      </w:r>
    </w:p>
    <w:p w14:paraId="0084C7A6"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(1 MOA)</w:t>
      </w:r>
    </w:p>
    <w:p w14:paraId="00EBD8B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72E59ACD"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 xml:space="preserve">min. 0,300 </w:t>
      </w:r>
    </w:p>
    <w:p w14:paraId="6D70AA42"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16409A58"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strely:</w:t>
      </w:r>
      <w:r w:rsidRPr="00E42972">
        <w:rPr>
          <w:rFonts w:ascii="Arial Narrow" w:eastAsia="SimSun" w:hAnsi="Arial Narrow"/>
          <w:sz w:val="22"/>
          <w:szCs w:val="22"/>
          <w:lang w:eastAsia="zh-CN"/>
        </w:rPr>
        <w:tab/>
        <w:t xml:space="preserve">zliatina CuZn </w:t>
      </w:r>
    </w:p>
    <w:p w14:paraId="476DD8E4"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pri pre</w:t>
      </w:r>
      <w:bookmarkStart w:id="0" w:name="_GoBack"/>
      <w:bookmarkEnd w:id="0"/>
      <w:r w:rsidRPr="00E42972">
        <w:rPr>
          <w:rFonts w:ascii="Arial Narrow" w:eastAsia="SimSun" w:hAnsi="Arial Narrow"/>
          <w:sz w:val="22"/>
          <w:szCs w:val="22"/>
          <w:lang w:eastAsia="zh-CN"/>
        </w:rPr>
        <w:t>nikaní sklom aj</w:t>
      </w:r>
      <w:r>
        <w:rPr>
          <w:rFonts w:ascii="Arial Narrow" w:eastAsia="SimSun" w:hAnsi="Arial Narrow"/>
          <w:sz w:val="22"/>
          <w:szCs w:val="22"/>
          <w:lang w:eastAsia="zh-CN"/>
        </w:rPr>
        <w:t xml:space="preserve"> pod uhlom menším ako 90° sa zo</w:t>
      </w:r>
    </w:p>
    <w:p w14:paraId="5C268223"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 xml:space="preserve">strely neoddeľujú fragmenty   </w:t>
      </w:r>
    </w:p>
    <w:p w14:paraId="4C5B545A"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66BFE02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6A0721BD" w14:textId="77777777" w:rsidR="00AF0C61" w:rsidRDefault="00AF0C61" w:rsidP="00AF0C61">
      <w:pPr>
        <w:ind w:left="426" w:hanging="426"/>
        <w:jc w:val="both"/>
        <w:rPr>
          <w:rFonts w:ascii="Arial Narrow" w:eastAsia="SimSun" w:hAnsi="Arial Narrow"/>
          <w:b/>
          <w:sz w:val="22"/>
          <w:szCs w:val="22"/>
          <w:lang w:eastAsia="zh-CN"/>
        </w:rPr>
      </w:pPr>
    </w:p>
    <w:p w14:paraId="2EA64D3E" w14:textId="77777777" w:rsidR="00AF0C61" w:rsidRPr="00E42972" w:rsidRDefault="00AF0C61" w:rsidP="00AF0C61">
      <w:pPr>
        <w:numPr>
          <w:ilvl w:val="0"/>
          <w:numId w:val="33"/>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Duty</w:t>
      </w:r>
      <w:r>
        <w:rPr>
          <w:rFonts w:ascii="Arial Narrow" w:eastAsia="SimSun" w:hAnsi="Arial Narrow"/>
          <w:b/>
          <w:sz w:val="22"/>
          <w:szCs w:val="22"/>
          <w:lang w:eastAsia="zh-CN"/>
        </w:rPr>
        <w:t xml:space="preserve"> – 12 000 ks</w:t>
      </w:r>
    </w:p>
    <w:p w14:paraId="3CEE077C"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.308 Win.</w:t>
      </w:r>
    </w:p>
    <w:p w14:paraId="12A1F039"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69897BD1"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plášťová typu HP alebo homogénna expanzná</w:t>
      </w:r>
    </w:p>
    <w:p w14:paraId="5A5FFB3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min. 10,65 g (165 gr)</w:t>
      </w:r>
    </w:p>
    <w:p w14:paraId="2F350AE1"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800 m/s</w:t>
      </w:r>
    </w:p>
    <w:p w14:paraId="20EF1F6C"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1" w:tooltip="Sigma" w:history="1">
        <w:r w:rsidRPr="00E42972">
          <w:rPr>
            <w:rFonts w:ascii="Arial Narrow" w:eastAsia="SimSun" w:hAnsi="Arial Narrow"/>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1095493B"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4A270B7D"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56F096F2"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Rozptyl  5 výstrelov:</w:t>
      </w:r>
      <w:r w:rsidRPr="00E42972">
        <w:rPr>
          <w:rFonts w:ascii="Arial Narrow" w:eastAsia="SimSun" w:hAnsi="Arial Narrow"/>
          <w:sz w:val="22"/>
          <w:szCs w:val="22"/>
          <w:lang w:eastAsia="zh-CN"/>
        </w:rPr>
        <w:tab/>
        <w:t>100% zásahov na 100 m v kruhu s priemerom max. 29 </w:t>
      </w:r>
      <w:r>
        <w:rPr>
          <w:rFonts w:ascii="Arial Narrow" w:eastAsia="SimSun" w:hAnsi="Arial Narrow"/>
          <w:sz w:val="22"/>
          <w:szCs w:val="22"/>
          <w:lang w:eastAsia="zh-CN"/>
        </w:rPr>
        <w:t>mm</w:t>
      </w:r>
    </w:p>
    <w:p w14:paraId="66DBA844"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(1 MOA)</w:t>
      </w:r>
    </w:p>
    <w:p w14:paraId="13D31731"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242D682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0,350</w:t>
      </w:r>
    </w:p>
    <w:p w14:paraId="7D01603A"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38D59CE3"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strely:</w:t>
      </w:r>
      <w:r w:rsidRPr="00E42972">
        <w:rPr>
          <w:rFonts w:ascii="Arial Narrow" w:eastAsia="SimSun" w:hAnsi="Arial Narrow"/>
          <w:sz w:val="22"/>
          <w:szCs w:val="22"/>
          <w:lang w:eastAsia="zh-CN"/>
        </w:rPr>
        <w:tab/>
        <w:t xml:space="preserve">zliatina CuZn </w:t>
      </w:r>
    </w:p>
    <w:p w14:paraId="75F08834"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deformácia strely bez f</w:t>
      </w:r>
      <w:r>
        <w:rPr>
          <w:rFonts w:ascii="Arial Narrow" w:eastAsia="SimSun" w:hAnsi="Arial Narrow"/>
          <w:sz w:val="22"/>
          <w:szCs w:val="22"/>
          <w:lang w:eastAsia="zh-CN"/>
        </w:rPr>
        <w:t>ragmentácie zabezpečuje zvýšený</w:t>
      </w:r>
    </w:p>
    <w:p w14:paraId="27A627A1"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zastavovací účinok</w:t>
      </w:r>
    </w:p>
    <w:p w14:paraId="2C4B2554"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59E3D930"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150FDFD4" w14:textId="77777777" w:rsidR="00AF0C61" w:rsidRPr="00E42972" w:rsidRDefault="00AF0C61" w:rsidP="00AF0C61">
      <w:pPr>
        <w:tabs>
          <w:tab w:val="left" w:pos="4253"/>
        </w:tabs>
        <w:jc w:val="both"/>
        <w:rPr>
          <w:rFonts w:ascii="Arial Narrow" w:eastAsia="SimSun" w:hAnsi="Arial Narrow"/>
          <w:sz w:val="22"/>
          <w:szCs w:val="22"/>
          <w:lang w:eastAsia="zh-CN"/>
        </w:rPr>
      </w:pPr>
    </w:p>
    <w:p w14:paraId="1D0A963E" w14:textId="77777777" w:rsidR="00AF0C61" w:rsidRPr="00E42972" w:rsidRDefault="00AF0C61" w:rsidP="00AF0C61">
      <w:pPr>
        <w:numPr>
          <w:ilvl w:val="0"/>
          <w:numId w:val="33"/>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Fragmentačný</w:t>
      </w:r>
      <w:r>
        <w:rPr>
          <w:rFonts w:ascii="Arial Narrow" w:eastAsia="SimSun" w:hAnsi="Arial Narrow"/>
          <w:b/>
          <w:sz w:val="22"/>
          <w:szCs w:val="22"/>
          <w:lang w:eastAsia="zh-CN"/>
        </w:rPr>
        <w:t xml:space="preserve"> – 12 000 ks</w:t>
      </w:r>
    </w:p>
    <w:p w14:paraId="3A32944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.308 Win.</w:t>
      </w:r>
    </w:p>
    <w:p w14:paraId="416F33C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6221ED72"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plášťová typu HP fragmentujúca</w:t>
      </w:r>
    </w:p>
    <w:p w14:paraId="4A9F294C"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min. 8,30 g (125 gr)</w:t>
      </w:r>
    </w:p>
    <w:p w14:paraId="57001E40"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885 m/s</w:t>
      </w:r>
    </w:p>
    <w:p w14:paraId="3A956EB1"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2" w:tooltip="Sigma" w:history="1">
        <w:r w:rsidRPr="00E42972">
          <w:rPr>
            <w:rFonts w:ascii="Arial Narrow" w:eastAsia="SimSun" w:hAnsi="Arial Narrow"/>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11C4564B"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342F347E"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11FD96ED"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22</w:t>
      </w:r>
      <w:r>
        <w:rPr>
          <w:rFonts w:ascii="Arial Narrow" w:eastAsia="SimSun" w:hAnsi="Arial Narrow"/>
          <w:sz w:val="22"/>
          <w:szCs w:val="22"/>
          <w:lang w:eastAsia="zh-CN"/>
        </w:rPr>
        <w:t> mm</w:t>
      </w:r>
    </w:p>
    <w:p w14:paraId="4893AAB5"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(0,75 MOA)</w:t>
      </w:r>
    </w:p>
    <w:p w14:paraId="6408CCD3"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40A6AA2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0,230</w:t>
      </w:r>
    </w:p>
    <w:p w14:paraId="54DA3212"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51BFB434"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strely:</w:t>
      </w:r>
      <w:r w:rsidRPr="00E42972">
        <w:rPr>
          <w:rFonts w:ascii="Arial Narrow" w:eastAsia="SimSun" w:hAnsi="Arial Narrow"/>
          <w:sz w:val="22"/>
          <w:szCs w:val="22"/>
          <w:lang w:eastAsia="zh-CN"/>
        </w:rPr>
        <w:tab/>
        <w:t xml:space="preserve">zliatina CuZn </w:t>
      </w:r>
    </w:p>
    <w:p w14:paraId="42711CA9"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 xml:space="preserve">fragmentácia strely v cieli </w:t>
      </w:r>
      <w:r>
        <w:rPr>
          <w:rFonts w:ascii="Arial Narrow" w:eastAsia="SimSun" w:hAnsi="Arial Narrow"/>
          <w:sz w:val="22"/>
          <w:szCs w:val="22"/>
          <w:lang w:eastAsia="zh-CN"/>
        </w:rPr>
        <w:t>zabezpečuje zvýšený zastavovací</w:t>
      </w:r>
    </w:p>
    <w:p w14:paraId="08655D35"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účinok s vylúčením ohrozenia nezúčastnených osôb</w:t>
      </w:r>
    </w:p>
    <w:p w14:paraId="33B57D9E"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54A0D530"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391F7485" w14:textId="77777777" w:rsidR="00AF0C61" w:rsidRPr="00E42972" w:rsidRDefault="00AF0C61" w:rsidP="00AF0C61">
      <w:pPr>
        <w:tabs>
          <w:tab w:val="left" w:pos="4253"/>
        </w:tabs>
        <w:jc w:val="both"/>
        <w:rPr>
          <w:rFonts w:ascii="Arial Narrow" w:eastAsia="SimSun" w:hAnsi="Arial Narrow"/>
          <w:sz w:val="22"/>
          <w:szCs w:val="22"/>
          <w:lang w:eastAsia="zh-CN"/>
        </w:rPr>
      </w:pPr>
    </w:p>
    <w:p w14:paraId="06C5E33E" w14:textId="77777777" w:rsidR="00AF0C61" w:rsidRPr="00E42972" w:rsidRDefault="00AF0C61" w:rsidP="00AF0C61">
      <w:pPr>
        <w:numPr>
          <w:ilvl w:val="0"/>
          <w:numId w:val="33"/>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.308 Win. Subsonic Fragmentačný</w:t>
      </w:r>
      <w:r>
        <w:rPr>
          <w:rFonts w:ascii="Arial Narrow" w:eastAsia="SimSun" w:hAnsi="Arial Narrow"/>
          <w:b/>
          <w:sz w:val="22"/>
          <w:szCs w:val="22"/>
          <w:lang w:eastAsia="zh-CN"/>
        </w:rPr>
        <w:t xml:space="preserve"> – 12 000 ks</w:t>
      </w:r>
    </w:p>
    <w:p w14:paraId="70AB7B97"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.308 Win.</w:t>
      </w:r>
    </w:p>
    <w:p w14:paraId="7DB1474A"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1508D068"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fragmentačná s oloveným jadrom</w:t>
      </w:r>
    </w:p>
    <w:p w14:paraId="0E2FD643"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 xml:space="preserve">13 g ± 0,1 g (200 gr) </w:t>
      </w:r>
    </w:p>
    <w:p w14:paraId="5C3B8FD2"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310 m/s</w:t>
      </w:r>
    </w:p>
    <w:p w14:paraId="74095011"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3"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245181C8"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65EC94D2"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40161AD9"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 zásahov na 100 m v kruhu s priemerom max. </w:t>
      </w:r>
      <w:r>
        <w:rPr>
          <w:rFonts w:ascii="Arial Narrow" w:eastAsia="SimSun" w:hAnsi="Arial Narrow"/>
          <w:sz w:val="22"/>
          <w:szCs w:val="22"/>
          <w:lang w:eastAsia="zh-CN"/>
        </w:rPr>
        <w:t>59 mm</w:t>
      </w:r>
    </w:p>
    <w:p w14:paraId="2B10D984"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(2 MOA)</w:t>
      </w:r>
    </w:p>
    <w:p w14:paraId="407558E5"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70E02F04"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Balistický koeficient strely G1:</w:t>
      </w:r>
      <w:r w:rsidRPr="00E42972">
        <w:rPr>
          <w:rFonts w:ascii="Arial Narrow" w:eastAsia="SimSun" w:hAnsi="Arial Narrow"/>
          <w:sz w:val="22"/>
          <w:szCs w:val="22"/>
          <w:lang w:eastAsia="zh-CN"/>
        </w:rPr>
        <w:tab/>
        <w:t>min. 0,150</w:t>
      </w:r>
    </w:p>
    <w:p w14:paraId="6378A6E2"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26A724D0"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 xml:space="preserve">fragmentácia strely v cieli </w:t>
      </w:r>
      <w:r>
        <w:rPr>
          <w:rFonts w:ascii="Arial Narrow" w:eastAsia="SimSun" w:hAnsi="Arial Narrow"/>
          <w:sz w:val="22"/>
          <w:szCs w:val="22"/>
          <w:lang w:eastAsia="zh-CN"/>
        </w:rPr>
        <w:t>zabezpečuje zvýšený zastavovací</w:t>
      </w:r>
    </w:p>
    <w:p w14:paraId="753C0AF0"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účinok s vylúčením ohrozenia nezúčastnených osôb</w:t>
      </w:r>
    </w:p>
    <w:p w14:paraId="1B7C8F0D" w14:textId="77777777" w:rsidR="00AF0C61" w:rsidRPr="00E42972" w:rsidRDefault="00AF0C61" w:rsidP="00AF0C61">
      <w:pPr>
        <w:tabs>
          <w:tab w:val="left" w:pos="4253"/>
        </w:tabs>
        <w:ind w:left="717"/>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1488B4ED" w14:textId="77777777" w:rsidR="00AF0C61" w:rsidRDefault="00AF0C61" w:rsidP="00AF0C61">
      <w:pPr>
        <w:tabs>
          <w:tab w:val="left" w:pos="4253"/>
        </w:tabs>
        <w:ind w:left="4544"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požiadavky:</w:t>
      </w:r>
      <w:r w:rsidRPr="00E42972">
        <w:rPr>
          <w:rFonts w:ascii="Arial Narrow" w:eastAsia="SimSun" w:hAnsi="Arial Narrow"/>
          <w:sz w:val="22"/>
          <w:szCs w:val="22"/>
          <w:lang w:eastAsia="zh-CN"/>
        </w:rPr>
        <w:tab/>
        <w:t>zápalka (prípadne c</w:t>
      </w:r>
      <w:r>
        <w:rPr>
          <w:rFonts w:ascii="Arial Narrow" w:eastAsia="SimSun" w:hAnsi="Arial Narrow"/>
          <w:sz w:val="22"/>
          <w:szCs w:val="22"/>
          <w:lang w:eastAsia="zh-CN"/>
        </w:rPr>
        <w:t>elé dno náboja) lakovaná modrou</w:t>
      </w:r>
    </w:p>
    <w:p w14:paraId="5B919B59" w14:textId="77777777" w:rsidR="00AF0C61" w:rsidRPr="00E42972" w:rsidRDefault="00AF0C61" w:rsidP="00AF0C61">
      <w:pPr>
        <w:tabs>
          <w:tab w:val="left" w:pos="4253"/>
        </w:tabs>
        <w:ind w:left="4544"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farbou</w:t>
      </w:r>
    </w:p>
    <w:p w14:paraId="7C018875" w14:textId="77777777" w:rsidR="00AF0C61" w:rsidRDefault="00AF0C61" w:rsidP="00AF0C61">
      <w:pPr>
        <w:ind w:left="717"/>
        <w:contextualSpacing/>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alebo vyhlásením výrobcu.</w:t>
      </w:r>
    </w:p>
    <w:p w14:paraId="61DCFC9E" w14:textId="77777777" w:rsidR="00AF0C61" w:rsidRDefault="00AF0C61" w:rsidP="00AF0C61">
      <w:pPr>
        <w:ind w:left="426"/>
        <w:contextualSpacing/>
        <w:jc w:val="both"/>
        <w:rPr>
          <w:rFonts w:ascii="Arial Narrow" w:eastAsia="SimSun" w:hAnsi="Arial Narrow"/>
          <w:sz w:val="22"/>
          <w:szCs w:val="22"/>
          <w:lang w:eastAsia="zh-CN"/>
        </w:rPr>
      </w:pPr>
    </w:p>
    <w:p w14:paraId="75D42D03" w14:textId="77777777" w:rsidR="00AF0C61" w:rsidRPr="00645DD2" w:rsidRDefault="00AF0C61" w:rsidP="00AF0C61">
      <w:pPr>
        <w:ind w:left="1071" w:hanging="357"/>
        <w:jc w:val="both"/>
        <w:rPr>
          <w:rFonts w:ascii="Arial Narrow" w:eastAsia="SimSun" w:hAnsi="Arial Narrow"/>
          <w:b/>
          <w:sz w:val="22"/>
          <w:szCs w:val="22"/>
          <w:lang w:eastAsia="zh-CN"/>
        </w:rPr>
      </w:pPr>
      <w:r w:rsidRPr="00645DD2">
        <w:rPr>
          <w:rFonts w:ascii="Arial Narrow" w:eastAsia="SimSun" w:hAnsi="Arial Narrow"/>
          <w:b/>
          <w:sz w:val="22"/>
          <w:szCs w:val="22"/>
          <w:lang w:eastAsia="zh-CN"/>
        </w:rPr>
        <w:t>Značenie a balenie nábojov</w:t>
      </w:r>
      <w:r>
        <w:rPr>
          <w:rFonts w:ascii="Arial Narrow" w:eastAsia="SimSun" w:hAnsi="Arial Narrow"/>
          <w:b/>
          <w:sz w:val="22"/>
          <w:szCs w:val="22"/>
          <w:lang w:eastAsia="zh-CN"/>
        </w:rPr>
        <w:t xml:space="preserve"> </w:t>
      </w:r>
    </w:p>
    <w:p w14:paraId="67CFB058" w14:textId="77777777" w:rsidR="00AF0C61" w:rsidRPr="00E42972" w:rsidRDefault="00AF0C61" w:rsidP="00AF0C61">
      <w:pPr>
        <w:ind w:left="714" w:hanging="357"/>
        <w:jc w:val="both"/>
        <w:rPr>
          <w:rFonts w:ascii="Arial Narrow" w:hAnsi="Arial Narrow"/>
          <w:sz w:val="22"/>
          <w:szCs w:val="22"/>
        </w:rPr>
      </w:pPr>
      <w:r w:rsidRPr="00E42972">
        <w:rPr>
          <w:rFonts w:ascii="Arial Narrow" w:hAnsi="Arial Narrow"/>
          <w:sz w:val="22"/>
          <w:szCs w:val="22"/>
        </w:rPr>
        <w:tab/>
        <w:t>Náboje, ktorých celkový dodávaný počet je viac ako 100 000 kusov, musia byť na dne nábojnice označené výrobcom náboja, posledné dvojčíslo roku výroby a kaliber. Razenie na dne nábojnice musí byť zreteľné a ľahko čitateľné.</w:t>
      </w:r>
    </w:p>
    <w:p w14:paraId="25ACFB4F" w14:textId="77777777" w:rsidR="00AF0C61" w:rsidRPr="00E42972" w:rsidRDefault="00AF0C61" w:rsidP="00AF0C61">
      <w:pPr>
        <w:ind w:left="714" w:hanging="357"/>
        <w:jc w:val="both"/>
        <w:rPr>
          <w:rFonts w:ascii="Arial Narrow" w:hAnsi="Arial Narrow"/>
          <w:sz w:val="22"/>
          <w:szCs w:val="22"/>
        </w:rPr>
      </w:pPr>
      <w:r w:rsidRPr="00E42972">
        <w:rPr>
          <w:rFonts w:ascii="Arial Narrow" w:hAnsi="Arial Narrow"/>
          <w:sz w:val="22"/>
          <w:szCs w:val="22"/>
        </w:rPr>
        <w:tab/>
        <w:t>Náboje musia byť balené do potlačených škatuliek (spotrebiteľských obalov), nie sypané. Škatuľky sa ďalej môžu vkladať do skupinového obalu alebo paliet podľa možností výrobcu.</w:t>
      </w:r>
    </w:p>
    <w:p w14:paraId="7831C948" w14:textId="77777777" w:rsidR="00AF0C61" w:rsidRPr="00E42972" w:rsidRDefault="00AF0C61" w:rsidP="00AF0C61">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Na škatuľke musia byť uvedené minimálne tieto údaje:</w:t>
      </w:r>
    </w:p>
    <w:p w14:paraId="2903C937" w14:textId="77777777" w:rsidR="00AF0C61" w:rsidRPr="00E42972" w:rsidRDefault="00AF0C61" w:rsidP="00AF0C6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výrobcu,</w:t>
      </w:r>
    </w:p>
    <w:p w14:paraId="114B18C7" w14:textId="77777777" w:rsidR="00AF0C61" w:rsidRPr="00E42972" w:rsidRDefault="00AF0C61" w:rsidP="00AF0C6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náboja; hmotnosť a typ strely,</w:t>
      </w:r>
    </w:p>
    <w:p w14:paraId="09023CF3" w14:textId="77777777" w:rsidR="00AF0C61" w:rsidRPr="00E42972" w:rsidRDefault="00AF0C61" w:rsidP="00AF0C6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počet zabalených kusov,</w:t>
      </w:r>
    </w:p>
    <w:p w14:paraId="35E8E1A9" w14:textId="77777777" w:rsidR="00AF0C61" w:rsidRPr="00E42972" w:rsidRDefault="00AF0C61" w:rsidP="00AF0C6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rok výroby a číslo série,</w:t>
      </w:r>
    </w:p>
    <w:p w14:paraId="4225F0C1" w14:textId="77777777" w:rsidR="00AF0C61" w:rsidRPr="00E42972" w:rsidRDefault="00AF0C61" w:rsidP="00AF0C6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čísla balenia,</w:t>
      </w:r>
    </w:p>
    <w:p w14:paraId="4491E638" w14:textId="77777777" w:rsidR="00AF0C61" w:rsidRPr="00E42972" w:rsidRDefault="00AF0C61" w:rsidP="00AF0C61">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a iné údaje vyplývajúce zo zákonov a vyhlášok.</w:t>
      </w:r>
    </w:p>
    <w:p w14:paraId="2C39BE79" w14:textId="77777777" w:rsidR="00AF0C61" w:rsidRPr="008F47FF" w:rsidRDefault="00AF0C61" w:rsidP="00AF0C61">
      <w:pPr>
        <w:ind w:left="1071" w:hanging="357"/>
        <w:jc w:val="both"/>
        <w:rPr>
          <w:rFonts w:ascii="Arial Narrow" w:eastAsia="SimSun" w:hAnsi="Arial Narrow"/>
          <w:b/>
          <w:sz w:val="22"/>
          <w:szCs w:val="22"/>
          <w:lang w:eastAsia="zh-CN"/>
        </w:rPr>
      </w:pPr>
      <w:r w:rsidRPr="008F47FF">
        <w:rPr>
          <w:rFonts w:ascii="Arial Narrow" w:eastAsia="SimSun" w:hAnsi="Arial Narrow"/>
          <w:b/>
          <w:sz w:val="22"/>
          <w:szCs w:val="22"/>
          <w:lang w:eastAsia="zh-CN"/>
        </w:rPr>
        <w:t>Iné požiadavky</w:t>
      </w:r>
    </w:p>
    <w:p w14:paraId="3E4CF06A" w14:textId="77777777" w:rsidR="00AF0C61" w:rsidRPr="00E42972" w:rsidRDefault="00AF0C61" w:rsidP="00AF0C61">
      <w:pPr>
        <w:numPr>
          <w:ilvl w:val="0"/>
          <w:numId w:val="24"/>
        </w:numPr>
        <w:tabs>
          <w:tab w:val="clear" w:pos="2160"/>
          <w:tab w:val="clear" w:pos="2880"/>
          <w:tab w:val="clear" w:pos="4500"/>
        </w:tabs>
        <w:ind w:left="1074"/>
        <w:jc w:val="both"/>
        <w:rPr>
          <w:rFonts w:ascii="Arial Narrow" w:hAnsi="Arial Narrow"/>
          <w:vanish/>
          <w:kern w:val="28"/>
          <w:sz w:val="22"/>
          <w:szCs w:val="22"/>
        </w:rPr>
      </w:pPr>
    </w:p>
    <w:p w14:paraId="28AFDEC9" w14:textId="77777777" w:rsidR="00AF0C61" w:rsidRPr="00E42972" w:rsidRDefault="00AF0C61" w:rsidP="00AF0C61">
      <w:pPr>
        <w:numPr>
          <w:ilvl w:val="0"/>
          <w:numId w:val="24"/>
        </w:numPr>
        <w:tabs>
          <w:tab w:val="clear" w:pos="2160"/>
          <w:tab w:val="clear" w:pos="2880"/>
          <w:tab w:val="clear" w:pos="4500"/>
        </w:tabs>
        <w:ind w:left="1074"/>
        <w:jc w:val="both"/>
        <w:rPr>
          <w:rFonts w:ascii="Arial Narrow" w:hAnsi="Arial Narrow"/>
          <w:vanish/>
          <w:kern w:val="28"/>
          <w:sz w:val="22"/>
          <w:szCs w:val="22"/>
        </w:rPr>
      </w:pPr>
    </w:p>
    <w:p w14:paraId="7E029B69" w14:textId="77777777" w:rsidR="00AF0C61" w:rsidRPr="00E42972" w:rsidRDefault="00AF0C61" w:rsidP="00AF0C61">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Náboje, ktorých celkový dodávaný počet je viac ako 10 000 kusov, musia byť výrobné v jednej sérii. Každá séria musí byť doložená protokolom zo skúšok.</w:t>
      </w:r>
    </w:p>
    <w:p w14:paraId="4510F58B" w14:textId="77777777" w:rsidR="00AF0C61" w:rsidRPr="00E42972" w:rsidRDefault="00AF0C61" w:rsidP="00AF0C61">
      <w:pPr>
        <w:tabs>
          <w:tab w:val="left" w:pos="4253"/>
        </w:tabs>
        <w:ind w:left="714"/>
        <w:jc w:val="both"/>
        <w:rPr>
          <w:rFonts w:ascii="Arial Narrow" w:eastAsia="SimSun" w:hAnsi="Arial Narrow"/>
          <w:sz w:val="22"/>
          <w:szCs w:val="22"/>
          <w:lang w:eastAsia="zh-CN"/>
        </w:rPr>
      </w:pPr>
      <w:r>
        <w:rPr>
          <w:rFonts w:ascii="Arial Narrow" w:eastAsia="SimSun" w:hAnsi="Arial Narrow"/>
          <w:sz w:val="22"/>
          <w:szCs w:val="22"/>
          <w:lang w:eastAsia="zh-CN"/>
        </w:rPr>
        <w:t>Všetky dodávané náboje kalibru 308 Win. požadujeme aby nemali krimpované zápalky a strely v nábojniciach neboli utesnené živicou alebo lepidlom.</w:t>
      </w:r>
    </w:p>
    <w:p w14:paraId="3D15DD03" w14:textId="77777777" w:rsidR="00416575" w:rsidRPr="00416575" w:rsidRDefault="00416575" w:rsidP="00416575">
      <w:pPr>
        <w:rPr>
          <w:rFonts w:ascii="Arial Narrow" w:hAnsi="Arial Narrow" w:cs="Arial Narrow"/>
          <w:sz w:val="22"/>
          <w:szCs w:val="22"/>
        </w:rPr>
      </w:pPr>
    </w:p>
    <w:p w14:paraId="0ACC7EB4" w14:textId="77777777" w:rsidR="00416575" w:rsidRPr="00416575" w:rsidRDefault="00416575" w:rsidP="00416575">
      <w:pPr>
        <w:spacing w:line="276" w:lineRule="auto"/>
        <w:jc w:val="both"/>
        <w:rPr>
          <w:rFonts w:ascii="Arial Narrow" w:hAnsi="Arial Narrow" w:cs="Arial Narrow"/>
          <w:i/>
          <w:sz w:val="22"/>
          <w:szCs w:val="22"/>
          <w:u w:val="single"/>
        </w:rPr>
      </w:pPr>
      <w:r w:rsidRPr="00416575">
        <w:rPr>
          <w:rFonts w:ascii="Arial Narrow" w:hAnsi="Arial Narrow" w:cs="Arial Narrow"/>
          <w:i/>
          <w:sz w:val="22"/>
          <w:szCs w:val="22"/>
          <w:u w:val="single"/>
        </w:rPr>
        <w:t>ĎALŠIE INFORMÁCIE PRE UCHÁDZAČOV</w:t>
      </w:r>
    </w:p>
    <w:p w14:paraId="62258539" w14:textId="77777777" w:rsidR="00416575" w:rsidRPr="00416575" w:rsidRDefault="00416575" w:rsidP="00416575">
      <w:pPr>
        <w:pStyle w:val="Odsekzoznamu"/>
        <w:numPr>
          <w:ilvl w:val="0"/>
          <w:numId w:val="18"/>
        </w:numPr>
        <w:tabs>
          <w:tab w:val="clear" w:pos="2160"/>
          <w:tab w:val="clear" w:pos="2880"/>
          <w:tab w:val="clear" w:pos="4500"/>
        </w:tabs>
        <w:jc w:val="both"/>
        <w:rPr>
          <w:rFonts w:ascii="Arial Narrow" w:hAnsi="Arial Narrow"/>
          <w:sz w:val="22"/>
          <w:szCs w:val="22"/>
        </w:rPr>
      </w:pPr>
      <w:r w:rsidRPr="00416575">
        <w:rPr>
          <w:rFonts w:ascii="Arial Narrow" w:hAnsi="Arial Narrow"/>
          <w:sz w:val="22"/>
          <w:szCs w:val="22"/>
        </w:rPr>
        <w:t xml:space="preserve">Uchádzač v ponuke, vo vlastnom návrhu plnenia uvedie </w:t>
      </w:r>
      <w:r w:rsidRPr="00416575">
        <w:rPr>
          <w:rFonts w:ascii="Arial Narrow" w:hAnsi="Arial Narrow"/>
          <w:b/>
          <w:sz w:val="22"/>
          <w:szCs w:val="22"/>
          <w:u w:val="single"/>
        </w:rPr>
        <w:t>obchodnú značku a typ ponúkaného tovaru</w:t>
      </w:r>
      <w:r w:rsidRPr="00416575">
        <w:rPr>
          <w:rFonts w:ascii="Arial Narrow" w:hAnsi="Arial Narrow"/>
          <w:sz w:val="22"/>
          <w:szCs w:val="22"/>
        </w:rPr>
        <w:t>, vrátane technického opisu/špecifikácie výrobku.</w:t>
      </w:r>
    </w:p>
    <w:p w14:paraId="01E35959" w14:textId="77777777" w:rsidR="00EF1ED2" w:rsidRPr="00D60D61" w:rsidRDefault="00EF1ED2" w:rsidP="00EF1ED2">
      <w:pPr>
        <w:pStyle w:val="Nadpis1"/>
        <w:jc w:val="both"/>
        <w:rPr>
          <w:rFonts w:ascii="Arial Narrow" w:hAnsi="Arial Narrow" w:cs="Times New Roman"/>
          <w:sz w:val="22"/>
          <w:szCs w:val="22"/>
        </w:rPr>
      </w:pPr>
      <w:r w:rsidRPr="00D60D61">
        <w:rPr>
          <w:rFonts w:ascii="Arial Narrow" w:hAnsi="Arial Narrow" w:cs="Times New Roman"/>
          <w:sz w:val="22"/>
          <w:szCs w:val="22"/>
        </w:rPr>
        <w:t>Ak sa v súťažných podkladoch uvádzajú údaje alebo odkazy na konkrétneho výrobcu, výrobný postup, značku, obchodný názov, technickú normu, patent alebo typ, umožňuje sa uchádzačom predloženie ponuky s ekvivalentným riešením</w:t>
      </w:r>
      <w:r>
        <w:rPr>
          <w:rFonts w:ascii="Arial Narrow" w:hAnsi="Arial Narrow" w:cs="Times New Roman"/>
          <w:sz w:val="22"/>
          <w:szCs w:val="22"/>
        </w:rPr>
        <w:t xml:space="preserve">, ktoré svojimi </w:t>
      </w:r>
      <w:r w:rsidRPr="00456020">
        <w:rPr>
          <w:rFonts w:ascii="Arial Narrow" w:hAnsi="Arial Narrow" w:cs="Times New Roman"/>
          <w:sz w:val="22"/>
          <w:szCs w:val="22"/>
        </w:rPr>
        <w:t>kvalitatívnymi, technickými a funkčnými parametrami napĺňa účel použitia predmetu zákazky tak, ako je uvedené v tejto časti súťažných podklado</w:t>
      </w:r>
      <w:r>
        <w:rPr>
          <w:rFonts w:ascii="Arial Narrow" w:hAnsi="Arial Narrow" w:cs="Times New Roman"/>
          <w:sz w:val="22"/>
          <w:szCs w:val="22"/>
        </w:rPr>
        <w:t>v</w:t>
      </w:r>
      <w:r w:rsidRPr="00D60D61">
        <w:rPr>
          <w:rFonts w:ascii="Arial Narrow" w:hAnsi="Arial Narrow" w:cs="Times New Roman"/>
          <w:sz w:val="22"/>
          <w:szCs w:val="22"/>
        </w:rPr>
        <w:t>.</w:t>
      </w:r>
    </w:p>
    <w:p w14:paraId="1E0EFA65" w14:textId="77777777" w:rsidR="00416575" w:rsidRPr="00416575" w:rsidRDefault="00416575" w:rsidP="00416575">
      <w:pPr>
        <w:rPr>
          <w:rFonts w:ascii="Arial Narrow" w:hAnsi="Arial Narrow"/>
          <w:sz w:val="22"/>
          <w:szCs w:val="22"/>
        </w:rPr>
      </w:pPr>
    </w:p>
    <w:p w14:paraId="3FA8AB9D" w14:textId="77777777" w:rsidR="00416575" w:rsidRPr="00416575" w:rsidRDefault="00416575" w:rsidP="00416575">
      <w:pPr>
        <w:rPr>
          <w:rFonts w:ascii="Arial Narrow" w:hAnsi="Arial Narrow" w:cs="Arial Narrow"/>
          <w:sz w:val="22"/>
          <w:szCs w:val="22"/>
        </w:rPr>
      </w:pPr>
    </w:p>
    <w:p w14:paraId="008DBEF8" w14:textId="77777777" w:rsidR="00D84019" w:rsidRDefault="00D84019" w:rsidP="00416575">
      <w:pPr>
        <w:jc w:val="center"/>
      </w:pPr>
    </w:p>
    <w:sectPr w:rsidR="00D84019"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68C2" w14:textId="77777777" w:rsidR="00275783" w:rsidRDefault="00275783" w:rsidP="003D4E38">
      <w:r>
        <w:separator/>
      </w:r>
    </w:p>
  </w:endnote>
  <w:endnote w:type="continuationSeparator" w:id="0">
    <w:p w14:paraId="46B5B559" w14:textId="77777777" w:rsidR="00275783" w:rsidRDefault="00275783"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E1ECE" w14:textId="77777777" w:rsidR="00275783" w:rsidRDefault="00275783" w:rsidP="003D4E38">
      <w:r>
        <w:separator/>
      </w:r>
    </w:p>
  </w:footnote>
  <w:footnote w:type="continuationSeparator" w:id="0">
    <w:p w14:paraId="604DF2CD" w14:textId="77777777" w:rsidR="00275783" w:rsidRDefault="00275783"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03B1D"/>
    <w:multiLevelType w:val="hybridMultilevel"/>
    <w:tmpl w:val="A0F0C6B0"/>
    <w:lvl w:ilvl="0" w:tplc="C9DEC81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024580"/>
    <w:multiLevelType w:val="hybridMultilevel"/>
    <w:tmpl w:val="13A61A9C"/>
    <w:lvl w:ilvl="0" w:tplc="27E27A14">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C7577A"/>
    <w:multiLevelType w:val="hybridMultilevel"/>
    <w:tmpl w:val="41AA70D4"/>
    <w:lvl w:ilvl="0" w:tplc="05C4807A">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nsid w:val="418B287D"/>
    <w:multiLevelType w:val="hybridMultilevel"/>
    <w:tmpl w:val="ECAACBDA"/>
    <w:lvl w:ilvl="0" w:tplc="10ACF54C">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A575F9"/>
    <w:multiLevelType w:val="hybridMultilevel"/>
    <w:tmpl w:val="9A1819D2"/>
    <w:lvl w:ilvl="0" w:tplc="36524D2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E403EC"/>
    <w:multiLevelType w:val="hybridMultilevel"/>
    <w:tmpl w:val="95661720"/>
    <w:lvl w:ilvl="0" w:tplc="03A055DE">
      <w:start w:val="1"/>
      <w:numFmt w:val="lowerLetter"/>
      <w:lvlText w:val="%1)"/>
      <w:lvlJc w:val="left"/>
      <w:pPr>
        <w:ind w:left="717" w:hanging="360"/>
      </w:pPr>
      <w:rPr>
        <w:rFonts w:cs="Arial" w:hint="default"/>
        <w:color w:val="2222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5">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504B02"/>
    <w:multiLevelType w:val="hybridMultilevel"/>
    <w:tmpl w:val="D7D8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4150813"/>
    <w:multiLevelType w:val="hybridMultilevel"/>
    <w:tmpl w:val="DDC8C5D0"/>
    <w:lvl w:ilvl="0" w:tplc="D2D00838">
      <w:numFmt w:val="bullet"/>
      <w:lvlText w:val="-"/>
      <w:lvlJc w:val="left"/>
      <w:pPr>
        <w:tabs>
          <w:tab w:val="num" w:pos="-257"/>
        </w:tabs>
        <w:ind w:left="-257" w:hanging="360"/>
      </w:pPr>
      <w:rPr>
        <w:rFonts w:ascii="Times New Roman" w:eastAsia="Times New Roman" w:hAnsi="Times New Roman" w:cs="Times New Roman" w:hint="default"/>
      </w:rPr>
    </w:lvl>
    <w:lvl w:ilvl="1" w:tplc="BC84B884">
      <w:start w:val="1"/>
      <w:numFmt w:val="bullet"/>
      <w:lvlText w:val="o"/>
      <w:lvlJc w:val="left"/>
      <w:pPr>
        <w:tabs>
          <w:tab w:val="num" w:pos="118"/>
        </w:tabs>
        <w:ind w:left="118" w:hanging="360"/>
      </w:pPr>
      <w:rPr>
        <w:rFonts w:ascii="Courier New" w:hAnsi="Courier New" w:hint="default"/>
      </w:rPr>
    </w:lvl>
    <w:lvl w:ilvl="2" w:tplc="43BC09C6">
      <w:start w:val="1"/>
      <w:numFmt w:val="bullet"/>
      <w:lvlText w:val=""/>
      <w:lvlJc w:val="left"/>
      <w:pPr>
        <w:tabs>
          <w:tab w:val="num" w:pos="838"/>
        </w:tabs>
        <w:ind w:left="838" w:hanging="360"/>
      </w:pPr>
      <w:rPr>
        <w:rFonts w:ascii="Wingdings" w:hAnsi="Wingdings" w:hint="default"/>
      </w:rPr>
    </w:lvl>
    <w:lvl w:ilvl="3" w:tplc="6E7E3196" w:tentative="1">
      <w:start w:val="1"/>
      <w:numFmt w:val="bullet"/>
      <w:lvlText w:val=""/>
      <w:lvlJc w:val="left"/>
      <w:pPr>
        <w:tabs>
          <w:tab w:val="num" w:pos="1558"/>
        </w:tabs>
        <w:ind w:left="1558" w:hanging="360"/>
      </w:pPr>
      <w:rPr>
        <w:rFonts w:ascii="Symbol" w:hAnsi="Symbol" w:hint="default"/>
      </w:rPr>
    </w:lvl>
    <w:lvl w:ilvl="4" w:tplc="912E0CAC" w:tentative="1">
      <w:start w:val="1"/>
      <w:numFmt w:val="bullet"/>
      <w:lvlText w:val="o"/>
      <w:lvlJc w:val="left"/>
      <w:pPr>
        <w:tabs>
          <w:tab w:val="num" w:pos="2278"/>
        </w:tabs>
        <w:ind w:left="2278" w:hanging="360"/>
      </w:pPr>
      <w:rPr>
        <w:rFonts w:ascii="Courier New" w:hAnsi="Courier New" w:hint="default"/>
      </w:rPr>
    </w:lvl>
    <w:lvl w:ilvl="5" w:tplc="9B36F81A" w:tentative="1">
      <w:start w:val="1"/>
      <w:numFmt w:val="bullet"/>
      <w:lvlText w:val=""/>
      <w:lvlJc w:val="left"/>
      <w:pPr>
        <w:tabs>
          <w:tab w:val="num" w:pos="2998"/>
        </w:tabs>
        <w:ind w:left="2998" w:hanging="360"/>
      </w:pPr>
      <w:rPr>
        <w:rFonts w:ascii="Wingdings" w:hAnsi="Wingdings" w:hint="default"/>
      </w:rPr>
    </w:lvl>
    <w:lvl w:ilvl="6" w:tplc="C4D81F08" w:tentative="1">
      <w:start w:val="1"/>
      <w:numFmt w:val="bullet"/>
      <w:lvlText w:val=""/>
      <w:lvlJc w:val="left"/>
      <w:pPr>
        <w:tabs>
          <w:tab w:val="num" w:pos="3718"/>
        </w:tabs>
        <w:ind w:left="3718" w:hanging="360"/>
      </w:pPr>
      <w:rPr>
        <w:rFonts w:ascii="Symbol" w:hAnsi="Symbol" w:hint="default"/>
      </w:rPr>
    </w:lvl>
    <w:lvl w:ilvl="7" w:tplc="F75413E0" w:tentative="1">
      <w:start w:val="1"/>
      <w:numFmt w:val="bullet"/>
      <w:lvlText w:val="o"/>
      <w:lvlJc w:val="left"/>
      <w:pPr>
        <w:tabs>
          <w:tab w:val="num" w:pos="4438"/>
        </w:tabs>
        <w:ind w:left="4438" w:hanging="360"/>
      </w:pPr>
      <w:rPr>
        <w:rFonts w:ascii="Courier New" w:hAnsi="Courier New" w:hint="default"/>
      </w:rPr>
    </w:lvl>
    <w:lvl w:ilvl="8" w:tplc="C28E73C6" w:tentative="1">
      <w:start w:val="1"/>
      <w:numFmt w:val="bullet"/>
      <w:lvlText w:val=""/>
      <w:lvlJc w:val="left"/>
      <w:pPr>
        <w:tabs>
          <w:tab w:val="num" w:pos="5158"/>
        </w:tabs>
        <w:ind w:left="5158" w:hanging="360"/>
      </w:pPr>
      <w:rPr>
        <w:rFonts w:ascii="Wingdings" w:hAnsi="Wingdings" w:hint="default"/>
      </w:rPr>
    </w:lvl>
  </w:abstractNum>
  <w:abstractNum w:abstractNumId="31">
    <w:nsid w:val="778E6724"/>
    <w:multiLevelType w:val="hybridMultilevel"/>
    <w:tmpl w:val="7E2CCA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1"/>
  </w:num>
  <w:num w:numId="4">
    <w:abstractNumId w:val="8"/>
  </w:num>
  <w:num w:numId="5">
    <w:abstractNumId w:val="2"/>
  </w:num>
  <w:num w:numId="6">
    <w:abstractNumId w:val="27"/>
  </w:num>
  <w:num w:numId="7">
    <w:abstractNumId w:val="6"/>
  </w:num>
  <w:num w:numId="8">
    <w:abstractNumId w:val="25"/>
  </w:num>
  <w:num w:numId="9">
    <w:abstractNumId w:val="16"/>
  </w:num>
  <w:num w:numId="10">
    <w:abstractNumId w:val="9"/>
  </w:num>
  <w:num w:numId="11">
    <w:abstractNumId w:val="19"/>
  </w:num>
  <w:num w:numId="12">
    <w:abstractNumId w:val="0"/>
  </w:num>
  <w:num w:numId="13">
    <w:abstractNumId w:val="20"/>
  </w:num>
  <w:num w:numId="14">
    <w:abstractNumId w:val="23"/>
  </w:num>
  <w:num w:numId="15">
    <w:abstractNumId w:val="11"/>
  </w:num>
  <w:num w:numId="16">
    <w:abstractNumId w:val="28"/>
  </w:num>
  <w:num w:numId="17">
    <w:abstractNumId w:val="7"/>
  </w:num>
  <w:num w:numId="18">
    <w:abstractNumId w:val="1"/>
  </w:num>
  <w:num w:numId="19">
    <w:abstractNumId w:val="13"/>
  </w:num>
  <w:num w:numId="20">
    <w:abstractNumId w:val="14"/>
  </w:num>
  <w:num w:numId="21">
    <w:abstractNumId w:val="12"/>
  </w:num>
  <w:num w:numId="22">
    <w:abstractNumId w:val="32"/>
  </w:num>
  <w:num w:numId="23">
    <w:abstractNumId w:val="15"/>
  </w:num>
  <w:num w:numId="24">
    <w:abstractNumId w:val="26"/>
  </w:num>
  <w:num w:numId="25">
    <w:abstractNumId w:val="30"/>
  </w:num>
  <w:num w:numId="26">
    <w:abstractNumId w:val="17"/>
  </w:num>
  <w:num w:numId="27">
    <w:abstractNumId w:val="24"/>
  </w:num>
  <w:num w:numId="28">
    <w:abstractNumId w:val="29"/>
  </w:num>
  <w:num w:numId="29">
    <w:abstractNumId w:val="31"/>
  </w:num>
  <w:num w:numId="30">
    <w:abstractNumId w:val="18"/>
  </w:num>
  <w:num w:numId="31">
    <w:abstractNumId w:val="22"/>
  </w:num>
  <w:num w:numId="32">
    <w:abstractNumId w:val="10"/>
  </w:num>
  <w:num w:numId="3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598"/>
    <w:rsid w:val="00036FA6"/>
    <w:rsid w:val="00041E55"/>
    <w:rsid w:val="00077A04"/>
    <w:rsid w:val="000B7A66"/>
    <w:rsid w:val="000C03D6"/>
    <w:rsid w:val="000D16BC"/>
    <w:rsid w:val="000D1D46"/>
    <w:rsid w:val="000D7610"/>
    <w:rsid w:val="00160CF9"/>
    <w:rsid w:val="0019104D"/>
    <w:rsid w:val="001C280F"/>
    <w:rsid w:val="001F50A4"/>
    <w:rsid w:val="002345D5"/>
    <w:rsid w:val="002356DF"/>
    <w:rsid w:val="00275783"/>
    <w:rsid w:val="00282893"/>
    <w:rsid w:val="002A71AA"/>
    <w:rsid w:val="002C7A95"/>
    <w:rsid w:val="002D5910"/>
    <w:rsid w:val="003052C2"/>
    <w:rsid w:val="003210F1"/>
    <w:rsid w:val="003443CB"/>
    <w:rsid w:val="00383139"/>
    <w:rsid w:val="003D4E38"/>
    <w:rsid w:val="003E72D7"/>
    <w:rsid w:val="00416575"/>
    <w:rsid w:val="00481A62"/>
    <w:rsid w:val="004D3CF3"/>
    <w:rsid w:val="005359E8"/>
    <w:rsid w:val="00593C34"/>
    <w:rsid w:val="005B7022"/>
    <w:rsid w:val="005D42F1"/>
    <w:rsid w:val="0061153A"/>
    <w:rsid w:val="0061608D"/>
    <w:rsid w:val="00633F3C"/>
    <w:rsid w:val="00662E2F"/>
    <w:rsid w:val="006746CB"/>
    <w:rsid w:val="00693A51"/>
    <w:rsid w:val="006B0515"/>
    <w:rsid w:val="006B3194"/>
    <w:rsid w:val="006F1078"/>
    <w:rsid w:val="006F401C"/>
    <w:rsid w:val="007001DD"/>
    <w:rsid w:val="00724003"/>
    <w:rsid w:val="00740CCE"/>
    <w:rsid w:val="00746276"/>
    <w:rsid w:val="00781254"/>
    <w:rsid w:val="007A7136"/>
    <w:rsid w:val="008419BD"/>
    <w:rsid w:val="00842691"/>
    <w:rsid w:val="00845D6A"/>
    <w:rsid w:val="00856439"/>
    <w:rsid w:val="00860295"/>
    <w:rsid w:val="00895367"/>
    <w:rsid w:val="008D783C"/>
    <w:rsid w:val="008E3A46"/>
    <w:rsid w:val="008F27FF"/>
    <w:rsid w:val="00972124"/>
    <w:rsid w:val="009C00B4"/>
    <w:rsid w:val="009C1469"/>
    <w:rsid w:val="009C4796"/>
    <w:rsid w:val="009D339D"/>
    <w:rsid w:val="00A5711A"/>
    <w:rsid w:val="00A5741D"/>
    <w:rsid w:val="00A86944"/>
    <w:rsid w:val="00AA16BF"/>
    <w:rsid w:val="00AF0C61"/>
    <w:rsid w:val="00AF5416"/>
    <w:rsid w:val="00B21CD1"/>
    <w:rsid w:val="00B26C72"/>
    <w:rsid w:val="00B404CD"/>
    <w:rsid w:val="00BD6CFC"/>
    <w:rsid w:val="00BE47B0"/>
    <w:rsid w:val="00BF478C"/>
    <w:rsid w:val="00C06BC7"/>
    <w:rsid w:val="00C6423B"/>
    <w:rsid w:val="00C71F97"/>
    <w:rsid w:val="00C92C56"/>
    <w:rsid w:val="00CC7F00"/>
    <w:rsid w:val="00CF57B3"/>
    <w:rsid w:val="00D14B55"/>
    <w:rsid w:val="00D84019"/>
    <w:rsid w:val="00E00E4F"/>
    <w:rsid w:val="00E2423B"/>
    <w:rsid w:val="00E33DB2"/>
    <w:rsid w:val="00E80CF8"/>
    <w:rsid w:val="00E810B9"/>
    <w:rsid w:val="00ED66EC"/>
    <w:rsid w:val="00EF1ED2"/>
    <w:rsid w:val="00F27183"/>
    <w:rsid w:val="00F6287E"/>
    <w:rsid w:val="00FA27EE"/>
    <w:rsid w:val="00FE01E0"/>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Style3">
    <w:name w:val="Style3"/>
    <w:basedOn w:val="Normlny"/>
    <w:uiPriority w:val="99"/>
    <w:rsid w:val="00416575"/>
    <w:pPr>
      <w:tabs>
        <w:tab w:val="clear" w:pos="2160"/>
        <w:tab w:val="clear" w:pos="2880"/>
        <w:tab w:val="clear" w:pos="4500"/>
      </w:tabs>
      <w:autoSpaceDE w:val="0"/>
      <w:autoSpaceDN w:val="0"/>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unhideWhenUsed/>
    <w:rsid w:val="008E3A46"/>
    <w:pPr>
      <w:tabs>
        <w:tab w:val="clear" w:pos="2160"/>
        <w:tab w:val="clear" w:pos="2880"/>
        <w:tab w:val="clear" w:pos="4500"/>
      </w:tabs>
      <w:spacing w:after="120" w:line="480" w:lineRule="auto"/>
      <w:ind w:left="283"/>
    </w:pPr>
    <w:rPr>
      <w:rFonts w:ascii="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E3A46"/>
    <w:rPr>
      <w:rFonts w:ascii="Times New Roman" w:eastAsia="Times New Roman" w:hAnsi="Times New Roman" w:cs="Times New Roman"/>
      <w:sz w:val="24"/>
      <w:szCs w:val="24"/>
      <w:lang w:val="sk-SK" w:eastAsia="sk-SK"/>
    </w:rPr>
  </w:style>
  <w:style w:type="paragraph" w:styleId="Zarkazkladnhotextu3">
    <w:name w:val="Body Text Indent 3"/>
    <w:basedOn w:val="Normlny"/>
    <w:link w:val="Zarkazkladnhotextu3Char"/>
    <w:rsid w:val="008E3A46"/>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8E3A4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igma" TargetMode="External"/><Relationship Id="rId13" Type="http://schemas.openxmlformats.org/officeDocument/2006/relationships/hyperlink" Target="https://cs.wikipedia.org/wiki/Sig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Sig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Sig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wikipedia.org/wiki/Sigma" TargetMode="External"/><Relationship Id="rId4" Type="http://schemas.openxmlformats.org/officeDocument/2006/relationships/settings" Target="settings.xml"/><Relationship Id="rId9" Type="http://schemas.openxmlformats.org/officeDocument/2006/relationships/hyperlink" Target="https://cs.wikipedia.org/wiki/Sigma"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9ACD-1ACF-4E50-A44D-9D2AC5CB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Pages>
  <Words>1426</Words>
  <Characters>8129</Characters>
  <Application>Microsoft Office Word</Application>
  <DocSecurity>0</DocSecurity>
  <Lines>67</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34</cp:revision>
  <dcterms:created xsi:type="dcterms:W3CDTF">2019-05-12T20:23:00Z</dcterms:created>
  <dcterms:modified xsi:type="dcterms:W3CDTF">2022-04-01T13:19:00Z</dcterms:modified>
</cp:coreProperties>
</file>