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72D0" w14:textId="418CD7B9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6D3A23">
        <w:rPr>
          <w:rFonts w:ascii="Times New Roman" w:hAnsi="Times New Roman"/>
          <w:b/>
          <w:sz w:val="36"/>
          <w:szCs w:val="36"/>
        </w:rPr>
        <w:t>digitálne fotoaparáty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946E154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Názov: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  <w:t xml:space="preserve"> Henrich Sonnenschein - ITSK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F3F39A5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Sídlo: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  <w:t xml:space="preserve">Fraňa </w:t>
      </w:r>
      <w:proofErr w:type="spellStart"/>
      <w:r w:rsidRPr="002C2204">
        <w:rPr>
          <w:rFonts w:ascii="Times New Roman" w:hAnsi="Times New Roman"/>
          <w:b/>
          <w:spacing w:val="-7"/>
          <w:sz w:val="24"/>
          <w:szCs w:val="24"/>
        </w:rPr>
        <w:t>Mojtu</w:t>
      </w:r>
      <w:proofErr w:type="spellEnd"/>
      <w:r w:rsidRPr="002C2204">
        <w:rPr>
          <w:rFonts w:ascii="Times New Roman" w:hAnsi="Times New Roman"/>
          <w:b/>
          <w:spacing w:val="-7"/>
          <w:sz w:val="24"/>
          <w:szCs w:val="24"/>
        </w:rPr>
        <w:t xml:space="preserve"> 22, 949 01 Nitra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7933899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Zastúpený: Henrich Sonnenschein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5EF0E43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IČO: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  <w:t>37212931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F030185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DIČ: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  <w:t>1020103370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15E3BB6" w14:textId="7FDD9801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 xml:space="preserve">Bankové spojenie: </w:t>
      </w:r>
      <w:r w:rsidR="00532D29" w:rsidRPr="00532D29">
        <w:rPr>
          <w:rFonts w:ascii="Times New Roman" w:hAnsi="Times New Roman"/>
          <w:b/>
          <w:spacing w:val="-7"/>
          <w:sz w:val="24"/>
          <w:szCs w:val="24"/>
          <w:highlight w:val="black"/>
        </w:rPr>
        <w:t>XXXXXX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7257A46" w14:textId="06BB8152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 xml:space="preserve">Číslo účtu (IBAN): </w:t>
      </w:r>
      <w:r w:rsidR="00532D29" w:rsidRPr="00532D29">
        <w:rPr>
          <w:rFonts w:ascii="Times New Roman" w:hAnsi="Times New Roman"/>
          <w:b/>
          <w:spacing w:val="-7"/>
          <w:sz w:val="24"/>
          <w:szCs w:val="24"/>
          <w:highlight w:val="black"/>
        </w:rPr>
        <w:t>XXXXXXXXXXX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3D0C25E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Registrácia: Zaregistrovaný na živnostenskom registri č. 403-18527, Obvodný úrad Nitra</w:t>
      </w:r>
    </w:p>
    <w:p w14:paraId="0ABD826B" w14:textId="77777777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>Konajúci prostredníctvom: Henrich Sonnenschein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340F66D" w14:textId="3F64241D" w:rsidR="002C2204" w:rsidRPr="002C2204" w:rsidRDefault="002C2204" w:rsidP="002C2204">
      <w:pPr>
        <w:spacing w:after="0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 xml:space="preserve">Telefónny kontakt: </w:t>
      </w:r>
      <w:r w:rsidR="00532D29" w:rsidRPr="00532D29">
        <w:rPr>
          <w:rFonts w:ascii="Times New Roman" w:hAnsi="Times New Roman"/>
          <w:b/>
          <w:spacing w:val="-7"/>
          <w:sz w:val="24"/>
          <w:szCs w:val="24"/>
          <w:highlight w:val="black"/>
        </w:rPr>
        <w:t>XXXXXXXXX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64E38F3" w14:textId="0DAB3DDD" w:rsidR="00A14522" w:rsidRDefault="002C2204" w:rsidP="002C2204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2C2204">
        <w:rPr>
          <w:rFonts w:ascii="Times New Roman" w:hAnsi="Times New Roman"/>
          <w:b/>
          <w:spacing w:val="-7"/>
          <w:sz w:val="24"/>
          <w:szCs w:val="24"/>
        </w:rPr>
        <w:t xml:space="preserve">E-mail: </w:t>
      </w:r>
      <w:r w:rsidR="00532D29" w:rsidRPr="00532D29">
        <w:rPr>
          <w:rFonts w:ascii="Times New Roman" w:hAnsi="Times New Roman"/>
          <w:b/>
          <w:spacing w:val="-7"/>
          <w:sz w:val="24"/>
          <w:szCs w:val="24"/>
          <w:highlight w:val="black"/>
        </w:rPr>
        <w:t>XXXXXXXX</w:t>
      </w:r>
      <w:r w:rsidRPr="002C2204">
        <w:rPr>
          <w:rFonts w:ascii="Times New Roman" w:hAnsi="Times New Roman"/>
          <w:b/>
          <w:spacing w:val="-7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4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4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1F8635E4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6D3A23" w:rsidRPr="006D3A23">
        <w:rPr>
          <w:rFonts w:ascii="Times New Roman" w:hAnsi="Times New Roman"/>
          <w:bCs/>
          <w:noProof/>
          <w:sz w:val="24"/>
          <w:szCs w:val="24"/>
        </w:rPr>
        <w:t>10 kusov digitálnych fotoaparátov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6D3A23">
        <w:rPr>
          <w:rFonts w:ascii="Times New Roman" w:hAnsi="Times New Roman"/>
          <w:bCs/>
          <w:noProof/>
          <w:sz w:val="24"/>
          <w:szCs w:val="24"/>
        </w:rPr>
        <w:t>6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„</w:t>
      </w:r>
      <w:r w:rsidR="009325EB">
        <w:rPr>
          <w:rFonts w:ascii="Times New Roman" w:hAnsi="Times New Roman"/>
          <w:bCs/>
          <w:noProof/>
          <w:sz w:val="24"/>
          <w:szCs w:val="24"/>
        </w:rPr>
        <w:t>Digitálne fotoaparáty</w:t>
      </w:r>
      <w:r w:rsidR="0079080B" w:rsidRPr="00585589">
        <w:rPr>
          <w:rFonts w:ascii="Times New Roman" w:hAnsi="Times New Roman"/>
          <w:bCs/>
          <w:noProof/>
          <w:sz w:val="24"/>
          <w:szCs w:val="24"/>
        </w:rPr>
        <w:t>“</w:t>
      </w:r>
      <w:r w:rsidR="00306C8D" w:rsidRPr="0058558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č. </w:t>
      </w:r>
      <w:r w:rsidR="00E57258">
        <w:rPr>
          <w:rFonts w:ascii="Times New Roman" w:hAnsi="Times New Roman"/>
          <w:bCs/>
          <w:noProof/>
          <w:sz w:val="24"/>
          <w:szCs w:val="24"/>
        </w:rPr>
        <w:t>1</w:t>
      </w:r>
      <w:r w:rsidR="007439BC">
        <w:rPr>
          <w:rFonts w:ascii="Times New Roman" w:hAnsi="Times New Roman"/>
          <w:bCs/>
          <w:noProof/>
          <w:sz w:val="24"/>
          <w:szCs w:val="24"/>
        </w:rPr>
        <w:t>1</w:t>
      </w:r>
      <w:r w:rsidR="00CC7A6E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35A9DF22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3656E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32D29" w:rsidRPr="00532D29">
        <w:rPr>
          <w:rFonts w:ascii="Times New Roman" w:hAnsi="Times New Roman"/>
          <w:sz w:val="24"/>
          <w:szCs w:val="24"/>
          <w:highlight w:val="black"/>
        </w:rPr>
        <w:t>XXXXXX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57E5658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 </w:t>
      </w:r>
      <w:r w:rsidR="00010D1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83A112D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3540E7E5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1967E1">
        <w:rPr>
          <w:rFonts w:ascii="Times New Roman" w:hAnsi="Times New Roman"/>
          <w:sz w:val="24"/>
          <w:szCs w:val="24"/>
        </w:rPr>
        <w:t>2</w:t>
      </w:r>
      <w:r w:rsidR="0017654D">
        <w:rPr>
          <w:rFonts w:ascii="Times New Roman" w:hAnsi="Times New Roman"/>
          <w:sz w:val="24"/>
          <w:szCs w:val="24"/>
        </w:rPr>
        <w:t xml:space="preserve">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3535AE3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B416F7">
        <w:rPr>
          <w:rFonts w:ascii="Times New Roman" w:eastAsia="Times New Roman" w:hAnsi="Times New Roman"/>
        </w:rPr>
        <w:t>3590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B416F7" w:rsidRPr="00B416F7">
        <w:rPr>
          <w:rFonts w:ascii="Times New Roman" w:eastAsia="Times New Roman" w:hAnsi="Times New Roman"/>
          <w:sz w:val="24"/>
          <w:szCs w:val="24"/>
          <w:lang w:eastAsia="cs-CZ"/>
        </w:rPr>
        <w:t>tritisícpäťstodeväťdesiat</w:t>
      </w:r>
      <w:r w:rsidR="00B416F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>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B416F7">
        <w:rPr>
          <w:rFonts w:ascii="Times New Roman" w:eastAsia="Times New Roman" w:hAnsi="Times New Roman"/>
          <w:sz w:val="24"/>
          <w:szCs w:val="24"/>
          <w:lang w:eastAsia="cs-CZ"/>
        </w:rPr>
        <w:t>4308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s DPH (slovom: </w:t>
      </w:r>
      <w:r w:rsidR="00B416F7" w:rsidRPr="00B416F7">
        <w:rPr>
          <w:rFonts w:ascii="Times New Roman" w:eastAsia="Times New Roman" w:hAnsi="Times New Roman"/>
          <w:sz w:val="24"/>
          <w:szCs w:val="24"/>
          <w:lang w:eastAsia="cs-CZ"/>
        </w:rPr>
        <w:t>štyritisíctristoosem</w:t>
      </w:r>
      <w:r w:rsidR="00B416F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A16647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42FC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lastRenderedPageBreak/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F36A51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18AA3A2E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306C8D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306C8D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firmvéru/softvéru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r w:rsidR="00233A4A" w:rsidRPr="00306C8D">
        <w:rPr>
          <w:rFonts w:ascii="Times New Roman" w:hAnsi="Times New Roman"/>
          <w:sz w:val="24"/>
          <w:szCs w:val="24"/>
        </w:rPr>
        <w:t>firmvéru/softvéru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D16B829" w14:textId="29BEEA6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2AAD3B8D" w14:textId="77777777" w:rsidR="004D3F4C" w:rsidRPr="007811C8" w:rsidRDefault="004D3F4C" w:rsidP="005329BF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17D87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38BC62E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47458F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Plai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79154051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DF6104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1E06E1AA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36C6376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3656EF">
        <w:rPr>
          <w:rFonts w:ascii="Times New Roman" w:hAnsi="Times New Roman"/>
          <w:sz w:val="24"/>
          <w:szCs w:val="24"/>
        </w:rPr>
        <w:t>Nitre</w:t>
      </w:r>
      <w:r w:rsidR="009325EB" w:rsidRPr="00096247">
        <w:rPr>
          <w:rFonts w:ascii="Times New Roman" w:hAnsi="Times New Roman"/>
          <w:sz w:val="24"/>
          <w:szCs w:val="24"/>
        </w:rPr>
        <w:t xml:space="preserve"> 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="003656EF">
        <w:rPr>
          <w:rFonts w:ascii="Times New Roman" w:hAnsi="Times New Roman"/>
          <w:sz w:val="24"/>
          <w:szCs w:val="24"/>
        </w:rPr>
        <w:t>12.4.2022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DB03" w14:textId="77777777" w:rsidR="004014EC" w:rsidRDefault="004014EC">
      <w:pPr>
        <w:spacing w:after="0" w:line="240" w:lineRule="auto"/>
      </w:pPr>
      <w:r>
        <w:separator/>
      </w:r>
    </w:p>
  </w:endnote>
  <w:endnote w:type="continuationSeparator" w:id="0">
    <w:p w14:paraId="60B57C56" w14:textId="77777777" w:rsidR="004014EC" w:rsidRDefault="0040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63A9" w14:textId="77777777" w:rsidR="00B6385F" w:rsidRDefault="00B6385F" w:rsidP="00235093">
    <w:pPr>
      <w:pStyle w:val="Footer"/>
      <w:jc w:val="center"/>
      <w:rPr>
        <w:rFonts w:ascii="Times New Roman" w:hAnsi="Times New Roman"/>
        <w:bCs/>
        <w:sz w:val="24"/>
        <w:szCs w:val="24"/>
      </w:rPr>
    </w:pPr>
  </w:p>
  <w:p w14:paraId="1C4C4F65" w14:textId="21DAEBB5" w:rsidR="00EF1962" w:rsidRPr="00B6385F" w:rsidRDefault="00EF1962" w:rsidP="00235093">
    <w:pPr>
      <w:pStyle w:val="Footer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439BC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439BC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BB836" w14:textId="77777777" w:rsidR="004014EC" w:rsidRDefault="004014EC">
      <w:pPr>
        <w:spacing w:after="0" w:line="240" w:lineRule="auto"/>
      </w:pPr>
      <w:r>
        <w:separator/>
      </w:r>
    </w:p>
  </w:footnote>
  <w:footnote w:type="continuationSeparator" w:id="0">
    <w:p w14:paraId="3AD16FC9" w14:textId="77777777" w:rsidR="004014EC" w:rsidRDefault="0040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26CE1" w14:textId="2BC2F7C3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2204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56EF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14EC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2D29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24371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39BC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16F7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6104"/>
    <w:rsid w:val="00DF7C04"/>
    <w:rsid w:val="00E01218"/>
    <w:rsid w:val="00E02E99"/>
    <w:rsid w:val="00E03661"/>
    <w:rsid w:val="00E04EA4"/>
    <w:rsid w:val="00E10415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2489D"/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B3BB9"/>
    <w:rPr>
      <w:rFonts w:ascii="Arial" w:eastAsia="Times New Roman" w:hAnsi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8725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2674B7"/>
    <w:rPr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027D"/>
    <w:rPr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233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33E50"/>
    <w:rPr>
      <w:sz w:val="22"/>
      <w:szCs w:val="22"/>
      <w:lang w:eastAsia="en-US"/>
    </w:rPr>
  </w:style>
  <w:style w:type="paragraph" w:styleId="PlainText">
    <w:name w:val="Plain Text"/>
    <w:aliases w:val="Char"/>
    <w:basedOn w:val="Normal"/>
    <w:link w:val="Plai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PlainTextChar">
    <w:name w:val="Plain Text Char"/>
    <w:aliases w:val="Char Char"/>
    <w:link w:val="PlainText"/>
    <w:rsid w:val="00076F95"/>
    <w:rPr>
      <w:rFonts w:ascii="Courier New" w:eastAsia="Times New Roman" w:hAnsi="Courier New" w:cs="Courier New"/>
      <w:lang w:eastAsia="cs-CZ"/>
    </w:rPr>
  </w:style>
  <w:style w:type="character" w:styleId="Hyperlink">
    <w:name w:val="Hyperlink"/>
    <w:uiPriority w:val="99"/>
    <w:unhideWhenUsed/>
    <w:rsid w:val="001563A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ED9EE6-B1C3-304E-8F8A-77FCFFB8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3821</Words>
  <Characters>21782</Characters>
  <Application>Microsoft Office Word</Application>
  <DocSecurity>0</DocSecurity>
  <Lines>181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2022-03-28T07:58:00Z</dcterms:created>
  <dcterms:modified xsi:type="dcterms:W3CDTF">2022-05-03T15:55:00Z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