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BF" w:rsidRDefault="00BB40BF" w:rsidP="00BB40BF">
      <w:pPr>
        <w:ind w:left="0" w:firstLine="0"/>
        <w:rPr>
          <w:rFonts w:ascii="Arial Narrow" w:hAnsi="Arial Narrow"/>
        </w:rPr>
      </w:pPr>
    </w:p>
    <w:p w:rsidR="00BC6E22" w:rsidRDefault="00BC6E22" w:rsidP="00BB40BF">
      <w:pPr>
        <w:ind w:left="0" w:firstLine="0"/>
        <w:rPr>
          <w:rFonts w:ascii="Arial Narrow" w:hAnsi="Arial Narrow"/>
        </w:rPr>
      </w:pPr>
    </w:p>
    <w:p w:rsidR="00BC6E22" w:rsidRPr="00B26FA2" w:rsidRDefault="00BC6E22" w:rsidP="00BB40BF">
      <w:pPr>
        <w:ind w:left="0" w:firstLine="0"/>
        <w:rPr>
          <w:rFonts w:ascii="Arial Narrow" w:hAnsi="Arial Narrow"/>
        </w:rPr>
      </w:pPr>
    </w:p>
    <w:p w:rsidR="00BB40BF" w:rsidRPr="00955A2F" w:rsidRDefault="00BB40BF" w:rsidP="00BB40BF">
      <w:pPr>
        <w:pStyle w:val="Nadpis2"/>
        <w:tabs>
          <w:tab w:val="center" w:pos="1471"/>
          <w:tab w:val="center" w:pos="4679"/>
        </w:tabs>
        <w:ind w:left="0" w:firstLine="0"/>
        <w:jc w:val="center"/>
        <w:rPr>
          <w:rFonts w:asciiTheme="minorHAnsi" w:hAnsiTheme="minorHAnsi" w:cstheme="minorHAnsi"/>
          <w:sz w:val="32"/>
          <w:szCs w:val="32"/>
        </w:rPr>
      </w:pPr>
      <w:r w:rsidRPr="00955A2F">
        <w:rPr>
          <w:rFonts w:asciiTheme="minorHAnsi" w:hAnsiTheme="minorHAnsi" w:cstheme="minorHAnsi"/>
          <w:sz w:val="32"/>
          <w:szCs w:val="32"/>
        </w:rPr>
        <w:t xml:space="preserve">VÝZVA NA PREDKLADANIE PONÚK </w:t>
      </w:r>
    </w:p>
    <w:p w:rsidR="00BB40BF" w:rsidRPr="00955A2F" w:rsidRDefault="00BB40BF" w:rsidP="00BB40BF">
      <w:pPr>
        <w:pStyle w:val="Nadpis2"/>
        <w:tabs>
          <w:tab w:val="center" w:pos="1471"/>
          <w:tab w:val="center" w:pos="4679"/>
        </w:tabs>
        <w:ind w:left="0" w:firstLine="0"/>
        <w:jc w:val="center"/>
        <w:rPr>
          <w:rFonts w:asciiTheme="minorHAnsi" w:hAnsiTheme="minorHAnsi" w:cstheme="minorHAnsi"/>
          <w:sz w:val="44"/>
          <w:szCs w:val="44"/>
        </w:rPr>
      </w:pPr>
      <w:r w:rsidRPr="00955A2F">
        <w:rPr>
          <w:rFonts w:asciiTheme="minorHAnsi" w:hAnsiTheme="minorHAnsi" w:cstheme="minorHAnsi"/>
          <w:b w:val="0"/>
        </w:rPr>
        <w:t>(ďalej len „Výzva“)</w:t>
      </w:r>
    </w:p>
    <w:p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realizovaná postupom zadávania zákazky s nízkou hodnotou podľa § 117 zákona č. 343/2015 Z. z. o verejnom obstarávaní a o zmene a doplnení niektorých zákonov v znení neskorších predpisov (ďalej len „ZVO“)</w:t>
      </w:r>
    </w:p>
    <w:p w:rsidR="00BB40BF" w:rsidRPr="00955A2F" w:rsidRDefault="00BB40BF" w:rsidP="00BB40BF">
      <w:pPr>
        <w:spacing w:after="0" w:line="259" w:lineRule="auto"/>
        <w:ind w:right="290"/>
        <w:rPr>
          <w:rFonts w:asciiTheme="minorHAnsi" w:hAnsiTheme="minorHAnsi" w:cstheme="minorHAnsi"/>
        </w:rPr>
      </w:pPr>
    </w:p>
    <w:p w:rsidR="00BB40BF" w:rsidRPr="00955A2F" w:rsidRDefault="00BB40BF" w:rsidP="00BB40BF">
      <w:pPr>
        <w:spacing w:after="0" w:line="259" w:lineRule="auto"/>
        <w:ind w:right="290"/>
        <w:rPr>
          <w:rFonts w:asciiTheme="minorHAnsi" w:hAnsiTheme="minorHAnsi" w:cstheme="minorHAnsi"/>
        </w:rPr>
      </w:pPr>
    </w:p>
    <w:p w:rsidR="00BB40BF" w:rsidRPr="00955A2F" w:rsidRDefault="00BB40BF" w:rsidP="00BB40BF">
      <w:pPr>
        <w:spacing w:after="0" w:line="259" w:lineRule="auto"/>
        <w:ind w:right="290"/>
        <w:rPr>
          <w:rFonts w:asciiTheme="minorHAnsi" w:hAnsiTheme="minorHAnsi" w:cstheme="minorHAnsi"/>
        </w:rPr>
      </w:pPr>
    </w:p>
    <w:p w:rsidR="00BB40BF" w:rsidRPr="00955A2F" w:rsidRDefault="00BB40BF" w:rsidP="00BB40BF">
      <w:pPr>
        <w:spacing w:after="0" w:line="259" w:lineRule="auto"/>
        <w:ind w:right="290"/>
        <w:rPr>
          <w:rFonts w:asciiTheme="minorHAnsi" w:hAnsiTheme="minorHAnsi" w:cstheme="minorHAnsi"/>
        </w:rPr>
      </w:pPr>
    </w:p>
    <w:p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 xml:space="preserve">Zákazka na poskytnutie služby </w:t>
      </w:r>
    </w:p>
    <w:p w:rsidR="00BB40BF" w:rsidRPr="00955A2F" w:rsidRDefault="00BB40BF" w:rsidP="00BB40BF">
      <w:pPr>
        <w:spacing w:after="0" w:line="259" w:lineRule="auto"/>
        <w:ind w:right="290"/>
        <w:rPr>
          <w:rFonts w:asciiTheme="minorHAnsi" w:hAnsiTheme="minorHAnsi" w:cstheme="minorHAnsi"/>
          <w:b/>
        </w:rPr>
      </w:pPr>
    </w:p>
    <w:p w:rsidR="00BB40BF" w:rsidRPr="00955A2F" w:rsidRDefault="00BB40BF" w:rsidP="00BB40BF">
      <w:pPr>
        <w:spacing w:after="0" w:line="259" w:lineRule="auto"/>
        <w:ind w:right="290"/>
        <w:rPr>
          <w:rFonts w:asciiTheme="minorHAnsi" w:hAnsiTheme="minorHAnsi" w:cstheme="minorHAnsi"/>
          <w:b/>
        </w:rPr>
      </w:pPr>
    </w:p>
    <w:p w:rsidR="00BB40BF" w:rsidRPr="00955A2F" w:rsidRDefault="00BB40BF" w:rsidP="00BB40BF">
      <w:pPr>
        <w:spacing w:after="0" w:line="259" w:lineRule="auto"/>
        <w:ind w:right="290"/>
        <w:rPr>
          <w:rFonts w:asciiTheme="minorHAnsi" w:hAnsiTheme="minorHAnsi" w:cstheme="minorHAnsi"/>
          <w:b/>
        </w:rPr>
      </w:pPr>
    </w:p>
    <w:p w:rsidR="00BB40BF" w:rsidRPr="00955A2F" w:rsidRDefault="00BB40BF" w:rsidP="00AA21B4">
      <w:pPr>
        <w:spacing w:after="0" w:line="259" w:lineRule="auto"/>
        <w:ind w:left="0" w:right="290" w:firstLine="0"/>
        <w:rPr>
          <w:rFonts w:asciiTheme="minorHAnsi" w:hAnsiTheme="minorHAnsi" w:cstheme="minorHAnsi"/>
          <w:b/>
        </w:rPr>
      </w:pPr>
    </w:p>
    <w:p w:rsidR="006B45D6" w:rsidRDefault="006B45D6" w:rsidP="006B167B">
      <w:pPr>
        <w:spacing w:after="0" w:line="259" w:lineRule="auto"/>
        <w:ind w:right="290"/>
        <w:jc w:val="center"/>
        <w:rPr>
          <w:rFonts w:asciiTheme="minorHAnsi" w:hAnsiTheme="minorHAnsi" w:cstheme="minorHAnsi"/>
        </w:rPr>
      </w:pPr>
      <w:r>
        <w:rPr>
          <w:rFonts w:asciiTheme="minorHAnsi" w:hAnsiTheme="minorHAnsi" w:cstheme="minorHAnsi"/>
        </w:rPr>
        <w:t>Názov zákazky</w:t>
      </w:r>
    </w:p>
    <w:p w:rsidR="00AA21B4" w:rsidRDefault="00AA21B4" w:rsidP="006B45D6">
      <w:pPr>
        <w:spacing w:after="0" w:line="259" w:lineRule="auto"/>
        <w:ind w:left="0" w:right="290" w:firstLine="0"/>
        <w:rPr>
          <w:rFonts w:asciiTheme="minorHAnsi" w:hAnsiTheme="minorHAnsi" w:cstheme="minorHAnsi"/>
        </w:rPr>
      </w:pPr>
    </w:p>
    <w:p w:rsidR="006B167B" w:rsidRPr="00955A2F" w:rsidRDefault="006B167B" w:rsidP="006B167B">
      <w:pPr>
        <w:spacing w:after="0" w:line="259" w:lineRule="auto"/>
        <w:ind w:right="290"/>
        <w:jc w:val="center"/>
        <w:rPr>
          <w:rFonts w:asciiTheme="minorHAnsi" w:hAnsiTheme="minorHAnsi" w:cstheme="minorHAnsi"/>
        </w:rPr>
      </w:pPr>
    </w:p>
    <w:p w:rsidR="00914C2D" w:rsidRPr="00914C2D" w:rsidRDefault="00914C2D" w:rsidP="00914C2D">
      <w:pPr>
        <w:tabs>
          <w:tab w:val="left" w:pos="2880"/>
          <w:tab w:val="left" w:pos="5040"/>
          <w:tab w:val="left" w:pos="7380"/>
        </w:tabs>
        <w:jc w:val="center"/>
        <w:rPr>
          <w:rFonts w:asciiTheme="minorHAnsi" w:hAnsiTheme="minorHAnsi" w:cstheme="minorHAnsi"/>
          <w:b/>
          <w:sz w:val="28"/>
          <w:szCs w:val="28"/>
        </w:rPr>
      </w:pPr>
      <w:bookmarkStart w:id="0" w:name="_Hlk72694837"/>
      <w:r w:rsidRPr="00914C2D">
        <w:rPr>
          <w:rFonts w:asciiTheme="minorHAnsi" w:hAnsiTheme="minorHAnsi" w:cstheme="minorHAnsi"/>
          <w:b/>
          <w:sz w:val="28"/>
          <w:szCs w:val="28"/>
        </w:rPr>
        <w:t xml:space="preserve">SPŠ Jozefa Murgaša BB – Modernizácia odborného vzdelávania – </w:t>
      </w:r>
    </w:p>
    <w:p w:rsidR="00914C2D" w:rsidRPr="00914C2D" w:rsidRDefault="00914C2D" w:rsidP="00914C2D">
      <w:pPr>
        <w:tabs>
          <w:tab w:val="left" w:pos="2880"/>
          <w:tab w:val="left" w:pos="5040"/>
          <w:tab w:val="left" w:pos="7380"/>
        </w:tabs>
        <w:jc w:val="center"/>
        <w:rPr>
          <w:rFonts w:asciiTheme="minorHAnsi" w:hAnsiTheme="minorHAnsi" w:cstheme="minorHAnsi"/>
          <w:b/>
          <w:sz w:val="28"/>
          <w:szCs w:val="28"/>
        </w:rPr>
      </w:pPr>
      <w:r w:rsidRPr="00914C2D">
        <w:rPr>
          <w:rFonts w:asciiTheme="minorHAnsi" w:hAnsiTheme="minorHAnsi" w:cstheme="minorHAnsi"/>
          <w:b/>
          <w:sz w:val="28"/>
          <w:szCs w:val="28"/>
        </w:rPr>
        <w:t>Výkon stavebného dozoru pri kompletnej rekonštrukcii za účelom zníženia energetickej náročnosti</w:t>
      </w:r>
      <w:r w:rsidRPr="00914C2D">
        <w:rPr>
          <w:bCs/>
          <w:sz w:val="28"/>
          <w:szCs w:val="28"/>
        </w:rPr>
        <w:t xml:space="preserve">  </w:t>
      </w:r>
    </w:p>
    <w:p w:rsidR="00914C2D" w:rsidRDefault="00914C2D" w:rsidP="0072211E">
      <w:pPr>
        <w:tabs>
          <w:tab w:val="left" w:pos="2880"/>
          <w:tab w:val="left" w:pos="5040"/>
          <w:tab w:val="left" w:pos="7380"/>
        </w:tabs>
        <w:jc w:val="center"/>
        <w:rPr>
          <w:rFonts w:asciiTheme="minorHAnsi" w:hAnsiTheme="minorHAnsi" w:cstheme="minorHAnsi"/>
          <w:b/>
          <w:sz w:val="28"/>
          <w:szCs w:val="28"/>
        </w:rPr>
      </w:pPr>
    </w:p>
    <w:bookmarkEnd w:id="0"/>
    <w:p w:rsidR="00BB40BF" w:rsidRDefault="00BB40BF"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Pr="00914C2D" w:rsidRDefault="00914C2D" w:rsidP="00BB40BF">
      <w:pPr>
        <w:spacing w:after="0" w:line="259" w:lineRule="auto"/>
        <w:ind w:left="0" w:right="0" w:firstLine="0"/>
        <w:jc w:val="left"/>
        <w:rPr>
          <w:rFonts w:asciiTheme="minorHAnsi" w:hAnsiTheme="minorHAnsi" w:cstheme="minorHAnsi"/>
        </w:rPr>
      </w:pPr>
      <w:r w:rsidRPr="00914C2D">
        <w:rPr>
          <w:rFonts w:asciiTheme="minorHAnsi" w:hAnsiTheme="minorHAnsi" w:cstheme="minorHAnsi"/>
        </w:rPr>
        <w:t xml:space="preserve">V Banskej Bystrici, </w:t>
      </w:r>
      <w:r w:rsidR="006B45D6">
        <w:rPr>
          <w:rFonts w:asciiTheme="minorHAnsi" w:hAnsiTheme="minorHAnsi" w:cstheme="minorHAnsi"/>
        </w:rPr>
        <w:t>apríl</w:t>
      </w:r>
      <w:r w:rsidRPr="00914C2D">
        <w:rPr>
          <w:rFonts w:asciiTheme="minorHAnsi" w:hAnsiTheme="minorHAnsi" w:cstheme="minorHAnsi"/>
        </w:rPr>
        <w:t xml:space="preserve"> 2022</w:t>
      </w: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914C2D" w:rsidRDefault="00914C2D" w:rsidP="00BB40BF">
      <w:pPr>
        <w:spacing w:after="0" w:line="259" w:lineRule="auto"/>
        <w:ind w:left="0" w:right="0" w:firstLine="0"/>
        <w:jc w:val="left"/>
        <w:rPr>
          <w:rFonts w:asciiTheme="minorHAnsi" w:hAnsiTheme="minorHAnsi" w:cstheme="minorHAnsi"/>
          <w:sz w:val="24"/>
          <w:szCs w:val="24"/>
        </w:rPr>
      </w:pPr>
    </w:p>
    <w:p w:rsidR="00BB40BF" w:rsidRPr="00955A2F" w:rsidRDefault="00BB40BF" w:rsidP="00BB40BF">
      <w:pPr>
        <w:spacing w:after="0" w:line="259" w:lineRule="auto"/>
        <w:ind w:left="0" w:right="0" w:firstLine="0"/>
        <w:rPr>
          <w:rFonts w:asciiTheme="minorHAnsi" w:hAnsiTheme="minorHAnsi" w:cstheme="minorHAnsi"/>
        </w:rPr>
      </w:pPr>
    </w:p>
    <w:p w:rsidR="00BB40BF" w:rsidRDefault="00BB40BF" w:rsidP="00BB40BF">
      <w:pPr>
        <w:spacing w:after="0" w:line="259" w:lineRule="auto"/>
        <w:ind w:left="0" w:right="0" w:firstLine="0"/>
        <w:jc w:val="left"/>
        <w:rPr>
          <w:rFonts w:asciiTheme="minorHAnsi" w:hAnsiTheme="minorHAnsi" w:cstheme="minorHAnsi"/>
        </w:rPr>
        <w:sectPr w:rsidR="00BB40BF" w:rsidSect="00914C2D">
          <w:headerReference w:type="default" r:id="rId8"/>
          <w:footerReference w:type="default" r:id="rId9"/>
          <w:pgSz w:w="11906" w:h="16838"/>
          <w:pgMar w:top="1417" w:right="991" w:bottom="1417" w:left="1417" w:header="708" w:footer="708" w:gutter="0"/>
          <w:cols w:space="708"/>
          <w:docGrid w:linePitch="360"/>
        </w:sectPr>
      </w:pPr>
    </w:p>
    <w:p w:rsidR="00BB40BF" w:rsidRPr="00AA21B4" w:rsidRDefault="00BB40BF" w:rsidP="00BB40BF">
      <w:pPr>
        <w:spacing w:after="0" w:line="259" w:lineRule="auto"/>
        <w:ind w:left="0" w:right="0" w:firstLine="0"/>
        <w:jc w:val="left"/>
        <w:rPr>
          <w:rFonts w:asciiTheme="minorHAnsi" w:hAnsiTheme="minorHAnsi" w:cstheme="minorHAnsi"/>
          <w:bCs/>
        </w:rPr>
      </w:pPr>
    </w:p>
    <w:p w:rsidR="005129D1" w:rsidRDefault="005129D1" w:rsidP="005129D1">
      <w:pPr>
        <w:spacing w:after="0" w:line="264" w:lineRule="auto"/>
        <w:ind w:left="426" w:right="0" w:hanging="426"/>
        <w:rPr>
          <w:rFonts w:asciiTheme="minorHAnsi" w:hAnsiTheme="minorHAnsi"/>
          <w:b/>
          <w:sz w:val="24"/>
          <w:szCs w:val="24"/>
        </w:rPr>
      </w:pPr>
      <w:r>
        <w:rPr>
          <w:rFonts w:asciiTheme="minorHAnsi" w:hAnsiTheme="minorHAnsi"/>
          <w:b/>
          <w:sz w:val="24"/>
          <w:szCs w:val="24"/>
        </w:rPr>
        <w:t>OBSAH</w:t>
      </w:r>
    </w:p>
    <w:p w:rsidR="005129D1" w:rsidRDefault="005129D1" w:rsidP="005129D1">
      <w:pPr>
        <w:spacing w:after="0" w:line="264" w:lineRule="auto"/>
        <w:ind w:left="426" w:right="0" w:hanging="426"/>
        <w:rPr>
          <w:rFonts w:asciiTheme="minorHAnsi" w:hAnsiTheme="minorHAnsi"/>
          <w:b/>
          <w:sz w:val="18"/>
          <w:highlight w:val="yellow"/>
        </w:rPr>
      </w:pP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Identifikácia verejného obstarávateľa</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Predmet zákazky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CPV kód</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Miesto realizácie predmetu zákazky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Typ zmluvy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Predpokladaná hodnota zákazky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Lehota na uskutočnenie predmetu zákazky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Obhliadka predmetu zákazky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Zdroj finančných prostriedkov</w:t>
      </w:r>
    </w:p>
    <w:p w:rsidR="001C1D9E" w:rsidRPr="00B511A4" w:rsidRDefault="00B511A4"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Rozdelenie predmetu na časti</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Komplexnosť dodávky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Jazyk ponuky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Podmienky predkladania ponúk</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Podmienky účasti</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Obsah ponuky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Lehota na predkladanie ponúk</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Doplnenie, zmena a odvolanie ponuky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Náklady na ponuku</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Variantné riešenie</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Podmienky zrušenia použitého postupu zadávania zákazky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Komunikácia</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Vysvetlenie požiadaviek uvedených vo Výzve</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Vyhodnotenie ponúk</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Kritériá na vyhodnotenie ponúk a pravidlá ich uplatnenia</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Elektronická aukcia</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Prijatie ponuky a uzavretie zmluvy</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Záverečné ustanovenia</w:t>
      </w:r>
    </w:p>
    <w:p w:rsidR="005129D1" w:rsidRPr="00B511A4" w:rsidRDefault="005129D1" w:rsidP="00BB6F98">
      <w:pPr>
        <w:pStyle w:val="Odsekzoznamu"/>
        <w:numPr>
          <w:ilvl w:val="0"/>
          <w:numId w:val="11"/>
        </w:numPr>
        <w:spacing w:after="0" w:line="264" w:lineRule="auto"/>
        <w:ind w:left="426" w:right="0" w:hanging="426"/>
        <w:rPr>
          <w:rFonts w:asciiTheme="minorHAnsi" w:hAnsiTheme="minorHAnsi"/>
          <w:color w:val="auto"/>
        </w:rPr>
      </w:pPr>
      <w:r w:rsidRPr="00B511A4">
        <w:rPr>
          <w:rFonts w:asciiTheme="minorHAnsi" w:hAnsiTheme="minorHAnsi"/>
          <w:color w:val="auto"/>
        </w:rPr>
        <w:t>Prílohy</w:t>
      </w: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6B45D6" w:rsidRPr="006B45D6" w:rsidRDefault="006B45D6" w:rsidP="006B45D6">
      <w:pPr>
        <w:spacing w:after="0" w:line="240" w:lineRule="auto"/>
        <w:ind w:right="0"/>
        <w:jc w:val="left"/>
        <w:rPr>
          <w:rFonts w:asciiTheme="minorHAnsi" w:hAnsiTheme="minorHAnsi" w:cstheme="minorHAnsi"/>
          <w:color w:val="auto"/>
          <w:sz w:val="24"/>
          <w:szCs w:val="24"/>
        </w:rPr>
      </w:pPr>
    </w:p>
    <w:p w:rsidR="00BB40BF" w:rsidRPr="00955A2F" w:rsidRDefault="00BB40BF" w:rsidP="00BB40BF">
      <w:pPr>
        <w:spacing w:after="0" w:line="259" w:lineRule="auto"/>
        <w:ind w:left="0" w:right="0" w:firstLine="0"/>
        <w:jc w:val="left"/>
        <w:rPr>
          <w:rFonts w:asciiTheme="minorHAnsi" w:hAnsiTheme="minorHAnsi" w:cstheme="minorHAnsi"/>
        </w:rPr>
      </w:pPr>
    </w:p>
    <w:p w:rsidR="00BB40BF" w:rsidRPr="00955A2F" w:rsidRDefault="00BB40BF" w:rsidP="00BB6F98">
      <w:pPr>
        <w:pStyle w:val="Odsekzoznamu"/>
        <w:numPr>
          <w:ilvl w:val="0"/>
          <w:numId w:val="3"/>
        </w:numPr>
        <w:tabs>
          <w:tab w:val="left" w:pos="426"/>
        </w:tabs>
        <w:spacing w:after="40" w:line="259" w:lineRule="auto"/>
        <w:ind w:left="0" w:right="0" w:firstLine="0"/>
        <w:rPr>
          <w:rFonts w:asciiTheme="minorHAnsi" w:hAnsiTheme="minorHAnsi" w:cstheme="minorHAnsi"/>
        </w:rPr>
      </w:pPr>
      <w:bookmarkStart w:id="1" w:name="_Toc12160"/>
      <w:r w:rsidRPr="00955A2F">
        <w:rPr>
          <w:rFonts w:asciiTheme="minorHAnsi" w:hAnsiTheme="minorHAnsi" w:cstheme="minorHAnsi"/>
          <w:b/>
        </w:rPr>
        <w:lastRenderedPageBreak/>
        <w:t>Identifikácia verejného obstarávateľa</w:t>
      </w:r>
      <w:r w:rsidRPr="00955A2F">
        <w:rPr>
          <w:rFonts w:asciiTheme="minorHAnsi" w:hAnsiTheme="minorHAnsi" w:cstheme="minorHAnsi"/>
        </w:rPr>
        <w:t xml:space="preserve"> </w:t>
      </w:r>
    </w:p>
    <w:p w:rsidR="00BB40BF" w:rsidRPr="00955A2F" w:rsidRDefault="00BB40BF" w:rsidP="00BB6F98">
      <w:pPr>
        <w:pStyle w:val="Odsekzoznamu"/>
        <w:numPr>
          <w:ilvl w:val="1"/>
          <w:numId w:val="3"/>
        </w:numPr>
        <w:tabs>
          <w:tab w:val="left" w:pos="426"/>
        </w:tabs>
        <w:spacing w:line="266" w:lineRule="auto"/>
        <w:ind w:left="0" w:right="0" w:firstLine="0"/>
        <w:rPr>
          <w:rFonts w:asciiTheme="minorHAnsi" w:hAnsiTheme="minorHAnsi" w:cstheme="minorHAnsi"/>
        </w:rPr>
      </w:pPr>
      <w:r w:rsidRPr="00955A2F">
        <w:rPr>
          <w:rFonts w:asciiTheme="minorHAnsi" w:hAnsiTheme="minorHAnsi" w:cstheme="minorHAnsi"/>
          <w:b/>
          <w:bCs/>
        </w:rPr>
        <w:t xml:space="preserve">Verejný obstarávateľ </w:t>
      </w:r>
    </w:p>
    <w:p w:rsidR="00BB40BF" w:rsidRPr="00955A2F" w:rsidRDefault="00BB40BF" w:rsidP="003E7C11">
      <w:pPr>
        <w:pStyle w:val="Odsekzoznamu"/>
        <w:tabs>
          <w:tab w:val="left" w:pos="2880"/>
        </w:tabs>
        <w:spacing w:line="266" w:lineRule="auto"/>
        <w:ind w:left="0" w:right="0" w:firstLine="0"/>
        <w:rPr>
          <w:rFonts w:asciiTheme="minorHAnsi" w:hAnsiTheme="minorHAnsi" w:cstheme="minorHAnsi"/>
        </w:rPr>
      </w:pPr>
      <w:r w:rsidRPr="00955A2F">
        <w:rPr>
          <w:rFonts w:asciiTheme="minorHAnsi" w:hAnsiTheme="minorHAnsi" w:cstheme="minorHAnsi"/>
          <w:b/>
          <w:bCs/>
        </w:rPr>
        <w:t>Názov:</w:t>
      </w:r>
      <w:r w:rsidRPr="00955A2F">
        <w:rPr>
          <w:rFonts w:asciiTheme="minorHAnsi" w:hAnsiTheme="minorHAnsi" w:cstheme="minorHAnsi"/>
          <w:bCs/>
        </w:rPr>
        <w:t xml:space="preserve"> </w:t>
      </w:r>
      <w:r w:rsidRPr="00955A2F">
        <w:rPr>
          <w:rFonts w:asciiTheme="minorHAnsi" w:hAnsiTheme="minorHAnsi" w:cstheme="minorHAnsi"/>
          <w:bCs/>
        </w:rPr>
        <w:tab/>
      </w:r>
      <w:r w:rsidRPr="00AA21B4">
        <w:rPr>
          <w:rFonts w:asciiTheme="minorHAnsi" w:hAnsiTheme="minorHAnsi" w:cstheme="minorHAnsi"/>
          <w:b/>
        </w:rPr>
        <w:t>Banskobystrický samosprávny kraj</w:t>
      </w:r>
    </w:p>
    <w:p w:rsidR="00BB40BF" w:rsidRPr="00955A2F" w:rsidRDefault="00BB40BF" w:rsidP="003E7C11">
      <w:pPr>
        <w:pStyle w:val="Odsekzoznamu"/>
        <w:tabs>
          <w:tab w:val="left" w:pos="2880"/>
        </w:tabs>
        <w:ind w:left="0" w:right="0" w:firstLine="0"/>
        <w:rPr>
          <w:rFonts w:asciiTheme="minorHAnsi" w:hAnsiTheme="minorHAnsi" w:cstheme="minorHAnsi"/>
          <w:bCs/>
          <w:color w:val="1B1C1D"/>
          <w:shd w:val="clear" w:color="auto" w:fill="FFF9E9"/>
        </w:rPr>
      </w:pPr>
      <w:r w:rsidRPr="00955A2F">
        <w:rPr>
          <w:rFonts w:asciiTheme="minorHAnsi" w:hAnsiTheme="minorHAnsi" w:cstheme="minorHAnsi"/>
          <w:b/>
          <w:bCs/>
        </w:rPr>
        <w:t>Sídlo</w:t>
      </w:r>
      <w:r w:rsidRPr="00955A2F">
        <w:rPr>
          <w:rFonts w:asciiTheme="minorHAnsi" w:hAnsiTheme="minorHAnsi" w:cstheme="minorHAnsi"/>
          <w:b/>
        </w:rPr>
        <w:t>:</w:t>
      </w:r>
      <w:r w:rsidRPr="00955A2F">
        <w:rPr>
          <w:rFonts w:asciiTheme="minorHAnsi" w:hAnsiTheme="minorHAnsi" w:cstheme="minorHAnsi"/>
        </w:rPr>
        <w:t xml:space="preserve">  </w:t>
      </w:r>
      <w:r w:rsidRPr="00955A2F">
        <w:rPr>
          <w:rFonts w:asciiTheme="minorHAnsi" w:hAnsiTheme="minorHAnsi" w:cstheme="minorHAnsi"/>
        </w:rPr>
        <w:tab/>
        <w:t>Námestie SNP 23, 974 01 Banská Bystrica</w:t>
      </w:r>
    </w:p>
    <w:p w:rsidR="00BB40BF" w:rsidRDefault="00BB40BF" w:rsidP="00AA21B4">
      <w:pPr>
        <w:pStyle w:val="Odsekzoznamu"/>
        <w:ind w:left="0" w:right="0" w:firstLine="0"/>
        <w:rPr>
          <w:rFonts w:asciiTheme="minorHAnsi" w:hAnsiTheme="minorHAnsi" w:cstheme="minorHAnsi"/>
          <w:color w:val="auto"/>
        </w:rPr>
      </w:pPr>
      <w:r w:rsidRPr="00955A2F">
        <w:rPr>
          <w:rFonts w:asciiTheme="minorHAnsi" w:hAnsiTheme="minorHAnsi" w:cstheme="minorHAnsi"/>
          <w:b/>
          <w:color w:val="auto"/>
        </w:rPr>
        <w:t>Štatutárny orgán:</w:t>
      </w:r>
      <w:r w:rsidRPr="00955A2F">
        <w:rPr>
          <w:rFonts w:asciiTheme="minorHAnsi" w:hAnsiTheme="minorHAnsi" w:cstheme="minorHAnsi"/>
          <w:b/>
          <w:color w:val="auto"/>
        </w:rPr>
        <w:tab/>
      </w:r>
      <w:r w:rsidRPr="00955A2F">
        <w:rPr>
          <w:rFonts w:asciiTheme="minorHAnsi" w:hAnsiTheme="minorHAnsi" w:cstheme="minorHAnsi"/>
          <w:b/>
          <w:color w:val="auto"/>
        </w:rPr>
        <w:tab/>
        <w:t xml:space="preserve"> </w:t>
      </w:r>
      <w:r w:rsidRPr="00955A2F">
        <w:rPr>
          <w:rFonts w:asciiTheme="minorHAnsi" w:hAnsiTheme="minorHAnsi" w:cstheme="minorHAnsi"/>
          <w:color w:val="auto"/>
        </w:rPr>
        <w:t xml:space="preserve">Ing. Ján Lunter, predseda </w:t>
      </w:r>
      <w:r w:rsidR="00AA21B4">
        <w:rPr>
          <w:rFonts w:asciiTheme="minorHAnsi" w:hAnsiTheme="minorHAnsi" w:cstheme="minorHAnsi"/>
          <w:color w:val="auto"/>
        </w:rPr>
        <w:t>BBSK</w:t>
      </w:r>
    </w:p>
    <w:p w:rsidR="00AA21B4" w:rsidRPr="00AA21B4" w:rsidRDefault="00AA21B4" w:rsidP="00AA21B4">
      <w:pPr>
        <w:pStyle w:val="Odsekzoznamu"/>
        <w:tabs>
          <w:tab w:val="left" w:pos="2880"/>
        </w:tabs>
        <w:ind w:left="0" w:right="0" w:firstLine="0"/>
        <w:rPr>
          <w:rFonts w:asciiTheme="minorHAnsi" w:hAnsiTheme="minorHAnsi" w:cstheme="minorHAnsi"/>
        </w:rPr>
      </w:pPr>
      <w:r w:rsidRPr="00955A2F">
        <w:rPr>
          <w:rFonts w:asciiTheme="minorHAnsi" w:hAnsiTheme="minorHAnsi" w:cstheme="minorHAnsi"/>
          <w:b/>
          <w:bCs/>
        </w:rPr>
        <w:t>IČO:</w:t>
      </w:r>
      <w:r w:rsidRPr="00955A2F">
        <w:rPr>
          <w:rFonts w:asciiTheme="minorHAnsi" w:hAnsiTheme="minorHAnsi" w:cstheme="minorHAnsi"/>
          <w:b/>
          <w:bCs/>
        </w:rPr>
        <w:tab/>
      </w:r>
      <w:r w:rsidRPr="00955A2F">
        <w:rPr>
          <w:rFonts w:asciiTheme="minorHAnsi" w:hAnsiTheme="minorHAnsi" w:cstheme="minorHAnsi"/>
          <w:bCs/>
        </w:rPr>
        <w:t>37 828</w:t>
      </w:r>
      <w:r>
        <w:rPr>
          <w:rFonts w:asciiTheme="minorHAnsi" w:hAnsiTheme="minorHAnsi" w:cstheme="minorHAnsi"/>
          <w:bCs/>
        </w:rPr>
        <w:t> </w:t>
      </w:r>
      <w:r w:rsidRPr="00955A2F">
        <w:rPr>
          <w:rFonts w:asciiTheme="minorHAnsi" w:hAnsiTheme="minorHAnsi" w:cstheme="minorHAnsi"/>
          <w:bCs/>
        </w:rPr>
        <w:t>100</w:t>
      </w:r>
    </w:p>
    <w:p w:rsidR="00BB40BF" w:rsidRDefault="00BB40BF" w:rsidP="003E7C11">
      <w:pPr>
        <w:pStyle w:val="Odsekzoznamu"/>
        <w:ind w:left="0" w:right="0" w:firstLine="0"/>
        <w:rPr>
          <w:rFonts w:asciiTheme="minorHAnsi" w:hAnsiTheme="minorHAnsi" w:cstheme="minorHAnsi"/>
          <w:color w:val="000000" w:themeColor="text1"/>
        </w:rPr>
      </w:pPr>
      <w:r w:rsidRPr="00955A2F">
        <w:rPr>
          <w:rFonts w:asciiTheme="minorHAnsi" w:hAnsiTheme="minorHAnsi" w:cstheme="minorHAnsi"/>
          <w:b/>
          <w:color w:val="000000" w:themeColor="text1"/>
        </w:rPr>
        <w:t>Typ verejného obstarávateľa:</w:t>
      </w:r>
      <w:r w:rsidRPr="00955A2F">
        <w:rPr>
          <w:rFonts w:asciiTheme="minorHAnsi" w:hAnsiTheme="minorHAnsi" w:cstheme="minorHAnsi"/>
          <w:color w:val="000000" w:themeColor="text1"/>
        </w:rPr>
        <w:t xml:space="preserve"> </w:t>
      </w:r>
      <w:r w:rsidRPr="00955A2F">
        <w:rPr>
          <w:rFonts w:asciiTheme="minorHAnsi" w:hAnsiTheme="minorHAnsi" w:cstheme="minorHAnsi"/>
          <w:color w:val="000000" w:themeColor="text1"/>
        </w:rPr>
        <w:tab/>
        <w:t xml:space="preserve"> verejný obstarávateľ podľa § 7 ods.1 písm. c) ZVO</w:t>
      </w:r>
    </w:p>
    <w:p w:rsidR="00094BB8" w:rsidRPr="00955A2F" w:rsidRDefault="00094BB8" w:rsidP="003E7C11">
      <w:pPr>
        <w:pStyle w:val="Odsekzoznamu"/>
        <w:ind w:left="0" w:right="0" w:firstLine="0"/>
        <w:rPr>
          <w:rFonts w:asciiTheme="minorHAnsi" w:hAnsiTheme="minorHAnsi" w:cstheme="minorHAnsi"/>
          <w:color w:val="000000" w:themeColor="text1"/>
        </w:rPr>
      </w:pPr>
    </w:p>
    <w:p w:rsidR="00BB40BF" w:rsidRDefault="00BB40BF" w:rsidP="003E7C11">
      <w:pPr>
        <w:ind w:left="0" w:right="0" w:firstLine="0"/>
        <w:rPr>
          <w:rFonts w:asciiTheme="minorHAnsi" w:hAnsiTheme="minorHAnsi" w:cstheme="minorHAnsi"/>
          <w:b/>
        </w:rPr>
      </w:pPr>
      <w:r w:rsidRPr="00955A2F">
        <w:rPr>
          <w:rFonts w:asciiTheme="minorHAnsi" w:hAnsiTheme="minorHAnsi" w:cstheme="minorHAnsi"/>
          <w:b/>
        </w:rPr>
        <w:t xml:space="preserve">Kontaktná osoba vo veciach </w:t>
      </w:r>
    </w:p>
    <w:p w:rsidR="00AA21B4" w:rsidRDefault="004C05DE" w:rsidP="003E7C11">
      <w:pPr>
        <w:ind w:left="0" w:right="0" w:firstLine="0"/>
        <w:rPr>
          <w:rFonts w:asciiTheme="minorHAnsi" w:hAnsiTheme="minorHAnsi" w:cstheme="minorHAnsi"/>
          <w:b/>
        </w:rPr>
      </w:pPr>
      <w:r>
        <w:rPr>
          <w:rFonts w:asciiTheme="minorHAnsi" w:hAnsiTheme="minorHAnsi" w:cstheme="minorHAnsi"/>
          <w:b/>
        </w:rPr>
        <w:t>p</w:t>
      </w:r>
      <w:r w:rsidR="00BB40BF">
        <w:rPr>
          <w:rFonts w:asciiTheme="minorHAnsi" w:hAnsiTheme="minorHAnsi" w:cstheme="minorHAnsi"/>
          <w:b/>
        </w:rPr>
        <w:t xml:space="preserve">rocesu </w:t>
      </w:r>
      <w:r w:rsidR="00BB40BF" w:rsidRPr="00955A2F">
        <w:rPr>
          <w:rFonts w:asciiTheme="minorHAnsi" w:hAnsiTheme="minorHAnsi" w:cstheme="minorHAnsi"/>
          <w:b/>
        </w:rPr>
        <w:t xml:space="preserve">verejného </w:t>
      </w:r>
    </w:p>
    <w:p w:rsidR="00BB40BF" w:rsidRDefault="00BB40BF" w:rsidP="003E7C11">
      <w:pPr>
        <w:ind w:left="0" w:right="0" w:firstLine="0"/>
        <w:rPr>
          <w:rFonts w:asciiTheme="minorHAnsi" w:hAnsiTheme="minorHAnsi" w:cstheme="minorHAnsi"/>
        </w:rPr>
      </w:pPr>
      <w:r w:rsidRPr="00955A2F">
        <w:rPr>
          <w:rFonts w:asciiTheme="minorHAnsi" w:hAnsiTheme="minorHAnsi" w:cstheme="minorHAnsi"/>
          <w:b/>
        </w:rPr>
        <w:t xml:space="preserve">obstarávania: </w:t>
      </w:r>
      <w:r>
        <w:rPr>
          <w:rFonts w:asciiTheme="minorHAnsi" w:hAnsiTheme="minorHAnsi" w:cstheme="minorHAnsi"/>
          <w:b/>
        </w:rPr>
        <w:tab/>
      </w:r>
      <w:r w:rsidR="00AA21B4">
        <w:rPr>
          <w:rFonts w:asciiTheme="minorHAnsi" w:hAnsiTheme="minorHAnsi" w:cstheme="minorHAnsi"/>
          <w:b/>
        </w:rPr>
        <w:tab/>
      </w:r>
      <w:r w:rsidR="00AA21B4">
        <w:rPr>
          <w:rFonts w:asciiTheme="minorHAnsi" w:hAnsiTheme="minorHAnsi" w:cstheme="minorHAnsi"/>
          <w:b/>
        </w:rPr>
        <w:tab/>
      </w:r>
      <w:r w:rsidR="006D7CDF" w:rsidRPr="006D7CDF">
        <w:rPr>
          <w:rFonts w:asciiTheme="minorHAnsi" w:hAnsiTheme="minorHAnsi" w:cstheme="minorHAnsi"/>
          <w:bCs/>
        </w:rPr>
        <w:t>Ľubica Kapustová</w:t>
      </w:r>
      <w:r w:rsidRPr="00955A2F">
        <w:rPr>
          <w:rFonts w:asciiTheme="minorHAnsi" w:hAnsiTheme="minorHAnsi" w:cstheme="minorHAnsi"/>
        </w:rPr>
        <w:t xml:space="preserve"> - odborná referentka pre verejné obstarávanie, </w:t>
      </w:r>
      <w:r w:rsidR="002E2CF9">
        <w:rPr>
          <w:rFonts w:asciiTheme="minorHAnsi" w:hAnsiTheme="minorHAnsi" w:cstheme="minorHAnsi"/>
        </w:rPr>
        <w:t>BBSK</w:t>
      </w:r>
    </w:p>
    <w:p w:rsidR="00BB40BF" w:rsidRPr="00955A2F" w:rsidRDefault="00BB40BF" w:rsidP="00AA21B4">
      <w:pPr>
        <w:ind w:left="2135" w:right="0" w:firstLine="699"/>
        <w:rPr>
          <w:rFonts w:asciiTheme="minorHAnsi" w:hAnsiTheme="minorHAnsi" w:cstheme="minorHAnsi"/>
        </w:rPr>
      </w:pPr>
      <w:r w:rsidRPr="00955A2F">
        <w:rPr>
          <w:rFonts w:asciiTheme="minorHAnsi" w:hAnsiTheme="minorHAnsi" w:cstheme="minorHAnsi"/>
        </w:rPr>
        <w:t xml:space="preserve">E-mail: </w:t>
      </w:r>
      <w:hyperlink r:id="rId10" w:history="1">
        <w:r w:rsidR="006D7CDF" w:rsidRPr="00EF2BF7">
          <w:rPr>
            <w:rStyle w:val="Hypertextovprepojenie"/>
            <w:rFonts w:asciiTheme="minorHAnsi" w:hAnsiTheme="minorHAnsi" w:cstheme="minorHAnsi"/>
          </w:rPr>
          <w:t>lubica.kapustova@bbsk.sk</w:t>
        </w:r>
      </w:hyperlink>
      <w:r w:rsidRPr="00955A2F">
        <w:rPr>
          <w:rFonts w:asciiTheme="minorHAnsi" w:hAnsiTheme="minorHAnsi" w:cstheme="minorHAnsi"/>
        </w:rPr>
        <w:t xml:space="preserve"> </w:t>
      </w:r>
    </w:p>
    <w:p w:rsidR="00BB40BF" w:rsidRDefault="00BB40BF" w:rsidP="00AA21B4">
      <w:pPr>
        <w:ind w:left="2135" w:right="0" w:firstLine="699"/>
        <w:rPr>
          <w:rFonts w:asciiTheme="minorHAnsi" w:hAnsiTheme="minorHAnsi" w:cstheme="minorHAnsi"/>
          <w:color w:val="000000" w:themeColor="text1"/>
        </w:rPr>
      </w:pPr>
      <w:r w:rsidRPr="00955A2F">
        <w:rPr>
          <w:rFonts w:asciiTheme="minorHAnsi" w:hAnsiTheme="minorHAnsi" w:cstheme="minorHAnsi"/>
          <w:color w:val="000000" w:themeColor="text1"/>
        </w:rPr>
        <w:t>Kontakt: +421</w:t>
      </w:r>
      <w:r w:rsidR="00BA7AD0" w:rsidRPr="00BA7AD0">
        <w:t xml:space="preserve"> </w:t>
      </w:r>
      <w:r w:rsidR="00BA7AD0" w:rsidRPr="00BA7AD0">
        <w:rPr>
          <w:rFonts w:asciiTheme="minorHAnsi" w:hAnsiTheme="minorHAnsi" w:cstheme="minorHAnsi"/>
          <w:color w:val="000000" w:themeColor="text1"/>
        </w:rPr>
        <w:t>949 014</w:t>
      </w:r>
      <w:r w:rsidR="00FA3EA1">
        <w:rPr>
          <w:rFonts w:asciiTheme="minorHAnsi" w:hAnsiTheme="minorHAnsi" w:cstheme="minorHAnsi"/>
          <w:color w:val="000000" w:themeColor="text1"/>
        </w:rPr>
        <w:t> </w:t>
      </w:r>
      <w:r w:rsidR="006D7CDF">
        <w:rPr>
          <w:rFonts w:asciiTheme="minorHAnsi" w:hAnsiTheme="minorHAnsi" w:cstheme="minorHAnsi"/>
          <w:color w:val="000000" w:themeColor="text1"/>
        </w:rPr>
        <w:t>597</w:t>
      </w:r>
    </w:p>
    <w:p w:rsidR="00FA3EA1" w:rsidRPr="00955A2F" w:rsidRDefault="00FA3EA1" w:rsidP="00AA21B4">
      <w:pPr>
        <w:ind w:left="2135" w:right="0" w:firstLine="699"/>
        <w:rPr>
          <w:rFonts w:asciiTheme="minorHAnsi" w:hAnsiTheme="minorHAnsi" w:cstheme="minorHAnsi"/>
          <w:color w:val="000000" w:themeColor="text1"/>
        </w:rPr>
      </w:pPr>
    </w:p>
    <w:p w:rsidR="00BB40BF" w:rsidRPr="00955A2F" w:rsidRDefault="00BB40BF" w:rsidP="003E7C11">
      <w:pPr>
        <w:ind w:left="0" w:right="0" w:firstLine="0"/>
        <w:rPr>
          <w:rFonts w:asciiTheme="minorHAnsi" w:hAnsiTheme="minorHAnsi" w:cstheme="minorHAnsi"/>
          <w:color w:val="000000" w:themeColor="text1"/>
        </w:rPr>
      </w:pPr>
      <w:r w:rsidRPr="00955A2F">
        <w:rPr>
          <w:rFonts w:asciiTheme="minorHAnsi" w:hAnsiTheme="minorHAnsi" w:cstheme="minorHAnsi"/>
          <w:b/>
          <w:color w:val="000000" w:themeColor="text1"/>
        </w:rPr>
        <w:t>Komunikačné rozhranie:</w:t>
      </w:r>
      <w:r w:rsidRPr="00955A2F">
        <w:rPr>
          <w:rFonts w:asciiTheme="minorHAnsi" w:hAnsiTheme="minorHAnsi" w:cstheme="minorHAnsi"/>
          <w:color w:val="000000" w:themeColor="text1"/>
        </w:rPr>
        <w:tab/>
      </w:r>
      <w:hyperlink r:id="rId11" w:history="1">
        <w:r w:rsidR="00AA21B4" w:rsidRPr="005442EE">
          <w:rPr>
            <w:rStyle w:val="Hypertextovprepojenie"/>
            <w:rFonts w:asciiTheme="minorHAnsi" w:hAnsiTheme="minorHAnsi" w:cstheme="minorHAnsi"/>
          </w:rPr>
          <w:t>https://josephine.proebiz.com/sk/</w:t>
        </w:r>
      </w:hyperlink>
    </w:p>
    <w:p w:rsidR="006901C4" w:rsidRDefault="00AA21B4" w:rsidP="006901C4">
      <w:pPr>
        <w:tabs>
          <w:tab w:val="left" w:pos="2835"/>
        </w:tabs>
        <w:spacing w:line="264" w:lineRule="auto"/>
        <w:rPr>
          <w:color w:val="FF0000"/>
        </w:rPr>
      </w:pPr>
      <w:r w:rsidRPr="006901C4">
        <w:rPr>
          <w:b/>
          <w:bCs/>
          <w:color w:val="auto"/>
        </w:rPr>
        <w:t>Adresa profilu:</w:t>
      </w:r>
      <w:r w:rsidRPr="006B45D6">
        <w:rPr>
          <w:color w:val="FF0000"/>
        </w:rPr>
        <w:tab/>
      </w:r>
    </w:p>
    <w:p w:rsidR="00BB40BF" w:rsidRPr="006901C4" w:rsidRDefault="006901C4" w:rsidP="006901C4">
      <w:pPr>
        <w:tabs>
          <w:tab w:val="left" w:pos="2835"/>
        </w:tabs>
        <w:spacing w:line="264" w:lineRule="auto"/>
        <w:rPr>
          <w:rStyle w:val="Hypertextovprepojenie"/>
          <w:color w:val="FF0000"/>
          <w:u w:val="none"/>
        </w:rPr>
      </w:pPr>
      <w:r w:rsidRPr="006901C4">
        <w:rPr>
          <w:rStyle w:val="Hypertextovprepojenie"/>
          <w:rFonts w:asciiTheme="minorHAnsi" w:hAnsiTheme="minorHAnsi" w:cstheme="minorHAnsi"/>
        </w:rPr>
        <w:t>http://www.uvo.gov.sk/vyhladavanie-zakaziek/detail/dokumenty/437832</w:t>
      </w:r>
      <w:r w:rsidR="00BB40BF" w:rsidRPr="006901C4">
        <w:rPr>
          <w:rStyle w:val="Hypertextovprepojenie"/>
          <w:rFonts w:asciiTheme="minorHAnsi" w:hAnsiTheme="minorHAnsi" w:cstheme="minorHAnsi"/>
          <w:u w:val="none"/>
        </w:rPr>
        <w:tab/>
      </w:r>
    </w:p>
    <w:p w:rsidR="006901C4" w:rsidRPr="006901C4" w:rsidRDefault="006901C4" w:rsidP="0015794E">
      <w:pPr>
        <w:tabs>
          <w:tab w:val="left" w:pos="2835"/>
        </w:tabs>
        <w:spacing w:line="264" w:lineRule="auto"/>
        <w:ind w:left="0" w:firstLine="0"/>
        <w:rPr>
          <w:rFonts w:asciiTheme="minorHAnsi" w:hAnsiTheme="minorHAnsi" w:cstheme="minorHAnsi"/>
          <w:bCs/>
          <w:color w:val="FF0000"/>
        </w:rPr>
      </w:pPr>
    </w:p>
    <w:p w:rsidR="00BB40BF" w:rsidRPr="00955A2F" w:rsidRDefault="00BB40BF" w:rsidP="00BB6F98">
      <w:pPr>
        <w:pStyle w:val="Nadpis1"/>
        <w:numPr>
          <w:ilvl w:val="0"/>
          <w:numId w:val="3"/>
        </w:numPr>
        <w:tabs>
          <w:tab w:val="left" w:pos="567"/>
        </w:tabs>
        <w:ind w:left="0" w:firstLine="0"/>
        <w:rPr>
          <w:rFonts w:asciiTheme="minorHAnsi" w:hAnsiTheme="minorHAnsi" w:cstheme="minorHAnsi"/>
          <w:b w:val="0"/>
        </w:rPr>
      </w:pPr>
      <w:r w:rsidRPr="00955A2F">
        <w:rPr>
          <w:rFonts w:asciiTheme="minorHAnsi" w:hAnsiTheme="minorHAnsi" w:cstheme="minorHAnsi"/>
        </w:rPr>
        <w:t>Predmet zákazky</w:t>
      </w:r>
      <w:bookmarkEnd w:id="1"/>
    </w:p>
    <w:p w:rsidR="006D7CDF" w:rsidRDefault="00EA59F8" w:rsidP="00BB6F98">
      <w:pPr>
        <w:pStyle w:val="Odsekzoznamu"/>
        <w:numPr>
          <w:ilvl w:val="1"/>
          <w:numId w:val="3"/>
        </w:numPr>
        <w:tabs>
          <w:tab w:val="left" w:pos="567"/>
        </w:tabs>
        <w:spacing w:after="0" w:line="240" w:lineRule="auto"/>
        <w:ind w:left="0" w:right="0" w:firstLine="0"/>
        <w:contextualSpacing w:val="0"/>
        <w:rPr>
          <w:rFonts w:asciiTheme="minorHAnsi" w:hAnsiTheme="minorHAnsi" w:cstheme="minorHAnsi"/>
          <w:color w:val="auto"/>
        </w:rPr>
      </w:pPr>
      <w:r w:rsidRPr="00EA59F8">
        <w:rPr>
          <w:rFonts w:asciiTheme="minorHAnsi" w:hAnsiTheme="minorHAnsi" w:cstheme="minorHAnsi"/>
          <w:color w:val="auto"/>
        </w:rPr>
        <w:t>Predmetom verejného obstarávania je poskytnutie služby stavebno - technického dozoru pre potreby verejného obstarávateľa ako objednávateľa stavebných prác pre stavbu s názvom:</w:t>
      </w:r>
    </w:p>
    <w:p w:rsidR="00EA59F8" w:rsidRPr="006D7CDF" w:rsidRDefault="006B167B" w:rsidP="006D7CDF">
      <w:pPr>
        <w:pStyle w:val="Odsekzoznamu"/>
        <w:tabs>
          <w:tab w:val="left" w:pos="567"/>
        </w:tabs>
        <w:spacing w:after="0" w:line="240" w:lineRule="auto"/>
        <w:ind w:left="0" w:right="0" w:firstLine="0"/>
        <w:contextualSpacing w:val="0"/>
        <w:rPr>
          <w:rFonts w:asciiTheme="minorHAnsi" w:hAnsiTheme="minorHAnsi" w:cstheme="minorHAnsi"/>
          <w:i/>
          <w:iCs/>
          <w:color w:val="auto"/>
        </w:rPr>
      </w:pPr>
      <w:r w:rsidRPr="006D7CDF">
        <w:rPr>
          <w:rFonts w:asciiTheme="minorHAnsi" w:hAnsiTheme="minorHAnsi" w:cstheme="minorHAnsi"/>
          <w:i/>
          <w:iCs/>
          <w:color w:val="auto"/>
        </w:rPr>
        <w:t xml:space="preserve"> </w:t>
      </w:r>
      <w:r w:rsidR="006D7CDF" w:rsidRPr="006D7CDF">
        <w:rPr>
          <w:rFonts w:asciiTheme="minorHAnsi" w:hAnsiTheme="minorHAnsi" w:cstheme="minorHAnsi"/>
          <w:i/>
          <w:iCs/>
          <w:color w:val="auto"/>
        </w:rPr>
        <w:t>„</w:t>
      </w:r>
      <w:r w:rsidR="006D7CDF" w:rsidRPr="006D7CDF">
        <w:rPr>
          <w:i/>
          <w:iCs/>
        </w:rPr>
        <w:t>SPŠ J. Murgaša B. Bystrica - kompletná rekonštrukcia objektov - zníženie energetickej náročnosti</w:t>
      </w:r>
      <w:r w:rsidR="006D7CDF">
        <w:rPr>
          <w:i/>
          <w:iCs/>
        </w:rPr>
        <w:t>“.</w:t>
      </w:r>
    </w:p>
    <w:p w:rsidR="00070AB9" w:rsidRPr="006D7CDF" w:rsidRDefault="00070AB9" w:rsidP="005C02A8">
      <w:pPr>
        <w:spacing w:after="0" w:line="240" w:lineRule="auto"/>
        <w:ind w:left="0" w:right="0" w:firstLine="0"/>
        <w:rPr>
          <w:rFonts w:asciiTheme="minorHAnsi" w:hAnsiTheme="minorHAnsi"/>
          <w:i/>
          <w:iCs/>
          <w:sz w:val="20"/>
          <w:szCs w:val="20"/>
        </w:rPr>
      </w:pPr>
    </w:p>
    <w:p w:rsidR="00070AB9" w:rsidRPr="00070AB9" w:rsidRDefault="00070AB9" w:rsidP="00070AB9">
      <w:pPr>
        <w:tabs>
          <w:tab w:val="left" w:pos="567"/>
        </w:tabs>
        <w:spacing w:before="1"/>
        <w:ind w:left="0" w:right="0" w:firstLine="0"/>
        <w:rPr>
          <w:rFonts w:asciiTheme="minorHAnsi" w:hAnsiTheme="minorHAnsi" w:cstheme="minorHAnsi"/>
          <w:vanish/>
          <w:u w:val="single"/>
        </w:rPr>
      </w:pPr>
    </w:p>
    <w:p w:rsidR="00070AB9" w:rsidRDefault="00070AB9" w:rsidP="00BB6F98">
      <w:pPr>
        <w:pStyle w:val="Odsekzoznamu"/>
        <w:numPr>
          <w:ilvl w:val="1"/>
          <w:numId w:val="3"/>
        </w:numPr>
        <w:tabs>
          <w:tab w:val="left" w:pos="567"/>
        </w:tabs>
        <w:spacing w:before="1"/>
        <w:ind w:left="0" w:right="0" w:firstLine="0"/>
        <w:rPr>
          <w:rFonts w:asciiTheme="minorHAnsi" w:hAnsiTheme="minorHAnsi" w:cstheme="minorHAnsi"/>
          <w:color w:val="auto"/>
        </w:rPr>
      </w:pPr>
      <w:r w:rsidRPr="00A02B79">
        <w:rPr>
          <w:rFonts w:asciiTheme="minorHAnsi" w:hAnsiTheme="minorHAnsi" w:cstheme="minorHAnsi"/>
          <w:u w:val="single"/>
        </w:rPr>
        <w:t>Výsledkom verejného obstarávania bude</w:t>
      </w:r>
      <w:r w:rsidRPr="00A02B79">
        <w:rPr>
          <w:rFonts w:asciiTheme="minorHAnsi" w:hAnsiTheme="minorHAnsi" w:cstheme="minorHAnsi"/>
        </w:rPr>
        <w:t xml:space="preserve"> </w:t>
      </w:r>
      <w:r w:rsidRPr="00A02B79">
        <w:rPr>
          <w:rFonts w:asciiTheme="minorHAnsi" w:hAnsiTheme="minorHAnsi" w:cstheme="minorHAnsi"/>
          <w:u w:val="single"/>
        </w:rPr>
        <w:t>uzavretie Zmluvy o</w:t>
      </w:r>
      <w:r>
        <w:rPr>
          <w:rFonts w:asciiTheme="minorHAnsi" w:hAnsiTheme="minorHAnsi" w:cstheme="minorHAnsi"/>
          <w:u w:val="single"/>
        </w:rPr>
        <w:t> výkone stavebného dozoru</w:t>
      </w:r>
      <w:r w:rsidRPr="00A02B79">
        <w:rPr>
          <w:rFonts w:asciiTheme="minorHAnsi" w:hAnsiTheme="minorHAnsi" w:cstheme="minorHAnsi"/>
          <w:u w:val="single"/>
        </w:rPr>
        <w:t xml:space="preserve"> medzi verejným obstarávateľom a úspešným uchádzačom. </w:t>
      </w:r>
      <w:r w:rsidRPr="00A02B79">
        <w:rPr>
          <w:rFonts w:asciiTheme="minorHAnsi" w:hAnsiTheme="minorHAnsi" w:cstheme="minorHAnsi"/>
        </w:rPr>
        <w:t>Zmluva bude uzavretá v </w:t>
      </w:r>
      <w:r w:rsidRPr="00A02B79">
        <w:rPr>
          <w:rFonts w:asciiTheme="minorHAnsi" w:hAnsiTheme="minorHAnsi" w:cstheme="minorHAnsi"/>
          <w:color w:val="auto"/>
        </w:rPr>
        <w:t xml:space="preserve">súlade s príslušnými ustanoveniami </w:t>
      </w:r>
      <w:r>
        <w:rPr>
          <w:rFonts w:asciiTheme="minorHAnsi" w:hAnsiTheme="minorHAnsi" w:cstheme="minorHAnsi"/>
          <w:color w:val="auto"/>
        </w:rPr>
        <w:t xml:space="preserve">v zmysle § 269 ods. 2 a podporne a primerane podľa ustanovení § 566 a nasl., a § 591 a nasl. Zákona č. 513/1991 Zb. Obchodného zákonníka v znení neskorších predpisov a </w:t>
      </w:r>
      <w:r w:rsidRPr="00A02B79">
        <w:rPr>
          <w:rFonts w:asciiTheme="minorHAnsi" w:hAnsiTheme="minorHAnsi" w:cstheme="minorHAnsi"/>
          <w:color w:val="auto"/>
        </w:rPr>
        <w:t>zákona č. 343/2015 Z.z. o verejnom obstarávaní a o zmene</w:t>
      </w:r>
      <w:r>
        <w:rPr>
          <w:rFonts w:asciiTheme="minorHAnsi" w:hAnsiTheme="minorHAnsi" w:cstheme="minorHAnsi"/>
          <w:color w:val="auto"/>
        </w:rPr>
        <w:t xml:space="preserve"> a doplnení niektorých zákonov </w:t>
      </w:r>
      <w:r w:rsidRPr="00A02B79">
        <w:rPr>
          <w:rFonts w:asciiTheme="minorHAnsi" w:hAnsiTheme="minorHAnsi" w:cstheme="minorHAnsi"/>
          <w:color w:val="auto"/>
        </w:rPr>
        <w:t>v znení neskorších predpisov.</w:t>
      </w:r>
    </w:p>
    <w:p w:rsidR="00B511A4" w:rsidRDefault="00B511A4" w:rsidP="00B511A4">
      <w:pPr>
        <w:pStyle w:val="Odsekzoznamu"/>
        <w:tabs>
          <w:tab w:val="left" w:pos="567"/>
        </w:tabs>
        <w:spacing w:before="1"/>
        <w:ind w:left="0" w:right="0" w:firstLine="0"/>
        <w:rPr>
          <w:rFonts w:asciiTheme="minorHAnsi" w:hAnsiTheme="minorHAnsi" w:cstheme="minorHAnsi"/>
          <w:color w:val="auto"/>
        </w:rPr>
      </w:pPr>
    </w:p>
    <w:p w:rsidR="005129D1" w:rsidRPr="00B511A4" w:rsidRDefault="00B511A4" w:rsidP="00B511A4">
      <w:pPr>
        <w:spacing w:after="0" w:line="240" w:lineRule="auto"/>
        <w:ind w:right="0"/>
        <w:rPr>
          <w:rFonts w:asciiTheme="minorHAnsi" w:eastAsia="Arial" w:hAnsiTheme="minorHAnsi" w:cstheme="minorHAnsi"/>
          <w:b/>
          <w:u w:val="single"/>
        </w:rPr>
      </w:pPr>
      <w:r w:rsidRPr="00B511A4">
        <w:rPr>
          <w:rFonts w:asciiTheme="minorHAnsi" w:hAnsiTheme="minorHAnsi" w:cstheme="minorHAnsi"/>
          <w:b/>
          <w:bCs/>
        </w:rPr>
        <w:t>2.3</w:t>
      </w:r>
      <w:r>
        <w:rPr>
          <w:rFonts w:asciiTheme="minorHAnsi" w:hAnsiTheme="minorHAnsi" w:cstheme="minorHAnsi"/>
        </w:rPr>
        <w:t xml:space="preserve"> </w:t>
      </w:r>
      <w:r w:rsidR="005129D1" w:rsidRPr="00B511A4">
        <w:rPr>
          <w:rFonts w:asciiTheme="minorHAnsi" w:hAnsiTheme="minorHAnsi" w:cstheme="minorHAnsi"/>
        </w:rPr>
        <w:t>Všetky náklady na dopravu a ostatné práce priamo aj nepriamo súvisiace s poskytovaním služby musia byť súčasťou celkovej ceny.</w:t>
      </w:r>
      <w:r w:rsidR="005129D1" w:rsidRPr="00B511A4">
        <w:rPr>
          <w:rFonts w:asciiTheme="minorHAnsi" w:eastAsia="Arial" w:hAnsiTheme="minorHAnsi" w:cstheme="minorHAnsi"/>
          <w:b/>
          <w:u w:val="single"/>
        </w:rPr>
        <w:t xml:space="preserve">   </w:t>
      </w:r>
    </w:p>
    <w:p w:rsidR="00B511A4" w:rsidRPr="00B511A4" w:rsidRDefault="00B511A4" w:rsidP="00B511A4">
      <w:pPr>
        <w:spacing w:after="0" w:line="240" w:lineRule="auto"/>
        <w:ind w:left="0" w:right="0" w:firstLine="0"/>
        <w:rPr>
          <w:rFonts w:asciiTheme="minorHAnsi" w:eastAsia="Arial" w:hAnsiTheme="minorHAnsi" w:cstheme="minorHAnsi"/>
          <w:bCs/>
        </w:rPr>
      </w:pPr>
    </w:p>
    <w:p w:rsidR="005129D1" w:rsidRPr="00B511A4" w:rsidRDefault="00B511A4" w:rsidP="00B511A4">
      <w:pPr>
        <w:spacing w:after="0" w:line="240" w:lineRule="auto"/>
        <w:ind w:left="0" w:right="0" w:firstLine="0"/>
        <w:rPr>
          <w:rFonts w:asciiTheme="minorHAnsi" w:eastAsia="Arial" w:hAnsiTheme="minorHAnsi" w:cstheme="minorHAnsi"/>
          <w:bCs/>
        </w:rPr>
      </w:pPr>
      <w:r w:rsidRPr="00B511A4">
        <w:rPr>
          <w:rFonts w:asciiTheme="minorHAnsi" w:eastAsia="Arial" w:hAnsiTheme="minorHAnsi" w:cstheme="minorHAnsi"/>
          <w:b/>
        </w:rPr>
        <w:t>2.4</w:t>
      </w:r>
      <w:r>
        <w:rPr>
          <w:rFonts w:asciiTheme="minorHAnsi" w:eastAsia="Arial" w:hAnsiTheme="minorHAnsi" w:cstheme="minorHAnsi"/>
          <w:bCs/>
        </w:rPr>
        <w:t xml:space="preserve">  </w:t>
      </w:r>
      <w:r w:rsidR="005129D1" w:rsidRPr="00B511A4">
        <w:rPr>
          <w:rFonts w:asciiTheme="minorHAnsi" w:eastAsia="Arial" w:hAnsiTheme="minorHAnsi" w:cstheme="minorHAnsi"/>
          <w:bCs/>
        </w:rPr>
        <w:t xml:space="preserve">Úspešný uchádzač sa zaväzuje strpieť výkon auditu/kontroly súvisiaceho s dodávanými službami, a to oprávnenými osobami na výkon tejto kontroly/auditu a poskytnúť im všetku potrebnú súčinnosť. </w:t>
      </w:r>
    </w:p>
    <w:p w:rsidR="00B511A4" w:rsidRPr="00B511A4" w:rsidRDefault="00B511A4" w:rsidP="00B511A4">
      <w:pPr>
        <w:spacing w:after="0" w:line="240" w:lineRule="auto"/>
        <w:ind w:left="0" w:right="0" w:firstLine="0"/>
        <w:rPr>
          <w:rFonts w:asciiTheme="minorHAnsi" w:eastAsia="Arial" w:hAnsiTheme="minorHAnsi" w:cstheme="minorHAnsi"/>
          <w:b/>
          <w:u w:val="single"/>
        </w:rPr>
      </w:pPr>
    </w:p>
    <w:p w:rsidR="005129D1" w:rsidRPr="005129D1" w:rsidRDefault="005129D1" w:rsidP="005129D1">
      <w:pPr>
        <w:pStyle w:val="Odsekzoznamu"/>
        <w:spacing w:after="0" w:line="240" w:lineRule="auto"/>
        <w:ind w:left="0" w:right="0" w:firstLine="0"/>
        <w:rPr>
          <w:rFonts w:asciiTheme="minorHAnsi" w:eastAsia="Arial" w:hAnsiTheme="minorHAnsi" w:cstheme="minorHAnsi"/>
          <w:b/>
          <w:color w:val="auto"/>
          <w:u w:val="single"/>
        </w:rPr>
      </w:pPr>
      <w:r w:rsidRPr="008E06F1">
        <w:rPr>
          <w:rFonts w:asciiTheme="minorHAnsi" w:hAnsiTheme="minorHAnsi" w:cstheme="minorHAnsi"/>
          <w:b/>
          <w:bCs/>
          <w:color w:val="auto"/>
        </w:rPr>
        <w:t>2.5</w:t>
      </w:r>
      <w:r w:rsidR="008E06F1">
        <w:rPr>
          <w:rFonts w:asciiTheme="minorHAnsi" w:hAnsiTheme="minorHAnsi" w:cstheme="minorHAnsi"/>
          <w:color w:val="auto"/>
        </w:rPr>
        <w:t xml:space="preserve">  </w:t>
      </w:r>
      <w:r w:rsidRPr="005129D1">
        <w:rPr>
          <w:rFonts w:asciiTheme="minorHAnsi" w:hAnsiTheme="minorHAnsi" w:cstheme="minorHAnsi"/>
          <w:color w:val="auto"/>
        </w:rPr>
        <w:t xml:space="preserve">Oprávnené osoby na výkon kontroly/auditu sú najmä: a) </w:t>
      </w:r>
      <w:r w:rsidRPr="005129D1">
        <w:rPr>
          <w:rFonts w:asciiTheme="minorHAnsi" w:hAnsiTheme="minorHAnsi" w:cstheme="minorHAnsi"/>
          <w:iCs/>
          <w:color w:val="auto"/>
        </w:rPr>
        <w:t>Ministerstva investícií, regionálneho rozvoja a informatizácie Slovenskej republiky</w:t>
      </w:r>
      <w:r w:rsidRPr="005129D1">
        <w:rPr>
          <w:rFonts w:asciiTheme="minorHAnsi" w:hAnsiTheme="minorHAnsi" w:cstheme="minorHAnsi"/>
          <w:color w:val="auto"/>
        </w:rPr>
        <w:t>,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rsidR="005129D1" w:rsidRPr="005129D1" w:rsidRDefault="005129D1" w:rsidP="005129D1">
      <w:pPr>
        <w:tabs>
          <w:tab w:val="left" w:pos="567"/>
        </w:tabs>
        <w:spacing w:after="10"/>
        <w:ind w:right="0"/>
        <w:rPr>
          <w:rFonts w:asciiTheme="minorHAnsi" w:hAnsiTheme="minorHAnsi" w:cstheme="minorHAnsi"/>
          <w:iCs/>
        </w:rPr>
      </w:pPr>
    </w:p>
    <w:p w:rsidR="005129D1" w:rsidRPr="00E35801" w:rsidRDefault="005129D1" w:rsidP="005129D1">
      <w:pPr>
        <w:tabs>
          <w:tab w:val="left" w:pos="567"/>
        </w:tabs>
        <w:spacing w:after="10"/>
        <w:ind w:right="0"/>
        <w:rPr>
          <w:rFonts w:asciiTheme="minorHAnsi" w:hAnsiTheme="minorHAnsi" w:cstheme="minorHAnsi"/>
          <w:iCs/>
          <w:color w:val="auto"/>
        </w:rPr>
      </w:pPr>
      <w:r w:rsidRPr="005129D1">
        <w:rPr>
          <w:rFonts w:asciiTheme="minorHAnsi" w:hAnsiTheme="minorHAnsi" w:cstheme="minorHAnsi"/>
          <w:iCs/>
        </w:rPr>
        <w:t>Verejný obstarávateľ si vyhradzuje právo bez akýchkoľvek sankcií odstúpiť od zmluvného vzťahu  s predávajúcim v prípade, kedy ešte nedošlo k plneniu zo zmluvného vzťahu medzi verejným obstarávateľom a úspešným uchádzačom a výsledk</w:t>
      </w:r>
      <w:r w:rsidR="00B511A4">
        <w:rPr>
          <w:rFonts w:asciiTheme="minorHAnsi" w:hAnsiTheme="minorHAnsi" w:cstheme="minorHAnsi"/>
          <w:iCs/>
        </w:rPr>
        <w:t>u</w:t>
      </w:r>
      <w:r w:rsidRPr="005129D1">
        <w:rPr>
          <w:rFonts w:asciiTheme="minorHAnsi" w:hAnsiTheme="minorHAnsi" w:cstheme="minorHAnsi"/>
          <w:iCs/>
        </w:rPr>
        <w:t xml:space="preserve"> administratívnej finančnej kontroly zo strany </w:t>
      </w:r>
      <w:r w:rsidRPr="00E35801">
        <w:rPr>
          <w:rFonts w:asciiTheme="minorHAnsi" w:hAnsiTheme="minorHAnsi" w:cstheme="minorHAnsi"/>
          <w:iCs/>
          <w:color w:val="auto"/>
        </w:rPr>
        <w:lastRenderedPageBreak/>
        <w:t>Poskytovateľa nenávratného finančného príspevku, v tomto prípade Ministerstva investícií, regionálneho rozvoja a informatizácie Slovenskej republiky, neumožňujú financovanie výdavkov vzniknutých z tohto obstarávania.</w:t>
      </w:r>
    </w:p>
    <w:p w:rsidR="005E3B05" w:rsidRPr="00B511A4" w:rsidRDefault="005E3B05" w:rsidP="005129D1">
      <w:pPr>
        <w:tabs>
          <w:tab w:val="left" w:pos="567"/>
        </w:tabs>
        <w:spacing w:after="10"/>
        <w:ind w:right="0"/>
        <w:rPr>
          <w:rFonts w:asciiTheme="minorHAnsi" w:hAnsiTheme="minorHAnsi" w:cstheme="minorHAnsi"/>
          <w:color w:val="FF0000"/>
        </w:rPr>
      </w:pPr>
    </w:p>
    <w:p w:rsidR="008E06F1" w:rsidRPr="008E06F1" w:rsidRDefault="008E06F1" w:rsidP="00BB6F98">
      <w:pPr>
        <w:pStyle w:val="Odsekzoznamu"/>
        <w:numPr>
          <w:ilvl w:val="1"/>
          <w:numId w:val="12"/>
        </w:numPr>
        <w:tabs>
          <w:tab w:val="left" w:pos="567"/>
        </w:tabs>
        <w:spacing w:before="1"/>
        <w:ind w:left="0" w:right="0" w:firstLine="0"/>
        <w:rPr>
          <w:rFonts w:asciiTheme="minorHAnsi" w:hAnsiTheme="minorHAnsi" w:cstheme="minorHAnsi"/>
        </w:rPr>
      </w:pPr>
      <w:r w:rsidRPr="008E06F1">
        <w:rPr>
          <w:rFonts w:asciiTheme="minorHAnsi" w:hAnsiTheme="minorHAnsi" w:cstheme="minorHAnsi"/>
        </w:rPr>
        <w:t>Navrhovaná zmluvná cena musí byť špecifikovaná ako maximálna a pevne daná. Cena sa nesmie meniť počas doby trvania zmluvného vzťahu. Akékoľvek iné zmeny sa môžu robiť len na základe písomnej dohody oboch zmluvných strán.</w:t>
      </w:r>
    </w:p>
    <w:p w:rsidR="008E06F1" w:rsidRDefault="008E06F1" w:rsidP="00A9149B">
      <w:pPr>
        <w:pStyle w:val="Odsekzoznamu"/>
        <w:tabs>
          <w:tab w:val="left" w:pos="567"/>
        </w:tabs>
        <w:spacing w:after="0" w:line="240" w:lineRule="auto"/>
        <w:ind w:left="0" w:right="0" w:firstLine="0"/>
        <w:contextualSpacing w:val="0"/>
        <w:rPr>
          <w:rFonts w:asciiTheme="minorHAnsi" w:hAnsiTheme="minorHAnsi" w:cstheme="minorHAnsi"/>
        </w:rPr>
      </w:pPr>
    </w:p>
    <w:p w:rsidR="00A9149B" w:rsidRDefault="00661183" w:rsidP="00A9149B">
      <w:pPr>
        <w:pStyle w:val="Odsekzoznamu"/>
        <w:tabs>
          <w:tab w:val="left" w:pos="567"/>
        </w:tabs>
        <w:spacing w:after="0" w:line="240" w:lineRule="auto"/>
        <w:ind w:left="0" w:right="0" w:firstLine="0"/>
        <w:contextualSpacing w:val="0"/>
        <w:rPr>
          <w:rFonts w:asciiTheme="minorHAnsi" w:hAnsiTheme="minorHAnsi" w:cstheme="minorHAnsi"/>
        </w:rPr>
      </w:pPr>
      <w:r w:rsidRPr="00070AB9">
        <w:rPr>
          <w:rFonts w:asciiTheme="minorHAnsi" w:hAnsiTheme="minorHAnsi" w:cstheme="minorHAnsi"/>
        </w:rPr>
        <w:t>Zhotoviteľ</w:t>
      </w:r>
      <w:r w:rsidR="003F6674">
        <w:rPr>
          <w:rFonts w:asciiTheme="minorHAnsi" w:hAnsiTheme="minorHAnsi" w:cstheme="minorHAnsi"/>
        </w:rPr>
        <w:t xml:space="preserve"> </w:t>
      </w:r>
      <w:r w:rsidRPr="00070AB9">
        <w:rPr>
          <w:rFonts w:asciiTheme="minorHAnsi" w:hAnsiTheme="minorHAnsi" w:cstheme="minorHAnsi"/>
        </w:rPr>
        <w:t>stavby bude</w:t>
      </w:r>
      <w:r w:rsidR="003F6674">
        <w:rPr>
          <w:rFonts w:asciiTheme="minorHAnsi" w:hAnsiTheme="minorHAnsi" w:cstheme="minorHAnsi"/>
        </w:rPr>
        <w:t xml:space="preserve"> </w:t>
      </w:r>
      <w:r w:rsidRPr="00070AB9">
        <w:rPr>
          <w:rFonts w:asciiTheme="minorHAnsi" w:hAnsiTheme="minorHAnsi" w:cstheme="minorHAnsi"/>
        </w:rPr>
        <w:t xml:space="preserve">vybraný na základe výsledku verejnej súťaže s názvom: </w:t>
      </w:r>
    </w:p>
    <w:p w:rsidR="00A9149B" w:rsidRPr="006D7CDF" w:rsidRDefault="00A9149B" w:rsidP="00A9149B">
      <w:pPr>
        <w:pStyle w:val="Odsekzoznamu"/>
        <w:tabs>
          <w:tab w:val="left" w:pos="567"/>
        </w:tabs>
        <w:spacing w:after="0" w:line="240" w:lineRule="auto"/>
        <w:ind w:left="0" w:right="0" w:firstLine="0"/>
        <w:contextualSpacing w:val="0"/>
        <w:rPr>
          <w:rFonts w:asciiTheme="minorHAnsi" w:hAnsiTheme="minorHAnsi" w:cstheme="minorHAnsi"/>
          <w:i/>
          <w:iCs/>
          <w:color w:val="auto"/>
        </w:rPr>
      </w:pPr>
      <w:r>
        <w:rPr>
          <w:rFonts w:asciiTheme="minorHAnsi" w:hAnsiTheme="minorHAnsi" w:cstheme="minorHAnsi"/>
        </w:rPr>
        <w:t xml:space="preserve"> </w:t>
      </w:r>
      <w:r w:rsidRPr="006D7CDF">
        <w:rPr>
          <w:rFonts w:asciiTheme="minorHAnsi" w:hAnsiTheme="minorHAnsi" w:cstheme="minorHAnsi"/>
          <w:i/>
          <w:iCs/>
          <w:color w:val="auto"/>
        </w:rPr>
        <w:t>„</w:t>
      </w:r>
      <w:r w:rsidRPr="006D7CDF">
        <w:rPr>
          <w:i/>
          <w:iCs/>
        </w:rPr>
        <w:t>SPŠ J. Murgaša B. Bystrica - kompletná rekonštrukcia objektov - zníženie energetickej náročnosti</w:t>
      </w:r>
      <w:r>
        <w:rPr>
          <w:i/>
          <w:iCs/>
        </w:rPr>
        <w:t>“,</w:t>
      </w:r>
    </w:p>
    <w:p w:rsidR="00661183" w:rsidRPr="00070AB9" w:rsidRDefault="00661183" w:rsidP="00A9149B">
      <w:pPr>
        <w:pStyle w:val="Odsekzoznamu"/>
        <w:tabs>
          <w:tab w:val="left" w:pos="567"/>
        </w:tabs>
        <w:spacing w:before="1"/>
        <w:ind w:left="0" w:right="0" w:firstLine="0"/>
        <w:rPr>
          <w:rFonts w:asciiTheme="minorHAnsi" w:hAnsiTheme="minorHAnsi" w:cstheme="minorHAnsi"/>
        </w:rPr>
      </w:pPr>
      <w:r w:rsidRPr="00070AB9">
        <w:rPr>
          <w:rFonts w:asciiTheme="minorHAnsi" w:hAnsiTheme="minorHAnsi" w:cstheme="minorHAnsi"/>
        </w:rPr>
        <w:t xml:space="preserve">vyhlásenej </w:t>
      </w:r>
      <w:r w:rsidR="007F07DF">
        <w:rPr>
          <w:rFonts w:asciiTheme="minorHAnsi" w:hAnsiTheme="minorHAnsi" w:cstheme="minorHAnsi"/>
        </w:rPr>
        <w:t>výzvou na predkladanie ponúk</w:t>
      </w:r>
      <w:r w:rsidRPr="00070AB9">
        <w:rPr>
          <w:rFonts w:asciiTheme="minorHAnsi" w:hAnsiTheme="minorHAnsi" w:cstheme="minorHAnsi"/>
        </w:rPr>
        <w:t>, ktor</w:t>
      </w:r>
      <w:r w:rsidR="007F07DF">
        <w:rPr>
          <w:rFonts w:asciiTheme="minorHAnsi" w:hAnsiTheme="minorHAnsi" w:cstheme="minorHAnsi"/>
        </w:rPr>
        <w:t>á</w:t>
      </w:r>
      <w:r w:rsidRPr="00070AB9">
        <w:rPr>
          <w:rFonts w:asciiTheme="minorHAnsi" w:hAnsiTheme="minorHAnsi" w:cstheme="minorHAnsi"/>
        </w:rPr>
        <w:t xml:space="preserve"> bol</w:t>
      </w:r>
      <w:r w:rsidR="007F07DF">
        <w:rPr>
          <w:rFonts w:asciiTheme="minorHAnsi" w:hAnsiTheme="minorHAnsi" w:cstheme="minorHAnsi"/>
        </w:rPr>
        <w:t>a</w:t>
      </w:r>
      <w:r w:rsidRPr="00070AB9">
        <w:rPr>
          <w:rFonts w:asciiTheme="minorHAnsi" w:hAnsiTheme="minorHAnsi" w:cstheme="minorHAnsi"/>
        </w:rPr>
        <w:t xml:space="preserve"> </w:t>
      </w:r>
      <w:r w:rsidR="007F07DF">
        <w:rPr>
          <w:rFonts w:asciiTheme="minorHAnsi" w:hAnsiTheme="minorHAnsi" w:cstheme="minorHAnsi"/>
        </w:rPr>
        <w:t xml:space="preserve">zverejnená </w:t>
      </w:r>
      <w:r w:rsidRPr="00070AB9">
        <w:rPr>
          <w:rFonts w:asciiTheme="minorHAnsi" w:hAnsiTheme="minorHAnsi" w:cstheme="minorHAnsi"/>
        </w:rPr>
        <w:t xml:space="preserve">dňa </w:t>
      </w:r>
      <w:r w:rsidR="00A9149B">
        <w:rPr>
          <w:rFonts w:asciiTheme="minorHAnsi" w:hAnsiTheme="minorHAnsi" w:cstheme="minorHAnsi"/>
        </w:rPr>
        <w:t>03</w:t>
      </w:r>
      <w:r w:rsidRPr="00070AB9">
        <w:rPr>
          <w:rFonts w:asciiTheme="minorHAnsi" w:hAnsiTheme="minorHAnsi" w:cstheme="minorHAnsi"/>
        </w:rPr>
        <w:t>.</w:t>
      </w:r>
      <w:r w:rsidR="00A9149B">
        <w:rPr>
          <w:rFonts w:asciiTheme="minorHAnsi" w:hAnsiTheme="minorHAnsi" w:cstheme="minorHAnsi"/>
        </w:rPr>
        <w:t>02</w:t>
      </w:r>
      <w:r w:rsidRPr="00070AB9">
        <w:rPr>
          <w:rFonts w:asciiTheme="minorHAnsi" w:hAnsiTheme="minorHAnsi" w:cstheme="minorHAnsi"/>
        </w:rPr>
        <w:t>.202</w:t>
      </w:r>
      <w:r w:rsidR="00A9149B">
        <w:rPr>
          <w:rFonts w:asciiTheme="minorHAnsi" w:hAnsiTheme="minorHAnsi" w:cstheme="minorHAnsi"/>
        </w:rPr>
        <w:t>2</w:t>
      </w:r>
      <w:r w:rsidRPr="00070AB9">
        <w:rPr>
          <w:rFonts w:asciiTheme="minorHAnsi" w:hAnsiTheme="minorHAnsi" w:cstheme="minorHAnsi"/>
        </w:rPr>
        <w:t xml:space="preserve"> vo Vestníku verejného obstarávania číslo </w:t>
      </w:r>
      <w:r w:rsidR="006B167B">
        <w:rPr>
          <w:rFonts w:asciiTheme="minorHAnsi" w:hAnsiTheme="minorHAnsi" w:cstheme="minorHAnsi"/>
        </w:rPr>
        <w:t>3</w:t>
      </w:r>
      <w:r w:rsidR="00A9149B">
        <w:rPr>
          <w:rFonts w:asciiTheme="minorHAnsi" w:hAnsiTheme="minorHAnsi" w:cstheme="minorHAnsi"/>
        </w:rPr>
        <w:t>5</w:t>
      </w:r>
      <w:r w:rsidRPr="00070AB9">
        <w:rPr>
          <w:rFonts w:asciiTheme="minorHAnsi" w:hAnsiTheme="minorHAnsi" w:cstheme="minorHAnsi"/>
        </w:rPr>
        <w:t>/202</w:t>
      </w:r>
      <w:r w:rsidR="00A9149B">
        <w:rPr>
          <w:rFonts w:asciiTheme="minorHAnsi" w:hAnsiTheme="minorHAnsi" w:cstheme="minorHAnsi"/>
        </w:rPr>
        <w:t>2</w:t>
      </w:r>
      <w:r w:rsidRPr="00070AB9">
        <w:rPr>
          <w:rFonts w:asciiTheme="minorHAnsi" w:hAnsiTheme="minorHAnsi" w:cstheme="minorHAnsi"/>
        </w:rPr>
        <w:t xml:space="preserve"> pod označením </w:t>
      </w:r>
      <w:r w:rsidR="00A9149B">
        <w:rPr>
          <w:rFonts w:asciiTheme="minorHAnsi" w:hAnsiTheme="minorHAnsi" w:cstheme="minorHAnsi"/>
        </w:rPr>
        <w:t>9611</w:t>
      </w:r>
      <w:r w:rsidRPr="00070AB9">
        <w:rPr>
          <w:rFonts w:asciiTheme="minorHAnsi" w:hAnsiTheme="minorHAnsi" w:cstheme="minorHAnsi"/>
        </w:rPr>
        <w:t xml:space="preserve"> - </w:t>
      </w:r>
      <w:r w:rsidR="007F07DF">
        <w:rPr>
          <w:rFonts w:asciiTheme="minorHAnsi" w:hAnsiTheme="minorHAnsi" w:cstheme="minorHAnsi"/>
        </w:rPr>
        <w:t>WYP</w:t>
      </w:r>
      <w:r w:rsidRPr="00070AB9">
        <w:rPr>
          <w:rFonts w:asciiTheme="minorHAnsi" w:hAnsiTheme="minorHAnsi" w:cstheme="minorHAnsi"/>
        </w:rPr>
        <w:t>.</w:t>
      </w:r>
    </w:p>
    <w:p w:rsidR="00A9149B" w:rsidRPr="006D7CDF" w:rsidRDefault="00661183" w:rsidP="00A9149B">
      <w:pPr>
        <w:pStyle w:val="Odsekzoznamu"/>
        <w:tabs>
          <w:tab w:val="left" w:pos="567"/>
        </w:tabs>
        <w:spacing w:after="0" w:line="240" w:lineRule="auto"/>
        <w:ind w:left="0" w:right="0" w:firstLine="0"/>
        <w:contextualSpacing w:val="0"/>
        <w:rPr>
          <w:rFonts w:asciiTheme="minorHAnsi" w:hAnsiTheme="minorHAnsi" w:cstheme="minorHAnsi"/>
          <w:i/>
          <w:iCs/>
          <w:color w:val="auto"/>
        </w:rPr>
      </w:pPr>
      <w:r w:rsidRPr="00661183">
        <w:rPr>
          <w:rFonts w:asciiTheme="minorHAnsi" w:hAnsiTheme="minorHAnsi" w:cstheme="minorHAnsi"/>
        </w:rPr>
        <w:t>Súťažné podklady vrátane projektov</w:t>
      </w:r>
      <w:r w:rsidR="007F07DF">
        <w:rPr>
          <w:rFonts w:asciiTheme="minorHAnsi" w:hAnsiTheme="minorHAnsi" w:cstheme="minorHAnsi"/>
        </w:rPr>
        <w:t>ej</w:t>
      </w:r>
      <w:r w:rsidRPr="00661183">
        <w:rPr>
          <w:rFonts w:asciiTheme="minorHAnsi" w:hAnsiTheme="minorHAnsi" w:cstheme="minorHAnsi"/>
        </w:rPr>
        <w:t xml:space="preserve"> dokumentáci</w:t>
      </w:r>
      <w:r w:rsidR="007F07DF">
        <w:rPr>
          <w:rFonts w:asciiTheme="minorHAnsi" w:hAnsiTheme="minorHAnsi" w:cstheme="minorHAnsi"/>
        </w:rPr>
        <w:t>e</w:t>
      </w:r>
      <w:r w:rsidRPr="00661183">
        <w:rPr>
          <w:rFonts w:asciiTheme="minorHAnsi" w:hAnsiTheme="minorHAnsi" w:cstheme="minorHAnsi"/>
        </w:rPr>
        <w:t xml:space="preserve"> k zákazke s názvom:</w:t>
      </w:r>
      <w:r w:rsidR="00A9149B" w:rsidRPr="006D7CDF">
        <w:rPr>
          <w:rFonts w:asciiTheme="minorHAnsi" w:hAnsiTheme="minorHAnsi" w:cstheme="minorHAnsi"/>
          <w:i/>
          <w:iCs/>
          <w:color w:val="auto"/>
        </w:rPr>
        <w:t xml:space="preserve"> „</w:t>
      </w:r>
      <w:r w:rsidR="00A9149B" w:rsidRPr="006D7CDF">
        <w:rPr>
          <w:i/>
          <w:iCs/>
        </w:rPr>
        <w:t>SPŠ J. Murgaša B. Bystrica - kompletná rekonštrukcia objektov - zníženie energetickej náročnosti</w:t>
      </w:r>
      <w:r w:rsidR="00A9149B">
        <w:rPr>
          <w:i/>
          <w:iCs/>
        </w:rPr>
        <w:t>“.</w:t>
      </w:r>
    </w:p>
    <w:p w:rsidR="00C72323" w:rsidRDefault="00661183" w:rsidP="00A9149B">
      <w:pPr>
        <w:pStyle w:val="Odsekzoznamu"/>
        <w:tabs>
          <w:tab w:val="left" w:pos="567"/>
        </w:tabs>
        <w:spacing w:before="1"/>
        <w:ind w:left="0" w:right="0" w:firstLine="0"/>
        <w:rPr>
          <w:rFonts w:asciiTheme="minorHAnsi" w:hAnsiTheme="minorHAnsi" w:cstheme="minorHAnsi"/>
        </w:rPr>
      </w:pPr>
      <w:r w:rsidRPr="00661183">
        <w:rPr>
          <w:rFonts w:asciiTheme="minorHAnsi" w:hAnsiTheme="minorHAnsi" w:cstheme="minorHAnsi"/>
        </w:rPr>
        <w:t xml:space="preserve">sú zverejnené na nasledovnej  URL adrese elektronického systému JOSEPHINE: </w:t>
      </w:r>
    </w:p>
    <w:p w:rsidR="00661183" w:rsidRDefault="00154544" w:rsidP="00A9149B">
      <w:pPr>
        <w:pStyle w:val="Odsekzoznamu"/>
        <w:tabs>
          <w:tab w:val="left" w:pos="567"/>
        </w:tabs>
        <w:spacing w:before="1"/>
        <w:ind w:left="0" w:right="0" w:firstLine="0"/>
        <w:rPr>
          <w:rStyle w:val="Hypertextovprepojenie"/>
        </w:rPr>
      </w:pPr>
      <w:hyperlink r:id="rId12" w:history="1">
        <w:r w:rsidR="00410553" w:rsidRPr="00D237D4">
          <w:rPr>
            <w:rStyle w:val="Hypertextovprepojenie"/>
          </w:rPr>
          <w:t>https://josephine.proebiz.com/sk/tender/17410/summary</w:t>
        </w:r>
      </w:hyperlink>
    </w:p>
    <w:p w:rsidR="00410553" w:rsidRPr="00A9149B" w:rsidRDefault="00410553" w:rsidP="00A9149B">
      <w:pPr>
        <w:pStyle w:val="Odsekzoznamu"/>
        <w:tabs>
          <w:tab w:val="left" w:pos="567"/>
        </w:tabs>
        <w:spacing w:before="1"/>
        <w:ind w:left="0" w:right="0" w:firstLine="0"/>
        <w:rPr>
          <w:rStyle w:val="Hypertextovprepojenie"/>
        </w:rPr>
      </w:pPr>
    </w:p>
    <w:p w:rsidR="00661183" w:rsidRPr="00FA1300" w:rsidRDefault="00661183" w:rsidP="00BB6F98">
      <w:pPr>
        <w:pStyle w:val="Odsekzoznamu"/>
        <w:numPr>
          <w:ilvl w:val="1"/>
          <w:numId w:val="12"/>
        </w:numPr>
        <w:tabs>
          <w:tab w:val="left" w:pos="567"/>
        </w:tabs>
        <w:spacing w:before="1"/>
        <w:ind w:left="0" w:right="0" w:firstLine="0"/>
        <w:rPr>
          <w:rFonts w:asciiTheme="minorHAnsi" w:hAnsiTheme="minorHAnsi" w:cstheme="minorHAnsi"/>
        </w:rPr>
      </w:pPr>
      <w:r w:rsidRPr="00CE21FE">
        <w:rPr>
          <w:rFonts w:asciiTheme="minorHAnsi" w:hAnsiTheme="minorHAnsi" w:cstheme="minorHAnsi"/>
        </w:rPr>
        <w:t>Stavebný dozor bude zodpovedný za dohľad nad kvalitou a množstvom zrealizovaných prác pre zaistenie</w:t>
      </w:r>
      <w:r w:rsidR="00536AB8">
        <w:rPr>
          <w:rFonts w:asciiTheme="minorHAnsi" w:hAnsiTheme="minorHAnsi" w:cstheme="minorHAnsi"/>
        </w:rPr>
        <w:t xml:space="preserve"> </w:t>
      </w:r>
      <w:r w:rsidRPr="00CE21FE">
        <w:rPr>
          <w:rFonts w:asciiTheme="minorHAnsi" w:hAnsiTheme="minorHAnsi" w:cstheme="minorHAnsi"/>
        </w:rPr>
        <w:t xml:space="preserve">bezproblémovej implementácie </w:t>
      </w:r>
      <w:r w:rsidR="00277616" w:rsidRPr="00CE21FE">
        <w:rPr>
          <w:rFonts w:asciiTheme="minorHAnsi" w:hAnsiTheme="minorHAnsi" w:cstheme="minorHAnsi"/>
        </w:rPr>
        <w:t>stavby</w:t>
      </w:r>
      <w:r w:rsidRPr="00CE21FE">
        <w:rPr>
          <w:rFonts w:asciiTheme="minorHAnsi" w:hAnsiTheme="minorHAnsi" w:cstheme="minorHAnsi"/>
        </w:rPr>
        <w:t xml:space="preserve"> v súlade s odsúhlasen</w:t>
      </w:r>
      <w:r w:rsidR="00277616" w:rsidRPr="00CE21FE">
        <w:rPr>
          <w:rFonts w:asciiTheme="minorHAnsi" w:hAnsiTheme="minorHAnsi" w:cstheme="minorHAnsi"/>
        </w:rPr>
        <w:t>ou</w:t>
      </w:r>
      <w:r w:rsidRPr="00CE21FE">
        <w:rPr>
          <w:rFonts w:asciiTheme="minorHAnsi" w:hAnsiTheme="minorHAnsi" w:cstheme="minorHAnsi"/>
        </w:rPr>
        <w:t xml:space="preserve"> projektov</w:t>
      </w:r>
      <w:r w:rsidR="00277616" w:rsidRPr="00CE21FE">
        <w:rPr>
          <w:rFonts w:asciiTheme="minorHAnsi" w:hAnsiTheme="minorHAnsi" w:cstheme="minorHAnsi"/>
        </w:rPr>
        <w:t>ou</w:t>
      </w:r>
      <w:r w:rsidRPr="00CE21FE">
        <w:rPr>
          <w:rFonts w:asciiTheme="minorHAnsi" w:hAnsiTheme="minorHAnsi" w:cstheme="minorHAnsi"/>
        </w:rPr>
        <w:t xml:space="preserve"> dokumentáci</w:t>
      </w:r>
      <w:r w:rsidR="00277616" w:rsidRPr="00CE21FE">
        <w:rPr>
          <w:rFonts w:asciiTheme="minorHAnsi" w:hAnsiTheme="minorHAnsi" w:cstheme="minorHAnsi"/>
        </w:rPr>
        <w:t>ou</w:t>
      </w:r>
      <w:r w:rsidRPr="00CE21FE">
        <w:rPr>
          <w:rFonts w:asciiTheme="minorHAnsi" w:hAnsiTheme="minorHAnsi" w:cstheme="minorHAnsi"/>
        </w:rPr>
        <w:t xml:space="preserve">, časovým harmonogramom a rozpočtom stavby. </w:t>
      </w:r>
      <w:r w:rsidR="00FA1300" w:rsidRPr="00FA1300">
        <w:rPr>
          <w:rFonts w:asciiTheme="minorHAnsi" w:hAnsiTheme="minorHAnsi" w:cstheme="minorHAnsi"/>
        </w:rPr>
        <w:t>P</w:t>
      </w:r>
      <w:r w:rsidRPr="00FA1300">
        <w:rPr>
          <w:rFonts w:asciiTheme="minorHAnsi" w:hAnsiTheme="minorHAnsi" w:cstheme="minorHAnsi"/>
        </w:rPr>
        <w:t>riebeh výstavby bud</w:t>
      </w:r>
      <w:r w:rsidR="00FA1300" w:rsidRPr="00FA1300">
        <w:rPr>
          <w:rFonts w:asciiTheme="minorHAnsi" w:hAnsiTheme="minorHAnsi" w:cstheme="minorHAnsi"/>
        </w:rPr>
        <w:t>e</w:t>
      </w:r>
      <w:r w:rsidRPr="00FA1300">
        <w:rPr>
          <w:rFonts w:asciiTheme="minorHAnsi" w:hAnsiTheme="minorHAnsi" w:cstheme="minorHAnsi"/>
        </w:rPr>
        <w:t xml:space="preserve"> </w:t>
      </w:r>
      <w:r w:rsidR="00536AB8" w:rsidRPr="00FA1300">
        <w:rPr>
          <w:rFonts w:asciiTheme="minorHAnsi" w:hAnsiTheme="minorHAnsi" w:cstheme="minorHAnsi"/>
        </w:rPr>
        <w:t>zapisovan</w:t>
      </w:r>
      <w:r w:rsidR="00FA1300" w:rsidRPr="00FA1300">
        <w:rPr>
          <w:rFonts w:asciiTheme="minorHAnsi" w:hAnsiTheme="minorHAnsi" w:cstheme="minorHAnsi"/>
        </w:rPr>
        <w:t xml:space="preserve">ý </w:t>
      </w:r>
      <w:r w:rsidR="00536AB8" w:rsidRPr="00FA1300">
        <w:rPr>
          <w:rFonts w:asciiTheme="minorHAnsi" w:hAnsiTheme="minorHAnsi" w:cstheme="minorHAnsi"/>
        </w:rPr>
        <w:t>do stavebného denníka</w:t>
      </w:r>
      <w:r w:rsidRPr="00FA1300">
        <w:rPr>
          <w:rFonts w:asciiTheme="minorHAnsi" w:hAnsiTheme="minorHAnsi" w:cstheme="minorHAnsi"/>
        </w:rPr>
        <w:t xml:space="preserve">. </w:t>
      </w:r>
    </w:p>
    <w:p w:rsidR="00070AB9" w:rsidRDefault="00070AB9" w:rsidP="00070AB9">
      <w:pPr>
        <w:pStyle w:val="Odsekzoznamu"/>
        <w:tabs>
          <w:tab w:val="left" w:pos="567"/>
        </w:tabs>
        <w:spacing w:before="1"/>
        <w:ind w:left="0" w:right="0" w:firstLine="0"/>
        <w:rPr>
          <w:rFonts w:asciiTheme="minorHAnsi" w:hAnsiTheme="minorHAnsi" w:cstheme="minorHAnsi"/>
        </w:rPr>
      </w:pPr>
    </w:p>
    <w:p w:rsidR="00070AB9" w:rsidRPr="00C33486" w:rsidRDefault="00070AB9" w:rsidP="00BB6F98">
      <w:pPr>
        <w:pStyle w:val="Odsekzoznamu"/>
        <w:numPr>
          <w:ilvl w:val="1"/>
          <w:numId w:val="12"/>
        </w:numPr>
        <w:tabs>
          <w:tab w:val="left" w:pos="567"/>
        </w:tabs>
        <w:spacing w:after="0" w:line="240" w:lineRule="auto"/>
        <w:ind w:right="0"/>
        <w:contextualSpacing w:val="0"/>
        <w:rPr>
          <w:rFonts w:asciiTheme="minorHAnsi" w:hAnsiTheme="minorHAnsi"/>
          <w:b/>
          <w:bCs/>
          <w:sz w:val="20"/>
          <w:szCs w:val="20"/>
        </w:rPr>
      </w:pPr>
      <w:r w:rsidRPr="00357CB6">
        <w:rPr>
          <w:rFonts w:asciiTheme="minorHAnsi" w:hAnsiTheme="minorHAnsi"/>
          <w:b/>
          <w:bCs/>
          <w:sz w:val="20"/>
          <w:szCs w:val="20"/>
        </w:rPr>
        <w:t>Fakturácia za poskytnutie služby</w:t>
      </w:r>
    </w:p>
    <w:p w:rsidR="00070AB9" w:rsidRPr="00070AB9" w:rsidRDefault="00070AB9" w:rsidP="00BB6F98">
      <w:pPr>
        <w:pStyle w:val="Odsekzoznamu"/>
        <w:numPr>
          <w:ilvl w:val="2"/>
          <w:numId w:val="12"/>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Podkladom pre úhradu ceny za výkon stavebného dozoru za jednotlivú uskutočnenú činnosť stavebného dozoru uhradí objednávateľ poskytovateľovi samostatnými faktúrami nasledovne:</w:t>
      </w:r>
    </w:p>
    <w:p w:rsidR="00070AB9" w:rsidRPr="00070AB9" w:rsidRDefault="00070AB9" w:rsidP="00070AB9">
      <w:pPr>
        <w:pStyle w:val="Odsekzoznamu"/>
        <w:tabs>
          <w:tab w:val="left" w:pos="567"/>
        </w:tabs>
        <w:spacing w:before="1"/>
        <w:ind w:left="0" w:right="0" w:firstLine="0"/>
        <w:rPr>
          <w:rFonts w:asciiTheme="minorHAnsi" w:hAnsiTheme="minorHAnsi" w:cstheme="minorHAnsi"/>
        </w:rPr>
      </w:pPr>
    </w:p>
    <w:p w:rsidR="00070AB9" w:rsidRPr="00070AB9" w:rsidRDefault="00070AB9" w:rsidP="00070AB9">
      <w:pPr>
        <w:pStyle w:val="Odsekzoznamu"/>
        <w:tabs>
          <w:tab w:val="left" w:pos="567"/>
        </w:tabs>
        <w:spacing w:before="1"/>
        <w:ind w:left="0" w:right="0" w:firstLine="0"/>
        <w:rPr>
          <w:rFonts w:asciiTheme="minorHAnsi" w:hAnsiTheme="minorHAnsi" w:cstheme="minorHAnsi"/>
        </w:rPr>
      </w:pPr>
      <w:r w:rsidRPr="00070AB9">
        <w:rPr>
          <w:rFonts w:asciiTheme="minorHAnsi" w:hAnsiTheme="minorHAnsi" w:cstheme="minorHAnsi"/>
        </w:rPr>
        <w:t>-  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rsidR="00070AB9" w:rsidRPr="00070AB9" w:rsidRDefault="00070AB9" w:rsidP="00070AB9">
      <w:pPr>
        <w:pStyle w:val="Odsekzoznamu"/>
        <w:tabs>
          <w:tab w:val="left" w:pos="567"/>
        </w:tabs>
        <w:spacing w:before="1"/>
        <w:ind w:left="0" w:right="0" w:firstLine="0"/>
        <w:rPr>
          <w:rFonts w:asciiTheme="minorHAnsi" w:hAnsiTheme="minorHAnsi" w:cstheme="minorHAnsi"/>
        </w:rPr>
      </w:pPr>
    </w:p>
    <w:p w:rsidR="00070AB9" w:rsidRPr="00070AB9" w:rsidRDefault="00070AB9" w:rsidP="00BB6F98">
      <w:pPr>
        <w:pStyle w:val="Odsekzoznamu"/>
        <w:numPr>
          <w:ilvl w:val="2"/>
          <w:numId w:val="12"/>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Spôsob plnenia, zodpovednosti, spolupôsobenie zmluvných strán a ďalšie obchodné podmienky sú zadefinované v Návrhu zmluvy o výkone stavebného dozoru, ktorá je prílohou č. 1 k </w:t>
      </w:r>
      <w:r>
        <w:rPr>
          <w:rFonts w:asciiTheme="minorHAnsi" w:hAnsiTheme="minorHAnsi" w:cstheme="minorHAnsi"/>
        </w:rPr>
        <w:t>Výzve</w:t>
      </w:r>
      <w:r w:rsidRPr="00070AB9">
        <w:rPr>
          <w:rFonts w:asciiTheme="minorHAnsi" w:hAnsiTheme="minorHAnsi" w:cstheme="minorHAnsi"/>
        </w:rPr>
        <w:t>.</w:t>
      </w:r>
    </w:p>
    <w:p w:rsidR="00070AB9" w:rsidRPr="00070AB9" w:rsidRDefault="00070AB9" w:rsidP="00070AB9">
      <w:pPr>
        <w:pStyle w:val="Odsekzoznamu"/>
        <w:tabs>
          <w:tab w:val="left" w:pos="567"/>
        </w:tabs>
        <w:spacing w:before="1"/>
        <w:ind w:left="0" w:right="0" w:firstLine="0"/>
        <w:rPr>
          <w:rFonts w:asciiTheme="minorHAnsi" w:hAnsiTheme="minorHAnsi" w:cstheme="minorHAnsi"/>
        </w:rPr>
      </w:pPr>
    </w:p>
    <w:p w:rsidR="00070AB9" w:rsidRPr="00070AB9" w:rsidRDefault="00070AB9" w:rsidP="00BB6F98">
      <w:pPr>
        <w:pStyle w:val="Odsekzoznamu"/>
        <w:numPr>
          <w:ilvl w:val="2"/>
          <w:numId w:val="12"/>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Podklady, z ktorých bude úspešný uchádzač vychádzať pri zhotovovaní celkovej ceny za celý predmet zákazky  sú obsiahnuté v</w:t>
      </w:r>
      <w:r>
        <w:rPr>
          <w:rFonts w:asciiTheme="minorHAnsi" w:hAnsiTheme="minorHAnsi" w:cstheme="minorHAnsi"/>
        </w:rPr>
        <w:t>o Výzve na predkladanie ponúk</w:t>
      </w:r>
      <w:r w:rsidRPr="00070AB9">
        <w:rPr>
          <w:rFonts w:asciiTheme="minorHAnsi" w:hAnsiTheme="minorHAnsi" w:cstheme="minorHAnsi"/>
        </w:rPr>
        <w:t xml:space="preserve"> a </w:t>
      </w:r>
      <w:r>
        <w:rPr>
          <w:rFonts w:asciiTheme="minorHAnsi" w:hAnsiTheme="minorHAnsi" w:cstheme="minorHAnsi"/>
        </w:rPr>
        <w:t>jej</w:t>
      </w:r>
      <w:r w:rsidRPr="00070AB9">
        <w:rPr>
          <w:rFonts w:asciiTheme="minorHAnsi" w:hAnsiTheme="minorHAnsi" w:cstheme="minorHAnsi"/>
        </w:rPr>
        <w:t xml:space="preserve"> prílohách.</w:t>
      </w:r>
    </w:p>
    <w:p w:rsidR="00070AB9" w:rsidRPr="00070AB9" w:rsidRDefault="00070AB9" w:rsidP="00070AB9">
      <w:pPr>
        <w:pStyle w:val="Odsekzoznamu"/>
        <w:tabs>
          <w:tab w:val="left" w:pos="567"/>
        </w:tabs>
        <w:spacing w:before="1"/>
        <w:ind w:left="0" w:right="0" w:firstLine="0"/>
        <w:rPr>
          <w:rFonts w:asciiTheme="minorHAnsi" w:hAnsiTheme="minorHAnsi" w:cstheme="minorHAnsi"/>
        </w:rPr>
      </w:pPr>
    </w:p>
    <w:p w:rsidR="00070AB9" w:rsidRPr="00070AB9" w:rsidRDefault="00070AB9" w:rsidP="00BB6F98">
      <w:pPr>
        <w:pStyle w:val="Odsekzoznamu"/>
        <w:numPr>
          <w:ilvl w:val="2"/>
          <w:numId w:val="12"/>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Každý z uchádzačov je povinný zahrnúť do ceny všetky prípadné skutočnosti, ktoré nie sú uvedené v</w:t>
      </w:r>
      <w:r>
        <w:rPr>
          <w:rFonts w:asciiTheme="minorHAnsi" w:hAnsiTheme="minorHAnsi" w:cstheme="minorHAnsi"/>
        </w:rPr>
        <w:t> </w:t>
      </w:r>
      <w:r w:rsidRPr="00070AB9">
        <w:rPr>
          <w:rFonts w:asciiTheme="minorHAnsi" w:hAnsiTheme="minorHAnsi" w:cstheme="minorHAnsi"/>
        </w:rPr>
        <w:t>t</w:t>
      </w:r>
      <w:r>
        <w:rPr>
          <w:rFonts w:asciiTheme="minorHAnsi" w:hAnsiTheme="minorHAnsi" w:cstheme="minorHAnsi"/>
        </w:rPr>
        <w:t>ejto Výzve</w:t>
      </w:r>
      <w:r w:rsidRPr="00070AB9">
        <w:rPr>
          <w:rFonts w:asciiTheme="minorHAnsi" w:hAnsiTheme="minorHAnsi" w:cstheme="minorHAnsi"/>
        </w:rPr>
        <w:t xml:space="preserve">, ale sú potrebné na plnenie predmetu zákazky v požadovanom čase a kvalite. </w:t>
      </w:r>
    </w:p>
    <w:p w:rsidR="00661183" w:rsidRPr="00661183" w:rsidRDefault="00661183" w:rsidP="00070AB9">
      <w:pPr>
        <w:tabs>
          <w:tab w:val="left" w:pos="1482"/>
        </w:tabs>
        <w:spacing w:before="1"/>
        <w:ind w:left="0" w:right="0" w:firstLine="0"/>
        <w:rPr>
          <w:rFonts w:asciiTheme="minorHAnsi" w:hAnsiTheme="minorHAnsi" w:cstheme="minorHAnsi"/>
          <w:color w:val="auto"/>
        </w:rPr>
      </w:pPr>
    </w:p>
    <w:p w:rsidR="00BB40BF" w:rsidRPr="00410A02" w:rsidRDefault="00BB40BF" w:rsidP="00BB6F98">
      <w:pPr>
        <w:pStyle w:val="Odsekzoznamu"/>
        <w:numPr>
          <w:ilvl w:val="1"/>
          <w:numId w:val="12"/>
        </w:numPr>
        <w:tabs>
          <w:tab w:val="left" w:pos="567"/>
        </w:tabs>
        <w:spacing w:after="10"/>
        <w:ind w:left="0" w:right="0" w:firstLine="0"/>
        <w:rPr>
          <w:rFonts w:asciiTheme="minorHAnsi" w:eastAsia="Arial" w:hAnsiTheme="minorHAnsi" w:cstheme="minorHAnsi"/>
          <w:b/>
          <w:color w:val="auto"/>
          <w:sz w:val="24"/>
        </w:rPr>
      </w:pPr>
      <w:r w:rsidRPr="00410A02">
        <w:rPr>
          <w:rFonts w:asciiTheme="minorHAnsi" w:hAnsiTheme="minorHAnsi" w:cstheme="minorHAnsi"/>
          <w:color w:val="auto"/>
        </w:rPr>
        <w:t>Podrobné vymedzen</w:t>
      </w:r>
      <w:r w:rsidR="00410A02" w:rsidRPr="00410A02">
        <w:rPr>
          <w:rFonts w:asciiTheme="minorHAnsi" w:hAnsiTheme="minorHAnsi" w:cstheme="minorHAnsi"/>
          <w:color w:val="auto"/>
        </w:rPr>
        <w:t xml:space="preserve">ie predmetu zákazky je </w:t>
      </w:r>
      <w:r w:rsidR="00CE425E">
        <w:rPr>
          <w:rFonts w:asciiTheme="minorHAnsi" w:hAnsiTheme="minorHAnsi" w:cstheme="minorHAnsi"/>
          <w:color w:val="auto"/>
        </w:rPr>
        <w:t xml:space="preserve">vo Výzve na predkladanie ponúk a </w:t>
      </w:r>
      <w:r w:rsidR="00410A02" w:rsidRPr="00410A02">
        <w:rPr>
          <w:rFonts w:asciiTheme="minorHAnsi" w:hAnsiTheme="minorHAnsi" w:cstheme="minorHAnsi"/>
          <w:color w:val="auto"/>
        </w:rPr>
        <w:t>v prílohách</w:t>
      </w:r>
      <w:r w:rsidRPr="00410A02">
        <w:rPr>
          <w:rFonts w:asciiTheme="minorHAnsi" w:hAnsiTheme="minorHAnsi" w:cstheme="minorHAnsi"/>
          <w:color w:val="auto"/>
        </w:rPr>
        <w:t xml:space="preserve"> tejto Výzvy. Konkrétne v Prílohe č.1 Výzvy</w:t>
      </w:r>
      <w:r w:rsidRPr="00410A02">
        <w:rPr>
          <w:rFonts w:asciiTheme="minorHAnsi" w:eastAsia="Arial" w:hAnsiTheme="minorHAnsi" w:cstheme="minorHAnsi"/>
          <w:b/>
          <w:color w:val="auto"/>
          <w:sz w:val="24"/>
        </w:rPr>
        <w:t xml:space="preserve"> </w:t>
      </w:r>
      <w:r w:rsidRPr="00410A02">
        <w:rPr>
          <w:rFonts w:asciiTheme="minorHAnsi" w:hAnsiTheme="minorHAnsi" w:cstheme="minorHAnsi"/>
          <w:color w:val="auto"/>
        </w:rPr>
        <w:t>Návrh zmluvy o</w:t>
      </w:r>
      <w:r w:rsidR="00D029DF">
        <w:rPr>
          <w:rFonts w:asciiTheme="minorHAnsi" w:hAnsiTheme="minorHAnsi" w:cstheme="minorHAnsi"/>
          <w:color w:val="auto"/>
        </w:rPr>
        <w:t> výkone stavebného dozoru</w:t>
      </w:r>
      <w:r w:rsidR="00410A02" w:rsidRPr="00410A02">
        <w:rPr>
          <w:rFonts w:asciiTheme="minorHAnsi" w:hAnsiTheme="minorHAnsi" w:cstheme="minorHAnsi"/>
          <w:color w:val="auto"/>
        </w:rPr>
        <w:t xml:space="preserve">.  </w:t>
      </w:r>
    </w:p>
    <w:p w:rsidR="00BB40BF" w:rsidRPr="00955A2F" w:rsidRDefault="00BB40BF" w:rsidP="00BB40BF">
      <w:pPr>
        <w:tabs>
          <w:tab w:val="left" w:pos="426"/>
        </w:tabs>
        <w:spacing w:after="0" w:line="259" w:lineRule="auto"/>
        <w:ind w:left="0" w:right="0" w:firstLine="0"/>
        <w:jc w:val="left"/>
        <w:rPr>
          <w:rFonts w:asciiTheme="minorHAnsi" w:hAnsiTheme="minorHAnsi" w:cstheme="minorHAnsi"/>
        </w:rPr>
      </w:pPr>
    </w:p>
    <w:p w:rsidR="00BB40BF" w:rsidRPr="00955A2F" w:rsidRDefault="00BB40BF" w:rsidP="00BB6F98">
      <w:pPr>
        <w:pStyle w:val="Nadpis1"/>
        <w:numPr>
          <w:ilvl w:val="0"/>
          <w:numId w:val="4"/>
        </w:numPr>
        <w:tabs>
          <w:tab w:val="left" w:pos="567"/>
        </w:tabs>
        <w:ind w:left="567" w:hanging="567"/>
        <w:rPr>
          <w:rFonts w:asciiTheme="minorHAnsi" w:hAnsiTheme="minorHAnsi" w:cstheme="minorHAnsi"/>
        </w:rPr>
      </w:pPr>
      <w:r w:rsidRPr="00955A2F">
        <w:rPr>
          <w:rFonts w:asciiTheme="minorHAnsi" w:hAnsiTheme="minorHAnsi" w:cstheme="minorHAnsi"/>
        </w:rPr>
        <w:t>CPV kód</w:t>
      </w:r>
    </w:p>
    <w:p w:rsidR="00FE4215" w:rsidRPr="00FE4215" w:rsidRDefault="00FE4215" w:rsidP="00BB6F98">
      <w:pPr>
        <w:pStyle w:val="Odsekzoznamu"/>
        <w:numPr>
          <w:ilvl w:val="1"/>
          <w:numId w:val="8"/>
        </w:numPr>
        <w:tabs>
          <w:tab w:val="left" w:pos="567"/>
        </w:tabs>
        <w:spacing w:before="1"/>
        <w:ind w:left="567" w:right="0" w:hanging="567"/>
        <w:rPr>
          <w:rFonts w:asciiTheme="minorHAnsi" w:hAnsiTheme="minorHAnsi" w:cstheme="minorHAnsi"/>
          <w:color w:val="auto"/>
        </w:rPr>
      </w:pPr>
      <w:r w:rsidRPr="00FE4215">
        <w:rPr>
          <w:rFonts w:asciiTheme="minorHAnsi" w:hAnsiTheme="minorHAnsi" w:cstheme="minorHAnsi"/>
          <w:color w:val="auto"/>
        </w:rPr>
        <w:t>Hlavný CPV kód:</w:t>
      </w:r>
      <w:r w:rsidRPr="00FE4215">
        <w:rPr>
          <w:rFonts w:asciiTheme="minorHAnsi" w:hAnsiTheme="minorHAnsi" w:cstheme="minorHAnsi"/>
          <w:color w:val="auto"/>
        </w:rPr>
        <w:tab/>
      </w:r>
      <w:r w:rsidRPr="00FE4215">
        <w:rPr>
          <w:rFonts w:asciiTheme="minorHAnsi" w:hAnsiTheme="minorHAnsi" w:cstheme="minorHAnsi"/>
          <w:color w:val="auto"/>
        </w:rPr>
        <w:tab/>
      </w:r>
      <w:r w:rsidR="00B5767C" w:rsidRPr="00FE4215">
        <w:rPr>
          <w:rFonts w:asciiTheme="minorHAnsi" w:hAnsiTheme="minorHAnsi" w:cstheme="minorHAnsi"/>
          <w:color w:val="auto"/>
        </w:rPr>
        <w:t>71315300-2 Služby stavebného dozoru</w:t>
      </w:r>
    </w:p>
    <w:p w:rsidR="00FE4215" w:rsidRPr="00FE4215" w:rsidRDefault="00FE4215" w:rsidP="00BB6F98">
      <w:pPr>
        <w:pStyle w:val="Odsekzoznamu"/>
        <w:numPr>
          <w:ilvl w:val="1"/>
          <w:numId w:val="8"/>
        </w:numPr>
        <w:tabs>
          <w:tab w:val="left" w:pos="567"/>
        </w:tabs>
        <w:spacing w:before="1"/>
        <w:ind w:left="0" w:right="0" w:firstLine="0"/>
        <w:rPr>
          <w:rFonts w:asciiTheme="minorHAnsi" w:hAnsiTheme="minorHAnsi" w:cstheme="minorHAnsi"/>
          <w:color w:val="auto"/>
        </w:rPr>
      </w:pPr>
      <w:r w:rsidRPr="00FE4215">
        <w:rPr>
          <w:rFonts w:asciiTheme="minorHAnsi" w:hAnsiTheme="minorHAnsi" w:cstheme="minorHAnsi"/>
          <w:color w:val="auto"/>
        </w:rPr>
        <w:lastRenderedPageBreak/>
        <w:t>Doplňujúci CPV kód:</w:t>
      </w:r>
      <w:r w:rsidRPr="00FE4215">
        <w:rPr>
          <w:rFonts w:asciiTheme="minorHAnsi" w:hAnsiTheme="minorHAnsi" w:cstheme="minorHAnsi"/>
          <w:color w:val="auto"/>
        </w:rPr>
        <w:tab/>
        <w:t>71521000-6 Stavebný dozor na stavenisku</w:t>
      </w:r>
    </w:p>
    <w:p w:rsidR="00FE4215" w:rsidRPr="00FE4215" w:rsidRDefault="00FE4215" w:rsidP="00FE4215">
      <w:pPr>
        <w:pStyle w:val="Odsekzoznamu"/>
        <w:tabs>
          <w:tab w:val="left" w:pos="426"/>
        </w:tabs>
        <w:spacing w:before="1"/>
        <w:ind w:left="0" w:right="0" w:firstLine="0"/>
        <w:rPr>
          <w:rFonts w:asciiTheme="minorHAnsi" w:hAnsiTheme="minorHAnsi" w:cstheme="minorHAnsi"/>
          <w:color w:val="auto"/>
        </w:rPr>
      </w:pPr>
      <w:r w:rsidRPr="00FE4215">
        <w:rPr>
          <w:rFonts w:asciiTheme="minorHAnsi" w:hAnsiTheme="minorHAnsi" w:cstheme="minorHAnsi"/>
          <w:color w:val="auto"/>
        </w:rPr>
        <w:tab/>
      </w:r>
      <w:r w:rsidRPr="00FE4215">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FE4215">
        <w:rPr>
          <w:rFonts w:asciiTheme="minorHAnsi" w:hAnsiTheme="minorHAnsi" w:cstheme="minorHAnsi"/>
          <w:color w:val="auto"/>
        </w:rPr>
        <w:t>71540000-5 Riadenie výstavby</w:t>
      </w:r>
    </w:p>
    <w:p w:rsidR="00BB40BF" w:rsidRPr="00CA7E37" w:rsidRDefault="00FE4215" w:rsidP="00CA7E37">
      <w:pPr>
        <w:pStyle w:val="Odsekzoznamu"/>
        <w:tabs>
          <w:tab w:val="left" w:pos="426"/>
        </w:tabs>
        <w:spacing w:before="1"/>
        <w:ind w:left="0" w:right="0" w:firstLine="0"/>
        <w:rPr>
          <w:rFonts w:asciiTheme="minorHAnsi" w:hAnsiTheme="minorHAnsi" w:cstheme="minorHAnsi"/>
          <w:color w:val="auto"/>
        </w:rPr>
      </w:pPr>
      <w:r w:rsidRPr="00FE4215">
        <w:rPr>
          <w:rFonts w:asciiTheme="minorHAnsi" w:hAnsiTheme="minorHAnsi" w:cstheme="minorHAnsi"/>
          <w:color w:val="auto"/>
        </w:rPr>
        <w:tab/>
      </w:r>
      <w:r w:rsidRPr="00FE4215">
        <w:rPr>
          <w:rFonts w:asciiTheme="minorHAnsi" w:hAnsiTheme="minorHAnsi" w:cstheme="minorHAnsi"/>
          <w:color w:val="auto"/>
        </w:rPr>
        <w:tab/>
      </w:r>
      <w:r w:rsidRPr="00FE4215">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FE4215">
        <w:rPr>
          <w:rFonts w:asciiTheme="minorHAnsi" w:hAnsiTheme="minorHAnsi" w:cstheme="minorHAnsi"/>
          <w:color w:val="auto"/>
        </w:rPr>
        <w:tab/>
      </w:r>
      <w:r w:rsidRPr="00FE4215">
        <w:rPr>
          <w:rFonts w:asciiTheme="minorHAnsi" w:hAnsiTheme="minorHAnsi" w:cstheme="minorHAnsi"/>
          <w:color w:val="auto"/>
        </w:rPr>
        <w:tab/>
      </w:r>
      <w:r w:rsidRPr="00FE4215">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FE4215">
        <w:rPr>
          <w:rFonts w:asciiTheme="minorHAnsi" w:hAnsiTheme="minorHAnsi" w:cstheme="minorHAnsi"/>
          <w:color w:val="auto"/>
        </w:rPr>
        <w:tab/>
      </w:r>
      <w:r w:rsidR="00A02B79">
        <w:rPr>
          <w:rFonts w:asciiTheme="minorHAnsi" w:hAnsiTheme="minorHAnsi" w:cstheme="minorHAnsi"/>
          <w:color w:val="auto"/>
        </w:rPr>
        <w:tab/>
      </w:r>
      <w:r w:rsidR="00BB40BF" w:rsidRPr="00955A2F">
        <w:rPr>
          <w:rFonts w:asciiTheme="minorHAnsi" w:hAnsiTheme="minorHAnsi" w:cstheme="minorHAnsi"/>
          <w:color w:val="auto"/>
        </w:rPr>
        <w:t xml:space="preserve"> </w:t>
      </w:r>
      <w:r w:rsidR="00BB40BF" w:rsidRPr="00CA7E37">
        <w:rPr>
          <w:rFonts w:asciiTheme="minorHAnsi" w:hAnsiTheme="minorHAnsi" w:cstheme="minorHAnsi"/>
          <w:color w:val="auto"/>
        </w:rPr>
        <w:tab/>
      </w:r>
      <w:r w:rsidR="00BB40BF" w:rsidRPr="00CA7E37">
        <w:rPr>
          <w:rFonts w:asciiTheme="minorHAnsi" w:hAnsiTheme="minorHAnsi" w:cstheme="minorHAnsi"/>
          <w:color w:val="auto"/>
        </w:rPr>
        <w:tab/>
      </w:r>
      <w:r w:rsidR="00BB40BF" w:rsidRPr="00CA7E37">
        <w:rPr>
          <w:rFonts w:asciiTheme="minorHAnsi" w:hAnsiTheme="minorHAnsi" w:cstheme="minorHAnsi"/>
          <w:color w:val="auto"/>
        </w:rPr>
        <w:tab/>
      </w:r>
      <w:r w:rsidR="00BB40BF" w:rsidRPr="00CA7E37">
        <w:rPr>
          <w:rFonts w:asciiTheme="minorHAnsi" w:hAnsiTheme="minorHAnsi" w:cstheme="minorHAnsi"/>
          <w:color w:val="auto"/>
        </w:rPr>
        <w:tab/>
      </w:r>
      <w:r w:rsidR="00BB40BF" w:rsidRPr="00CA7E37">
        <w:rPr>
          <w:rFonts w:asciiTheme="minorHAnsi" w:hAnsiTheme="minorHAnsi" w:cstheme="minorHAnsi"/>
          <w:color w:val="auto"/>
        </w:rPr>
        <w:tab/>
      </w:r>
      <w:r w:rsidR="00BB40BF" w:rsidRPr="00CA7E37">
        <w:rPr>
          <w:rFonts w:asciiTheme="minorHAnsi" w:hAnsiTheme="minorHAnsi" w:cstheme="minorHAnsi"/>
          <w:color w:val="auto"/>
        </w:rPr>
        <w:tab/>
      </w:r>
      <w:r w:rsidR="00BB40BF" w:rsidRPr="00CA7E37">
        <w:rPr>
          <w:rFonts w:asciiTheme="minorHAnsi" w:hAnsiTheme="minorHAnsi" w:cstheme="minorHAnsi"/>
          <w:color w:val="auto"/>
        </w:rPr>
        <w:tab/>
        <w:t xml:space="preserve">   </w:t>
      </w:r>
    </w:p>
    <w:p w:rsidR="00BB40BF" w:rsidRPr="00955A2F" w:rsidRDefault="00BB40BF" w:rsidP="00BB6F98">
      <w:pPr>
        <w:pStyle w:val="Nadpis1"/>
        <w:numPr>
          <w:ilvl w:val="0"/>
          <w:numId w:val="4"/>
        </w:numPr>
        <w:tabs>
          <w:tab w:val="left" w:pos="567"/>
        </w:tabs>
        <w:ind w:left="0" w:firstLine="0"/>
        <w:rPr>
          <w:rFonts w:asciiTheme="minorHAnsi" w:hAnsiTheme="minorHAnsi" w:cstheme="minorHAnsi"/>
        </w:rPr>
      </w:pPr>
      <w:r w:rsidRPr="00955A2F">
        <w:rPr>
          <w:rFonts w:asciiTheme="minorHAnsi" w:hAnsiTheme="minorHAnsi" w:cstheme="minorHAnsi"/>
        </w:rPr>
        <w:t>Miesto plnenia predmetu zákazky</w:t>
      </w:r>
    </w:p>
    <w:p w:rsidR="006306E1" w:rsidRPr="00CE21FE" w:rsidRDefault="00AC530D" w:rsidP="00BB6F98">
      <w:pPr>
        <w:pStyle w:val="Odsekzoznamu"/>
        <w:numPr>
          <w:ilvl w:val="1"/>
          <w:numId w:val="6"/>
        </w:numPr>
        <w:tabs>
          <w:tab w:val="left" w:pos="567"/>
        </w:tabs>
        <w:ind w:left="0" w:right="0" w:firstLine="0"/>
        <w:rPr>
          <w:rFonts w:asciiTheme="minorHAnsi" w:hAnsiTheme="minorHAnsi" w:cstheme="minorHAnsi"/>
        </w:rPr>
      </w:pPr>
      <w:r w:rsidRPr="00CE21FE">
        <w:rPr>
          <w:rFonts w:asciiTheme="minorHAnsi" w:hAnsiTheme="minorHAnsi" w:cstheme="minorHAnsi"/>
        </w:rPr>
        <w:t xml:space="preserve">Miestom plnenia predmetu zákazky </w:t>
      </w:r>
      <w:r w:rsidR="00AF432C">
        <w:rPr>
          <w:rFonts w:asciiTheme="minorHAnsi" w:hAnsiTheme="minorHAnsi" w:cstheme="minorHAnsi"/>
        </w:rPr>
        <w:t>je</w:t>
      </w:r>
      <w:r w:rsidR="007967DA">
        <w:rPr>
          <w:rFonts w:asciiTheme="minorHAnsi" w:hAnsiTheme="minorHAnsi" w:cstheme="minorHAnsi"/>
        </w:rPr>
        <w:t xml:space="preserve"> adresa:</w:t>
      </w:r>
      <w:r w:rsidR="00AF432C">
        <w:rPr>
          <w:rFonts w:asciiTheme="minorHAnsi" w:hAnsiTheme="minorHAnsi" w:cstheme="minorHAnsi"/>
        </w:rPr>
        <w:t xml:space="preserve"> Stredná priemyselná škola Jozefa Murgaša, Hurbanova 6, 97</w:t>
      </w:r>
      <w:r w:rsidR="007967DA">
        <w:rPr>
          <w:rFonts w:asciiTheme="minorHAnsi" w:hAnsiTheme="minorHAnsi" w:cstheme="minorHAnsi"/>
        </w:rPr>
        <w:t>5 18 Banská Bystrica</w:t>
      </w:r>
      <w:r w:rsidRPr="00CE21FE">
        <w:rPr>
          <w:rFonts w:asciiTheme="minorHAnsi" w:hAnsiTheme="minorHAnsi" w:cstheme="minorHAnsi"/>
        </w:rPr>
        <w:t>, v zmysle projektov</w:t>
      </w:r>
      <w:r w:rsidR="00277616" w:rsidRPr="00CE21FE">
        <w:rPr>
          <w:rFonts w:asciiTheme="minorHAnsi" w:hAnsiTheme="minorHAnsi" w:cstheme="minorHAnsi"/>
        </w:rPr>
        <w:t>ej</w:t>
      </w:r>
      <w:r w:rsidR="005C02A8" w:rsidRPr="00CE21FE">
        <w:rPr>
          <w:rFonts w:asciiTheme="minorHAnsi" w:hAnsiTheme="minorHAnsi" w:cstheme="minorHAnsi"/>
        </w:rPr>
        <w:t xml:space="preserve"> </w:t>
      </w:r>
      <w:r w:rsidRPr="00CE21FE">
        <w:rPr>
          <w:rFonts w:asciiTheme="minorHAnsi" w:hAnsiTheme="minorHAnsi" w:cstheme="minorHAnsi"/>
        </w:rPr>
        <w:t>dokumentác</w:t>
      </w:r>
      <w:r w:rsidR="00277616" w:rsidRPr="00CE21FE">
        <w:rPr>
          <w:rFonts w:asciiTheme="minorHAnsi" w:hAnsiTheme="minorHAnsi" w:cstheme="minorHAnsi"/>
        </w:rPr>
        <w:t>ie</w:t>
      </w:r>
      <w:r w:rsidR="005C02A8" w:rsidRPr="00CE21FE">
        <w:rPr>
          <w:rFonts w:asciiTheme="minorHAnsi" w:hAnsiTheme="minorHAnsi" w:cstheme="minorHAnsi"/>
        </w:rPr>
        <w:t>, ktor</w:t>
      </w:r>
      <w:r w:rsidR="00277616" w:rsidRPr="00CE21FE">
        <w:rPr>
          <w:rFonts w:asciiTheme="minorHAnsi" w:hAnsiTheme="minorHAnsi" w:cstheme="minorHAnsi"/>
        </w:rPr>
        <w:t>á</w:t>
      </w:r>
      <w:r w:rsidR="005C02A8" w:rsidRPr="00CE21FE">
        <w:rPr>
          <w:rFonts w:asciiTheme="minorHAnsi" w:hAnsiTheme="minorHAnsi" w:cstheme="minorHAnsi"/>
        </w:rPr>
        <w:t xml:space="preserve"> </w:t>
      </w:r>
      <w:r w:rsidR="00277616" w:rsidRPr="00CE21FE">
        <w:rPr>
          <w:rFonts w:asciiTheme="minorHAnsi" w:hAnsiTheme="minorHAnsi" w:cstheme="minorHAnsi"/>
        </w:rPr>
        <w:t>je</w:t>
      </w:r>
      <w:r w:rsidR="005C02A8" w:rsidRPr="00CE21FE">
        <w:rPr>
          <w:rFonts w:asciiTheme="minorHAnsi" w:hAnsiTheme="minorHAnsi" w:cstheme="minorHAnsi"/>
        </w:rPr>
        <w:t xml:space="preserve"> voľne prístupn</w:t>
      </w:r>
      <w:r w:rsidR="004D5616">
        <w:rPr>
          <w:rFonts w:asciiTheme="minorHAnsi" w:hAnsiTheme="minorHAnsi" w:cstheme="minorHAnsi"/>
        </w:rPr>
        <w:t>á</w:t>
      </w:r>
      <w:r w:rsidR="005C02A8" w:rsidRPr="00CE21FE">
        <w:rPr>
          <w:rFonts w:asciiTheme="minorHAnsi" w:hAnsiTheme="minorHAnsi" w:cstheme="minorHAnsi"/>
        </w:rPr>
        <w:t xml:space="preserve"> a </w:t>
      </w:r>
      <w:r w:rsidR="00277616" w:rsidRPr="00CE21FE">
        <w:rPr>
          <w:rFonts w:asciiTheme="minorHAnsi" w:hAnsiTheme="minorHAnsi" w:cstheme="minorHAnsi"/>
        </w:rPr>
        <w:t>je</w:t>
      </w:r>
      <w:r w:rsidR="005C02A8" w:rsidRPr="00CE21FE">
        <w:rPr>
          <w:rFonts w:asciiTheme="minorHAnsi" w:hAnsiTheme="minorHAnsi" w:cstheme="minorHAnsi"/>
        </w:rPr>
        <w:t xml:space="preserve"> zverejnen</w:t>
      </w:r>
      <w:r w:rsidR="00277616" w:rsidRPr="00CE21FE">
        <w:rPr>
          <w:rFonts w:asciiTheme="minorHAnsi" w:hAnsiTheme="minorHAnsi" w:cstheme="minorHAnsi"/>
        </w:rPr>
        <w:t>á</w:t>
      </w:r>
      <w:r w:rsidR="005C02A8" w:rsidRPr="00CE21FE">
        <w:rPr>
          <w:rFonts w:asciiTheme="minorHAnsi" w:hAnsiTheme="minorHAnsi" w:cstheme="minorHAnsi"/>
        </w:rPr>
        <w:t xml:space="preserve"> na nasledovnej URL adrese elektronického systému JOSEPHINE: </w:t>
      </w:r>
      <w:r w:rsidRPr="00CE21FE">
        <w:rPr>
          <w:rFonts w:asciiTheme="minorHAnsi" w:hAnsiTheme="minorHAnsi" w:cstheme="minorHAnsi"/>
        </w:rPr>
        <w:t xml:space="preserve"> </w:t>
      </w:r>
    </w:p>
    <w:p w:rsidR="00886720" w:rsidRPr="00A9149B" w:rsidRDefault="00224956" w:rsidP="00886720">
      <w:pPr>
        <w:tabs>
          <w:tab w:val="left" w:pos="567"/>
        </w:tabs>
        <w:spacing w:before="1"/>
        <w:ind w:right="0"/>
        <w:rPr>
          <w:rStyle w:val="Hypertextovprepojenie"/>
        </w:rPr>
      </w:pPr>
      <w:r>
        <w:rPr>
          <w:rStyle w:val="Hypertextovprepojenie"/>
        </w:rPr>
        <w:t>htps://</w:t>
      </w:r>
      <w:r w:rsidRPr="00224956">
        <w:rPr>
          <w:rStyle w:val="Hypertextovprepojenie"/>
        </w:rPr>
        <w:t>osephine.proebiz.com/sk/tender/19202/summary</w:t>
      </w:r>
    </w:p>
    <w:p w:rsidR="00BB40BF" w:rsidRPr="00955A2F" w:rsidRDefault="00BB40BF" w:rsidP="00BB40BF">
      <w:pPr>
        <w:pStyle w:val="Odsekzoznamu"/>
        <w:tabs>
          <w:tab w:val="left" w:pos="2880"/>
        </w:tabs>
        <w:ind w:left="0" w:right="0" w:firstLine="0"/>
        <w:rPr>
          <w:rFonts w:asciiTheme="minorHAnsi" w:hAnsiTheme="minorHAnsi" w:cstheme="minorHAnsi"/>
          <w:bCs/>
          <w:color w:val="1B1C1D"/>
          <w:shd w:val="clear" w:color="auto" w:fill="FFF9E9"/>
        </w:rPr>
      </w:pP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bookmarkStart w:id="2" w:name="_Toc12162"/>
      <w:r w:rsidRPr="00955A2F">
        <w:rPr>
          <w:rFonts w:asciiTheme="minorHAnsi" w:hAnsiTheme="minorHAnsi" w:cstheme="minorHAnsi"/>
        </w:rPr>
        <w:t xml:space="preserve">Typ zmluvy </w:t>
      </w:r>
      <w:bookmarkEnd w:id="2"/>
      <w:r w:rsidRPr="00955A2F">
        <w:rPr>
          <w:rFonts w:asciiTheme="minorHAnsi" w:hAnsiTheme="minorHAnsi" w:cstheme="minorHAnsi"/>
        </w:rPr>
        <w:t>a zmluvné podmienky</w:t>
      </w:r>
    </w:p>
    <w:p w:rsidR="00BB40BF" w:rsidRPr="00955A2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S úspešným uchádzačom bude uzatvorená Zmluva o</w:t>
      </w:r>
      <w:r w:rsidR="00FE4215">
        <w:rPr>
          <w:rFonts w:asciiTheme="minorHAnsi" w:hAnsiTheme="minorHAnsi" w:cstheme="minorHAnsi"/>
        </w:rPr>
        <w:t> výkone stavebného dozoru</w:t>
      </w:r>
      <w:r w:rsidRPr="00955A2F">
        <w:rPr>
          <w:rFonts w:asciiTheme="minorHAnsi" w:hAnsiTheme="minorHAnsi" w:cstheme="minorHAnsi"/>
        </w:rPr>
        <w:t>. Záväzný návrh zmluvy</w:t>
      </w:r>
      <w:r w:rsidR="00E54FFF">
        <w:rPr>
          <w:rFonts w:asciiTheme="minorHAnsi" w:hAnsiTheme="minorHAnsi" w:cstheme="minorHAnsi"/>
        </w:rPr>
        <w:t xml:space="preserve"> o</w:t>
      </w:r>
      <w:r w:rsidR="00FE4215">
        <w:rPr>
          <w:rFonts w:asciiTheme="minorHAnsi" w:hAnsiTheme="minorHAnsi" w:cstheme="minorHAnsi"/>
        </w:rPr>
        <w:t xml:space="preserve"> výkone stavebného dozoru </w:t>
      </w:r>
      <w:r w:rsidRPr="00955A2F">
        <w:rPr>
          <w:rFonts w:asciiTheme="minorHAnsi" w:hAnsiTheme="minorHAnsi" w:cstheme="minorHAnsi"/>
        </w:rPr>
        <w:t xml:space="preserve">je </w:t>
      </w:r>
      <w:r w:rsidR="00886720">
        <w:rPr>
          <w:rFonts w:asciiTheme="minorHAnsi" w:hAnsiTheme="minorHAnsi" w:cstheme="minorHAnsi"/>
        </w:rPr>
        <w:t>P</w:t>
      </w:r>
      <w:r w:rsidRPr="00955A2F">
        <w:rPr>
          <w:rFonts w:asciiTheme="minorHAnsi" w:hAnsiTheme="minorHAnsi" w:cstheme="minorHAnsi"/>
        </w:rPr>
        <w:t>rílohou č. 1 tejto Výzvy.</w:t>
      </w:r>
    </w:p>
    <w:p w:rsidR="00BB40BF" w:rsidRPr="00955A2F" w:rsidRDefault="00BB40BF" w:rsidP="00BB40BF">
      <w:pPr>
        <w:pStyle w:val="Odsekzoznamu"/>
        <w:tabs>
          <w:tab w:val="left" w:pos="426"/>
        </w:tabs>
        <w:ind w:left="0" w:right="0" w:firstLine="0"/>
        <w:rPr>
          <w:rFonts w:asciiTheme="minorHAnsi" w:hAnsiTheme="minorHAnsi" w:cstheme="minorHAnsi"/>
        </w:rPr>
      </w:pPr>
    </w:p>
    <w:p w:rsidR="00BB40B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Verejný obstarávateľ určuje svoje obchodné podmienky poskytovania služby pr</w:t>
      </w:r>
      <w:r w:rsidR="0074066E">
        <w:rPr>
          <w:rFonts w:asciiTheme="minorHAnsi" w:hAnsiTheme="minorHAnsi" w:cstheme="minorHAnsi"/>
        </w:rPr>
        <w:t>edmetu zákazky v Z</w:t>
      </w:r>
      <w:r w:rsidRPr="00955A2F">
        <w:rPr>
          <w:rFonts w:asciiTheme="minorHAnsi" w:hAnsiTheme="minorHAnsi" w:cstheme="minorHAnsi"/>
        </w:rPr>
        <w:t>mluve o</w:t>
      </w:r>
      <w:r w:rsidR="00FE4215">
        <w:rPr>
          <w:rFonts w:asciiTheme="minorHAnsi" w:hAnsiTheme="minorHAnsi" w:cstheme="minorHAnsi"/>
        </w:rPr>
        <w:t> výkone stavebného dozoru</w:t>
      </w:r>
      <w:r w:rsidRPr="00955A2F">
        <w:rPr>
          <w:rFonts w:asciiTheme="minorHAnsi" w:hAnsiTheme="minorHAnsi" w:cstheme="minorHAnsi"/>
        </w:rPr>
        <w:t>, ktorá bude uzavretá s úspešným uchádzačom. Zmluva o</w:t>
      </w:r>
      <w:r w:rsidR="00FE4215">
        <w:rPr>
          <w:rFonts w:asciiTheme="minorHAnsi" w:hAnsiTheme="minorHAnsi" w:cstheme="minorHAnsi"/>
        </w:rPr>
        <w:t> výkone stavebného dozoru</w:t>
      </w:r>
      <w:r w:rsidR="0074066E">
        <w:rPr>
          <w:rFonts w:asciiTheme="minorHAnsi" w:hAnsiTheme="minorHAnsi" w:cstheme="minorHAnsi"/>
        </w:rPr>
        <w:t xml:space="preserve"> </w:t>
      </w:r>
      <w:r w:rsidRPr="00955A2F">
        <w:rPr>
          <w:rFonts w:asciiTheme="minorHAnsi" w:hAnsiTheme="minorHAnsi" w:cstheme="minorHAnsi"/>
        </w:rPr>
        <w:t xml:space="preserve">tvorí Prílohu č. 1 Výzvy. </w:t>
      </w:r>
      <w:r w:rsidRPr="00955A2F">
        <w:rPr>
          <w:rFonts w:asciiTheme="minorHAnsi" w:hAnsiTheme="minorHAnsi" w:cstheme="minorHAnsi"/>
          <w:b/>
          <w:u w:val="single"/>
        </w:rPr>
        <w:t>Uchádzač predložením ponuky vyjadruje súhlas so zmluvnými podmienkami</w:t>
      </w:r>
      <w:r w:rsidRPr="00955A2F">
        <w:rPr>
          <w:rFonts w:asciiTheme="minorHAnsi" w:hAnsiTheme="minorHAnsi" w:cstheme="minorHAnsi"/>
        </w:rPr>
        <w:t>, ktoré verejný obstarávateľ uviedol v </w:t>
      </w:r>
      <w:r w:rsidR="00886720">
        <w:rPr>
          <w:rFonts w:asciiTheme="minorHAnsi" w:hAnsiTheme="minorHAnsi" w:cstheme="minorHAnsi"/>
        </w:rPr>
        <w:t>P</w:t>
      </w:r>
      <w:r w:rsidRPr="00955A2F">
        <w:rPr>
          <w:rFonts w:asciiTheme="minorHAnsi" w:hAnsiTheme="minorHAnsi" w:cstheme="minorHAnsi"/>
        </w:rPr>
        <w:t>rílohe č. 1 tejto Výzvy.</w:t>
      </w:r>
    </w:p>
    <w:p w:rsidR="00AC530D" w:rsidRPr="00AC530D" w:rsidRDefault="00AC530D" w:rsidP="00AC530D">
      <w:pPr>
        <w:pStyle w:val="Odsekzoznamu"/>
        <w:rPr>
          <w:rFonts w:asciiTheme="minorHAnsi" w:hAnsiTheme="minorHAnsi" w:cstheme="minorHAnsi"/>
        </w:rPr>
      </w:pPr>
    </w:p>
    <w:p w:rsidR="00AC530D" w:rsidRPr="007967DA" w:rsidRDefault="00AC530D" w:rsidP="00BB6F98">
      <w:pPr>
        <w:pStyle w:val="Odsekzoznamu"/>
        <w:numPr>
          <w:ilvl w:val="1"/>
          <w:numId w:val="6"/>
        </w:numPr>
        <w:tabs>
          <w:tab w:val="left" w:pos="567"/>
        </w:tabs>
        <w:ind w:left="0" w:right="0" w:firstLine="0"/>
        <w:rPr>
          <w:rFonts w:asciiTheme="minorHAnsi" w:hAnsiTheme="minorHAnsi" w:cstheme="minorHAnsi"/>
          <w:b/>
          <w:bCs/>
          <w:u w:val="single"/>
        </w:rPr>
      </w:pPr>
      <w:r w:rsidRPr="007967DA">
        <w:rPr>
          <w:rFonts w:asciiTheme="minorHAnsi" w:hAnsiTheme="minorHAnsi" w:cstheme="minorHAnsi"/>
          <w:b/>
          <w:bCs/>
        </w:rPr>
        <w:t xml:space="preserve">Verejný obstarávateľ upozorňuje, že zmluva uzavretá týmto postupom verejného obstarávania </w:t>
      </w:r>
      <w:r w:rsidRPr="007967DA">
        <w:rPr>
          <w:rFonts w:asciiTheme="minorHAnsi" w:hAnsiTheme="minorHAnsi" w:cstheme="minorHAnsi"/>
          <w:b/>
          <w:bCs/>
          <w:u w:val="single"/>
        </w:rPr>
        <w:t>nadobudne účinnosť až</w:t>
      </w:r>
      <w:r w:rsidRPr="007967DA">
        <w:rPr>
          <w:rFonts w:asciiTheme="minorHAnsi" w:hAnsiTheme="minorHAnsi" w:cstheme="minorHAnsi"/>
        </w:rPr>
        <w:t xml:space="preserve"> dňom nasledujúcim po dni jej zverejnenia na webovom sídle Objednávateľa v zmysle § 47a zákona č.40/1964 Zb. Občiansky zákonník v znení neskorších predpisov a § 5a zákona č. 211/2000 Z. z. o slobodnom prístupe k informáciám a o zmene a doplnení niektorých zákonov (zákon o slobode informácií) v znení neskorších predpisov a zároveň </w:t>
      </w:r>
      <w:r w:rsidRPr="007967DA">
        <w:rPr>
          <w:rFonts w:asciiTheme="minorHAnsi" w:hAnsiTheme="minorHAnsi" w:cstheme="minorHAnsi"/>
          <w:b/>
          <w:bCs/>
          <w:u w:val="single"/>
        </w:rPr>
        <w:t xml:space="preserve">nadobudnutím účinnosti Zmluvy </w:t>
      </w:r>
      <w:r w:rsidR="007967DA">
        <w:rPr>
          <w:rFonts w:asciiTheme="minorHAnsi" w:hAnsiTheme="minorHAnsi" w:cstheme="minorHAnsi"/>
          <w:b/>
          <w:bCs/>
          <w:u w:val="single"/>
        </w:rPr>
        <w:t xml:space="preserve">o dielo </w:t>
      </w:r>
      <w:r w:rsidRPr="007967DA">
        <w:rPr>
          <w:rFonts w:asciiTheme="minorHAnsi" w:hAnsiTheme="minorHAnsi" w:cstheme="minorHAnsi"/>
          <w:b/>
          <w:bCs/>
          <w:u w:val="single"/>
        </w:rPr>
        <w:t>so zhotoviteľom stavby.</w:t>
      </w:r>
    </w:p>
    <w:p w:rsidR="00BB40BF" w:rsidRPr="00955A2F" w:rsidRDefault="00BB40BF" w:rsidP="00BB40BF">
      <w:pPr>
        <w:pStyle w:val="Odsekzoznamu"/>
        <w:tabs>
          <w:tab w:val="left" w:pos="426"/>
        </w:tabs>
        <w:ind w:left="0" w:right="0" w:firstLine="0"/>
        <w:rPr>
          <w:rFonts w:asciiTheme="minorHAnsi" w:hAnsiTheme="minorHAnsi" w:cstheme="minorHAnsi"/>
        </w:rPr>
      </w:pPr>
    </w:p>
    <w:p w:rsidR="00BB40BF" w:rsidRPr="00955A2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Verejný obstarávateľ  považuje zmluvné podmienky uvedené v prílohe č. 1 tejto Výzvy za nemenné s výnimkou zmien vo formálnych náležitostiach zmluvy a takých zmien, ktoré by pozíciu verejného obstarávateľa (objednávateľa</w:t>
      </w:r>
      <w:r w:rsidR="00031D9D">
        <w:rPr>
          <w:rFonts w:asciiTheme="minorHAnsi" w:hAnsiTheme="minorHAnsi" w:cstheme="minorHAnsi"/>
        </w:rPr>
        <w:t xml:space="preserve">) oproti úspešnému </w:t>
      </w:r>
      <w:r w:rsidRPr="00955A2F">
        <w:rPr>
          <w:rFonts w:asciiTheme="minorHAnsi" w:hAnsiTheme="minorHAnsi" w:cstheme="minorHAnsi"/>
        </w:rPr>
        <w:t>uchádzačovi (</w:t>
      </w:r>
      <w:r w:rsidR="00FE4215">
        <w:rPr>
          <w:rFonts w:asciiTheme="minorHAnsi" w:hAnsiTheme="minorHAnsi" w:cstheme="minorHAnsi"/>
        </w:rPr>
        <w:t>poskytovateľovi</w:t>
      </w:r>
      <w:r w:rsidRPr="00955A2F">
        <w:rPr>
          <w:rFonts w:asciiTheme="minorHAnsi" w:hAnsiTheme="minorHAnsi" w:cstheme="minorHAnsi"/>
        </w:rPr>
        <w:t>) zvýhodňovali (išli by v neprospech úspešného uchádzača).</w:t>
      </w:r>
    </w:p>
    <w:p w:rsidR="00BB40BF" w:rsidRPr="00955A2F" w:rsidRDefault="00BB40BF" w:rsidP="00BB40BF">
      <w:pPr>
        <w:pStyle w:val="Odsekzoznamu"/>
        <w:tabs>
          <w:tab w:val="left" w:pos="426"/>
        </w:tabs>
        <w:ind w:left="0" w:right="0" w:firstLine="0"/>
        <w:rPr>
          <w:rFonts w:asciiTheme="minorHAnsi" w:hAnsiTheme="minorHAnsi" w:cstheme="minorHAnsi"/>
        </w:rPr>
      </w:pPr>
    </w:p>
    <w:p w:rsidR="00BB40BF" w:rsidRPr="00AC530D" w:rsidRDefault="00BB40BF" w:rsidP="00BB6F98">
      <w:pPr>
        <w:pStyle w:val="Nadpis1"/>
        <w:numPr>
          <w:ilvl w:val="0"/>
          <w:numId w:val="6"/>
        </w:numPr>
        <w:tabs>
          <w:tab w:val="left" w:pos="567"/>
        </w:tabs>
        <w:ind w:left="0" w:firstLine="0"/>
        <w:rPr>
          <w:rFonts w:asciiTheme="minorHAnsi" w:hAnsiTheme="minorHAnsi" w:cstheme="minorHAnsi"/>
        </w:rPr>
      </w:pPr>
      <w:r w:rsidRPr="00AC530D">
        <w:rPr>
          <w:rFonts w:asciiTheme="minorHAnsi" w:hAnsiTheme="minorHAnsi" w:cstheme="minorHAnsi"/>
        </w:rPr>
        <w:t>Predpokladaná hodnota zákazky</w:t>
      </w:r>
    </w:p>
    <w:p w:rsidR="00BB40BF" w:rsidRDefault="00D73663" w:rsidP="00BB6F98">
      <w:pPr>
        <w:pStyle w:val="Odsekzoznamu"/>
        <w:numPr>
          <w:ilvl w:val="1"/>
          <w:numId w:val="6"/>
        </w:numPr>
        <w:tabs>
          <w:tab w:val="left" w:pos="567"/>
        </w:tabs>
        <w:ind w:left="0" w:right="0" w:firstLine="0"/>
        <w:rPr>
          <w:rFonts w:asciiTheme="minorHAnsi" w:hAnsiTheme="minorHAnsi" w:cstheme="minorHAnsi"/>
          <w:color w:val="auto"/>
        </w:rPr>
      </w:pPr>
      <w:r>
        <w:rPr>
          <w:rFonts w:asciiTheme="minorHAnsi" w:hAnsiTheme="minorHAnsi" w:cstheme="minorHAnsi"/>
        </w:rPr>
        <w:t>Celková p</w:t>
      </w:r>
      <w:r w:rsidR="00BB40BF" w:rsidRPr="00AC530D">
        <w:rPr>
          <w:rFonts w:asciiTheme="minorHAnsi" w:hAnsiTheme="minorHAnsi" w:cstheme="minorHAnsi"/>
        </w:rPr>
        <w:t xml:space="preserve">redpokladaná hodnota zákazky bola stanovená </w:t>
      </w:r>
      <w:r w:rsidR="00BB40BF" w:rsidRPr="00AC530D">
        <w:rPr>
          <w:rFonts w:asciiTheme="minorHAnsi" w:hAnsiTheme="minorHAnsi" w:cstheme="minorHAnsi"/>
          <w:color w:val="auto"/>
        </w:rPr>
        <w:t xml:space="preserve">na </w:t>
      </w:r>
      <w:r w:rsidR="00D22AE7" w:rsidRPr="004D5616">
        <w:rPr>
          <w:rFonts w:asciiTheme="minorHAnsi" w:hAnsiTheme="minorHAnsi" w:cstheme="minorHAnsi"/>
          <w:b/>
          <w:bCs/>
          <w:color w:val="auto"/>
        </w:rPr>
        <w:t>1</w:t>
      </w:r>
      <w:r w:rsidR="005129D1" w:rsidRPr="004D5616">
        <w:rPr>
          <w:rFonts w:asciiTheme="minorHAnsi" w:hAnsiTheme="minorHAnsi" w:cstheme="minorHAnsi"/>
          <w:b/>
          <w:bCs/>
          <w:color w:val="auto"/>
        </w:rPr>
        <w:t>9</w:t>
      </w:r>
      <w:r w:rsidR="00D22AE7" w:rsidRPr="004D5616">
        <w:rPr>
          <w:rFonts w:asciiTheme="minorHAnsi" w:hAnsiTheme="minorHAnsi" w:cstheme="minorHAnsi"/>
          <w:b/>
          <w:bCs/>
          <w:color w:val="auto"/>
        </w:rPr>
        <w:t xml:space="preserve"> </w:t>
      </w:r>
      <w:r w:rsidR="005129D1" w:rsidRPr="004D5616">
        <w:rPr>
          <w:rFonts w:asciiTheme="minorHAnsi" w:hAnsiTheme="minorHAnsi" w:cstheme="minorHAnsi"/>
          <w:b/>
          <w:bCs/>
          <w:color w:val="auto"/>
        </w:rPr>
        <w:t>425</w:t>
      </w:r>
      <w:r w:rsidR="00D22AE7" w:rsidRPr="004D5616">
        <w:rPr>
          <w:rFonts w:asciiTheme="minorHAnsi" w:hAnsiTheme="minorHAnsi" w:cstheme="minorHAnsi"/>
          <w:b/>
          <w:bCs/>
          <w:color w:val="auto"/>
        </w:rPr>
        <w:t>,-</w:t>
      </w:r>
      <w:r w:rsidR="00BB40BF" w:rsidRPr="004D5616">
        <w:rPr>
          <w:rFonts w:asciiTheme="minorHAnsi" w:hAnsiTheme="minorHAnsi" w:cstheme="minorHAnsi"/>
          <w:b/>
          <w:color w:val="auto"/>
        </w:rPr>
        <w:t xml:space="preserve"> </w:t>
      </w:r>
      <w:r w:rsidR="00D22AE7">
        <w:rPr>
          <w:rFonts w:asciiTheme="minorHAnsi" w:hAnsiTheme="minorHAnsi" w:cstheme="minorHAnsi"/>
          <w:b/>
          <w:color w:val="auto"/>
        </w:rPr>
        <w:t>EUR</w:t>
      </w:r>
      <w:r w:rsidR="00BB40BF" w:rsidRPr="00CE0774">
        <w:rPr>
          <w:rFonts w:asciiTheme="minorHAnsi" w:hAnsiTheme="minorHAnsi" w:cstheme="minorHAnsi"/>
          <w:b/>
          <w:color w:val="auto"/>
        </w:rPr>
        <w:t xml:space="preserve"> bez DPH</w:t>
      </w:r>
      <w:r w:rsidR="00BB40BF" w:rsidRPr="00CE0774">
        <w:rPr>
          <w:rFonts w:asciiTheme="minorHAnsi" w:hAnsiTheme="minorHAnsi" w:cstheme="minorHAnsi"/>
          <w:color w:val="auto"/>
        </w:rPr>
        <w:t>.</w:t>
      </w:r>
    </w:p>
    <w:p w:rsidR="00D73663" w:rsidRDefault="00D73663" w:rsidP="00D73663">
      <w:pPr>
        <w:pStyle w:val="Odsekzoznamu"/>
        <w:tabs>
          <w:tab w:val="left" w:pos="567"/>
        </w:tabs>
        <w:ind w:left="0" w:right="0" w:firstLine="0"/>
        <w:rPr>
          <w:rFonts w:asciiTheme="minorHAnsi" w:hAnsiTheme="minorHAnsi" w:cstheme="minorHAnsi"/>
          <w:color w:val="auto"/>
        </w:rPr>
      </w:pPr>
    </w:p>
    <w:p w:rsidR="00D73663" w:rsidRPr="00AC530D" w:rsidRDefault="00D73663" w:rsidP="00BB6F98">
      <w:pPr>
        <w:pStyle w:val="Odsekzoznamu"/>
        <w:numPr>
          <w:ilvl w:val="1"/>
          <w:numId w:val="6"/>
        </w:numPr>
        <w:tabs>
          <w:tab w:val="left" w:pos="567"/>
        </w:tabs>
        <w:ind w:left="0" w:right="0" w:firstLine="0"/>
        <w:rPr>
          <w:rFonts w:asciiTheme="minorHAnsi" w:hAnsiTheme="minorHAnsi" w:cstheme="minorHAnsi"/>
          <w:color w:val="auto"/>
        </w:rPr>
      </w:pPr>
      <w:r>
        <w:rPr>
          <w:rFonts w:asciiTheme="minorHAnsi" w:hAnsiTheme="minorHAnsi" w:cstheme="minorHAnsi"/>
          <w:color w:val="auto"/>
        </w:rPr>
        <w:t>Predpokladaná hodnota zákazky zahŕňa všetky náklady a plnenia poskytovateľa spojené s poskytnutím služby (výkon činnosti stavebného dozoru) v súlade s touto Výzvou a jej prílohami.</w:t>
      </w:r>
    </w:p>
    <w:p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r w:rsidRPr="00955A2F">
        <w:rPr>
          <w:rFonts w:asciiTheme="minorHAnsi" w:hAnsiTheme="minorHAnsi" w:cstheme="minorHAnsi"/>
        </w:rPr>
        <w:t xml:space="preserve">Lehota </w:t>
      </w:r>
      <w:r w:rsidR="008624DD">
        <w:rPr>
          <w:rFonts w:asciiTheme="minorHAnsi" w:hAnsiTheme="minorHAnsi" w:cstheme="minorHAnsi"/>
        </w:rPr>
        <w:t>plnenia</w:t>
      </w:r>
      <w:r w:rsidR="00AC530D">
        <w:rPr>
          <w:rFonts w:asciiTheme="minorHAnsi" w:hAnsiTheme="minorHAnsi" w:cstheme="minorHAnsi"/>
        </w:rPr>
        <w:t xml:space="preserve"> </w:t>
      </w:r>
      <w:r w:rsidRPr="00955A2F">
        <w:rPr>
          <w:rFonts w:asciiTheme="minorHAnsi" w:hAnsiTheme="minorHAnsi" w:cstheme="minorHAnsi"/>
        </w:rPr>
        <w:t xml:space="preserve">predmetu zákazky  </w:t>
      </w:r>
    </w:p>
    <w:p w:rsidR="00D22AE7" w:rsidRPr="00D22AE7" w:rsidRDefault="00BB40BF" w:rsidP="00BB6F98">
      <w:pPr>
        <w:pStyle w:val="Odsekzoznamu"/>
        <w:numPr>
          <w:ilvl w:val="1"/>
          <w:numId w:val="6"/>
        </w:numPr>
        <w:tabs>
          <w:tab w:val="left" w:pos="567"/>
        </w:tabs>
        <w:spacing w:after="93" w:line="259" w:lineRule="auto"/>
        <w:ind w:left="0" w:right="0" w:firstLine="0"/>
        <w:rPr>
          <w:rFonts w:asciiTheme="minorHAnsi" w:hAnsiTheme="minorHAnsi" w:cstheme="minorHAnsi"/>
        </w:rPr>
      </w:pPr>
      <w:r w:rsidRPr="00E05C0F">
        <w:rPr>
          <w:rFonts w:asciiTheme="minorHAnsi" w:hAnsiTheme="minorHAnsi" w:cstheme="minorHAnsi"/>
          <w:color w:val="auto"/>
        </w:rPr>
        <w:t xml:space="preserve">Predmet zákazky bude </w:t>
      </w:r>
      <w:r w:rsidR="00E05C0F" w:rsidRPr="00E05C0F">
        <w:rPr>
          <w:rFonts w:asciiTheme="minorHAnsi" w:hAnsiTheme="minorHAnsi" w:cstheme="minorHAnsi"/>
          <w:color w:val="auto"/>
        </w:rPr>
        <w:t xml:space="preserve">dodaný v zmysle Zmluvy </w:t>
      </w:r>
      <w:r w:rsidR="00E54FFF">
        <w:rPr>
          <w:rFonts w:asciiTheme="minorHAnsi" w:hAnsiTheme="minorHAnsi" w:cstheme="minorHAnsi"/>
          <w:color w:val="auto"/>
        </w:rPr>
        <w:t>o</w:t>
      </w:r>
      <w:r w:rsidR="00AC530D">
        <w:rPr>
          <w:rFonts w:asciiTheme="minorHAnsi" w:hAnsiTheme="minorHAnsi" w:cstheme="minorHAnsi"/>
          <w:color w:val="auto"/>
        </w:rPr>
        <w:t> výkone stavebného dozoru</w:t>
      </w:r>
      <w:r w:rsidR="00E54FFF">
        <w:rPr>
          <w:rFonts w:asciiTheme="minorHAnsi" w:hAnsiTheme="minorHAnsi" w:cstheme="minorHAnsi"/>
          <w:color w:val="auto"/>
        </w:rPr>
        <w:t xml:space="preserve"> </w:t>
      </w:r>
      <w:r w:rsidRPr="00E05C0F">
        <w:rPr>
          <w:rFonts w:asciiTheme="minorHAnsi" w:hAnsiTheme="minorHAnsi" w:cstheme="minorHAnsi"/>
          <w:b/>
          <w:color w:val="auto"/>
        </w:rPr>
        <w:t>odo dňa účinnosti Zmluvy o</w:t>
      </w:r>
      <w:r w:rsidR="00AC530D">
        <w:rPr>
          <w:rFonts w:asciiTheme="minorHAnsi" w:hAnsiTheme="minorHAnsi" w:cstheme="minorHAnsi"/>
          <w:b/>
          <w:color w:val="auto"/>
        </w:rPr>
        <w:t xml:space="preserve"> výkone stavebného </w:t>
      </w:r>
      <w:r w:rsidR="00AC530D" w:rsidRPr="008624DD">
        <w:rPr>
          <w:rFonts w:asciiTheme="minorHAnsi" w:hAnsiTheme="minorHAnsi" w:cstheme="minorHAnsi"/>
          <w:b/>
          <w:color w:val="auto"/>
        </w:rPr>
        <w:t>dozoru</w:t>
      </w:r>
      <w:r w:rsidR="008624DD" w:rsidRPr="008624DD">
        <w:rPr>
          <w:rFonts w:asciiTheme="minorHAnsi" w:hAnsiTheme="minorHAnsi" w:cstheme="minorHAnsi"/>
          <w:b/>
          <w:color w:val="auto"/>
        </w:rPr>
        <w:t xml:space="preserve"> </w:t>
      </w:r>
      <w:r w:rsidR="008624DD" w:rsidRPr="008624DD">
        <w:rPr>
          <w:rFonts w:asciiTheme="minorHAnsi" w:hAnsiTheme="minorHAnsi"/>
        </w:rPr>
        <w:t xml:space="preserve">v zmysle projektových dokumentácií, ktoré sú voľne prístupné </w:t>
      </w:r>
      <w:r w:rsidR="008A3C70">
        <w:rPr>
          <w:rFonts w:asciiTheme="minorHAnsi" w:hAnsiTheme="minorHAnsi"/>
        </w:rPr>
        <w:t xml:space="preserve">a </w:t>
      </w:r>
      <w:r w:rsidR="008624DD" w:rsidRPr="008624DD">
        <w:rPr>
          <w:rFonts w:asciiTheme="minorHAnsi" w:hAnsiTheme="minorHAnsi"/>
        </w:rPr>
        <w:t xml:space="preserve">sú zverejnené na nasledovnej  URL adrese elektronického systému JOSEPHINE: </w:t>
      </w:r>
    </w:p>
    <w:p w:rsidR="00D22AE7" w:rsidRPr="00A9149B" w:rsidRDefault="00B06807" w:rsidP="00D22AE7">
      <w:pPr>
        <w:tabs>
          <w:tab w:val="left" w:pos="567"/>
        </w:tabs>
        <w:spacing w:before="1"/>
        <w:ind w:right="0"/>
        <w:rPr>
          <w:rStyle w:val="Hypertextovprepojenie"/>
        </w:rPr>
      </w:pPr>
      <w:r>
        <w:rPr>
          <w:rStyle w:val="Hypertextovprepojenie"/>
        </w:rPr>
        <w:t>htps://</w:t>
      </w:r>
      <w:r w:rsidRPr="00224956">
        <w:rPr>
          <w:rStyle w:val="Hypertextovprepojenie"/>
        </w:rPr>
        <w:t>osephine.proebiz.com/sk/tender/19202/summary</w:t>
      </w:r>
    </w:p>
    <w:p w:rsidR="0089327F" w:rsidRPr="0089327F" w:rsidRDefault="0089327F" w:rsidP="0089327F">
      <w:pPr>
        <w:pStyle w:val="Odsekzoznamu"/>
        <w:tabs>
          <w:tab w:val="left" w:pos="567"/>
        </w:tabs>
        <w:spacing w:after="93" w:line="259" w:lineRule="auto"/>
        <w:ind w:left="0" w:right="0" w:firstLine="0"/>
        <w:rPr>
          <w:rFonts w:asciiTheme="minorHAnsi" w:hAnsiTheme="minorHAnsi" w:cstheme="minorHAnsi"/>
        </w:rPr>
      </w:pPr>
    </w:p>
    <w:p w:rsidR="0089327F" w:rsidRDefault="0089327F" w:rsidP="00BB6F98">
      <w:pPr>
        <w:pStyle w:val="Odsekzoznamu"/>
        <w:numPr>
          <w:ilvl w:val="1"/>
          <w:numId w:val="6"/>
        </w:numPr>
        <w:tabs>
          <w:tab w:val="left" w:pos="567"/>
        </w:tabs>
        <w:spacing w:after="93" w:line="259" w:lineRule="auto"/>
        <w:ind w:left="0" w:right="0" w:firstLine="0"/>
        <w:rPr>
          <w:rFonts w:asciiTheme="minorHAnsi" w:hAnsiTheme="minorHAnsi" w:cstheme="minorHAnsi"/>
          <w:u w:val="single"/>
        </w:rPr>
      </w:pPr>
      <w:r w:rsidRPr="0089327F">
        <w:rPr>
          <w:rFonts w:asciiTheme="minorHAnsi" w:hAnsiTheme="minorHAnsi" w:cstheme="minorHAnsi"/>
          <w:u w:val="single"/>
        </w:rPr>
        <w:t>Predpokladaný termín plnenia predmetu zákazky:</w:t>
      </w:r>
      <w:r>
        <w:rPr>
          <w:rFonts w:asciiTheme="minorHAnsi" w:hAnsiTheme="minorHAnsi" w:cstheme="minorHAnsi"/>
          <w:u w:val="single"/>
        </w:rPr>
        <w:t xml:space="preserve"> </w:t>
      </w:r>
    </w:p>
    <w:p w:rsidR="0089327F" w:rsidRPr="00D22AE7" w:rsidRDefault="00253939" w:rsidP="00D22AE7">
      <w:pPr>
        <w:pStyle w:val="Odsekzoznamu"/>
        <w:tabs>
          <w:tab w:val="left" w:pos="567"/>
        </w:tabs>
        <w:spacing w:after="0" w:line="240" w:lineRule="auto"/>
        <w:ind w:left="0" w:right="0" w:firstLine="0"/>
        <w:contextualSpacing w:val="0"/>
        <w:rPr>
          <w:rFonts w:asciiTheme="minorHAnsi" w:hAnsiTheme="minorHAnsi" w:cstheme="minorHAnsi"/>
          <w:i/>
          <w:iCs/>
          <w:color w:val="auto"/>
        </w:rPr>
      </w:pPr>
      <w:r w:rsidRPr="00D22AE7">
        <w:rPr>
          <w:rFonts w:asciiTheme="minorHAnsi" w:hAnsiTheme="minorHAnsi" w:cstheme="minorHAnsi"/>
          <w:b/>
          <w:bCs/>
        </w:rPr>
        <w:lastRenderedPageBreak/>
        <w:t>7.2.1.</w:t>
      </w:r>
      <w:r w:rsidRPr="00D22AE7">
        <w:rPr>
          <w:rFonts w:asciiTheme="minorHAnsi" w:hAnsiTheme="minorHAnsi" w:cstheme="minorHAnsi"/>
          <w:b/>
          <w:bCs/>
        </w:rPr>
        <w:tab/>
      </w:r>
      <w:r w:rsidR="00D22AE7" w:rsidRPr="006D7CDF">
        <w:rPr>
          <w:i/>
          <w:iCs/>
        </w:rPr>
        <w:t>SPŠ J. Murgaša B. Bystrica - kompletná rekonštrukcia objektov - zníženie energetickej náročnosti</w:t>
      </w:r>
      <w:r w:rsidR="00D22AE7">
        <w:rPr>
          <w:i/>
          <w:iCs/>
        </w:rPr>
        <w:t>“</w:t>
      </w:r>
      <w:r w:rsidR="0089327F" w:rsidRPr="006306E1">
        <w:rPr>
          <w:rStyle w:val="CharStyle13"/>
          <w:rFonts w:asciiTheme="minorHAnsi" w:hAnsiTheme="minorHAnsi" w:cstheme="minorHAnsi"/>
        </w:rPr>
        <w:t xml:space="preserve"> </w:t>
      </w:r>
      <w:r w:rsidR="003B4FFE" w:rsidRPr="00BC4B7A">
        <w:rPr>
          <w:rFonts w:asciiTheme="minorHAnsi" w:hAnsiTheme="minorHAnsi" w:cstheme="minorHAnsi"/>
          <w:b/>
          <w:color w:val="auto"/>
        </w:rPr>
        <w:t>do</w:t>
      </w:r>
      <w:r w:rsidR="007C2A1A" w:rsidRPr="00BC4B7A">
        <w:rPr>
          <w:rFonts w:asciiTheme="minorHAnsi" w:hAnsiTheme="minorHAnsi" w:cstheme="minorHAnsi"/>
          <w:b/>
          <w:color w:val="auto"/>
        </w:rPr>
        <w:t xml:space="preserve"> </w:t>
      </w:r>
      <w:r w:rsidR="00D22AE7" w:rsidRPr="00BC4B7A">
        <w:rPr>
          <w:rFonts w:asciiTheme="minorHAnsi" w:hAnsiTheme="minorHAnsi" w:cstheme="minorHAnsi"/>
          <w:b/>
          <w:color w:val="auto"/>
        </w:rPr>
        <w:t>1</w:t>
      </w:r>
      <w:r w:rsidR="008E06F1" w:rsidRPr="00BC4B7A">
        <w:rPr>
          <w:rFonts w:asciiTheme="minorHAnsi" w:hAnsiTheme="minorHAnsi" w:cstheme="minorHAnsi"/>
          <w:b/>
          <w:color w:val="auto"/>
        </w:rPr>
        <w:t>80</w:t>
      </w:r>
      <w:r w:rsidR="003B382A" w:rsidRPr="00BC4B7A">
        <w:rPr>
          <w:rFonts w:asciiTheme="minorHAnsi" w:hAnsiTheme="minorHAnsi" w:cstheme="minorHAnsi"/>
          <w:b/>
          <w:color w:val="auto"/>
        </w:rPr>
        <w:t xml:space="preserve"> </w:t>
      </w:r>
      <w:r w:rsidR="00052E77" w:rsidRPr="00C72323">
        <w:rPr>
          <w:rFonts w:asciiTheme="minorHAnsi" w:hAnsiTheme="minorHAnsi" w:cstheme="minorHAnsi"/>
          <w:b/>
          <w:color w:val="auto"/>
        </w:rPr>
        <w:t xml:space="preserve">kalendárnych </w:t>
      </w:r>
      <w:r w:rsidR="003B382A" w:rsidRPr="00C72323">
        <w:rPr>
          <w:rFonts w:asciiTheme="minorHAnsi" w:hAnsiTheme="minorHAnsi" w:cstheme="minorHAnsi"/>
          <w:b/>
          <w:color w:val="auto"/>
        </w:rPr>
        <w:t>dní</w:t>
      </w:r>
      <w:r w:rsidR="003B4FFE" w:rsidRPr="00C72323">
        <w:rPr>
          <w:rFonts w:asciiTheme="minorHAnsi" w:hAnsiTheme="minorHAnsi" w:cstheme="minorHAnsi"/>
          <w:b/>
          <w:color w:val="auto"/>
        </w:rPr>
        <w:t xml:space="preserve"> </w:t>
      </w:r>
      <w:r w:rsidR="003B4FFE" w:rsidRPr="00C72323">
        <w:rPr>
          <w:rFonts w:asciiTheme="minorHAnsi" w:hAnsiTheme="minorHAnsi" w:cstheme="minorHAnsi"/>
          <w:bCs/>
          <w:color w:val="auto"/>
        </w:rPr>
        <w:t>od</w:t>
      </w:r>
      <w:r w:rsidR="008624DD" w:rsidRPr="00C72323">
        <w:rPr>
          <w:rFonts w:asciiTheme="minorHAnsi" w:hAnsiTheme="minorHAnsi" w:cstheme="minorHAnsi"/>
          <w:bCs/>
          <w:color w:val="auto"/>
        </w:rPr>
        <w:t>o</w:t>
      </w:r>
      <w:r w:rsidR="003B4FFE" w:rsidRPr="00C72323">
        <w:rPr>
          <w:rFonts w:asciiTheme="minorHAnsi" w:hAnsiTheme="minorHAnsi" w:cstheme="minorHAnsi"/>
          <w:bCs/>
          <w:color w:val="auto"/>
        </w:rPr>
        <w:t xml:space="preserve"> </w:t>
      </w:r>
      <w:r w:rsidR="008624DD" w:rsidRPr="00C72323">
        <w:rPr>
          <w:rFonts w:asciiTheme="minorHAnsi" w:hAnsiTheme="minorHAnsi" w:cstheme="minorHAnsi"/>
          <w:bCs/>
          <w:color w:val="auto"/>
        </w:rPr>
        <w:t>dňa prevzatia staveniska zhotoviteľom stavby</w:t>
      </w:r>
      <w:r w:rsidR="0089327F" w:rsidRPr="00C72323">
        <w:rPr>
          <w:rFonts w:asciiTheme="minorHAnsi" w:hAnsiTheme="minorHAnsi" w:cstheme="minorHAnsi"/>
          <w:bCs/>
          <w:color w:val="auto"/>
        </w:rPr>
        <w:t xml:space="preserve"> až do odstránenia vád a nedorobkov v zmysle Zm</w:t>
      </w:r>
      <w:r w:rsidR="0058119F" w:rsidRPr="00C72323">
        <w:rPr>
          <w:rFonts w:asciiTheme="minorHAnsi" w:hAnsiTheme="minorHAnsi" w:cstheme="minorHAnsi"/>
          <w:bCs/>
          <w:color w:val="auto"/>
        </w:rPr>
        <w:t>luvy o výkone stavebného dozoru</w:t>
      </w:r>
      <w:r w:rsidR="0089327F" w:rsidRPr="00C72323">
        <w:rPr>
          <w:rFonts w:asciiTheme="minorHAnsi" w:hAnsiTheme="minorHAnsi" w:cstheme="minorHAnsi"/>
          <w:bCs/>
          <w:color w:val="auto"/>
        </w:rPr>
        <w:t xml:space="preserve"> pre predmetnú stavbu</w:t>
      </w:r>
      <w:r w:rsidR="0089327F" w:rsidRPr="001F2A2A">
        <w:rPr>
          <w:rFonts w:asciiTheme="minorHAnsi" w:hAnsiTheme="minorHAnsi" w:cstheme="minorHAnsi"/>
          <w:color w:val="auto"/>
        </w:rPr>
        <w:t>.</w:t>
      </w:r>
    </w:p>
    <w:p w:rsidR="00362926" w:rsidRPr="00362926" w:rsidRDefault="00362926" w:rsidP="00362926">
      <w:pPr>
        <w:pStyle w:val="Odsekzoznamu"/>
        <w:tabs>
          <w:tab w:val="left" w:pos="567"/>
        </w:tabs>
        <w:spacing w:after="93" w:line="259" w:lineRule="auto"/>
        <w:ind w:left="0" w:right="0" w:firstLine="0"/>
        <w:rPr>
          <w:rFonts w:asciiTheme="minorHAnsi" w:hAnsiTheme="minorHAnsi" w:cstheme="minorHAnsi"/>
          <w:u w:val="single"/>
        </w:rPr>
      </w:pP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r w:rsidRPr="00955A2F">
        <w:rPr>
          <w:rFonts w:asciiTheme="minorHAnsi" w:hAnsiTheme="minorHAnsi" w:cstheme="minorHAnsi"/>
        </w:rPr>
        <w:t>Obhliadka predmetu zákazky</w:t>
      </w:r>
    </w:p>
    <w:p w:rsidR="00362926" w:rsidRPr="00052E77" w:rsidRDefault="00052E77" w:rsidP="00BB6F98">
      <w:pPr>
        <w:pStyle w:val="Odsekzoznamu"/>
        <w:numPr>
          <w:ilvl w:val="1"/>
          <w:numId w:val="6"/>
        </w:numPr>
        <w:tabs>
          <w:tab w:val="left" w:pos="567"/>
        </w:tabs>
        <w:ind w:left="0" w:right="0" w:firstLine="0"/>
        <w:rPr>
          <w:rFonts w:asciiTheme="minorHAnsi" w:hAnsiTheme="minorHAnsi" w:cstheme="minorHAnsi"/>
          <w:color w:val="auto"/>
        </w:rPr>
      </w:pPr>
      <w:r w:rsidRPr="00052E77">
        <w:rPr>
          <w:rFonts w:asciiTheme="minorHAnsi" w:hAnsiTheme="minorHAnsi" w:cstheme="minorHAnsi"/>
          <w:color w:val="auto"/>
        </w:rPr>
        <w:t>V prípade záujmu, verejný obstarávateľ umožňuje vykonanie obhliadky.</w:t>
      </w:r>
    </w:p>
    <w:p w:rsidR="00052E77" w:rsidRPr="00052E77" w:rsidRDefault="00052E77" w:rsidP="00052E77">
      <w:pPr>
        <w:pStyle w:val="Odsekzoznamu"/>
        <w:tabs>
          <w:tab w:val="left" w:pos="567"/>
        </w:tabs>
        <w:ind w:left="0" w:right="0" w:firstLine="0"/>
        <w:rPr>
          <w:rFonts w:asciiTheme="minorHAnsi" w:hAnsiTheme="minorHAnsi" w:cstheme="minorHAnsi"/>
          <w:color w:val="auto"/>
        </w:rPr>
      </w:pPr>
    </w:p>
    <w:p w:rsidR="00052E77" w:rsidRPr="00052E77" w:rsidRDefault="00052E77" w:rsidP="00BB6F98">
      <w:pPr>
        <w:pStyle w:val="Odsekzoznamu"/>
        <w:numPr>
          <w:ilvl w:val="1"/>
          <w:numId w:val="6"/>
        </w:numPr>
        <w:tabs>
          <w:tab w:val="left" w:pos="567"/>
        </w:tabs>
        <w:ind w:left="0" w:right="0" w:firstLine="0"/>
        <w:rPr>
          <w:rFonts w:asciiTheme="minorHAnsi" w:hAnsiTheme="minorHAnsi" w:cstheme="minorHAnsi"/>
          <w:color w:val="auto"/>
        </w:rPr>
      </w:pPr>
      <w:r w:rsidRPr="00052E77">
        <w:rPr>
          <w:rFonts w:asciiTheme="minorHAnsi" w:hAnsiTheme="minorHAnsi" w:cstheme="minorHAnsi"/>
          <w:color w:val="auto"/>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rsidR="00052E77" w:rsidRPr="00052E77" w:rsidRDefault="00052E77" w:rsidP="00052E77">
      <w:pPr>
        <w:pStyle w:val="Odsekzoznamu"/>
        <w:tabs>
          <w:tab w:val="left" w:pos="567"/>
        </w:tabs>
        <w:ind w:left="0" w:right="0" w:firstLine="0"/>
        <w:rPr>
          <w:rFonts w:asciiTheme="minorHAnsi" w:hAnsiTheme="minorHAnsi" w:cstheme="minorHAnsi"/>
          <w:color w:val="auto"/>
        </w:rPr>
      </w:pPr>
    </w:p>
    <w:p w:rsidR="00052E77" w:rsidRPr="00052E77" w:rsidRDefault="00052E77" w:rsidP="00BB6F98">
      <w:pPr>
        <w:pStyle w:val="Odsekzoznamu"/>
        <w:numPr>
          <w:ilvl w:val="1"/>
          <w:numId w:val="6"/>
        </w:numPr>
        <w:tabs>
          <w:tab w:val="left" w:pos="567"/>
        </w:tabs>
        <w:ind w:left="0" w:right="0" w:firstLine="0"/>
        <w:rPr>
          <w:rFonts w:asciiTheme="minorHAnsi" w:hAnsiTheme="minorHAnsi" w:cstheme="minorHAnsi"/>
          <w:color w:val="auto"/>
        </w:rPr>
      </w:pPr>
      <w:r w:rsidRPr="00052E77">
        <w:rPr>
          <w:rFonts w:asciiTheme="minorHAnsi" w:hAnsiTheme="minorHAnsi" w:cstheme="minorHAnsi"/>
          <w:color w:val="auto"/>
        </w:rPr>
        <w:t>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w:t>
      </w:r>
    </w:p>
    <w:p w:rsidR="00052E77" w:rsidRPr="00052E77" w:rsidRDefault="00052E77" w:rsidP="00052E77">
      <w:pPr>
        <w:pStyle w:val="Odsekzoznamu"/>
        <w:tabs>
          <w:tab w:val="left" w:pos="567"/>
        </w:tabs>
        <w:ind w:left="0" w:right="0" w:firstLine="0"/>
        <w:rPr>
          <w:rFonts w:asciiTheme="minorHAnsi" w:hAnsiTheme="minorHAnsi" w:cstheme="minorHAnsi"/>
          <w:color w:val="auto"/>
        </w:rPr>
      </w:pPr>
    </w:p>
    <w:p w:rsidR="00052E77" w:rsidRPr="00052E77" w:rsidRDefault="00052E77" w:rsidP="00BB6F98">
      <w:pPr>
        <w:pStyle w:val="Odsekzoznamu"/>
        <w:numPr>
          <w:ilvl w:val="1"/>
          <w:numId w:val="6"/>
        </w:numPr>
        <w:tabs>
          <w:tab w:val="left" w:pos="567"/>
        </w:tabs>
        <w:ind w:left="0" w:right="0" w:firstLine="0"/>
        <w:rPr>
          <w:rFonts w:asciiTheme="minorHAnsi" w:hAnsiTheme="minorHAnsi" w:cstheme="minorHAnsi"/>
          <w:color w:val="auto"/>
        </w:rPr>
      </w:pPr>
      <w:r w:rsidRPr="00052E77">
        <w:rPr>
          <w:rFonts w:asciiTheme="minorHAnsi" w:hAnsiTheme="minorHAnsi" w:cstheme="minorHAnsi"/>
          <w:color w:val="auto"/>
        </w:rPr>
        <w:t>Verejný obstarávateľ určuje pre každého zo záujemcov 60 minút ako maximálny čas trvania obhliadky.</w:t>
      </w:r>
    </w:p>
    <w:p w:rsidR="00052E77" w:rsidRPr="00052E77" w:rsidRDefault="00052E77" w:rsidP="00052E77">
      <w:pPr>
        <w:pStyle w:val="Odsekzoznamu"/>
        <w:tabs>
          <w:tab w:val="left" w:pos="567"/>
        </w:tabs>
        <w:ind w:left="0" w:right="0" w:firstLine="0"/>
        <w:rPr>
          <w:rFonts w:asciiTheme="minorHAnsi" w:hAnsiTheme="minorHAnsi" w:cstheme="minorHAnsi"/>
          <w:color w:val="auto"/>
        </w:rPr>
      </w:pPr>
    </w:p>
    <w:p w:rsidR="00AC1592" w:rsidRDefault="00052E77" w:rsidP="00BB6F98">
      <w:pPr>
        <w:pStyle w:val="Odsekzoznamu"/>
        <w:numPr>
          <w:ilvl w:val="1"/>
          <w:numId w:val="6"/>
        </w:numPr>
        <w:tabs>
          <w:tab w:val="left" w:pos="567"/>
        </w:tabs>
        <w:ind w:left="0" w:right="0" w:firstLine="0"/>
        <w:rPr>
          <w:rFonts w:asciiTheme="minorHAnsi" w:hAnsiTheme="minorHAnsi" w:cstheme="minorHAnsi"/>
          <w:color w:val="auto"/>
        </w:rPr>
      </w:pPr>
      <w:r w:rsidRPr="00052E77">
        <w:rPr>
          <w:rFonts w:asciiTheme="minorHAnsi" w:hAnsiTheme="minorHAnsi" w:cstheme="minorHAnsi"/>
          <w:color w:val="auto"/>
        </w:rPr>
        <w:t xml:space="preserve">Na základe obhliadky môže záujemca požiadať verejného obstarávateľa o vysvetlenie, v takomto prípade postupuje podľa bodu 9 tejto časti SP. </w:t>
      </w:r>
    </w:p>
    <w:p w:rsidR="00AC1592" w:rsidRPr="00AC1592" w:rsidRDefault="00AC1592" w:rsidP="00AC1592">
      <w:pPr>
        <w:pStyle w:val="Odsekzoznamu"/>
        <w:tabs>
          <w:tab w:val="left" w:pos="567"/>
        </w:tabs>
        <w:ind w:left="0" w:right="0" w:firstLine="0"/>
        <w:rPr>
          <w:rFonts w:asciiTheme="minorHAnsi" w:hAnsiTheme="minorHAnsi" w:cstheme="minorHAnsi"/>
          <w:color w:val="auto"/>
        </w:rPr>
      </w:pP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bookmarkStart w:id="3" w:name="_Toc12163"/>
      <w:r w:rsidRPr="00955A2F">
        <w:rPr>
          <w:rFonts w:asciiTheme="minorHAnsi" w:hAnsiTheme="minorHAnsi" w:cstheme="minorHAnsi"/>
        </w:rPr>
        <w:t>Zdroj finančných prostriedkov</w:t>
      </w:r>
      <w:bookmarkEnd w:id="3"/>
    </w:p>
    <w:p w:rsidR="00BB40B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Predmet zákazky bude financovaný</w:t>
      </w:r>
      <w:r w:rsidR="00094BB8">
        <w:rPr>
          <w:rFonts w:asciiTheme="minorHAnsi" w:hAnsiTheme="minorHAnsi" w:cstheme="minorHAnsi"/>
        </w:rPr>
        <w:t xml:space="preserve"> </w:t>
      </w:r>
      <w:r w:rsidRPr="00955A2F">
        <w:rPr>
          <w:rFonts w:asciiTheme="minorHAnsi" w:hAnsiTheme="minorHAnsi" w:cstheme="minorHAnsi"/>
        </w:rPr>
        <w:t>z</w:t>
      </w:r>
      <w:r w:rsidR="00763680">
        <w:rPr>
          <w:rFonts w:asciiTheme="minorHAnsi" w:hAnsiTheme="minorHAnsi" w:cstheme="minorHAnsi"/>
        </w:rPr>
        <w:t> </w:t>
      </w:r>
      <w:r w:rsidR="009D158B">
        <w:rPr>
          <w:rFonts w:asciiTheme="minorHAnsi" w:hAnsiTheme="minorHAnsi" w:cstheme="minorHAnsi"/>
        </w:rPr>
        <w:t>vlastných</w:t>
      </w:r>
      <w:r w:rsidR="00763680">
        <w:rPr>
          <w:rFonts w:asciiTheme="minorHAnsi" w:hAnsiTheme="minorHAnsi" w:cstheme="minorHAnsi"/>
        </w:rPr>
        <w:t xml:space="preserve"> prostriedkov </w:t>
      </w:r>
      <w:r w:rsidRPr="00955A2F">
        <w:rPr>
          <w:rFonts w:asciiTheme="minorHAnsi" w:hAnsiTheme="minorHAnsi" w:cstheme="minorHAnsi"/>
        </w:rPr>
        <w:t>verejného obstarávateľa určených na tento účel.</w:t>
      </w:r>
      <w:r w:rsidR="00AE38E4">
        <w:rPr>
          <w:rFonts w:asciiTheme="minorHAnsi" w:hAnsiTheme="minorHAnsi" w:cstheme="minorHAnsi"/>
        </w:rPr>
        <w:t xml:space="preserve"> </w:t>
      </w:r>
    </w:p>
    <w:p w:rsidR="00AE38E4" w:rsidRDefault="00AE38E4" w:rsidP="00AE38E4">
      <w:pPr>
        <w:pStyle w:val="Odsekzoznamu"/>
        <w:tabs>
          <w:tab w:val="left" w:pos="567"/>
        </w:tabs>
        <w:ind w:left="0" w:right="0" w:firstLine="0"/>
        <w:rPr>
          <w:rFonts w:asciiTheme="minorHAnsi" w:hAnsiTheme="minorHAnsi" w:cstheme="minorHAnsi"/>
        </w:rPr>
      </w:pPr>
    </w:p>
    <w:p w:rsidR="00AE38E4" w:rsidRPr="00BC4B7A" w:rsidRDefault="00AE38E4" w:rsidP="00BB6F98">
      <w:pPr>
        <w:pStyle w:val="Odsekzoznamu"/>
        <w:numPr>
          <w:ilvl w:val="1"/>
          <w:numId w:val="6"/>
        </w:numPr>
        <w:tabs>
          <w:tab w:val="left" w:pos="567"/>
        </w:tabs>
        <w:ind w:left="0" w:right="0" w:firstLine="0"/>
        <w:rPr>
          <w:rFonts w:asciiTheme="minorHAnsi" w:hAnsiTheme="minorHAnsi" w:cstheme="minorHAnsi"/>
          <w:color w:val="auto"/>
        </w:rPr>
      </w:pPr>
      <w:r w:rsidRPr="00BC4B7A">
        <w:rPr>
          <w:rFonts w:asciiTheme="minorHAnsi" w:hAnsiTheme="minorHAnsi" w:cstheme="minorHAnsi"/>
          <w:color w:val="auto"/>
        </w:rPr>
        <w:t xml:space="preserve">Verejný obstarávateľ sa za účelom získania zdrojov financovania poskytnutia služby, ktorá je predmetom tohto verejného obstarávania, bude uchádzať o poskytnutie nenávratného finančného príspevku (ďalej aj „NFP“), ktorého podmienky čerpania budú upravené v Zmluve o poskytnutí NFP v rámci Integrovaného regionálneho operačného programu. Poskytovateľom NFP je Ministerstvo investícií, regionálneho rozvoja a informatizácie Slovenskej republiky. </w:t>
      </w:r>
    </w:p>
    <w:p w:rsidR="00D73663" w:rsidRDefault="00D73663" w:rsidP="00D73663">
      <w:pPr>
        <w:pStyle w:val="Odsekzoznamu"/>
        <w:tabs>
          <w:tab w:val="left" w:pos="567"/>
        </w:tabs>
        <w:ind w:left="0" w:right="0" w:firstLine="0"/>
        <w:rPr>
          <w:rFonts w:asciiTheme="minorHAnsi" w:hAnsiTheme="minorHAnsi" w:cstheme="minorHAnsi"/>
        </w:rPr>
      </w:pPr>
    </w:p>
    <w:p w:rsidR="00D73663" w:rsidRDefault="00D73663" w:rsidP="00BB6F98">
      <w:pPr>
        <w:pStyle w:val="Odsekzoznamu"/>
        <w:numPr>
          <w:ilvl w:val="1"/>
          <w:numId w:val="6"/>
        </w:numPr>
        <w:tabs>
          <w:tab w:val="left" w:pos="567"/>
        </w:tabs>
        <w:ind w:left="0" w:right="0" w:firstLine="0"/>
        <w:rPr>
          <w:rFonts w:asciiTheme="minorHAnsi" w:hAnsiTheme="minorHAnsi" w:cstheme="minorHAnsi"/>
        </w:rPr>
      </w:pPr>
      <w:r>
        <w:rPr>
          <w:rFonts w:asciiTheme="minorHAnsi" w:hAnsiTheme="minorHAnsi" w:cstheme="minorHAnsi"/>
        </w:rPr>
        <w:t>Platobné podmienky sú súčasťou obchodných podmienok uvedených v Prílohe č. 1 k Výzve Návrh zmluvy o výkone stavebného dozoru.</w:t>
      </w:r>
    </w:p>
    <w:p w:rsidR="00D73663" w:rsidRPr="00D73663" w:rsidRDefault="00D73663" w:rsidP="00D73663">
      <w:pPr>
        <w:pStyle w:val="Odsekzoznamu"/>
        <w:rPr>
          <w:rFonts w:asciiTheme="minorHAnsi" w:hAnsiTheme="minorHAnsi" w:cstheme="minorHAnsi"/>
        </w:rPr>
      </w:pPr>
    </w:p>
    <w:p w:rsidR="00D73663" w:rsidRDefault="00D73663" w:rsidP="00BB6F98">
      <w:pPr>
        <w:pStyle w:val="Odsekzoznamu"/>
        <w:numPr>
          <w:ilvl w:val="1"/>
          <w:numId w:val="6"/>
        </w:numPr>
        <w:tabs>
          <w:tab w:val="left" w:pos="567"/>
        </w:tabs>
        <w:ind w:left="0" w:right="0" w:firstLine="0"/>
        <w:rPr>
          <w:rFonts w:asciiTheme="minorHAnsi" w:hAnsiTheme="minorHAnsi" w:cstheme="minorHAnsi"/>
        </w:rPr>
      </w:pPr>
      <w:r>
        <w:rPr>
          <w:rFonts w:asciiTheme="minorHAnsi" w:hAnsiTheme="minorHAnsi" w:cstheme="minorHAnsi"/>
        </w:rPr>
        <w:t>Verejný obstarávateľ nebude poskytovať žiadne preddavky ani zálohové platby.</w:t>
      </w:r>
    </w:p>
    <w:p w:rsidR="00D73663" w:rsidRPr="00D73663" w:rsidRDefault="00D73663" w:rsidP="00D73663">
      <w:pPr>
        <w:pStyle w:val="Odsekzoznamu"/>
        <w:rPr>
          <w:rFonts w:asciiTheme="minorHAnsi" w:hAnsiTheme="minorHAnsi" w:cstheme="minorHAnsi"/>
        </w:rPr>
      </w:pPr>
    </w:p>
    <w:p w:rsidR="00D73663" w:rsidRPr="00955A2F" w:rsidRDefault="00D73663" w:rsidP="00BB6F98">
      <w:pPr>
        <w:pStyle w:val="Odsekzoznamu"/>
        <w:numPr>
          <w:ilvl w:val="1"/>
          <w:numId w:val="6"/>
        </w:numPr>
        <w:tabs>
          <w:tab w:val="left" w:pos="567"/>
        </w:tabs>
        <w:ind w:left="0" w:right="0" w:firstLine="0"/>
        <w:rPr>
          <w:rFonts w:asciiTheme="minorHAnsi" w:hAnsiTheme="minorHAnsi" w:cstheme="minorHAnsi"/>
        </w:rPr>
      </w:pPr>
      <w:r>
        <w:rPr>
          <w:rFonts w:asciiTheme="minorHAnsi" w:hAnsiTheme="minorHAnsi" w:cstheme="minorHAnsi"/>
        </w:rPr>
        <w:t xml:space="preserve">Verejný obstarávateľ upozorňuje, že si vyhradzuje právo neprijať takú finančnú ponuku, ktorej výška na dodanie predmetu zákazky je vyššia ako pridelené finančné prostriedky. </w:t>
      </w:r>
    </w:p>
    <w:p w:rsidR="00BB40BF" w:rsidRPr="00955A2F" w:rsidRDefault="00BB40BF" w:rsidP="00BB40BF">
      <w:pPr>
        <w:tabs>
          <w:tab w:val="left" w:pos="426"/>
        </w:tabs>
        <w:ind w:left="0" w:right="0" w:firstLine="0"/>
        <w:rPr>
          <w:rFonts w:asciiTheme="minorHAnsi" w:hAnsiTheme="minorHAnsi" w:cstheme="minorHAnsi"/>
        </w:rPr>
      </w:pP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r w:rsidRPr="00955A2F">
        <w:rPr>
          <w:rFonts w:asciiTheme="minorHAnsi" w:hAnsiTheme="minorHAnsi" w:cstheme="minorHAnsi"/>
        </w:rPr>
        <w:t>Rozdelenie predmetu na časti</w:t>
      </w:r>
    </w:p>
    <w:p w:rsidR="00BB40BF" w:rsidRPr="00955A2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Predmet zákazky </w:t>
      </w:r>
      <w:r w:rsidR="00362926">
        <w:rPr>
          <w:rFonts w:asciiTheme="minorHAnsi" w:hAnsiTheme="minorHAnsi" w:cstheme="minorHAnsi"/>
        </w:rPr>
        <w:t>nie je rozdelený</w:t>
      </w:r>
      <w:r w:rsidRPr="00955A2F">
        <w:rPr>
          <w:rFonts w:asciiTheme="minorHAnsi" w:hAnsiTheme="minorHAnsi" w:cstheme="minorHAnsi"/>
        </w:rPr>
        <w:t xml:space="preserve"> na časti.</w:t>
      </w:r>
      <w:r w:rsidR="00362926">
        <w:rPr>
          <w:rFonts w:asciiTheme="minorHAnsi" w:hAnsiTheme="minorHAnsi" w:cstheme="minorHAnsi"/>
        </w:rPr>
        <w:t xml:space="preserve"> Uchádzači predložia ponuku na celý predmet zákazky.</w:t>
      </w:r>
    </w:p>
    <w:p w:rsidR="00BB40BF" w:rsidRPr="00955A2F" w:rsidRDefault="00BB40BF" w:rsidP="00BB40BF">
      <w:pPr>
        <w:tabs>
          <w:tab w:val="left" w:pos="426"/>
        </w:tabs>
        <w:ind w:left="0" w:right="0" w:firstLine="0"/>
        <w:rPr>
          <w:rFonts w:asciiTheme="minorHAnsi" w:hAnsiTheme="minorHAnsi" w:cstheme="minorHAnsi"/>
        </w:rPr>
      </w:pP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r w:rsidRPr="00955A2F">
        <w:rPr>
          <w:rFonts w:asciiTheme="minorHAnsi" w:hAnsiTheme="minorHAnsi" w:cstheme="minorHAnsi"/>
        </w:rPr>
        <w:lastRenderedPageBreak/>
        <w:t xml:space="preserve">Komplexnosť </w:t>
      </w:r>
      <w:r w:rsidR="0049206E">
        <w:rPr>
          <w:rFonts w:asciiTheme="minorHAnsi" w:hAnsiTheme="minorHAnsi" w:cstheme="minorHAnsi"/>
        </w:rPr>
        <w:t>poskytnutia služby</w:t>
      </w:r>
      <w:r w:rsidRPr="00955A2F">
        <w:rPr>
          <w:rFonts w:asciiTheme="minorHAnsi" w:hAnsiTheme="minorHAnsi" w:cstheme="minorHAnsi"/>
          <w:b w:val="0"/>
        </w:rPr>
        <w:t xml:space="preserve"> </w:t>
      </w:r>
    </w:p>
    <w:p w:rsidR="00BB40B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Uchádzač predloží ponuku na celý predmet zákazky tak, ako je definovaný v tejto Výzve a v jej prílohách. </w:t>
      </w:r>
    </w:p>
    <w:p w:rsidR="00BB40BF" w:rsidRPr="00955A2F" w:rsidRDefault="00BB40BF" w:rsidP="00BB40BF">
      <w:pPr>
        <w:tabs>
          <w:tab w:val="left" w:pos="426"/>
        </w:tabs>
        <w:ind w:left="0" w:right="0" w:firstLine="0"/>
        <w:rPr>
          <w:rFonts w:asciiTheme="minorHAnsi" w:hAnsiTheme="minorHAnsi" w:cstheme="minorHAnsi"/>
        </w:rPr>
      </w:pP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r w:rsidRPr="00955A2F">
        <w:rPr>
          <w:rFonts w:asciiTheme="minorHAnsi" w:hAnsiTheme="minorHAnsi" w:cstheme="minorHAnsi"/>
        </w:rPr>
        <w:t>Jazyk ponuky</w:t>
      </w:r>
      <w:r w:rsidRPr="00955A2F">
        <w:rPr>
          <w:rFonts w:asciiTheme="minorHAnsi" w:hAnsiTheme="minorHAnsi" w:cstheme="minorHAnsi"/>
          <w:b w:val="0"/>
        </w:rPr>
        <w:t xml:space="preserve"> </w:t>
      </w:r>
    </w:p>
    <w:p w:rsidR="00BB40BF" w:rsidRPr="00955A2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BB40BF" w:rsidRPr="00955A2F" w:rsidRDefault="00BB40BF" w:rsidP="00BB40BF">
      <w:pPr>
        <w:tabs>
          <w:tab w:val="left" w:pos="426"/>
        </w:tabs>
        <w:spacing w:after="90"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rsidR="00BB40BF" w:rsidRPr="00955A2F" w:rsidRDefault="00BB40BF" w:rsidP="00BB6F98">
      <w:pPr>
        <w:pStyle w:val="Nadpis1"/>
        <w:numPr>
          <w:ilvl w:val="0"/>
          <w:numId w:val="6"/>
        </w:numPr>
        <w:tabs>
          <w:tab w:val="left" w:pos="567"/>
        </w:tabs>
        <w:ind w:left="0" w:firstLine="0"/>
        <w:rPr>
          <w:rFonts w:asciiTheme="minorHAnsi" w:hAnsiTheme="minorHAnsi" w:cstheme="minorHAnsi"/>
        </w:rPr>
      </w:pPr>
      <w:bookmarkStart w:id="4" w:name="_Toc12164"/>
      <w:r w:rsidRPr="00955A2F">
        <w:rPr>
          <w:rFonts w:asciiTheme="minorHAnsi" w:hAnsiTheme="minorHAnsi" w:cstheme="minorHAnsi"/>
        </w:rPr>
        <w:t xml:space="preserve">Podmienky predkladania ponúk </w:t>
      </w:r>
      <w:r w:rsidRPr="00955A2F">
        <w:rPr>
          <w:rFonts w:asciiTheme="minorHAnsi" w:hAnsiTheme="minorHAnsi" w:cstheme="minorHAnsi"/>
          <w:b w:val="0"/>
        </w:rPr>
        <w:t xml:space="preserve"> </w:t>
      </w:r>
      <w:bookmarkEnd w:id="4"/>
    </w:p>
    <w:p w:rsidR="00BB40BF" w:rsidRPr="00955A2F" w:rsidRDefault="00BB40BF" w:rsidP="00BB6F98">
      <w:pPr>
        <w:pStyle w:val="Odsekzoznamu"/>
        <w:numPr>
          <w:ilvl w:val="1"/>
          <w:numId w:val="6"/>
        </w:numPr>
        <w:tabs>
          <w:tab w:val="left" w:pos="567"/>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Ponuka je vyhotovená elektronicky a vložená do systému JOSEPHINE umiestnenom na webovej adrese </w:t>
      </w:r>
      <w:hyperlink r:id="rId13" w:history="1">
        <w:r w:rsidRPr="00955A2F">
          <w:rPr>
            <w:rStyle w:val="Hypertextovprepojenie"/>
            <w:rFonts w:asciiTheme="minorHAnsi" w:eastAsiaTheme="minorEastAsia" w:hAnsiTheme="minorHAnsi" w:cstheme="minorHAnsi"/>
          </w:rPr>
          <w:t>https://josephine.proebiz.com/</w:t>
        </w:r>
      </w:hyperlink>
      <w:r w:rsidRPr="00955A2F">
        <w:rPr>
          <w:rFonts w:asciiTheme="minorHAnsi" w:eastAsiaTheme="minorEastAsia" w:hAnsiTheme="minorHAnsi" w:cstheme="minorHAnsi"/>
        </w:rPr>
        <w:t>.</w:t>
      </w:r>
    </w:p>
    <w:p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rsidR="00BB40BF" w:rsidRPr="00955A2F" w:rsidRDefault="00BB40BF" w:rsidP="00BB6F98">
      <w:pPr>
        <w:pStyle w:val="Odsekzoznamu"/>
        <w:numPr>
          <w:ilvl w:val="1"/>
          <w:numId w:val="6"/>
        </w:numPr>
        <w:tabs>
          <w:tab w:val="left" w:pos="567"/>
        </w:tabs>
        <w:spacing w:after="41"/>
        <w:ind w:left="0" w:right="0" w:firstLine="0"/>
        <w:rPr>
          <w:rFonts w:asciiTheme="minorHAnsi" w:hAnsiTheme="minorHAnsi" w:cstheme="minorHAnsi"/>
        </w:rPr>
      </w:pPr>
      <w:r w:rsidRPr="00955A2F">
        <w:rPr>
          <w:rFonts w:asciiTheme="minorHAnsi" w:hAnsiTheme="minorHAnsi" w:cstheme="minorHAnsi"/>
        </w:rPr>
        <w:t>Uchádzač má možnosť sa registrovať do systému JOSEPHINE pomocou vyplnenia registračného formulára a následným prihlásením.</w:t>
      </w:r>
      <w:r w:rsidRPr="00955A2F">
        <w:rPr>
          <w:rFonts w:asciiTheme="minorHAnsi" w:hAnsiTheme="minorHAnsi" w:cstheme="minorHAnsi"/>
          <w:u w:val="single" w:color="000000"/>
        </w:rPr>
        <w:t xml:space="preserve"> </w:t>
      </w:r>
    </w:p>
    <w:p w:rsidR="00BB40BF" w:rsidRPr="00955A2F" w:rsidRDefault="00BB40BF" w:rsidP="00BB40BF">
      <w:pPr>
        <w:pStyle w:val="Odsekzoznamu"/>
        <w:tabs>
          <w:tab w:val="left" w:pos="426"/>
        </w:tabs>
        <w:spacing w:after="41"/>
        <w:ind w:left="0" w:right="0" w:firstLine="0"/>
        <w:rPr>
          <w:rFonts w:asciiTheme="minorHAnsi" w:hAnsiTheme="minorHAnsi" w:cstheme="minorHAnsi"/>
        </w:rPr>
      </w:pPr>
    </w:p>
    <w:p w:rsidR="00BB40BF" w:rsidRPr="00955A2F" w:rsidRDefault="00BB40BF" w:rsidP="00BB6F98">
      <w:pPr>
        <w:pStyle w:val="Odsekzoznamu"/>
        <w:numPr>
          <w:ilvl w:val="1"/>
          <w:numId w:val="6"/>
        </w:numPr>
        <w:tabs>
          <w:tab w:val="left" w:pos="567"/>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Uchádzač si po prihlásení do systému JOSEPHINE v prehľade - zozname obstarávaní vyberie predmetné obstarávanie a vloží svoju ponuku do určeného formulára na príjem ponúk, ktorý nájde v záložke „Ponuky“.</w:t>
      </w:r>
    </w:p>
    <w:p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rsidR="00BB40BF" w:rsidRPr="00F30A83" w:rsidRDefault="00BB40BF" w:rsidP="00BB6F98">
      <w:pPr>
        <w:pStyle w:val="Odsekzoznamu"/>
        <w:numPr>
          <w:ilvl w:val="1"/>
          <w:numId w:val="6"/>
        </w:numPr>
        <w:tabs>
          <w:tab w:val="left" w:pos="567"/>
        </w:tabs>
        <w:spacing w:after="19" w:line="259" w:lineRule="auto"/>
        <w:ind w:left="0" w:right="0" w:firstLine="0"/>
        <w:rPr>
          <w:rFonts w:asciiTheme="minorHAnsi" w:hAnsiTheme="minorHAnsi" w:cstheme="minorHAnsi"/>
        </w:rPr>
      </w:pPr>
      <w:r w:rsidRPr="00955A2F">
        <w:rPr>
          <w:rFonts w:asciiTheme="minorHAnsi" w:eastAsiaTheme="minorEastAsia" w:hAnsiTheme="minorHAnsi" w:cstheme="minorHAnsi"/>
        </w:rPr>
        <w:t xml:space="preserve"> V predloženej ponuke prostredníctvom systému JOSEPHINE musia byť pripojené požadované naskenované do</w:t>
      </w:r>
      <w:r w:rsidR="00D3422C">
        <w:rPr>
          <w:rFonts w:asciiTheme="minorHAnsi" w:eastAsiaTheme="minorEastAsia" w:hAnsiTheme="minorHAnsi" w:cstheme="minorHAnsi"/>
        </w:rPr>
        <w:t xml:space="preserve">klady (odporúčaný formát je </w:t>
      </w:r>
      <w:r w:rsidRPr="00955A2F">
        <w:rPr>
          <w:rFonts w:asciiTheme="minorHAnsi" w:eastAsiaTheme="minorEastAsia" w:hAnsiTheme="minorHAnsi" w:cstheme="minorHAnsi"/>
        </w:rPr>
        <w:t xml:space="preserve">.pdf) tak, ako je uvedené v bode 15 tejto Výzvy </w:t>
      </w:r>
      <w:r w:rsidRPr="00955A2F">
        <w:rPr>
          <w:rFonts w:asciiTheme="minorHAnsi" w:hAnsiTheme="minorHAnsi" w:cstheme="minorHAnsi"/>
          <w:b/>
          <w:u w:val="single"/>
        </w:rPr>
        <w:t xml:space="preserve">a vyplnenie celkovej ceny za </w:t>
      </w:r>
      <w:r w:rsidR="00F30A83">
        <w:rPr>
          <w:rFonts w:asciiTheme="minorHAnsi" w:hAnsiTheme="minorHAnsi" w:cstheme="minorHAnsi"/>
          <w:b/>
          <w:u w:val="single"/>
        </w:rPr>
        <w:t xml:space="preserve">celý </w:t>
      </w:r>
      <w:r w:rsidRPr="00955A2F">
        <w:rPr>
          <w:rFonts w:asciiTheme="minorHAnsi" w:hAnsiTheme="minorHAnsi" w:cstheme="minorHAnsi"/>
          <w:b/>
          <w:u w:val="single"/>
        </w:rPr>
        <w:t>predmet zákazky, uvedenej v elektronickom formulári.</w:t>
      </w:r>
      <w:r w:rsidRPr="00955A2F">
        <w:rPr>
          <w:rFonts w:asciiTheme="minorHAnsi" w:hAnsiTheme="minorHAnsi" w:cstheme="minorHAnsi"/>
        </w:rPr>
        <w:t xml:space="preserve"> Doklady musia byť k termínu predloženia ponuky platné a aktuálne.</w:t>
      </w:r>
      <w:r w:rsidR="00F30A83">
        <w:rPr>
          <w:rFonts w:asciiTheme="minorHAnsi" w:hAnsiTheme="minorHAnsi" w:cstheme="minorHAnsi"/>
        </w:rPr>
        <w:t xml:space="preserve"> </w:t>
      </w:r>
      <w:r w:rsidRPr="00F30A83">
        <w:rPr>
          <w:rFonts w:asciiTheme="minorHAnsi" w:eastAsiaTheme="minorEastAsia" w:hAnsiTheme="minorHAnsi" w:cstheme="minorHAnsi"/>
        </w:rPr>
        <w:t>Ak ponuka obsahuje dôverné informácie, uchádzač ich v ponuke viditeľne označí.</w:t>
      </w:r>
    </w:p>
    <w:p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rsidR="00BB40BF" w:rsidRDefault="00BB40BF" w:rsidP="00BB6F98">
      <w:pPr>
        <w:pStyle w:val="Odsekzoznamu"/>
        <w:numPr>
          <w:ilvl w:val="1"/>
          <w:numId w:val="6"/>
        </w:numPr>
        <w:tabs>
          <w:tab w:val="left" w:pos="567"/>
        </w:tabs>
        <w:spacing w:after="19" w:line="259" w:lineRule="auto"/>
        <w:ind w:left="0" w:right="0" w:firstLine="0"/>
        <w:rPr>
          <w:rFonts w:asciiTheme="minorHAnsi" w:eastAsiaTheme="minorEastAsia" w:hAnsiTheme="minorHAnsi" w:cstheme="minorHAnsi"/>
          <w:b/>
        </w:rPr>
      </w:pPr>
      <w:r w:rsidRPr="00955A2F">
        <w:rPr>
          <w:rFonts w:asciiTheme="minorHAnsi" w:eastAsiaTheme="minorEastAsia" w:hAnsiTheme="minorHAnsi" w:cstheme="minorHAnsi"/>
          <w:b/>
        </w:rPr>
        <w:t>Uchádzačom navrhovaná celková cena za dodanie požadovaného predmetu zákazky,</w:t>
      </w:r>
      <w:r w:rsidRPr="00955A2F">
        <w:rPr>
          <w:rFonts w:asciiTheme="minorHAnsi" w:eastAsiaTheme="minorEastAsia" w:hAnsiTheme="minorHAnsi" w:cstheme="minorHAnsi"/>
        </w:rPr>
        <w:t xml:space="preserve"> uvedená v ponuke uchádzača, </w:t>
      </w:r>
      <w:r w:rsidRPr="00955A2F">
        <w:rPr>
          <w:rFonts w:asciiTheme="minorHAnsi" w:eastAsiaTheme="minorEastAsia" w:hAnsiTheme="minorHAnsi" w:cstheme="minorHAnsi"/>
          <w:b/>
        </w:rPr>
        <w:t>bude vyjadrená v EUR</w:t>
      </w:r>
      <w:r w:rsidRPr="00955A2F">
        <w:rPr>
          <w:rFonts w:asciiTheme="minorHAnsi" w:eastAsiaTheme="minorEastAsia" w:hAnsiTheme="minorHAnsi" w:cstheme="minorHAnsi"/>
        </w:rPr>
        <w:t xml:space="preserve"> s presnosťou na dve desatinné miesta a vložená do systému JOSEPHINE v </w:t>
      </w:r>
      <w:r w:rsidRPr="00955A2F">
        <w:rPr>
          <w:rFonts w:asciiTheme="minorHAnsi" w:eastAsiaTheme="minorEastAsia" w:hAnsiTheme="minorHAnsi" w:cstheme="minorHAnsi"/>
          <w:b/>
        </w:rPr>
        <w:t xml:space="preserve">tejto štruktúre: </w:t>
      </w:r>
    </w:p>
    <w:p w:rsidR="00C15C2B" w:rsidRPr="00C15C2B" w:rsidRDefault="00C15C2B" w:rsidP="00C15C2B">
      <w:pPr>
        <w:pStyle w:val="tl1"/>
        <w:rPr>
          <w:rFonts w:ascii="Calibri" w:hAnsi="Calibri" w:cs="Calibri"/>
          <w:b/>
          <w:sz w:val="22"/>
          <w:szCs w:val="22"/>
        </w:rPr>
      </w:pPr>
    </w:p>
    <w:p w:rsidR="00C15C2B" w:rsidRPr="00C15C2B" w:rsidRDefault="00C15C2B" w:rsidP="00BB6F98">
      <w:pPr>
        <w:pStyle w:val="tl1"/>
        <w:numPr>
          <w:ilvl w:val="0"/>
          <w:numId w:val="10"/>
        </w:numPr>
        <w:ind w:left="284" w:hanging="284"/>
        <w:rPr>
          <w:rFonts w:ascii="Calibri" w:hAnsi="Calibri" w:cs="Calibri"/>
          <w:b/>
          <w:sz w:val="22"/>
          <w:szCs w:val="22"/>
        </w:rPr>
      </w:pPr>
      <w:r w:rsidRPr="00C15C2B">
        <w:rPr>
          <w:rFonts w:ascii="Calibri" w:hAnsi="Calibri" w:cs="Calibri"/>
          <w:b/>
          <w:sz w:val="22"/>
          <w:szCs w:val="22"/>
        </w:rPr>
        <w:t>celková cena za celý predmet zákazky v EUR bez DPH,</w:t>
      </w:r>
    </w:p>
    <w:p w:rsidR="00C15C2B" w:rsidRPr="00C15C2B" w:rsidRDefault="00C15C2B" w:rsidP="00BB6F98">
      <w:pPr>
        <w:pStyle w:val="tl1"/>
        <w:numPr>
          <w:ilvl w:val="0"/>
          <w:numId w:val="10"/>
        </w:numPr>
        <w:ind w:left="284" w:hanging="284"/>
        <w:rPr>
          <w:rFonts w:ascii="Calibri" w:hAnsi="Calibri" w:cs="Calibri"/>
          <w:b/>
          <w:sz w:val="22"/>
          <w:szCs w:val="22"/>
        </w:rPr>
      </w:pPr>
      <w:r w:rsidRPr="00C15C2B">
        <w:rPr>
          <w:rFonts w:ascii="Calibri" w:hAnsi="Calibri" w:cs="Calibri"/>
          <w:b/>
          <w:sz w:val="22"/>
          <w:szCs w:val="22"/>
        </w:rPr>
        <w:t>sadzba a výška DPH v EUR,</w:t>
      </w:r>
    </w:p>
    <w:p w:rsidR="00C15C2B" w:rsidRPr="00C15C2B" w:rsidRDefault="00C15C2B" w:rsidP="00BB6F98">
      <w:pPr>
        <w:pStyle w:val="tl1"/>
        <w:numPr>
          <w:ilvl w:val="0"/>
          <w:numId w:val="10"/>
        </w:numPr>
        <w:ind w:left="284" w:hanging="284"/>
        <w:rPr>
          <w:rFonts w:ascii="Calibri" w:hAnsi="Calibri" w:cs="Calibri"/>
          <w:b/>
          <w:sz w:val="22"/>
          <w:szCs w:val="22"/>
        </w:rPr>
      </w:pPr>
      <w:r w:rsidRPr="00C15C2B">
        <w:rPr>
          <w:rFonts w:ascii="Calibri" w:hAnsi="Calibri" w:cs="Calibri"/>
          <w:b/>
          <w:sz w:val="22"/>
          <w:szCs w:val="22"/>
        </w:rPr>
        <w:t>celková cena za celý predmet zákazky v EUR s DPH – kritérium na vyhodnotenie ponúk.</w:t>
      </w:r>
    </w:p>
    <w:p w:rsidR="00C15C2B" w:rsidRDefault="00C15C2B" w:rsidP="00C15C2B">
      <w:pPr>
        <w:pStyle w:val="tl1"/>
        <w:rPr>
          <w:rFonts w:ascii="Calibri" w:hAnsi="Calibri" w:cs="Calibri"/>
          <w:b/>
          <w:sz w:val="22"/>
          <w:szCs w:val="22"/>
        </w:rPr>
      </w:pPr>
    </w:p>
    <w:p w:rsidR="00C15C2B" w:rsidRPr="00C15C2B" w:rsidRDefault="00C15C2B" w:rsidP="00C15C2B">
      <w:pPr>
        <w:pStyle w:val="tl1"/>
        <w:rPr>
          <w:rFonts w:ascii="Calibri" w:hAnsi="Calibri" w:cs="Calibri"/>
          <w:bCs/>
          <w:sz w:val="22"/>
          <w:szCs w:val="22"/>
        </w:rPr>
      </w:pPr>
      <w:r w:rsidRPr="00C15C2B">
        <w:rPr>
          <w:rFonts w:ascii="Calibri" w:hAnsi="Calibri" w:cs="Calibri"/>
          <w:bCs/>
          <w:sz w:val="22"/>
          <w:szCs w:val="22"/>
        </w:rPr>
        <w:t>Podrobná štruktúra jednotlivých položiek je uvedená v Prílohe č. 2 k Výzve Návrh uchádzača na plnenie kritérií.</w:t>
      </w:r>
    </w:p>
    <w:p w:rsidR="00BB40BF" w:rsidRPr="00955A2F" w:rsidRDefault="00BB40BF" w:rsidP="00BB40BF">
      <w:pPr>
        <w:tabs>
          <w:tab w:val="left" w:pos="426"/>
        </w:tabs>
        <w:spacing w:after="19" w:line="259" w:lineRule="auto"/>
        <w:ind w:left="0" w:right="0" w:firstLine="0"/>
        <w:rPr>
          <w:rFonts w:asciiTheme="minorHAnsi" w:hAnsiTheme="minorHAnsi" w:cstheme="minorHAnsi"/>
        </w:rPr>
      </w:pPr>
    </w:p>
    <w:p w:rsidR="00BB40BF" w:rsidRPr="00955A2F" w:rsidRDefault="00BB40BF" w:rsidP="00BB6F98">
      <w:pPr>
        <w:pStyle w:val="Odsekzoznamu"/>
        <w:numPr>
          <w:ilvl w:val="1"/>
          <w:numId w:val="6"/>
        </w:numPr>
        <w:tabs>
          <w:tab w:val="left" w:pos="567"/>
        </w:tabs>
        <w:spacing w:after="10"/>
        <w:ind w:left="0" w:right="0" w:firstLine="0"/>
        <w:rPr>
          <w:rFonts w:asciiTheme="minorHAnsi" w:hAnsiTheme="minorHAnsi" w:cstheme="minorHAnsi"/>
        </w:rPr>
      </w:pPr>
      <w:r w:rsidRPr="00955A2F">
        <w:rPr>
          <w:rFonts w:asciiTheme="minorHAnsi" w:hAnsiTheme="minorHAnsi" w:cstheme="minorHAnsi"/>
        </w:rPr>
        <w:t xml:space="preserve">V prípade, že uchádzač predloží listinnú ponuku, verejný obstarávateľ na ňu nebude prihliadať.  </w:t>
      </w:r>
    </w:p>
    <w:p w:rsidR="00BB40BF" w:rsidRPr="00955A2F" w:rsidRDefault="00BB40BF" w:rsidP="00BB40BF">
      <w:pPr>
        <w:tabs>
          <w:tab w:val="left" w:pos="426"/>
        </w:tabs>
        <w:spacing w:after="19"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rsidR="00BB40BF" w:rsidRPr="00142745" w:rsidRDefault="00BB40BF" w:rsidP="00BB6F98">
      <w:pPr>
        <w:pStyle w:val="Odsekzoznamu"/>
        <w:numPr>
          <w:ilvl w:val="1"/>
          <w:numId w:val="6"/>
        </w:numPr>
        <w:tabs>
          <w:tab w:val="left" w:pos="567"/>
        </w:tabs>
        <w:ind w:left="0" w:right="0" w:firstLine="0"/>
        <w:rPr>
          <w:rFonts w:asciiTheme="minorHAnsi" w:hAnsiTheme="minorHAnsi" w:cstheme="minorHAnsi"/>
          <w:u w:val="single"/>
        </w:rPr>
      </w:pPr>
      <w:r w:rsidRPr="00142745">
        <w:rPr>
          <w:rFonts w:asciiTheme="minorHAnsi" w:hAnsiTheme="minorHAnsi" w:cstheme="minorHAnsi"/>
          <w:u w:val="single"/>
        </w:rPr>
        <w:t>Ponuka</w:t>
      </w:r>
      <w:r w:rsidRPr="00955A2F">
        <w:rPr>
          <w:rFonts w:asciiTheme="minorHAnsi" w:hAnsiTheme="minorHAnsi" w:cstheme="minorHAnsi"/>
        </w:rPr>
        <w:t xml:space="preserve">, pre účely zadávania tejto zákazky, </w:t>
      </w:r>
      <w:r w:rsidRPr="00142745">
        <w:rPr>
          <w:rFonts w:asciiTheme="minorHAnsi" w:hAnsiTheme="minorHAnsi" w:cstheme="minorHAnsi"/>
          <w:u w:val="single"/>
        </w:rPr>
        <w:t xml:space="preserve">je prejav slobodnej vôle uchádzača, že chce za úhradu poskytnúť verejnému obstarávateľovi určené plnenie pri dodržaní podmienok stanovených verejným obstarávateľom bez určovania svojich osobitných podmienok. </w:t>
      </w:r>
    </w:p>
    <w:p w:rsidR="00BB40BF" w:rsidRPr="00955A2F" w:rsidRDefault="00BB40BF" w:rsidP="00BB40BF">
      <w:pPr>
        <w:tabs>
          <w:tab w:val="left" w:pos="426"/>
        </w:tabs>
        <w:ind w:left="0" w:right="0" w:firstLine="0"/>
        <w:rPr>
          <w:rFonts w:asciiTheme="minorHAnsi" w:hAnsiTheme="minorHAnsi" w:cstheme="minorHAnsi"/>
        </w:rPr>
      </w:pPr>
    </w:p>
    <w:p w:rsidR="00BB40BF" w:rsidRPr="00955A2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w:t>
      </w:r>
      <w:r w:rsidRPr="00955A2F">
        <w:rPr>
          <w:rFonts w:asciiTheme="minorHAnsi" w:hAnsiTheme="minorHAnsi" w:cstheme="minorHAnsi"/>
        </w:rPr>
        <w:lastRenderedPageBreak/>
        <w:t xml:space="preserve">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BB40BF" w:rsidRPr="00955A2F" w:rsidRDefault="00BB40BF" w:rsidP="00BB40BF">
      <w:pPr>
        <w:pStyle w:val="Odsekzoznamu"/>
        <w:ind w:right="0"/>
        <w:rPr>
          <w:rFonts w:asciiTheme="minorHAnsi" w:hAnsiTheme="minorHAnsi" w:cstheme="minorHAnsi"/>
        </w:rPr>
      </w:pPr>
    </w:p>
    <w:p w:rsidR="00BB40BF" w:rsidRPr="00955A2F" w:rsidRDefault="00BB40BF" w:rsidP="00BB6F98">
      <w:pPr>
        <w:pStyle w:val="Odsekzoznamu"/>
        <w:numPr>
          <w:ilvl w:val="1"/>
          <w:numId w:val="6"/>
        </w:numPr>
        <w:tabs>
          <w:tab w:val="left" w:pos="567"/>
        </w:tabs>
        <w:ind w:left="0" w:right="0" w:firstLine="0"/>
        <w:rPr>
          <w:rFonts w:asciiTheme="minorHAnsi" w:hAnsiTheme="minorHAnsi" w:cstheme="minorHAnsi"/>
        </w:rPr>
      </w:pPr>
      <w:r w:rsidRPr="00955A2F">
        <w:rPr>
          <w:rFonts w:asciiTheme="minorHAnsi" w:hAnsiTheme="minorHAnsi" w:cstheme="minorHAnsi"/>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F30A83" w:rsidRPr="00955A2F" w:rsidRDefault="00F30A83" w:rsidP="00BB40BF">
      <w:pPr>
        <w:tabs>
          <w:tab w:val="left" w:pos="426"/>
        </w:tabs>
        <w:ind w:left="0" w:right="0" w:firstLine="0"/>
        <w:rPr>
          <w:rFonts w:asciiTheme="minorHAnsi" w:hAnsiTheme="minorHAnsi" w:cstheme="minorHAnsi"/>
        </w:rPr>
      </w:pPr>
    </w:p>
    <w:p w:rsidR="00BB40BF" w:rsidRPr="00955A2F" w:rsidRDefault="00BB40BF" w:rsidP="00BB6F98">
      <w:pPr>
        <w:pStyle w:val="Odsekzoznamu"/>
        <w:numPr>
          <w:ilvl w:val="0"/>
          <w:numId w:val="6"/>
        </w:numPr>
        <w:tabs>
          <w:tab w:val="left" w:pos="567"/>
        </w:tabs>
        <w:ind w:left="0" w:right="0" w:firstLine="0"/>
        <w:rPr>
          <w:rFonts w:asciiTheme="minorHAnsi" w:hAnsiTheme="minorHAnsi" w:cstheme="minorHAnsi"/>
          <w:b/>
          <w:color w:val="auto"/>
        </w:rPr>
      </w:pPr>
      <w:r w:rsidRPr="00955A2F">
        <w:rPr>
          <w:rFonts w:asciiTheme="minorHAnsi" w:hAnsiTheme="minorHAnsi" w:cstheme="minorHAnsi"/>
          <w:b/>
          <w:color w:val="auto"/>
        </w:rPr>
        <w:t>Podmienky účasti</w:t>
      </w:r>
    </w:p>
    <w:p w:rsidR="00EF7149" w:rsidRDefault="00EF7149" w:rsidP="00BB6F98">
      <w:pPr>
        <w:pStyle w:val="Odsekzoznamu"/>
        <w:numPr>
          <w:ilvl w:val="1"/>
          <w:numId w:val="6"/>
        </w:numPr>
        <w:tabs>
          <w:tab w:val="left" w:pos="567"/>
        </w:tabs>
        <w:spacing w:after="93" w:line="259" w:lineRule="auto"/>
        <w:ind w:left="567" w:right="0" w:hanging="567"/>
        <w:rPr>
          <w:rFonts w:asciiTheme="minorHAnsi" w:eastAsiaTheme="minorEastAsia" w:hAnsiTheme="minorHAnsi"/>
        </w:rPr>
      </w:pPr>
      <w:r w:rsidRPr="000D3E75">
        <w:rPr>
          <w:rFonts w:asciiTheme="minorHAnsi" w:eastAsiaTheme="minorEastAsia" w:hAnsiTheme="minorHAnsi"/>
        </w:rPr>
        <w:t xml:space="preserve">Uchádzač </w:t>
      </w:r>
      <w:r w:rsidRPr="00E0798B">
        <w:rPr>
          <w:rFonts w:asciiTheme="minorHAnsi" w:eastAsiaTheme="minorEastAsia" w:hAnsiTheme="minorHAnsi"/>
          <w:b/>
          <w:u w:val="single"/>
        </w:rPr>
        <w:t>musí spĺňať</w:t>
      </w:r>
      <w:r w:rsidRPr="000D3E75">
        <w:rPr>
          <w:rFonts w:asciiTheme="minorHAnsi" w:eastAsiaTheme="minorEastAsia" w:hAnsiTheme="minorHAnsi"/>
        </w:rPr>
        <w:t xml:space="preserve"> podmienku účasti týkajúcu sa </w:t>
      </w:r>
      <w:r w:rsidRPr="00E0798B">
        <w:rPr>
          <w:rFonts w:asciiTheme="minorHAnsi" w:eastAsiaTheme="minorEastAsia" w:hAnsiTheme="minorHAnsi"/>
          <w:b/>
          <w:u w:val="single"/>
        </w:rPr>
        <w:t>osobného postavenia podľa</w:t>
      </w:r>
      <w:r w:rsidRPr="000D3E75">
        <w:rPr>
          <w:rFonts w:asciiTheme="minorHAnsi" w:eastAsiaTheme="minorEastAsia" w:hAnsiTheme="minorHAnsi"/>
        </w:rPr>
        <w:t xml:space="preserve"> :</w:t>
      </w:r>
    </w:p>
    <w:p w:rsidR="00EF7149" w:rsidRPr="000D3E75" w:rsidRDefault="00EF7149" w:rsidP="00EF7149">
      <w:pPr>
        <w:pStyle w:val="Odsekzoznamu"/>
        <w:tabs>
          <w:tab w:val="left" w:pos="567"/>
        </w:tabs>
        <w:spacing w:after="93" w:line="259" w:lineRule="auto"/>
        <w:ind w:left="360" w:right="0" w:firstLine="0"/>
        <w:rPr>
          <w:rFonts w:asciiTheme="minorHAnsi" w:eastAsiaTheme="minorEastAsia" w:hAnsiTheme="minorHAnsi"/>
        </w:rPr>
      </w:pPr>
    </w:p>
    <w:p w:rsidR="00BC4B7A" w:rsidRPr="00BC4B7A" w:rsidRDefault="00EF7149" w:rsidP="00BB6F98">
      <w:pPr>
        <w:pStyle w:val="Odsekzoznamu"/>
        <w:numPr>
          <w:ilvl w:val="0"/>
          <w:numId w:val="9"/>
        </w:numPr>
        <w:tabs>
          <w:tab w:val="left" w:pos="567"/>
        </w:tabs>
        <w:spacing w:after="93" w:line="259" w:lineRule="auto"/>
        <w:ind w:left="567" w:right="0" w:hanging="283"/>
        <w:rPr>
          <w:rFonts w:asciiTheme="minorHAnsi" w:hAnsiTheme="minorHAnsi"/>
          <w:color w:val="auto"/>
        </w:rPr>
      </w:pPr>
      <w:bookmarkStart w:id="5" w:name="_Hlk72997694"/>
      <w:r w:rsidRPr="000B7400">
        <w:rPr>
          <w:b/>
          <w:color w:val="auto"/>
          <w:u w:val="single"/>
        </w:rPr>
        <w:t>§ 32 ods. 1 písm. e) ZVO</w:t>
      </w:r>
      <w:r w:rsidRPr="000B7400">
        <w:rPr>
          <w:b/>
          <w:color w:val="auto"/>
        </w:rPr>
        <w:t xml:space="preserve"> </w:t>
      </w:r>
      <w:r>
        <w:rPr>
          <w:color w:val="auto"/>
        </w:rPr>
        <w:t>–</w:t>
      </w:r>
      <w:r w:rsidRPr="00E54DB1">
        <w:rPr>
          <w:color w:val="auto"/>
        </w:rPr>
        <w:t xml:space="preserve"> </w:t>
      </w:r>
      <w:r>
        <w:rPr>
          <w:color w:val="auto"/>
        </w:rPr>
        <w:t xml:space="preserve">t.j. uchádzač </w:t>
      </w:r>
      <w:r w:rsidRPr="000B7400">
        <w:rPr>
          <w:b/>
          <w:color w:val="auto"/>
        </w:rPr>
        <w:t xml:space="preserve">je oprávnený </w:t>
      </w:r>
      <w:r>
        <w:rPr>
          <w:b/>
          <w:color w:val="auto"/>
        </w:rPr>
        <w:t>poskytovať službu</w:t>
      </w:r>
      <w:r>
        <w:rPr>
          <w:color w:val="auto"/>
        </w:rPr>
        <w:t>, zodpovedajúcu</w:t>
      </w:r>
      <w:r w:rsidRPr="00E54DB1">
        <w:rPr>
          <w:color w:val="auto"/>
        </w:rPr>
        <w:t xml:space="preserve"> predmetu </w:t>
      </w:r>
      <w:r w:rsidRPr="00336651">
        <w:rPr>
          <w:rFonts w:asciiTheme="minorHAnsi" w:hAnsiTheme="minorHAnsi"/>
          <w:color w:val="auto"/>
        </w:rPr>
        <w:t>zákazky.</w:t>
      </w:r>
      <w:r>
        <w:rPr>
          <w:rFonts w:asciiTheme="minorHAnsi" w:hAnsiTheme="minorHAnsi"/>
          <w:color w:val="auto"/>
        </w:rPr>
        <w:t xml:space="preserve"> </w:t>
      </w:r>
      <w:r w:rsidRPr="00336651">
        <w:t xml:space="preserve">Verejný obstarávateľ informuje uchádzačov, že dokladmi ktoré podľa § 32 ods. 3 ZVO </w:t>
      </w:r>
      <w:r w:rsidRPr="00E0798B">
        <w:rPr>
          <w:b/>
        </w:rPr>
        <w:t>nevyžaduje od uchádzačov</w:t>
      </w:r>
      <w:r w:rsidRPr="00336651">
        <w:t xml:space="preserve"> z dôvodu použitia údajov z informačných systémov verejnej správy </w:t>
      </w:r>
      <w:r w:rsidRPr="00E0798B">
        <w:rPr>
          <w:b/>
        </w:rPr>
        <w:t>predkladať</w:t>
      </w:r>
      <w:r w:rsidRPr="00336651">
        <w:t xml:space="preserve">, v tomto prípade je:  </w:t>
      </w:r>
      <w:r w:rsidRPr="00E0798B">
        <w:rPr>
          <w:b/>
        </w:rPr>
        <w:t>doklad o oprávnení</w:t>
      </w:r>
      <w:r w:rsidRPr="00336651">
        <w:t xml:space="preserve"> dodávať tovar, uskutočňovať stavebné práce alebo </w:t>
      </w:r>
      <w:r w:rsidRPr="00E0798B">
        <w:rPr>
          <w:b/>
        </w:rPr>
        <w:t>poskytovať službu</w:t>
      </w:r>
      <w:r w:rsidRPr="00336651">
        <w:t xml:space="preserve">, ktorý zodpovedá predmetu zákazky </w:t>
      </w:r>
    </w:p>
    <w:p w:rsidR="00EF7149" w:rsidRPr="00A43D3D" w:rsidRDefault="00EF7149" w:rsidP="00BC4B7A">
      <w:pPr>
        <w:pStyle w:val="Odsekzoznamu"/>
        <w:tabs>
          <w:tab w:val="left" w:pos="567"/>
        </w:tabs>
        <w:spacing w:after="93" w:line="259" w:lineRule="auto"/>
        <w:ind w:left="567" w:right="0" w:firstLine="0"/>
        <w:rPr>
          <w:rFonts w:asciiTheme="minorHAnsi" w:hAnsiTheme="minorHAnsi"/>
          <w:color w:val="auto"/>
        </w:rPr>
      </w:pPr>
      <w:r w:rsidRPr="00A43D3D">
        <w:rPr>
          <w:b/>
        </w:rPr>
        <w:t>(§</w:t>
      </w:r>
      <w:r w:rsidR="00A43D3D" w:rsidRPr="00A43D3D">
        <w:rPr>
          <w:b/>
        </w:rPr>
        <w:t xml:space="preserve"> </w:t>
      </w:r>
      <w:r w:rsidRPr="00A43D3D">
        <w:rPr>
          <w:b/>
        </w:rPr>
        <w:t>32 ods. 2 písm. e) ZVO)</w:t>
      </w:r>
      <w:r>
        <w:t xml:space="preserve">. </w:t>
      </w:r>
      <w:r w:rsidRPr="00A43D3D">
        <w:rPr>
          <w:rFonts w:asciiTheme="minorHAnsi" w:eastAsiaTheme="minorEastAsia" w:hAnsiTheme="minorHAnsi" w:cstheme="minorHAnsi"/>
        </w:rPr>
        <w:t xml:space="preserve">Uvedené platí v prípade uchádzačov </w:t>
      </w:r>
      <w:r w:rsidRPr="00A43D3D">
        <w:rPr>
          <w:rFonts w:asciiTheme="minorHAnsi" w:eastAsiaTheme="minorEastAsia" w:hAnsiTheme="minorHAnsi" w:cstheme="minorHAnsi"/>
          <w:u w:val="single"/>
        </w:rPr>
        <w:t xml:space="preserve">so </w:t>
      </w:r>
      <w:r w:rsidRPr="00A43D3D">
        <w:rPr>
          <w:rFonts w:asciiTheme="minorHAnsi" w:eastAsiaTheme="minorEastAsia" w:hAnsiTheme="minorHAnsi" w:cstheme="minorHAnsi"/>
        </w:rPr>
        <w:t xml:space="preserve"> </w:t>
      </w:r>
      <w:r w:rsidRPr="00A43D3D">
        <w:rPr>
          <w:rFonts w:asciiTheme="minorHAnsi" w:eastAsiaTheme="minorEastAsia" w:hAnsiTheme="minorHAnsi" w:cstheme="minorHAnsi"/>
          <w:u w:val="single"/>
        </w:rPr>
        <w:t>sídlom alebo miestom podnikania v Slovenskej republike</w:t>
      </w:r>
      <w:r w:rsidRPr="00A43D3D">
        <w:rPr>
          <w:rFonts w:asciiTheme="minorHAnsi" w:eastAsiaTheme="minorEastAsia" w:hAnsiTheme="minorHAnsi" w:cstheme="minorHAnsi"/>
        </w:rPr>
        <w:t>.</w:t>
      </w:r>
    </w:p>
    <w:p w:rsidR="00EF7149" w:rsidRPr="00336651" w:rsidRDefault="00EF7149" w:rsidP="00BC6E22">
      <w:pPr>
        <w:tabs>
          <w:tab w:val="left" w:pos="567"/>
        </w:tabs>
        <w:ind w:left="567" w:hanging="283"/>
      </w:pPr>
    </w:p>
    <w:p w:rsidR="00EF7149" w:rsidRPr="00A00929" w:rsidRDefault="00EF7149" w:rsidP="00BB6F98">
      <w:pPr>
        <w:pStyle w:val="Odsekzoznamu"/>
        <w:numPr>
          <w:ilvl w:val="0"/>
          <w:numId w:val="9"/>
        </w:numPr>
        <w:tabs>
          <w:tab w:val="left" w:pos="567"/>
        </w:tabs>
        <w:spacing w:after="93" w:line="259" w:lineRule="auto"/>
        <w:ind w:left="567" w:right="0" w:hanging="283"/>
        <w:rPr>
          <w:rFonts w:asciiTheme="minorHAnsi" w:hAnsiTheme="minorHAnsi"/>
          <w:color w:val="auto"/>
        </w:rPr>
      </w:pPr>
      <w:r w:rsidRPr="00A00929">
        <w:rPr>
          <w:b/>
          <w:color w:val="auto"/>
          <w:u w:val="single"/>
        </w:rPr>
        <w:t>§ 32 ods</w:t>
      </w:r>
      <w:r w:rsidRPr="000B7400">
        <w:rPr>
          <w:b/>
          <w:color w:val="auto"/>
          <w:u w:val="single"/>
        </w:rPr>
        <w:t>.1 písm. f) ZVO</w:t>
      </w:r>
      <w:r>
        <w:rPr>
          <w:color w:val="auto"/>
          <w:u w:val="single"/>
        </w:rPr>
        <w:t xml:space="preserve"> </w:t>
      </w:r>
      <w:r w:rsidRPr="000B7400">
        <w:rPr>
          <w:color w:val="auto"/>
        </w:rPr>
        <w:t>t.j.</w:t>
      </w:r>
      <w:r w:rsidRPr="00E54DB1">
        <w:rPr>
          <w:color w:val="auto"/>
        </w:rPr>
        <w:t xml:space="preserve"> </w:t>
      </w:r>
      <w:r w:rsidRPr="000B7400">
        <w:rPr>
          <w:rFonts w:asciiTheme="minorHAnsi" w:hAnsiTheme="minorHAnsi"/>
          <w:b/>
          <w:color w:val="auto"/>
        </w:rPr>
        <w:t>čestné vyhlásenie,</w:t>
      </w:r>
      <w:r w:rsidRPr="00E54DB1">
        <w:rPr>
          <w:rFonts w:asciiTheme="minorHAnsi" w:hAnsiTheme="minorHAnsi"/>
          <w:color w:val="auto"/>
        </w:rPr>
        <w:t xml:space="preserve"> že uchádzač nemá uložený zákaz účasti vo verejnom obstarávaní potvrdený konečným rozhodnutím v Slovenskej republike alebo v štáte sídla, miesta podnikania alebo obvyklého pobytu.</w:t>
      </w:r>
      <w:r>
        <w:rPr>
          <w:rFonts w:asciiTheme="minorHAnsi" w:hAnsiTheme="minorHAnsi"/>
          <w:color w:val="auto"/>
        </w:rPr>
        <w:t xml:space="preserve"> Pre splnenie predmetnej podmienky účasti </w:t>
      </w:r>
      <w:r w:rsidRPr="000716D4">
        <w:rPr>
          <w:rFonts w:asciiTheme="minorHAnsi" w:hAnsiTheme="minorHAnsi"/>
          <w:b/>
          <w:color w:val="auto"/>
          <w:u w:val="single"/>
        </w:rPr>
        <w:t>sa vyžaduje</w:t>
      </w:r>
      <w:r>
        <w:rPr>
          <w:rFonts w:asciiTheme="minorHAnsi" w:hAnsiTheme="minorHAnsi"/>
          <w:color w:val="auto"/>
        </w:rPr>
        <w:t xml:space="preserve"> predloženie čestného vyhlásenia. Dokument musí byť </w:t>
      </w:r>
      <w:r w:rsidRPr="000716D4">
        <w:rPr>
          <w:rFonts w:asciiTheme="minorHAnsi" w:hAnsiTheme="minorHAnsi"/>
          <w:b/>
          <w:bCs/>
          <w:color w:val="auto"/>
        </w:rPr>
        <w:t>podpísaný</w:t>
      </w:r>
      <w:r>
        <w:rPr>
          <w:rFonts w:asciiTheme="minorHAnsi" w:hAnsiTheme="minorHAnsi"/>
          <w:color w:val="auto"/>
        </w:rPr>
        <w:t xml:space="preserve"> štatutárnym zástupcom alebo osobou oprávnenou konať za uchádzača, nahraté vo formáte .pdf (Príloha č. 3</w:t>
      </w:r>
      <w:r w:rsidRPr="00A00929">
        <w:rPr>
          <w:rFonts w:asciiTheme="minorHAnsi" w:hAnsiTheme="minorHAnsi"/>
          <w:color w:val="auto"/>
        </w:rPr>
        <w:t xml:space="preserve"> Výzvy).</w:t>
      </w:r>
    </w:p>
    <w:bookmarkEnd w:id="5"/>
    <w:p w:rsidR="00EF7149" w:rsidRDefault="00EF7149" w:rsidP="00EF7149">
      <w:pPr>
        <w:pStyle w:val="Odsekzoznamu"/>
        <w:tabs>
          <w:tab w:val="left" w:pos="426"/>
        </w:tabs>
        <w:spacing w:after="10"/>
        <w:ind w:left="0" w:right="273" w:firstLine="0"/>
        <w:rPr>
          <w:rFonts w:asciiTheme="minorHAnsi" w:hAnsiTheme="minorHAnsi"/>
          <w:color w:val="auto"/>
        </w:rPr>
      </w:pPr>
    </w:p>
    <w:p w:rsidR="00EF7149" w:rsidRPr="00774FA8" w:rsidRDefault="00EF7149" w:rsidP="00EF7149">
      <w:pPr>
        <w:pStyle w:val="Odsekzoznamu"/>
        <w:tabs>
          <w:tab w:val="left" w:pos="426"/>
        </w:tabs>
        <w:spacing w:after="10"/>
        <w:ind w:left="0" w:right="0" w:firstLine="0"/>
        <w:rPr>
          <w:u w:val="single"/>
        </w:rPr>
      </w:pPr>
      <w:r>
        <w:rPr>
          <w:rFonts w:asciiTheme="minorHAnsi" w:hAnsiTheme="minorHAnsi"/>
          <w:color w:val="auto"/>
        </w:rPr>
        <w:t xml:space="preserve">Verejný obstarávateľ informuje uchádzačov, že doklad, ktorý </w:t>
      </w:r>
      <w:r w:rsidRPr="00053AAE">
        <w:rPr>
          <w:rFonts w:asciiTheme="minorHAnsi" w:hAnsiTheme="minorHAnsi"/>
          <w:b/>
          <w:color w:val="auto"/>
        </w:rPr>
        <w:t>nevyžaduje predkladať</w:t>
      </w:r>
      <w:r>
        <w:rPr>
          <w:rFonts w:asciiTheme="minorHAnsi" w:hAnsiTheme="minorHAnsi"/>
          <w:color w:val="auto"/>
        </w:rPr>
        <w:t xml:space="preserve"> </w:t>
      </w:r>
      <w:r w:rsidRPr="002E3B16">
        <w:rPr>
          <w:rFonts w:asciiTheme="minorHAnsi" w:hAnsiTheme="minorHAnsi"/>
          <w:b/>
          <w:color w:val="auto"/>
        </w:rPr>
        <w:t>od uchádzačov</w:t>
      </w:r>
      <w:r>
        <w:rPr>
          <w:rFonts w:asciiTheme="minorHAnsi" w:hAnsiTheme="minorHAnsi"/>
          <w:color w:val="auto"/>
        </w:rPr>
        <w:t xml:space="preserve">, </w:t>
      </w:r>
      <w:r w:rsidRPr="007E168A">
        <w:rPr>
          <w:rFonts w:asciiTheme="minorHAnsi" w:hAnsiTheme="minorHAnsi"/>
          <w:color w:val="auto"/>
          <w:u w:val="single"/>
        </w:rPr>
        <w:t>z dôvodu použitia údajov z informačných systémov verejnej správy, je čestné vyhlásenie, že uchádzač nemá uložený zákaz účasti vo verejnom obstarávaní</w:t>
      </w:r>
      <w:r>
        <w:rPr>
          <w:rFonts w:asciiTheme="minorHAnsi" w:hAnsiTheme="minorHAnsi"/>
          <w:color w:val="auto"/>
        </w:rPr>
        <w:t xml:space="preserve"> (</w:t>
      </w:r>
      <w:r w:rsidRPr="002E3B16">
        <w:rPr>
          <w:rFonts w:asciiTheme="minorHAnsi" w:hAnsiTheme="minorHAnsi"/>
          <w:b/>
          <w:color w:val="auto"/>
        </w:rPr>
        <w:t>§32 ods. 2 písm. f) ZVO</w:t>
      </w:r>
      <w:r>
        <w:rPr>
          <w:rFonts w:asciiTheme="minorHAnsi" w:hAnsiTheme="minorHAnsi"/>
          <w:color w:val="auto"/>
        </w:rPr>
        <w:t xml:space="preserve">), </w:t>
      </w:r>
      <w:r w:rsidRPr="007E168A">
        <w:rPr>
          <w:rFonts w:asciiTheme="minorHAnsi" w:hAnsiTheme="minorHAnsi"/>
          <w:color w:val="auto"/>
        </w:rPr>
        <w:t>to platí pre uchádzača, ktorý je zapísaný v zozname hospodárskych subjektov</w:t>
      </w:r>
      <w:r w:rsidRPr="00774FA8">
        <w:rPr>
          <w:rFonts w:asciiTheme="minorHAnsi" w:hAnsiTheme="minorHAnsi"/>
          <w:color w:val="auto"/>
          <w:u w:val="single"/>
        </w:rPr>
        <w:t xml:space="preserve">, avšak uchádzač v ponuke uvedie skutočnosť, že je zapísaný </w:t>
      </w:r>
      <w:r w:rsidRPr="00774FA8">
        <w:rPr>
          <w:u w:val="single"/>
        </w:rPr>
        <w:t>v zozname hospodárskych subjektov.</w:t>
      </w:r>
    </w:p>
    <w:p w:rsidR="00EF7149" w:rsidRPr="00053AAE" w:rsidRDefault="00EF7149" w:rsidP="00EF7149">
      <w:pPr>
        <w:pStyle w:val="Odsekzoznamu"/>
        <w:tabs>
          <w:tab w:val="left" w:pos="426"/>
        </w:tabs>
        <w:spacing w:after="10"/>
        <w:ind w:left="0" w:right="0" w:firstLine="0"/>
      </w:pPr>
    </w:p>
    <w:p w:rsidR="00EF7149" w:rsidRPr="00053AAE" w:rsidRDefault="00EF7149" w:rsidP="00EF7149">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 xml:space="preserve">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 </w:t>
      </w:r>
    </w:p>
    <w:p w:rsidR="00EF7149" w:rsidRPr="009721FD" w:rsidRDefault="00EF7149" w:rsidP="00EF7149">
      <w:pPr>
        <w:pStyle w:val="Odsekzoznamu"/>
        <w:tabs>
          <w:tab w:val="left" w:pos="426"/>
        </w:tabs>
        <w:spacing w:after="10"/>
        <w:ind w:left="0" w:right="0" w:firstLine="0"/>
        <w:rPr>
          <w:rFonts w:asciiTheme="minorHAnsi" w:hAnsiTheme="minorHAnsi"/>
          <w:color w:val="auto"/>
        </w:rPr>
      </w:pPr>
    </w:p>
    <w:p w:rsidR="00EF7149" w:rsidRDefault="00EF7149" w:rsidP="00EF7149">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EF7149" w:rsidRPr="00053AAE" w:rsidRDefault="00EF7149" w:rsidP="00EF7149">
      <w:pPr>
        <w:pStyle w:val="Odsekzoznamu"/>
        <w:tabs>
          <w:tab w:val="left" w:pos="426"/>
        </w:tabs>
        <w:spacing w:after="10"/>
        <w:ind w:left="0" w:right="0" w:firstLine="0"/>
        <w:rPr>
          <w:rFonts w:asciiTheme="minorHAnsi" w:hAnsiTheme="minorHAnsi"/>
          <w:color w:val="auto"/>
        </w:rPr>
      </w:pPr>
    </w:p>
    <w:p w:rsidR="00EF7149" w:rsidRDefault="00EF7149" w:rsidP="00EF7149">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 xml:space="preserve">Uchádzač alebo záujemca sa považuje za spĺňajúceho podmienky účasti týkajúce sa osobného postavenia podľa § 32 odseku 1 písm. b) a c) ZVO, ak zaplatil nedoplatky alebo mu bolo povolené nedoplatky platiť v splátkach. </w:t>
      </w:r>
    </w:p>
    <w:p w:rsidR="00EF7149" w:rsidRPr="00053AAE" w:rsidRDefault="00EF7149" w:rsidP="00EF7149">
      <w:pPr>
        <w:pStyle w:val="Odsekzoznamu"/>
        <w:tabs>
          <w:tab w:val="left" w:pos="426"/>
        </w:tabs>
        <w:spacing w:after="10"/>
        <w:ind w:left="0" w:right="0" w:firstLine="0"/>
        <w:rPr>
          <w:rFonts w:asciiTheme="minorHAnsi" w:hAnsiTheme="minorHAnsi"/>
          <w:color w:val="auto"/>
        </w:rPr>
      </w:pPr>
    </w:p>
    <w:p w:rsidR="00EF7149" w:rsidRPr="00EC3F33" w:rsidRDefault="00EF7149" w:rsidP="00EF7149">
      <w:pPr>
        <w:pStyle w:val="Odsekzoznamu"/>
        <w:tabs>
          <w:tab w:val="left" w:pos="426"/>
        </w:tabs>
        <w:spacing w:after="10"/>
        <w:ind w:left="0" w:right="0" w:firstLine="0"/>
        <w:rPr>
          <w:rFonts w:asciiTheme="minorHAnsi" w:hAnsiTheme="minorHAnsi"/>
          <w:color w:val="auto"/>
        </w:rPr>
      </w:pPr>
      <w:r w:rsidRPr="00EC3F33">
        <w:rPr>
          <w:rFonts w:asciiTheme="minorHAnsi" w:hAnsiTheme="minorHAnsi"/>
          <w:color w:val="auto"/>
        </w:rPr>
        <w:t>Ustanovenia týkajúce sa preukazovania splnenia podmienok účasti osobného postavenia prostredníctvom zápisu do zoznamu hospodárskych subjektov týmto nie sú dotknuté.</w:t>
      </w:r>
    </w:p>
    <w:p w:rsidR="00EF7149" w:rsidRPr="000B7400" w:rsidRDefault="00EF7149" w:rsidP="00EF7149">
      <w:pPr>
        <w:pStyle w:val="Odsekzoznamu"/>
        <w:tabs>
          <w:tab w:val="left" w:pos="426"/>
        </w:tabs>
        <w:spacing w:after="93" w:line="259" w:lineRule="auto"/>
        <w:ind w:left="733" w:right="0" w:firstLine="0"/>
        <w:rPr>
          <w:rFonts w:asciiTheme="minorHAnsi" w:hAnsiTheme="minorHAnsi"/>
          <w:color w:val="auto"/>
        </w:rPr>
      </w:pPr>
    </w:p>
    <w:p w:rsidR="00EF7149" w:rsidRPr="007E168A" w:rsidRDefault="00EF7149" w:rsidP="00BB6F98">
      <w:pPr>
        <w:pStyle w:val="Odsekzoznamu"/>
        <w:numPr>
          <w:ilvl w:val="1"/>
          <w:numId w:val="6"/>
        </w:numPr>
        <w:tabs>
          <w:tab w:val="left" w:pos="567"/>
        </w:tabs>
        <w:autoSpaceDE w:val="0"/>
        <w:autoSpaceDN w:val="0"/>
        <w:adjustRightInd w:val="0"/>
        <w:spacing w:after="0" w:line="240" w:lineRule="auto"/>
        <w:ind w:left="0" w:right="0" w:firstLine="0"/>
        <w:rPr>
          <w:rFonts w:asciiTheme="minorHAnsi" w:eastAsiaTheme="minorEastAsia" w:hAnsiTheme="minorHAnsi"/>
        </w:rPr>
      </w:pPr>
      <w:r w:rsidRPr="007E168A">
        <w:rPr>
          <w:rFonts w:asciiTheme="minorHAnsi" w:eastAsiaTheme="minorEastAsia" w:hAnsiTheme="minorHAnsi"/>
        </w:rPr>
        <w:t xml:space="preserve">Uchádzač </w:t>
      </w:r>
      <w:r w:rsidRPr="00090FA9">
        <w:rPr>
          <w:rFonts w:asciiTheme="minorHAnsi" w:eastAsiaTheme="minorEastAsia" w:hAnsiTheme="minorHAnsi"/>
          <w:b/>
        </w:rPr>
        <w:t>musí spĺňať</w:t>
      </w:r>
      <w:r w:rsidRPr="007E168A">
        <w:rPr>
          <w:rFonts w:asciiTheme="minorHAnsi" w:eastAsiaTheme="minorEastAsia" w:hAnsiTheme="minorHAnsi"/>
        </w:rPr>
        <w:t xml:space="preserve"> podmienku účasti týkajúcu sa  </w:t>
      </w:r>
      <w:r w:rsidRPr="007E168A">
        <w:rPr>
          <w:rFonts w:asciiTheme="minorHAnsi" w:eastAsiaTheme="minorEastAsia" w:hAnsiTheme="minorHAnsi"/>
          <w:b/>
        </w:rPr>
        <w:t>technickej alebo odbornej spôsobilosti podľa:</w:t>
      </w:r>
      <w:r w:rsidRPr="007E168A">
        <w:rPr>
          <w:rFonts w:asciiTheme="minorHAnsi" w:eastAsiaTheme="minorEastAsia" w:hAnsiTheme="minorHAnsi"/>
        </w:rPr>
        <w:t xml:space="preserve"> </w:t>
      </w:r>
    </w:p>
    <w:p w:rsidR="00EF7149" w:rsidRPr="007E168A" w:rsidRDefault="00EF7149" w:rsidP="00EF7149">
      <w:pPr>
        <w:pStyle w:val="Odsekzoznamu"/>
        <w:tabs>
          <w:tab w:val="left" w:pos="567"/>
        </w:tabs>
        <w:autoSpaceDE w:val="0"/>
        <w:autoSpaceDN w:val="0"/>
        <w:adjustRightInd w:val="0"/>
        <w:spacing w:after="0" w:line="240" w:lineRule="auto"/>
        <w:ind w:left="360" w:right="0" w:firstLine="0"/>
        <w:rPr>
          <w:rFonts w:asciiTheme="minorHAnsi" w:eastAsiaTheme="minorEastAsia" w:hAnsiTheme="minorHAnsi"/>
        </w:rPr>
      </w:pPr>
    </w:p>
    <w:p w:rsidR="00EF7149" w:rsidRPr="00D26E7E" w:rsidRDefault="00EF7149" w:rsidP="00BB6F98">
      <w:pPr>
        <w:pStyle w:val="Odsekzoznamu"/>
        <w:numPr>
          <w:ilvl w:val="0"/>
          <w:numId w:val="9"/>
        </w:numPr>
        <w:tabs>
          <w:tab w:val="left" w:pos="426"/>
        </w:tabs>
        <w:spacing w:after="10"/>
        <w:ind w:left="0" w:right="0" w:firstLine="0"/>
        <w:rPr>
          <w:rFonts w:asciiTheme="minorHAnsi" w:hAnsiTheme="minorHAnsi"/>
          <w:color w:val="auto"/>
        </w:rPr>
      </w:pPr>
      <w:r>
        <w:rPr>
          <w:rFonts w:asciiTheme="minorHAnsi" w:hAnsiTheme="minorHAnsi"/>
          <w:b/>
          <w:color w:val="auto"/>
        </w:rPr>
        <w:t>§ 34 ods. 1 písm. a</w:t>
      </w:r>
      <w:r w:rsidRPr="0070575A">
        <w:rPr>
          <w:rFonts w:asciiTheme="minorHAnsi" w:hAnsiTheme="minorHAnsi"/>
          <w:b/>
          <w:color w:val="auto"/>
        </w:rPr>
        <w:t>) ZVO</w:t>
      </w:r>
      <w:r w:rsidRPr="0070575A">
        <w:rPr>
          <w:rFonts w:asciiTheme="minorHAnsi" w:hAnsiTheme="minorHAnsi"/>
          <w:color w:val="auto"/>
        </w:rPr>
        <w:t xml:space="preserve"> </w:t>
      </w:r>
      <w:r w:rsidRPr="00090FA9">
        <w:rPr>
          <w:rFonts w:asciiTheme="minorHAnsi" w:hAnsiTheme="minorHAnsi"/>
          <w:b/>
          <w:color w:val="auto"/>
        </w:rPr>
        <w:t>predložením zoznamu poskytnutých služieb za predchádzajúce tri roky</w:t>
      </w:r>
      <w:r w:rsidRPr="000800E8">
        <w:rPr>
          <w:rFonts w:asciiTheme="minorHAnsi" w:hAnsiTheme="minorHAnsi"/>
          <w:color w:val="auto"/>
        </w:rPr>
        <w:t xml:space="preserve"> od vyhlásenia verejného obstar</w:t>
      </w:r>
      <w:r>
        <w:rPr>
          <w:rFonts w:asciiTheme="minorHAnsi" w:hAnsiTheme="minorHAnsi"/>
          <w:color w:val="auto"/>
        </w:rPr>
        <w:t xml:space="preserve">ávania s uvedením cien, </w:t>
      </w:r>
      <w:r w:rsidRPr="000800E8">
        <w:rPr>
          <w:rFonts w:asciiTheme="minorHAnsi" w:hAnsiTheme="minorHAnsi"/>
          <w:color w:val="auto"/>
        </w:rPr>
        <w:t xml:space="preserve">lehôt </w:t>
      </w:r>
      <w:r>
        <w:rPr>
          <w:rFonts w:asciiTheme="minorHAnsi" w:hAnsiTheme="minorHAnsi"/>
          <w:color w:val="auto"/>
        </w:rPr>
        <w:t>dodania a odberateľov. Dokladom je potvrdená referencia, ak odberateľom bol verejný obstarávateľ alebo obstarávateľ podľa ZVO</w:t>
      </w:r>
      <w:r w:rsidR="00BB4C6D">
        <w:rPr>
          <w:rFonts w:asciiTheme="minorHAnsi" w:hAnsiTheme="minorHAnsi"/>
          <w:color w:val="auto"/>
        </w:rPr>
        <w:t>.</w:t>
      </w:r>
    </w:p>
    <w:p w:rsidR="00EF7149" w:rsidRDefault="00EF7149" w:rsidP="00EF7149">
      <w:pPr>
        <w:pStyle w:val="Odsekzoznamu"/>
        <w:tabs>
          <w:tab w:val="left" w:pos="426"/>
        </w:tabs>
        <w:spacing w:after="10"/>
        <w:ind w:left="0" w:right="273" w:firstLine="0"/>
        <w:rPr>
          <w:rFonts w:asciiTheme="minorHAnsi" w:hAnsiTheme="minorHAnsi"/>
          <w:color w:val="auto"/>
        </w:rPr>
      </w:pPr>
    </w:p>
    <w:p w:rsidR="00EF7149" w:rsidRPr="000F2237" w:rsidRDefault="00EF7149" w:rsidP="00EF7149">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Minimálna úroveň</w:t>
      </w:r>
      <w:r w:rsidR="00BB4C6D">
        <w:rPr>
          <w:rFonts w:asciiTheme="minorHAnsi" w:hAnsiTheme="minorHAnsi"/>
          <w:bCs/>
          <w:color w:val="auto"/>
        </w:rPr>
        <w:t>.</w:t>
      </w:r>
    </w:p>
    <w:p w:rsidR="00EF7149" w:rsidRPr="00190E40" w:rsidRDefault="00EF7149" w:rsidP="00EF7149">
      <w:pPr>
        <w:pStyle w:val="Odsekzoznamu"/>
        <w:tabs>
          <w:tab w:val="left" w:pos="426"/>
        </w:tabs>
        <w:spacing w:after="10"/>
        <w:ind w:left="0" w:right="0" w:firstLine="0"/>
        <w:rPr>
          <w:rFonts w:asciiTheme="minorHAnsi" w:hAnsiTheme="minorHAnsi"/>
          <w:bCs/>
          <w:color w:val="auto"/>
          <w:u w:val="single"/>
        </w:rPr>
      </w:pPr>
      <w:r w:rsidRPr="00BB4C6D">
        <w:rPr>
          <w:rFonts w:asciiTheme="minorHAnsi" w:hAnsiTheme="minorHAnsi"/>
          <w:b/>
          <w:color w:val="auto"/>
        </w:rPr>
        <w:t>Podmienka účasti podľa § 34 ods. 1 písm. a) zákona bude splnená, ak uchádzač hore uvedeným zoznamom preukáže, že poskytol služby rovnakého alebo podobného charakteru ako je predmet zákazky za predchádzajúce 3 roky, t. j. 3 roky spätne od uverejnenia Výzvy, v súhrnnej hodnote bez DPH minimálne dosahujúcej predpokladanú hodnotu zákazky.</w:t>
      </w:r>
      <w:r w:rsidRPr="00BB4C6D">
        <w:rPr>
          <w:rFonts w:asciiTheme="minorHAnsi" w:hAnsiTheme="minorHAnsi"/>
          <w:bCs/>
          <w:color w:val="auto"/>
        </w:rPr>
        <w:t xml:space="preserve"> </w:t>
      </w:r>
      <w:r w:rsidRPr="00190E40">
        <w:rPr>
          <w:rFonts w:asciiTheme="minorHAnsi" w:hAnsiTheme="minorHAnsi"/>
          <w:bCs/>
          <w:color w:val="auto"/>
          <w:u w:val="single"/>
        </w:rPr>
        <w:t>Za služby rovnakého alebo podobného charakteru sa považuj</w:t>
      </w:r>
      <w:r w:rsidR="000F2237" w:rsidRPr="00190E40">
        <w:rPr>
          <w:rFonts w:asciiTheme="minorHAnsi" w:hAnsiTheme="minorHAnsi"/>
          <w:bCs/>
          <w:color w:val="auto"/>
          <w:u w:val="single"/>
        </w:rPr>
        <w:t xml:space="preserve">e výkon činnosti stavebného dozoru </w:t>
      </w:r>
      <w:r w:rsidRPr="00190E40">
        <w:rPr>
          <w:rFonts w:asciiTheme="minorHAnsi" w:hAnsiTheme="minorHAnsi"/>
          <w:bCs/>
          <w:color w:val="auto"/>
          <w:u w:val="single"/>
        </w:rPr>
        <w:t xml:space="preserve">na zákazkách podobného charakteru ako v predmete zákazky </w:t>
      </w:r>
      <w:r w:rsidR="00BB4C6D" w:rsidRPr="00190E40">
        <w:rPr>
          <w:rFonts w:asciiTheme="minorHAnsi" w:hAnsiTheme="minorHAnsi"/>
          <w:bCs/>
          <w:color w:val="auto"/>
          <w:u w:val="single"/>
        </w:rPr>
        <w:t>(</w:t>
      </w:r>
      <w:r w:rsidR="000F2237" w:rsidRPr="00190E40">
        <w:rPr>
          <w:rFonts w:asciiTheme="minorHAnsi" w:hAnsiTheme="minorHAnsi"/>
          <w:bCs/>
          <w:color w:val="auto"/>
          <w:u w:val="single"/>
        </w:rPr>
        <w:t>rekonštrukci</w:t>
      </w:r>
      <w:r w:rsidR="00BB4C6D" w:rsidRPr="00190E40">
        <w:rPr>
          <w:rFonts w:asciiTheme="minorHAnsi" w:hAnsiTheme="minorHAnsi"/>
          <w:bCs/>
          <w:color w:val="auto"/>
          <w:u w:val="single"/>
        </w:rPr>
        <w:t xml:space="preserve">a a/alebo výstavba </w:t>
      </w:r>
      <w:r w:rsidR="001D305F">
        <w:rPr>
          <w:rFonts w:asciiTheme="minorHAnsi" w:hAnsiTheme="minorHAnsi"/>
          <w:bCs/>
          <w:color w:val="auto"/>
          <w:u w:val="single"/>
        </w:rPr>
        <w:t>budovy)</w:t>
      </w:r>
      <w:r w:rsidRPr="00190E40">
        <w:rPr>
          <w:rFonts w:asciiTheme="minorHAnsi" w:hAnsiTheme="minorHAnsi"/>
          <w:bCs/>
          <w:color w:val="auto"/>
          <w:u w:val="single"/>
        </w:rPr>
        <w:t>.</w:t>
      </w:r>
    </w:p>
    <w:p w:rsidR="00EF7149" w:rsidRPr="000800E8" w:rsidRDefault="00EF7149" w:rsidP="00EF7149">
      <w:pPr>
        <w:pStyle w:val="Odsekzoznamu"/>
        <w:tabs>
          <w:tab w:val="left" w:pos="426"/>
        </w:tabs>
        <w:spacing w:after="10"/>
        <w:ind w:left="0" w:right="273" w:firstLine="0"/>
        <w:rPr>
          <w:rFonts w:asciiTheme="minorHAnsi" w:hAnsiTheme="minorHAnsi"/>
          <w:color w:val="auto"/>
        </w:rPr>
      </w:pPr>
    </w:p>
    <w:p w:rsidR="00EF7149" w:rsidRDefault="00EF7149" w:rsidP="00BB6F98">
      <w:pPr>
        <w:pStyle w:val="Default"/>
        <w:numPr>
          <w:ilvl w:val="1"/>
          <w:numId w:val="6"/>
        </w:numPr>
        <w:tabs>
          <w:tab w:val="left" w:pos="0"/>
          <w:tab w:val="left" w:pos="567"/>
        </w:tabs>
        <w:ind w:left="0" w:firstLine="0"/>
        <w:jc w:val="both"/>
        <w:rPr>
          <w:rFonts w:asciiTheme="minorHAnsi" w:eastAsia="Calibri" w:hAnsiTheme="minorHAnsi"/>
          <w:b/>
          <w:color w:val="auto"/>
          <w:sz w:val="22"/>
          <w:szCs w:val="22"/>
        </w:rPr>
      </w:pPr>
      <w:r w:rsidRPr="000800E8">
        <w:rPr>
          <w:rFonts w:asciiTheme="minorHAnsi" w:eastAsia="Calibri" w:hAnsiTheme="minorHAnsi"/>
          <w:color w:val="auto"/>
          <w:sz w:val="22"/>
          <w:szCs w:val="22"/>
        </w:rPr>
        <w:t xml:space="preserve">Uchádzač musí spĺňať podmienku účasti týkajúcu sa </w:t>
      </w:r>
      <w:r w:rsidRPr="000800E8">
        <w:rPr>
          <w:rFonts w:asciiTheme="minorHAnsi" w:eastAsia="Calibri" w:hAnsiTheme="minorHAnsi"/>
          <w:b/>
          <w:color w:val="auto"/>
          <w:sz w:val="22"/>
          <w:szCs w:val="22"/>
        </w:rPr>
        <w:t>technickej alebo odbornej spôsobilosti podľa</w:t>
      </w:r>
      <w:r w:rsidRPr="00153955">
        <w:rPr>
          <w:rFonts w:asciiTheme="minorHAnsi" w:eastAsia="Calibri" w:hAnsiTheme="minorHAnsi"/>
          <w:b/>
          <w:color w:val="auto"/>
          <w:sz w:val="22"/>
          <w:szCs w:val="22"/>
        </w:rPr>
        <w:t>:</w:t>
      </w:r>
      <w:r w:rsidRPr="000800E8">
        <w:rPr>
          <w:rFonts w:asciiTheme="minorHAnsi" w:eastAsia="Calibri" w:hAnsiTheme="minorHAnsi"/>
          <w:b/>
          <w:color w:val="auto"/>
          <w:sz w:val="22"/>
          <w:szCs w:val="22"/>
        </w:rPr>
        <w:t xml:space="preserve"> </w:t>
      </w:r>
    </w:p>
    <w:p w:rsidR="00EF7149" w:rsidRPr="00153955" w:rsidRDefault="00EF7149" w:rsidP="00EF7149">
      <w:pPr>
        <w:pStyle w:val="Default"/>
        <w:tabs>
          <w:tab w:val="left" w:pos="567"/>
        </w:tabs>
        <w:ind w:left="360"/>
        <w:jc w:val="both"/>
        <w:rPr>
          <w:rFonts w:asciiTheme="minorHAnsi" w:eastAsia="Calibri" w:hAnsiTheme="minorHAnsi"/>
          <w:b/>
          <w:color w:val="auto"/>
          <w:sz w:val="22"/>
          <w:szCs w:val="22"/>
        </w:rPr>
      </w:pPr>
    </w:p>
    <w:p w:rsidR="00EF7149" w:rsidRPr="00A43D3D" w:rsidRDefault="00EF7149" w:rsidP="00BB6F98">
      <w:pPr>
        <w:pStyle w:val="Default"/>
        <w:numPr>
          <w:ilvl w:val="0"/>
          <w:numId w:val="9"/>
        </w:numPr>
        <w:tabs>
          <w:tab w:val="left" w:pos="567"/>
        </w:tabs>
        <w:ind w:left="0" w:firstLine="0"/>
        <w:jc w:val="both"/>
        <w:rPr>
          <w:rFonts w:asciiTheme="minorHAnsi" w:eastAsia="Calibri" w:hAnsiTheme="minorHAnsi" w:cs="Calibri"/>
          <w:b/>
          <w:color w:val="auto"/>
          <w:sz w:val="22"/>
          <w:szCs w:val="22"/>
        </w:rPr>
      </w:pPr>
      <w:r w:rsidRPr="000800E8">
        <w:rPr>
          <w:rFonts w:asciiTheme="minorHAnsi" w:eastAsia="Calibri" w:hAnsiTheme="minorHAnsi" w:cs="Calibri"/>
          <w:b/>
          <w:color w:val="auto"/>
          <w:sz w:val="22"/>
          <w:szCs w:val="22"/>
        </w:rPr>
        <w:t xml:space="preserve">§ 34 ods. 1 písm. g) ZVO </w:t>
      </w:r>
      <w:r w:rsidRPr="00090FA9">
        <w:rPr>
          <w:rFonts w:asciiTheme="minorHAnsi" w:eastAsia="Calibri" w:hAnsiTheme="minorHAnsi" w:cs="Calibri"/>
          <w:b/>
          <w:color w:val="auto"/>
          <w:sz w:val="22"/>
          <w:szCs w:val="22"/>
        </w:rPr>
        <w:t>predložením údajov o vzdelaní a odbornej praxi alebo o odbornej kvalifikácií osôb určených na plnenie zmluvy alebo riadiacich zamestnancov.</w:t>
      </w:r>
      <w:r w:rsidRPr="000800E8">
        <w:rPr>
          <w:rFonts w:asciiTheme="minorHAnsi" w:eastAsia="Calibri" w:hAnsiTheme="minorHAnsi" w:cs="Calibri"/>
          <w:b/>
          <w:color w:val="auto"/>
          <w:sz w:val="22"/>
          <w:szCs w:val="22"/>
        </w:rPr>
        <w:t xml:space="preserve"> </w:t>
      </w:r>
      <w:r w:rsidRPr="00A43D3D">
        <w:rPr>
          <w:rFonts w:asciiTheme="minorHAnsi" w:hAnsiTheme="minorHAnsi"/>
          <w:color w:val="auto"/>
          <w:sz w:val="22"/>
          <w:szCs w:val="22"/>
        </w:rPr>
        <w:t xml:space="preserve">Požaduje sa od uchádzača predložiť údaje o odbornej kvalifikácii osôb, ktoré budú zodpovedné za realizáciu poskytnutých služieb a budú určené na plnenie zmluvy. </w:t>
      </w:r>
    </w:p>
    <w:p w:rsidR="00EF7149" w:rsidRDefault="00EF7149" w:rsidP="00EF7149">
      <w:pPr>
        <w:pStyle w:val="Odsekzoznamu"/>
        <w:tabs>
          <w:tab w:val="left" w:pos="426"/>
        </w:tabs>
        <w:spacing w:after="10"/>
        <w:ind w:left="0" w:right="273" w:firstLine="0"/>
        <w:rPr>
          <w:rFonts w:asciiTheme="minorHAnsi" w:hAnsiTheme="minorHAnsi"/>
          <w:color w:val="auto"/>
        </w:rPr>
      </w:pPr>
    </w:p>
    <w:p w:rsidR="00EF7149" w:rsidRPr="000F2237" w:rsidRDefault="00EF7149" w:rsidP="00EF7149">
      <w:pPr>
        <w:pStyle w:val="Odsekzoznamu"/>
        <w:tabs>
          <w:tab w:val="left" w:pos="426"/>
        </w:tabs>
        <w:spacing w:after="10"/>
        <w:ind w:left="0" w:right="273" w:firstLine="0"/>
        <w:rPr>
          <w:rFonts w:asciiTheme="minorHAnsi" w:hAnsiTheme="minorHAnsi"/>
          <w:bCs/>
          <w:color w:val="auto"/>
        </w:rPr>
      </w:pPr>
      <w:r w:rsidRPr="000F2237">
        <w:rPr>
          <w:rFonts w:asciiTheme="minorHAnsi" w:hAnsiTheme="minorHAnsi"/>
          <w:bCs/>
          <w:color w:val="auto"/>
        </w:rPr>
        <w:t>Minimálna úroveň</w:t>
      </w:r>
      <w:r w:rsidR="000F2237" w:rsidRPr="000F2237">
        <w:rPr>
          <w:rFonts w:asciiTheme="minorHAnsi" w:hAnsiTheme="minorHAnsi"/>
          <w:bCs/>
          <w:color w:val="auto"/>
        </w:rPr>
        <w:t>.</w:t>
      </w:r>
    </w:p>
    <w:p w:rsidR="000F2237" w:rsidRPr="000F2237" w:rsidRDefault="000F2237" w:rsidP="000F2237">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 xml:space="preserve">Minimálne jedna osoba </w:t>
      </w:r>
      <w:r w:rsidRPr="000F2237">
        <w:rPr>
          <w:rFonts w:asciiTheme="minorHAnsi" w:hAnsiTheme="minorHAnsi"/>
          <w:b/>
          <w:color w:val="auto"/>
        </w:rPr>
        <w:t>vo funkcii stavebného dozoru</w:t>
      </w:r>
      <w:r w:rsidRPr="000F2237">
        <w:rPr>
          <w:rFonts w:asciiTheme="minorHAnsi" w:hAnsiTheme="minorHAnsi"/>
          <w:bCs/>
          <w:color w:val="auto"/>
        </w:rPr>
        <w:t xml:space="preserve"> musí spĺňať nasledovné minimálne požiadavky:</w:t>
      </w:r>
    </w:p>
    <w:p w:rsidR="000F2237" w:rsidRPr="000F2237" w:rsidRDefault="000F2237" w:rsidP="00BB6F98">
      <w:pPr>
        <w:pStyle w:val="Odsekzoznamu"/>
        <w:numPr>
          <w:ilvl w:val="2"/>
          <w:numId w:val="7"/>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 xml:space="preserve">odbornú spôsobilosť </w:t>
      </w:r>
      <w:r w:rsidRPr="000F2237">
        <w:rPr>
          <w:rFonts w:asciiTheme="minorHAnsi" w:hAnsiTheme="minorHAnsi"/>
          <w:bCs/>
          <w:color w:val="auto"/>
        </w:rPr>
        <w:t>na výkon činnosti stavebného dozoru podľa zákona č</w:t>
      </w:r>
      <w:r w:rsidRPr="00D92966">
        <w:rPr>
          <w:rFonts w:asciiTheme="minorHAnsi" w:hAnsiTheme="minorHAnsi"/>
          <w:bCs/>
          <w:color w:val="auto"/>
        </w:rPr>
        <w:t xml:space="preserve">. 138/1992 Zb. o autorizovaných architektoch a autorizovaných inžinieroch v znení neskorších prepisov pre skupinu </w:t>
      </w:r>
      <w:r w:rsidR="00D92966" w:rsidRPr="00D92966">
        <w:rPr>
          <w:rFonts w:asciiTheme="minorHAnsi" w:hAnsiTheme="minorHAnsi"/>
          <w:bCs/>
          <w:color w:val="auto"/>
        </w:rPr>
        <w:t>pozemné</w:t>
      </w:r>
      <w:r w:rsidRPr="00D92966">
        <w:rPr>
          <w:rFonts w:asciiTheme="minorHAnsi" w:hAnsiTheme="minorHAnsi"/>
          <w:bCs/>
          <w:color w:val="auto"/>
        </w:rPr>
        <w:t xml:space="preserve"> stavby, alebo ekvivalentnú odbornú spôsobilosť či odbornú kvalifikáciu, podľa</w:t>
      </w:r>
      <w:r w:rsidRPr="000F2237">
        <w:rPr>
          <w:rFonts w:asciiTheme="minorHAnsi" w:hAnsiTheme="minorHAnsi"/>
          <w:bCs/>
          <w:color w:val="auto"/>
        </w:rPr>
        <w:t xml:space="preserve"> právnych predpisov podľa právnych predpisov platných v mieste sídla/adresy tejto osoby; </w:t>
      </w:r>
    </w:p>
    <w:p w:rsidR="000F2237" w:rsidRPr="000F2237" w:rsidRDefault="000F2237" w:rsidP="00BB6F98">
      <w:pPr>
        <w:pStyle w:val="Odsekzoznamu"/>
        <w:numPr>
          <w:ilvl w:val="2"/>
          <w:numId w:val="7"/>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odbornú prax</w:t>
      </w:r>
      <w:r w:rsidRPr="000F2237">
        <w:rPr>
          <w:rFonts w:asciiTheme="minorHAnsi" w:hAnsiTheme="minorHAnsi"/>
          <w:bCs/>
          <w:color w:val="auto"/>
        </w:rPr>
        <w:t xml:space="preserve"> súvisiacu s predmetom zákazky v dĺžke </w:t>
      </w:r>
      <w:r w:rsidRPr="000F2237">
        <w:rPr>
          <w:rFonts w:asciiTheme="minorHAnsi" w:hAnsiTheme="minorHAnsi"/>
          <w:b/>
          <w:color w:val="auto"/>
        </w:rPr>
        <w:t>minimálne 3 roky</w:t>
      </w:r>
      <w:r w:rsidRPr="000F2237">
        <w:rPr>
          <w:rFonts w:asciiTheme="minorHAnsi" w:hAnsiTheme="minorHAnsi"/>
          <w:bCs/>
          <w:color w:val="auto"/>
        </w:rPr>
        <w:t xml:space="preserve"> (k uplynutiu lehoty na predkladanie ponúk) a skúsenosť z výkonu funkcie stavebného dozoru na realizácii minimálne 3 stavbách rovnakého alebo obdobného charakteru ako je predmet zákazky. </w:t>
      </w:r>
      <w:bookmarkStart w:id="6" w:name="_Hlk72693365"/>
      <w:r w:rsidRPr="000F2237">
        <w:rPr>
          <w:rFonts w:asciiTheme="minorHAnsi" w:hAnsiTheme="minorHAnsi"/>
          <w:bCs/>
          <w:color w:val="auto"/>
        </w:rPr>
        <w:t xml:space="preserve">Za služby (stavby) rovnakého alebo obdobného charakteru sa považuje </w:t>
      </w:r>
      <w:bookmarkStart w:id="7" w:name="_Hlk72693278"/>
      <w:r w:rsidR="00A527AA">
        <w:rPr>
          <w:rFonts w:asciiTheme="minorHAnsi" w:hAnsiTheme="minorHAnsi"/>
          <w:bCs/>
          <w:color w:val="auto"/>
        </w:rPr>
        <w:t>(</w:t>
      </w:r>
      <w:r w:rsidR="00A527AA" w:rsidRPr="00190E40">
        <w:rPr>
          <w:rFonts w:asciiTheme="minorHAnsi" w:hAnsiTheme="minorHAnsi"/>
          <w:bCs/>
          <w:color w:val="auto"/>
          <w:u w:val="single"/>
        </w:rPr>
        <w:t xml:space="preserve">rekonštrukcia a/alebo výstavba </w:t>
      </w:r>
      <w:r w:rsidR="00A527AA">
        <w:rPr>
          <w:rFonts w:asciiTheme="minorHAnsi" w:hAnsiTheme="minorHAnsi"/>
          <w:bCs/>
          <w:color w:val="auto"/>
          <w:u w:val="single"/>
        </w:rPr>
        <w:t>budovy</w:t>
      </w:r>
      <w:r w:rsidRPr="000F2237">
        <w:rPr>
          <w:rFonts w:asciiTheme="minorHAnsi" w:hAnsiTheme="minorHAnsi"/>
          <w:bCs/>
          <w:color w:val="auto"/>
        </w:rPr>
        <w:t>).</w:t>
      </w:r>
    </w:p>
    <w:bookmarkEnd w:id="6"/>
    <w:bookmarkEnd w:id="7"/>
    <w:p w:rsidR="000F2237" w:rsidRPr="000F2237" w:rsidRDefault="000F2237" w:rsidP="000F2237">
      <w:pPr>
        <w:pStyle w:val="Odsekzoznamu"/>
        <w:tabs>
          <w:tab w:val="left" w:pos="426"/>
        </w:tabs>
        <w:spacing w:after="10"/>
        <w:ind w:left="0" w:right="0" w:firstLine="0"/>
        <w:rPr>
          <w:rFonts w:asciiTheme="minorHAnsi" w:hAnsiTheme="minorHAnsi"/>
          <w:bCs/>
          <w:color w:val="auto"/>
        </w:rPr>
      </w:pPr>
    </w:p>
    <w:p w:rsidR="000F2237" w:rsidRPr="000F2237" w:rsidRDefault="000F2237" w:rsidP="000F2237">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Uchádzač predloží</w:t>
      </w:r>
      <w:r>
        <w:rPr>
          <w:rFonts w:asciiTheme="minorHAnsi" w:hAnsiTheme="minorHAnsi"/>
          <w:bCs/>
          <w:color w:val="auto"/>
        </w:rPr>
        <w:t>:</w:t>
      </w:r>
    </w:p>
    <w:p w:rsidR="000F2237" w:rsidRPr="000F2237" w:rsidRDefault="000F2237" w:rsidP="00BB6F98">
      <w:pPr>
        <w:pStyle w:val="Odsekzoznamu"/>
        <w:numPr>
          <w:ilvl w:val="2"/>
          <w:numId w:val="7"/>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doklad o oprávnení vykonávať činnosť stavebného dozoru</w:t>
      </w:r>
      <w:r w:rsidRPr="000F2237">
        <w:rPr>
          <w:rFonts w:asciiTheme="minorHAnsi" w:hAnsiTheme="minorHAnsi"/>
          <w:bCs/>
          <w:color w:val="auto"/>
        </w:rPr>
        <w:t xml:space="preserve"> vydaný Slovenskou komorou stavebných inžinierov (SKSI) – scan originálu alebo úradne osvedčenej fotokópie, resp. dokladu o </w:t>
      </w:r>
      <w:r w:rsidRPr="000F2237">
        <w:rPr>
          <w:rFonts w:asciiTheme="minorHAnsi" w:hAnsiTheme="minorHAnsi"/>
          <w:bCs/>
          <w:color w:val="auto"/>
        </w:rPr>
        <w:lastRenderedPageBreak/>
        <w:t>ekvivalentnej odbornej spôsobilosti podľa právnych predpisov platných v mieste sídla/adresy tejto osoby, rovnako scan originálu alebo úradne osvedčenej fotokópie,</w:t>
      </w:r>
    </w:p>
    <w:p w:rsidR="000F2237" w:rsidRPr="000F2237" w:rsidRDefault="000F2237" w:rsidP="00BB6F98">
      <w:pPr>
        <w:pStyle w:val="Odsekzoznamu"/>
        <w:numPr>
          <w:ilvl w:val="2"/>
          <w:numId w:val="7"/>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profesijný životopis so zoznamom odborných skúseností</w:t>
      </w:r>
      <w:r w:rsidRPr="000F2237">
        <w:rPr>
          <w:rFonts w:asciiTheme="minorHAnsi" w:hAnsiTheme="minorHAnsi"/>
          <w:bCs/>
          <w:color w:val="auto"/>
        </w:rPr>
        <w:t xml:space="preserve"> preukazujúcich požadovanú odbornú prax, v takom rozsahu, aby bolo možné posúdiť splnenie podmienky účasti,</w:t>
      </w:r>
    </w:p>
    <w:p w:rsidR="000F2237" w:rsidRPr="000F2237" w:rsidRDefault="000F2237" w:rsidP="00BB6F98">
      <w:pPr>
        <w:pStyle w:val="Odsekzoznamu"/>
        <w:numPr>
          <w:ilvl w:val="2"/>
          <w:numId w:val="7"/>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vyhlásenie osoby vo funkcii stavebného dozoru</w:t>
      </w:r>
      <w:r w:rsidRPr="000F2237">
        <w:rPr>
          <w:rFonts w:asciiTheme="minorHAnsi" w:hAnsiTheme="minorHAnsi"/>
          <w:bCs/>
          <w:color w:val="auto"/>
        </w:rPr>
        <w:t xml:space="preserve">, ním podpísané, </w:t>
      </w:r>
      <w:r w:rsidRPr="00C72323">
        <w:rPr>
          <w:rFonts w:asciiTheme="minorHAnsi" w:hAnsiTheme="minorHAnsi"/>
          <w:b/>
          <w:color w:val="auto"/>
        </w:rPr>
        <w:t>obsahujúce jeho záväzok, že bude reálne vykonávať funkciu stavebného dozoru</w:t>
      </w:r>
      <w:r w:rsidRPr="000F2237">
        <w:rPr>
          <w:rFonts w:asciiTheme="minorHAnsi" w:hAnsiTheme="minorHAnsi"/>
          <w:bCs/>
          <w:color w:val="auto"/>
        </w:rPr>
        <w:t>, a to počas celej doby trvania Zmluvy o výkone stavebného dozoru.</w:t>
      </w:r>
    </w:p>
    <w:p w:rsidR="00BB40BF" w:rsidRPr="000F2237" w:rsidRDefault="00BB40BF" w:rsidP="00BB40BF">
      <w:pPr>
        <w:tabs>
          <w:tab w:val="left" w:pos="426"/>
        </w:tabs>
        <w:autoSpaceDE w:val="0"/>
        <w:autoSpaceDN w:val="0"/>
        <w:adjustRightInd w:val="0"/>
        <w:spacing w:after="0" w:line="266" w:lineRule="auto"/>
        <w:ind w:left="0" w:right="0" w:firstLine="0"/>
        <w:rPr>
          <w:rFonts w:asciiTheme="minorHAnsi" w:hAnsiTheme="minorHAnsi" w:cstheme="minorHAnsi"/>
          <w:bCs/>
          <w:color w:val="FF0000"/>
        </w:rPr>
      </w:pPr>
    </w:p>
    <w:p w:rsidR="00BB40BF" w:rsidRPr="00955A2F" w:rsidRDefault="00BB40BF" w:rsidP="00BB6F98">
      <w:pPr>
        <w:pStyle w:val="Nadpis1"/>
        <w:numPr>
          <w:ilvl w:val="0"/>
          <w:numId w:val="6"/>
        </w:numPr>
        <w:tabs>
          <w:tab w:val="left" w:pos="567"/>
        </w:tabs>
        <w:spacing w:line="266" w:lineRule="auto"/>
        <w:ind w:left="0" w:firstLine="0"/>
        <w:rPr>
          <w:rFonts w:asciiTheme="minorHAnsi" w:hAnsiTheme="minorHAnsi" w:cstheme="minorHAnsi"/>
        </w:rPr>
      </w:pPr>
      <w:bookmarkStart w:id="8" w:name="_Toc12166"/>
      <w:r w:rsidRPr="00955A2F">
        <w:rPr>
          <w:rFonts w:asciiTheme="minorHAnsi" w:hAnsiTheme="minorHAnsi" w:cstheme="minorHAnsi"/>
        </w:rPr>
        <w:t>Obsah ponuky</w:t>
      </w:r>
      <w:bookmarkEnd w:id="8"/>
      <w:r w:rsidRPr="00955A2F">
        <w:rPr>
          <w:rFonts w:asciiTheme="minorHAnsi" w:hAnsiTheme="minorHAnsi" w:cstheme="minorHAnsi"/>
          <w:b w:val="0"/>
        </w:rPr>
        <w:t xml:space="preserve">                                                                                                                                                                                                                                                                                                                                                                                                                                </w:t>
      </w:r>
    </w:p>
    <w:p w:rsidR="00BB40BF" w:rsidRPr="00955A2F" w:rsidRDefault="00BB40BF" w:rsidP="00BB6F98">
      <w:pPr>
        <w:pStyle w:val="Odsekzoznamu"/>
        <w:numPr>
          <w:ilvl w:val="1"/>
          <w:numId w:val="5"/>
        </w:numPr>
        <w:tabs>
          <w:tab w:val="left" w:pos="567"/>
        </w:tabs>
        <w:spacing w:after="52" w:line="266" w:lineRule="auto"/>
        <w:ind w:left="567" w:right="0" w:hanging="567"/>
        <w:jc w:val="left"/>
        <w:rPr>
          <w:rFonts w:asciiTheme="minorHAnsi" w:hAnsiTheme="minorHAnsi" w:cstheme="minorHAnsi"/>
        </w:rPr>
      </w:pPr>
      <w:r w:rsidRPr="00955A2F">
        <w:rPr>
          <w:rFonts w:asciiTheme="minorHAnsi" w:hAnsiTheme="minorHAnsi" w:cstheme="minorHAnsi"/>
        </w:rPr>
        <w:t xml:space="preserve">Ponuka musí obsahovať: </w:t>
      </w:r>
    </w:p>
    <w:p w:rsidR="00BB40BF" w:rsidRPr="00C4001A" w:rsidRDefault="00BB40BF" w:rsidP="00BB40BF">
      <w:pPr>
        <w:numPr>
          <w:ilvl w:val="0"/>
          <w:numId w:val="1"/>
        </w:numPr>
        <w:tabs>
          <w:tab w:val="left" w:pos="993"/>
        </w:tabs>
        <w:spacing w:after="45" w:line="266" w:lineRule="auto"/>
        <w:ind w:left="426" w:right="0" w:hanging="426"/>
        <w:rPr>
          <w:rFonts w:asciiTheme="minorHAnsi" w:hAnsiTheme="minorHAnsi" w:cstheme="minorHAnsi"/>
          <w:bCs/>
          <w:u w:val="single"/>
        </w:rPr>
      </w:pPr>
      <w:r w:rsidRPr="00955A2F">
        <w:rPr>
          <w:rFonts w:asciiTheme="minorHAnsi" w:hAnsiTheme="minorHAnsi" w:cstheme="minorHAnsi"/>
          <w:b/>
          <w:u w:val="single"/>
        </w:rPr>
        <w:t>identifikačné údaje uchádzača</w:t>
      </w:r>
      <w:r w:rsidRPr="00955A2F">
        <w:rPr>
          <w:rFonts w:asciiTheme="minorHAnsi" w:hAnsiTheme="minorHAnsi" w:cstheme="minorHAnsi"/>
          <w:u w:val="single"/>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w:t>
      </w:r>
      <w:r w:rsidRPr="00560D3D">
        <w:rPr>
          <w:rFonts w:asciiTheme="minorHAnsi" w:hAnsiTheme="minorHAnsi" w:cstheme="minorHAnsi"/>
          <w:u w:val="single"/>
        </w:rPr>
        <w:t>, e-mail</w:t>
      </w:r>
      <w:r w:rsidR="00C4001A">
        <w:rPr>
          <w:rFonts w:asciiTheme="minorHAnsi" w:hAnsiTheme="minorHAnsi" w:cstheme="minorHAnsi"/>
          <w:b/>
          <w:u w:val="single"/>
        </w:rPr>
        <w:t xml:space="preserve"> </w:t>
      </w:r>
      <w:r w:rsidR="00C4001A" w:rsidRPr="00C4001A">
        <w:rPr>
          <w:rFonts w:asciiTheme="minorHAnsi" w:hAnsiTheme="minorHAnsi" w:cstheme="minorHAnsi"/>
          <w:bCs/>
          <w:u w:val="single"/>
        </w:rPr>
        <w:t>(Príloha č.5 Výzvy)</w:t>
      </w:r>
      <w:r w:rsidRPr="00C4001A">
        <w:rPr>
          <w:rFonts w:asciiTheme="minorHAnsi" w:hAnsiTheme="minorHAnsi" w:cstheme="minorHAnsi"/>
          <w:bCs/>
          <w:u w:val="single"/>
        </w:rPr>
        <w:t xml:space="preserve">  </w:t>
      </w:r>
    </w:p>
    <w:p w:rsidR="00BB40BF" w:rsidRPr="00955A2F" w:rsidRDefault="00EB6441" w:rsidP="00BB40BF">
      <w:pPr>
        <w:numPr>
          <w:ilvl w:val="0"/>
          <w:numId w:val="1"/>
        </w:numPr>
        <w:tabs>
          <w:tab w:val="left" w:pos="993"/>
        </w:tabs>
        <w:spacing w:after="45" w:line="266" w:lineRule="auto"/>
        <w:ind w:left="426" w:right="0" w:hanging="426"/>
        <w:rPr>
          <w:rFonts w:asciiTheme="minorHAnsi" w:hAnsiTheme="minorHAnsi" w:cstheme="minorHAnsi"/>
          <w:u w:val="single"/>
        </w:rPr>
      </w:pPr>
      <w:r>
        <w:rPr>
          <w:rFonts w:asciiTheme="minorHAnsi" w:hAnsiTheme="minorHAnsi" w:cstheme="minorHAnsi"/>
          <w:b/>
          <w:u w:val="single"/>
        </w:rPr>
        <w:t>doklady a</w:t>
      </w:r>
      <w:r w:rsidR="00B472DD">
        <w:rPr>
          <w:rFonts w:asciiTheme="minorHAnsi" w:hAnsiTheme="minorHAnsi" w:cstheme="minorHAnsi"/>
          <w:b/>
          <w:u w:val="single"/>
        </w:rPr>
        <w:t> </w:t>
      </w:r>
      <w:r w:rsidR="00BB40BF" w:rsidRPr="00955A2F">
        <w:rPr>
          <w:rFonts w:asciiTheme="minorHAnsi" w:hAnsiTheme="minorHAnsi" w:cstheme="minorHAnsi"/>
          <w:b/>
          <w:u w:val="single"/>
        </w:rPr>
        <w:t>dokumenty</w:t>
      </w:r>
      <w:r w:rsidR="00B472DD">
        <w:rPr>
          <w:rFonts w:asciiTheme="minorHAnsi" w:hAnsiTheme="minorHAnsi" w:cstheme="minorHAnsi"/>
          <w:b/>
          <w:u w:val="single"/>
        </w:rPr>
        <w:t>,</w:t>
      </w:r>
      <w:r w:rsidR="00BB40BF" w:rsidRPr="00955A2F">
        <w:rPr>
          <w:rFonts w:asciiTheme="minorHAnsi" w:hAnsiTheme="minorHAnsi" w:cstheme="minorHAnsi"/>
          <w:u w:val="single"/>
        </w:rPr>
        <w:t xml:space="preserve"> ktorými uchádzač preukazuje splnenie podmienok účasti podľa bodu 14 Výzvy, </w:t>
      </w:r>
    </w:p>
    <w:p w:rsidR="00BB40BF" w:rsidRDefault="00BB40BF" w:rsidP="00BB40BF">
      <w:pPr>
        <w:numPr>
          <w:ilvl w:val="0"/>
          <w:numId w:val="1"/>
        </w:numPr>
        <w:tabs>
          <w:tab w:val="left" w:pos="993"/>
        </w:tabs>
        <w:spacing w:after="45" w:line="266" w:lineRule="auto"/>
        <w:ind w:left="426" w:right="0" w:hanging="426"/>
        <w:rPr>
          <w:rFonts w:asciiTheme="minorHAnsi" w:hAnsiTheme="minorHAnsi" w:cstheme="minorHAnsi"/>
          <w:u w:val="single"/>
        </w:rPr>
      </w:pPr>
      <w:r w:rsidRPr="00955A2F">
        <w:rPr>
          <w:rFonts w:asciiTheme="minorHAnsi" w:hAnsiTheme="minorHAnsi" w:cstheme="minorHAnsi"/>
          <w:b/>
          <w:u w:val="single"/>
        </w:rPr>
        <w:t>návrh uchádzača na plnenie kritérií,</w:t>
      </w:r>
      <w:r w:rsidRPr="00955A2F">
        <w:rPr>
          <w:rFonts w:asciiTheme="minorHAnsi" w:hAnsiTheme="minorHAnsi" w:cstheme="minorHAnsi"/>
          <w:u w:val="single"/>
        </w:rPr>
        <w:t xml:space="preserve"> (cenová ponuka), vložený do systému JOSEPHINE (Príloha č.2  Výzvy) vo formáte .pdf. Tento dokument musí byť podpísaný štatutárnym zástupcom alebo osobou oprávnenou konať za uchádzača. </w:t>
      </w:r>
    </w:p>
    <w:p w:rsidR="00BB40BF" w:rsidRPr="00955A2F" w:rsidRDefault="00BB40BF" w:rsidP="00823FFE">
      <w:pPr>
        <w:tabs>
          <w:tab w:val="left" w:pos="993"/>
        </w:tabs>
        <w:spacing w:after="45" w:line="266" w:lineRule="auto"/>
        <w:ind w:left="0" w:right="0" w:firstLine="0"/>
        <w:rPr>
          <w:rFonts w:asciiTheme="minorHAnsi" w:hAnsiTheme="minorHAnsi" w:cstheme="minorHAnsi"/>
          <w:u w:val="single"/>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b w:val="0"/>
        </w:rPr>
      </w:pPr>
      <w:bookmarkStart w:id="9" w:name="_Toc12167"/>
      <w:r w:rsidRPr="00955A2F">
        <w:rPr>
          <w:rFonts w:asciiTheme="minorHAnsi" w:hAnsiTheme="minorHAnsi" w:cstheme="minorHAnsi"/>
        </w:rPr>
        <w:t>Lehota na predkladanie ponúk</w:t>
      </w:r>
      <w:bookmarkEnd w:id="9"/>
      <w:r w:rsidR="00142745">
        <w:rPr>
          <w:rFonts w:asciiTheme="minorHAnsi" w:hAnsiTheme="minorHAnsi" w:cstheme="minorHAnsi"/>
          <w:b w:val="0"/>
        </w:rPr>
        <w:t>.</w:t>
      </w:r>
    </w:p>
    <w:p w:rsidR="00823FFE" w:rsidRPr="004C60CF" w:rsidRDefault="00BB40BF" w:rsidP="00BB6F98">
      <w:pPr>
        <w:pStyle w:val="Default"/>
        <w:numPr>
          <w:ilvl w:val="1"/>
          <w:numId w:val="5"/>
        </w:numPr>
        <w:tabs>
          <w:tab w:val="left" w:pos="567"/>
        </w:tabs>
        <w:adjustRightInd/>
        <w:spacing w:after="67" w:line="264" w:lineRule="auto"/>
        <w:ind w:left="0" w:firstLine="0"/>
        <w:jc w:val="both"/>
        <w:rPr>
          <w:rFonts w:asciiTheme="minorHAnsi" w:eastAsiaTheme="minorHAnsi" w:hAnsiTheme="minorHAnsi" w:cstheme="minorHAnsi"/>
          <w:color w:val="FF0000"/>
          <w:sz w:val="22"/>
          <w:szCs w:val="22"/>
          <w:u w:val="single"/>
        </w:rPr>
      </w:pPr>
      <w:r w:rsidRPr="00955A2F">
        <w:rPr>
          <w:rFonts w:asciiTheme="minorHAnsi" w:hAnsiTheme="minorHAnsi" w:cstheme="minorHAnsi"/>
          <w:sz w:val="22"/>
          <w:szCs w:val="22"/>
        </w:rPr>
        <w:t xml:space="preserve">Ponuky musia byť doručené </w:t>
      </w:r>
      <w:r w:rsidRPr="004C60CF">
        <w:rPr>
          <w:rFonts w:asciiTheme="minorHAnsi" w:hAnsiTheme="minorHAnsi" w:cstheme="minorHAnsi"/>
          <w:b/>
          <w:color w:val="FF0000"/>
          <w:sz w:val="22"/>
          <w:szCs w:val="22"/>
          <w:highlight w:val="yellow"/>
          <w:u w:val="single"/>
        </w:rPr>
        <w:t xml:space="preserve">do </w:t>
      </w:r>
      <w:r w:rsidR="009A2C16" w:rsidRPr="004C60CF">
        <w:rPr>
          <w:rFonts w:asciiTheme="minorHAnsi" w:hAnsiTheme="minorHAnsi" w:cstheme="minorHAnsi"/>
          <w:b/>
          <w:color w:val="FF0000"/>
          <w:sz w:val="22"/>
          <w:szCs w:val="22"/>
          <w:highlight w:val="yellow"/>
          <w:u w:val="single"/>
        </w:rPr>
        <w:t>1</w:t>
      </w:r>
      <w:r w:rsidR="008E06F1" w:rsidRPr="004C60CF">
        <w:rPr>
          <w:rFonts w:asciiTheme="minorHAnsi" w:hAnsiTheme="minorHAnsi" w:cstheme="minorHAnsi"/>
          <w:b/>
          <w:color w:val="FF0000"/>
          <w:sz w:val="22"/>
          <w:szCs w:val="22"/>
          <w:highlight w:val="yellow"/>
          <w:u w:val="single"/>
        </w:rPr>
        <w:t>3</w:t>
      </w:r>
      <w:r w:rsidRPr="004C60CF">
        <w:rPr>
          <w:rFonts w:asciiTheme="minorHAnsi" w:hAnsiTheme="minorHAnsi" w:cstheme="minorHAnsi"/>
          <w:b/>
          <w:color w:val="FF0000"/>
          <w:sz w:val="22"/>
          <w:szCs w:val="22"/>
          <w:highlight w:val="yellow"/>
          <w:u w:val="single"/>
        </w:rPr>
        <w:t>.</w:t>
      </w:r>
      <w:r w:rsidR="009A2C16" w:rsidRPr="004C60CF">
        <w:rPr>
          <w:rFonts w:asciiTheme="minorHAnsi" w:hAnsiTheme="minorHAnsi" w:cstheme="minorHAnsi"/>
          <w:b/>
          <w:color w:val="FF0000"/>
          <w:sz w:val="22"/>
          <w:szCs w:val="22"/>
          <w:highlight w:val="yellow"/>
          <w:u w:val="single"/>
        </w:rPr>
        <w:t>0</w:t>
      </w:r>
      <w:r w:rsidR="008E06F1" w:rsidRPr="004C60CF">
        <w:rPr>
          <w:rFonts w:asciiTheme="minorHAnsi" w:hAnsiTheme="minorHAnsi" w:cstheme="minorHAnsi"/>
          <w:b/>
          <w:color w:val="FF0000"/>
          <w:sz w:val="22"/>
          <w:szCs w:val="22"/>
          <w:highlight w:val="yellow"/>
          <w:u w:val="single"/>
        </w:rPr>
        <w:t>5</w:t>
      </w:r>
      <w:r w:rsidRPr="004C60CF">
        <w:rPr>
          <w:rFonts w:asciiTheme="minorHAnsi" w:hAnsiTheme="minorHAnsi" w:cstheme="minorHAnsi"/>
          <w:b/>
          <w:color w:val="FF0000"/>
          <w:sz w:val="22"/>
          <w:szCs w:val="22"/>
          <w:highlight w:val="yellow"/>
          <w:u w:val="single"/>
        </w:rPr>
        <w:t>.202</w:t>
      </w:r>
      <w:r w:rsidR="009A2C16" w:rsidRPr="004C60CF">
        <w:rPr>
          <w:rFonts w:asciiTheme="minorHAnsi" w:hAnsiTheme="minorHAnsi" w:cstheme="minorHAnsi"/>
          <w:b/>
          <w:color w:val="FF0000"/>
          <w:sz w:val="22"/>
          <w:szCs w:val="22"/>
          <w:highlight w:val="yellow"/>
          <w:u w:val="single"/>
        </w:rPr>
        <w:t>2</w:t>
      </w:r>
      <w:r w:rsidR="00560D3D">
        <w:rPr>
          <w:rFonts w:asciiTheme="minorHAnsi" w:hAnsiTheme="minorHAnsi" w:cstheme="minorHAnsi"/>
          <w:b/>
          <w:color w:val="FF0000"/>
          <w:sz w:val="22"/>
          <w:szCs w:val="22"/>
          <w:highlight w:val="yellow"/>
          <w:u w:val="single"/>
        </w:rPr>
        <w:t xml:space="preserve">, </w:t>
      </w:r>
      <w:r w:rsidRPr="004C60CF">
        <w:rPr>
          <w:rFonts w:asciiTheme="minorHAnsi" w:hAnsiTheme="minorHAnsi" w:cstheme="minorHAnsi"/>
          <w:b/>
          <w:color w:val="FF0000"/>
          <w:sz w:val="22"/>
          <w:szCs w:val="22"/>
          <w:highlight w:val="yellow"/>
          <w:u w:val="single"/>
        </w:rPr>
        <w:t xml:space="preserve">do </w:t>
      </w:r>
      <w:r w:rsidR="009A2C16" w:rsidRPr="004C60CF">
        <w:rPr>
          <w:rFonts w:asciiTheme="minorHAnsi" w:hAnsiTheme="minorHAnsi" w:cstheme="minorHAnsi"/>
          <w:b/>
          <w:color w:val="FF0000"/>
          <w:sz w:val="22"/>
          <w:szCs w:val="22"/>
          <w:highlight w:val="yellow"/>
          <w:u w:val="single"/>
        </w:rPr>
        <w:t>09.00</w:t>
      </w:r>
      <w:r w:rsidRPr="004C60CF">
        <w:rPr>
          <w:rFonts w:asciiTheme="minorHAnsi" w:hAnsiTheme="minorHAnsi" w:cstheme="minorHAnsi"/>
          <w:b/>
          <w:color w:val="FF0000"/>
          <w:sz w:val="22"/>
          <w:szCs w:val="22"/>
          <w:highlight w:val="yellow"/>
          <w:u w:val="single"/>
        </w:rPr>
        <w:t>:00 hodiny</w:t>
      </w:r>
      <w:r w:rsidRPr="004C60CF">
        <w:rPr>
          <w:rFonts w:asciiTheme="minorHAnsi" w:hAnsiTheme="minorHAnsi" w:cstheme="minorHAnsi"/>
          <w:b/>
          <w:color w:val="FF0000"/>
          <w:sz w:val="22"/>
          <w:szCs w:val="22"/>
          <w:u w:val="single"/>
        </w:rPr>
        <w:t>.</w:t>
      </w:r>
    </w:p>
    <w:p w:rsidR="00AC1592" w:rsidRDefault="00AC1592" w:rsidP="00BB40BF">
      <w:pPr>
        <w:pStyle w:val="Default"/>
        <w:tabs>
          <w:tab w:val="left" w:pos="426"/>
        </w:tabs>
        <w:adjustRightInd/>
        <w:spacing w:after="67" w:line="264" w:lineRule="auto"/>
        <w:jc w:val="both"/>
        <w:rPr>
          <w:rFonts w:asciiTheme="minorHAnsi" w:eastAsiaTheme="minorHAnsi" w:hAnsiTheme="minorHAnsi" w:cstheme="minorHAnsi"/>
          <w:color w:val="auto"/>
          <w:sz w:val="22"/>
          <w:szCs w:val="22"/>
          <w:u w:val="single"/>
        </w:rPr>
      </w:pPr>
    </w:p>
    <w:p w:rsidR="00FA3EA1" w:rsidRPr="00955A2F" w:rsidRDefault="00FA3EA1" w:rsidP="00BB40BF">
      <w:pPr>
        <w:pStyle w:val="Default"/>
        <w:tabs>
          <w:tab w:val="left" w:pos="426"/>
        </w:tabs>
        <w:adjustRightInd/>
        <w:spacing w:after="67" w:line="264" w:lineRule="auto"/>
        <w:jc w:val="both"/>
        <w:rPr>
          <w:rFonts w:asciiTheme="minorHAnsi" w:eastAsiaTheme="minorHAnsi" w:hAnsiTheme="minorHAnsi" w:cstheme="minorHAnsi"/>
          <w:color w:val="auto"/>
          <w:sz w:val="22"/>
          <w:szCs w:val="22"/>
          <w:u w:val="single"/>
        </w:rPr>
      </w:pPr>
    </w:p>
    <w:p w:rsidR="00BB40BF" w:rsidRPr="00955A2F" w:rsidRDefault="00BB40BF" w:rsidP="00BB40BF">
      <w:pPr>
        <w:spacing w:after="0" w:line="264" w:lineRule="auto"/>
        <w:ind w:right="0"/>
        <w:jc w:val="center"/>
        <w:rPr>
          <w:rFonts w:asciiTheme="minorHAnsi" w:hAnsiTheme="minorHAnsi" w:cstheme="minorHAnsi"/>
          <w:b/>
          <w:color w:val="FF0000"/>
          <w:u w:val="single"/>
        </w:rPr>
      </w:pPr>
      <w:r w:rsidRPr="00955A2F">
        <w:rPr>
          <w:rFonts w:asciiTheme="minorHAnsi" w:hAnsiTheme="minorHAnsi" w:cstheme="minorHAnsi"/>
          <w:b/>
          <w:color w:val="FF0000"/>
          <w:u w:val="single"/>
        </w:rPr>
        <w:t>UPOZORNENIE</w:t>
      </w:r>
    </w:p>
    <w:p w:rsidR="00BB40BF" w:rsidRPr="00955A2F" w:rsidRDefault="00BB40BF" w:rsidP="00BB40BF">
      <w:pPr>
        <w:spacing w:after="0" w:line="264" w:lineRule="auto"/>
        <w:ind w:right="0"/>
        <w:rPr>
          <w:rFonts w:asciiTheme="minorHAnsi" w:hAnsiTheme="minorHAnsi" w:cstheme="minorHAnsi"/>
          <w:b/>
          <w:u w:val="single"/>
        </w:rPr>
      </w:pPr>
      <w:r w:rsidRPr="00955A2F">
        <w:rPr>
          <w:rFonts w:asciiTheme="minorHAnsi" w:hAnsiTheme="minorHAnsi" w:cs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BB40BF" w:rsidRDefault="00BB40BF" w:rsidP="00BB40BF">
      <w:pPr>
        <w:tabs>
          <w:tab w:val="left" w:pos="426"/>
        </w:tabs>
        <w:spacing w:after="93" w:line="259" w:lineRule="auto"/>
        <w:ind w:left="0" w:right="0" w:firstLine="0"/>
        <w:jc w:val="left"/>
        <w:rPr>
          <w:rFonts w:asciiTheme="minorHAnsi" w:hAnsiTheme="minorHAnsi" w:cstheme="minorHAnsi"/>
        </w:rPr>
      </w:pPr>
    </w:p>
    <w:p w:rsidR="00823FFE" w:rsidRPr="00823FFE" w:rsidRDefault="00823FFE" w:rsidP="00BB6F98">
      <w:pPr>
        <w:pStyle w:val="Odsekzoznamu"/>
        <w:numPr>
          <w:ilvl w:val="1"/>
          <w:numId w:val="5"/>
        </w:numPr>
        <w:tabs>
          <w:tab w:val="left" w:pos="567"/>
        </w:tabs>
        <w:spacing w:after="52" w:line="266" w:lineRule="auto"/>
        <w:ind w:left="0" w:right="0" w:firstLine="0"/>
        <w:jc w:val="left"/>
        <w:rPr>
          <w:rFonts w:asciiTheme="minorHAnsi" w:hAnsiTheme="minorHAnsi" w:cstheme="minorHAnsi"/>
        </w:rPr>
      </w:pPr>
      <w:r w:rsidRPr="00823FFE">
        <w:rPr>
          <w:rFonts w:asciiTheme="minorHAnsi" w:hAnsiTheme="minorHAnsi" w:cstheme="minorHAnsi"/>
          <w:b/>
          <w:bCs/>
        </w:rPr>
        <w:t xml:space="preserve">Otváranie ponúk sa uskutoční elektronicky </w:t>
      </w:r>
      <w:r w:rsidRPr="008D0BB0">
        <w:rPr>
          <w:rFonts w:asciiTheme="minorHAnsi" w:hAnsiTheme="minorHAnsi" w:cstheme="minorHAnsi"/>
        </w:rPr>
        <w:t xml:space="preserve">prostredníctvom komunikačného systému </w:t>
      </w:r>
      <w:r w:rsidRPr="00500522">
        <w:rPr>
          <w:rFonts w:asciiTheme="minorHAnsi" w:hAnsiTheme="minorHAnsi" w:cstheme="minorHAnsi"/>
        </w:rPr>
        <w:t xml:space="preserve">JOSEPHINE </w:t>
      </w:r>
      <w:r w:rsidRPr="009F3CE8">
        <w:rPr>
          <w:rFonts w:asciiTheme="minorHAnsi" w:hAnsiTheme="minorHAnsi" w:cstheme="minorHAnsi"/>
          <w:b/>
          <w:bCs/>
          <w:color w:val="auto"/>
        </w:rPr>
        <w:t xml:space="preserve">po uplynutí </w:t>
      </w:r>
      <w:r w:rsidRPr="00823FFE">
        <w:rPr>
          <w:rFonts w:asciiTheme="minorHAnsi" w:hAnsiTheme="minorHAnsi" w:cstheme="minorHAnsi"/>
          <w:b/>
          <w:bCs/>
        </w:rPr>
        <w:t>lehoty na predkladanie ponúk</w:t>
      </w:r>
      <w:r w:rsidR="009F3CE8">
        <w:rPr>
          <w:rFonts w:asciiTheme="minorHAnsi" w:hAnsiTheme="minorHAnsi" w:cstheme="minorHAnsi"/>
          <w:b/>
          <w:bCs/>
        </w:rPr>
        <w:t>.</w:t>
      </w:r>
    </w:p>
    <w:p w:rsidR="00823FFE" w:rsidRPr="00955A2F" w:rsidRDefault="00823FFE" w:rsidP="00BB40BF">
      <w:pPr>
        <w:tabs>
          <w:tab w:val="left" w:pos="426"/>
        </w:tabs>
        <w:spacing w:after="93" w:line="259" w:lineRule="auto"/>
        <w:ind w:left="0" w:right="0" w:firstLine="0"/>
        <w:jc w:val="left"/>
        <w:rPr>
          <w:rFonts w:asciiTheme="minorHAnsi" w:hAnsiTheme="minorHAnsi" w:cstheme="minorHAnsi"/>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0" w:name="_Toc12170"/>
      <w:r w:rsidRPr="00955A2F">
        <w:rPr>
          <w:rFonts w:asciiTheme="minorHAnsi" w:hAnsiTheme="minorHAnsi" w:cstheme="minorHAnsi"/>
        </w:rPr>
        <w:t>Doplnenie, zmena a odvolanie ponuky</w:t>
      </w:r>
      <w:bookmarkEnd w:id="10"/>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1" w:name="_Toc12171"/>
      <w:r w:rsidRPr="00955A2F">
        <w:rPr>
          <w:rFonts w:asciiTheme="minorHAnsi" w:hAnsiTheme="minorHAnsi" w:cstheme="minorHAnsi"/>
        </w:rPr>
        <w:lastRenderedPageBreak/>
        <w:t>Náklady na ponuku</w:t>
      </w:r>
      <w:bookmarkEnd w:id="11"/>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2" w:name="_Toc12172"/>
      <w:r w:rsidRPr="00955A2F">
        <w:rPr>
          <w:rFonts w:asciiTheme="minorHAnsi" w:hAnsiTheme="minorHAnsi" w:cstheme="minorHAnsi"/>
        </w:rPr>
        <w:t>Variantné riešenie</w:t>
      </w:r>
      <w:bookmarkEnd w:id="12"/>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Neumožňuje sa predložiť variantné riešenie. Ak súčasťou ponuky bude aj variantné riešenie, nebude </w:t>
      </w:r>
      <w:r w:rsidR="00C15C2B">
        <w:rPr>
          <w:rFonts w:asciiTheme="minorHAnsi" w:hAnsiTheme="minorHAnsi" w:cstheme="minorHAnsi"/>
        </w:rPr>
        <w:t xml:space="preserve">takéto variantné riešenie </w:t>
      </w:r>
      <w:r w:rsidRPr="00955A2F">
        <w:rPr>
          <w:rFonts w:asciiTheme="minorHAnsi" w:hAnsiTheme="minorHAnsi" w:cstheme="minorHAnsi"/>
        </w:rPr>
        <w:t xml:space="preserve">zaradené do vyhodnotenia a bude sa naň hľadieť akoby nebolo predložené. </w:t>
      </w:r>
    </w:p>
    <w:p w:rsidR="00BB40BF" w:rsidRPr="00955A2F" w:rsidRDefault="00BB40BF" w:rsidP="00BB40BF">
      <w:pPr>
        <w:tabs>
          <w:tab w:val="left" w:pos="426"/>
        </w:tabs>
        <w:spacing w:after="91"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3" w:name="_Toc12174"/>
      <w:r w:rsidRPr="00955A2F">
        <w:rPr>
          <w:rFonts w:asciiTheme="minorHAnsi" w:hAnsiTheme="minorHAnsi" w:cstheme="minorHAnsi"/>
        </w:rPr>
        <w:t>Podmienky zrušenia použitého postupu zadávania zákazky</w:t>
      </w:r>
      <w:bookmarkEnd w:id="13"/>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4" w:name="_Toc12175"/>
      <w:r w:rsidRPr="00955A2F">
        <w:rPr>
          <w:rFonts w:asciiTheme="minorHAnsi" w:hAnsiTheme="minorHAnsi" w:cstheme="minorHAnsi"/>
        </w:rPr>
        <w:t>Komunikácia</w:t>
      </w:r>
      <w:r w:rsidRPr="00955A2F">
        <w:rPr>
          <w:rFonts w:asciiTheme="minorHAnsi" w:hAnsiTheme="minorHAnsi" w:cstheme="minorHAnsi"/>
          <w:b w:val="0"/>
        </w:rPr>
        <w:t xml:space="preserve"> </w:t>
      </w:r>
      <w:bookmarkEnd w:id="14"/>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4" w:history="1">
        <w:r w:rsidRPr="00955A2F">
          <w:rPr>
            <w:rStyle w:val="Hypertextovprepojenie"/>
            <w:rFonts w:asciiTheme="minorHAnsi" w:hAnsiTheme="minorHAnsi" w:cstheme="minorHAnsi"/>
            <w:color w:val="4472C4" w:themeColor="accent5"/>
            <w:sz w:val="22"/>
            <w:szCs w:val="22"/>
          </w:rPr>
          <w:t>https://josephine.proebiz.com</w:t>
        </w:r>
      </w:hyperlink>
      <w:r w:rsidRPr="00955A2F">
        <w:rPr>
          <w:rFonts w:asciiTheme="minorHAnsi" w:hAnsiTheme="minorHAnsi" w:cstheme="minorHAnsi"/>
          <w:sz w:val="22"/>
          <w:szCs w:val="22"/>
        </w:rPr>
        <w:t xml:space="preserve">. </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Na bezproblémové používanie systému JOSEPHINE je nutné používať jeden z podporovaných internetových prehliadačov:</w:t>
      </w:r>
    </w:p>
    <w:p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xml:space="preserve">- Microsoft Internet Explorer verzia 11.0 a vyššia, </w:t>
      </w:r>
    </w:p>
    <w:p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Mozilla Firefox verzia 13.0 a vyššia alebo,</w:t>
      </w:r>
    </w:p>
    <w:p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Google Chrome,</w:t>
      </w:r>
    </w:p>
    <w:p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Microsoft Edge,</w:t>
      </w: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 atď.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w:t>
      </w:r>
      <w:r w:rsidRPr="00955A2F">
        <w:rPr>
          <w:rFonts w:asciiTheme="minorHAnsi" w:hAnsiTheme="minorHAnsi" w:cstheme="minorHAnsi"/>
          <w:sz w:val="22"/>
          <w:szCs w:val="22"/>
        </w:rPr>
        <w:lastRenderedPageBreak/>
        <w:t xml:space="preserve">rozhrania systému JOSEPHINE oznámené vylúčenie s uvedením dôvodu. Úspešnému uchádzačovi bude prostredníctvom komunikačného rozhrania systému JOSEPHINE zaslané oznámenie, že sa jeho ponuku prijíma. </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55A2F">
        <w:rPr>
          <w:rFonts w:asciiTheme="minorHAnsi" w:hAnsiTheme="minorHAnsi" w:cstheme="minorHAnsi"/>
          <w:b/>
          <w:bCs/>
          <w:color w:val="auto"/>
          <w:sz w:val="22"/>
          <w:szCs w:val="22"/>
        </w:rPr>
        <w:t xml:space="preserve">„ZAUJÍMA MA TO“ </w:t>
      </w:r>
      <w:r w:rsidRPr="00955A2F">
        <w:rPr>
          <w:rFonts w:asciiTheme="minorHAnsi" w:hAnsiTheme="minorHAnsi" w:cstheme="minorHAnsi"/>
          <w:color w:val="auto"/>
          <w:sz w:val="22"/>
          <w:szCs w:val="22"/>
        </w:rPr>
        <w:t>(v pravej hornej časti obrazovky).</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výzva nie je verejná, prístup k danému obstarávaniu si môžete zabezpečiť vložením kódu do systému JOSEPHINE, ktorý vám bude zaslaný zo systému e-mailom. Kód mate možnosť vložiť </w:t>
      </w:r>
      <w:r w:rsidRPr="00955A2F">
        <w:rPr>
          <w:rStyle w:val="shorttext"/>
          <w:rFonts w:asciiTheme="minorHAnsi" w:hAnsiTheme="minorHAnsi" w:cstheme="minorHAnsi"/>
          <w:sz w:val="22"/>
          <w:szCs w:val="22"/>
        </w:rPr>
        <w:t xml:space="preserve">po registrácii a prihlásení na doméne  </w:t>
      </w:r>
      <w:hyperlink r:id="rId15" w:history="1">
        <w:r w:rsidRPr="00955A2F">
          <w:rPr>
            <w:rStyle w:val="Hypertextovprepojenie"/>
            <w:rFonts w:asciiTheme="minorHAnsi" w:hAnsiTheme="minorHAnsi" w:cstheme="minorHAnsi"/>
            <w:color w:val="auto"/>
            <w:sz w:val="22"/>
            <w:szCs w:val="22"/>
          </w:rPr>
          <w:t>https://josephine.proebiz.com/</w:t>
        </w:r>
      </w:hyperlink>
      <w:r w:rsidRPr="00955A2F">
        <w:rPr>
          <w:rFonts w:asciiTheme="minorHAnsi" w:hAnsiTheme="minorHAnsi" w:cstheme="minorHAnsi"/>
          <w:sz w:val="22"/>
          <w:szCs w:val="22"/>
        </w:rPr>
        <w:t xml:space="preserve">.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955A2F">
        <w:rPr>
          <w:rFonts w:asciiTheme="minorHAnsi" w:hAnsiTheme="minorHAnsi" w:cstheme="minorHAnsi"/>
          <w:b/>
          <w:bCs/>
          <w:sz w:val="22"/>
          <w:szCs w:val="22"/>
        </w:rPr>
        <w:t xml:space="preserve">„ZAUJÍMA MA TO“ </w:t>
      </w:r>
      <w:r w:rsidRPr="00955A2F">
        <w:rPr>
          <w:rFonts w:asciiTheme="minorHAnsi" w:hAnsiTheme="minorHAnsi" w:cstheme="minorHAnsi"/>
          <w:sz w:val="22"/>
          <w:szCs w:val="22"/>
        </w:rPr>
        <w:t>(v pravej hornej časti obrazovky).</w:t>
      </w:r>
    </w:p>
    <w:p w:rsidR="00BB40BF" w:rsidRPr="00955A2F" w:rsidRDefault="00BB40BF" w:rsidP="00BB40BF">
      <w:pPr>
        <w:pStyle w:val="Default"/>
        <w:tabs>
          <w:tab w:val="left" w:pos="426"/>
        </w:tabs>
        <w:jc w:val="both"/>
        <w:rPr>
          <w:rFonts w:asciiTheme="minorHAnsi" w:hAnsiTheme="minorHAnsi" w:cstheme="minorHAnsi"/>
          <w:sz w:val="22"/>
          <w:szCs w:val="22"/>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5" w:name="_Toc12176"/>
      <w:r w:rsidRPr="00955A2F">
        <w:rPr>
          <w:rFonts w:asciiTheme="minorHAnsi" w:hAnsiTheme="minorHAnsi" w:cstheme="minorHAnsi"/>
        </w:rPr>
        <w:t>Vysvetlenie požiadaviek uvedených vo Výzve</w:t>
      </w:r>
      <w:bookmarkEnd w:id="15"/>
    </w:p>
    <w:p w:rsidR="00BB40BF" w:rsidRPr="00955A2F" w:rsidRDefault="00BB40BF" w:rsidP="00BB6F98">
      <w:pPr>
        <w:pStyle w:val="Default"/>
        <w:numPr>
          <w:ilvl w:val="1"/>
          <w:numId w:val="5"/>
        </w:numPr>
        <w:tabs>
          <w:tab w:val="left" w:pos="567"/>
        </w:tabs>
        <w:spacing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BB40BF" w:rsidRPr="00955A2F" w:rsidRDefault="00BB40BF" w:rsidP="00BB40BF">
      <w:pPr>
        <w:pStyle w:val="Odsekzoznamu"/>
        <w:tabs>
          <w:tab w:val="left" w:pos="426"/>
        </w:tabs>
        <w:ind w:left="0" w:right="0" w:firstLine="0"/>
        <w:rPr>
          <w:rFonts w:asciiTheme="minorHAnsi" w:hAnsiTheme="minorHAnsi" w:cstheme="minorHAnsi"/>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rPr>
      </w:pPr>
      <w:bookmarkStart w:id="16" w:name="_Toc12178"/>
      <w:r w:rsidRPr="00955A2F">
        <w:rPr>
          <w:rFonts w:asciiTheme="minorHAnsi" w:hAnsiTheme="minorHAnsi" w:cstheme="minorHAnsi"/>
        </w:rPr>
        <w:t>Vyhodnotenie ponúk</w:t>
      </w:r>
      <w:bookmarkEnd w:id="16"/>
    </w:p>
    <w:p w:rsidR="00194C7E" w:rsidRDefault="00BB40BF" w:rsidP="00BB6F98">
      <w:pPr>
        <w:pStyle w:val="Default"/>
        <w:numPr>
          <w:ilvl w:val="1"/>
          <w:numId w:val="5"/>
        </w:numPr>
        <w:tabs>
          <w:tab w:val="left" w:pos="567"/>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Verejný obstarávateľ po uplynutí lehoty na predkladanie ponúk vyhodnotí splnenie podmienok účasti a požiadaviek</w:t>
      </w:r>
      <w:r w:rsidR="00DA0D2F">
        <w:rPr>
          <w:rFonts w:asciiTheme="minorHAnsi" w:hAnsiTheme="minorHAnsi" w:cstheme="minorHAnsi"/>
          <w:sz w:val="22"/>
          <w:szCs w:val="22"/>
        </w:rPr>
        <w:t xml:space="preserve"> na predmet zákazky u uchádzača, ktorý sa umiestnil</w:t>
      </w:r>
      <w:r w:rsidRPr="00955A2F">
        <w:rPr>
          <w:rFonts w:asciiTheme="minorHAnsi" w:hAnsiTheme="minorHAnsi" w:cstheme="minorHAnsi"/>
          <w:sz w:val="22"/>
          <w:szCs w:val="22"/>
        </w:rPr>
        <w:t xml:space="preserve"> </w:t>
      </w:r>
      <w:r w:rsidRPr="00955A2F">
        <w:rPr>
          <w:rFonts w:asciiTheme="minorHAnsi" w:hAnsiTheme="minorHAnsi" w:cstheme="minorHAnsi"/>
          <w:sz w:val="22"/>
          <w:szCs w:val="22"/>
          <w:u w:val="single"/>
        </w:rPr>
        <w:t>na prvom mieste v poradí</w:t>
      </w:r>
      <w:r w:rsidRPr="00955A2F">
        <w:rPr>
          <w:rFonts w:asciiTheme="minorHAnsi" w:hAnsiTheme="minorHAnsi" w:cstheme="minorHAnsi"/>
          <w:sz w:val="22"/>
          <w:szCs w:val="22"/>
        </w:rPr>
        <w:t xml:space="preserve">, </w:t>
      </w:r>
    </w:p>
    <w:p w:rsidR="00BB40BF" w:rsidRPr="00955A2F" w:rsidRDefault="00BB40BF" w:rsidP="00194C7E">
      <w:pPr>
        <w:pStyle w:val="Default"/>
        <w:tabs>
          <w:tab w:val="left" w:pos="567"/>
        </w:tabs>
        <w:spacing w:after="67" w:line="266" w:lineRule="auto"/>
        <w:jc w:val="both"/>
        <w:rPr>
          <w:rFonts w:asciiTheme="minorHAnsi" w:hAnsiTheme="minorHAnsi" w:cstheme="minorHAnsi"/>
          <w:sz w:val="22"/>
          <w:szCs w:val="22"/>
        </w:rPr>
      </w:pPr>
      <w:r w:rsidRPr="00955A2F">
        <w:rPr>
          <w:rFonts w:asciiTheme="minorHAnsi" w:hAnsiTheme="minorHAnsi" w:cstheme="minorHAnsi"/>
          <w:sz w:val="22"/>
          <w:szCs w:val="22"/>
        </w:rPr>
        <w:t>z hľadiska uplatnenia kritéria na vyhodnotenie ponúk.</w:t>
      </w:r>
    </w:p>
    <w:p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lastRenderedPageBreak/>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rsidR="00BB40BF" w:rsidRPr="00955A2F" w:rsidRDefault="00BB40BF" w:rsidP="00BB6F98">
      <w:pPr>
        <w:pStyle w:val="Default"/>
        <w:numPr>
          <w:ilvl w:val="1"/>
          <w:numId w:val="5"/>
        </w:numPr>
        <w:tabs>
          <w:tab w:val="left" w:pos="567"/>
        </w:tabs>
        <w:spacing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rsidR="00BB40BF" w:rsidRPr="00955A2F" w:rsidRDefault="00BB40BF" w:rsidP="00BB40BF">
      <w:pPr>
        <w:tabs>
          <w:tab w:val="left" w:pos="426"/>
        </w:tabs>
        <w:spacing w:after="10"/>
        <w:ind w:left="0" w:right="0" w:firstLine="0"/>
        <w:rPr>
          <w:rFonts w:asciiTheme="minorHAnsi" w:hAnsiTheme="minorHAnsi" w:cstheme="minorHAnsi"/>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b w:val="0"/>
        </w:rPr>
      </w:pPr>
      <w:bookmarkStart w:id="17" w:name="_Toc12179"/>
      <w:r w:rsidRPr="00955A2F">
        <w:rPr>
          <w:rFonts w:asciiTheme="minorHAnsi" w:hAnsiTheme="minorHAnsi" w:cstheme="minorHAnsi"/>
        </w:rPr>
        <w:t>Kritériá na vyhodnotenie ponúk a pravidlá ich uplatnenia</w:t>
      </w:r>
      <w:r w:rsidRPr="00955A2F">
        <w:rPr>
          <w:rFonts w:asciiTheme="minorHAnsi" w:hAnsiTheme="minorHAnsi" w:cstheme="minorHAnsi"/>
          <w:b w:val="0"/>
        </w:rPr>
        <w:t xml:space="preserve"> </w:t>
      </w:r>
      <w:bookmarkEnd w:id="17"/>
    </w:p>
    <w:p w:rsidR="002946CB" w:rsidRPr="002946CB" w:rsidRDefault="00BB40BF" w:rsidP="00BB6F98">
      <w:pPr>
        <w:pStyle w:val="Odsekzoznamu"/>
        <w:numPr>
          <w:ilvl w:val="1"/>
          <w:numId w:val="5"/>
        </w:numPr>
        <w:tabs>
          <w:tab w:val="left" w:pos="567"/>
          <w:tab w:val="left" w:pos="851"/>
        </w:tabs>
        <w:ind w:left="0" w:right="0" w:firstLine="0"/>
        <w:rPr>
          <w:rFonts w:asciiTheme="minorHAnsi" w:hAnsiTheme="minorHAnsi" w:cstheme="minorHAnsi"/>
          <w:u w:val="single"/>
        </w:rPr>
      </w:pPr>
      <w:r w:rsidRPr="00955A2F">
        <w:rPr>
          <w:rFonts w:asciiTheme="minorHAnsi" w:hAnsiTheme="minorHAnsi" w:cstheme="minorHAnsi"/>
          <w:u w:val="single"/>
        </w:rPr>
        <w:t xml:space="preserve">Ponuky sa vyhodnocujú na základe najnižšej ceny. Pod cenou sa rozumie celková cena za </w:t>
      </w:r>
      <w:r w:rsidR="006D766B">
        <w:rPr>
          <w:rFonts w:asciiTheme="minorHAnsi" w:hAnsiTheme="minorHAnsi" w:cstheme="minorHAnsi"/>
          <w:u w:val="single"/>
        </w:rPr>
        <w:t xml:space="preserve">celý </w:t>
      </w:r>
      <w:r w:rsidRPr="00955A2F">
        <w:rPr>
          <w:rFonts w:asciiTheme="minorHAnsi" w:hAnsiTheme="minorHAnsi" w:cstheme="minorHAnsi"/>
          <w:u w:val="single"/>
        </w:rPr>
        <w:t>predmet zákazky v EUR s DPH.</w:t>
      </w:r>
    </w:p>
    <w:p w:rsidR="00BB40BF" w:rsidRDefault="00BB40BF" w:rsidP="00BB40BF">
      <w:pPr>
        <w:pStyle w:val="Odsekzoznamu"/>
        <w:tabs>
          <w:tab w:val="left" w:pos="426"/>
        </w:tabs>
        <w:ind w:left="0" w:right="0" w:firstLine="0"/>
        <w:rPr>
          <w:rFonts w:asciiTheme="minorHAnsi" w:hAnsiTheme="minorHAnsi" w:cstheme="minorHAnsi"/>
          <w:u w:val="single"/>
        </w:rPr>
      </w:pPr>
    </w:p>
    <w:p w:rsidR="002946CB" w:rsidRPr="002946CB" w:rsidRDefault="002946CB" w:rsidP="002946CB">
      <w:pPr>
        <w:pStyle w:val="Odsekzoznamu"/>
        <w:spacing w:after="0" w:line="240" w:lineRule="auto"/>
        <w:ind w:left="0" w:right="0" w:firstLine="0"/>
        <w:rPr>
          <w:rFonts w:asciiTheme="minorHAnsi" w:hAnsiTheme="minorHAnsi" w:cstheme="minorHAnsi"/>
        </w:rPr>
      </w:pPr>
      <w:r w:rsidRPr="002946CB">
        <w:rPr>
          <w:rFonts w:asciiTheme="minorHAnsi" w:hAnsiTheme="minorHAnsi" w:cstheme="minorHAnsi"/>
        </w:rPr>
        <w:t>Verejný obstarávateľ bude vyhodnocovať ponuky pre celý predmet zákazky, t. z., že úspešným uchádzačom môže byť len jeden uchádzač.</w:t>
      </w:r>
    </w:p>
    <w:p w:rsidR="002946CB" w:rsidRPr="00955A2F" w:rsidRDefault="002946CB" w:rsidP="00BB40BF">
      <w:pPr>
        <w:pStyle w:val="Odsekzoznamu"/>
        <w:tabs>
          <w:tab w:val="left" w:pos="426"/>
        </w:tabs>
        <w:ind w:left="0" w:right="0" w:firstLine="0"/>
        <w:rPr>
          <w:rFonts w:asciiTheme="minorHAnsi" w:hAnsiTheme="minorHAnsi" w:cstheme="minorHAnsi"/>
          <w:u w:val="single"/>
        </w:rPr>
      </w:pPr>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u w:val="single"/>
        </w:rPr>
      </w:pPr>
      <w:r w:rsidRPr="00955A2F">
        <w:rPr>
          <w:rFonts w:asciiTheme="minorHAnsi" w:hAnsiTheme="minorHAnsi" w:cstheme="minorHAnsi"/>
          <w:szCs w:val="20"/>
        </w:rPr>
        <w:t xml:space="preserve">Úspešným uchádzačom sa stane prvý uchádzač, ktorý vo svojej ponuke predložili najnižšiu celkovú cenu za </w:t>
      </w:r>
      <w:r w:rsidR="006D766B">
        <w:rPr>
          <w:rFonts w:asciiTheme="minorHAnsi" w:hAnsiTheme="minorHAnsi" w:cstheme="minorHAnsi"/>
          <w:szCs w:val="20"/>
        </w:rPr>
        <w:t xml:space="preserve">celý </w:t>
      </w:r>
      <w:r w:rsidRPr="00955A2F">
        <w:rPr>
          <w:rFonts w:asciiTheme="minorHAnsi" w:hAnsiTheme="minorHAnsi" w:cstheme="minorHAnsi"/>
          <w:szCs w:val="20"/>
        </w:rPr>
        <w:t>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rsidR="00BB40BF" w:rsidRPr="00955A2F" w:rsidRDefault="00BB40BF" w:rsidP="00BB40BF">
      <w:pPr>
        <w:pStyle w:val="Odsekzoznamu"/>
        <w:tabs>
          <w:tab w:val="left" w:pos="426"/>
        </w:tabs>
        <w:spacing w:after="0" w:line="259" w:lineRule="auto"/>
        <w:ind w:left="0" w:right="0" w:firstLine="0"/>
        <w:jc w:val="left"/>
        <w:rPr>
          <w:rFonts w:asciiTheme="minorHAnsi" w:hAnsiTheme="minorHAnsi" w:cstheme="minorHAnsi"/>
          <w:u w:val="single"/>
        </w:rPr>
      </w:pPr>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rsidR="00BB40BF" w:rsidRPr="00955A2F" w:rsidRDefault="00BB40BF" w:rsidP="00BB40BF">
      <w:pPr>
        <w:tabs>
          <w:tab w:val="left" w:pos="426"/>
        </w:tabs>
        <w:ind w:left="0" w:right="0" w:firstLine="0"/>
        <w:rPr>
          <w:rFonts w:asciiTheme="minorHAnsi" w:hAnsiTheme="minorHAnsi" w:cstheme="minorHAnsi"/>
          <w:u w:val="single" w:color="000000"/>
        </w:rPr>
      </w:pPr>
    </w:p>
    <w:p w:rsidR="00BB40BF" w:rsidRPr="00955A2F" w:rsidRDefault="00BB40BF" w:rsidP="00BB6F98">
      <w:pPr>
        <w:pStyle w:val="Nadpis1"/>
        <w:numPr>
          <w:ilvl w:val="0"/>
          <w:numId w:val="5"/>
        </w:numPr>
        <w:tabs>
          <w:tab w:val="left" w:pos="567"/>
        </w:tabs>
        <w:ind w:left="0" w:firstLine="0"/>
        <w:rPr>
          <w:rFonts w:asciiTheme="minorHAnsi" w:hAnsiTheme="minorHAnsi" w:cstheme="minorHAnsi"/>
          <w:b w:val="0"/>
        </w:rPr>
      </w:pPr>
      <w:r w:rsidRPr="00955A2F">
        <w:rPr>
          <w:rFonts w:asciiTheme="minorHAnsi" w:hAnsiTheme="minorHAnsi" w:cstheme="minorHAnsi"/>
        </w:rPr>
        <w:t>Elektronická aukcia</w:t>
      </w:r>
    </w:p>
    <w:p w:rsidR="00BB40BF" w:rsidRPr="00955A2F" w:rsidRDefault="00BB40BF" w:rsidP="00BB6F98">
      <w:pPr>
        <w:pStyle w:val="Odsekzoznamu"/>
        <w:numPr>
          <w:ilvl w:val="1"/>
          <w:numId w:val="5"/>
        </w:numPr>
        <w:tabs>
          <w:tab w:val="left" w:pos="567"/>
        </w:tabs>
        <w:ind w:left="0" w:right="0" w:firstLine="0"/>
        <w:rPr>
          <w:rFonts w:asciiTheme="minorHAnsi" w:hAnsiTheme="minorHAnsi" w:cstheme="minorHAnsi"/>
        </w:rPr>
      </w:pPr>
      <w:r w:rsidRPr="00955A2F">
        <w:rPr>
          <w:rFonts w:asciiTheme="minorHAnsi" w:hAnsiTheme="minorHAnsi" w:cstheme="minorHAnsi"/>
        </w:rPr>
        <w:t>Nepoužije sa.</w:t>
      </w:r>
    </w:p>
    <w:p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rsidR="0079273A" w:rsidRPr="00C5007D" w:rsidRDefault="00BB40BF" w:rsidP="00BB6F98">
      <w:pPr>
        <w:pStyle w:val="Nadpis1"/>
        <w:numPr>
          <w:ilvl w:val="0"/>
          <w:numId w:val="5"/>
        </w:numPr>
        <w:tabs>
          <w:tab w:val="left" w:pos="567"/>
        </w:tabs>
        <w:ind w:left="0" w:firstLine="0"/>
        <w:rPr>
          <w:rFonts w:asciiTheme="minorHAnsi" w:hAnsiTheme="minorHAnsi" w:cstheme="minorHAnsi"/>
        </w:rPr>
      </w:pPr>
      <w:bookmarkStart w:id="18" w:name="_Toc12180"/>
      <w:r w:rsidRPr="00955A2F">
        <w:rPr>
          <w:rFonts w:asciiTheme="minorHAnsi" w:hAnsiTheme="minorHAnsi" w:cstheme="minorHAnsi"/>
        </w:rPr>
        <w:t xml:space="preserve">Prijatie ponuky a uzavretie </w:t>
      </w:r>
      <w:r w:rsidR="00122A39">
        <w:rPr>
          <w:rFonts w:asciiTheme="minorHAnsi" w:hAnsiTheme="minorHAnsi" w:cstheme="minorHAnsi"/>
        </w:rPr>
        <w:t>Z</w:t>
      </w:r>
      <w:r w:rsidRPr="00955A2F">
        <w:rPr>
          <w:rFonts w:asciiTheme="minorHAnsi" w:hAnsiTheme="minorHAnsi" w:cstheme="minorHAnsi"/>
        </w:rPr>
        <w:t>mluvy</w:t>
      </w:r>
      <w:r w:rsidR="00122A39">
        <w:rPr>
          <w:rFonts w:asciiTheme="minorHAnsi" w:hAnsiTheme="minorHAnsi" w:cstheme="minorHAnsi"/>
        </w:rPr>
        <w:t xml:space="preserve"> o výkone stavebného dozoru</w:t>
      </w:r>
      <w:bookmarkEnd w:id="18"/>
      <w:r w:rsidR="0079273A">
        <w:rPr>
          <w:rFonts w:asciiTheme="minorHAnsi" w:hAnsiTheme="minorHAnsi" w:cstheme="minorHAnsi"/>
        </w:rPr>
        <w:t xml:space="preserve"> </w:t>
      </w:r>
    </w:p>
    <w:p w:rsidR="0079273A" w:rsidRPr="008D2ECF" w:rsidRDefault="008D2ECF" w:rsidP="008D2ECF">
      <w:pPr>
        <w:pStyle w:val="Default"/>
        <w:jc w:val="both"/>
        <w:rPr>
          <w:rFonts w:asciiTheme="minorHAnsi" w:hAnsiTheme="minorHAnsi" w:cstheme="minorHAnsi"/>
          <w:sz w:val="22"/>
          <w:szCs w:val="22"/>
        </w:rPr>
      </w:pPr>
      <w:r w:rsidRPr="008D2ECF">
        <w:rPr>
          <w:rFonts w:asciiTheme="minorHAnsi" w:hAnsiTheme="minorHAnsi" w:cstheme="minorHAnsi"/>
          <w:b/>
          <w:bCs/>
          <w:sz w:val="22"/>
          <w:szCs w:val="22"/>
        </w:rPr>
        <w:t>26.1</w:t>
      </w:r>
      <w:r>
        <w:rPr>
          <w:rFonts w:asciiTheme="minorHAnsi" w:hAnsiTheme="minorHAnsi" w:cstheme="minorHAnsi"/>
          <w:sz w:val="22"/>
          <w:szCs w:val="22"/>
        </w:rPr>
        <w:t xml:space="preserve"> </w:t>
      </w:r>
      <w:r w:rsidR="0079273A" w:rsidRPr="008D2ECF">
        <w:rPr>
          <w:rFonts w:asciiTheme="minorHAnsi" w:hAnsiTheme="minorHAnsi" w:cstheme="minorHAnsi"/>
          <w:sz w:val="22"/>
          <w:szCs w:val="22"/>
        </w:rPr>
        <w:t>Verejný obstarávateľ príjme ponuku uchádzača s najnižšou celkovou cenou v EUR s DPH pre celý predmet zákazky. Ostatní uchádzači budú neúspešní.</w:t>
      </w:r>
    </w:p>
    <w:p w:rsidR="0079273A" w:rsidRPr="008D2ECF" w:rsidRDefault="0079273A" w:rsidP="0079273A">
      <w:pPr>
        <w:pStyle w:val="Default"/>
        <w:jc w:val="both"/>
        <w:rPr>
          <w:rFonts w:asciiTheme="minorHAnsi" w:hAnsiTheme="minorHAnsi" w:cstheme="minorHAnsi"/>
          <w:b/>
          <w:bCs/>
          <w:sz w:val="22"/>
          <w:szCs w:val="22"/>
        </w:rPr>
      </w:pPr>
    </w:p>
    <w:p w:rsidR="0079273A" w:rsidRPr="008D2ECF" w:rsidRDefault="0079273A" w:rsidP="0079273A">
      <w:pPr>
        <w:pStyle w:val="Default"/>
        <w:jc w:val="both"/>
        <w:rPr>
          <w:rFonts w:asciiTheme="minorHAnsi" w:hAnsiTheme="minorHAnsi" w:cstheme="minorHAnsi"/>
          <w:sz w:val="22"/>
          <w:szCs w:val="22"/>
        </w:rPr>
      </w:pPr>
      <w:r w:rsidRPr="008D2ECF">
        <w:rPr>
          <w:rFonts w:asciiTheme="minorHAnsi" w:hAnsiTheme="minorHAnsi" w:cstheme="minorHAnsi"/>
          <w:b/>
          <w:bCs/>
          <w:sz w:val="22"/>
          <w:szCs w:val="22"/>
        </w:rPr>
        <w:t>26.2</w:t>
      </w:r>
      <w:r w:rsidRPr="008D2ECF">
        <w:rPr>
          <w:rFonts w:asciiTheme="minorHAnsi" w:hAnsiTheme="minorHAnsi" w:cstheme="minorHAnsi"/>
          <w:sz w:val="22"/>
          <w:szCs w:val="22"/>
        </w:rPr>
        <w:t xml:space="preserve"> Verejný obstarávateľ zašle bezodkladne po vyhodnotení ponúk z hľadiska plnenia kritéria uchádzačom, ktorých ponuky sa vyhodnocovali, oznámenie o výsledku vyhodnotenia ponúk, v ktorom úspešnému uchádzačovi alebo úspešným uchádzačom oznámi, že jeho ponuku prijíma a neúspešným uchádzačom oznámi, že ich ponuky neprijíma a uvedie dôvody neprijatia ich ponúk a poradie uchádzačov. </w:t>
      </w:r>
    </w:p>
    <w:p w:rsidR="0079273A" w:rsidRPr="008D2ECF" w:rsidRDefault="0079273A" w:rsidP="0079273A">
      <w:pPr>
        <w:pStyle w:val="Default"/>
        <w:jc w:val="both"/>
        <w:rPr>
          <w:rFonts w:asciiTheme="minorHAnsi" w:hAnsiTheme="minorHAnsi" w:cstheme="minorHAnsi"/>
          <w:sz w:val="22"/>
          <w:szCs w:val="22"/>
        </w:rPr>
      </w:pPr>
    </w:p>
    <w:p w:rsidR="0079273A" w:rsidRPr="008D2ECF" w:rsidRDefault="0079273A" w:rsidP="0079273A">
      <w:pPr>
        <w:pStyle w:val="Odsekzoznamu"/>
        <w:tabs>
          <w:tab w:val="left" w:pos="426"/>
        </w:tabs>
        <w:spacing w:after="0" w:line="240" w:lineRule="auto"/>
        <w:ind w:left="0" w:right="274" w:firstLine="0"/>
        <w:rPr>
          <w:rFonts w:asciiTheme="minorHAnsi" w:hAnsiTheme="minorHAnsi" w:cstheme="minorHAnsi"/>
        </w:rPr>
      </w:pPr>
      <w:r w:rsidRPr="008D2ECF">
        <w:rPr>
          <w:rFonts w:asciiTheme="minorHAnsi" w:hAnsiTheme="minorHAnsi" w:cstheme="minorHAnsi"/>
          <w:b/>
          <w:bCs/>
        </w:rPr>
        <w:lastRenderedPageBreak/>
        <w:t>26.3</w:t>
      </w:r>
      <w:r w:rsidR="006F4AAB">
        <w:rPr>
          <w:rFonts w:asciiTheme="minorHAnsi" w:hAnsiTheme="minorHAnsi" w:cstheme="minorHAnsi"/>
        </w:rPr>
        <w:t xml:space="preserve"> </w:t>
      </w:r>
      <w:r w:rsidRPr="008D2ECF">
        <w:rPr>
          <w:rFonts w:asciiTheme="minorHAnsi" w:hAnsiTheme="minorHAnsi" w:cstheme="minorHAnsi"/>
        </w:rPr>
        <w:t>Úspešný uchádzač bezodkladne, najneskôr však do 7 pracovných dní odo dňa doručenia oznámenia o prijatí ponuky doručí listinne prostredníctvom pošty alebo inej doručovacej služby na adresu verejného obstarávateľa:</w:t>
      </w:r>
    </w:p>
    <w:p w:rsidR="0079273A" w:rsidRPr="008D2ECF" w:rsidRDefault="0079273A" w:rsidP="00BB6F98">
      <w:pPr>
        <w:pStyle w:val="Odsekzoznamu"/>
        <w:numPr>
          <w:ilvl w:val="0"/>
          <w:numId w:val="13"/>
        </w:numPr>
        <w:tabs>
          <w:tab w:val="left" w:pos="426"/>
        </w:tabs>
        <w:spacing w:after="0" w:line="240" w:lineRule="auto"/>
        <w:ind w:right="274"/>
        <w:rPr>
          <w:rFonts w:asciiTheme="minorHAnsi" w:hAnsiTheme="minorHAnsi" w:cstheme="minorHAnsi"/>
        </w:rPr>
      </w:pPr>
      <w:r w:rsidRPr="008D2ECF">
        <w:rPr>
          <w:rFonts w:asciiTheme="minorHAnsi" w:hAnsiTheme="minorHAnsi" w:cstheme="minorHAnsi"/>
          <w:b/>
          <w:bCs/>
          <w:u w:val="single"/>
        </w:rPr>
        <w:t xml:space="preserve">vyplnenú a podpísanú </w:t>
      </w:r>
      <w:r w:rsidRPr="008D2ECF">
        <w:rPr>
          <w:rFonts w:asciiTheme="minorHAnsi" w:hAnsiTheme="minorHAnsi" w:cstheme="minorHAnsi"/>
          <w:b/>
        </w:rPr>
        <w:t>Zmluvu o výkone Stavebného dozoru</w:t>
      </w:r>
      <w:r w:rsidRPr="008D2ECF">
        <w:rPr>
          <w:rFonts w:asciiTheme="minorHAnsi" w:hAnsiTheme="minorHAnsi" w:cstheme="minorHAnsi"/>
        </w:rPr>
        <w:t xml:space="preserve"> v 4 vyhotoveniach s platnosťou originálu</w:t>
      </w:r>
      <w:r w:rsidR="00A506D3">
        <w:rPr>
          <w:rFonts w:asciiTheme="minorHAnsi" w:hAnsiTheme="minorHAnsi" w:cstheme="minorHAnsi"/>
        </w:rPr>
        <w:t>.</w:t>
      </w:r>
      <w:r w:rsidRPr="008D2ECF">
        <w:rPr>
          <w:rFonts w:asciiTheme="minorHAnsi" w:hAnsiTheme="minorHAnsi" w:cstheme="minorHAnsi"/>
        </w:rPr>
        <w:t xml:space="preserve"> </w:t>
      </w:r>
    </w:p>
    <w:p w:rsidR="00122A39" w:rsidRPr="00122A39" w:rsidRDefault="00122A39" w:rsidP="00122A39">
      <w:pPr>
        <w:pStyle w:val="Default"/>
        <w:tabs>
          <w:tab w:val="left" w:pos="567"/>
        </w:tabs>
        <w:adjustRightInd/>
        <w:spacing w:after="67" w:line="264" w:lineRule="auto"/>
        <w:jc w:val="both"/>
        <w:rPr>
          <w:rFonts w:ascii="Calibri" w:hAnsi="Calibri"/>
          <w:sz w:val="22"/>
          <w:szCs w:val="22"/>
        </w:rPr>
      </w:pPr>
    </w:p>
    <w:p w:rsidR="00756A60" w:rsidRPr="008D2ECF" w:rsidRDefault="008D2ECF" w:rsidP="008D2ECF">
      <w:pPr>
        <w:pStyle w:val="Default"/>
        <w:jc w:val="both"/>
        <w:rPr>
          <w:rFonts w:asciiTheme="minorHAnsi" w:hAnsiTheme="minorHAnsi" w:cstheme="minorHAnsi"/>
          <w:sz w:val="22"/>
          <w:szCs w:val="22"/>
        </w:rPr>
      </w:pPr>
      <w:r w:rsidRPr="008D2ECF">
        <w:rPr>
          <w:rFonts w:asciiTheme="minorHAnsi" w:hAnsiTheme="minorHAnsi" w:cstheme="minorHAnsi"/>
          <w:b/>
          <w:bCs/>
          <w:sz w:val="22"/>
          <w:szCs w:val="22"/>
        </w:rPr>
        <w:t>26.4</w:t>
      </w:r>
      <w:r w:rsidRPr="008D2ECF">
        <w:rPr>
          <w:rFonts w:asciiTheme="minorHAnsi" w:hAnsiTheme="minorHAnsi" w:cstheme="minorHAnsi"/>
          <w:sz w:val="22"/>
          <w:szCs w:val="22"/>
        </w:rPr>
        <w:t xml:space="preserve"> </w:t>
      </w:r>
      <w:r w:rsidR="00756A60" w:rsidRPr="008D2ECF">
        <w:rPr>
          <w:rFonts w:asciiTheme="minorHAnsi" w:hAnsiTheme="minorHAnsi" w:cstheme="minorHAnsi"/>
          <w:sz w:val="22"/>
          <w:szCs w:val="22"/>
        </w:rPr>
        <w:t xml:space="preserve">Zmluva </w:t>
      </w:r>
      <w:r w:rsidR="00472671" w:rsidRPr="008D2ECF">
        <w:rPr>
          <w:rFonts w:asciiTheme="minorHAnsi" w:hAnsiTheme="minorHAnsi" w:cstheme="minorHAnsi"/>
          <w:sz w:val="22"/>
          <w:szCs w:val="22"/>
        </w:rPr>
        <w:t xml:space="preserve">o výkone stavebného dozoru </w:t>
      </w:r>
      <w:r w:rsidR="00756A60" w:rsidRPr="008D2ECF">
        <w:rPr>
          <w:rFonts w:asciiTheme="minorHAnsi" w:hAnsiTheme="minorHAnsi" w:cstheme="minorHAnsi"/>
          <w:sz w:val="22"/>
          <w:szCs w:val="22"/>
        </w:rPr>
        <w:t>uzavretá ako výsledok tohto verejného obstarávania nadobúda platnosť dňom podpisu oboma zmluvnými stranami.</w:t>
      </w:r>
    </w:p>
    <w:p w:rsidR="00190E40" w:rsidRPr="00955A2F" w:rsidRDefault="00190E40" w:rsidP="00BB40BF">
      <w:pPr>
        <w:pStyle w:val="Odsekzoznamu"/>
        <w:tabs>
          <w:tab w:val="left" w:pos="426"/>
        </w:tabs>
        <w:spacing w:after="0" w:line="264" w:lineRule="auto"/>
        <w:ind w:left="0" w:right="0" w:firstLine="0"/>
        <w:rPr>
          <w:rFonts w:asciiTheme="minorHAnsi" w:hAnsiTheme="minorHAnsi" w:cstheme="minorHAnsi"/>
          <w:color w:val="auto"/>
        </w:rPr>
      </w:pPr>
    </w:p>
    <w:p w:rsidR="00FE6E19" w:rsidRPr="00FE6E19" w:rsidRDefault="00190E40" w:rsidP="00BB6F98">
      <w:pPr>
        <w:pStyle w:val="tl1"/>
        <w:numPr>
          <w:ilvl w:val="1"/>
          <w:numId w:val="14"/>
        </w:numPr>
        <w:tabs>
          <w:tab w:val="left" w:pos="567"/>
        </w:tabs>
        <w:rPr>
          <w:rFonts w:asciiTheme="minorHAnsi" w:eastAsia="Calibri" w:hAnsiTheme="minorHAnsi" w:cstheme="minorHAnsi"/>
          <w:sz w:val="22"/>
          <w:szCs w:val="22"/>
        </w:rPr>
      </w:pPr>
      <w:r w:rsidRPr="00190E40">
        <w:rPr>
          <w:rFonts w:asciiTheme="minorHAnsi" w:eastAsia="Calibri" w:hAnsiTheme="minorHAnsi" w:cstheme="minorHAnsi"/>
          <w:b/>
          <w:bCs/>
          <w:sz w:val="22"/>
          <w:szCs w:val="22"/>
        </w:rPr>
        <w:t xml:space="preserve">Zmluva </w:t>
      </w:r>
      <w:r w:rsidR="00472671">
        <w:rPr>
          <w:rFonts w:asciiTheme="minorHAnsi" w:eastAsia="Calibri" w:hAnsiTheme="minorHAnsi" w:cstheme="minorHAnsi"/>
          <w:b/>
          <w:bCs/>
          <w:sz w:val="22"/>
          <w:szCs w:val="22"/>
        </w:rPr>
        <w:t xml:space="preserve">o výkone stavebného dozoru </w:t>
      </w:r>
      <w:r w:rsidRPr="00190E40">
        <w:rPr>
          <w:rFonts w:asciiTheme="minorHAnsi" w:eastAsia="Calibri" w:hAnsiTheme="minorHAnsi" w:cstheme="minorHAnsi"/>
          <w:b/>
          <w:bCs/>
          <w:sz w:val="22"/>
          <w:szCs w:val="22"/>
        </w:rPr>
        <w:t>uzavretá týmto postupom verejného obstarávania</w:t>
      </w:r>
    </w:p>
    <w:p w:rsidR="00190E40" w:rsidRPr="00190E40" w:rsidRDefault="00190E40" w:rsidP="00FE6E19">
      <w:pPr>
        <w:pStyle w:val="tl1"/>
        <w:tabs>
          <w:tab w:val="left" w:pos="567"/>
        </w:tabs>
        <w:rPr>
          <w:rFonts w:asciiTheme="minorHAnsi" w:eastAsia="Calibri" w:hAnsiTheme="minorHAnsi" w:cstheme="minorHAnsi"/>
          <w:sz w:val="22"/>
          <w:szCs w:val="22"/>
        </w:rPr>
      </w:pPr>
      <w:r w:rsidRPr="00190E40">
        <w:rPr>
          <w:rFonts w:asciiTheme="minorHAnsi" w:eastAsia="Calibri" w:hAnsiTheme="minorHAnsi" w:cstheme="minorHAnsi"/>
          <w:b/>
          <w:bCs/>
          <w:sz w:val="22"/>
          <w:szCs w:val="22"/>
        </w:rPr>
        <w:t xml:space="preserve"> </w:t>
      </w:r>
      <w:r w:rsidRPr="00094BB8">
        <w:rPr>
          <w:rFonts w:asciiTheme="minorHAnsi" w:eastAsia="Calibri" w:hAnsiTheme="minorHAnsi" w:cstheme="minorHAnsi"/>
          <w:b/>
          <w:bCs/>
          <w:sz w:val="22"/>
          <w:szCs w:val="22"/>
          <w:u w:val="single"/>
        </w:rPr>
        <w:t>nadobudne účinnosť až</w:t>
      </w:r>
      <w:r w:rsidRPr="00190E40">
        <w:rPr>
          <w:rFonts w:asciiTheme="minorHAnsi" w:eastAsia="Calibri" w:hAnsiTheme="minorHAnsi" w:cstheme="minorHAnsi"/>
          <w:sz w:val="22"/>
          <w:szCs w:val="22"/>
        </w:rPr>
        <w:t xml:space="preserve"> dňom nasledujúcim po dni jej zverejnenia </w:t>
      </w:r>
      <w:r w:rsidR="004C60CF">
        <w:rPr>
          <w:rFonts w:asciiTheme="minorHAnsi" w:eastAsia="Calibri" w:hAnsiTheme="minorHAnsi" w:cstheme="minorHAnsi"/>
          <w:sz w:val="22"/>
          <w:szCs w:val="22"/>
        </w:rPr>
        <w:t>v Centrálnom registri zmlúv</w:t>
      </w:r>
      <w:r w:rsidRPr="00190E40">
        <w:rPr>
          <w:rFonts w:asciiTheme="minorHAnsi" w:eastAsia="Calibri" w:hAnsiTheme="minorHAnsi" w:cstheme="minorHAnsi"/>
          <w:sz w:val="22"/>
          <w:szCs w:val="22"/>
        </w:rPr>
        <w:t xml:space="preserve"> a zároveň </w:t>
      </w:r>
      <w:r w:rsidRPr="00094BB8">
        <w:rPr>
          <w:rFonts w:asciiTheme="minorHAnsi" w:eastAsia="Calibri" w:hAnsiTheme="minorHAnsi" w:cstheme="minorHAnsi"/>
          <w:b/>
          <w:bCs/>
          <w:sz w:val="22"/>
          <w:szCs w:val="22"/>
          <w:u w:val="single"/>
        </w:rPr>
        <w:t xml:space="preserve">nadobudnutím účinnosti Zmluvy </w:t>
      </w:r>
      <w:r w:rsidR="00472671">
        <w:rPr>
          <w:rFonts w:asciiTheme="minorHAnsi" w:eastAsia="Calibri" w:hAnsiTheme="minorHAnsi" w:cstheme="minorHAnsi"/>
          <w:b/>
          <w:bCs/>
          <w:sz w:val="22"/>
          <w:szCs w:val="22"/>
          <w:u w:val="single"/>
        </w:rPr>
        <w:t xml:space="preserve">o dielo </w:t>
      </w:r>
      <w:r w:rsidR="002E6339">
        <w:rPr>
          <w:rFonts w:asciiTheme="minorHAnsi" w:eastAsia="Calibri" w:hAnsiTheme="minorHAnsi" w:cstheme="minorHAnsi"/>
          <w:b/>
          <w:bCs/>
          <w:sz w:val="22"/>
          <w:szCs w:val="22"/>
          <w:u w:val="single"/>
        </w:rPr>
        <w:t xml:space="preserve">objednávateľa </w:t>
      </w:r>
      <w:r w:rsidRPr="00094BB8">
        <w:rPr>
          <w:rFonts w:asciiTheme="minorHAnsi" w:eastAsia="Calibri" w:hAnsiTheme="minorHAnsi" w:cstheme="minorHAnsi"/>
          <w:b/>
          <w:bCs/>
          <w:sz w:val="22"/>
          <w:szCs w:val="22"/>
          <w:u w:val="single"/>
        </w:rPr>
        <w:t xml:space="preserve">so zhotoviteľom </w:t>
      </w:r>
      <w:r w:rsidR="002E6339">
        <w:rPr>
          <w:rFonts w:asciiTheme="minorHAnsi" w:eastAsia="Calibri" w:hAnsiTheme="minorHAnsi" w:cstheme="minorHAnsi"/>
          <w:b/>
          <w:bCs/>
          <w:sz w:val="22"/>
          <w:szCs w:val="22"/>
          <w:u w:val="single"/>
        </w:rPr>
        <w:t xml:space="preserve">pri vedení a realizácii </w:t>
      </w:r>
      <w:r w:rsidRPr="00094BB8">
        <w:rPr>
          <w:rFonts w:asciiTheme="minorHAnsi" w:eastAsia="Calibri" w:hAnsiTheme="minorHAnsi" w:cstheme="minorHAnsi"/>
          <w:b/>
          <w:bCs/>
          <w:sz w:val="22"/>
          <w:szCs w:val="22"/>
          <w:u w:val="single"/>
        </w:rPr>
        <w:t>stavby</w:t>
      </w:r>
      <w:r w:rsidRPr="00190E40">
        <w:rPr>
          <w:rFonts w:asciiTheme="minorHAnsi" w:eastAsia="Calibri" w:hAnsiTheme="minorHAnsi" w:cstheme="minorHAnsi"/>
          <w:sz w:val="22"/>
          <w:szCs w:val="22"/>
        </w:rPr>
        <w:t>.</w:t>
      </w:r>
    </w:p>
    <w:p w:rsidR="00BB40BF" w:rsidRPr="00955A2F" w:rsidRDefault="00BB40BF" w:rsidP="00BB40BF">
      <w:pPr>
        <w:pStyle w:val="Odsekzoznamu"/>
        <w:tabs>
          <w:tab w:val="left" w:pos="426"/>
        </w:tabs>
        <w:spacing w:after="0" w:line="264" w:lineRule="auto"/>
        <w:ind w:left="0" w:right="0" w:firstLine="0"/>
        <w:rPr>
          <w:rFonts w:asciiTheme="minorHAnsi" w:hAnsiTheme="minorHAnsi" w:cstheme="minorHAnsi"/>
          <w:color w:val="auto"/>
        </w:rPr>
      </w:pPr>
    </w:p>
    <w:p w:rsidR="003D5AA5" w:rsidRDefault="00BB40BF" w:rsidP="00FE6E19">
      <w:pPr>
        <w:pStyle w:val="Odsekzoznamu"/>
        <w:numPr>
          <w:ilvl w:val="1"/>
          <w:numId w:val="14"/>
        </w:numPr>
        <w:tabs>
          <w:tab w:val="left" w:pos="567"/>
        </w:tabs>
        <w:ind w:right="0"/>
        <w:rPr>
          <w:rFonts w:asciiTheme="minorHAnsi" w:hAnsiTheme="minorHAnsi" w:cstheme="minorHAnsi"/>
        </w:rPr>
      </w:pPr>
      <w:r w:rsidRPr="00FE6E19">
        <w:rPr>
          <w:rFonts w:asciiTheme="minorHAnsi" w:hAnsiTheme="minorHAnsi" w:cstheme="minorHAnsi"/>
        </w:rPr>
        <w:t>Verejný obstarávateľ si vyhradzuje právo neuzavrieť zmluvu s úspešným uchádzačom, ak</w:t>
      </w:r>
    </w:p>
    <w:p w:rsidR="00BB40BF" w:rsidRPr="003D5AA5" w:rsidRDefault="00BB40BF" w:rsidP="003D5AA5">
      <w:pPr>
        <w:tabs>
          <w:tab w:val="left" w:pos="567"/>
        </w:tabs>
        <w:ind w:left="0" w:right="0" w:firstLine="0"/>
        <w:rPr>
          <w:rFonts w:asciiTheme="minorHAnsi" w:hAnsiTheme="minorHAnsi" w:cstheme="minorHAnsi"/>
        </w:rPr>
      </w:pPr>
      <w:r w:rsidRPr="003D5AA5">
        <w:rPr>
          <w:rFonts w:asciiTheme="minorHAnsi" w:hAnsiTheme="minorHAnsi" w:cstheme="minorHAnsi"/>
        </w:rPr>
        <w:t>nebudú  verejným obstarávateľom vyčlenené finančné prostriedky na predmet zákazky. Verejný obstarávateľ si vyhradzuje právo zrušiť použitý postup zadávania zákazky ak cenová ponuka úspešného uchádzača bude vyššia ako predpokladaná hodnota zákazky.</w:t>
      </w:r>
    </w:p>
    <w:p w:rsidR="00BB40BF" w:rsidRPr="00756A60" w:rsidRDefault="00BB40BF" w:rsidP="00BB40BF">
      <w:pPr>
        <w:tabs>
          <w:tab w:val="left" w:pos="426"/>
        </w:tabs>
        <w:spacing w:after="93" w:line="259" w:lineRule="auto"/>
        <w:ind w:left="0" w:right="0" w:firstLine="0"/>
        <w:jc w:val="left"/>
        <w:rPr>
          <w:rFonts w:asciiTheme="minorHAnsi" w:hAnsiTheme="minorHAnsi" w:cstheme="minorHAnsi"/>
          <w:color w:val="auto"/>
        </w:rPr>
      </w:pPr>
    </w:p>
    <w:p w:rsidR="00BB40BF" w:rsidRPr="00955A2F" w:rsidRDefault="00BB40BF" w:rsidP="00BB6F98">
      <w:pPr>
        <w:pStyle w:val="Nadpis1"/>
        <w:numPr>
          <w:ilvl w:val="0"/>
          <w:numId w:val="14"/>
        </w:numPr>
        <w:tabs>
          <w:tab w:val="left" w:pos="567"/>
        </w:tabs>
        <w:ind w:left="0" w:firstLine="0"/>
        <w:rPr>
          <w:rFonts w:asciiTheme="minorHAnsi" w:hAnsiTheme="minorHAnsi" w:cstheme="minorHAnsi"/>
        </w:rPr>
      </w:pPr>
      <w:r w:rsidRPr="00955A2F">
        <w:rPr>
          <w:rFonts w:asciiTheme="minorHAnsi" w:hAnsiTheme="minorHAnsi" w:cstheme="minorHAnsi"/>
        </w:rPr>
        <w:t>Záverečné ustanovenia</w:t>
      </w:r>
    </w:p>
    <w:p w:rsidR="0079273A" w:rsidRDefault="00BB40BF" w:rsidP="00BB6F98">
      <w:pPr>
        <w:pStyle w:val="Odsekzoznamu"/>
        <w:numPr>
          <w:ilvl w:val="1"/>
          <w:numId w:val="15"/>
        </w:numPr>
        <w:tabs>
          <w:tab w:val="left" w:pos="567"/>
        </w:tabs>
        <w:ind w:right="0"/>
        <w:rPr>
          <w:rFonts w:asciiTheme="minorHAnsi" w:hAnsiTheme="minorHAnsi" w:cstheme="minorHAnsi"/>
        </w:rPr>
      </w:pPr>
      <w:r w:rsidRPr="00955A2F">
        <w:rPr>
          <w:rFonts w:asciiTheme="minorHAnsi" w:hAnsiTheme="minorHAnsi" w:cstheme="minorHAnsi"/>
        </w:rPr>
        <w:t xml:space="preserve">Verejný obstarávateľ bude pri uskutočňovaní tohto postupu zadávania zákazky postupovať </w:t>
      </w:r>
    </w:p>
    <w:p w:rsidR="00122A39" w:rsidRDefault="00BB40BF" w:rsidP="0079273A">
      <w:pPr>
        <w:pStyle w:val="Odsekzoznamu"/>
        <w:tabs>
          <w:tab w:val="left" w:pos="567"/>
        </w:tabs>
        <w:ind w:left="0" w:right="0" w:firstLine="0"/>
        <w:rPr>
          <w:rFonts w:asciiTheme="minorHAnsi" w:hAnsiTheme="minorHAnsi" w:cstheme="minorHAnsi"/>
        </w:rPr>
      </w:pPr>
      <w:r w:rsidRPr="00955A2F">
        <w:rPr>
          <w:rFonts w:asciiTheme="minorHAnsi" w:hAnsiTheme="minorHAnsi" w:cstheme="minorHAnsi"/>
        </w:rPr>
        <w:t xml:space="preserve">v súlade so ZVO, prípadne inými všeobecne záväznými právnymi predpismi. </w:t>
      </w:r>
    </w:p>
    <w:p w:rsidR="00122A39" w:rsidRDefault="00122A39" w:rsidP="00122A39">
      <w:pPr>
        <w:pStyle w:val="Odsekzoznamu"/>
        <w:tabs>
          <w:tab w:val="left" w:pos="567"/>
        </w:tabs>
        <w:ind w:left="0" w:right="0" w:firstLine="0"/>
        <w:rPr>
          <w:rFonts w:asciiTheme="minorHAnsi" w:hAnsiTheme="minorHAnsi" w:cstheme="minorHAnsi"/>
        </w:rPr>
      </w:pPr>
    </w:p>
    <w:p w:rsidR="00BB40BF" w:rsidRPr="00955A2F" w:rsidRDefault="00BB40BF" w:rsidP="00BB6F98">
      <w:pPr>
        <w:pStyle w:val="Odsekzoznamu"/>
        <w:numPr>
          <w:ilvl w:val="1"/>
          <w:numId w:val="1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Proti rozhodnutiu verejného obstarávateľa pri postupe zadávania zákazky podľa § 117 ZVO nie je možné v zmysle § 170 ods. 7 písm. </w:t>
      </w:r>
      <w:r w:rsidR="006E043D">
        <w:rPr>
          <w:rFonts w:asciiTheme="minorHAnsi" w:hAnsiTheme="minorHAnsi" w:cstheme="minorHAnsi"/>
        </w:rPr>
        <w:t>c)</w:t>
      </w:r>
      <w:r w:rsidRPr="00955A2F">
        <w:rPr>
          <w:rFonts w:asciiTheme="minorHAnsi" w:hAnsiTheme="minorHAnsi" w:cstheme="minorHAnsi"/>
        </w:rPr>
        <w:t xml:space="preserve"> ZVO podať námietky.</w:t>
      </w:r>
    </w:p>
    <w:p w:rsidR="00BB40BF" w:rsidRPr="00955A2F" w:rsidRDefault="00BB40BF" w:rsidP="00BB40BF">
      <w:pPr>
        <w:spacing w:after="89" w:line="259" w:lineRule="auto"/>
        <w:ind w:left="0" w:right="0" w:firstLine="0"/>
        <w:jc w:val="left"/>
        <w:rPr>
          <w:rFonts w:asciiTheme="minorHAnsi" w:hAnsiTheme="minorHAnsi" w:cstheme="minorHAnsi"/>
        </w:rPr>
      </w:pPr>
    </w:p>
    <w:p w:rsidR="00BB40BF" w:rsidRPr="005E3B05" w:rsidRDefault="00BB40BF" w:rsidP="00190E40">
      <w:pPr>
        <w:pStyle w:val="Nadpis1"/>
        <w:numPr>
          <w:ilvl w:val="0"/>
          <w:numId w:val="0"/>
        </w:numPr>
        <w:tabs>
          <w:tab w:val="left" w:pos="567"/>
        </w:tabs>
        <w:rPr>
          <w:rFonts w:asciiTheme="minorHAnsi" w:hAnsiTheme="minorHAnsi" w:cstheme="minorHAnsi"/>
          <w:b w:val="0"/>
          <w:color w:val="auto"/>
        </w:rPr>
      </w:pPr>
      <w:bookmarkStart w:id="19" w:name="_Toc12183"/>
      <w:r w:rsidRPr="005E3B05">
        <w:rPr>
          <w:rFonts w:asciiTheme="minorHAnsi" w:hAnsiTheme="minorHAnsi" w:cstheme="minorHAnsi"/>
          <w:color w:val="auto"/>
        </w:rPr>
        <w:t>28</w:t>
      </w:r>
      <w:r w:rsidR="00190E40" w:rsidRPr="005E3B05">
        <w:rPr>
          <w:rFonts w:asciiTheme="minorHAnsi" w:hAnsiTheme="minorHAnsi" w:cstheme="minorHAnsi"/>
          <w:color w:val="auto"/>
        </w:rPr>
        <w:tab/>
      </w:r>
      <w:r w:rsidRPr="005E3B05">
        <w:rPr>
          <w:rFonts w:asciiTheme="minorHAnsi" w:hAnsiTheme="minorHAnsi" w:cstheme="minorHAnsi"/>
          <w:color w:val="auto"/>
        </w:rPr>
        <w:t>Prílohy</w:t>
      </w:r>
      <w:bookmarkEnd w:id="19"/>
    </w:p>
    <w:p w:rsidR="00BB40BF" w:rsidRPr="005E3B05" w:rsidRDefault="00E6225E" w:rsidP="00BB40BF">
      <w:pPr>
        <w:spacing w:after="60" w:line="266" w:lineRule="auto"/>
        <w:ind w:right="0"/>
        <w:rPr>
          <w:rFonts w:asciiTheme="minorHAnsi" w:eastAsia="Times New Roman" w:hAnsiTheme="minorHAnsi" w:cstheme="minorHAnsi"/>
          <w:color w:val="auto"/>
          <w:sz w:val="24"/>
        </w:rPr>
      </w:pPr>
      <w:r w:rsidRPr="005E3B05">
        <w:rPr>
          <w:rFonts w:asciiTheme="minorHAnsi" w:hAnsiTheme="minorHAnsi" w:cstheme="minorHAnsi"/>
          <w:color w:val="auto"/>
        </w:rPr>
        <w:t xml:space="preserve">Príloha č.1 </w:t>
      </w:r>
      <w:r w:rsidR="00D11EDC" w:rsidRPr="005E3B05">
        <w:rPr>
          <w:rFonts w:asciiTheme="minorHAnsi" w:hAnsiTheme="minorHAnsi" w:cstheme="minorHAnsi"/>
          <w:color w:val="auto"/>
        </w:rPr>
        <w:t>k </w:t>
      </w:r>
      <w:r w:rsidRPr="005E3B05">
        <w:rPr>
          <w:rFonts w:asciiTheme="minorHAnsi" w:hAnsiTheme="minorHAnsi" w:cstheme="minorHAnsi"/>
          <w:color w:val="auto"/>
        </w:rPr>
        <w:t>Výzv</w:t>
      </w:r>
      <w:r w:rsidR="00D11EDC" w:rsidRPr="005E3B05">
        <w:rPr>
          <w:rFonts w:asciiTheme="minorHAnsi" w:hAnsiTheme="minorHAnsi" w:cstheme="minorHAnsi"/>
          <w:color w:val="auto"/>
        </w:rPr>
        <w:t xml:space="preserve">e </w:t>
      </w:r>
      <w:r w:rsidR="006707BE" w:rsidRPr="005E3B05">
        <w:rPr>
          <w:rFonts w:asciiTheme="minorHAnsi" w:hAnsiTheme="minorHAnsi" w:cstheme="minorHAnsi"/>
          <w:color w:val="auto"/>
        </w:rPr>
        <w:t xml:space="preserve">- </w:t>
      </w:r>
      <w:r w:rsidR="00BC640E" w:rsidRPr="005E3B05">
        <w:rPr>
          <w:rFonts w:asciiTheme="minorHAnsi" w:hAnsiTheme="minorHAnsi" w:cstheme="minorHAnsi"/>
          <w:color w:val="auto"/>
        </w:rPr>
        <w:t>N</w:t>
      </w:r>
      <w:r w:rsidRPr="005E3B05">
        <w:rPr>
          <w:rFonts w:asciiTheme="minorHAnsi" w:hAnsiTheme="minorHAnsi" w:cstheme="minorHAnsi"/>
          <w:color w:val="auto"/>
        </w:rPr>
        <w:t>ávrh z</w:t>
      </w:r>
      <w:r w:rsidR="00BB40BF" w:rsidRPr="005E3B05">
        <w:rPr>
          <w:rFonts w:asciiTheme="minorHAnsi" w:hAnsiTheme="minorHAnsi" w:cstheme="minorHAnsi"/>
          <w:color w:val="auto"/>
        </w:rPr>
        <w:t>mluvy o</w:t>
      </w:r>
      <w:r w:rsidR="00663223" w:rsidRPr="005E3B05">
        <w:rPr>
          <w:rFonts w:asciiTheme="minorHAnsi" w:hAnsiTheme="minorHAnsi" w:cstheme="minorHAnsi"/>
          <w:color w:val="auto"/>
        </w:rPr>
        <w:t> výkone stavebného dozoru</w:t>
      </w:r>
    </w:p>
    <w:p w:rsidR="00BB40BF" w:rsidRPr="005E3B05" w:rsidRDefault="00BB40BF" w:rsidP="00BB40BF">
      <w:pPr>
        <w:spacing w:after="60" w:line="266" w:lineRule="auto"/>
        <w:ind w:right="0"/>
        <w:rPr>
          <w:rFonts w:asciiTheme="minorHAnsi" w:hAnsiTheme="minorHAnsi" w:cstheme="minorHAnsi"/>
          <w:color w:val="auto"/>
        </w:rPr>
      </w:pPr>
      <w:r w:rsidRPr="005E3B05">
        <w:rPr>
          <w:rFonts w:asciiTheme="minorHAnsi" w:hAnsiTheme="minorHAnsi" w:cstheme="minorHAnsi"/>
          <w:color w:val="auto"/>
        </w:rPr>
        <w:t xml:space="preserve">Príloha č.2 </w:t>
      </w:r>
      <w:r w:rsidR="00D11EDC" w:rsidRPr="005E3B05">
        <w:rPr>
          <w:rFonts w:asciiTheme="minorHAnsi" w:hAnsiTheme="minorHAnsi" w:cstheme="minorHAnsi"/>
          <w:color w:val="auto"/>
        </w:rPr>
        <w:t>k</w:t>
      </w:r>
      <w:r w:rsidR="006707BE" w:rsidRPr="005E3B05">
        <w:rPr>
          <w:rFonts w:asciiTheme="minorHAnsi" w:hAnsiTheme="minorHAnsi" w:cstheme="minorHAnsi"/>
          <w:color w:val="auto"/>
        </w:rPr>
        <w:t> </w:t>
      </w:r>
      <w:r w:rsidRPr="005E3B05">
        <w:rPr>
          <w:rFonts w:asciiTheme="minorHAnsi" w:hAnsiTheme="minorHAnsi" w:cstheme="minorHAnsi"/>
          <w:color w:val="auto"/>
        </w:rPr>
        <w:t>Výzv</w:t>
      </w:r>
      <w:r w:rsidR="00D11EDC" w:rsidRPr="005E3B05">
        <w:rPr>
          <w:rFonts w:asciiTheme="minorHAnsi" w:hAnsiTheme="minorHAnsi" w:cstheme="minorHAnsi"/>
          <w:color w:val="auto"/>
        </w:rPr>
        <w:t>e</w:t>
      </w:r>
      <w:r w:rsidR="006707BE" w:rsidRPr="005E3B05">
        <w:rPr>
          <w:rFonts w:asciiTheme="minorHAnsi" w:hAnsiTheme="minorHAnsi" w:cstheme="minorHAnsi"/>
          <w:color w:val="auto"/>
        </w:rPr>
        <w:t xml:space="preserve"> - </w:t>
      </w:r>
      <w:r w:rsidR="00D11EDC" w:rsidRPr="005E3B05">
        <w:rPr>
          <w:rFonts w:asciiTheme="minorHAnsi" w:hAnsiTheme="minorHAnsi" w:cstheme="minorHAnsi"/>
          <w:color w:val="auto"/>
        </w:rPr>
        <w:t xml:space="preserve"> </w:t>
      </w:r>
      <w:r w:rsidR="00BC640E" w:rsidRPr="005E3B05">
        <w:rPr>
          <w:rFonts w:asciiTheme="minorHAnsi" w:hAnsiTheme="minorHAnsi" w:cstheme="minorHAnsi"/>
          <w:color w:val="auto"/>
        </w:rPr>
        <w:t>N</w:t>
      </w:r>
      <w:r w:rsidRPr="005E3B05">
        <w:rPr>
          <w:rFonts w:asciiTheme="minorHAnsi" w:hAnsiTheme="minorHAnsi" w:cstheme="minorHAnsi"/>
          <w:color w:val="auto"/>
        </w:rPr>
        <w:t>ávrh uchádzača na plnenie kritérií</w:t>
      </w:r>
    </w:p>
    <w:p w:rsidR="00410A02" w:rsidRPr="005E3B05" w:rsidRDefault="00BB40BF" w:rsidP="002E6339">
      <w:pPr>
        <w:spacing w:after="60" w:line="266" w:lineRule="auto"/>
        <w:ind w:right="0"/>
        <w:rPr>
          <w:rFonts w:asciiTheme="minorHAnsi" w:hAnsiTheme="minorHAnsi" w:cstheme="minorHAnsi"/>
          <w:color w:val="auto"/>
        </w:rPr>
      </w:pPr>
      <w:r w:rsidRPr="005E3B05">
        <w:rPr>
          <w:rFonts w:asciiTheme="minorHAnsi" w:hAnsiTheme="minorHAnsi" w:cstheme="minorHAnsi"/>
          <w:color w:val="auto"/>
        </w:rPr>
        <w:t xml:space="preserve">Príloha č.3 </w:t>
      </w:r>
      <w:r w:rsidR="00D11EDC" w:rsidRPr="005E3B05">
        <w:rPr>
          <w:rFonts w:asciiTheme="minorHAnsi" w:hAnsiTheme="minorHAnsi" w:cstheme="minorHAnsi"/>
          <w:color w:val="auto"/>
        </w:rPr>
        <w:t>k</w:t>
      </w:r>
      <w:r w:rsidR="006707BE" w:rsidRPr="005E3B05">
        <w:rPr>
          <w:rFonts w:asciiTheme="minorHAnsi" w:hAnsiTheme="minorHAnsi" w:cstheme="minorHAnsi"/>
          <w:color w:val="auto"/>
        </w:rPr>
        <w:t> </w:t>
      </w:r>
      <w:r w:rsidRPr="005E3B05">
        <w:rPr>
          <w:rFonts w:asciiTheme="minorHAnsi" w:hAnsiTheme="minorHAnsi" w:cstheme="minorHAnsi"/>
          <w:color w:val="auto"/>
        </w:rPr>
        <w:t>Výzv</w:t>
      </w:r>
      <w:r w:rsidR="00D11EDC" w:rsidRPr="005E3B05">
        <w:rPr>
          <w:rFonts w:asciiTheme="minorHAnsi" w:hAnsiTheme="minorHAnsi" w:cstheme="minorHAnsi"/>
          <w:color w:val="auto"/>
        </w:rPr>
        <w:t>e</w:t>
      </w:r>
      <w:r w:rsidR="006707BE" w:rsidRPr="005E3B05">
        <w:rPr>
          <w:rFonts w:asciiTheme="minorHAnsi" w:hAnsiTheme="minorHAnsi" w:cstheme="minorHAnsi"/>
          <w:color w:val="auto"/>
        </w:rPr>
        <w:t xml:space="preserve"> -</w:t>
      </w:r>
      <w:r w:rsidR="00D11EDC" w:rsidRPr="005E3B05">
        <w:rPr>
          <w:rFonts w:asciiTheme="minorHAnsi" w:hAnsiTheme="minorHAnsi" w:cstheme="minorHAnsi"/>
          <w:color w:val="auto"/>
        </w:rPr>
        <w:t xml:space="preserve"> </w:t>
      </w:r>
      <w:r w:rsidR="00BC640E" w:rsidRPr="005E3B05">
        <w:rPr>
          <w:rFonts w:asciiTheme="minorHAnsi" w:hAnsiTheme="minorHAnsi" w:cstheme="minorHAnsi"/>
          <w:color w:val="auto"/>
        </w:rPr>
        <w:t>Č</w:t>
      </w:r>
      <w:r w:rsidRPr="005E3B05">
        <w:rPr>
          <w:rFonts w:asciiTheme="minorHAnsi" w:hAnsiTheme="minorHAnsi" w:cstheme="minorHAnsi"/>
          <w:color w:val="auto"/>
        </w:rPr>
        <w:t>estné vyhlásenie §32 ods. 1 písm. f)</w:t>
      </w:r>
    </w:p>
    <w:p w:rsidR="00C5007D" w:rsidRPr="005E3B05" w:rsidRDefault="006707BE" w:rsidP="00C5007D">
      <w:pPr>
        <w:spacing w:after="60" w:line="266" w:lineRule="auto"/>
        <w:ind w:right="0"/>
        <w:rPr>
          <w:rFonts w:asciiTheme="minorHAnsi" w:hAnsiTheme="minorHAnsi" w:cstheme="minorHAnsi"/>
          <w:color w:val="auto"/>
        </w:rPr>
      </w:pPr>
      <w:r w:rsidRPr="005E3B05">
        <w:rPr>
          <w:rFonts w:asciiTheme="minorHAnsi" w:hAnsiTheme="minorHAnsi" w:cstheme="minorHAnsi"/>
          <w:color w:val="auto"/>
        </w:rPr>
        <w:t xml:space="preserve">Príloha č.4 k Výzve </w:t>
      </w:r>
      <w:r w:rsidR="00614F94">
        <w:rPr>
          <w:rFonts w:asciiTheme="minorHAnsi" w:hAnsiTheme="minorHAnsi" w:cstheme="minorHAnsi"/>
          <w:color w:val="auto"/>
        </w:rPr>
        <w:t xml:space="preserve">- </w:t>
      </w:r>
      <w:r w:rsidRPr="005E3B05">
        <w:rPr>
          <w:rFonts w:asciiTheme="minorHAnsi" w:hAnsiTheme="minorHAnsi" w:cstheme="minorHAnsi"/>
          <w:color w:val="auto"/>
        </w:rPr>
        <w:t xml:space="preserve"> </w:t>
      </w:r>
      <w:r w:rsidR="001B1D3D">
        <w:rPr>
          <w:rFonts w:asciiTheme="minorHAnsi" w:hAnsiTheme="minorHAnsi" w:cstheme="minorHAnsi"/>
          <w:color w:val="auto"/>
        </w:rPr>
        <w:t>Špecifikácia predmetu zákazky</w:t>
      </w:r>
    </w:p>
    <w:p w:rsidR="00C5007D" w:rsidRPr="005E3B05" w:rsidRDefault="00C5007D" w:rsidP="00C5007D">
      <w:pPr>
        <w:spacing w:after="60" w:line="266" w:lineRule="auto"/>
        <w:ind w:right="0"/>
        <w:rPr>
          <w:rFonts w:asciiTheme="minorHAnsi" w:hAnsiTheme="minorHAnsi" w:cstheme="minorHAnsi"/>
          <w:color w:val="auto"/>
        </w:rPr>
      </w:pPr>
      <w:r w:rsidRPr="005E3B05">
        <w:rPr>
          <w:rFonts w:asciiTheme="minorHAnsi" w:hAnsiTheme="minorHAnsi" w:cstheme="minorHAnsi"/>
          <w:color w:val="auto"/>
        </w:rPr>
        <w:t>Príloha č.5 k</w:t>
      </w:r>
      <w:r w:rsidR="006707BE" w:rsidRPr="005E3B05">
        <w:rPr>
          <w:rFonts w:asciiTheme="minorHAnsi" w:hAnsiTheme="minorHAnsi" w:cstheme="minorHAnsi"/>
          <w:color w:val="auto"/>
        </w:rPr>
        <w:t> </w:t>
      </w:r>
      <w:r w:rsidRPr="005E3B05">
        <w:rPr>
          <w:rFonts w:asciiTheme="minorHAnsi" w:hAnsiTheme="minorHAnsi" w:cstheme="minorHAnsi"/>
          <w:color w:val="auto"/>
        </w:rPr>
        <w:t>Výzve</w:t>
      </w:r>
      <w:r w:rsidR="006707BE" w:rsidRPr="005E3B05">
        <w:rPr>
          <w:rFonts w:asciiTheme="minorHAnsi" w:hAnsiTheme="minorHAnsi" w:cstheme="minorHAnsi"/>
          <w:color w:val="auto"/>
        </w:rPr>
        <w:t xml:space="preserve"> </w:t>
      </w:r>
      <w:r w:rsidRPr="005E3B05">
        <w:rPr>
          <w:rFonts w:asciiTheme="minorHAnsi" w:hAnsiTheme="minorHAnsi" w:cstheme="minorHAnsi"/>
          <w:color w:val="auto"/>
        </w:rPr>
        <w:t>-</w:t>
      </w:r>
      <w:r w:rsidR="006707BE" w:rsidRPr="005E3B05">
        <w:rPr>
          <w:rFonts w:asciiTheme="minorHAnsi" w:hAnsiTheme="minorHAnsi" w:cstheme="minorHAnsi"/>
          <w:color w:val="auto"/>
        </w:rPr>
        <w:t xml:space="preserve"> </w:t>
      </w:r>
      <w:r w:rsidR="00614F94">
        <w:rPr>
          <w:rFonts w:asciiTheme="minorHAnsi" w:hAnsiTheme="minorHAnsi" w:cstheme="minorHAnsi"/>
          <w:color w:val="auto"/>
        </w:rPr>
        <w:t xml:space="preserve"> </w:t>
      </w:r>
      <w:r w:rsidRPr="005E3B05">
        <w:rPr>
          <w:rFonts w:asciiTheme="minorHAnsi" w:hAnsiTheme="minorHAnsi" w:cstheme="minorHAnsi"/>
          <w:color w:val="auto"/>
        </w:rPr>
        <w:t>Titulný list ponuky</w:t>
      </w:r>
    </w:p>
    <w:p w:rsidR="00C5007D" w:rsidRPr="00955A2F" w:rsidRDefault="00C5007D" w:rsidP="00C5007D">
      <w:pPr>
        <w:spacing w:after="60" w:line="266" w:lineRule="auto"/>
        <w:ind w:right="0"/>
        <w:rPr>
          <w:rFonts w:asciiTheme="minorHAnsi" w:hAnsiTheme="minorHAnsi" w:cstheme="minorHAnsi"/>
        </w:rPr>
      </w:pPr>
    </w:p>
    <w:p w:rsidR="00972DD6" w:rsidRPr="00955A2F" w:rsidRDefault="00972DD6" w:rsidP="00BB40BF">
      <w:pPr>
        <w:spacing w:after="60" w:line="266" w:lineRule="auto"/>
        <w:ind w:right="0"/>
        <w:rPr>
          <w:rFonts w:asciiTheme="minorHAnsi" w:hAnsiTheme="minorHAnsi" w:cstheme="minorHAnsi"/>
        </w:rPr>
      </w:pPr>
    </w:p>
    <w:p w:rsidR="008F413A" w:rsidRDefault="008F413A"/>
    <w:sectPr w:rsidR="008F413A" w:rsidSect="00154544">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7C0" w:rsidRDefault="008E57C0" w:rsidP="00BB40BF">
      <w:pPr>
        <w:spacing w:after="0" w:line="240" w:lineRule="auto"/>
      </w:pPr>
      <w:r>
        <w:separator/>
      </w:r>
    </w:p>
  </w:endnote>
  <w:endnote w:type="continuationSeparator" w:id="0">
    <w:p w:rsidR="008E57C0" w:rsidRDefault="008E57C0" w:rsidP="00BB4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D6" w:rsidRPr="006B45D6" w:rsidRDefault="006B45D6">
    <w:pPr>
      <w:pStyle w:val="Pta"/>
      <w:rPr>
        <w:sz w:val="16"/>
        <w:szCs w:val="16"/>
      </w:rPr>
    </w:pPr>
    <w:r w:rsidRPr="006B45D6">
      <w:rPr>
        <w:sz w:val="16"/>
        <w:szCs w:val="16"/>
      </w:rPr>
      <w:t>Výzva na predkladanie ponúk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7C0" w:rsidRDefault="008E57C0" w:rsidP="00BB40BF">
      <w:pPr>
        <w:spacing w:after="0" w:line="240" w:lineRule="auto"/>
      </w:pPr>
      <w:r>
        <w:separator/>
      </w:r>
    </w:p>
  </w:footnote>
  <w:footnote w:type="continuationSeparator" w:id="0">
    <w:p w:rsidR="008E57C0" w:rsidRDefault="008E57C0" w:rsidP="00BB40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6B" w:rsidRPr="00955A2F" w:rsidRDefault="00154544" w:rsidP="00BB40BF">
    <w:pPr>
      <w:pStyle w:val="Hlavika"/>
      <w:tabs>
        <w:tab w:val="clear" w:pos="4536"/>
        <w:tab w:val="right" w:pos="9354"/>
      </w:tabs>
      <w:jc w:val="right"/>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Text Box 65" o:spid="_x0000_s1026" type="#_x0000_t202" style="position:absolute;left:0;text-align:left;margin-left:33.15pt;margin-top:-8.05pt;width:214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" o:allowoverlap="f" filled="f" stroked="f">
          <v:textbox>
            <w:txbxContent>
              <w:p w:rsidR="00AB1655" w:rsidRDefault="006D766B" w:rsidP="00BB40BF">
                <w:pPr>
                  <w:jc w:val="left"/>
                  <w:rPr>
                    <w:rFonts w:asciiTheme="minorHAnsi" w:hAnsiTheme="minorHAnsi" w:cstheme="minorHAnsi"/>
                    <w:b/>
                    <w:spacing w:val="6"/>
                    <w:sz w:val="24"/>
                    <w:szCs w:val="24"/>
                  </w:rPr>
                </w:pPr>
                <w:r w:rsidRPr="00955A2F">
                  <w:rPr>
                    <w:rFonts w:asciiTheme="minorHAnsi" w:hAnsiTheme="minorHAnsi" w:cstheme="minorHAnsi"/>
                    <w:b/>
                    <w:spacing w:val="6"/>
                    <w:sz w:val="24"/>
                    <w:szCs w:val="24"/>
                  </w:rPr>
                  <w:t xml:space="preserve">BANSKOBYSTRICKÝ </w:t>
                </w:r>
              </w:p>
              <w:p w:rsidR="006D766B" w:rsidRPr="00955A2F" w:rsidRDefault="006D766B" w:rsidP="00BB40BF">
                <w:pPr>
                  <w:jc w:val="left"/>
                  <w:rPr>
                    <w:rFonts w:asciiTheme="minorHAnsi" w:hAnsiTheme="minorHAnsi" w:cstheme="minorHAnsi"/>
                    <w:sz w:val="24"/>
                    <w:szCs w:val="24"/>
                  </w:rPr>
                </w:pPr>
                <w:r w:rsidRPr="00955A2F">
                  <w:rPr>
                    <w:rFonts w:asciiTheme="minorHAnsi" w:hAnsiTheme="minorHAnsi" w:cstheme="minorHAnsi"/>
                    <w:sz w:val="24"/>
                    <w:szCs w:val="24"/>
                  </w:rPr>
                  <w:t>SAMOSPRÁVNY KRAJ</w:t>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p>
              <w:p w:rsidR="006D766B" w:rsidRDefault="006D766B" w:rsidP="00BB40BF">
                <w:pPr>
                  <w:rPr>
                    <w:sz w:val="24"/>
                    <w:szCs w:val="24"/>
                  </w:rPr>
                </w:pPr>
                <w:r>
                  <w:rPr>
                    <w:sz w:val="24"/>
                    <w:szCs w:val="24"/>
                  </w:rPr>
                  <w:tab/>
                </w:r>
              </w:p>
              <w:p w:rsidR="006D766B" w:rsidRPr="00353691" w:rsidRDefault="006D766B" w:rsidP="00BB40BF">
                <w:pPr>
                  <w:pStyle w:val="Hlavika"/>
                  <w:tabs>
                    <w:tab w:val="clear" w:pos="4536"/>
                  </w:tabs>
                  <w:rPr>
                    <w:b/>
                    <w:sz w:val="24"/>
                    <w:szCs w:val="24"/>
                  </w:rPr>
                </w:pPr>
              </w:p>
            </w:txbxContent>
          </v:textbox>
        </v:shape>
      </w:pict>
    </w:r>
    <w:r w:rsidR="0072211E" w:rsidRPr="00955A2F">
      <w:rPr>
        <w:rFonts w:asciiTheme="minorHAnsi" w:hAnsiTheme="minorHAnsi" w:cstheme="minorHAnsi"/>
        <w:noProof/>
      </w:rPr>
      <w:drawing>
        <wp:anchor distT="0" distB="0" distL="114300" distR="114300" simplePos="0" relativeHeight="251660288" behindDoc="1" locked="0" layoutInCell="1" allowOverlap="0">
          <wp:simplePos x="0" y="0"/>
          <wp:positionH relativeFrom="column">
            <wp:posOffset>-55668</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885" cy="506730"/>
                  </a:xfrm>
                  <a:prstGeom prst="rect">
                    <a:avLst/>
                  </a:prstGeom>
                  <a:noFill/>
                  <a:ln>
                    <a:noFill/>
                  </a:ln>
                </pic:spPr>
              </pic:pic>
            </a:graphicData>
          </a:graphic>
        </wp:anchor>
      </w:drawing>
    </w:r>
    <w:r w:rsidR="006D766B" w:rsidRPr="00955A2F">
      <w:rPr>
        <w:rFonts w:asciiTheme="minorHAnsi" w:hAnsiTheme="minorHAnsi" w:cstheme="minorHAnsi"/>
      </w:rPr>
      <w:t xml:space="preserve"> </w:t>
    </w:r>
    <w:r w:rsidR="006D766B" w:rsidRPr="00955A2F">
      <w:rPr>
        <w:rFonts w:asciiTheme="minorHAnsi" w:hAnsiTheme="minorHAnsi" w:cstheme="minorHAnsi"/>
      </w:rPr>
      <w:t>Námestie SNP 23</w:t>
    </w:r>
  </w:p>
  <w:p w:rsidR="006D766B" w:rsidRPr="00955A2F" w:rsidRDefault="006D766B" w:rsidP="00BB40BF">
    <w:pPr>
      <w:pStyle w:val="Hlavika"/>
      <w:tabs>
        <w:tab w:val="clear" w:pos="4536"/>
        <w:tab w:val="right" w:pos="9354"/>
      </w:tabs>
      <w:jc w:val="right"/>
      <w:rPr>
        <w:rFonts w:asciiTheme="minorHAnsi" w:hAnsiTheme="minorHAnsi" w:cstheme="minorHAnsi"/>
      </w:rPr>
    </w:pPr>
    <w:r w:rsidRPr="00955A2F">
      <w:rPr>
        <w:rFonts w:asciiTheme="minorHAnsi" w:hAnsiTheme="minorHAnsi" w:cstheme="minorHAnsi"/>
      </w:rPr>
      <w:t>974 01  Banská Bystrica</w:t>
    </w:r>
  </w:p>
  <w:p w:rsidR="006D766B" w:rsidRDefault="006D766B" w:rsidP="00BB40BF">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rsidR="006D766B" w:rsidRDefault="006D766B" w:rsidP="00BB40BF">
    <w:pPr>
      <w:spacing w:after="0" w:line="259" w:lineRule="auto"/>
      <w:ind w:left="0" w:right="506" w:firstLine="0"/>
      <w:jc w:val="left"/>
    </w:pPr>
    <w:r>
      <w:rPr>
        <w:rFonts w:ascii="Arial" w:eastAsia="Arial" w:hAnsi="Arial" w:cs="Arial"/>
        <w:sz w:val="23"/>
      </w:rPr>
      <w:t xml:space="preserve"> </w:t>
    </w:r>
    <w:r w:rsidR="00154544" w:rsidRPr="00154544">
      <w:rPr>
        <w:rFonts w:ascii="Arial" w:eastAsia="Arial" w:hAnsi="Arial" w:cs="Arial"/>
        <w:noProof/>
        <w:sz w:val="23"/>
      </w:rPr>
      <w:pict>
        <v:line id="Rovná spojnica 2" o:spid="_x0000_s1027"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" strokecolor="black [3200]" strokeweight=".5pt">
          <v:stroke joinstyle="miter"/>
          <o:lock v:ext="edit" shapetype="f"/>
        </v:line>
      </w:pict>
    </w:r>
    <w:r>
      <w:rPr>
        <w:rFonts w:ascii="Arial" w:eastAsia="Arial" w:hAnsi="Arial" w:cs="Arial"/>
        <w:sz w:val="23"/>
      </w:rPr>
      <w:t xml:space="preserve"> </w:t>
    </w:r>
    <w:r>
      <w:rPr>
        <w:rFonts w:ascii="Times New Roman" w:eastAsia="Times New Roman" w:hAnsi="Times New Roman" w:cs="Times New Roman"/>
        <w:sz w:val="24"/>
      </w:rPr>
      <w:t xml:space="preserve"> </w:t>
    </w:r>
  </w:p>
  <w:p w:rsidR="006D766B" w:rsidRDefault="006D766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6B" w:rsidRDefault="006D766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nsid w:val="167A0B69"/>
    <w:multiLevelType w:val="multilevel"/>
    <w:tmpl w:val="C1B6E3C0"/>
    <w:lvl w:ilvl="0">
      <w:start w:val="26"/>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18C328DB"/>
    <w:multiLevelType w:val="multilevel"/>
    <w:tmpl w:val="8A0A098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613336"/>
    <w:multiLevelType w:val="multilevel"/>
    <w:tmpl w:val="19AAEC22"/>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E07B02"/>
    <w:multiLevelType w:val="hybridMultilevel"/>
    <w:tmpl w:val="E13EB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AF6EACCC">
      <w:start w:val="16"/>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0D3F21"/>
    <w:multiLevelType w:val="multilevel"/>
    <w:tmpl w:val="530C59EA"/>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bCs/>
        <w:color w:val="auto"/>
        <w:sz w:val="22"/>
        <w:szCs w:val="22"/>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7">
    <w:nsid w:val="298A4FAE"/>
    <w:multiLevelType w:val="multilevel"/>
    <w:tmpl w:val="E88CC86E"/>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1F2444A"/>
    <w:multiLevelType w:val="multilevel"/>
    <w:tmpl w:val="3B6E7968"/>
    <w:lvl w:ilvl="0">
      <w:start w:val="3"/>
      <w:numFmt w:val="decimal"/>
      <w:lvlText w:val="%1"/>
      <w:lvlJc w:val="left"/>
      <w:pPr>
        <w:ind w:left="360" w:hanging="360"/>
      </w:pPr>
      <w:rPr>
        <w:rFonts w:ascii="Calibri" w:eastAsia="Calibri" w:hAnsi="Calibri" w:cs="Calibri" w:hint="default"/>
        <w:b/>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0">
    <w:nsid w:val="34DE6666"/>
    <w:multiLevelType w:val="multilevel"/>
    <w:tmpl w:val="43D24D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682DCC"/>
    <w:multiLevelType w:val="multilevel"/>
    <w:tmpl w:val="7F7C2ECC"/>
    <w:lvl w:ilvl="0">
      <w:start w:val="1"/>
      <w:numFmt w:val="decimal"/>
      <w:lvlText w:val="%1."/>
      <w:lvlJc w:val="left"/>
      <w:pPr>
        <w:ind w:left="1068" w:hanging="360"/>
      </w:pPr>
      <w:rPr>
        <w:rFonts w:asciiTheme="minorHAnsi" w:hAnsiTheme="minorHAnsi" w:cstheme="minorHAnsi" w:hint="default"/>
        <w:b/>
        <w:bCs w:val="0"/>
        <w:sz w:val="22"/>
        <w:szCs w:val="22"/>
      </w:rPr>
    </w:lvl>
    <w:lvl w:ilvl="1">
      <w:start w:val="1"/>
      <w:numFmt w:val="decimal"/>
      <w:isLgl/>
      <w:lvlText w:val="%1.%2"/>
      <w:lvlJc w:val="left"/>
      <w:pPr>
        <w:ind w:left="720" w:hanging="720"/>
      </w:pPr>
      <w:rPr>
        <w:rFonts w:asciiTheme="minorHAnsi" w:hAnsiTheme="minorHAnsi" w:hint="default"/>
        <w:b/>
        <w:bCs/>
        <w:color w:val="auto"/>
        <w:sz w:val="22"/>
        <w:szCs w:val="22"/>
      </w:rPr>
    </w:lvl>
    <w:lvl w:ilvl="2">
      <w:start w:val="1"/>
      <w:numFmt w:val="decimal"/>
      <w:isLgl/>
      <w:lvlText w:val="%1.%2.%3"/>
      <w:lvlJc w:val="left"/>
      <w:pPr>
        <w:ind w:left="1428" w:hanging="720"/>
      </w:pPr>
      <w:rPr>
        <w:rFonts w:hint="default"/>
        <w:b/>
        <w:bCs/>
        <w:sz w:val="22"/>
        <w:szCs w:val="22"/>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2">
    <w:nsid w:val="4C2C7DAF"/>
    <w:multiLevelType w:val="hybridMultilevel"/>
    <w:tmpl w:val="FEBC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11"/>
  </w:num>
  <w:num w:numId="4">
    <w:abstractNumId w:val="9"/>
  </w:num>
  <w:num w:numId="5">
    <w:abstractNumId w:val="4"/>
  </w:num>
  <w:num w:numId="6">
    <w:abstractNumId w:val="6"/>
  </w:num>
  <w:num w:numId="7">
    <w:abstractNumId w:val="5"/>
  </w:num>
  <w:num w:numId="8">
    <w:abstractNumId w:val="10"/>
  </w:num>
  <w:num w:numId="9">
    <w:abstractNumId w:val="0"/>
  </w:num>
  <w:num w:numId="10">
    <w:abstractNumId w:val="1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2"/>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B40BF"/>
    <w:rsid w:val="00031D9D"/>
    <w:rsid w:val="00052E77"/>
    <w:rsid w:val="00070AB9"/>
    <w:rsid w:val="000716D4"/>
    <w:rsid w:val="00094BB8"/>
    <w:rsid w:val="000A5C89"/>
    <w:rsid w:val="000F2237"/>
    <w:rsid w:val="000F5895"/>
    <w:rsid w:val="00103B0A"/>
    <w:rsid w:val="00111B1B"/>
    <w:rsid w:val="00122A39"/>
    <w:rsid w:val="00123C2C"/>
    <w:rsid w:val="00142745"/>
    <w:rsid w:val="00154544"/>
    <w:rsid w:val="0015794E"/>
    <w:rsid w:val="00190E40"/>
    <w:rsid w:val="00194C7E"/>
    <w:rsid w:val="001B1D3D"/>
    <w:rsid w:val="001B2DE1"/>
    <w:rsid w:val="001C1D9E"/>
    <w:rsid w:val="001D305F"/>
    <w:rsid w:val="001F2A2A"/>
    <w:rsid w:val="002049C8"/>
    <w:rsid w:val="00214D19"/>
    <w:rsid w:val="00224956"/>
    <w:rsid w:val="00253939"/>
    <w:rsid w:val="00267815"/>
    <w:rsid w:val="00277616"/>
    <w:rsid w:val="002946CB"/>
    <w:rsid w:val="002E2CF9"/>
    <w:rsid w:val="002E6339"/>
    <w:rsid w:val="00316017"/>
    <w:rsid w:val="00323FDD"/>
    <w:rsid w:val="00327854"/>
    <w:rsid w:val="00332513"/>
    <w:rsid w:val="00362926"/>
    <w:rsid w:val="00396C24"/>
    <w:rsid w:val="003B382A"/>
    <w:rsid w:val="003B4FFE"/>
    <w:rsid w:val="003C295E"/>
    <w:rsid w:val="003D5AA5"/>
    <w:rsid w:val="003E7C11"/>
    <w:rsid w:val="003F6674"/>
    <w:rsid w:val="00410553"/>
    <w:rsid w:val="00410A02"/>
    <w:rsid w:val="00424C8D"/>
    <w:rsid w:val="00472671"/>
    <w:rsid w:val="00480ECF"/>
    <w:rsid w:val="0049206E"/>
    <w:rsid w:val="004A7507"/>
    <w:rsid w:val="004C05DE"/>
    <w:rsid w:val="004C60CF"/>
    <w:rsid w:val="004D5616"/>
    <w:rsid w:val="005129D1"/>
    <w:rsid w:val="0052201A"/>
    <w:rsid w:val="005358DA"/>
    <w:rsid w:val="00536AB8"/>
    <w:rsid w:val="00560D3D"/>
    <w:rsid w:val="00567F1C"/>
    <w:rsid w:val="0058119F"/>
    <w:rsid w:val="005818CD"/>
    <w:rsid w:val="005A7FCD"/>
    <w:rsid w:val="005B3951"/>
    <w:rsid w:val="005C02A8"/>
    <w:rsid w:val="005C083A"/>
    <w:rsid w:val="005E3B05"/>
    <w:rsid w:val="00614F94"/>
    <w:rsid w:val="00616CBB"/>
    <w:rsid w:val="006306E1"/>
    <w:rsid w:val="00647CA0"/>
    <w:rsid w:val="00661183"/>
    <w:rsid w:val="00663223"/>
    <w:rsid w:val="00664465"/>
    <w:rsid w:val="006707BE"/>
    <w:rsid w:val="00683722"/>
    <w:rsid w:val="006901C4"/>
    <w:rsid w:val="006B167B"/>
    <w:rsid w:val="006B45D6"/>
    <w:rsid w:val="006D766B"/>
    <w:rsid w:val="006D7CDF"/>
    <w:rsid w:val="006E043D"/>
    <w:rsid w:val="006F4AAB"/>
    <w:rsid w:val="006F6989"/>
    <w:rsid w:val="0072211E"/>
    <w:rsid w:val="0074066E"/>
    <w:rsid w:val="007436FF"/>
    <w:rsid w:val="00756A60"/>
    <w:rsid w:val="00763680"/>
    <w:rsid w:val="007762EC"/>
    <w:rsid w:val="0079273A"/>
    <w:rsid w:val="007967DA"/>
    <w:rsid w:val="007B5B74"/>
    <w:rsid w:val="007C2A1A"/>
    <w:rsid w:val="007D662B"/>
    <w:rsid w:val="007F07DF"/>
    <w:rsid w:val="00823FFE"/>
    <w:rsid w:val="00835CBB"/>
    <w:rsid w:val="008624DD"/>
    <w:rsid w:val="008817A6"/>
    <w:rsid w:val="00886720"/>
    <w:rsid w:val="0089327F"/>
    <w:rsid w:val="008A1308"/>
    <w:rsid w:val="008A3C70"/>
    <w:rsid w:val="008D2ECF"/>
    <w:rsid w:val="008E06F1"/>
    <w:rsid w:val="008E57C0"/>
    <w:rsid w:val="008F413A"/>
    <w:rsid w:val="008F5FA0"/>
    <w:rsid w:val="009047B3"/>
    <w:rsid w:val="00907564"/>
    <w:rsid w:val="00914C2D"/>
    <w:rsid w:val="0092334F"/>
    <w:rsid w:val="00972DD6"/>
    <w:rsid w:val="009A2C16"/>
    <w:rsid w:val="009D158B"/>
    <w:rsid w:val="009F3CE8"/>
    <w:rsid w:val="00A02B79"/>
    <w:rsid w:val="00A10A43"/>
    <w:rsid w:val="00A3157C"/>
    <w:rsid w:val="00A43D3D"/>
    <w:rsid w:val="00A506D3"/>
    <w:rsid w:val="00A527AA"/>
    <w:rsid w:val="00A86795"/>
    <w:rsid w:val="00A9149B"/>
    <w:rsid w:val="00AA21B4"/>
    <w:rsid w:val="00AB1655"/>
    <w:rsid w:val="00AC1592"/>
    <w:rsid w:val="00AC530D"/>
    <w:rsid w:val="00AC5337"/>
    <w:rsid w:val="00AE38E4"/>
    <w:rsid w:val="00AF432C"/>
    <w:rsid w:val="00B06807"/>
    <w:rsid w:val="00B14856"/>
    <w:rsid w:val="00B31128"/>
    <w:rsid w:val="00B472DD"/>
    <w:rsid w:val="00B5108D"/>
    <w:rsid w:val="00B511A4"/>
    <w:rsid w:val="00B5767C"/>
    <w:rsid w:val="00B74EFD"/>
    <w:rsid w:val="00BA2C4A"/>
    <w:rsid w:val="00BA7AD0"/>
    <w:rsid w:val="00BB40BF"/>
    <w:rsid w:val="00BB4C6D"/>
    <w:rsid w:val="00BB5EC1"/>
    <w:rsid w:val="00BB6F98"/>
    <w:rsid w:val="00BC4B7A"/>
    <w:rsid w:val="00BC640E"/>
    <w:rsid w:val="00BC6E22"/>
    <w:rsid w:val="00C15C2B"/>
    <w:rsid w:val="00C242ED"/>
    <w:rsid w:val="00C343D2"/>
    <w:rsid w:val="00C4001A"/>
    <w:rsid w:val="00C5007D"/>
    <w:rsid w:val="00C72323"/>
    <w:rsid w:val="00CA7E37"/>
    <w:rsid w:val="00CE0774"/>
    <w:rsid w:val="00CE21FE"/>
    <w:rsid w:val="00CE425E"/>
    <w:rsid w:val="00CE42B5"/>
    <w:rsid w:val="00CF3F94"/>
    <w:rsid w:val="00D029DF"/>
    <w:rsid w:val="00D11EDC"/>
    <w:rsid w:val="00D22AE7"/>
    <w:rsid w:val="00D3422C"/>
    <w:rsid w:val="00D73663"/>
    <w:rsid w:val="00D92966"/>
    <w:rsid w:val="00DA0D2F"/>
    <w:rsid w:val="00E05C0F"/>
    <w:rsid w:val="00E35801"/>
    <w:rsid w:val="00E54FFF"/>
    <w:rsid w:val="00E6225E"/>
    <w:rsid w:val="00E72A9C"/>
    <w:rsid w:val="00E91EFD"/>
    <w:rsid w:val="00EA59F8"/>
    <w:rsid w:val="00EB6441"/>
    <w:rsid w:val="00EC725A"/>
    <w:rsid w:val="00ED3043"/>
    <w:rsid w:val="00EF2C02"/>
    <w:rsid w:val="00EF7149"/>
    <w:rsid w:val="00F20E98"/>
    <w:rsid w:val="00F30A83"/>
    <w:rsid w:val="00FA1300"/>
    <w:rsid w:val="00FA36C7"/>
    <w:rsid w:val="00FA3EA1"/>
    <w:rsid w:val="00FD29D5"/>
    <w:rsid w:val="00FE4215"/>
    <w:rsid w:val="00FE6E1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40BF"/>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BB40BF"/>
    <w:pPr>
      <w:keepNext/>
      <w:keepLines/>
      <w:numPr>
        <w:numId w:val="2"/>
      </w:numPr>
      <w:spacing w:after="10" w:line="267" w:lineRule="auto"/>
      <w:ind w:left="10" w:hanging="10"/>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BB40BF"/>
    <w:pPr>
      <w:keepNext/>
      <w:keepLines/>
      <w:spacing w:after="10" w:line="267" w:lineRule="auto"/>
      <w:ind w:left="10" w:hanging="10"/>
      <w:jc w:val="both"/>
      <w:outlineLvl w:val="1"/>
    </w:pPr>
    <w:rPr>
      <w:rFonts w:ascii="Calibri" w:eastAsia="Calibri" w:hAnsi="Calibri" w:cs="Calibri"/>
      <w:b/>
      <w:color w:val="000000"/>
      <w:lang w:eastAsia="sk-SK"/>
    </w:rPr>
  </w:style>
  <w:style w:type="paragraph" w:styleId="Nadpis7">
    <w:name w:val="heading 7"/>
    <w:basedOn w:val="Normlny"/>
    <w:next w:val="Normlny"/>
    <w:link w:val="Nadpis7Char"/>
    <w:uiPriority w:val="9"/>
    <w:semiHidden/>
    <w:unhideWhenUsed/>
    <w:qFormat/>
    <w:rsid w:val="00FE421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40BF"/>
    <w:pPr>
      <w:tabs>
        <w:tab w:val="center" w:pos="4536"/>
        <w:tab w:val="right" w:pos="9072"/>
      </w:tabs>
      <w:spacing w:after="0" w:line="240" w:lineRule="auto"/>
    </w:pPr>
  </w:style>
  <w:style w:type="character" w:customStyle="1" w:styleId="HlavikaChar">
    <w:name w:val="Hlavička Char"/>
    <w:basedOn w:val="Predvolenpsmoodseku"/>
    <w:link w:val="Hlavika"/>
    <w:rsid w:val="00BB40BF"/>
  </w:style>
  <w:style w:type="paragraph" w:styleId="Pta">
    <w:name w:val="footer"/>
    <w:basedOn w:val="Normlny"/>
    <w:link w:val="PtaChar"/>
    <w:uiPriority w:val="99"/>
    <w:unhideWhenUsed/>
    <w:rsid w:val="00BB40BF"/>
    <w:pPr>
      <w:tabs>
        <w:tab w:val="center" w:pos="4536"/>
        <w:tab w:val="right" w:pos="9072"/>
      </w:tabs>
      <w:spacing w:after="0" w:line="240" w:lineRule="auto"/>
    </w:pPr>
  </w:style>
  <w:style w:type="character" w:customStyle="1" w:styleId="PtaChar">
    <w:name w:val="Päta Char"/>
    <w:basedOn w:val="Predvolenpsmoodseku"/>
    <w:link w:val="Pta"/>
    <w:uiPriority w:val="99"/>
    <w:rsid w:val="00BB40BF"/>
  </w:style>
  <w:style w:type="character" w:customStyle="1" w:styleId="Nadpis1Char">
    <w:name w:val="Nadpis 1 Char"/>
    <w:basedOn w:val="Predvolenpsmoodseku"/>
    <w:link w:val="Nadpis1"/>
    <w:rsid w:val="00BB40BF"/>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BB40BF"/>
    <w:rPr>
      <w:rFonts w:ascii="Calibri" w:eastAsia="Calibri" w:hAnsi="Calibri" w:cs="Calibri"/>
      <w:b/>
      <w:color w:val="000000"/>
      <w:lang w:eastAsia="sk-SK"/>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B40BF"/>
    <w:pPr>
      <w:ind w:left="720"/>
      <w:contextualSpacing/>
    </w:pPr>
  </w:style>
  <w:style w:type="character" w:styleId="Hypertextovprepojenie">
    <w:name w:val="Hyperlink"/>
    <w:basedOn w:val="Predvolenpsmoodseku"/>
    <w:uiPriority w:val="99"/>
    <w:unhideWhenUsed/>
    <w:rsid w:val="00BB40BF"/>
    <w:rPr>
      <w:color w:val="0563C1" w:themeColor="hyperlink"/>
      <w:u w:val="single"/>
    </w:rPr>
  </w:style>
  <w:style w:type="paragraph" w:customStyle="1" w:styleId="Default">
    <w:name w:val="Default"/>
    <w:rsid w:val="00BB40BF"/>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BB40BF"/>
    <w:rPr>
      <w:rFonts w:ascii="Calibri" w:eastAsia="Calibri" w:hAnsi="Calibri" w:cs="Calibri"/>
      <w:color w:val="000000"/>
      <w:lang w:eastAsia="sk-SK"/>
    </w:rPr>
  </w:style>
  <w:style w:type="character" w:customStyle="1" w:styleId="shorttext">
    <w:name w:val="short_text"/>
    <w:rsid w:val="00BB40BF"/>
  </w:style>
  <w:style w:type="character" w:customStyle="1" w:styleId="CharStyle13">
    <w:name w:val="Char Style 13"/>
    <w:link w:val="Style12"/>
    <w:uiPriority w:val="99"/>
    <w:locked/>
    <w:rsid w:val="00BB40BF"/>
    <w:rPr>
      <w:rFonts w:ascii="Arial" w:hAnsi="Arial" w:cs="Arial"/>
      <w:b/>
      <w:bCs/>
      <w:shd w:val="clear" w:color="auto" w:fill="FFFFFF"/>
    </w:rPr>
  </w:style>
  <w:style w:type="paragraph" w:customStyle="1" w:styleId="Style12">
    <w:name w:val="Style 12"/>
    <w:basedOn w:val="Normlny"/>
    <w:link w:val="CharStyle13"/>
    <w:uiPriority w:val="99"/>
    <w:rsid w:val="00BB40BF"/>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1"/>
    <w:qFormat/>
    <w:rsid w:val="00BB40BF"/>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A02B79"/>
    <w:rPr>
      <w:sz w:val="16"/>
      <w:szCs w:val="16"/>
    </w:rPr>
  </w:style>
  <w:style w:type="paragraph" w:styleId="Textkomentra">
    <w:name w:val="annotation text"/>
    <w:basedOn w:val="Normlny"/>
    <w:link w:val="TextkomentraChar"/>
    <w:uiPriority w:val="99"/>
    <w:unhideWhenUsed/>
    <w:rsid w:val="00A02B79"/>
    <w:pPr>
      <w:spacing w:line="240" w:lineRule="auto"/>
    </w:pPr>
    <w:rPr>
      <w:sz w:val="20"/>
      <w:szCs w:val="20"/>
    </w:rPr>
  </w:style>
  <w:style w:type="character" w:customStyle="1" w:styleId="TextkomentraChar">
    <w:name w:val="Text komentára Char"/>
    <w:basedOn w:val="Predvolenpsmoodseku"/>
    <w:link w:val="Textkomentra"/>
    <w:uiPriority w:val="99"/>
    <w:rsid w:val="00A02B7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A02B79"/>
    <w:rPr>
      <w:b/>
      <w:bCs/>
    </w:rPr>
  </w:style>
  <w:style w:type="character" w:customStyle="1" w:styleId="PredmetkomentraChar">
    <w:name w:val="Predmet komentára Char"/>
    <w:basedOn w:val="TextkomentraChar"/>
    <w:link w:val="Predmetkomentra"/>
    <w:uiPriority w:val="99"/>
    <w:semiHidden/>
    <w:rsid w:val="00A02B7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A02B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2B79"/>
    <w:rPr>
      <w:rFonts w:ascii="Segoe UI" w:eastAsia="Calibri" w:hAnsi="Segoe UI" w:cs="Segoe UI"/>
      <w:color w:val="000000"/>
      <w:sz w:val="18"/>
      <w:szCs w:val="18"/>
      <w:lang w:eastAsia="sk-SK"/>
    </w:rPr>
  </w:style>
  <w:style w:type="character" w:customStyle="1" w:styleId="UnresolvedMention">
    <w:name w:val="Unresolved Mention"/>
    <w:basedOn w:val="Predvolenpsmoodseku"/>
    <w:uiPriority w:val="99"/>
    <w:semiHidden/>
    <w:unhideWhenUsed/>
    <w:rsid w:val="00BA7AD0"/>
    <w:rPr>
      <w:color w:val="605E5C"/>
      <w:shd w:val="clear" w:color="auto" w:fill="E1DFDD"/>
    </w:rPr>
  </w:style>
  <w:style w:type="character" w:customStyle="1" w:styleId="Nadpis7Char">
    <w:name w:val="Nadpis 7 Char"/>
    <w:basedOn w:val="Predvolenpsmoodseku"/>
    <w:link w:val="Nadpis7"/>
    <w:uiPriority w:val="99"/>
    <w:rsid w:val="00FE4215"/>
    <w:rPr>
      <w:rFonts w:asciiTheme="majorHAnsi" w:eastAsiaTheme="majorEastAsia" w:hAnsiTheme="majorHAnsi" w:cstheme="majorBidi"/>
      <w:i/>
      <w:iCs/>
      <w:color w:val="1F4D78" w:themeColor="accent1" w:themeShade="7F"/>
      <w:lang w:eastAsia="sk-SK"/>
    </w:rPr>
  </w:style>
  <w:style w:type="paragraph" w:customStyle="1" w:styleId="tl1">
    <w:name w:val="Štýl1"/>
    <w:basedOn w:val="Normlny"/>
    <w:uiPriority w:val="99"/>
    <w:rsid w:val="00AC530D"/>
    <w:pPr>
      <w:spacing w:after="0" w:line="240" w:lineRule="auto"/>
      <w:ind w:left="0" w:right="0" w:firstLine="0"/>
    </w:pPr>
    <w:rPr>
      <w:rFonts w:ascii="Tahoma" w:eastAsia="Times New Roman" w:hAnsi="Tahoma" w:cs="Tahoma"/>
      <w:color w:val="auto"/>
      <w:sz w:val="18"/>
      <w:szCs w:val="18"/>
    </w:rPr>
  </w:style>
  <w:style w:type="paragraph" w:styleId="Revzia">
    <w:name w:val="Revision"/>
    <w:hidden/>
    <w:uiPriority w:val="99"/>
    <w:semiHidden/>
    <w:rsid w:val="00536AB8"/>
    <w:pPr>
      <w:spacing w:after="0" w:line="240" w:lineRule="auto"/>
    </w:pPr>
    <w:rPr>
      <w:rFonts w:ascii="Calibri" w:eastAsia="Calibri" w:hAnsi="Calibri" w:cs="Calibri"/>
      <w:color w:val="000000"/>
      <w:lang w:eastAsia="sk-SK"/>
    </w:rPr>
  </w:style>
</w:styles>
</file>

<file path=word/webSettings.xml><?xml version="1.0" encoding="utf-8"?>
<w:webSettings xmlns:r="http://schemas.openxmlformats.org/officeDocument/2006/relationships" xmlns:w="http://schemas.openxmlformats.org/wordprocessingml/2006/main">
  <w:divs>
    <w:div w:id="317149588">
      <w:bodyDiv w:val="1"/>
      <w:marLeft w:val="0"/>
      <w:marRight w:val="0"/>
      <w:marTop w:val="0"/>
      <w:marBottom w:val="0"/>
      <w:divBdr>
        <w:top w:val="none" w:sz="0" w:space="0" w:color="auto"/>
        <w:left w:val="none" w:sz="0" w:space="0" w:color="auto"/>
        <w:bottom w:val="none" w:sz="0" w:space="0" w:color="auto"/>
        <w:right w:val="none" w:sz="0" w:space="0" w:color="auto"/>
      </w:divBdr>
    </w:div>
    <w:div w:id="368650980">
      <w:bodyDiv w:val="1"/>
      <w:marLeft w:val="0"/>
      <w:marRight w:val="0"/>
      <w:marTop w:val="0"/>
      <w:marBottom w:val="0"/>
      <w:divBdr>
        <w:top w:val="none" w:sz="0" w:space="0" w:color="auto"/>
        <w:left w:val="none" w:sz="0" w:space="0" w:color="auto"/>
        <w:bottom w:val="none" w:sz="0" w:space="0" w:color="auto"/>
        <w:right w:val="none" w:sz="0" w:space="0" w:color="auto"/>
      </w:divBdr>
    </w:div>
    <w:div w:id="839351074">
      <w:bodyDiv w:val="1"/>
      <w:marLeft w:val="0"/>
      <w:marRight w:val="0"/>
      <w:marTop w:val="0"/>
      <w:marBottom w:val="0"/>
      <w:divBdr>
        <w:top w:val="none" w:sz="0" w:space="0" w:color="auto"/>
        <w:left w:val="none" w:sz="0" w:space="0" w:color="auto"/>
        <w:bottom w:val="none" w:sz="0" w:space="0" w:color="auto"/>
        <w:right w:val="none" w:sz="0" w:space="0" w:color="auto"/>
      </w:divBdr>
    </w:div>
    <w:div w:id="1160468043">
      <w:bodyDiv w:val="1"/>
      <w:marLeft w:val="0"/>
      <w:marRight w:val="0"/>
      <w:marTop w:val="0"/>
      <w:marBottom w:val="0"/>
      <w:divBdr>
        <w:top w:val="none" w:sz="0" w:space="0" w:color="auto"/>
        <w:left w:val="none" w:sz="0" w:space="0" w:color="auto"/>
        <w:bottom w:val="none" w:sz="0" w:space="0" w:color="auto"/>
        <w:right w:val="none" w:sz="0" w:space="0" w:color="auto"/>
      </w:divBdr>
      <w:divsChild>
        <w:div w:id="472791466">
          <w:marLeft w:val="0"/>
          <w:marRight w:val="0"/>
          <w:marTop w:val="0"/>
          <w:marBottom w:val="0"/>
          <w:divBdr>
            <w:top w:val="none" w:sz="0" w:space="0" w:color="auto"/>
            <w:left w:val="none" w:sz="0" w:space="0" w:color="auto"/>
            <w:bottom w:val="none" w:sz="0" w:space="0" w:color="auto"/>
            <w:right w:val="none" w:sz="0" w:space="0" w:color="auto"/>
          </w:divBdr>
        </w:div>
        <w:div w:id="1378427811">
          <w:marLeft w:val="0"/>
          <w:marRight w:val="0"/>
          <w:marTop w:val="0"/>
          <w:marBottom w:val="0"/>
          <w:divBdr>
            <w:top w:val="none" w:sz="0" w:space="0" w:color="auto"/>
            <w:left w:val="none" w:sz="0" w:space="0" w:color="auto"/>
            <w:bottom w:val="none" w:sz="0" w:space="0" w:color="auto"/>
            <w:right w:val="none" w:sz="0" w:space="0" w:color="auto"/>
          </w:divBdr>
        </w:div>
      </w:divsChild>
    </w:div>
    <w:div w:id="1265115876">
      <w:bodyDiv w:val="1"/>
      <w:marLeft w:val="0"/>
      <w:marRight w:val="0"/>
      <w:marTop w:val="0"/>
      <w:marBottom w:val="0"/>
      <w:divBdr>
        <w:top w:val="none" w:sz="0" w:space="0" w:color="auto"/>
        <w:left w:val="none" w:sz="0" w:space="0" w:color="auto"/>
        <w:bottom w:val="none" w:sz="0" w:space="0" w:color="auto"/>
        <w:right w:val="none" w:sz="0" w:space="0" w:color="auto"/>
      </w:divBdr>
    </w:div>
    <w:div w:id="2009089597">
      <w:bodyDiv w:val="1"/>
      <w:marLeft w:val="0"/>
      <w:marRight w:val="0"/>
      <w:marTop w:val="0"/>
      <w:marBottom w:val="0"/>
      <w:divBdr>
        <w:top w:val="none" w:sz="0" w:space="0" w:color="auto"/>
        <w:left w:val="none" w:sz="0" w:space="0" w:color="auto"/>
        <w:bottom w:val="none" w:sz="0" w:space="0" w:color="auto"/>
        <w:right w:val="none" w:sz="0" w:space="0" w:color="auto"/>
      </w:divBdr>
      <w:divsChild>
        <w:div w:id="231282943">
          <w:marLeft w:val="-12975"/>
          <w:marRight w:val="0"/>
          <w:marTop w:val="0"/>
          <w:marBottom w:val="0"/>
          <w:divBdr>
            <w:top w:val="single" w:sz="6" w:space="0" w:color="80878F"/>
            <w:left w:val="single" w:sz="6" w:space="0" w:color="80878F"/>
            <w:bottom w:val="single" w:sz="6" w:space="0" w:color="80878F"/>
            <w:right w:val="single" w:sz="6" w:space="0" w:color="80878F"/>
          </w:divBdr>
          <w:divsChild>
            <w:div w:id="1479305110">
              <w:marLeft w:val="0"/>
              <w:marRight w:val="0"/>
              <w:marTop w:val="0"/>
              <w:marBottom w:val="0"/>
              <w:divBdr>
                <w:top w:val="none" w:sz="0" w:space="0" w:color="auto"/>
                <w:left w:val="none" w:sz="0" w:space="0" w:color="auto"/>
                <w:bottom w:val="none" w:sz="0" w:space="0" w:color="auto"/>
                <w:right w:val="none" w:sz="0" w:space="0" w:color="auto"/>
              </w:divBdr>
              <w:divsChild>
                <w:div w:id="2002271061">
                  <w:marLeft w:val="75"/>
                  <w:marRight w:val="75"/>
                  <w:marTop w:val="240"/>
                  <w:marBottom w:val="75"/>
                  <w:divBdr>
                    <w:top w:val="none" w:sz="0" w:space="0" w:color="auto"/>
                    <w:left w:val="none" w:sz="0" w:space="0" w:color="auto"/>
                    <w:bottom w:val="none" w:sz="0" w:space="0" w:color="auto"/>
                    <w:right w:val="none" w:sz="0" w:space="0" w:color="auto"/>
                  </w:divBdr>
                  <w:divsChild>
                    <w:div w:id="1700618523">
                      <w:marLeft w:val="0"/>
                      <w:marRight w:val="0"/>
                      <w:marTop w:val="0"/>
                      <w:marBottom w:val="0"/>
                      <w:divBdr>
                        <w:top w:val="none" w:sz="0" w:space="0" w:color="auto"/>
                        <w:left w:val="single" w:sz="6" w:space="0" w:color="80878F"/>
                        <w:bottom w:val="single" w:sz="6" w:space="0" w:color="80878F"/>
                        <w:right w:val="single" w:sz="6" w:space="0" w:color="80878F"/>
                      </w:divBdr>
                      <w:divsChild>
                        <w:div w:id="1375234091">
                          <w:marLeft w:val="0"/>
                          <w:marRight w:val="0"/>
                          <w:marTop w:val="0"/>
                          <w:marBottom w:val="0"/>
                          <w:divBdr>
                            <w:top w:val="none" w:sz="0" w:space="0" w:color="auto"/>
                            <w:left w:val="none" w:sz="0" w:space="0" w:color="auto"/>
                            <w:bottom w:val="none" w:sz="0" w:space="0" w:color="auto"/>
                            <w:right w:val="none" w:sz="0" w:space="0" w:color="auto"/>
                          </w:divBdr>
                          <w:divsChild>
                            <w:div w:id="2471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7410/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lubica.kapustova@bbsk.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6CCD-318E-4A77-BF8B-055C04EC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5030</Words>
  <Characters>28674</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Lubka</cp:lastModifiedBy>
  <cp:revision>45</cp:revision>
  <cp:lastPrinted>2021-12-02T19:08:00Z</cp:lastPrinted>
  <dcterms:created xsi:type="dcterms:W3CDTF">2022-03-21T06:15:00Z</dcterms:created>
  <dcterms:modified xsi:type="dcterms:W3CDTF">2022-04-28T06:13:00Z</dcterms:modified>
</cp:coreProperties>
</file>