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63578C" w:rsidRPr="000763EE" w:rsidTr="000763EE">
        <w:trPr>
          <w:trHeight w:val="70"/>
        </w:trPr>
        <w:tc>
          <w:tcPr>
            <w:tcW w:w="846" w:type="dxa"/>
          </w:tcPr>
          <w:p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 alebo ŠLKT</w:t>
            </w:r>
          </w:p>
        </w:tc>
        <w:tc>
          <w:tcPr>
            <w:tcW w:w="1559" w:type="dxa"/>
          </w:tcPr>
          <w:p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3" w:type="dxa"/>
          </w:tcPr>
          <w:p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78C" w:rsidRPr="000763EE" w:rsidTr="000763EE">
        <w:trPr>
          <w:trHeight w:val="326"/>
        </w:trPr>
        <w:tc>
          <w:tcPr>
            <w:tcW w:w="846" w:type="dxa"/>
          </w:tcPr>
          <w:p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3578C">
              <w:rPr>
                <w:rFonts w:ascii="Arial" w:hAnsi="Arial" w:cs="Arial"/>
                <w:sz w:val="20"/>
                <w:szCs w:val="20"/>
              </w:rPr>
              <w:t>lanovkov</w:t>
            </w:r>
            <w:r>
              <w:rPr>
                <w:rFonts w:ascii="Arial" w:hAnsi="Arial" w:cs="Arial"/>
                <w:sz w:val="20"/>
                <w:szCs w:val="20"/>
              </w:rPr>
              <w:t>á</w:t>
            </w:r>
            <w:r w:rsidRPr="0063578C">
              <w:rPr>
                <w:rFonts w:ascii="Arial" w:hAnsi="Arial" w:cs="Arial"/>
                <w:sz w:val="20"/>
                <w:szCs w:val="20"/>
              </w:rPr>
              <w:t xml:space="preserve"> technológiou</w:t>
            </w:r>
          </w:p>
        </w:tc>
        <w:tc>
          <w:tcPr>
            <w:tcW w:w="1559" w:type="dxa"/>
          </w:tcPr>
          <w:p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3113" w:type="dxa"/>
          </w:tcPr>
          <w:p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78C" w:rsidRPr="000763EE" w:rsidTr="000763EE">
        <w:trPr>
          <w:trHeight w:val="326"/>
        </w:trPr>
        <w:tc>
          <w:tcPr>
            <w:tcW w:w="846" w:type="dxa"/>
          </w:tcPr>
          <w:p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78C" w:rsidRPr="000763EE" w:rsidTr="000763EE">
        <w:trPr>
          <w:trHeight w:val="311"/>
        </w:trPr>
        <w:tc>
          <w:tcPr>
            <w:tcW w:w="846" w:type="dxa"/>
          </w:tcPr>
          <w:p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641" w:rsidRDefault="00B90641" w:rsidP="000763EE">
      <w:pPr>
        <w:spacing w:after="0" w:line="240" w:lineRule="auto"/>
      </w:pPr>
      <w:r>
        <w:separator/>
      </w:r>
    </w:p>
  </w:endnote>
  <w:endnote w:type="continuationSeparator" w:id="0">
    <w:p w:rsidR="00B90641" w:rsidRDefault="00B90641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641" w:rsidRDefault="00B90641" w:rsidP="000763EE">
      <w:pPr>
        <w:spacing w:after="0" w:line="240" w:lineRule="auto"/>
      </w:pPr>
      <w:r>
        <w:separator/>
      </w:r>
    </w:p>
  </w:footnote>
  <w:footnote w:type="continuationSeparator" w:id="0">
    <w:p w:rsidR="00B90641" w:rsidRDefault="00B90641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31239"/>
    <w:rsid w:val="0004018B"/>
    <w:rsid w:val="000763EE"/>
    <w:rsid w:val="00216ADE"/>
    <w:rsid w:val="00246EA8"/>
    <w:rsid w:val="00360F9F"/>
    <w:rsid w:val="00406C32"/>
    <w:rsid w:val="004607DF"/>
    <w:rsid w:val="00523BB8"/>
    <w:rsid w:val="00581655"/>
    <w:rsid w:val="005830DD"/>
    <w:rsid w:val="00590CA6"/>
    <w:rsid w:val="0063578C"/>
    <w:rsid w:val="00672B6A"/>
    <w:rsid w:val="00944B0B"/>
    <w:rsid w:val="0096083D"/>
    <w:rsid w:val="009B73EA"/>
    <w:rsid w:val="009C7B8F"/>
    <w:rsid w:val="00AB4DB0"/>
    <w:rsid w:val="00AE1CED"/>
    <w:rsid w:val="00AE7814"/>
    <w:rsid w:val="00B90641"/>
    <w:rsid w:val="00C3321F"/>
    <w:rsid w:val="00CC7E58"/>
    <w:rsid w:val="00D24923"/>
    <w:rsid w:val="00E20681"/>
    <w:rsid w:val="00F80FAD"/>
    <w:rsid w:val="00FA4AEF"/>
    <w:rsid w:val="00FB5924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CDE2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Nemec, Igor</cp:lastModifiedBy>
  <cp:revision>8</cp:revision>
  <dcterms:created xsi:type="dcterms:W3CDTF">2021-05-19T06:11:00Z</dcterms:created>
  <dcterms:modified xsi:type="dcterms:W3CDTF">2022-03-22T12:41:00Z</dcterms:modified>
</cp:coreProperties>
</file>