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97" w:rsidRDefault="00055C97"/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Pr="00055C97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</w:tc>
      </w:tr>
    </w:tbl>
    <w:p w:rsidR="00E51A54" w:rsidRPr="000B4EAF" w:rsidRDefault="00E51A54" w:rsidP="00E51A54">
      <w:pPr>
        <w:pStyle w:val="Zkladntext"/>
        <w:tabs>
          <w:tab w:val="num" w:pos="720"/>
        </w:tabs>
        <w:jc w:val="right"/>
        <w:rPr>
          <w:b/>
          <w:bCs/>
          <w:sz w:val="22"/>
        </w:rPr>
      </w:pPr>
      <w:r w:rsidRPr="000B4EAF">
        <w:rPr>
          <w:b/>
          <w:iCs/>
          <w:noProof/>
          <w:color w:val="000000"/>
          <w:sz w:val="22"/>
        </w:rPr>
        <w:t>Príloha č.2 k SP</w:t>
      </w:r>
    </w:p>
    <w:p w:rsidR="00E51A54" w:rsidRPr="000B4EAF" w:rsidRDefault="00E51A54" w:rsidP="00E51A54">
      <w:pPr>
        <w:spacing w:after="200" w:line="276" w:lineRule="auto"/>
        <w:jc w:val="center"/>
        <w:rPr>
          <w:rFonts w:eastAsia="Calibri"/>
          <w:b/>
          <w:sz w:val="22"/>
        </w:rPr>
      </w:pPr>
      <w:r w:rsidRPr="000B4EAF">
        <w:rPr>
          <w:rFonts w:eastAsia="Calibri"/>
          <w:b/>
          <w:sz w:val="22"/>
        </w:rPr>
        <w:t>Čestné vyhlásenie ku konfliktu záujmov</w:t>
      </w:r>
    </w:p>
    <w:p w:rsidR="00E51A54" w:rsidRPr="000B4EAF" w:rsidRDefault="00E51A54" w:rsidP="00E51A5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E51A54" w:rsidRPr="000B4EAF" w:rsidRDefault="00E51A54" w:rsidP="00E51A54">
      <w:pPr>
        <w:spacing w:after="200" w:line="276" w:lineRule="auto"/>
        <w:rPr>
          <w:rFonts w:eastAsia="Calibri"/>
          <w:sz w:val="22"/>
        </w:rPr>
      </w:pPr>
      <w:r w:rsidRPr="000B4EAF">
        <w:rPr>
          <w:rFonts w:eastAsia="Calibri"/>
          <w:sz w:val="22"/>
        </w:rPr>
        <w:t xml:space="preserve">Verejné obstarávanie zákazky na predmet nadlimitnej zákazky s názvom: </w:t>
      </w:r>
    </w:p>
    <w:p w:rsidR="00E51A54" w:rsidRPr="000B4EAF" w:rsidRDefault="00E51A54" w:rsidP="00E51A54">
      <w:pPr>
        <w:rPr>
          <w:sz w:val="22"/>
        </w:rPr>
      </w:pPr>
      <w:r>
        <w:rPr>
          <w:b/>
          <w:sz w:val="22"/>
        </w:rPr>
        <w:t>„Ihly</w:t>
      </w:r>
      <w:r w:rsidRPr="000B4EAF">
        <w:rPr>
          <w:b/>
          <w:sz w:val="22"/>
        </w:rPr>
        <w:t xml:space="preserve"> </w:t>
      </w:r>
      <w:proofErr w:type="spellStart"/>
      <w:r w:rsidRPr="000B4EAF">
        <w:rPr>
          <w:b/>
          <w:sz w:val="22"/>
        </w:rPr>
        <w:t>jednorázové</w:t>
      </w:r>
      <w:proofErr w:type="spellEnd"/>
      <w:r>
        <w:rPr>
          <w:b/>
          <w:sz w:val="22"/>
        </w:rPr>
        <w:t xml:space="preserve">“ </w:t>
      </w:r>
      <w:r w:rsidRPr="000B4EAF">
        <w:rPr>
          <w:b/>
          <w:sz w:val="22"/>
        </w:rPr>
        <w:t xml:space="preserve"> </w:t>
      </w:r>
      <w:r>
        <w:rPr>
          <w:b/>
          <w:sz w:val="22"/>
        </w:rPr>
        <w:t xml:space="preserve">- </w:t>
      </w:r>
      <w:r w:rsidRPr="00185EC1">
        <w:rPr>
          <w:sz w:val="22"/>
        </w:rPr>
        <w:t>vrátane súvisiacich služieb</w:t>
      </w:r>
      <w:r>
        <w:rPr>
          <w:sz w:val="22"/>
        </w:rPr>
        <w:t xml:space="preserve">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</w:t>
      </w:r>
    </w:p>
    <w:p w:rsidR="00E51A54" w:rsidRPr="000B4EAF" w:rsidRDefault="00E51A54" w:rsidP="00E51A54">
      <w:pPr>
        <w:suppressAutoHyphens/>
        <w:ind w:right="23"/>
        <w:rPr>
          <w:b/>
          <w:sz w:val="22"/>
        </w:rPr>
      </w:pPr>
    </w:p>
    <w:p w:rsidR="00E51A54" w:rsidRPr="000B4EAF" w:rsidRDefault="00E51A54" w:rsidP="00E51A54">
      <w:pPr>
        <w:suppressAutoHyphens/>
        <w:ind w:right="23"/>
        <w:rPr>
          <w:i/>
          <w:sz w:val="22"/>
        </w:rPr>
      </w:pPr>
      <w:r w:rsidRPr="000B4EAF">
        <w:rPr>
          <w:b/>
          <w:sz w:val="22"/>
        </w:rPr>
        <w:t>- časť č.:</w:t>
      </w:r>
      <w:r w:rsidRPr="000B4EAF">
        <w:rPr>
          <w:sz w:val="22"/>
        </w:rPr>
        <w:t xml:space="preserve"> .............. </w:t>
      </w:r>
      <w:r w:rsidRPr="000B4EAF">
        <w:rPr>
          <w:i/>
          <w:sz w:val="22"/>
        </w:rPr>
        <w:t>(doplní uchádzač)</w:t>
      </w:r>
    </w:p>
    <w:p w:rsidR="00E51A54" w:rsidRPr="000B4EAF" w:rsidRDefault="00E51A54" w:rsidP="00E51A54">
      <w:pPr>
        <w:suppressAutoHyphens/>
        <w:ind w:right="23"/>
        <w:rPr>
          <w:b/>
          <w:sz w:val="22"/>
        </w:rPr>
      </w:pPr>
    </w:p>
    <w:p w:rsidR="00E51A54" w:rsidRPr="000B4EAF" w:rsidRDefault="00E51A54" w:rsidP="00E51A54">
      <w:pPr>
        <w:spacing w:after="200" w:line="276" w:lineRule="auto"/>
        <w:rPr>
          <w:rFonts w:eastAsia="Calibri"/>
          <w:sz w:val="22"/>
        </w:rPr>
      </w:pPr>
      <w:r w:rsidRPr="000B4EAF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51A54" w:rsidRPr="000B4EAF" w:rsidRDefault="00E51A54" w:rsidP="00E51A54">
      <w:pPr>
        <w:spacing w:after="200" w:line="276" w:lineRule="auto"/>
        <w:rPr>
          <w:rStyle w:val="ra"/>
          <w:sz w:val="22"/>
        </w:rPr>
      </w:pPr>
      <w:r w:rsidRPr="000B4EAF">
        <w:rPr>
          <w:color w:val="333333"/>
          <w:sz w:val="22"/>
        </w:rPr>
        <w:t xml:space="preserve">Uchádzač: </w:t>
      </w:r>
    </w:p>
    <w:p w:rsidR="00E51A54" w:rsidRPr="000B4EAF" w:rsidRDefault="00E51A54" w:rsidP="00E51A54">
      <w:pPr>
        <w:spacing w:after="200" w:line="276" w:lineRule="auto"/>
        <w:rPr>
          <w:rFonts w:eastAsia="Calibri"/>
          <w:sz w:val="22"/>
        </w:rPr>
      </w:pPr>
      <w:r w:rsidRPr="000B4EAF">
        <w:rPr>
          <w:rFonts w:eastAsia="Calibri"/>
          <w:sz w:val="22"/>
          <w:shd w:val="clear" w:color="auto" w:fill="D9D9D9"/>
        </w:rPr>
        <w:t>[</w:t>
      </w:r>
      <w:r w:rsidRPr="000B4EAF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0B4EAF">
        <w:rPr>
          <w:rFonts w:eastAsia="Calibri"/>
          <w:sz w:val="22"/>
          <w:shd w:val="clear" w:color="auto" w:fill="D9D9D9"/>
        </w:rPr>
        <w:t>]</w:t>
      </w:r>
      <w:r w:rsidRPr="000B4EAF">
        <w:rPr>
          <w:rFonts w:eastAsia="Calibri"/>
          <w:sz w:val="22"/>
        </w:rPr>
        <w:t xml:space="preserve">, zastúpený </w:t>
      </w:r>
      <w:r w:rsidRPr="000B4EAF">
        <w:rPr>
          <w:rFonts w:eastAsia="Calibri"/>
          <w:sz w:val="22"/>
          <w:shd w:val="clear" w:color="auto" w:fill="D9D9D9"/>
        </w:rPr>
        <w:t>[</w:t>
      </w:r>
      <w:r w:rsidRPr="000B4EAF">
        <w:rPr>
          <w:rFonts w:eastAsia="Calibri"/>
          <w:i/>
          <w:sz w:val="22"/>
          <w:shd w:val="clear" w:color="auto" w:fill="D9D9D9"/>
        </w:rPr>
        <w:t>..........titul, meno</w:t>
      </w:r>
      <w:r w:rsidRPr="000B4EAF">
        <w:rPr>
          <w:rFonts w:eastAsia="Calibri"/>
          <w:sz w:val="22"/>
          <w:shd w:val="clear" w:color="auto" w:fill="D9D9D9"/>
        </w:rPr>
        <w:t xml:space="preserve"> a </w:t>
      </w:r>
      <w:r w:rsidRPr="000B4EAF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0B4EAF">
        <w:rPr>
          <w:rFonts w:eastAsia="Calibri"/>
          <w:sz w:val="22"/>
          <w:shd w:val="clear" w:color="auto" w:fill="D9D9D9"/>
        </w:rPr>
        <w:t>]</w:t>
      </w:r>
      <w:r w:rsidRPr="000B4EAF">
        <w:rPr>
          <w:rFonts w:eastAsia="Calibri"/>
          <w:sz w:val="22"/>
        </w:rPr>
        <w:t xml:space="preserve">, </w:t>
      </w:r>
    </w:p>
    <w:p w:rsidR="00E51A54" w:rsidRPr="000B4EAF" w:rsidRDefault="00E51A54" w:rsidP="00E51A54">
      <w:pPr>
        <w:spacing w:after="200" w:line="276" w:lineRule="auto"/>
        <w:jc w:val="center"/>
        <w:rPr>
          <w:rFonts w:eastAsia="Calibri"/>
          <w:b/>
          <w:sz w:val="22"/>
        </w:rPr>
      </w:pPr>
      <w:r w:rsidRPr="000B4EAF">
        <w:rPr>
          <w:rFonts w:eastAsia="Calibri"/>
          <w:b/>
          <w:sz w:val="22"/>
        </w:rPr>
        <w:t>týmto čestne vyhlasujem, že</w:t>
      </w:r>
    </w:p>
    <w:p w:rsidR="00E51A54" w:rsidRPr="000B4EAF" w:rsidRDefault="00E51A54" w:rsidP="00E51A54">
      <w:pPr>
        <w:spacing w:after="200" w:line="276" w:lineRule="auto"/>
        <w:rPr>
          <w:rFonts w:eastAsia="Calibri"/>
          <w:sz w:val="22"/>
        </w:rPr>
      </w:pPr>
      <w:r w:rsidRPr="000B4EAF">
        <w:rPr>
          <w:rFonts w:eastAsia="Calibri"/>
          <w:sz w:val="22"/>
        </w:rPr>
        <w:t>v súvislosti s uvedeným verejným obstarávaním:</w:t>
      </w:r>
    </w:p>
    <w:p w:rsidR="00E51A54" w:rsidRPr="000B4EAF" w:rsidRDefault="00E51A54" w:rsidP="00E51A54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0B4EAF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E51A54" w:rsidRPr="000B4EAF" w:rsidRDefault="00E51A54" w:rsidP="00E51A54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0B4EAF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51A54" w:rsidRPr="000B4EAF" w:rsidRDefault="00E51A54" w:rsidP="00E51A54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0B4EAF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51A54" w:rsidRPr="000B4EAF" w:rsidRDefault="00E51A54" w:rsidP="00E51A54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0B4EAF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51A54" w:rsidRPr="000B4EAF" w:rsidRDefault="00E51A54" w:rsidP="00E51A54">
      <w:pPr>
        <w:spacing w:after="200" w:line="276" w:lineRule="auto"/>
        <w:rPr>
          <w:rFonts w:eastAsia="Calibri"/>
          <w:sz w:val="22"/>
        </w:rPr>
      </w:pPr>
    </w:p>
    <w:p w:rsidR="00E51A54" w:rsidRPr="000B4EAF" w:rsidRDefault="00E51A54" w:rsidP="00E51A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51A54" w:rsidRPr="000B4EAF" w:rsidRDefault="00E51A54" w:rsidP="00E51A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E51A54" w:rsidRPr="000B4EAF" w:rsidRDefault="00E51A54" w:rsidP="00E51A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51A54" w:rsidRPr="000B4EAF" w:rsidRDefault="00E51A54" w:rsidP="00E51A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E51A54" w:rsidRPr="000B4EAF" w:rsidRDefault="00E51A54" w:rsidP="00E51A54">
      <w:pPr>
        <w:tabs>
          <w:tab w:val="left" w:pos="851"/>
        </w:tabs>
        <w:autoSpaceDE w:val="0"/>
        <w:autoSpaceDN w:val="0"/>
        <w:ind w:left="357"/>
        <w:jc w:val="right"/>
        <w:rPr>
          <w:bCs/>
          <w:sz w:val="22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podpis a pečiatka</w:t>
      </w:r>
      <w:r w:rsidRPr="000B4EAF">
        <w:rPr>
          <w:rFonts w:eastAsia="Calibri"/>
          <w:sz w:val="22"/>
        </w:rPr>
        <w:tab/>
      </w:r>
      <w:r w:rsidRPr="000B4EAF">
        <w:rPr>
          <w:rFonts w:eastAsia="Calibri"/>
          <w:sz w:val="22"/>
        </w:rPr>
        <w:tab/>
      </w:r>
      <w:r w:rsidRPr="000B4EAF">
        <w:rPr>
          <w:bCs/>
          <w:sz w:val="22"/>
        </w:rPr>
        <w:t xml:space="preserve"> </w:t>
      </w:r>
    </w:p>
    <w:p w:rsidR="00E51A54" w:rsidRPr="000B4EAF" w:rsidRDefault="00E51A54" w:rsidP="00E51A54">
      <w:pPr>
        <w:spacing w:line="276" w:lineRule="auto"/>
        <w:jc w:val="left"/>
        <w:rPr>
          <w:b/>
          <w:bCs/>
          <w:i/>
          <w:sz w:val="22"/>
        </w:rPr>
      </w:pPr>
    </w:p>
    <w:p w:rsidR="00670C81" w:rsidRPr="00546320" w:rsidRDefault="00670C81" w:rsidP="00D26EB4"/>
    <w:sectPr w:rsidR="00670C81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2C3" w:rsidRDefault="000312C3" w:rsidP="00DC37B5">
      <w:r>
        <w:separator/>
      </w:r>
    </w:p>
  </w:endnote>
  <w:endnote w:type="continuationSeparator" w:id="0">
    <w:p w:rsidR="000312C3" w:rsidRDefault="000312C3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977295">
        <w:pPr>
          <w:pStyle w:val="Pta"/>
          <w:jc w:val="right"/>
        </w:pPr>
        <w:fldSimple w:instr=" PAGE   \* MERGEFORMAT ">
          <w:r w:rsidR="00E51A54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2C3" w:rsidRDefault="000312C3" w:rsidP="00DC37B5">
      <w:r>
        <w:separator/>
      </w:r>
    </w:p>
  </w:footnote>
  <w:footnote w:type="continuationSeparator" w:id="0">
    <w:p w:rsidR="000312C3" w:rsidRDefault="000312C3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pt" o:ole="">
          <v:imagedata r:id="rId1" o:title=""/>
        </v:shape>
        <o:OLEObject Type="Embed" ProgID="Word.Picture.8" ShapeID="_x0000_i1025" DrawAspect="Content" ObjectID="_170954970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3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1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312C3"/>
    <w:rsid w:val="000507CE"/>
    <w:rsid w:val="00055C97"/>
    <w:rsid w:val="000746B1"/>
    <w:rsid w:val="000860DF"/>
    <w:rsid w:val="000D60AA"/>
    <w:rsid w:val="001624B9"/>
    <w:rsid w:val="00172B50"/>
    <w:rsid w:val="001E7DB6"/>
    <w:rsid w:val="00213183"/>
    <w:rsid w:val="0025396E"/>
    <w:rsid w:val="002B7016"/>
    <w:rsid w:val="002E330B"/>
    <w:rsid w:val="00330E9A"/>
    <w:rsid w:val="00352590"/>
    <w:rsid w:val="00362E8B"/>
    <w:rsid w:val="00364C02"/>
    <w:rsid w:val="00380918"/>
    <w:rsid w:val="004152FC"/>
    <w:rsid w:val="004701E1"/>
    <w:rsid w:val="004759CF"/>
    <w:rsid w:val="004A477F"/>
    <w:rsid w:val="004E31D0"/>
    <w:rsid w:val="00521DAA"/>
    <w:rsid w:val="00543260"/>
    <w:rsid w:val="00546320"/>
    <w:rsid w:val="0055223E"/>
    <w:rsid w:val="00566ABC"/>
    <w:rsid w:val="00577699"/>
    <w:rsid w:val="00581910"/>
    <w:rsid w:val="005821F4"/>
    <w:rsid w:val="005D1418"/>
    <w:rsid w:val="005D439B"/>
    <w:rsid w:val="00616129"/>
    <w:rsid w:val="00662C37"/>
    <w:rsid w:val="00670C81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33883"/>
    <w:rsid w:val="00977295"/>
    <w:rsid w:val="009F13FA"/>
    <w:rsid w:val="00A67E31"/>
    <w:rsid w:val="00AE2AD0"/>
    <w:rsid w:val="00AE5CE1"/>
    <w:rsid w:val="00BB0AC8"/>
    <w:rsid w:val="00C43647"/>
    <w:rsid w:val="00C436BB"/>
    <w:rsid w:val="00CA14D4"/>
    <w:rsid w:val="00D04859"/>
    <w:rsid w:val="00D06E3D"/>
    <w:rsid w:val="00D26EB4"/>
    <w:rsid w:val="00D52D11"/>
    <w:rsid w:val="00DB7A95"/>
    <w:rsid w:val="00DC37B5"/>
    <w:rsid w:val="00DD2D63"/>
    <w:rsid w:val="00E01EEB"/>
    <w:rsid w:val="00E44A58"/>
    <w:rsid w:val="00E51A54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character" w:customStyle="1" w:styleId="ra">
    <w:name w:val="ra"/>
    <w:basedOn w:val="Predvolenpsmoodseku"/>
    <w:rsid w:val="00E51A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BAF3C-6DCA-4495-9449-224E7579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2022-03-23T13:09:00Z</dcterms:created>
  <dcterms:modified xsi:type="dcterms:W3CDTF">2022-03-23T13:09:00Z</dcterms:modified>
</cp:coreProperties>
</file>