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1D3E"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017F7E3D"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131A8BCE"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7C7226AA"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42424261"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02F953CA"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321029FA"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31271B23"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4448EADA"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3C667E91"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D80D44" w:rsidRPr="00D9138C" w14:paraId="2F6C0BE9" w14:textId="77777777" w:rsidTr="00887321">
        <w:trPr>
          <w:trHeight w:val="2700"/>
        </w:trPr>
        <w:tc>
          <w:tcPr>
            <w:tcW w:w="9073" w:type="dxa"/>
          </w:tcPr>
          <w:p w14:paraId="4312648E"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33A87A4C"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61687FDD"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00FE1B5A" w14:textId="77777777" w:rsidR="00D80D44" w:rsidRPr="00D9138C" w:rsidRDefault="00D80D44" w:rsidP="003B1F04">
            <w:pPr>
              <w:spacing w:before="120" w:line="240" w:lineRule="auto"/>
              <w:jc w:val="center"/>
              <w:rPr>
                <w:rFonts w:ascii="Arial Narrow" w:hAnsi="Arial Narrow" w:cs="Arial"/>
              </w:rPr>
            </w:pPr>
            <w:r w:rsidRPr="00D9138C">
              <w:rPr>
                <w:rFonts w:ascii="Arial Narrow" w:hAnsi="Arial Narrow" w:cs="Arial"/>
                <w:b/>
                <w:smallCaps/>
              </w:rPr>
              <w:t>návrh rámcovej dohody</w:t>
            </w:r>
          </w:p>
        </w:tc>
      </w:tr>
    </w:tbl>
    <w:p w14:paraId="5F11B6AC"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4599BF56" w14:textId="77777777" w:rsidR="00D80D44" w:rsidRPr="00D9138C" w:rsidRDefault="00D80D44" w:rsidP="003B1F04">
      <w:pPr>
        <w:widowControl w:val="0"/>
        <w:autoSpaceDE w:val="0"/>
        <w:autoSpaceDN w:val="0"/>
        <w:adjustRightInd w:val="0"/>
        <w:spacing w:line="240" w:lineRule="auto"/>
        <w:jc w:val="both"/>
        <w:rPr>
          <w:rFonts w:ascii="Arial Narrow" w:hAnsi="Arial Narrow" w:cs="Arial"/>
        </w:rPr>
      </w:pPr>
    </w:p>
    <w:p w14:paraId="364E161E"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6CB34880"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34F13AE8"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256D990B"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78950EC3"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096451E5"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68A665D4"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529D533A"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788EB068"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15128BE8" w14:textId="77777777" w:rsidR="00D80D44" w:rsidRPr="00D9138C" w:rsidRDefault="00D80D44" w:rsidP="003B1F04">
      <w:pPr>
        <w:widowControl w:val="0"/>
        <w:autoSpaceDE w:val="0"/>
        <w:autoSpaceDN w:val="0"/>
        <w:adjustRightInd w:val="0"/>
        <w:spacing w:line="240" w:lineRule="auto"/>
        <w:jc w:val="both"/>
        <w:rPr>
          <w:rFonts w:ascii="Arial Narrow" w:hAnsi="Arial Narrow" w:cs="Arial"/>
          <w:b/>
          <w:smallCaps/>
        </w:rPr>
      </w:pPr>
    </w:p>
    <w:p w14:paraId="038DFC28" w14:textId="77777777" w:rsidR="00FF1F04" w:rsidRPr="00D9138C" w:rsidRDefault="00FF1F04" w:rsidP="003B1F04">
      <w:pPr>
        <w:pStyle w:val="Bezriadkovania"/>
        <w:jc w:val="center"/>
      </w:pPr>
    </w:p>
    <w:p w14:paraId="080228A4" w14:textId="77777777" w:rsidR="00F6706E" w:rsidRPr="00D9138C" w:rsidRDefault="00F6706E" w:rsidP="003B1F04">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D9138C">
        <w:rPr>
          <w:rFonts w:ascii="Arial Narrow" w:eastAsia="Times New Roman" w:hAnsi="Arial Narrow" w:cs="Arial"/>
          <w:lang w:eastAsia="cs-CZ"/>
        </w:rPr>
        <w:t>Príloha č. 2 súťažných podkladov</w:t>
      </w:r>
    </w:p>
    <w:p w14:paraId="55DDD3A0" w14:textId="77777777" w:rsidR="00F6706E" w:rsidRPr="00D9138C" w:rsidRDefault="00F6706E" w:rsidP="003B1F04">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D9138C">
        <w:rPr>
          <w:rFonts w:ascii="Arial Narrow" w:eastAsia="Times New Roman" w:hAnsi="Arial Narrow" w:cs="Arial"/>
          <w:lang w:eastAsia="cs-CZ"/>
        </w:rPr>
        <w:t xml:space="preserve">Návrh </w:t>
      </w:r>
      <w:r w:rsidRPr="00D9138C">
        <w:rPr>
          <w:rFonts w:ascii="Arial Narrow" w:eastAsia="Times New Roman" w:hAnsi="Arial Narrow" w:cs="Arial"/>
          <w:lang w:eastAsia="cs-CZ"/>
        </w:rPr>
        <w:lastRenderedPageBreak/>
        <w:t>Rámcovej dohody</w:t>
      </w:r>
    </w:p>
    <w:p w14:paraId="3A0C75DF" w14:textId="77777777" w:rsidR="00F6706E" w:rsidRPr="00D9138C" w:rsidRDefault="00F6706E" w:rsidP="003B1F04">
      <w:pPr>
        <w:tabs>
          <w:tab w:val="left" w:pos="2160"/>
          <w:tab w:val="left" w:pos="2880"/>
          <w:tab w:val="left" w:pos="4500"/>
        </w:tabs>
        <w:spacing w:after="0" w:line="240" w:lineRule="auto"/>
        <w:jc w:val="center"/>
        <w:rPr>
          <w:rFonts w:ascii="Arial" w:eastAsia="Times New Roman" w:hAnsi="Arial" w:cs="Arial"/>
          <w:b/>
          <w:lang w:eastAsia="cs-CZ"/>
        </w:rPr>
      </w:pPr>
    </w:p>
    <w:p w14:paraId="0B12B033" w14:textId="77777777" w:rsidR="00F6706E" w:rsidRPr="00D9138C" w:rsidRDefault="00F6706E" w:rsidP="003B1F04">
      <w:pPr>
        <w:spacing w:after="0" w:line="240" w:lineRule="auto"/>
        <w:jc w:val="right"/>
        <w:rPr>
          <w:rFonts w:ascii="Arial Narrow" w:eastAsia="Times New Roman" w:hAnsi="Arial Narrow" w:cs="Times New Roman"/>
          <w:lang w:eastAsia="cs-CZ"/>
        </w:rPr>
      </w:pPr>
    </w:p>
    <w:p w14:paraId="66FE533E" w14:textId="77777777" w:rsidR="00F6706E" w:rsidRPr="00D9138C" w:rsidRDefault="00F6706E" w:rsidP="003B1F04">
      <w:pPr>
        <w:tabs>
          <w:tab w:val="left" w:pos="2160"/>
          <w:tab w:val="left" w:pos="2880"/>
          <w:tab w:val="left" w:pos="4500"/>
        </w:tabs>
        <w:spacing w:after="0" w:line="240" w:lineRule="auto"/>
        <w:jc w:val="center"/>
        <w:rPr>
          <w:rFonts w:ascii="Arial" w:eastAsia="Times New Roman" w:hAnsi="Arial" w:cs="Arial"/>
          <w:b/>
          <w:lang w:eastAsia="cs-CZ"/>
        </w:rPr>
      </w:pPr>
      <w:r w:rsidRPr="00D9138C">
        <w:rPr>
          <w:rFonts w:ascii="Arial" w:eastAsia="Times New Roman" w:hAnsi="Arial" w:cs="Arial"/>
          <w:b/>
          <w:lang w:eastAsia="cs-CZ"/>
        </w:rPr>
        <w:t>Návrh</w:t>
      </w:r>
    </w:p>
    <w:p w14:paraId="45CC4CA3" w14:textId="77777777" w:rsidR="00F6706E" w:rsidRPr="00D9138C" w:rsidRDefault="00F6706E" w:rsidP="003B1F04">
      <w:pPr>
        <w:tabs>
          <w:tab w:val="left" w:pos="2160"/>
          <w:tab w:val="left" w:pos="2880"/>
          <w:tab w:val="left" w:pos="4500"/>
        </w:tabs>
        <w:spacing w:after="0" w:line="240" w:lineRule="auto"/>
        <w:jc w:val="center"/>
        <w:rPr>
          <w:rFonts w:ascii="Arial" w:eastAsia="Times New Roman" w:hAnsi="Arial" w:cs="Arial"/>
          <w:b/>
          <w:lang w:eastAsia="cs-CZ"/>
        </w:rPr>
      </w:pPr>
    </w:p>
    <w:p w14:paraId="49A4DE42" w14:textId="4A5F2AB0" w:rsidR="00F6706E" w:rsidRPr="00D9138C" w:rsidRDefault="00F6706E" w:rsidP="003B1F04">
      <w:pPr>
        <w:spacing w:after="0" w:line="240" w:lineRule="auto"/>
        <w:jc w:val="center"/>
        <w:rPr>
          <w:rFonts w:ascii="Arial Narrow" w:eastAsia="Times New Roman" w:hAnsi="Arial Narrow" w:cs="Arial"/>
          <w:lang w:eastAsia="cs-CZ"/>
        </w:rPr>
      </w:pPr>
      <w:r w:rsidRPr="00D9138C">
        <w:rPr>
          <w:rFonts w:ascii="Arial Narrow" w:eastAsia="Times New Roman" w:hAnsi="Arial Narrow" w:cs="Arial Narrow"/>
          <w:b/>
          <w:bCs/>
          <w:lang w:eastAsia="cs-CZ"/>
        </w:rPr>
        <w:t xml:space="preserve">Rámcová dohoda č. </w:t>
      </w:r>
      <w:r w:rsidR="00EA7D05" w:rsidRPr="00EA7D05">
        <w:rPr>
          <w:rFonts w:ascii="Arial Narrow" w:eastAsia="Times New Roman" w:hAnsi="Arial Narrow" w:cs="Arial Narrow"/>
          <w:b/>
          <w:bCs/>
          <w:lang w:eastAsia="cs-CZ"/>
        </w:rPr>
        <w:t>SE-VO1-2022/003367</w:t>
      </w:r>
    </w:p>
    <w:p w14:paraId="7FC3AFDC" w14:textId="77777777" w:rsidR="00F6706E" w:rsidRPr="00D9138C" w:rsidRDefault="00F6706E" w:rsidP="003B1F04">
      <w:pPr>
        <w:tabs>
          <w:tab w:val="right" w:leader="dot" w:pos="10080"/>
        </w:tabs>
        <w:spacing w:after="0" w:line="240" w:lineRule="auto"/>
        <w:ind w:left="1134" w:hanging="703"/>
        <w:jc w:val="center"/>
        <w:rPr>
          <w:rFonts w:ascii="Arial Narrow" w:eastAsia="Times New Roman" w:hAnsi="Arial Narrow" w:cs="Arial"/>
          <w:i/>
          <w:color w:val="FF0000"/>
          <w:highlight w:val="yellow"/>
          <w:lang w:eastAsia="x-none"/>
        </w:rPr>
      </w:pPr>
    </w:p>
    <w:p w14:paraId="113E8DE6"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D9138C">
        <w:rPr>
          <w:rFonts w:ascii="Arial Narrow" w:eastAsia="Times New Roman" w:hAnsi="Arial Narrow" w:cs="Arial Narrow"/>
          <w:lang w:eastAsia="cs-CZ"/>
        </w:rPr>
        <w:t>uzatvorená podľa § 269 ods.2  zákona č. 513/1991 Zb. Obchodný zákonník v znení neskorších predpisov</w:t>
      </w:r>
    </w:p>
    <w:p w14:paraId="27D67783"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D9138C">
        <w:rPr>
          <w:rFonts w:ascii="Arial Narrow" w:eastAsia="Times New Roman" w:hAnsi="Arial Narrow" w:cs="Arial Narrow"/>
          <w:lang w:eastAsia="cs-CZ"/>
        </w:rPr>
        <w:t>(ďalej len „</w:t>
      </w:r>
      <w:r w:rsidRPr="00D9138C">
        <w:rPr>
          <w:rFonts w:ascii="Arial Narrow" w:eastAsia="Times New Roman" w:hAnsi="Arial Narrow" w:cs="Arial Narrow"/>
          <w:b/>
          <w:lang w:eastAsia="cs-CZ"/>
        </w:rPr>
        <w:t>Obchodný zákonník</w:t>
      </w:r>
      <w:r w:rsidRPr="00D9138C">
        <w:rPr>
          <w:rFonts w:ascii="Arial Narrow" w:eastAsia="Times New Roman" w:hAnsi="Arial Narrow" w:cs="Arial Narrow"/>
          <w:lang w:eastAsia="cs-CZ"/>
        </w:rPr>
        <w:t>“)</w:t>
      </w:r>
    </w:p>
    <w:p w14:paraId="69B3B6F3"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Times New Roman"/>
        </w:rPr>
      </w:pPr>
      <w:r w:rsidRPr="00D9138C">
        <w:rPr>
          <w:rFonts w:ascii="Arial Narrow" w:eastAsia="Times New Roman" w:hAnsi="Arial Narrow" w:cs="Arial Narrow"/>
          <w:lang w:eastAsia="cs-CZ"/>
        </w:rPr>
        <w:t>a podľa § 83 zákona č. 343/2015 Z. z. o verejnom obstarávaní a o zmene a doplnení niektorých zákonov v znení neskorších predpisov (ďalej len „</w:t>
      </w:r>
      <w:r w:rsidRPr="00D9138C">
        <w:rPr>
          <w:rFonts w:ascii="Arial Narrow" w:eastAsia="Times New Roman" w:hAnsi="Arial Narrow" w:cs="Times New Roman"/>
          <w:b/>
        </w:rPr>
        <w:t>zákon č. 343/2015 Z.z</w:t>
      </w:r>
      <w:r w:rsidRPr="00D9138C">
        <w:rPr>
          <w:rFonts w:ascii="Arial Narrow" w:eastAsia="Times New Roman" w:hAnsi="Arial Narrow" w:cs="Times New Roman"/>
        </w:rPr>
        <w:t xml:space="preserve">.“) </w:t>
      </w:r>
    </w:p>
    <w:p w14:paraId="2E7E8ABB"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D9138C">
        <w:rPr>
          <w:rFonts w:ascii="Arial Narrow" w:eastAsia="Times New Roman" w:hAnsi="Arial Narrow" w:cs="Arial Narrow"/>
          <w:lang w:eastAsia="cs-CZ"/>
        </w:rPr>
        <w:t>(ďalej len „</w:t>
      </w:r>
      <w:r w:rsidRPr="00D9138C">
        <w:rPr>
          <w:rFonts w:ascii="Arial Narrow" w:eastAsia="Times New Roman" w:hAnsi="Arial Narrow" w:cs="Arial Narrow"/>
          <w:b/>
          <w:lang w:eastAsia="cs-CZ"/>
        </w:rPr>
        <w:t>Dohoda</w:t>
      </w:r>
      <w:r w:rsidRPr="00D9138C">
        <w:rPr>
          <w:rFonts w:ascii="Arial Narrow" w:eastAsia="Times New Roman" w:hAnsi="Arial Narrow" w:cs="Arial Narrow"/>
          <w:lang w:eastAsia="cs-CZ"/>
        </w:rPr>
        <w:t>“)</w:t>
      </w:r>
    </w:p>
    <w:p w14:paraId="479CE47A"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p>
    <w:p w14:paraId="68F5ED2A" w14:textId="77777777" w:rsidR="00F6706E" w:rsidRPr="00D9138C" w:rsidRDefault="00F6706E" w:rsidP="003B1F04">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lang w:eastAsia="cs-CZ"/>
        </w:rPr>
      </w:pPr>
      <w:r w:rsidRPr="00D9138C">
        <w:rPr>
          <w:rFonts w:ascii="Arial Narrow" w:eastAsia="Times New Roman" w:hAnsi="Arial Narrow" w:cs="Arial Narrow"/>
          <w:bCs/>
          <w:lang w:eastAsia="cs-CZ"/>
        </w:rPr>
        <w:t>medzi zmluvnými stranami:</w:t>
      </w:r>
    </w:p>
    <w:p w14:paraId="3D986416"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1A447530" w14:textId="77777777" w:rsidR="00F6706E" w:rsidRPr="00D9138C" w:rsidRDefault="00F6706E" w:rsidP="003B1F04">
      <w:pPr>
        <w:autoSpaceDE w:val="0"/>
        <w:autoSpaceDN w:val="0"/>
        <w:adjustRightInd w:val="0"/>
        <w:spacing w:after="0" w:line="240" w:lineRule="auto"/>
        <w:jc w:val="both"/>
        <w:rPr>
          <w:rFonts w:ascii="Arial Narrow" w:eastAsia="Times New Roman" w:hAnsi="Arial Narrow" w:cs="Arial Narrow"/>
          <w:b/>
          <w:bCs/>
          <w:lang w:eastAsia="cs-CZ"/>
        </w:rPr>
      </w:pPr>
      <w:r w:rsidRPr="00D9138C">
        <w:rPr>
          <w:rFonts w:ascii="Arial Narrow" w:eastAsia="Times New Roman" w:hAnsi="Arial Narrow" w:cs="Arial Narrow"/>
          <w:b/>
          <w:bCs/>
          <w:lang w:eastAsia="cs-CZ"/>
        </w:rPr>
        <w:t>Kupujúci:</w:t>
      </w:r>
    </w:p>
    <w:p w14:paraId="5D67D0E4" w14:textId="4B1C0470" w:rsidR="00F6706E" w:rsidRPr="00D9138C" w:rsidRDefault="00F6706E" w:rsidP="003B1F04">
      <w:pPr>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Kupujúci:</w:t>
      </w:r>
      <w:r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Slovenská republika, zastúpená</w:t>
      </w:r>
      <w:r w:rsidR="00F80539" w:rsidRPr="00D9138C">
        <w:rPr>
          <w:rFonts w:ascii="Arial Narrow" w:eastAsia="Times New Roman" w:hAnsi="Arial Narrow" w:cs="Times New Roman"/>
          <w:lang w:eastAsia="cs-CZ"/>
        </w:rPr>
        <w:t xml:space="preserve"> </w:t>
      </w:r>
      <w:r w:rsidRPr="00D9138C">
        <w:rPr>
          <w:rFonts w:ascii="Arial Narrow" w:eastAsia="Times New Roman" w:hAnsi="Arial Narrow" w:cs="Times New Roman"/>
          <w:lang w:eastAsia="cs-CZ"/>
        </w:rPr>
        <w:t>Ministerstvom vnútra Slovenskej republiky</w:t>
      </w:r>
    </w:p>
    <w:p w14:paraId="72C59830" w14:textId="4BE41356" w:rsidR="00F6706E" w:rsidRPr="00D9138C" w:rsidRDefault="00F6706E" w:rsidP="003B1F04">
      <w:pPr>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Sídlo</w:t>
      </w:r>
      <w:r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Pribinova 2, 812 72 Bratislava – Staré Mesto</w:t>
      </w:r>
    </w:p>
    <w:p w14:paraId="216C4FB8" w14:textId="6A552E04" w:rsidR="00F6706E" w:rsidRPr="00D9138C" w:rsidRDefault="00F6706E" w:rsidP="003B1F04">
      <w:pPr>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IČO: </w:t>
      </w:r>
      <w:r w:rsidRPr="00D9138C">
        <w:rPr>
          <w:rFonts w:ascii="Arial Narrow" w:eastAsia="Times New Roman" w:hAnsi="Arial Narrow" w:cs="Arial Narrow"/>
          <w:lang w:eastAsia="cs-CZ"/>
        </w:rPr>
        <w:tab/>
      </w:r>
      <w:r w:rsidRPr="00D9138C">
        <w:rPr>
          <w:rFonts w:ascii="Arial Narrow" w:eastAsia="Times New Roman" w:hAnsi="Arial Narrow" w:cs="Arial Narrow"/>
          <w:lang w:eastAsia="cs-CZ"/>
        </w:rPr>
        <w:tab/>
      </w:r>
      <w:r w:rsidR="00F80539" w:rsidRPr="00D9138C">
        <w:rPr>
          <w:rFonts w:ascii="Arial Narrow" w:eastAsia="Times New Roman" w:hAnsi="Arial Narrow" w:cs="Arial Narrow"/>
          <w:lang w:eastAsia="cs-CZ"/>
        </w:rPr>
        <w:tab/>
      </w:r>
      <w:r w:rsidR="00F80539" w:rsidRPr="00D9138C">
        <w:rPr>
          <w:rFonts w:ascii="Arial Narrow" w:eastAsia="Times New Roman" w:hAnsi="Arial Narrow" w:cs="Arial Narrow"/>
          <w:lang w:eastAsia="cs-CZ"/>
        </w:rPr>
        <w:tab/>
      </w:r>
      <w:r w:rsidRPr="00D9138C">
        <w:rPr>
          <w:rFonts w:ascii="Arial Narrow" w:eastAsia="Times New Roman" w:hAnsi="Arial Narrow" w:cs="Arial Narrow"/>
          <w:lang w:eastAsia="cs-CZ"/>
        </w:rPr>
        <w:t xml:space="preserve">00 151 866 </w:t>
      </w:r>
    </w:p>
    <w:p w14:paraId="533AF712" w14:textId="77777777" w:rsidR="00F6706E" w:rsidRPr="00D9138C" w:rsidRDefault="00F6706E" w:rsidP="003B1F04">
      <w:pPr>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Bankové spojenie:</w:t>
      </w:r>
      <w:r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ab/>
        <w:t>Štátna pokladnica</w:t>
      </w:r>
    </w:p>
    <w:p w14:paraId="18255458" w14:textId="214B43C1" w:rsidR="00F6706E" w:rsidRPr="00D9138C" w:rsidRDefault="00F6706E" w:rsidP="003B1F04">
      <w:pPr>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IBAN: </w:t>
      </w:r>
      <w:r w:rsidRPr="00D9138C">
        <w:rPr>
          <w:rFonts w:ascii="Arial Narrow" w:eastAsia="Times New Roman" w:hAnsi="Arial Narrow" w:cs="Arial Narrow"/>
          <w:lang w:eastAsia="cs-CZ"/>
        </w:rPr>
        <w:tab/>
      </w:r>
      <w:r w:rsidRPr="00D9138C">
        <w:rPr>
          <w:rFonts w:ascii="Arial Narrow" w:eastAsia="Times New Roman" w:hAnsi="Arial Narrow" w:cs="Arial Narrow"/>
          <w:lang w:eastAsia="cs-CZ"/>
        </w:rPr>
        <w:tab/>
      </w:r>
      <w:r w:rsidR="00F80539" w:rsidRPr="00D9138C">
        <w:rPr>
          <w:rFonts w:ascii="Arial Narrow" w:eastAsia="Times New Roman" w:hAnsi="Arial Narrow" w:cs="Arial Narrow"/>
          <w:lang w:eastAsia="cs-CZ"/>
        </w:rPr>
        <w:tab/>
      </w:r>
      <w:r w:rsidR="00F80539" w:rsidRPr="00D9138C">
        <w:rPr>
          <w:rFonts w:ascii="Arial Narrow" w:eastAsia="Times New Roman" w:hAnsi="Arial Narrow" w:cs="Arial Narrow"/>
          <w:lang w:eastAsia="cs-CZ"/>
        </w:rPr>
        <w:tab/>
      </w:r>
      <w:r w:rsidRPr="00D9138C">
        <w:rPr>
          <w:rFonts w:ascii="Arial Narrow" w:eastAsia="Times New Roman" w:hAnsi="Arial Narrow" w:cs="Arial Narrow"/>
          <w:lang w:eastAsia="cs-CZ"/>
        </w:rPr>
        <w:t>SK7881800000007000180023</w:t>
      </w:r>
    </w:p>
    <w:p w14:paraId="6B216F89" w14:textId="5BA3CB69" w:rsidR="00F6706E" w:rsidRPr="00D9138C" w:rsidRDefault="00F6706E" w:rsidP="003B1F04">
      <w:pPr>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SWIFT:</w:t>
      </w:r>
      <w:r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Pr="00D9138C">
        <w:rPr>
          <w:rFonts w:ascii="Arial Narrow" w:eastAsia="Times New Roman" w:hAnsi="Arial Narrow" w:cs="Times New Roman"/>
          <w:color w:val="000000"/>
          <w:lang w:eastAsia="cs-CZ"/>
        </w:rPr>
        <w:t>SPSRSKBA</w:t>
      </w:r>
    </w:p>
    <w:p w14:paraId="7CC0C41E" w14:textId="0914EEBF" w:rsidR="00F6706E" w:rsidRPr="00D9138C" w:rsidRDefault="00F6706E" w:rsidP="003B1F04">
      <w:pPr>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IČO</w:t>
      </w:r>
      <w:r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00F80539" w:rsidRPr="00D9138C">
        <w:rPr>
          <w:rFonts w:ascii="Arial Narrow" w:eastAsia="Times New Roman" w:hAnsi="Arial Narrow" w:cs="Times New Roman"/>
          <w:lang w:eastAsia="cs-CZ"/>
        </w:rPr>
        <w:tab/>
      </w:r>
      <w:r w:rsidRPr="00D9138C">
        <w:rPr>
          <w:rFonts w:ascii="Arial Narrow" w:eastAsia="Times New Roman" w:hAnsi="Arial Narrow" w:cs="Times New Roman"/>
          <w:lang w:eastAsia="cs-CZ"/>
        </w:rPr>
        <w:t>00151866</w:t>
      </w:r>
    </w:p>
    <w:p w14:paraId="4DD7DD43" w14:textId="5DF3D45D" w:rsidR="00575044" w:rsidRPr="00D9138C" w:rsidRDefault="00F6706E" w:rsidP="003B1F04">
      <w:pPr>
        <w:pStyle w:val="Import8"/>
        <w:tabs>
          <w:tab w:val="clear" w:pos="5472"/>
          <w:tab w:val="left" w:pos="2835"/>
        </w:tabs>
        <w:spacing w:line="240" w:lineRule="auto"/>
        <w:rPr>
          <w:rFonts w:ascii="Arial Narrow" w:hAnsi="Arial Narrow"/>
          <w:b/>
          <w:i w:val="0"/>
          <w:sz w:val="22"/>
          <w:szCs w:val="22"/>
          <w:highlight w:val="yellow"/>
          <w:lang w:val="sk-SK"/>
        </w:rPr>
      </w:pPr>
      <w:r w:rsidRPr="00D9138C">
        <w:rPr>
          <w:rFonts w:ascii="Arial Narrow" w:hAnsi="Arial Narrow"/>
          <w:sz w:val="22"/>
          <w:szCs w:val="22"/>
          <w:lang w:val="sk-SK" w:eastAsia="cs-CZ"/>
        </w:rPr>
        <w:t>Zastúpený:</w:t>
      </w:r>
      <w:r w:rsidR="00F80539" w:rsidRPr="00D9138C">
        <w:rPr>
          <w:rFonts w:ascii="Arial Narrow" w:hAnsi="Arial Narrow"/>
          <w:sz w:val="22"/>
          <w:szCs w:val="22"/>
          <w:lang w:val="sk-SK" w:eastAsia="cs-CZ"/>
        </w:rPr>
        <w:tab/>
      </w:r>
      <w:r w:rsidR="00575044" w:rsidRPr="00D9138C">
        <w:rPr>
          <w:rFonts w:ascii="Arial Narrow" w:hAnsi="Arial Narrow"/>
          <w:b/>
          <w:i w:val="0"/>
          <w:sz w:val="22"/>
          <w:szCs w:val="22"/>
          <w:lang w:val="sk-SK"/>
        </w:rPr>
        <w:t xml:space="preserve">Mgr. Tomáš Oparty, </w:t>
      </w:r>
      <w:r w:rsidR="00575044" w:rsidRPr="00D9138C">
        <w:rPr>
          <w:rFonts w:ascii="Arial Narrow" w:hAnsi="Arial Narrow"/>
          <w:sz w:val="22"/>
          <w:szCs w:val="22"/>
          <w:lang w:val="sk-SK"/>
        </w:rPr>
        <w:t xml:space="preserve">generálny riaditeľ sekcie ekonomiky </w:t>
      </w:r>
    </w:p>
    <w:p w14:paraId="3AB66ECB" w14:textId="2DC10C85" w:rsidR="00575044" w:rsidRPr="00D9138C" w:rsidRDefault="00575044" w:rsidP="003B1F04">
      <w:pPr>
        <w:pStyle w:val="Import8"/>
        <w:tabs>
          <w:tab w:val="clear" w:pos="5472"/>
          <w:tab w:val="left" w:pos="2835"/>
        </w:tabs>
        <w:spacing w:line="240" w:lineRule="auto"/>
        <w:rPr>
          <w:rFonts w:ascii="Arial Narrow" w:hAnsi="Arial Narrow"/>
          <w:i w:val="0"/>
          <w:sz w:val="22"/>
          <w:szCs w:val="22"/>
          <w:lang w:val="sk-SK"/>
        </w:rPr>
      </w:pPr>
      <w:r w:rsidRPr="00D9138C">
        <w:rPr>
          <w:rFonts w:ascii="Arial Narrow" w:hAnsi="Arial Narrow"/>
          <w:i w:val="0"/>
          <w:sz w:val="22"/>
          <w:szCs w:val="22"/>
          <w:lang w:val="sk-SK"/>
        </w:rPr>
        <w:tab/>
        <w:t>Ministerstva vnútra slovenskej republiky, Na základe plnomocenstva č. p.:</w:t>
      </w:r>
    </w:p>
    <w:p w14:paraId="03C53898" w14:textId="77777777" w:rsidR="00575044" w:rsidRPr="00D9138C" w:rsidRDefault="00575044" w:rsidP="003B1F04">
      <w:pPr>
        <w:pStyle w:val="Import8"/>
        <w:tabs>
          <w:tab w:val="clear" w:pos="5472"/>
          <w:tab w:val="left" w:pos="2835"/>
        </w:tabs>
        <w:spacing w:line="240" w:lineRule="auto"/>
        <w:rPr>
          <w:rFonts w:ascii="Arial Narrow" w:hAnsi="Arial Narrow"/>
          <w:i w:val="0"/>
          <w:sz w:val="22"/>
          <w:szCs w:val="22"/>
          <w:lang w:val="sk-SK"/>
        </w:rPr>
      </w:pPr>
      <w:r w:rsidRPr="00D9138C">
        <w:rPr>
          <w:rFonts w:ascii="Arial Narrow" w:hAnsi="Arial Narrow"/>
          <w:i w:val="0"/>
          <w:sz w:val="22"/>
          <w:szCs w:val="22"/>
          <w:lang w:val="sk-SK"/>
        </w:rPr>
        <w:tab/>
        <w:t>SL-OPS–2020/001328-232 z dňa 04.06.2020</w:t>
      </w:r>
    </w:p>
    <w:p w14:paraId="0A309BBA" w14:textId="4018C056" w:rsidR="00F6706E" w:rsidRPr="00D9138C" w:rsidRDefault="00F6706E" w:rsidP="003B1F04">
      <w:pPr>
        <w:autoSpaceDE w:val="0"/>
        <w:autoSpaceDN w:val="0"/>
        <w:adjustRightInd w:val="0"/>
        <w:spacing w:after="0" w:line="240" w:lineRule="auto"/>
        <w:ind w:left="2835" w:hanging="2835"/>
        <w:jc w:val="both"/>
        <w:rPr>
          <w:rFonts w:ascii="Arial Narrow" w:eastAsia="Times New Roman" w:hAnsi="Arial Narrow" w:cs="Arial Narrow"/>
          <w:lang w:eastAsia="cs-CZ"/>
        </w:rPr>
      </w:pPr>
    </w:p>
    <w:p w14:paraId="05D2E68C" w14:textId="77777777" w:rsidR="00F6706E" w:rsidRPr="00D9138C" w:rsidRDefault="00F6706E" w:rsidP="003B1F04">
      <w:pPr>
        <w:autoSpaceDE w:val="0"/>
        <w:autoSpaceDN w:val="0"/>
        <w:adjustRightInd w:val="0"/>
        <w:spacing w:after="0" w:line="240" w:lineRule="auto"/>
        <w:rPr>
          <w:rFonts w:ascii="Arial Narrow" w:eastAsia="Times New Roman" w:hAnsi="Arial Narrow" w:cs="Arial"/>
          <w:lang w:eastAsia="sk-SK"/>
        </w:rPr>
      </w:pPr>
    </w:p>
    <w:p w14:paraId="06E33047" w14:textId="77777777" w:rsidR="00F6706E" w:rsidRPr="00D9138C" w:rsidRDefault="00F6706E" w:rsidP="003B1F04">
      <w:pPr>
        <w:autoSpaceDE w:val="0"/>
        <w:autoSpaceDN w:val="0"/>
        <w:adjustRightInd w:val="0"/>
        <w:spacing w:after="0" w:line="240" w:lineRule="auto"/>
        <w:rPr>
          <w:rFonts w:ascii="Arial Narrow" w:eastAsia="Times New Roman" w:hAnsi="Arial Narrow" w:cs="Arial"/>
          <w:lang w:eastAsia="sk-SK"/>
        </w:rPr>
      </w:pPr>
      <w:r w:rsidRPr="00D9138C">
        <w:rPr>
          <w:rFonts w:ascii="Arial Narrow" w:eastAsia="Times New Roman" w:hAnsi="Arial Narrow" w:cs="Arial"/>
          <w:lang w:eastAsia="sk-SK"/>
        </w:rPr>
        <w:t xml:space="preserve"> (ďalej len „Kupujúci“). </w:t>
      </w:r>
    </w:p>
    <w:p w14:paraId="54BFB5BC"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ABD200"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b/>
          <w:lang w:eastAsia="cs-CZ"/>
        </w:rPr>
      </w:pPr>
      <w:r w:rsidRPr="00D9138C">
        <w:rPr>
          <w:rFonts w:ascii="Arial Narrow" w:eastAsia="Times New Roman" w:hAnsi="Arial Narrow" w:cs="Arial Narrow"/>
          <w:b/>
          <w:lang w:eastAsia="cs-CZ"/>
        </w:rPr>
        <w:t>a</w:t>
      </w:r>
    </w:p>
    <w:p w14:paraId="2FA428A3"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7B7B880" w14:textId="77777777" w:rsidR="00F6706E" w:rsidRPr="00D9138C" w:rsidRDefault="00F6706E" w:rsidP="003B1F04">
      <w:pPr>
        <w:tabs>
          <w:tab w:val="left" w:pos="426"/>
        </w:tabs>
        <w:autoSpaceDE w:val="0"/>
        <w:autoSpaceDN w:val="0"/>
        <w:adjustRightInd w:val="0"/>
        <w:spacing w:after="0" w:line="240" w:lineRule="auto"/>
        <w:jc w:val="both"/>
        <w:rPr>
          <w:rFonts w:ascii="Arial Narrow" w:eastAsia="Times New Roman" w:hAnsi="Arial Narrow" w:cs="Arial Narrow"/>
          <w:b/>
          <w:bCs/>
          <w:lang w:eastAsia="cs-CZ"/>
        </w:rPr>
      </w:pPr>
      <w:r w:rsidRPr="00D9138C">
        <w:rPr>
          <w:rFonts w:ascii="Arial Narrow" w:eastAsia="Times New Roman" w:hAnsi="Arial Narrow" w:cs="Arial Narrow"/>
          <w:b/>
          <w:bCs/>
          <w:lang w:eastAsia="cs-CZ"/>
        </w:rPr>
        <w:t>Predávajúci:</w:t>
      </w:r>
    </w:p>
    <w:p w14:paraId="6E2DE4AF"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Názov: </w:t>
      </w:r>
    </w:p>
    <w:p w14:paraId="71AAF3C6"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Sídlo: </w:t>
      </w:r>
    </w:p>
    <w:p w14:paraId="4656E9D7"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Štatutárny zástupca: </w:t>
      </w:r>
    </w:p>
    <w:p w14:paraId="0F55C123"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Splnomocnený k podpisu: </w:t>
      </w:r>
    </w:p>
    <w:p w14:paraId="67DF21FF"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IČO: </w:t>
      </w:r>
    </w:p>
    <w:p w14:paraId="76281C02"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DIČ: </w:t>
      </w:r>
    </w:p>
    <w:p w14:paraId="7BC779E6"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IČ DPH: </w:t>
      </w:r>
    </w:p>
    <w:p w14:paraId="2E9C7274"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Bankové spojenie: </w:t>
      </w:r>
    </w:p>
    <w:p w14:paraId="42DF9665"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Číslo účtu: </w:t>
      </w:r>
    </w:p>
    <w:p w14:paraId="16997AC2"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IBAN:</w:t>
      </w:r>
    </w:p>
    <w:p w14:paraId="190724B1"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SWIFT (BIC):</w:t>
      </w:r>
    </w:p>
    <w:p w14:paraId="42176754"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Tel: </w:t>
      </w:r>
    </w:p>
    <w:p w14:paraId="16E3D0DE"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Fax: </w:t>
      </w:r>
    </w:p>
    <w:p w14:paraId="3CD095D6"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lastRenderedPageBreak/>
        <w:t xml:space="preserve">e-mail: </w:t>
      </w:r>
    </w:p>
    <w:p w14:paraId="29110DA2"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 xml:space="preserve">registrácia: </w:t>
      </w:r>
    </w:p>
    <w:p w14:paraId="0E44BFFE"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(ďalej len „Predávajúci“)</w:t>
      </w:r>
    </w:p>
    <w:p w14:paraId="7E863954"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7E524558" w14:textId="77777777" w:rsidR="00F6706E" w:rsidRPr="00D9138C" w:rsidRDefault="00F6706E" w:rsidP="003B1F04">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D9138C">
        <w:rPr>
          <w:rFonts w:ascii="Arial Narrow" w:eastAsia="Times New Roman" w:hAnsi="Arial Narrow" w:cs="Arial Narrow"/>
          <w:lang w:eastAsia="cs-CZ"/>
        </w:rPr>
        <w:t>(Kupujúci a Predávajúci ďalej spolu len „Zmluvné strany“ alebo každý samostatne aj ako „Zmluvná strana“)</w:t>
      </w:r>
    </w:p>
    <w:p w14:paraId="55736BAC" w14:textId="2E605FB2" w:rsidR="00F6706E" w:rsidRPr="00D9138C" w:rsidRDefault="00F6706E" w:rsidP="003B1F04">
      <w:pPr>
        <w:spacing w:line="240" w:lineRule="auto"/>
        <w:jc w:val="center"/>
        <w:rPr>
          <w:b/>
        </w:rPr>
      </w:pPr>
    </w:p>
    <w:p w14:paraId="42440BFA" w14:textId="40B9AD09" w:rsidR="004F3CAA" w:rsidRPr="00D9138C" w:rsidRDefault="004F3CAA" w:rsidP="003B1F04">
      <w:pPr>
        <w:spacing w:line="240" w:lineRule="auto"/>
        <w:jc w:val="center"/>
        <w:rPr>
          <w:b/>
        </w:rPr>
      </w:pPr>
    </w:p>
    <w:p w14:paraId="2E2FFAF4" w14:textId="77777777" w:rsidR="003B1F04" w:rsidRPr="00D9138C" w:rsidRDefault="003B1F04" w:rsidP="003B1F04">
      <w:pPr>
        <w:spacing w:line="240" w:lineRule="auto"/>
        <w:jc w:val="center"/>
        <w:rPr>
          <w:b/>
        </w:rPr>
      </w:pPr>
    </w:p>
    <w:p w14:paraId="32319450" w14:textId="77777777" w:rsidR="00F6706E" w:rsidRPr="00D9138C" w:rsidRDefault="00F6706E" w:rsidP="003B1F04">
      <w:pPr>
        <w:spacing w:after="0" w:line="240" w:lineRule="auto"/>
        <w:jc w:val="center"/>
        <w:rPr>
          <w:rFonts w:ascii="Arial Narrow" w:eastAsia="Times New Roman" w:hAnsi="Arial Narrow" w:cs="Times New Roman"/>
          <w:b/>
          <w:lang w:eastAsia="cs-CZ"/>
        </w:rPr>
      </w:pPr>
      <w:r w:rsidRPr="00D9138C">
        <w:rPr>
          <w:rFonts w:ascii="Arial Narrow" w:eastAsia="Times New Roman" w:hAnsi="Arial Narrow" w:cs="Times New Roman"/>
          <w:b/>
          <w:lang w:eastAsia="cs-CZ"/>
        </w:rPr>
        <w:t>ÚVODNÉ USTANOVENIA</w:t>
      </w:r>
    </w:p>
    <w:p w14:paraId="331392CF" w14:textId="77777777" w:rsidR="00F6706E" w:rsidRPr="00D9138C" w:rsidRDefault="00F6706E" w:rsidP="003B1F04">
      <w:pPr>
        <w:spacing w:after="0" w:line="240" w:lineRule="auto"/>
        <w:jc w:val="center"/>
        <w:rPr>
          <w:rFonts w:ascii="Arial Narrow" w:eastAsia="Times New Roman" w:hAnsi="Arial Narrow" w:cs="Times New Roman"/>
          <w:b/>
          <w:lang w:eastAsia="cs-CZ"/>
        </w:rPr>
      </w:pPr>
    </w:p>
    <w:p w14:paraId="10F3EF8F" w14:textId="18A91908" w:rsidR="00F6706E" w:rsidRPr="00D9138C" w:rsidRDefault="00F6706E" w:rsidP="003B1F04">
      <w:pPr>
        <w:widowControl w:val="0"/>
        <w:numPr>
          <w:ilvl w:val="0"/>
          <w:numId w:val="3"/>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 New Roman"/>
        </w:rPr>
      </w:pPr>
      <w:r w:rsidRPr="00D9138C">
        <w:rPr>
          <w:rFonts w:ascii="Arial Narrow" w:eastAsia="Times New Roman" w:hAnsi="Arial Narrow" w:cs="Times New Roman"/>
        </w:rPr>
        <w:t xml:space="preserve">Kupujúci ako verejný obstarávateľ podľa § 7 ods. 1 písm. a) zákona č. 343/2015 Z. z., vyhlásil vo Vestníku verejného obstarávania č. </w:t>
      </w:r>
      <w:r w:rsidRPr="00575A2A">
        <w:rPr>
          <w:rFonts w:ascii="Arial Narrow" w:eastAsia="Times New Roman" w:hAnsi="Arial Narrow" w:cs="Times New Roman"/>
          <w:highlight w:val="yellow"/>
        </w:rPr>
        <w:t>xxx/</w:t>
      </w:r>
      <w:r w:rsidR="00575A2A" w:rsidRPr="00575A2A">
        <w:rPr>
          <w:rFonts w:ascii="Arial Narrow" w:eastAsia="Times New Roman" w:hAnsi="Arial Narrow" w:cs="Times New Roman"/>
          <w:highlight w:val="yellow"/>
        </w:rPr>
        <w:t xml:space="preserve">2022 </w:t>
      </w:r>
      <w:r w:rsidRPr="00575A2A">
        <w:rPr>
          <w:rFonts w:ascii="Arial Narrow" w:eastAsia="Times New Roman" w:hAnsi="Arial Narrow" w:cs="Times New Roman"/>
          <w:highlight w:val="yellow"/>
        </w:rPr>
        <w:t>pod zn. xxxxx – MST zo dňa xx.xx.20</w:t>
      </w:r>
      <w:r w:rsidR="00575A2A">
        <w:rPr>
          <w:rFonts w:ascii="Arial Narrow" w:eastAsia="Times New Roman" w:hAnsi="Arial Narrow" w:cs="Times New Roman"/>
          <w:highlight w:val="yellow"/>
        </w:rPr>
        <w:t>22</w:t>
      </w:r>
      <w:r w:rsidRPr="00D9138C">
        <w:rPr>
          <w:rFonts w:ascii="Arial Narrow" w:eastAsia="Times New Roman" w:hAnsi="Arial Narrow" w:cs="Times New Roman"/>
        </w:rPr>
        <w:t xml:space="preserve"> </w:t>
      </w:r>
      <w:r w:rsidR="00575A2A">
        <w:rPr>
          <w:rFonts w:ascii="Arial Narrow" w:eastAsia="Times New Roman" w:hAnsi="Arial Narrow" w:cs="Times New Roman"/>
        </w:rPr>
        <w:t>na</w:t>
      </w:r>
      <w:r w:rsidR="00575A2A" w:rsidRPr="00D9138C">
        <w:rPr>
          <w:rFonts w:ascii="Arial Narrow" w:eastAsia="Times New Roman" w:hAnsi="Arial Narrow" w:cs="Times New Roman"/>
        </w:rPr>
        <w:t xml:space="preserve">dlimitnú </w:t>
      </w:r>
      <w:r w:rsidR="00AD0D27" w:rsidRPr="00D9138C">
        <w:rPr>
          <w:rFonts w:ascii="Arial Narrow" w:eastAsia="Times New Roman" w:hAnsi="Arial Narrow" w:cs="Times New Roman"/>
        </w:rPr>
        <w:t xml:space="preserve">zákazku bez využitia elektronického trhoviska </w:t>
      </w:r>
      <w:r w:rsidRPr="00D9138C">
        <w:rPr>
          <w:rFonts w:ascii="Arial Narrow" w:eastAsia="Times New Roman" w:hAnsi="Arial Narrow" w:cs="Times New Roman"/>
        </w:rPr>
        <w:t>na realizáciu zákazky s názvom „</w:t>
      </w:r>
      <w:r w:rsidR="00575A2A">
        <w:rPr>
          <w:rFonts w:ascii="Arial Narrow" w:eastAsia="Times New Roman" w:hAnsi="Arial Narrow" w:cs="Times New Roman"/>
          <w:b/>
        </w:rPr>
        <w:t>Kancelárske stroje</w:t>
      </w:r>
      <w:r w:rsidRPr="00D9138C">
        <w:rPr>
          <w:rFonts w:ascii="Arial Narrow" w:eastAsia="Times New Roman" w:hAnsi="Arial Narrow" w:cs="Times New Roman"/>
        </w:rPr>
        <w:t xml:space="preserve">“ (ďalej len </w:t>
      </w:r>
      <w:r w:rsidRPr="00D9138C">
        <w:rPr>
          <w:rFonts w:ascii="Arial Narrow" w:eastAsia="Times New Roman" w:hAnsi="Arial Narrow" w:cs="Times New Roman"/>
          <w:b/>
        </w:rPr>
        <w:t>„verejné obstarávanie“</w:t>
      </w:r>
      <w:r w:rsidRPr="00D9138C">
        <w:rPr>
          <w:rFonts w:ascii="Arial Narrow" w:eastAsia="Times New Roman" w:hAnsi="Arial Narrow" w:cs="Times New Roman"/>
        </w:rPr>
        <w:t>).</w:t>
      </w:r>
    </w:p>
    <w:p w14:paraId="793A0B0D" w14:textId="77777777" w:rsidR="00F6706E" w:rsidRPr="00D9138C" w:rsidRDefault="00F6706E" w:rsidP="003B1F04">
      <w:pPr>
        <w:widowControl w:val="0"/>
        <w:autoSpaceDE w:val="0"/>
        <w:autoSpaceDN w:val="0"/>
        <w:adjustRightInd w:val="0"/>
        <w:spacing w:after="0" w:line="240" w:lineRule="auto"/>
        <w:ind w:left="357"/>
        <w:jc w:val="both"/>
        <w:rPr>
          <w:rFonts w:ascii="Arial Narrow" w:eastAsia="Times New Roman" w:hAnsi="Arial Narrow" w:cs="Times New Roman"/>
        </w:rPr>
      </w:pPr>
    </w:p>
    <w:p w14:paraId="42C6E437" w14:textId="77777777" w:rsidR="00F6706E" w:rsidRPr="00D9138C" w:rsidRDefault="00F6706E" w:rsidP="003B1F04">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rPr>
      </w:pPr>
      <w:r w:rsidRPr="00D9138C">
        <w:rPr>
          <w:rFonts w:ascii="Arial Narrow" w:eastAsia="Times New Roman" w:hAnsi="Arial Narrow" w:cs="Times New Roman"/>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Dohodu.</w:t>
      </w:r>
    </w:p>
    <w:p w14:paraId="632DDA6F" w14:textId="77777777" w:rsidR="00F6706E" w:rsidRPr="00D9138C" w:rsidRDefault="00F6706E" w:rsidP="003B1F04">
      <w:pPr>
        <w:tabs>
          <w:tab w:val="left" w:pos="2160"/>
          <w:tab w:val="left" w:pos="2880"/>
          <w:tab w:val="left" w:pos="4500"/>
        </w:tabs>
        <w:spacing w:after="0" w:line="240" w:lineRule="auto"/>
        <w:ind w:left="708"/>
        <w:rPr>
          <w:rFonts w:ascii="Arial Narrow" w:eastAsia="Times New Roman" w:hAnsi="Arial Narrow" w:cs="Times New Roman"/>
        </w:rPr>
      </w:pPr>
    </w:p>
    <w:p w14:paraId="7121C6F6" w14:textId="77777777" w:rsidR="00F6706E" w:rsidRPr="00D9138C" w:rsidRDefault="00F6706E" w:rsidP="003B1F04">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rPr>
      </w:pPr>
      <w:r w:rsidRPr="00D9138C">
        <w:rPr>
          <w:rFonts w:ascii="Arial Narrow" w:eastAsia="Times New Roman" w:hAnsi="Arial Narrow" w:cs="Times New Roman"/>
        </w:rPr>
        <w:t>Kupujúci týmto vyhlasuje, že je spôsobilý túto Dohodu uzatvoriť a plniť záväzky v nej obsiahnuté.</w:t>
      </w:r>
    </w:p>
    <w:p w14:paraId="37DAC820" w14:textId="77777777" w:rsidR="00F6706E" w:rsidRPr="00D9138C" w:rsidRDefault="00F6706E" w:rsidP="003B1F04">
      <w:pPr>
        <w:widowControl w:val="0"/>
        <w:autoSpaceDE w:val="0"/>
        <w:autoSpaceDN w:val="0"/>
        <w:adjustRightInd w:val="0"/>
        <w:spacing w:after="0" w:line="240" w:lineRule="auto"/>
        <w:ind w:left="357"/>
        <w:jc w:val="both"/>
        <w:rPr>
          <w:rFonts w:ascii="Arial Narrow" w:eastAsia="Times New Roman" w:hAnsi="Arial Narrow" w:cs="Times New Roman"/>
        </w:rPr>
      </w:pPr>
    </w:p>
    <w:p w14:paraId="5F3C37BC" w14:textId="77777777" w:rsidR="00F6706E" w:rsidRPr="00D9138C" w:rsidRDefault="00F6706E" w:rsidP="003B1F04">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rPr>
      </w:pPr>
      <w:r w:rsidRPr="00D9138C">
        <w:rPr>
          <w:rFonts w:ascii="Arial Narrow" w:eastAsia="Times New Roman" w:hAnsi="Arial Narrow" w:cs="Times New Roman"/>
        </w:rPr>
        <w:t>Predávajúci týmto vyhlasuje, že je spôsobilý túto Dohodu uzatvoriť a plniť záväzky v nej obsiahnuté.</w:t>
      </w:r>
    </w:p>
    <w:p w14:paraId="24330569" w14:textId="77777777" w:rsidR="00F6706E" w:rsidRPr="00D9138C" w:rsidRDefault="00F6706E" w:rsidP="003B1F04">
      <w:pPr>
        <w:spacing w:after="0" w:line="240" w:lineRule="auto"/>
        <w:ind w:left="357"/>
        <w:jc w:val="both"/>
        <w:rPr>
          <w:rFonts w:ascii="Arial Narrow" w:eastAsia="Times New Roman" w:hAnsi="Arial Narrow" w:cs="Times New Roman"/>
          <w:bCs/>
          <w:iCs/>
          <w:lang w:eastAsia="cs-CZ"/>
        </w:rPr>
      </w:pPr>
    </w:p>
    <w:p w14:paraId="54634604" w14:textId="33A0E4E2" w:rsidR="00F6706E" w:rsidRPr="00D9138C" w:rsidRDefault="00F6706E" w:rsidP="003B1F04">
      <w:pPr>
        <w:numPr>
          <w:ilvl w:val="0"/>
          <w:numId w:val="3"/>
        </w:numPr>
        <w:tabs>
          <w:tab w:val="left" w:pos="2160"/>
          <w:tab w:val="left" w:pos="2880"/>
          <w:tab w:val="left" w:pos="4500"/>
        </w:tabs>
        <w:spacing w:after="0" w:line="240" w:lineRule="auto"/>
        <w:jc w:val="both"/>
        <w:rPr>
          <w:rFonts w:ascii="Arial Narrow" w:eastAsia="Times New Roman" w:hAnsi="Arial Narrow" w:cs="Times New Roman"/>
          <w:bCs/>
          <w:iCs/>
          <w:lang w:eastAsia="cs-CZ"/>
        </w:rPr>
      </w:pPr>
      <w:r w:rsidRPr="00D9138C">
        <w:rPr>
          <w:rFonts w:ascii="Arial Narrow" w:eastAsia="Times New Roman" w:hAnsi="Arial Narrow" w:cs="Times New Roman"/>
          <w:bCs/>
          <w:iCs/>
          <w:lang w:eastAsia="cs-CZ"/>
        </w:rPr>
        <w:t xml:space="preserve">Základným účelom tejto Dohody je v súlade s výsledkom verejného obstarávania zabezpečiť </w:t>
      </w:r>
      <w:r w:rsidR="00476522" w:rsidRPr="00D9138C">
        <w:rPr>
          <w:rFonts w:ascii="Arial Narrow" w:eastAsia="Times New Roman" w:hAnsi="Arial Narrow" w:cs="Times New Roman"/>
          <w:bCs/>
          <w:iCs/>
          <w:lang w:eastAsia="cs-CZ"/>
        </w:rPr>
        <w:t>dodávk</w:t>
      </w:r>
      <w:r w:rsidR="00B75B61">
        <w:rPr>
          <w:rFonts w:ascii="Arial Narrow" w:eastAsia="Times New Roman" w:hAnsi="Arial Narrow" w:cs="Times New Roman"/>
          <w:bCs/>
          <w:iCs/>
          <w:lang w:eastAsia="cs-CZ"/>
        </w:rPr>
        <w:t>y</w:t>
      </w:r>
      <w:r w:rsidR="00476522" w:rsidRPr="00D9138C">
        <w:rPr>
          <w:rFonts w:ascii="Arial Narrow" w:eastAsia="Times New Roman" w:hAnsi="Arial Narrow" w:cs="Times New Roman"/>
          <w:bCs/>
          <w:iCs/>
          <w:lang w:eastAsia="cs-CZ"/>
        </w:rPr>
        <w:t xml:space="preserve"> </w:t>
      </w:r>
      <w:r w:rsidR="00B75B61">
        <w:rPr>
          <w:rFonts w:ascii="Arial Narrow" w:eastAsia="Times New Roman" w:hAnsi="Arial Narrow" w:cs="Times New Roman"/>
          <w:bCs/>
          <w:iCs/>
          <w:lang w:eastAsia="cs-CZ"/>
        </w:rPr>
        <w:t>kancelárskych strojov</w:t>
      </w:r>
      <w:r w:rsidRPr="00D9138C">
        <w:rPr>
          <w:rFonts w:ascii="Arial Narrow" w:eastAsia="Times New Roman" w:hAnsi="Arial Narrow" w:cs="Times New Roman"/>
          <w:bCs/>
          <w:iCs/>
          <w:lang w:eastAsia="cs-CZ"/>
        </w:rPr>
        <w:t xml:space="preserve"> na  miesto dodávky (tak ako je tento pojem zadefinovaný nižšie v čl. I, bode 1.1., čl. II. bodoch 2.1. až 2.</w:t>
      </w:r>
      <w:r w:rsidR="00476522" w:rsidRPr="00D9138C">
        <w:rPr>
          <w:rFonts w:ascii="Arial Narrow" w:eastAsia="Times New Roman" w:hAnsi="Arial Narrow" w:cs="Times New Roman"/>
          <w:bCs/>
          <w:iCs/>
          <w:lang w:eastAsia="cs-CZ"/>
        </w:rPr>
        <w:t>5</w:t>
      </w:r>
      <w:r w:rsidRPr="00D9138C">
        <w:rPr>
          <w:rFonts w:ascii="Arial Narrow" w:eastAsia="Times New Roman" w:hAnsi="Arial Narrow" w:cs="Times New Roman"/>
          <w:bCs/>
          <w:iCs/>
          <w:lang w:eastAsia="cs-CZ"/>
        </w:rPr>
        <w:t xml:space="preserve"> a Prílohy č. 1. tejto Dohody), ktorý bude v súlade s touto Dohodou kupovať Kupujúci od Predávajúceho.</w:t>
      </w:r>
    </w:p>
    <w:p w14:paraId="7C4B4BD0" w14:textId="77777777" w:rsidR="00FF1F04" w:rsidRPr="00D9138C" w:rsidRDefault="00FF1F04" w:rsidP="003B1F04">
      <w:pPr>
        <w:pStyle w:val="Bezriadkovania"/>
        <w:rPr>
          <w:rFonts w:ascii="Arial Narrow" w:hAnsi="Arial Narrow"/>
        </w:rPr>
      </w:pPr>
    </w:p>
    <w:p w14:paraId="6FA86CEF" w14:textId="77777777" w:rsidR="00F967DD" w:rsidRPr="00D9138C" w:rsidRDefault="00F967DD" w:rsidP="003B1F04">
      <w:pPr>
        <w:pStyle w:val="Bezriadkovania"/>
        <w:rPr>
          <w:rFonts w:ascii="Arial Narrow" w:hAnsi="Arial Narrow"/>
        </w:rPr>
      </w:pPr>
    </w:p>
    <w:p w14:paraId="2B680F20" w14:textId="0779D7EA" w:rsidR="008E1203" w:rsidRPr="00D9138C" w:rsidRDefault="00F6706E" w:rsidP="003B1F04">
      <w:pPr>
        <w:pStyle w:val="Bezriadkovania"/>
        <w:jc w:val="center"/>
        <w:rPr>
          <w:rFonts w:ascii="Arial Narrow" w:hAnsi="Arial Narrow"/>
          <w:b/>
        </w:rPr>
      </w:pPr>
      <w:r w:rsidRPr="00D9138C">
        <w:rPr>
          <w:rFonts w:ascii="Arial Narrow" w:hAnsi="Arial Narrow"/>
          <w:b/>
        </w:rPr>
        <w:t>Čl. I</w:t>
      </w:r>
    </w:p>
    <w:p w14:paraId="521913AB" w14:textId="7A421EC4" w:rsidR="008E1203" w:rsidRPr="00D9138C" w:rsidRDefault="008E1203" w:rsidP="003B1F04">
      <w:pPr>
        <w:pStyle w:val="Bezriadkovania"/>
        <w:jc w:val="center"/>
        <w:rPr>
          <w:rFonts w:ascii="Arial Narrow" w:hAnsi="Arial Narrow"/>
          <w:b/>
        </w:rPr>
      </w:pPr>
      <w:r w:rsidRPr="00D9138C">
        <w:rPr>
          <w:rFonts w:ascii="Arial Narrow" w:hAnsi="Arial Narrow"/>
          <w:b/>
        </w:rPr>
        <w:t xml:space="preserve">PREDMET </w:t>
      </w:r>
      <w:r w:rsidR="00F6706E" w:rsidRPr="00D9138C">
        <w:rPr>
          <w:rFonts w:ascii="Arial Narrow" w:hAnsi="Arial Narrow"/>
          <w:b/>
        </w:rPr>
        <w:t xml:space="preserve">RÁMCOVEJ </w:t>
      </w:r>
      <w:r w:rsidRPr="00D9138C">
        <w:rPr>
          <w:rFonts w:ascii="Arial Narrow" w:hAnsi="Arial Narrow"/>
          <w:b/>
        </w:rPr>
        <w:t>DOHODY</w:t>
      </w:r>
    </w:p>
    <w:p w14:paraId="2714672E" w14:textId="77777777" w:rsidR="00C80156" w:rsidRPr="00D9138C" w:rsidRDefault="00C80156" w:rsidP="003B1F04">
      <w:pPr>
        <w:pStyle w:val="Bezriadkovania"/>
        <w:jc w:val="center"/>
        <w:rPr>
          <w:rFonts w:ascii="Arial Narrow" w:hAnsi="Arial Narrow"/>
          <w:b/>
        </w:rPr>
      </w:pPr>
    </w:p>
    <w:p w14:paraId="4A259D21" w14:textId="227540DD" w:rsidR="00446F83" w:rsidRPr="00D9138C" w:rsidRDefault="00F6706E" w:rsidP="003B1F04">
      <w:pPr>
        <w:pStyle w:val="Odsekzoznamu"/>
        <w:numPr>
          <w:ilvl w:val="1"/>
          <w:numId w:val="5"/>
        </w:numPr>
        <w:tabs>
          <w:tab w:val="left" w:pos="2160"/>
          <w:tab w:val="left" w:pos="2880"/>
          <w:tab w:val="left" w:pos="4500"/>
        </w:tabs>
        <w:jc w:val="both"/>
        <w:rPr>
          <w:rFonts w:ascii="Arial Narrow" w:hAnsi="Arial Narrow"/>
          <w:sz w:val="22"/>
          <w:szCs w:val="22"/>
        </w:rPr>
      </w:pPr>
      <w:r w:rsidRPr="00D9138C">
        <w:rPr>
          <w:rFonts w:ascii="Arial Narrow" w:hAnsi="Arial Narrow"/>
          <w:sz w:val="22"/>
          <w:szCs w:val="22"/>
        </w:rPr>
        <w:t xml:space="preserve">Predmetom tejto Dohody je </w:t>
      </w:r>
      <w:r w:rsidR="00446F83" w:rsidRPr="00D9138C">
        <w:rPr>
          <w:rFonts w:ascii="Arial Narrow" w:hAnsi="Arial Narrow"/>
          <w:sz w:val="22"/>
          <w:szCs w:val="22"/>
        </w:rPr>
        <w:t xml:space="preserve">záväzok Predávajúceho dodať </w:t>
      </w:r>
      <w:r w:rsidR="00D648E7" w:rsidRPr="00D9138C">
        <w:rPr>
          <w:rFonts w:ascii="Arial Narrow" w:hAnsi="Arial Narrow"/>
          <w:sz w:val="22"/>
          <w:szCs w:val="22"/>
        </w:rPr>
        <w:t xml:space="preserve">riadne a včas </w:t>
      </w:r>
      <w:r w:rsidR="00446F83" w:rsidRPr="00D9138C">
        <w:rPr>
          <w:rFonts w:ascii="Arial Narrow" w:hAnsi="Arial Narrow"/>
          <w:sz w:val="22"/>
          <w:szCs w:val="22"/>
        </w:rPr>
        <w:t xml:space="preserve">Kupujúcemu </w:t>
      </w:r>
      <w:r w:rsidR="00B75B61">
        <w:rPr>
          <w:rFonts w:ascii="Arial Narrow" w:hAnsi="Arial Narrow"/>
          <w:sz w:val="22"/>
          <w:szCs w:val="22"/>
        </w:rPr>
        <w:t>na základe objednáv</w:t>
      </w:r>
      <w:r w:rsidR="00561BF5">
        <w:rPr>
          <w:rFonts w:ascii="Arial Narrow" w:hAnsi="Arial Narrow"/>
          <w:sz w:val="22"/>
          <w:szCs w:val="22"/>
        </w:rPr>
        <w:t>o</w:t>
      </w:r>
      <w:r w:rsidR="00B75B61">
        <w:rPr>
          <w:rFonts w:ascii="Arial Narrow" w:hAnsi="Arial Narrow"/>
          <w:sz w:val="22"/>
          <w:szCs w:val="22"/>
        </w:rPr>
        <w:t>k kancelárske stroje</w:t>
      </w:r>
      <w:r w:rsidR="00476522" w:rsidRPr="00D9138C">
        <w:rPr>
          <w:rFonts w:ascii="Arial Narrow" w:hAnsi="Arial Narrow"/>
          <w:bCs/>
          <w:iCs/>
          <w:sz w:val="22"/>
          <w:szCs w:val="22"/>
          <w:lang w:eastAsia="cs-CZ"/>
        </w:rPr>
        <w:t xml:space="preserve"> </w:t>
      </w:r>
      <w:r w:rsidR="00446F83" w:rsidRPr="00D9138C">
        <w:rPr>
          <w:rFonts w:ascii="Arial Narrow" w:hAnsi="Arial Narrow"/>
          <w:sz w:val="22"/>
          <w:szCs w:val="22"/>
        </w:rPr>
        <w:t>vrátane poskytnutia súvisiacich služieb a to d</w:t>
      </w:r>
      <w:r w:rsidR="00B7638A" w:rsidRPr="00D9138C">
        <w:rPr>
          <w:rFonts w:ascii="Arial Narrow" w:hAnsi="Arial Narrow"/>
          <w:sz w:val="22"/>
          <w:szCs w:val="22"/>
        </w:rPr>
        <w:t>opravy na miesto dodani</w:t>
      </w:r>
      <w:r w:rsidR="00476522" w:rsidRPr="00D9138C">
        <w:rPr>
          <w:rFonts w:ascii="Arial Narrow" w:hAnsi="Arial Narrow"/>
          <w:sz w:val="22"/>
          <w:szCs w:val="22"/>
        </w:rPr>
        <w:t>a</w:t>
      </w:r>
      <w:r w:rsidR="00446F83" w:rsidRPr="00D9138C">
        <w:rPr>
          <w:rFonts w:ascii="Arial Narrow" w:hAnsi="Arial Narrow"/>
          <w:sz w:val="22"/>
          <w:szCs w:val="22"/>
        </w:rPr>
        <w:t xml:space="preserve"> v súlade s </w:t>
      </w:r>
      <w:r w:rsidR="00B330A9" w:rsidRPr="00D9138C">
        <w:rPr>
          <w:rFonts w:ascii="Arial Narrow" w:hAnsi="Arial Narrow"/>
          <w:sz w:val="22"/>
          <w:szCs w:val="22"/>
        </w:rPr>
        <w:t>O</w:t>
      </w:r>
      <w:r w:rsidR="00446F83" w:rsidRPr="00D9138C">
        <w:rPr>
          <w:rFonts w:ascii="Arial Narrow" w:hAnsi="Arial Narrow"/>
          <w:sz w:val="22"/>
          <w:szCs w:val="22"/>
        </w:rPr>
        <w:t>pisom predmetu zákazky, ktorý tvorí Prílohu č. 1 tejto Dohody</w:t>
      </w:r>
      <w:r w:rsidR="00B330A9" w:rsidRPr="00D9138C">
        <w:rPr>
          <w:rFonts w:ascii="Arial Narrow" w:hAnsi="Arial Narrow"/>
          <w:sz w:val="22"/>
          <w:szCs w:val="22"/>
        </w:rPr>
        <w:t xml:space="preserve"> </w:t>
      </w:r>
      <w:r w:rsidR="00446F83" w:rsidRPr="00D9138C">
        <w:rPr>
          <w:rFonts w:ascii="Arial Narrow" w:hAnsi="Arial Narrow"/>
          <w:sz w:val="22"/>
          <w:szCs w:val="22"/>
        </w:rPr>
        <w:t>(ďalej len „Tovar“)</w:t>
      </w:r>
      <w:r w:rsidR="00B330A9" w:rsidRPr="00D9138C">
        <w:rPr>
          <w:rFonts w:ascii="Arial Narrow" w:hAnsi="Arial Narrow"/>
          <w:sz w:val="22"/>
          <w:szCs w:val="22"/>
        </w:rPr>
        <w:t xml:space="preserve">. </w:t>
      </w:r>
    </w:p>
    <w:p w14:paraId="2EAA406B" w14:textId="77777777" w:rsidR="00F6706E" w:rsidRPr="00D9138C" w:rsidRDefault="00F6706E" w:rsidP="003B1F04">
      <w:pPr>
        <w:pStyle w:val="Odsekzoznamu"/>
        <w:tabs>
          <w:tab w:val="left" w:pos="2160"/>
          <w:tab w:val="left" w:pos="2880"/>
          <w:tab w:val="left" w:pos="4500"/>
        </w:tabs>
        <w:ind w:left="360"/>
        <w:jc w:val="both"/>
        <w:rPr>
          <w:rFonts w:ascii="Arial Narrow" w:hAnsi="Arial Narrow"/>
          <w:sz w:val="22"/>
          <w:szCs w:val="22"/>
        </w:rPr>
      </w:pPr>
    </w:p>
    <w:p w14:paraId="09D3513D" w14:textId="53A3CCB1" w:rsidR="00A00914" w:rsidRPr="00D9138C" w:rsidRDefault="00E05808" w:rsidP="003B1F04">
      <w:pPr>
        <w:pStyle w:val="Odsekzoznamu"/>
        <w:numPr>
          <w:ilvl w:val="1"/>
          <w:numId w:val="5"/>
        </w:numPr>
        <w:jc w:val="both"/>
        <w:rPr>
          <w:rFonts w:ascii="Arial Narrow" w:hAnsi="Arial Narrow"/>
          <w:sz w:val="22"/>
          <w:szCs w:val="22"/>
        </w:rPr>
      </w:pPr>
      <w:r w:rsidRPr="00D9138C">
        <w:rPr>
          <w:rFonts w:ascii="Arial Narrow" w:hAnsi="Arial Narrow"/>
          <w:sz w:val="22"/>
          <w:szCs w:val="22"/>
        </w:rPr>
        <w:t>Predávajúci sa zaväzuje dodávať za podmienok stanovených touto Dohodou Kupujúcemu Tovar a Kupujúci sa zaväzuje Tovar prevziať a</w:t>
      </w:r>
      <w:r w:rsidR="00D648E7" w:rsidRPr="00D9138C">
        <w:rPr>
          <w:rFonts w:ascii="Arial Narrow" w:hAnsi="Arial Narrow"/>
          <w:sz w:val="22"/>
          <w:szCs w:val="22"/>
        </w:rPr>
        <w:t> </w:t>
      </w:r>
      <w:r w:rsidRPr="00D9138C">
        <w:rPr>
          <w:rFonts w:ascii="Arial Narrow" w:hAnsi="Arial Narrow"/>
          <w:sz w:val="22"/>
          <w:szCs w:val="22"/>
        </w:rPr>
        <w:t>zaplatiť</w:t>
      </w:r>
      <w:r w:rsidR="00D648E7" w:rsidRPr="00D9138C">
        <w:rPr>
          <w:rFonts w:ascii="Arial Narrow" w:hAnsi="Arial Narrow"/>
          <w:sz w:val="22"/>
          <w:szCs w:val="22"/>
        </w:rPr>
        <w:t xml:space="preserve"> za Tovar</w:t>
      </w:r>
      <w:r w:rsidRPr="00D9138C">
        <w:rPr>
          <w:rFonts w:ascii="Arial Narrow" w:hAnsi="Arial Narrow"/>
          <w:sz w:val="22"/>
          <w:szCs w:val="22"/>
        </w:rPr>
        <w:t xml:space="preserve"> kúpnu cenu dohodnutú v</w:t>
      </w:r>
      <w:r w:rsidR="00D648E7" w:rsidRPr="00D9138C">
        <w:rPr>
          <w:rFonts w:ascii="Arial Narrow" w:hAnsi="Arial Narrow"/>
          <w:sz w:val="22"/>
          <w:szCs w:val="22"/>
        </w:rPr>
        <w:t xml:space="preserve"> čl. III. </w:t>
      </w:r>
      <w:r w:rsidRPr="00D9138C">
        <w:rPr>
          <w:rFonts w:ascii="Arial Narrow" w:hAnsi="Arial Narrow"/>
          <w:sz w:val="22"/>
          <w:szCs w:val="22"/>
        </w:rPr>
        <w:t xml:space="preserve"> </w:t>
      </w:r>
      <w:r w:rsidR="00D648E7" w:rsidRPr="00D9138C">
        <w:rPr>
          <w:rFonts w:ascii="Arial Narrow" w:hAnsi="Arial Narrow"/>
          <w:sz w:val="22"/>
          <w:szCs w:val="22"/>
        </w:rPr>
        <w:t xml:space="preserve">tejto </w:t>
      </w:r>
      <w:r w:rsidRPr="00D9138C">
        <w:rPr>
          <w:rFonts w:ascii="Arial Narrow" w:hAnsi="Arial Narrow"/>
          <w:sz w:val="22"/>
          <w:szCs w:val="22"/>
        </w:rPr>
        <w:t>Dohody</w:t>
      </w:r>
      <w:r w:rsidR="00C97571" w:rsidRPr="00D9138C">
        <w:rPr>
          <w:rFonts w:ascii="Arial Narrow" w:hAnsi="Arial Narrow"/>
          <w:sz w:val="22"/>
          <w:szCs w:val="22"/>
        </w:rPr>
        <w:t>.</w:t>
      </w:r>
      <w:r w:rsidRPr="00D9138C">
        <w:rPr>
          <w:rFonts w:ascii="Arial Narrow" w:hAnsi="Arial Narrow"/>
          <w:sz w:val="22"/>
          <w:szCs w:val="22"/>
        </w:rPr>
        <w:t xml:space="preserve"> </w:t>
      </w:r>
    </w:p>
    <w:p w14:paraId="58CCF1DA" w14:textId="03480999" w:rsidR="00A00914" w:rsidRPr="00D9138C" w:rsidRDefault="00A00914" w:rsidP="003B1F04">
      <w:pPr>
        <w:pStyle w:val="Bezriadkovania"/>
        <w:rPr>
          <w:rFonts w:ascii="Arial Narrow" w:hAnsi="Arial Narrow"/>
        </w:rPr>
      </w:pPr>
    </w:p>
    <w:p w14:paraId="7DA4E78E" w14:textId="77777777" w:rsidR="004F3CAA" w:rsidRPr="00D9138C" w:rsidRDefault="004F3CAA" w:rsidP="003B1F04">
      <w:pPr>
        <w:pStyle w:val="Bezriadkovania"/>
        <w:rPr>
          <w:rFonts w:ascii="Arial Narrow" w:hAnsi="Arial Narrow"/>
        </w:rPr>
      </w:pPr>
    </w:p>
    <w:p w14:paraId="496716FB" w14:textId="5BC5FD66" w:rsidR="008E1203" w:rsidRPr="00D9138C" w:rsidRDefault="00F6706E" w:rsidP="003B1F04">
      <w:pPr>
        <w:pStyle w:val="Bezriadkovania"/>
        <w:jc w:val="center"/>
        <w:rPr>
          <w:rFonts w:ascii="Arial Narrow" w:hAnsi="Arial Narrow"/>
          <w:b/>
        </w:rPr>
      </w:pPr>
      <w:r w:rsidRPr="00D9138C">
        <w:rPr>
          <w:rFonts w:ascii="Arial Narrow" w:hAnsi="Arial Narrow"/>
          <w:b/>
        </w:rPr>
        <w:lastRenderedPageBreak/>
        <w:t>Čl.</w:t>
      </w:r>
      <w:r w:rsidR="00E05808" w:rsidRPr="00D9138C">
        <w:rPr>
          <w:rFonts w:ascii="Arial Narrow" w:hAnsi="Arial Narrow"/>
          <w:b/>
        </w:rPr>
        <w:t xml:space="preserve"> </w:t>
      </w:r>
      <w:r w:rsidRPr="00D9138C">
        <w:rPr>
          <w:rFonts w:ascii="Arial Narrow" w:hAnsi="Arial Narrow"/>
          <w:b/>
        </w:rPr>
        <w:t>II</w:t>
      </w:r>
    </w:p>
    <w:p w14:paraId="12E96C69" w14:textId="5FD6A0A8" w:rsidR="008E1203" w:rsidRPr="00D9138C" w:rsidRDefault="008E1203" w:rsidP="003B1F04">
      <w:pPr>
        <w:pStyle w:val="Bezriadkovania"/>
        <w:jc w:val="center"/>
        <w:rPr>
          <w:rFonts w:ascii="Arial Narrow" w:hAnsi="Arial Narrow"/>
          <w:b/>
        </w:rPr>
      </w:pPr>
      <w:r w:rsidRPr="00D9138C">
        <w:rPr>
          <w:rFonts w:ascii="Arial Narrow" w:hAnsi="Arial Narrow"/>
          <w:b/>
        </w:rPr>
        <w:t>TOVAR</w:t>
      </w:r>
    </w:p>
    <w:p w14:paraId="47DE3448" w14:textId="77777777" w:rsidR="00E05808" w:rsidRPr="00D9138C" w:rsidRDefault="00E05808" w:rsidP="003B1F04">
      <w:pPr>
        <w:pStyle w:val="Bezriadkovania"/>
        <w:jc w:val="center"/>
        <w:rPr>
          <w:rFonts w:ascii="Arial Narrow" w:hAnsi="Arial Narrow"/>
          <w:b/>
        </w:rPr>
      </w:pPr>
    </w:p>
    <w:p w14:paraId="0B46B54C" w14:textId="020B1A7B" w:rsidR="00E05808" w:rsidRPr="00D9138C" w:rsidRDefault="00E05808" w:rsidP="003B1F04">
      <w:pPr>
        <w:pStyle w:val="Odsekzoznamu"/>
        <w:numPr>
          <w:ilvl w:val="1"/>
          <w:numId w:val="6"/>
        </w:numPr>
        <w:jc w:val="both"/>
        <w:rPr>
          <w:rFonts w:ascii="Arial Narrow" w:hAnsi="Arial Narrow"/>
          <w:sz w:val="22"/>
          <w:szCs w:val="22"/>
        </w:rPr>
      </w:pPr>
      <w:r w:rsidRPr="00D9138C">
        <w:rPr>
          <w:rFonts w:ascii="Arial Narrow" w:hAnsi="Arial Narrow"/>
          <w:sz w:val="22"/>
          <w:szCs w:val="22"/>
        </w:rPr>
        <w:t xml:space="preserve">Tovar je podrobne špecifikovaný v Opise predmetu zákazky (ďalej len „OPZ“) použitom v súťažných podkladoch vo verejnom obstarávaní, ktorý tvorí Prílohu č.1. tejto Dohody, ako aj v ponuke Predávajúceho predloženej do verejného obstarávania (ďalej len „Ponuka“), ktorá tvorí Prílohu č. </w:t>
      </w:r>
      <w:r w:rsidR="00476522" w:rsidRPr="00D9138C">
        <w:rPr>
          <w:rFonts w:ascii="Arial Narrow" w:hAnsi="Arial Narrow"/>
          <w:sz w:val="22"/>
          <w:szCs w:val="22"/>
        </w:rPr>
        <w:t>2</w:t>
      </w:r>
      <w:r w:rsidRPr="00D9138C">
        <w:rPr>
          <w:rFonts w:ascii="Arial Narrow" w:hAnsi="Arial Narrow"/>
          <w:sz w:val="22"/>
          <w:szCs w:val="22"/>
        </w:rPr>
        <w:t xml:space="preserve"> tejto Dohody</w:t>
      </w:r>
      <w:r w:rsidR="00476522" w:rsidRPr="00D9138C">
        <w:rPr>
          <w:rFonts w:ascii="Arial Narrow" w:hAnsi="Arial Narrow"/>
          <w:sz w:val="22"/>
          <w:szCs w:val="22"/>
        </w:rPr>
        <w:t>.</w:t>
      </w:r>
    </w:p>
    <w:p w14:paraId="30A47700" w14:textId="77777777" w:rsidR="00E05808" w:rsidRPr="00D9138C" w:rsidRDefault="00E05808" w:rsidP="003B1F04">
      <w:pPr>
        <w:pStyle w:val="Odsekzoznamu"/>
        <w:ind w:left="360"/>
        <w:jc w:val="both"/>
        <w:rPr>
          <w:rFonts w:ascii="Arial Narrow" w:hAnsi="Arial Narrow"/>
          <w:sz w:val="22"/>
          <w:szCs w:val="22"/>
        </w:rPr>
      </w:pPr>
    </w:p>
    <w:p w14:paraId="743581DC" w14:textId="485D8E6E" w:rsidR="00E05808" w:rsidRPr="00D9138C" w:rsidRDefault="004A277D" w:rsidP="003B1F04">
      <w:pPr>
        <w:pStyle w:val="Odsekzoznamu"/>
        <w:numPr>
          <w:ilvl w:val="1"/>
          <w:numId w:val="6"/>
        </w:numPr>
        <w:jc w:val="both"/>
        <w:rPr>
          <w:rFonts w:ascii="Arial Narrow" w:hAnsi="Arial Narrow"/>
          <w:sz w:val="22"/>
          <w:szCs w:val="22"/>
        </w:rPr>
      </w:pPr>
      <w:r w:rsidRPr="00D9138C">
        <w:rPr>
          <w:rFonts w:ascii="Arial Narrow" w:hAnsi="Arial Narrow"/>
          <w:sz w:val="22"/>
          <w:szCs w:val="22"/>
        </w:rPr>
        <w:t xml:space="preserve">Predávajúci </w:t>
      </w:r>
      <w:r w:rsidR="008E1203" w:rsidRPr="00D9138C">
        <w:rPr>
          <w:rFonts w:ascii="Arial Narrow" w:hAnsi="Arial Narrow"/>
          <w:sz w:val="22"/>
          <w:szCs w:val="22"/>
        </w:rPr>
        <w:t>bude v súlade s touto Dohodou a</w:t>
      </w:r>
      <w:r w:rsidRPr="00D9138C">
        <w:rPr>
          <w:rFonts w:ascii="Arial Narrow" w:hAnsi="Arial Narrow"/>
          <w:sz w:val="22"/>
          <w:szCs w:val="22"/>
        </w:rPr>
        <w:t xml:space="preserve"> písomnými </w:t>
      </w:r>
      <w:r w:rsidR="008E1203" w:rsidRPr="00D9138C">
        <w:rPr>
          <w:rFonts w:ascii="Arial Narrow" w:hAnsi="Arial Narrow"/>
          <w:sz w:val="22"/>
          <w:szCs w:val="22"/>
        </w:rPr>
        <w:t xml:space="preserve">Objednávkami </w:t>
      </w:r>
      <w:r w:rsidRPr="00D9138C">
        <w:rPr>
          <w:rFonts w:ascii="Arial Narrow" w:hAnsi="Arial Narrow"/>
          <w:sz w:val="22"/>
          <w:szCs w:val="22"/>
        </w:rPr>
        <w:t>dodávať</w:t>
      </w:r>
      <w:r w:rsidR="00D648E7" w:rsidRPr="00D9138C">
        <w:rPr>
          <w:rFonts w:ascii="Arial Narrow" w:hAnsi="Arial Narrow"/>
          <w:sz w:val="22"/>
          <w:szCs w:val="22"/>
        </w:rPr>
        <w:t xml:space="preserve"> Kupujúcemu</w:t>
      </w:r>
      <w:r w:rsidRPr="00D9138C">
        <w:rPr>
          <w:rFonts w:ascii="Arial Narrow" w:hAnsi="Arial Narrow"/>
          <w:sz w:val="22"/>
          <w:szCs w:val="22"/>
        </w:rPr>
        <w:t xml:space="preserve"> </w:t>
      </w:r>
      <w:r w:rsidR="008E1203" w:rsidRPr="00D9138C">
        <w:rPr>
          <w:rFonts w:ascii="Arial Narrow" w:hAnsi="Arial Narrow"/>
          <w:sz w:val="22"/>
          <w:szCs w:val="22"/>
        </w:rPr>
        <w:t>Tovar podľa</w:t>
      </w:r>
      <w:r w:rsidR="00DB7883" w:rsidRPr="00D9138C">
        <w:rPr>
          <w:rFonts w:ascii="Arial Narrow" w:hAnsi="Arial Narrow"/>
          <w:sz w:val="22"/>
          <w:szCs w:val="22"/>
        </w:rPr>
        <w:t xml:space="preserve"> </w:t>
      </w:r>
      <w:r w:rsidR="00042750" w:rsidRPr="00D9138C">
        <w:rPr>
          <w:rFonts w:ascii="Arial Narrow" w:hAnsi="Arial Narrow"/>
          <w:sz w:val="22"/>
          <w:szCs w:val="22"/>
        </w:rPr>
        <w:t>Prílohy č.</w:t>
      </w:r>
      <w:r w:rsidRPr="00D9138C">
        <w:rPr>
          <w:rFonts w:ascii="Arial Narrow" w:hAnsi="Arial Narrow"/>
          <w:sz w:val="22"/>
          <w:szCs w:val="22"/>
        </w:rPr>
        <w:t xml:space="preserve"> </w:t>
      </w:r>
      <w:r w:rsidR="00042750" w:rsidRPr="00D9138C">
        <w:rPr>
          <w:rFonts w:ascii="Arial Narrow" w:hAnsi="Arial Narrow"/>
          <w:sz w:val="22"/>
          <w:szCs w:val="22"/>
        </w:rPr>
        <w:t>1</w:t>
      </w:r>
      <w:r w:rsidR="002C1DB8" w:rsidRPr="00D9138C">
        <w:rPr>
          <w:rFonts w:ascii="Arial Narrow" w:hAnsi="Arial Narrow"/>
          <w:sz w:val="22"/>
          <w:szCs w:val="22"/>
        </w:rPr>
        <w:t xml:space="preserve"> tejto Dohody. </w:t>
      </w:r>
    </w:p>
    <w:p w14:paraId="09C25EBB" w14:textId="77777777" w:rsidR="00E05808" w:rsidRPr="00D9138C" w:rsidRDefault="00E05808" w:rsidP="003B1F04">
      <w:pPr>
        <w:pStyle w:val="Odsekzoznamu"/>
        <w:jc w:val="both"/>
        <w:rPr>
          <w:rFonts w:ascii="Arial Narrow" w:hAnsi="Arial Narrow" w:cstheme="minorHAnsi"/>
          <w:sz w:val="22"/>
          <w:szCs w:val="22"/>
        </w:rPr>
      </w:pPr>
    </w:p>
    <w:p w14:paraId="047AF7E3" w14:textId="77777777" w:rsidR="00E05808" w:rsidRPr="00D9138C" w:rsidRDefault="008E1203" w:rsidP="003B1F04">
      <w:pPr>
        <w:pStyle w:val="Odsekzoznamu"/>
        <w:numPr>
          <w:ilvl w:val="1"/>
          <w:numId w:val="6"/>
        </w:numPr>
        <w:jc w:val="both"/>
        <w:rPr>
          <w:rFonts w:ascii="Arial Narrow" w:hAnsi="Arial Narrow"/>
          <w:sz w:val="22"/>
          <w:szCs w:val="22"/>
        </w:rPr>
      </w:pPr>
      <w:r w:rsidRPr="00D9138C">
        <w:rPr>
          <w:rFonts w:ascii="Arial Narrow" w:hAnsi="Arial Narrow" w:cstheme="minorHAnsi"/>
          <w:sz w:val="22"/>
          <w:szCs w:val="22"/>
        </w:rPr>
        <w:t xml:space="preserve">Predávajúci sa zaväzuje </w:t>
      </w:r>
      <w:r w:rsidR="00F42B10" w:rsidRPr="00D9138C">
        <w:rPr>
          <w:rFonts w:ascii="Arial Narrow" w:hAnsi="Arial Narrow" w:cstheme="minorHAnsi"/>
          <w:sz w:val="22"/>
          <w:szCs w:val="22"/>
        </w:rPr>
        <w:t xml:space="preserve">na základe predloženej písomnej Objednávky </w:t>
      </w:r>
      <w:r w:rsidRPr="00D9138C">
        <w:rPr>
          <w:rFonts w:ascii="Arial Narrow" w:hAnsi="Arial Narrow" w:cstheme="minorHAnsi"/>
          <w:sz w:val="22"/>
          <w:szCs w:val="22"/>
        </w:rPr>
        <w:t xml:space="preserve">dodať Tovar </w:t>
      </w:r>
      <w:r w:rsidR="00F42B10" w:rsidRPr="00D9138C">
        <w:rPr>
          <w:rFonts w:ascii="Arial Narrow" w:hAnsi="Arial Narrow" w:cstheme="minorHAnsi"/>
          <w:sz w:val="22"/>
          <w:szCs w:val="22"/>
        </w:rPr>
        <w:t>v množstve a druhu uvedenom v</w:t>
      </w:r>
      <w:r w:rsidR="004A277D" w:rsidRPr="00D9138C">
        <w:rPr>
          <w:rFonts w:ascii="Arial Narrow" w:hAnsi="Arial Narrow" w:cstheme="minorHAnsi"/>
          <w:sz w:val="22"/>
          <w:szCs w:val="22"/>
        </w:rPr>
        <w:t xml:space="preserve"> písomnej </w:t>
      </w:r>
      <w:r w:rsidR="00F42B10" w:rsidRPr="00D9138C">
        <w:rPr>
          <w:rFonts w:ascii="Arial Narrow" w:hAnsi="Arial Narrow" w:cstheme="minorHAnsi"/>
          <w:sz w:val="22"/>
          <w:szCs w:val="22"/>
        </w:rPr>
        <w:t xml:space="preserve">Objednávke, </w:t>
      </w:r>
      <w:r w:rsidRPr="00D9138C">
        <w:rPr>
          <w:rFonts w:ascii="Arial Narrow" w:hAnsi="Arial Narrow" w:cstheme="minorHAnsi"/>
          <w:sz w:val="22"/>
          <w:szCs w:val="22"/>
        </w:rPr>
        <w:t>v kvalite špecifikovanej v OPZ a v bezchybnom stave.</w:t>
      </w:r>
    </w:p>
    <w:p w14:paraId="437D17A8" w14:textId="77777777" w:rsidR="00E05808" w:rsidRPr="00D9138C" w:rsidRDefault="00E05808" w:rsidP="003B1F04">
      <w:pPr>
        <w:pStyle w:val="Odsekzoznamu"/>
        <w:jc w:val="both"/>
        <w:rPr>
          <w:rFonts w:ascii="Arial Narrow" w:hAnsi="Arial Narrow" w:cstheme="minorHAnsi"/>
          <w:sz w:val="22"/>
          <w:szCs w:val="22"/>
        </w:rPr>
      </w:pPr>
    </w:p>
    <w:p w14:paraId="6070B4B4" w14:textId="77777777" w:rsidR="00E05808" w:rsidRPr="00D9138C" w:rsidRDefault="00E05808" w:rsidP="003B1F04">
      <w:pPr>
        <w:pStyle w:val="Odsekzoznamu"/>
        <w:jc w:val="both"/>
        <w:rPr>
          <w:rFonts w:ascii="Arial Narrow" w:hAnsi="Arial Narrow" w:cstheme="minorHAnsi"/>
          <w:sz w:val="22"/>
          <w:szCs w:val="22"/>
        </w:rPr>
      </w:pPr>
    </w:p>
    <w:p w14:paraId="1BA7F0FF" w14:textId="040BCAD3" w:rsidR="00E05808" w:rsidRPr="00D9138C" w:rsidRDefault="00DB7883" w:rsidP="003B1F04">
      <w:pPr>
        <w:pStyle w:val="Odsekzoznamu"/>
        <w:numPr>
          <w:ilvl w:val="1"/>
          <w:numId w:val="6"/>
        </w:numPr>
        <w:jc w:val="both"/>
        <w:rPr>
          <w:rFonts w:ascii="Arial Narrow" w:hAnsi="Arial Narrow"/>
          <w:sz w:val="22"/>
          <w:szCs w:val="22"/>
        </w:rPr>
      </w:pPr>
      <w:r w:rsidRPr="00D9138C">
        <w:rPr>
          <w:rFonts w:ascii="Arial Narrow" w:hAnsi="Arial Narrow" w:cstheme="minorHAnsi"/>
          <w:sz w:val="22"/>
          <w:szCs w:val="22"/>
        </w:rPr>
        <w:t>P</w:t>
      </w:r>
      <w:r w:rsidR="004A277D" w:rsidRPr="00D9138C">
        <w:rPr>
          <w:rFonts w:ascii="Arial Narrow" w:hAnsi="Arial Narrow" w:cstheme="minorHAnsi"/>
          <w:sz w:val="22"/>
          <w:szCs w:val="22"/>
        </w:rPr>
        <w:t xml:space="preserve">ísomné </w:t>
      </w:r>
      <w:r w:rsidR="008E1203" w:rsidRPr="00D9138C">
        <w:rPr>
          <w:rFonts w:ascii="Arial Narrow" w:hAnsi="Arial Narrow" w:cstheme="minorHAnsi"/>
          <w:sz w:val="22"/>
          <w:szCs w:val="22"/>
        </w:rPr>
        <w:t xml:space="preserve">Objednávky </w:t>
      </w:r>
      <w:r w:rsidRPr="00D9138C">
        <w:rPr>
          <w:rFonts w:ascii="Arial Narrow" w:hAnsi="Arial Narrow" w:cstheme="minorHAnsi"/>
          <w:sz w:val="22"/>
          <w:szCs w:val="22"/>
        </w:rPr>
        <w:t>Kupujúci</w:t>
      </w:r>
      <w:r w:rsidR="008E1203" w:rsidRPr="00D9138C">
        <w:rPr>
          <w:rFonts w:ascii="Arial Narrow" w:hAnsi="Arial Narrow" w:cstheme="minorHAnsi"/>
          <w:sz w:val="22"/>
          <w:szCs w:val="22"/>
        </w:rPr>
        <w:t xml:space="preserve"> </w:t>
      </w:r>
      <w:r w:rsidR="004A277D" w:rsidRPr="00D9138C">
        <w:rPr>
          <w:rFonts w:ascii="Arial Narrow" w:hAnsi="Arial Narrow" w:cstheme="minorHAnsi"/>
          <w:sz w:val="22"/>
          <w:szCs w:val="22"/>
        </w:rPr>
        <w:t>vystav</w:t>
      </w:r>
      <w:r w:rsidRPr="00D9138C">
        <w:rPr>
          <w:rFonts w:ascii="Arial Narrow" w:hAnsi="Arial Narrow" w:cstheme="minorHAnsi"/>
          <w:sz w:val="22"/>
          <w:szCs w:val="22"/>
        </w:rPr>
        <w:t>í</w:t>
      </w:r>
      <w:r w:rsidR="004A277D" w:rsidRPr="00D9138C">
        <w:rPr>
          <w:rFonts w:ascii="Arial Narrow" w:hAnsi="Arial Narrow" w:cstheme="minorHAnsi"/>
          <w:sz w:val="22"/>
          <w:szCs w:val="22"/>
        </w:rPr>
        <w:t xml:space="preserve"> v súlade s</w:t>
      </w:r>
      <w:r w:rsidRPr="00D9138C">
        <w:rPr>
          <w:rFonts w:ascii="Arial Narrow" w:hAnsi="Arial Narrow" w:cstheme="minorHAnsi"/>
          <w:sz w:val="22"/>
          <w:szCs w:val="22"/>
        </w:rPr>
        <w:t xml:space="preserve"> </w:t>
      </w:r>
      <w:r w:rsidR="008E1203" w:rsidRPr="00D9138C">
        <w:rPr>
          <w:rFonts w:ascii="Arial Narrow" w:hAnsi="Arial Narrow" w:cstheme="minorHAnsi"/>
          <w:sz w:val="22"/>
          <w:szCs w:val="22"/>
        </w:rPr>
        <w:t>podmienkam</w:t>
      </w:r>
      <w:r w:rsidR="004A277D" w:rsidRPr="00D9138C">
        <w:rPr>
          <w:rFonts w:ascii="Arial Narrow" w:hAnsi="Arial Narrow" w:cstheme="minorHAnsi"/>
          <w:sz w:val="22"/>
          <w:szCs w:val="22"/>
        </w:rPr>
        <w:t>i</w:t>
      </w:r>
      <w:r w:rsidR="008E1203" w:rsidRPr="00D9138C">
        <w:rPr>
          <w:rFonts w:ascii="Arial Narrow" w:hAnsi="Arial Narrow" w:cstheme="minorHAnsi"/>
          <w:sz w:val="22"/>
          <w:szCs w:val="22"/>
        </w:rPr>
        <w:t xml:space="preserve"> dohodnutým</w:t>
      </w:r>
      <w:r w:rsidR="004A277D" w:rsidRPr="00D9138C">
        <w:rPr>
          <w:rFonts w:ascii="Arial Narrow" w:hAnsi="Arial Narrow" w:cstheme="minorHAnsi"/>
          <w:sz w:val="22"/>
          <w:szCs w:val="22"/>
        </w:rPr>
        <w:t>i</w:t>
      </w:r>
      <w:r w:rsidR="008E1203" w:rsidRPr="00D9138C">
        <w:rPr>
          <w:rFonts w:ascii="Arial Narrow" w:hAnsi="Arial Narrow" w:cstheme="minorHAnsi"/>
          <w:sz w:val="22"/>
          <w:szCs w:val="22"/>
        </w:rPr>
        <w:t xml:space="preserve"> v tejto Dohode, najmä s ohľadom na maximálne jednotkové ceny Tovaru podľa</w:t>
      </w:r>
      <w:r w:rsidR="00213C55" w:rsidRPr="00D9138C">
        <w:rPr>
          <w:rFonts w:ascii="Arial Narrow" w:hAnsi="Arial Narrow" w:cstheme="minorHAnsi"/>
          <w:sz w:val="22"/>
          <w:szCs w:val="22"/>
        </w:rPr>
        <w:t xml:space="preserve"> </w:t>
      </w:r>
      <w:r w:rsidR="008E1203" w:rsidRPr="00D9138C">
        <w:rPr>
          <w:rFonts w:ascii="Arial Narrow" w:hAnsi="Arial Narrow" w:cstheme="minorHAnsi"/>
          <w:sz w:val="22"/>
          <w:szCs w:val="22"/>
        </w:rPr>
        <w:t>Prílohy č.</w:t>
      </w:r>
      <w:r w:rsidR="004A277D" w:rsidRPr="00D9138C">
        <w:rPr>
          <w:rFonts w:ascii="Arial Narrow" w:hAnsi="Arial Narrow" w:cstheme="minorHAnsi"/>
          <w:sz w:val="22"/>
          <w:szCs w:val="22"/>
        </w:rPr>
        <w:t xml:space="preserve"> </w:t>
      </w:r>
      <w:r w:rsidR="00CD7568" w:rsidRPr="00D9138C">
        <w:rPr>
          <w:rFonts w:ascii="Arial Narrow" w:hAnsi="Arial Narrow" w:cstheme="minorHAnsi"/>
          <w:sz w:val="22"/>
          <w:szCs w:val="22"/>
        </w:rPr>
        <w:t>3</w:t>
      </w:r>
      <w:r w:rsidR="004A277D" w:rsidRPr="00D9138C">
        <w:rPr>
          <w:rFonts w:ascii="Arial Narrow" w:hAnsi="Arial Narrow" w:cstheme="minorHAnsi"/>
          <w:sz w:val="22"/>
          <w:szCs w:val="22"/>
        </w:rPr>
        <w:t xml:space="preserve"> tejto Dohody</w:t>
      </w:r>
      <w:r w:rsidR="008E1203" w:rsidRPr="00D9138C">
        <w:rPr>
          <w:rFonts w:ascii="Arial Narrow" w:hAnsi="Arial Narrow" w:cstheme="minorHAnsi"/>
          <w:sz w:val="22"/>
          <w:szCs w:val="22"/>
        </w:rPr>
        <w:t xml:space="preserve"> a práva</w:t>
      </w:r>
      <w:r w:rsidR="004A277D" w:rsidRPr="00D9138C">
        <w:rPr>
          <w:rFonts w:ascii="Arial Narrow" w:hAnsi="Arial Narrow" w:cstheme="minorHAnsi"/>
          <w:sz w:val="22"/>
          <w:szCs w:val="22"/>
        </w:rPr>
        <w:t>mi</w:t>
      </w:r>
      <w:r w:rsidR="008E1203" w:rsidRPr="00D9138C">
        <w:rPr>
          <w:rFonts w:ascii="Arial Narrow" w:hAnsi="Arial Narrow" w:cstheme="minorHAnsi"/>
          <w:sz w:val="22"/>
          <w:szCs w:val="22"/>
        </w:rPr>
        <w:t xml:space="preserve"> a povinnos</w:t>
      </w:r>
      <w:r w:rsidR="004A277D" w:rsidRPr="00D9138C">
        <w:rPr>
          <w:rFonts w:ascii="Arial Narrow" w:hAnsi="Arial Narrow" w:cstheme="minorHAnsi"/>
          <w:sz w:val="22"/>
          <w:szCs w:val="22"/>
        </w:rPr>
        <w:t>ťami</w:t>
      </w:r>
      <w:r w:rsidR="008E1203" w:rsidRPr="00D9138C">
        <w:rPr>
          <w:rFonts w:ascii="Arial Narrow" w:hAnsi="Arial Narrow" w:cstheme="minorHAnsi"/>
          <w:sz w:val="22"/>
          <w:szCs w:val="22"/>
        </w:rPr>
        <w:t xml:space="preserve"> dohodnut</w:t>
      </w:r>
      <w:r w:rsidR="004A277D" w:rsidRPr="00D9138C">
        <w:rPr>
          <w:rFonts w:ascii="Arial Narrow" w:hAnsi="Arial Narrow" w:cstheme="minorHAnsi"/>
          <w:sz w:val="22"/>
          <w:szCs w:val="22"/>
        </w:rPr>
        <w:t>ými</w:t>
      </w:r>
      <w:r w:rsidR="008E1203" w:rsidRPr="00D9138C">
        <w:rPr>
          <w:rFonts w:ascii="Arial Narrow" w:hAnsi="Arial Narrow" w:cstheme="minorHAnsi"/>
          <w:sz w:val="22"/>
          <w:szCs w:val="22"/>
        </w:rPr>
        <w:t xml:space="preserve"> v tejto Dohode. V</w:t>
      </w:r>
      <w:r w:rsidR="004A277D" w:rsidRPr="00D9138C">
        <w:rPr>
          <w:rFonts w:ascii="Arial Narrow" w:hAnsi="Arial Narrow" w:cstheme="minorHAnsi"/>
          <w:sz w:val="22"/>
          <w:szCs w:val="22"/>
        </w:rPr>
        <w:t xml:space="preserve"> písomnej</w:t>
      </w:r>
      <w:r w:rsidR="008E1203" w:rsidRPr="00D9138C">
        <w:rPr>
          <w:rFonts w:ascii="Arial Narrow" w:hAnsi="Arial Narrow"/>
          <w:sz w:val="22"/>
          <w:szCs w:val="22"/>
        </w:rPr>
        <w:t xml:space="preserve"> Objednávke bude určená aj celková</w:t>
      </w:r>
      <w:r w:rsidR="00213C55" w:rsidRPr="00D9138C">
        <w:rPr>
          <w:rFonts w:ascii="Arial Narrow" w:hAnsi="Arial Narrow"/>
          <w:sz w:val="22"/>
          <w:szCs w:val="22"/>
        </w:rPr>
        <w:t xml:space="preserve"> </w:t>
      </w:r>
      <w:r w:rsidR="008E1203" w:rsidRPr="00D9138C">
        <w:rPr>
          <w:rFonts w:ascii="Arial Narrow" w:hAnsi="Arial Narrow"/>
          <w:sz w:val="22"/>
          <w:szCs w:val="22"/>
        </w:rPr>
        <w:t xml:space="preserve">maximálna cena za Tovar </w:t>
      </w:r>
      <w:r w:rsidR="004A277D" w:rsidRPr="00D9138C">
        <w:rPr>
          <w:rFonts w:ascii="Arial Narrow" w:hAnsi="Arial Narrow"/>
          <w:sz w:val="22"/>
          <w:szCs w:val="22"/>
        </w:rPr>
        <w:t xml:space="preserve">dodaný </w:t>
      </w:r>
      <w:r w:rsidR="008E1203" w:rsidRPr="00D9138C">
        <w:rPr>
          <w:rFonts w:ascii="Arial Narrow" w:hAnsi="Arial Narrow"/>
          <w:sz w:val="22"/>
          <w:szCs w:val="22"/>
        </w:rPr>
        <w:t xml:space="preserve">na základe uvedenej </w:t>
      </w:r>
      <w:r w:rsidR="004A277D" w:rsidRPr="00D9138C">
        <w:rPr>
          <w:rFonts w:ascii="Arial Narrow" w:hAnsi="Arial Narrow"/>
          <w:sz w:val="22"/>
          <w:szCs w:val="22"/>
        </w:rPr>
        <w:t xml:space="preserve">písomnej </w:t>
      </w:r>
      <w:r w:rsidR="008E1203" w:rsidRPr="00D9138C">
        <w:rPr>
          <w:rFonts w:ascii="Arial Narrow" w:hAnsi="Arial Narrow"/>
          <w:sz w:val="22"/>
          <w:szCs w:val="22"/>
        </w:rPr>
        <w:t>Objednávky</w:t>
      </w:r>
      <w:r w:rsidR="00B75B61">
        <w:rPr>
          <w:rFonts w:ascii="Arial Narrow" w:hAnsi="Arial Narrow"/>
          <w:sz w:val="22"/>
          <w:szCs w:val="22"/>
        </w:rPr>
        <w:t>.</w:t>
      </w:r>
      <w:r w:rsidR="008E1203" w:rsidRPr="00D9138C">
        <w:rPr>
          <w:rFonts w:ascii="Arial Narrow" w:hAnsi="Arial Narrow"/>
          <w:sz w:val="22"/>
          <w:szCs w:val="22"/>
        </w:rPr>
        <w:t>.</w:t>
      </w:r>
    </w:p>
    <w:p w14:paraId="1CDE9CB3" w14:textId="77777777" w:rsidR="00E05808" w:rsidRPr="00D9138C" w:rsidRDefault="00E05808" w:rsidP="003B1F04">
      <w:pPr>
        <w:pStyle w:val="Odsekzoznamu"/>
        <w:jc w:val="both"/>
        <w:rPr>
          <w:rFonts w:ascii="Arial Narrow" w:hAnsi="Arial Narrow"/>
          <w:sz w:val="22"/>
          <w:szCs w:val="22"/>
        </w:rPr>
      </w:pPr>
    </w:p>
    <w:p w14:paraId="2D6F97E6" w14:textId="250DC0BE" w:rsidR="00F967DD" w:rsidRPr="00D9138C" w:rsidRDefault="008E1203" w:rsidP="003B1F04">
      <w:pPr>
        <w:pStyle w:val="Odsekzoznamu"/>
        <w:numPr>
          <w:ilvl w:val="1"/>
          <w:numId w:val="6"/>
        </w:numPr>
        <w:jc w:val="both"/>
        <w:rPr>
          <w:rFonts w:ascii="Arial Narrow" w:hAnsi="Arial Narrow"/>
          <w:sz w:val="22"/>
          <w:szCs w:val="22"/>
        </w:rPr>
      </w:pPr>
      <w:r w:rsidRPr="00D9138C">
        <w:rPr>
          <w:rFonts w:ascii="Arial Narrow" w:hAnsi="Arial Narrow"/>
          <w:sz w:val="22"/>
          <w:szCs w:val="22"/>
        </w:rPr>
        <w:t xml:space="preserve">Predávajúci je povinný </w:t>
      </w:r>
      <w:r w:rsidR="004A277D" w:rsidRPr="00D9138C">
        <w:rPr>
          <w:rFonts w:ascii="Arial Narrow" w:hAnsi="Arial Narrow"/>
          <w:sz w:val="22"/>
          <w:szCs w:val="22"/>
        </w:rPr>
        <w:t xml:space="preserve">písomnú </w:t>
      </w:r>
      <w:r w:rsidRPr="00D9138C">
        <w:rPr>
          <w:rFonts w:ascii="Arial Narrow" w:hAnsi="Arial Narrow"/>
          <w:sz w:val="22"/>
          <w:szCs w:val="22"/>
        </w:rPr>
        <w:t>Objednávku potvrdiť Kupujúcemu e-mailom alebo faxom najneskôr nasledujúci</w:t>
      </w:r>
      <w:r w:rsidR="00213C55" w:rsidRPr="00D9138C">
        <w:rPr>
          <w:rFonts w:ascii="Arial Narrow" w:hAnsi="Arial Narrow"/>
          <w:sz w:val="22"/>
          <w:szCs w:val="22"/>
        </w:rPr>
        <w:t xml:space="preserve"> </w:t>
      </w:r>
      <w:r w:rsidRPr="00D9138C">
        <w:rPr>
          <w:rFonts w:ascii="Arial Narrow" w:hAnsi="Arial Narrow"/>
          <w:sz w:val="22"/>
          <w:szCs w:val="22"/>
        </w:rPr>
        <w:t xml:space="preserve">pracovný deň odo </w:t>
      </w:r>
      <w:r w:rsidR="00BB6DF3" w:rsidRPr="00D9138C">
        <w:rPr>
          <w:rFonts w:ascii="Arial Narrow" w:hAnsi="Arial Narrow"/>
          <w:sz w:val="22"/>
          <w:szCs w:val="22"/>
        </w:rPr>
        <w:t>dňa jej doručenia</w:t>
      </w:r>
      <w:r w:rsidR="004A277D" w:rsidRPr="00D9138C">
        <w:rPr>
          <w:rFonts w:ascii="Arial Narrow" w:hAnsi="Arial Narrow"/>
          <w:sz w:val="22"/>
          <w:szCs w:val="22"/>
        </w:rPr>
        <w:t xml:space="preserve"> Kupujúcemu</w:t>
      </w:r>
      <w:r w:rsidRPr="00D9138C">
        <w:rPr>
          <w:rFonts w:ascii="Arial Narrow" w:hAnsi="Arial Narrow"/>
          <w:sz w:val="22"/>
          <w:szCs w:val="22"/>
        </w:rPr>
        <w:t>.</w:t>
      </w:r>
    </w:p>
    <w:p w14:paraId="2D230DAD" w14:textId="4A188C0F" w:rsidR="008E1203" w:rsidRPr="00D9138C" w:rsidRDefault="00901029" w:rsidP="003B1F04">
      <w:pPr>
        <w:pStyle w:val="Bezriadkovania"/>
        <w:jc w:val="center"/>
        <w:rPr>
          <w:rFonts w:ascii="Arial Narrow" w:hAnsi="Arial Narrow"/>
          <w:b/>
        </w:rPr>
      </w:pPr>
      <w:r w:rsidRPr="00D9138C">
        <w:rPr>
          <w:rFonts w:ascii="Arial Narrow" w:hAnsi="Arial Narrow"/>
          <w:b/>
        </w:rPr>
        <w:t>Č</w:t>
      </w:r>
      <w:r w:rsidR="00E05808" w:rsidRPr="00D9138C">
        <w:rPr>
          <w:rFonts w:ascii="Arial Narrow" w:hAnsi="Arial Narrow"/>
          <w:b/>
        </w:rPr>
        <w:t>l. III</w:t>
      </w:r>
    </w:p>
    <w:p w14:paraId="34D06563" w14:textId="262C4C37" w:rsidR="00BB6DF3" w:rsidRPr="00D9138C" w:rsidRDefault="008E1203" w:rsidP="003B1F04">
      <w:pPr>
        <w:pStyle w:val="Bezriadkovania"/>
        <w:jc w:val="center"/>
        <w:rPr>
          <w:rFonts w:ascii="Arial Narrow" w:hAnsi="Arial Narrow"/>
          <w:b/>
        </w:rPr>
      </w:pPr>
      <w:r w:rsidRPr="00D9138C">
        <w:rPr>
          <w:rFonts w:ascii="Arial Narrow" w:hAnsi="Arial Narrow"/>
          <w:b/>
        </w:rPr>
        <w:t>CENA</w:t>
      </w:r>
    </w:p>
    <w:p w14:paraId="0C74A6B6" w14:textId="77777777" w:rsidR="00E05808" w:rsidRPr="00D9138C" w:rsidRDefault="00E05808" w:rsidP="003B1F04">
      <w:pPr>
        <w:pStyle w:val="Bezriadkovania"/>
        <w:jc w:val="center"/>
        <w:rPr>
          <w:rFonts w:ascii="Arial Narrow" w:hAnsi="Arial Narrow"/>
          <w:b/>
        </w:rPr>
      </w:pPr>
    </w:p>
    <w:p w14:paraId="6A9088D0" w14:textId="145F0ED6" w:rsidR="00E05808" w:rsidRPr="00D9138C" w:rsidRDefault="00C217BB" w:rsidP="003B1F04">
      <w:pPr>
        <w:pStyle w:val="Odsekzoznamu"/>
        <w:numPr>
          <w:ilvl w:val="1"/>
          <w:numId w:val="7"/>
        </w:numPr>
        <w:jc w:val="both"/>
        <w:rPr>
          <w:rFonts w:ascii="Arial Narrow" w:hAnsi="Arial Narrow"/>
          <w:sz w:val="22"/>
          <w:szCs w:val="22"/>
        </w:rPr>
      </w:pPr>
      <w:r w:rsidRPr="00D9138C">
        <w:rPr>
          <w:rFonts w:ascii="Arial Narrow" w:hAnsi="Arial Narrow"/>
          <w:sz w:val="22"/>
          <w:szCs w:val="22"/>
        </w:rPr>
        <w:t>C</w:t>
      </w:r>
      <w:r w:rsidR="00E05808" w:rsidRPr="00D9138C">
        <w:rPr>
          <w:rFonts w:ascii="Arial Narrow" w:hAnsi="Arial Narrow"/>
          <w:sz w:val="22"/>
          <w:szCs w:val="22"/>
        </w:rPr>
        <w:t xml:space="preserve">elková cena za požadovaný Tovar je Zmluvnými stranami dohodnutá vo výške </w:t>
      </w:r>
      <w:r w:rsidR="00AD0D27" w:rsidRPr="00D9138C">
        <w:rPr>
          <w:rFonts w:ascii="Arial Narrow" w:hAnsi="Arial Narrow"/>
          <w:b/>
          <w:bCs/>
          <w:sz w:val="22"/>
          <w:szCs w:val="22"/>
        </w:rPr>
        <w:t>podľa prílohy č. 3 tejto Dohody</w:t>
      </w:r>
      <w:r w:rsidR="00E05808" w:rsidRPr="00D9138C">
        <w:rPr>
          <w:rFonts w:ascii="Arial Narrow" w:hAnsi="Arial Narrow"/>
          <w:sz w:val="22"/>
          <w:szCs w:val="22"/>
        </w:rPr>
        <w:t xml:space="preserve"> </w:t>
      </w:r>
      <w:r w:rsidR="00D648E7" w:rsidRPr="00D9138C">
        <w:rPr>
          <w:rFonts w:ascii="Arial Narrow" w:hAnsi="Arial Narrow"/>
          <w:sz w:val="22"/>
          <w:szCs w:val="22"/>
        </w:rPr>
        <w:t xml:space="preserve"> </w:t>
      </w:r>
      <w:r w:rsidR="00E05808" w:rsidRPr="00D9138C">
        <w:rPr>
          <w:rFonts w:ascii="Arial Narrow" w:hAnsi="Arial Narrow"/>
          <w:sz w:val="22"/>
          <w:szCs w:val="22"/>
        </w:rPr>
        <w:t xml:space="preserve">(ďalej len „Celková cena“). Podrobná špecifikácia ceny podľa jednotlivých položiek je uvedená v štruktúrovanom rozpočte ceny, ktorý tvorí Prílohu </w:t>
      </w:r>
      <w:r w:rsidR="00D648E7" w:rsidRPr="00D9138C">
        <w:rPr>
          <w:rFonts w:ascii="Arial Narrow" w:hAnsi="Arial Narrow"/>
          <w:sz w:val="22"/>
          <w:szCs w:val="22"/>
        </w:rPr>
        <w:t xml:space="preserve">č. </w:t>
      </w:r>
      <w:r w:rsidR="00CD7568" w:rsidRPr="00D9138C">
        <w:rPr>
          <w:rFonts w:ascii="Arial Narrow" w:hAnsi="Arial Narrow"/>
          <w:sz w:val="22"/>
          <w:szCs w:val="22"/>
        </w:rPr>
        <w:t>3</w:t>
      </w:r>
      <w:r w:rsidR="00D648E7" w:rsidRPr="00D9138C">
        <w:rPr>
          <w:rFonts w:ascii="Arial Narrow" w:hAnsi="Arial Narrow"/>
          <w:sz w:val="22"/>
          <w:szCs w:val="22"/>
        </w:rPr>
        <w:t xml:space="preserve"> </w:t>
      </w:r>
      <w:r w:rsidR="00E05808" w:rsidRPr="00D9138C">
        <w:rPr>
          <w:rFonts w:ascii="Arial Narrow" w:hAnsi="Arial Narrow"/>
          <w:sz w:val="22"/>
          <w:szCs w:val="22"/>
        </w:rPr>
        <w:t xml:space="preserve">tejto Dohody (ďalej len „Cena“). </w:t>
      </w:r>
    </w:p>
    <w:p w14:paraId="41D76CC2" w14:textId="77777777" w:rsidR="00E05808" w:rsidRPr="00D9138C" w:rsidRDefault="00E05808" w:rsidP="003B1F04">
      <w:pPr>
        <w:pStyle w:val="Odsekzoznamu"/>
        <w:ind w:left="360"/>
        <w:jc w:val="both"/>
        <w:rPr>
          <w:rFonts w:ascii="Arial Narrow" w:hAnsi="Arial Narrow"/>
          <w:sz w:val="22"/>
          <w:szCs w:val="22"/>
        </w:rPr>
      </w:pPr>
    </w:p>
    <w:p w14:paraId="0ED705C8" w14:textId="1DC8D680" w:rsidR="00E05808" w:rsidRPr="00D9138C" w:rsidRDefault="00E05808" w:rsidP="003B1F04">
      <w:pPr>
        <w:pStyle w:val="Odsekzoznamu"/>
        <w:numPr>
          <w:ilvl w:val="1"/>
          <w:numId w:val="7"/>
        </w:numPr>
        <w:jc w:val="both"/>
        <w:rPr>
          <w:rFonts w:ascii="Arial Narrow" w:hAnsi="Arial Narrow"/>
          <w:sz w:val="22"/>
          <w:szCs w:val="22"/>
        </w:rPr>
      </w:pPr>
      <w:r w:rsidRPr="00D9138C">
        <w:rPr>
          <w:rFonts w:ascii="Arial Narrow" w:hAnsi="Arial Narrow"/>
          <w:sz w:val="22"/>
          <w:szCs w:val="22"/>
        </w:rPr>
        <w:t xml:space="preserve">Celková cena,  ako aj </w:t>
      </w:r>
      <w:r w:rsidR="00AD0D27" w:rsidRPr="00D9138C">
        <w:rPr>
          <w:rFonts w:ascii="Arial Narrow" w:hAnsi="Arial Narrow"/>
          <w:sz w:val="22"/>
          <w:szCs w:val="22"/>
        </w:rPr>
        <w:t>Jednotková cena</w:t>
      </w:r>
      <w:r w:rsidRPr="00D9138C">
        <w:rPr>
          <w:rFonts w:ascii="Arial Narrow" w:hAnsi="Arial Narrow"/>
          <w:sz w:val="22"/>
          <w:szCs w:val="22"/>
        </w:rPr>
        <w:t xml:space="preserve">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D9138C" w:rsidRDefault="00E05808" w:rsidP="003B1F04">
      <w:pPr>
        <w:pStyle w:val="Odsekzoznamu"/>
        <w:jc w:val="both"/>
        <w:rPr>
          <w:rFonts w:ascii="Arial Narrow" w:hAnsi="Arial Narrow"/>
          <w:sz w:val="22"/>
          <w:szCs w:val="22"/>
        </w:rPr>
      </w:pPr>
    </w:p>
    <w:p w14:paraId="706FC535" w14:textId="2188F834" w:rsidR="00E05808" w:rsidRPr="00D9138C" w:rsidRDefault="00E05808" w:rsidP="003B1F04">
      <w:pPr>
        <w:pStyle w:val="Odsekzoznamu"/>
        <w:numPr>
          <w:ilvl w:val="1"/>
          <w:numId w:val="7"/>
        </w:numPr>
        <w:jc w:val="both"/>
        <w:rPr>
          <w:rFonts w:ascii="Arial Narrow" w:hAnsi="Arial Narrow"/>
          <w:sz w:val="22"/>
          <w:szCs w:val="22"/>
        </w:rPr>
      </w:pPr>
      <w:r w:rsidRPr="00D9138C">
        <w:rPr>
          <w:rFonts w:ascii="Arial Narrow" w:hAnsi="Arial Narrow"/>
          <w:sz w:val="22"/>
          <w:szCs w:val="22"/>
        </w:rPr>
        <w:t>Cena musí zahŕňať všetky ekonomicky oprávnené náklady Predávajúceho vynaložené v súvislosti s dodávkou Tovaru</w:t>
      </w:r>
      <w:r w:rsidR="00D648E7" w:rsidRPr="00D9138C">
        <w:rPr>
          <w:rFonts w:ascii="Arial Narrow" w:hAnsi="Arial Narrow"/>
          <w:sz w:val="22"/>
          <w:szCs w:val="22"/>
        </w:rPr>
        <w:t xml:space="preserve"> Kupujúcemu</w:t>
      </w:r>
      <w:r w:rsidRPr="00D9138C">
        <w:rPr>
          <w:rFonts w:ascii="Arial Narrow" w:hAnsi="Arial Narrow"/>
          <w:sz w:val="22"/>
          <w:szCs w:val="22"/>
        </w:rPr>
        <w:t xml:space="preserve">, a to najmä náklady za Tovar, náklady na obstaranie Tovaru, dopravu na miesto dodania, ostatné náklady spojené s dodávkou Tovaru </w:t>
      </w:r>
      <w:r w:rsidR="008957D1" w:rsidRPr="00D9138C">
        <w:rPr>
          <w:rFonts w:ascii="Arial Narrow" w:hAnsi="Arial Narrow"/>
          <w:sz w:val="22"/>
          <w:szCs w:val="22"/>
        </w:rPr>
        <w:t xml:space="preserve">na </w:t>
      </w:r>
      <w:r w:rsidRPr="00D9138C">
        <w:rPr>
          <w:rFonts w:ascii="Arial Narrow" w:hAnsi="Arial Narrow"/>
          <w:sz w:val="22"/>
          <w:szCs w:val="22"/>
        </w:rPr>
        <w:t>miesto dodávky.</w:t>
      </w:r>
    </w:p>
    <w:p w14:paraId="7F4F6593" w14:textId="77777777" w:rsidR="00E05808" w:rsidRPr="00D9138C" w:rsidRDefault="00E05808" w:rsidP="003B1F04">
      <w:pPr>
        <w:pStyle w:val="Odsekzoznamu"/>
        <w:jc w:val="both"/>
        <w:rPr>
          <w:rFonts w:ascii="Arial Narrow" w:hAnsi="Arial Narrow"/>
          <w:sz w:val="22"/>
          <w:szCs w:val="22"/>
        </w:rPr>
      </w:pPr>
    </w:p>
    <w:p w14:paraId="5DB87F13" w14:textId="1EA6AF2C" w:rsidR="008471C0" w:rsidRPr="00D9138C" w:rsidRDefault="00E05808" w:rsidP="003B1F04">
      <w:pPr>
        <w:pStyle w:val="Odsekzoznamu"/>
        <w:numPr>
          <w:ilvl w:val="1"/>
          <w:numId w:val="7"/>
        </w:numPr>
        <w:jc w:val="both"/>
        <w:rPr>
          <w:rFonts w:ascii="Arial Narrow" w:hAnsi="Arial Narrow"/>
          <w:sz w:val="22"/>
          <w:szCs w:val="22"/>
        </w:rPr>
      </w:pPr>
      <w:r w:rsidRPr="00D9138C">
        <w:rPr>
          <w:rFonts w:ascii="Arial Narrow" w:hAnsi="Arial Narrow"/>
          <w:sz w:val="22"/>
          <w:szCs w:val="22"/>
        </w:rPr>
        <w:t xml:space="preserve">Cena za Tovar musí byť stanovená v mene EUR. K fakturovanej Cene bude vždy pripočítaná DPH stanovená v súlade s platnými právnymi predpismi platnými na území SR v čase dodania Tovaru. </w:t>
      </w:r>
    </w:p>
    <w:p w14:paraId="09EFD2BF" w14:textId="67617A19" w:rsidR="00A00914" w:rsidRPr="00D9138C" w:rsidRDefault="00A00914" w:rsidP="003B1F04">
      <w:pPr>
        <w:pStyle w:val="Bezriadkovania"/>
        <w:jc w:val="center"/>
        <w:rPr>
          <w:rFonts w:ascii="Arial Narrow" w:hAnsi="Arial Narrow"/>
          <w:b/>
        </w:rPr>
      </w:pPr>
    </w:p>
    <w:p w14:paraId="2195FE8E" w14:textId="77777777" w:rsidR="004F3CAA" w:rsidRPr="00D9138C" w:rsidRDefault="004F3CAA" w:rsidP="003B1F04">
      <w:pPr>
        <w:pStyle w:val="Bezriadkovania"/>
        <w:jc w:val="center"/>
        <w:rPr>
          <w:rFonts w:ascii="Arial Narrow" w:hAnsi="Arial Narrow"/>
          <w:b/>
        </w:rPr>
      </w:pPr>
    </w:p>
    <w:p w14:paraId="5074B0DE" w14:textId="64221225" w:rsidR="008E1203" w:rsidRPr="00D9138C" w:rsidRDefault="00E05808" w:rsidP="003B1F04">
      <w:pPr>
        <w:pStyle w:val="Bezriadkovania"/>
        <w:jc w:val="center"/>
        <w:rPr>
          <w:rFonts w:ascii="Arial Narrow" w:hAnsi="Arial Narrow"/>
          <w:b/>
        </w:rPr>
      </w:pPr>
      <w:r w:rsidRPr="00D9138C">
        <w:rPr>
          <w:rFonts w:ascii="Arial Narrow" w:hAnsi="Arial Narrow"/>
          <w:b/>
        </w:rPr>
        <w:t>Čl. IV</w:t>
      </w:r>
    </w:p>
    <w:p w14:paraId="27B2196E" w14:textId="77777777" w:rsidR="008E1203" w:rsidRPr="00D9138C" w:rsidRDefault="008E1203" w:rsidP="003B1F04">
      <w:pPr>
        <w:pStyle w:val="Bezriadkovania"/>
        <w:jc w:val="center"/>
        <w:rPr>
          <w:rFonts w:ascii="Arial Narrow" w:hAnsi="Arial Narrow"/>
          <w:b/>
        </w:rPr>
      </w:pPr>
      <w:r w:rsidRPr="00D9138C">
        <w:rPr>
          <w:rFonts w:ascii="Arial Narrow" w:hAnsi="Arial Narrow"/>
          <w:b/>
        </w:rPr>
        <w:t>PREDPOKLADANÉ MNOŽSTVO TOVARU</w:t>
      </w:r>
    </w:p>
    <w:p w14:paraId="76865033" w14:textId="77777777" w:rsidR="008471C0" w:rsidRPr="00D9138C" w:rsidRDefault="008471C0" w:rsidP="003B1F04">
      <w:pPr>
        <w:spacing w:after="0" w:line="240" w:lineRule="auto"/>
        <w:rPr>
          <w:rFonts w:ascii="Arial Narrow" w:hAnsi="Arial Narrow"/>
        </w:rPr>
      </w:pPr>
    </w:p>
    <w:p w14:paraId="51028E28" w14:textId="7B9ADB03" w:rsidR="000A26EB" w:rsidRPr="00D9138C" w:rsidRDefault="008E1203" w:rsidP="003B1F04">
      <w:pPr>
        <w:pStyle w:val="Odsekzoznamu"/>
        <w:numPr>
          <w:ilvl w:val="1"/>
          <w:numId w:val="8"/>
        </w:numPr>
        <w:jc w:val="both"/>
        <w:rPr>
          <w:rFonts w:ascii="Arial Narrow" w:hAnsi="Arial Narrow"/>
          <w:sz w:val="22"/>
          <w:szCs w:val="22"/>
        </w:rPr>
      </w:pPr>
      <w:r w:rsidRPr="00D9138C">
        <w:rPr>
          <w:rFonts w:ascii="Arial Narrow" w:hAnsi="Arial Narrow"/>
          <w:sz w:val="22"/>
          <w:szCs w:val="22"/>
        </w:rPr>
        <w:t xml:space="preserve"> Predpokladané množstvo Tovaru, ktoré Predávajúc</w:t>
      </w:r>
      <w:r w:rsidR="00DB7883" w:rsidRPr="00D9138C">
        <w:rPr>
          <w:rFonts w:ascii="Arial Narrow" w:hAnsi="Arial Narrow"/>
          <w:sz w:val="22"/>
          <w:szCs w:val="22"/>
        </w:rPr>
        <w:t xml:space="preserve">i dodá Kupujúcemu </w:t>
      </w:r>
      <w:r w:rsidRPr="00D9138C">
        <w:rPr>
          <w:rFonts w:ascii="Arial Narrow" w:hAnsi="Arial Narrow"/>
          <w:sz w:val="22"/>
          <w:szCs w:val="22"/>
        </w:rPr>
        <w:t xml:space="preserve"> je</w:t>
      </w:r>
      <w:r w:rsidR="008471C0" w:rsidRPr="00D9138C">
        <w:rPr>
          <w:rFonts w:ascii="Arial Narrow" w:hAnsi="Arial Narrow"/>
          <w:sz w:val="22"/>
          <w:szCs w:val="22"/>
        </w:rPr>
        <w:t xml:space="preserve"> </w:t>
      </w:r>
      <w:r w:rsidR="00D648E7" w:rsidRPr="00D9138C">
        <w:rPr>
          <w:rFonts w:ascii="Arial Narrow" w:hAnsi="Arial Narrow"/>
          <w:sz w:val="22"/>
          <w:szCs w:val="22"/>
        </w:rPr>
        <w:t xml:space="preserve">špecifikované </w:t>
      </w:r>
      <w:r w:rsidRPr="00D9138C">
        <w:rPr>
          <w:rFonts w:ascii="Arial Narrow" w:hAnsi="Arial Narrow"/>
          <w:sz w:val="22"/>
          <w:szCs w:val="22"/>
        </w:rPr>
        <w:t>v Prílohe č.1 tejto Dohody.</w:t>
      </w:r>
    </w:p>
    <w:p w14:paraId="57767A37" w14:textId="77777777" w:rsidR="000A26EB" w:rsidRPr="00D9138C" w:rsidRDefault="000A26EB" w:rsidP="003B1F04">
      <w:pPr>
        <w:pStyle w:val="Odsekzoznamu"/>
        <w:ind w:left="360"/>
        <w:jc w:val="both"/>
        <w:rPr>
          <w:rFonts w:ascii="Arial Narrow" w:hAnsi="Arial Narrow"/>
          <w:sz w:val="22"/>
          <w:szCs w:val="22"/>
        </w:rPr>
      </w:pPr>
    </w:p>
    <w:p w14:paraId="4BC2D82A" w14:textId="6EC90D86" w:rsidR="000A26EB" w:rsidRPr="00D9138C" w:rsidRDefault="000A26EB" w:rsidP="003B1F04">
      <w:pPr>
        <w:pStyle w:val="Odsekzoznamu"/>
        <w:numPr>
          <w:ilvl w:val="1"/>
          <w:numId w:val="8"/>
        </w:numPr>
        <w:jc w:val="both"/>
        <w:rPr>
          <w:rFonts w:ascii="Arial Narrow" w:hAnsi="Arial Narrow"/>
          <w:sz w:val="22"/>
          <w:szCs w:val="22"/>
        </w:rPr>
      </w:pPr>
      <w:r w:rsidRPr="00D9138C">
        <w:rPr>
          <w:rFonts w:ascii="Arial Narrow" w:hAnsi="Arial Narrow"/>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w:t>
      </w:r>
      <w:r w:rsidR="00D648E7" w:rsidRPr="00D9138C">
        <w:rPr>
          <w:rFonts w:ascii="Arial Narrow" w:hAnsi="Arial Narrow"/>
          <w:sz w:val="22"/>
          <w:szCs w:val="22"/>
        </w:rPr>
        <w:t xml:space="preserve">doby </w:t>
      </w:r>
      <w:r w:rsidRPr="00D9138C">
        <w:rPr>
          <w:rFonts w:ascii="Arial Narrow" w:hAnsi="Arial Narrow"/>
          <w:sz w:val="22"/>
          <w:szCs w:val="22"/>
        </w:rPr>
        <w:t xml:space="preserve">platnosti tejto Dohody. </w:t>
      </w:r>
    </w:p>
    <w:p w14:paraId="448F371D" w14:textId="7D17F61E" w:rsidR="004F3CAA" w:rsidRPr="00D9138C" w:rsidRDefault="004F3CAA" w:rsidP="003B1F04">
      <w:pPr>
        <w:pStyle w:val="Bezriadkovania"/>
        <w:rPr>
          <w:rFonts w:ascii="Arial Narrow" w:hAnsi="Arial Narrow"/>
          <w:b/>
        </w:rPr>
      </w:pPr>
    </w:p>
    <w:p w14:paraId="1B49DB88" w14:textId="77777777" w:rsidR="004374D3" w:rsidRPr="00D9138C" w:rsidRDefault="004374D3" w:rsidP="003B1F04">
      <w:pPr>
        <w:pStyle w:val="Bezriadkovania"/>
        <w:rPr>
          <w:rFonts w:ascii="Arial Narrow" w:hAnsi="Arial Narrow"/>
          <w:b/>
        </w:rPr>
      </w:pPr>
    </w:p>
    <w:p w14:paraId="100EE936" w14:textId="419A4BBB" w:rsidR="008E1203" w:rsidRPr="00D9138C" w:rsidRDefault="000A26EB" w:rsidP="003B1F04">
      <w:pPr>
        <w:pStyle w:val="Bezriadkovania"/>
        <w:jc w:val="center"/>
        <w:rPr>
          <w:rFonts w:ascii="Arial Narrow" w:hAnsi="Arial Narrow"/>
          <w:b/>
        </w:rPr>
      </w:pPr>
      <w:r w:rsidRPr="00D9138C">
        <w:rPr>
          <w:rFonts w:ascii="Arial Narrow" w:hAnsi="Arial Narrow"/>
          <w:b/>
        </w:rPr>
        <w:t>Čl. V</w:t>
      </w:r>
    </w:p>
    <w:p w14:paraId="271566CE" w14:textId="098B5AA8" w:rsidR="008E1203" w:rsidRPr="00D9138C" w:rsidRDefault="00D648E7" w:rsidP="003B1F04">
      <w:pPr>
        <w:pStyle w:val="Bezriadkovania"/>
        <w:jc w:val="center"/>
        <w:rPr>
          <w:rFonts w:ascii="Arial Narrow" w:hAnsi="Arial Narrow"/>
          <w:b/>
        </w:rPr>
      </w:pPr>
      <w:r w:rsidRPr="00D9138C">
        <w:rPr>
          <w:rFonts w:ascii="Arial Narrow" w:hAnsi="Arial Narrow"/>
          <w:b/>
        </w:rPr>
        <w:t xml:space="preserve">TRVANIE </w:t>
      </w:r>
      <w:r w:rsidR="008E1203" w:rsidRPr="00D9138C">
        <w:rPr>
          <w:rFonts w:ascii="Arial Narrow" w:hAnsi="Arial Narrow"/>
          <w:b/>
        </w:rPr>
        <w:t>DOHODY</w:t>
      </w:r>
    </w:p>
    <w:p w14:paraId="7B15AA6C" w14:textId="77777777" w:rsidR="008471C0" w:rsidRPr="00D9138C" w:rsidRDefault="008471C0" w:rsidP="003B1F04">
      <w:pPr>
        <w:spacing w:after="0" w:line="240" w:lineRule="auto"/>
        <w:rPr>
          <w:rFonts w:ascii="Arial Narrow" w:hAnsi="Arial Narrow"/>
        </w:rPr>
      </w:pPr>
    </w:p>
    <w:p w14:paraId="42090868" w14:textId="444171E1" w:rsidR="00F967DD" w:rsidRPr="00D9138C" w:rsidRDefault="000A26EB" w:rsidP="003B1F04">
      <w:pPr>
        <w:pStyle w:val="Odsekzoznamu"/>
        <w:numPr>
          <w:ilvl w:val="1"/>
          <w:numId w:val="9"/>
        </w:numPr>
        <w:jc w:val="both"/>
        <w:rPr>
          <w:rFonts w:ascii="Arial Narrow" w:hAnsi="Arial Narrow"/>
          <w:sz w:val="22"/>
          <w:szCs w:val="22"/>
        </w:rPr>
      </w:pPr>
      <w:r w:rsidRPr="00D9138C">
        <w:rPr>
          <w:rFonts w:ascii="Arial Narrow" w:hAnsi="Arial Narrow"/>
          <w:sz w:val="22"/>
          <w:szCs w:val="22"/>
        </w:rPr>
        <w:t xml:space="preserve">Dohoda sa uzatvára na dobu určitú, a to na </w:t>
      </w:r>
      <w:r w:rsidR="008957D1" w:rsidRPr="00D9138C">
        <w:rPr>
          <w:rFonts w:ascii="Arial Narrow" w:hAnsi="Arial Narrow"/>
          <w:sz w:val="22"/>
          <w:szCs w:val="22"/>
        </w:rPr>
        <w:t>12</w:t>
      </w:r>
      <w:r w:rsidRPr="00D9138C">
        <w:rPr>
          <w:rFonts w:ascii="Arial Narrow" w:hAnsi="Arial Narrow"/>
          <w:sz w:val="22"/>
          <w:szCs w:val="22"/>
        </w:rPr>
        <w:t xml:space="preserve"> mesiacov odo dňa nadobudnutia účinnosti tejto Dohody, respektíve  do vyčerpania finančného limitu podľa čl. III bod 3.1. tejto Dohody, podľa toho ktorá skutočnosť nastane skôr.</w:t>
      </w:r>
    </w:p>
    <w:p w14:paraId="0661B46A" w14:textId="733F210F" w:rsidR="004374D3" w:rsidRPr="00D9138C" w:rsidRDefault="004374D3" w:rsidP="003B1F04">
      <w:pPr>
        <w:pStyle w:val="Bezriadkovania"/>
        <w:rPr>
          <w:rFonts w:ascii="Arial Narrow" w:hAnsi="Arial Narrow"/>
          <w:b/>
        </w:rPr>
      </w:pPr>
    </w:p>
    <w:p w14:paraId="57E42A98" w14:textId="77777777" w:rsidR="00B222A1" w:rsidRPr="00D9138C" w:rsidRDefault="00B222A1" w:rsidP="003B1F04">
      <w:pPr>
        <w:pStyle w:val="Bezriadkovania"/>
        <w:rPr>
          <w:rFonts w:ascii="Arial Narrow" w:hAnsi="Arial Narrow"/>
          <w:b/>
        </w:rPr>
      </w:pPr>
    </w:p>
    <w:p w14:paraId="6F945CB6" w14:textId="263DE958" w:rsidR="008E1203" w:rsidRPr="00D9138C" w:rsidRDefault="000A26EB" w:rsidP="003B1F04">
      <w:pPr>
        <w:pStyle w:val="Bezriadkovania"/>
        <w:jc w:val="center"/>
        <w:rPr>
          <w:rFonts w:ascii="Arial Narrow" w:hAnsi="Arial Narrow"/>
          <w:b/>
        </w:rPr>
      </w:pPr>
      <w:r w:rsidRPr="00D9138C">
        <w:rPr>
          <w:rFonts w:ascii="Arial Narrow" w:hAnsi="Arial Narrow"/>
          <w:b/>
        </w:rPr>
        <w:t>Čl. VI</w:t>
      </w:r>
    </w:p>
    <w:p w14:paraId="29B5B7A4" w14:textId="56FFB410" w:rsidR="008E1203" w:rsidRPr="00D9138C" w:rsidRDefault="00DB7883" w:rsidP="003B1F04">
      <w:pPr>
        <w:pStyle w:val="Bezriadkovania"/>
        <w:jc w:val="center"/>
        <w:rPr>
          <w:rFonts w:ascii="Arial Narrow" w:hAnsi="Arial Narrow"/>
          <w:b/>
        </w:rPr>
      </w:pPr>
      <w:r w:rsidRPr="00D9138C">
        <w:rPr>
          <w:rFonts w:ascii="Arial Narrow" w:hAnsi="Arial Narrow"/>
          <w:b/>
        </w:rPr>
        <w:t xml:space="preserve">MIESTO A LEHOTA </w:t>
      </w:r>
      <w:r w:rsidR="008E1203" w:rsidRPr="00D9138C">
        <w:rPr>
          <w:rFonts w:ascii="Arial Narrow" w:hAnsi="Arial Narrow"/>
          <w:b/>
        </w:rPr>
        <w:t>DODANI</w:t>
      </w:r>
      <w:r w:rsidRPr="00D9138C">
        <w:rPr>
          <w:rFonts w:ascii="Arial Narrow" w:hAnsi="Arial Narrow"/>
          <w:b/>
        </w:rPr>
        <w:t>A</w:t>
      </w:r>
      <w:r w:rsidR="008E1203" w:rsidRPr="00D9138C">
        <w:rPr>
          <w:rFonts w:ascii="Arial Narrow" w:hAnsi="Arial Narrow"/>
          <w:b/>
        </w:rPr>
        <w:t xml:space="preserve"> TOVARU</w:t>
      </w:r>
    </w:p>
    <w:p w14:paraId="3B52DC6E" w14:textId="77777777" w:rsidR="00F967DD" w:rsidRPr="00D9138C" w:rsidRDefault="00F967DD" w:rsidP="003B1F04">
      <w:pPr>
        <w:pStyle w:val="Bezriadkovania"/>
        <w:jc w:val="center"/>
        <w:rPr>
          <w:rFonts w:ascii="Arial Narrow" w:hAnsi="Arial Narrow"/>
          <w:b/>
        </w:rPr>
      </w:pPr>
    </w:p>
    <w:p w14:paraId="37936E93" w14:textId="7848F267" w:rsidR="000B5F28" w:rsidRPr="00D9138C" w:rsidRDefault="000A26EB"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Predávajúci na základe</w:t>
      </w:r>
      <w:r w:rsidR="00C97571" w:rsidRPr="00D9138C">
        <w:rPr>
          <w:rFonts w:ascii="Arial Narrow" w:hAnsi="Arial Narrow"/>
          <w:sz w:val="22"/>
          <w:szCs w:val="22"/>
        </w:rPr>
        <w:t xml:space="preserve"> </w:t>
      </w:r>
      <w:r w:rsidR="00D648E7" w:rsidRPr="00D9138C">
        <w:rPr>
          <w:rFonts w:ascii="Arial Narrow" w:hAnsi="Arial Narrow"/>
          <w:sz w:val="22"/>
          <w:szCs w:val="22"/>
        </w:rPr>
        <w:t xml:space="preserve">písomnej </w:t>
      </w:r>
      <w:r w:rsidR="00C97571" w:rsidRPr="00D9138C">
        <w:rPr>
          <w:rFonts w:ascii="Arial Narrow" w:hAnsi="Arial Narrow"/>
          <w:sz w:val="22"/>
          <w:szCs w:val="22"/>
        </w:rPr>
        <w:t>objednávky</w:t>
      </w:r>
      <w:r w:rsidRPr="00D9138C">
        <w:rPr>
          <w:rFonts w:ascii="Arial Narrow" w:hAnsi="Arial Narrow"/>
          <w:sz w:val="22"/>
          <w:szCs w:val="22"/>
        </w:rPr>
        <w:t>, Kupujúcemu dodá Tovar v kvalite špecifikovanej v Prílohe č.1. tejto Dohody v bezchybnom stave.</w:t>
      </w:r>
      <w:r w:rsidR="00BF1817" w:rsidRPr="00D9138C">
        <w:rPr>
          <w:rFonts w:ascii="Arial Narrow" w:hAnsi="Arial Narrow"/>
          <w:sz w:val="22"/>
          <w:szCs w:val="22"/>
        </w:rPr>
        <w:t xml:space="preserve"> Dodávka</w:t>
      </w:r>
      <w:r w:rsidR="00D648E7" w:rsidRPr="00D9138C">
        <w:rPr>
          <w:rFonts w:ascii="Arial Narrow" w:hAnsi="Arial Narrow"/>
          <w:sz w:val="22"/>
          <w:szCs w:val="22"/>
        </w:rPr>
        <w:t xml:space="preserve"> Tovaru</w:t>
      </w:r>
      <w:r w:rsidR="00BF1817" w:rsidRPr="00D9138C">
        <w:rPr>
          <w:rFonts w:ascii="Arial Narrow" w:hAnsi="Arial Narrow"/>
          <w:sz w:val="22"/>
          <w:szCs w:val="22"/>
        </w:rPr>
        <w:t xml:space="preserve"> bude nepravidelná tj. vždy podľa aktuálnej potreby a momentálnych skladových zásob, upresnená tak, aby </w:t>
      </w:r>
      <w:r w:rsidR="00D648E7" w:rsidRPr="00D9138C">
        <w:rPr>
          <w:rFonts w:ascii="Arial Narrow" w:hAnsi="Arial Narrow"/>
          <w:sz w:val="22"/>
          <w:szCs w:val="22"/>
        </w:rPr>
        <w:t xml:space="preserve">písomnou </w:t>
      </w:r>
      <w:r w:rsidR="00BF1817" w:rsidRPr="00D9138C">
        <w:rPr>
          <w:rFonts w:ascii="Arial Narrow" w:hAnsi="Arial Narrow"/>
          <w:sz w:val="22"/>
          <w:szCs w:val="22"/>
        </w:rPr>
        <w:t xml:space="preserve">objednávkou stanovený objem mohol byť dodaný </w:t>
      </w:r>
      <w:r w:rsidR="00BF1817" w:rsidRPr="001D5ADA">
        <w:rPr>
          <w:rFonts w:ascii="Arial Narrow" w:hAnsi="Arial Narrow"/>
          <w:sz w:val="22"/>
          <w:szCs w:val="22"/>
        </w:rPr>
        <w:t xml:space="preserve">do </w:t>
      </w:r>
      <w:r w:rsidR="00B75B61">
        <w:rPr>
          <w:rFonts w:ascii="Arial Narrow" w:hAnsi="Arial Narrow"/>
          <w:sz w:val="22"/>
          <w:szCs w:val="22"/>
        </w:rPr>
        <w:t>30</w:t>
      </w:r>
      <w:r w:rsidR="00B75B61" w:rsidRPr="00D9138C">
        <w:rPr>
          <w:rFonts w:ascii="Arial Narrow" w:hAnsi="Arial Narrow"/>
          <w:sz w:val="22"/>
          <w:szCs w:val="22"/>
        </w:rPr>
        <w:t xml:space="preserve"> </w:t>
      </w:r>
      <w:r w:rsidR="00BF1817" w:rsidRPr="00D9138C">
        <w:rPr>
          <w:rFonts w:ascii="Arial Narrow" w:hAnsi="Arial Narrow"/>
          <w:sz w:val="22"/>
          <w:szCs w:val="22"/>
        </w:rPr>
        <w:t xml:space="preserve">pracovných dní </w:t>
      </w:r>
      <w:r w:rsidR="003937F4" w:rsidRPr="00D9138C">
        <w:rPr>
          <w:rFonts w:ascii="Arial Narrow" w:hAnsi="Arial Narrow"/>
          <w:sz w:val="22"/>
          <w:szCs w:val="22"/>
        </w:rPr>
        <w:t>od doručenia písomnej Objednávky</w:t>
      </w:r>
      <w:r w:rsidR="00D648E7" w:rsidRPr="00D9138C">
        <w:rPr>
          <w:rFonts w:ascii="Arial Narrow" w:hAnsi="Arial Narrow"/>
          <w:sz w:val="22"/>
          <w:szCs w:val="22"/>
        </w:rPr>
        <w:t xml:space="preserve"> Predávajúcemu</w:t>
      </w:r>
      <w:r w:rsidR="00BF1817" w:rsidRPr="00D9138C">
        <w:rPr>
          <w:rFonts w:ascii="Arial Narrow" w:hAnsi="Arial Narrow"/>
          <w:sz w:val="22"/>
          <w:szCs w:val="22"/>
        </w:rPr>
        <w:t xml:space="preserve">. </w:t>
      </w:r>
    </w:p>
    <w:p w14:paraId="2865AACF" w14:textId="77777777" w:rsidR="000B5F28" w:rsidRPr="00D9138C" w:rsidRDefault="000B5F28" w:rsidP="003B1F04">
      <w:pPr>
        <w:pStyle w:val="Odsekzoznamu"/>
        <w:ind w:left="360"/>
        <w:jc w:val="both"/>
        <w:rPr>
          <w:rFonts w:ascii="Arial Narrow" w:hAnsi="Arial Narrow"/>
          <w:sz w:val="22"/>
          <w:szCs w:val="22"/>
        </w:rPr>
      </w:pPr>
    </w:p>
    <w:p w14:paraId="71EBA969" w14:textId="288BAC29" w:rsidR="00B75B61" w:rsidRDefault="000B5F28"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Miestom dodania</w:t>
      </w:r>
      <w:r w:rsidR="00D648E7" w:rsidRPr="00D9138C">
        <w:rPr>
          <w:rFonts w:ascii="Arial Narrow" w:hAnsi="Arial Narrow"/>
          <w:sz w:val="22"/>
          <w:szCs w:val="22"/>
        </w:rPr>
        <w:t xml:space="preserve"> Tovaru </w:t>
      </w:r>
      <w:r w:rsidR="00B75B61">
        <w:rPr>
          <w:rFonts w:ascii="Arial Narrow" w:hAnsi="Arial Narrow"/>
          <w:sz w:val="22"/>
          <w:szCs w:val="22"/>
        </w:rPr>
        <w:t>bude</w:t>
      </w:r>
      <w:r w:rsidR="00B75B61" w:rsidRPr="00D9138C">
        <w:rPr>
          <w:rFonts w:ascii="Arial Narrow" w:hAnsi="Arial Narrow"/>
          <w:sz w:val="22"/>
          <w:szCs w:val="22"/>
        </w:rPr>
        <w:t xml:space="preserve">  </w:t>
      </w:r>
      <w:r w:rsidR="00B75B61">
        <w:rPr>
          <w:rFonts w:ascii="Arial Narrow" w:hAnsi="Arial Narrow"/>
          <w:sz w:val="22"/>
          <w:szCs w:val="22"/>
        </w:rPr>
        <w:t>:</w:t>
      </w:r>
    </w:p>
    <w:p w14:paraId="0AC75D1E" w14:textId="77777777" w:rsidR="00B75B61" w:rsidRPr="00DE028E" w:rsidRDefault="00B75B61" w:rsidP="00DE028E">
      <w:pPr>
        <w:pStyle w:val="Odsekzoznamu"/>
        <w:rPr>
          <w:rFonts w:ascii="Arial Narrow" w:hAnsi="Arial Narrow"/>
          <w:sz w:val="22"/>
          <w:szCs w:val="22"/>
        </w:rPr>
      </w:pPr>
    </w:p>
    <w:tbl>
      <w:tblPr>
        <w:tblW w:w="8491" w:type="dxa"/>
        <w:tblInd w:w="562" w:type="dxa"/>
        <w:tblLayout w:type="fixed"/>
        <w:tblCellMar>
          <w:left w:w="10" w:type="dxa"/>
          <w:right w:w="10" w:type="dxa"/>
        </w:tblCellMar>
        <w:tblLook w:val="04A0" w:firstRow="1" w:lastRow="0" w:firstColumn="1" w:lastColumn="0" w:noHBand="0" w:noVBand="1"/>
      </w:tblPr>
      <w:tblGrid>
        <w:gridCol w:w="426"/>
        <w:gridCol w:w="4110"/>
        <w:gridCol w:w="3955"/>
      </w:tblGrid>
      <w:tr w:rsidR="00B75B61" w14:paraId="2C3C7CC4" w14:textId="77777777" w:rsidTr="005A76CD">
        <w:trPr>
          <w:trHeight w:hRule="exact" w:val="326"/>
        </w:trPr>
        <w:tc>
          <w:tcPr>
            <w:tcW w:w="426" w:type="dxa"/>
            <w:tcBorders>
              <w:top w:val="single" w:sz="4" w:space="0" w:color="auto"/>
              <w:left w:val="single" w:sz="4" w:space="0" w:color="auto"/>
            </w:tcBorders>
            <w:shd w:val="clear" w:color="auto" w:fill="FFFFFF"/>
            <w:vAlign w:val="bottom"/>
          </w:tcPr>
          <w:p w14:paraId="389DB3E8" w14:textId="77777777" w:rsidR="00B75B61" w:rsidRPr="00C119CE" w:rsidRDefault="00B75B61" w:rsidP="005A76CD">
            <w:pPr>
              <w:spacing w:after="0" w:line="230" w:lineRule="exact"/>
              <w:jc w:val="center"/>
              <w:rPr>
                <w:b/>
              </w:rPr>
            </w:pPr>
            <w:r w:rsidRPr="00C119CE">
              <w:rPr>
                <w:rStyle w:val="Zkladntext2Tahoma95pt"/>
                <w:b/>
              </w:rPr>
              <w:t>p.č.</w:t>
            </w:r>
          </w:p>
        </w:tc>
        <w:tc>
          <w:tcPr>
            <w:tcW w:w="4110" w:type="dxa"/>
            <w:tcBorders>
              <w:top w:val="single" w:sz="4" w:space="0" w:color="auto"/>
              <w:left w:val="single" w:sz="4" w:space="0" w:color="auto"/>
            </w:tcBorders>
            <w:shd w:val="clear" w:color="auto" w:fill="FFFFFF"/>
            <w:vAlign w:val="bottom"/>
          </w:tcPr>
          <w:p w14:paraId="150BA98B" w14:textId="77777777" w:rsidR="00B75B61" w:rsidRPr="00C119CE" w:rsidRDefault="00B75B61" w:rsidP="005A76CD">
            <w:pPr>
              <w:spacing w:after="0" w:line="230" w:lineRule="exact"/>
              <w:rPr>
                <w:b/>
              </w:rPr>
            </w:pPr>
            <w:r w:rsidRPr="00C119CE">
              <w:rPr>
                <w:rStyle w:val="Zkladntext2Tahoma95pt"/>
                <w:b/>
              </w:rPr>
              <w:t>Názov miesta dodania</w:t>
            </w:r>
          </w:p>
        </w:tc>
        <w:tc>
          <w:tcPr>
            <w:tcW w:w="3955" w:type="dxa"/>
            <w:tcBorders>
              <w:top w:val="single" w:sz="4" w:space="0" w:color="auto"/>
              <w:left w:val="single" w:sz="4" w:space="0" w:color="auto"/>
              <w:right w:val="single" w:sz="4" w:space="0" w:color="auto"/>
            </w:tcBorders>
            <w:shd w:val="clear" w:color="auto" w:fill="FFFFFF"/>
            <w:vAlign w:val="bottom"/>
          </w:tcPr>
          <w:p w14:paraId="7B74004D" w14:textId="77777777" w:rsidR="00B75B61" w:rsidRPr="00C119CE" w:rsidRDefault="00B75B61" w:rsidP="005A76CD">
            <w:pPr>
              <w:spacing w:after="0" w:line="230" w:lineRule="exact"/>
              <w:rPr>
                <w:b/>
              </w:rPr>
            </w:pPr>
            <w:r w:rsidRPr="00C119CE">
              <w:rPr>
                <w:rStyle w:val="Zkladntext2Tahoma95pt"/>
                <w:b/>
              </w:rPr>
              <w:t>Adresa miesta dodania</w:t>
            </w:r>
          </w:p>
        </w:tc>
      </w:tr>
      <w:tr w:rsidR="00B75B61" w14:paraId="0B02A164" w14:textId="77777777" w:rsidTr="005A76CD">
        <w:trPr>
          <w:trHeight w:hRule="exact" w:val="307"/>
        </w:trPr>
        <w:tc>
          <w:tcPr>
            <w:tcW w:w="426" w:type="dxa"/>
            <w:tcBorders>
              <w:top w:val="single" w:sz="4" w:space="0" w:color="auto"/>
              <w:left w:val="single" w:sz="4" w:space="0" w:color="auto"/>
            </w:tcBorders>
            <w:shd w:val="clear" w:color="auto" w:fill="FFFFFF"/>
            <w:vAlign w:val="bottom"/>
          </w:tcPr>
          <w:p w14:paraId="278B292C" w14:textId="77777777" w:rsidR="00B75B61" w:rsidRDefault="00B75B61" w:rsidP="005A76CD">
            <w:pPr>
              <w:spacing w:after="0" w:line="230" w:lineRule="exact"/>
              <w:jc w:val="center"/>
            </w:pPr>
            <w:r>
              <w:rPr>
                <w:rStyle w:val="Zkladntext2Tahoma95pt"/>
              </w:rPr>
              <w:t>1</w:t>
            </w:r>
          </w:p>
        </w:tc>
        <w:tc>
          <w:tcPr>
            <w:tcW w:w="4110" w:type="dxa"/>
            <w:tcBorders>
              <w:top w:val="single" w:sz="4" w:space="0" w:color="auto"/>
              <w:left w:val="single" w:sz="4" w:space="0" w:color="auto"/>
            </w:tcBorders>
            <w:shd w:val="clear" w:color="auto" w:fill="FFFFFF"/>
            <w:vAlign w:val="bottom"/>
          </w:tcPr>
          <w:p w14:paraId="20B738C8" w14:textId="77777777" w:rsidR="00B75B61" w:rsidRDefault="00B75B61" w:rsidP="005A76CD">
            <w:pPr>
              <w:spacing w:after="0" w:line="230" w:lineRule="exact"/>
            </w:pPr>
            <w:r>
              <w:rPr>
                <w:rStyle w:val="Zkladntext2Tahoma95pt"/>
              </w:rPr>
              <w:t>Ministerstvo vnútra SR,</w:t>
            </w:r>
          </w:p>
        </w:tc>
        <w:tc>
          <w:tcPr>
            <w:tcW w:w="3955" w:type="dxa"/>
            <w:tcBorders>
              <w:top w:val="single" w:sz="4" w:space="0" w:color="auto"/>
              <w:left w:val="single" w:sz="4" w:space="0" w:color="auto"/>
              <w:right w:val="single" w:sz="4" w:space="0" w:color="auto"/>
            </w:tcBorders>
            <w:shd w:val="clear" w:color="auto" w:fill="FFFFFF"/>
            <w:vAlign w:val="bottom"/>
          </w:tcPr>
          <w:p w14:paraId="300A022F" w14:textId="77777777" w:rsidR="00B75B61" w:rsidRDefault="00B75B61" w:rsidP="005A76CD">
            <w:pPr>
              <w:spacing w:after="0" w:line="230" w:lineRule="exact"/>
            </w:pPr>
            <w:r>
              <w:rPr>
                <w:rStyle w:val="Zkladntext2Tahoma95pt"/>
              </w:rPr>
              <w:t>Pribinova 2,812 72 Bratislava</w:t>
            </w:r>
          </w:p>
        </w:tc>
      </w:tr>
      <w:tr w:rsidR="00B75B61" w14:paraId="4869B4A8" w14:textId="77777777" w:rsidTr="005A76CD">
        <w:trPr>
          <w:trHeight w:hRule="exact" w:val="307"/>
        </w:trPr>
        <w:tc>
          <w:tcPr>
            <w:tcW w:w="426" w:type="dxa"/>
            <w:tcBorders>
              <w:top w:val="single" w:sz="4" w:space="0" w:color="auto"/>
              <w:left w:val="single" w:sz="4" w:space="0" w:color="auto"/>
            </w:tcBorders>
            <w:shd w:val="clear" w:color="auto" w:fill="FFFFFF"/>
            <w:vAlign w:val="bottom"/>
          </w:tcPr>
          <w:p w14:paraId="7EF62469" w14:textId="77777777" w:rsidR="00B75B61" w:rsidRDefault="00B75B61" w:rsidP="005A76CD">
            <w:pPr>
              <w:spacing w:after="0" w:line="230" w:lineRule="exact"/>
              <w:jc w:val="center"/>
            </w:pPr>
            <w:r>
              <w:rPr>
                <w:rStyle w:val="Zkladntext2Tahoma95pt"/>
              </w:rPr>
              <w:t>2</w:t>
            </w:r>
          </w:p>
        </w:tc>
        <w:tc>
          <w:tcPr>
            <w:tcW w:w="4110" w:type="dxa"/>
            <w:tcBorders>
              <w:top w:val="single" w:sz="4" w:space="0" w:color="auto"/>
              <w:left w:val="single" w:sz="4" w:space="0" w:color="auto"/>
            </w:tcBorders>
            <w:shd w:val="clear" w:color="auto" w:fill="FFFFFF"/>
            <w:vAlign w:val="bottom"/>
          </w:tcPr>
          <w:p w14:paraId="43DFBAFE" w14:textId="77777777" w:rsidR="00B75B61" w:rsidRDefault="00B75B61" w:rsidP="005A76CD">
            <w:pPr>
              <w:spacing w:after="0" w:line="230" w:lineRule="exact"/>
            </w:pPr>
            <w:r>
              <w:rPr>
                <w:rStyle w:val="Zkladntext2Tahoma95pt"/>
              </w:rPr>
              <w:t>Ministerstvo vnútra SR,</w:t>
            </w:r>
          </w:p>
        </w:tc>
        <w:tc>
          <w:tcPr>
            <w:tcW w:w="3955" w:type="dxa"/>
            <w:tcBorders>
              <w:top w:val="single" w:sz="4" w:space="0" w:color="auto"/>
              <w:left w:val="single" w:sz="4" w:space="0" w:color="auto"/>
              <w:right w:val="single" w:sz="4" w:space="0" w:color="auto"/>
            </w:tcBorders>
            <w:shd w:val="clear" w:color="auto" w:fill="FFFFFF"/>
            <w:vAlign w:val="bottom"/>
          </w:tcPr>
          <w:p w14:paraId="79157D02" w14:textId="77777777" w:rsidR="00B75B61" w:rsidRDefault="00B75B61" w:rsidP="005A76CD">
            <w:pPr>
              <w:spacing w:after="0" w:line="230" w:lineRule="exact"/>
            </w:pPr>
            <w:r>
              <w:rPr>
                <w:rStyle w:val="Zkladntext2Tahoma95pt"/>
              </w:rPr>
              <w:t>Košická 47,812 72 Bratislava</w:t>
            </w:r>
          </w:p>
        </w:tc>
      </w:tr>
      <w:tr w:rsidR="00B75B61" w14:paraId="617EEB22" w14:textId="77777777" w:rsidTr="005A76CD">
        <w:trPr>
          <w:trHeight w:hRule="exact" w:val="312"/>
        </w:trPr>
        <w:tc>
          <w:tcPr>
            <w:tcW w:w="426" w:type="dxa"/>
            <w:tcBorders>
              <w:top w:val="single" w:sz="4" w:space="0" w:color="auto"/>
              <w:left w:val="single" w:sz="4" w:space="0" w:color="auto"/>
            </w:tcBorders>
            <w:shd w:val="clear" w:color="auto" w:fill="FFFFFF"/>
            <w:vAlign w:val="bottom"/>
          </w:tcPr>
          <w:p w14:paraId="1A445F7C" w14:textId="77777777" w:rsidR="00B75B61" w:rsidRDefault="00B75B61" w:rsidP="005A76CD">
            <w:pPr>
              <w:spacing w:after="0" w:line="230" w:lineRule="exact"/>
              <w:jc w:val="center"/>
            </w:pPr>
            <w:r>
              <w:rPr>
                <w:rStyle w:val="Zkladntext2Tahoma95pt"/>
              </w:rPr>
              <w:t>3</w:t>
            </w:r>
          </w:p>
        </w:tc>
        <w:tc>
          <w:tcPr>
            <w:tcW w:w="4110" w:type="dxa"/>
            <w:tcBorders>
              <w:top w:val="single" w:sz="4" w:space="0" w:color="auto"/>
              <w:left w:val="single" w:sz="4" w:space="0" w:color="auto"/>
            </w:tcBorders>
            <w:shd w:val="clear" w:color="auto" w:fill="FFFFFF"/>
            <w:vAlign w:val="bottom"/>
          </w:tcPr>
          <w:p w14:paraId="4C0FD257" w14:textId="77777777" w:rsidR="00B75B61" w:rsidRDefault="00B75B61" w:rsidP="005A76CD">
            <w:pPr>
              <w:spacing w:after="0" w:line="230" w:lineRule="exact"/>
            </w:pPr>
            <w:r>
              <w:rPr>
                <w:rStyle w:val="Zkladntext2Tahoma95pt"/>
              </w:rPr>
              <w:t>Centrum podpory Bratislava</w:t>
            </w:r>
          </w:p>
        </w:tc>
        <w:tc>
          <w:tcPr>
            <w:tcW w:w="3955" w:type="dxa"/>
            <w:tcBorders>
              <w:top w:val="single" w:sz="4" w:space="0" w:color="auto"/>
              <w:left w:val="single" w:sz="4" w:space="0" w:color="auto"/>
              <w:right w:val="single" w:sz="4" w:space="0" w:color="auto"/>
            </w:tcBorders>
            <w:shd w:val="clear" w:color="auto" w:fill="FFFFFF"/>
            <w:vAlign w:val="bottom"/>
          </w:tcPr>
          <w:p w14:paraId="16053996" w14:textId="77777777" w:rsidR="00B75B61" w:rsidRDefault="00B75B61" w:rsidP="005A76CD">
            <w:pPr>
              <w:spacing w:after="0" w:line="230" w:lineRule="exact"/>
            </w:pPr>
            <w:r>
              <w:rPr>
                <w:rStyle w:val="Zkladntext2Tahoma95pt"/>
                <w:lang w:val="cs-CZ" w:eastAsia="cs-CZ" w:bidi="cs-CZ"/>
              </w:rPr>
              <w:t xml:space="preserve">Špitálská </w:t>
            </w:r>
            <w:r>
              <w:rPr>
                <w:rStyle w:val="Zkladntext2Tahoma95pt"/>
              </w:rPr>
              <w:t>14,812 28 Bratislava</w:t>
            </w:r>
          </w:p>
        </w:tc>
      </w:tr>
      <w:tr w:rsidR="00B75B61" w14:paraId="33B91663" w14:textId="77777777" w:rsidTr="005A76CD">
        <w:trPr>
          <w:trHeight w:hRule="exact" w:val="312"/>
        </w:trPr>
        <w:tc>
          <w:tcPr>
            <w:tcW w:w="426" w:type="dxa"/>
            <w:tcBorders>
              <w:top w:val="single" w:sz="4" w:space="0" w:color="auto"/>
              <w:left w:val="single" w:sz="4" w:space="0" w:color="auto"/>
            </w:tcBorders>
            <w:shd w:val="clear" w:color="auto" w:fill="FFFFFF"/>
            <w:vAlign w:val="bottom"/>
          </w:tcPr>
          <w:p w14:paraId="5D0F67AB" w14:textId="77777777" w:rsidR="00B75B61" w:rsidRDefault="00B75B61" w:rsidP="005A76CD">
            <w:pPr>
              <w:spacing w:after="0" w:line="230" w:lineRule="exact"/>
              <w:jc w:val="center"/>
            </w:pPr>
            <w:r>
              <w:rPr>
                <w:rStyle w:val="Zkladntext2Tahoma95pt"/>
              </w:rPr>
              <w:t>4</w:t>
            </w:r>
          </w:p>
        </w:tc>
        <w:tc>
          <w:tcPr>
            <w:tcW w:w="4110" w:type="dxa"/>
            <w:tcBorders>
              <w:top w:val="single" w:sz="4" w:space="0" w:color="auto"/>
              <w:left w:val="single" w:sz="4" w:space="0" w:color="auto"/>
            </w:tcBorders>
            <w:shd w:val="clear" w:color="auto" w:fill="FFFFFF"/>
            <w:vAlign w:val="bottom"/>
          </w:tcPr>
          <w:p w14:paraId="3308EFAD" w14:textId="77777777" w:rsidR="00B75B61" w:rsidRDefault="00B75B61" w:rsidP="005A76CD">
            <w:pPr>
              <w:spacing w:after="0" w:line="230" w:lineRule="exact"/>
            </w:pPr>
            <w:r>
              <w:rPr>
                <w:rStyle w:val="Zkladntext2Tahoma95pt"/>
              </w:rPr>
              <w:t>Centrum podpory Trnava</w:t>
            </w:r>
          </w:p>
        </w:tc>
        <w:tc>
          <w:tcPr>
            <w:tcW w:w="3955" w:type="dxa"/>
            <w:tcBorders>
              <w:top w:val="single" w:sz="4" w:space="0" w:color="auto"/>
              <w:left w:val="single" w:sz="4" w:space="0" w:color="auto"/>
              <w:right w:val="single" w:sz="4" w:space="0" w:color="auto"/>
            </w:tcBorders>
            <w:shd w:val="clear" w:color="auto" w:fill="FFFFFF"/>
            <w:vAlign w:val="bottom"/>
          </w:tcPr>
          <w:p w14:paraId="78DF908B" w14:textId="77777777" w:rsidR="00B75B61" w:rsidRDefault="00B75B61" w:rsidP="005A76CD">
            <w:pPr>
              <w:spacing w:after="0" w:line="230" w:lineRule="exact"/>
            </w:pPr>
            <w:r>
              <w:rPr>
                <w:rStyle w:val="Zkladntext2Tahoma95pt"/>
              </w:rPr>
              <w:t>Kollárova 31,917 02 Trnava</w:t>
            </w:r>
          </w:p>
        </w:tc>
      </w:tr>
      <w:tr w:rsidR="00B75B61" w14:paraId="1E1E9A5C" w14:textId="77777777" w:rsidTr="005A76CD">
        <w:trPr>
          <w:trHeight w:hRule="exact" w:val="307"/>
        </w:trPr>
        <w:tc>
          <w:tcPr>
            <w:tcW w:w="426" w:type="dxa"/>
            <w:tcBorders>
              <w:top w:val="single" w:sz="4" w:space="0" w:color="auto"/>
              <w:left w:val="single" w:sz="4" w:space="0" w:color="auto"/>
            </w:tcBorders>
            <w:shd w:val="clear" w:color="auto" w:fill="FFFFFF"/>
            <w:vAlign w:val="bottom"/>
          </w:tcPr>
          <w:p w14:paraId="5E9CB166" w14:textId="77777777" w:rsidR="00B75B61" w:rsidRDefault="00B75B61" w:rsidP="005A76CD">
            <w:pPr>
              <w:spacing w:after="0" w:line="230" w:lineRule="exact"/>
              <w:jc w:val="center"/>
            </w:pPr>
            <w:r>
              <w:rPr>
                <w:rStyle w:val="Zkladntext2Tahoma95pt"/>
              </w:rPr>
              <w:t>5</w:t>
            </w:r>
          </w:p>
        </w:tc>
        <w:tc>
          <w:tcPr>
            <w:tcW w:w="4110" w:type="dxa"/>
            <w:tcBorders>
              <w:top w:val="single" w:sz="4" w:space="0" w:color="auto"/>
              <w:left w:val="single" w:sz="4" w:space="0" w:color="auto"/>
            </w:tcBorders>
            <w:shd w:val="clear" w:color="auto" w:fill="FFFFFF"/>
            <w:vAlign w:val="bottom"/>
          </w:tcPr>
          <w:p w14:paraId="3C4E834D" w14:textId="77777777" w:rsidR="00B75B61" w:rsidRDefault="00B75B61" w:rsidP="005A76CD">
            <w:pPr>
              <w:spacing w:after="0" w:line="230" w:lineRule="exact"/>
            </w:pPr>
            <w:r>
              <w:rPr>
                <w:rStyle w:val="Zkladntext2Tahoma95pt"/>
              </w:rPr>
              <w:t>Centrum podpory Nitra</w:t>
            </w:r>
          </w:p>
        </w:tc>
        <w:tc>
          <w:tcPr>
            <w:tcW w:w="3955" w:type="dxa"/>
            <w:tcBorders>
              <w:top w:val="single" w:sz="4" w:space="0" w:color="auto"/>
              <w:left w:val="single" w:sz="4" w:space="0" w:color="auto"/>
              <w:right w:val="single" w:sz="4" w:space="0" w:color="auto"/>
            </w:tcBorders>
            <w:shd w:val="clear" w:color="auto" w:fill="FFFFFF"/>
            <w:vAlign w:val="bottom"/>
          </w:tcPr>
          <w:p w14:paraId="2B0FF45F" w14:textId="77777777" w:rsidR="00B75B61" w:rsidRDefault="00B75B61" w:rsidP="005A76CD">
            <w:pPr>
              <w:spacing w:after="0" w:line="230" w:lineRule="exact"/>
            </w:pPr>
            <w:r>
              <w:rPr>
                <w:rStyle w:val="Zkladntext2Tahoma95pt"/>
              </w:rPr>
              <w:t>Železničiarska 1,949 01 Nitra</w:t>
            </w:r>
          </w:p>
        </w:tc>
      </w:tr>
      <w:tr w:rsidR="00B75B61" w14:paraId="6E5D6D9C" w14:textId="77777777" w:rsidTr="005A76CD">
        <w:trPr>
          <w:trHeight w:hRule="exact" w:val="312"/>
        </w:trPr>
        <w:tc>
          <w:tcPr>
            <w:tcW w:w="426" w:type="dxa"/>
            <w:tcBorders>
              <w:top w:val="single" w:sz="4" w:space="0" w:color="auto"/>
              <w:left w:val="single" w:sz="4" w:space="0" w:color="auto"/>
            </w:tcBorders>
            <w:shd w:val="clear" w:color="auto" w:fill="FFFFFF"/>
            <w:vAlign w:val="bottom"/>
          </w:tcPr>
          <w:p w14:paraId="17147798" w14:textId="77777777" w:rsidR="00B75B61" w:rsidRDefault="00B75B61" w:rsidP="005A76CD">
            <w:pPr>
              <w:spacing w:after="0" w:line="230" w:lineRule="exact"/>
              <w:jc w:val="center"/>
            </w:pPr>
            <w:r>
              <w:rPr>
                <w:rStyle w:val="Zkladntext2Tahoma95pt"/>
              </w:rPr>
              <w:t>6</w:t>
            </w:r>
          </w:p>
        </w:tc>
        <w:tc>
          <w:tcPr>
            <w:tcW w:w="4110" w:type="dxa"/>
            <w:tcBorders>
              <w:top w:val="single" w:sz="4" w:space="0" w:color="auto"/>
              <w:left w:val="single" w:sz="4" w:space="0" w:color="auto"/>
            </w:tcBorders>
            <w:shd w:val="clear" w:color="auto" w:fill="FFFFFF"/>
            <w:vAlign w:val="bottom"/>
          </w:tcPr>
          <w:p w14:paraId="073CB03B" w14:textId="77777777" w:rsidR="00B75B61" w:rsidRDefault="00B75B61" w:rsidP="005A76CD">
            <w:pPr>
              <w:spacing w:after="0" w:line="230" w:lineRule="exact"/>
            </w:pPr>
            <w:r>
              <w:rPr>
                <w:rStyle w:val="Zkladntext2Tahoma95pt"/>
              </w:rPr>
              <w:t>Centrum podpory Trenčín</w:t>
            </w:r>
          </w:p>
        </w:tc>
        <w:tc>
          <w:tcPr>
            <w:tcW w:w="3955" w:type="dxa"/>
            <w:tcBorders>
              <w:top w:val="single" w:sz="4" w:space="0" w:color="auto"/>
              <w:left w:val="single" w:sz="4" w:space="0" w:color="auto"/>
              <w:right w:val="single" w:sz="4" w:space="0" w:color="auto"/>
            </w:tcBorders>
            <w:shd w:val="clear" w:color="auto" w:fill="FFFFFF"/>
            <w:vAlign w:val="bottom"/>
          </w:tcPr>
          <w:p w14:paraId="3E4168C7" w14:textId="77777777" w:rsidR="00B75B61" w:rsidRDefault="00B75B61" w:rsidP="005A76CD">
            <w:pPr>
              <w:spacing w:after="0" w:line="230" w:lineRule="exact"/>
            </w:pPr>
            <w:r>
              <w:rPr>
                <w:rStyle w:val="Zkladntext2Tahoma95pt"/>
                <w:lang w:val="cs-CZ" w:eastAsia="cs-CZ" w:bidi="cs-CZ"/>
              </w:rPr>
              <w:t xml:space="preserve">Jilemnického </w:t>
            </w:r>
            <w:r>
              <w:rPr>
                <w:rStyle w:val="Zkladntext2Tahoma95pt"/>
              </w:rPr>
              <w:t>1,911 42 Trenčín</w:t>
            </w:r>
          </w:p>
        </w:tc>
      </w:tr>
      <w:tr w:rsidR="00B75B61" w14:paraId="4737053E" w14:textId="77777777" w:rsidTr="005A76CD">
        <w:trPr>
          <w:trHeight w:hRule="exact" w:val="312"/>
        </w:trPr>
        <w:tc>
          <w:tcPr>
            <w:tcW w:w="426" w:type="dxa"/>
            <w:tcBorders>
              <w:top w:val="single" w:sz="4" w:space="0" w:color="auto"/>
              <w:left w:val="single" w:sz="4" w:space="0" w:color="auto"/>
            </w:tcBorders>
            <w:shd w:val="clear" w:color="auto" w:fill="FFFFFF"/>
            <w:vAlign w:val="bottom"/>
          </w:tcPr>
          <w:p w14:paraId="1142F947" w14:textId="77777777" w:rsidR="00B75B61" w:rsidRDefault="00B75B61" w:rsidP="005A76CD">
            <w:pPr>
              <w:spacing w:after="0" w:line="230" w:lineRule="exact"/>
              <w:jc w:val="center"/>
            </w:pPr>
            <w:r>
              <w:rPr>
                <w:rStyle w:val="Zkladntext2Tahoma95pt"/>
              </w:rPr>
              <w:t>7</w:t>
            </w:r>
          </w:p>
        </w:tc>
        <w:tc>
          <w:tcPr>
            <w:tcW w:w="4110" w:type="dxa"/>
            <w:tcBorders>
              <w:top w:val="single" w:sz="4" w:space="0" w:color="auto"/>
              <w:left w:val="single" w:sz="4" w:space="0" w:color="auto"/>
            </w:tcBorders>
            <w:shd w:val="clear" w:color="auto" w:fill="FFFFFF"/>
            <w:vAlign w:val="bottom"/>
          </w:tcPr>
          <w:p w14:paraId="5161D928" w14:textId="77777777" w:rsidR="00B75B61" w:rsidRDefault="00B75B61" w:rsidP="005A76CD">
            <w:pPr>
              <w:spacing w:after="0" w:line="230" w:lineRule="exact"/>
            </w:pPr>
            <w:r>
              <w:rPr>
                <w:rStyle w:val="Zkladntext2Tahoma95pt"/>
              </w:rPr>
              <w:t>Centrum podpory Žilina</w:t>
            </w:r>
          </w:p>
        </w:tc>
        <w:tc>
          <w:tcPr>
            <w:tcW w:w="3955" w:type="dxa"/>
            <w:tcBorders>
              <w:top w:val="single" w:sz="4" w:space="0" w:color="auto"/>
              <w:left w:val="single" w:sz="4" w:space="0" w:color="auto"/>
              <w:right w:val="single" w:sz="4" w:space="0" w:color="auto"/>
            </w:tcBorders>
            <w:shd w:val="clear" w:color="auto" w:fill="FFFFFF"/>
            <w:vAlign w:val="bottom"/>
          </w:tcPr>
          <w:p w14:paraId="31D4AE7F" w14:textId="77777777" w:rsidR="00B75B61" w:rsidRDefault="00B75B61" w:rsidP="005A76CD">
            <w:pPr>
              <w:spacing w:after="0" w:line="230" w:lineRule="exact"/>
            </w:pPr>
            <w:r>
              <w:rPr>
                <w:rStyle w:val="Zkladntext2Tahoma95pt"/>
              </w:rPr>
              <w:t>Kuzmányho 26,012 23 Žilina</w:t>
            </w:r>
          </w:p>
        </w:tc>
      </w:tr>
      <w:tr w:rsidR="00B75B61" w14:paraId="6222258D" w14:textId="77777777" w:rsidTr="005A76CD">
        <w:trPr>
          <w:trHeight w:hRule="exact" w:val="307"/>
        </w:trPr>
        <w:tc>
          <w:tcPr>
            <w:tcW w:w="426" w:type="dxa"/>
            <w:tcBorders>
              <w:top w:val="single" w:sz="4" w:space="0" w:color="auto"/>
              <w:left w:val="single" w:sz="4" w:space="0" w:color="auto"/>
            </w:tcBorders>
            <w:shd w:val="clear" w:color="auto" w:fill="FFFFFF"/>
            <w:vAlign w:val="bottom"/>
          </w:tcPr>
          <w:p w14:paraId="24D103D3" w14:textId="77777777" w:rsidR="00B75B61" w:rsidRDefault="00B75B61" w:rsidP="005A76CD">
            <w:pPr>
              <w:spacing w:after="0" w:line="230" w:lineRule="exact"/>
              <w:jc w:val="center"/>
            </w:pPr>
            <w:r>
              <w:rPr>
                <w:rStyle w:val="Zkladntext2Tahoma95pt"/>
              </w:rPr>
              <w:t>8</w:t>
            </w:r>
          </w:p>
        </w:tc>
        <w:tc>
          <w:tcPr>
            <w:tcW w:w="4110" w:type="dxa"/>
            <w:tcBorders>
              <w:top w:val="single" w:sz="4" w:space="0" w:color="auto"/>
              <w:left w:val="single" w:sz="4" w:space="0" w:color="auto"/>
            </w:tcBorders>
            <w:shd w:val="clear" w:color="auto" w:fill="FFFFFF"/>
            <w:vAlign w:val="bottom"/>
          </w:tcPr>
          <w:p w14:paraId="018C8980" w14:textId="77777777" w:rsidR="00B75B61" w:rsidRDefault="00B75B61" w:rsidP="005A76CD">
            <w:pPr>
              <w:spacing w:after="0" w:line="230" w:lineRule="exact"/>
            </w:pPr>
            <w:r>
              <w:rPr>
                <w:rStyle w:val="Zkladntext2Tahoma95pt"/>
              </w:rPr>
              <w:t>Centrum podpory Banská Bystrica</w:t>
            </w:r>
          </w:p>
        </w:tc>
        <w:tc>
          <w:tcPr>
            <w:tcW w:w="3955" w:type="dxa"/>
            <w:tcBorders>
              <w:top w:val="single" w:sz="4" w:space="0" w:color="auto"/>
              <w:left w:val="single" w:sz="4" w:space="0" w:color="auto"/>
              <w:right w:val="single" w:sz="4" w:space="0" w:color="auto"/>
            </w:tcBorders>
            <w:shd w:val="clear" w:color="auto" w:fill="FFFFFF"/>
            <w:vAlign w:val="bottom"/>
          </w:tcPr>
          <w:p w14:paraId="0783B0CC" w14:textId="77777777" w:rsidR="00B75B61" w:rsidRDefault="00B75B61" w:rsidP="005A76CD">
            <w:pPr>
              <w:spacing w:after="0" w:line="230" w:lineRule="exact"/>
            </w:pPr>
            <w:r>
              <w:rPr>
                <w:rStyle w:val="Zkladntext2Tahoma95pt"/>
              </w:rPr>
              <w:t>Okružná 18,974 01 Banská Bystrica</w:t>
            </w:r>
          </w:p>
        </w:tc>
      </w:tr>
      <w:tr w:rsidR="00B75B61" w14:paraId="083C4160" w14:textId="77777777" w:rsidTr="005A76CD">
        <w:trPr>
          <w:trHeight w:hRule="exact" w:val="312"/>
        </w:trPr>
        <w:tc>
          <w:tcPr>
            <w:tcW w:w="426" w:type="dxa"/>
            <w:tcBorders>
              <w:top w:val="single" w:sz="4" w:space="0" w:color="auto"/>
              <w:left w:val="single" w:sz="4" w:space="0" w:color="auto"/>
            </w:tcBorders>
            <w:shd w:val="clear" w:color="auto" w:fill="FFFFFF"/>
            <w:vAlign w:val="bottom"/>
          </w:tcPr>
          <w:p w14:paraId="53077457" w14:textId="77777777" w:rsidR="00B75B61" w:rsidRDefault="00B75B61" w:rsidP="005A76CD">
            <w:pPr>
              <w:spacing w:after="0" w:line="230" w:lineRule="exact"/>
              <w:jc w:val="center"/>
            </w:pPr>
            <w:r>
              <w:rPr>
                <w:rStyle w:val="Zkladntext2Tahoma95pt"/>
              </w:rPr>
              <w:t>9</w:t>
            </w:r>
          </w:p>
        </w:tc>
        <w:tc>
          <w:tcPr>
            <w:tcW w:w="4110" w:type="dxa"/>
            <w:tcBorders>
              <w:top w:val="single" w:sz="4" w:space="0" w:color="auto"/>
              <w:left w:val="single" w:sz="4" w:space="0" w:color="auto"/>
            </w:tcBorders>
            <w:shd w:val="clear" w:color="auto" w:fill="FFFFFF"/>
            <w:vAlign w:val="bottom"/>
          </w:tcPr>
          <w:p w14:paraId="60071528" w14:textId="77777777" w:rsidR="00B75B61" w:rsidRDefault="00B75B61" w:rsidP="005A76CD">
            <w:pPr>
              <w:spacing w:after="0" w:line="230" w:lineRule="exact"/>
            </w:pPr>
            <w:r>
              <w:rPr>
                <w:rStyle w:val="Zkladntext2Tahoma95pt"/>
              </w:rPr>
              <w:t>Centrum podpory Prešov</w:t>
            </w:r>
          </w:p>
        </w:tc>
        <w:tc>
          <w:tcPr>
            <w:tcW w:w="3955" w:type="dxa"/>
            <w:tcBorders>
              <w:top w:val="single" w:sz="4" w:space="0" w:color="auto"/>
              <w:left w:val="single" w:sz="4" w:space="0" w:color="auto"/>
              <w:right w:val="single" w:sz="4" w:space="0" w:color="auto"/>
            </w:tcBorders>
            <w:shd w:val="clear" w:color="auto" w:fill="FFFFFF"/>
            <w:vAlign w:val="bottom"/>
          </w:tcPr>
          <w:p w14:paraId="0AC37A6C" w14:textId="77777777" w:rsidR="00B75B61" w:rsidRDefault="00B75B61" w:rsidP="005A76CD">
            <w:pPr>
              <w:spacing w:after="0" w:line="230" w:lineRule="exact"/>
            </w:pPr>
            <w:r>
              <w:rPr>
                <w:rStyle w:val="Zkladntext2Tahoma95pt"/>
              </w:rPr>
              <w:t>Malý Šariš 358</w:t>
            </w:r>
          </w:p>
        </w:tc>
      </w:tr>
      <w:tr w:rsidR="00B75B61" w14:paraId="749EBEB7" w14:textId="77777777" w:rsidTr="005A76CD">
        <w:trPr>
          <w:trHeight w:hRule="exact" w:val="326"/>
        </w:trPr>
        <w:tc>
          <w:tcPr>
            <w:tcW w:w="426" w:type="dxa"/>
            <w:tcBorders>
              <w:top w:val="single" w:sz="4" w:space="0" w:color="auto"/>
              <w:left w:val="single" w:sz="4" w:space="0" w:color="auto"/>
              <w:bottom w:val="single" w:sz="4" w:space="0" w:color="auto"/>
            </w:tcBorders>
            <w:shd w:val="clear" w:color="auto" w:fill="FFFFFF"/>
            <w:vAlign w:val="bottom"/>
          </w:tcPr>
          <w:p w14:paraId="0AA4C5F0" w14:textId="77777777" w:rsidR="00B75B61" w:rsidRDefault="00B75B61" w:rsidP="005A76CD">
            <w:pPr>
              <w:spacing w:after="0" w:line="230" w:lineRule="exact"/>
              <w:jc w:val="center"/>
            </w:pPr>
            <w:r>
              <w:rPr>
                <w:rStyle w:val="Zkladntext2Tahoma95pt"/>
              </w:rPr>
              <w:t>10</w:t>
            </w:r>
          </w:p>
        </w:tc>
        <w:tc>
          <w:tcPr>
            <w:tcW w:w="4110" w:type="dxa"/>
            <w:tcBorders>
              <w:top w:val="single" w:sz="4" w:space="0" w:color="auto"/>
              <w:left w:val="single" w:sz="4" w:space="0" w:color="auto"/>
              <w:bottom w:val="single" w:sz="4" w:space="0" w:color="auto"/>
            </w:tcBorders>
            <w:shd w:val="clear" w:color="auto" w:fill="FFFFFF"/>
            <w:vAlign w:val="bottom"/>
          </w:tcPr>
          <w:p w14:paraId="6E4A354B" w14:textId="77777777" w:rsidR="00B75B61" w:rsidRDefault="00B75B61" w:rsidP="005A76CD">
            <w:pPr>
              <w:spacing w:after="0" w:line="230" w:lineRule="exact"/>
            </w:pPr>
            <w:r>
              <w:rPr>
                <w:rStyle w:val="Zkladntext2Tahoma95pt"/>
              </w:rPr>
              <w:t>Centrum podpory Košice</w:t>
            </w:r>
          </w:p>
        </w:tc>
        <w:tc>
          <w:tcPr>
            <w:tcW w:w="3955" w:type="dxa"/>
            <w:tcBorders>
              <w:top w:val="single" w:sz="4" w:space="0" w:color="auto"/>
              <w:left w:val="single" w:sz="4" w:space="0" w:color="auto"/>
              <w:bottom w:val="single" w:sz="4" w:space="0" w:color="auto"/>
              <w:right w:val="single" w:sz="4" w:space="0" w:color="auto"/>
            </w:tcBorders>
            <w:shd w:val="clear" w:color="auto" w:fill="FFFFFF"/>
            <w:vAlign w:val="bottom"/>
          </w:tcPr>
          <w:p w14:paraId="2FEB656C" w14:textId="77777777" w:rsidR="00B75B61" w:rsidRDefault="00B75B61" w:rsidP="005A76CD">
            <w:pPr>
              <w:spacing w:after="0" w:line="230" w:lineRule="exact"/>
            </w:pPr>
            <w:r>
              <w:rPr>
                <w:rStyle w:val="Zkladntext2Tahoma95pt"/>
              </w:rPr>
              <w:t>Kuzmányho 8,040 01 Košice</w:t>
            </w:r>
          </w:p>
        </w:tc>
      </w:tr>
    </w:tbl>
    <w:p w14:paraId="4447D3F0" w14:textId="115868FB" w:rsidR="000B5F28" w:rsidRPr="00D9138C" w:rsidRDefault="000B5F28" w:rsidP="00DE028E">
      <w:pPr>
        <w:pStyle w:val="Odsekzoznamu"/>
        <w:ind w:left="360"/>
        <w:jc w:val="both"/>
        <w:rPr>
          <w:rFonts w:ascii="Arial Narrow" w:hAnsi="Arial Narrow"/>
          <w:sz w:val="22"/>
          <w:szCs w:val="22"/>
        </w:rPr>
      </w:pPr>
    </w:p>
    <w:p w14:paraId="36D11DC3" w14:textId="77777777" w:rsidR="000B5F28" w:rsidRPr="00D9138C" w:rsidRDefault="000B5F28" w:rsidP="003B1F04">
      <w:pPr>
        <w:pStyle w:val="Odsekzoznamu"/>
        <w:ind w:left="360"/>
        <w:jc w:val="both"/>
        <w:rPr>
          <w:rFonts w:ascii="Arial Narrow" w:hAnsi="Arial Narrow"/>
          <w:sz w:val="22"/>
          <w:szCs w:val="22"/>
        </w:rPr>
      </w:pPr>
    </w:p>
    <w:p w14:paraId="600078C6" w14:textId="169B273F" w:rsidR="000B5F28" w:rsidRPr="00D9138C" w:rsidRDefault="008E1203"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Pre</w:t>
      </w:r>
      <w:r w:rsidR="00D8031C" w:rsidRPr="00D9138C">
        <w:rPr>
          <w:rFonts w:ascii="Arial Narrow" w:hAnsi="Arial Narrow"/>
          <w:sz w:val="22"/>
          <w:szCs w:val="22"/>
        </w:rPr>
        <w:t>vz</w:t>
      </w:r>
      <w:r w:rsidRPr="00D9138C">
        <w:rPr>
          <w:rFonts w:ascii="Arial Narrow" w:hAnsi="Arial Narrow"/>
          <w:sz w:val="22"/>
          <w:szCs w:val="22"/>
        </w:rPr>
        <w:t>atie Tovaru dodaného</w:t>
      </w:r>
      <w:r w:rsidR="008471C0" w:rsidRPr="00D9138C">
        <w:rPr>
          <w:rFonts w:ascii="Arial Narrow" w:hAnsi="Arial Narrow"/>
          <w:sz w:val="22"/>
          <w:szCs w:val="22"/>
        </w:rPr>
        <w:t xml:space="preserve"> </w:t>
      </w:r>
      <w:r w:rsidRPr="00D9138C">
        <w:rPr>
          <w:rFonts w:ascii="Arial Narrow" w:hAnsi="Arial Narrow"/>
          <w:sz w:val="22"/>
          <w:szCs w:val="22"/>
        </w:rPr>
        <w:t>do miesta dodania Tovaru Predávajúcim sa uskutoční fyzickým prevzatím Tovaru</w:t>
      </w:r>
      <w:r w:rsidR="00D8031C" w:rsidRPr="00D9138C">
        <w:rPr>
          <w:rFonts w:ascii="Arial Narrow" w:hAnsi="Arial Narrow"/>
          <w:sz w:val="22"/>
          <w:szCs w:val="22"/>
        </w:rPr>
        <w:t xml:space="preserve"> Kupujúcim</w:t>
      </w:r>
      <w:r w:rsidRPr="00D9138C">
        <w:rPr>
          <w:rFonts w:ascii="Arial Narrow" w:hAnsi="Arial Narrow"/>
          <w:sz w:val="22"/>
          <w:szCs w:val="22"/>
        </w:rPr>
        <w:t>, kontrolou množstva</w:t>
      </w:r>
      <w:r w:rsidR="008471C0" w:rsidRPr="00D9138C">
        <w:rPr>
          <w:rFonts w:ascii="Arial Narrow" w:hAnsi="Arial Narrow"/>
          <w:sz w:val="22"/>
          <w:szCs w:val="22"/>
        </w:rPr>
        <w:t xml:space="preserve"> </w:t>
      </w:r>
      <w:r w:rsidRPr="00D9138C">
        <w:rPr>
          <w:rFonts w:ascii="Arial Narrow" w:hAnsi="Arial Narrow"/>
          <w:sz w:val="22"/>
          <w:szCs w:val="22"/>
        </w:rPr>
        <w:t>a kvality dodaného Tovaru a podpisom preberacieho protokolu splnomocneným zástupcom Predávajúceho</w:t>
      </w:r>
      <w:r w:rsidR="008471C0" w:rsidRPr="00D9138C">
        <w:rPr>
          <w:rFonts w:ascii="Arial Narrow" w:hAnsi="Arial Narrow"/>
          <w:sz w:val="22"/>
          <w:szCs w:val="22"/>
        </w:rPr>
        <w:t xml:space="preserve"> </w:t>
      </w:r>
      <w:r w:rsidRPr="00D9138C">
        <w:rPr>
          <w:rFonts w:ascii="Arial Narrow" w:hAnsi="Arial Narrow"/>
          <w:sz w:val="22"/>
          <w:szCs w:val="22"/>
        </w:rPr>
        <w:t>a Kupujúceho. V preberacom protokole bude uvedené presné množstvo a druh dodaného Tovaru,</w:t>
      </w:r>
      <w:r w:rsidR="008471C0" w:rsidRPr="00D9138C">
        <w:rPr>
          <w:rFonts w:ascii="Arial Narrow" w:hAnsi="Arial Narrow"/>
          <w:sz w:val="22"/>
          <w:szCs w:val="22"/>
        </w:rPr>
        <w:t xml:space="preserve"> </w:t>
      </w:r>
      <w:r w:rsidRPr="00D9138C">
        <w:rPr>
          <w:rFonts w:ascii="Arial Narrow" w:hAnsi="Arial Narrow"/>
          <w:sz w:val="22"/>
          <w:szCs w:val="22"/>
        </w:rPr>
        <w:t>vyjadrenie, či dodávka Tovaru je úplná a či pri prevzatí Tovar zodpovedal požiadavkám podľa Prílohy č.1</w:t>
      </w:r>
      <w:r w:rsidR="008471C0" w:rsidRPr="00D9138C">
        <w:rPr>
          <w:rFonts w:ascii="Arial Narrow" w:hAnsi="Arial Narrow"/>
          <w:sz w:val="22"/>
          <w:szCs w:val="22"/>
        </w:rPr>
        <w:t xml:space="preserve"> </w:t>
      </w:r>
      <w:r w:rsidRPr="00D9138C">
        <w:rPr>
          <w:rFonts w:ascii="Arial Narrow" w:hAnsi="Arial Narrow"/>
          <w:sz w:val="22"/>
          <w:szCs w:val="22"/>
        </w:rPr>
        <w:t>tejto Dohody a</w:t>
      </w:r>
      <w:r w:rsidR="00627770" w:rsidRPr="00D9138C">
        <w:rPr>
          <w:rFonts w:ascii="Arial Narrow" w:hAnsi="Arial Narrow"/>
          <w:sz w:val="22"/>
          <w:szCs w:val="22"/>
        </w:rPr>
        <w:t xml:space="preserve"> písomnej </w:t>
      </w:r>
      <w:r w:rsidRPr="00D9138C">
        <w:rPr>
          <w:rFonts w:ascii="Arial Narrow" w:hAnsi="Arial Narrow"/>
          <w:sz w:val="22"/>
          <w:szCs w:val="22"/>
        </w:rPr>
        <w:t>Objednávky. V preberacom protokole Kupujúci vyznačí riadne dodanie Tovaru. V</w:t>
      </w:r>
      <w:r w:rsidR="008471C0" w:rsidRPr="00D9138C">
        <w:rPr>
          <w:rFonts w:ascii="Arial Narrow" w:hAnsi="Arial Narrow"/>
          <w:sz w:val="22"/>
          <w:szCs w:val="22"/>
        </w:rPr>
        <w:t> </w:t>
      </w:r>
      <w:r w:rsidRPr="00D9138C">
        <w:rPr>
          <w:rFonts w:ascii="Arial Narrow" w:hAnsi="Arial Narrow"/>
          <w:sz w:val="22"/>
          <w:szCs w:val="22"/>
        </w:rPr>
        <w:t>prípade</w:t>
      </w:r>
      <w:r w:rsidR="008471C0" w:rsidRPr="00D9138C">
        <w:rPr>
          <w:rFonts w:ascii="Arial Narrow" w:hAnsi="Arial Narrow"/>
          <w:sz w:val="22"/>
          <w:szCs w:val="22"/>
        </w:rPr>
        <w:t xml:space="preserve"> </w:t>
      </w:r>
      <w:r w:rsidRPr="00D9138C">
        <w:rPr>
          <w:rFonts w:ascii="Arial Narrow" w:hAnsi="Arial Narrow"/>
          <w:sz w:val="22"/>
          <w:szCs w:val="22"/>
        </w:rPr>
        <w:t>vád, tieto sa vyznačia v preberacom protokole</w:t>
      </w:r>
      <w:r w:rsidR="00D8031C" w:rsidRPr="00D9138C">
        <w:rPr>
          <w:rFonts w:ascii="Arial Narrow" w:hAnsi="Arial Narrow"/>
          <w:sz w:val="22"/>
          <w:szCs w:val="22"/>
        </w:rPr>
        <w:t>, ktorý bude</w:t>
      </w:r>
      <w:r w:rsidRPr="00D9138C">
        <w:rPr>
          <w:rFonts w:ascii="Arial Narrow" w:hAnsi="Arial Narrow"/>
          <w:sz w:val="22"/>
          <w:szCs w:val="22"/>
        </w:rPr>
        <w:t xml:space="preserve"> podkladom pre fakturáci</w:t>
      </w:r>
      <w:r w:rsidR="00D8031C" w:rsidRPr="00D9138C">
        <w:rPr>
          <w:rFonts w:ascii="Arial Narrow" w:hAnsi="Arial Narrow"/>
          <w:sz w:val="22"/>
          <w:szCs w:val="22"/>
        </w:rPr>
        <w:t>u</w:t>
      </w:r>
      <w:r w:rsidRPr="00D9138C">
        <w:rPr>
          <w:rFonts w:ascii="Arial Narrow" w:hAnsi="Arial Narrow"/>
          <w:sz w:val="22"/>
          <w:szCs w:val="22"/>
        </w:rPr>
        <w:t xml:space="preserve"> až po odstránení</w:t>
      </w:r>
      <w:r w:rsidR="008471C0" w:rsidRPr="00D9138C">
        <w:rPr>
          <w:rFonts w:ascii="Arial Narrow" w:hAnsi="Arial Narrow"/>
          <w:sz w:val="22"/>
          <w:szCs w:val="22"/>
        </w:rPr>
        <w:t xml:space="preserve"> </w:t>
      </w:r>
      <w:r w:rsidRPr="00D9138C">
        <w:rPr>
          <w:rFonts w:ascii="Arial Narrow" w:hAnsi="Arial Narrow"/>
          <w:sz w:val="22"/>
          <w:szCs w:val="22"/>
        </w:rPr>
        <w:t>vád dodávky Tovaru. K preberaciemu protokolu bude priložený dodací list Predávajúceho.</w:t>
      </w:r>
      <w:r w:rsidR="000810F6" w:rsidRPr="00D9138C">
        <w:rPr>
          <w:rFonts w:ascii="Arial Narrow" w:hAnsi="Arial Narrow"/>
          <w:sz w:val="22"/>
          <w:szCs w:val="22"/>
        </w:rPr>
        <w:t xml:space="preserve"> Preberacím protokolom môže byť aj dodací list.</w:t>
      </w:r>
      <w:r w:rsidR="00D8031C" w:rsidRPr="00D9138C">
        <w:rPr>
          <w:rFonts w:ascii="Arial Narrow" w:hAnsi="Arial Narrow"/>
          <w:sz w:val="22"/>
          <w:szCs w:val="22"/>
        </w:rPr>
        <w:t xml:space="preserve"> Potvrdený preberací protokol (prípadne dodací list) a písomná Objednávka budú podkladom pre vystavenie faktúry a budú tvoriť jej neoddeliteľnú súčasť.</w:t>
      </w:r>
    </w:p>
    <w:p w14:paraId="7812CB17" w14:textId="77777777" w:rsidR="000B5F28" w:rsidRPr="00D9138C" w:rsidRDefault="000B5F28" w:rsidP="003B1F04">
      <w:pPr>
        <w:pStyle w:val="Odsekzoznamu"/>
        <w:jc w:val="both"/>
        <w:rPr>
          <w:rFonts w:ascii="Arial Narrow" w:hAnsi="Arial Narrow"/>
          <w:sz w:val="22"/>
          <w:szCs w:val="22"/>
        </w:rPr>
      </w:pPr>
    </w:p>
    <w:p w14:paraId="490B86FB" w14:textId="13DB7C42" w:rsidR="000B5F28" w:rsidRPr="00D9138C" w:rsidRDefault="00F42B10"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 xml:space="preserve">Predávajúci je povinný dodať Tovar špecifikovaný v písomnej Objednávke Kupujúceho do miesta </w:t>
      </w:r>
      <w:r w:rsidR="00D87FCD" w:rsidRPr="00D9138C">
        <w:rPr>
          <w:rFonts w:ascii="Arial Narrow" w:hAnsi="Arial Narrow"/>
          <w:sz w:val="22"/>
          <w:szCs w:val="22"/>
        </w:rPr>
        <w:t xml:space="preserve">plnenia najneskôr do </w:t>
      </w:r>
      <w:r w:rsidR="00B75B61">
        <w:rPr>
          <w:rFonts w:ascii="Arial Narrow" w:hAnsi="Arial Narrow"/>
          <w:sz w:val="22"/>
          <w:szCs w:val="22"/>
        </w:rPr>
        <w:t>30</w:t>
      </w:r>
      <w:r w:rsidR="003937F4" w:rsidRPr="001D5ADA">
        <w:rPr>
          <w:rFonts w:ascii="Arial Narrow" w:hAnsi="Arial Narrow"/>
          <w:sz w:val="22"/>
          <w:szCs w:val="22"/>
        </w:rPr>
        <w:t xml:space="preserve"> </w:t>
      </w:r>
      <w:r w:rsidR="003937F4" w:rsidRPr="00D9138C">
        <w:rPr>
          <w:rFonts w:ascii="Arial Narrow" w:hAnsi="Arial Narrow"/>
          <w:sz w:val="22"/>
          <w:szCs w:val="22"/>
        </w:rPr>
        <w:t>dní</w:t>
      </w:r>
      <w:r w:rsidR="000810F6" w:rsidRPr="00D9138C">
        <w:rPr>
          <w:rFonts w:ascii="Arial Narrow" w:hAnsi="Arial Narrow"/>
          <w:sz w:val="22"/>
          <w:szCs w:val="22"/>
        </w:rPr>
        <w:t xml:space="preserve"> </w:t>
      </w:r>
      <w:r w:rsidRPr="00D9138C">
        <w:rPr>
          <w:rFonts w:ascii="Arial Narrow" w:hAnsi="Arial Narrow"/>
          <w:sz w:val="22"/>
          <w:szCs w:val="22"/>
        </w:rPr>
        <w:t xml:space="preserve">od doručenia písomnej Objednávky. </w:t>
      </w:r>
      <w:r w:rsidR="000810F6" w:rsidRPr="00D9138C">
        <w:rPr>
          <w:rFonts w:ascii="Arial Narrow" w:hAnsi="Arial Narrow"/>
          <w:sz w:val="22"/>
          <w:szCs w:val="22"/>
        </w:rPr>
        <w:t xml:space="preserve">V </w:t>
      </w:r>
      <w:r w:rsidR="000810F6" w:rsidRPr="00D9138C">
        <w:rPr>
          <w:rFonts w:ascii="Arial Narrow" w:hAnsi="Arial Narrow"/>
          <w:sz w:val="22"/>
          <w:szCs w:val="22"/>
        </w:rPr>
        <w:lastRenderedPageBreak/>
        <w:t>prípade potreby inej lehoty dodania</w:t>
      </w:r>
      <w:r w:rsidR="00D8031C" w:rsidRPr="00D9138C">
        <w:rPr>
          <w:rFonts w:ascii="Arial Narrow" w:hAnsi="Arial Narrow"/>
          <w:sz w:val="22"/>
          <w:szCs w:val="22"/>
        </w:rPr>
        <w:t xml:space="preserve"> Tovaru</w:t>
      </w:r>
      <w:r w:rsidR="000810F6" w:rsidRPr="00D9138C">
        <w:rPr>
          <w:rFonts w:ascii="Arial Narrow" w:hAnsi="Arial Narrow"/>
          <w:sz w:val="22"/>
          <w:szCs w:val="22"/>
        </w:rPr>
        <w:t>, bude táto lehota uvedená priamo v</w:t>
      </w:r>
      <w:r w:rsidR="00D8031C" w:rsidRPr="00D9138C">
        <w:rPr>
          <w:rFonts w:ascii="Arial Narrow" w:hAnsi="Arial Narrow"/>
          <w:sz w:val="22"/>
          <w:szCs w:val="22"/>
        </w:rPr>
        <w:t xml:space="preserve"> písomnej </w:t>
      </w:r>
      <w:r w:rsidR="000810F6" w:rsidRPr="00D9138C">
        <w:rPr>
          <w:rFonts w:ascii="Arial Narrow" w:hAnsi="Arial Narrow"/>
          <w:sz w:val="22"/>
          <w:szCs w:val="22"/>
        </w:rPr>
        <w:t xml:space="preserve">Objednávke. </w:t>
      </w:r>
      <w:r w:rsidRPr="00D9138C">
        <w:rPr>
          <w:rFonts w:ascii="Arial Narrow" w:hAnsi="Arial Narrow"/>
          <w:sz w:val="22"/>
          <w:szCs w:val="22"/>
        </w:rPr>
        <w:t xml:space="preserve">Predávajúci sa zaväzuje zástupcovi Kupujúceho oznámiť </w:t>
      </w:r>
      <w:r w:rsidR="00D8031C" w:rsidRPr="00D9138C">
        <w:rPr>
          <w:rFonts w:ascii="Arial Narrow" w:hAnsi="Arial Narrow"/>
          <w:sz w:val="22"/>
          <w:szCs w:val="22"/>
        </w:rPr>
        <w:t xml:space="preserve">termín a </w:t>
      </w:r>
      <w:r w:rsidRPr="00D9138C">
        <w:rPr>
          <w:rFonts w:ascii="Arial Narrow" w:hAnsi="Arial Narrow"/>
          <w:sz w:val="22"/>
          <w:szCs w:val="22"/>
        </w:rPr>
        <w:t>čas dod</w:t>
      </w:r>
      <w:r w:rsidR="00D8031C" w:rsidRPr="00D9138C">
        <w:rPr>
          <w:rFonts w:ascii="Arial Narrow" w:hAnsi="Arial Narrow"/>
          <w:sz w:val="22"/>
          <w:szCs w:val="22"/>
        </w:rPr>
        <w:t>ania</w:t>
      </w:r>
      <w:r w:rsidRPr="00D9138C">
        <w:rPr>
          <w:rFonts w:ascii="Arial Narrow" w:hAnsi="Arial Narrow"/>
          <w:sz w:val="22"/>
          <w:szCs w:val="22"/>
        </w:rPr>
        <w:t xml:space="preserve"> Tovaru do miesta plnenia </w:t>
      </w:r>
      <w:r w:rsidR="001A18CF" w:rsidRPr="00D9138C">
        <w:rPr>
          <w:rFonts w:ascii="Arial Narrow" w:hAnsi="Arial Narrow"/>
          <w:sz w:val="22"/>
          <w:szCs w:val="22"/>
        </w:rPr>
        <w:t xml:space="preserve">e-mailom alebo faxom </w:t>
      </w:r>
      <w:r w:rsidRPr="00D9138C">
        <w:rPr>
          <w:rFonts w:ascii="Arial Narrow" w:hAnsi="Arial Narrow"/>
          <w:sz w:val="22"/>
          <w:szCs w:val="22"/>
        </w:rPr>
        <w:t xml:space="preserve">najneskôr jeden </w:t>
      </w:r>
      <w:r w:rsidR="00D8031C" w:rsidRPr="00D9138C">
        <w:rPr>
          <w:rFonts w:ascii="Arial Narrow" w:hAnsi="Arial Narrow"/>
          <w:sz w:val="22"/>
          <w:szCs w:val="22"/>
        </w:rPr>
        <w:t xml:space="preserve">(1) </w:t>
      </w:r>
      <w:r w:rsidRPr="00D9138C">
        <w:rPr>
          <w:rFonts w:ascii="Arial Narrow" w:hAnsi="Arial Narrow"/>
          <w:sz w:val="22"/>
          <w:szCs w:val="22"/>
        </w:rPr>
        <w:t>deň pred predpokladaným dňom dodania.</w:t>
      </w:r>
    </w:p>
    <w:p w14:paraId="144E3CFB" w14:textId="77777777" w:rsidR="000B5F28" w:rsidRPr="00D9138C" w:rsidRDefault="000B5F28" w:rsidP="003B1F04">
      <w:pPr>
        <w:pStyle w:val="Odsekzoznamu"/>
        <w:jc w:val="both"/>
        <w:rPr>
          <w:rFonts w:ascii="Arial Narrow" w:hAnsi="Arial Narrow"/>
          <w:sz w:val="22"/>
          <w:szCs w:val="22"/>
        </w:rPr>
      </w:pPr>
    </w:p>
    <w:p w14:paraId="6B485121" w14:textId="5FE870AB" w:rsidR="000B5F28" w:rsidRPr="00D9138C" w:rsidRDefault="00F42B10"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 xml:space="preserve">Ak Predávajúci neoznámi </w:t>
      </w:r>
      <w:r w:rsidR="00D8031C" w:rsidRPr="00D9138C">
        <w:rPr>
          <w:rFonts w:ascii="Arial Narrow" w:hAnsi="Arial Narrow"/>
          <w:sz w:val="22"/>
          <w:szCs w:val="22"/>
        </w:rPr>
        <w:t xml:space="preserve">Kupujúcemu </w:t>
      </w:r>
      <w:r w:rsidRPr="00D9138C">
        <w:rPr>
          <w:rFonts w:ascii="Arial Narrow" w:hAnsi="Arial Narrow"/>
          <w:sz w:val="22"/>
          <w:szCs w:val="22"/>
        </w:rPr>
        <w:t>termín</w:t>
      </w:r>
      <w:r w:rsidR="00D8031C" w:rsidRPr="00D9138C">
        <w:rPr>
          <w:rFonts w:ascii="Arial Narrow" w:hAnsi="Arial Narrow"/>
          <w:sz w:val="22"/>
          <w:szCs w:val="22"/>
        </w:rPr>
        <w:t xml:space="preserve"> a čas</w:t>
      </w:r>
      <w:r w:rsidRPr="00D9138C">
        <w:rPr>
          <w:rFonts w:ascii="Arial Narrow" w:hAnsi="Arial Narrow"/>
          <w:sz w:val="22"/>
          <w:szCs w:val="22"/>
        </w:rPr>
        <w:t xml:space="preserve"> dod</w:t>
      </w:r>
      <w:r w:rsidR="00D8031C" w:rsidRPr="00D9138C">
        <w:rPr>
          <w:rFonts w:ascii="Arial Narrow" w:hAnsi="Arial Narrow"/>
          <w:sz w:val="22"/>
          <w:szCs w:val="22"/>
        </w:rPr>
        <w:t>ania</w:t>
      </w:r>
      <w:r w:rsidRPr="00D9138C">
        <w:rPr>
          <w:rFonts w:ascii="Arial Narrow" w:hAnsi="Arial Narrow"/>
          <w:sz w:val="22"/>
          <w:szCs w:val="22"/>
        </w:rPr>
        <w:t xml:space="preserve"> Tovaru</w:t>
      </w:r>
      <w:r w:rsidR="00CB1481" w:rsidRPr="00D9138C">
        <w:rPr>
          <w:rFonts w:ascii="Arial Narrow" w:hAnsi="Arial Narrow"/>
          <w:sz w:val="22"/>
          <w:szCs w:val="22"/>
        </w:rPr>
        <w:t xml:space="preserve"> podľa bodu 6.4. tohto článku Dohody</w:t>
      </w:r>
      <w:r w:rsidRPr="00D9138C">
        <w:rPr>
          <w:rFonts w:ascii="Arial Narrow" w:hAnsi="Arial Narrow"/>
          <w:sz w:val="22"/>
          <w:szCs w:val="22"/>
        </w:rPr>
        <w:t>, Kupujúci nie je povinný prevziať Tovar v deň doručenia, ale až v nasledujúci deň</w:t>
      </w:r>
      <w:r w:rsidR="00D8031C" w:rsidRPr="00D9138C">
        <w:rPr>
          <w:rFonts w:ascii="Arial Narrow" w:hAnsi="Arial Narrow"/>
          <w:sz w:val="22"/>
          <w:szCs w:val="22"/>
        </w:rPr>
        <w:t>, pričom</w:t>
      </w:r>
      <w:r w:rsidRPr="00D9138C">
        <w:rPr>
          <w:rFonts w:ascii="Arial Narrow" w:hAnsi="Arial Narrow"/>
          <w:sz w:val="22"/>
          <w:szCs w:val="22"/>
        </w:rPr>
        <w:t xml:space="preserve"> </w:t>
      </w:r>
      <w:r w:rsidR="00D8031C" w:rsidRPr="00D9138C">
        <w:rPr>
          <w:rFonts w:ascii="Arial Narrow" w:hAnsi="Arial Narrow"/>
          <w:sz w:val="22"/>
          <w:szCs w:val="22"/>
        </w:rPr>
        <w:t>n</w:t>
      </w:r>
      <w:r w:rsidRPr="00D9138C">
        <w:rPr>
          <w:rFonts w:ascii="Arial Narrow" w:hAnsi="Arial Narrow"/>
          <w:sz w:val="22"/>
          <w:szCs w:val="22"/>
        </w:rPr>
        <w:t>áklady spojené s odmietnutím prevzatia Tovaru a je</w:t>
      </w:r>
      <w:r w:rsidR="00D8031C" w:rsidRPr="00D9138C">
        <w:rPr>
          <w:rFonts w:ascii="Arial Narrow" w:hAnsi="Arial Narrow"/>
          <w:sz w:val="22"/>
          <w:szCs w:val="22"/>
        </w:rPr>
        <w:t>ho</w:t>
      </w:r>
      <w:r w:rsidRPr="00D9138C">
        <w:rPr>
          <w:rFonts w:ascii="Arial Narrow" w:hAnsi="Arial Narrow"/>
          <w:sz w:val="22"/>
          <w:szCs w:val="22"/>
        </w:rPr>
        <w:t xml:space="preserve"> opätovným doručením</w:t>
      </w:r>
      <w:r w:rsidR="00D8031C" w:rsidRPr="00D9138C">
        <w:rPr>
          <w:rFonts w:ascii="Arial Narrow" w:hAnsi="Arial Narrow"/>
          <w:sz w:val="22"/>
          <w:szCs w:val="22"/>
        </w:rPr>
        <w:t xml:space="preserve"> Kupujúcemu</w:t>
      </w:r>
      <w:r w:rsidRPr="00D9138C">
        <w:rPr>
          <w:rFonts w:ascii="Arial Narrow" w:hAnsi="Arial Narrow"/>
          <w:sz w:val="22"/>
          <w:szCs w:val="22"/>
        </w:rPr>
        <w:t xml:space="preserve"> znáša Predávajúci.</w:t>
      </w:r>
    </w:p>
    <w:p w14:paraId="332459DF" w14:textId="77777777" w:rsidR="000B5F28" w:rsidRPr="00D9138C" w:rsidRDefault="000B5F28" w:rsidP="003B1F04">
      <w:pPr>
        <w:pStyle w:val="Odsekzoznamu"/>
        <w:jc w:val="both"/>
        <w:rPr>
          <w:rFonts w:ascii="Arial Narrow" w:hAnsi="Arial Narrow"/>
          <w:sz w:val="22"/>
          <w:szCs w:val="22"/>
        </w:rPr>
      </w:pPr>
    </w:p>
    <w:p w14:paraId="31476AF6" w14:textId="214EE8DE" w:rsidR="00F42B10" w:rsidRPr="00D9138C" w:rsidRDefault="00F42B10" w:rsidP="003B1F04">
      <w:pPr>
        <w:pStyle w:val="Odsekzoznamu"/>
        <w:numPr>
          <w:ilvl w:val="1"/>
          <w:numId w:val="10"/>
        </w:numPr>
        <w:jc w:val="both"/>
        <w:rPr>
          <w:rFonts w:ascii="Arial Narrow" w:hAnsi="Arial Narrow"/>
          <w:sz w:val="22"/>
          <w:szCs w:val="22"/>
        </w:rPr>
      </w:pPr>
      <w:r w:rsidRPr="00D9138C">
        <w:rPr>
          <w:rFonts w:ascii="Arial Narrow" w:hAnsi="Arial Narrow"/>
          <w:sz w:val="22"/>
          <w:szCs w:val="22"/>
        </w:rPr>
        <w:t xml:space="preserve">V prípade dodania Tovaru pred </w:t>
      </w:r>
      <w:r w:rsidR="00D8031C" w:rsidRPr="00D9138C">
        <w:rPr>
          <w:rFonts w:ascii="Arial Narrow" w:hAnsi="Arial Narrow"/>
          <w:sz w:val="22"/>
          <w:szCs w:val="22"/>
        </w:rPr>
        <w:t xml:space="preserve">dohodnutým termínom a </w:t>
      </w:r>
      <w:r w:rsidRPr="00D9138C">
        <w:rPr>
          <w:rFonts w:ascii="Arial Narrow" w:hAnsi="Arial Narrow"/>
          <w:sz w:val="22"/>
          <w:szCs w:val="22"/>
        </w:rPr>
        <w:t>časom dodania Tovaru nemá Predávajúci nárok na finančné zvýhodnenie.</w:t>
      </w:r>
    </w:p>
    <w:p w14:paraId="10D7EE9D" w14:textId="66E744D5" w:rsidR="004374D3" w:rsidRPr="00D9138C" w:rsidRDefault="004374D3" w:rsidP="003B1F04">
      <w:pPr>
        <w:pStyle w:val="Bezriadkovania"/>
        <w:rPr>
          <w:rFonts w:ascii="Arial Narrow" w:hAnsi="Arial Narrow"/>
          <w:b/>
        </w:rPr>
      </w:pPr>
    </w:p>
    <w:p w14:paraId="51488D00" w14:textId="77777777" w:rsidR="004374D3" w:rsidRPr="00D9138C" w:rsidRDefault="004374D3" w:rsidP="003B1F04">
      <w:pPr>
        <w:pStyle w:val="Bezriadkovania"/>
        <w:rPr>
          <w:rFonts w:ascii="Arial Narrow" w:hAnsi="Arial Narrow"/>
          <w:b/>
        </w:rPr>
      </w:pPr>
    </w:p>
    <w:p w14:paraId="5A35D65F" w14:textId="12FD38C0" w:rsidR="008E1203" w:rsidRPr="00D9138C" w:rsidRDefault="000B5F28" w:rsidP="003B1F04">
      <w:pPr>
        <w:pStyle w:val="Bezriadkovania"/>
        <w:jc w:val="center"/>
        <w:rPr>
          <w:rFonts w:ascii="Arial Narrow" w:hAnsi="Arial Narrow"/>
          <w:b/>
        </w:rPr>
      </w:pPr>
      <w:r w:rsidRPr="00D9138C">
        <w:rPr>
          <w:rFonts w:ascii="Arial Narrow" w:hAnsi="Arial Narrow"/>
          <w:b/>
        </w:rPr>
        <w:t>Čl. VII</w:t>
      </w:r>
    </w:p>
    <w:p w14:paraId="315AE1D3" w14:textId="78B44A27" w:rsidR="000B5F28" w:rsidRPr="00D9138C" w:rsidRDefault="008E1203" w:rsidP="003B1F04">
      <w:pPr>
        <w:pStyle w:val="Bezriadkovania"/>
        <w:jc w:val="center"/>
        <w:rPr>
          <w:rFonts w:ascii="Arial Narrow" w:hAnsi="Arial Narrow"/>
          <w:b/>
        </w:rPr>
      </w:pPr>
      <w:r w:rsidRPr="00D9138C">
        <w:rPr>
          <w:rFonts w:ascii="Arial Narrow" w:hAnsi="Arial Narrow"/>
          <w:b/>
        </w:rPr>
        <w:t>PLATOBNÉ PODMIENKY A</w:t>
      </w:r>
      <w:r w:rsidR="004374D3" w:rsidRPr="00D9138C">
        <w:rPr>
          <w:rFonts w:ascii="Arial Narrow" w:hAnsi="Arial Narrow"/>
          <w:b/>
        </w:rPr>
        <w:t> </w:t>
      </w:r>
      <w:r w:rsidRPr="00D9138C">
        <w:rPr>
          <w:rFonts w:ascii="Arial Narrow" w:hAnsi="Arial Narrow"/>
          <w:b/>
        </w:rPr>
        <w:t>FAKTURÁCIA</w:t>
      </w:r>
    </w:p>
    <w:p w14:paraId="5FEB3E9E" w14:textId="77777777" w:rsidR="004374D3" w:rsidRPr="00D9138C" w:rsidRDefault="004374D3" w:rsidP="003B1F04">
      <w:pPr>
        <w:pStyle w:val="Bezriadkovania"/>
        <w:jc w:val="center"/>
        <w:rPr>
          <w:rFonts w:ascii="Arial Narrow" w:hAnsi="Arial Narrow"/>
          <w:b/>
        </w:rPr>
      </w:pPr>
    </w:p>
    <w:p w14:paraId="2A6AE7B3" w14:textId="56BF56F7" w:rsidR="000B5F28" w:rsidRPr="00D9138C" w:rsidRDefault="008E1203" w:rsidP="003B1F04">
      <w:pPr>
        <w:pStyle w:val="Odsekzoznamu"/>
        <w:numPr>
          <w:ilvl w:val="1"/>
          <w:numId w:val="11"/>
        </w:numPr>
        <w:jc w:val="both"/>
        <w:rPr>
          <w:rFonts w:ascii="Arial Narrow" w:hAnsi="Arial Narrow"/>
          <w:sz w:val="22"/>
          <w:szCs w:val="22"/>
        </w:rPr>
      </w:pPr>
      <w:r w:rsidRPr="00D9138C">
        <w:rPr>
          <w:rFonts w:ascii="Arial Narrow" w:hAnsi="Arial Narrow"/>
          <w:sz w:val="22"/>
          <w:szCs w:val="22"/>
        </w:rPr>
        <w:t xml:space="preserve"> Kupujúci sa zaväzuje za dodaný Tovar zaplatiť Predávajúcemu Cenu podľa </w:t>
      </w:r>
      <w:r w:rsidR="00627770" w:rsidRPr="00D9138C">
        <w:rPr>
          <w:rFonts w:ascii="Arial Narrow" w:hAnsi="Arial Narrow"/>
          <w:sz w:val="22"/>
          <w:szCs w:val="22"/>
        </w:rPr>
        <w:t xml:space="preserve">písomnej </w:t>
      </w:r>
      <w:r w:rsidRPr="00D9138C">
        <w:rPr>
          <w:rFonts w:ascii="Arial Narrow" w:hAnsi="Arial Narrow"/>
          <w:sz w:val="22"/>
          <w:szCs w:val="22"/>
        </w:rPr>
        <w:t>Objednávky na základe faktúry</w:t>
      </w:r>
      <w:r w:rsidR="00A30BF1" w:rsidRPr="00D9138C">
        <w:rPr>
          <w:rFonts w:ascii="Arial Narrow" w:hAnsi="Arial Narrow"/>
          <w:sz w:val="22"/>
          <w:szCs w:val="22"/>
        </w:rPr>
        <w:t xml:space="preserve"> </w:t>
      </w:r>
      <w:r w:rsidRPr="00D9138C">
        <w:rPr>
          <w:rFonts w:ascii="Arial Narrow" w:hAnsi="Arial Narrow"/>
          <w:sz w:val="22"/>
          <w:szCs w:val="22"/>
        </w:rPr>
        <w:t xml:space="preserve">vystavenej Predávajúcim po dodaní Tovaru a podpísaní preberacieho protokolu </w:t>
      </w:r>
      <w:r w:rsidR="00C31683" w:rsidRPr="00D9138C">
        <w:rPr>
          <w:rFonts w:ascii="Arial Narrow" w:hAnsi="Arial Narrow"/>
          <w:sz w:val="22"/>
          <w:szCs w:val="22"/>
        </w:rPr>
        <w:t xml:space="preserve">alebo dodacieho listu </w:t>
      </w:r>
      <w:r w:rsidRPr="00D9138C">
        <w:rPr>
          <w:rFonts w:ascii="Arial Narrow" w:hAnsi="Arial Narrow"/>
          <w:sz w:val="22"/>
          <w:szCs w:val="22"/>
        </w:rPr>
        <w:t>s vyznačením riadneho</w:t>
      </w:r>
      <w:r w:rsidR="00A30BF1" w:rsidRPr="00D9138C">
        <w:rPr>
          <w:rFonts w:ascii="Arial Narrow" w:hAnsi="Arial Narrow"/>
          <w:sz w:val="22"/>
          <w:szCs w:val="22"/>
        </w:rPr>
        <w:t xml:space="preserve"> </w:t>
      </w:r>
      <w:r w:rsidRPr="00D9138C">
        <w:rPr>
          <w:rFonts w:ascii="Arial Narrow" w:hAnsi="Arial Narrow"/>
          <w:sz w:val="22"/>
          <w:szCs w:val="22"/>
        </w:rPr>
        <w:t>dodania Tovaru. Kupujúci neposkytne Predávajúcemu žiaden preddavok na zrealizovanie predmetu plnenia</w:t>
      </w:r>
      <w:r w:rsidR="00A30BF1" w:rsidRPr="00D9138C">
        <w:rPr>
          <w:rFonts w:ascii="Arial Narrow" w:hAnsi="Arial Narrow"/>
          <w:sz w:val="22"/>
          <w:szCs w:val="22"/>
        </w:rPr>
        <w:t xml:space="preserve"> </w:t>
      </w:r>
      <w:r w:rsidR="00627770" w:rsidRPr="00D9138C">
        <w:rPr>
          <w:rFonts w:ascii="Arial Narrow" w:hAnsi="Arial Narrow"/>
          <w:sz w:val="22"/>
          <w:szCs w:val="22"/>
        </w:rPr>
        <w:t xml:space="preserve">písomnej </w:t>
      </w:r>
      <w:r w:rsidRPr="00D9138C">
        <w:rPr>
          <w:rFonts w:ascii="Arial Narrow" w:hAnsi="Arial Narrow"/>
          <w:sz w:val="22"/>
          <w:szCs w:val="22"/>
        </w:rPr>
        <w:t>Objednávky.</w:t>
      </w:r>
    </w:p>
    <w:p w14:paraId="05781CC6" w14:textId="77777777" w:rsidR="00457DC7" w:rsidRPr="00D9138C" w:rsidRDefault="00457DC7" w:rsidP="003B1F04">
      <w:pPr>
        <w:pStyle w:val="Odsekzoznamu"/>
        <w:ind w:left="360"/>
        <w:jc w:val="both"/>
        <w:rPr>
          <w:rFonts w:ascii="Arial Narrow" w:hAnsi="Arial Narrow"/>
          <w:sz w:val="22"/>
          <w:szCs w:val="22"/>
        </w:rPr>
      </w:pPr>
    </w:p>
    <w:p w14:paraId="4DC4A089" w14:textId="107FAE7B" w:rsidR="000B5F28" w:rsidRPr="00D9138C" w:rsidRDefault="008E1203" w:rsidP="003B1F04">
      <w:pPr>
        <w:pStyle w:val="Odsekzoznamu"/>
        <w:numPr>
          <w:ilvl w:val="1"/>
          <w:numId w:val="11"/>
        </w:numPr>
        <w:jc w:val="both"/>
        <w:rPr>
          <w:rFonts w:ascii="Arial Narrow" w:hAnsi="Arial Narrow"/>
          <w:sz w:val="22"/>
          <w:szCs w:val="22"/>
        </w:rPr>
      </w:pPr>
      <w:r w:rsidRPr="00D9138C">
        <w:rPr>
          <w:rFonts w:ascii="Arial Narrow" w:hAnsi="Arial Narrow"/>
          <w:sz w:val="22"/>
          <w:szCs w:val="22"/>
        </w:rPr>
        <w:t>Každá faktúra vystavená Predávajúcim bude obsahovať náležitosti podľa zákona č. 222/2004 Z. z. o dani z</w:t>
      </w:r>
      <w:r w:rsidR="00A30BF1" w:rsidRPr="00D9138C">
        <w:rPr>
          <w:rFonts w:ascii="Arial Narrow" w:hAnsi="Arial Narrow"/>
          <w:sz w:val="22"/>
          <w:szCs w:val="22"/>
        </w:rPr>
        <w:t xml:space="preserve"> </w:t>
      </w:r>
      <w:r w:rsidRPr="00D9138C">
        <w:rPr>
          <w:rFonts w:ascii="Arial Narrow" w:hAnsi="Arial Narrow"/>
          <w:sz w:val="22"/>
          <w:szCs w:val="22"/>
        </w:rPr>
        <w:t>pridanej hodnoty v znení neskorších predpisov</w:t>
      </w:r>
      <w:r w:rsidR="009B2D31" w:rsidRPr="00D9138C">
        <w:rPr>
          <w:rFonts w:ascii="Arial Narrow" w:hAnsi="Arial Narrow"/>
          <w:sz w:val="22"/>
          <w:szCs w:val="22"/>
        </w:rPr>
        <w:t xml:space="preserve"> (ďalej len „zákon č. 222/2004 Z. Z.“)</w:t>
      </w:r>
      <w:r w:rsidRPr="00D9138C">
        <w:rPr>
          <w:rFonts w:ascii="Arial Narrow" w:hAnsi="Arial Narrow"/>
          <w:sz w:val="22"/>
          <w:szCs w:val="22"/>
        </w:rPr>
        <w:t>. Neoddeliteľnou súčasťou faktúry bude</w:t>
      </w:r>
      <w:r w:rsidR="00A30BF1" w:rsidRPr="00D9138C">
        <w:rPr>
          <w:rFonts w:ascii="Arial Narrow" w:hAnsi="Arial Narrow"/>
          <w:sz w:val="22"/>
          <w:szCs w:val="22"/>
        </w:rPr>
        <w:t xml:space="preserve"> </w:t>
      </w:r>
      <w:r w:rsidRPr="00D9138C">
        <w:rPr>
          <w:rFonts w:ascii="Arial Narrow" w:hAnsi="Arial Narrow"/>
          <w:sz w:val="22"/>
          <w:szCs w:val="22"/>
        </w:rPr>
        <w:t xml:space="preserve">originál/fotokópia preberacieho protokolu </w:t>
      </w:r>
      <w:r w:rsidR="00C31683" w:rsidRPr="00D9138C">
        <w:rPr>
          <w:rFonts w:ascii="Arial Narrow" w:hAnsi="Arial Narrow"/>
          <w:sz w:val="22"/>
          <w:szCs w:val="22"/>
        </w:rPr>
        <w:t xml:space="preserve">alebo dodacieho listu </w:t>
      </w:r>
      <w:r w:rsidRPr="00D9138C">
        <w:rPr>
          <w:rFonts w:ascii="Arial Narrow" w:hAnsi="Arial Narrow"/>
          <w:sz w:val="22"/>
          <w:szCs w:val="22"/>
        </w:rPr>
        <w:t>s vyznačením riadneho dodania Tovaru potvrdeného Kupujúcim</w:t>
      </w:r>
      <w:r w:rsidR="009B2D31" w:rsidRPr="00D9138C">
        <w:rPr>
          <w:rFonts w:ascii="Arial Narrow" w:hAnsi="Arial Narrow"/>
          <w:sz w:val="22"/>
          <w:szCs w:val="22"/>
        </w:rPr>
        <w:t xml:space="preserve"> a písomná Objednávka</w:t>
      </w:r>
      <w:r w:rsidRPr="00D9138C">
        <w:rPr>
          <w:rFonts w:ascii="Arial Narrow" w:hAnsi="Arial Narrow"/>
          <w:sz w:val="22"/>
          <w:szCs w:val="22"/>
        </w:rPr>
        <w:t>.</w:t>
      </w:r>
    </w:p>
    <w:p w14:paraId="0D557130" w14:textId="77777777" w:rsidR="000B5F28" w:rsidRPr="00D9138C" w:rsidRDefault="000B5F28" w:rsidP="003B1F04">
      <w:pPr>
        <w:pStyle w:val="Odsekzoznamu"/>
        <w:ind w:left="360"/>
        <w:jc w:val="both"/>
        <w:rPr>
          <w:rFonts w:ascii="Arial Narrow" w:hAnsi="Arial Narrow"/>
          <w:sz w:val="22"/>
          <w:szCs w:val="22"/>
        </w:rPr>
      </w:pPr>
    </w:p>
    <w:p w14:paraId="35CC91E9" w14:textId="60488E76" w:rsidR="000B5F28" w:rsidRPr="00D9138C" w:rsidRDefault="000B5F28" w:rsidP="003B1F04">
      <w:pPr>
        <w:pStyle w:val="Odsekzoznamu"/>
        <w:numPr>
          <w:ilvl w:val="1"/>
          <w:numId w:val="11"/>
        </w:numPr>
        <w:jc w:val="both"/>
        <w:rPr>
          <w:rFonts w:ascii="Arial Narrow" w:hAnsi="Arial Narrow"/>
          <w:sz w:val="22"/>
          <w:szCs w:val="22"/>
        </w:rPr>
      </w:pPr>
      <w:r w:rsidRPr="00D9138C">
        <w:rPr>
          <w:rFonts w:ascii="Arial Narrow" w:hAnsi="Arial Narrow"/>
          <w:sz w:val="22"/>
          <w:szCs w:val="22"/>
        </w:rPr>
        <w:t xml:space="preserve">Lehota splatnosti faktúry Predávajúceho je tridsať (30) dní odo dňa doručenia faktúry Kupujúcemu zo strany Predávajúceho za predpokladu, že doručená faktúra bude spĺňať všetky zákonné náležitosti </w:t>
      </w:r>
      <w:r w:rsidR="00CB1481" w:rsidRPr="00D9138C">
        <w:rPr>
          <w:rFonts w:ascii="Arial Narrow" w:hAnsi="Arial Narrow"/>
          <w:sz w:val="22"/>
          <w:szCs w:val="22"/>
        </w:rPr>
        <w:t xml:space="preserve">v súlade so zákonom č. 222/2004 Z. z. </w:t>
      </w:r>
      <w:r w:rsidRPr="00D9138C">
        <w:rPr>
          <w:rFonts w:ascii="Arial Narrow" w:hAnsi="Arial Narrow"/>
          <w:sz w:val="22"/>
          <w:szCs w:val="22"/>
        </w:rPr>
        <w:t>a náležitosti podľa tejto Dohody. Lehota splatnosti faktúry začína plynúť dňom nasledujúcim po dni, v ktorom bola faktúra preukázateľne doručená Kupujúcemu.</w:t>
      </w:r>
    </w:p>
    <w:p w14:paraId="1AD1BC10" w14:textId="77777777" w:rsidR="000B5F28" w:rsidRPr="00D9138C" w:rsidRDefault="000B5F28" w:rsidP="003B1F04">
      <w:pPr>
        <w:pStyle w:val="Odsekzoznamu"/>
        <w:rPr>
          <w:rFonts w:ascii="Arial Narrow" w:hAnsi="Arial Narrow"/>
          <w:sz w:val="22"/>
          <w:szCs w:val="22"/>
        </w:rPr>
      </w:pPr>
    </w:p>
    <w:p w14:paraId="2E8D1812" w14:textId="41BE99EB" w:rsidR="000B5F28" w:rsidRPr="00D9138C" w:rsidRDefault="000B5F28" w:rsidP="003B1F04">
      <w:pPr>
        <w:pStyle w:val="Odsekzoznamu"/>
        <w:numPr>
          <w:ilvl w:val="1"/>
          <w:numId w:val="11"/>
        </w:numPr>
        <w:jc w:val="both"/>
        <w:rPr>
          <w:rFonts w:ascii="Arial Narrow" w:hAnsi="Arial Narrow"/>
          <w:sz w:val="22"/>
          <w:szCs w:val="22"/>
        </w:rPr>
      </w:pPr>
      <w:r w:rsidRPr="00D9138C">
        <w:rPr>
          <w:rFonts w:ascii="Arial Narrow" w:hAnsi="Arial Narrow"/>
          <w:sz w:val="22"/>
          <w:szCs w:val="22"/>
        </w:rPr>
        <w:t xml:space="preserve">Ak predložená faktúra nebude vystavená v súlade </w:t>
      </w:r>
      <w:r w:rsidR="00CB1481" w:rsidRPr="00D9138C">
        <w:rPr>
          <w:rFonts w:ascii="Arial Narrow" w:hAnsi="Arial Narrow"/>
          <w:sz w:val="22"/>
          <w:szCs w:val="22"/>
        </w:rPr>
        <w:t xml:space="preserve">so zákonom č. 222/2004 Z. z. a/alebo </w:t>
      </w:r>
      <w:r w:rsidRPr="00D9138C">
        <w:rPr>
          <w:rFonts w:ascii="Arial Narrow" w:hAnsi="Arial Narrow"/>
          <w:sz w:val="22"/>
          <w:szCs w:val="22"/>
        </w:rPr>
        <w:t>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D9138C" w:rsidRDefault="000B5F28" w:rsidP="003B1F04">
      <w:pPr>
        <w:pStyle w:val="Odsekzoznamu"/>
        <w:rPr>
          <w:rFonts w:ascii="Arial Narrow" w:hAnsi="Arial Narrow"/>
          <w:sz w:val="22"/>
          <w:szCs w:val="22"/>
        </w:rPr>
      </w:pPr>
    </w:p>
    <w:p w14:paraId="193E0DD0" w14:textId="5AF18779" w:rsidR="00A00914" w:rsidRPr="00D9138C" w:rsidRDefault="008E1203" w:rsidP="003B1F04">
      <w:pPr>
        <w:pStyle w:val="Odsekzoznamu"/>
        <w:numPr>
          <w:ilvl w:val="1"/>
          <w:numId w:val="11"/>
        </w:numPr>
        <w:jc w:val="both"/>
        <w:rPr>
          <w:rFonts w:ascii="Arial Narrow" w:hAnsi="Arial Narrow"/>
          <w:sz w:val="22"/>
          <w:szCs w:val="22"/>
        </w:rPr>
      </w:pPr>
      <w:r w:rsidRPr="00D9138C">
        <w:rPr>
          <w:rFonts w:ascii="Arial Narrow" w:hAnsi="Arial Narrow"/>
          <w:sz w:val="22"/>
          <w:szCs w:val="22"/>
        </w:rPr>
        <w:t>Všetky faktúry budú uhrádzané vý</w:t>
      </w:r>
      <w:r w:rsidR="009B2D31" w:rsidRPr="00D9138C">
        <w:rPr>
          <w:rFonts w:ascii="Arial Narrow" w:hAnsi="Arial Narrow"/>
          <w:sz w:val="22"/>
          <w:szCs w:val="22"/>
        </w:rPr>
        <w:t>lučne</w:t>
      </w:r>
      <w:r w:rsidRPr="00D9138C">
        <w:rPr>
          <w:rFonts w:ascii="Arial Narrow" w:hAnsi="Arial Narrow"/>
          <w:sz w:val="22"/>
          <w:szCs w:val="22"/>
        </w:rPr>
        <w:t xml:space="preserve"> bezhotovostne prevodným príkazom na účet </w:t>
      </w:r>
      <w:r w:rsidR="009B2D31" w:rsidRPr="00D9138C">
        <w:rPr>
          <w:rFonts w:ascii="Arial Narrow" w:hAnsi="Arial Narrow"/>
          <w:sz w:val="22"/>
          <w:szCs w:val="22"/>
        </w:rPr>
        <w:t>P</w:t>
      </w:r>
      <w:r w:rsidRPr="00D9138C">
        <w:rPr>
          <w:rFonts w:ascii="Arial Narrow" w:hAnsi="Arial Narrow"/>
          <w:sz w:val="22"/>
          <w:szCs w:val="22"/>
        </w:rPr>
        <w:t>redávajúceho</w:t>
      </w:r>
      <w:r w:rsidR="00A30BF1" w:rsidRPr="00D9138C">
        <w:rPr>
          <w:rFonts w:ascii="Arial Narrow" w:hAnsi="Arial Narrow"/>
          <w:sz w:val="22"/>
          <w:szCs w:val="22"/>
        </w:rPr>
        <w:t xml:space="preserve"> </w:t>
      </w:r>
      <w:r w:rsidRPr="00D9138C">
        <w:rPr>
          <w:rFonts w:ascii="Arial Narrow" w:hAnsi="Arial Narrow"/>
          <w:sz w:val="22"/>
          <w:szCs w:val="22"/>
        </w:rPr>
        <w:t>uvedený v záhlaví tejto Dohody</w:t>
      </w:r>
      <w:r w:rsidR="00CB1481" w:rsidRPr="00D9138C">
        <w:rPr>
          <w:rFonts w:ascii="Arial Narrow" w:hAnsi="Arial Narrow"/>
          <w:sz w:val="22"/>
          <w:szCs w:val="22"/>
        </w:rPr>
        <w:t xml:space="preserve"> v časti Predávajúci</w:t>
      </w:r>
      <w:r w:rsidRPr="00D9138C">
        <w:rPr>
          <w:rFonts w:ascii="Arial Narrow" w:hAnsi="Arial Narrow"/>
          <w:sz w:val="22"/>
          <w:szCs w:val="22"/>
        </w:rPr>
        <w:t>.</w:t>
      </w:r>
      <w:r w:rsidR="00C31683" w:rsidRPr="00D9138C">
        <w:rPr>
          <w:rFonts w:ascii="Arial Narrow" w:hAnsi="Arial Narrow"/>
          <w:sz w:val="22"/>
          <w:szCs w:val="22"/>
        </w:rPr>
        <w:t xml:space="preserve"> Cena sa považuje za uhradenú dňom odpísania finančných prostriedkov z účtu Kupujúceho uvedeného v záhlaví tejto Dohody</w:t>
      </w:r>
      <w:r w:rsidR="00CB1481" w:rsidRPr="00D9138C">
        <w:rPr>
          <w:rFonts w:ascii="Arial Narrow" w:hAnsi="Arial Narrow"/>
          <w:sz w:val="22"/>
          <w:szCs w:val="22"/>
        </w:rPr>
        <w:t xml:space="preserve"> v časti Kupujúci</w:t>
      </w:r>
      <w:r w:rsidR="00C31683" w:rsidRPr="00D9138C">
        <w:rPr>
          <w:rFonts w:ascii="Arial Narrow" w:hAnsi="Arial Narrow"/>
          <w:sz w:val="22"/>
          <w:szCs w:val="22"/>
        </w:rPr>
        <w:t>.</w:t>
      </w:r>
    </w:p>
    <w:p w14:paraId="0482FDAB" w14:textId="77777777" w:rsidR="00E11D13" w:rsidRPr="00D9138C" w:rsidRDefault="00E11D13" w:rsidP="00E11D13">
      <w:pPr>
        <w:pStyle w:val="Odsekzoznamu"/>
        <w:rPr>
          <w:rFonts w:ascii="Arial Narrow" w:hAnsi="Arial Narrow"/>
          <w:sz w:val="22"/>
          <w:szCs w:val="22"/>
        </w:rPr>
      </w:pPr>
    </w:p>
    <w:p w14:paraId="7EE724FD" w14:textId="77777777" w:rsidR="00E11D13" w:rsidRPr="00D9138C" w:rsidRDefault="00E11D13" w:rsidP="00E11D13">
      <w:pPr>
        <w:pStyle w:val="Odsekzoznamu"/>
        <w:ind w:left="360"/>
        <w:jc w:val="both"/>
        <w:rPr>
          <w:rFonts w:ascii="Arial Narrow" w:hAnsi="Arial Narrow"/>
          <w:sz w:val="22"/>
          <w:szCs w:val="22"/>
        </w:rPr>
      </w:pPr>
    </w:p>
    <w:p w14:paraId="55603BA7" w14:textId="42EE1D90" w:rsidR="008E1203" w:rsidRPr="00D9138C" w:rsidRDefault="000B5F28" w:rsidP="003B1F04">
      <w:pPr>
        <w:pStyle w:val="Bezriadkovania"/>
        <w:jc w:val="center"/>
        <w:rPr>
          <w:rFonts w:ascii="Arial Narrow" w:hAnsi="Arial Narrow"/>
          <w:b/>
        </w:rPr>
      </w:pPr>
      <w:r w:rsidRPr="00D9138C">
        <w:rPr>
          <w:rFonts w:ascii="Arial Narrow" w:hAnsi="Arial Narrow"/>
          <w:b/>
        </w:rPr>
        <w:t>Čl. VIII</w:t>
      </w:r>
    </w:p>
    <w:p w14:paraId="43F0E3BF" w14:textId="2A916118" w:rsidR="000B5F28" w:rsidRPr="00D9138C" w:rsidRDefault="000B5F28" w:rsidP="003B1F04">
      <w:pPr>
        <w:pStyle w:val="Bezriadkovania"/>
        <w:jc w:val="center"/>
        <w:rPr>
          <w:rFonts w:ascii="Arial Narrow" w:hAnsi="Arial Narrow"/>
          <w:b/>
        </w:rPr>
      </w:pPr>
      <w:r w:rsidRPr="00D9138C">
        <w:rPr>
          <w:rFonts w:ascii="Arial Narrow" w:hAnsi="Arial Narrow"/>
          <w:b/>
        </w:rPr>
        <w:t>SUBDODÁVKY</w:t>
      </w:r>
    </w:p>
    <w:p w14:paraId="2646A1FF" w14:textId="1C4ABB66" w:rsidR="000B5F28" w:rsidRPr="00D9138C" w:rsidRDefault="000B5F28" w:rsidP="003B1F04">
      <w:pPr>
        <w:pStyle w:val="Bezriadkovania"/>
        <w:jc w:val="center"/>
        <w:rPr>
          <w:rFonts w:ascii="Arial Narrow" w:hAnsi="Arial Narrow"/>
          <w:b/>
        </w:rPr>
      </w:pPr>
    </w:p>
    <w:p w14:paraId="2BE6715F" w14:textId="0A886FFE" w:rsidR="000B5F28" w:rsidRPr="00D9138C" w:rsidRDefault="003D2E58" w:rsidP="003B1F04">
      <w:pPr>
        <w:pStyle w:val="Default"/>
        <w:ind w:left="426" w:hanging="426"/>
        <w:jc w:val="both"/>
        <w:rPr>
          <w:rFonts w:ascii="Arial Narrow" w:hAnsi="Arial Narrow"/>
          <w:color w:val="auto"/>
          <w:sz w:val="22"/>
          <w:szCs w:val="22"/>
        </w:rPr>
      </w:pPr>
      <w:r w:rsidRPr="00D9138C">
        <w:rPr>
          <w:rFonts w:ascii="Arial Narrow" w:hAnsi="Arial Narrow"/>
          <w:color w:val="auto"/>
          <w:sz w:val="22"/>
          <w:szCs w:val="22"/>
        </w:rPr>
        <w:lastRenderedPageBreak/>
        <w:t>8.1.</w:t>
      </w:r>
      <w:r w:rsidRPr="00D9138C">
        <w:rPr>
          <w:rFonts w:ascii="Arial Narrow" w:hAnsi="Arial Narrow"/>
          <w:color w:val="auto"/>
          <w:sz w:val="22"/>
          <w:szCs w:val="22"/>
        </w:rPr>
        <w:tab/>
      </w:r>
      <w:r w:rsidR="000B5F28" w:rsidRPr="00D9138C">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42980514" w14:textId="77777777" w:rsidR="000B5F28" w:rsidRPr="00D9138C" w:rsidRDefault="000B5F28" w:rsidP="003B1F04">
      <w:pPr>
        <w:pStyle w:val="Default"/>
        <w:ind w:left="567" w:hanging="567"/>
        <w:jc w:val="both"/>
        <w:rPr>
          <w:rFonts w:ascii="Arial Narrow" w:hAnsi="Arial Narrow"/>
          <w:color w:val="auto"/>
          <w:sz w:val="22"/>
          <w:szCs w:val="22"/>
        </w:rPr>
      </w:pPr>
    </w:p>
    <w:p w14:paraId="5D07B99D" w14:textId="77777777" w:rsidR="000B5F28" w:rsidRPr="00D9138C" w:rsidRDefault="000B5F28" w:rsidP="003B1F04">
      <w:pPr>
        <w:pStyle w:val="Default"/>
        <w:ind w:left="426" w:hanging="426"/>
        <w:jc w:val="both"/>
        <w:rPr>
          <w:rFonts w:ascii="Arial Narrow" w:hAnsi="Arial Narrow"/>
          <w:color w:val="auto"/>
          <w:sz w:val="22"/>
          <w:szCs w:val="22"/>
        </w:rPr>
      </w:pPr>
      <w:r w:rsidRPr="00D9138C">
        <w:rPr>
          <w:rFonts w:ascii="Arial Narrow" w:hAnsi="Arial Narrow"/>
          <w:color w:val="auto"/>
          <w:sz w:val="22"/>
          <w:szCs w:val="22"/>
        </w:rPr>
        <w:t xml:space="preserve">8.2. </w:t>
      </w:r>
      <w:r w:rsidRPr="00D9138C">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D9138C" w:rsidRDefault="000B5F28" w:rsidP="003B1F04">
      <w:pPr>
        <w:pStyle w:val="Default"/>
        <w:ind w:left="567" w:hanging="567"/>
        <w:jc w:val="both"/>
        <w:rPr>
          <w:rFonts w:ascii="Arial Narrow" w:hAnsi="Arial Narrow"/>
          <w:color w:val="auto"/>
          <w:sz w:val="22"/>
          <w:szCs w:val="22"/>
        </w:rPr>
      </w:pPr>
    </w:p>
    <w:p w14:paraId="2583AA71" w14:textId="77777777" w:rsidR="000B5F28" w:rsidRPr="00D9138C" w:rsidRDefault="000B5F28" w:rsidP="003B1F04">
      <w:pPr>
        <w:pStyle w:val="Default"/>
        <w:numPr>
          <w:ilvl w:val="1"/>
          <w:numId w:val="12"/>
        </w:numPr>
        <w:ind w:left="426" w:hanging="426"/>
        <w:jc w:val="both"/>
        <w:rPr>
          <w:rFonts w:ascii="Arial Narrow" w:hAnsi="Arial Narrow"/>
          <w:color w:val="auto"/>
          <w:sz w:val="22"/>
          <w:szCs w:val="22"/>
        </w:rPr>
      </w:pPr>
      <w:r w:rsidRPr="00D9138C">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72E801A" w14:textId="77777777" w:rsidR="000B5F28" w:rsidRPr="00D9138C" w:rsidRDefault="000B5F28" w:rsidP="003B1F04">
      <w:pPr>
        <w:pStyle w:val="Default"/>
        <w:ind w:left="567" w:hanging="567"/>
        <w:jc w:val="both"/>
        <w:rPr>
          <w:rFonts w:ascii="Arial Narrow" w:hAnsi="Arial Narrow"/>
          <w:color w:val="auto"/>
          <w:sz w:val="22"/>
          <w:szCs w:val="22"/>
        </w:rPr>
      </w:pPr>
    </w:p>
    <w:p w14:paraId="5DF5311F" w14:textId="77777777" w:rsidR="000B5F28" w:rsidRPr="00D9138C" w:rsidRDefault="000B5F28" w:rsidP="003B1F04">
      <w:pPr>
        <w:pStyle w:val="Default"/>
        <w:numPr>
          <w:ilvl w:val="1"/>
          <w:numId w:val="12"/>
        </w:numPr>
        <w:ind w:left="426" w:hanging="426"/>
        <w:jc w:val="both"/>
        <w:rPr>
          <w:rFonts w:ascii="Arial Narrow" w:hAnsi="Arial Narrow"/>
          <w:color w:val="auto"/>
          <w:sz w:val="22"/>
          <w:szCs w:val="22"/>
        </w:rPr>
      </w:pPr>
      <w:r w:rsidRPr="00D9138C">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226A5DA3" w14:textId="1215EACD" w:rsidR="000B5F28" w:rsidRPr="00D9138C" w:rsidRDefault="000B5F28" w:rsidP="003B1F04">
      <w:pPr>
        <w:pStyle w:val="Odsekzoznamu"/>
        <w:ind w:left="567" w:hanging="567"/>
        <w:rPr>
          <w:rFonts w:ascii="Arial Narrow" w:hAnsi="Arial Narrow"/>
          <w:sz w:val="22"/>
          <w:szCs w:val="22"/>
        </w:rPr>
      </w:pPr>
    </w:p>
    <w:p w14:paraId="6DDD7F2E" w14:textId="77777777" w:rsidR="00E11D13" w:rsidRPr="00D9138C" w:rsidRDefault="00E11D13" w:rsidP="003B1F04">
      <w:pPr>
        <w:pStyle w:val="Odsekzoznamu"/>
        <w:ind w:left="567" w:hanging="567"/>
        <w:rPr>
          <w:rFonts w:ascii="Arial Narrow" w:hAnsi="Arial Narrow"/>
          <w:sz w:val="22"/>
          <w:szCs w:val="22"/>
        </w:rPr>
      </w:pPr>
    </w:p>
    <w:p w14:paraId="62C9DA01" w14:textId="77777777" w:rsidR="003D2E58" w:rsidRPr="00D9138C" w:rsidRDefault="003D2E58" w:rsidP="003B1F04">
      <w:pPr>
        <w:pStyle w:val="Odsekzoznamu"/>
        <w:tabs>
          <w:tab w:val="left" w:pos="0"/>
        </w:tabs>
        <w:spacing w:after="60"/>
        <w:ind w:left="0"/>
        <w:jc w:val="center"/>
        <w:rPr>
          <w:rFonts w:ascii="Arial Narrow" w:hAnsi="Arial Narrow"/>
          <w:b/>
          <w:sz w:val="22"/>
          <w:szCs w:val="22"/>
        </w:rPr>
      </w:pPr>
      <w:r w:rsidRPr="00D9138C">
        <w:rPr>
          <w:rFonts w:ascii="Arial Narrow" w:hAnsi="Arial Narrow"/>
          <w:b/>
          <w:sz w:val="22"/>
          <w:szCs w:val="22"/>
        </w:rPr>
        <w:t>Čl. IX</w:t>
      </w:r>
    </w:p>
    <w:p w14:paraId="1BF92702" w14:textId="088CFB3A" w:rsidR="003D2E58" w:rsidRPr="00D9138C" w:rsidRDefault="003D2E58" w:rsidP="003B1F04">
      <w:pPr>
        <w:pStyle w:val="Odsekzoznamu"/>
        <w:ind w:left="0"/>
        <w:jc w:val="center"/>
        <w:rPr>
          <w:rFonts w:ascii="Arial Narrow" w:hAnsi="Arial Narrow"/>
          <w:b/>
          <w:bCs/>
          <w:sz w:val="22"/>
          <w:szCs w:val="22"/>
        </w:rPr>
      </w:pPr>
      <w:r w:rsidRPr="00D9138C">
        <w:rPr>
          <w:rFonts w:ascii="Arial Narrow" w:hAnsi="Arial Narrow"/>
          <w:b/>
          <w:bCs/>
          <w:sz w:val="22"/>
          <w:szCs w:val="22"/>
        </w:rPr>
        <w:t>PRÁVA A POVINNOSTI ZMLUVNÝCH STRÁN</w:t>
      </w:r>
    </w:p>
    <w:p w14:paraId="238E88B4" w14:textId="77777777" w:rsidR="004374D3" w:rsidRPr="00D9138C" w:rsidRDefault="004374D3" w:rsidP="003B1F04">
      <w:pPr>
        <w:pStyle w:val="Odsekzoznamu"/>
        <w:tabs>
          <w:tab w:val="left" w:pos="709"/>
        </w:tabs>
        <w:ind w:left="709"/>
        <w:jc w:val="center"/>
        <w:rPr>
          <w:rFonts w:ascii="Arial Narrow" w:hAnsi="Arial Narrow"/>
          <w:b/>
          <w:bCs/>
          <w:sz w:val="22"/>
          <w:szCs w:val="22"/>
        </w:rPr>
      </w:pPr>
    </w:p>
    <w:p w14:paraId="405A492D" w14:textId="663AADF1" w:rsidR="003D2E58" w:rsidRPr="00D9138C" w:rsidRDefault="003D2E58" w:rsidP="003B1F04">
      <w:pPr>
        <w:pStyle w:val="Odsekzoznamu"/>
        <w:numPr>
          <w:ilvl w:val="0"/>
          <w:numId w:val="18"/>
        </w:numPr>
        <w:ind w:left="426" w:hanging="426"/>
        <w:contextualSpacing w:val="0"/>
        <w:jc w:val="both"/>
        <w:rPr>
          <w:rFonts w:ascii="Arial Narrow" w:hAnsi="Arial Narrow"/>
          <w:bCs/>
          <w:sz w:val="22"/>
          <w:szCs w:val="22"/>
        </w:rPr>
      </w:pPr>
      <w:r w:rsidRPr="00D9138C">
        <w:rPr>
          <w:rFonts w:ascii="Arial Narrow" w:hAnsi="Arial Narrow"/>
          <w:bCs/>
          <w:sz w:val="22"/>
          <w:szCs w:val="22"/>
        </w:rPr>
        <w:t xml:space="preserve">Zmluvné strany sa zaväzujú, že budú zachovávať mlčanlivosť o všetkých dôverných informáciách, ktoré im budú poskytnuté alebo ktoré sa dozvedia v súvislosti s touto Dohodou a nepoužijú ich na iné účely ako na plnenie tejto Dohody. Za dôvernú </w:t>
      </w:r>
      <w:r w:rsidR="00CB1481" w:rsidRPr="00D9138C">
        <w:rPr>
          <w:rFonts w:ascii="Arial Narrow" w:hAnsi="Arial Narrow"/>
          <w:bCs/>
          <w:sz w:val="22"/>
          <w:szCs w:val="22"/>
        </w:rPr>
        <w:t xml:space="preserve">informáciu sa na účely tejto Rámcovej dohody </w:t>
      </w:r>
      <w:r w:rsidRPr="00D9138C">
        <w:rPr>
          <w:rFonts w:ascii="Arial Narrow" w:hAnsi="Arial Narrow"/>
          <w:bCs/>
          <w:sz w:val="22"/>
          <w:szCs w:val="22"/>
        </w:rPr>
        <w:t xml:space="preserve"> považuje každá informácia, z povahy ktorej je zrejmé, že Zmluvná strana má záujem na jej utajovaní, nakoľko nejde o bežne dostupnú informáciu.</w:t>
      </w:r>
    </w:p>
    <w:p w14:paraId="62B607D5" w14:textId="77777777" w:rsidR="003D2E58" w:rsidRPr="00D9138C" w:rsidRDefault="003D2E58" w:rsidP="003B1F04">
      <w:pPr>
        <w:pStyle w:val="Odsekzoznamu"/>
        <w:tabs>
          <w:tab w:val="left" w:pos="567"/>
        </w:tabs>
        <w:ind w:left="567"/>
        <w:jc w:val="both"/>
        <w:rPr>
          <w:rFonts w:ascii="Arial Narrow" w:hAnsi="Arial Narrow"/>
          <w:bCs/>
          <w:sz w:val="22"/>
          <w:szCs w:val="22"/>
        </w:rPr>
      </w:pPr>
    </w:p>
    <w:p w14:paraId="7C5750F7" w14:textId="5A9CD001" w:rsidR="003D2E58" w:rsidRPr="00D9138C" w:rsidRDefault="003D2E58" w:rsidP="003B1F04">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D9138C">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r w:rsidR="00CB1481" w:rsidRPr="00D9138C">
        <w:rPr>
          <w:rFonts w:ascii="Arial Narrow" w:hAnsi="Arial Narrow"/>
          <w:bCs/>
          <w:sz w:val="22"/>
          <w:szCs w:val="22"/>
        </w:rPr>
        <w:t>, a to napríklad zákon č. 211/2000 Z. z. o slobodnom prístupe k informáciám a o zmene a doplnení niektorých zákonov (zákon o slobode informácií) v znení neskorších predpisov</w:t>
      </w:r>
      <w:r w:rsidRPr="00D9138C">
        <w:rPr>
          <w:rFonts w:ascii="Arial Narrow" w:hAnsi="Arial Narrow"/>
          <w:bCs/>
          <w:sz w:val="22"/>
          <w:szCs w:val="22"/>
        </w:rPr>
        <w:t>.</w:t>
      </w:r>
    </w:p>
    <w:p w14:paraId="3CCA04B9" w14:textId="77777777" w:rsidR="003D2E58" w:rsidRPr="00D9138C" w:rsidRDefault="003D2E58" w:rsidP="003B1F04">
      <w:pPr>
        <w:pStyle w:val="Odsekzoznamu"/>
        <w:tabs>
          <w:tab w:val="left" w:pos="567"/>
        </w:tabs>
        <w:ind w:left="0"/>
        <w:jc w:val="both"/>
        <w:rPr>
          <w:rFonts w:ascii="Arial Narrow" w:hAnsi="Arial Narrow"/>
          <w:bCs/>
          <w:sz w:val="22"/>
          <w:szCs w:val="22"/>
        </w:rPr>
      </w:pPr>
    </w:p>
    <w:p w14:paraId="2D2403C0" w14:textId="77777777" w:rsidR="003D2E58" w:rsidRPr="00D9138C" w:rsidRDefault="003D2E58" w:rsidP="003B1F04">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D9138C">
        <w:rPr>
          <w:rFonts w:ascii="Arial Narrow" w:hAnsi="Arial Narrow"/>
          <w:bCs/>
          <w:sz w:val="22"/>
          <w:szCs w:val="22"/>
        </w:rPr>
        <w:t xml:space="preserve">Ak sa budú na strane </w:t>
      </w:r>
      <w:r w:rsidRPr="00D9138C">
        <w:rPr>
          <w:rFonts w:ascii="Arial Narrow" w:hAnsi="Arial Narrow"/>
          <w:sz w:val="22"/>
          <w:szCs w:val="22"/>
        </w:rPr>
        <w:t>Predávajúceho</w:t>
      </w:r>
      <w:r w:rsidRPr="00D9138C">
        <w:rPr>
          <w:rFonts w:ascii="Arial Narrow" w:hAnsi="Arial Narrow"/>
          <w:bCs/>
          <w:sz w:val="22"/>
          <w:szCs w:val="22"/>
        </w:rPr>
        <w:t xml:space="preserve"> ako Zmluvnej strany podieľať viaceré subjekty, práva z tejto Dohody voči Kupujúcemu môže uplatňovať výlučne vedúci </w:t>
      </w:r>
      <w:r w:rsidRPr="00D9138C">
        <w:rPr>
          <w:rFonts w:ascii="Arial Narrow" w:hAnsi="Arial Narrow"/>
          <w:sz w:val="22"/>
          <w:szCs w:val="22"/>
        </w:rPr>
        <w:t>Predávajúci</w:t>
      </w:r>
      <w:r w:rsidRPr="00D9138C">
        <w:rPr>
          <w:rFonts w:ascii="Arial Narrow" w:hAnsi="Arial Narrow"/>
          <w:bCs/>
          <w:sz w:val="22"/>
          <w:szCs w:val="22"/>
        </w:rPr>
        <w:t xml:space="preserve"> </w:t>
      </w:r>
      <w:r w:rsidRPr="00D9138C">
        <w:rPr>
          <w:rFonts w:ascii="Arial Narrow" w:hAnsi="Arial Narrow"/>
          <w:bCs/>
          <w:sz w:val="22"/>
          <w:szCs w:val="22"/>
          <w:highlight w:val="yellow"/>
        </w:rPr>
        <w:t>[ ]</w:t>
      </w:r>
      <w:r w:rsidRPr="00D9138C">
        <w:rPr>
          <w:rFonts w:ascii="Arial Narrow" w:hAnsi="Arial Narrow"/>
          <w:bCs/>
          <w:sz w:val="22"/>
          <w:szCs w:val="22"/>
        </w:rPr>
        <w:t xml:space="preserve">, IČO: </w:t>
      </w:r>
      <w:r w:rsidRPr="00D9138C">
        <w:rPr>
          <w:rFonts w:ascii="Arial Narrow" w:hAnsi="Arial Narrow"/>
          <w:bCs/>
          <w:sz w:val="22"/>
          <w:szCs w:val="22"/>
          <w:highlight w:val="yellow"/>
        </w:rPr>
        <w:t>[ ]</w:t>
      </w:r>
      <w:r w:rsidRPr="00D9138C">
        <w:rPr>
          <w:rFonts w:ascii="Arial Narrow" w:hAnsi="Arial Narrow"/>
          <w:bCs/>
          <w:sz w:val="22"/>
          <w:szCs w:val="22"/>
        </w:rPr>
        <w:t xml:space="preserve">. Vedúci </w:t>
      </w:r>
      <w:r w:rsidRPr="00D9138C">
        <w:rPr>
          <w:rFonts w:ascii="Arial Narrow" w:hAnsi="Arial Narrow"/>
          <w:sz w:val="22"/>
          <w:szCs w:val="22"/>
        </w:rPr>
        <w:t>Predávajúci</w:t>
      </w:r>
      <w:r w:rsidRPr="00D9138C">
        <w:rPr>
          <w:rFonts w:ascii="Arial Narrow" w:hAnsi="Arial Narrow"/>
          <w:bCs/>
          <w:sz w:val="22"/>
          <w:szCs w:val="22"/>
        </w:rPr>
        <w:t xml:space="preserve"> podľa predchádzajúcej vety je oprávnený vykonávať fakturáciu v mene </w:t>
      </w:r>
      <w:r w:rsidRPr="00D9138C">
        <w:rPr>
          <w:rFonts w:ascii="Arial Narrow" w:hAnsi="Arial Narrow"/>
          <w:sz w:val="22"/>
          <w:szCs w:val="22"/>
        </w:rPr>
        <w:t>predávajúcich</w:t>
      </w:r>
      <w:r w:rsidRPr="00D9138C">
        <w:rPr>
          <w:rFonts w:ascii="Arial Narrow" w:hAnsi="Arial Narrow"/>
          <w:bCs/>
          <w:sz w:val="22"/>
          <w:szCs w:val="22"/>
        </w:rPr>
        <w:t xml:space="preserve">, a tiež je za poskytovateľov výlučne tento oprávnený vykonávať iné práva voči Kupujúcemu vyplývajúce z tejto Dohody alebo z všeobecne záväzných právnych predpisov, pokiaľ Dohoda (vrátane príloh) v konkrétnom prípade neurčí inak. Subjekty na strane </w:t>
      </w:r>
      <w:r w:rsidRPr="00D9138C">
        <w:rPr>
          <w:rFonts w:ascii="Arial Narrow" w:hAnsi="Arial Narrow"/>
          <w:sz w:val="22"/>
          <w:szCs w:val="22"/>
        </w:rPr>
        <w:t>Predávajúceho</w:t>
      </w:r>
      <w:r w:rsidRPr="00D9138C">
        <w:rPr>
          <w:rFonts w:ascii="Arial Narrow" w:hAnsi="Arial Narrow"/>
          <w:bCs/>
          <w:sz w:val="22"/>
          <w:szCs w:val="22"/>
        </w:rPr>
        <w:t xml:space="preserve"> si osobitnou písomnou dohodou určia a vysporiadajú vzájomné záväzky a oprávnenia vyplývajúce im z tejto Dohody.</w:t>
      </w:r>
    </w:p>
    <w:p w14:paraId="59B0AEB8" w14:textId="77777777" w:rsidR="003D2E58" w:rsidRPr="00D9138C" w:rsidRDefault="003D2E58" w:rsidP="003B1F04">
      <w:pPr>
        <w:pStyle w:val="Odsekzoznamu"/>
        <w:rPr>
          <w:rFonts w:ascii="Arial Narrow" w:hAnsi="Arial Narrow"/>
          <w:bCs/>
          <w:sz w:val="22"/>
          <w:szCs w:val="22"/>
        </w:rPr>
      </w:pPr>
    </w:p>
    <w:p w14:paraId="2B28F5EA" w14:textId="01BB01ED" w:rsidR="003D2E58" w:rsidRPr="00D9138C" w:rsidRDefault="003D2E58" w:rsidP="003B1F04">
      <w:pPr>
        <w:spacing w:after="0" w:line="240" w:lineRule="auto"/>
        <w:jc w:val="center"/>
        <w:rPr>
          <w:rFonts w:ascii="Arial Narrow" w:hAnsi="Arial Narrow"/>
          <w:b/>
        </w:rPr>
      </w:pPr>
    </w:p>
    <w:p w14:paraId="7E459D90" w14:textId="77777777" w:rsidR="00B222A1" w:rsidRPr="00D9138C" w:rsidRDefault="00B222A1" w:rsidP="003B1F04">
      <w:pPr>
        <w:spacing w:after="0" w:line="240" w:lineRule="auto"/>
        <w:jc w:val="center"/>
        <w:rPr>
          <w:rFonts w:ascii="Arial Narrow" w:hAnsi="Arial Narrow"/>
          <w:b/>
        </w:rPr>
      </w:pPr>
    </w:p>
    <w:p w14:paraId="1ECA818C" w14:textId="77777777" w:rsidR="003D2E58" w:rsidRPr="00D9138C" w:rsidRDefault="003D2E58" w:rsidP="003B1F04">
      <w:pPr>
        <w:spacing w:before="120" w:after="0" w:line="240" w:lineRule="auto"/>
        <w:jc w:val="center"/>
        <w:rPr>
          <w:rFonts w:ascii="Arial Narrow" w:hAnsi="Arial Narrow"/>
          <w:b/>
        </w:rPr>
      </w:pPr>
      <w:r w:rsidRPr="00D9138C">
        <w:rPr>
          <w:rFonts w:ascii="Arial Narrow" w:hAnsi="Arial Narrow"/>
          <w:b/>
        </w:rPr>
        <w:t>Čl. X</w:t>
      </w:r>
    </w:p>
    <w:p w14:paraId="59D897EC" w14:textId="77777777" w:rsidR="003D2E58" w:rsidRPr="00D9138C" w:rsidRDefault="003D2E58" w:rsidP="003B1F04">
      <w:pPr>
        <w:spacing w:after="0" w:line="240" w:lineRule="auto"/>
        <w:jc w:val="center"/>
        <w:rPr>
          <w:rFonts w:ascii="Arial Narrow" w:hAnsi="Arial Narrow"/>
          <w:b/>
        </w:rPr>
      </w:pPr>
      <w:r w:rsidRPr="00D9138C">
        <w:rPr>
          <w:rFonts w:ascii="Arial Narrow" w:hAnsi="Arial Narrow"/>
          <w:b/>
        </w:rPr>
        <w:t>ZÁRUČNÁ DOBA A ZODPOVEDNOSŤ ZA VADY</w:t>
      </w:r>
    </w:p>
    <w:p w14:paraId="65491E2F" w14:textId="77777777" w:rsidR="003D2E58" w:rsidRPr="00D9138C" w:rsidRDefault="003D2E58" w:rsidP="003B1F04">
      <w:pPr>
        <w:spacing w:after="0" w:line="240" w:lineRule="auto"/>
        <w:jc w:val="both"/>
        <w:rPr>
          <w:rFonts w:ascii="Arial Narrow" w:hAnsi="Arial Narrow"/>
          <w:b/>
        </w:rPr>
      </w:pPr>
    </w:p>
    <w:p w14:paraId="4117EF07" w14:textId="77777777" w:rsidR="003D2E58" w:rsidRPr="00D9138C" w:rsidRDefault="003D2E58" w:rsidP="003B1F04">
      <w:pPr>
        <w:pStyle w:val="Odsekzoznamu"/>
        <w:numPr>
          <w:ilvl w:val="1"/>
          <w:numId w:val="20"/>
        </w:numPr>
        <w:ind w:left="709" w:hanging="709"/>
        <w:contextualSpacing w:val="0"/>
        <w:jc w:val="both"/>
        <w:rPr>
          <w:rFonts w:ascii="Arial Narrow" w:hAnsi="Arial Narrow"/>
          <w:sz w:val="22"/>
          <w:szCs w:val="22"/>
        </w:rPr>
      </w:pPr>
      <w:r w:rsidRPr="00D9138C">
        <w:rPr>
          <w:rFonts w:ascii="Arial Narrow" w:hAnsi="Arial Narrow"/>
          <w:sz w:val="22"/>
          <w:szCs w:val="22"/>
        </w:rPr>
        <w:t>Predávajúci zodpovedá v súlade s príslušnými ustanoveniami Obchodného zákonníka za vady dodaného Tovaru.</w:t>
      </w:r>
    </w:p>
    <w:p w14:paraId="147A9D99" w14:textId="77777777" w:rsidR="003D2E58" w:rsidRPr="00D9138C" w:rsidRDefault="003D2E58" w:rsidP="003B1F04">
      <w:pPr>
        <w:pStyle w:val="Odsekzoznamu"/>
        <w:ind w:left="709"/>
        <w:contextualSpacing w:val="0"/>
        <w:jc w:val="both"/>
        <w:rPr>
          <w:rFonts w:ascii="Arial Narrow" w:hAnsi="Arial Narrow"/>
          <w:vanish/>
          <w:sz w:val="22"/>
          <w:szCs w:val="22"/>
        </w:rPr>
      </w:pPr>
    </w:p>
    <w:p w14:paraId="7CA7C38B" w14:textId="1B5CE955"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 xml:space="preserve">Záručná doba dodávaného Tovaru je </w:t>
      </w:r>
      <w:r w:rsidR="00B75B61">
        <w:rPr>
          <w:rFonts w:ascii="Arial Narrow" w:hAnsi="Arial Narrow"/>
        </w:rPr>
        <w:t>2 roky</w:t>
      </w:r>
      <w:r w:rsidR="004F6810" w:rsidRPr="001D5ADA">
        <w:rPr>
          <w:rFonts w:ascii="Arial Narrow" w:hAnsi="Arial Narrow"/>
        </w:rPr>
        <w:t xml:space="preserve"> od</w:t>
      </w:r>
      <w:r w:rsidR="004F6810" w:rsidRPr="00D9138C">
        <w:rPr>
          <w:rFonts w:ascii="Arial Narrow" w:hAnsi="Arial Narrow"/>
        </w:rPr>
        <w:t xml:space="preserve"> dodania Tovaru</w:t>
      </w:r>
      <w:r w:rsidRPr="00D9138C">
        <w:rPr>
          <w:rFonts w:ascii="Arial Narrow" w:hAnsi="Arial Narrow"/>
        </w:rPr>
        <w:t xml:space="preserve"> v zmysle § 429 a nasl. Obchodného zákonníka (ďalej len „</w:t>
      </w:r>
      <w:r w:rsidRPr="00D9138C">
        <w:rPr>
          <w:rFonts w:ascii="Arial Narrow" w:hAnsi="Arial Narrow"/>
          <w:b/>
        </w:rPr>
        <w:t>Záručná doba</w:t>
      </w:r>
      <w:r w:rsidRPr="00D9138C">
        <w:rPr>
          <w:rFonts w:ascii="Arial Narrow" w:hAnsi="Arial Narrow"/>
        </w:rPr>
        <w:t xml:space="preserve">“) od prevzatia Tovaru Kupujúcim, t.j. odo dňa uvedeného na preberacom protokole alebo dodacom liste. </w:t>
      </w:r>
    </w:p>
    <w:p w14:paraId="66506C97" w14:textId="77777777" w:rsidR="003D2E58" w:rsidRPr="00D9138C" w:rsidRDefault="003D2E58" w:rsidP="003B1F04">
      <w:pPr>
        <w:spacing w:after="0" w:line="240" w:lineRule="auto"/>
        <w:ind w:left="709"/>
        <w:jc w:val="both"/>
        <w:rPr>
          <w:rFonts w:ascii="Arial Narrow" w:hAnsi="Arial Narrow"/>
        </w:rPr>
      </w:pPr>
    </w:p>
    <w:p w14:paraId="4B059D89" w14:textId="77777777"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Podľa bodu 10.2. tohto článku Dohody, Predávajúci zodpovedá za to, že dodaný Tovar bude mať počas Záručnej doby vlastnosti vymedzené v OPZ a Ponuke a že Tovar bude spôsobilý na použitie na účel, na aký sa Tovar obvykle používa.</w:t>
      </w:r>
    </w:p>
    <w:p w14:paraId="31797C4B" w14:textId="77777777" w:rsidR="003D2E58" w:rsidRPr="00D9138C" w:rsidRDefault="003D2E58" w:rsidP="003B1F04">
      <w:pPr>
        <w:pStyle w:val="Odsekzoznamu"/>
        <w:jc w:val="both"/>
        <w:rPr>
          <w:rFonts w:ascii="Arial Narrow" w:hAnsi="Arial Narrow"/>
          <w:sz w:val="22"/>
          <w:szCs w:val="22"/>
        </w:rPr>
      </w:pPr>
    </w:p>
    <w:p w14:paraId="112C0B8F" w14:textId="6AF302FF"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 xml:space="preserve">Predávajúci nenesie žiadnu zodpovednosť za vady, ktoré boli spôsobené neodbornou </w:t>
      </w:r>
      <w:r w:rsidR="00011B88" w:rsidRPr="00D9138C">
        <w:rPr>
          <w:rFonts w:ascii="Arial Narrow" w:hAnsi="Arial Narrow"/>
        </w:rPr>
        <w:t>manipuláciou a skladovaním Tovaru</w:t>
      </w:r>
      <w:r w:rsidRPr="00D9138C">
        <w:rPr>
          <w:rFonts w:ascii="Arial Narrow" w:hAnsi="Arial Narrow"/>
        </w:rPr>
        <w:t>.</w:t>
      </w:r>
    </w:p>
    <w:p w14:paraId="1624805B" w14:textId="37937290" w:rsidR="003D2E58" w:rsidRPr="00D9138C" w:rsidRDefault="003D2E58" w:rsidP="003B1F04">
      <w:pPr>
        <w:spacing w:after="0" w:line="240" w:lineRule="auto"/>
        <w:jc w:val="both"/>
        <w:rPr>
          <w:rFonts w:ascii="Arial Narrow" w:hAnsi="Arial Narrow"/>
        </w:rPr>
      </w:pPr>
    </w:p>
    <w:p w14:paraId="61C42080" w14:textId="77777777"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Kupujúci je povinný písomne oznámiť Predávajúcemu vady v akosti Tovaru bez zbytočného odkladu po ich zistení, najneskôr do konca dohodnutej záručnej doby (ďalej len „</w:t>
      </w:r>
      <w:r w:rsidRPr="00D9138C">
        <w:rPr>
          <w:rFonts w:ascii="Arial Narrow" w:hAnsi="Arial Narrow"/>
          <w:b/>
        </w:rPr>
        <w:t>Uplatnenie záruky</w:t>
      </w:r>
      <w:r w:rsidRPr="00D9138C">
        <w:rPr>
          <w:rFonts w:ascii="Arial Narrow" w:hAnsi="Arial Narrow"/>
        </w:rPr>
        <w:t>“).</w:t>
      </w:r>
    </w:p>
    <w:p w14:paraId="3C1FA724" w14:textId="77777777" w:rsidR="003D2E58" w:rsidRPr="00D9138C" w:rsidRDefault="003D2E58" w:rsidP="003B1F04">
      <w:pPr>
        <w:pStyle w:val="Odsekzoznamu"/>
        <w:jc w:val="both"/>
        <w:rPr>
          <w:rFonts w:ascii="Arial Narrow" w:hAnsi="Arial Narrow"/>
          <w:sz w:val="22"/>
          <w:szCs w:val="22"/>
        </w:rPr>
      </w:pPr>
    </w:p>
    <w:p w14:paraId="255BE559" w14:textId="77777777"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 xml:space="preserve">Uplatnenie záruky musí obsahovať: </w:t>
      </w:r>
    </w:p>
    <w:p w14:paraId="517A55EE" w14:textId="3C1E2917" w:rsidR="003D2E58" w:rsidRPr="00D9138C" w:rsidRDefault="003D2E58" w:rsidP="003B1F04">
      <w:pPr>
        <w:pStyle w:val="Odsekzoznamu"/>
        <w:numPr>
          <w:ilvl w:val="2"/>
          <w:numId w:val="20"/>
        </w:numPr>
        <w:ind w:left="709" w:firstLine="0"/>
        <w:contextualSpacing w:val="0"/>
        <w:jc w:val="both"/>
        <w:rPr>
          <w:rFonts w:ascii="Arial Narrow" w:hAnsi="Arial Narrow"/>
          <w:sz w:val="22"/>
          <w:szCs w:val="22"/>
        </w:rPr>
      </w:pPr>
      <w:r w:rsidRPr="00D9138C">
        <w:rPr>
          <w:rFonts w:ascii="Arial Narrow" w:hAnsi="Arial Narrow"/>
          <w:sz w:val="22"/>
          <w:szCs w:val="22"/>
        </w:rPr>
        <w:t>číslo Objednávky,</w:t>
      </w:r>
    </w:p>
    <w:p w14:paraId="5D3F7A0E" w14:textId="77777777" w:rsidR="003D2E58" w:rsidRPr="00D9138C" w:rsidRDefault="003D2E58" w:rsidP="003B1F04">
      <w:pPr>
        <w:pStyle w:val="Odsekzoznamu"/>
        <w:numPr>
          <w:ilvl w:val="2"/>
          <w:numId w:val="20"/>
        </w:numPr>
        <w:ind w:left="709" w:firstLine="0"/>
        <w:contextualSpacing w:val="0"/>
        <w:jc w:val="both"/>
        <w:rPr>
          <w:rFonts w:ascii="Arial Narrow" w:hAnsi="Arial Narrow"/>
          <w:sz w:val="22"/>
          <w:szCs w:val="22"/>
        </w:rPr>
      </w:pPr>
      <w:r w:rsidRPr="00D9138C">
        <w:rPr>
          <w:rFonts w:ascii="Arial Narrow" w:hAnsi="Arial Narrow"/>
          <w:sz w:val="22"/>
          <w:szCs w:val="22"/>
        </w:rPr>
        <w:t>popis vady akosti Tovaru alebo spôsob ako sa vada akosti Tovaru prejavuje,</w:t>
      </w:r>
    </w:p>
    <w:p w14:paraId="673A48D2" w14:textId="1E3D93D1" w:rsidR="003D2E58" w:rsidRPr="00D9138C" w:rsidRDefault="00011B88" w:rsidP="003B1F04">
      <w:pPr>
        <w:pStyle w:val="Odsekzoznamu"/>
        <w:numPr>
          <w:ilvl w:val="2"/>
          <w:numId w:val="20"/>
        </w:numPr>
        <w:ind w:left="709" w:firstLine="0"/>
        <w:contextualSpacing w:val="0"/>
        <w:jc w:val="both"/>
        <w:rPr>
          <w:rFonts w:ascii="Arial Narrow" w:hAnsi="Arial Narrow"/>
          <w:sz w:val="22"/>
          <w:szCs w:val="22"/>
        </w:rPr>
      </w:pPr>
      <w:r w:rsidRPr="00D9138C">
        <w:rPr>
          <w:rFonts w:ascii="Arial Narrow" w:hAnsi="Arial Narrow"/>
          <w:sz w:val="22"/>
          <w:szCs w:val="22"/>
        </w:rPr>
        <w:t>množstvo</w:t>
      </w:r>
      <w:r w:rsidR="00F72CC4" w:rsidRPr="00D9138C">
        <w:rPr>
          <w:rFonts w:ascii="Arial Narrow" w:hAnsi="Arial Narrow"/>
          <w:sz w:val="22"/>
          <w:szCs w:val="22"/>
        </w:rPr>
        <w:t xml:space="preserve"> </w:t>
      </w:r>
      <w:r w:rsidR="003D2E58" w:rsidRPr="00D9138C">
        <w:rPr>
          <w:rFonts w:ascii="Arial Narrow" w:hAnsi="Arial Narrow"/>
          <w:sz w:val="22"/>
          <w:szCs w:val="22"/>
        </w:rPr>
        <w:t>Tovaru,</w:t>
      </w:r>
    </w:p>
    <w:p w14:paraId="4208830B" w14:textId="77777777" w:rsidR="003D2E58" w:rsidRPr="00D9138C" w:rsidRDefault="003D2E58" w:rsidP="003B1F04">
      <w:pPr>
        <w:pStyle w:val="Odsekzoznamu"/>
        <w:numPr>
          <w:ilvl w:val="2"/>
          <w:numId w:val="20"/>
        </w:numPr>
        <w:ind w:left="709" w:firstLine="0"/>
        <w:contextualSpacing w:val="0"/>
        <w:jc w:val="both"/>
        <w:rPr>
          <w:rFonts w:ascii="Arial Narrow" w:hAnsi="Arial Narrow"/>
          <w:sz w:val="22"/>
          <w:szCs w:val="22"/>
        </w:rPr>
      </w:pPr>
      <w:r w:rsidRPr="00D9138C">
        <w:rPr>
          <w:rFonts w:ascii="Arial Narrow" w:hAnsi="Arial Narrow"/>
          <w:sz w:val="22"/>
          <w:szCs w:val="22"/>
        </w:rPr>
        <w:t>určenie spôsobu uspokojenia nároku zo záruky podľa bodu 10.9</w:t>
      </w:r>
      <w:r w:rsidRPr="00D9138C">
        <w:rPr>
          <w:rFonts w:ascii="Arial Narrow" w:hAnsi="Arial Narrow"/>
          <w:color w:val="FF0000"/>
          <w:sz w:val="22"/>
          <w:szCs w:val="22"/>
        </w:rPr>
        <w:t xml:space="preserve">. </w:t>
      </w:r>
      <w:r w:rsidRPr="00D9138C">
        <w:rPr>
          <w:rFonts w:ascii="Arial Narrow" w:hAnsi="Arial Narrow"/>
          <w:sz w:val="22"/>
          <w:szCs w:val="22"/>
        </w:rPr>
        <w:t>tejto Dohody.</w:t>
      </w:r>
    </w:p>
    <w:p w14:paraId="5B982645" w14:textId="77777777" w:rsidR="003D2E58" w:rsidRPr="00D9138C" w:rsidRDefault="003D2E58" w:rsidP="003B1F04">
      <w:pPr>
        <w:pStyle w:val="Odsekzoznamu"/>
        <w:ind w:left="709"/>
        <w:jc w:val="both"/>
        <w:rPr>
          <w:rFonts w:ascii="Arial Narrow" w:hAnsi="Arial Narrow"/>
          <w:sz w:val="22"/>
          <w:szCs w:val="22"/>
        </w:rPr>
      </w:pPr>
    </w:p>
    <w:p w14:paraId="770106C5" w14:textId="249DF964"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Predávajúci je povinný sa písomne k Uplatneniu záruky vyjadriť do siedmich (7) dní po je</w:t>
      </w:r>
      <w:r w:rsidR="00CB1481" w:rsidRPr="00D9138C">
        <w:rPr>
          <w:rFonts w:ascii="Arial Narrow" w:hAnsi="Arial Narrow"/>
        </w:rPr>
        <w:t>j</w:t>
      </w:r>
      <w:r w:rsidRPr="00D9138C">
        <w:rPr>
          <w:rFonts w:ascii="Arial Narrow" w:hAnsi="Arial Narrow"/>
        </w:rPr>
        <w:t xml:space="preserve"> doručení. Ak sa Predávajúci v tejto lehote nevyjadrí, má sa za to, že Uplatnenie záruky je oprávnené a Predávajúci súhlasí s oznámenými vadami akosti Tovaru (ďalej len „</w:t>
      </w:r>
      <w:r w:rsidRPr="00D9138C">
        <w:rPr>
          <w:rFonts w:ascii="Arial Narrow" w:hAnsi="Arial Narrow"/>
          <w:b/>
        </w:rPr>
        <w:t>Oprávnená reklamácia</w:t>
      </w:r>
      <w:r w:rsidRPr="00D9138C">
        <w:rPr>
          <w:rFonts w:ascii="Arial Narrow" w:hAnsi="Arial Narrow"/>
        </w:rPr>
        <w:t>“).</w:t>
      </w:r>
    </w:p>
    <w:p w14:paraId="7D6DAE5F" w14:textId="77777777" w:rsidR="003D2E58" w:rsidRPr="00D9138C" w:rsidRDefault="003D2E58" w:rsidP="003B1F04">
      <w:pPr>
        <w:spacing w:after="0" w:line="240" w:lineRule="auto"/>
        <w:ind w:left="709"/>
        <w:jc w:val="both"/>
        <w:rPr>
          <w:rFonts w:ascii="Arial Narrow" w:hAnsi="Arial Narrow"/>
        </w:rPr>
      </w:pPr>
    </w:p>
    <w:p w14:paraId="73C7679F" w14:textId="77777777"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 xml:space="preserve">V uplatnení záruky je Kupujúci povinný určiť aké nároky si uplatňuje zo záruky. V prípade Oprávnenej reklamácie môže Kupujúci požadovať podľa svojho uváženia: </w:t>
      </w:r>
    </w:p>
    <w:p w14:paraId="43DF3B5E" w14:textId="77777777" w:rsidR="003D2E58" w:rsidRPr="00D9138C" w:rsidRDefault="003D2E58" w:rsidP="003B1F04">
      <w:pPr>
        <w:pStyle w:val="Odsekzoznamu"/>
        <w:numPr>
          <w:ilvl w:val="2"/>
          <w:numId w:val="20"/>
        </w:numPr>
        <w:ind w:hanging="11"/>
        <w:contextualSpacing w:val="0"/>
        <w:jc w:val="both"/>
        <w:rPr>
          <w:rFonts w:ascii="Arial Narrow" w:hAnsi="Arial Narrow"/>
          <w:sz w:val="22"/>
          <w:szCs w:val="22"/>
        </w:rPr>
      </w:pPr>
      <w:r w:rsidRPr="00D9138C">
        <w:rPr>
          <w:rFonts w:ascii="Arial Narrow" w:hAnsi="Arial Narrow"/>
          <w:sz w:val="22"/>
          <w:szCs w:val="22"/>
        </w:rPr>
        <w:t xml:space="preserve">vrátenie zaplatenej kúpnej ceny za Tovar vykazujúci vady akosti, </w:t>
      </w:r>
    </w:p>
    <w:p w14:paraId="65F561AF" w14:textId="77777777" w:rsidR="003D2E58" w:rsidRPr="00D9138C" w:rsidRDefault="003D2E58" w:rsidP="003B1F04">
      <w:pPr>
        <w:pStyle w:val="Odsekzoznamu"/>
        <w:numPr>
          <w:ilvl w:val="2"/>
          <w:numId w:val="20"/>
        </w:numPr>
        <w:ind w:hanging="11"/>
        <w:contextualSpacing w:val="0"/>
        <w:jc w:val="both"/>
        <w:rPr>
          <w:rFonts w:ascii="Arial Narrow" w:hAnsi="Arial Narrow"/>
          <w:sz w:val="22"/>
          <w:szCs w:val="22"/>
        </w:rPr>
      </w:pPr>
      <w:r w:rsidRPr="00D9138C">
        <w:rPr>
          <w:rFonts w:ascii="Arial Narrow" w:hAnsi="Arial Narrow"/>
          <w:sz w:val="22"/>
          <w:szCs w:val="22"/>
        </w:rPr>
        <w:t>zľavu z kúpnej ceny za Tovar</w:t>
      </w:r>
      <w:bookmarkStart w:id="0" w:name="_GoBack"/>
      <w:bookmarkEnd w:id="0"/>
      <w:r w:rsidRPr="00D9138C">
        <w:rPr>
          <w:rFonts w:ascii="Arial Narrow" w:hAnsi="Arial Narrow"/>
          <w:sz w:val="22"/>
          <w:szCs w:val="22"/>
        </w:rPr>
        <w:t xml:space="preserve"> vykazujúci vady akosti,</w:t>
      </w:r>
    </w:p>
    <w:p w14:paraId="11B15CEE" w14:textId="77777777" w:rsidR="003D2E58" w:rsidRPr="00D9138C" w:rsidRDefault="003D2E58" w:rsidP="003B1F04">
      <w:pPr>
        <w:pStyle w:val="Odsekzoznamu"/>
        <w:numPr>
          <w:ilvl w:val="2"/>
          <w:numId w:val="20"/>
        </w:numPr>
        <w:ind w:hanging="11"/>
        <w:contextualSpacing w:val="0"/>
        <w:jc w:val="both"/>
        <w:rPr>
          <w:rFonts w:ascii="Arial Narrow" w:hAnsi="Arial Narrow"/>
          <w:sz w:val="22"/>
          <w:szCs w:val="22"/>
        </w:rPr>
      </w:pPr>
      <w:r w:rsidRPr="00D9138C">
        <w:rPr>
          <w:rFonts w:ascii="Arial Narrow" w:hAnsi="Arial Narrow"/>
          <w:sz w:val="22"/>
          <w:szCs w:val="22"/>
        </w:rPr>
        <w:t>výmenu Tovaru vykazujúcich vady akosti za bezchybný Tovar,</w:t>
      </w:r>
    </w:p>
    <w:p w14:paraId="237005D8" w14:textId="77777777" w:rsidR="003D2E58" w:rsidRPr="00D9138C" w:rsidRDefault="003D2E58" w:rsidP="003B1F04">
      <w:pPr>
        <w:pStyle w:val="Odsekzoznamu"/>
        <w:jc w:val="both"/>
        <w:rPr>
          <w:rFonts w:ascii="Arial Narrow" w:hAnsi="Arial Narrow"/>
          <w:sz w:val="22"/>
          <w:szCs w:val="22"/>
        </w:rPr>
      </w:pPr>
    </w:p>
    <w:p w14:paraId="6E9E19DB" w14:textId="764DFFF0"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Popri nárokoch ustanovených v bode 10.8 tohto článku má Kupujúci nárok na náhradu škody.</w:t>
      </w:r>
    </w:p>
    <w:p w14:paraId="29608663" w14:textId="77777777" w:rsidR="003D2E58" w:rsidRPr="00D9138C" w:rsidRDefault="003D2E58" w:rsidP="003B1F04">
      <w:pPr>
        <w:spacing w:after="0" w:line="240" w:lineRule="auto"/>
        <w:ind w:left="709"/>
        <w:jc w:val="both"/>
        <w:rPr>
          <w:rFonts w:ascii="Arial Narrow" w:hAnsi="Arial Narrow"/>
        </w:rPr>
      </w:pPr>
    </w:p>
    <w:p w14:paraId="4252E483" w14:textId="77777777"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 xml:space="preserve">V prípade nárokov z Oprávnenej reklamácie podľa bodov 10.8.1 a/alebo 10.8.2 tohto článku je Predávajúci povinný vystaviť a doručiť Kupujúcemu dobropis (oprava základu dane s náležitosťami podľa príslušných </w:t>
      </w:r>
      <w:bookmarkStart w:id="1" w:name="_Hlk519966253"/>
      <w:r w:rsidRPr="00D9138C">
        <w:rPr>
          <w:rFonts w:ascii="Arial Narrow" w:hAnsi="Arial Narrow"/>
        </w:rPr>
        <w:t xml:space="preserve">všeobecne záväzných </w:t>
      </w:r>
      <w:bookmarkEnd w:id="1"/>
      <w:r w:rsidRPr="00D9138C">
        <w:rPr>
          <w:rFonts w:ascii="Arial Narrow" w:hAnsi="Arial Narrow"/>
        </w:rPr>
        <w:t xml:space="preserve">právnych predpisov platných na území SR) so splatnosťou tridsať (30) dní odo dňa jeho doručenia Kupujúcemu. </w:t>
      </w:r>
    </w:p>
    <w:p w14:paraId="01155C78" w14:textId="77777777" w:rsidR="003D2E58" w:rsidRPr="00D9138C" w:rsidRDefault="003D2E58" w:rsidP="003B1F04">
      <w:pPr>
        <w:pStyle w:val="Odsekzoznamu"/>
        <w:jc w:val="both"/>
        <w:rPr>
          <w:rFonts w:ascii="Arial Narrow" w:hAnsi="Arial Narrow"/>
          <w:sz w:val="22"/>
          <w:szCs w:val="22"/>
        </w:rPr>
      </w:pPr>
    </w:p>
    <w:p w14:paraId="2B892A22" w14:textId="38F091E0" w:rsidR="003D2E58" w:rsidRPr="00D9138C" w:rsidRDefault="003D2E58" w:rsidP="003B1F04">
      <w:pPr>
        <w:numPr>
          <w:ilvl w:val="1"/>
          <w:numId w:val="20"/>
        </w:numPr>
        <w:spacing w:after="0" w:line="240" w:lineRule="auto"/>
        <w:ind w:left="709" w:hanging="709"/>
        <w:jc w:val="both"/>
        <w:rPr>
          <w:rFonts w:ascii="Arial Narrow" w:hAnsi="Arial Narrow"/>
        </w:rPr>
      </w:pPr>
      <w:r w:rsidRPr="00D9138C">
        <w:rPr>
          <w:rFonts w:ascii="Arial Narrow" w:hAnsi="Arial Narrow"/>
        </w:rPr>
        <w:t>V prípade nárokov z Oprávnenej reklamácie podľa bod</w:t>
      </w:r>
      <w:r w:rsidR="008B5B16">
        <w:rPr>
          <w:rFonts w:ascii="Arial Narrow" w:hAnsi="Arial Narrow"/>
        </w:rPr>
        <w:t>u</w:t>
      </w:r>
      <w:r w:rsidRPr="00D9138C">
        <w:rPr>
          <w:rFonts w:ascii="Arial Narrow" w:hAnsi="Arial Narrow"/>
        </w:rPr>
        <w:t xml:space="preserve"> 10.8.3  tohto článku je Predávajúci povinný vymeniť Tovar vykazujúci vady akosti za bezchybný </w:t>
      </w:r>
      <w:r w:rsidRPr="00D9138C">
        <w:rPr>
          <w:rFonts w:ascii="Arial Narrow" w:hAnsi="Arial Narrow"/>
        </w:rPr>
        <w:lastRenderedPageBreak/>
        <w:t xml:space="preserve">Tovar do tridsať (30) dní odo dňa doručenia Uplatnenia záruky. V tomto prípade zabezpečí odobratie Tovaru vykazujúceho vady akosti z miesta dodania tovaru a dodanie bezchybného na miesto dodania Tovaru Predávajúci na svoje náklady. </w:t>
      </w:r>
    </w:p>
    <w:p w14:paraId="26FC3B6F" w14:textId="1046287A" w:rsidR="003D2E58" w:rsidRPr="00D9138C" w:rsidRDefault="003D2E58" w:rsidP="003B1F04">
      <w:pPr>
        <w:spacing w:after="0" w:line="240" w:lineRule="auto"/>
        <w:jc w:val="center"/>
        <w:rPr>
          <w:rFonts w:ascii="Arial Narrow" w:hAnsi="Arial Narrow"/>
          <w:b/>
        </w:rPr>
      </w:pPr>
    </w:p>
    <w:p w14:paraId="1080070B" w14:textId="77777777" w:rsidR="00B222A1" w:rsidRPr="00D9138C" w:rsidRDefault="00B222A1" w:rsidP="003B1F04">
      <w:pPr>
        <w:spacing w:after="0" w:line="240" w:lineRule="auto"/>
        <w:jc w:val="center"/>
        <w:rPr>
          <w:rFonts w:ascii="Arial Narrow" w:hAnsi="Arial Narrow"/>
          <w:b/>
        </w:rPr>
      </w:pPr>
    </w:p>
    <w:p w14:paraId="21C6BB12" w14:textId="77777777" w:rsidR="003D2E58" w:rsidRPr="00D9138C" w:rsidRDefault="003D2E58" w:rsidP="003B1F04">
      <w:pPr>
        <w:spacing w:after="0" w:line="240" w:lineRule="auto"/>
        <w:jc w:val="center"/>
        <w:rPr>
          <w:rFonts w:ascii="Arial Narrow" w:hAnsi="Arial Narrow"/>
          <w:b/>
        </w:rPr>
      </w:pPr>
      <w:r w:rsidRPr="00D9138C">
        <w:rPr>
          <w:rFonts w:ascii="Arial Narrow" w:hAnsi="Arial Narrow"/>
          <w:b/>
        </w:rPr>
        <w:t>Čl. XI</w:t>
      </w:r>
    </w:p>
    <w:p w14:paraId="4085B4A4" w14:textId="6CE77C80" w:rsidR="003D2E58" w:rsidRPr="00D9138C" w:rsidRDefault="003D2E58" w:rsidP="003B1F04">
      <w:pPr>
        <w:spacing w:after="0" w:line="240" w:lineRule="auto"/>
        <w:jc w:val="center"/>
        <w:rPr>
          <w:rFonts w:ascii="Arial Narrow" w:hAnsi="Arial Narrow"/>
          <w:b/>
        </w:rPr>
      </w:pPr>
      <w:r w:rsidRPr="00D9138C">
        <w:rPr>
          <w:rFonts w:ascii="Arial Narrow" w:hAnsi="Arial Narrow"/>
          <w:b/>
        </w:rPr>
        <w:t>UKONČENIE  DOHODY</w:t>
      </w:r>
    </w:p>
    <w:p w14:paraId="07A02846" w14:textId="77777777" w:rsidR="007634C0" w:rsidRPr="00D9138C" w:rsidRDefault="007634C0" w:rsidP="003B1F04">
      <w:pPr>
        <w:spacing w:after="0" w:line="240" w:lineRule="auto"/>
        <w:jc w:val="center"/>
        <w:rPr>
          <w:rFonts w:ascii="Arial Narrow" w:hAnsi="Arial Narrow"/>
          <w:b/>
        </w:rPr>
      </w:pPr>
    </w:p>
    <w:p w14:paraId="63B1FEAF" w14:textId="3F45E916" w:rsidR="003D2E58" w:rsidRPr="00D9138C" w:rsidRDefault="003D2E58" w:rsidP="003B1F04">
      <w:pPr>
        <w:numPr>
          <w:ilvl w:val="1"/>
          <w:numId w:val="23"/>
        </w:numPr>
        <w:spacing w:after="0" w:line="240" w:lineRule="auto"/>
        <w:ind w:left="567" w:hanging="567"/>
        <w:jc w:val="both"/>
        <w:rPr>
          <w:rFonts w:ascii="Arial Narrow" w:hAnsi="Arial Narrow"/>
          <w:bCs/>
          <w:iCs/>
        </w:rPr>
      </w:pPr>
      <w:r w:rsidRPr="00D9138C">
        <w:rPr>
          <w:rFonts w:ascii="Arial Narrow" w:hAnsi="Arial Narrow"/>
          <w:bCs/>
          <w:iCs/>
        </w:rPr>
        <w:t>T</w:t>
      </w:r>
      <w:r w:rsidR="003B24E1" w:rsidRPr="00D9138C">
        <w:rPr>
          <w:rFonts w:ascii="Arial Narrow" w:hAnsi="Arial Narrow"/>
          <w:bCs/>
          <w:iCs/>
        </w:rPr>
        <w:t xml:space="preserve">úto </w:t>
      </w:r>
      <w:r w:rsidRPr="00D9138C">
        <w:rPr>
          <w:rFonts w:ascii="Arial Narrow" w:hAnsi="Arial Narrow"/>
          <w:bCs/>
          <w:iCs/>
        </w:rPr>
        <w:t xml:space="preserve"> Dohod</w:t>
      </w:r>
      <w:r w:rsidR="003B24E1" w:rsidRPr="00D9138C">
        <w:rPr>
          <w:rFonts w:ascii="Arial Narrow" w:hAnsi="Arial Narrow"/>
          <w:bCs/>
          <w:iCs/>
        </w:rPr>
        <w:t>u  je možné skončiť:</w:t>
      </w:r>
      <w:r w:rsidRPr="00D9138C">
        <w:rPr>
          <w:rFonts w:ascii="Arial Narrow" w:hAnsi="Arial Narrow"/>
          <w:bCs/>
          <w:iCs/>
        </w:rPr>
        <w:t>:</w:t>
      </w:r>
    </w:p>
    <w:p w14:paraId="3E8469E6" w14:textId="4613941E"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14:paraId="78DF6CBA" w14:textId="53FC1B8E"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 xml:space="preserve"> písomným odstúpením od Dohody </w:t>
      </w:r>
      <w:r w:rsidRPr="00D9138C">
        <w:rPr>
          <w:rFonts w:ascii="Arial Narrow" w:hAnsi="Arial Narrow"/>
          <w:bCs/>
          <w:iCs/>
          <w:sz w:val="22"/>
          <w:szCs w:val="22"/>
        </w:rPr>
        <w:t>z dôvodov, ktoré stanovuje zákon (najmä § 19 zákona č. 343/2015 Z.</w:t>
      </w:r>
      <w:r w:rsidR="003B24E1" w:rsidRPr="00D9138C">
        <w:rPr>
          <w:rFonts w:ascii="Arial Narrow" w:hAnsi="Arial Narrow"/>
          <w:bCs/>
          <w:iCs/>
          <w:sz w:val="22"/>
          <w:szCs w:val="22"/>
        </w:rPr>
        <w:t xml:space="preserve"> </w:t>
      </w:r>
      <w:r w:rsidRPr="00D9138C">
        <w:rPr>
          <w:rFonts w:ascii="Arial Narrow" w:hAnsi="Arial Narrow"/>
          <w:bCs/>
          <w:iCs/>
          <w:sz w:val="22"/>
          <w:szCs w:val="22"/>
        </w:rPr>
        <w:t>z.) alebo táto Dohoda,</w:t>
      </w:r>
    </w:p>
    <w:p w14:paraId="2E5B030C" w14:textId="60746748" w:rsidR="003D2E58" w:rsidRPr="00D9138C" w:rsidRDefault="003D2E58" w:rsidP="003B1F04">
      <w:pPr>
        <w:pStyle w:val="Odsekzoznamu"/>
        <w:numPr>
          <w:ilvl w:val="2"/>
          <w:numId w:val="22"/>
        </w:numPr>
        <w:ind w:hanging="579"/>
        <w:contextualSpacing w:val="0"/>
        <w:jc w:val="both"/>
        <w:rPr>
          <w:rFonts w:ascii="Arial Narrow" w:hAnsi="Arial Narrow"/>
          <w:sz w:val="22"/>
          <w:szCs w:val="22"/>
        </w:rPr>
      </w:pPr>
      <w:r w:rsidRPr="00D9138C">
        <w:rPr>
          <w:rFonts w:ascii="Arial Narrow" w:hAnsi="Arial Narrow"/>
          <w:sz w:val="22"/>
          <w:szCs w:val="22"/>
        </w:rPr>
        <w:t xml:space="preserve">  </w:t>
      </w:r>
      <w:r w:rsidR="003B24E1" w:rsidRPr="00D9138C">
        <w:rPr>
          <w:rFonts w:ascii="Arial Narrow" w:hAnsi="Arial Narrow"/>
          <w:sz w:val="22"/>
          <w:szCs w:val="22"/>
        </w:rPr>
        <w:t xml:space="preserve">písomnou </w:t>
      </w:r>
      <w:r w:rsidRPr="00D9138C">
        <w:rPr>
          <w:rFonts w:ascii="Arial Narrow" w:hAnsi="Arial Narrow"/>
          <w:sz w:val="22"/>
          <w:szCs w:val="22"/>
        </w:rPr>
        <w:t>výpoveďou Dohody podľa bodu 11.7 tohto článku Dohody.</w:t>
      </w:r>
    </w:p>
    <w:p w14:paraId="7490B75A" w14:textId="77777777" w:rsidR="003D2E58" w:rsidRPr="00D9138C" w:rsidRDefault="003D2E58" w:rsidP="003B1F04">
      <w:pPr>
        <w:pStyle w:val="Odsekzoznamu"/>
        <w:jc w:val="both"/>
        <w:rPr>
          <w:rFonts w:ascii="Arial Narrow" w:hAnsi="Arial Narrow"/>
          <w:sz w:val="22"/>
          <w:szCs w:val="22"/>
        </w:rPr>
      </w:pPr>
    </w:p>
    <w:p w14:paraId="6ED6E949" w14:textId="7C0BF9B0" w:rsidR="003D2E58" w:rsidRPr="00D9138C" w:rsidRDefault="003D2E58" w:rsidP="003B1F04">
      <w:pPr>
        <w:numPr>
          <w:ilvl w:val="1"/>
          <w:numId w:val="22"/>
        </w:numPr>
        <w:spacing w:after="0" w:line="240" w:lineRule="auto"/>
        <w:ind w:left="567" w:hanging="567"/>
        <w:jc w:val="both"/>
        <w:rPr>
          <w:rFonts w:ascii="Arial Narrow" w:hAnsi="Arial Narrow"/>
          <w:bCs/>
          <w:iCs/>
        </w:rPr>
      </w:pPr>
      <w:r w:rsidRPr="00D9138C">
        <w:rPr>
          <w:rFonts w:ascii="Arial Narrow" w:hAnsi="Arial Narrow"/>
          <w:bCs/>
          <w:iCs/>
        </w:rPr>
        <w:t xml:space="preserve">Kupujúci je oprávnený </w:t>
      </w:r>
      <w:r w:rsidR="003B24E1" w:rsidRPr="00D9138C">
        <w:rPr>
          <w:rFonts w:ascii="Arial Narrow" w:hAnsi="Arial Narrow"/>
          <w:bCs/>
          <w:iCs/>
        </w:rPr>
        <w:t xml:space="preserve">písomne </w:t>
      </w:r>
      <w:r w:rsidRPr="00D9138C">
        <w:rPr>
          <w:rFonts w:ascii="Arial Narrow" w:hAnsi="Arial Narrow"/>
          <w:bCs/>
          <w:iCs/>
        </w:rPr>
        <w:t>odstúpiť od</w:t>
      </w:r>
      <w:r w:rsidR="003B24E1" w:rsidRPr="00D9138C">
        <w:rPr>
          <w:rFonts w:ascii="Arial Narrow" w:hAnsi="Arial Narrow"/>
          <w:bCs/>
          <w:iCs/>
        </w:rPr>
        <w:t xml:space="preserve"> tejto</w:t>
      </w:r>
      <w:r w:rsidRPr="00D9138C">
        <w:rPr>
          <w:rFonts w:ascii="Arial Narrow" w:hAnsi="Arial Narrow"/>
          <w:bCs/>
          <w:iCs/>
        </w:rPr>
        <w:t xml:space="preserve"> Dohody v prípade, ak:</w:t>
      </w:r>
    </w:p>
    <w:p w14:paraId="45C07D72" w14:textId="77777777"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proti Predávajúcemu začalo konkurzné konanie alebo reštrukturalizácia,</w:t>
      </w:r>
    </w:p>
    <w:p w14:paraId="049955DC" w14:textId="77777777"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Predávajúci vstúpil do likvidácie,</w:t>
      </w:r>
    </w:p>
    <w:p w14:paraId="097F8B6D" w14:textId="77777777"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 xml:space="preserve">Kupujúci mal tri a viac Oprávnených reklamácii k podstatnej časti dodávky Tovaru, </w:t>
      </w:r>
    </w:p>
    <w:p w14:paraId="7D149868" w14:textId="3ECB1C3B" w:rsidR="003D2E58" w:rsidRPr="00D9138C" w:rsidRDefault="003D2E58" w:rsidP="003B1F04">
      <w:pPr>
        <w:pStyle w:val="Odsekzoznamu"/>
        <w:numPr>
          <w:ilvl w:val="2"/>
          <w:numId w:val="22"/>
        </w:numPr>
        <w:ind w:left="1418" w:hanging="709"/>
        <w:contextualSpacing w:val="0"/>
        <w:jc w:val="both"/>
        <w:rPr>
          <w:rFonts w:ascii="Arial Narrow" w:hAnsi="Arial Narrow"/>
          <w:sz w:val="22"/>
          <w:szCs w:val="22"/>
        </w:rPr>
      </w:pPr>
      <w:r w:rsidRPr="00D9138C">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80BCF79" w:rsidR="003D2E58" w:rsidRPr="00D9138C" w:rsidRDefault="003D2E58" w:rsidP="003B1F04">
      <w:pPr>
        <w:pStyle w:val="Odsekzoznamu"/>
        <w:numPr>
          <w:ilvl w:val="2"/>
          <w:numId w:val="22"/>
        </w:numPr>
        <w:ind w:left="822" w:hanging="113"/>
        <w:contextualSpacing w:val="0"/>
        <w:jc w:val="both"/>
        <w:rPr>
          <w:rFonts w:ascii="Arial Narrow" w:hAnsi="Arial Narrow"/>
          <w:sz w:val="22"/>
          <w:szCs w:val="22"/>
        </w:rPr>
      </w:pPr>
      <w:r w:rsidRPr="00D9138C">
        <w:rPr>
          <w:rFonts w:ascii="Arial Narrow" w:hAnsi="Arial Narrow"/>
          <w:sz w:val="22"/>
          <w:szCs w:val="22"/>
        </w:rPr>
        <w:t xml:space="preserve"> Predávajúci poruší povinnosť podľa čl. VIII. bod 8.3. až 8.</w:t>
      </w:r>
      <w:r w:rsidR="00CD7568" w:rsidRPr="00D9138C">
        <w:rPr>
          <w:rFonts w:ascii="Arial Narrow" w:hAnsi="Arial Narrow"/>
          <w:sz w:val="22"/>
          <w:szCs w:val="22"/>
        </w:rPr>
        <w:t>4</w:t>
      </w:r>
      <w:r w:rsidRPr="00D9138C">
        <w:rPr>
          <w:rFonts w:ascii="Arial Narrow" w:hAnsi="Arial Narrow"/>
          <w:sz w:val="22"/>
          <w:szCs w:val="22"/>
        </w:rPr>
        <w:t>. tejto Dohody,</w:t>
      </w:r>
    </w:p>
    <w:p w14:paraId="27458095" w14:textId="5AE90668" w:rsidR="00CD14ED" w:rsidRPr="00D9138C" w:rsidRDefault="00CD14ED" w:rsidP="003B1F04">
      <w:pPr>
        <w:pStyle w:val="Odsekzoznamu"/>
        <w:ind w:left="1418"/>
        <w:contextualSpacing w:val="0"/>
        <w:jc w:val="both"/>
        <w:rPr>
          <w:rFonts w:ascii="Arial Narrow" w:hAnsi="Arial Narrow"/>
          <w:sz w:val="22"/>
          <w:szCs w:val="22"/>
        </w:rPr>
      </w:pPr>
    </w:p>
    <w:p w14:paraId="38A79FF6" w14:textId="5B295E25" w:rsidR="003D2E58" w:rsidRPr="00D9138C" w:rsidRDefault="003D2E58" w:rsidP="003B1F04">
      <w:pPr>
        <w:numPr>
          <w:ilvl w:val="1"/>
          <w:numId w:val="22"/>
        </w:numPr>
        <w:spacing w:after="0" w:line="240" w:lineRule="auto"/>
        <w:ind w:left="567" w:hanging="567"/>
        <w:jc w:val="both"/>
        <w:rPr>
          <w:rFonts w:ascii="Arial Narrow" w:hAnsi="Arial Narrow"/>
          <w:bCs/>
          <w:iCs/>
        </w:rPr>
      </w:pPr>
      <w:r w:rsidRPr="00D9138C">
        <w:rPr>
          <w:rFonts w:ascii="Arial Narrow" w:hAnsi="Arial Narrow"/>
          <w:bCs/>
          <w:iCs/>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D9138C" w:rsidRDefault="00CD14ED" w:rsidP="003B1F04">
      <w:pPr>
        <w:spacing w:after="0" w:line="240" w:lineRule="auto"/>
        <w:ind w:left="567"/>
        <w:jc w:val="both"/>
        <w:rPr>
          <w:rFonts w:ascii="Arial Narrow" w:hAnsi="Arial Narrow"/>
          <w:bCs/>
          <w:iCs/>
        </w:rPr>
      </w:pPr>
    </w:p>
    <w:p w14:paraId="11B0635B" w14:textId="38A7A26B" w:rsidR="003D2E58" w:rsidRPr="00D9138C" w:rsidRDefault="003D2E58" w:rsidP="003B1F04">
      <w:pPr>
        <w:pStyle w:val="Odsekzoznamu"/>
        <w:numPr>
          <w:ilvl w:val="1"/>
          <w:numId w:val="22"/>
        </w:numPr>
        <w:ind w:left="567" w:hanging="567"/>
        <w:contextualSpacing w:val="0"/>
        <w:jc w:val="both"/>
        <w:rPr>
          <w:rFonts w:ascii="Arial Narrow" w:hAnsi="Arial Narrow"/>
          <w:bCs/>
          <w:iCs/>
          <w:sz w:val="22"/>
          <w:szCs w:val="22"/>
        </w:rPr>
      </w:pPr>
      <w:r w:rsidRPr="00D9138C">
        <w:rPr>
          <w:rFonts w:ascii="Arial Narrow" w:hAnsi="Arial Narrow"/>
          <w:bCs/>
          <w:iCs/>
          <w:sz w:val="22"/>
          <w:szCs w:val="22"/>
        </w:rPr>
        <w:t xml:space="preserve">Odstúpenie od Dohody musí mať písomnú formu, musí sa v ňom uviesť dôvod odstúpenia a  je účinné </w:t>
      </w:r>
      <w:r w:rsidR="003B24E1" w:rsidRPr="00D9138C">
        <w:rPr>
          <w:rFonts w:ascii="Arial Narrow" w:hAnsi="Arial Narrow"/>
          <w:bCs/>
          <w:iCs/>
          <w:sz w:val="22"/>
          <w:szCs w:val="22"/>
        </w:rPr>
        <w:t xml:space="preserve">dňom </w:t>
      </w:r>
      <w:r w:rsidRPr="00D9138C">
        <w:rPr>
          <w:rFonts w:ascii="Arial Narrow" w:hAnsi="Arial Narrow"/>
          <w:bCs/>
          <w:iCs/>
          <w:sz w:val="22"/>
          <w:szCs w:val="22"/>
        </w:rPr>
        <w:t>doručen</w:t>
      </w:r>
      <w:r w:rsidR="003B24E1" w:rsidRPr="00D9138C">
        <w:rPr>
          <w:rFonts w:ascii="Arial Narrow" w:hAnsi="Arial Narrow"/>
          <w:bCs/>
          <w:iCs/>
          <w:sz w:val="22"/>
          <w:szCs w:val="22"/>
        </w:rPr>
        <w:t>ia</w:t>
      </w:r>
      <w:r w:rsidRPr="00D9138C">
        <w:rPr>
          <w:rFonts w:ascii="Arial Narrow" w:hAnsi="Arial Narrow"/>
          <w:bCs/>
          <w:iCs/>
          <w:sz w:val="22"/>
          <w:szCs w:val="22"/>
        </w:rPr>
        <w:t xml:space="preserve"> druhej Zmluvnej strane.</w:t>
      </w:r>
    </w:p>
    <w:p w14:paraId="36E05C5F" w14:textId="77777777" w:rsidR="003D2E58" w:rsidRPr="00D9138C" w:rsidRDefault="003D2E58" w:rsidP="003B1F04">
      <w:pPr>
        <w:pStyle w:val="Odsekzoznamu"/>
        <w:ind w:left="567" w:hanging="567"/>
        <w:jc w:val="both"/>
        <w:rPr>
          <w:rFonts w:ascii="Arial Narrow" w:hAnsi="Arial Narrow"/>
          <w:bCs/>
          <w:iCs/>
          <w:sz w:val="22"/>
          <w:szCs w:val="22"/>
        </w:rPr>
      </w:pPr>
    </w:p>
    <w:p w14:paraId="584478D5" w14:textId="77777777" w:rsidR="003D2E58" w:rsidRPr="00D9138C" w:rsidRDefault="003D2E58" w:rsidP="003B1F04">
      <w:pPr>
        <w:numPr>
          <w:ilvl w:val="1"/>
          <w:numId w:val="22"/>
        </w:numPr>
        <w:spacing w:after="0" w:line="240" w:lineRule="auto"/>
        <w:ind w:left="567" w:hanging="567"/>
        <w:jc w:val="both"/>
        <w:rPr>
          <w:rFonts w:ascii="Arial Narrow" w:hAnsi="Arial Narrow"/>
          <w:bCs/>
          <w:iCs/>
        </w:rPr>
      </w:pPr>
      <w:r w:rsidRPr="00D9138C">
        <w:rPr>
          <w:rFonts w:ascii="Arial Narrow" w:hAnsi="Arial Narrow"/>
          <w:bCs/>
          <w:iCs/>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5DC78CA" w14:textId="77777777" w:rsidR="003D2E58" w:rsidRPr="00D9138C" w:rsidRDefault="003D2E58" w:rsidP="003B1F04">
      <w:pPr>
        <w:pStyle w:val="Odsekzoznamu"/>
        <w:ind w:left="567" w:hanging="567"/>
        <w:jc w:val="both"/>
        <w:rPr>
          <w:rFonts w:ascii="Arial Narrow" w:hAnsi="Arial Narrow"/>
          <w:bCs/>
          <w:iCs/>
          <w:sz w:val="22"/>
          <w:szCs w:val="22"/>
        </w:rPr>
      </w:pPr>
    </w:p>
    <w:p w14:paraId="0612CF6D" w14:textId="57092AB7" w:rsidR="003D2E58" w:rsidRPr="00D9138C" w:rsidRDefault="003D2E58" w:rsidP="003B1F04">
      <w:pPr>
        <w:numPr>
          <w:ilvl w:val="1"/>
          <w:numId w:val="22"/>
        </w:numPr>
        <w:spacing w:after="0" w:line="240" w:lineRule="auto"/>
        <w:ind w:left="567" w:hanging="567"/>
        <w:jc w:val="both"/>
        <w:rPr>
          <w:rFonts w:ascii="Arial Narrow" w:hAnsi="Arial Narrow"/>
          <w:bCs/>
          <w:iCs/>
        </w:rPr>
      </w:pPr>
      <w:r w:rsidRPr="00D9138C">
        <w:rPr>
          <w:rFonts w:ascii="Arial Narrow" w:hAnsi="Arial Narrow"/>
          <w:bCs/>
          <w:iCs/>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w:t>
      </w:r>
      <w:r w:rsidRPr="00D9138C">
        <w:rPr>
          <w:rFonts w:ascii="Arial Narrow" w:hAnsi="Arial Narrow"/>
          <w:bCs/>
          <w:iCs/>
        </w:rPr>
        <w:lastRenderedPageBreak/>
        <w:t xml:space="preserve">predvídala, </w:t>
      </w:r>
      <w:r w:rsidR="003B24E1" w:rsidRPr="00D9138C">
        <w:rPr>
          <w:rFonts w:ascii="Arial Narrow" w:hAnsi="Arial Narrow"/>
          <w:bCs/>
          <w:iCs/>
        </w:rPr>
        <w:t xml:space="preserve">a to najmä </w:t>
      </w:r>
      <w:r w:rsidRPr="00D9138C">
        <w:rPr>
          <w:rFonts w:ascii="Arial Narrow" w:hAnsi="Arial Narrow"/>
          <w:bCs/>
          <w:iCs/>
        </w:rPr>
        <w:t xml:space="preserve"> vojny, živelné katastrofy značného rozsahu majúce súvislosť s predmetom Dohody, štrajky</w:t>
      </w:r>
      <w:r w:rsidR="003B24E1" w:rsidRPr="00D9138C">
        <w:rPr>
          <w:rFonts w:ascii="Arial Narrow" w:hAnsi="Arial Narrow"/>
          <w:bCs/>
          <w:iCs/>
        </w:rPr>
        <w:t>.</w:t>
      </w:r>
      <w:r w:rsidRPr="00D9138C">
        <w:rPr>
          <w:rFonts w:ascii="Arial Narrow" w:hAnsi="Arial Narrow"/>
          <w:bCs/>
          <w:iCs/>
        </w:rPr>
        <w:t xml:space="preserve"> Za vyššiu moc sa však nepovažujú napr. výpadky vo výrobe, prerušenie dodávok energií, nesplnenie alebo oneskorenie dodávok od subdodávateľov a zásahy orgánov verejnej moci alebo nezískanie úradných povolení</w:t>
      </w:r>
    </w:p>
    <w:p w14:paraId="1AAC4D9C" w14:textId="77777777" w:rsidR="003D2E58" w:rsidRPr="00D9138C" w:rsidRDefault="003D2E58" w:rsidP="003B1F04">
      <w:pPr>
        <w:pStyle w:val="Odsekzoznamu"/>
        <w:jc w:val="both"/>
        <w:rPr>
          <w:rFonts w:ascii="Arial Narrow" w:hAnsi="Arial Narrow"/>
          <w:bCs/>
          <w:iCs/>
          <w:sz w:val="22"/>
          <w:szCs w:val="22"/>
        </w:rPr>
      </w:pPr>
    </w:p>
    <w:p w14:paraId="5F2A184F" w14:textId="0018FD9E" w:rsidR="003D2E58" w:rsidRPr="00D9138C" w:rsidRDefault="003D2E58" w:rsidP="003B1F04">
      <w:pPr>
        <w:numPr>
          <w:ilvl w:val="1"/>
          <w:numId w:val="22"/>
        </w:numPr>
        <w:spacing w:after="0" w:line="240" w:lineRule="auto"/>
        <w:ind w:left="567" w:hanging="567"/>
        <w:jc w:val="both"/>
        <w:rPr>
          <w:rFonts w:ascii="Arial Narrow" w:hAnsi="Arial Narrow"/>
          <w:bCs/>
          <w:iCs/>
        </w:rPr>
      </w:pPr>
      <w:r w:rsidRPr="00D9138C">
        <w:rPr>
          <w:rFonts w:ascii="Arial Narrow" w:hAnsi="Arial Narrow"/>
          <w:bCs/>
          <w:iCs/>
        </w:rPr>
        <w:t xml:space="preserve">Túto Dohodu môže </w:t>
      </w:r>
      <w:r w:rsidR="008B5B16">
        <w:rPr>
          <w:rFonts w:ascii="Arial Narrow" w:hAnsi="Arial Narrow"/>
          <w:bCs/>
          <w:iCs/>
        </w:rPr>
        <w:t xml:space="preserve"> kupujúci</w:t>
      </w:r>
      <w:r w:rsidRPr="00D9138C">
        <w:rPr>
          <w:rFonts w:ascii="Arial Narrow" w:hAnsi="Arial Narrow"/>
          <w:bCs/>
          <w:iCs/>
        </w:rPr>
        <w:t xml:space="preserve"> písomne vypovedať aj bez udania dôvodu s výpovednou lehotou </w:t>
      </w:r>
      <w:r w:rsidR="00E11D13" w:rsidRPr="00D9138C">
        <w:rPr>
          <w:rFonts w:ascii="Arial Narrow" w:hAnsi="Arial Narrow"/>
          <w:b/>
          <w:bCs/>
          <w:iCs/>
        </w:rPr>
        <w:t xml:space="preserve">jeden </w:t>
      </w:r>
      <w:r w:rsidRPr="00D9138C">
        <w:rPr>
          <w:rFonts w:ascii="Arial Narrow" w:hAnsi="Arial Narrow"/>
          <w:b/>
          <w:bCs/>
          <w:iCs/>
        </w:rPr>
        <w:t>(</w:t>
      </w:r>
      <w:r w:rsidR="00E11D13" w:rsidRPr="00D9138C">
        <w:rPr>
          <w:rFonts w:ascii="Arial Narrow" w:hAnsi="Arial Narrow"/>
          <w:b/>
          <w:bCs/>
          <w:iCs/>
        </w:rPr>
        <w:t>1</w:t>
      </w:r>
      <w:r w:rsidRPr="00D9138C">
        <w:rPr>
          <w:rFonts w:ascii="Arial Narrow" w:hAnsi="Arial Narrow"/>
          <w:b/>
          <w:bCs/>
          <w:iCs/>
        </w:rPr>
        <w:t>) mesiac</w:t>
      </w:r>
      <w:r w:rsidRPr="00D9138C">
        <w:rPr>
          <w:rFonts w:ascii="Arial Narrow" w:hAnsi="Arial Narrow"/>
          <w:bCs/>
          <w:iCs/>
        </w:rPr>
        <w:t>. Výpovedná lehota začína plynúť prvým dňom mesiaca nasledujúceho po mesiaci, v ktorom bola písomná výpoveď doručená druhej zmluvnej strane.</w:t>
      </w:r>
    </w:p>
    <w:p w14:paraId="2006A34C" w14:textId="418FC02B" w:rsidR="00F967DD" w:rsidRPr="00D9138C" w:rsidRDefault="00F967DD" w:rsidP="003B1F04">
      <w:pPr>
        <w:pStyle w:val="Bezriadkovania"/>
        <w:rPr>
          <w:rFonts w:ascii="Arial Narrow" w:hAnsi="Arial Narrow"/>
          <w:b/>
        </w:rPr>
      </w:pPr>
    </w:p>
    <w:p w14:paraId="42CC07CA" w14:textId="77777777" w:rsidR="00B222A1" w:rsidRPr="00D9138C" w:rsidRDefault="00B222A1" w:rsidP="003B1F04">
      <w:pPr>
        <w:pStyle w:val="Bezriadkovania"/>
        <w:rPr>
          <w:rFonts w:ascii="Arial Narrow" w:hAnsi="Arial Narrow"/>
          <w:b/>
        </w:rPr>
      </w:pPr>
    </w:p>
    <w:p w14:paraId="6A356F7C" w14:textId="7190E170" w:rsidR="003D2E58" w:rsidRPr="00D9138C" w:rsidRDefault="003D2E58" w:rsidP="003B1F04">
      <w:pPr>
        <w:spacing w:after="0" w:line="240" w:lineRule="auto"/>
        <w:jc w:val="center"/>
        <w:rPr>
          <w:rFonts w:ascii="Arial Narrow" w:hAnsi="Arial Narrow"/>
          <w:b/>
        </w:rPr>
      </w:pPr>
      <w:r w:rsidRPr="00D9138C">
        <w:rPr>
          <w:rFonts w:ascii="Arial Narrow" w:hAnsi="Arial Narrow"/>
          <w:b/>
        </w:rPr>
        <w:t>l. XII</w:t>
      </w:r>
    </w:p>
    <w:p w14:paraId="1F02D718" w14:textId="77777777" w:rsidR="003D2E58" w:rsidRPr="00D9138C" w:rsidRDefault="003D2E58" w:rsidP="003B1F04">
      <w:pPr>
        <w:spacing w:after="0" w:line="240" w:lineRule="auto"/>
        <w:jc w:val="center"/>
        <w:rPr>
          <w:rFonts w:ascii="Arial Narrow" w:hAnsi="Arial Narrow"/>
          <w:b/>
        </w:rPr>
      </w:pPr>
      <w:r w:rsidRPr="00D9138C">
        <w:rPr>
          <w:rFonts w:ascii="Arial Narrow" w:hAnsi="Arial Narrow"/>
          <w:b/>
        </w:rPr>
        <w:t>ZMLUVNÉ POKUTY A ÚROKY Z OMEŠKANIA</w:t>
      </w:r>
    </w:p>
    <w:p w14:paraId="4B026E8A" w14:textId="77777777" w:rsidR="003D2E58" w:rsidRPr="00D9138C" w:rsidRDefault="003D2E58" w:rsidP="003B1F04">
      <w:pPr>
        <w:spacing w:after="0" w:line="240" w:lineRule="auto"/>
        <w:jc w:val="center"/>
        <w:rPr>
          <w:rFonts w:ascii="Arial Narrow" w:hAnsi="Arial Narrow"/>
          <w:b/>
        </w:rPr>
      </w:pPr>
    </w:p>
    <w:p w14:paraId="57450372" w14:textId="0DE61900" w:rsidR="003D2E58" w:rsidRPr="00D9138C" w:rsidRDefault="003D2E58" w:rsidP="003B1F04">
      <w:pPr>
        <w:numPr>
          <w:ilvl w:val="1"/>
          <w:numId w:val="25"/>
        </w:numPr>
        <w:spacing w:after="0" w:line="240" w:lineRule="auto"/>
        <w:ind w:left="567" w:hanging="567"/>
        <w:jc w:val="both"/>
        <w:rPr>
          <w:rFonts w:ascii="Arial Narrow" w:hAnsi="Arial Narrow"/>
          <w:bCs/>
          <w:iCs/>
        </w:rPr>
      </w:pPr>
      <w:r w:rsidRPr="00D9138C">
        <w:rPr>
          <w:rFonts w:ascii="Arial Narrow" w:hAnsi="Arial Narrow"/>
          <w:bCs/>
          <w:iCs/>
        </w:rPr>
        <w:t>V prípade, že Predávajúci nedodá Tovar vrátane príslušných dokladov a/alebo dokumentov v súlade s</w:t>
      </w:r>
      <w:r w:rsidR="003B24E1" w:rsidRPr="00D9138C">
        <w:rPr>
          <w:rFonts w:ascii="Arial Narrow" w:hAnsi="Arial Narrow"/>
          <w:bCs/>
          <w:iCs/>
        </w:rPr>
        <w:t xml:space="preserve"> touto</w:t>
      </w:r>
      <w:r w:rsidR="00C97571" w:rsidRPr="00D9138C">
        <w:rPr>
          <w:rFonts w:ascii="Arial Narrow" w:hAnsi="Arial Narrow"/>
          <w:bCs/>
          <w:iCs/>
        </w:rPr>
        <w:t> Dohodou a</w:t>
      </w:r>
      <w:r w:rsidR="003B24E1" w:rsidRPr="00D9138C">
        <w:rPr>
          <w:rFonts w:ascii="Arial Narrow" w:hAnsi="Arial Narrow"/>
          <w:bCs/>
          <w:iCs/>
        </w:rPr>
        <w:t>/alebo písomnou</w:t>
      </w:r>
      <w:r w:rsidR="00C97571" w:rsidRPr="00D9138C">
        <w:rPr>
          <w:rFonts w:ascii="Arial Narrow" w:hAnsi="Arial Narrow"/>
          <w:bCs/>
          <w:iCs/>
        </w:rPr>
        <w:t xml:space="preserve"> objednávkou</w:t>
      </w:r>
      <w:r w:rsidRPr="00D9138C">
        <w:rPr>
          <w:rFonts w:ascii="Arial Narrow" w:hAnsi="Arial Narrow"/>
          <w:bCs/>
          <w:iCs/>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D9138C" w:rsidRDefault="003D2E58" w:rsidP="003B1F04">
      <w:pPr>
        <w:spacing w:after="0" w:line="240" w:lineRule="auto"/>
        <w:ind w:left="567"/>
        <w:jc w:val="both"/>
        <w:rPr>
          <w:rFonts w:ascii="Arial Narrow" w:hAnsi="Arial Narrow"/>
          <w:bCs/>
          <w:iCs/>
        </w:rPr>
      </w:pPr>
    </w:p>
    <w:p w14:paraId="1F7FD321" w14:textId="15B894B0" w:rsidR="003D2E58" w:rsidRPr="00D9138C" w:rsidRDefault="003D2E58" w:rsidP="003B1F04">
      <w:pPr>
        <w:numPr>
          <w:ilvl w:val="1"/>
          <w:numId w:val="25"/>
        </w:numPr>
        <w:spacing w:after="0" w:line="240" w:lineRule="auto"/>
        <w:ind w:left="567" w:hanging="567"/>
        <w:jc w:val="both"/>
        <w:rPr>
          <w:rFonts w:ascii="Arial Narrow" w:hAnsi="Arial Narrow"/>
          <w:bCs/>
          <w:iCs/>
        </w:rPr>
      </w:pPr>
      <w:r w:rsidRPr="00D9138C">
        <w:rPr>
          <w:rFonts w:ascii="Arial Narrow" w:hAnsi="Arial Narrow"/>
          <w:bCs/>
          <w:iCs/>
        </w:rPr>
        <w:t xml:space="preserve">V prípade omeškania Kupujúceho s úhradou faktúry </w:t>
      </w:r>
      <w:r w:rsidR="003B24E1" w:rsidRPr="00D9138C">
        <w:rPr>
          <w:rFonts w:ascii="Arial Narrow" w:hAnsi="Arial Narrow"/>
          <w:bCs/>
          <w:iCs/>
        </w:rPr>
        <w:t>po</w:t>
      </w:r>
      <w:r w:rsidRPr="00D9138C">
        <w:rPr>
          <w:rFonts w:ascii="Arial Narrow" w:hAnsi="Arial Narrow"/>
          <w:bCs/>
          <w:iCs/>
        </w:rPr>
        <w:t xml:space="preserve"> lehote jej splatnosti podľa tejto Dohody, má Predávajúci právo</w:t>
      </w:r>
      <w:bookmarkStart w:id="2" w:name="_Hlk519966827"/>
      <w:r w:rsidRPr="00D9138C">
        <w:rPr>
          <w:rFonts w:ascii="Arial Narrow" w:hAnsi="Arial Narrow"/>
          <w:bCs/>
          <w:iCs/>
        </w:rPr>
        <w:t xml:space="preserve"> požadovať od Kupujúceho úrok z omeškania v zákonom stanovenej výške.</w:t>
      </w:r>
    </w:p>
    <w:bookmarkEnd w:id="2"/>
    <w:p w14:paraId="05D34B45" w14:textId="77777777" w:rsidR="003D2E58" w:rsidRPr="00D9138C" w:rsidRDefault="003D2E58" w:rsidP="003B1F04">
      <w:pPr>
        <w:pStyle w:val="Odsekzoznamu"/>
        <w:rPr>
          <w:rFonts w:ascii="Arial Narrow" w:hAnsi="Arial Narrow"/>
          <w:bCs/>
          <w:iCs/>
          <w:sz w:val="22"/>
          <w:szCs w:val="22"/>
        </w:rPr>
      </w:pPr>
    </w:p>
    <w:p w14:paraId="15FB44F9" w14:textId="038A672D" w:rsidR="003D2E58" w:rsidRPr="00D9138C" w:rsidRDefault="003D2E58" w:rsidP="003B1F04">
      <w:pPr>
        <w:numPr>
          <w:ilvl w:val="1"/>
          <w:numId w:val="25"/>
        </w:numPr>
        <w:spacing w:after="0" w:line="240" w:lineRule="auto"/>
        <w:ind w:left="567" w:hanging="567"/>
        <w:jc w:val="both"/>
        <w:rPr>
          <w:rFonts w:ascii="Arial Narrow" w:hAnsi="Arial Narrow"/>
          <w:bCs/>
          <w:iCs/>
        </w:rPr>
      </w:pPr>
      <w:r w:rsidRPr="00D9138C">
        <w:rPr>
          <w:rFonts w:ascii="Arial Narrow" w:hAnsi="Arial Narrow"/>
          <w:bCs/>
          <w:iCs/>
        </w:rPr>
        <w:t>V prípade omeškania Predávajúceho s odstránením vady Tovaru  alebo výmeny Tovaru</w:t>
      </w:r>
      <w:r w:rsidR="003B24E1" w:rsidRPr="00D9138C">
        <w:rPr>
          <w:rFonts w:ascii="Arial Narrow" w:hAnsi="Arial Narrow"/>
          <w:bCs/>
          <w:iCs/>
        </w:rPr>
        <w:t xml:space="preserve"> v lehote</w:t>
      </w:r>
      <w:r w:rsidRPr="00D9138C">
        <w:rPr>
          <w:rFonts w:ascii="Arial Narrow" w:hAnsi="Arial Narrow"/>
          <w:bCs/>
          <w:iCs/>
        </w:rPr>
        <w:t xml:space="preserve"> podľa čl. X bod 10.11 tejto Dohody má Kupujúci právo požadovať za každý aj začatý deň omeškania zmluvnú pokutu vo výške 0,05 % z ceny Tovaru, s dodávkou/opravou ktorého je Predávajúci v omeškaní.</w:t>
      </w:r>
    </w:p>
    <w:p w14:paraId="6391D30E" w14:textId="77777777" w:rsidR="003D2E58" w:rsidRPr="00D9138C" w:rsidRDefault="003D2E58" w:rsidP="003B1F04">
      <w:pPr>
        <w:pStyle w:val="Odsekzoznamu"/>
        <w:rPr>
          <w:rFonts w:ascii="Arial Narrow" w:hAnsi="Arial Narrow"/>
          <w:bCs/>
          <w:iCs/>
          <w:sz w:val="22"/>
          <w:szCs w:val="22"/>
        </w:rPr>
      </w:pPr>
    </w:p>
    <w:p w14:paraId="6C5AAEAD" w14:textId="77777777" w:rsidR="003D2E58" w:rsidRPr="00D9138C" w:rsidRDefault="003D2E58" w:rsidP="003B1F04">
      <w:pPr>
        <w:numPr>
          <w:ilvl w:val="1"/>
          <w:numId w:val="25"/>
        </w:numPr>
        <w:spacing w:after="0" w:line="240" w:lineRule="auto"/>
        <w:ind w:left="567" w:hanging="567"/>
        <w:jc w:val="both"/>
        <w:rPr>
          <w:rFonts w:ascii="Arial Narrow" w:hAnsi="Arial Narrow"/>
          <w:bCs/>
          <w:iCs/>
        </w:rPr>
      </w:pPr>
      <w:r w:rsidRPr="00D9138C">
        <w:rPr>
          <w:rFonts w:ascii="Arial Narrow" w:hAnsi="Arial Narrow"/>
          <w:bCs/>
          <w:iCs/>
        </w:rPr>
        <w:t>Zaplatením zmluvnej pokuty nie je dotknutý nárok na náhradu škody, a to aj vo výške presahujúcej zmluvnú pokutu.</w:t>
      </w:r>
    </w:p>
    <w:p w14:paraId="2B136CB8" w14:textId="23EB43A5" w:rsidR="004F3CAA" w:rsidRPr="00D9138C" w:rsidRDefault="004F3CAA" w:rsidP="003B1F04">
      <w:pPr>
        <w:spacing w:after="0" w:line="240" w:lineRule="auto"/>
        <w:jc w:val="both"/>
        <w:rPr>
          <w:rFonts w:ascii="Arial Narrow" w:hAnsi="Arial Narrow"/>
        </w:rPr>
      </w:pPr>
    </w:p>
    <w:p w14:paraId="138ED714" w14:textId="77777777" w:rsidR="003B1F04" w:rsidRPr="00D9138C" w:rsidRDefault="003B1F04" w:rsidP="003B1F04">
      <w:pPr>
        <w:spacing w:after="0" w:line="240" w:lineRule="auto"/>
        <w:jc w:val="both"/>
        <w:rPr>
          <w:rFonts w:ascii="Arial Narrow" w:hAnsi="Arial Narrow"/>
        </w:rPr>
      </w:pPr>
    </w:p>
    <w:p w14:paraId="7C5600DC" w14:textId="619ED327" w:rsidR="008E1203" w:rsidRPr="00D9138C" w:rsidRDefault="00CD14ED" w:rsidP="003B1F04">
      <w:pPr>
        <w:pStyle w:val="Bezriadkovania"/>
        <w:jc w:val="center"/>
        <w:rPr>
          <w:rFonts w:ascii="Arial Narrow" w:hAnsi="Arial Narrow"/>
          <w:b/>
        </w:rPr>
      </w:pPr>
      <w:r w:rsidRPr="00D9138C">
        <w:rPr>
          <w:rFonts w:ascii="Arial Narrow" w:hAnsi="Arial Narrow"/>
          <w:b/>
        </w:rPr>
        <w:t>Čl. XIII</w:t>
      </w:r>
    </w:p>
    <w:p w14:paraId="0A6BE4A5" w14:textId="77777777" w:rsidR="008E1203" w:rsidRPr="00D9138C" w:rsidRDefault="008E1203" w:rsidP="003B1F04">
      <w:pPr>
        <w:pStyle w:val="Bezriadkovania"/>
        <w:jc w:val="center"/>
        <w:rPr>
          <w:rFonts w:ascii="Arial Narrow" w:hAnsi="Arial Narrow"/>
          <w:b/>
        </w:rPr>
      </w:pPr>
      <w:r w:rsidRPr="00D9138C">
        <w:rPr>
          <w:rFonts w:ascii="Arial Narrow" w:hAnsi="Arial Narrow"/>
          <w:b/>
        </w:rPr>
        <w:t>VLASTNÍCKE PRÁVO</w:t>
      </w:r>
    </w:p>
    <w:p w14:paraId="682F56FF" w14:textId="77777777" w:rsidR="002C553E" w:rsidRPr="00D9138C" w:rsidRDefault="002C553E" w:rsidP="003B1F04">
      <w:pPr>
        <w:pStyle w:val="Bezriadkovania"/>
        <w:jc w:val="center"/>
        <w:rPr>
          <w:rFonts w:ascii="Arial Narrow" w:hAnsi="Arial Narrow"/>
          <w:b/>
        </w:rPr>
      </w:pPr>
    </w:p>
    <w:p w14:paraId="76FA5765" w14:textId="77777777" w:rsidR="00CD14ED" w:rsidRPr="00D9138C" w:rsidRDefault="008E1203" w:rsidP="003B1F04">
      <w:pPr>
        <w:pStyle w:val="Odsekzoznamu"/>
        <w:numPr>
          <w:ilvl w:val="1"/>
          <w:numId w:val="26"/>
        </w:numPr>
        <w:ind w:left="567" w:hanging="567"/>
        <w:jc w:val="both"/>
        <w:rPr>
          <w:rFonts w:ascii="Arial Narrow" w:hAnsi="Arial Narrow"/>
          <w:sz w:val="22"/>
          <w:szCs w:val="22"/>
        </w:rPr>
      </w:pPr>
      <w:r w:rsidRPr="00D9138C">
        <w:rPr>
          <w:rFonts w:ascii="Arial Narrow" w:hAnsi="Arial Narrow"/>
          <w:sz w:val="22"/>
          <w:szCs w:val="22"/>
        </w:rPr>
        <w:t xml:space="preserve">Kupujúci nadobúda vlastnícke právo k Tovaru podpisom preberacieho protokolu </w:t>
      </w:r>
      <w:r w:rsidR="00D2648B" w:rsidRPr="00D9138C">
        <w:rPr>
          <w:rFonts w:ascii="Arial Narrow" w:hAnsi="Arial Narrow"/>
          <w:sz w:val="22"/>
          <w:szCs w:val="22"/>
        </w:rPr>
        <w:t xml:space="preserve">alebo dodacieho listu </w:t>
      </w:r>
      <w:r w:rsidRPr="00D9138C">
        <w:rPr>
          <w:rFonts w:ascii="Arial Narrow" w:hAnsi="Arial Narrow"/>
          <w:sz w:val="22"/>
          <w:szCs w:val="22"/>
        </w:rPr>
        <w:t>s vyznačením riadneho</w:t>
      </w:r>
      <w:r w:rsidR="002C553E" w:rsidRPr="00D9138C">
        <w:rPr>
          <w:rFonts w:ascii="Arial Narrow" w:hAnsi="Arial Narrow"/>
          <w:sz w:val="22"/>
          <w:szCs w:val="22"/>
        </w:rPr>
        <w:t xml:space="preserve"> </w:t>
      </w:r>
      <w:r w:rsidRPr="00D9138C">
        <w:rPr>
          <w:rFonts w:ascii="Arial Narrow" w:hAnsi="Arial Narrow"/>
          <w:sz w:val="22"/>
          <w:szCs w:val="22"/>
        </w:rPr>
        <w:t>dodania Tovaru.</w:t>
      </w:r>
    </w:p>
    <w:p w14:paraId="1A3D69AE" w14:textId="77777777" w:rsidR="00CD14ED" w:rsidRPr="00D9138C" w:rsidRDefault="00CD14ED" w:rsidP="003B1F04">
      <w:pPr>
        <w:pStyle w:val="Odsekzoznamu"/>
        <w:ind w:left="567"/>
        <w:jc w:val="both"/>
        <w:rPr>
          <w:rFonts w:ascii="Arial Narrow" w:hAnsi="Arial Narrow"/>
          <w:sz w:val="22"/>
          <w:szCs w:val="22"/>
        </w:rPr>
      </w:pPr>
    </w:p>
    <w:p w14:paraId="7B470965" w14:textId="4B2309D7" w:rsidR="00F967DD" w:rsidRPr="00D9138C" w:rsidRDefault="008E1203" w:rsidP="003B1F04">
      <w:pPr>
        <w:pStyle w:val="Odsekzoznamu"/>
        <w:numPr>
          <w:ilvl w:val="1"/>
          <w:numId w:val="26"/>
        </w:numPr>
        <w:ind w:left="567" w:hanging="567"/>
        <w:jc w:val="both"/>
        <w:rPr>
          <w:rFonts w:ascii="Arial Narrow" w:hAnsi="Arial Narrow"/>
          <w:sz w:val="22"/>
          <w:szCs w:val="22"/>
        </w:rPr>
      </w:pPr>
      <w:r w:rsidRPr="00D9138C">
        <w:rPr>
          <w:rFonts w:ascii="Arial Narrow" w:hAnsi="Arial Narrow"/>
          <w:sz w:val="22"/>
          <w:szCs w:val="22"/>
        </w:rPr>
        <w:t>V prípade uplatnenia výhrady pri dodaní tovaru ostáva Tovar vo vlastníctve Predávajúce</w:t>
      </w:r>
      <w:r w:rsidR="00D2648B" w:rsidRPr="00D9138C">
        <w:rPr>
          <w:rFonts w:ascii="Arial Narrow" w:hAnsi="Arial Narrow"/>
          <w:sz w:val="22"/>
          <w:szCs w:val="22"/>
        </w:rPr>
        <w:t>ho</w:t>
      </w:r>
      <w:r w:rsidRPr="00D9138C">
        <w:rPr>
          <w:rFonts w:ascii="Arial Narrow" w:hAnsi="Arial Narrow"/>
          <w:sz w:val="22"/>
          <w:szCs w:val="22"/>
        </w:rPr>
        <w:t xml:space="preserve"> až do doby, kým</w:t>
      </w:r>
      <w:r w:rsidR="002C553E" w:rsidRPr="00D9138C">
        <w:rPr>
          <w:rFonts w:ascii="Arial Narrow" w:hAnsi="Arial Narrow"/>
          <w:sz w:val="22"/>
          <w:szCs w:val="22"/>
        </w:rPr>
        <w:t xml:space="preserve"> </w:t>
      </w:r>
      <w:r w:rsidRPr="00D9138C">
        <w:rPr>
          <w:rFonts w:ascii="Arial Narrow" w:hAnsi="Arial Narrow"/>
          <w:sz w:val="22"/>
          <w:szCs w:val="22"/>
        </w:rPr>
        <w:t>neodstráni prekážku, ktorá b</w:t>
      </w:r>
      <w:r w:rsidR="00411B09" w:rsidRPr="00D9138C">
        <w:rPr>
          <w:rFonts w:ascii="Arial Narrow" w:hAnsi="Arial Narrow"/>
          <w:sz w:val="22"/>
          <w:szCs w:val="22"/>
        </w:rPr>
        <w:t>ráni Kupujúcemu prevziať Tovar.</w:t>
      </w:r>
    </w:p>
    <w:p w14:paraId="56F79C19" w14:textId="720DD9FF" w:rsidR="004F3CAA" w:rsidRPr="00D9138C" w:rsidRDefault="004F3CAA" w:rsidP="003B1F04">
      <w:pPr>
        <w:spacing w:after="0" w:line="240" w:lineRule="auto"/>
        <w:jc w:val="both"/>
        <w:rPr>
          <w:rFonts w:ascii="Arial Narrow" w:hAnsi="Arial Narrow"/>
        </w:rPr>
      </w:pPr>
    </w:p>
    <w:p w14:paraId="1870F6F0" w14:textId="77777777" w:rsidR="00B222A1" w:rsidRPr="00D9138C" w:rsidRDefault="00B222A1" w:rsidP="003B1F04">
      <w:pPr>
        <w:spacing w:after="0" w:line="240" w:lineRule="auto"/>
        <w:jc w:val="both"/>
        <w:rPr>
          <w:rFonts w:ascii="Arial Narrow" w:hAnsi="Arial Narrow"/>
        </w:rPr>
      </w:pPr>
    </w:p>
    <w:p w14:paraId="68D50C6C" w14:textId="77777777" w:rsidR="00CD14ED" w:rsidRPr="00D9138C" w:rsidRDefault="00CD14ED" w:rsidP="003B1F04">
      <w:pPr>
        <w:spacing w:after="0" w:line="240" w:lineRule="auto"/>
        <w:jc w:val="center"/>
        <w:rPr>
          <w:rFonts w:ascii="Arial Narrow" w:hAnsi="Arial Narrow"/>
          <w:b/>
        </w:rPr>
      </w:pPr>
      <w:r w:rsidRPr="00D9138C">
        <w:rPr>
          <w:rFonts w:ascii="Arial Narrow" w:hAnsi="Arial Narrow"/>
          <w:b/>
        </w:rPr>
        <w:t>Čl. XIV</w:t>
      </w:r>
    </w:p>
    <w:p w14:paraId="504A7482" w14:textId="77777777" w:rsidR="00CD14ED" w:rsidRPr="00D9138C" w:rsidRDefault="00CD14ED" w:rsidP="003B1F04">
      <w:pPr>
        <w:spacing w:after="0" w:line="240" w:lineRule="auto"/>
        <w:jc w:val="center"/>
        <w:rPr>
          <w:rFonts w:ascii="Arial Narrow" w:hAnsi="Arial Narrow"/>
          <w:b/>
        </w:rPr>
      </w:pPr>
      <w:r w:rsidRPr="00D9138C">
        <w:rPr>
          <w:rFonts w:ascii="Arial Narrow" w:hAnsi="Arial Narrow"/>
          <w:b/>
        </w:rPr>
        <w:t>NÁHRADA ŠKODY</w:t>
      </w:r>
    </w:p>
    <w:p w14:paraId="536480EF" w14:textId="77777777" w:rsidR="00CD14ED" w:rsidRPr="00D9138C" w:rsidRDefault="00CD14ED" w:rsidP="003B1F04">
      <w:pPr>
        <w:spacing w:after="0" w:line="240" w:lineRule="auto"/>
        <w:jc w:val="center"/>
        <w:rPr>
          <w:rFonts w:ascii="Arial Narrow" w:hAnsi="Arial Narrow"/>
          <w:b/>
        </w:rPr>
      </w:pPr>
    </w:p>
    <w:p w14:paraId="3D56AB80" w14:textId="6564F734" w:rsidR="00F967DD" w:rsidRPr="00D9138C" w:rsidRDefault="00CD14ED" w:rsidP="00E11D13">
      <w:pPr>
        <w:spacing w:after="0" w:line="240" w:lineRule="auto"/>
        <w:ind w:left="567" w:hanging="567"/>
        <w:jc w:val="both"/>
        <w:rPr>
          <w:rFonts w:ascii="Arial Narrow" w:hAnsi="Arial Narrow"/>
        </w:rPr>
      </w:pPr>
      <w:r w:rsidRPr="00D9138C">
        <w:rPr>
          <w:rFonts w:ascii="Arial Narrow" w:hAnsi="Arial Narrow"/>
        </w:rPr>
        <w:t xml:space="preserve">14.1. </w:t>
      </w:r>
      <w:r w:rsidRPr="00D9138C">
        <w:rPr>
          <w:rFonts w:ascii="Arial Narrow" w:hAnsi="Arial Narrow"/>
        </w:rPr>
        <w:tab/>
        <w:t>V prípade že Kupujúcemu vznikne škoda spôsobená Predávajúcim, Predávajúci sa túto škodu zaväzuje v plnom rozsahu Kupujúcemu nahradiť.</w:t>
      </w:r>
    </w:p>
    <w:p w14:paraId="6D6C6A84" w14:textId="733F47FB" w:rsidR="00E11D13" w:rsidRPr="00D9138C" w:rsidRDefault="00E11D13" w:rsidP="00E11D13">
      <w:pPr>
        <w:spacing w:after="0" w:line="240" w:lineRule="auto"/>
        <w:ind w:left="567" w:hanging="567"/>
        <w:jc w:val="both"/>
        <w:rPr>
          <w:rFonts w:ascii="Arial Narrow" w:hAnsi="Arial Narrow"/>
        </w:rPr>
      </w:pPr>
    </w:p>
    <w:p w14:paraId="5DB9561A" w14:textId="77777777" w:rsidR="00E11D13" w:rsidRPr="00D9138C" w:rsidRDefault="00E11D13" w:rsidP="00E11D13">
      <w:pPr>
        <w:spacing w:after="0" w:line="240" w:lineRule="auto"/>
        <w:ind w:left="567" w:hanging="567"/>
        <w:jc w:val="both"/>
        <w:rPr>
          <w:rFonts w:ascii="Arial Narrow" w:hAnsi="Arial Narrow"/>
        </w:rPr>
      </w:pPr>
    </w:p>
    <w:p w14:paraId="6F173AB2" w14:textId="77777777" w:rsidR="00CD14ED" w:rsidRPr="00D9138C" w:rsidRDefault="00CD14ED" w:rsidP="00E11D13">
      <w:pPr>
        <w:spacing w:after="0" w:line="240" w:lineRule="auto"/>
        <w:jc w:val="center"/>
        <w:rPr>
          <w:rFonts w:ascii="Arial Narrow" w:hAnsi="Arial Narrow"/>
          <w:b/>
        </w:rPr>
      </w:pPr>
      <w:r w:rsidRPr="00D9138C">
        <w:rPr>
          <w:rFonts w:ascii="Arial Narrow" w:hAnsi="Arial Narrow"/>
          <w:b/>
        </w:rPr>
        <w:lastRenderedPageBreak/>
        <w:t>Čl. XV</w:t>
      </w:r>
    </w:p>
    <w:p w14:paraId="6933A7F0" w14:textId="77777777" w:rsidR="00CD14ED" w:rsidRPr="00D9138C" w:rsidRDefault="00CD14ED" w:rsidP="00E11D13">
      <w:pPr>
        <w:spacing w:after="0" w:line="240" w:lineRule="auto"/>
        <w:jc w:val="center"/>
        <w:rPr>
          <w:rFonts w:ascii="Arial Narrow" w:hAnsi="Arial Narrow"/>
          <w:b/>
          <w:caps/>
        </w:rPr>
      </w:pPr>
      <w:r w:rsidRPr="00D9138C">
        <w:rPr>
          <w:rFonts w:ascii="Arial Narrow" w:hAnsi="Arial Narrow"/>
          <w:b/>
          <w:caps/>
        </w:rPr>
        <w:t>Osobitné ustanovenia</w:t>
      </w:r>
    </w:p>
    <w:p w14:paraId="7DBE83F7" w14:textId="77777777" w:rsidR="00CD14ED" w:rsidRPr="00D9138C" w:rsidRDefault="00CD14ED" w:rsidP="003B1F04">
      <w:pPr>
        <w:spacing w:after="0" w:line="240" w:lineRule="auto"/>
        <w:jc w:val="center"/>
        <w:rPr>
          <w:rFonts w:ascii="Arial Narrow" w:hAnsi="Arial Narrow"/>
          <w:b/>
        </w:rPr>
      </w:pPr>
    </w:p>
    <w:p w14:paraId="0729553C" w14:textId="72EF3966" w:rsidR="00CD14ED" w:rsidRPr="00D9138C" w:rsidRDefault="00CD14ED" w:rsidP="003B1F04">
      <w:pPr>
        <w:numPr>
          <w:ilvl w:val="1"/>
          <w:numId w:val="30"/>
        </w:numPr>
        <w:spacing w:after="0" w:line="240" w:lineRule="auto"/>
        <w:ind w:left="567" w:hanging="567"/>
        <w:jc w:val="both"/>
        <w:rPr>
          <w:rFonts w:ascii="Arial Narrow" w:hAnsi="Arial Narrow"/>
        </w:rPr>
      </w:pPr>
      <w:r w:rsidRPr="00D9138C">
        <w:rPr>
          <w:rFonts w:ascii="Arial Narrow" w:hAnsi="Arial Narrow"/>
        </w:rPr>
        <w:t>Akákoľvek písomnosť alebo iné správy, ktoré sa doručujú v súvislosti s Dohodou (každá z nich ďalej ako „</w:t>
      </w:r>
      <w:r w:rsidRPr="00D9138C">
        <w:rPr>
          <w:rFonts w:ascii="Arial Narrow" w:hAnsi="Arial Narrow"/>
          <w:b/>
        </w:rPr>
        <w:t>Oznámenie</w:t>
      </w:r>
      <w:r w:rsidRPr="00D9138C">
        <w:rPr>
          <w:rFonts w:ascii="Arial Narrow" w:hAnsi="Arial Narrow"/>
        </w:rPr>
        <w:t>“) musia byť v písomnej podobe doručené:</w:t>
      </w:r>
    </w:p>
    <w:p w14:paraId="4FC03EFA" w14:textId="77777777" w:rsidR="00CD14ED" w:rsidRPr="00D9138C" w:rsidRDefault="00CD14ED" w:rsidP="003B1F04">
      <w:pPr>
        <w:pStyle w:val="Odsekzoznamu"/>
        <w:numPr>
          <w:ilvl w:val="0"/>
          <w:numId w:val="29"/>
        </w:numPr>
        <w:contextualSpacing w:val="0"/>
        <w:jc w:val="both"/>
        <w:rPr>
          <w:rFonts w:ascii="Arial Narrow" w:hAnsi="Arial Narrow"/>
          <w:sz w:val="22"/>
          <w:szCs w:val="22"/>
        </w:rPr>
      </w:pPr>
      <w:r w:rsidRPr="00D9138C">
        <w:rPr>
          <w:rFonts w:ascii="Arial Narrow" w:hAnsi="Arial Narrow"/>
          <w:sz w:val="22"/>
          <w:szCs w:val="22"/>
        </w:rPr>
        <w:t xml:space="preserve">osobne, </w:t>
      </w:r>
    </w:p>
    <w:p w14:paraId="1D3CCF05" w14:textId="77777777" w:rsidR="00CD14ED" w:rsidRPr="00D9138C" w:rsidRDefault="00CD14ED" w:rsidP="003B1F04">
      <w:pPr>
        <w:pStyle w:val="Odsekzoznamu"/>
        <w:numPr>
          <w:ilvl w:val="0"/>
          <w:numId w:val="29"/>
        </w:numPr>
        <w:contextualSpacing w:val="0"/>
        <w:jc w:val="both"/>
        <w:rPr>
          <w:rFonts w:ascii="Arial Narrow" w:hAnsi="Arial Narrow"/>
          <w:sz w:val="22"/>
          <w:szCs w:val="22"/>
        </w:rPr>
      </w:pPr>
      <w:r w:rsidRPr="00D9138C">
        <w:rPr>
          <w:rFonts w:ascii="Arial Narrow" w:hAnsi="Arial Narrow"/>
          <w:sz w:val="22"/>
          <w:szCs w:val="22"/>
        </w:rPr>
        <w:t xml:space="preserve">poštou prvou triedou s uhradeným poštovným, </w:t>
      </w:r>
    </w:p>
    <w:p w14:paraId="40DEB042" w14:textId="77777777" w:rsidR="00CD14ED" w:rsidRPr="00D9138C" w:rsidRDefault="00CD14ED" w:rsidP="003B1F04">
      <w:pPr>
        <w:pStyle w:val="Odsekzoznamu"/>
        <w:numPr>
          <w:ilvl w:val="0"/>
          <w:numId w:val="29"/>
        </w:numPr>
        <w:contextualSpacing w:val="0"/>
        <w:jc w:val="both"/>
        <w:rPr>
          <w:rFonts w:ascii="Arial Narrow" w:hAnsi="Arial Narrow"/>
          <w:sz w:val="22"/>
          <w:szCs w:val="22"/>
        </w:rPr>
      </w:pPr>
      <w:r w:rsidRPr="00D9138C">
        <w:rPr>
          <w:rFonts w:ascii="Arial Narrow" w:hAnsi="Arial Narrow"/>
          <w:sz w:val="22"/>
          <w:szCs w:val="22"/>
        </w:rPr>
        <w:t xml:space="preserve">kuriérom prostredníctvom  kuriérskej spoločnosti alebo </w:t>
      </w:r>
    </w:p>
    <w:p w14:paraId="3A1CABB8" w14:textId="77777777" w:rsidR="00CD14ED" w:rsidRPr="00D9138C" w:rsidRDefault="00CD14ED" w:rsidP="003B1F04">
      <w:pPr>
        <w:pStyle w:val="Odsekzoznamu"/>
        <w:numPr>
          <w:ilvl w:val="0"/>
          <w:numId w:val="29"/>
        </w:numPr>
        <w:contextualSpacing w:val="0"/>
        <w:jc w:val="both"/>
        <w:rPr>
          <w:rFonts w:ascii="Arial Narrow" w:hAnsi="Arial Narrow"/>
          <w:sz w:val="22"/>
          <w:szCs w:val="22"/>
        </w:rPr>
      </w:pPr>
      <w:r w:rsidRPr="00D9138C">
        <w:rPr>
          <w:rFonts w:ascii="Arial Narrow" w:hAnsi="Arial Narrow"/>
          <w:sz w:val="22"/>
          <w:szCs w:val="22"/>
        </w:rPr>
        <w:t>elektronickou poštou na adresy, ktoré budú oznámené v súlade s týmto článkom Dohody.</w:t>
      </w:r>
    </w:p>
    <w:p w14:paraId="78F48037" w14:textId="77777777" w:rsidR="00CD14ED" w:rsidRPr="00D9138C" w:rsidRDefault="00CD14ED" w:rsidP="003B1F04">
      <w:pPr>
        <w:pStyle w:val="Odsekzoznamu"/>
        <w:ind w:left="1474"/>
        <w:jc w:val="both"/>
        <w:rPr>
          <w:rFonts w:ascii="Arial Narrow" w:hAnsi="Arial Narrow"/>
          <w:sz w:val="22"/>
          <w:szCs w:val="22"/>
        </w:rPr>
      </w:pPr>
    </w:p>
    <w:p w14:paraId="56E7BE08" w14:textId="77777777"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Oznámenie poskytované Kupujúcemu bude zaslané na adresu uvedenú nižšie alebo inej osobe alebo na inú adresu, ktorú Kupujúci priebežne písomne oznámi Predávajúcemu v súlade s týmto článkom Dohody:</w:t>
      </w:r>
    </w:p>
    <w:p w14:paraId="13722315" w14:textId="77777777" w:rsidR="00CD14ED" w:rsidRPr="00D9138C" w:rsidRDefault="00CD14ED" w:rsidP="003B1F04">
      <w:pPr>
        <w:spacing w:line="240" w:lineRule="auto"/>
        <w:ind w:firstLine="709"/>
        <w:rPr>
          <w:rFonts w:ascii="Arial Narrow" w:hAnsi="Arial Narrow"/>
        </w:rPr>
      </w:pPr>
      <w:r w:rsidRPr="00D9138C">
        <w:rPr>
          <w:rFonts w:ascii="Arial Narrow" w:hAnsi="Arial Narrow"/>
        </w:rPr>
        <w:t>Kupujúci:</w:t>
      </w:r>
    </w:p>
    <w:p w14:paraId="1CB89EDE" w14:textId="5F5B8DA0" w:rsidR="00CD14ED" w:rsidRPr="00D9138C" w:rsidRDefault="00CD14ED" w:rsidP="003B1F04">
      <w:pPr>
        <w:pStyle w:val="Default"/>
        <w:ind w:left="680"/>
        <w:jc w:val="both"/>
        <w:rPr>
          <w:rFonts w:ascii="Arial Narrow" w:hAnsi="Arial Narrow"/>
          <w:sz w:val="22"/>
          <w:szCs w:val="22"/>
        </w:rPr>
      </w:pPr>
      <w:r w:rsidRPr="00D9138C">
        <w:rPr>
          <w:rFonts w:ascii="Arial Narrow" w:hAnsi="Arial Narrow"/>
          <w:sz w:val="22"/>
          <w:szCs w:val="22"/>
        </w:rPr>
        <w:t xml:space="preserve">Ministerstvo vnútra Slovenskej republiky </w:t>
      </w:r>
    </w:p>
    <w:p w14:paraId="71B37400" w14:textId="77777777" w:rsidR="00CD14ED" w:rsidRPr="00D9138C" w:rsidRDefault="00CD14ED" w:rsidP="003B1F04">
      <w:pPr>
        <w:spacing w:after="0" w:line="240" w:lineRule="auto"/>
        <w:ind w:firstLine="709"/>
        <w:rPr>
          <w:rFonts w:ascii="Arial Narrow" w:hAnsi="Arial Narrow"/>
        </w:rPr>
      </w:pPr>
      <w:r w:rsidRPr="00D9138C">
        <w:rPr>
          <w:rFonts w:ascii="Arial Narrow" w:hAnsi="Arial Narrow"/>
        </w:rPr>
        <w:t xml:space="preserve">Pribinova 2, 812 72 Bratislava – Staré Mesto Slovenská republika </w:t>
      </w:r>
    </w:p>
    <w:p w14:paraId="0C761D8A" w14:textId="77777777" w:rsidR="00CD14ED" w:rsidRPr="00D9138C" w:rsidRDefault="00CD14ED" w:rsidP="003B1F04">
      <w:pPr>
        <w:spacing w:after="0" w:line="240" w:lineRule="auto"/>
        <w:ind w:firstLine="709"/>
        <w:rPr>
          <w:rFonts w:ascii="Arial Narrow" w:hAnsi="Arial Narrow"/>
        </w:rPr>
      </w:pPr>
      <w:r w:rsidRPr="00D9138C">
        <w:rPr>
          <w:rFonts w:ascii="Arial Narrow" w:hAnsi="Arial Narrow"/>
        </w:rPr>
        <w:t xml:space="preserve">k rukám:  </w:t>
      </w:r>
      <w:r w:rsidRPr="00D9138C">
        <w:rPr>
          <w:rFonts w:ascii="Arial Narrow" w:hAnsi="Arial Narrow"/>
        </w:rPr>
        <w:tab/>
      </w:r>
      <w:r w:rsidRPr="00D9138C">
        <w:rPr>
          <w:rFonts w:ascii="Arial Narrow" w:hAnsi="Arial Narrow"/>
          <w:i/>
          <w:highlight w:val="yellow"/>
        </w:rPr>
        <w:t>(doplní verejný obstarávateľ)</w:t>
      </w:r>
    </w:p>
    <w:p w14:paraId="07A84D2E" w14:textId="5425450D" w:rsidR="00CD14ED" w:rsidRPr="00D9138C" w:rsidRDefault="00CD14ED" w:rsidP="003B1F04">
      <w:pPr>
        <w:spacing w:after="0" w:line="240" w:lineRule="auto"/>
        <w:ind w:firstLine="709"/>
        <w:rPr>
          <w:rFonts w:ascii="Arial Narrow" w:hAnsi="Arial Narrow"/>
        </w:rPr>
      </w:pPr>
      <w:r w:rsidRPr="00D9138C">
        <w:rPr>
          <w:rFonts w:ascii="Arial Narrow" w:hAnsi="Arial Narrow"/>
        </w:rPr>
        <w:t xml:space="preserve">email: </w:t>
      </w:r>
      <w:r w:rsidRPr="00D9138C">
        <w:rPr>
          <w:rFonts w:ascii="Arial Narrow" w:hAnsi="Arial Narrow"/>
        </w:rPr>
        <w:tab/>
      </w:r>
      <w:r w:rsidRPr="00D9138C">
        <w:rPr>
          <w:rFonts w:ascii="Arial Narrow" w:hAnsi="Arial Narrow"/>
        </w:rPr>
        <w:tab/>
      </w:r>
      <w:r w:rsidRPr="00D9138C">
        <w:rPr>
          <w:rFonts w:ascii="Arial Narrow" w:hAnsi="Arial Narrow"/>
          <w:i/>
          <w:highlight w:val="yellow"/>
        </w:rPr>
        <w:t>(doplní verejný obstarávateľ)</w:t>
      </w:r>
    </w:p>
    <w:p w14:paraId="5EA58259" w14:textId="77777777"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Oznámenie poskytované Predávajúcemu bude zaslané na adresu uvedenú nižšie alebo inej osobe alebo na inú adresu, ktorú Predávajúci priebežne písomne oznámi Kupujúcemu v súlade s týmto článkom Dohody:</w:t>
      </w:r>
    </w:p>
    <w:p w14:paraId="0E8689B8" w14:textId="77777777" w:rsidR="00CD14ED" w:rsidRPr="00D9138C" w:rsidRDefault="00CD14ED" w:rsidP="003B1F04">
      <w:pPr>
        <w:spacing w:line="240" w:lineRule="auto"/>
        <w:ind w:left="709" w:hanging="29"/>
        <w:rPr>
          <w:rFonts w:ascii="Arial Narrow" w:hAnsi="Arial Narrow"/>
        </w:rPr>
      </w:pPr>
      <w:r w:rsidRPr="00D9138C">
        <w:rPr>
          <w:rFonts w:ascii="Arial Narrow" w:hAnsi="Arial Narrow"/>
        </w:rPr>
        <w:t xml:space="preserve"> Predávajúci: </w:t>
      </w:r>
    </w:p>
    <w:p w14:paraId="5A5E1535" w14:textId="438DDB27" w:rsidR="00CD14ED" w:rsidRPr="00D9138C" w:rsidRDefault="00CD14ED" w:rsidP="003B1F04">
      <w:pPr>
        <w:spacing w:after="0" w:line="240" w:lineRule="auto"/>
        <w:ind w:left="709" w:hanging="709"/>
        <w:rPr>
          <w:rFonts w:ascii="Arial Narrow" w:hAnsi="Arial Narrow"/>
        </w:rPr>
      </w:pPr>
      <w:r w:rsidRPr="00D9138C">
        <w:rPr>
          <w:rFonts w:ascii="Arial Narrow" w:hAnsi="Arial Narrow"/>
        </w:rPr>
        <w:tab/>
        <w:t xml:space="preserve">k rukám: </w:t>
      </w:r>
      <w:r w:rsidRPr="00D9138C">
        <w:rPr>
          <w:rFonts w:ascii="Arial Narrow" w:hAnsi="Arial Narrow"/>
        </w:rPr>
        <w:tab/>
      </w:r>
      <w:r w:rsidRPr="00D9138C">
        <w:rPr>
          <w:rFonts w:ascii="Arial Narrow" w:hAnsi="Arial Narrow"/>
          <w:i/>
          <w:highlight w:val="yellow"/>
        </w:rPr>
        <w:t>(doplní Predávajúci)</w:t>
      </w:r>
    </w:p>
    <w:p w14:paraId="208393D4" w14:textId="052625E2" w:rsidR="00CD14ED" w:rsidRPr="00D9138C" w:rsidRDefault="00CD14ED" w:rsidP="003B1F04">
      <w:pPr>
        <w:spacing w:after="0" w:line="240" w:lineRule="auto"/>
        <w:ind w:left="709" w:hanging="29"/>
        <w:rPr>
          <w:rFonts w:ascii="Arial Narrow" w:hAnsi="Arial Narrow"/>
        </w:rPr>
      </w:pPr>
      <w:r w:rsidRPr="00D9138C">
        <w:rPr>
          <w:rFonts w:ascii="Arial Narrow" w:hAnsi="Arial Narrow"/>
        </w:rPr>
        <w:t xml:space="preserve">email: </w:t>
      </w:r>
      <w:r w:rsidRPr="00D9138C">
        <w:rPr>
          <w:rFonts w:ascii="Arial Narrow" w:hAnsi="Arial Narrow"/>
        </w:rPr>
        <w:tab/>
      </w:r>
      <w:r w:rsidRPr="00D9138C">
        <w:rPr>
          <w:rFonts w:ascii="Arial Narrow" w:hAnsi="Arial Narrow"/>
        </w:rPr>
        <w:tab/>
      </w:r>
      <w:r w:rsidRPr="00D9138C">
        <w:rPr>
          <w:rFonts w:ascii="Arial Narrow" w:hAnsi="Arial Narrow"/>
          <w:i/>
          <w:highlight w:val="yellow"/>
        </w:rPr>
        <w:t>(doplní Predávajúci)</w:t>
      </w:r>
    </w:p>
    <w:p w14:paraId="72CADEF7" w14:textId="77777777"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Oznámenie nadobúda účinnosť okamihom jeho prevzatia a má sa za prevzaté:</w:t>
      </w:r>
    </w:p>
    <w:p w14:paraId="6BD89759" w14:textId="77777777" w:rsidR="00CD14ED" w:rsidRPr="00D9138C" w:rsidRDefault="00CD14ED" w:rsidP="003B1F04">
      <w:pPr>
        <w:spacing w:line="240" w:lineRule="auto"/>
        <w:ind w:left="709"/>
        <w:jc w:val="both"/>
        <w:rPr>
          <w:rFonts w:ascii="Arial Narrow" w:hAnsi="Arial Narrow"/>
        </w:rPr>
      </w:pPr>
      <w:r w:rsidRPr="00D9138C">
        <w:rPr>
          <w:rFonts w:ascii="Arial Narrow" w:hAnsi="Arial Narrow"/>
        </w:rPr>
        <w:t xml:space="preserve">15.4.1  v čase jeho doručenia (alebo odmietnutia jeho prevzatia), pokiaľ sa doručuje osobne alebo   </w:t>
      </w:r>
      <w:r w:rsidRPr="00D9138C">
        <w:rPr>
          <w:rFonts w:ascii="Arial Narrow" w:hAnsi="Arial Narrow"/>
        </w:rPr>
        <w:br/>
        <w:t xml:space="preserve">             kuriérom; alebo</w:t>
      </w:r>
    </w:p>
    <w:p w14:paraId="6F3327A4" w14:textId="77777777" w:rsidR="00CD14ED" w:rsidRPr="00D9138C" w:rsidRDefault="00CD14ED" w:rsidP="003B1F04">
      <w:pPr>
        <w:spacing w:line="240" w:lineRule="auto"/>
        <w:ind w:left="709"/>
        <w:jc w:val="both"/>
        <w:rPr>
          <w:rFonts w:ascii="Arial Narrow" w:hAnsi="Arial Narrow"/>
        </w:rPr>
      </w:pPr>
      <w:r w:rsidRPr="00D9138C">
        <w:rPr>
          <w:rFonts w:ascii="Arial Narrow" w:hAnsi="Arial Narrow"/>
        </w:rPr>
        <w:t xml:space="preserve">15.4.2  v čase jeho doručenia, ale najneskôr v piaty (5) kalendárny deň po jeho odoslaní, pokiaľ sa  </w:t>
      </w:r>
      <w:r w:rsidRPr="00D9138C">
        <w:rPr>
          <w:rFonts w:ascii="Arial Narrow" w:hAnsi="Arial Narrow"/>
        </w:rPr>
        <w:br/>
        <w:t xml:space="preserve">             doručuje ako poštová zásielka prvej triedy s uhradeným poštovným; alebo</w:t>
      </w:r>
    </w:p>
    <w:p w14:paraId="3683DCD2" w14:textId="4652BEB8" w:rsidR="00CD14ED" w:rsidRPr="00D9138C" w:rsidRDefault="00CD14ED" w:rsidP="003B1F04">
      <w:pPr>
        <w:spacing w:line="240" w:lineRule="auto"/>
        <w:ind w:left="709"/>
        <w:jc w:val="both"/>
        <w:rPr>
          <w:rFonts w:ascii="Arial Narrow" w:hAnsi="Arial Narrow"/>
        </w:rPr>
      </w:pPr>
      <w:r w:rsidRPr="00D9138C">
        <w:rPr>
          <w:rFonts w:ascii="Arial Narrow" w:hAnsi="Arial Narrow"/>
        </w:rPr>
        <w:t xml:space="preserve">15.4.3   v čase jeho doručenia, ale najneskôr nasledujúci kalendárny deň po jeho odoslaní, pokiaľ sa </w:t>
      </w:r>
      <w:r w:rsidRPr="00D9138C">
        <w:rPr>
          <w:rFonts w:ascii="Arial Narrow" w:hAnsi="Arial Narrow"/>
        </w:rPr>
        <w:br/>
        <w:t xml:space="preserve">              doručuje prostredníctvom elektronickej pošty.</w:t>
      </w:r>
    </w:p>
    <w:p w14:paraId="56518BEE" w14:textId="44E8ECAD"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D9138C" w:rsidRDefault="00CD14ED" w:rsidP="003B1F04">
      <w:pPr>
        <w:spacing w:after="0" w:line="240" w:lineRule="auto"/>
        <w:ind w:left="709"/>
        <w:jc w:val="both"/>
        <w:rPr>
          <w:rFonts w:ascii="Arial Narrow" w:hAnsi="Arial Narrow"/>
        </w:rPr>
      </w:pPr>
    </w:p>
    <w:p w14:paraId="117214D6" w14:textId="77777777"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 xml:space="preserve">Zmluvné strany sa dohodli, že Predávajúci nie je oprávnený jednostranne započítať akúkoľvek svoju pohľadávku voči pohľadávkam Kupujúceho. </w:t>
      </w:r>
    </w:p>
    <w:p w14:paraId="60961461" w14:textId="77777777" w:rsidR="00CD14ED" w:rsidRPr="00D9138C" w:rsidRDefault="00CD14ED" w:rsidP="003B1F04">
      <w:pPr>
        <w:pStyle w:val="Odsekzoznamu"/>
        <w:rPr>
          <w:rFonts w:ascii="Arial Narrow" w:hAnsi="Arial Narrow"/>
          <w:sz w:val="22"/>
          <w:szCs w:val="22"/>
        </w:rPr>
      </w:pPr>
    </w:p>
    <w:p w14:paraId="7898C7BE" w14:textId="77777777" w:rsidR="00CD14ED" w:rsidRPr="00D9138C" w:rsidRDefault="00CD14ED" w:rsidP="003B1F04">
      <w:pPr>
        <w:numPr>
          <w:ilvl w:val="1"/>
          <w:numId w:val="30"/>
        </w:numPr>
        <w:spacing w:after="0" w:line="240" w:lineRule="auto"/>
        <w:ind w:left="709" w:hanging="709"/>
        <w:jc w:val="both"/>
        <w:rPr>
          <w:rFonts w:ascii="Arial Narrow" w:hAnsi="Arial Narrow"/>
          <w:color w:val="000000"/>
        </w:rPr>
      </w:pPr>
      <w:r w:rsidRPr="00D9138C">
        <w:rPr>
          <w:rFonts w:ascii="Arial Narrow" w:hAnsi="Arial Narrow"/>
        </w:rPr>
        <w:t xml:space="preserve">Ak ktorékoľvek z ustanovení tejto Dohody bude považované za nezákonné, neplatné alebo nevykonateľné (celkom alebo z časti) podľa akejkoľvek právnej </w:t>
      </w:r>
      <w:r w:rsidRPr="00D9138C">
        <w:rPr>
          <w:rFonts w:ascii="Arial Narrow" w:hAnsi="Arial Narrow"/>
        </w:rPr>
        <w:lastRenderedPageBreak/>
        <w:t xml:space="preserve">normy, pravidla alebo na inom základe, také ustanovenie (alebo jeho časť) nebude v rozsahu, ktorý je neplatný tvoriť časť tejto </w:t>
      </w:r>
      <w:r w:rsidRPr="00D9138C">
        <w:rPr>
          <w:rFonts w:ascii="Arial Narrow" w:hAnsi="Arial Narrow"/>
          <w:color w:val="000000"/>
        </w:rPr>
        <w:t>Dohody, avšak zákonnosť, platnosť a vykonateľnosť zvyšných ustanovení Dohody zostane nedotknutá.</w:t>
      </w:r>
    </w:p>
    <w:p w14:paraId="1833C38E" w14:textId="77777777" w:rsidR="00CD14ED" w:rsidRPr="00D9138C" w:rsidRDefault="00CD14ED" w:rsidP="003B1F04">
      <w:pPr>
        <w:pStyle w:val="Odsekzoznamu"/>
        <w:rPr>
          <w:rFonts w:ascii="Arial Narrow" w:hAnsi="Arial Narrow"/>
          <w:color w:val="000000"/>
          <w:sz w:val="22"/>
          <w:szCs w:val="22"/>
        </w:rPr>
      </w:pPr>
    </w:p>
    <w:p w14:paraId="14E1D80F" w14:textId="77777777"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Zmluvné strany sa dohodli, že pohľadávky Zmluvnej strany vyplývajúce z tejto Dohody môžu byť postúpené na tretie osoby len s predchádzajúcim písomným súhlasom druhej Zmluvnej strany.</w:t>
      </w:r>
    </w:p>
    <w:p w14:paraId="372A7724" w14:textId="77777777" w:rsidR="00CD14ED" w:rsidRPr="00D9138C" w:rsidRDefault="00CD14ED" w:rsidP="003B1F04">
      <w:pPr>
        <w:pStyle w:val="Odsekzoznamu"/>
        <w:rPr>
          <w:rFonts w:ascii="Arial Narrow" w:hAnsi="Arial Narrow"/>
          <w:sz w:val="22"/>
          <w:szCs w:val="22"/>
        </w:rPr>
      </w:pPr>
    </w:p>
    <w:p w14:paraId="732962B0" w14:textId="6B34F96B" w:rsidR="00CD14ED" w:rsidRPr="00D9138C" w:rsidRDefault="00CD14ED" w:rsidP="003B1F04">
      <w:pPr>
        <w:numPr>
          <w:ilvl w:val="1"/>
          <w:numId w:val="30"/>
        </w:numPr>
        <w:spacing w:after="0" w:line="240" w:lineRule="auto"/>
        <w:ind w:left="709" w:hanging="709"/>
        <w:jc w:val="both"/>
        <w:rPr>
          <w:rFonts w:ascii="Arial Narrow" w:hAnsi="Arial Narrow"/>
        </w:rPr>
      </w:pPr>
      <w:r w:rsidRPr="00D9138C">
        <w:rPr>
          <w:rFonts w:ascii="Arial Narrow" w:hAnsi="Arial Narrow"/>
        </w:rPr>
        <w:t xml:space="preserve">Predávajúci sa zaväzuje poskytnúť Kupujúcemu všetku súčinnosť nevyhnutnú na plnenie tejto Dohody. </w:t>
      </w:r>
    </w:p>
    <w:p w14:paraId="3D85C80E" w14:textId="4618B273" w:rsidR="00F967DD" w:rsidRPr="00D9138C" w:rsidRDefault="00F967DD" w:rsidP="003B1F04">
      <w:pPr>
        <w:pStyle w:val="Bezriadkovania"/>
        <w:jc w:val="center"/>
        <w:rPr>
          <w:rFonts w:ascii="Arial Narrow" w:hAnsi="Arial Narrow"/>
          <w:b/>
        </w:rPr>
      </w:pPr>
    </w:p>
    <w:p w14:paraId="3C82C011" w14:textId="77777777" w:rsidR="00B222A1" w:rsidRPr="00D9138C" w:rsidRDefault="00B222A1" w:rsidP="003B1F04">
      <w:pPr>
        <w:pStyle w:val="Bezriadkovania"/>
        <w:jc w:val="center"/>
        <w:rPr>
          <w:rFonts w:ascii="Arial Narrow" w:hAnsi="Arial Narrow"/>
          <w:b/>
        </w:rPr>
      </w:pPr>
    </w:p>
    <w:p w14:paraId="25F1D6ED" w14:textId="77777777" w:rsidR="00CD14ED" w:rsidRPr="00D9138C" w:rsidRDefault="00CD14ED" w:rsidP="003B1F04">
      <w:pPr>
        <w:spacing w:after="0" w:line="240" w:lineRule="auto"/>
        <w:jc w:val="center"/>
        <w:rPr>
          <w:rFonts w:ascii="Arial Narrow" w:hAnsi="Arial Narrow"/>
          <w:b/>
        </w:rPr>
      </w:pPr>
      <w:r w:rsidRPr="00D9138C">
        <w:rPr>
          <w:rFonts w:ascii="Arial Narrow" w:hAnsi="Arial Narrow"/>
          <w:b/>
        </w:rPr>
        <w:t>Čl. XVI</w:t>
      </w:r>
    </w:p>
    <w:p w14:paraId="49CF0C0D" w14:textId="77777777" w:rsidR="00CD14ED" w:rsidRPr="00D9138C" w:rsidRDefault="00CD14ED" w:rsidP="003B1F04">
      <w:pPr>
        <w:spacing w:after="0" w:line="240" w:lineRule="auto"/>
        <w:jc w:val="center"/>
        <w:rPr>
          <w:rFonts w:ascii="Arial Narrow" w:hAnsi="Arial Narrow"/>
          <w:b/>
        </w:rPr>
      </w:pPr>
      <w:r w:rsidRPr="00D9138C">
        <w:rPr>
          <w:rFonts w:ascii="Arial Narrow" w:hAnsi="Arial Narrow"/>
          <w:b/>
        </w:rPr>
        <w:t>ZÁVEREČNÉ USTANOVENIA A RIEŠENIE SPOROV</w:t>
      </w:r>
    </w:p>
    <w:p w14:paraId="270E3347" w14:textId="77777777" w:rsidR="00CD14ED" w:rsidRPr="00D9138C" w:rsidRDefault="00CD14ED" w:rsidP="003B1F04">
      <w:pPr>
        <w:spacing w:after="0" w:line="240" w:lineRule="auto"/>
        <w:jc w:val="center"/>
        <w:rPr>
          <w:rFonts w:ascii="Arial Narrow" w:hAnsi="Arial Narrow"/>
          <w:b/>
        </w:rPr>
      </w:pPr>
    </w:p>
    <w:p w14:paraId="66D1FB7D" w14:textId="3E1B9994" w:rsidR="00CD14ED" w:rsidRPr="00D9138C" w:rsidRDefault="00CD14ED" w:rsidP="003B1F04">
      <w:pPr>
        <w:pStyle w:val="Odsekzoznamu"/>
        <w:numPr>
          <w:ilvl w:val="1"/>
          <w:numId w:val="32"/>
        </w:numPr>
        <w:ind w:left="567" w:hanging="567"/>
        <w:contextualSpacing w:val="0"/>
        <w:jc w:val="both"/>
        <w:rPr>
          <w:rFonts w:ascii="Arial Narrow" w:hAnsi="Arial Narrow"/>
          <w:sz w:val="22"/>
          <w:szCs w:val="22"/>
        </w:rPr>
      </w:pPr>
      <w:r w:rsidRPr="00D9138C">
        <w:rPr>
          <w:rFonts w:ascii="Arial Narrow" w:hAnsi="Arial Narrow"/>
          <w:sz w:val="22"/>
          <w:szCs w:val="22"/>
        </w:rPr>
        <w:t xml:space="preserve">Táto Dohoda nadobúda platnosť dňom jej podpisu obidvoma Zmluvnými stranami a účinnosť dňom nasledujúcim po dni jej zverejnenia v Centrálnom registri zmlúv, ktorý vedie Úrad vlády Slovenskej republiky, a to v zmysle § 47a </w:t>
      </w:r>
      <w:r w:rsidR="003B24E1" w:rsidRPr="00D9138C">
        <w:rPr>
          <w:rFonts w:ascii="Arial Narrow" w:hAnsi="Arial Narrow"/>
          <w:sz w:val="22"/>
          <w:szCs w:val="22"/>
        </w:rPr>
        <w:t xml:space="preserve">ods. 1 </w:t>
      </w:r>
      <w:r w:rsidRPr="00D9138C">
        <w:rPr>
          <w:rFonts w:ascii="Arial Narrow" w:hAnsi="Arial Narrow"/>
          <w:sz w:val="22"/>
          <w:szCs w:val="22"/>
        </w:rPr>
        <w:t>zákona č. 40/1964 Zb. Občiansky zákonník v znení neskorších predpisov. Dohodu zverejní Kupujúci.</w:t>
      </w:r>
    </w:p>
    <w:p w14:paraId="20A9DC4E" w14:textId="77777777" w:rsidR="00CD14ED" w:rsidRPr="00D9138C" w:rsidRDefault="00CD14ED" w:rsidP="003B1F04">
      <w:pPr>
        <w:pStyle w:val="Odsekzoznamu"/>
        <w:ind w:left="567" w:hanging="567"/>
        <w:jc w:val="both"/>
        <w:rPr>
          <w:rFonts w:ascii="Arial Narrow" w:hAnsi="Arial Narrow"/>
          <w:sz w:val="22"/>
          <w:szCs w:val="22"/>
        </w:rPr>
      </w:pPr>
    </w:p>
    <w:p w14:paraId="430DAA07" w14:textId="77777777" w:rsidR="00CD14ED" w:rsidRPr="00D9138C" w:rsidRDefault="00CD14ED" w:rsidP="003B1F04">
      <w:pPr>
        <w:pStyle w:val="Odsekzoznamu"/>
        <w:numPr>
          <w:ilvl w:val="1"/>
          <w:numId w:val="32"/>
        </w:numPr>
        <w:ind w:left="567" w:hanging="567"/>
        <w:contextualSpacing w:val="0"/>
        <w:jc w:val="both"/>
        <w:rPr>
          <w:rFonts w:ascii="Arial Narrow" w:hAnsi="Arial Narrow"/>
          <w:sz w:val="22"/>
          <w:szCs w:val="22"/>
        </w:rPr>
      </w:pPr>
      <w:r w:rsidRPr="00D9138C">
        <w:rPr>
          <w:rFonts w:ascii="Arial Narrow" w:hAnsi="Arial Narrow"/>
          <w:sz w:val="22"/>
          <w:szCs w:val="22"/>
        </w:rPr>
        <w:t>Neoddeliteľnou súčasťou tejto Dohody je:</w:t>
      </w:r>
    </w:p>
    <w:p w14:paraId="7E40A1EF" w14:textId="0360F4B3" w:rsidR="00CD14ED" w:rsidRPr="00D9138C" w:rsidRDefault="00CD14ED" w:rsidP="003B1F04">
      <w:pPr>
        <w:pStyle w:val="Odsekzoznamu"/>
        <w:ind w:left="567"/>
        <w:jc w:val="both"/>
        <w:rPr>
          <w:rFonts w:ascii="Arial Narrow" w:hAnsi="Arial Narrow"/>
          <w:sz w:val="22"/>
          <w:szCs w:val="22"/>
        </w:rPr>
      </w:pPr>
      <w:bookmarkStart w:id="3" w:name="_Hlk519967527"/>
      <w:r w:rsidRPr="00D9138C">
        <w:rPr>
          <w:rFonts w:ascii="Arial Narrow" w:hAnsi="Arial Narrow"/>
          <w:sz w:val="22"/>
          <w:szCs w:val="22"/>
        </w:rPr>
        <w:t>Príloha č. 1</w:t>
      </w:r>
      <w:r w:rsidR="007634C0" w:rsidRPr="00D9138C">
        <w:rPr>
          <w:rFonts w:ascii="Arial Narrow" w:hAnsi="Arial Narrow"/>
          <w:sz w:val="22"/>
          <w:szCs w:val="22"/>
        </w:rPr>
        <w:t xml:space="preserve"> - </w:t>
      </w:r>
      <w:r w:rsidRPr="00D9138C">
        <w:rPr>
          <w:rFonts w:ascii="Arial Narrow" w:hAnsi="Arial Narrow"/>
          <w:sz w:val="22"/>
          <w:szCs w:val="22"/>
        </w:rPr>
        <w:t xml:space="preserve">Opis predmetu zákazky  </w:t>
      </w:r>
    </w:p>
    <w:p w14:paraId="075C41CB" w14:textId="159A48C9" w:rsidR="007634C0" w:rsidRPr="00D9138C" w:rsidRDefault="00CD14ED" w:rsidP="003B1F04">
      <w:pPr>
        <w:spacing w:after="0" w:line="240" w:lineRule="auto"/>
        <w:ind w:left="567"/>
        <w:jc w:val="both"/>
        <w:rPr>
          <w:rFonts w:ascii="Arial Narrow" w:hAnsi="Arial Narrow"/>
        </w:rPr>
      </w:pPr>
      <w:r w:rsidRPr="00D9138C">
        <w:rPr>
          <w:rFonts w:ascii="Arial Narrow" w:hAnsi="Arial Narrow"/>
        </w:rPr>
        <w:t xml:space="preserve">Príloha č. </w:t>
      </w:r>
      <w:r w:rsidR="007634C0" w:rsidRPr="00D9138C">
        <w:rPr>
          <w:rFonts w:ascii="Arial Narrow" w:hAnsi="Arial Narrow"/>
        </w:rPr>
        <w:t xml:space="preserve">2 - </w:t>
      </w:r>
      <w:r w:rsidRPr="00D9138C">
        <w:rPr>
          <w:rFonts w:ascii="Arial Narrow" w:hAnsi="Arial Narrow"/>
        </w:rPr>
        <w:t>Ponuka Predávajúceho predložená do verejného obstarávania</w:t>
      </w:r>
      <w:bookmarkEnd w:id="3"/>
    </w:p>
    <w:p w14:paraId="0172A3BC" w14:textId="18723F2A" w:rsidR="007634C0" w:rsidRPr="00D9138C" w:rsidRDefault="00CD14ED" w:rsidP="003B1F04">
      <w:pPr>
        <w:spacing w:after="0" w:line="240" w:lineRule="auto"/>
        <w:ind w:left="567"/>
        <w:jc w:val="both"/>
        <w:rPr>
          <w:rFonts w:ascii="Arial Narrow" w:hAnsi="Arial Narrow"/>
        </w:rPr>
      </w:pPr>
      <w:r w:rsidRPr="00D9138C">
        <w:rPr>
          <w:rFonts w:ascii="Arial Narrow" w:hAnsi="Arial Narrow"/>
        </w:rPr>
        <w:t xml:space="preserve">Príloha č. </w:t>
      </w:r>
      <w:r w:rsidR="007634C0" w:rsidRPr="00D9138C">
        <w:rPr>
          <w:rFonts w:ascii="Arial Narrow" w:hAnsi="Arial Narrow"/>
        </w:rPr>
        <w:t xml:space="preserve">3 - </w:t>
      </w:r>
      <w:r w:rsidRPr="00D9138C">
        <w:rPr>
          <w:rFonts w:ascii="Arial Narrow" w:hAnsi="Arial Narrow"/>
        </w:rPr>
        <w:t>Štruktúrovaný rozpočet ceny tejto Dohody</w:t>
      </w:r>
    </w:p>
    <w:p w14:paraId="6A14DAF8" w14:textId="5AE6F3D3" w:rsidR="00CD14ED" w:rsidRPr="00D9138C" w:rsidRDefault="00CD14ED" w:rsidP="003B1F04">
      <w:pPr>
        <w:spacing w:after="0" w:line="240" w:lineRule="auto"/>
        <w:ind w:left="567"/>
        <w:jc w:val="both"/>
        <w:rPr>
          <w:rFonts w:ascii="Arial Narrow" w:hAnsi="Arial Narrow"/>
        </w:rPr>
      </w:pPr>
      <w:r w:rsidRPr="00D9138C">
        <w:rPr>
          <w:rFonts w:ascii="Arial Narrow" w:hAnsi="Arial Narrow"/>
        </w:rPr>
        <w:t xml:space="preserve">Príloha č. </w:t>
      </w:r>
      <w:r w:rsidR="007634C0" w:rsidRPr="00D9138C">
        <w:rPr>
          <w:rFonts w:ascii="Arial Narrow" w:hAnsi="Arial Narrow"/>
        </w:rPr>
        <w:t xml:space="preserve">4 - </w:t>
      </w:r>
      <w:r w:rsidRPr="00D9138C">
        <w:rPr>
          <w:rFonts w:ascii="Arial Narrow" w:hAnsi="Arial Narrow"/>
        </w:rPr>
        <w:t>Zoznam subdodávateľov</w:t>
      </w:r>
    </w:p>
    <w:p w14:paraId="5FCE1AEA" w14:textId="77777777" w:rsidR="00CD14ED" w:rsidRPr="00D9138C" w:rsidRDefault="00CD14ED" w:rsidP="003B1F04">
      <w:pPr>
        <w:pStyle w:val="Odsekzoznamu"/>
        <w:tabs>
          <w:tab w:val="left" w:pos="567"/>
        </w:tabs>
        <w:ind w:left="567" w:hanging="141"/>
        <w:jc w:val="both"/>
        <w:rPr>
          <w:rFonts w:ascii="Arial Narrow" w:hAnsi="Arial Narrow"/>
          <w:sz w:val="22"/>
          <w:szCs w:val="22"/>
        </w:rPr>
      </w:pPr>
    </w:p>
    <w:p w14:paraId="1BA42772" w14:textId="5519967A" w:rsidR="00CD14ED" w:rsidRPr="00D9138C" w:rsidRDefault="00CD14ED" w:rsidP="003B1F04">
      <w:pPr>
        <w:pStyle w:val="Odsekzoznamu"/>
        <w:numPr>
          <w:ilvl w:val="1"/>
          <w:numId w:val="32"/>
        </w:numPr>
        <w:ind w:left="567" w:hanging="567"/>
        <w:contextualSpacing w:val="0"/>
        <w:jc w:val="both"/>
        <w:rPr>
          <w:rFonts w:ascii="Arial Narrow" w:hAnsi="Arial Narrow"/>
          <w:sz w:val="22"/>
          <w:szCs w:val="22"/>
        </w:rPr>
      </w:pPr>
      <w:r w:rsidRPr="00D9138C">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D9138C" w:rsidRDefault="00CD14ED" w:rsidP="003B1F04">
      <w:pPr>
        <w:pStyle w:val="Odsekzoznamu"/>
        <w:ind w:left="567"/>
        <w:contextualSpacing w:val="0"/>
        <w:jc w:val="both"/>
        <w:rPr>
          <w:rFonts w:ascii="Arial Narrow" w:hAnsi="Arial Narrow"/>
          <w:sz w:val="22"/>
          <w:szCs w:val="22"/>
        </w:rPr>
      </w:pPr>
    </w:p>
    <w:p w14:paraId="038A0BA5" w14:textId="77777777" w:rsidR="00CD14ED" w:rsidRPr="00D9138C" w:rsidRDefault="00CD14ED" w:rsidP="003B1F04">
      <w:pPr>
        <w:pStyle w:val="Odsekzoznamu"/>
        <w:widowControl w:val="0"/>
        <w:autoSpaceDE w:val="0"/>
        <w:autoSpaceDN w:val="0"/>
        <w:adjustRightInd w:val="0"/>
        <w:ind w:left="567" w:hanging="567"/>
        <w:jc w:val="both"/>
        <w:rPr>
          <w:rFonts w:ascii="Arial Narrow" w:hAnsi="Arial Narrow"/>
          <w:sz w:val="22"/>
          <w:szCs w:val="22"/>
          <w:lang w:eastAsia="en-US"/>
        </w:rPr>
      </w:pPr>
      <w:r w:rsidRPr="00D9138C">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D9138C" w:rsidRDefault="00CD14ED" w:rsidP="003B1F04">
      <w:pPr>
        <w:pStyle w:val="Odsekzoznamu"/>
        <w:widowControl w:val="0"/>
        <w:autoSpaceDE w:val="0"/>
        <w:autoSpaceDN w:val="0"/>
        <w:adjustRightInd w:val="0"/>
        <w:ind w:left="567" w:hanging="567"/>
        <w:jc w:val="both"/>
        <w:rPr>
          <w:rFonts w:ascii="Arial Narrow" w:hAnsi="Arial Narrow"/>
          <w:sz w:val="22"/>
          <w:szCs w:val="22"/>
          <w:lang w:eastAsia="en-US"/>
        </w:rPr>
      </w:pPr>
    </w:p>
    <w:p w14:paraId="6E817E3A" w14:textId="77777777" w:rsidR="00CD14ED" w:rsidRPr="00D9138C" w:rsidRDefault="00CD14ED" w:rsidP="003B1F04">
      <w:pPr>
        <w:pStyle w:val="Odsekzoznamu"/>
        <w:widowControl w:val="0"/>
        <w:autoSpaceDE w:val="0"/>
        <w:autoSpaceDN w:val="0"/>
        <w:adjustRightInd w:val="0"/>
        <w:ind w:left="567" w:hanging="567"/>
        <w:jc w:val="both"/>
        <w:rPr>
          <w:rFonts w:ascii="Arial Narrow" w:hAnsi="Arial Narrow"/>
          <w:sz w:val="22"/>
          <w:szCs w:val="22"/>
        </w:rPr>
      </w:pPr>
      <w:r w:rsidRPr="00D9138C">
        <w:rPr>
          <w:rFonts w:ascii="Arial Narrow" w:hAnsi="Arial Narrow"/>
          <w:sz w:val="22"/>
          <w:szCs w:val="22"/>
        </w:rPr>
        <w:t>16.5.  Táto Dohoda je vyhotovená v piatich (5) vyhotoveniach s platnosťou originálu, pričom Predávajúci obdrží dve (2) vyhotovenia a Kupujúci obdrží tri (3) vyhotovenia.</w:t>
      </w:r>
    </w:p>
    <w:p w14:paraId="78D46F54" w14:textId="77777777" w:rsidR="00CD14ED" w:rsidRPr="00D9138C" w:rsidRDefault="00CD14ED" w:rsidP="003B1F04">
      <w:pPr>
        <w:pStyle w:val="Odsekzoznamu"/>
        <w:widowControl w:val="0"/>
        <w:autoSpaceDE w:val="0"/>
        <w:autoSpaceDN w:val="0"/>
        <w:adjustRightInd w:val="0"/>
        <w:ind w:left="567" w:hanging="567"/>
        <w:jc w:val="both"/>
        <w:rPr>
          <w:rFonts w:ascii="Arial Narrow" w:hAnsi="Arial Narrow"/>
          <w:sz w:val="22"/>
          <w:szCs w:val="22"/>
          <w:lang w:eastAsia="en-US"/>
        </w:rPr>
      </w:pPr>
    </w:p>
    <w:p w14:paraId="08BFD7E4" w14:textId="3F8FADC8" w:rsidR="00CD14ED" w:rsidRPr="00D9138C" w:rsidRDefault="00CD14ED" w:rsidP="003B1F04">
      <w:pPr>
        <w:pStyle w:val="Odsekzoznamu"/>
        <w:ind w:left="567" w:hanging="567"/>
        <w:jc w:val="both"/>
        <w:rPr>
          <w:rFonts w:ascii="Arial Narrow" w:hAnsi="Arial Narrow"/>
          <w:sz w:val="22"/>
          <w:szCs w:val="22"/>
        </w:rPr>
      </w:pPr>
      <w:r w:rsidRPr="00D9138C">
        <w:rPr>
          <w:rFonts w:ascii="Arial Narrow" w:hAnsi="Arial Narrow"/>
          <w:sz w:val="22"/>
          <w:szCs w:val="22"/>
        </w:rPr>
        <w:t>16.6.  Zmluvné strany vyhlasujú, že vôľa prejavená v tejto Dohode je slobodná, vážna, bez  omylu  v osobe  alebo  predmete Dohody a že túto Dohodu neuzavreli ani v tiesni ani za nápadne nevýhodných podmienok, čo potvrdzujú podpisom tejto Dohody.</w:t>
      </w:r>
    </w:p>
    <w:p w14:paraId="3E95FE7F" w14:textId="77777777" w:rsidR="007634C0" w:rsidRPr="00D9138C" w:rsidRDefault="007634C0" w:rsidP="003B1F04">
      <w:pPr>
        <w:tabs>
          <w:tab w:val="center" w:pos="1701"/>
          <w:tab w:val="center" w:pos="5670"/>
        </w:tabs>
        <w:spacing w:line="240" w:lineRule="auto"/>
        <w:jc w:val="both"/>
        <w:rPr>
          <w:rFonts w:ascii="Arial Narrow" w:hAnsi="Arial Narrow"/>
        </w:rPr>
      </w:pPr>
    </w:p>
    <w:p w14:paraId="1B5114A6" w14:textId="18A9D9E9" w:rsidR="007634C0" w:rsidRPr="00D9138C" w:rsidRDefault="007634C0" w:rsidP="003B1F04">
      <w:pPr>
        <w:spacing w:line="240" w:lineRule="auto"/>
        <w:jc w:val="both"/>
        <w:rPr>
          <w:rFonts w:ascii="Arial Narrow" w:hAnsi="Arial Narrow"/>
        </w:rPr>
      </w:pPr>
      <w:r w:rsidRPr="00D9138C">
        <w:rPr>
          <w:rFonts w:ascii="Arial Narrow" w:hAnsi="Arial Narrow"/>
        </w:rPr>
        <w:t>V Bratislave dňa .....................</w:t>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t>V ......................... dňa: .....................</w:t>
      </w:r>
    </w:p>
    <w:p w14:paraId="1091D4DD" w14:textId="77777777" w:rsidR="007634C0" w:rsidRPr="00D9138C" w:rsidRDefault="007634C0" w:rsidP="003B1F04">
      <w:pPr>
        <w:tabs>
          <w:tab w:val="center" w:pos="1701"/>
          <w:tab w:val="center" w:pos="5670"/>
        </w:tabs>
        <w:spacing w:line="240" w:lineRule="auto"/>
        <w:jc w:val="both"/>
        <w:rPr>
          <w:rFonts w:ascii="Arial Narrow" w:hAnsi="Arial Narrow"/>
        </w:rPr>
      </w:pPr>
    </w:p>
    <w:p w14:paraId="459FCA5F" w14:textId="77777777" w:rsidR="007634C0" w:rsidRPr="00D9138C" w:rsidRDefault="007634C0" w:rsidP="003B1F04">
      <w:pPr>
        <w:tabs>
          <w:tab w:val="center" w:pos="1701"/>
          <w:tab w:val="center" w:pos="5670"/>
        </w:tabs>
        <w:spacing w:line="240" w:lineRule="auto"/>
        <w:jc w:val="both"/>
        <w:rPr>
          <w:rFonts w:ascii="Arial Narrow" w:hAnsi="Arial Narrow"/>
        </w:rPr>
      </w:pPr>
    </w:p>
    <w:p w14:paraId="1E237F2C" w14:textId="1D6A9B3B" w:rsidR="007634C0" w:rsidRPr="00D9138C" w:rsidRDefault="007634C0" w:rsidP="003B1F04">
      <w:pPr>
        <w:spacing w:line="240" w:lineRule="auto"/>
        <w:jc w:val="both"/>
        <w:rPr>
          <w:rFonts w:ascii="Arial Narrow" w:hAnsi="Arial Narrow"/>
        </w:rPr>
      </w:pPr>
      <w:r w:rsidRPr="00D9138C">
        <w:rPr>
          <w:rFonts w:ascii="Arial Narrow" w:hAnsi="Arial Narrow"/>
        </w:rPr>
        <w:t>Za Kupujúceho:</w:t>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t>Za Predávajúceho:</w:t>
      </w:r>
    </w:p>
    <w:p w14:paraId="393367CF" w14:textId="77777777" w:rsidR="007634C0" w:rsidRPr="00D9138C" w:rsidRDefault="007634C0" w:rsidP="003B1F04">
      <w:pPr>
        <w:tabs>
          <w:tab w:val="center" w:pos="1701"/>
          <w:tab w:val="center" w:pos="5670"/>
        </w:tabs>
        <w:spacing w:line="240" w:lineRule="auto"/>
        <w:jc w:val="both"/>
        <w:rPr>
          <w:rFonts w:ascii="Arial Narrow" w:hAnsi="Arial Narrow"/>
        </w:rPr>
      </w:pPr>
    </w:p>
    <w:p w14:paraId="042254D5" w14:textId="1DD1E779" w:rsidR="007634C0" w:rsidRPr="00D9138C" w:rsidRDefault="007634C0" w:rsidP="003B1F04">
      <w:pPr>
        <w:spacing w:line="240" w:lineRule="auto"/>
        <w:jc w:val="both"/>
        <w:rPr>
          <w:rFonts w:ascii="Arial Narrow" w:hAnsi="Arial Narrow"/>
        </w:rPr>
      </w:pPr>
      <w:r w:rsidRPr="00D9138C">
        <w:rPr>
          <w:rFonts w:ascii="Arial Narrow" w:hAnsi="Arial Narrow"/>
        </w:rPr>
        <w:t>.......................................................</w:t>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r>
      <w:r w:rsidRPr="00D9138C">
        <w:rPr>
          <w:rFonts w:ascii="Arial Narrow" w:hAnsi="Arial Narrow"/>
        </w:rPr>
        <w:tab/>
        <w:t>.......................................................</w:t>
      </w:r>
    </w:p>
    <w:p w14:paraId="5E06C6CF" w14:textId="77777777" w:rsidR="00B222A1" w:rsidRPr="00D9138C" w:rsidRDefault="00B222A1" w:rsidP="003B1F04">
      <w:pPr>
        <w:spacing w:line="240" w:lineRule="auto"/>
        <w:rPr>
          <w:rFonts w:ascii="Arial Narrow" w:hAnsi="Arial Narrow"/>
          <w:b/>
        </w:rPr>
      </w:pPr>
    </w:p>
    <w:p w14:paraId="398439DA" w14:textId="77777777" w:rsidR="007634C0" w:rsidRPr="00D9138C" w:rsidRDefault="007634C0" w:rsidP="003B1F04">
      <w:pPr>
        <w:spacing w:after="0" w:line="240" w:lineRule="auto"/>
        <w:ind w:left="567"/>
        <w:jc w:val="both"/>
        <w:rPr>
          <w:rFonts w:ascii="Arial Narrow" w:hAnsi="Arial Narrow"/>
        </w:rPr>
      </w:pPr>
      <w:r w:rsidRPr="00D9138C">
        <w:rPr>
          <w:rFonts w:ascii="Arial Narrow" w:hAnsi="Arial Narrow"/>
        </w:rPr>
        <w:t>Príloha č. 4: - Zoznam subdodávateľov</w:t>
      </w:r>
    </w:p>
    <w:p w14:paraId="5309B15D" w14:textId="70732825" w:rsidR="00BB6435" w:rsidRPr="00D9138C" w:rsidRDefault="00BB6435" w:rsidP="003B1F04">
      <w:pPr>
        <w:spacing w:line="240" w:lineRule="auto"/>
        <w:rPr>
          <w:rFonts w:ascii="Arial Narrow" w:hAnsi="Arial Narrow"/>
          <w:b/>
        </w:rPr>
      </w:pPr>
    </w:p>
    <w:p w14:paraId="55A65646" w14:textId="51BC954C" w:rsidR="00841BCD" w:rsidRPr="00D9138C" w:rsidRDefault="00841BCD" w:rsidP="003B1F04">
      <w:pPr>
        <w:spacing w:line="240" w:lineRule="auto"/>
        <w:rPr>
          <w:rFonts w:ascii="Arial Narrow" w:hAnsi="Arial Narrow"/>
          <w:b/>
        </w:rPr>
      </w:pPr>
    </w:p>
    <w:p w14:paraId="4AB857EE" w14:textId="01231C65" w:rsidR="00841BCD" w:rsidRPr="00D9138C" w:rsidRDefault="00841BCD" w:rsidP="003B1F04">
      <w:pPr>
        <w:spacing w:line="240" w:lineRule="auto"/>
        <w:rPr>
          <w:rFonts w:ascii="Arial Narrow" w:hAnsi="Arial Narrow"/>
          <w:b/>
        </w:rPr>
      </w:pPr>
    </w:p>
    <w:p w14:paraId="67239FDA" w14:textId="77777777" w:rsidR="00841BCD" w:rsidRPr="00D9138C" w:rsidRDefault="00841BCD" w:rsidP="003B1F04">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D9138C">
        <w:rPr>
          <w:rFonts w:ascii="Arial Narrow" w:eastAsia="Times New Roman" w:hAnsi="Arial Narrow" w:cs="Times New Roman"/>
          <w:b/>
          <w:lang w:eastAsia="cs-CZ"/>
        </w:rPr>
        <w:t>Zoznam subdodávateľov</w:t>
      </w:r>
    </w:p>
    <w:p w14:paraId="5CB84FFA"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25E1053C"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b/>
          <w:lang w:eastAsia="cs-CZ"/>
        </w:rPr>
      </w:pPr>
      <w:r w:rsidRPr="00D9138C">
        <w:rPr>
          <w:rFonts w:ascii="Arial Narrow" w:eastAsia="Times New Roman" w:hAnsi="Arial Narrow" w:cs="Times New Roman"/>
          <w:b/>
          <w:lang w:eastAsia="cs-CZ"/>
        </w:rPr>
        <w:t>Identifikácia Predávajúceho</w:t>
      </w:r>
    </w:p>
    <w:p w14:paraId="4492995A"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Obchodné meno:</w:t>
      </w:r>
    </w:p>
    <w:p w14:paraId="4711E145"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Sídlo:</w:t>
      </w:r>
    </w:p>
    <w:p w14:paraId="13FBEA29"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IČO:</w:t>
      </w:r>
    </w:p>
    <w:p w14:paraId="4252F56B"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039DF180"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5D4676FE"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Predávajúci má v úmysle zadať plnenie, ktoré je predmetom Rámcovej dohody nasledovným subdodávateľom</w:t>
      </w:r>
    </w:p>
    <w:p w14:paraId="734FD0A7"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841BCD" w:rsidRPr="00D9138C" w14:paraId="536D4F30" w14:textId="77777777" w:rsidTr="00271B51">
        <w:tc>
          <w:tcPr>
            <w:tcW w:w="1810" w:type="dxa"/>
            <w:shd w:val="clear" w:color="auto" w:fill="auto"/>
          </w:tcPr>
          <w:p w14:paraId="58048376"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b/>
                <w:lang w:eastAsia="cs-CZ"/>
              </w:rPr>
            </w:pPr>
            <w:r w:rsidRPr="00D9138C">
              <w:rPr>
                <w:rFonts w:ascii="Arial Narrow" w:eastAsia="Times New Roman" w:hAnsi="Arial Narrow" w:cs="Times New Roman"/>
                <w:b/>
                <w:lang w:eastAsia="cs-CZ"/>
              </w:rPr>
              <w:t>Obchodné meno</w:t>
            </w:r>
          </w:p>
        </w:tc>
        <w:tc>
          <w:tcPr>
            <w:tcW w:w="2502" w:type="dxa"/>
            <w:shd w:val="clear" w:color="auto" w:fill="auto"/>
          </w:tcPr>
          <w:p w14:paraId="40343C2E"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b/>
                <w:lang w:eastAsia="cs-CZ"/>
              </w:rPr>
            </w:pPr>
            <w:r w:rsidRPr="00D9138C">
              <w:rPr>
                <w:rFonts w:ascii="Arial Narrow" w:eastAsia="Times New Roman" w:hAnsi="Arial Narrow" w:cs="Times New Roman"/>
                <w:b/>
                <w:lang w:eastAsia="cs-CZ"/>
              </w:rPr>
              <w:t>Sídlo/ miesto podnikania</w:t>
            </w:r>
          </w:p>
        </w:tc>
        <w:tc>
          <w:tcPr>
            <w:tcW w:w="1113" w:type="dxa"/>
            <w:shd w:val="clear" w:color="auto" w:fill="auto"/>
          </w:tcPr>
          <w:p w14:paraId="2EF58349"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b/>
                <w:lang w:eastAsia="cs-CZ"/>
              </w:rPr>
            </w:pPr>
            <w:r w:rsidRPr="00D9138C">
              <w:rPr>
                <w:rFonts w:ascii="Arial Narrow" w:eastAsia="Times New Roman" w:hAnsi="Arial Narrow" w:cs="Times New Roman"/>
                <w:b/>
                <w:lang w:eastAsia="cs-CZ"/>
              </w:rPr>
              <w:t>IČO</w:t>
            </w:r>
          </w:p>
        </w:tc>
        <w:tc>
          <w:tcPr>
            <w:tcW w:w="3465" w:type="dxa"/>
            <w:shd w:val="clear" w:color="auto" w:fill="auto"/>
          </w:tcPr>
          <w:p w14:paraId="1BBA4171"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b/>
                <w:lang w:eastAsia="cs-CZ"/>
              </w:rPr>
            </w:pPr>
            <w:r w:rsidRPr="00D9138C">
              <w:rPr>
                <w:rFonts w:ascii="Arial Narrow" w:eastAsia="Times New Roman" w:hAnsi="Arial Narrow" w:cs="Times New Roman"/>
                <w:b/>
                <w:lang w:eastAsia="cs-CZ"/>
              </w:rPr>
              <w:t>Meno, priezvisko, dátum narodenia, adresa pobytu osoby oprávnenej konať za subdodávateľa</w:t>
            </w:r>
          </w:p>
        </w:tc>
      </w:tr>
      <w:tr w:rsidR="00841BCD" w:rsidRPr="00D9138C" w14:paraId="6465886E" w14:textId="77777777" w:rsidTr="00271B51">
        <w:tc>
          <w:tcPr>
            <w:tcW w:w="1810" w:type="dxa"/>
            <w:shd w:val="clear" w:color="auto" w:fill="auto"/>
          </w:tcPr>
          <w:p w14:paraId="2383B4B0"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0EB78C06"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32836B9E"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76C45108"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D9138C" w14:paraId="0873FFDD" w14:textId="77777777" w:rsidTr="00271B51">
        <w:tc>
          <w:tcPr>
            <w:tcW w:w="1810" w:type="dxa"/>
            <w:shd w:val="clear" w:color="auto" w:fill="auto"/>
          </w:tcPr>
          <w:p w14:paraId="262FCCCA"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12D01948"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5466A5F6"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00F9C129"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D9138C" w14:paraId="47CBC4ED" w14:textId="77777777" w:rsidTr="00271B51">
        <w:tc>
          <w:tcPr>
            <w:tcW w:w="1810" w:type="dxa"/>
            <w:shd w:val="clear" w:color="auto" w:fill="auto"/>
          </w:tcPr>
          <w:p w14:paraId="652B7D14"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506A4BA8"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8E55708"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31489012"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D9138C" w14:paraId="70D46916" w14:textId="77777777" w:rsidTr="00271B51">
        <w:tc>
          <w:tcPr>
            <w:tcW w:w="1810" w:type="dxa"/>
            <w:shd w:val="clear" w:color="auto" w:fill="auto"/>
          </w:tcPr>
          <w:p w14:paraId="6F4E8F63"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33DFBA42"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28F94208"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7D66EE64"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D9138C" w14:paraId="1E2E1646" w14:textId="77777777" w:rsidTr="00271B51">
        <w:tc>
          <w:tcPr>
            <w:tcW w:w="1810" w:type="dxa"/>
            <w:shd w:val="clear" w:color="auto" w:fill="auto"/>
          </w:tcPr>
          <w:p w14:paraId="1FD06D73"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1A03A361"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89F8879"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3B434154"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tc>
      </w:tr>
    </w:tbl>
    <w:p w14:paraId="69193E57"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08797151"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35FCDE82"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40F0EFE7"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V </w:t>
      </w:r>
      <w:r w:rsidRPr="00D9138C">
        <w:rPr>
          <w:rFonts w:ascii="Arial Narrow" w:eastAsia="Times New Roman" w:hAnsi="Arial Narrow" w:cs="Times New Roman"/>
          <w:i/>
          <w:highlight w:val="yellow"/>
          <w:lang w:eastAsia="cs-CZ"/>
        </w:rPr>
        <w:t>(doplniť miesto)</w:t>
      </w:r>
      <w:r w:rsidRPr="00D9138C">
        <w:rPr>
          <w:rFonts w:ascii="Arial Narrow" w:eastAsia="Times New Roman" w:hAnsi="Arial Narrow" w:cs="Times New Roman"/>
          <w:i/>
          <w:lang w:eastAsia="cs-CZ"/>
        </w:rPr>
        <w:t xml:space="preserve">, </w:t>
      </w:r>
      <w:r w:rsidRPr="00D9138C">
        <w:rPr>
          <w:rFonts w:ascii="Arial Narrow" w:eastAsia="Times New Roman" w:hAnsi="Arial Narrow" w:cs="Times New Roman"/>
          <w:lang w:eastAsia="cs-CZ"/>
        </w:rPr>
        <w:t xml:space="preserve">dňa </w:t>
      </w:r>
      <w:r w:rsidRPr="00D9138C">
        <w:rPr>
          <w:rFonts w:ascii="Arial Narrow" w:eastAsia="Times New Roman" w:hAnsi="Arial Narrow" w:cs="Times New Roman"/>
          <w:i/>
          <w:highlight w:val="yellow"/>
          <w:lang w:eastAsia="cs-CZ"/>
        </w:rPr>
        <w:t>(doplniť dátum)</w:t>
      </w:r>
    </w:p>
    <w:p w14:paraId="7630401D"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p>
    <w:p w14:paraId="34189884"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lang w:eastAsia="cs-CZ"/>
        </w:rPr>
      </w:pPr>
      <w:r w:rsidRPr="00D9138C">
        <w:rPr>
          <w:rFonts w:ascii="Arial Narrow" w:eastAsia="Times New Roman" w:hAnsi="Arial Narrow" w:cs="Times New Roman"/>
          <w:lang w:eastAsia="cs-CZ"/>
        </w:rPr>
        <w:t>____________________________</w:t>
      </w:r>
    </w:p>
    <w:p w14:paraId="2E9FBCB9" w14:textId="77777777" w:rsidR="00841BCD" w:rsidRPr="00D9138C" w:rsidRDefault="00841BCD" w:rsidP="003B1F04">
      <w:pPr>
        <w:tabs>
          <w:tab w:val="left" w:pos="2160"/>
          <w:tab w:val="left" w:pos="2880"/>
          <w:tab w:val="left" w:pos="4500"/>
        </w:tabs>
        <w:spacing w:after="0" w:line="240" w:lineRule="auto"/>
        <w:rPr>
          <w:rFonts w:ascii="Arial Narrow" w:eastAsia="Times New Roman" w:hAnsi="Arial Narrow" w:cs="Times New Roman"/>
          <w:i/>
          <w:lang w:eastAsia="cs-CZ"/>
        </w:rPr>
      </w:pPr>
      <w:r w:rsidRPr="00D9138C">
        <w:rPr>
          <w:rFonts w:ascii="Arial Narrow" w:eastAsia="Times New Roman" w:hAnsi="Arial Narrow" w:cs="Times New Roman"/>
          <w:i/>
          <w:highlight w:val="yellow"/>
          <w:lang w:eastAsia="cs-CZ"/>
        </w:rPr>
        <w:t>Meno, priezvisko a podpis osoby oprávnenej konať za Predávajúceho</w:t>
      </w:r>
    </w:p>
    <w:p w14:paraId="4117C499" w14:textId="77777777" w:rsidR="00841BCD" w:rsidRPr="00D9138C" w:rsidRDefault="00841BCD" w:rsidP="003B1F04">
      <w:pPr>
        <w:tabs>
          <w:tab w:val="left" w:pos="2160"/>
          <w:tab w:val="left" w:pos="2880"/>
          <w:tab w:val="left" w:pos="4500"/>
        </w:tabs>
        <w:spacing w:after="0" w:line="240" w:lineRule="auto"/>
        <w:jc w:val="center"/>
        <w:rPr>
          <w:rFonts w:ascii="Arial Narrow" w:eastAsia="Times New Roman" w:hAnsi="Arial Narrow" w:cs="Arial Narrow"/>
          <w:lang w:eastAsia="cs-CZ"/>
        </w:rPr>
      </w:pPr>
    </w:p>
    <w:p w14:paraId="47DDEEAF" w14:textId="77777777" w:rsidR="00841BCD" w:rsidRPr="00D9138C" w:rsidRDefault="00841BCD" w:rsidP="003B1F04">
      <w:pPr>
        <w:spacing w:after="0" w:line="240" w:lineRule="auto"/>
        <w:jc w:val="right"/>
        <w:rPr>
          <w:rFonts w:ascii="Arial Narrow" w:eastAsia="Times New Roman" w:hAnsi="Arial Narrow" w:cs="Arial"/>
          <w:lang w:eastAsia="cs-CZ"/>
        </w:rPr>
      </w:pPr>
    </w:p>
    <w:p w14:paraId="281A85E5" w14:textId="77777777" w:rsidR="00841BCD" w:rsidRPr="00D9138C" w:rsidRDefault="00841BCD" w:rsidP="003B1F04">
      <w:pPr>
        <w:spacing w:after="0" w:line="240" w:lineRule="auto"/>
        <w:jc w:val="right"/>
        <w:rPr>
          <w:rFonts w:ascii="Arial Narrow" w:eastAsia="Times New Roman" w:hAnsi="Arial Narrow" w:cs="Arial"/>
          <w:lang w:eastAsia="cs-CZ"/>
        </w:rPr>
      </w:pPr>
    </w:p>
    <w:p w14:paraId="1C8F5F43" w14:textId="77777777" w:rsidR="00841BCD" w:rsidRPr="00D9138C" w:rsidRDefault="00841BCD" w:rsidP="003B1F04">
      <w:pPr>
        <w:spacing w:after="0" w:line="240" w:lineRule="auto"/>
        <w:jc w:val="right"/>
        <w:rPr>
          <w:rFonts w:ascii="Arial Narrow" w:eastAsia="Times New Roman" w:hAnsi="Arial Narrow" w:cs="Arial"/>
          <w:lang w:eastAsia="cs-CZ"/>
        </w:rPr>
      </w:pPr>
    </w:p>
    <w:p w14:paraId="3B04F3C8" w14:textId="77777777" w:rsidR="00841BCD" w:rsidRPr="00D9138C" w:rsidRDefault="00841BCD" w:rsidP="003B1F04">
      <w:pPr>
        <w:spacing w:line="240" w:lineRule="auto"/>
        <w:rPr>
          <w:rFonts w:ascii="Arial Narrow" w:hAnsi="Arial Narrow"/>
          <w:b/>
        </w:rPr>
      </w:pPr>
    </w:p>
    <w:sectPr w:rsidR="00841BCD" w:rsidRPr="00D9138C" w:rsidSect="00D80D44">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174A8" w14:textId="77777777" w:rsidR="002C5ECC" w:rsidRDefault="002C5ECC" w:rsidP="00C855A9">
      <w:pPr>
        <w:spacing w:after="0" w:line="240" w:lineRule="auto"/>
      </w:pPr>
      <w:r>
        <w:separator/>
      </w:r>
    </w:p>
  </w:endnote>
  <w:endnote w:type="continuationSeparator" w:id="0">
    <w:p w14:paraId="4203CC56" w14:textId="77777777" w:rsidR="002C5ECC" w:rsidRDefault="002C5ECC"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78809"/>
      <w:docPartObj>
        <w:docPartGallery w:val="Page Numbers (Bottom of Page)"/>
        <w:docPartUnique/>
      </w:docPartObj>
    </w:sdtPr>
    <w:sdtEndPr/>
    <w:sdtContent>
      <w:p w14:paraId="1D4CEDB3" w14:textId="216D2FBC" w:rsidR="00F6706E" w:rsidRDefault="00F6706E" w:rsidP="00F6706E">
        <w:pPr>
          <w:autoSpaceDE w:val="0"/>
          <w:autoSpaceDN w:val="0"/>
          <w:adjustRightInd w:val="0"/>
          <w:spacing w:after="0" w:line="240" w:lineRule="auto"/>
          <w:jc w:val="center"/>
        </w:pPr>
      </w:p>
      <w:p w14:paraId="48E402A9" w14:textId="77777777" w:rsidR="00F6706E" w:rsidRDefault="00F6706E" w:rsidP="00F6706E">
        <w:pPr>
          <w:autoSpaceDE w:val="0"/>
          <w:autoSpaceDN w:val="0"/>
          <w:adjustRightInd w:val="0"/>
          <w:spacing w:after="0" w:line="240" w:lineRule="auto"/>
          <w:jc w:val="center"/>
        </w:pPr>
      </w:p>
      <w:p w14:paraId="2B47B0D0" w14:textId="025365F8" w:rsidR="00F6706E" w:rsidRDefault="00F6706E">
        <w:pPr>
          <w:pStyle w:val="Pta"/>
          <w:jc w:val="right"/>
        </w:pPr>
        <w:r>
          <w:t xml:space="preserve">  </w:t>
        </w:r>
        <w:r>
          <w:fldChar w:fldCharType="begin"/>
        </w:r>
        <w:r>
          <w:instrText>PAGE   \* MERGEFORMAT</w:instrText>
        </w:r>
        <w:r>
          <w:fldChar w:fldCharType="separate"/>
        </w:r>
        <w:r w:rsidR="00D54CB1">
          <w:rPr>
            <w:noProof/>
          </w:rPr>
          <w:t>11</w:t>
        </w:r>
        <w:r>
          <w:fldChar w:fldCharType="end"/>
        </w:r>
      </w:p>
    </w:sdtContent>
  </w:sdt>
  <w:p w14:paraId="7856EBA8" w14:textId="77777777" w:rsidR="00F6706E" w:rsidRDefault="00F670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915F" w14:textId="77777777" w:rsidR="002C5ECC" w:rsidRDefault="002C5ECC" w:rsidP="00C855A9">
      <w:pPr>
        <w:spacing w:after="0" w:line="240" w:lineRule="auto"/>
      </w:pPr>
      <w:r>
        <w:separator/>
      </w:r>
    </w:p>
  </w:footnote>
  <w:footnote w:type="continuationSeparator" w:id="0">
    <w:p w14:paraId="6F5C9325" w14:textId="77777777" w:rsidR="002C5ECC" w:rsidRDefault="002C5ECC"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CFC6" w14:textId="697D8B90" w:rsidR="00F6706E" w:rsidRDefault="00F6706E" w:rsidP="001C2755">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FF6" w14:textId="77777777" w:rsidR="00F6706E" w:rsidRPr="00D80D44" w:rsidRDefault="00F6706E" w:rsidP="00D80D44">
    <w:pPr>
      <w:pStyle w:val="Hlavika"/>
      <w:jc w:val="right"/>
      <w:rPr>
        <w:rFonts w:ascii="Arial Narrow" w:hAnsi="Arial Narrow"/>
        <w:sz w:val="20"/>
        <w:szCs w:val="20"/>
      </w:rPr>
    </w:pPr>
    <w:r w:rsidRPr="00D80D44">
      <w:rPr>
        <w:rFonts w:ascii="Arial Narrow" w:hAnsi="Arial Narrow"/>
        <w:sz w:val="20"/>
        <w:szCs w:val="20"/>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74EC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29"/>
  </w:num>
  <w:num w:numId="7">
    <w:abstractNumId w:val="9"/>
  </w:num>
  <w:num w:numId="8">
    <w:abstractNumId w:val="28"/>
  </w:num>
  <w:num w:numId="9">
    <w:abstractNumId w:val="20"/>
  </w:num>
  <w:num w:numId="10">
    <w:abstractNumId w:val="8"/>
  </w:num>
  <w:num w:numId="11">
    <w:abstractNumId w:val="6"/>
  </w:num>
  <w:num w:numId="12">
    <w:abstractNumId w:val="1"/>
  </w:num>
  <w:num w:numId="13">
    <w:abstractNumId w:val="31"/>
  </w:num>
  <w:num w:numId="14">
    <w:abstractNumId w:val="5"/>
  </w:num>
  <w:num w:numId="15">
    <w:abstractNumId w:val="21"/>
  </w:num>
  <w:num w:numId="16">
    <w:abstractNumId w:val="17"/>
  </w:num>
  <w:num w:numId="17">
    <w:abstractNumId w:val="26"/>
  </w:num>
  <w:num w:numId="18">
    <w:abstractNumId w:val="30"/>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7"/>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B"/>
    <w:rsid w:val="00001E93"/>
    <w:rsid w:val="00011B88"/>
    <w:rsid w:val="000237D3"/>
    <w:rsid w:val="00042750"/>
    <w:rsid w:val="00052C32"/>
    <w:rsid w:val="00055F37"/>
    <w:rsid w:val="000810F6"/>
    <w:rsid w:val="000A26EB"/>
    <w:rsid w:val="000A39F3"/>
    <w:rsid w:val="000B5F28"/>
    <w:rsid w:val="000C25B9"/>
    <w:rsid w:val="000C5E4F"/>
    <w:rsid w:val="000F062B"/>
    <w:rsid w:val="001316DD"/>
    <w:rsid w:val="00150A0E"/>
    <w:rsid w:val="0018585A"/>
    <w:rsid w:val="001A18CF"/>
    <w:rsid w:val="001B4C2B"/>
    <w:rsid w:val="001B6801"/>
    <w:rsid w:val="001C2755"/>
    <w:rsid w:val="001C4532"/>
    <w:rsid w:val="001D5ADA"/>
    <w:rsid w:val="001D7015"/>
    <w:rsid w:val="001E30FA"/>
    <w:rsid w:val="002059D7"/>
    <w:rsid w:val="00205B00"/>
    <w:rsid w:val="00213C55"/>
    <w:rsid w:val="00213DE7"/>
    <w:rsid w:val="00214FEA"/>
    <w:rsid w:val="00250770"/>
    <w:rsid w:val="00252418"/>
    <w:rsid w:val="00254B8C"/>
    <w:rsid w:val="0027369C"/>
    <w:rsid w:val="002877AB"/>
    <w:rsid w:val="00295BD2"/>
    <w:rsid w:val="002A0601"/>
    <w:rsid w:val="002B2B63"/>
    <w:rsid w:val="002C06C4"/>
    <w:rsid w:val="002C0884"/>
    <w:rsid w:val="002C0985"/>
    <w:rsid w:val="002C0B9C"/>
    <w:rsid w:val="002C1DB8"/>
    <w:rsid w:val="002C553E"/>
    <w:rsid w:val="002C5ECC"/>
    <w:rsid w:val="002C6A45"/>
    <w:rsid w:val="002D68E1"/>
    <w:rsid w:val="00313DCB"/>
    <w:rsid w:val="00314FCA"/>
    <w:rsid w:val="00330BD9"/>
    <w:rsid w:val="00336BE7"/>
    <w:rsid w:val="00347A41"/>
    <w:rsid w:val="00347F84"/>
    <w:rsid w:val="00355594"/>
    <w:rsid w:val="00363239"/>
    <w:rsid w:val="003737CB"/>
    <w:rsid w:val="0038362A"/>
    <w:rsid w:val="003937F4"/>
    <w:rsid w:val="0039629B"/>
    <w:rsid w:val="003B1F04"/>
    <w:rsid w:val="003B24E1"/>
    <w:rsid w:val="003D2D6B"/>
    <w:rsid w:val="003D2E58"/>
    <w:rsid w:val="003D4CCB"/>
    <w:rsid w:val="003E7EB8"/>
    <w:rsid w:val="00411B09"/>
    <w:rsid w:val="00416C53"/>
    <w:rsid w:val="0042578D"/>
    <w:rsid w:val="004374D3"/>
    <w:rsid w:val="00446920"/>
    <w:rsid w:val="00446F83"/>
    <w:rsid w:val="00451053"/>
    <w:rsid w:val="00457DC7"/>
    <w:rsid w:val="00462945"/>
    <w:rsid w:val="00476522"/>
    <w:rsid w:val="00480558"/>
    <w:rsid w:val="00495CA2"/>
    <w:rsid w:val="004A277D"/>
    <w:rsid w:val="004A71D0"/>
    <w:rsid w:val="004A7220"/>
    <w:rsid w:val="004C39E1"/>
    <w:rsid w:val="004D1A2F"/>
    <w:rsid w:val="004E1988"/>
    <w:rsid w:val="004E4D02"/>
    <w:rsid w:val="004F3CAA"/>
    <w:rsid w:val="004F6810"/>
    <w:rsid w:val="00523EC1"/>
    <w:rsid w:val="00533186"/>
    <w:rsid w:val="00561BF5"/>
    <w:rsid w:val="00575044"/>
    <w:rsid w:val="00575A2A"/>
    <w:rsid w:val="005B2741"/>
    <w:rsid w:val="005C1B7A"/>
    <w:rsid w:val="005C7145"/>
    <w:rsid w:val="005E73BE"/>
    <w:rsid w:val="005F662E"/>
    <w:rsid w:val="0061314F"/>
    <w:rsid w:val="00627770"/>
    <w:rsid w:val="006308B1"/>
    <w:rsid w:val="00636405"/>
    <w:rsid w:val="00651241"/>
    <w:rsid w:val="006566FE"/>
    <w:rsid w:val="00670ABC"/>
    <w:rsid w:val="00673777"/>
    <w:rsid w:val="006836D0"/>
    <w:rsid w:val="00684D9C"/>
    <w:rsid w:val="006B5BE4"/>
    <w:rsid w:val="006C3FB6"/>
    <w:rsid w:val="006C6D31"/>
    <w:rsid w:val="006D5D30"/>
    <w:rsid w:val="0070783E"/>
    <w:rsid w:val="00724999"/>
    <w:rsid w:val="007360C6"/>
    <w:rsid w:val="007406A6"/>
    <w:rsid w:val="0074752F"/>
    <w:rsid w:val="00761319"/>
    <w:rsid w:val="007634C0"/>
    <w:rsid w:val="007928EF"/>
    <w:rsid w:val="007965AF"/>
    <w:rsid w:val="007A4F7D"/>
    <w:rsid w:val="007D0710"/>
    <w:rsid w:val="00810F7D"/>
    <w:rsid w:val="008167B9"/>
    <w:rsid w:val="0082604E"/>
    <w:rsid w:val="00841BCD"/>
    <w:rsid w:val="00842529"/>
    <w:rsid w:val="008471C0"/>
    <w:rsid w:val="00851B47"/>
    <w:rsid w:val="00862523"/>
    <w:rsid w:val="00876F24"/>
    <w:rsid w:val="00887321"/>
    <w:rsid w:val="008957D1"/>
    <w:rsid w:val="008A5EF5"/>
    <w:rsid w:val="008B3300"/>
    <w:rsid w:val="008B5B16"/>
    <w:rsid w:val="008C186E"/>
    <w:rsid w:val="008C5AD5"/>
    <w:rsid w:val="008D0392"/>
    <w:rsid w:val="008E1203"/>
    <w:rsid w:val="00901029"/>
    <w:rsid w:val="009911D9"/>
    <w:rsid w:val="00991B4F"/>
    <w:rsid w:val="00996EDD"/>
    <w:rsid w:val="009B2D31"/>
    <w:rsid w:val="009D1AFA"/>
    <w:rsid w:val="009E7E3C"/>
    <w:rsid w:val="009F11FA"/>
    <w:rsid w:val="00A00914"/>
    <w:rsid w:val="00A30BF1"/>
    <w:rsid w:val="00A6385C"/>
    <w:rsid w:val="00A823B1"/>
    <w:rsid w:val="00AD0D27"/>
    <w:rsid w:val="00AD7EFE"/>
    <w:rsid w:val="00AE5B2C"/>
    <w:rsid w:val="00AE6C37"/>
    <w:rsid w:val="00AE7257"/>
    <w:rsid w:val="00AF4363"/>
    <w:rsid w:val="00B01739"/>
    <w:rsid w:val="00B0382B"/>
    <w:rsid w:val="00B222A1"/>
    <w:rsid w:val="00B27F13"/>
    <w:rsid w:val="00B330A9"/>
    <w:rsid w:val="00B51D42"/>
    <w:rsid w:val="00B52F29"/>
    <w:rsid w:val="00B7074F"/>
    <w:rsid w:val="00B728EE"/>
    <w:rsid w:val="00B75B61"/>
    <w:rsid w:val="00B7638A"/>
    <w:rsid w:val="00B95DEF"/>
    <w:rsid w:val="00BA02D7"/>
    <w:rsid w:val="00BB6435"/>
    <w:rsid w:val="00BB6DF3"/>
    <w:rsid w:val="00BC0B7A"/>
    <w:rsid w:val="00BC6FC8"/>
    <w:rsid w:val="00BD058D"/>
    <w:rsid w:val="00BD0B6B"/>
    <w:rsid w:val="00BE0A3A"/>
    <w:rsid w:val="00BF1286"/>
    <w:rsid w:val="00BF1817"/>
    <w:rsid w:val="00BF7305"/>
    <w:rsid w:val="00C05DB0"/>
    <w:rsid w:val="00C217BB"/>
    <w:rsid w:val="00C31683"/>
    <w:rsid w:val="00C415EC"/>
    <w:rsid w:val="00C46BC9"/>
    <w:rsid w:val="00C47343"/>
    <w:rsid w:val="00C60DEC"/>
    <w:rsid w:val="00C62DC5"/>
    <w:rsid w:val="00C80156"/>
    <w:rsid w:val="00C83F8A"/>
    <w:rsid w:val="00C855A9"/>
    <w:rsid w:val="00C9730D"/>
    <w:rsid w:val="00C97571"/>
    <w:rsid w:val="00CA2E07"/>
    <w:rsid w:val="00CB1481"/>
    <w:rsid w:val="00CD14ED"/>
    <w:rsid w:val="00CD7568"/>
    <w:rsid w:val="00D00462"/>
    <w:rsid w:val="00D2648B"/>
    <w:rsid w:val="00D51B2C"/>
    <w:rsid w:val="00D54CB1"/>
    <w:rsid w:val="00D554EF"/>
    <w:rsid w:val="00D648E7"/>
    <w:rsid w:val="00D723A1"/>
    <w:rsid w:val="00D73090"/>
    <w:rsid w:val="00D8031C"/>
    <w:rsid w:val="00D80D44"/>
    <w:rsid w:val="00D82676"/>
    <w:rsid w:val="00D83D11"/>
    <w:rsid w:val="00D85191"/>
    <w:rsid w:val="00D87FCD"/>
    <w:rsid w:val="00D9138C"/>
    <w:rsid w:val="00DB7883"/>
    <w:rsid w:val="00DC64BD"/>
    <w:rsid w:val="00DE028E"/>
    <w:rsid w:val="00DE0D83"/>
    <w:rsid w:val="00DE526F"/>
    <w:rsid w:val="00DE79D4"/>
    <w:rsid w:val="00E05808"/>
    <w:rsid w:val="00E07244"/>
    <w:rsid w:val="00E07601"/>
    <w:rsid w:val="00E11D13"/>
    <w:rsid w:val="00E1482B"/>
    <w:rsid w:val="00E44078"/>
    <w:rsid w:val="00E50D28"/>
    <w:rsid w:val="00E57E07"/>
    <w:rsid w:val="00E639D2"/>
    <w:rsid w:val="00E65044"/>
    <w:rsid w:val="00E87676"/>
    <w:rsid w:val="00E94986"/>
    <w:rsid w:val="00EA7D05"/>
    <w:rsid w:val="00EB058C"/>
    <w:rsid w:val="00EB1696"/>
    <w:rsid w:val="00EB6164"/>
    <w:rsid w:val="00ED61E5"/>
    <w:rsid w:val="00EF1BA9"/>
    <w:rsid w:val="00EF36B9"/>
    <w:rsid w:val="00F07DF2"/>
    <w:rsid w:val="00F167F6"/>
    <w:rsid w:val="00F2302E"/>
    <w:rsid w:val="00F42B10"/>
    <w:rsid w:val="00F55C97"/>
    <w:rsid w:val="00F6706E"/>
    <w:rsid w:val="00F726A5"/>
    <w:rsid w:val="00F72CC4"/>
    <w:rsid w:val="00F76994"/>
    <w:rsid w:val="00F80539"/>
    <w:rsid w:val="00F81803"/>
    <w:rsid w:val="00F967DD"/>
    <w:rsid w:val="00F979A9"/>
    <w:rsid w:val="00FA2293"/>
    <w:rsid w:val="00FB3A7B"/>
    <w:rsid w:val="00FD1881"/>
    <w:rsid w:val="00FE02E2"/>
    <w:rsid w:val="00FE0307"/>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90236"/>
  <w15:docId w15:val="{EC02959B-7339-4C16-A1F8-2156A5B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iPriority w:val="99"/>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 w:type="paragraph" w:customStyle="1" w:styleId="Import8">
    <w:name w:val="Import 8"/>
    <w:basedOn w:val="Normlny"/>
    <w:rsid w:val="00575044"/>
    <w:pPr>
      <w:widowControl w:val="0"/>
      <w:tabs>
        <w:tab w:val="left" w:pos="5472"/>
      </w:tabs>
      <w:spacing w:after="0" w:line="288" w:lineRule="auto"/>
    </w:pPr>
    <w:rPr>
      <w:rFonts w:ascii="Courier New" w:eastAsia="Times New Roman" w:hAnsi="Courier New" w:cs="Times New Roman"/>
      <w:i/>
      <w:sz w:val="24"/>
      <w:szCs w:val="20"/>
      <w:lang w:val="cs-CZ" w:eastAsia="sk-SK"/>
    </w:rPr>
  </w:style>
  <w:style w:type="character" w:customStyle="1" w:styleId="Zkladntext2Tahoma95pt">
    <w:name w:val="Základní text (2) + Tahoma;9;5 pt"/>
    <w:basedOn w:val="Predvolenpsmoodseku"/>
    <w:rsid w:val="00B75B61"/>
    <w:rPr>
      <w:rFonts w:ascii="Tahoma" w:eastAsia="Tahoma" w:hAnsi="Tahoma" w:cs="Tahoma"/>
      <w:b w:val="0"/>
      <w:bCs w:val="0"/>
      <w:i w:val="0"/>
      <w:iCs w:val="0"/>
      <w:smallCaps w:val="0"/>
      <w:strike w:val="0"/>
      <w:color w:val="000000"/>
      <w:spacing w:val="0"/>
      <w:w w:val="100"/>
      <w:position w:val="0"/>
      <w:sz w:val="19"/>
      <w:szCs w:val="19"/>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 w:id="1634016805">
      <w:bodyDiv w:val="1"/>
      <w:marLeft w:val="0"/>
      <w:marRight w:val="0"/>
      <w:marTop w:val="0"/>
      <w:marBottom w:val="0"/>
      <w:divBdr>
        <w:top w:val="none" w:sz="0" w:space="0" w:color="auto"/>
        <w:left w:val="none" w:sz="0" w:space="0" w:color="auto"/>
        <w:bottom w:val="none" w:sz="0" w:space="0" w:color="auto"/>
        <w:right w:val="none" w:sz="0" w:space="0" w:color="auto"/>
      </w:divBdr>
      <w:divsChild>
        <w:div w:id="1607925966">
          <w:marLeft w:val="-9495"/>
          <w:marRight w:val="0"/>
          <w:marTop w:val="0"/>
          <w:marBottom w:val="0"/>
          <w:divBdr>
            <w:top w:val="single" w:sz="6" w:space="0" w:color="80878F"/>
            <w:left w:val="single" w:sz="6" w:space="0" w:color="80878F"/>
            <w:bottom w:val="single" w:sz="6" w:space="0" w:color="80878F"/>
            <w:right w:val="single" w:sz="6" w:space="0" w:color="80878F"/>
          </w:divBdr>
          <w:divsChild>
            <w:div w:id="1768774074">
              <w:marLeft w:val="0"/>
              <w:marRight w:val="0"/>
              <w:marTop w:val="0"/>
              <w:marBottom w:val="0"/>
              <w:divBdr>
                <w:top w:val="none" w:sz="0" w:space="0" w:color="auto"/>
                <w:left w:val="none" w:sz="0" w:space="0" w:color="auto"/>
                <w:bottom w:val="none" w:sz="0" w:space="0" w:color="auto"/>
                <w:right w:val="none" w:sz="0" w:space="0" w:color="auto"/>
              </w:divBdr>
              <w:divsChild>
                <w:div w:id="1718818880">
                  <w:marLeft w:val="75"/>
                  <w:marRight w:val="75"/>
                  <w:marTop w:val="240"/>
                  <w:marBottom w:val="75"/>
                  <w:divBdr>
                    <w:top w:val="none" w:sz="0" w:space="0" w:color="auto"/>
                    <w:left w:val="none" w:sz="0" w:space="0" w:color="auto"/>
                    <w:bottom w:val="none" w:sz="0" w:space="0" w:color="auto"/>
                    <w:right w:val="none" w:sz="0" w:space="0" w:color="auto"/>
                  </w:divBdr>
                  <w:divsChild>
                    <w:div w:id="1690715484">
                      <w:marLeft w:val="0"/>
                      <w:marRight w:val="0"/>
                      <w:marTop w:val="0"/>
                      <w:marBottom w:val="0"/>
                      <w:divBdr>
                        <w:top w:val="none" w:sz="0" w:space="0" w:color="auto"/>
                        <w:left w:val="single" w:sz="6" w:space="0" w:color="80878F"/>
                        <w:bottom w:val="single" w:sz="6" w:space="0" w:color="80878F"/>
                        <w:right w:val="single" w:sz="6" w:space="0" w:color="80878F"/>
                      </w:divBdr>
                      <w:divsChild>
                        <w:div w:id="777457371">
                          <w:marLeft w:val="0"/>
                          <w:marRight w:val="0"/>
                          <w:marTop w:val="0"/>
                          <w:marBottom w:val="0"/>
                          <w:divBdr>
                            <w:top w:val="none" w:sz="0" w:space="0" w:color="auto"/>
                            <w:left w:val="none" w:sz="0" w:space="0" w:color="auto"/>
                            <w:bottom w:val="none" w:sz="0" w:space="0" w:color="auto"/>
                            <w:right w:val="none" w:sz="0" w:space="0" w:color="auto"/>
                          </w:divBdr>
                          <w:divsChild>
                            <w:div w:id="12262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9131C-63C9-439C-84C6-1ABDBFFB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3799</Words>
  <Characters>21656</Characters>
  <Application>Microsoft Office Word</Application>
  <DocSecurity>4</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Tomáš Kundrát</cp:lastModifiedBy>
  <cp:revision>2</cp:revision>
  <cp:lastPrinted>2022-03-22T12:46:00Z</cp:lastPrinted>
  <dcterms:created xsi:type="dcterms:W3CDTF">2022-03-23T09:53:00Z</dcterms:created>
  <dcterms:modified xsi:type="dcterms:W3CDTF">2022-03-23T09:53:00Z</dcterms:modified>
</cp:coreProperties>
</file>