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12BD3" w14:textId="539A4546" w:rsidR="008F3BE5" w:rsidRDefault="008F3BE5" w:rsidP="00B5158D">
      <w:pPr>
        <w:rPr>
          <w:rFonts w:ascii="Arial Narrow" w:hAnsi="Arial Narrow" w:cs="Arial"/>
          <w:b/>
          <w:bCs/>
          <w:sz w:val="28"/>
          <w:szCs w:val="28"/>
        </w:rPr>
      </w:pPr>
    </w:p>
    <w:p w14:paraId="689B14CB" w14:textId="460191B2" w:rsidR="00EF3442" w:rsidRPr="009D2CFC" w:rsidRDefault="000668CF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>
        <w:rPr>
          <w:rFonts w:ascii="Arial Narrow" w:hAnsi="Arial Narrow" w:cs="Arial"/>
          <w:b/>
          <w:bCs/>
          <w:sz w:val="30"/>
          <w:szCs w:val="30"/>
        </w:rPr>
        <w:t>O</w:t>
      </w:r>
      <w:r w:rsidR="004C0DFA" w:rsidRPr="009D2CFC">
        <w:rPr>
          <w:rFonts w:ascii="Arial Narrow" w:hAnsi="Arial Narrow" w:cs="Arial"/>
          <w:b/>
          <w:bCs/>
          <w:sz w:val="30"/>
          <w:szCs w:val="30"/>
        </w:rPr>
        <w:t xml:space="preserve">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2079931A" w14:textId="77777777"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730D20BD" w14:textId="77777777"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872C67">
        <w:rPr>
          <w:rFonts w:ascii="Arial Narrow" w:hAnsi="Arial Narrow"/>
          <w:lang w:eastAsia="x-none"/>
        </w:rPr>
        <w:t>nadlimitnej</w:t>
      </w:r>
      <w:r w:rsidRPr="00C62A3E">
        <w:rPr>
          <w:rFonts w:ascii="Arial Narrow" w:hAnsi="Arial Narrow"/>
          <w:lang w:eastAsia="x-none"/>
        </w:rPr>
        <w:t xml:space="preserve"> zákazky zvažoval vhodnosť rozdelenia požadovaného predmetu zákazky, avšak vzhľadom na nižšie uvedené skutočnosti, ktoré považuje za relevantné, sa samostatne rozhodol daný predmet zákazky nedeliť.</w:t>
      </w:r>
    </w:p>
    <w:p w14:paraId="59ADD9C3" w14:textId="062E54D3"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14:paraId="2F0BDA6F" w14:textId="4ED5D728" w:rsidR="002B120D" w:rsidRDefault="00E05DDD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Predmetom zákazky je dodanie</w:t>
      </w:r>
      <w:r w:rsidR="004B77A6">
        <w:rPr>
          <w:rFonts w:ascii="Arial Narrow" w:hAnsi="Arial Narrow"/>
          <w:lang w:eastAsia="sk-SK"/>
        </w:rPr>
        <w:t xml:space="preserve"> viac kusov rovnakého výrobku,</w:t>
      </w:r>
    </w:p>
    <w:p w14:paraId="2BF58CFB" w14:textId="536F1274" w:rsidR="002B120D" w:rsidRDefault="004B77A6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Pre verejného obstarávateľa je vhodné z administratívnych, technických (servisných) aj ekonomických dôvodov neobstarávať viac druhov z</w:t>
      </w:r>
      <w:bookmarkStart w:id="0" w:name="_GoBack"/>
      <w:bookmarkEnd w:id="0"/>
      <w:r>
        <w:rPr>
          <w:rFonts w:ascii="Arial Narrow" w:hAnsi="Arial Narrow"/>
          <w:lang w:eastAsia="sk-SK"/>
        </w:rPr>
        <w:t>načiek alebo technicky odlišných výrobkov,</w:t>
      </w:r>
    </w:p>
    <w:p w14:paraId="29BA6B41" w14:textId="0F2D5193" w:rsidR="003F21AB" w:rsidRPr="004B77A6" w:rsidRDefault="00783D0C" w:rsidP="004B77A6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14:paraId="6FB15DB9" w14:textId="3A78DBC0" w:rsidR="003F21AB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eastAsia="Calibri" w:hAnsi="Arial Narrow"/>
        </w:rPr>
        <w:t xml:space="preserve">- </w:t>
      </w:r>
      <w:r>
        <w:rPr>
          <w:rFonts w:ascii="Arial Narrow" w:eastAsia="Calibri" w:hAnsi="Arial Narrow"/>
        </w:rPr>
        <w:tab/>
      </w:r>
      <w:r w:rsidR="00783D0C" w:rsidRPr="00C62A3E">
        <w:rPr>
          <w:rFonts w:ascii="Arial Narrow" w:eastAsia="Calibri" w:hAnsi="Arial Narrow"/>
          <w:lang w:val="x-none"/>
        </w:rPr>
        <w:t xml:space="preserve">pri </w:t>
      </w:r>
      <w:r w:rsidR="00783D0C" w:rsidRPr="003F21AB">
        <w:rPr>
          <w:rFonts w:ascii="Arial Narrow" w:hAnsi="Arial Narrow"/>
          <w:lang w:eastAsia="sk-SK"/>
        </w:rPr>
        <w:t xml:space="preserve">zabezpečení </w:t>
      </w:r>
      <w:r w:rsidR="00EF30ED" w:rsidRPr="003F21AB">
        <w:rPr>
          <w:rFonts w:ascii="Arial Narrow" w:hAnsi="Arial Narrow"/>
          <w:lang w:eastAsia="sk-SK"/>
        </w:rPr>
        <w:t>dodania</w:t>
      </w:r>
      <w:r w:rsidR="00783D0C" w:rsidRPr="003F21AB">
        <w:rPr>
          <w:rFonts w:ascii="Arial Narrow" w:hAnsi="Arial Narrow"/>
          <w:lang w:eastAsia="sk-SK"/>
        </w:rPr>
        <w:t xml:space="preserve"> </w:t>
      </w:r>
      <w:r w:rsidR="00930AC7" w:rsidRPr="003F21AB">
        <w:rPr>
          <w:rFonts w:ascii="Arial Narrow" w:hAnsi="Arial Narrow"/>
          <w:lang w:eastAsia="sk-SK"/>
        </w:rPr>
        <w:t xml:space="preserve">požadovaných </w:t>
      </w:r>
      <w:r w:rsidR="00EF30ED" w:rsidRPr="003F21AB">
        <w:rPr>
          <w:rFonts w:ascii="Arial Narrow" w:hAnsi="Arial Narrow"/>
          <w:lang w:eastAsia="sk-SK"/>
        </w:rPr>
        <w:t>tovarov</w:t>
      </w:r>
      <w:r w:rsidR="00783D0C" w:rsidRPr="003F21AB">
        <w:rPr>
          <w:rFonts w:ascii="Arial Narrow" w:hAnsi="Arial Narrow"/>
          <w:lang w:eastAsia="sk-SK"/>
        </w:rPr>
        <w:t xml:space="preserve"> ako jedného celku je pre verejného obstarávateľa efektívnejšie a hospodárnejšie komunikovať s jedným </w:t>
      </w:r>
      <w:r w:rsidR="00EF30ED" w:rsidRPr="003F21AB">
        <w:rPr>
          <w:rFonts w:ascii="Arial Narrow" w:hAnsi="Arial Narrow"/>
          <w:lang w:eastAsia="sk-SK"/>
        </w:rPr>
        <w:t>dodávateľom</w:t>
      </w:r>
      <w:r w:rsidR="00783D0C" w:rsidRPr="003F21AB">
        <w:rPr>
          <w:rFonts w:ascii="Arial Narrow" w:hAnsi="Arial Narrow"/>
          <w:lang w:eastAsia="sk-SK"/>
        </w:rPr>
        <w:t xml:space="preserve">, ako oslovovať niekoľkých potenciálnych </w:t>
      </w:r>
      <w:r w:rsidR="00EF30ED" w:rsidRPr="003F21AB">
        <w:rPr>
          <w:rFonts w:ascii="Arial Narrow" w:hAnsi="Arial Narrow"/>
          <w:lang w:eastAsia="sk-SK"/>
        </w:rPr>
        <w:t>dodávateľov</w:t>
      </w:r>
      <w:r w:rsidR="00783D0C" w:rsidRPr="003F21AB">
        <w:rPr>
          <w:rFonts w:ascii="Arial Narrow" w:hAnsi="Arial Narrow"/>
          <w:lang w:eastAsia="sk-SK"/>
        </w:rPr>
        <w:t>, čo by znamenalo zvýšenú administratívnu náročnosť pri vystavovaní objednávok, ich evidencii</w:t>
      </w:r>
      <w:r w:rsidR="00FD1BBC" w:rsidRPr="003F21AB">
        <w:rPr>
          <w:rFonts w:ascii="Arial Narrow" w:hAnsi="Arial Narrow"/>
          <w:lang w:eastAsia="sk-SK"/>
        </w:rPr>
        <w:t xml:space="preserve"> a </w:t>
      </w:r>
      <w:r w:rsidR="00783D0C" w:rsidRPr="003F21AB">
        <w:rPr>
          <w:rFonts w:ascii="Arial Narrow" w:hAnsi="Arial Narrow"/>
          <w:lang w:eastAsia="sk-SK"/>
        </w:rPr>
        <w:t xml:space="preserve">fakturácii v systéme SAP, </w:t>
      </w:r>
    </w:p>
    <w:p w14:paraId="02657C7E" w14:textId="77777777" w:rsidR="00783D0C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 xml:space="preserve">- </w:t>
      </w:r>
      <w:r>
        <w:rPr>
          <w:rFonts w:ascii="Arial Narrow" w:hAnsi="Arial Narrow"/>
          <w:lang w:eastAsia="sk-SK"/>
        </w:rPr>
        <w:tab/>
      </w:r>
      <w:r w:rsidR="00783D0C" w:rsidRPr="003F21AB">
        <w:rPr>
          <w:rFonts w:ascii="Arial Narrow" w:hAnsi="Arial Narrow"/>
          <w:lang w:eastAsia="sk-SK"/>
        </w:rPr>
        <w:t xml:space="preserve">nerozdelenie predmetu zákazky vzhľadom na charakter predmetu zákazky je v súlade s princípom  </w:t>
      </w:r>
      <w:r w:rsidR="00783D0C" w:rsidRPr="003F21AB">
        <w:rPr>
          <w:rFonts w:ascii="Arial Narrow" w:hAnsi="Arial Narrow"/>
          <w:lang w:eastAsia="sk-SK"/>
        </w:rPr>
        <w:br/>
        <w:t>hospodárnosti, efektívnosti, nediskriminácie hospodárskych subjektov a čestnej hospodárskej súťaže.</w:t>
      </w:r>
    </w:p>
    <w:p w14:paraId="0A65B209" w14:textId="77777777"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14:paraId="7A6BC8F4" w14:textId="77777777"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14:paraId="140926A1" w14:textId="499317F6"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>je verejný obstarávateľ presvedčený, že jediným spôsobom, ktorým je možné tento cieľ a hospodárnosť dosiahnuť je predmet zákazky nedeliť ale zachovať ho v celistvom stave.</w:t>
      </w:r>
    </w:p>
    <w:p w14:paraId="3E1BABB5" w14:textId="77777777"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14:paraId="629617C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31B4852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41F62" w14:textId="77777777" w:rsidR="00290974" w:rsidRDefault="00290974" w:rsidP="00B5158D">
      <w:pPr>
        <w:spacing w:after="0" w:line="240" w:lineRule="auto"/>
      </w:pPr>
      <w:r>
        <w:separator/>
      </w:r>
    </w:p>
  </w:endnote>
  <w:endnote w:type="continuationSeparator" w:id="0">
    <w:p w14:paraId="3194EC30" w14:textId="77777777" w:rsidR="00290974" w:rsidRDefault="00290974" w:rsidP="00B5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F22A2" w14:textId="77777777" w:rsidR="00290974" w:rsidRDefault="00290974" w:rsidP="00B5158D">
      <w:pPr>
        <w:spacing w:after="0" w:line="240" w:lineRule="auto"/>
      </w:pPr>
      <w:r>
        <w:separator/>
      </w:r>
    </w:p>
  </w:footnote>
  <w:footnote w:type="continuationSeparator" w:id="0">
    <w:p w14:paraId="6A6EF187" w14:textId="77777777" w:rsidR="00290974" w:rsidRDefault="00290974" w:rsidP="00B5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10FAE" w14:textId="7545B81B" w:rsidR="00B5158D" w:rsidRDefault="00B5158D" w:rsidP="00B5158D">
    <w:pPr>
      <w:spacing w:after="0"/>
      <w:rPr>
        <w:rFonts w:ascii="Arial Narrow" w:hAnsi="Arial Narrow"/>
        <w:i/>
        <w:iCs/>
      </w:rPr>
    </w:pPr>
    <w:r w:rsidRPr="00801F4B">
      <w:rPr>
        <w:rFonts w:ascii="Arial Narrow" w:hAnsi="Arial Narrow"/>
        <w:i/>
        <w:iCs/>
      </w:rPr>
      <w:t xml:space="preserve">Príloha č. </w:t>
    </w:r>
    <w:r w:rsidR="00C27A80">
      <w:rPr>
        <w:rFonts w:ascii="Arial Narrow" w:hAnsi="Arial Narrow"/>
        <w:i/>
        <w:iCs/>
      </w:rPr>
      <w:t>8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</w:p>
  <w:p w14:paraId="6225049F" w14:textId="4756791A" w:rsidR="00B5158D" w:rsidRDefault="00B5158D">
    <w:pPr>
      <w:pStyle w:val="Hlavika"/>
    </w:pPr>
    <w:r w:rsidRPr="00C15D8E">
      <w:rPr>
        <w:rFonts w:ascii="Arial Narrow" w:hAnsi="Arial Narrow"/>
        <w:i/>
        <w:iCs/>
      </w:rPr>
      <w:t>Kompozitná tlaková nádoba s poistným ventilom na stlačený vzduch k autonómnemu dýchaciemu prístroju pretlakovému</w:t>
    </w:r>
    <w:r>
      <w:rPr>
        <w:rFonts w:ascii="Arial Narrow" w:hAnsi="Arial Narrow"/>
        <w:i/>
        <w:iCs/>
      </w:rPr>
      <w:t xml:space="preserve"> </w:t>
    </w:r>
    <w:r w:rsidRPr="00C15D8E">
      <w:rPr>
        <w:rFonts w:ascii="Arial Narrow" w:hAnsi="Arial Narrow"/>
        <w:i/>
        <w:iCs/>
      </w:rPr>
      <w:t>s otvoreným okruhom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668CF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90974"/>
    <w:rsid w:val="002A5C9C"/>
    <w:rsid w:val="002B120D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B77A6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72C67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22C3"/>
    <w:rsid w:val="00B05DEF"/>
    <w:rsid w:val="00B108B4"/>
    <w:rsid w:val="00B20C76"/>
    <w:rsid w:val="00B33A50"/>
    <w:rsid w:val="00B5148B"/>
    <w:rsid w:val="00B5158D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A80"/>
    <w:rsid w:val="00C27C69"/>
    <w:rsid w:val="00C317C2"/>
    <w:rsid w:val="00C340EC"/>
    <w:rsid w:val="00C34D77"/>
    <w:rsid w:val="00C37729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752E9"/>
    <w:rsid w:val="00D76EFA"/>
    <w:rsid w:val="00D911C9"/>
    <w:rsid w:val="00D92EE1"/>
    <w:rsid w:val="00DE45F4"/>
    <w:rsid w:val="00DF0D5E"/>
    <w:rsid w:val="00E01F8B"/>
    <w:rsid w:val="00E04AE5"/>
    <w:rsid w:val="00E04B2E"/>
    <w:rsid w:val="00E05DDD"/>
    <w:rsid w:val="00E10B0A"/>
    <w:rsid w:val="00E31194"/>
    <w:rsid w:val="00E34025"/>
    <w:rsid w:val="00E465A3"/>
    <w:rsid w:val="00E642E7"/>
    <w:rsid w:val="00E6549C"/>
    <w:rsid w:val="00E742DF"/>
    <w:rsid w:val="00EC4881"/>
    <w:rsid w:val="00ED3A1E"/>
    <w:rsid w:val="00EE4761"/>
    <w:rsid w:val="00EF0984"/>
    <w:rsid w:val="00EF30ED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B1D73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58D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58D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FF73C-D994-4337-8DF7-8B1923B4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Jozef Bálint</cp:lastModifiedBy>
  <cp:revision>10</cp:revision>
  <cp:lastPrinted>2020-05-20T08:10:00Z</cp:lastPrinted>
  <dcterms:created xsi:type="dcterms:W3CDTF">2022-03-03T15:48:00Z</dcterms:created>
  <dcterms:modified xsi:type="dcterms:W3CDTF">2022-04-06T08:41:00Z</dcterms:modified>
</cp:coreProperties>
</file>