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Pr="008545E5" w:rsidRDefault="000B490B" w:rsidP="000B490B">
      <w:pPr>
        <w:pStyle w:val="Bezriadkovania"/>
        <w:ind w:left="357" w:hanging="357"/>
        <w:rPr>
          <w:rFonts w:ascii="Arial Narrow" w:hAnsi="Arial Narrow" w:cs="Arial"/>
        </w:rPr>
      </w:pPr>
      <w:r w:rsidRPr="008545E5">
        <w:rPr>
          <w:rFonts w:ascii="Arial Narrow" w:hAnsi="Arial Narrow" w:cs="Arial"/>
        </w:rPr>
        <w:t>Príloha č. 3 S</w:t>
      </w:r>
      <w:r w:rsidR="00F10C33" w:rsidRPr="008545E5">
        <w:rPr>
          <w:rFonts w:ascii="Arial Narrow" w:hAnsi="Arial Narrow" w:cs="Arial"/>
        </w:rPr>
        <w:t>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0B490B">
        <w:trPr>
          <w:trHeight w:val="2512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0B490B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  <w:b/>
                <w:caps/>
              </w:rPr>
            </w:pPr>
          </w:p>
          <w:p w:rsidR="00F10C33" w:rsidRDefault="000B490B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 w:rsidRPr="000B490B">
              <w:rPr>
                <w:rFonts w:ascii="Arial Narrow" w:hAnsi="Arial Narrow" w:cs="Arial Narrow"/>
                <w:b/>
                <w:sz w:val="22"/>
                <w:szCs w:val="22"/>
              </w:rPr>
              <w:t>VZORY VYHL</w:t>
            </w:r>
            <w:r w:rsidR="004B6C54">
              <w:rPr>
                <w:rFonts w:ascii="Arial Narrow" w:hAnsi="Arial Narrow" w:cs="Arial Narrow"/>
                <w:b/>
                <w:sz w:val="22"/>
                <w:szCs w:val="22"/>
              </w:rPr>
              <w:t>ÁSENÍ A PLNOMOCENSTIEV</w:t>
            </w:r>
          </w:p>
          <w:p w:rsidR="000B490B" w:rsidRPr="000B490B" w:rsidRDefault="000B490B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</w:p>
          <w:p w:rsidR="000B490B" w:rsidRDefault="000B490B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0B490B">
              <w:rPr>
                <w:rFonts w:ascii="Arial Narrow" w:hAnsi="Arial Narrow" w:cs="Arial Narrow"/>
                <w:b/>
                <w:sz w:val="22"/>
                <w:szCs w:val="22"/>
              </w:rPr>
              <w:t xml:space="preserve">Zabezpečenie externých audítorských služieb súvisiacich s výkonom auditov operácií </w:t>
            </w:r>
            <w:r w:rsidRPr="000B490B">
              <w:rPr>
                <w:rFonts w:ascii="Arial Narrow" w:hAnsi="Arial Narrow" w:cs="Arial Narrow"/>
                <w:b/>
                <w:caps/>
                <w:sz w:val="22"/>
                <w:szCs w:val="22"/>
              </w:rPr>
              <w:t>EŠIF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Pr="000150C7" w:rsidRDefault="000150C7" w:rsidP="000150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Príloha č. 3A S</w:t>
      </w:r>
      <w:r w:rsidR="00F10C33" w:rsidRPr="000150C7">
        <w:rPr>
          <w:rFonts w:ascii="Arial Narrow" w:hAnsi="Arial Narrow" w:cs="Arial"/>
          <w:sz w:val="22"/>
        </w:rPr>
        <w:t>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0150C7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0150C7" w:rsidRPr="000150C7">
        <w:rPr>
          <w:rFonts w:ascii="Arial Narrow" w:hAnsi="Arial Narrow" w:cs="Arial"/>
          <w:b/>
          <w:i/>
          <w:color w:val="auto"/>
        </w:rPr>
        <w:t>Zabezpečenie externých audítorských služieb súvisiacich s výkonom auditov operácií EŠIF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</w:t>
      </w:r>
      <w:r w:rsidR="00802C5B">
        <w:rPr>
          <w:rFonts w:ascii="Arial Narrow" w:hAnsi="Arial Narrow" w:cs="Arial"/>
          <w:sz w:val="22"/>
          <w:szCs w:val="22"/>
        </w:rPr>
        <w:t>úťažných podkladov, návrhom Rámcovej dohody</w:t>
      </w:r>
      <w:r w:rsidRPr="00211B7A">
        <w:rPr>
          <w:rFonts w:ascii="Arial Narrow" w:hAnsi="Arial Narrow" w:cs="Arial"/>
          <w:sz w:val="22"/>
          <w:szCs w:val="22"/>
        </w:rPr>
        <w:t>, vrátane všetkých jej príloh</w:t>
      </w:r>
      <w:r w:rsidR="00C809FE">
        <w:rPr>
          <w:rFonts w:ascii="Arial Narrow" w:hAnsi="Arial Narrow" w:cs="Arial"/>
          <w:sz w:val="22"/>
          <w:szCs w:val="22"/>
        </w:rPr>
        <w:t xml:space="preserve"> a dokumentov, na ktoré sa Rámcová dohod</w:t>
      </w:r>
      <w:r w:rsidRPr="00211B7A">
        <w:rPr>
          <w:rFonts w:ascii="Arial Narrow" w:hAnsi="Arial Narrow" w:cs="Arial"/>
          <w:sz w:val="22"/>
          <w:szCs w:val="22"/>
        </w:rPr>
        <w:t>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predkladá iba jednu ponuku a</w:t>
      </w:r>
    </w:p>
    <w:p w:rsidR="00F10C33" w:rsidRPr="003E497C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nie je členom skupiny dodávateľov, ktorá ako iný uchádzač predkladá ponuku.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842557" w:rsidRDefault="00842557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Pr="006B260C" w:rsidRDefault="006B260C" w:rsidP="006B260C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lastRenderedPageBreak/>
        <w:t>Príloha č. 3B S</w:t>
      </w:r>
      <w:r w:rsidR="00F10C33" w:rsidRPr="006B260C">
        <w:rPr>
          <w:rFonts w:ascii="Arial Narrow" w:hAnsi="Arial Narrow" w:cs="Arial"/>
          <w:sz w:val="22"/>
        </w:rPr>
        <w:t>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1A5FC7" w:rsidRPr="001A5FC7">
        <w:rPr>
          <w:rFonts w:ascii="Arial Narrow" w:hAnsi="Arial Narrow" w:cs="Arial"/>
          <w:b/>
          <w:i/>
          <w:color w:val="auto"/>
        </w:rPr>
        <w:t>Zabezpečenie externých audítorských služieb súvisiacich s výkonom auditov operácií EŠIF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</w:t>
      </w:r>
      <w:r w:rsidR="007A2F79">
        <w:rPr>
          <w:rFonts w:ascii="Arial Narrow" w:hAnsi="Arial Narrow" w:cs="Arial"/>
          <w:color w:val="auto"/>
        </w:rPr>
        <w:t>starávateľom aj počas plnenia Rámcovej dohod</w:t>
      </w:r>
      <w:bookmarkStart w:id="0" w:name="_GoBack"/>
      <w:bookmarkEnd w:id="0"/>
      <w:r>
        <w:rPr>
          <w:rFonts w:ascii="Arial Narrow" w:hAnsi="Arial Narrow" w:cs="Arial"/>
          <w:color w:val="auto"/>
        </w:rPr>
        <w:t>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FF4E24" w:rsidRDefault="00F10C33" w:rsidP="00FF4E24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br w:type="page"/>
      </w:r>
      <w:r>
        <w:rPr>
          <w:rFonts w:ascii="Arial Narrow" w:hAnsi="Arial Narrow" w:cs="Arial"/>
          <w:i/>
          <w:iCs/>
        </w:rPr>
        <w:lastRenderedPageBreak/>
        <w:t xml:space="preserve"> </w:t>
      </w:r>
      <w:r w:rsidRPr="00FF4E24">
        <w:rPr>
          <w:rFonts w:ascii="Arial Narrow" w:hAnsi="Arial Narrow" w:cs="Arial"/>
          <w:iCs/>
          <w:sz w:val="22"/>
        </w:rPr>
        <w:t>Príloha č. 3C</w:t>
      </w:r>
      <w:r w:rsidR="00FF4E24">
        <w:rPr>
          <w:rFonts w:ascii="Arial Narrow" w:hAnsi="Arial Narrow" w:cs="Arial"/>
          <w:iCs/>
          <w:sz w:val="22"/>
        </w:rPr>
        <w:t xml:space="preserve"> S</w:t>
      </w:r>
      <w:r w:rsidRPr="00FF4E24">
        <w:rPr>
          <w:rFonts w:ascii="Arial Narrow" w:hAnsi="Arial Narrow" w:cs="Arial"/>
          <w:iCs/>
          <w:sz w:val="22"/>
        </w:rPr>
        <w:t>úťažných podkladov</w:t>
      </w: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EA243B" w:rsidRDefault="00F10C33" w:rsidP="00F10C33">
      <w:pPr>
        <w:jc w:val="center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uchádzača o zhode elektronickej ponuky s originálom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jc w:val="both"/>
        <w:rPr>
          <w:rFonts w:ascii="Arial Narrow" w:hAnsi="Arial Narrow" w:cstheme="minorHAnsi"/>
          <w:i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EA243B">
        <w:rPr>
          <w:rFonts w:ascii="Arial Narrow" w:hAnsi="Arial Narrow" w:cstheme="minorHAnsi"/>
          <w:sz w:val="22"/>
          <w:szCs w:val="22"/>
        </w:rPr>
        <w:t xml:space="preserve"> ........................ týmto vyhlasuje, že</w:t>
      </w:r>
      <w:r w:rsidR="00E933EF">
        <w:rPr>
          <w:rFonts w:ascii="Arial Narrow" w:hAnsi="Arial Narrow" w:cstheme="minorHAnsi"/>
          <w:sz w:val="22"/>
          <w:szCs w:val="22"/>
        </w:rPr>
        <w:t xml:space="preserve"> </w:t>
      </w:r>
      <w:r w:rsidRPr="00EA243B">
        <w:rPr>
          <w:rFonts w:ascii="Arial Narrow" w:hAnsi="Arial Narrow" w:cstheme="minorHAnsi"/>
          <w:sz w:val="22"/>
          <w:szCs w:val="22"/>
        </w:rPr>
        <w:t xml:space="preserve">dokumenty v rámci ponuky, ktorá bola do verejného obstarávania </w:t>
      </w:r>
      <w:r w:rsidR="00E933EF" w:rsidRPr="00C85086">
        <w:rPr>
          <w:rFonts w:ascii="Arial Narrow" w:hAnsi="Arial Narrow" w:cstheme="minorHAnsi"/>
          <w:b/>
          <w:sz w:val="22"/>
          <w:szCs w:val="22"/>
        </w:rPr>
        <w:t>„</w:t>
      </w:r>
      <w:r w:rsidR="00E933EF" w:rsidRPr="00C85086">
        <w:rPr>
          <w:rFonts w:ascii="Arial Narrow" w:hAnsi="Arial Narrow" w:cs="Arial"/>
          <w:b/>
          <w:i/>
          <w:sz w:val="22"/>
          <w:szCs w:val="22"/>
        </w:rPr>
        <w:t>Zabezpečenie externých audítorských služieb súvisiacich s výkonom auditov operácií EŠIF</w:t>
      </w:r>
      <w:r w:rsidR="002B36A4" w:rsidRPr="002B36A4">
        <w:rPr>
          <w:rFonts w:ascii="Arial Narrow" w:hAnsi="Arial Narrow" w:cstheme="minorHAnsi"/>
          <w:b/>
          <w:sz w:val="22"/>
          <w:szCs w:val="22"/>
        </w:rPr>
        <w:t>“</w:t>
      </w:r>
      <w:r w:rsidRPr="00EA243B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EA243B">
        <w:rPr>
          <w:rFonts w:ascii="Arial Narrow" w:hAnsi="Arial Narrow" w:cstheme="minorHAnsi"/>
          <w:sz w:val="22"/>
          <w:szCs w:val="22"/>
        </w:rPr>
        <w:t>predložená elektronicky, spôsobom určeným funkcionalitou JOSEPHINE sú zhodné s originálnymi dokumentmi.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      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  <w:t xml:space="preserve">    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</w:p>
    <w:p w:rsidR="00AE2EB0" w:rsidRDefault="00AE2EB0"/>
    <w:sectPr w:rsidR="00AE2EB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81" w:rsidRDefault="00EE4281" w:rsidP="00D24518">
      <w:r>
        <w:separator/>
      </w:r>
    </w:p>
  </w:endnote>
  <w:endnote w:type="continuationSeparator" w:id="0">
    <w:p w:rsidR="00EE4281" w:rsidRDefault="00EE4281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8" w:rsidRPr="008545E5" w:rsidRDefault="008545E5" w:rsidP="008545E5">
    <w:pPr>
      <w:pStyle w:val="Pta"/>
      <w:jc w:val="center"/>
    </w:pPr>
    <w:r w:rsidRPr="008545E5">
      <w:rPr>
        <w:rFonts w:ascii="Arial Narrow" w:hAnsi="Arial Narrow" w:cs="Arial"/>
        <w:i/>
        <w:sz w:val="17"/>
        <w:szCs w:val="17"/>
      </w:rPr>
      <w:t>Zabezpečenie externých audítorských služieb súvisiacich s výkonom auditov operácií EŠIF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81" w:rsidRDefault="00EE4281" w:rsidP="00D24518">
      <w:r>
        <w:separator/>
      </w:r>
    </w:p>
  </w:footnote>
  <w:footnote w:type="continuationSeparator" w:id="0">
    <w:p w:rsidR="00EE4281" w:rsidRDefault="00EE4281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50C7"/>
    <w:rsid w:val="00096156"/>
    <w:rsid w:val="000B490B"/>
    <w:rsid w:val="000D06B5"/>
    <w:rsid w:val="001A5FC7"/>
    <w:rsid w:val="001D4180"/>
    <w:rsid w:val="002B36A4"/>
    <w:rsid w:val="004B6C54"/>
    <w:rsid w:val="00500A22"/>
    <w:rsid w:val="0054566A"/>
    <w:rsid w:val="00573BD0"/>
    <w:rsid w:val="006B260C"/>
    <w:rsid w:val="007A2F79"/>
    <w:rsid w:val="00802C5B"/>
    <w:rsid w:val="00842557"/>
    <w:rsid w:val="008545E5"/>
    <w:rsid w:val="009365A1"/>
    <w:rsid w:val="00966741"/>
    <w:rsid w:val="009B6B78"/>
    <w:rsid w:val="00AE2EB0"/>
    <w:rsid w:val="00BC3369"/>
    <w:rsid w:val="00C11C67"/>
    <w:rsid w:val="00C809FE"/>
    <w:rsid w:val="00C85086"/>
    <w:rsid w:val="00CB566F"/>
    <w:rsid w:val="00D24518"/>
    <w:rsid w:val="00E633C0"/>
    <w:rsid w:val="00E933EF"/>
    <w:rsid w:val="00EE4281"/>
    <w:rsid w:val="00F10C33"/>
    <w:rsid w:val="00FF16DD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BE4CC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B2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Panáková, Eva, Mgr."/>
    <f:field ref="objcreatedat" par="" date="2022-03-18T10:50:01" text="18.3.2022 10:50:01"/>
    <f:field ref="objchangedby" par="" text="Franta, Jaroslav, Mgr."/>
    <f:field ref="objmodifiedat" par="" date="2022-03-31T13:51:36" text="31.3.2022 13:51:36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7</cp:revision>
  <dcterms:created xsi:type="dcterms:W3CDTF">2022-03-31T12:01:00Z</dcterms:created>
  <dcterms:modified xsi:type="dcterms:W3CDTF">2022-03-31T16:47:00Z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2C (Generálny tajomník  služobného úradu)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Eva Panáková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18. 3. 2022, 10:50</vt:lpwstr>
  </property>
  <property fmtid="{D5CDD505-2E9C-101B-9397-08002B2CF9AE}" pid="119" name="FSC#SKEDITIONREG@103.510:curruserrolegroup">
    <vt:lpwstr>Odbor pre centrálne verejné obstarávanie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18. 3. 2022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18.3.2022,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Panáková, Eva,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2022 (Odd. realizácie rozpočtu a zmluv. vzťaho)</vt:lpwstr>
  </property>
  <property fmtid="{D5CDD505-2E9C-101B-9397-08002B2CF9AE}" pid="396" name="FSC#COOELAK@1.1001:CreatedAt">
    <vt:lpwstr>18.03.2022</vt:lpwstr>
  </property>
  <property fmtid="{D5CDD505-2E9C-101B-9397-08002B2CF9AE}" pid="397" name="FSC#COOELAK@1.1001:OU">
    <vt:lpwstr>2022 (Odd. realizácie rozpočtu a zmluv. vzťaho)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*COO.2203.101.3.4215536*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5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COO.2203.101.3.4215536</vt:lpwstr>
  </property>
  <property fmtid="{D5CDD505-2E9C-101B-9397-08002B2CF9AE}" pid="448" name="FSC#FSCFOLIO@1.1001:docpropproject">
    <vt:lpwstr/>
  </property>
</Properties>
</file>