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6F7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5B0288D2" w14:textId="77777777" w:rsidR="0096764E" w:rsidRDefault="0096764E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</w:p>
    <w:p w14:paraId="74296E29" w14:textId="264A0CEF" w:rsidR="00E10433" w:rsidRPr="00AE16F4" w:rsidRDefault="002712F0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113197">
        <w:rPr>
          <w:rFonts w:ascii="Cambria" w:hAnsi="Cambria"/>
          <w:sz w:val="22"/>
          <w:szCs w:val="22"/>
          <w:lang w:val="sk-SK"/>
        </w:rPr>
        <w:t>NBS1-000-</w:t>
      </w:r>
      <w:r w:rsidR="0086411C" w:rsidRPr="00F05361">
        <w:rPr>
          <w:rFonts w:ascii="Cambria" w:hAnsi="Cambria"/>
          <w:sz w:val="22"/>
          <w:szCs w:val="22"/>
          <w:lang w:val="sk-SK"/>
        </w:rPr>
        <w:t>0</w:t>
      </w:r>
      <w:r w:rsidR="0086411C">
        <w:rPr>
          <w:rFonts w:ascii="Cambria" w:hAnsi="Cambria"/>
          <w:sz w:val="22"/>
          <w:szCs w:val="22"/>
          <w:lang w:val="sk-SK"/>
        </w:rPr>
        <w:t>69</w:t>
      </w:r>
      <w:r w:rsidR="0086411C" w:rsidRPr="00F05361">
        <w:rPr>
          <w:rFonts w:ascii="Cambria" w:hAnsi="Cambria"/>
          <w:sz w:val="22"/>
          <w:szCs w:val="22"/>
          <w:lang w:val="sk-SK"/>
        </w:rPr>
        <w:t>-</w:t>
      </w:r>
      <w:r w:rsidR="0086411C">
        <w:rPr>
          <w:rFonts w:ascii="Cambria" w:hAnsi="Cambria"/>
          <w:sz w:val="22"/>
          <w:szCs w:val="22"/>
          <w:lang w:val="sk-SK"/>
        </w:rPr>
        <w:t>941</w:t>
      </w:r>
    </w:p>
    <w:p w14:paraId="74741015" w14:textId="7479FD74" w:rsidR="00B66DB9" w:rsidRPr="00176960" w:rsidRDefault="00B66DB9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Číslo záznamu: </w:t>
      </w:r>
      <w:r w:rsidR="00E314BB">
        <w:rPr>
          <w:rFonts w:ascii="Cambria" w:hAnsi="Cambria"/>
          <w:sz w:val="22"/>
          <w:szCs w:val="22"/>
          <w:lang w:val="sk-SK"/>
        </w:rPr>
        <w:t>100-000</w:t>
      </w:r>
      <w:r w:rsidR="00E314BB" w:rsidRPr="00176960">
        <w:rPr>
          <w:rFonts w:ascii="Cambria" w:hAnsi="Cambria"/>
          <w:sz w:val="22"/>
          <w:szCs w:val="22"/>
          <w:lang w:val="sk-SK"/>
        </w:rPr>
        <w:t>-</w:t>
      </w:r>
      <w:r w:rsidR="00721F9F" w:rsidRPr="00597E9B">
        <w:rPr>
          <w:rFonts w:ascii="Cambria" w:hAnsi="Cambria"/>
          <w:sz w:val="22"/>
          <w:szCs w:val="22"/>
          <w:lang w:val="sk-SK"/>
        </w:rPr>
        <w:t>3</w:t>
      </w:r>
      <w:r w:rsidR="00E52A16" w:rsidRPr="00597E9B">
        <w:rPr>
          <w:rFonts w:ascii="Cambria" w:hAnsi="Cambria"/>
          <w:sz w:val="22"/>
          <w:szCs w:val="22"/>
          <w:lang w:val="sk-SK"/>
        </w:rPr>
        <w:t>4</w:t>
      </w:r>
      <w:r w:rsidR="00597E9B" w:rsidRPr="00597E9B">
        <w:rPr>
          <w:rFonts w:ascii="Cambria" w:hAnsi="Cambria"/>
          <w:sz w:val="22"/>
          <w:szCs w:val="22"/>
          <w:lang w:val="sk-SK"/>
        </w:rPr>
        <w:t>6</w:t>
      </w:r>
      <w:r w:rsidR="00E314BB" w:rsidRPr="00597E9B">
        <w:rPr>
          <w:rFonts w:ascii="Cambria" w:hAnsi="Cambria"/>
          <w:sz w:val="22"/>
          <w:szCs w:val="22"/>
          <w:lang w:val="sk-SK"/>
        </w:rPr>
        <w:t>-</w:t>
      </w:r>
      <w:r w:rsidR="00597E9B" w:rsidRPr="00597E9B">
        <w:rPr>
          <w:rFonts w:ascii="Cambria" w:hAnsi="Cambria"/>
          <w:sz w:val="22"/>
          <w:szCs w:val="22"/>
          <w:lang w:val="sk-SK"/>
        </w:rPr>
        <w:t>069</w:t>
      </w:r>
    </w:p>
    <w:p w14:paraId="2399E9D8" w14:textId="2E66A081" w:rsidR="005F4847" w:rsidRPr="00AE16F4" w:rsidRDefault="005F4847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4751E5">
        <w:rPr>
          <w:rFonts w:ascii="Cambria" w:hAnsi="Cambria"/>
          <w:sz w:val="22"/>
          <w:szCs w:val="22"/>
          <w:lang w:val="sk-SK"/>
        </w:rPr>
        <w:t>0</w:t>
      </w:r>
      <w:r w:rsidR="00106C8B">
        <w:rPr>
          <w:rFonts w:ascii="Cambria" w:hAnsi="Cambria"/>
          <w:sz w:val="22"/>
          <w:szCs w:val="22"/>
          <w:lang w:val="sk-SK"/>
        </w:rPr>
        <w:t>6</w:t>
      </w:r>
      <w:r w:rsidR="00113197" w:rsidRPr="00775292">
        <w:rPr>
          <w:rFonts w:ascii="Cambria" w:hAnsi="Cambria"/>
          <w:sz w:val="22"/>
          <w:szCs w:val="22"/>
          <w:lang w:val="sk-SK"/>
        </w:rPr>
        <w:t>.</w:t>
      </w:r>
      <w:r w:rsidR="0086411C">
        <w:rPr>
          <w:rFonts w:ascii="Cambria" w:hAnsi="Cambria"/>
          <w:sz w:val="22"/>
          <w:szCs w:val="22"/>
          <w:lang w:val="sk-SK"/>
        </w:rPr>
        <w:t>0</w:t>
      </w:r>
      <w:r w:rsidR="004751E5">
        <w:rPr>
          <w:rFonts w:ascii="Cambria" w:hAnsi="Cambria"/>
          <w:sz w:val="22"/>
          <w:szCs w:val="22"/>
          <w:lang w:val="sk-SK"/>
        </w:rPr>
        <w:t>5</w:t>
      </w:r>
      <w:r w:rsidR="0096764E" w:rsidRPr="00775292">
        <w:rPr>
          <w:rFonts w:ascii="Cambria" w:hAnsi="Cambria"/>
          <w:sz w:val="22"/>
          <w:szCs w:val="22"/>
          <w:lang w:val="sk-SK"/>
        </w:rPr>
        <w:t>.</w:t>
      </w:r>
      <w:r w:rsidR="00113197" w:rsidRPr="00775292">
        <w:rPr>
          <w:rFonts w:ascii="Cambria" w:hAnsi="Cambria"/>
          <w:sz w:val="22"/>
          <w:szCs w:val="22"/>
          <w:lang w:val="sk-SK"/>
        </w:rPr>
        <w:t>20</w:t>
      </w:r>
      <w:r w:rsidR="00E21CF4" w:rsidRPr="00775292">
        <w:rPr>
          <w:rFonts w:ascii="Cambria" w:hAnsi="Cambria"/>
          <w:sz w:val="22"/>
          <w:szCs w:val="22"/>
          <w:lang w:val="sk-SK"/>
        </w:rPr>
        <w:t>2</w:t>
      </w:r>
      <w:r w:rsidR="0086411C">
        <w:rPr>
          <w:rFonts w:ascii="Cambria" w:hAnsi="Cambria"/>
          <w:sz w:val="22"/>
          <w:szCs w:val="22"/>
          <w:lang w:val="sk-SK"/>
        </w:rPr>
        <w:t>2</w:t>
      </w:r>
    </w:p>
    <w:p w14:paraId="62ACD2D1" w14:textId="77777777" w:rsidR="00052C97" w:rsidRPr="00AE16F4" w:rsidRDefault="00052C97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1B20837B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960BA35" w14:textId="77777777" w:rsidR="00E17C3F" w:rsidRDefault="00B23E2A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color w:val="000000"/>
          <w:sz w:val="22"/>
          <w:szCs w:val="22"/>
          <w:lang w:val="sk-SK"/>
        </w:rPr>
        <w:t xml:space="preserve">potrebných na vypracovanie ponuky a na preukázanie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splnenia podmienok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účasti</w:t>
      </w:r>
      <w:r w:rsidR="00527AC3" w:rsidRPr="00DE79BD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923673" w:rsidRPr="00DE79BD">
        <w:rPr>
          <w:rFonts w:ascii="Cambria" w:hAnsi="Cambria"/>
          <w:sz w:val="22"/>
          <w:szCs w:val="22"/>
          <w:lang w:val="sk-SK"/>
        </w:rPr>
        <w:t xml:space="preserve">podľa § </w:t>
      </w:r>
      <w:r w:rsidR="002C4CB9" w:rsidRPr="00DE79BD">
        <w:rPr>
          <w:rFonts w:ascii="Cambria" w:hAnsi="Cambria"/>
          <w:sz w:val="22"/>
          <w:szCs w:val="22"/>
          <w:lang w:val="sk-SK"/>
        </w:rPr>
        <w:t>48</w:t>
      </w:r>
      <w:r w:rsidR="000D6E7E" w:rsidRPr="00DE79BD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DE79BD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ne a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> 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doplnení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niektorých zákonov v znení neskorších predpisov</w:t>
      </w:r>
    </w:p>
    <w:p w14:paraId="1ED469C2" w14:textId="77777777" w:rsidR="00E6446D" w:rsidRPr="00AE16F4" w:rsidRDefault="00E6446D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(ďalej len „zákon o verejnom obstarávaní“)</w:t>
      </w:r>
    </w:p>
    <w:p w14:paraId="55E9FD89" w14:textId="77777777" w:rsidR="001B469A" w:rsidRPr="00AE16F4" w:rsidRDefault="001B469A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CB0443E" w14:textId="1B9406CC" w:rsidR="00E6446D" w:rsidRPr="003D61B8" w:rsidRDefault="00E6446D" w:rsidP="00C633E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Verejný </w:t>
      </w:r>
      <w:r w:rsidRPr="00AE16F4">
        <w:rPr>
          <w:rFonts w:ascii="Cambria" w:hAnsi="Cambria"/>
          <w:color w:val="000000"/>
          <w:sz w:val="22"/>
          <w:szCs w:val="22"/>
          <w:lang w:val="sk-SK"/>
        </w:rPr>
        <w:t>obstarávateľ</w:t>
      </w:r>
      <w:r w:rsidRPr="00AE16F4">
        <w:rPr>
          <w:rFonts w:ascii="Cambria" w:hAnsi="Cambria"/>
          <w:sz w:val="22"/>
          <w:szCs w:val="22"/>
          <w:lang w:val="sk-SK"/>
        </w:rPr>
        <w:t>, Národná banka Slovenska so sídlom Imricha Karvaša 1, 813 25 Bratislava (ďalej len „verejný obstarávateľ“)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8404A">
        <w:rPr>
          <w:rFonts w:ascii="Cambria" w:hAnsi="Cambria"/>
          <w:bCs/>
          <w:kern w:val="32"/>
          <w:sz w:val="22"/>
          <w:szCs w:val="22"/>
          <w:lang w:val="sk-SK" w:eastAsia="sk-SK"/>
        </w:rPr>
        <w:t>dostal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</w:t>
      </w:r>
      <w:r w:rsidR="003D61B8">
        <w:rPr>
          <w:rFonts w:ascii="Cambria" w:hAnsi="Cambria"/>
          <w:bCs/>
          <w:kern w:val="32"/>
          <w:sz w:val="22"/>
          <w:szCs w:val="22"/>
          <w:lang w:val="sk-SK" w:eastAsia="sk-SK"/>
        </w:rPr>
        <w:t>a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4751E5">
        <w:rPr>
          <w:rFonts w:ascii="Cambria" w:hAnsi="Cambria"/>
          <w:bCs/>
          <w:kern w:val="32"/>
          <w:sz w:val="22"/>
          <w:szCs w:val="22"/>
          <w:lang w:val="sk-SK" w:eastAsia="sk-SK"/>
        </w:rPr>
        <w:t>0</w:t>
      </w:r>
      <w:r w:rsidR="00106C8B">
        <w:rPr>
          <w:rFonts w:ascii="Cambria" w:hAnsi="Cambria"/>
          <w:bCs/>
          <w:kern w:val="32"/>
          <w:sz w:val="22"/>
          <w:szCs w:val="22"/>
          <w:lang w:val="sk-SK" w:eastAsia="sk-SK"/>
        </w:rPr>
        <w:t>5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0</w:t>
      </w:r>
      <w:r w:rsidR="004751E5">
        <w:rPr>
          <w:rFonts w:ascii="Cambria" w:hAnsi="Cambria"/>
          <w:bCs/>
          <w:kern w:val="32"/>
          <w:sz w:val="22"/>
          <w:szCs w:val="22"/>
          <w:lang w:val="sk-SK" w:eastAsia="sk-SK"/>
        </w:rPr>
        <w:t>5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F94226" w:rsidRPr="00C76240">
        <w:rPr>
          <w:rFonts w:ascii="Cambria" w:hAnsi="Cambria"/>
          <w:sz w:val="22"/>
          <w:szCs w:val="22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žiados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ť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527AC3" w:rsidRPr="00113197">
        <w:rPr>
          <w:rFonts w:ascii="Cambria" w:hAnsi="Cambria"/>
          <w:bCs/>
          <w:kern w:val="32"/>
          <w:sz w:val="22"/>
          <w:szCs w:val="22"/>
          <w:lang w:val="sk-SK" w:eastAsia="sk-SK"/>
        </w:rPr>
        <w:t>i</w:t>
      </w:r>
      <w:r w:rsidR="00527AC3" w:rsidRPr="00113197">
        <w:rPr>
          <w:rFonts w:ascii="Cambria" w:hAnsi="Cambria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sz w:val="22"/>
          <w:szCs w:val="22"/>
          <w:lang w:val="sk-SK"/>
        </w:rPr>
        <w:t xml:space="preserve">potrebných na </w:t>
      </w:r>
      <w:r w:rsidR="00466364">
        <w:rPr>
          <w:rFonts w:ascii="Cambria" w:hAnsi="Cambria"/>
          <w:sz w:val="22"/>
          <w:szCs w:val="22"/>
          <w:lang w:val="sk-SK"/>
        </w:rPr>
        <w:t>vypracovanie ponuky</w:t>
      </w:r>
      <w:r w:rsidR="00F21EB3">
        <w:rPr>
          <w:rFonts w:ascii="Cambria" w:hAnsi="Cambria"/>
          <w:sz w:val="22"/>
          <w:szCs w:val="22"/>
          <w:lang w:val="sk-SK"/>
        </w:rPr>
        <w:t xml:space="preserve"> a </w:t>
      </w:r>
      <w:r w:rsidR="002C4CB9">
        <w:rPr>
          <w:rFonts w:ascii="Cambria" w:hAnsi="Cambria"/>
          <w:sz w:val="22"/>
          <w:szCs w:val="22"/>
          <w:lang w:val="sk-SK"/>
        </w:rPr>
        <w:t>preukázanie splnenia podmienok účasti v</w:t>
      </w:r>
      <w:r w:rsidRPr="00AE16F4">
        <w:rPr>
          <w:rFonts w:ascii="Cambria" w:hAnsi="Cambria"/>
          <w:sz w:val="22"/>
          <w:szCs w:val="22"/>
          <w:lang w:val="sk-SK"/>
        </w:rPr>
        <w:t> </w:t>
      </w:r>
      <w:r w:rsidR="00F53297">
        <w:rPr>
          <w:rFonts w:ascii="Cambria" w:hAnsi="Cambria"/>
          <w:sz w:val="22"/>
          <w:szCs w:val="22"/>
          <w:lang w:val="sk-SK"/>
        </w:rPr>
        <w:t>nad</w:t>
      </w:r>
      <w:r w:rsidR="00923673" w:rsidRPr="00AE16F4">
        <w:rPr>
          <w:rFonts w:ascii="Cambria" w:hAnsi="Cambria"/>
          <w:sz w:val="22"/>
          <w:szCs w:val="22"/>
          <w:lang w:val="sk-SK"/>
        </w:rPr>
        <w:t>limitnej</w:t>
      </w:r>
      <w:r w:rsidRPr="00AE16F4">
        <w:rPr>
          <w:rFonts w:ascii="Cambria" w:hAnsi="Cambria"/>
          <w:sz w:val="22"/>
          <w:szCs w:val="22"/>
          <w:lang w:val="sk-SK"/>
        </w:rPr>
        <w:t xml:space="preserve"> zákazke s názvom </w:t>
      </w:r>
      <w:r w:rsidRPr="003D61B8">
        <w:rPr>
          <w:rFonts w:ascii="Cambria" w:hAnsi="Cambria"/>
          <w:b/>
          <w:sz w:val="22"/>
          <w:szCs w:val="22"/>
          <w:lang w:val="sk-SK"/>
        </w:rPr>
        <w:t>„</w:t>
      </w:r>
      <w:bookmarkStart w:id="0" w:name="_Hlk70348288"/>
      <w:bookmarkStart w:id="1" w:name="_Hlk70347293"/>
      <w:bookmarkStart w:id="2" w:name="_Hlk46136095"/>
      <w:bookmarkStart w:id="3" w:name="_Hlk45194581"/>
      <w:r w:rsidR="0086411C" w:rsidRPr="00927B48">
        <w:rPr>
          <w:rFonts w:ascii="Cambria" w:hAnsi="Cambria" w:cs="Arial"/>
          <w:b/>
          <w:bCs/>
          <w:sz w:val="22"/>
          <w:szCs w:val="22"/>
          <w:lang w:val="sk-SK"/>
        </w:rPr>
        <w:t>Poskytovanie upratovacích a čistiacich služieb pre expozitúry Národnej banky Slovenska</w:t>
      </w:r>
      <w:bookmarkEnd w:id="0"/>
      <w:bookmarkEnd w:id="1"/>
      <w:r w:rsidR="0086411C">
        <w:rPr>
          <w:rFonts w:ascii="Cambria" w:hAnsi="Cambria" w:cs="Arial"/>
          <w:b/>
          <w:bCs/>
          <w:sz w:val="22"/>
          <w:szCs w:val="22"/>
          <w:lang w:val="sk-SK"/>
        </w:rPr>
        <w:t>“</w:t>
      </w:r>
      <w:r w:rsidR="0086411C" w:rsidRPr="007F690C">
        <w:rPr>
          <w:rFonts w:ascii="Cambria" w:hAnsi="Cambria" w:cs="Arial"/>
          <w:b/>
          <w:bCs/>
          <w:sz w:val="22"/>
          <w:szCs w:val="22"/>
          <w:lang w:val="sk-SK"/>
        </w:rPr>
        <w:t xml:space="preserve"> </w:t>
      </w:r>
      <w:bookmarkEnd w:id="2"/>
      <w:bookmarkEnd w:id="3"/>
      <w:r w:rsidRPr="002B3492">
        <w:rPr>
          <w:rFonts w:ascii="Cambria" w:hAnsi="Cambria"/>
          <w:b/>
          <w:sz w:val="22"/>
          <w:szCs w:val="22"/>
          <w:lang w:val="sk-SK"/>
        </w:rPr>
        <w:t xml:space="preserve"> </w:t>
      </w:r>
      <w:r w:rsidRPr="002B3492">
        <w:rPr>
          <w:rFonts w:ascii="Cambria" w:hAnsi="Cambria"/>
          <w:sz w:val="22"/>
          <w:szCs w:val="22"/>
          <w:lang w:val="sk-SK"/>
        </w:rPr>
        <w:t xml:space="preserve">zverejnenej 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v Úradnom vestníku EÚ dňa 0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04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 xml:space="preserve"> 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pod číslom 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/S </w:t>
      </w:r>
      <w:r w:rsidR="0086411C">
        <w:rPr>
          <w:rFonts w:ascii="Cambria" w:hAnsi="Cambria" w:cs="Arial"/>
          <w:sz w:val="22"/>
          <w:szCs w:val="22"/>
          <w:lang w:val="sk-SK"/>
        </w:rPr>
        <w:t>066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-</w:t>
      </w:r>
      <w:r w:rsidR="0086411C">
        <w:rPr>
          <w:rFonts w:ascii="Cambria" w:hAnsi="Cambria" w:cs="Arial"/>
          <w:sz w:val="22"/>
          <w:szCs w:val="22"/>
          <w:lang w:val="sk-SK"/>
        </w:rPr>
        <w:t>174661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 </w:t>
      </w:r>
      <w:bookmarkStart w:id="4" w:name="_Hlk102717926"/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a vo Vestníku verejného </w:t>
      </w:r>
      <w:r w:rsidR="0086411C" w:rsidRPr="00421A49">
        <w:rPr>
          <w:rFonts w:ascii="Cambria" w:hAnsi="Cambria" w:cs="Arial"/>
          <w:iCs/>
          <w:sz w:val="22"/>
          <w:szCs w:val="22"/>
          <w:lang w:val="sk-SK"/>
        </w:rPr>
        <w:t>obstarávania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č. </w:t>
      </w:r>
      <w:r w:rsidR="0086411C">
        <w:rPr>
          <w:rFonts w:ascii="Cambria" w:hAnsi="Cambria" w:cs="Arial"/>
          <w:sz w:val="22"/>
          <w:szCs w:val="22"/>
          <w:lang w:val="sk-SK"/>
        </w:rPr>
        <w:t>85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/202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pod číslom </w:t>
      </w:r>
      <w:r w:rsidR="0086411C">
        <w:rPr>
          <w:rFonts w:ascii="Cambria" w:hAnsi="Cambria" w:cs="Arial"/>
          <w:sz w:val="22"/>
          <w:szCs w:val="22"/>
          <w:lang w:val="sk-SK"/>
        </w:rPr>
        <w:t>18664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- MSS zo dňa 05.</w:t>
      </w:r>
      <w:r w:rsidR="0086411C">
        <w:rPr>
          <w:rFonts w:ascii="Cambria" w:hAnsi="Cambria" w:cs="Arial"/>
          <w:sz w:val="22"/>
          <w:szCs w:val="22"/>
          <w:lang w:val="sk-SK"/>
        </w:rPr>
        <w:t>04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bookmarkEnd w:id="4"/>
      <w:r w:rsidR="0086411C">
        <w:rPr>
          <w:rFonts w:ascii="Cambria" w:hAnsi="Cambria" w:cs="Arial"/>
          <w:sz w:val="22"/>
          <w:szCs w:val="22"/>
          <w:lang w:val="sk-SK"/>
        </w:rPr>
        <w:t xml:space="preserve"> </w:t>
      </w:r>
      <w:r w:rsidRPr="00421A49">
        <w:rPr>
          <w:rFonts w:ascii="Cambria" w:hAnsi="Cambria"/>
          <w:sz w:val="22"/>
          <w:szCs w:val="22"/>
          <w:lang w:val="sk-SK"/>
        </w:rPr>
        <w:t>(ďalej len „žiados</w:t>
      </w:r>
      <w:r w:rsidR="003D61B8" w:rsidRPr="00421A49">
        <w:rPr>
          <w:rFonts w:ascii="Cambria" w:hAnsi="Cambria"/>
          <w:sz w:val="22"/>
          <w:szCs w:val="22"/>
          <w:lang w:val="sk-SK"/>
        </w:rPr>
        <w:t>ť</w:t>
      </w:r>
      <w:r w:rsidRPr="00421A49">
        <w:rPr>
          <w:rFonts w:ascii="Cambria" w:hAnsi="Cambria"/>
          <w:sz w:val="22"/>
          <w:szCs w:val="22"/>
          <w:lang w:val="sk-SK"/>
        </w:rPr>
        <w:t xml:space="preserve"> o</w:t>
      </w:r>
      <w:r w:rsidR="00F53297" w:rsidRPr="00421A49">
        <w:rPr>
          <w:rFonts w:ascii="Cambria" w:hAnsi="Cambria"/>
          <w:sz w:val="22"/>
          <w:szCs w:val="22"/>
          <w:lang w:val="sk-SK"/>
        </w:rPr>
        <w:t> vysvetlenie“).</w:t>
      </w:r>
    </w:p>
    <w:p w14:paraId="6136BF56" w14:textId="77777777" w:rsidR="00E6446D" w:rsidRPr="00AE16F4" w:rsidRDefault="00E6446D" w:rsidP="00C633E9">
      <w:pPr>
        <w:ind w:firstLine="709"/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0C5724A8" w14:textId="2C3C5BA8" w:rsidR="00E6446D" w:rsidRPr="00F8404A" w:rsidRDefault="00E6446D" w:rsidP="00C633E9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bnom oboznámení sa so žiadosť</w:t>
      </w:r>
      <w:r w:rsidR="00106C8B">
        <w:rPr>
          <w:rFonts w:ascii="Cambria" w:hAnsi="Cambria"/>
          <w:sz w:val="22"/>
          <w:szCs w:val="22"/>
          <w:u w:val="single"/>
          <w:lang w:val="sk-SK"/>
        </w:rPr>
        <w:t>ou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 o vysvetlenie verejný obstarávateľ v súlade s ustanovením § </w:t>
      </w:r>
      <w:r w:rsidR="002B3492" w:rsidRPr="00F8404A">
        <w:rPr>
          <w:rFonts w:ascii="Cambria" w:hAnsi="Cambria"/>
          <w:sz w:val="22"/>
          <w:szCs w:val="22"/>
          <w:u w:val="single"/>
          <w:lang w:val="sk-SK"/>
        </w:rPr>
        <w:t>48</w:t>
      </w:r>
      <w:r w:rsidR="00A87068" w:rsidRPr="00F8404A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0625EF6A" w14:textId="2CD10735" w:rsidR="00E6446D" w:rsidRDefault="00E6446D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6A0E54AB" w14:textId="77777777" w:rsidR="00E52A16" w:rsidRDefault="00E52A16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85E79B0" w14:textId="088011AB" w:rsidR="00F12042" w:rsidRDefault="000B3281" w:rsidP="00C633E9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b/>
          <w:sz w:val="22"/>
          <w:szCs w:val="22"/>
          <w:u w:val="single"/>
          <w:lang w:val="sk-SK"/>
        </w:rPr>
        <w:t>Otázka</w:t>
      </w:r>
      <w:r w:rsidR="005C7895" w:rsidRPr="00F8404A">
        <w:rPr>
          <w:rFonts w:ascii="Cambria" w:hAnsi="Cambria"/>
          <w:b/>
          <w:sz w:val="22"/>
          <w:szCs w:val="22"/>
          <w:u w:val="single"/>
          <w:lang w:val="sk-SK"/>
        </w:rPr>
        <w:t xml:space="preserve"> č. </w:t>
      </w:r>
      <w:r w:rsidR="004751E5">
        <w:rPr>
          <w:rFonts w:ascii="Cambria" w:hAnsi="Cambria"/>
          <w:b/>
          <w:sz w:val="22"/>
          <w:szCs w:val="22"/>
          <w:u w:val="single"/>
          <w:lang w:val="sk-SK"/>
        </w:rPr>
        <w:t>2</w:t>
      </w:r>
      <w:r w:rsidR="006C70AF">
        <w:rPr>
          <w:rFonts w:ascii="Cambria" w:hAnsi="Cambria"/>
          <w:b/>
          <w:sz w:val="22"/>
          <w:szCs w:val="22"/>
          <w:u w:val="single"/>
          <w:lang w:val="sk-SK"/>
        </w:rPr>
        <w:t>7</w:t>
      </w:r>
      <w:r w:rsidR="007F0455" w:rsidRPr="00F8404A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12A1468E" w14:textId="6282C90D" w:rsidR="006C70AF" w:rsidRPr="006C70AF" w:rsidRDefault="006C70AF" w:rsidP="006C70AF">
      <w:pPr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6C70AF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Prosím Vás o doplnenie údajov pre časť 3-expozitúra Banská Bystrica, nakoľko v časti „B OPIS PREDMETU ZÁKAZKY“ uvádzate kobercovú plochu 842 m2 vnútorných priestorov. Avšak v tejto časti máte uvedenú špecifikáciu (frekvencie) upratovania iba na 387,57 a 147,4 m2 kobercov, čo je spolu iba 534,97 m2.</w:t>
      </w:r>
      <w:r w:rsidRPr="006C70AF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Pr="006C70AF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Tepovanie požadujete 582,7m2. Avšak ani jeden údaj o kobercoch nedáva celkovú plochu kobercov 842,71m2. V akej frekvencii sa má upratovať zbytkových 307,74m2 koberca?</w:t>
      </w:r>
      <w:r w:rsidRPr="006C70AF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Pr="006C70AF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V tabuľke „Návrh na plnenie kritérií na vyhodnotenie ponúk pre 3. časť predmetu zákazky“ uvádzate upratovanie v rôznych frekvenciách 1681,94m2, Avšak celková plocha vnútorných priestorov je 2507,43m2.</w:t>
      </w:r>
      <w:r w:rsidRPr="006C70AF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Pr="006C70AF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Prosím o upresnenie, ako sa má upratovať chýbajúcich 825,49 m2.</w:t>
      </w:r>
      <w:r w:rsidRPr="006C70AF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Pr="006C70AF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Prosíme Vás preto o doplnenie tabuľky „Návrh na plnenie kritérií“ Banská Bystrica tak, aby bola špecifikovaná celá podlahová plocha 2507,43m2.</w:t>
      </w:r>
    </w:p>
    <w:p w14:paraId="5D9DC0CE" w14:textId="34A9D82E" w:rsidR="00064D1D" w:rsidRDefault="007F0455" w:rsidP="00956C21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7C804394" w14:textId="4A7E0D5D" w:rsidR="001E1EF3" w:rsidRDefault="005953C6" w:rsidP="006F070D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C962D2">
        <w:rPr>
          <w:rFonts w:ascii="Cambria" w:hAnsi="Cambria"/>
          <w:bCs/>
          <w:sz w:val="22"/>
          <w:szCs w:val="22"/>
          <w:lang w:val="sk-SK"/>
        </w:rPr>
        <w:t>Verejn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>ý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obstarávateľ 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>v bode 38.</w:t>
      </w:r>
      <w:r w:rsidR="006C70AF">
        <w:rPr>
          <w:rFonts w:ascii="Cambria" w:hAnsi="Cambria"/>
          <w:bCs/>
          <w:sz w:val="22"/>
          <w:szCs w:val="22"/>
          <w:lang w:val="sk-SK"/>
        </w:rPr>
        <w:t>3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 xml:space="preserve">.1 časti </w:t>
      </w:r>
      <w:r w:rsidR="007F2140"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="007F2140"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C962D2">
        <w:rPr>
          <w:rFonts w:ascii="Cambria" w:hAnsi="Cambria"/>
          <w:bCs/>
          <w:sz w:val="22"/>
          <w:szCs w:val="22"/>
          <w:lang w:val="sk-SK"/>
        </w:rPr>
        <w:t>s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 xml:space="preserve">úťažných podkladov uvádza plochu </w:t>
      </w:r>
      <w:r w:rsidR="006C70AF">
        <w:rPr>
          <w:rFonts w:ascii="Cambria" w:hAnsi="Cambria"/>
          <w:bCs/>
          <w:sz w:val="22"/>
          <w:szCs w:val="22"/>
          <w:lang w:val="sk-SK"/>
        </w:rPr>
        <w:t>kobercov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: </w:t>
      </w:r>
      <w:r w:rsidR="006C70AF">
        <w:rPr>
          <w:rFonts w:ascii="Cambria" w:eastAsia="DengXian" w:hAnsi="Cambria" w:cs="Arial"/>
          <w:sz w:val="22"/>
          <w:szCs w:val="22"/>
          <w:lang w:val="sk-SK" w:eastAsia="zh-CN"/>
        </w:rPr>
        <w:t xml:space="preserve">842,71 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>m</w:t>
      </w:r>
      <w:r w:rsidR="007F2140" w:rsidRPr="00C962D2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>2</w:t>
      </w:r>
      <w:r w:rsidR="00C962D2">
        <w:rPr>
          <w:rFonts w:ascii="Cambria" w:eastAsia="DengXian" w:hAnsi="Cambria" w:cs="Arial"/>
          <w:sz w:val="22"/>
          <w:szCs w:val="22"/>
          <w:lang w:val="sk-SK" w:eastAsia="zh-CN"/>
        </w:rPr>
        <w:t>,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1E1EF3">
        <w:rPr>
          <w:rFonts w:ascii="Cambria" w:eastAsia="DengXian" w:hAnsi="Cambria" w:cs="Arial"/>
          <w:sz w:val="22"/>
          <w:szCs w:val="22"/>
          <w:lang w:val="sk-SK" w:eastAsia="zh-CN"/>
        </w:rPr>
        <w:t xml:space="preserve">pričom v bode 38.3.2 </w:t>
      </w:r>
      <w:r w:rsidR="00716761" w:rsidRPr="006F070D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Špecifikácia poskytovaných služieb</w:t>
      </w:r>
      <w:r w:rsidR="00716761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716761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časti </w:t>
      </w:r>
      <w:r w:rsidR="00716761"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="00716761"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="00716761"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716761">
        <w:rPr>
          <w:rFonts w:ascii="Cambria" w:hAnsi="Cambria"/>
          <w:bCs/>
          <w:sz w:val="22"/>
          <w:szCs w:val="22"/>
          <w:lang w:val="sk-SK"/>
        </w:rPr>
        <w:t>s</w:t>
      </w:r>
      <w:r w:rsidR="00716761" w:rsidRPr="00C962D2">
        <w:rPr>
          <w:rFonts w:ascii="Cambria" w:hAnsi="Cambria"/>
          <w:bCs/>
          <w:sz w:val="22"/>
          <w:szCs w:val="22"/>
          <w:lang w:val="sk-SK"/>
        </w:rPr>
        <w:t>úťažných podkladov</w:t>
      </w:r>
      <w:r w:rsidR="00716761">
        <w:rPr>
          <w:rFonts w:ascii="Cambria" w:eastAsia="DengXian" w:hAnsi="Cambria" w:cs="Arial"/>
          <w:sz w:val="20"/>
          <w:szCs w:val="20"/>
          <w:lang w:eastAsia="zh-CN"/>
        </w:rPr>
        <w:t xml:space="preserve"> </w:t>
      </w:r>
      <w:r w:rsidR="001E1EF3">
        <w:rPr>
          <w:rFonts w:ascii="Cambria" w:hAnsi="Cambria"/>
          <w:bCs/>
          <w:sz w:val="22"/>
          <w:szCs w:val="22"/>
          <w:lang w:val="sk-SK"/>
        </w:rPr>
        <w:t xml:space="preserve"> </w:t>
      </w:r>
    </w:p>
    <w:p w14:paraId="55CF42E2" w14:textId="733E8ED0" w:rsidR="001E1EF3" w:rsidRPr="00716761" w:rsidRDefault="001E1EF3" w:rsidP="001E1EF3">
      <w:pPr>
        <w:pStyle w:val="ListParagraph"/>
        <w:numPr>
          <w:ilvl w:val="0"/>
          <w:numId w:val="14"/>
        </w:numPr>
        <w:jc w:val="both"/>
        <w:rPr>
          <w:rFonts w:ascii="Cambria" w:eastAsia="DengXian" w:hAnsi="Cambria" w:cs="Arial"/>
          <w:lang w:eastAsia="zh-CN"/>
        </w:rPr>
      </w:pPr>
      <w:r w:rsidRPr="001E1EF3">
        <w:rPr>
          <w:rFonts w:ascii="Cambria" w:hAnsi="Cambria"/>
          <w:bCs/>
        </w:rPr>
        <w:t xml:space="preserve">v </w:t>
      </w:r>
      <w:r w:rsidRPr="001E1EF3">
        <w:rPr>
          <w:rFonts w:ascii="Cambria" w:hAnsi="Cambria"/>
        </w:rPr>
        <w:t xml:space="preserve">položke č. 9: </w:t>
      </w:r>
      <w:r w:rsidRPr="00716761">
        <w:rPr>
          <w:rFonts w:ascii="Cambria" w:hAnsi="Cambria" w:cs="Calibri"/>
          <w:i/>
          <w:iCs/>
          <w:color w:val="000000"/>
          <w:lang w:eastAsia="sk-SK"/>
        </w:rPr>
        <w:t>Vysávanie miestností s položeným kobercom - 387,57</w:t>
      </w:r>
      <w:r w:rsidRPr="00716761">
        <w:rPr>
          <w:rFonts w:ascii="Cambria" w:hAnsi="Cambria"/>
          <w:i/>
          <w:iCs/>
        </w:rPr>
        <w:t>m</w:t>
      </w:r>
      <w:r w:rsidRPr="00716761">
        <w:rPr>
          <w:rFonts w:ascii="Cambria" w:hAnsi="Cambria"/>
          <w:i/>
          <w:iCs/>
          <w:vertAlign w:val="superscript"/>
        </w:rPr>
        <w:t>2</w:t>
      </w:r>
      <w:r w:rsidRPr="00716761">
        <w:rPr>
          <w:rFonts w:ascii="Cambria" w:hAnsi="Cambria"/>
          <w:i/>
          <w:iCs/>
        </w:rPr>
        <w:t xml:space="preserve"> </w:t>
      </w:r>
      <w:r w:rsidRPr="00716761">
        <w:rPr>
          <w:rFonts w:ascii="Cambria" w:hAnsi="Cambria"/>
        </w:rPr>
        <w:t xml:space="preserve">, </w:t>
      </w:r>
    </w:p>
    <w:p w14:paraId="201A25FB" w14:textId="3E7242A8" w:rsidR="00716761" w:rsidRPr="00716761" w:rsidRDefault="00716761" w:rsidP="001E1EF3">
      <w:pPr>
        <w:pStyle w:val="ListParagraph"/>
        <w:numPr>
          <w:ilvl w:val="0"/>
          <w:numId w:val="14"/>
        </w:numPr>
        <w:jc w:val="both"/>
        <w:rPr>
          <w:rFonts w:ascii="Cambria" w:eastAsia="DengXian" w:hAnsi="Cambria" w:cs="Arial"/>
          <w:lang w:eastAsia="zh-CN"/>
        </w:rPr>
      </w:pPr>
      <w:r w:rsidRPr="00716761">
        <w:rPr>
          <w:rFonts w:ascii="Cambria" w:hAnsi="Cambria"/>
        </w:rPr>
        <w:t xml:space="preserve">v položke č. 15: </w:t>
      </w:r>
      <w:r w:rsidRPr="00716761">
        <w:rPr>
          <w:rFonts w:ascii="Cambria" w:hAnsi="Cambria" w:cs="Calibri"/>
          <w:i/>
          <w:iCs/>
          <w:color w:val="000000"/>
        </w:rPr>
        <w:t>Upratovanie (</w:t>
      </w:r>
      <w:r w:rsidRPr="00716761">
        <w:rPr>
          <w:rFonts w:ascii="Cambria" w:hAnsi="Cambria" w:cs="Calibri"/>
          <w:i/>
          <w:iCs/>
        </w:rPr>
        <w:t xml:space="preserve">utieranie prachu zo stolov, skriniek, parapetných dosiek, presklených vitrín, vysávanie koberca) </w:t>
      </w:r>
      <w:r w:rsidRPr="00716761">
        <w:rPr>
          <w:rFonts w:ascii="Cambria" w:hAnsi="Cambria" w:cs="Calibri"/>
          <w:i/>
          <w:iCs/>
          <w:color w:val="000000"/>
        </w:rPr>
        <w:t xml:space="preserve">zasadačky a jej príslušenstva  - </w:t>
      </w:r>
      <w:r w:rsidRPr="00716761">
        <w:rPr>
          <w:rFonts w:ascii="Cambria" w:hAnsi="Cambria" w:cs="Calibri"/>
          <w:i/>
          <w:iCs/>
        </w:rPr>
        <w:t xml:space="preserve">147,40 </w:t>
      </w:r>
      <w:r w:rsidRPr="00716761">
        <w:rPr>
          <w:rFonts w:ascii="Cambria" w:hAnsi="Cambria"/>
          <w:i/>
          <w:iCs/>
        </w:rPr>
        <w:t>m</w:t>
      </w:r>
      <w:r w:rsidRPr="00716761">
        <w:rPr>
          <w:rFonts w:ascii="Cambria" w:hAnsi="Cambria"/>
          <w:i/>
          <w:iCs/>
          <w:vertAlign w:val="superscript"/>
        </w:rPr>
        <w:t xml:space="preserve">2 </w:t>
      </w:r>
      <w:r w:rsidRPr="00716761">
        <w:rPr>
          <w:rFonts w:ascii="Cambria" w:hAnsi="Cambria"/>
        </w:rPr>
        <w:t xml:space="preserve"> </w:t>
      </w:r>
    </w:p>
    <w:p w14:paraId="0E3C952D" w14:textId="77777777" w:rsidR="00050D50" w:rsidRPr="00050D50" w:rsidRDefault="001E1EF3" w:rsidP="00050D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eastAsia="DengXian" w:hAnsi="Cambria" w:cs="Arial"/>
          <w:lang w:eastAsia="zh-CN"/>
        </w:rPr>
      </w:pPr>
      <w:r w:rsidRPr="00716761">
        <w:rPr>
          <w:rFonts w:ascii="Cambria" w:hAnsi="Cambria"/>
        </w:rPr>
        <w:t xml:space="preserve">v položke č. 18: </w:t>
      </w:r>
      <w:r w:rsidRPr="00716761">
        <w:rPr>
          <w:rFonts w:ascii="Cambria" w:eastAsia="DengXian" w:hAnsi="Cambria" w:cs="Arial"/>
          <w:i/>
          <w:iCs/>
          <w:lang w:eastAsia="zh-CN"/>
        </w:rPr>
        <w:t xml:space="preserve">Tepovanie kobercov – 582,70 </w:t>
      </w:r>
      <w:r w:rsidRPr="00716761">
        <w:rPr>
          <w:rFonts w:ascii="Cambria" w:hAnsi="Cambria"/>
          <w:i/>
          <w:iCs/>
        </w:rPr>
        <w:t>m</w:t>
      </w:r>
      <w:r w:rsidRPr="00716761">
        <w:rPr>
          <w:rFonts w:ascii="Cambria" w:hAnsi="Cambria"/>
          <w:i/>
          <w:iCs/>
          <w:vertAlign w:val="superscript"/>
        </w:rPr>
        <w:t>2</w:t>
      </w:r>
      <w:r w:rsidRPr="00716761">
        <w:rPr>
          <w:rFonts w:ascii="Cambria" w:hAnsi="Cambria"/>
        </w:rPr>
        <w:t xml:space="preserve">  </w:t>
      </w:r>
    </w:p>
    <w:p w14:paraId="7E801BDB" w14:textId="77777777" w:rsidR="00050D50" w:rsidRDefault="001E1EF3" w:rsidP="00050D50">
      <w:pPr>
        <w:ind w:left="360"/>
        <w:jc w:val="both"/>
        <w:rPr>
          <w:rFonts w:ascii="Cambria" w:hAnsi="Cambria"/>
        </w:rPr>
      </w:pPr>
      <w:r w:rsidRPr="00050D50">
        <w:rPr>
          <w:rFonts w:ascii="Cambria" w:hAnsi="Cambria"/>
          <w:lang w:val="sk-SK"/>
        </w:rPr>
        <w:t xml:space="preserve">presne </w:t>
      </w:r>
      <w:r w:rsidR="00716761" w:rsidRPr="00050D50">
        <w:rPr>
          <w:rFonts w:ascii="Cambria" w:hAnsi="Cambria"/>
          <w:lang w:val="sk-SK"/>
        </w:rPr>
        <w:t>udáva rozlohu poskytovaných služieb</w:t>
      </w:r>
      <w:r w:rsidR="00716761" w:rsidRPr="00050D50">
        <w:rPr>
          <w:rFonts w:ascii="Cambria" w:hAnsi="Cambria"/>
        </w:rPr>
        <w:t xml:space="preserve">. </w:t>
      </w:r>
    </w:p>
    <w:p w14:paraId="2A722249" w14:textId="3979535E" w:rsidR="001E1EF3" w:rsidRPr="00050D50" w:rsidRDefault="001E1EF3" w:rsidP="00050D50">
      <w:pPr>
        <w:ind w:left="360"/>
        <w:jc w:val="both"/>
        <w:rPr>
          <w:rFonts w:ascii="Cambria" w:eastAsia="DengXian" w:hAnsi="Cambria" w:cs="Arial"/>
          <w:lang w:eastAsia="zh-CN"/>
        </w:rPr>
      </w:pPr>
      <w:r w:rsidRPr="00050D50">
        <w:rPr>
          <w:rFonts w:ascii="Cambria" w:hAnsi="Cambria"/>
        </w:rPr>
        <w:t xml:space="preserve"> </w:t>
      </w:r>
    </w:p>
    <w:p w14:paraId="0D43AB28" w14:textId="094C96F9" w:rsidR="001E1EF3" w:rsidRDefault="00050D50" w:rsidP="006F070D">
      <w:pPr>
        <w:jc w:val="both"/>
        <w:rPr>
          <w:rFonts w:ascii="Cambria" w:eastAsia="DengXian" w:hAnsi="Cambria" w:cs="Arial"/>
          <w:sz w:val="22"/>
          <w:szCs w:val="22"/>
          <w:lang w:val="sk-SK" w:eastAsia="zh-CN"/>
        </w:rPr>
      </w:pPr>
      <w:r w:rsidRPr="00C962D2">
        <w:rPr>
          <w:rFonts w:ascii="Cambria" w:hAnsi="Cambria"/>
          <w:bCs/>
          <w:sz w:val="22"/>
          <w:szCs w:val="22"/>
          <w:lang w:val="sk-SK"/>
        </w:rPr>
        <w:t>Verejný obstarávateľ v bode 38.</w:t>
      </w:r>
      <w:r>
        <w:rPr>
          <w:rFonts w:ascii="Cambria" w:hAnsi="Cambria"/>
          <w:bCs/>
          <w:sz w:val="22"/>
          <w:szCs w:val="22"/>
          <w:lang w:val="sk-SK"/>
        </w:rPr>
        <w:t>3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.1 časti </w:t>
      </w:r>
      <w:r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>
        <w:rPr>
          <w:rFonts w:ascii="Cambria" w:hAnsi="Cambria"/>
          <w:bCs/>
          <w:sz w:val="22"/>
          <w:szCs w:val="22"/>
          <w:lang w:val="sk-SK"/>
        </w:rPr>
        <w:t>s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úťažných podkladov uvádza celkovú plochu 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vnútorných priestorov: 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 xml:space="preserve">2507,43 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>m</w:t>
      </w:r>
      <w:r w:rsidRPr="00C962D2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>2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>,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z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> 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>ktor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 xml:space="preserve">ej verejný obstarávateľ špecifikoval 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ploch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>u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 vnútorných priestorov určených na upratovanie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 xml:space="preserve"> v rozlohe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Pr="00E04278">
        <w:rPr>
          <w:rFonts w:ascii="Cambria" w:eastAsia="DengXian" w:hAnsi="Cambria" w:cs="Arial"/>
          <w:sz w:val="22"/>
          <w:szCs w:val="22"/>
          <w:lang w:val="sk-SK" w:eastAsia="zh-CN"/>
        </w:rPr>
        <w:t>2</w:t>
      </w:r>
      <w:r w:rsidR="009605C6">
        <w:rPr>
          <w:rFonts w:ascii="Cambria" w:eastAsia="DengXian" w:hAnsi="Cambria" w:cs="Arial"/>
          <w:sz w:val="22"/>
          <w:szCs w:val="22"/>
          <w:lang w:val="sk-SK" w:eastAsia="zh-CN"/>
        </w:rPr>
        <w:t>154</w:t>
      </w:r>
      <w:r w:rsidRPr="00E04278">
        <w:rPr>
          <w:rFonts w:ascii="Cambria" w:eastAsia="DengXian" w:hAnsi="Cambria" w:cs="Arial"/>
          <w:sz w:val="22"/>
          <w:szCs w:val="22"/>
          <w:lang w:val="sk-SK" w:eastAsia="zh-CN"/>
        </w:rPr>
        <w:t xml:space="preserve">,84 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>m</w:t>
      </w:r>
      <w:r w:rsidRPr="00C962D2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>2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 xml:space="preserve">, ktoré 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lastRenderedPageBreak/>
        <w:t xml:space="preserve">sú uvedené 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>v bod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>e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38.2.2 </w:t>
      </w:r>
      <w:r w:rsidRPr="006F070D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Špecifikácia poskytovaných služieb</w:t>
      </w:r>
      <w:r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časti </w:t>
      </w:r>
      <w:r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>
        <w:rPr>
          <w:rFonts w:ascii="Cambria" w:hAnsi="Cambria"/>
          <w:bCs/>
          <w:sz w:val="22"/>
          <w:szCs w:val="22"/>
          <w:lang w:val="sk-SK"/>
        </w:rPr>
        <w:t>s</w:t>
      </w:r>
      <w:r w:rsidRPr="00C962D2">
        <w:rPr>
          <w:rFonts w:ascii="Cambria" w:hAnsi="Cambria"/>
          <w:bCs/>
          <w:sz w:val="22"/>
          <w:szCs w:val="22"/>
          <w:lang w:val="sk-SK"/>
        </w:rPr>
        <w:t>úťažných podkladov.</w:t>
      </w:r>
    </w:p>
    <w:p w14:paraId="2A8A5813" w14:textId="681CEE17" w:rsidR="001E1EF3" w:rsidRDefault="001E1EF3" w:rsidP="006F070D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 xml:space="preserve">Verejný obstarávateľ požaduje </w:t>
      </w:r>
      <w:r w:rsidR="00716761"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 xml:space="preserve">poskytovanie služieb </w:t>
      </w:r>
      <w:r w:rsidR="00C853F0"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>v rozsahu tak,  a</w:t>
      </w:r>
      <w:r w:rsidR="00716761"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 xml:space="preserve">ko sú </w:t>
      </w:r>
      <w:r w:rsidR="00C853F0"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 xml:space="preserve">špecifikované </w:t>
      </w:r>
      <w:r w:rsidR="00716761"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 xml:space="preserve"> v bode 38.3.2 </w:t>
      </w:r>
      <w:r w:rsidR="00716761" w:rsidRPr="00F7723E">
        <w:rPr>
          <w:rFonts w:ascii="Cambria" w:eastAsia="DengXian" w:hAnsi="Cambria" w:cs="Arial"/>
          <w:b/>
          <w:bCs/>
          <w:i/>
          <w:iCs/>
          <w:sz w:val="22"/>
          <w:szCs w:val="22"/>
          <w:lang w:val="sk-SK" w:eastAsia="zh-CN"/>
        </w:rPr>
        <w:t>Špecifikácia poskytovaných služieb</w:t>
      </w:r>
      <w:r w:rsidR="00716761" w:rsidRPr="00F7723E">
        <w:rPr>
          <w:rFonts w:ascii="Cambria" w:eastAsia="DengXian" w:hAnsi="Cambria" w:cs="Arial"/>
          <w:b/>
          <w:bCs/>
          <w:sz w:val="22"/>
          <w:szCs w:val="22"/>
          <w:lang w:val="sk-SK" w:eastAsia="zh-CN"/>
        </w:rPr>
        <w:t xml:space="preserve"> časti </w:t>
      </w:r>
      <w:r w:rsidR="00716761" w:rsidRPr="00F7723E">
        <w:rPr>
          <w:rFonts w:ascii="Cambria" w:hAnsi="Cambria" w:cs="Arial"/>
          <w:b/>
          <w:bCs/>
          <w:sz w:val="22"/>
          <w:szCs w:val="22"/>
          <w:lang w:val="sk-SK"/>
        </w:rPr>
        <w:t xml:space="preserve">B. </w:t>
      </w:r>
      <w:r w:rsidR="00716761" w:rsidRPr="00F7723E">
        <w:rPr>
          <w:rFonts w:ascii="Cambria" w:hAnsi="Cambria" w:cs="Arial"/>
          <w:b/>
          <w:bCs/>
          <w:i/>
          <w:sz w:val="22"/>
          <w:szCs w:val="22"/>
          <w:lang w:val="sk-SK"/>
        </w:rPr>
        <w:t>OPIS PREDMETU ZÁKAZKY</w:t>
      </w:r>
      <w:r w:rsidR="00716761" w:rsidRPr="00F7723E">
        <w:rPr>
          <w:rFonts w:ascii="Cambria" w:hAnsi="Cambria"/>
          <w:b/>
          <w:bCs/>
          <w:sz w:val="22"/>
          <w:szCs w:val="22"/>
          <w:lang w:val="sk-SK"/>
        </w:rPr>
        <w:t xml:space="preserve"> súťažných podkladov pre 3. časť predmetu zákazky</w:t>
      </w:r>
      <w:r w:rsidR="00716761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93E07DF" w14:textId="6BF58618" w:rsidR="00C853F0" w:rsidRPr="006F070D" w:rsidRDefault="00C853F0" w:rsidP="00C853F0">
      <w:pPr>
        <w:jc w:val="both"/>
        <w:rPr>
          <w:rFonts w:ascii="Cambria" w:hAnsi="Cambria" w:cs="Arial"/>
          <w:iCs/>
          <w:sz w:val="22"/>
          <w:szCs w:val="22"/>
          <w:lang w:val="sk-SK"/>
        </w:rPr>
      </w:pPr>
      <w:r>
        <w:rPr>
          <w:rFonts w:ascii="Cambria" w:hAnsi="Cambria"/>
          <w:bCs/>
          <w:sz w:val="22"/>
          <w:szCs w:val="22"/>
          <w:lang w:val="sk-SK"/>
        </w:rPr>
        <w:t xml:space="preserve">Špecifikácia poskytovaných služieb 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pre </w:t>
      </w:r>
      <w:r>
        <w:rPr>
          <w:rFonts w:ascii="Cambria" w:hAnsi="Cambria"/>
          <w:bCs/>
          <w:sz w:val="22"/>
          <w:szCs w:val="22"/>
          <w:lang w:val="sk-SK"/>
        </w:rPr>
        <w:t>3</w:t>
      </w:r>
      <w:r w:rsidRPr="00C962D2">
        <w:rPr>
          <w:rFonts w:ascii="Cambria" w:hAnsi="Cambria"/>
          <w:bCs/>
          <w:sz w:val="22"/>
          <w:szCs w:val="22"/>
          <w:lang w:val="sk-SK"/>
        </w:rPr>
        <w:t>. časť predmetu zákazky  uveden</w:t>
      </w:r>
      <w:r>
        <w:rPr>
          <w:rFonts w:ascii="Cambria" w:hAnsi="Cambria"/>
          <w:bCs/>
          <w:sz w:val="22"/>
          <w:szCs w:val="22"/>
          <w:lang w:val="sk-SK"/>
        </w:rPr>
        <w:t>á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v bode 38.</w:t>
      </w:r>
      <w:r>
        <w:rPr>
          <w:rFonts w:ascii="Cambria" w:hAnsi="Cambria"/>
          <w:bCs/>
          <w:sz w:val="22"/>
          <w:szCs w:val="22"/>
          <w:lang w:val="sk-SK"/>
        </w:rPr>
        <w:t>3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.2 časti </w:t>
      </w:r>
      <w:r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>
        <w:rPr>
          <w:rFonts w:ascii="Cambria" w:hAnsi="Cambria" w:cs="Arial"/>
          <w:bCs/>
          <w:sz w:val="22"/>
          <w:szCs w:val="22"/>
          <w:lang w:val="sk-SK"/>
        </w:rPr>
        <w:t xml:space="preserve"> </w:t>
      </w:r>
      <w:r>
        <w:rPr>
          <w:rFonts w:ascii="Cambria" w:hAnsi="Cambria"/>
          <w:bCs/>
          <w:sz w:val="22"/>
          <w:szCs w:val="22"/>
          <w:lang w:val="sk-SK"/>
        </w:rPr>
        <w:t>s</w:t>
      </w:r>
      <w:r w:rsidRPr="00C962D2">
        <w:rPr>
          <w:rFonts w:ascii="Cambria" w:hAnsi="Cambria"/>
          <w:bCs/>
          <w:sz w:val="22"/>
          <w:szCs w:val="22"/>
          <w:lang w:val="sk-SK"/>
        </w:rPr>
        <w:t>úťažných podkladov je v súlade s tabuľkou č.</w:t>
      </w:r>
      <w:r>
        <w:rPr>
          <w:rFonts w:ascii="Cambria" w:hAnsi="Cambria"/>
          <w:bCs/>
          <w:sz w:val="22"/>
          <w:szCs w:val="22"/>
          <w:lang w:val="sk-SK"/>
        </w:rPr>
        <w:t xml:space="preserve"> 3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n</w:t>
      </w:r>
      <w:r w:rsidRPr="00C962D2">
        <w:rPr>
          <w:rFonts w:ascii="Cambria" w:hAnsi="Cambria" w:cs="Arial"/>
          <w:bCs/>
          <w:sz w:val="22"/>
          <w:szCs w:val="22"/>
          <w:lang w:val="sk-SK"/>
        </w:rPr>
        <w:t xml:space="preserve">ávrhu na plnenie kritérií na vyhodnotenie ponúk pre </w:t>
      </w:r>
      <w:r>
        <w:rPr>
          <w:rFonts w:ascii="Cambria" w:hAnsi="Cambria" w:cs="Arial"/>
          <w:bCs/>
          <w:sz w:val="22"/>
          <w:szCs w:val="22"/>
          <w:lang w:val="sk-SK"/>
        </w:rPr>
        <w:t>3</w:t>
      </w:r>
      <w:r w:rsidRPr="00C962D2">
        <w:rPr>
          <w:rFonts w:ascii="Cambria" w:hAnsi="Cambria" w:cs="Arial"/>
          <w:bCs/>
          <w:sz w:val="22"/>
          <w:szCs w:val="22"/>
          <w:lang w:val="sk-SK"/>
        </w:rPr>
        <w:t>.  časť predmetu zákazky</w:t>
      </w:r>
      <w:r w:rsidRPr="00C962D2">
        <w:rPr>
          <w:rFonts w:ascii="Cambria" w:hAnsi="Cambria"/>
          <w:b/>
          <w:sz w:val="22"/>
          <w:szCs w:val="22"/>
          <w:lang w:val="sk-SK"/>
        </w:rPr>
        <w:t xml:space="preserve"> </w:t>
      </w:r>
      <w:r w:rsidRPr="006F070D">
        <w:rPr>
          <w:rFonts w:ascii="Cambria" w:hAnsi="Cambria" w:cs="Arial"/>
          <w:sz w:val="22"/>
          <w:szCs w:val="22"/>
          <w:lang w:val="sk-SK"/>
        </w:rPr>
        <w:t>Prílohy č. 1 k časti A.3</w:t>
      </w:r>
      <w:r w:rsidRPr="00C962D2">
        <w:rPr>
          <w:rFonts w:ascii="Cambria" w:hAnsi="Cambria" w:cs="Arial"/>
          <w:sz w:val="22"/>
          <w:szCs w:val="22"/>
          <w:lang w:val="sk-SK"/>
        </w:rPr>
        <w:t xml:space="preserve"> </w:t>
      </w:r>
      <w:r w:rsidRPr="006F070D">
        <w:rPr>
          <w:rFonts w:ascii="Cambria" w:hAnsi="Cambria" w:cs="Arial"/>
          <w:i/>
          <w:sz w:val="22"/>
          <w:szCs w:val="22"/>
          <w:lang w:val="sk-SK"/>
        </w:rPr>
        <w:t>KRITÉRIÁ NA VYHODNOTENIE PONÚK A PRAVIDLÁ ICH UPLATNENIA</w:t>
      </w:r>
      <w:r w:rsidRPr="006F070D">
        <w:rPr>
          <w:rFonts w:ascii="Cambria" w:hAnsi="Cambria" w:cs="Arial"/>
          <w:iCs/>
          <w:sz w:val="22"/>
          <w:szCs w:val="22"/>
          <w:lang w:val="sk-SK"/>
        </w:rPr>
        <w:t xml:space="preserve"> súťažných podkladov.</w:t>
      </w:r>
    </w:p>
    <w:p w14:paraId="3BA9C78C" w14:textId="4DFD5014" w:rsidR="00C853F0" w:rsidRPr="00AE1584" w:rsidRDefault="00C853F0" w:rsidP="00C853F0">
      <w:pPr>
        <w:jc w:val="both"/>
        <w:rPr>
          <w:sz w:val="22"/>
          <w:szCs w:val="22"/>
          <w:lang w:val="sk-SK"/>
        </w:rPr>
      </w:pPr>
    </w:p>
    <w:p w14:paraId="7B59120F" w14:textId="77777777" w:rsidR="00C853F0" w:rsidRPr="00AE1584" w:rsidRDefault="00C853F0" w:rsidP="00C853F0">
      <w:pPr>
        <w:rPr>
          <w:sz w:val="20"/>
          <w:szCs w:val="20"/>
          <w:lang w:val="sk-SK"/>
        </w:rPr>
      </w:pPr>
    </w:p>
    <w:p w14:paraId="63C2D590" w14:textId="4487ED0C" w:rsidR="00C853F0" w:rsidRDefault="00C853F0" w:rsidP="006F070D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2DAEC9FC" w14:textId="77777777" w:rsidR="00AE1584" w:rsidRDefault="00AE1584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3CE9FA74" w14:textId="77777777" w:rsidR="00691C66" w:rsidRDefault="00691C66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075A2D3E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 xml:space="preserve">Ing. Albín Kotian </w:t>
      </w:r>
    </w:p>
    <w:p w14:paraId="29865594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>výkonný riaditeľ, úsek finančného riadenia a informačných technológií, dočasne poverený riadením úseku hospodárskych služieb a bezpečnosti</w:t>
      </w:r>
    </w:p>
    <w:sectPr w:rsidR="0086411C" w:rsidRPr="00BF1928" w:rsidSect="00200C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05A7" w14:textId="77777777" w:rsidR="009A3DE3" w:rsidRDefault="009A3DE3">
      <w:r>
        <w:separator/>
      </w:r>
    </w:p>
  </w:endnote>
  <w:endnote w:type="continuationSeparator" w:id="0">
    <w:p w14:paraId="58E57BF3" w14:textId="77777777" w:rsidR="009A3DE3" w:rsidRDefault="009A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79C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22C5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5BC8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00E">
      <w:rPr>
        <w:noProof/>
      </w:rPr>
      <w:t>2</w:t>
    </w:r>
    <w:r>
      <w:rPr>
        <w:noProof/>
      </w:rPr>
      <w:fldChar w:fldCharType="end"/>
    </w:r>
  </w:p>
  <w:p w14:paraId="5E2FD19C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85FF" w14:textId="77777777" w:rsidR="009A3DE3" w:rsidRDefault="009A3DE3">
      <w:r>
        <w:separator/>
      </w:r>
    </w:p>
  </w:footnote>
  <w:footnote w:type="continuationSeparator" w:id="0">
    <w:p w14:paraId="28C2E0E1" w14:textId="77777777" w:rsidR="009A3DE3" w:rsidRDefault="009A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279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C6" w14:textId="77777777" w:rsidR="00EE0D3D" w:rsidRDefault="00C47D2F" w:rsidP="00F34EED">
    <w:pPr>
      <w:pStyle w:val="Header"/>
      <w:jc w:val="center"/>
    </w:pPr>
    <w:r w:rsidRPr="00064A59">
      <w:rPr>
        <w:noProof/>
      </w:rPr>
      <w:drawing>
        <wp:inline distT="0" distB="0" distL="0" distR="0" wp14:anchorId="3631FD4E" wp14:editId="36CF6D1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30569"/>
    <w:multiLevelType w:val="multilevel"/>
    <w:tmpl w:val="EA86BF00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4" w15:restartNumberingAfterBreak="0">
    <w:nsid w:val="25881CC0"/>
    <w:multiLevelType w:val="hybridMultilevel"/>
    <w:tmpl w:val="5D5C097E"/>
    <w:lvl w:ilvl="0" w:tplc="3AF4F3C0">
      <w:numFmt w:val="bullet"/>
      <w:lvlText w:val="•"/>
      <w:lvlJc w:val="left"/>
      <w:pPr>
        <w:ind w:left="644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E107EB"/>
    <w:multiLevelType w:val="multilevel"/>
    <w:tmpl w:val="10DAC288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4DC3B66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389"/>
    <w:multiLevelType w:val="hybridMultilevel"/>
    <w:tmpl w:val="A620A4BE"/>
    <w:lvl w:ilvl="0" w:tplc="6DE0966E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629F8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4E37"/>
    <w:multiLevelType w:val="hybridMultilevel"/>
    <w:tmpl w:val="48A2DDF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2AED"/>
    <w:rsid w:val="00015556"/>
    <w:rsid w:val="00022B31"/>
    <w:rsid w:val="00023245"/>
    <w:rsid w:val="00030550"/>
    <w:rsid w:val="00032F59"/>
    <w:rsid w:val="00045091"/>
    <w:rsid w:val="00045272"/>
    <w:rsid w:val="0004679F"/>
    <w:rsid w:val="00050D50"/>
    <w:rsid w:val="00052C3E"/>
    <w:rsid w:val="00052C97"/>
    <w:rsid w:val="00055F69"/>
    <w:rsid w:val="00064D1D"/>
    <w:rsid w:val="0006763E"/>
    <w:rsid w:val="00070D57"/>
    <w:rsid w:val="0007716E"/>
    <w:rsid w:val="00084A25"/>
    <w:rsid w:val="00085C6E"/>
    <w:rsid w:val="00086A04"/>
    <w:rsid w:val="000877BF"/>
    <w:rsid w:val="00087925"/>
    <w:rsid w:val="00095156"/>
    <w:rsid w:val="000A4DB3"/>
    <w:rsid w:val="000A6C16"/>
    <w:rsid w:val="000B1567"/>
    <w:rsid w:val="000B3281"/>
    <w:rsid w:val="000C370A"/>
    <w:rsid w:val="000C3EE7"/>
    <w:rsid w:val="000C56EA"/>
    <w:rsid w:val="000C602C"/>
    <w:rsid w:val="000C6101"/>
    <w:rsid w:val="000D6E7E"/>
    <w:rsid w:val="000D7A51"/>
    <w:rsid w:val="000F00E7"/>
    <w:rsid w:val="000F49A9"/>
    <w:rsid w:val="00106C8B"/>
    <w:rsid w:val="001129A5"/>
    <w:rsid w:val="00113197"/>
    <w:rsid w:val="0012533B"/>
    <w:rsid w:val="00125431"/>
    <w:rsid w:val="00125FC1"/>
    <w:rsid w:val="00126E44"/>
    <w:rsid w:val="00136858"/>
    <w:rsid w:val="00145578"/>
    <w:rsid w:val="00150181"/>
    <w:rsid w:val="0015182D"/>
    <w:rsid w:val="00176960"/>
    <w:rsid w:val="0018310B"/>
    <w:rsid w:val="00192754"/>
    <w:rsid w:val="00193589"/>
    <w:rsid w:val="00195183"/>
    <w:rsid w:val="001A03F4"/>
    <w:rsid w:val="001B469A"/>
    <w:rsid w:val="001C40B1"/>
    <w:rsid w:val="001E06B9"/>
    <w:rsid w:val="001E1EF3"/>
    <w:rsid w:val="001E2E02"/>
    <w:rsid w:val="001F5567"/>
    <w:rsid w:val="00200C4A"/>
    <w:rsid w:val="00203341"/>
    <w:rsid w:val="00214657"/>
    <w:rsid w:val="0023210A"/>
    <w:rsid w:val="002427A8"/>
    <w:rsid w:val="00243073"/>
    <w:rsid w:val="0025232E"/>
    <w:rsid w:val="00253DAC"/>
    <w:rsid w:val="00256B1E"/>
    <w:rsid w:val="002712F0"/>
    <w:rsid w:val="00277A53"/>
    <w:rsid w:val="0028424A"/>
    <w:rsid w:val="002978A1"/>
    <w:rsid w:val="002A188A"/>
    <w:rsid w:val="002B3492"/>
    <w:rsid w:val="002C416E"/>
    <w:rsid w:val="002C4CB9"/>
    <w:rsid w:val="002C562C"/>
    <w:rsid w:val="002C5F5D"/>
    <w:rsid w:val="002D101D"/>
    <w:rsid w:val="00307026"/>
    <w:rsid w:val="003140FB"/>
    <w:rsid w:val="00314DA1"/>
    <w:rsid w:val="00314DA4"/>
    <w:rsid w:val="00342B56"/>
    <w:rsid w:val="00355692"/>
    <w:rsid w:val="00366246"/>
    <w:rsid w:val="00375B5D"/>
    <w:rsid w:val="00382FFB"/>
    <w:rsid w:val="00392BA6"/>
    <w:rsid w:val="00393E9A"/>
    <w:rsid w:val="003A0C09"/>
    <w:rsid w:val="003A34ED"/>
    <w:rsid w:val="003A5041"/>
    <w:rsid w:val="003B0800"/>
    <w:rsid w:val="003B5A48"/>
    <w:rsid w:val="003C099F"/>
    <w:rsid w:val="003D06D1"/>
    <w:rsid w:val="003D1414"/>
    <w:rsid w:val="003D4383"/>
    <w:rsid w:val="003D55C0"/>
    <w:rsid w:val="003D6162"/>
    <w:rsid w:val="003D61B8"/>
    <w:rsid w:val="003E655E"/>
    <w:rsid w:val="003F00ED"/>
    <w:rsid w:val="003F5E9A"/>
    <w:rsid w:val="00400F33"/>
    <w:rsid w:val="00410F08"/>
    <w:rsid w:val="00413A1B"/>
    <w:rsid w:val="00421A49"/>
    <w:rsid w:val="00424A9C"/>
    <w:rsid w:val="00431E57"/>
    <w:rsid w:val="00437932"/>
    <w:rsid w:val="00444DB3"/>
    <w:rsid w:val="004500E0"/>
    <w:rsid w:val="0046603D"/>
    <w:rsid w:val="00466364"/>
    <w:rsid w:val="004740CC"/>
    <w:rsid w:val="004751E5"/>
    <w:rsid w:val="004810EC"/>
    <w:rsid w:val="004820EC"/>
    <w:rsid w:val="004865D1"/>
    <w:rsid w:val="00496562"/>
    <w:rsid w:val="004A5177"/>
    <w:rsid w:val="004B0989"/>
    <w:rsid w:val="004C0A3A"/>
    <w:rsid w:val="004D339A"/>
    <w:rsid w:val="004D6B76"/>
    <w:rsid w:val="004E391F"/>
    <w:rsid w:val="004E5B97"/>
    <w:rsid w:val="004F45F6"/>
    <w:rsid w:val="004F53F6"/>
    <w:rsid w:val="00502C7E"/>
    <w:rsid w:val="00510607"/>
    <w:rsid w:val="00513587"/>
    <w:rsid w:val="00526F7D"/>
    <w:rsid w:val="00527AC3"/>
    <w:rsid w:val="00532E06"/>
    <w:rsid w:val="00534C5B"/>
    <w:rsid w:val="00537820"/>
    <w:rsid w:val="005522F4"/>
    <w:rsid w:val="00554053"/>
    <w:rsid w:val="005816BE"/>
    <w:rsid w:val="0059338A"/>
    <w:rsid w:val="005953C6"/>
    <w:rsid w:val="00597E9B"/>
    <w:rsid w:val="005A7A01"/>
    <w:rsid w:val="005A7CD1"/>
    <w:rsid w:val="005B04A5"/>
    <w:rsid w:val="005B4828"/>
    <w:rsid w:val="005B701D"/>
    <w:rsid w:val="005C7895"/>
    <w:rsid w:val="005D1D63"/>
    <w:rsid w:val="005E0F94"/>
    <w:rsid w:val="005F4847"/>
    <w:rsid w:val="00605D22"/>
    <w:rsid w:val="00606CF8"/>
    <w:rsid w:val="006107B1"/>
    <w:rsid w:val="00630F39"/>
    <w:rsid w:val="00630F93"/>
    <w:rsid w:val="00632AD2"/>
    <w:rsid w:val="006356FD"/>
    <w:rsid w:val="00635958"/>
    <w:rsid w:val="00637EBC"/>
    <w:rsid w:val="006539A0"/>
    <w:rsid w:val="006575AA"/>
    <w:rsid w:val="00667DE1"/>
    <w:rsid w:val="00676087"/>
    <w:rsid w:val="00682367"/>
    <w:rsid w:val="00691C66"/>
    <w:rsid w:val="006922E5"/>
    <w:rsid w:val="00692356"/>
    <w:rsid w:val="006C5862"/>
    <w:rsid w:val="006C70AF"/>
    <w:rsid w:val="006C7123"/>
    <w:rsid w:val="006D5079"/>
    <w:rsid w:val="006D520C"/>
    <w:rsid w:val="006D75DC"/>
    <w:rsid w:val="006E69FD"/>
    <w:rsid w:val="006F070D"/>
    <w:rsid w:val="006F30AB"/>
    <w:rsid w:val="006F3DC6"/>
    <w:rsid w:val="007053F7"/>
    <w:rsid w:val="0070637C"/>
    <w:rsid w:val="007125FA"/>
    <w:rsid w:val="00716761"/>
    <w:rsid w:val="00721F9F"/>
    <w:rsid w:val="0073205E"/>
    <w:rsid w:val="00733B71"/>
    <w:rsid w:val="00734CCE"/>
    <w:rsid w:val="0073700E"/>
    <w:rsid w:val="00745BDF"/>
    <w:rsid w:val="0075713B"/>
    <w:rsid w:val="00765E5E"/>
    <w:rsid w:val="007705FF"/>
    <w:rsid w:val="00771447"/>
    <w:rsid w:val="00775292"/>
    <w:rsid w:val="00775B69"/>
    <w:rsid w:val="00777605"/>
    <w:rsid w:val="0078084F"/>
    <w:rsid w:val="00786304"/>
    <w:rsid w:val="00792298"/>
    <w:rsid w:val="007A128D"/>
    <w:rsid w:val="007A1C11"/>
    <w:rsid w:val="007A4F10"/>
    <w:rsid w:val="007C064A"/>
    <w:rsid w:val="007D2541"/>
    <w:rsid w:val="007D63B5"/>
    <w:rsid w:val="007D7C0B"/>
    <w:rsid w:val="007F0455"/>
    <w:rsid w:val="007F2140"/>
    <w:rsid w:val="007F690C"/>
    <w:rsid w:val="0080701A"/>
    <w:rsid w:val="00816F8E"/>
    <w:rsid w:val="00830C96"/>
    <w:rsid w:val="008407AE"/>
    <w:rsid w:val="0086411C"/>
    <w:rsid w:val="008653A8"/>
    <w:rsid w:val="008662A3"/>
    <w:rsid w:val="00866570"/>
    <w:rsid w:val="008761BA"/>
    <w:rsid w:val="00885BBE"/>
    <w:rsid w:val="00885D99"/>
    <w:rsid w:val="00896CEF"/>
    <w:rsid w:val="008A63B6"/>
    <w:rsid w:val="008B1977"/>
    <w:rsid w:val="008B197D"/>
    <w:rsid w:val="008C01B9"/>
    <w:rsid w:val="008D6ECF"/>
    <w:rsid w:val="00921161"/>
    <w:rsid w:val="00921B13"/>
    <w:rsid w:val="00923673"/>
    <w:rsid w:val="00935366"/>
    <w:rsid w:val="00950463"/>
    <w:rsid w:val="00951CA5"/>
    <w:rsid w:val="00956C21"/>
    <w:rsid w:val="009605C6"/>
    <w:rsid w:val="00964D67"/>
    <w:rsid w:val="0096764E"/>
    <w:rsid w:val="00980D66"/>
    <w:rsid w:val="00981F06"/>
    <w:rsid w:val="00982DC2"/>
    <w:rsid w:val="009857EC"/>
    <w:rsid w:val="00990176"/>
    <w:rsid w:val="009942DB"/>
    <w:rsid w:val="00997ACC"/>
    <w:rsid w:val="009A33CF"/>
    <w:rsid w:val="009A3DE3"/>
    <w:rsid w:val="009B1CA2"/>
    <w:rsid w:val="009D1008"/>
    <w:rsid w:val="009F0EE6"/>
    <w:rsid w:val="00A05500"/>
    <w:rsid w:val="00A05A30"/>
    <w:rsid w:val="00A24146"/>
    <w:rsid w:val="00A256DC"/>
    <w:rsid w:val="00A31CA8"/>
    <w:rsid w:val="00A4059C"/>
    <w:rsid w:val="00A42E6D"/>
    <w:rsid w:val="00A42F95"/>
    <w:rsid w:val="00A448B6"/>
    <w:rsid w:val="00A4644C"/>
    <w:rsid w:val="00A62D35"/>
    <w:rsid w:val="00A636C6"/>
    <w:rsid w:val="00A75FED"/>
    <w:rsid w:val="00A770C6"/>
    <w:rsid w:val="00A87068"/>
    <w:rsid w:val="00A96C55"/>
    <w:rsid w:val="00AA3CE1"/>
    <w:rsid w:val="00AC1148"/>
    <w:rsid w:val="00AD7FB8"/>
    <w:rsid w:val="00AE1584"/>
    <w:rsid w:val="00AE16F4"/>
    <w:rsid w:val="00AE723E"/>
    <w:rsid w:val="00AF5FE7"/>
    <w:rsid w:val="00B23E2A"/>
    <w:rsid w:val="00B30E6C"/>
    <w:rsid w:val="00B36B47"/>
    <w:rsid w:val="00B36E02"/>
    <w:rsid w:val="00B375CD"/>
    <w:rsid w:val="00B5630F"/>
    <w:rsid w:val="00B66DB9"/>
    <w:rsid w:val="00B67A52"/>
    <w:rsid w:val="00B82AD9"/>
    <w:rsid w:val="00BA092D"/>
    <w:rsid w:val="00BB66B1"/>
    <w:rsid w:val="00BB7E54"/>
    <w:rsid w:val="00BD2626"/>
    <w:rsid w:val="00BD6E58"/>
    <w:rsid w:val="00BD74A3"/>
    <w:rsid w:val="00BE20C7"/>
    <w:rsid w:val="00BE45D1"/>
    <w:rsid w:val="00BF1085"/>
    <w:rsid w:val="00BF61F5"/>
    <w:rsid w:val="00BF70FE"/>
    <w:rsid w:val="00C13154"/>
    <w:rsid w:val="00C17AFE"/>
    <w:rsid w:val="00C27BEC"/>
    <w:rsid w:val="00C27ECF"/>
    <w:rsid w:val="00C306C8"/>
    <w:rsid w:val="00C47394"/>
    <w:rsid w:val="00C47D2F"/>
    <w:rsid w:val="00C61CD9"/>
    <w:rsid w:val="00C633E9"/>
    <w:rsid w:val="00C64B17"/>
    <w:rsid w:val="00C71695"/>
    <w:rsid w:val="00C716C4"/>
    <w:rsid w:val="00C76240"/>
    <w:rsid w:val="00C853F0"/>
    <w:rsid w:val="00C87B3E"/>
    <w:rsid w:val="00C901C6"/>
    <w:rsid w:val="00C90A88"/>
    <w:rsid w:val="00C92FAE"/>
    <w:rsid w:val="00C95754"/>
    <w:rsid w:val="00C962D2"/>
    <w:rsid w:val="00CA0DDA"/>
    <w:rsid w:val="00CB6B8A"/>
    <w:rsid w:val="00CD2CA2"/>
    <w:rsid w:val="00CE7C0D"/>
    <w:rsid w:val="00CF2F80"/>
    <w:rsid w:val="00D04F88"/>
    <w:rsid w:val="00D12A5C"/>
    <w:rsid w:val="00D22C9A"/>
    <w:rsid w:val="00D32720"/>
    <w:rsid w:val="00D37B19"/>
    <w:rsid w:val="00D61284"/>
    <w:rsid w:val="00D6449D"/>
    <w:rsid w:val="00D82D6B"/>
    <w:rsid w:val="00D91A8C"/>
    <w:rsid w:val="00D95B20"/>
    <w:rsid w:val="00DA0F61"/>
    <w:rsid w:val="00DA3429"/>
    <w:rsid w:val="00DA45EC"/>
    <w:rsid w:val="00DA6FA5"/>
    <w:rsid w:val="00DD5E91"/>
    <w:rsid w:val="00DD793A"/>
    <w:rsid w:val="00DE726C"/>
    <w:rsid w:val="00DE79BD"/>
    <w:rsid w:val="00DE7CB5"/>
    <w:rsid w:val="00DF0328"/>
    <w:rsid w:val="00DF54FC"/>
    <w:rsid w:val="00E04278"/>
    <w:rsid w:val="00E10433"/>
    <w:rsid w:val="00E11129"/>
    <w:rsid w:val="00E113A2"/>
    <w:rsid w:val="00E12149"/>
    <w:rsid w:val="00E17C3F"/>
    <w:rsid w:val="00E21CF4"/>
    <w:rsid w:val="00E3020F"/>
    <w:rsid w:val="00E314BB"/>
    <w:rsid w:val="00E4172C"/>
    <w:rsid w:val="00E43ED2"/>
    <w:rsid w:val="00E44B30"/>
    <w:rsid w:val="00E52A16"/>
    <w:rsid w:val="00E5678B"/>
    <w:rsid w:val="00E6446D"/>
    <w:rsid w:val="00E75932"/>
    <w:rsid w:val="00E80FBB"/>
    <w:rsid w:val="00E976AC"/>
    <w:rsid w:val="00EA6F3B"/>
    <w:rsid w:val="00EB7CDD"/>
    <w:rsid w:val="00ED29AA"/>
    <w:rsid w:val="00EE0D3D"/>
    <w:rsid w:val="00EE6EFA"/>
    <w:rsid w:val="00EF1B49"/>
    <w:rsid w:val="00F02071"/>
    <w:rsid w:val="00F05E96"/>
    <w:rsid w:val="00F06A3B"/>
    <w:rsid w:val="00F12042"/>
    <w:rsid w:val="00F17FF8"/>
    <w:rsid w:val="00F21EB3"/>
    <w:rsid w:val="00F24726"/>
    <w:rsid w:val="00F251C0"/>
    <w:rsid w:val="00F27541"/>
    <w:rsid w:val="00F34EED"/>
    <w:rsid w:val="00F3571C"/>
    <w:rsid w:val="00F53297"/>
    <w:rsid w:val="00F53577"/>
    <w:rsid w:val="00F61866"/>
    <w:rsid w:val="00F66D5F"/>
    <w:rsid w:val="00F7723E"/>
    <w:rsid w:val="00F8404A"/>
    <w:rsid w:val="00F84C43"/>
    <w:rsid w:val="00F90D4C"/>
    <w:rsid w:val="00F9386B"/>
    <w:rsid w:val="00F93BE1"/>
    <w:rsid w:val="00F94226"/>
    <w:rsid w:val="00FA1976"/>
    <w:rsid w:val="00FB7831"/>
    <w:rsid w:val="00FC0A2A"/>
    <w:rsid w:val="00FC0BC5"/>
    <w:rsid w:val="00FC4B5C"/>
    <w:rsid w:val="00FE236B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09B30F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aliases w:val="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customStyle="1" w:styleId="Default">
    <w:name w:val="Default"/>
    <w:rsid w:val="00F12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262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basedOn w:val="DefaultParagraphFont"/>
    <w:rsid w:val="00691C6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 Paragraph1 Char,Odsek zoznamu2 Char,ODRAZKY PRVA UROVEN Char,body Char,Bullet Number Char,lp1 Char,lp11 Char,List Paragraph11 Char,Bullet 1 Char,Use Case List Paragraph Char,Bullet List Char,FooterText Char,numbered Char"/>
    <w:basedOn w:val="DefaultParagraphFont"/>
    <w:link w:val="ListParagraph"/>
    <w:uiPriority w:val="34"/>
    <w:qFormat/>
    <w:locked/>
    <w:rsid w:val="00691C66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A42E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2E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BD0-225E-48BA-9909-7700B7EA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NBS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Kucera</dc:creator>
  <cp:keywords/>
  <cp:lastModifiedBy>Zubeková Anna</cp:lastModifiedBy>
  <cp:revision>7</cp:revision>
  <cp:lastPrinted>2019-08-02T06:06:00Z</cp:lastPrinted>
  <dcterms:created xsi:type="dcterms:W3CDTF">2022-05-04T14:00:00Z</dcterms:created>
  <dcterms:modified xsi:type="dcterms:W3CDTF">2022-05-06T09:20:00Z</dcterms:modified>
</cp:coreProperties>
</file>