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6B772FA1" w14:textId="77777777"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26E2D954" w:rsidR="0073020D" w:rsidRPr="001A73CC" w:rsidRDefault="00C35C39" w:rsidP="002947AB">
      <w:pPr>
        <w:spacing w:line="240" w:lineRule="auto"/>
        <w:jc w:val="center"/>
        <w:rPr>
          <w:rFonts w:cstheme="minorHAnsi"/>
          <w:b/>
          <w:sz w:val="24"/>
          <w:szCs w:val="24"/>
        </w:rPr>
      </w:pPr>
      <w:r w:rsidRPr="001A73CC">
        <w:rPr>
          <w:rFonts w:cstheme="minorHAnsi"/>
          <w:b/>
          <w:sz w:val="24"/>
          <w:szCs w:val="24"/>
        </w:rPr>
        <w:t>na vypracovanie projektovej dokumentácie a na uskutočnenie stavebných prác s názvom</w:t>
      </w:r>
      <w:r w:rsidRPr="001A73CC" w:rsidDel="00C35C39">
        <w:rPr>
          <w:rFonts w:cstheme="minorHAnsi"/>
          <w:b/>
          <w:sz w:val="24"/>
          <w:szCs w:val="24"/>
        </w:rPr>
        <w:t xml:space="preserve"> </w:t>
      </w:r>
      <w:bookmarkStart w:id="0" w:name="bookmark2"/>
      <w:r w:rsidR="0073020D" w:rsidRPr="001A73CC">
        <w:rPr>
          <w:rFonts w:cstheme="minorHAnsi"/>
          <w:b/>
          <w:sz w:val="24"/>
          <w:szCs w:val="24"/>
        </w:rPr>
        <w:t>:</w:t>
      </w:r>
      <w:bookmarkEnd w:id="0"/>
    </w:p>
    <w:p w14:paraId="1B8CFE3D" w14:textId="5726C688" w:rsidR="0073020D" w:rsidRDefault="000136BA" w:rsidP="002947AB">
      <w:pPr>
        <w:pStyle w:val="Default"/>
        <w:jc w:val="center"/>
        <w:rPr>
          <w:rFonts w:asciiTheme="minorHAnsi" w:hAnsiTheme="minorHAnsi" w:cstheme="minorHAnsi"/>
          <w:bCs/>
          <w:sz w:val="22"/>
          <w:szCs w:val="22"/>
        </w:rPr>
      </w:pPr>
      <w:r w:rsidRPr="000136BA">
        <w:rPr>
          <w:rStyle w:val="CharStyle13"/>
          <w:rFonts w:asciiTheme="minorHAnsi" w:eastAsia="Times New Roman" w:hAnsiTheme="minorHAnsi" w:cstheme="minorHAnsi"/>
          <w:lang w:eastAsia="sk-SK"/>
        </w:rPr>
        <w:t xml:space="preserve">Spojená škola, Kremnička 10, Banská Bystrica - Rekonštrukcia výťahu v školskom internáte </w:t>
      </w:r>
      <w:r w:rsidR="0073020D">
        <w:rPr>
          <w:rFonts w:asciiTheme="minorHAnsi" w:hAnsiTheme="minorHAnsi" w:cstheme="minorHAnsi"/>
          <w:sz w:val="22"/>
          <w:szCs w:val="22"/>
        </w:rPr>
        <w:t xml:space="preserve">(ďalej len </w:t>
      </w:r>
      <w:r w:rsidR="0073020D">
        <w:rPr>
          <w:rFonts w:asciiTheme="minorHAnsi" w:hAnsiTheme="minorHAnsi" w:cstheme="minorHAnsi"/>
          <w:b/>
          <w:bCs/>
          <w:sz w:val="22"/>
          <w:szCs w:val="22"/>
        </w:rPr>
        <w:t>„Zmluva“</w:t>
      </w:r>
      <w:r w:rsidR="0073020D">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B737FF" w:rsidRDefault="0073020D" w:rsidP="002947AB">
      <w:pPr>
        <w:spacing w:after="0" w:line="240" w:lineRule="auto"/>
        <w:rPr>
          <w:b/>
          <w:iCs/>
          <w:lang w:eastAsia="cs-CZ"/>
        </w:rPr>
      </w:pPr>
      <w:r w:rsidRPr="00B737FF">
        <w:rPr>
          <w:rFonts w:cstheme="minorHAnsi"/>
          <w:b/>
          <w:iCs/>
          <w:u w:val="single"/>
          <w:lang w:eastAsia="cs-CZ"/>
        </w:rPr>
        <w:t>Objednávateľ</w:t>
      </w:r>
      <w:r w:rsidRPr="00B737FF">
        <w:rPr>
          <w:rFonts w:cstheme="minorHAnsi"/>
          <w:b/>
          <w:iCs/>
          <w:lang w:eastAsia="cs-CZ"/>
        </w:rPr>
        <w:t>:</w:t>
      </w:r>
      <w:r w:rsidRPr="00B737FF">
        <w:rPr>
          <w:rFonts w:cstheme="minorHAnsi"/>
          <w:b/>
          <w:iCs/>
          <w:lang w:eastAsia="cs-CZ"/>
        </w:rPr>
        <w:tab/>
      </w:r>
    </w:p>
    <w:p w14:paraId="482DD55F" w14:textId="7933ACE2" w:rsidR="0073020D" w:rsidRPr="00B737FF" w:rsidRDefault="0073020D" w:rsidP="002947AB">
      <w:pPr>
        <w:spacing w:after="0" w:line="240" w:lineRule="auto"/>
        <w:rPr>
          <w:rFonts w:cstheme="minorHAnsi"/>
          <w:b/>
          <w:iCs/>
          <w:lang w:eastAsia="cs-CZ"/>
        </w:rPr>
      </w:pPr>
      <w:r w:rsidRPr="00B737FF">
        <w:rPr>
          <w:rFonts w:cstheme="minorHAnsi"/>
          <w:b/>
          <w:iCs/>
          <w:lang w:eastAsia="cs-CZ"/>
        </w:rPr>
        <w:t>Názov:</w:t>
      </w:r>
      <w:r w:rsidRPr="00B737FF">
        <w:rPr>
          <w:rFonts w:cstheme="minorHAnsi"/>
          <w:b/>
          <w:iCs/>
          <w:lang w:eastAsia="cs-CZ"/>
        </w:rPr>
        <w:tab/>
      </w:r>
      <w:r w:rsidRPr="00B737FF">
        <w:rPr>
          <w:rFonts w:cstheme="minorHAnsi"/>
          <w:b/>
          <w:iCs/>
          <w:lang w:eastAsia="cs-CZ"/>
        </w:rPr>
        <w:tab/>
      </w:r>
      <w:r w:rsidRPr="00B737FF">
        <w:rPr>
          <w:rFonts w:cstheme="minorHAnsi"/>
          <w:b/>
          <w:iCs/>
          <w:lang w:eastAsia="cs-CZ"/>
        </w:rPr>
        <w:tab/>
      </w:r>
      <w:r w:rsidRPr="00B737FF">
        <w:rPr>
          <w:rFonts w:cstheme="minorHAnsi"/>
          <w:b/>
          <w:iCs/>
          <w:lang w:eastAsia="cs-CZ"/>
        </w:rPr>
        <w:tab/>
      </w:r>
      <w:r w:rsidR="000136BA">
        <w:rPr>
          <w:rFonts w:ascii="Calibri" w:hAnsi="Calibri"/>
          <w:b/>
          <w:lang w:eastAsia="sk-SK"/>
        </w:rPr>
        <w:t>Spojená škola</w:t>
      </w:r>
    </w:p>
    <w:p w14:paraId="215F727C" w14:textId="7F4BD67E" w:rsidR="0073020D" w:rsidRPr="00B737FF" w:rsidRDefault="0073020D" w:rsidP="002947AB">
      <w:pPr>
        <w:spacing w:after="0" w:line="240" w:lineRule="auto"/>
        <w:rPr>
          <w:rFonts w:cstheme="minorHAnsi"/>
        </w:rPr>
      </w:pPr>
      <w:r w:rsidRPr="00B737FF">
        <w:rPr>
          <w:rFonts w:cstheme="minorHAnsi"/>
        </w:rPr>
        <w:t>Sídlo:</w:t>
      </w:r>
      <w:r w:rsidRPr="00B737FF">
        <w:rPr>
          <w:rFonts w:cstheme="minorHAnsi"/>
        </w:rPr>
        <w:tab/>
      </w:r>
      <w:r w:rsidRPr="00B737FF">
        <w:rPr>
          <w:rFonts w:cstheme="minorHAnsi"/>
        </w:rPr>
        <w:tab/>
      </w:r>
      <w:r w:rsidRPr="00B737FF">
        <w:rPr>
          <w:rFonts w:cstheme="minorHAnsi"/>
        </w:rPr>
        <w:tab/>
      </w:r>
      <w:r w:rsidRPr="00B737FF">
        <w:rPr>
          <w:rFonts w:cstheme="minorHAnsi"/>
        </w:rPr>
        <w:tab/>
      </w:r>
      <w:r w:rsidR="000136BA">
        <w:rPr>
          <w:rFonts w:ascii="Calibri" w:hAnsi="Calibri"/>
          <w:lang w:eastAsia="sk-SK"/>
        </w:rPr>
        <w:t>Kremnička 10, 974 05 Banská Bystrica</w:t>
      </w:r>
    </w:p>
    <w:p w14:paraId="65B7B1C5" w14:textId="77777777" w:rsidR="0073020D" w:rsidRPr="00B737FF" w:rsidRDefault="0073020D" w:rsidP="002947AB">
      <w:pPr>
        <w:spacing w:after="0" w:line="240" w:lineRule="auto"/>
        <w:ind w:left="2835" w:hanging="2835"/>
        <w:rPr>
          <w:rFonts w:cstheme="minorHAnsi"/>
        </w:rPr>
      </w:pPr>
      <w:r w:rsidRPr="00B737FF">
        <w:rPr>
          <w:rFonts w:cstheme="minorHAnsi"/>
        </w:rPr>
        <w:t>Právna forma:</w:t>
      </w:r>
      <w:r w:rsidRPr="00B737FF">
        <w:rPr>
          <w:rFonts w:cstheme="minorHAnsi"/>
        </w:rPr>
        <w:tab/>
      </w:r>
    </w:p>
    <w:p w14:paraId="532BD1A5" w14:textId="4998A4FA" w:rsidR="0073020D" w:rsidRPr="00B737FF" w:rsidRDefault="0073020D" w:rsidP="002947AB">
      <w:pPr>
        <w:spacing w:after="0" w:line="240" w:lineRule="auto"/>
        <w:ind w:hanging="284"/>
        <w:rPr>
          <w:rFonts w:cstheme="minorHAnsi"/>
        </w:rPr>
      </w:pPr>
      <w:r w:rsidRPr="00B737FF">
        <w:rPr>
          <w:rFonts w:cstheme="minorHAnsi"/>
        </w:rPr>
        <w:tab/>
        <w:t>Štatutárny orgán:</w:t>
      </w:r>
      <w:r w:rsidRPr="00B737FF">
        <w:rPr>
          <w:rFonts w:cstheme="minorHAnsi"/>
        </w:rPr>
        <w:tab/>
      </w:r>
      <w:r w:rsidRPr="00B737FF">
        <w:rPr>
          <w:rFonts w:cstheme="minorHAnsi"/>
        </w:rPr>
        <w:tab/>
      </w:r>
      <w:r w:rsidR="000136BA">
        <w:rPr>
          <w:rFonts w:ascii="Calibri" w:hAnsi="Calibri"/>
          <w:lang w:eastAsia="sk-SK"/>
        </w:rPr>
        <w:t>PaedDr. Milan Ponický, riaditeľ školy</w:t>
      </w:r>
    </w:p>
    <w:p w14:paraId="5316832D" w14:textId="3161503F" w:rsidR="0073020D" w:rsidRPr="00B737FF" w:rsidRDefault="0073020D" w:rsidP="002947AB">
      <w:pPr>
        <w:spacing w:after="0" w:line="240" w:lineRule="auto"/>
        <w:rPr>
          <w:rFonts w:cstheme="minorHAnsi"/>
        </w:rPr>
      </w:pPr>
      <w:r w:rsidRPr="00B737FF">
        <w:rPr>
          <w:rFonts w:cstheme="minorHAnsi"/>
        </w:rPr>
        <w:t>IČO:</w:t>
      </w:r>
      <w:r w:rsidRPr="00B737FF">
        <w:rPr>
          <w:rFonts w:cstheme="minorHAnsi"/>
        </w:rPr>
        <w:tab/>
      </w:r>
      <w:r w:rsidRPr="00B737FF">
        <w:rPr>
          <w:rFonts w:cstheme="minorHAnsi"/>
        </w:rPr>
        <w:tab/>
      </w:r>
      <w:r w:rsidRPr="00B737FF">
        <w:rPr>
          <w:rFonts w:cstheme="minorHAnsi"/>
        </w:rPr>
        <w:tab/>
      </w:r>
      <w:r w:rsidRPr="00B737FF">
        <w:rPr>
          <w:rFonts w:cstheme="minorHAnsi"/>
        </w:rPr>
        <w:tab/>
      </w:r>
      <w:r w:rsidR="000136BA">
        <w:rPr>
          <w:rFonts w:ascii="Calibri" w:hAnsi="Calibri"/>
          <w:lang w:eastAsia="sk-SK"/>
        </w:rPr>
        <w:t>42195446</w:t>
      </w:r>
    </w:p>
    <w:p w14:paraId="21B34631" w14:textId="43FEFC8B" w:rsidR="0073020D" w:rsidRPr="00B737FF" w:rsidRDefault="0073020D" w:rsidP="002947AB">
      <w:pPr>
        <w:spacing w:after="0" w:line="240" w:lineRule="auto"/>
        <w:ind w:hanging="284"/>
        <w:rPr>
          <w:rFonts w:cstheme="minorHAnsi"/>
        </w:rPr>
      </w:pPr>
      <w:r w:rsidRPr="00B737FF">
        <w:rPr>
          <w:rFonts w:cstheme="minorHAnsi"/>
        </w:rPr>
        <w:tab/>
        <w:t>DIČ:</w:t>
      </w:r>
      <w:r w:rsidRPr="00B737FF">
        <w:rPr>
          <w:rFonts w:cstheme="minorHAnsi"/>
        </w:rPr>
        <w:tab/>
      </w:r>
      <w:r w:rsidRPr="00B737FF">
        <w:rPr>
          <w:rFonts w:cstheme="minorHAnsi"/>
        </w:rPr>
        <w:tab/>
      </w:r>
      <w:r w:rsidRPr="00B737FF">
        <w:rPr>
          <w:rFonts w:cstheme="minorHAnsi"/>
        </w:rPr>
        <w:tab/>
      </w:r>
      <w:r w:rsidR="00B737FF">
        <w:rPr>
          <w:rFonts w:cstheme="minorHAnsi"/>
        </w:rPr>
        <w:tab/>
      </w:r>
      <w:r w:rsidR="000136BA">
        <w:rPr>
          <w:rFonts w:ascii="Calibri" w:hAnsi="Calibri"/>
          <w:lang w:eastAsia="sk-SK"/>
        </w:rPr>
        <w:t>2023333202</w:t>
      </w:r>
    </w:p>
    <w:p w14:paraId="75988E67" w14:textId="36187FB6" w:rsidR="0073020D" w:rsidRPr="00B737FF" w:rsidRDefault="0073020D" w:rsidP="002947AB">
      <w:pPr>
        <w:spacing w:after="0" w:line="240" w:lineRule="auto"/>
        <w:ind w:hanging="284"/>
        <w:rPr>
          <w:rFonts w:cstheme="minorHAnsi"/>
        </w:rPr>
      </w:pPr>
      <w:r w:rsidRPr="00B737FF">
        <w:rPr>
          <w:rFonts w:cstheme="minorHAnsi"/>
        </w:rPr>
        <w:tab/>
        <w:t>Bankové spojenie:</w:t>
      </w:r>
      <w:r w:rsidRPr="00B737FF">
        <w:rPr>
          <w:rFonts w:cstheme="minorHAnsi"/>
        </w:rPr>
        <w:tab/>
      </w:r>
      <w:r w:rsidRPr="00B737FF">
        <w:rPr>
          <w:rFonts w:cstheme="minorHAnsi"/>
        </w:rPr>
        <w:tab/>
      </w:r>
      <w:r w:rsidR="000136BA">
        <w:rPr>
          <w:rFonts w:ascii="Calibri" w:hAnsi="Calibri"/>
        </w:rPr>
        <w:t>Štátna pokladnica</w:t>
      </w:r>
    </w:p>
    <w:p w14:paraId="789C05FE" w14:textId="33CC8724" w:rsidR="0073020D" w:rsidRPr="00B737FF" w:rsidRDefault="0073020D" w:rsidP="002947AB">
      <w:pPr>
        <w:spacing w:after="0" w:line="240" w:lineRule="auto"/>
        <w:ind w:hanging="284"/>
        <w:rPr>
          <w:rFonts w:cstheme="minorHAnsi"/>
        </w:rPr>
      </w:pPr>
      <w:r w:rsidRPr="00B737FF">
        <w:rPr>
          <w:rFonts w:cstheme="minorHAnsi"/>
        </w:rPr>
        <w:tab/>
        <w:t>Číslo účtu:</w:t>
      </w:r>
      <w:r w:rsidRPr="00B737FF">
        <w:rPr>
          <w:rFonts w:cstheme="minorHAnsi"/>
        </w:rPr>
        <w:tab/>
      </w:r>
      <w:r w:rsidRPr="00B737FF">
        <w:rPr>
          <w:rFonts w:cstheme="minorHAnsi"/>
        </w:rPr>
        <w:tab/>
      </w:r>
      <w:r w:rsidRPr="00B737FF">
        <w:rPr>
          <w:rFonts w:cstheme="minorHAnsi"/>
        </w:rPr>
        <w:tab/>
      </w:r>
      <w:r w:rsidR="000136BA">
        <w:rPr>
          <w:rFonts w:ascii="Calibri" w:hAnsi="Calibri" w:cs="Arial"/>
        </w:rPr>
        <w:t>SK30 8180 0000 0070 0052 2230</w:t>
      </w:r>
      <w:r w:rsidR="000136BA">
        <w:rPr>
          <w:rFonts w:ascii="Calibri" w:hAnsi="Calibri"/>
        </w:rPr>
        <w:t xml:space="preserve">   </w:t>
      </w:r>
    </w:p>
    <w:p w14:paraId="149ED5CA" w14:textId="77777777" w:rsidR="0073020D" w:rsidRPr="00B737FF" w:rsidRDefault="0073020D" w:rsidP="002947AB">
      <w:pPr>
        <w:spacing w:after="0" w:line="240" w:lineRule="auto"/>
        <w:ind w:hanging="284"/>
        <w:rPr>
          <w:rFonts w:cstheme="minorHAnsi"/>
        </w:rPr>
      </w:pPr>
      <w:r w:rsidRPr="00B737FF">
        <w:rPr>
          <w:rFonts w:cstheme="minorHAnsi"/>
        </w:rPr>
        <w:tab/>
        <w:t>Osoby oprávnené rokovať</w:t>
      </w:r>
    </w:p>
    <w:p w14:paraId="3C2B0097" w14:textId="0436CEEA" w:rsidR="0073020D" w:rsidRPr="00B737FF" w:rsidRDefault="0073020D" w:rsidP="00B737FF">
      <w:pPr>
        <w:spacing w:after="0" w:line="240" w:lineRule="auto"/>
        <w:ind w:left="2832" w:hanging="2832"/>
        <w:rPr>
          <w:rFonts w:cstheme="minorHAnsi"/>
        </w:rPr>
      </w:pPr>
      <w:r w:rsidRPr="00B737FF">
        <w:rPr>
          <w:rFonts w:cstheme="minorHAnsi"/>
        </w:rPr>
        <w:t>vo veciach Zmluvy:</w:t>
      </w:r>
      <w:r w:rsidRPr="00B737FF">
        <w:rPr>
          <w:rFonts w:cstheme="minorHAnsi"/>
        </w:rPr>
        <w:tab/>
      </w:r>
      <w:r w:rsidR="00BC09D6">
        <w:rPr>
          <w:rFonts w:ascii="Calibri" w:hAnsi="Calibri"/>
          <w:lang w:eastAsia="sk-SK"/>
        </w:rPr>
        <w:t>PaedDr. Milan Ponický, riaditeľ školy</w:t>
      </w:r>
    </w:p>
    <w:p w14:paraId="58C27D3E" w14:textId="77777777" w:rsidR="0073020D" w:rsidRPr="00B737FF" w:rsidRDefault="0073020D" w:rsidP="002947AB">
      <w:pPr>
        <w:spacing w:after="0" w:line="240" w:lineRule="auto"/>
        <w:ind w:left="2835" w:hanging="2835"/>
        <w:rPr>
          <w:rFonts w:cstheme="minorHAnsi"/>
        </w:rPr>
      </w:pPr>
      <w:r w:rsidRPr="00B737FF">
        <w:rPr>
          <w:rFonts w:cstheme="minorHAnsi"/>
        </w:rPr>
        <w:t xml:space="preserve">Osoby oprávnené rokovať </w:t>
      </w:r>
    </w:p>
    <w:p w14:paraId="384B8BF1" w14:textId="3A97193A" w:rsidR="0073020D" w:rsidRPr="00B737FF" w:rsidRDefault="0073020D" w:rsidP="002947AB">
      <w:pPr>
        <w:spacing w:after="0" w:line="240" w:lineRule="auto"/>
        <w:ind w:left="2835" w:hanging="2835"/>
        <w:rPr>
          <w:rFonts w:cstheme="minorHAnsi"/>
        </w:rPr>
      </w:pPr>
      <w:r w:rsidRPr="00B737FF">
        <w:rPr>
          <w:rFonts w:cstheme="minorHAnsi"/>
        </w:rPr>
        <w:t>v</w:t>
      </w:r>
      <w:r w:rsidR="00B737FF" w:rsidRPr="00B737FF">
        <w:rPr>
          <w:rFonts w:cstheme="minorHAnsi"/>
        </w:rPr>
        <w:t> </w:t>
      </w:r>
      <w:r w:rsidRPr="00B737FF">
        <w:rPr>
          <w:rFonts w:cstheme="minorHAnsi"/>
        </w:rPr>
        <w:t>technických</w:t>
      </w:r>
      <w:r w:rsidR="00B737FF" w:rsidRPr="00B737FF">
        <w:rPr>
          <w:rFonts w:cstheme="minorHAnsi"/>
        </w:rPr>
        <w:tab/>
      </w:r>
    </w:p>
    <w:p w14:paraId="2B94C84D" w14:textId="77777777" w:rsidR="000136BA" w:rsidRDefault="0073020D" w:rsidP="002947AB">
      <w:pPr>
        <w:spacing w:after="0" w:line="240" w:lineRule="auto"/>
        <w:ind w:left="2835" w:hanging="2835"/>
        <w:rPr>
          <w:rFonts w:ascii="Calibri" w:hAnsi="Calibri"/>
          <w:lang w:eastAsia="sk-SK"/>
        </w:rPr>
      </w:pPr>
      <w:r w:rsidRPr="00B737FF">
        <w:rPr>
          <w:rFonts w:cstheme="minorHAnsi"/>
        </w:rPr>
        <w:t>(realizačných) veciach:</w:t>
      </w:r>
      <w:r w:rsidRPr="00B737FF">
        <w:rPr>
          <w:rFonts w:cstheme="minorHAnsi"/>
        </w:rPr>
        <w:tab/>
      </w:r>
      <w:r w:rsidR="000136BA">
        <w:rPr>
          <w:rFonts w:ascii="Calibri" w:hAnsi="Calibri"/>
          <w:lang w:eastAsia="sk-SK"/>
        </w:rPr>
        <w:t>Ing. Milan Krafský, vedúci hospodárskej správy</w:t>
      </w:r>
    </w:p>
    <w:p w14:paraId="6AAD57F8" w14:textId="72B85610" w:rsidR="0073020D" w:rsidRPr="00B737FF" w:rsidRDefault="0073020D" w:rsidP="002947AB">
      <w:pPr>
        <w:spacing w:after="0" w:line="240" w:lineRule="auto"/>
        <w:ind w:left="2835" w:hanging="2835"/>
        <w:rPr>
          <w:rFonts w:cstheme="minorHAnsi"/>
        </w:rPr>
      </w:pPr>
      <w:r w:rsidRPr="00B737FF">
        <w:rPr>
          <w:rFonts w:cstheme="minorHAnsi"/>
        </w:rPr>
        <w:t>Telefón/ fax:</w:t>
      </w:r>
      <w:r w:rsidRPr="00B737FF">
        <w:rPr>
          <w:rFonts w:cstheme="minorHAnsi"/>
        </w:rPr>
        <w:tab/>
      </w:r>
      <w:r w:rsidR="0026483C" w:rsidRPr="0026483C">
        <w:rPr>
          <w:rFonts w:cstheme="minorHAnsi"/>
        </w:rPr>
        <w:t>+421(48) 47307 24</w:t>
      </w:r>
    </w:p>
    <w:p w14:paraId="1714B291" w14:textId="0B63376C" w:rsidR="0073020D" w:rsidRDefault="0073020D" w:rsidP="002947AB">
      <w:pPr>
        <w:spacing w:after="0" w:line="240" w:lineRule="auto"/>
        <w:ind w:hanging="284"/>
        <w:rPr>
          <w:rFonts w:cstheme="minorHAnsi"/>
        </w:rPr>
      </w:pPr>
      <w:r w:rsidRPr="00B737FF">
        <w:rPr>
          <w:rFonts w:cstheme="minorHAnsi"/>
        </w:rPr>
        <w:tab/>
        <w:t>E mail:</w:t>
      </w:r>
      <w:r>
        <w:rPr>
          <w:rFonts w:cstheme="minorHAnsi"/>
        </w:rPr>
        <w:tab/>
      </w:r>
      <w:r>
        <w:rPr>
          <w:rFonts w:cstheme="minorHAnsi"/>
        </w:rPr>
        <w:tab/>
      </w:r>
      <w:r>
        <w:rPr>
          <w:rFonts w:cstheme="minorHAnsi"/>
        </w:rPr>
        <w:tab/>
      </w:r>
      <w:r>
        <w:rPr>
          <w:rFonts w:cstheme="minorHAnsi"/>
        </w:rPr>
        <w:tab/>
      </w:r>
      <w:r w:rsidR="0026483C" w:rsidRPr="0026483C">
        <w:rPr>
          <w:rFonts w:cstheme="minorHAnsi"/>
        </w:rPr>
        <w:t>krafsky@stavebnabb.eu</w:t>
      </w:r>
    </w:p>
    <w:p w14:paraId="3E87E2B7" w14:textId="77777777" w:rsidR="00141CBD" w:rsidRDefault="00141CBD" w:rsidP="002947AB">
      <w:pPr>
        <w:spacing w:after="0" w:line="240" w:lineRule="auto"/>
        <w:jc w:val="both"/>
        <w:rPr>
          <w:rFonts w:cstheme="minorHAnsi"/>
        </w:rPr>
      </w:pP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77777777"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Pr>
          <w:rFonts w:cstheme="minorHAnsi"/>
          <w:b/>
          <w:iCs/>
          <w:lang w:eastAsia="cs-CZ"/>
        </w:rPr>
        <w:tab/>
        <w:t xml:space="preserve"> </w:t>
      </w:r>
      <w:r>
        <w:rPr>
          <w:rFonts w:cstheme="minorHAnsi"/>
          <w:bCs/>
        </w:rPr>
        <w:tab/>
      </w:r>
    </w:p>
    <w:p w14:paraId="1A847E6C" w14:textId="77777777" w:rsidR="0073020D" w:rsidRDefault="0073020D" w:rsidP="002947AB">
      <w:pPr>
        <w:tabs>
          <w:tab w:val="left" w:pos="2694"/>
        </w:tabs>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Pr>
          <w:rFonts w:cstheme="minorHAnsi"/>
        </w:rPr>
        <w:tab/>
      </w:r>
    </w:p>
    <w:p w14:paraId="67F2C34F" w14:textId="77777777" w:rsidR="0073020D" w:rsidRDefault="0073020D" w:rsidP="002947AB">
      <w:pPr>
        <w:spacing w:after="0" w:line="240" w:lineRule="auto"/>
        <w:ind w:hanging="284"/>
        <w:rPr>
          <w:rFonts w:cstheme="minorHAnsi"/>
        </w:rPr>
      </w:pPr>
      <w:r>
        <w:rPr>
          <w:rFonts w:cstheme="minorHAnsi"/>
        </w:rPr>
        <w:tab/>
        <w:t xml:space="preserve">Zapísaný v: </w:t>
      </w:r>
      <w:r>
        <w:rPr>
          <w:rFonts w:cstheme="minorHAnsi"/>
        </w:rPr>
        <w:tab/>
      </w:r>
      <w:r>
        <w:rPr>
          <w:rFonts w:cstheme="minorHAnsi"/>
        </w:rPr>
        <w:tab/>
      </w:r>
      <w:r>
        <w:rPr>
          <w:rFonts w:cstheme="minorHAnsi"/>
        </w:rPr>
        <w:tab/>
      </w:r>
    </w:p>
    <w:p w14:paraId="673B91E0" w14:textId="77777777" w:rsidR="0073020D" w:rsidRDefault="0073020D" w:rsidP="002947AB">
      <w:pPr>
        <w:spacing w:after="0" w:line="240" w:lineRule="auto"/>
        <w:ind w:hanging="284"/>
        <w:rPr>
          <w:rFonts w:cstheme="minorHAnsi"/>
        </w:rPr>
      </w:pPr>
      <w:r>
        <w:rPr>
          <w:rFonts w:cstheme="minorHAnsi"/>
        </w:rPr>
        <w:tab/>
        <w:t xml:space="preserve">Štatutárny orgán: </w:t>
      </w:r>
      <w:r>
        <w:rPr>
          <w:rFonts w:cstheme="minorHAnsi"/>
        </w:rPr>
        <w:tab/>
      </w:r>
      <w:r>
        <w:rPr>
          <w:rFonts w:cstheme="minorHAnsi"/>
        </w:rPr>
        <w:tab/>
      </w:r>
      <w:r>
        <w:rPr>
          <w:rFonts w:cstheme="minorHAnsi"/>
        </w:rPr>
        <w:tab/>
        <w:t xml:space="preserve"> </w:t>
      </w:r>
    </w:p>
    <w:p w14:paraId="735838F4" w14:textId="7777777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t xml:space="preserve"> </w:t>
      </w:r>
    </w:p>
    <w:p w14:paraId="1A8DEF24" w14:textId="77777777"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t xml:space="preserve"> </w:t>
      </w:r>
    </w:p>
    <w:p w14:paraId="521BED5A" w14:textId="77777777"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t xml:space="preserve"> </w:t>
      </w:r>
    </w:p>
    <w:p w14:paraId="146D7528" w14:textId="77777777"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t xml:space="preserve"> </w:t>
      </w:r>
    </w:p>
    <w:p w14:paraId="463442BE" w14:textId="77777777"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t xml:space="preserve"> </w:t>
      </w:r>
    </w:p>
    <w:p w14:paraId="5DF14A3D" w14:textId="77777777" w:rsidR="0073020D" w:rsidRDefault="0073020D" w:rsidP="002947AB">
      <w:pPr>
        <w:spacing w:after="0" w:line="240" w:lineRule="auto"/>
      </w:pPr>
      <w:r>
        <w:t>Osoby oprávnené rokovať vo veciach</w:t>
      </w:r>
    </w:p>
    <w:p w14:paraId="0CB9F07D" w14:textId="77777777"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p>
    <w:p w14:paraId="544B9538" w14:textId="4CE1A3C2"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2947AB">
      <w:pPr>
        <w:spacing w:line="240" w:lineRule="auto"/>
        <w:ind w:right="-567"/>
        <w:jc w:val="both"/>
        <w:rPr>
          <w:rFonts w:cstheme="minorHAnsi"/>
          <w:i/>
          <w:lang w:eastAsia="cs-CZ"/>
        </w:rPr>
      </w:pPr>
      <w:r>
        <w:rPr>
          <w:rFonts w:cstheme="minorHAnsi"/>
        </w:rPr>
        <w:lastRenderedPageBreak/>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7BD3DC13"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 xml:space="preserve">na predmet </w:t>
      </w:r>
      <w:r w:rsidR="000136BA" w:rsidRPr="000136BA">
        <w:rPr>
          <w:rFonts w:asciiTheme="minorHAnsi" w:hAnsiTheme="minorHAnsi" w:cstheme="minorHAnsi"/>
          <w:b/>
          <w:bCs/>
        </w:rPr>
        <w:t xml:space="preserve">Spojená škola, Kremnička 10, Banská Bystrica - Rekonštrukcia výťahu v školskom internáte </w:t>
      </w:r>
      <w:r w:rsidRPr="0073020D">
        <w:rPr>
          <w:rFonts w:asciiTheme="minorHAnsi" w:hAnsiTheme="minorHAnsi" w:cstheme="minorHAnsi"/>
        </w:rPr>
        <w:t>(ďalej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Pr="00141CBD">
        <w:rPr>
          <w:rFonts w:asciiTheme="minorHAnsi" w:hAnsiTheme="minorHAnsi" w:cstheme="minorHAnsi"/>
          <w:highlight w:val="yellow"/>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3E58DC53" w:rsidR="00180114" w:rsidRPr="00180114"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Banskobystrický samosprávny kraj, Nám. SNP 23, 974 01 Banská Bystrica, IČO: 37828100 ako z</w:t>
      </w:r>
      <w:r w:rsidR="004169FF">
        <w:rPr>
          <w:rFonts w:asciiTheme="minorHAnsi" w:hAnsiTheme="minorHAnsi" w:cstheme="minorHAnsi"/>
        </w:rPr>
        <w:t>riaďovateľ objednávateľa</w:t>
      </w:r>
      <w:r w:rsidR="0073020D">
        <w:rPr>
          <w:rFonts w:asciiTheme="minorHAnsi" w:hAnsiTheme="minorHAnsi" w:cstheme="minorHAnsi"/>
        </w:rPr>
        <w:t xml:space="preserve"> je výlučným vlastníkom </w:t>
      </w:r>
      <w:r w:rsidR="00BC09D6">
        <w:rPr>
          <w:rFonts w:asciiTheme="minorHAnsi" w:hAnsiTheme="minorHAnsi" w:cstheme="minorHAnsi"/>
        </w:rPr>
        <w:t>Spojenej školy, Kremnička 10, 974 05 Banská Bystrica</w:t>
      </w:r>
      <w:r w:rsidR="008F3191">
        <w:rPr>
          <w:rFonts w:asciiTheme="minorHAnsi" w:hAnsiTheme="minorHAnsi" w:cstheme="minorHAnsi"/>
        </w:rPr>
        <w:t xml:space="preserve">, </w:t>
      </w:r>
      <w:r w:rsidR="008F3191" w:rsidRPr="00BC09D6">
        <w:rPr>
          <w:rFonts w:asciiTheme="minorHAnsi" w:hAnsiTheme="minorHAnsi" w:cstheme="minorHAnsi"/>
        </w:rPr>
        <w:t>v ktor</w:t>
      </w:r>
      <w:r w:rsidR="00422FEA" w:rsidRPr="00BC09D6">
        <w:rPr>
          <w:rFonts w:asciiTheme="minorHAnsi" w:hAnsiTheme="minorHAnsi" w:cstheme="minorHAnsi"/>
        </w:rPr>
        <w:t>ej</w:t>
      </w:r>
      <w:r w:rsidR="008F3191">
        <w:rPr>
          <w:rFonts w:asciiTheme="minorHAnsi" w:hAnsiTheme="minorHAnsi" w:cstheme="minorHAnsi"/>
        </w:rPr>
        <w:t xml:space="preserve"> bude zhotoviteľ realizovať dielo definované špecifikované v čl. III. Zmluvy, v Prílohe č. 1 Zmluvy (Rozpočet/Ocenený Výkaz výmer zhotoviteľa) a v Prílohe č. 2 Zmluvy (projektová dokumentácia).</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 xml:space="preserve">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w:t>
      </w:r>
      <w:r>
        <w:rPr>
          <w:rFonts w:asciiTheme="minorHAnsi" w:hAnsiTheme="minorHAnsi" w:cstheme="minorHAnsi"/>
        </w:rPr>
        <w:lastRenderedPageBreak/>
        <w:t>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DB5016"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74D2E4CE" w14:textId="4FB97559" w:rsidR="002A0131" w:rsidRPr="00EF7E3F" w:rsidRDefault="002A0131" w:rsidP="001A73CC">
      <w:pPr>
        <w:pStyle w:val="Bezriadkovania"/>
        <w:numPr>
          <w:ilvl w:val="0"/>
          <w:numId w:val="4"/>
        </w:numPr>
        <w:tabs>
          <w:tab w:val="left" w:pos="426"/>
        </w:tabs>
        <w:spacing w:after="240"/>
        <w:ind w:left="0" w:firstLine="0"/>
        <w:jc w:val="both"/>
        <w:rPr>
          <w:rFonts w:asciiTheme="minorHAnsi" w:hAnsiTheme="minorHAnsi" w:cstheme="minorHAnsi"/>
          <w:sz w:val="22"/>
        </w:rPr>
      </w:pPr>
      <w:r w:rsidRPr="001A73CC">
        <w:rPr>
          <w:rFonts w:asciiTheme="minorHAnsi" w:hAnsiTheme="minorHAnsi" w:cstheme="minorHAnsi"/>
          <w:sz w:val="22"/>
          <w:szCs w:val="22"/>
        </w:rPr>
        <w:t>Predmetom plnenia zmluvy je záväzok Zhotoviteľa zhotoviť pre objednávateľa Dielo</w:t>
      </w:r>
      <w:r w:rsidR="000877E8">
        <w:rPr>
          <w:rFonts w:asciiTheme="minorHAnsi" w:hAnsiTheme="minorHAnsi" w:cstheme="minorHAnsi"/>
          <w:sz w:val="22"/>
          <w:szCs w:val="22"/>
        </w:rPr>
        <w:t xml:space="preserve"> v rámci akcie:</w:t>
      </w:r>
    </w:p>
    <w:p w14:paraId="7FF3D6BB" w14:textId="584BB496" w:rsidR="00E6091A" w:rsidRPr="00EF7E3F" w:rsidRDefault="000136BA" w:rsidP="00EF7E3F">
      <w:pPr>
        <w:pStyle w:val="Bezriadkovania"/>
        <w:spacing w:after="240"/>
        <w:ind w:left="284"/>
        <w:jc w:val="both"/>
        <w:rPr>
          <w:rFonts w:asciiTheme="minorHAnsi" w:hAnsiTheme="minorHAnsi" w:cstheme="minorHAnsi"/>
          <w:sz w:val="22"/>
        </w:rPr>
      </w:pPr>
      <w:r w:rsidRPr="000136BA">
        <w:rPr>
          <w:rFonts w:asciiTheme="minorHAnsi" w:hAnsiTheme="minorHAnsi" w:cstheme="minorHAnsi"/>
          <w:b/>
          <w:bCs/>
          <w:sz w:val="22"/>
          <w:szCs w:val="22"/>
        </w:rPr>
        <w:t>Spojená škola, Kremnička 10, Banská Bystrica - Rekonštrukcia výťahu v školskom internáte</w:t>
      </w:r>
      <w:r w:rsidR="00EF7E3F">
        <w:rPr>
          <w:rFonts w:asciiTheme="minorHAnsi" w:hAnsiTheme="minorHAnsi" w:cstheme="minorHAnsi"/>
          <w:b/>
          <w:bCs/>
          <w:sz w:val="22"/>
          <w:szCs w:val="22"/>
        </w:rPr>
        <w:t>.</w:t>
      </w:r>
    </w:p>
    <w:p w14:paraId="5D642C09" w14:textId="77777777" w:rsidR="00EF7E3F" w:rsidRPr="00BC09D6" w:rsidRDefault="00EF7E3F" w:rsidP="002947AB">
      <w:pPr>
        <w:pStyle w:val="Bezriadkovania"/>
        <w:ind w:left="284"/>
        <w:jc w:val="both"/>
        <w:rPr>
          <w:rFonts w:asciiTheme="minorHAnsi" w:hAnsiTheme="minorHAnsi" w:cstheme="minorHAnsi"/>
          <w:sz w:val="22"/>
          <w:szCs w:val="22"/>
        </w:rPr>
      </w:pPr>
    </w:p>
    <w:p w14:paraId="4A02B814" w14:textId="54BC1CDE" w:rsidR="007B3743" w:rsidRDefault="007B3743" w:rsidP="002947AB">
      <w:pPr>
        <w:pStyle w:val="Bezriadkovania"/>
        <w:ind w:left="284"/>
        <w:jc w:val="both"/>
        <w:rPr>
          <w:rFonts w:asciiTheme="minorHAnsi" w:hAnsiTheme="minorHAnsi" w:cstheme="minorHAnsi"/>
          <w:sz w:val="22"/>
          <w:szCs w:val="22"/>
        </w:rPr>
      </w:pPr>
      <w:r w:rsidRPr="00BC09D6">
        <w:rPr>
          <w:rFonts w:asciiTheme="minorHAnsi" w:hAnsiTheme="minorHAnsi" w:cstheme="minorHAnsi"/>
          <w:sz w:val="22"/>
          <w:szCs w:val="22"/>
        </w:rPr>
        <w:t xml:space="preserve">Miesto </w:t>
      </w:r>
      <w:r w:rsidR="00EF7E3F" w:rsidRPr="00BC09D6">
        <w:rPr>
          <w:rFonts w:asciiTheme="minorHAnsi" w:hAnsiTheme="minorHAnsi" w:cstheme="minorHAnsi"/>
          <w:sz w:val="22"/>
          <w:szCs w:val="22"/>
        </w:rPr>
        <w:t>plnenia</w:t>
      </w:r>
      <w:r w:rsidR="000136BA" w:rsidRPr="00BC09D6">
        <w:t xml:space="preserve"> </w:t>
      </w:r>
      <w:r w:rsidR="000136BA" w:rsidRPr="00BC09D6">
        <w:rPr>
          <w:rFonts w:asciiTheme="minorHAnsi" w:hAnsiTheme="minorHAnsi" w:cstheme="minorHAnsi"/>
          <w:sz w:val="22"/>
          <w:szCs w:val="22"/>
        </w:rPr>
        <w:t>Kremnička 10, 974 05 Banská Bystrica</w:t>
      </w:r>
      <w:r w:rsidR="002A0131" w:rsidRPr="00BC09D6">
        <w:rPr>
          <w:rFonts w:asciiTheme="minorHAnsi" w:hAnsiTheme="minorHAnsi" w:cstheme="minorHAnsi"/>
          <w:sz w:val="22"/>
          <w:szCs w:val="22"/>
        </w:rPr>
        <w:t xml:space="preserve">, na pozemku s LV </w:t>
      </w:r>
      <w:r w:rsidR="00916662" w:rsidRPr="00BC09D6">
        <w:rPr>
          <w:rFonts w:asciiTheme="minorHAnsi" w:hAnsiTheme="minorHAnsi" w:cstheme="minorHAnsi"/>
          <w:sz w:val="22"/>
          <w:szCs w:val="22"/>
        </w:rPr>
        <w:t>167</w:t>
      </w:r>
      <w:r w:rsidR="00BC09D6" w:rsidRPr="00BC09D6">
        <w:rPr>
          <w:rFonts w:asciiTheme="minorHAnsi" w:hAnsiTheme="minorHAnsi" w:cstheme="minorHAnsi"/>
          <w:sz w:val="22"/>
          <w:szCs w:val="22"/>
        </w:rPr>
        <w:t>, súpisné číslo 4535</w:t>
      </w:r>
      <w:r w:rsidR="002A0131" w:rsidRPr="00BC09D6">
        <w:rPr>
          <w:rFonts w:asciiTheme="minorHAnsi" w:hAnsiTheme="minorHAnsi" w:cstheme="minorHAnsi"/>
          <w:sz w:val="22"/>
          <w:szCs w:val="22"/>
        </w:rPr>
        <w:t xml:space="preserve"> na  parcele č. </w:t>
      </w:r>
      <w:r w:rsidR="00BC09D6" w:rsidRPr="00BC09D6">
        <w:rPr>
          <w:rFonts w:asciiTheme="minorHAnsi" w:hAnsiTheme="minorHAnsi" w:cstheme="minorHAnsi"/>
          <w:sz w:val="22"/>
          <w:szCs w:val="22"/>
        </w:rPr>
        <w:t>265/6</w:t>
      </w:r>
      <w:r w:rsidR="00BC09D6">
        <w:rPr>
          <w:rFonts w:asciiTheme="minorHAnsi" w:hAnsiTheme="minorHAnsi" w:cstheme="minorHAnsi"/>
          <w:sz w:val="22"/>
          <w:szCs w:val="22"/>
        </w:rPr>
        <w:t>,</w:t>
      </w:r>
      <w:r w:rsidR="002A0131" w:rsidRPr="002A0131">
        <w:rPr>
          <w:rFonts w:asciiTheme="minorHAnsi" w:hAnsiTheme="minorHAnsi" w:cstheme="minorHAnsi"/>
          <w:sz w:val="22"/>
          <w:szCs w:val="22"/>
        </w:rPr>
        <w:t xml:space="preserve"> Katastrálne územie </w:t>
      </w:r>
      <w:r w:rsidR="00916662" w:rsidRPr="00916662">
        <w:rPr>
          <w:rFonts w:asciiTheme="minorHAnsi" w:hAnsiTheme="minorHAnsi" w:cstheme="minorHAnsi"/>
          <w:sz w:val="22"/>
          <w:szCs w:val="22"/>
        </w:rPr>
        <w:t>Kremnička</w:t>
      </w:r>
      <w:r w:rsidR="002A0131" w:rsidRPr="002A0131">
        <w:rPr>
          <w:rFonts w:asciiTheme="minorHAnsi" w:hAnsiTheme="minorHAnsi" w:cstheme="minorHAnsi"/>
          <w:sz w:val="22"/>
          <w:szCs w:val="22"/>
        </w:rPr>
        <w:t xml:space="preserve">, Obec </w:t>
      </w:r>
      <w:r w:rsidR="00916662" w:rsidRPr="00916662">
        <w:rPr>
          <w:rFonts w:asciiTheme="minorHAnsi" w:hAnsiTheme="minorHAnsi" w:cstheme="minorHAnsi"/>
          <w:sz w:val="22"/>
          <w:szCs w:val="22"/>
        </w:rPr>
        <w:t>Banská Bystrica</w:t>
      </w:r>
      <w:r w:rsidR="002A0131" w:rsidRPr="002A0131">
        <w:rPr>
          <w:rFonts w:asciiTheme="minorHAnsi" w:hAnsiTheme="minorHAnsi" w:cstheme="minorHAnsi"/>
          <w:sz w:val="22"/>
          <w:szCs w:val="22"/>
        </w:rPr>
        <w:t xml:space="preserve">, Okres </w:t>
      </w:r>
      <w:r w:rsidR="00916662" w:rsidRPr="00916662">
        <w:rPr>
          <w:rFonts w:asciiTheme="minorHAnsi" w:hAnsiTheme="minorHAnsi" w:cstheme="minorHAnsi"/>
          <w:sz w:val="22"/>
          <w:szCs w:val="22"/>
        </w:rPr>
        <w:t>Banská Bystrica</w:t>
      </w:r>
      <w:r w:rsidR="002A0131" w:rsidRPr="002A0131">
        <w:rPr>
          <w:rFonts w:asciiTheme="minorHAnsi" w:hAnsiTheme="minorHAnsi" w:cstheme="minorHAnsi"/>
          <w:sz w:val="22"/>
          <w:szCs w:val="22"/>
        </w:rPr>
        <w:t>.</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4AEFA968" w:rsidR="007B3743" w:rsidRPr="0011020E" w:rsidRDefault="00EF7E3F" w:rsidP="002947AB">
      <w:pPr>
        <w:pStyle w:val="Bezriadkovania"/>
        <w:ind w:left="284"/>
        <w:jc w:val="both"/>
        <w:rPr>
          <w:rFonts w:asciiTheme="minorHAnsi" w:hAnsiTheme="minorHAnsi" w:cstheme="minorHAnsi"/>
          <w:sz w:val="22"/>
          <w:szCs w:val="22"/>
        </w:rPr>
      </w:pPr>
      <w:r w:rsidRPr="0011020E">
        <w:rPr>
          <w:rFonts w:asciiTheme="minorHAnsi" w:hAnsiTheme="minorHAnsi" w:cstheme="minorHAnsi"/>
          <w:sz w:val="22"/>
          <w:szCs w:val="22"/>
        </w:rPr>
        <w:t xml:space="preserve">Zhotoviteľ je povinný Dielo zhotoviť </w:t>
      </w:r>
      <w:r w:rsidR="007B3743" w:rsidRPr="0011020E">
        <w:rPr>
          <w:rFonts w:asciiTheme="minorHAnsi" w:hAnsiTheme="minorHAnsi" w:cstheme="minorHAnsi"/>
          <w:sz w:val="22"/>
          <w:szCs w:val="22"/>
        </w:rPr>
        <w:t xml:space="preserve">podľa špecifikácie, v rozsahu a spôsobom určeným nasledovnými dokumentami: </w:t>
      </w:r>
    </w:p>
    <w:p w14:paraId="4DEED775" w14:textId="49AADD06" w:rsidR="00A7795E" w:rsidRPr="0011020E" w:rsidRDefault="00A7795E" w:rsidP="00A7795E">
      <w:pPr>
        <w:pStyle w:val="Bezriadkovania"/>
        <w:numPr>
          <w:ilvl w:val="1"/>
          <w:numId w:val="4"/>
        </w:numPr>
        <w:ind w:left="709" w:hanging="425"/>
        <w:jc w:val="both"/>
        <w:rPr>
          <w:rStyle w:val="CharStyle13"/>
          <w:rFonts w:asciiTheme="minorHAnsi" w:hAnsiTheme="minorHAnsi" w:cstheme="minorHAnsi"/>
          <w:sz w:val="22"/>
          <w:szCs w:val="22"/>
        </w:rPr>
      </w:pPr>
      <w:r w:rsidRPr="0011020E">
        <w:rPr>
          <w:rStyle w:val="CharStyle13"/>
          <w:rFonts w:asciiTheme="minorHAnsi" w:hAnsiTheme="minorHAnsi" w:cstheme="minorHAnsi"/>
          <w:sz w:val="22"/>
          <w:szCs w:val="22"/>
        </w:rPr>
        <w:t>tento dokument označený ako „zmluva o dielo“</w:t>
      </w:r>
      <w:r w:rsidR="00EF7E3F" w:rsidRPr="0011020E">
        <w:rPr>
          <w:rStyle w:val="CharStyle13"/>
          <w:rFonts w:asciiTheme="minorHAnsi" w:hAnsiTheme="minorHAnsi" w:cstheme="minorHAnsi"/>
          <w:sz w:val="22"/>
          <w:szCs w:val="22"/>
        </w:rPr>
        <w:t>,</w:t>
      </w:r>
    </w:p>
    <w:p w14:paraId="4F5041DD" w14:textId="24C55192" w:rsidR="00A7795E" w:rsidRPr="0011020E" w:rsidRDefault="00A7795E" w:rsidP="00A7795E">
      <w:pPr>
        <w:pStyle w:val="Bezriadkovania"/>
        <w:numPr>
          <w:ilvl w:val="1"/>
          <w:numId w:val="4"/>
        </w:numPr>
        <w:ind w:left="709" w:hanging="425"/>
        <w:jc w:val="both"/>
        <w:rPr>
          <w:rStyle w:val="CharStyle13"/>
          <w:rFonts w:asciiTheme="minorHAnsi" w:hAnsiTheme="minorHAnsi" w:cstheme="minorHAnsi"/>
          <w:sz w:val="22"/>
          <w:szCs w:val="22"/>
        </w:rPr>
      </w:pPr>
      <w:r w:rsidRPr="0011020E">
        <w:rPr>
          <w:rStyle w:val="CharStyle13"/>
          <w:rFonts w:asciiTheme="minorHAnsi" w:hAnsiTheme="minorHAnsi" w:cstheme="minorHAnsi"/>
          <w:sz w:val="22"/>
          <w:szCs w:val="22"/>
        </w:rPr>
        <w:t>súťažné podklady z verejného obstarávania, ktorého výsledkom je uzavretie tejto Zmluvy</w:t>
      </w:r>
      <w:r w:rsidR="00EF7E3F" w:rsidRPr="0011020E">
        <w:rPr>
          <w:rStyle w:val="CharStyle13"/>
          <w:rFonts w:asciiTheme="minorHAnsi" w:hAnsiTheme="minorHAnsi" w:cstheme="minorHAnsi"/>
          <w:sz w:val="22"/>
          <w:szCs w:val="22"/>
        </w:rPr>
        <w:t>,</w:t>
      </w:r>
      <w:r w:rsidRPr="0011020E">
        <w:rPr>
          <w:rStyle w:val="CharStyle13"/>
          <w:rFonts w:asciiTheme="minorHAnsi" w:hAnsiTheme="minorHAnsi" w:cstheme="minorHAnsi"/>
          <w:sz w:val="22"/>
          <w:szCs w:val="22"/>
        </w:rPr>
        <w:t xml:space="preserve"> </w:t>
      </w:r>
    </w:p>
    <w:p w14:paraId="79D7ABE1" w14:textId="423A4C2C" w:rsidR="00150132" w:rsidRPr="0011020E" w:rsidRDefault="006B5526"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konštrukčná dokumentácia</w:t>
      </w:r>
      <w:r w:rsidR="00EF7E3F" w:rsidRPr="0011020E">
        <w:rPr>
          <w:rStyle w:val="CharStyle13"/>
          <w:rFonts w:asciiTheme="minorHAnsi" w:hAnsiTheme="minorHAnsi" w:cstheme="minorHAnsi"/>
          <w:sz w:val="22"/>
          <w:szCs w:val="22"/>
        </w:rPr>
        <w:t>,</w:t>
      </w:r>
    </w:p>
    <w:p w14:paraId="24247C5F" w14:textId="2DA9D354" w:rsidR="00150132" w:rsidRPr="0011020E"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11020E">
        <w:rPr>
          <w:rStyle w:val="CharStyle13"/>
          <w:rFonts w:asciiTheme="minorHAnsi" w:hAnsiTheme="minorHAnsi" w:cstheme="minorHAnsi"/>
          <w:sz w:val="22"/>
          <w:szCs w:val="22"/>
        </w:rPr>
        <w:t>rozpočet/ocenený Výkaz výmer</w:t>
      </w:r>
      <w:r w:rsidR="00A7795E" w:rsidRPr="0011020E">
        <w:rPr>
          <w:rStyle w:val="CharStyle13"/>
          <w:rFonts w:asciiTheme="minorHAnsi" w:hAnsiTheme="minorHAnsi" w:cstheme="minorHAnsi"/>
          <w:sz w:val="22"/>
          <w:szCs w:val="22"/>
        </w:rPr>
        <w:t xml:space="preserve"> (príloha č. 1)</w:t>
      </w:r>
      <w:r w:rsidR="00EF7E3F" w:rsidRPr="0011020E">
        <w:rPr>
          <w:rStyle w:val="CharStyle13"/>
          <w:rFonts w:asciiTheme="minorHAnsi" w:hAnsiTheme="minorHAnsi" w:cstheme="minorHAnsi"/>
          <w:sz w:val="22"/>
          <w:szCs w:val="22"/>
        </w:rPr>
        <w:t>,</w:t>
      </w:r>
    </w:p>
    <w:p w14:paraId="797824A2" w14:textId="5C2D0DE8" w:rsidR="00A7795E" w:rsidRPr="0011020E" w:rsidRDefault="00A7795E" w:rsidP="00A7795E">
      <w:pPr>
        <w:pStyle w:val="Bezriadkovania"/>
        <w:numPr>
          <w:ilvl w:val="1"/>
          <w:numId w:val="4"/>
        </w:numPr>
        <w:ind w:left="709" w:hanging="425"/>
        <w:jc w:val="both"/>
        <w:rPr>
          <w:rStyle w:val="CharStyle13"/>
          <w:rFonts w:asciiTheme="minorHAnsi" w:hAnsiTheme="minorHAnsi" w:cstheme="minorHAnsi"/>
          <w:sz w:val="22"/>
          <w:szCs w:val="22"/>
        </w:rPr>
      </w:pPr>
      <w:r w:rsidRPr="0011020E">
        <w:rPr>
          <w:rStyle w:val="CharStyle13"/>
          <w:rFonts w:asciiTheme="minorHAnsi" w:hAnsiTheme="minorHAnsi" w:cstheme="minorHAnsi"/>
          <w:sz w:val="22"/>
          <w:szCs w:val="22"/>
        </w:rPr>
        <w:t>ponuka zhotoviteľa predložená vo verejnom obstarávaní</w:t>
      </w:r>
      <w:r w:rsidR="00EF7E3F" w:rsidRPr="0011020E">
        <w:rPr>
          <w:rStyle w:val="CharStyle13"/>
          <w:rFonts w:asciiTheme="minorHAnsi" w:hAnsiTheme="minorHAnsi" w:cstheme="minorHAnsi"/>
          <w:sz w:val="22"/>
          <w:szCs w:val="22"/>
        </w:rPr>
        <w:t>.</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2073F78E"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28A45C10" w14:textId="77777777" w:rsidR="002A0131" w:rsidRPr="0023657D" w:rsidRDefault="002A0131" w:rsidP="000877E8">
      <w:pPr>
        <w:pStyle w:val="Bezriadkovania"/>
        <w:numPr>
          <w:ilvl w:val="0"/>
          <w:numId w:val="4"/>
        </w:numPr>
        <w:tabs>
          <w:tab w:val="left" w:pos="426"/>
        </w:tabs>
        <w:spacing w:after="240"/>
        <w:ind w:left="0" w:firstLine="0"/>
        <w:jc w:val="both"/>
        <w:rPr>
          <w:rFonts w:asciiTheme="minorHAnsi" w:hAnsiTheme="minorHAnsi" w:cstheme="minorHAnsi"/>
          <w:u w:val="single"/>
        </w:rPr>
      </w:pPr>
      <w:r w:rsidRPr="0023657D">
        <w:rPr>
          <w:rFonts w:asciiTheme="minorHAnsi" w:hAnsiTheme="minorHAnsi" w:cstheme="minorHAnsi"/>
          <w:sz w:val="22"/>
          <w:szCs w:val="22"/>
        </w:rPr>
        <w:t xml:space="preserve">Dielom sa na účely tejto Zmluvy rozumejú: </w:t>
      </w:r>
    </w:p>
    <w:p w14:paraId="17585EF9" w14:textId="59EC8DAE" w:rsidR="002A0131" w:rsidRPr="0023657D" w:rsidRDefault="002A0131" w:rsidP="0034455B">
      <w:pPr>
        <w:pStyle w:val="Odsekzoznamu"/>
        <w:numPr>
          <w:ilvl w:val="0"/>
          <w:numId w:val="28"/>
        </w:numPr>
        <w:ind w:left="284"/>
        <w:contextualSpacing/>
        <w:jc w:val="both"/>
        <w:rPr>
          <w:rFonts w:asciiTheme="minorHAnsi" w:hAnsiTheme="minorHAnsi" w:cstheme="minorHAnsi"/>
        </w:rPr>
      </w:pPr>
      <w:r w:rsidRPr="0023657D">
        <w:rPr>
          <w:rFonts w:asciiTheme="minorHAnsi" w:hAnsiTheme="minorHAnsi" w:cstheme="minorHAnsi"/>
          <w:b/>
        </w:rPr>
        <w:t xml:space="preserve">zmluvné činnosti a vypracovanie </w:t>
      </w:r>
      <w:r w:rsidR="009B4787">
        <w:rPr>
          <w:rFonts w:asciiTheme="minorHAnsi" w:hAnsiTheme="minorHAnsi" w:cstheme="minorHAnsi"/>
          <w:b/>
        </w:rPr>
        <w:t>konštrukčnej dokumentácie výťahu</w:t>
      </w:r>
      <w:r w:rsidRPr="0023657D">
        <w:rPr>
          <w:rFonts w:asciiTheme="minorHAnsi" w:hAnsiTheme="minorHAnsi" w:cstheme="minorHAnsi"/>
          <w:b/>
        </w:rPr>
        <w:t xml:space="preserve">, </w:t>
      </w:r>
      <w:r w:rsidRPr="0023657D">
        <w:rPr>
          <w:rFonts w:asciiTheme="minorHAnsi" w:hAnsiTheme="minorHAnsi" w:cstheme="minorHAnsi"/>
        </w:rPr>
        <w:t>kde v</w:t>
      </w:r>
      <w:r w:rsidR="0026483C">
        <w:rPr>
          <w:rFonts w:asciiTheme="minorHAnsi" w:hAnsiTheme="minorHAnsi" w:cstheme="minorHAnsi"/>
        </w:rPr>
        <w:t> </w:t>
      </w:r>
      <w:r w:rsidRPr="0023657D">
        <w:rPr>
          <w:rFonts w:asciiTheme="minorHAnsi" w:hAnsiTheme="minorHAnsi" w:cstheme="minorHAnsi"/>
        </w:rPr>
        <w:t>rámci</w:t>
      </w:r>
      <w:r w:rsidR="0026483C">
        <w:rPr>
          <w:rFonts w:asciiTheme="minorHAnsi" w:hAnsiTheme="minorHAnsi" w:cstheme="minorHAnsi"/>
        </w:rPr>
        <w:t xml:space="preserve"> konštrukčnej</w:t>
      </w:r>
      <w:r w:rsidRPr="0023657D">
        <w:rPr>
          <w:rFonts w:asciiTheme="minorHAnsi" w:hAnsiTheme="minorHAnsi" w:cstheme="minorHAnsi"/>
        </w:rPr>
        <w:t xml:space="preserve"> dokumentácie je Zhotoviteľ povinný:</w:t>
      </w:r>
    </w:p>
    <w:p w14:paraId="393CBB3C" w14:textId="67738A2A" w:rsidR="0023657D" w:rsidRPr="006B5526" w:rsidRDefault="0023657D" w:rsidP="0034455B">
      <w:pPr>
        <w:pStyle w:val="Odsekzoznamu"/>
        <w:numPr>
          <w:ilvl w:val="0"/>
          <w:numId w:val="27"/>
        </w:numPr>
        <w:jc w:val="both"/>
        <w:rPr>
          <w:rFonts w:asciiTheme="minorHAnsi" w:hAnsiTheme="minorHAnsi" w:cstheme="minorHAnsi"/>
        </w:rPr>
      </w:pPr>
      <w:r w:rsidRPr="006B5526">
        <w:rPr>
          <w:rFonts w:asciiTheme="minorHAnsi" w:hAnsiTheme="minorHAnsi" w:cstheme="minorHAnsi"/>
        </w:rPr>
        <w:t>zamerať existujúci stav;</w:t>
      </w:r>
    </w:p>
    <w:p w14:paraId="56885914" w14:textId="58EE9C4B" w:rsidR="00C4169E" w:rsidRPr="006B5526" w:rsidRDefault="00FB442A" w:rsidP="00D44A6B">
      <w:pPr>
        <w:pStyle w:val="Odsekzoznamu"/>
        <w:numPr>
          <w:ilvl w:val="0"/>
          <w:numId w:val="27"/>
        </w:numPr>
        <w:jc w:val="both"/>
        <w:rPr>
          <w:rFonts w:asciiTheme="minorHAnsi" w:hAnsiTheme="minorHAnsi" w:cstheme="minorHAnsi"/>
        </w:rPr>
      </w:pPr>
      <w:r w:rsidRPr="006B5526">
        <w:rPr>
          <w:rFonts w:asciiTheme="minorHAnsi" w:hAnsiTheme="minorHAnsi" w:cstheme="minorHAnsi"/>
        </w:rPr>
        <w:t>navrhnúť Logickú skladbu konštrukčnej dokumentácie v zmysle </w:t>
      </w:r>
      <w:r w:rsidRPr="006B5526">
        <w:rPr>
          <w:rFonts w:asciiTheme="minorHAnsi" w:hAnsiTheme="minorHAnsi" w:cstheme="minorHAnsi"/>
          <w:u w:val="single"/>
        </w:rPr>
        <w:t>požiadaviek objednávateľa, obhliadky existujúceho stavu, Nariadenie vlády Slovenskej republiky č. 235/2015 Z. z. o uvádzaní výťahov na trh a sprístupňovaní bezpečnostných častí do výťahov na trhu, implementácia smernice európskeho parlamentu a rady 2014/33/EÚ, Príloha 8 ods. 3; STN EN 81-20 Príloha B</w:t>
      </w:r>
      <w:r w:rsidRPr="006B5526">
        <w:rPr>
          <w:rFonts w:asciiTheme="minorHAnsi" w:hAnsiTheme="minorHAnsi" w:cstheme="minorHAnsi"/>
        </w:rPr>
        <w:t xml:space="preserve"> a návrh logickej skladby dokumentácie predložiť objednávateľovi na odsúhlasenie v čase a mieste dohodnutom v tejto Zmluve;</w:t>
      </w:r>
    </w:p>
    <w:p w14:paraId="69E7B0FB" w14:textId="66CA7425" w:rsidR="0023657D" w:rsidRPr="006B5526" w:rsidRDefault="0023657D" w:rsidP="0034455B">
      <w:pPr>
        <w:pStyle w:val="Odsekzoznamu"/>
        <w:numPr>
          <w:ilvl w:val="0"/>
          <w:numId w:val="27"/>
        </w:numPr>
        <w:jc w:val="both"/>
        <w:rPr>
          <w:rFonts w:asciiTheme="minorHAnsi" w:hAnsiTheme="minorHAnsi" w:cstheme="minorHAnsi"/>
        </w:rPr>
      </w:pPr>
      <w:r w:rsidRPr="006B5526">
        <w:rPr>
          <w:rFonts w:asciiTheme="minorHAnsi" w:hAnsiTheme="minorHAnsi" w:cstheme="minorHAnsi"/>
        </w:rPr>
        <w:t xml:space="preserve">vypracovať </w:t>
      </w:r>
      <w:r w:rsidR="0026483C" w:rsidRPr="006B5526">
        <w:rPr>
          <w:rFonts w:asciiTheme="minorHAnsi" w:hAnsiTheme="minorHAnsi" w:cstheme="minorHAnsi"/>
        </w:rPr>
        <w:t>konšt</w:t>
      </w:r>
      <w:r w:rsidR="002E43BD" w:rsidRPr="006B5526">
        <w:rPr>
          <w:rFonts w:asciiTheme="minorHAnsi" w:hAnsiTheme="minorHAnsi" w:cstheme="minorHAnsi"/>
        </w:rPr>
        <w:t>r</w:t>
      </w:r>
      <w:r w:rsidR="0026483C" w:rsidRPr="006B5526">
        <w:rPr>
          <w:rFonts w:asciiTheme="minorHAnsi" w:hAnsiTheme="minorHAnsi" w:cstheme="minorHAnsi"/>
        </w:rPr>
        <w:t xml:space="preserve">ukčnú </w:t>
      </w:r>
      <w:r w:rsidRPr="006B5526">
        <w:rPr>
          <w:rFonts w:asciiTheme="minorHAnsi" w:hAnsiTheme="minorHAnsi" w:cstheme="minorHAnsi"/>
          <w:color w:val="000000"/>
        </w:rPr>
        <w:t>dokumentáciu v zmysle prílohy č. 2 „Špecifikácia diela“ tejto Zmluvy;</w:t>
      </w:r>
    </w:p>
    <w:p w14:paraId="787D7242" w14:textId="7FD69EB5" w:rsidR="0023657D" w:rsidRPr="006B5526" w:rsidRDefault="0023657D" w:rsidP="0034455B">
      <w:pPr>
        <w:pStyle w:val="Odsekzoznamu"/>
        <w:numPr>
          <w:ilvl w:val="0"/>
          <w:numId w:val="27"/>
        </w:numPr>
        <w:jc w:val="both"/>
        <w:rPr>
          <w:rFonts w:asciiTheme="minorHAnsi" w:hAnsiTheme="minorHAnsi" w:cstheme="minorHAnsi"/>
        </w:rPr>
      </w:pPr>
      <w:r w:rsidRPr="006B5526">
        <w:rPr>
          <w:rFonts w:asciiTheme="minorHAnsi" w:hAnsiTheme="minorHAnsi" w:cstheme="minorHAnsi"/>
        </w:rPr>
        <w:t xml:space="preserve">vypracovať </w:t>
      </w:r>
      <w:r w:rsidR="0026483C" w:rsidRPr="006B5526">
        <w:rPr>
          <w:rFonts w:asciiTheme="minorHAnsi" w:hAnsiTheme="minorHAnsi" w:cstheme="minorHAnsi"/>
        </w:rPr>
        <w:t>konšt</w:t>
      </w:r>
      <w:r w:rsidR="002E43BD" w:rsidRPr="006B5526">
        <w:rPr>
          <w:rFonts w:asciiTheme="minorHAnsi" w:hAnsiTheme="minorHAnsi" w:cstheme="minorHAnsi"/>
        </w:rPr>
        <w:t>r</w:t>
      </w:r>
      <w:r w:rsidR="0026483C" w:rsidRPr="006B5526">
        <w:rPr>
          <w:rFonts w:asciiTheme="minorHAnsi" w:hAnsiTheme="minorHAnsi" w:cstheme="minorHAnsi"/>
        </w:rPr>
        <w:t xml:space="preserve">ukčnú </w:t>
      </w:r>
      <w:r w:rsidR="0026483C" w:rsidRPr="006B5526">
        <w:rPr>
          <w:rFonts w:asciiTheme="minorHAnsi" w:hAnsiTheme="minorHAnsi" w:cstheme="minorHAnsi"/>
          <w:color w:val="000000"/>
        </w:rPr>
        <w:t xml:space="preserve">dokumentáciu </w:t>
      </w:r>
      <w:r w:rsidRPr="006B5526">
        <w:rPr>
          <w:rFonts w:asciiTheme="minorHAnsi" w:hAnsiTheme="minorHAnsi" w:cstheme="minorHAnsi"/>
        </w:rPr>
        <w:t>v rozsahu potrebnom na realizáciu stavby;</w:t>
      </w:r>
    </w:p>
    <w:p w14:paraId="7F954F73" w14:textId="3CF8ABE7" w:rsidR="0023657D" w:rsidRPr="006B5526" w:rsidRDefault="0023657D" w:rsidP="0034455B">
      <w:pPr>
        <w:pStyle w:val="Odsekzoznamu"/>
        <w:numPr>
          <w:ilvl w:val="0"/>
          <w:numId w:val="27"/>
        </w:numPr>
        <w:contextualSpacing/>
        <w:jc w:val="both"/>
        <w:rPr>
          <w:rFonts w:asciiTheme="minorHAnsi" w:hAnsiTheme="minorHAnsi" w:cstheme="minorHAnsi"/>
          <w:color w:val="000000"/>
        </w:rPr>
      </w:pPr>
      <w:r w:rsidRPr="006B5526">
        <w:rPr>
          <w:rFonts w:asciiTheme="minorHAnsi" w:hAnsiTheme="minorHAnsi" w:cstheme="minorHAnsi"/>
          <w:color w:val="000000"/>
        </w:rPr>
        <w:t xml:space="preserve">súčasťou </w:t>
      </w:r>
      <w:r w:rsidR="0026483C" w:rsidRPr="006B5526">
        <w:rPr>
          <w:rFonts w:asciiTheme="minorHAnsi" w:hAnsiTheme="minorHAnsi" w:cstheme="minorHAnsi"/>
        </w:rPr>
        <w:t>konšt</w:t>
      </w:r>
      <w:r w:rsidR="002E43BD" w:rsidRPr="006B5526">
        <w:rPr>
          <w:rFonts w:asciiTheme="minorHAnsi" w:hAnsiTheme="minorHAnsi" w:cstheme="minorHAnsi"/>
        </w:rPr>
        <w:t>r</w:t>
      </w:r>
      <w:r w:rsidR="0026483C" w:rsidRPr="006B5526">
        <w:rPr>
          <w:rFonts w:asciiTheme="minorHAnsi" w:hAnsiTheme="minorHAnsi" w:cstheme="minorHAnsi"/>
        </w:rPr>
        <w:t>ukčn</w:t>
      </w:r>
      <w:r w:rsidR="002E43BD" w:rsidRPr="006B5526">
        <w:rPr>
          <w:rFonts w:asciiTheme="minorHAnsi" w:hAnsiTheme="minorHAnsi" w:cstheme="minorHAnsi"/>
        </w:rPr>
        <w:t>ej</w:t>
      </w:r>
      <w:r w:rsidR="0026483C" w:rsidRPr="006B5526">
        <w:rPr>
          <w:rFonts w:asciiTheme="minorHAnsi" w:hAnsiTheme="minorHAnsi" w:cstheme="minorHAnsi"/>
        </w:rPr>
        <w:t xml:space="preserve"> </w:t>
      </w:r>
      <w:r w:rsidR="0026483C" w:rsidRPr="006B5526">
        <w:rPr>
          <w:rFonts w:asciiTheme="minorHAnsi" w:hAnsiTheme="minorHAnsi" w:cstheme="minorHAnsi"/>
          <w:color w:val="000000"/>
        </w:rPr>
        <w:t>dokumentáci</w:t>
      </w:r>
      <w:r w:rsidR="002E43BD" w:rsidRPr="006B5526">
        <w:rPr>
          <w:rFonts w:asciiTheme="minorHAnsi" w:hAnsiTheme="minorHAnsi" w:cstheme="minorHAnsi"/>
          <w:color w:val="000000"/>
        </w:rPr>
        <w:t>e</w:t>
      </w:r>
      <w:r w:rsidR="0026483C" w:rsidRPr="006B5526">
        <w:rPr>
          <w:rFonts w:asciiTheme="minorHAnsi" w:hAnsiTheme="minorHAnsi" w:cstheme="minorHAnsi"/>
          <w:color w:val="000000"/>
        </w:rPr>
        <w:t xml:space="preserve"> </w:t>
      </w:r>
      <w:r w:rsidRPr="006B5526">
        <w:rPr>
          <w:rFonts w:asciiTheme="minorHAnsi" w:hAnsiTheme="minorHAnsi" w:cstheme="minorHAnsi"/>
          <w:color w:val="000000"/>
        </w:rPr>
        <w:t>bude rozpočet/ocenený výkaz výmer, ktorý bude odsúhlasený objednávateľom, a ktorý sa stane súčastou Zmluvy ako príloha č. 1: „Rozpočet/Ocenený Výkaz výmer zhotoviteľa“;</w:t>
      </w:r>
    </w:p>
    <w:p w14:paraId="1E15EA30" w14:textId="63ED5640" w:rsidR="0023657D" w:rsidRPr="006B5526" w:rsidRDefault="0023657D" w:rsidP="0034455B">
      <w:pPr>
        <w:pStyle w:val="Odsekzoznamu"/>
        <w:numPr>
          <w:ilvl w:val="0"/>
          <w:numId w:val="27"/>
        </w:numPr>
        <w:contextualSpacing/>
        <w:jc w:val="both"/>
        <w:rPr>
          <w:rFonts w:asciiTheme="minorHAnsi" w:hAnsiTheme="minorHAnsi" w:cstheme="minorHAnsi"/>
          <w:color w:val="000000"/>
        </w:rPr>
      </w:pPr>
      <w:r w:rsidRPr="006B5526">
        <w:rPr>
          <w:rFonts w:asciiTheme="minorHAnsi" w:hAnsiTheme="minorHAnsi" w:cstheme="minorHAnsi"/>
          <w:color w:val="000000"/>
        </w:rPr>
        <w:t xml:space="preserve">overiť </w:t>
      </w:r>
      <w:r w:rsidR="0026483C" w:rsidRPr="006B5526">
        <w:rPr>
          <w:rFonts w:asciiTheme="minorHAnsi" w:hAnsiTheme="minorHAnsi" w:cstheme="minorHAnsi"/>
        </w:rPr>
        <w:t>konšt</w:t>
      </w:r>
      <w:r w:rsidR="002E43BD" w:rsidRPr="006B5526">
        <w:rPr>
          <w:rFonts w:asciiTheme="minorHAnsi" w:hAnsiTheme="minorHAnsi" w:cstheme="minorHAnsi"/>
        </w:rPr>
        <w:t>r</w:t>
      </w:r>
      <w:r w:rsidR="0026483C" w:rsidRPr="006B5526">
        <w:rPr>
          <w:rFonts w:asciiTheme="minorHAnsi" w:hAnsiTheme="minorHAnsi" w:cstheme="minorHAnsi"/>
        </w:rPr>
        <w:t xml:space="preserve">ukčnú </w:t>
      </w:r>
      <w:r w:rsidR="0026483C" w:rsidRPr="006B5526">
        <w:rPr>
          <w:rFonts w:asciiTheme="minorHAnsi" w:hAnsiTheme="minorHAnsi" w:cstheme="minorHAnsi"/>
          <w:color w:val="000000"/>
        </w:rPr>
        <w:t xml:space="preserve">dokumentáciu </w:t>
      </w:r>
      <w:r w:rsidRPr="006B5526">
        <w:rPr>
          <w:rFonts w:asciiTheme="minorHAnsi" w:hAnsiTheme="minorHAnsi" w:cstheme="minorHAnsi"/>
          <w:color w:val="000000"/>
        </w:rPr>
        <w:t>na technickej inšpekci</w:t>
      </w:r>
      <w:r w:rsidR="0042409C" w:rsidRPr="006B5526">
        <w:rPr>
          <w:rFonts w:asciiTheme="minorHAnsi" w:hAnsiTheme="minorHAnsi" w:cstheme="minorHAnsi"/>
          <w:color w:val="000000"/>
        </w:rPr>
        <w:t>i</w:t>
      </w:r>
      <w:r w:rsidRPr="006B5526">
        <w:rPr>
          <w:rFonts w:asciiTheme="minorHAnsi" w:hAnsiTheme="minorHAnsi" w:cstheme="minorHAnsi"/>
          <w:color w:val="000000"/>
        </w:rPr>
        <w:t>;</w:t>
      </w:r>
    </w:p>
    <w:p w14:paraId="49C5ED35" w14:textId="2AE79C74" w:rsidR="0023657D" w:rsidRPr="006B5526" w:rsidRDefault="0023657D" w:rsidP="0034455B">
      <w:pPr>
        <w:pStyle w:val="Odsekzoznamu"/>
        <w:numPr>
          <w:ilvl w:val="0"/>
          <w:numId w:val="27"/>
        </w:numPr>
        <w:contextualSpacing/>
        <w:jc w:val="both"/>
        <w:rPr>
          <w:rFonts w:asciiTheme="minorHAnsi" w:hAnsiTheme="minorHAnsi" w:cstheme="minorHAnsi"/>
          <w:color w:val="000000"/>
        </w:rPr>
      </w:pPr>
      <w:r w:rsidRPr="006B5526">
        <w:rPr>
          <w:rFonts w:asciiTheme="minorHAnsi" w:hAnsiTheme="minorHAnsi" w:cstheme="minorHAnsi"/>
          <w:color w:val="000000"/>
        </w:rPr>
        <w:t>v prípade potreby vykonať in</w:t>
      </w:r>
      <w:r w:rsidR="002E43BD" w:rsidRPr="006B5526">
        <w:rPr>
          <w:rFonts w:asciiTheme="minorHAnsi" w:hAnsiTheme="minorHAnsi" w:cstheme="minorHAnsi"/>
          <w:color w:val="000000"/>
        </w:rPr>
        <w:t>ž</w:t>
      </w:r>
      <w:r w:rsidRPr="006B5526">
        <w:rPr>
          <w:rFonts w:asciiTheme="minorHAnsi" w:hAnsiTheme="minorHAnsi" w:cstheme="minorHAnsi"/>
          <w:color w:val="000000"/>
        </w:rPr>
        <w:t>iersku činnosť za účelom získania ohlás</w:t>
      </w:r>
      <w:r w:rsidR="002E43BD" w:rsidRPr="006B5526">
        <w:rPr>
          <w:rFonts w:asciiTheme="minorHAnsi" w:hAnsiTheme="minorHAnsi" w:cstheme="minorHAnsi"/>
          <w:color w:val="000000"/>
        </w:rPr>
        <w:t>e</w:t>
      </w:r>
      <w:r w:rsidRPr="006B5526">
        <w:rPr>
          <w:rFonts w:asciiTheme="minorHAnsi" w:hAnsiTheme="minorHAnsi" w:cstheme="minorHAnsi"/>
          <w:color w:val="000000"/>
        </w:rPr>
        <w:t xml:space="preserve">nia stavebných úprav a udržiavacích prác na príslušnom stavebnom úrade, vrátane zabezpečenia všetkých podkladov a vyjadrení potrebných k predmetnému ohláseniu. </w:t>
      </w:r>
    </w:p>
    <w:p w14:paraId="4929E5D1" w14:textId="301F967B" w:rsidR="0023657D" w:rsidRPr="006B5526" w:rsidRDefault="0023657D" w:rsidP="0034455B">
      <w:pPr>
        <w:pStyle w:val="Odsekzoznamu"/>
        <w:numPr>
          <w:ilvl w:val="0"/>
          <w:numId w:val="27"/>
        </w:numPr>
        <w:contextualSpacing/>
        <w:jc w:val="both"/>
        <w:rPr>
          <w:rFonts w:cstheme="minorHAnsi"/>
          <w:color w:val="000000"/>
        </w:rPr>
      </w:pPr>
      <w:r w:rsidRPr="006B5526">
        <w:rPr>
          <w:rFonts w:asciiTheme="minorHAnsi" w:hAnsiTheme="minorHAnsi" w:cstheme="minorHAnsi"/>
          <w:color w:val="000000"/>
        </w:rPr>
        <w:lastRenderedPageBreak/>
        <w:t xml:space="preserve">súčasťou </w:t>
      </w:r>
      <w:r w:rsidR="009C7B25" w:rsidRPr="006B5526">
        <w:rPr>
          <w:rFonts w:asciiTheme="minorHAnsi" w:hAnsiTheme="minorHAnsi" w:cstheme="minorHAnsi"/>
          <w:color w:val="000000"/>
        </w:rPr>
        <w:t>konštrukčnej dokumentácie</w:t>
      </w:r>
      <w:r w:rsidRPr="006B5526">
        <w:rPr>
          <w:rFonts w:asciiTheme="minorHAnsi" w:hAnsiTheme="minorHAnsi" w:cstheme="minorHAnsi"/>
          <w:color w:val="000000"/>
        </w:rPr>
        <w:t xml:space="preserve"> stavby bude Vecný a časový harmonogram postupu prác, ktorý bude odsúhlasený objednávateľom, a ktorý sa stane súčastou Zmluvy ako príloha č. 3: „Vecný a časový harmonogram postupu prác“; </w:t>
      </w:r>
    </w:p>
    <w:p w14:paraId="2EC542E4" w14:textId="360E6120" w:rsidR="0023657D" w:rsidRDefault="00982C10" w:rsidP="0023657D">
      <w:pPr>
        <w:ind w:left="708"/>
        <w:rPr>
          <w:rFonts w:cstheme="minorHAnsi"/>
          <w:b/>
        </w:rPr>
      </w:pPr>
      <w:r w:rsidRPr="000877E8">
        <w:rPr>
          <w:rFonts w:cstheme="minorHAnsi"/>
          <w:b/>
        </w:rPr>
        <w:t>(</w:t>
      </w:r>
      <w:r w:rsidR="0023657D">
        <w:rPr>
          <w:rFonts w:cstheme="minorHAnsi"/>
          <w:b/>
        </w:rPr>
        <w:t>Č</w:t>
      </w:r>
      <w:r w:rsidRPr="000877E8">
        <w:rPr>
          <w:rFonts w:cstheme="minorHAnsi"/>
          <w:b/>
        </w:rPr>
        <w:t>l</w:t>
      </w:r>
      <w:r w:rsidR="0023657D">
        <w:rPr>
          <w:rFonts w:cstheme="minorHAnsi"/>
          <w:b/>
        </w:rPr>
        <w:t>.</w:t>
      </w:r>
      <w:r w:rsidRPr="000877E8">
        <w:rPr>
          <w:rFonts w:cstheme="minorHAnsi"/>
          <w:b/>
        </w:rPr>
        <w:t xml:space="preserve"> III. ods. 2 písm. a) </w:t>
      </w:r>
      <w:r w:rsidR="002E43BD">
        <w:rPr>
          <w:rFonts w:cstheme="minorHAnsi"/>
          <w:bCs/>
        </w:rPr>
        <w:t>Zmluvy</w:t>
      </w:r>
      <w:r w:rsidRPr="00982C10">
        <w:rPr>
          <w:rFonts w:cstheme="minorHAnsi"/>
          <w:bCs/>
        </w:rPr>
        <w:t xml:space="preserve"> sa bude ďalej označovať </w:t>
      </w:r>
      <w:r w:rsidRPr="000877E8">
        <w:rPr>
          <w:rFonts w:cstheme="minorHAnsi"/>
          <w:bCs/>
        </w:rPr>
        <w:t>aj</w:t>
      </w:r>
      <w:r w:rsidRPr="00982C10">
        <w:rPr>
          <w:rFonts w:cstheme="minorHAnsi"/>
          <w:bCs/>
        </w:rPr>
        <w:t xml:space="preserve"> </w:t>
      </w:r>
      <w:r w:rsidR="0023657D">
        <w:rPr>
          <w:rFonts w:cstheme="minorHAnsi"/>
          <w:bCs/>
        </w:rPr>
        <w:t xml:space="preserve">skrátene </w:t>
      </w:r>
      <w:r w:rsidRPr="00982C10">
        <w:rPr>
          <w:rFonts w:cstheme="minorHAnsi"/>
          <w:bCs/>
        </w:rPr>
        <w:t>ako</w:t>
      </w:r>
      <w:r w:rsidRPr="000877E8">
        <w:rPr>
          <w:rFonts w:cstheme="minorHAnsi"/>
          <w:b/>
        </w:rPr>
        <w:t xml:space="preserve"> „</w:t>
      </w:r>
      <w:r>
        <w:rPr>
          <w:rFonts w:cstheme="minorHAnsi"/>
          <w:b/>
        </w:rPr>
        <w:t>Dokumentácia</w:t>
      </w:r>
      <w:r w:rsidRPr="000877E8">
        <w:rPr>
          <w:rFonts w:cstheme="minorHAnsi"/>
          <w:b/>
        </w:rPr>
        <w:t>“)</w:t>
      </w:r>
      <w:r>
        <w:rPr>
          <w:rFonts w:cstheme="minorHAnsi"/>
          <w:b/>
        </w:rPr>
        <w:t>,</w:t>
      </w:r>
    </w:p>
    <w:p w14:paraId="45B5F0A4" w14:textId="10C3489C" w:rsidR="002A0131" w:rsidRPr="0023657D" w:rsidRDefault="002A0131" w:rsidP="0034455B">
      <w:pPr>
        <w:pStyle w:val="Odsekzoznamu"/>
        <w:numPr>
          <w:ilvl w:val="0"/>
          <w:numId w:val="28"/>
        </w:numPr>
        <w:ind w:left="284"/>
        <w:contextualSpacing/>
        <w:jc w:val="both"/>
        <w:rPr>
          <w:rFonts w:asciiTheme="minorHAnsi" w:hAnsiTheme="minorHAnsi" w:cstheme="minorHAnsi"/>
          <w:b/>
        </w:rPr>
      </w:pPr>
      <w:r w:rsidRPr="0023657D">
        <w:rPr>
          <w:rFonts w:asciiTheme="minorHAnsi" w:hAnsiTheme="minorHAnsi" w:cstheme="minorHAnsi"/>
          <w:b/>
        </w:rPr>
        <w:t>stavebné práce</w:t>
      </w:r>
    </w:p>
    <w:p w14:paraId="6FDDAA61" w14:textId="77777777" w:rsidR="002A0131" w:rsidRPr="004272A2" w:rsidRDefault="002A0131" w:rsidP="002A0131">
      <w:pPr>
        <w:rPr>
          <w:rFonts w:cstheme="minorHAnsi"/>
        </w:rPr>
      </w:pPr>
      <w:r w:rsidRPr="004272A2">
        <w:rPr>
          <w:rFonts w:cstheme="minorHAnsi"/>
        </w:rPr>
        <w:t xml:space="preserve">Zhotoviteľ je povinný: </w:t>
      </w:r>
    </w:p>
    <w:p w14:paraId="25DE2D2C" w14:textId="4622D904" w:rsidR="002A0131" w:rsidRPr="006B5526" w:rsidRDefault="002A0131" w:rsidP="0034455B">
      <w:pPr>
        <w:pStyle w:val="Odsekzoznamu"/>
        <w:numPr>
          <w:ilvl w:val="0"/>
          <w:numId w:val="25"/>
        </w:numPr>
        <w:ind w:left="426" w:hanging="142"/>
        <w:contextualSpacing/>
        <w:jc w:val="both"/>
        <w:rPr>
          <w:rFonts w:asciiTheme="minorHAnsi" w:hAnsiTheme="minorHAnsi" w:cstheme="minorHAnsi"/>
        </w:rPr>
      </w:pPr>
      <w:r w:rsidRPr="006B5526">
        <w:rPr>
          <w:rFonts w:asciiTheme="minorHAnsi" w:hAnsiTheme="minorHAnsi" w:cstheme="minorHAnsi"/>
        </w:rPr>
        <w:t xml:space="preserve">zrealizovať práce podľa </w:t>
      </w:r>
      <w:r w:rsidR="00BA4C8D" w:rsidRPr="006B5526">
        <w:rPr>
          <w:rFonts w:asciiTheme="minorHAnsi" w:hAnsiTheme="minorHAnsi" w:cstheme="minorHAnsi"/>
        </w:rPr>
        <w:t>D</w:t>
      </w:r>
      <w:r w:rsidRPr="006B5526">
        <w:rPr>
          <w:rFonts w:asciiTheme="minorHAnsi" w:hAnsiTheme="minorHAnsi" w:cstheme="minorHAnsi"/>
        </w:rPr>
        <w:t>okumentácie schválenej objednávateľom</w:t>
      </w:r>
      <w:r w:rsidR="004F2D40" w:rsidRPr="006B5526">
        <w:rPr>
          <w:rFonts w:asciiTheme="minorHAnsi" w:hAnsiTheme="minorHAnsi" w:cstheme="minorHAnsi"/>
        </w:rPr>
        <w:t>;</w:t>
      </w:r>
    </w:p>
    <w:p w14:paraId="5777B40B" w14:textId="77777777" w:rsidR="002A0131" w:rsidRPr="006B5526" w:rsidRDefault="002A0131" w:rsidP="0034455B">
      <w:pPr>
        <w:pStyle w:val="Odsekzoznamu"/>
        <w:numPr>
          <w:ilvl w:val="0"/>
          <w:numId w:val="25"/>
        </w:numPr>
        <w:ind w:left="426" w:hanging="142"/>
        <w:contextualSpacing/>
        <w:jc w:val="both"/>
        <w:rPr>
          <w:rFonts w:asciiTheme="minorHAnsi" w:hAnsiTheme="minorHAnsi" w:cstheme="minorHAnsi"/>
        </w:rPr>
      </w:pPr>
      <w:r w:rsidRPr="006B5526">
        <w:rPr>
          <w:rFonts w:asciiTheme="minorHAnsi" w:hAnsiTheme="minorHAnsi" w:cstheme="minorHAnsi"/>
        </w:rPr>
        <w:t>predložiť objednávateľovi ku dňu podpisu Zmluvy, ak nie je v tomto odseku uvedený iný termín:</w:t>
      </w:r>
    </w:p>
    <w:p w14:paraId="726FD4C7" w14:textId="17CF8601" w:rsidR="002A0131" w:rsidRPr="006B5526" w:rsidRDefault="002A0131" w:rsidP="0034455B">
      <w:pPr>
        <w:pStyle w:val="Odsekzoznamu"/>
        <w:numPr>
          <w:ilvl w:val="0"/>
          <w:numId w:val="26"/>
        </w:numPr>
        <w:spacing w:line="259" w:lineRule="auto"/>
        <w:ind w:left="709" w:hanging="283"/>
        <w:contextualSpacing/>
        <w:jc w:val="both"/>
        <w:rPr>
          <w:rFonts w:ascii="Calibri" w:hAnsi="Calibri" w:cs="Calibri"/>
        </w:rPr>
      </w:pPr>
      <w:r w:rsidRPr="006B5526">
        <w:rPr>
          <w:rFonts w:ascii="Calibri" w:hAnsi="Calibri" w:cs="Calibri"/>
          <w:b/>
        </w:rPr>
        <w:t xml:space="preserve">zoznam všetkých subdodávateľov na stavebné práce </w:t>
      </w:r>
      <w:r w:rsidRPr="006B5526">
        <w:rPr>
          <w:rFonts w:ascii="Calibri" w:hAnsi="Calibri" w:cs="Calibri"/>
        </w:rPr>
        <w:t xml:space="preserve">s uvedením identifikačných údajov subdodávateľa, osôb oprávnených konať za subdodávateľa, s preukázaním oprávnenia subdodávateľa na príslušné plnenie Zmluvy. Zoznam subdodávateľov tvorí </w:t>
      </w:r>
      <w:r w:rsidRPr="006B5526">
        <w:rPr>
          <w:rFonts w:ascii="Calibri" w:hAnsi="Calibri" w:cs="Calibri"/>
          <w:b/>
        </w:rPr>
        <w:t xml:space="preserve">prílohu č. </w:t>
      </w:r>
      <w:r w:rsidR="00EE6C7E" w:rsidRPr="006B5526">
        <w:rPr>
          <w:rFonts w:ascii="Calibri" w:hAnsi="Calibri" w:cs="Calibri"/>
          <w:b/>
        </w:rPr>
        <w:t>4</w:t>
      </w:r>
      <w:r w:rsidRPr="006B5526">
        <w:rPr>
          <w:rFonts w:ascii="Calibri" w:hAnsi="Calibri" w:cs="Calibri"/>
          <w:b/>
        </w:rPr>
        <w:t xml:space="preserve"> Zmluvy</w:t>
      </w:r>
      <w:r w:rsidR="004F2D40" w:rsidRPr="006B5526">
        <w:rPr>
          <w:rFonts w:ascii="Calibri" w:hAnsi="Calibri" w:cs="Calibri"/>
          <w:b/>
        </w:rPr>
        <w:t>,</w:t>
      </w:r>
    </w:p>
    <w:p w14:paraId="689C09C8" w14:textId="7EC57011" w:rsidR="002A0131" w:rsidRPr="006B5526" w:rsidRDefault="002A0131" w:rsidP="0034455B">
      <w:pPr>
        <w:pStyle w:val="Odsekzoznamu"/>
        <w:numPr>
          <w:ilvl w:val="0"/>
          <w:numId w:val="26"/>
        </w:numPr>
        <w:spacing w:line="259" w:lineRule="auto"/>
        <w:ind w:left="709" w:hanging="283"/>
        <w:contextualSpacing/>
        <w:jc w:val="both"/>
        <w:rPr>
          <w:rFonts w:ascii="Calibri" w:hAnsi="Calibri" w:cs="Calibri"/>
        </w:rPr>
      </w:pPr>
      <w:r w:rsidRPr="006B5526">
        <w:rPr>
          <w:rFonts w:ascii="Calibri" w:hAnsi="Calibri" w:cs="Calibri"/>
          <w:b/>
        </w:rPr>
        <w:t>certifikáty, vyhlásenia o zhode</w:t>
      </w:r>
      <w:r w:rsidRPr="006B5526">
        <w:rPr>
          <w:rFonts w:ascii="Calibri" w:hAnsi="Calibri" w:cs="Calibri"/>
        </w:rPr>
        <w:t xml:space="preserve"> </w:t>
      </w:r>
      <w:r w:rsidRPr="006B5526">
        <w:rPr>
          <w:rFonts w:ascii="Calibri" w:hAnsi="Calibri" w:cs="Calibri"/>
          <w:b/>
        </w:rPr>
        <w:t>vlastností</w:t>
      </w:r>
      <w:r w:rsidRPr="006B5526">
        <w:rPr>
          <w:rFonts w:ascii="Calibri" w:hAnsi="Calibri" w:cs="Calibri"/>
        </w:rPr>
        <w:t xml:space="preserve"> </w:t>
      </w:r>
      <w:r w:rsidRPr="006B5526">
        <w:rPr>
          <w:rFonts w:ascii="Calibri" w:hAnsi="Calibri" w:cs="Calibri"/>
          <w:b/>
        </w:rPr>
        <w:t>a atesty</w:t>
      </w:r>
      <w:r w:rsidRPr="006B5526">
        <w:rPr>
          <w:rFonts w:ascii="Calibri" w:hAnsi="Calibri" w:cs="Calibri"/>
        </w:rPr>
        <w:t xml:space="preserve"> zabudovaných materiálov (originál, resp. úradne osvedčená kópia) podľa </w:t>
      </w:r>
      <w:r w:rsidR="00EE6C7E" w:rsidRPr="006B5526">
        <w:rPr>
          <w:rFonts w:ascii="Calibri" w:hAnsi="Calibri" w:cs="Calibri"/>
        </w:rPr>
        <w:t xml:space="preserve">oceneného </w:t>
      </w:r>
      <w:r w:rsidRPr="006B5526">
        <w:rPr>
          <w:rFonts w:ascii="Calibri" w:hAnsi="Calibri" w:cs="Calibri"/>
        </w:rPr>
        <w:t>výkazu výmer - v deň odovzdávania a preberania staveniska zhotoviteľom</w:t>
      </w:r>
      <w:r w:rsidR="00EE6C7E" w:rsidRPr="006B5526">
        <w:rPr>
          <w:rFonts w:ascii="Calibri" w:hAnsi="Calibri" w:cs="Calibri"/>
        </w:rPr>
        <w:t>,</w:t>
      </w:r>
    </w:p>
    <w:p w14:paraId="45303AC9" w14:textId="13DE1291" w:rsidR="002A0131" w:rsidRPr="006B5526" w:rsidRDefault="002A0131" w:rsidP="0034455B">
      <w:pPr>
        <w:pStyle w:val="Odsekzoznamu"/>
        <w:numPr>
          <w:ilvl w:val="0"/>
          <w:numId w:val="26"/>
        </w:numPr>
        <w:spacing w:line="259" w:lineRule="auto"/>
        <w:ind w:left="709" w:hanging="283"/>
        <w:contextualSpacing/>
        <w:jc w:val="both"/>
        <w:rPr>
          <w:rFonts w:ascii="Calibri" w:hAnsi="Calibri" w:cs="Calibri"/>
        </w:rPr>
      </w:pPr>
      <w:r w:rsidRPr="006B5526">
        <w:rPr>
          <w:rFonts w:ascii="Calibri" w:hAnsi="Calibri" w:cs="Calibri"/>
          <w:b/>
        </w:rPr>
        <w:t xml:space="preserve">doklad o uzavretí poistnej zmluvy, poistka </w:t>
      </w:r>
      <w:r w:rsidRPr="006B5526">
        <w:rPr>
          <w:rFonts w:asciiTheme="minorHAnsi" w:hAnsiTheme="minorHAnsi" w:cstheme="minorHAnsi"/>
        </w:rPr>
        <w:t xml:space="preserve">platná po celú dobu platnosti a účinnosti Zmluvy na  poistenie zodpovednosti za škodu spôsobenú počas vykonávania Diela do výšky ceny Diela bez DPH uvedenej v článku V tejto Zmluvy, ktorý tvorí </w:t>
      </w:r>
      <w:r w:rsidRPr="006B5526">
        <w:rPr>
          <w:rFonts w:asciiTheme="minorHAnsi" w:hAnsiTheme="minorHAnsi" w:cstheme="minorHAnsi"/>
          <w:b/>
        </w:rPr>
        <w:t xml:space="preserve">prílohu č. </w:t>
      </w:r>
      <w:r w:rsidR="006B5526">
        <w:rPr>
          <w:rFonts w:asciiTheme="minorHAnsi" w:hAnsiTheme="minorHAnsi" w:cstheme="minorHAnsi"/>
          <w:b/>
        </w:rPr>
        <w:t>5</w:t>
      </w:r>
      <w:r w:rsidRPr="006B5526">
        <w:rPr>
          <w:rFonts w:asciiTheme="minorHAnsi" w:hAnsiTheme="minorHAnsi" w:cstheme="minorHAnsi"/>
          <w:b/>
        </w:rPr>
        <w:t xml:space="preserve"> Zmluvy</w:t>
      </w:r>
      <w:r w:rsidR="004F2D40" w:rsidRPr="006B5526">
        <w:rPr>
          <w:rFonts w:asciiTheme="minorHAnsi" w:hAnsiTheme="minorHAnsi" w:cstheme="minorHAnsi"/>
          <w:b/>
        </w:rPr>
        <w:t>;</w:t>
      </w:r>
    </w:p>
    <w:p w14:paraId="125549F7" w14:textId="78777C05" w:rsidR="00EA3492" w:rsidRPr="006B5526" w:rsidRDefault="00EA3492" w:rsidP="00EA3492">
      <w:pPr>
        <w:pStyle w:val="Odsekzoznamu"/>
        <w:numPr>
          <w:ilvl w:val="0"/>
          <w:numId w:val="25"/>
        </w:numPr>
        <w:ind w:left="426" w:hanging="142"/>
        <w:contextualSpacing/>
        <w:jc w:val="both"/>
        <w:rPr>
          <w:rFonts w:ascii="Calibri" w:hAnsi="Calibri" w:cs="Calibri"/>
        </w:rPr>
      </w:pPr>
      <w:r w:rsidRPr="006B5526">
        <w:rPr>
          <w:rFonts w:ascii="Calibri" w:hAnsi="Calibri" w:cs="Calibri"/>
        </w:rPr>
        <w:t xml:space="preserve">Overenie a uvedenie osobného výťahu do </w:t>
      </w:r>
      <w:r w:rsidRPr="006B5526">
        <w:rPr>
          <w:rFonts w:asciiTheme="minorHAnsi" w:hAnsiTheme="minorHAnsi" w:cstheme="minorHAnsi"/>
        </w:rPr>
        <w:t>prevádzky</w:t>
      </w:r>
      <w:r w:rsidRPr="006B5526">
        <w:rPr>
          <w:rFonts w:ascii="Calibri" w:hAnsi="Calibri" w:cs="Calibri"/>
        </w:rPr>
        <w:t xml:space="preserve"> v zmysle Nariadenia vlády Slovenskej republiky č. 235/2015 Z. z. o uvádzaní výťahov na trh a sprístupňovaní bezpečnostných častí do výťahov na trhu</w:t>
      </w:r>
      <w:r w:rsidR="004F2D40" w:rsidRPr="006B5526">
        <w:rPr>
          <w:rFonts w:ascii="Calibri" w:hAnsi="Calibri" w:cs="Calibri"/>
        </w:rPr>
        <w:t>;</w:t>
      </w:r>
    </w:p>
    <w:p w14:paraId="258D7896" w14:textId="77777777" w:rsidR="002A0131" w:rsidRPr="004272A2" w:rsidRDefault="002A0131" w:rsidP="002A0131">
      <w:pPr>
        <w:pStyle w:val="Odsekzoznamu"/>
        <w:ind w:left="0"/>
        <w:jc w:val="both"/>
        <w:rPr>
          <w:rFonts w:asciiTheme="minorHAnsi" w:hAnsiTheme="minorHAnsi" w:cstheme="minorHAnsi"/>
        </w:rPr>
      </w:pPr>
    </w:p>
    <w:p w14:paraId="3F57D52E" w14:textId="71EC0F85" w:rsidR="002A0131" w:rsidRDefault="002A0131" w:rsidP="002A0131">
      <w:pPr>
        <w:ind w:left="708"/>
        <w:rPr>
          <w:rFonts w:cstheme="minorHAnsi"/>
        </w:rPr>
      </w:pPr>
      <w:r>
        <w:rPr>
          <w:rFonts w:cstheme="minorHAnsi"/>
        </w:rPr>
        <w:t>(</w:t>
      </w:r>
      <w:r w:rsidR="00BA4C8D">
        <w:rPr>
          <w:rFonts w:cstheme="minorHAnsi"/>
          <w:b/>
        </w:rPr>
        <w:t>Čl.</w:t>
      </w:r>
      <w:r w:rsidRPr="004272A2">
        <w:rPr>
          <w:rFonts w:cstheme="minorHAnsi"/>
          <w:b/>
        </w:rPr>
        <w:t xml:space="preserve"> III.</w:t>
      </w:r>
      <w:r w:rsidRPr="004272A2">
        <w:rPr>
          <w:rFonts w:cstheme="minorHAnsi"/>
        </w:rPr>
        <w:t xml:space="preserve"> </w:t>
      </w:r>
      <w:r>
        <w:rPr>
          <w:rFonts w:cstheme="minorHAnsi"/>
          <w:b/>
        </w:rPr>
        <w:t>ods. 1</w:t>
      </w:r>
      <w:r w:rsidR="00BD54C2">
        <w:rPr>
          <w:rFonts w:cstheme="minorHAnsi"/>
          <w:b/>
        </w:rPr>
        <w:t xml:space="preserve"> a ods. 2</w:t>
      </w:r>
      <w:r>
        <w:rPr>
          <w:rFonts w:cstheme="minorHAnsi"/>
          <w:b/>
        </w:rPr>
        <w:t xml:space="preserve"> písm. a) a b)</w:t>
      </w:r>
      <w:r w:rsidRPr="004272A2">
        <w:rPr>
          <w:rFonts w:cstheme="minorHAnsi"/>
        </w:rPr>
        <w:t xml:space="preserve"> Zmluvy </w:t>
      </w:r>
      <w:r>
        <w:rPr>
          <w:rFonts w:cstheme="minorHAnsi"/>
        </w:rPr>
        <w:t>sa bude ďalej spoločne označovať iba ako</w:t>
      </w:r>
      <w:r w:rsidRPr="004272A2">
        <w:rPr>
          <w:rFonts w:cstheme="minorHAnsi"/>
        </w:rPr>
        <w:t xml:space="preserve"> </w:t>
      </w:r>
      <w:r w:rsidRPr="00C67BEE">
        <w:rPr>
          <w:rFonts w:cstheme="minorHAnsi"/>
          <w:b/>
        </w:rPr>
        <w:t>„Dielo“</w:t>
      </w:r>
      <w:r w:rsidRPr="004272A2">
        <w:rPr>
          <w:rFonts w:cstheme="minorHAnsi"/>
        </w:rPr>
        <w:t xml:space="preserve"> alebo </w:t>
      </w:r>
      <w:r w:rsidRPr="00C67BEE">
        <w:rPr>
          <w:rFonts w:cstheme="minorHAnsi"/>
          <w:b/>
        </w:rPr>
        <w:t>„Predmet zmluvy“</w:t>
      </w:r>
      <w:r w:rsidRPr="004272A2">
        <w:rPr>
          <w:rFonts w:cstheme="minorHAnsi"/>
        </w:rPr>
        <w:t xml:space="preserve">). </w:t>
      </w:r>
    </w:p>
    <w:p w14:paraId="783A3A94" w14:textId="677A3EB4" w:rsidR="000E75BC" w:rsidRDefault="000E75BC" w:rsidP="000E75BC">
      <w:pPr>
        <w:pStyle w:val="Bezriadkovania"/>
        <w:numPr>
          <w:ilvl w:val="0"/>
          <w:numId w:val="4"/>
        </w:numPr>
        <w:tabs>
          <w:tab w:val="left" w:pos="426"/>
        </w:tabs>
        <w:spacing w:after="240"/>
        <w:ind w:left="0" w:firstLine="0"/>
        <w:jc w:val="both"/>
        <w:rPr>
          <w:rFonts w:asciiTheme="minorHAnsi" w:hAnsiTheme="minorHAnsi" w:cstheme="minorHAnsi"/>
          <w:sz w:val="22"/>
          <w:szCs w:val="22"/>
        </w:rPr>
      </w:pPr>
      <w:r w:rsidRPr="000877E8">
        <w:rPr>
          <w:rFonts w:asciiTheme="minorHAnsi" w:hAnsiTheme="minorHAnsi" w:cstheme="minorHAnsi"/>
          <w:sz w:val="22"/>
          <w:szCs w:val="22"/>
        </w:rPr>
        <w:t xml:space="preserve">Zhotoviteľ vypracuje </w:t>
      </w:r>
      <w:r>
        <w:rPr>
          <w:rFonts w:asciiTheme="minorHAnsi" w:hAnsiTheme="minorHAnsi" w:cstheme="minorHAnsi"/>
          <w:sz w:val="22"/>
          <w:szCs w:val="22"/>
        </w:rPr>
        <w:t>d</w:t>
      </w:r>
      <w:r w:rsidRPr="000877E8">
        <w:rPr>
          <w:rFonts w:asciiTheme="minorHAnsi" w:hAnsiTheme="minorHAnsi" w:cstheme="minorHAnsi"/>
          <w:sz w:val="22"/>
          <w:szCs w:val="22"/>
        </w:rPr>
        <w:t xml:space="preserve">okumentáciu podľa podkladov a požiadaviek Objednávateľa. </w:t>
      </w:r>
    </w:p>
    <w:p w14:paraId="001D0C24" w14:textId="041C233E" w:rsidR="00982C10" w:rsidRPr="001A73CC" w:rsidRDefault="00982C10" w:rsidP="000877E8">
      <w:pPr>
        <w:pStyle w:val="Bezriadkovania"/>
        <w:numPr>
          <w:ilvl w:val="0"/>
          <w:numId w:val="4"/>
        </w:numPr>
        <w:tabs>
          <w:tab w:val="left" w:pos="426"/>
        </w:tabs>
        <w:spacing w:after="240"/>
        <w:ind w:left="0" w:firstLine="0"/>
        <w:jc w:val="both"/>
        <w:rPr>
          <w:rFonts w:asciiTheme="minorHAnsi" w:hAnsiTheme="minorHAnsi" w:cstheme="minorHAnsi"/>
        </w:rPr>
      </w:pPr>
      <w:r w:rsidRPr="00DE6002">
        <w:rPr>
          <w:rFonts w:asciiTheme="minorHAnsi" w:hAnsiTheme="minorHAnsi" w:cstheme="minorHAnsi"/>
          <w:color w:val="auto"/>
          <w:sz w:val="22"/>
          <w:szCs w:val="22"/>
          <w:lang w:eastAsia="cs-CZ"/>
        </w:rPr>
        <w:t>Zhotoviteľ je povinný zhotoviť Dokumentáciu podľa technických noriem STN, STN EN a ISO platných v čase zhotovenia Diela</w:t>
      </w:r>
      <w:r w:rsidR="002065FD">
        <w:rPr>
          <w:rFonts w:asciiTheme="minorHAnsi" w:hAnsiTheme="minorHAnsi" w:cstheme="minorHAnsi"/>
          <w:color w:val="auto"/>
          <w:sz w:val="22"/>
          <w:szCs w:val="22"/>
          <w:lang w:eastAsia="cs-CZ"/>
        </w:rPr>
        <w:t>.</w:t>
      </w:r>
    </w:p>
    <w:p w14:paraId="313CFCA0" w14:textId="6FBE9E50" w:rsidR="007B3743" w:rsidRPr="000877E8" w:rsidRDefault="007376FF" w:rsidP="000877E8">
      <w:pPr>
        <w:pStyle w:val="Bezriadkovania"/>
        <w:numPr>
          <w:ilvl w:val="0"/>
          <w:numId w:val="4"/>
        </w:numPr>
        <w:tabs>
          <w:tab w:val="left" w:pos="426"/>
        </w:tabs>
        <w:spacing w:after="240"/>
        <w:ind w:left="0" w:firstLine="0"/>
        <w:jc w:val="both"/>
        <w:rPr>
          <w:rFonts w:asciiTheme="minorHAnsi" w:hAnsiTheme="minorHAnsi" w:cstheme="minorHAnsi"/>
          <w:sz w:val="22"/>
          <w:szCs w:val="22"/>
        </w:rPr>
      </w:pPr>
      <w:r w:rsidRPr="000877E8">
        <w:rPr>
          <w:rFonts w:asciiTheme="minorHAnsi" w:hAnsiTheme="minorHAnsi" w:cstheme="minorHAnsi"/>
        </w:rPr>
        <w:t>Všetky</w:t>
      </w:r>
      <w:r w:rsidRPr="007376FF">
        <w:rPr>
          <w:rFonts w:asciiTheme="minorHAnsi" w:hAnsiTheme="minorHAnsi" w:cstheme="minorHAnsi"/>
          <w:sz w:val="22"/>
          <w:szCs w:val="22"/>
        </w:rPr>
        <w:t xml:space="preserve"> podklady, materiály, ktoré sú potrebné k vykonaniu diela, je povinný zaobstarať Zhotoviteľ, pokiaľ nie je v tejto zmluve výslovne uvedené, že ich zaobstará Objednávateľ.</w:t>
      </w:r>
    </w:p>
    <w:p w14:paraId="1A502F67" w14:textId="7D65EADE" w:rsidR="0073020D" w:rsidRPr="00C4169E" w:rsidRDefault="0073020D" w:rsidP="0087189B">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C4169E">
        <w:rPr>
          <w:rFonts w:asciiTheme="minorHAnsi" w:hAnsiTheme="minorHAnsi" w:cstheme="minorHAnsi"/>
          <w:sz w:val="22"/>
          <w:szCs w:val="22"/>
        </w:rPr>
        <w:t xml:space="preserve">Zhotoviteľ sa zaväzuje vykonať dielo v súlade s podmienkami určenými </w:t>
      </w:r>
      <w:r w:rsidR="00520F92" w:rsidRPr="00C4169E">
        <w:rPr>
          <w:rFonts w:asciiTheme="minorHAnsi" w:hAnsiTheme="minorHAnsi" w:cstheme="minorHAnsi"/>
          <w:sz w:val="22"/>
          <w:szCs w:val="22"/>
        </w:rPr>
        <w:t xml:space="preserve">v </w:t>
      </w:r>
      <w:r w:rsidR="007B3743" w:rsidRPr="00C4169E">
        <w:rPr>
          <w:rFonts w:asciiTheme="minorHAnsi" w:hAnsiTheme="minorHAnsi" w:cstheme="minorHAnsi"/>
          <w:sz w:val="22"/>
          <w:szCs w:val="22"/>
        </w:rPr>
        <w:t>oznámení</w:t>
      </w:r>
      <w:r w:rsidRPr="00C4169E">
        <w:rPr>
          <w:rFonts w:asciiTheme="minorHAnsi" w:hAnsiTheme="minorHAnsi" w:cstheme="minorHAnsi"/>
          <w:sz w:val="22"/>
          <w:szCs w:val="22"/>
        </w:rPr>
        <w:t xml:space="preserve"> </w:t>
      </w:r>
      <w:r w:rsidR="007B3743" w:rsidRPr="00C4169E">
        <w:rPr>
          <w:rFonts w:asciiTheme="minorHAnsi" w:hAnsiTheme="minorHAnsi" w:cstheme="minorHAnsi"/>
          <w:sz w:val="22"/>
          <w:szCs w:val="22"/>
        </w:rPr>
        <w:t xml:space="preserve">špecifikovanom </w:t>
      </w:r>
      <w:r w:rsidRPr="00C4169E">
        <w:rPr>
          <w:rFonts w:asciiTheme="minorHAnsi" w:hAnsiTheme="minorHAnsi" w:cstheme="minorHAnsi"/>
          <w:sz w:val="22"/>
          <w:szCs w:val="22"/>
        </w:rPr>
        <w:t xml:space="preserve">v  čl. III. </w:t>
      </w:r>
      <w:r w:rsidR="006B2F24" w:rsidRPr="00C4169E">
        <w:rPr>
          <w:rFonts w:asciiTheme="minorHAnsi" w:hAnsiTheme="minorHAnsi" w:cstheme="minorHAnsi"/>
          <w:sz w:val="22"/>
          <w:szCs w:val="22"/>
        </w:rPr>
        <w:t xml:space="preserve">ods. </w:t>
      </w:r>
      <w:r w:rsidR="0022326F" w:rsidRPr="00C4169E">
        <w:rPr>
          <w:rFonts w:asciiTheme="minorHAnsi" w:hAnsiTheme="minorHAnsi" w:cstheme="minorHAnsi"/>
          <w:sz w:val="22"/>
          <w:szCs w:val="22"/>
        </w:rPr>
        <w:t>2 časť a)</w:t>
      </w:r>
      <w:r w:rsidR="006B2F24" w:rsidRPr="00C4169E">
        <w:rPr>
          <w:rFonts w:asciiTheme="minorHAnsi" w:hAnsiTheme="minorHAnsi" w:cstheme="minorHAnsi"/>
          <w:sz w:val="22"/>
          <w:szCs w:val="22"/>
        </w:rPr>
        <w:t xml:space="preserve"> </w:t>
      </w:r>
      <w:r w:rsidRPr="00C4169E">
        <w:rPr>
          <w:rFonts w:asciiTheme="minorHAnsi" w:hAnsiTheme="minorHAnsi" w:cstheme="minorHAnsi"/>
          <w:sz w:val="22"/>
          <w:szCs w:val="22"/>
        </w:rPr>
        <w:t xml:space="preserve">tejto Zmluvy a podmienkami uvedenými vo vyjadreniach dotknutých orgánov a organizácií. </w:t>
      </w: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6270D9D8"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w:t>
      </w:r>
      <w:r w:rsidRPr="00081970">
        <w:rPr>
          <w:rFonts w:asciiTheme="minorHAnsi" w:hAnsiTheme="minorHAnsi" w:cstheme="minorHAnsi"/>
          <w:sz w:val="22"/>
          <w:szCs w:val="22"/>
        </w:rPr>
        <w:t xml:space="preserve">normami. Zhotoviteľ sa zaväzuje nepoužiť žiadne materiály, zariadenia, technológie alebo technické riešenia, ktoré by boli odlišné od podkladov poskytnutých alebo schválených objednávateľom, ibaže takáto zmena bude písomne vopred schválená </w:t>
      </w:r>
      <w:r w:rsidR="00673C23" w:rsidRPr="00081970">
        <w:rPr>
          <w:rFonts w:asciiTheme="minorHAnsi" w:hAnsiTheme="minorHAnsi" w:cstheme="minorHAnsi"/>
          <w:sz w:val="22"/>
          <w:szCs w:val="22"/>
        </w:rPr>
        <w:t>technickým</w:t>
      </w:r>
      <w:r w:rsidRPr="00081970">
        <w:rPr>
          <w:rFonts w:asciiTheme="minorHAnsi" w:hAnsiTheme="minorHAnsi" w:cstheme="minorHAnsi"/>
          <w:sz w:val="22"/>
          <w:szCs w:val="22"/>
        </w:rPr>
        <w:t xml:space="preserve"> dozorom objednávateľa zápisom v </w:t>
      </w:r>
      <w:r w:rsidR="006B5526" w:rsidRPr="00081970">
        <w:rPr>
          <w:rFonts w:asciiTheme="minorHAnsi" w:hAnsiTheme="minorHAnsi" w:cstheme="minorHAnsi"/>
          <w:sz w:val="22"/>
          <w:szCs w:val="22"/>
        </w:rPr>
        <w:t>montážnom</w:t>
      </w:r>
      <w:r w:rsidRPr="00081970">
        <w:rPr>
          <w:rFonts w:asciiTheme="minorHAnsi" w:hAnsiTheme="minorHAnsi" w:cstheme="minorHAnsi"/>
          <w:sz w:val="22"/>
          <w:szCs w:val="22"/>
        </w:rPr>
        <w:t xml:space="preserve"> denníku v súlade s podmienkami dohodnutými v tejto Zmluve. Pokiaľ na niektorú dodávku materiálu alebo jej časti neboli dohodnuté osobitné technické podmienky, kvalitatívne vlastnosti, pre voľbu materiálov</w:t>
      </w:r>
      <w:r>
        <w:rPr>
          <w:rFonts w:asciiTheme="minorHAnsi" w:hAnsiTheme="minorHAnsi" w:cstheme="minorHAnsi"/>
          <w:sz w:val="22"/>
          <w:szCs w:val="22"/>
        </w:rPr>
        <w:t xml:space="preserve"> a výrobkov určených k vykonaniu diela, musia dosahovať vlastnosti a technické a technologické parametre určené príslušnými právnymi a technickými normami. </w:t>
      </w:r>
    </w:p>
    <w:p w14:paraId="1F0A023B" w14:textId="5BAFECD6" w:rsidR="0033034B" w:rsidRPr="00DB5016"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lastRenderedPageBreak/>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348005A1"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2E64AEC8" w14:textId="32878DFA" w:rsidR="00EA65FF" w:rsidRPr="005A7AD2" w:rsidRDefault="00EA65FF" w:rsidP="00EA65FF">
      <w:pPr>
        <w:pStyle w:val="Odsekzoznamu"/>
        <w:numPr>
          <w:ilvl w:val="1"/>
          <w:numId w:val="5"/>
        </w:numPr>
        <w:rPr>
          <w:rFonts w:asciiTheme="minorHAnsi" w:eastAsiaTheme="minorHAnsi" w:hAnsiTheme="minorHAnsi" w:cstheme="minorHAnsi"/>
          <w:noProof w:val="0"/>
          <w:lang w:eastAsia="en-US"/>
        </w:rPr>
      </w:pPr>
      <w:r w:rsidRPr="005A7AD2">
        <w:rPr>
          <w:rFonts w:asciiTheme="minorHAnsi" w:hAnsiTheme="minorHAnsi" w:cstheme="minorHAnsi"/>
          <w:b/>
          <w:bCs/>
        </w:rPr>
        <w:t xml:space="preserve">Vypracovanie dokumentácie na realizáciu stavby (DRS): </w:t>
      </w:r>
      <w:r w:rsidRPr="005A7AD2">
        <w:rPr>
          <w:rFonts w:asciiTheme="minorHAnsi" w:eastAsiaTheme="minorHAnsi" w:hAnsiTheme="minorHAnsi" w:cstheme="minorHAnsi"/>
          <w:b/>
          <w:bCs/>
          <w:noProof w:val="0"/>
          <w:lang w:eastAsia="en-US"/>
        </w:rPr>
        <w:t xml:space="preserve">do </w:t>
      </w:r>
      <w:r w:rsidR="00590BDF" w:rsidRPr="005A7AD2">
        <w:rPr>
          <w:rFonts w:asciiTheme="minorHAnsi" w:eastAsiaTheme="minorHAnsi" w:hAnsiTheme="minorHAnsi" w:cstheme="minorHAnsi"/>
          <w:b/>
          <w:bCs/>
          <w:noProof w:val="0"/>
          <w:lang w:eastAsia="en-US"/>
        </w:rPr>
        <w:t>štyridsaťpäť</w:t>
      </w:r>
      <w:r w:rsidRPr="005A7AD2">
        <w:rPr>
          <w:rFonts w:asciiTheme="minorHAnsi" w:eastAsiaTheme="minorHAnsi" w:hAnsiTheme="minorHAnsi" w:cstheme="minorHAnsi"/>
          <w:b/>
          <w:bCs/>
          <w:noProof w:val="0"/>
          <w:lang w:eastAsia="en-US"/>
        </w:rPr>
        <w:t xml:space="preserve"> (</w:t>
      </w:r>
      <w:r w:rsidR="00590BDF" w:rsidRPr="005A7AD2">
        <w:rPr>
          <w:rFonts w:asciiTheme="minorHAnsi" w:eastAsiaTheme="minorHAnsi" w:hAnsiTheme="minorHAnsi" w:cstheme="minorHAnsi"/>
          <w:b/>
          <w:bCs/>
          <w:noProof w:val="0"/>
          <w:lang w:eastAsia="en-US"/>
        </w:rPr>
        <w:t>45</w:t>
      </w:r>
      <w:r w:rsidRPr="005A7AD2">
        <w:rPr>
          <w:rFonts w:asciiTheme="minorHAnsi" w:eastAsiaTheme="minorHAnsi" w:hAnsiTheme="minorHAnsi" w:cstheme="minorHAnsi"/>
          <w:b/>
          <w:bCs/>
          <w:noProof w:val="0"/>
          <w:lang w:eastAsia="en-US"/>
        </w:rPr>
        <w:t>) dní</w:t>
      </w:r>
      <w:r w:rsidRPr="005A7AD2">
        <w:rPr>
          <w:rFonts w:asciiTheme="minorHAnsi" w:eastAsiaTheme="minorHAnsi" w:hAnsiTheme="minorHAnsi" w:cstheme="minorHAnsi"/>
          <w:noProof w:val="0"/>
          <w:lang w:eastAsia="en-US"/>
        </w:rPr>
        <w:t xml:space="preserve"> odo dňa nadobudnutia účinnosti tejto Zmluvy</w:t>
      </w:r>
      <w:r w:rsidR="00D95B68" w:rsidRPr="005A7AD2">
        <w:rPr>
          <w:rFonts w:asciiTheme="minorHAnsi" w:eastAsiaTheme="minorHAnsi" w:hAnsiTheme="minorHAnsi" w:cstheme="minorHAnsi"/>
          <w:noProof w:val="0"/>
          <w:lang w:eastAsia="en-US"/>
        </w:rPr>
        <w:t>,</w:t>
      </w:r>
    </w:p>
    <w:p w14:paraId="576ACEDC" w14:textId="0386634E" w:rsidR="00CA2ED3" w:rsidRPr="005A7AD2" w:rsidRDefault="00CA2ED3" w:rsidP="000877E8">
      <w:pPr>
        <w:pStyle w:val="Odsekzoznamu"/>
        <w:numPr>
          <w:ilvl w:val="1"/>
          <w:numId w:val="5"/>
        </w:numPr>
        <w:rPr>
          <w:rFonts w:asciiTheme="minorHAnsi" w:hAnsiTheme="minorHAnsi" w:cstheme="minorHAnsi"/>
        </w:rPr>
      </w:pPr>
      <w:r w:rsidRPr="005A7AD2">
        <w:rPr>
          <w:rFonts w:asciiTheme="minorHAnsi" w:hAnsiTheme="minorHAnsi" w:cstheme="minorHAnsi"/>
          <w:b/>
          <w:bCs/>
        </w:rPr>
        <w:t xml:space="preserve">návrh logickej skladby dokumentácie: do pätnástich (15) dní </w:t>
      </w:r>
      <w:r w:rsidRPr="005A7AD2">
        <w:rPr>
          <w:rFonts w:asciiTheme="minorHAnsi" w:eastAsiaTheme="minorHAnsi" w:hAnsiTheme="minorHAnsi" w:cstheme="minorHAnsi"/>
          <w:noProof w:val="0"/>
          <w:lang w:eastAsia="en-US"/>
        </w:rPr>
        <w:t>odo dňa nadobudnutia účinnosti tejto Zmluvy,</w:t>
      </w:r>
    </w:p>
    <w:p w14:paraId="77C63637" w14:textId="657D49D5" w:rsidR="008A1AA5" w:rsidRPr="005A7AD2" w:rsidRDefault="00472471" w:rsidP="000877E8">
      <w:pPr>
        <w:pStyle w:val="Odsekzoznamu"/>
        <w:numPr>
          <w:ilvl w:val="1"/>
          <w:numId w:val="5"/>
        </w:numPr>
        <w:rPr>
          <w:rFonts w:asciiTheme="minorHAnsi" w:hAnsiTheme="minorHAnsi" w:cstheme="minorHAnsi"/>
        </w:rPr>
      </w:pPr>
      <w:r w:rsidRPr="005A7AD2">
        <w:rPr>
          <w:rFonts w:asciiTheme="minorHAnsi" w:hAnsiTheme="minorHAnsi" w:cstheme="minorHAnsi"/>
          <w:b/>
          <w:bCs/>
        </w:rPr>
        <w:t xml:space="preserve">prevzatie staveniska </w:t>
      </w:r>
      <w:r w:rsidRPr="005A7AD2">
        <w:rPr>
          <w:rFonts w:asciiTheme="minorHAnsi" w:hAnsiTheme="minorHAnsi" w:cstheme="minorHAnsi"/>
        </w:rPr>
        <w:t>zhotoviteľom</w:t>
      </w:r>
      <w:r w:rsidRPr="005A7AD2">
        <w:rPr>
          <w:rFonts w:asciiTheme="minorHAnsi" w:hAnsiTheme="minorHAnsi" w:cstheme="minorHAnsi"/>
          <w:b/>
          <w:bCs/>
        </w:rPr>
        <w:t>:</w:t>
      </w:r>
      <w:r w:rsidRPr="005A7AD2">
        <w:rPr>
          <w:rFonts w:asciiTheme="minorHAnsi" w:hAnsiTheme="minorHAnsi" w:cstheme="minorHAnsi"/>
        </w:rPr>
        <w:t xml:space="preserve"> </w:t>
      </w:r>
      <w:r w:rsidRPr="005A7AD2">
        <w:rPr>
          <w:rFonts w:asciiTheme="minorHAnsi" w:hAnsiTheme="minorHAnsi" w:cstheme="minorHAnsi"/>
          <w:b/>
        </w:rPr>
        <w:t xml:space="preserve">do </w:t>
      </w:r>
      <w:r w:rsidR="00EA65FF" w:rsidRPr="005A7AD2">
        <w:rPr>
          <w:rFonts w:asciiTheme="minorHAnsi" w:hAnsiTheme="minorHAnsi" w:cstheme="minorHAnsi"/>
          <w:b/>
        </w:rPr>
        <w:t xml:space="preserve">tridsať (30) </w:t>
      </w:r>
      <w:r w:rsidRPr="005A7AD2">
        <w:rPr>
          <w:rFonts w:asciiTheme="minorHAnsi" w:hAnsiTheme="minorHAnsi" w:cstheme="minorHAnsi"/>
          <w:b/>
        </w:rPr>
        <w:t>dní</w:t>
      </w:r>
      <w:r w:rsidRPr="005A7AD2">
        <w:rPr>
          <w:rFonts w:asciiTheme="minorHAnsi" w:hAnsiTheme="minorHAnsi" w:cstheme="minorHAnsi"/>
        </w:rPr>
        <w:t xml:space="preserve"> odo dňa nadobudnutia účinnosti tejto Zmluvy, </w:t>
      </w:r>
    </w:p>
    <w:p w14:paraId="66DD7338" w14:textId="221ECF0C" w:rsidR="0073020D" w:rsidRPr="005A7AD2"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5A7AD2">
        <w:rPr>
          <w:rFonts w:asciiTheme="minorHAnsi" w:hAnsiTheme="minorHAnsi" w:cstheme="minorHAnsi"/>
          <w:b/>
          <w:bCs/>
          <w:color w:val="auto"/>
          <w:sz w:val="22"/>
          <w:szCs w:val="22"/>
        </w:rPr>
        <w:t>začiatok realizácie:</w:t>
      </w:r>
      <w:r w:rsidRPr="005A7AD2">
        <w:rPr>
          <w:rFonts w:asciiTheme="minorHAnsi" w:hAnsiTheme="minorHAnsi" w:cstheme="minorHAnsi"/>
          <w:color w:val="auto"/>
          <w:sz w:val="22"/>
          <w:szCs w:val="22"/>
        </w:rPr>
        <w:t xml:space="preserve"> bez zbytočného odkladu po prevzatí staveniska zhotoviteľom, najneskôr </w:t>
      </w:r>
      <w:r w:rsidRPr="005A7AD2">
        <w:rPr>
          <w:rFonts w:asciiTheme="minorHAnsi" w:hAnsiTheme="minorHAnsi" w:cstheme="minorHAnsi"/>
          <w:b/>
          <w:bCs/>
          <w:color w:val="auto"/>
          <w:sz w:val="22"/>
          <w:szCs w:val="22"/>
        </w:rPr>
        <w:t xml:space="preserve">do </w:t>
      </w:r>
      <w:r w:rsidR="00D95B68" w:rsidRPr="005A7AD2">
        <w:rPr>
          <w:rFonts w:asciiTheme="minorHAnsi" w:hAnsiTheme="minorHAnsi" w:cstheme="minorHAnsi"/>
          <w:b/>
          <w:bCs/>
          <w:color w:val="auto"/>
          <w:sz w:val="22"/>
          <w:szCs w:val="22"/>
        </w:rPr>
        <w:t>troch (</w:t>
      </w:r>
      <w:r w:rsidRPr="005A7AD2">
        <w:rPr>
          <w:rFonts w:asciiTheme="minorHAnsi" w:hAnsiTheme="minorHAnsi" w:cstheme="minorHAnsi"/>
          <w:b/>
          <w:bCs/>
          <w:color w:val="auto"/>
          <w:sz w:val="22"/>
          <w:szCs w:val="22"/>
        </w:rPr>
        <w:t>3</w:t>
      </w:r>
      <w:r w:rsidR="00D95B68" w:rsidRPr="005A7AD2">
        <w:rPr>
          <w:rFonts w:asciiTheme="minorHAnsi" w:hAnsiTheme="minorHAnsi" w:cstheme="minorHAnsi"/>
          <w:b/>
          <w:bCs/>
          <w:color w:val="auto"/>
          <w:sz w:val="22"/>
          <w:szCs w:val="22"/>
        </w:rPr>
        <w:t>)</w:t>
      </w:r>
      <w:r w:rsidRPr="005A7AD2">
        <w:rPr>
          <w:rFonts w:asciiTheme="minorHAnsi" w:hAnsiTheme="minorHAnsi" w:cstheme="minorHAnsi"/>
          <w:b/>
          <w:bCs/>
          <w:color w:val="auto"/>
          <w:sz w:val="22"/>
          <w:szCs w:val="22"/>
        </w:rPr>
        <w:t xml:space="preserve"> pracovných dní odo dňa prevzatia staveniska</w:t>
      </w:r>
      <w:r w:rsidR="00D95B68" w:rsidRPr="005A7AD2">
        <w:rPr>
          <w:rFonts w:asciiTheme="minorHAnsi" w:hAnsiTheme="minorHAnsi" w:cstheme="minorHAnsi"/>
          <w:b/>
          <w:bCs/>
          <w:color w:val="auto"/>
          <w:sz w:val="22"/>
          <w:szCs w:val="22"/>
        </w:rPr>
        <w:t>,</w:t>
      </w:r>
    </w:p>
    <w:p w14:paraId="589A1A50" w14:textId="7483865B" w:rsidR="0073020D" w:rsidRPr="005A7AD2"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5A7AD2">
        <w:rPr>
          <w:rFonts w:asciiTheme="minorHAnsi" w:hAnsiTheme="minorHAnsi" w:cstheme="minorHAnsi"/>
          <w:b/>
          <w:bCs/>
          <w:color w:val="auto"/>
          <w:sz w:val="22"/>
          <w:szCs w:val="22"/>
        </w:rPr>
        <w:t>dokončenie realizácie:</w:t>
      </w:r>
      <w:r w:rsidRPr="005A7AD2">
        <w:rPr>
          <w:rFonts w:asciiTheme="minorHAnsi" w:hAnsiTheme="minorHAnsi" w:cstheme="minorHAnsi"/>
          <w:color w:val="auto"/>
          <w:sz w:val="22"/>
          <w:szCs w:val="22"/>
        </w:rPr>
        <w:t xml:space="preserve"> najneskôr </w:t>
      </w:r>
      <w:r w:rsidRPr="005A7AD2">
        <w:rPr>
          <w:rFonts w:asciiTheme="minorHAnsi" w:hAnsiTheme="minorHAnsi" w:cstheme="minorHAnsi"/>
          <w:b/>
          <w:bCs/>
          <w:color w:val="auto"/>
          <w:sz w:val="22"/>
          <w:szCs w:val="22"/>
        </w:rPr>
        <w:t xml:space="preserve">do </w:t>
      </w:r>
      <w:r w:rsidR="00590BDF" w:rsidRPr="005A7AD2">
        <w:rPr>
          <w:rFonts w:asciiTheme="minorHAnsi" w:hAnsiTheme="minorHAnsi" w:cstheme="minorHAnsi"/>
          <w:b/>
          <w:bCs/>
          <w:color w:val="auto"/>
          <w:sz w:val="22"/>
          <w:szCs w:val="22"/>
        </w:rPr>
        <w:t>šesťdesiatich</w:t>
      </w:r>
      <w:r w:rsidR="00EA65FF" w:rsidRPr="005A7AD2">
        <w:rPr>
          <w:rFonts w:asciiTheme="minorHAnsi" w:hAnsiTheme="minorHAnsi" w:cstheme="minorHAnsi"/>
          <w:b/>
          <w:bCs/>
          <w:color w:val="auto"/>
          <w:sz w:val="22"/>
          <w:szCs w:val="22"/>
        </w:rPr>
        <w:t xml:space="preserve"> (</w:t>
      </w:r>
      <w:r w:rsidR="00590BDF" w:rsidRPr="005A7AD2">
        <w:rPr>
          <w:rFonts w:asciiTheme="minorHAnsi" w:hAnsiTheme="minorHAnsi" w:cstheme="minorHAnsi"/>
          <w:b/>
          <w:bCs/>
          <w:color w:val="auto"/>
          <w:sz w:val="22"/>
          <w:szCs w:val="22"/>
        </w:rPr>
        <w:t>60</w:t>
      </w:r>
      <w:r w:rsidR="00EA65FF" w:rsidRPr="005A7AD2">
        <w:rPr>
          <w:rFonts w:asciiTheme="minorHAnsi" w:hAnsiTheme="minorHAnsi" w:cstheme="minorHAnsi"/>
          <w:b/>
          <w:bCs/>
          <w:color w:val="auto"/>
          <w:sz w:val="22"/>
          <w:szCs w:val="22"/>
        </w:rPr>
        <w:t xml:space="preserve">) dní </w:t>
      </w:r>
      <w:r w:rsidRPr="005A7AD2">
        <w:rPr>
          <w:rFonts w:asciiTheme="minorHAnsi" w:hAnsiTheme="minorHAnsi" w:cstheme="minorHAnsi"/>
          <w:b/>
          <w:bCs/>
          <w:color w:val="auto"/>
          <w:sz w:val="22"/>
          <w:szCs w:val="22"/>
        </w:rPr>
        <w:t xml:space="preserve">odo dňa prevzatia staveniska </w:t>
      </w:r>
      <w:r w:rsidR="00E021B3" w:rsidRPr="005A7AD2">
        <w:rPr>
          <w:rFonts w:asciiTheme="minorHAnsi" w:hAnsiTheme="minorHAnsi" w:cstheme="minorHAnsi"/>
          <w:b/>
          <w:bCs/>
          <w:color w:val="auto"/>
          <w:sz w:val="22"/>
          <w:szCs w:val="22"/>
        </w:rPr>
        <w:t>zhotoviteľom</w:t>
      </w:r>
      <w:r w:rsidR="00D95B68" w:rsidRPr="005A7AD2">
        <w:rPr>
          <w:rFonts w:asciiTheme="minorHAnsi" w:hAnsiTheme="minorHAnsi" w:cstheme="minorHAnsi"/>
          <w:b/>
          <w:bCs/>
          <w:color w:val="auto"/>
          <w:sz w:val="22"/>
          <w:szCs w:val="22"/>
        </w:rPr>
        <w:t>.</w:t>
      </w:r>
    </w:p>
    <w:p w14:paraId="2AF04947" w14:textId="77777777" w:rsidR="0073020D" w:rsidRPr="005A7AD2"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Pr="005A7AD2"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5A7AD2">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sidRPr="005A7AD2">
        <w:rPr>
          <w:rFonts w:asciiTheme="minorHAnsi" w:hAnsiTheme="minorHAnsi" w:cstheme="minorHAnsi"/>
          <w:color w:val="auto"/>
          <w:sz w:val="22"/>
          <w:szCs w:val="22"/>
        </w:rPr>
        <w:t xml:space="preserve"> (príloha č. 3 Zmluvy)</w:t>
      </w:r>
      <w:r w:rsidRPr="005A7AD2">
        <w:rPr>
          <w:rFonts w:asciiTheme="minorHAnsi" w:hAnsiTheme="minorHAnsi" w:cstheme="minorHAnsi"/>
          <w:color w:val="auto"/>
          <w:sz w:val="22"/>
          <w:szCs w:val="22"/>
        </w:rPr>
        <w:t>. V prípade, ak zhotoviteľ riadne vykoná dielo pred termínom špecifikovaným v</w:t>
      </w:r>
      <w:r w:rsidR="0074746D" w:rsidRPr="005A7AD2">
        <w:rPr>
          <w:rFonts w:asciiTheme="minorHAnsi" w:hAnsiTheme="minorHAnsi" w:cstheme="minorHAnsi"/>
          <w:color w:val="auto"/>
          <w:sz w:val="22"/>
          <w:szCs w:val="22"/>
        </w:rPr>
        <w:t xml:space="preserve"> ods. 1 </w:t>
      </w:r>
      <w:r w:rsidRPr="005A7AD2">
        <w:rPr>
          <w:rFonts w:asciiTheme="minorHAnsi" w:hAnsiTheme="minorHAnsi" w:cstheme="minorHAnsi"/>
          <w:color w:val="auto"/>
          <w:sz w:val="22"/>
          <w:szCs w:val="22"/>
        </w:rPr>
        <w:t>bod 1.</w:t>
      </w:r>
      <w:r w:rsidR="0074746D" w:rsidRPr="005A7AD2">
        <w:rPr>
          <w:rFonts w:asciiTheme="minorHAnsi" w:hAnsiTheme="minorHAnsi" w:cstheme="minorHAnsi"/>
          <w:color w:val="auto"/>
          <w:sz w:val="22"/>
          <w:szCs w:val="22"/>
        </w:rPr>
        <w:t>3</w:t>
      </w:r>
      <w:r w:rsidRPr="005A7AD2">
        <w:rPr>
          <w:rFonts w:asciiTheme="minorHAnsi" w:hAnsiTheme="minorHAnsi" w:cstheme="minorHAnsi"/>
          <w:color w:val="auto"/>
          <w:sz w:val="22"/>
          <w:szCs w:val="22"/>
        </w:rPr>
        <w:t>. tohto článku</w:t>
      </w:r>
      <w:r w:rsidR="0074746D" w:rsidRPr="005A7AD2">
        <w:rPr>
          <w:rFonts w:asciiTheme="minorHAnsi" w:hAnsiTheme="minorHAnsi" w:cstheme="minorHAnsi"/>
          <w:color w:val="auto"/>
          <w:sz w:val="22"/>
          <w:szCs w:val="22"/>
        </w:rPr>
        <w:t xml:space="preserve"> Zmluvy</w:t>
      </w:r>
      <w:r w:rsidRPr="005A7AD2">
        <w:rPr>
          <w:rFonts w:asciiTheme="minorHAnsi" w:hAnsiTheme="minorHAnsi" w:cstheme="minorHAnsi"/>
          <w:color w:val="auto"/>
          <w:sz w:val="22"/>
          <w:szCs w:val="22"/>
        </w:rPr>
        <w:t>, bude objednávateľ povinný takto vykonané dielo prevziať.</w:t>
      </w:r>
    </w:p>
    <w:p w14:paraId="315A70DC" w14:textId="600F09C9" w:rsidR="0073020D"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sidRPr="005A7AD2">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sidRPr="005A7AD2">
        <w:rPr>
          <w:rFonts w:asciiTheme="minorHAnsi" w:hAnsiTheme="minorHAnsi" w:cstheme="minorHAnsi"/>
          <w:color w:val="auto"/>
          <w:sz w:val="22"/>
          <w:szCs w:val="22"/>
        </w:rPr>
        <w:t xml:space="preserve">ods. 1 </w:t>
      </w:r>
      <w:r w:rsidRPr="005A7AD2">
        <w:rPr>
          <w:rFonts w:asciiTheme="minorHAnsi" w:hAnsiTheme="minorHAnsi" w:cstheme="minorHAnsi"/>
          <w:color w:val="auto"/>
          <w:sz w:val="22"/>
          <w:szCs w:val="22"/>
        </w:rPr>
        <w:t>bod 1.</w:t>
      </w:r>
      <w:r w:rsidR="0074746D" w:rsidRPr="005A7AD2">
        <w:rPr>
          <w:rFonts w:asciiTheme="minorHAnsi" w:hAnsiTheme="minorHAnsi" w:cstheme="minorHAnsi"/>
          <w:color w:val="auto"/>
          <w:sz w:val="22"/>
          <w:szCs w:val="22"/>
        </w:rPr>
        <w:t>3</w:t>
      </w:r>
      <w:r w:rsidRPr="005A7AD2">
        <w:rPr>
          <w:rFonts w:asciiTheme="minorHAnsi" w:hAnsiTheme="minorHAnsi" w:cstheme="minorHAnsi"/>
          <w:color w:val="auto"/>
          <w:sz w:val="22"/>
          <w:szCs w:val="22"/>
        </w:rPr>
        <w:t>. tohto článku</w:t>
      </w:r>
      <w:r w:rsidR="0074746D" w:rsidRPr="005A7AD2">
        <w:rPr>
          <w:rFonts w:asciiTheme="minorHAnsi" w:hAnsiTheme="minorHAnsi" w:cstheme="minorHAnsi"/>
          <w:color w:val="auto"/>
          <w:sz w:val="22"/>
          <w:szCs w:val="22"/>
        </w:rPr>
        <w:t xml:space="preserve"> Zmluvy</w:t>
      </w:r>
      <w:r w:rsidRPr="005A7AD2">
        <w:rPr>
          <w:rFonts w:asciiTheme="minorHAnsi" w:hAnsiTheme="minorHAnsi" w:cstheme="minorHAnsi"/>
          <w:color w:val="auto"/>
          <w:sz w:val="22"/>
          <w:szCs w:val="22"/>
        </w:rPr>
        <w:t xml:space="preserve">, resp. v zmysle prílohy č. </w:t>
      </w:r>
      <w:r w:rsidR="008D40CB" w:rsidRPr="005A7AD2">
        <w:rPr>
          <w:rFonts w:asciiTheme="minorHAnsi" w:hAnsiTheme="minorHAnsi" w:cstheme="minorHAnsi"/>
          <w:color w:val="auto"/>
          <w:sz w:val="22"/>
          <w:szCs w:val="22"/>
        </w:rPr>
        <w:t>3</w:t>
      </w:r>
      <w:r w:rsidRPr="005A7AD2">
        <w:rPr>
          <w:rFonts w:asciiTheme="minorHAnsi" w:hAnsiTheme="minorHAnsi" w:cstheme="minorHAnsi"/>
          <w:color w:val="auto"/>
          <w:sz w:val="22"/>
          <w:szCs w:val="22"/>
        </w:rPr>
        <w:t xml:space="preserve"> tejto Zmluvy - harmonogramu prác, písomne informovať objednávateľa o tejto skutočnosti, a to záznamom v </w:t>
      </w:r>
      <w:r w:rsidR="006B5526" w:rsidRPr="005A7AD2">
        <w:rPr>
          <w:rFonts w:asciiTheme="minorHAnsi" w:hAnsiTheme="minorHAnsi" w:cstheme="minorHAnsi"/>
          <w:color w:val="auto"/>
          <w:sz w:val="22"/>
          <w:szCs w:val="22"/>
        </w:rPr>
        <w:t>montážnom</w:t>
      </w:r>
      <w:r w:rsidRPr="005A7AD2">
        <w:rPr>
          <w:rFonts w:asciiTheme="minorHAnsi" w:hAnsiTheme="minorHAnsi" w:cstheme="minorHAnsi"/>
          <w:color w:val="auto"/>
          <w:sz w:val="22"/>
          <w:szCs w:val="22"/>
        </w:rPr>
        <w:t xml:space="preserve"> denníku a prostredníctvom elektronickej pošty na adresu</w:t>
      </w:r>
      <w:r w:rsidR="00590BDF" w:rsidRPr="005A7AD2">
        <w:rPr>
          <w:rFonts w:asciiTheme="minorHAnsi" w:hAnsiTheme="minorHAnsi" w:cstheme="minorHAnsi"/>
          <w:color w:val="auto"/>
          <w:sz w:val="22"/>
          <w:szCs w:val="22"/>
        </w:rPr>
        <w:t xml:space="preserve"> krafsky@stavebnabb.eu</w:t>
      </w:r>
      <w:r w:rsidR="00DB63E9" w:rsidRPr="005A7AD2">
        <w:rPr>
          <w:rFonts w:cstheme="minorHAnsi"/>
        </w:rPr>
        <w:t>,</w:t>
      </w:r>
      <w:r w:rsidR="00DB63E9">
        <w:rPr>
          <w:rFonts w:cstheme="minorHAnsi"/>
        </w:rPr>
        <w:t xml:space="preserve"> </w:t>
      </w:r>
      <w:r w:rsidR="00DB63E9" w:rsidRPr="000877E8">
        <w:rPr>
          <w:rFonts w:cstheme="minorHAnsi"/>
          <w:highlight w:val="yellow"/>
        </w:rPr>
        <w:t>................................</w:t>
      </w:r>
      <w:r w:rsidRPr="000877E8">
        <w:rPr>
          <w:rFonts w:asciiTheme="minorHAnsi" w:hAnsiTheme="minorHAnsi" w:cstheme="minorHAnsi"/>
          <w:color w:val="auto"/>
          <w:sz w:val="22"/>
          <w:szCs w:val="22"/>
          <w:highlight w:val="yellow"/>
        </w:rPr>
        <w:t>.</w:t>
      </w:r>
      <w:r>
        <w:rPr>
          <w:rFonts w:asciiTheme="minorHAnsi" w:hAnsiTheme="minorHAnsi" w:cstheme="minorHAnsi"/>
          <w:color w:val="auto"/>
          <w:sz w:val="22"/>
          <w:szCs w:val="22"/>
        </w:rPr>
        <w:t xml:space="preserve"> </w:t>
      </w:r>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67EBD6B9" w14:textId="77777777" w:rsidR="000877E8" w:rsidRDefault="000877E8" w:rsidP="002947AB">
      <w:pPr>
        <w:autoSpaceDE w:val="0"/>
        <w:autoSpaceDN w:val="0"/>
        <w:adjustRightInd w:val="0"/>
        <w:spacing w:after="0" w:line="240" w:lineRule="auto"/>
        <w:jc w:val="center"/>
        <w:rPr>
          <w:rFonts w:cstheme="minorHAnsi"/>
          <w:b/>
          <w:bCs/>
          <w:color w:val="000000"/>
        </w:rPr>
      </w:pPr>
    </w:p>
    <w:p w14:paraId="75A863C9" w14:textId="64A6A3EE"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34455B">
      <w:pPr>
        <w:pStyle w:val="Odsekzoznamu"/>
        <w:numPr>
          <w:ilvl w:val="0"/>
          <w:numId w:val="18"/>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34455B">
      <w:pPr>
        <w:pStyle w:val="Advokt"/>
        <w:numPr>
          <w:ilvl w:val="0"/>
          <w:numId w:val="19"/>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34455B">
      <w:pPr>
        <w:pStyle w:val="Advokt"/>
        <w:numPr>
          <w:ilvl w:val="0"/>
          <w:numId w:val="19"/>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34455B">
      <w:pPr>
        <w:pStyle w:val="Advokt"/>
        <w:numPr>
          <w:ilvl w:val="0"/>
          <w:numId w:val="19"/>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34455B">
      <w:pPr>
        <w:pStyle w:val="Advokt"/>
        <w:numPr>
          <w:ilvl w:val="0"/>
          <w:numId w:val="19"/>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lastRenderedPageBreak/>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34455B">
      <w:pPr>
        <w:pStyle w:val="Advokt"/>
        <w:numPr>
          <w:ilvl w:val="0"/>
          <w:numId w:val="19"/>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34455B">
      <w:pPr>
        <w:pStyle w:val="Advokt"/>
        <w:numPr>
          <w:ilvl w:val="0"/>
          <w:numId w:val="19"/>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34455B">
      <w:pPr>
        <w:pStyle w:val="Advokt"/>
        <w:numPr>
          <w:ilvl w:val="0"/>
          <w:numId w:val="18"/>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34455B">
      <w:pPr>
        <w:pStyle w:val="Advokt"/>
        <w:numPr>
          <w:ilvl w:val="0"/>
          <w:numId w:val="18"/>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bez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7A676906"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DPH vo výške 20%: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6C34F460"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s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8B1C86">
        <w:rPr>
          <w:rFonts w:cstheme="minorHAnsi"/>
          <w:color w:val="000000"/>
        </w:rPr>
        <w:t xml:space="preserve">(slovom: </w:t>
      </w:r>
      <w:r w:rsidRPr="00CD0C0A">
        <w:rPr>
          <w:rFonts w:cstheme="minorHAnsi"/>
          <w:color w:val="000000"/>
          <w:highlight w:val="yellow"/>
        </w:rPr>
        <w:t>......................................</w:t>
      </w:r>
      <w:r w:rsidRPr="008B1C86">
        <w:rPr>
          <w:rFonts w:cstheme="minorHAnsi"/>
          <w:color w:val="000000"/>
        </w:rPr>
        <w:t xml:space="preserve"> s DPH) </w:t>
      </w:r>
    </w:p>
    <w:p w14:paraId="34B5FA79" w14:textId="42F2C86A" w:rsidR="00BF4944" w:rsidRDefault="0073020D" w:rsidP="0034455B">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1C069C36" w:rsidR="00BF4944" w:rsidRDefault="00BF4944" w:rsidP="0034455B">
      <w:pPr>
        <w:pStyle w:val="Odsekzoznamu"/>
        <w:numPr>
          <w:ilvl w:val="0"/>
          <w:numId w:val="18"/>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44A394C4" w14:textId="77777777" w:rsidR="00AE422C" w:rsidRPr="00BF4944" w:rsidRDefault="00AE422C" w:rsidP="000877E8">
      <w:pPr>
        <w:pStyle w:val="Odsekzoznamu"/>
        <w:tabs>
          <w:tab w:val="left" w:pos="426"/>
        </w:tabs>
        <w:ind w:left="0"/>
        <w:contextualSpacing/>
        <w:jc w:val="both"/>
        <w:rPr>
          <w:rFonts w:asciiTheme="minorHAnsi" w:hAnsiTheme="minorHAnsi" w:cstheme="minorHAnsi"/>
        </w:rPr>
      </w:pPr>
    </w:p>
    <w:p w14:paraId="0C768D6F" w14:textId="067236CD" w:rsidR="00BF4944" w:rsidRPr="00590BDF" w:rsidRDefault="00BF4944" w:rsidP="0034455B">
      <w:pPr>
        <w:pStyle w:val="Odsekzoznamu"/>
        <w:numPr>
          <w:ilvl w:val="0"/>
          <w:numId w:val="18"/>
        </w:numPr>
        <w:tabs>
          <w:tab w:val="left" w:pos="426"/>
        </w:tabs>
        <w:spacing w:before="240"/>
        <w:ind w:left="0" w:firstLine="0"/>
        <w:contextualSpacing/>
        <w:jc w:val="both"/>
        <w:rPr>
          <w:rFonts w:asciiTheme="minorHAnsi" w:hAnsiTheme="minorHAnsi" w:cs="Calibri"/>
        </w:rPr>
      </w:pPr>
      <w:r w:rsidRPr="00590BDF">
        <w:rPr>
          <w:rFonts w:asciiTheme="minorHAnsi" w:hAnsiTheme="minorHAnsi" w:cs="Calibr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Pr="005A7AD2" w:rsidRDefault="0073020D" w:rsidP="0034455B">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w:t>
      </w:r>
      <w:r w:rsidRPr="005A7AD2">
        <w:rPr>
          <w:rFonts w:asciiTheme="minorHAnsi" w:hAnsiTheme="minorHAnsi" w:cstheme="minorHAnsi"/>
          <w:color w:val="000000"/>
        </w:rPr>
        <w:t xml:space="preserve">zálohu ani preddavok na vykonanie diela. </w:t>
      </w:r>
    </w:p>
    <w:p w14:paraId="43F3A466" w14:textId="70602E67" w:rsidR="00DA39EA" w:rsidRDefault="0073020D" w:rsidP="0034455B">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5A7AD2">
        <w:rPr>
          <w:rFonts w:asciiTheme="minorHAnsi" w:hAnsiTheme="minorHAnsi" w:cstheme="minorHAnsi"/>
          <w:color w:val="000000"/>
        </w:rPr>
        <w:t xml:space="preserve">Zhotoviteľ je oprávnený vystaviť </w:t>
      </w:r>
      <w:r w:rsidR="00D232AD" w:rsidRPr="005A7AD2">
        <w:rPr>
          <w:rFonts w:asciiTheme="minorHAnsi" w:hAnsiTheme="minorHAnsi" w:cstheme="minorHAnsi"/>
          <w:color w:val="000000"/>
        </w:rPr>
        <w:t xml:space="preserve">jednu </w:t>
      </w:r>
      <w:r w:rsidRPr="005A7AD2">
        <w:rPr>
          <w:rFonts w:asciiTheme="minorHAnsi" w:hAnsiTheme="minorHAnsi" w:cstheme="minorHAnsi"/>
          <w:color w:val="000000"/>
        </w:rPr>
        <w:t>faktúr</w:t>
      </w:r>
      <w:r w:rsidR="00C53D32" w:rsidRPr="005A7AD2">
        <w:rPr>
          <w:rFonts w:asciiTheme="minorHAnsi" w:hAnsiTheme="minorHAnsi" w:cstheme="minorHAnsi"/>
          <w:color w:val="000000"/>
        </w:rPr>
        <w:t>u</w:t>
      </w:r>
      <w:r w:rsidRPr="005A7AD2">
        <w:rPr>
          <w:rFonts w:asciiTheme="minorHAnsi" w:hAnsiTheme="minorHAnsi" w:cstheme="minorHAnsi"/>
          <w:color w:val="000000"/>
        </w:rPr>
        <w:t xml:space="preserve"> na základe akceptovaného plnenia stavebných prác a dodávok na diele v zmysle tejto Zmluvy</w:t>
      </w:r>
      <w:r w:rsidR="00C53D32" w:rsidRPr="005A7AD2">
        <w:rPr>
          <w:rFonts w:asciiTheme="minorHAnsi" w:hAnsiTheme="minorHAnsi" w:cstheme="minorHAnsi"/>
          <w:color w:val="000000"/>
        </w:rPr>
        <w:t xml:space="preserve">. </w:t>
      </w:r>
      <w:r w:rsidRPr="005A7AD2">
        <w:rPr>
          <w:rFonts w:asciiTheme="minorHAnsi" w:hAnsiTheme="minorHAnsi" w:cstheme="minorHAnsi"/>
          <w:color w:val="000000"/>
        </w:rPr>
        <w:t>Podkladom pre vystavenie faktúr</w:t>
      </w:r>
      <w:r w:rsidR="00C53D32" w:rsidRPr="005A7AD2">
        <w:rPr>
          <w:rFonts w:asciiTheme="minorHAnsi" w:hAnsiTheme="minorHAnsi" w:cstheme="minorHAnsi"/>
          <w:color w:val="000000"/>
        </w:rPr>
        <w:t>y</w:t>
      </w:r>
      <w:r w:rsidRPr="005A7AD2">
        <w:rPr>
          <w:rFonts w:asciiTheme="minorHAnsi" w:hAnsiTheme="minorHAnsi" w:cstheme="minorHAnsi"/>
          <w:color w:val="000000"/>
        </w:rPr>
        <w:t xml:space="preserve"> bude súpis skutočne vykonaných prác a dodávok na diele odsúhlasený </w:t>
      </w:r>
      <w:r w:rsidR="00765C20" w:rsidRPr="005A7AD2">
        <w:rPr>
          <w:rFonts w:asciiTheme="minorHAnsi" w:hAnsiTheme="minorHAnsi" w:cstheme="minorHAnsi"/>
          <w:color w:val="000000"/>
        </w:rPr>
        <w:t>technickým dozorom</w:t>
      </w:r>
      <w:r w:rsidRPr="005A7AD2">
        <w:rPr>
          <w:rFonts w:asciiTheme="minorHAnsi" w:hAnsiTheme="minorHAnsi" w:cstheme="minorHAnsi"/>
          <w:color w:val="000000"/>
        </w:rPr>
        <w:t xml:space="preserve"> a zaevidovaný v </w:t>
      </w:r>
      <w:r w:rsidR="006B5526" w:rsidRPr="005A7AD2">
        <w:rPr>
          <w:rFonts w:asciiTheme="minorHAnsi" w:hAnsiTheme="minorHAnsi" w:cstheme="minorHAnsi"/>
          <w:color w:val="000000"/>
        </w:rPr>
        <w:t>montážnom</w:t>
      </w:r>
      <w:r w:rsidRPr="005A7AD2">
        <w:rPr>
          <w:rFonts w:asciiTheme="minorHAnsi" w:hAnsiTheme="minorHAnsi" w:cstheme="minorHAnsi"/>
          <w:color w:val="000000"/>
        </w:rPr>
        <w:t xml:space="preserve"> denníku</w:t>
      </w:r>
      <w:r w:rsidR="00DA39EA" w:rsidRPr="005A7AD2">
        <w:rPr>
          <w:rFonts w:asciiTheme="minorHAnsi" w:hAnsiTheme="minorHAnsi" w:cstheme="minorHAnsi"/>
          <w:color w:val="000000"/>
        </w:rPr>
        <w:t>. Povinnou prílohou vystavenej faktúry podľa tohto odseku je preberací protokol o odovzdaní a prevzatí diela podpísaný obidvomi zmluv</w:t>
      </w:r>
      <w:r w:rsidR="00DA39EA">
        <w:rPr>
          <w:rFonts w:asciiTheme="minorHAnsi" w:hAnsiTheme="minorHAnsi" w:cstheme="minorHAnsi"/>
          <w:color w:val="000000"/>
        </w:rPr>
        <w:t xml:space="preserve">nými stranami.  </w:t>
      </w:r>
    </w:p>
    <w:p w14:paraId="0E2DCE61" w14:textId="0A0F2F99" w:rsidR="003A4AAB" w:rsidRPr="003A4AAB"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lastRenderedPageBreak/>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w:t>
      </w:r>
      <w:r w:rsidR="00673C23">
        <w:rPr>
          <w:rFonts w:asciiTheme="minorHAnsi" w:hAnsiTheme="minorHAnsi" w:cstheme="minorHAnsi"/>
          <w:color w:val="000000"/>
        </w:rPr>
        <w:t>technickým</w:t>
      </w:r>
      <w:r w:rsidR="0073020D">
        <w:rPr>
          <w:rFonts w:asciiTheme="minorHAnsi" w:hAnsiTheme="minorHAnsi" w:cstheme="minorHAnsi"/>
          <w:color w:val="000000"/>
        </w:rPr>
        <w:t xml:space="preserve">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1" w:name="_Hlk517878276"/>
      <w:bookmarkStart w:id="2" w:name="_Hlk517874810"/>
      <w:bookmarkStart w:id="3" w:name="_Hlk517878190"/>
      <w:bookmarkStart w:id="4"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1BD0C502" w14:textId="38A15FCF" w:rsidR="003A4AAB" w:rsidRPr="003A4AA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30 dní odo dňa splnenia podmienok uvedených v tomto </w:t>
      </w:r>
      <w:r w:rsidR="00382B18">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Pr>
          <w:rFonts w:asciiTheme="minorHAnsi" w:hAnsiTheme="minorHAnsi" w:cstheme="minorHAnsi"/>
          <w:color w:val="000000"/>
        </w:rPr>
        <w:t>doklad preukazujúci úhradu všetkých splatných záväzkov zhotoviteľa voči svojim subdodávateľom</w:t>
      </w:r>
      <w:r>
        <w:rPr>
          <w:rFonts w:asciiTheme="minorHAnsi" w:hAnsiTheme="minorHAnsi" w:cstheme="minorHAnsi"/>
        </w:rPr>
        <w:t xml:space="preserve">. </w:t>
      </w:r>
    </w:p>
    <w:p w14:paraId="505D505C" w14:textId="3347E541" w:rsidR="0087191E" w:rsidRPr="007D32B3" w:rsidRDefault="0087191E"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Faktúra bude uhrádzaná formou bezhotovostného platobného styku, a to na bankový účet zhotoviteľa</w:t>
      </w:r>
      <w:r w:rsidR="00AC7C75">
        <w:rPr>
          <w:rFonts w:asciiTheme="minorHAnsi" w:hAnsiTheme="minorHAnsi" w:cstheme="minorHAnsi"/>
        </w:rPr>
        <w:t xml:space="preserve"> uvednený v záhlaví tejto Zmluvy</w:t>
      </w:r>
      <w:r>
        <w:rPr>
          <w:rFonts w:asciiTheme="minorHAnsi" w:hAnsiTheme="minorHAnsi" w:cstheme="minorHAnsi"/>
        </w:rPr>
        <w:t xml:space="preserve">. </w:t>
      </w:r>
    </w:p>
    <w:bookmarkEnd w:id="1"/>
    <w:bookmarkEnd w:id="2"/>
    <w:bookmarkEnd w:id="3"/>
    <w:bookmarkEnd w:id="4"/>
    <w:p w14:paraId="5A623884" w14:textId="7202C31A" w:rsidR="0073020D" w:rsidRPr="007D32B3"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bankový</w:t>
      </w:r>
      <w:r>
        <w:rPr>
          <w:rFonts w:asciiTheme="minorHAnsi" w:hAnsiTheme="minorHAnsi" w:cstheme="minorHAnsi"/>
          <w:lang w:eastAsia="cs-CZ"/>
        </w:rPr>
        <w:t xml:space="preserve"> účet zhotoviteľa</w:t>
      </w:r>
      <w:r w:rsidR="00AC7C75">
        <w:rPr>
          <w:rFonts w:asciiTheme="minorHAnsi" w:hAnsiTheme="minorHAnsi" w:cstheme="minorHAnsi"/>
        </w:rPr>
        <w:t xml:space="preserve"> uvednený v záhlaví tejto Zmluvy</w:t>
      </w:r>
      <w:r>
        <w:rPr>
          <w:rFonts w:asciiTheme="minorHAnsi" w:hAnsiTheme="minorHAnsi" w:cstheme="minorHAnsi"/>
          <w:lang w:eastAsia="cs-CZ"/>
        </w:rPr>
        <w:t>.</w:t>
      </w:r>
    </w:p>
    <w:p w14:paraId="051F01D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8003D82"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452B40">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4D4A79A5" w:rsidR="00753E1A" w:rsidRDefault="00753E1A" w:rsidP="0034455B">
      <w:pPr>
        <w:pStyle w:val="Bezriadkovania"/>
        <w:numPr>
          <w:ilvl w:val="0"/>
          <w:numId w:val="20"/>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3D298B7A" w14:textId="77777777" w:rsidR="00BE2D34" w:rsidRDefault="00BE2D34" w:rsidP="00BE2D34">
      <w:pPr>
        <w:pStyle w:val="Bezriadkovania"/>
        <w:ind w:left="567"/>
        <w:jc w:val="both"/>
        <w:rPr>
          <w:rFonts w:asciiTheme="minorHAnsi" w:hAnsiTheme="minorHAnsi" w:cstheme="minorHAnsi"/>
          <w:color w:val="auto"/>
          <w:sz w:val="22"/>
          <w:szCs w:val="22"/>
        </w:rPr>
      </w:pPr>
    </w:p>
    <w:p w14:paraId="25A513F4" w14:textId="3E7ACD9C" w:rsidR="00753E1A" w:rsidRDefault="00753E1A" w:rsidP="0034455B">
      <w:pPr>
        <w:pStyle w:val="Bezriadkovania"/>
        <w:numPr>
          <w:ilvl w:val="0"/>
          <w:numId w:val="20"/>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preukázania skutočnosti, že zhotoviteľ nie je uvedený v zozname platiteľov dane z pridanej </w:t>
      </w:r>
      <w:r w:rsidRPr="00753E1A">
        <w:rPr>
          <w:rFonts w:asciiTheme="minorHAnsi" w:hAnsiTheme="minorHAnsi" w:cstheme="minorHAnsi"/>
          <w:color w:val="auto"/>
          <w:sz w:val="22"/>
          <w:szCs w:val="22"/>
          <w:lang w:eastAsia="en-US"/>
        </w:rPr>
        <w:lastRenderedPageBreak/>
        <w:t>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33C3F32E" w14:textId="68DDCA78" w:rsidR="00AE422C" w:rsidRDefault="0073020D" w:rsidP="00AE422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Podmienky vykonania diela</w:t>
      </w:r>
    </w:p>
    <w:p w14:paraId="46A2D545" w14:textId="76E5AE8D" w:rsidR="00D95B68" w:rsidRPr="004272A2" w:rsidRDefault="00D95B68" w:rsidP="0034455B">
      <w:pPr>
        <w:pStyle w:val="Default"/>
        <w:numPr>
          <w:ilvl w:val="0"/>
          <w:numId w:val="7"/>
        </w:numPr>
        <w:tabs>
          <w:tab w:val="left" w:pos="426"/>
        </w:tabs>
        <w:spacing w:after="240"/>
        <w:ind w:left="0" w:firstLine="0"/>
        <w:jc w:val="both"/>
        <w:rPr>
          <w:rFonts w:asciiTheme="minorHAnsi" w:hAnsiTheme="minorHAnsi" w:cs="Calibri"/>
          <w:sz w:val="22"/>
          <w:szCs w:val="22"/>
        </w:rPr>
      </w:pPr>
      <w:r w:rsidRPr="000877E8">
        <w:rPr>
          <w:rFonts w:asciiTheme="minorHAnsi" w:hAnsiTheme="minorHAnsi" w:cstheme="minorHAnsi"/>
          <w:color w:val="auto"/>
          <w:sz w:val="22"/>
          <w:szCs w:val="22"/>
        </w:rPr>
        <w:t>Zhotoviteľ</w:t>
      </w:r>
      <w:r w:rsidRPr="004272A2">
        <w:rPr>
          <w:rFonts w:asciiTheme="minorHAnsi" w:hAnsiTheme="minorHAnsi" w:cs="Calibri"/>
          <w:sz w:val="22"/>
          <w:szCs w:val="22"/>
        </w:rPr>
        <w:t xml:space="preserve"> je povinný odovzdať D</w:t>
      </w:r>
      <w:r w:rsidR="00520F92">
        <w:rPr>
          <w:rFonts w:asciiTheme="minorHAnsi" w:hAnsiTheme="minorHAnsi" w:cs="Calibri"/>
          <w:sz w:val="22"/>
          <w:szCs w:val="22"/>
        </w:rPr>
        <w:t xml:space="preserve">okumentáciu </w:t>
      </w:r>
      <w:r w:rsidRPr="004272A2">
        <w:rPr>
          <w:rFonts w:asciiTheme="minorHAnsi" w:hAnsiTheme="minorHAnsi" w:cs="Calibri"/>
          <w:b/>
          <w:sz w:val="22"/>
          <w:szCs w:val="22"/>
        </w:rPr>
        <w:t>v tlačenej forme, elektronickej forme needitovateľnej (.pdf), elektronickej forme editovateľnej (.doc, .dwg, .dgn, .xls</w:t>
      </w:r>
      <w:r w:rsidRPr="004272A2">
        <w:rPr>
          <w:rFonts w:asciiTheme="minorHAnsi" w:hAnsiTheme="minorHAnsi" w:cs="Calibri"/>
          <w:sz w:val="22"/>
          <w:szCs w:val="22"/>
        </w:rPr>
        <w:t>). Dokumentácia v elektronickej forme musí zodpovedať identickému členeniu ako dokumentácia v tlačenej forme.</w:t>
      </w:r>
    </w:p>
    <w:p w14:paraId="6FDC8D68" w14:textId="5EB5051B" w:rsidR="00D95B68" w:rsidRPr="004272A2" w:rsidRDefault="00D95B68" w:rsidP="0034455B">
      <w:pPr>
        <w:pStyle w:val="Default"/>
        <w:numPr>
          <w:ilvl w:val="0"/>
          <w:numId w:val="7"/>
        </w:numPr>
        <w:tabs>
          <w:tab w:val="left" w:pos="426"/>
        </w:tabs>
        <w:spacing w:after="240"/>
        <w:ind w:left="0" w:firstLine="0"/>
        <w:jc w:val="both"/>
        <w:rPr>
          <w:rFonts w:asciiTheme="minorHAnsi" w:hAnsiTheme="minorHAnsi" w:cs="Calibri"/>
          <w:sz w:val="22"/>
          <w:szCs w:val="22"/>
        </w:rPr>
      </w:pPr>
      <w:r w:rsidRPr="004272A2">
        <w:rPr>
          <w:rFonts w:asciiTheme="minorHAnsi" w:hAnsiTheme="minorHAnsi" w:cs="Calibri"/>
          <w:sz w:val="22"/>
          <w:szCs w:val="22"/>
        </w:rPr>
        <w:t xml:space="preserve">Zhotoviteľ je </w:t>
      </w:r>
      <w:r w:rsidRPr="000877E8">
        <w:rPr>
          <w:rFonts w:asciiTheme="minorHAnsi" w:hAnsiTheme="minorHAnsi" w:cstheme="minorHAnsi"/>
          <w:color w:val="auto"/>
          <w:sz w:val="22"/>
          <w:szCs w:val="22"/>
        </w:rPr>
        <w:t>povinný</w:t>
      </w:r>
      <w:r w:rsidRPr="004272A2">
        <w:rPr>
          <w:rFonts w:asciiTheme="minorHAnsi" w:hAnsiTheme="minorHAnsi" w:cs="Calibri"/>
          <w:sz w:val="22"/>
          <w:szCs w:val="22"/>
        </w:rPr>
        <w:t xml:space="preserve"> odovzdať </w:t>
      </w:r>
      <w:r w:rsidR="00520F92">
        <w:rPr>
          <w:rFonts w:asciiTheme="minorHAnsi" w:hAnsiTheme="minorHAnsi" w:cs="Calibri"/>
          <w:sz w:val="22"/>
          <w:szCs w:val="22"/>
        </w:rPr>
        <w:t>Dokumentáciu</w:t>
      </w:r>
      <w:r w:rsidR="00BA4C8D">
        <w:rPr>
          <w:rFonts w:asciiTheme="minorHAnsi" w:hAnsiTheme="minorHAnsi" w:cs="Calibri"/>
          <w:sz w:val="22"/>
          <w:szCs w:val="22"/>
        </w:rPr>
        <w:t xml:space="preserve"> </w:t>
      </w:r>
      <w:r w:rsidRPr="004272A2">
        <w:rPr>
          <w:rFonts w:asciiTheme="minorHAnsi" w:hAnsiTheme="minorHAnsi" w:cs="Calibri"/>
          <w:sz w:val="22"/>
          <w:szCs w:val="22"/>
        </w:rPr>
        <w:t xml:space="preserve">v tlačenej forme v počte </w:t>
      </w:r>
      <w:r w:rsidRPr="004272A2">
        <w:rPr>
          <w:rFonts w:asciiTheme="minorHAnsi" w:hAnsiTheme="minorHAnsi" w:cs="Calibri"/>
          <w:b/>
          <w:sz w:val="22"/>
          <w:szCs w:val="22"/>
        </w:rPr>
        <w:t xml:space="preserve">4 </w:t>
      </w:r>
      <w:r w:rsidRPr="004272A2">
        <w:rPr>
          <w:rFonts w:asciiTheme="minorHAnsi" w:hAnsiTheme="minorHAnsi" w:cs="Calibri"/>
          <w:sz w:val="22"/>
          <w:szCs w:val="22"/>
        </w:rPr>
        <w:t>vyhotoven</w:t>
      </w:r>
      <w:r w:rsidR="00520F92">
        <w:rPr>
          <w:rFonts w:asciiTheme="minorHAnsi" w:hAnsiTheme="minorHAnsi" w:cs="Calibri"/>
          <w:sz w:val="22"/>
          <w:szCs w:val="22"/>
        </w:rPr>
        <w:t>ia</w:t>
      </w:r>
      <w:r w:rsidRPr="004272A2">
        <w:rPr>
          <w:rFonts w:asciiTheme="minorHAnsi" w:hAnsiTheme="minorHAnsi" w:cs="Calibri"/>
          <w:sz w:val="22"/>
          <w:szCs w:val="22"/>
        </w:rPr>
        <w:t xml:space="preserve">  a v elektronickej forme v počte vyhotovení </w:t>
      </w:r>
      <w:r w:rsidRPr="004272A2">
        <w:rPr>
          <w:rFonts w:asciiTheme="minorHAnsi" w:hAnsiTheme="minorHAnsi" w:cs="Calibri"/>
          <w:b/>
          <w:sz w:val="22"/>
          <w:szCs w:val="22"/>
        </w:rPr>
        <w:t>1x na USB</w:t>
      </w:r>
      <w:r w:rsidRPr="004272A2">
        <w:rPr>
          <w:rFonts w:asciiTheme="minorHAnsi" w:hAnsiTheme="minorHAnsi" w:cs="Calibri"/>
          <w:sz w:val="22"/>
          <w:szCs w:val="22"/>
        </w:rPr>
        <w:t>.</w:t>
      </w:r>
    </w:p>
    <w:p w14:paraId="2045C916" w14:textId="4A1511D3" w:rsidR="0073020D" w:rsidRDefault="0073020D" w:rsidP="006B5526">
      <w:pPr>
        <w:pStyle w:val="Bezriadkovania"/>
        <w:numPr>
          <w:ilvl w:val="0"/>
          <w:numId w:val="7"/>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Objednávateľ sa zaväzuje, že k termínu odovzdania staveniska poskytne zhotoviteľovi v nevyhnutnom rozsahu potrebné spolupôsobenie</w:t>
      </w:r>
      <w:r w:rsidR="006B5526">
        <w:rPr>
          <w:rFonts w:asciiTheme="minorHAnsi" w:hAnsiTheme="minorHAnsi" w:cstheme="minorHAnsi"/>
          <w:sz w:val="22"/>
          <w:szCs w:val="22"/>
        </w:rPr>
        <w:t>.</w:t>
      </w:r>
    </w:p>
    <w:p w14:paraId="255998D5" w14:textId="77777777" w:rsidR="006B5526" w:rsidRDefault="006B5526" w:rsidP="006B5526">
      <w:pPr>
        <w:pStyle w:val="Bezriadkovania"/>
        <w:tabs>
          <w:tab w:val="left" w:pos="426"/>
        </w:tabs>
        <w:jc w:val="both"/>
        <w:rPr>
          <w:rFonts w:asciiTheme="minorHAnsi" w:hAnsiTheme="minorHAnsi" w:cstheme="minorHAnsi"/>
          <w:sz w:val="22"/>
          <w:szCs w:val="22"/>
        </w:rPr>
      </w:pPr>
    </w:p>
    <w:p w14:paraId="3040242A" w14:textId="6829B024" w:rsidR="0073020D" w:rsidRDefault="0073020D" w:rsidP="0034455B">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O odovzdaní staveniska spíšu zmluvné strany Protokol o odovzdaní staveniska</w:t>
      </w:r>
      <w:r w:rsidR="005B7656">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34455B">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34455B">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34455B">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5D689C90" w:rsidR="0073020D" w:rsidRDefault="0073020D" w:rsidP="0034455B">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4416A">
        <w:rPr>
          <w:rFonts w:asciiTheme="minorHAnsi" w:hAnsiTheme="minorHAnsi" w:cstheme="minorHAnsi"/>
          <w:sz w:val="22"/>
          <w:szCs w:val="22"/>
        </w:rPr>
        <w:t>5</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34455B">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34455B">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34455B">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lastRenderedPageBreak/>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34455B">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34455B">
      <w:pPr>
        <w:pStyle w:val="Textkomentra"/>
        <w:numPr>
          <w:ilvl w:val="0"/>
          <w:numId w:val="7"/>
        </w:numPr>
        <w:tabs>
          <w:tab w:val="left" w:pos="426"/>
        </w:tabs>
        <w:ind w:left="0" w:firstLine="0"/>
      </w:pPr>
      <w:r>
        <w:rPr>
          <w:rFonts w:cstheme="minorHAnsi"/>
          <w:sz w:val="22"/>
          <w:szCs w:val="22"/>
        </w:rPr>
        <w:t xml:space="preserve">Zhotoviteľ je povinný najneskôr ku dňu prevzatia staveniska predložiť objednávateľovi:  </w:t>
      </w:r>
    </w:p>
    <w:p w14:paraId="2F403F6A" w14:textId="3458D344" w:rsidR="0073020D" w:rsidRDefault="0073020D" w:rsidP="0034455B">
      <w:pPr>
        <w:pStyle w:val="Default"/>
        <w:numPr>
          <w:ilvl w:val="1"/>
          <w:numId w:val="7"/>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ECD9DB3" w14:textId="77777777" w:rsidR="0073020D" w:rsidRPr="005A7AD2" w:rsidRDefault="0073020D" w:rsidP="0034455B">
      <w:pPr>
        <w:pStyle w:val="Default"/>
        <w:numPr>
          <w:ilvl w:val="1"/>
          <w:numId w:val="7"/>
        </w:numPr>
        <w:tabs>
          <w:tab w:val="left" w:pos="284"/>
          <w:tab w:val="left" w:pos="993"/>
        </w:tabs>
        <w:ind w:left="993" w:hanging="633"/>
        <w:jc w:val="both"/>
        <w:rPr>
          <w:rFonts w:asciiTheme="minorHAnsi" w:hAnsiTheme="minorHAnsi" w:cstheme="minorHAnsi"/>
          <w:color w:val="auto"/>
          <w:sz w:val="22"/>
          <w:szCs w:val="22"/>
        </w:rPr>
      </w:pPr>
      <w:r w:rsidRPr="005A7AD2">
        <w:rPr>
          <w:rFonts w:asciiTheme="minorHAnsi" w:hAnsiTheme="minorHAnsi" w:cstheme="minorHAnsi"/>
          <w:color w:val="auto"/>
          <w:sz w:val="22"/>
          <w:szCs w:val="22"/>
        </w:rPr>
        <w:t>kontrolný skúšobný plán.</w:t>
      </w:r>
    </w:p>
    <w:p w14:paraId="48EBAAD9" w14:textId="77777777" w:rsidR="00D7189D" w:rsidRPr="00DD718D" w:rsidRDefault="00D7189D" w:rsidP="002947AB">
      <w:pPr>
        <w:tabs>
          <w:tab w:val="left" w:pos="284"/>
          <w:tab w:val="left" w:pos="426"/>
        </w:tabs>
        <w:spacing w:line="240" w:lineRule="auto"/>
        <w:contextualSpacing/>
        <w:jc w:val="both"/>
        <w:rPr>
          <w:rFonts w:cstheme="minorHAnsi"/>
          <w:highlight w:val="lightGray"/>
        </w:rPr>
      </w:pPr>
    </w:p>
    <w:p w14:paraId="10D4648B" w14:textId="086506C8" w:rsidR="0073020D" w:rsidRDefault="0073020D" w:rsidP="0034455B">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w:t>
      </w:r>
      <w:r w:rsidR="00765C20">
        <w:rPr>
          <w:rFonts w:asciiTheme="minorHAnsi" w:hAnsiTheme="minorHAnsi" w:cstheme="minorHAnsi"/>
        </w:rPr>
        <w:t>technický</w:t>
      </w:r>
      <w:r>
        <w:rPr>
          <w:rFonts w:asciiTheme="minorHAnsi" w:hAnsiTheme="minorHAnsi" w:cstheme="minorHAnsi"/>
        </w:rPr>
        <w:t xml:space="preserve">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34455B">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06705566" w:rsidR="0073020D" w:rsidRDefault="0073020D" w:rsidP="0034455B">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w:t>
      </w:r>
      <w:r w:rsidR="00765C20">
        <w:rPr>
          <w:rFonts w:asciiTheme="minorHAnsi" w:hAnsiTheme="minorHAnsi" w:cstheme="minorHAnsi"/>
        </w:rPr>
        <w:t>technický</w:t>
      </w:r>
      <w:r>
        <w:rPr>
          <w:rFonts w:asciiTheme="minorHAnsi" w:hAnsiTheme="minorHAnsi" w:cstheme="minorHAnsi"/>
        </w:rPr>
        <w:t xml:space="preserve"> dozor</w:t>
      </w:r>
      <w:r w:rsidR="00C10202">
        <w:rPr>
          <w:rFonts w:asciiTheme="minorHAnsi" w:hAnsiTheme="minorHAnsi" w:cstheme="minorHAnsi"/>
        </w:rPr>
        <w:t xml:space="preserve"> objednávateľa</w:t>
      </w:r>
      <w:r>
        <w:rPr>
          <w:rFonts w:asciiTheme="minorHAnsi" w:hAnsiTheme="minorHAnsi" w:cstheme="minorHAnsi"/>
        </w:rPr>
        <w:t xml:space="preserve">. </w:t>
      </w:r>
    </w:p>
    <w:p w14:paraId="044DB54F" w14:textId="77777777" w:rsidR="0073020D" w:rsidRDefault="0073020D" w:rsidP="002947AB">
      <w:pPr>
        <w:pStyle w:val="Odsekzoznamu"/>
        <w:rPr>
          <w:rFonts w:asciiTheme="minorHAnsi" w:hAnsiTheme="minorHAnsi" w:cstheme="minorHAnsi"/>
        </w:rPr>
      </w:pPr>
    </w:p>
    <w:p w14:paraId="343144BB" w14:textId="7EB509E4" w:rsidR="0073020D" w:rsidRPr="005A7AD2" w:rsidRDefault="0073020D" w:rsidP="0034455B">
      <w:pPr>
        <w:pStyle w:val="Odsekzoznamu"/>
        <w:numPr>
          <w:ilvl w:val="0"/>
          <w:numId w:val="7"/>
        </w:numPr>
        <w:tabs>
          <w:tab w:val="left" w:pos="426"/>
        </w:tabs>
        <w:ind w:left="0" w:firstLine="0"/>
        <w:contextualSpacing/>
        <w:jc w:val="both"/>
        <w:rPr>
          <w:rFonts w:asciiTheme="minorHAnsi" w:hAnsiTheme="minorHAnsi" w:cstheme="minorHAnsi"/>
        </w:rPr>
      </w:pPr>
      <w:r w:rsidRPr="005A7AD2">
        <w:rPr>
          <w:rFonts w:asciiTheme="minorHAnsi" w:hAnsiTheme="minorHAnsi" w:cstheme="minorHAnsi"/>
        </w:rPr>
        <w:t xml:space="preserve">Zhotoviteľ je povinný odo dňa odovzdania staveniska viesť </w:t>
      </w:r>
      <w:r w:rsidR="005B7656" w:rsidRPr="005A7AD2">
        <w:rPr>
          <w:rFonts w:asciiTheme="minorHAnsi" w:hAnsiTheme="minorHAnsi" w:cstheme="minorHAnsi"/>
          <w:b/>
        </w:rPr>
        <w:t>montážny</w:t>
      </w:r>
      <w:r w:rsidRPr="005A7AD2">
        <w:rPr>
          <w:rFonts w:asciiTheme="minorHAnsi" w:hAnsiTheme="minorHAnsi" w:cstheme="minorHAnsi"/>
          <w:b/>
        </w:rPr>
        <w:t xml:space="preserve"> denník</w:t>
      </w:r>
      <w:r w:rsidRPr="005A7AD2">
        <w:rPr>
          <w:rFonts w:asciiTheme="minorHAnsi" w:hAnsiTheme="minorHAnsi" w:cstheme="minorHAnsi"/>
        </w:rPr>
        <w:t xml:space="preserve"> . </w:t>
      </w:r>
      <w:r w:rsidR="005B7656" w:rsidRPr="005A7AD2">
        <w:rPr>
          <w:rFonts w:asciiTheme="minorHAnsi" w:hAnsiTheme="minorHAnsi" w:cstheme="minorHAnsi"/>
        </w:rPr>
        <w:t>Montážny</w:t>
      </w:r>
      <w:r w:rsidRPr="005A7AD2">
        <w:rPr>
          <w:rFonts w:asciiTheme="minorHAnsi" w:hAnsiTheme="minorHAnsi" w:cstheme="minorHAnsi"/>
        </w:rPr>
        <w:t xml:space="preserve"> denník s dvomi prepismi bude obsahovať všetky skutočnosti, ktoré sa stali na stavenisku počas realizácie diela podľa tejto Zmluvy, najmä údaje o stavebných prácach na diele, o vykonaní štátneho stavebného dozoru, štátneho dozoru, a o iných činnostiach ovplyvňujúcich stavebné práce na diele a priebeh stavby/realizácie diela. </w:t>
      </w:r>
      <w:r w:rsidR="005B7656" w:rsidRPr="005A7AD2">
        <w:rPr>
          <w:rFonts w:asciiTheme="minorHAnsi" w:hAnsiTheme="minorHAnsi" w:cstheme="minorHAnsi"/>
        </w:rPr>
        <w:t>Montážny</w:t>
      </w:r>
      <w:r w:rsidRPr="005A7AD2">
        <w:rPr>
          <w:rFonts w:asciiTheme="minorHAnsi" w:hAnsiTheme="minorHAnsi" w:cstheme="minorHAnsi"/>
        </w:rPr>
        <w:t xml:space="preserve"> denník počas vykonávania diela musí byť neustále na stavbe trvale prístupný, a to až do skončenia stavebných prác a odovzdania diela bez vád a nedorobkov. </w:t>
      </w:r>
      <w:r w:rsidR="00871348" w:rsidRPr="005A7AD2">
        <w:rPr>
          <w:rFonts w:asciiTheme="minorHAnsi" w:hAnsiTheme="minorHAnsi" w:cstheme="minorHAnsi"/>
        </w:rPr>
        <w:t xml:space="preserve">Zhotoviteľ je oprávnený viesť digitálny/elektronický </w:t>
      </w:r>
      <w:r w:rsidR="005B7656" w:rsidRPr="005A7AD2">
        <w:rPr>
          <w:rFonts w:asciiTheme="minorHAnsi" w:hAnsiTheme="minorHAnsi" w:cstheme="minorHAnsi"/>
        </w:rPr>
        <w:t>montážny</w:t>
      </w:r>
      <w:r w:rsidR="00871348" w:rsidRPr="005A7AD2">
        <w:rPr>
          <w:rFonts w:asciiTheme="minorHAnsi" w:hAnsiTheme="minorHAnsi" w:cstheme="minorHAnsi"/>
        </w:rPr>
        <w:t xml:space="preserve"> denník a objednávateľ je povinný vedenie </w:t>
      </w:r>
      <w:r w:rsidR="00F10490" w:rsidRPr="005A7AD2">
        <w:rPr>
          <w:rFonts w:asciiTheme="minorHAnsi" w:hAnsiTheme="minorHAnsi" w:cstheme="minorHAnsi"/>
        </w:rPr>
        <w:t>digitálneho/</w:t>
      </w:r>
      <w:r w:rsidR="00871348" w:rsidRPr="005A7AD2">
        <w:rPr>
          <w:rFonts w:asciiTheme="minorHAnsi" w:hAnsiTheme="minorHAnsi" w:cstheme="minorHAnsi"/>
        </w:rPr>
        <w:t xml:space="preserve">elektronického </w:t>
      </w:r>
      <w:r w:rsidR="00677CD3">
        <w:rPr>
          <w:rFonts w:asciiTheme="minorHAnsi" w:hAnsiTheme="minorHAnsi" w:cstheme="minorHAnsi"/>
        </w:rPr>
        <w:t>montáźneho</w:t>
      </w:r>
      <w:r w:rsidR="00871348" w:rsidRPr="005A7AD2">
        <w:rPr>
          <w:rFonts w:asciiTheme="minorHAnsi" w:hAnsiTheme="minorHAnsi" w:cstheme="minorHAnsi"/>
        </w:rPr>
        <w:t xml:space="preserve"> denníka akceptovať. </w:t>
      </w:r>
    </w:p>
    <w:p w14:paraId="61269A24" w14:textId="77777777" w:rsidR="0073020D" w:rsidRPr="005A7AD2" w:rsidRDefault="0073020D" w:rsidP="002947AB">
      <w:pPr>
        <w:pStyle w:val="Odsekzoznamu"/>
        <w:rPr>
          <w:rFonts w:asciiTheme="minorHAnsi" w:hAnsiTheme="minorHAnsi" w:cstheme="minorHAnsi"/>
        </w:rPr>
      </w:pPr>
    </w:p>
    <w:p w14:paraId="20F4399C" w14:textId="3EC2D57D" w:rsidR="0073020D" w:rsidRDefault="0073020D" w:rsidP="0034455B">
      <w:pPr>
        <w:pStyle w:val="Odsekzoznamu"/>
        <w:numPr>
          <w:ilvl w:val="0"/>
          <w:numId w:val="7"/>
        </w:numPr>
        <w:tabs>
          <w:tab w:val="left" w:pos="426"/>
        </w:tabs>
        <w:ind w:left="0" w:firstLine="0"/>
        <w:contextualSpacing/>
        <w:jc w:val="both"/>
        <w:rPr>
          <w:rFonts w:asciiTheme="minorHAnsi" w:hAnsiTheme="minorHAnsi" w:cstheme="minorHAnsi"/>
        </w:rPr>
      </w:pPr>
      <w:r w:rsidRPr="005A7AD2">
        <w:rPr>
          <w:rFonts w:asciiTheme="minorHAnsi" w:hAnsiTheme="minorHAnsi" w:cstheme="minorHAnsi"/>
        </w:rPr>
        <w:t xml:space="preserve">Objednávateľ je oprávnený sledovať obsah </w:t>
      </w:r>
      <w:r w:rsidR="005B7656" w:rsidRPr="005A7AD2">
        <w:rPr>
          <w:rFonts w:asciiTheme="minorHAnsi" w:hAnsiTheme="minorHAnsi" w:cstheme="minorHAnsi"/>
        </w:rPr>
        <w:t>montážneho</w:t>
      </w:r>
      <w:r w:rsidRPr="005A7AD2">
        <w:rPr>
          <w:rFonts w:asciiTheme="minorHAnsi" w:hAnsiTheme="minorHAnsi" w:cstheme="minorHAnsi"/>
        </w:rPr>
        <w:t xml:space="preserve"> denníka</w:t>
      </w:r>
      <w:r>
        <w:rPr>
          <w:rFonts w:asciiTheme="minorHAnsi" w:hAnsiTheme="minorHAnsi" w:cstheme="minorHAnsi"/>
        </w:rPr>
        <w:t xml:space="preserve"> a k zápisom pripojiť svoje stanovisko. Ak </w:t>
      </w:r>
      <w:r w:rsidR="005B7656">
        <w:rPr>
          <w:rFonts w:asciiTheme="minorHAnsi" w:hAnsiTheme="minorHAnsi" w:cstheme="minorHAnsi"/>
        </w:rPr>
        <w:t xml:space="preserve">osoba </w:t>
      </w:r>
      <w:r w:rsidR="00765C20">
        <w:rPr>
          <w:rFonts w:asciiTheme="minorHAnsi" w:hAnsiTheme="minorHAnsi" w:cstheme="minorHAnsi"/>
        </w:rPr>
        <w:t>technický dozor</w:t>
      </w:r>
      <w:r>
        <w:rPr>
          <w:rFonts w:asciiTheme="minorHAnsi" w:hAnsiTheme="minorHAnsi" w:cstheme="minorHAnsi"/>
        </w:rPr>
        <w:t xml:space="preserve">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w:t>
      </w:r>
      <w:r w:rsidR="005B7656">
        <w:rPr>
          <w:rFonts w:asciiTheme="minorHAnsi" w:hAnsiTheme="minorHAnsi" w:cstheme="minorHAnsi"/>
        </w:rPr>
        <w:t>montážneho</w:t>
      </w:r>
      <w:r>
        <w:rPr>
          <w:rFonts w:asciiTheme="minorHAnsi" w:hAnsiTheme="minorHAnsi" w:cstheme="minorHAnsi"/>
        </w:rPr>
        <w:t xml:space="preserve"> denníka fotokópie. </w:t>
      </w:r>
    </w:p>
    <w:p w14:paraId="5452EA0A" w14:textId="77777777" w:rsidR="0073020D" w:rsidRDefault="0073020D" w:rsidP="002947AB">
      <w:pPr>
        <w:pStyle w:val="Odsekzoznamu"/>
        <w:rPr>
          <w:rFonts w:asciiTheme="minorHAnsi" w:hAnsiTheme="minorHAnsi" w:cstheme="minorHAnsi"/>
        </w:rPr>
      </w:pPr>
    </w:p>
    <w:p w14:paraId="156F1FB7" w14:textId="19C3CCAD" w:rsidR="0073020D" w:rsidRDefault="0073020D" w:rsidP="0034455B">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Za </w:t>
      </w:r>
      <w:r w:rsidRPr="005A7AD2">
        <w:rPr>
          <w:rFonts w:asciiTheme="minorHAnsi" w:hAnsiTheme="minorHAnsi" w:cstheme="minorHAnsi"/>
        </w:rPr>
        <w:t xml:space="preserve">celý priebeh výstavby/realizácie diela, za odborné a včasné vykonanie diela podľa tejto Zmluvy a za vedenie </w:t>
      </w:r>
      <w:r w:rsidR="006B5526" w:rsidRPr="005A7AD2">
        <w:rPr>
          <w:rFonts w:asciiTheme="minorHAnsi" w:hAnsiTheme="minorHAnsi" w:cstheme="minorHAnsi"/>
        </w:rPr>
        <w:t xml:space="preserve">montážneho </w:t>
      </w:r>
      <w:r w:rsidRPr="005A7AD2">
        <w:rPr>
          <w:rFonts w:asciiTheme="minorHAnsi" w:hAnsiTheme="minorHAnsi" w:cstheme="minorHAnsi"/>
        </w:rPr>
        <w:t>denníka je za zhoto</w:t>
      </w:r>
      <w:r>
        <w:rPr>
          <w:rFonts w:asciiTheme="minorHAnsi" w:hAnsiTheme="minorHAnsi" w:cstheme="minorHAnsi"/>
        </w:rPr>
        <w:t>viteľa zodpovedný</w:t>
      </w:r>
      <w:r w:rsidR="00765C20">
        <w:rPr>
          <w:rFonts w:asciiTheme="minorHAnsi" w:hAnsiTheme="minorHAnsi" w:cstheme="minorHAnsi"/>
        </w:rPr>
        <w:t xml:space="preserve"> zodpovedný</w:t>
      </w:r>
      <w:r>
        <w:rPr>
          <w:rFonts w:asciiTheme="minorHAnsi" w:hAnsiTheme="minorHAnsi" w:cstheme="minorHAnsi"/>
        </w:rPr>
        <w:t xml:space="preserve"> </w:t>
      </w:r>
      <w:r w:rsidR="00673C23">
        <w:rPr>
          <w:rFonts w:asciiTheme="minorHAnsi" w:hAnsiTheme="minorHAnsi" w:cstheme="minorHAnsi"/>
        </w:rPr>
        <w:t>zástupca zhotoviteľa</w:t>
      </w:r>
      <w:r>
        <w:rPr>
          <w:rFonts w:asciiTheme="minorHAnsi" w:hAnsiTheme="minorHAnsi" w:cstheme="minorHAnsi"/>
        </w:rPr>
        <w:t>: ....................................... .</w:t>
      </w:r>
    </w:p>
    <w:p w14:paraId="302FEE37" w14:textId="77777777" w:rsidR="00B8404A" w:rsidRPr="00B8404A" w:rsidRDefault="00B8404A" w:rsidP="00B8404A">
      <w:pPr>
        <w:pStyle w:val="Odsekzoznamu"/>
        <w:rPr>
          <w:rFonts w:asciiTheme="minorHAnsi" w:hAnsiTheme="minorHAnsi" w:cstheme="minorHAnsi"/>
        </w:rPr>
      </w:pPr>
    </w:p>
    <w:p w14:paraId="078FBC1A" w14:textId="074238F6" w:rsidR="00B8404A" w:rsidRPr="00B8404A" w:rsidRDefault="00B8404A" w:rsidP="00B8404A">
      <w:pPr>
        <w:pStyle w:val="Default"/>
        <w:numPr>
          <w:ilvl w:val="0"/>
          <w:numId w:val="7"/>
        </w:numPr>
        <w:tabs>
          <w:tab w:val="left" w:pos="426"/>
        </w:tabs>
        <w:ind w:left="0" w:firstLine="0"/>
        <w:jc w:val="both"/>
        <w:rPr>
          <w:rFonts w:asciiTheme="minorHAnsi" w:hAnsiTheme="minorHAnsi" w:cstheme="minorHAnsi"/>
          <w:color w:val="auto"/>
          <w:sz w:val="22"/>
          <w:szCs w:val="22"/>
        </w:rPr>
      </w:pPr>
      <w:r w:rsidRPr="00B8404A">
        <w:rPr>
          <w:rFonts w:asciiTheme="minorHAnsi" w:hAnsiTheme="minorHAnsi" w:cstheme="minorHAnsi"/>
          <w:color w:val="auto"/>
          <w:sz w:val="22"/>
          <w:szCs w:val="22"/>
        </w:rPr>
        <w:t>Technický dozor za</w:t>
      </w:r>
      <w:r>
        <w:rPr>
          <w:rFonts w:asciiTheme="minorHAnsi" w:hAnsiTheme="minorHAnsi" w:cstheme="minorHAnsi"/>
          <w:color w:val="auto"/>
          <w:sz w:val="22"/>
          <w:szCs w:val="22"/>
        </w:rPr>
        <w:t xml:space="preserve"> objednávateľa bude vykonávať </w:t>
      </w:r>
      <w:r w:rsidRPr="00B8404A">
        <w:rPr>
          <w:rFonts w:asciiTheme="minorHAnsi" w:hAnsiTheme="minorHAnsi" w:cstheme="minorHAnsi"/>
          <w:color w:val="auto"/>
          <w:sz w:val="22"/>
          <w:szCs w:val="22"/>
        </w:rPr>
        <w:t>Ing. Milan Krafský</w:t>
      </w:r>
      <w:r>
        <w:rPr>
          <w:rFonts w:asciiTheme="minorHAnsi" w:hAnsiTheme="minorHAnsi" w:cstheme="minorHAnsi"/>
          <w:color w:val="auto"/>
          <w:sz w:val="22"/>
          <w:szCs w:val="22"/>
        </w:rPr>
        <w:t>.</w:t>
      </w:r>
    </w:p>
    <w:p w14:paraId="6320625B" w14:textId="77777777" w:rsidR="0073020D" w:rsidRDefault="0073020D" w:rsidP="002947AB">
      <w:pPr>
        <w:pStyle w:val="Default"/>
        <w:jc w:val="both"/>
        <w:rPr>
          <w:rFonts w:asciiTheme="minorHAnsi" w:hAnsiTheme="minorHAnsi" w:cstheme="minorHAnsi"/>
          <w:color w:val="auto"/>
          <w:sz w:val="22"/>
          <w:szCs w:val="22"/>
        </w:rPr>
      </w:pPr>
    </w:p>
    <w:p w14:paraId="3EE8D11D" w14:textId="145F24F4" w:rsidR="0073020D" w:rsidRDefault="0073020D" w:rsidP="00141CBD">
      <w:pPr>
        <w:pStyle w:val="Default"/>
        <w:tabs>
          <w:tab w:val="left" w:pos="426"/>
        </w:tabs>
        <w:jc w:val="both"/>
        <w:rPr>
          <w:rFonts w:asciiTheme="minorHAnsi" w:hAnsiTheme="minorHAnsi" w:cstheme="minorHAnsi"/>
          <w:color w:val="auto"/>
          <w:sz w:val="22"/>
          <w:szCs w:val="22"/>
        </w:rPr>
      </w:pPr>
    </w:p>
    <w:p w14:paraId="04AB10D8" w14:textId="73078D75" w:rsidR="0073020D" w:rsidRDefault="0073020D" w:rsidP="0034455B">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w:t>
      </w:r>
      <w:r w:rsidR="00673C23">
        <w:rPr>
          <w:rFonts w:asciiTheme="minorHAnsi" w:hAnsiTheme="minorHAnsi" w:cstheme="minorHAnsi"/>
          <w:color w:val="auto"/>
          <w:sz w:val="22"/>
          <w:szCs w:val="22"/>
        </w:rPr>
        <w:t>zodpovedného zástupcu zhotoviteľa</w:t>
      </w:r>
      <w:r>
        <w:rPr>
          <w:rFonts w:asciiTheme="minorHAnsi" w:hAnsiTheme="minorHAnsi" w:cstheme="minorHAnsi"/>
          <w:color w:val="auto"/>
          <w:sz w:val="22"/>
          <w:szCs w:val="22"/>
        </w:rPr>
        <w:t xml:space="preserve">,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678C31F2" w:rsidR="0073020D" w:rsidRDefault="0073020D" w:rsidP="0034455B">
      <w:pPr>
        <w:pStyle w:val="Default"/>
        <w:numPr>
          <w:ilvl w:val="0"/>
          <w:numId w:val="7"/>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stanoviska </w:t>
      </w:r>
      <w:r w:rsidR="00765C20">
        <w:rPr>
          <w:rFonts w:asciiTheme="minorHAnsi" w:hAnsiTheme="minorHAnsi" w:cstheme="minorHAnsi"/>
          <w:color w:val="auto"/>
          <w:sz w:val="22"/>
          <w:szCs w:val="22"/>
        </w:rPr>
        <w:t>technického</w:t>
      </w:r>
      <w:r>
        <w:rPr>
          <w:rFonts w:asciiTheme="minorHAnsi" w:hAnsiTheme="minorHAnsi" w:cstheme="minorHAnsi"/>
          <w:color w:val="auto"/>
          <w:sz w:val="22"/>
          <w:szCs w:val="22"/>
        </w:rPr>
        <w:t xml:space="preserve"> dozoru a to tak, aby tieto zmeny nemali vplyv na cenu diela. </w:t>
      </w:r>
    </w:p>
    <w:p w14:paraId="7A531123" w14:textId="77777777" w:rsidR="0073020D" w:rsidRDefault="0073020D" w:rsidP="002947AB">
      <w:pPr>
        <w:pStyle w:val="Default"/>
        <w:jc w:val="both"/>
      </w:pPr>
    </w:p>
    <w:p w14:paraId="5FC5567C" w14:textId="0B28B012" w:rsidR="0073020D" w:rsidRDefault="0073020D" w:rsidP="0034455B">
      <w:pPr>
        <w:pStyle w:val="Textkomentra"/>
        <w:numPr>
          <w:ilvl w:val="0"/>
          <w:numId w:val="7"/>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w:t>
      </w:r>
      <w:r w:rsidR="00765C20">
        <w:rPr>
          <w:rFonts w:cstheme="minorHAnsi"/>
          <w:sz w:val="22"/>
          <w:szCs w:val="22"/>
        </w:rPr>
        <w:t>technického</w:t>
      </w:r>
      <w:r>
        <w:rPr>
          <w:rFonts w:cstheme="minorHAnsi"/>
          <w:sz w:val="22"/>
          <w:szCs w:val="22"/>
        </w:rPr>
        <w:t xml:space="preserve"> dozoru v akreditovanom laboratóriu. Výsledky týchto skúšok budú bezprostredne po ich vykonaní odovzdávané </w:t>
      </w:r>
      <w:r w:rsidR="00765C20">
        <w:rPr>
          <w:rFonts w:cstheme="minorHAnsi"/>
          <w:sz w:val="22"/>
          <w:szCs w:val="22"/>
        </w:rPr>
        <w:t>technického</w:t>
      </w:r>
      <w:r>
        <w:rPr>
          <w:rFonts w:cstheme="minorHAnsi"/>
          <w:sz w:val="22"/>
          <w:szCs w:val="22"/>
        </w:rPr>
        <w:t xml:space="preserve"> dozoru objednávateľa. Preberacie skúšky sa vykonajú za účasti </w:t>
      </w:r>
      <w:r w:rsidR="00765C20">
        <w:rPr>
          <w:rFonts w:cstheme="minorHAnsi"/>
          <w:sz w:val="22"/>
          <w:szCs w:val="22"/>
        </w:rPr>
        <w:t>technického</w:t>
      </w:r>
      <w:r>
        <w:rPr>
          <w:rFonts w:cstheme="minorHAnsi"/>
          <w:sz w:val="22"/>
          <w:szCs w:val="22"/>
        </w:rPr>
        <w:t xml:space="preserve">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34455B">
      <w:pPr>
        <w:pStyle w:val="Textkomentra"/>
        <w:numPr>
          <w:ilvl w:val="0"/>
          <w:numId w:val="7"/>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34455B">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34455B">
      <w:pPr>
        <w:pStyle w:val="Default"/>
        <w:numPr>
          <w:ilvl w:val="0"/>
          <w:numId w:val="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30961B7E" w14:textId="77777777" w:rsidR="001A6061" w:rsidRDefault="001A6061" w:rsidP="001A6061">
      <w:pPr>
        <w:pStyle w:val="Default"/>
        <w:tabs>
          <w:tab w:val="left" w:pos="426"/>
        </w:tabs>
        <w:jc w:val="both"/>
        <w:rPr>
          <w:rStyle w:val="CharStyle36"/>
          <w:rFonts w:asciiTheme="minorHAnsi" w:hAnsiTheme="minorHAnsi" w:cstheme="minorHAnsi"/>
          <w:color w:val="auto"/>
          <w:sz w:val="22"/>
          <w:szCs w:val="22"/>
        </w:rPr>
      </w:pPr>
    </w:p>
    <w:p w14:paraId="5D5B065D" w14:textId="68B16FE9" w:rsidR="00797B6F" w:rsidRPr="00044025" w:rsidRDefault="00797B6F" w:rsidP="0034455B">
      <w:pPr>
        <w:pStyle w:val="Default"/>
        <w:numPr>
          <w:ilvl w:val="0"/>
          <w:numId w:val="7"/>
        </w:numPr>
        <w:tabs>
          <w:tab w:val="left" w:pos="426"/>
        </w:tabs>
        <w:ind w:left="0" w:firstLine="0"/>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Objednávateľ požaduje od zhotoviteľa</w:t>
      </w:r>
      <w:r>
        <w:rPr>
          <w:rFonts w:asciiTheme="minorHAnsi" w:hAnsiTheme="minorHAnsi" w:cstheme="minorHAnsi"/>
          <w:color w:val="auto"/>
          <w:sz w:val="22"/>
          <w:szCs w:val="22"/>
        </w:rPr>
        <w:t xml:space="preserve"> okrem povinnosti uvedenej v predošlom odseku aj </w:t>
      </w:r>
      <w:r w:rsidRPr="00044025">
        <w:rPr>
          <w:rFonts w:asciiTheme="minorHAnsi" w:hAnsiTheme="minorHAnsi" w:cstheme="minorHAnsi"/>
          <w:color w:val="auto"/>
          <w:sz w:val="22"/>
          <w:szCs w:val="22"/>
        </w:rPr>
        <w:t xml:space="preserve"> uzatvorenie osobitných poistných zmlúv</w:t>
      </w:r>
      <w:r>
        <w:rPr>
          <w:rFonts w:asciiTheme="minorHAnsi" w:hAnsiTheme="minorHAnsi" w:cstheme="minorHAnsi"/>
          <w:color w:val="auto"/>
          <w:sz w:val="22"/>
          <w:szCs w:val="22"/>
        </w:rPr>
        <w:t xml:space="preserve"> pre rozsah realizácie Diela</w:t>
      </w:r>
      <w:r w:rsidRPr="00044025">
        <w:rPr>
          <w:rFonts w:asciiTheme="minorHAnsi" w:hAnsiTheme="minorHAnsi" w:cstheme="minorHAnsi"/>
          <w:color w:val="auto"/>
          <w:sz w:val="22"/>
          <w:szCs w:val="22"/>
        </w:rPr>
        <w:t xml:space="preserve">;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044025">
        <w:rPr>
          <w:rFonts w:asciiTheme="minorHAnsi" w:hAnsiTheme="minorHAnsi" w:cstheme="minorHAnsi"/>
          <w:sz w:val="22"/>
          <w:szCs w:val="22"/>
        </w:rPr>
        <w:t xml:space="preserve">predloží najneskôr ku dňu prevzatia staveniska objednávateľovi (alebo ich overenú kópiu na toto dielo), a to konkrétne: </w:t>
      </w:r>
    </w:p>
    <w:p w14:paraId="0810190C" w14:textId="77777777" w:rsidR="00797B6F" w:rsidRPr="00044025" w:rsidRDefault="00797B6F" w:rsidP="0034455B">
      <w:pPr>
        <w:pStyle w:val="Odsekzoznamu"/>
        <w:numPr>
          <w:ilvl w:val="0"/>
          <w:numId w:val="29"/>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 alebo min. 24 mesiacov. Zhotoviteľ sa zaväzuje uzatvoriť túto poistnú zmluvu minimálne:</w:t>
      </w:r>
    </w:p>
    <w:p w14:paraId="6C9D8D1D" w14:textId="77777777" w:rsidR="00797B6F" w:rsidRPr="00044025" w:rsidRDefault="00797B6F" w:rsidP="0034455B">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podľa tejto Zmluvy, vrátane krytia na všetky riziká/Allrisk (najmä krytie škôd na diele spôsobené poškodením, zničením, stratou, odcudzením častí diela, vrátane testovania, a i.) a </w:t>
      </w:r>
    </w:p>
    <w:p w14:paraId="733B94BB" w14:textId="7BF89B47" w:rsidR="00797B6F" w:rsidRPr="005A7AD2" w:rsidRDefault="00797B6F" w:rsidP="0034455B">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w:t>
      </w:r>
      <w:r w:rsidRPr="005A7AD2">
        <w:rPr>
          <w:rFonts w:asciiTheme="minorHAnsi" w:hAnsiTheme="minorHAnsi" w:cstheme="minorHAnsi"/>
          <w:color w:val="000000"/>
        </w:rPr>
        <w:t xml:space="preserve">poistenia okolitého majetku Objednávateľa ako spolupoisteného vo výške poistnej sumy minimálne </w:t>
      </w:r>
      <w:r w:rsidR="00916662" w:rsidRPr="005A7AD2">
        <w:rPr>
          <w:rFonts w:asciiTheme="minorHAnsi" w:hAnsiTheme="minorHAnsi" w:cstheme="minorHAnsi"/>
          <w:color w:val="000000"/>
        </w:rPr>
        <w:t>50</w:t>
      </w:r>
      <w:r w:rsidR="0034455B" w:rsidRPr="005A7AD2">
        <w:rPr>
          <w:rFonts w:asciiTheme="minorHAnsi" w:hAnsiTheme="minorHAnsi" w:cstheme="minorHAnsi"/>
          <w:color w:val="000000"/>
        </w:rPr>
        <w:t>.000,-</w:t>
      </w:r>
      <w:r w:rsidRPr="005A7AD2">
        <w:rPr>
          <w:rFonts w:asciiTheme="minorHAnsi" w:hAnsiTheme="minorHAnsi" w:cstheme="minorHAnsi"/>
          <w:color w:val="000000"/>
        </w:rPr>
        <w:t xml:space="preserve"> EUR a </w:t>
      </w:r>
    </w:p>
    <w:p w14:paraId="4FC5CC3C" w14:textId="77777777" w:rsidR="00797B6F" w:rsidRPr="005A7AD2" w:rsidRDefault="00797B6F" w:rsidP="0034455B">
      <w:pPr>
        <w:pStyle w:val="Odsekzoznamu"/>
        <w:numPr>
          <w:ilvl w:val="0"/>
          <w:numId w:val="30"/>
        </w:numPr>
        <w:autoSpaceDE w:val="0"/>
        <w:autoSpaceDN w:val="0"/>
        <w:adjustRightInd w:val="0"/>
        <w:spacing w:after="12"/>
        <w:ind w:left="1134"/>
        <w:jc w:val="both"/>
        <w:rPr>
          <w:rFonts w:asciiTheme="minorHAnsi" w:hAnsiTheme="minorHAnsi" w:cstheme="minorHAnsi"/>
          <w:color w:val="000000"/>
        </w:rPr>
      </w:pPr>
      <w:r w:rsidRPr="005A7AD2">
        <w:rPr>
          <w:rFonts w:asciiTheme="minorHAnsi" w:hAnsiTheme="minorHAnsi" w:cstheme="minorHAnsi"/>
          <w:color w:val="000000"/>
        </w:rPr>
        <w:lastRenderedPageBreak/>
        <w:t>poistenie zodpovednosti za akékoľvek škody na „veciach prevzatých“, ktoré nie sú jeho majetkom, ale ich má z akéhokoľvek dôvodu pri sebe a budú zabudované do diela, alebo slúžia k realizácii diela.</w:t>
      </w:r>
    </w:p>
    <w:p w14:paraId="7238EED6" w14:textId="77777777" w:rsidR="00797B6F" w:rsidRPr="005A7AD2" w:rsidRDefault="00797B6F" w:rsidP="00797B6F">
      <w:pPr>
        <w:pStyle w:val="Odsekzoznamu"/>
        <w:autoSpaceDE w:val="0"/>
        <w:autoSpaceDN w:val="0"/>
        <w:adjustRightInd w:val="0"/>
        <w:spacing w:after="12"/>
        <w:ind w:left="1134"/>
        <w:jc w:val="both"/>
        <w:rPr>
          <w:rFonts w:asciiTheme="minorHAnsi" w:hAnsiTheme="minorHAnsi" w:cstheme="minorHAnsi"/>
          <w:color w:val="000000"/>
        </w:rPr>
      </w:pPr>
    </w:p>
    <w:p w14:paraId="0D2F8E2B" w14:textId="165A039B" w:rsidR="00797B6F" w:rsidRPr="00690E64" w:rsidRDefault="00797B6F" w:rsidP="00797B6F">
      <w:pPr>
        <w:pStyle w:val="Default"/>
        <w:tabs>
          <w:tab w:val="left" w:pos="426"/>
        </w:tabs>
        <w:ind w:left="709" w:hanging="283"/>
        <w:jc w:val="both"/>
        <w:rPr>
          <w:rFonts w:asciiTheme="minorHAnsi" w:hAnsiTheme="minorHAnsi" w:cstheme="minorHAnsi"/>
          <w:bCs/>
          <w:sz w:val="22"/>
          <w:szCs w:val="22"/>
        </w:rPr>
      </w:pPr>
      <w:bookmarkStart w:id="5" w:name="_Hlk94007859"/>
      <w:r w:rsidRPr="005A7AD2">
        <w:rPr>
          <w:rFonts w:asciiTheme="minorHAnsi" w:hAnsiTheme="minorHAnsi" w:cstheme="minorHAnsi"/>
          <w:bCs/>
          <w:color w:val="auto"/>
          <w:sz w:val="22"/>
          <w:szCs w:val="22"/>
        </w:rPr>
        <w:t xml:space="preserve">B. </w:t>
      </w:r>
      <w:r w:rsidR="0034455B" w:rsidRPr="005A7AD2">
        <w:rPr>
          <w:rFonts w:asciiTheme="minorHAnsi" w:hAnsiTheme="minorHAnsi" w:cstheme="minorHAnsi"/>
          <w:bCs/>
          <w:color w:val="auto"/>
          <w:sz w:val="22"/>
          <w:szCs w:val="22"/>
        </w:rPr>
        <w:tab/>
      </w:r>
      <w:r w:rsidR="00690E64" w:rsidRPr="00690E64">
        <w:rPr>
          <w:rFonts w:asciiTheme="minorHAnsi" w:hAnsiTheme="minorHAnsi" w:cstheme="minorHAnsi"/>
          <w:bCs/>
          <w:color w:val="auto"/>
          <w:sz w:val="22"/>
          <w:szCs w:val="22"/>
        </w:rPr>
        <w:t xml:space="preserve">Zhotoviteľ je povinný v súlade s príslušnou výzvou na predkladanie ponúk a v súlade s touto Zmluvou a súťažnými podkladmi vo verejnom obstarávaní uzatvoriť </w:t>
      </w:r>
      <w:r w:rsidR="00690E64" w:rsidRPr="00690E64">
        <w:rPr>
          <w:rFonts w:asciiTheme="minorHAnsi" w:hAnsiTheme="minorHAnsi" w:cstheme="minorHAnsi"/>
          <w:b/>
          <w:color w:val="auto"/>
          <w:sz w:val="22"/>
          <w:szCs w:val="22"/>
        </w:rPr>
        <w:t>Poistnú zmluvu pre prípad zodpovednosti za škodu spôsobenú zhotoviteľom v súvislosti s výkonom, uskutočnením stavebných prác v/na diele, resp. na časti diel</w:t>
      </w:r>
      <w:r w:rsidR="00690E64" w:rsidRPr="00690E64">
        <w:rPr>
          <w:rFonts w:asciiTheme="minorHAnsi" w:hAnsiTheme="minorHAnsi" w:cstheme="minorHAnsi"/>
          <w:bCs/>
          <w:color w:val="auto"/>
          <w:sz w:val="22"/>
          <w:szCs w:val="22"/>
        </w:rPr>
        <w:t>a, vo výške poistnej sumy 50 000,00 EUR a to minimálne v rozsahu poistenia zodpovednosti zhotoviteľa a objednávateľa 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w:t>
      </w:r>
    </w:p>
    <w:p w14:paraId="746DB600" w14:textId="77777777" w:rsidR="00797B6F" w:rsidRPr="00044025" w:rsidRDefault="00797B6F" w:rsidP="00797B6F">
      <w:pPr>
        <w:pStyle w:val="Default"/>
        <w:tabs>
          <w:tab w:val="left" w:pos="426"/>
        </w:tabs>
        <w:jc w:val="both"/>
        <w:rPr>
          <w:rFonts w:asciiTheme="minorHAnsi" w:hAnsiTheme="minorHAnsi" w:cstheme="minorHAnsi"/>
          <w:sz w:val="22"/>
          <w:szCs w:val="22"/>
        </w:rPr>
      </w:pPr>
    </w:p>
    <w:bookmarkEnd w:id="5"/>
    <w:p w14:paraId="2FEC088D" w14:textId="77777777" w:rsidR="00797B6F" w:rsidRPr="00044025" w:rsidRDefault="00797B6F" w:rsidP="0034455B">
      <w:pPr>
        <w:pStyle w:val="Default"/>
        <w:numPr>
          <w:ilvl w:val="0"/>
          <w:numId w:val="7"/>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D10C817" w14:textId="77777777" w:rsidR="00797B6F" w:rsidRPr="00044025" w:rsidRDefault="00797B6F" w:rsidP="00797B6F">
      <w:pPr>
        <w:pStyle w:val="Default"/>
        <w:tabs>
          <w:tab w:val="left" w:pos="426"/>
        </w:tabs>
        <w:jc w:val="both"/>
        <w:rPr>
          <w:rFonts w:asciiTheme="minorHAnsi" w:hAnsiTheme="minorHAnsi" w:cstheme="minorHAnsi"/>
          <w:sz w:val="20"/>
          <w:szCs w:val="20"/>
        </w:rPr>
      </w:pPr>
    </w:p>
    <w:p w14:paraId="57D8DD0A" w14:textId="77777777" w:rsidR="00797B6F" w:rsidRPr="0015026A" w:rsidRDefault="00797B6F" w:rsidP="0034455B">
      <w:pPr>
        <w:pStyle w:val="Default"/>
        <w:numPr>
          <w:ilvl w:val="0"/>
          <w:numId w:val="7"/>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35A4BBCC" w14:textId="77777777" w:rsidR="00797B6F" w:rsidRPr="0015026A" w:rsidRDefault="00797B6F" w:rsidP="00797B6F">
      <w:pPr>
        <w:pStyle w:val="Default"/>
        <w:tabs>
          <w:tab w:val="left" w:pos="426"/>
        </w:tabs>
        <w:jc w:val="both"/>
        <w:rPr>
          <w:rFonts w:asciiTheme="minorHAnsi" w:hAnsiTheme="minorHAnsi" w:cstheme="minorHAnsi"/>
          <w:sz w:val="18"/>
          <w:szCs w:val="18"/>
        </w:rPr>
      </w:pPr>
    </w:p>
    <w:p w14:paraId="0BC561EC" w14:textId="0590D699" w:rsidR="00797B6F" w:rsidRPr="0015026A" w:rsidRDefault="00797B6F" w:rsidP="0034455B">
      <w:pPr>
        <w:pStyle w:val="Default"/>
        <w:numPr>
          <w:ilvl w:val="0"/>
          <w:numId w:val="7"/>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2E4A41EC" w14:textId="77777777" w:rsidR="00797B6F" w:rsidRPr="0015026A" w:rsidRDefault="00797B6F" w:rsidP="00797B6F">
      <w:pPr>
        <w:pStyle w:val="Default"/>
        <w:tabs>
          <w:tab w:val="left" w:pos="426"/>
        </w:tabs>
        <w:jc w:val="both"/>
        <w:rPr>
          <w:rFonts w:asciiTheme="minorHAnsi" w:hAnsiTheme="minorHAnsi" w:cstheme="minorHAnsi"/>
          <w:sz w:val="16"/>
          <w:szCs w:val="16"/>
        </w:rPr>
      </w:pPr>
    </w:p>
    <w:p w14:paraId="50CC2DA5" w14:textId="0D05FA92" w:rsidR="0087191E" w:rsidRPr="00797B6F" w:rsidRDefault="00797B6F" w:rsidP="0034455B">
      <w:pPr>
        <w:pStyle w:val="Default"/>
        <w:numPr>
          <w:ilvl w:val="0"/>
          <w:numId w:val="7"/>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0202DF77" w14:textId="77777777" w:rsidR="00797B6F" w:rsidRDefault="00797B6F" w:rsidP="002947AB">
      <w:pPr>
        <w:pStyle w:val="Odsekzoznamu"/>
        <w:autoSpaceDE w:val="0"/>
        <w:autoSpaceDN w:val="0"/>
        <w:adjustRightInd w:val="0"/>
        <w:ind w:left="0"/>
        <w:jc w:val="center"/>
        <w:rPr>
          <w:rFonts w:asciiTheme="minorHAnsi" w:hAnsiTheme="minorHAnsi" w:cstheme="minorHAnsi"/>
          <w:b/>
          <w:color w:val="000000"/>
        </w:rPr>
      </w:pPr>
    </w:p>
    <w:p w14:paraId="28AD8BCB" w14:textId="43437ED2"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34455B">
      <w:pPr>
        <w:pStyle w:val="Odsekzoznamu"/>
        <w:numPr>
          <w:ilvl w:val="0"/>
          <w:numId w:val="16"/>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Pr="005A7AD2" w:rsidRDefault="001F4180" w:rsidP="0034455B">
      <w:pPr>
        <w:pStyle w:val="Odsekzoznamu"/>
        <w:numPr>
          <w:ilvl w:val="0"/>
          <w:numId w:val="16"/>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w:t>
      </w:r>
      <w:r w:rsidRPr="005A7AD2">
        <w:rPr>
          <w:rFonts w:asciiTheme="minorHAnsi" w:hAnsiTheme="minorHAnsi" w:cstheme="minorHAnsi"/>
        </w:rPr>
        <w:t xml:space="preserve">alebo by bol ohrozený verejný záujem </w:t>
      </w:r>
      <w:r w:rsidRPr="005A7AD2">
        <w:rPr>
          <w:rFonts w:asciiTheme="minorHAnsi" w:hAnsiTheme="minorHAnsi" w:cstheme="minorHAnsi"/>
          <w:lang w:eastAsia="cs-CZ"/>
        </w:rPr>
        <w:t>( najmä nepriaznivé poveternostné podmienky pre pokračovanie v stavebných prácach)</w:t>
      </w:r>
      <w:r w:rsidRPr="005A7AD2">
        <w:rPr>
          <w:rFonts w:asciiTheme="minorHAnsi" w:hAnsiTheme="minorHAnsi" w:cstheme="minorHAnsi"/>
        </w:rPr>
        <w:t>.</w:t>
      </w:r>
    </w:p>
    <w:p w14:paraId="5FA0129F" w14:textId="0CE24EC1" w:rsidR="001F4180" w:rsidRPr="005A7AD2" w:rsidRDefault="001F4180" w:rsidP="0034455B">
      <w:pPr>
        <w:pStyle w:val="Zkladntext2"/>
        <w:numPr>
          <w:ilvl w:val="0"/>
          <w:numId w:val="16"/>
        </w:numPr>
        <w:tabs>
          <w:tab w:val="left" w:pos="426"/>
        </w:tabs>
        <w:spacing w:after="0" w:line="240" w:lineRule="auto"/>
        <w:ind w:left="0" w:firstLine="0"/>
        <w:jc w:val="both"/>
        <w:rPr>
          <w:rFonts w:asciiTheme="minorHAnsi" w:hAnsiTheme="minorHAnsi" w:cstheme="minorHAnsi"/>
          <w:color w:val="FF0000"/>
        </w:rPr>
      </w:pPr>
      <w:r w:rsidRPr="005A7AD2">
        <w:rPr>
          <w:rFonts w:asciiTheme="minorHAnsi" w:hAnsiTheme="minorHAnsi" w:cstheme="minorHAnsi"/>
        </w:rPr>
        <w:t xml:space="preserve">Zhotoviteľ je povinný bez zbytočného odkladu písomne objednávateľa upozorniť na všetky </w:t>
      </w:r>
      <w:r w:rsidRPr="005A7AD2">
        <w:rPr>
          <w:rFonts w:asciiTheme="minorHAnsi" w:hAnsiTheme="minorHAnsi" w:cstheme="minorHAnsi"/>
          <w:b/>
        </w:rPr>
        <w:t>nedostatky</w:t>
      </w:r>
      <w:r w:rsidRPr="005A7AD2">
        <w:rPr>
          <w:rFonts w:asciiTheme="minorHAnsi" w:hAnsiTheme="minorHAnsi" w:cstheme="minorHAnsi"/>
        </w:rPr>
        <w:t xml:space="preserve">, </w:t>
      </w:r>
      <w:r w:rsidRPr="005A7AD2">
        <w:rPr>
          <w:rFonts w:asciiTheme="minorHAnsi" w:hAnsiTheme="minorHAnsi" w:cstheme="minorHAnsi"/>
          <w:b/>
        </w:rPr>
        <w:t>nesprávnosti alebo chyby (vady)</w:t>
      </w:r>
      <w:r w:rsidRPr="005A7AD2">
        <w:rPr>
          <w:rFonts w:asciiTheme="minorHAnsi" w:hAnsiTheme="minorHAnsi" w:cstheme="minorHAnsi"/>
        </w:rPr>
        <w:t xml:space="preserve"> najmä dokumentácie, inej dokumentácie predloženej mu objednávateľom, ktoré počas vykonávania diela výjdu najavo. Objednávateľ prostredníctvom </w:t>
      </w:r>
      <w:r w:rsidR="00673C23" w:rsidRPr="005A7AD2">
        <w:rPr>
          <w:rFonts w:asciiTheme="minorHAnsi" w:hAnsiTheme="minorHAnsi" w:cstheme="minorHAnsi"/>
        </w:rPr>
        <w:t>montážneho</w:t>
      </w:r>
      <w:r w:rsidRPr="005A7AD2">
        <w:rPr>
          <w:rFonts w:asciiTheme="minorHAnsi" w:hAnsiTheme="minorHAnsi" w:cstheme="minorHAnsi"/>
        </w:rPr>
        <w:t xml:space="preserve"> denníka je následne povinný bez zbytočného odkladu, najneskôr do 5 dní od upozornenia: </w:t>
      </w:r>
    </w:p>
    <w:p w14:paraId="1AF739A0" w14:textId="77777777" w:rsidR="001F4180" w:rsidRPr="005A7AD2" w:rsidRDefault="001F4180" w:rsidP="0034455B">
      <w:pPr>
        <w:numPr>
          <w:ilvl w:val="0"/>
          <w:numId w:val="17"/>
        </w:numPr>
        <w:spacing w:after="0" w:line="240" w:lineRule="auto"/>
        <w:ind w:left="709" w:hanging="283"/>
        <w:jc w:val="both"/>
        <w:rPr>
          <w:rFonts w:cstheme="minorHAnsi"/>
        </w:rPr>
      </w:pPr>
      <w:r w:rsidRPr="005A7AD2">
        <w:rPr>
          <w:rFonts w:cstheme="minorHAnsi"/>
        </w:rPr>
        <w:t>prerušiť práce na diele,</w:t>
      </w:r>
    </w:p>
    <w:p w14:paraId="196A7D21" w14:textId="77777777" w:rsidR="001F4180" w:rsidRPr="005A7AD2" w:rsidRDefault="001F4180" w:rsidP="0034455B">
      <w:pPr>
        <w:numPr>
          <w:ilvl w:val="0"/>
          <w:numId w:val="17"/>
        </w:numPr>
        <w:spacing w:after="0" w:line="240" w:lineRule="auto"/>
        <w:ind w:left="709" w:hanging="283"/>
        <w:jc w:val="both"/>
        <w:rPr>
          <w:rFonts w:cstheme="minorHAnsi"/>
        </w:rPr>
      </w:pPr>
      <w:r w:rsidRPr="005A7AD2">
        <w:rPr>
          <w:rFonts w:cstheme="minorHAnsi"/>
        </w:rPr>
        <w:t xml:space="preserve">určiť lehotu na odstránenie takýchto </w:t>
      </w:r>
      <w:r w:rsidRPr="005A7AD2">
        <w:rPr>
          <w:rFonts w:cstheme="minorHAnsi"/>
          <w:b/>
        </w:rPr>
        <w:t>nedostatkov</w:t>
      </w:r>
      <w:r w:rsidRPr="005A7AD2">
        <w:rPr>
          <w:rFonts w:cstheme="minorHAnsi"/>
        </w:rPr>
        <w:t xml:space="preserve">, </w:t>
      </w:r>
      <w:r w:rsidRPr="005A7AD2">
        <w:rPr>
          <w:rFonts w:cstheme="minorHAnsi"/>
          <w:b/>
        </w:rPr>
        <w:t>nesprávností alebo chýb (vád),</w:t>
      </w:r>
      <w:r w:rsidRPr="005A7AD2">
        <w:rPr>
          <w:rFonts w:cstheme="minorHAnsi"/>
        </w:rPr>
        <w:t> </w:t>
      </w:r>
    </w:p>
    <w:p w14:paraId="254F11D6" w14:textId="77777777" w:rsidR="001F4180" w:rsidRPr="005A7AD2" w:rsidRDefault="001F4180" w:rsidP="0034455B">
      <w:pPr>
        <w:numPr>
          <w:ilvl w:val="0"/>
          <w:numId w:val="17"/>
        </w:numPr>
        <w:spacing w:after="0" w:line="240" w:lineRule="auto"/>
        <w:ind w:left="709" w:hanging="283"/>
        <w:jc w:val="both"/>
        <w:rPr>
          <w:rFonts w:cstheme="minorHAnsi"/>
        </w:rPr>
      </w:pPr>
      <w:r w:rsidRPr="005A7AD2">
        <w:rPr>
          <w:rFonts w:cstheme="minorHAnsi"/>
        </w:rPr>
        <w:lastRenderedPageBreak/>
        <w:t xml:space="preserve">určiť ďalší postup do doby odstránenia </w:t>
      </w:r>
      <w:r w:rsidRPr="005A7AD2">
        <w:rPr>
          <w:rFonts w:cstheme="minorHAnsi"/>
          <w:b/>
        </w:rPr>
        <w:t>nedostatkov, nesprávností alebo chýb (vád)</w:t>
      </w:r>
      <w:r w:rsidRPr="005A7AD2">
        <w:rPr>
          <w:rFonts w:cstheme="minorHAnsi"/>
        </w:rPr>
        <w:t xml:space="preserve"> dokumentácie alebo inej dokumentácie a prípadne</w:t>
      </w:r>
    </w:p>
    <w:p w14:paraId="656C1715" w14:textId="77777777" w:rsidR="001F4180" w:rsidRPr="005A7AD2" w:rsidRDefault="001F4180" w:rsidP="0034455B">
      <w:pPr>
        <w:numPr>
          <w:ilvl w:val="0"/>
          <w:numId w:val="17"/>
        </w:numPr>
        <w:spacing w:line="240" w:lineRule="auto"/>
        <w:ind w:left="709" w:hanging="283"/>
        <w:jc w:val="both"/>
        <w:rPr>
          <w:rFonts w:cstheme="minorHAnsi"/>
        </w:rPr>
      </w:pPr>
      <w:r w:rsidRPr="005A7AD2">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2209FAB7" w:rsidR="00141CBD" w:rsidRPr="005A7AD2" w:rsidRDefault="001F4180" w:rsidP="0034455B">
      <w:pPr>
        <w:pStyle w:val="Odsekzoznamu"/>
        <w:numPr>
          <w:ilvl w:val="0"/>
          <w:numId w:val="16"/>
        </w:numPr>
        <w:tabs>
          <w:tab w:val="left" w:pos="426"/>
        </w:tabs>
        <w:ind w:left="0" w:firstLine="0"/>
        <w:contextualSpacing/>
        <w:jc w:val="both"/>
        <w:rPr>
          <w:rFonts w:asciiTheme="minorHAnsi" w:hAnsiTheme="minorHAnsi" w:cstheme="minorHAnsi"/>
        </w:rPr>
      </w:pPr>
      <w:r w:rsidRPr="005A7AD2">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35C39" w:rsidRPr="005A7AD2">
        <w:rPr>
          <w:rFonts w:asciiTheme="minorHAnsi" w:hAnsiTheme="minorHAnsi" w:cstheme="minorHAnsi"/>
        </w:rPr>
        <w:t>3</w:t>
      </w:r>
      <w:r w:rsidRPr="005A7AD2">
        <w:rPr>
          <w:rFonts w:asciiTheme="minorHAnsi" w:hAnsiTheme="minorHAnsi" w:cstheme="minorHAnsi"/>
        </w:rPr>
        <w:t xml:space="preserve">) alebo v článku IV. Zmluvy. </w:t>
      </w:r>
    </w:p>
    <w:p w14:paraId="6A83E442" w14:textId="77777777" w:rsidR="00141CBD" w:rsidRPr="005A7AD2"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5A7AD2" w:rsidRDefault="001F4180" w:rsidP="0034455B">
      <w:pPr>
        <w:pStyle w:val="Odsekzoznamu"/>
        <w:numPr>
          <w:ilvl w:val="0"/>
          <w:numId w:val="16"/>
        </w:numPr>
        <w:tabs>
          <w:tab w:val="left" w:pos="426"/>
        </w:tabs>
        <w:ind w:left="0" w:firstLine="0"/>
        <w:contextualSpacing/>
        <w:jc w:val="both"/>
        <w:rPr>
          <w:rFonts w:asciiTheme="minorHAnsi" w:hAnsiTheme="minorHAnsi" w:cstheme="minorHAnsi"/>
        </w:rPr>
      </w:pPr>
      <w:r w:rsidRPr="005A7AD2">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5A7AD2">
        <w:rPr>
          <w:rFonts w:asciiTheme="minorHAnsi" w:hAnsiTheme="minorHAnsi"/>
        </w:rPr>
        <w:t xml:space="preserve">. </w:t>
      </w:r>
    </w:p>
    <w:p w14:paraId="288A5AF8" w14:textId="5ED09B55" w:rsidR="0080602F" w:rsidRPr="005A7AD2" w:rsidRDefault="0080602F" w:rsidP="002947AB">
      <w:pPr>
        <w:pStyle w:val="Odsekzoznamu"/>
        <w:ind w:left="0"/>
        <w:jc w:val="both"/>
        <w:rPr>
          <w:rFonts w:asciiTheme="minorHAnsi" w:hAnsiTheme="minorHAnsi"/>
        </w:rPr>
      </w:pPr>
    </w:p>
    <w:p w14:paraId="5AB10157" w14:textId="5429A33E" w:rsidR="0080602F" w:rsidRPr="005A7AD2"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5A7AD2">
        <w:rPr>
          <w:rFonts w:asciiTheme="minorHAnsi" w:hAnsiTheme="minorHAnsi" w:cstheme="minorHAnsi"/>
          <w:b/>
          <w:color w:val="auto"/>
          <w:sz w:val="22"/>
          <w:szCs w:val="22"/>
          <w:lang w:eastAsia="cs-CZ"/>
        </w:rPr>
        <w:t>Čl. IX.</w:t>
      </w:r>
    </w:p>
    <w:p w14:paraId="06DA7B6D" w14:textId="43FFE86F" w:rsidR="00257BFB" w:rsidRPr="005A7AD2"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5A7AD2">
        <w:rPr>
          <w:rFonts w:asciiTheme="minorHAnsi" w:hAnsiTheme="minorHAnsi" w:cstheme="minorHAnsi"/>
          <w:b/>
          <w:color w:val="auto"/>
          <w:sz w:val="22"/>
          <w:szCs w:val="22"/>
          <w:lang w:eastAsia="cs-CZ"/>
        </w:rPr>
        <w:t>Zmena záväzkov zmluvných strán</w:t>
      </w:r>
    </w:p>
    <w:p w14:paraId="18E7B6ED" w14:textId="12311EB7" w:rsidR="00257BFB" w:rsidRPr="005A7AD2" w:rsidRDefault="00257BFB" w:rsidP="0034455B">
      <w:pPr>
        <w:pStyle w:val="Odsekzoznamu"/>
        <w:widowControl w:val="0"/>
        <w:numPr>
          <w:ilvl w:val="0"/>
          <w:numId w:val="15"/>
        </w:numPr>
        <w:tabs>
          <w:tab w:val="left" w:pos="426"/>
          <w:tab w:val="left" w:pos="7088"/>
        </w:tabs>
        <w:ind w:left="0" w:firstLine="0"/>
        <w:jc w:val="both"/>
        <w:rPr>
          <w:rFonts w:asciiTheme="minorHAnsi" w:hAnsiTheme="minorHAnsi" w:cstheme="minorHAnsi"/>
          <w:lang w:eastAsia="cs-CZ"/>
        </w:rPr>
      </w:pPr>
      <w:r w:rsidRPr="005A7AD2">
        <w:rPr>
          <w:rFonts w:asciiTheme="minorHAnsi" w:hAnsiTheme="minorHAnsi" w:cstheme="minorHAnsi"/>
          <w:lang w:eastAsia="cs-CZ"/>
        </w:rPr>
        <w:t>Zmluvné strany sa zaväzujú, že pristúpia na zmenu záväz</w:t>
      </w:r>
      <w:r w:rsidRPr="005A7AD2">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5A7AD2"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Pr="005A7AD2" w:rsidRDefault="0080602F" w:rsidP="0034455B">
      <w:pPr>
        <w:pStyle w:val="Bezriadkovania"/>
        <w:numPr>
          <w:ilvl w:val="0"/>
          <w:numId w:val="15"/>
        </w:numPr>
        <w:tabs>
          <w:tab w:val="left" w:pos="426"/>
          <w:tab w:val="left" w:pos="993"/>
        </w:tabs>
        <w:spacing w:after="240"/>
        <w:ind w:left="0" w:firstLine="0"/>
        <w:jc w:val="both"/>
        <w:rPr>
          <w:rFonts w:asciiTheme="minorHAnsi" w:hAnsiTheme="minorHAnsi" w:cstheme="minorHAnsi"/>
          <w:b/>
          <w:color w:val="auto"/>
          <w:sz w:val="22"/>
          <w:szCs w:val="22"/>
          <w:lang w:eastAsia="cs-CZ"/>
        </w:rPr>
      </w:pPr>
      <w:r w:rsidRPr="005A7AD2">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06ADD579" w:rsidR="0080602F" w:rsidRDefault="0080602F" w:rsidP="0034455B">
      <w:pPr>
        <w:pStyle w:val="Odsekzoznamu"/>
        <w:numPr>
          <w:ilvl w:val="0"/>
          <w:numId w:val="15"/>
        </w:numPr>
        <w:tabs>
          <w:tab w:val="left" w:pos="426"/>
        </w:tabs>
        <w:autoSpaceDE w:val="0"/>
        <w:autoSpaceDN w:val="0"/>
        <w:adjustRightInd w:val="0"/>
        <w:spacing w:after="240"/>
        <w:ind w:left="0" w:firstLine="0"/>
        <w:jc w:val="both"/>
        <w:rPr>
          <w:rFonts w:asciiTheme="minorHAnsi" w:hAnsiTheme="minorHAnsi" w:cstheme="minorHAnsi"/>
          <w:color w:val="000000"/>
        </w:rPr>
      </w:pPr>
      <w:r w:rsidRPr="005A7AD2">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w:t>
      </w:r>
      <w:r w:rsidR="00673C23" w:rsidRPr="005A7AD2">
        <w:rPr>
          <w:rFonts w:asciiTheme="minorHAnsi" w:hAnsiTheme="minorHAnsi" w:cstheme="minorHAnsi"/>
          <w:color w:val="000000"/>
        </w:rPr>
        <w:t> montážnom</w:t>
      </w:r>
      <w:r w:rsidRPr="005A7AD2">
        <w:rPr>
          <w:rFonts w:asciiTheme="minorHAnsi" w:hAnsiTheme="minorHAnsi" w:cstheme="minorHAnsi"/>
          <w:color w:val="000000"/>
        </w:rPr>
        <w:t xml:space="preserve">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w:t>
      </w:r>
      <w:r>
        <w:rPr>
          <w:rFonts w:asciiTheme="minorHAnsi" w:hAnsiTheme="minorHAnsi" w:cstheme="minorHAnsi"/>
          <w:color w:val="000000"/>
        </w:rPr>
        <w:t>om prípade nesie náklady na naviac práce zhotoviteľ.</w:t>
      </w:r>
    </w:p>
    <w:p w14:paraId="4D6B85D4" w14:textId="77DA8F62" w:rsidR="0080602F" w:rsidRDefault="0080602F" w:rsidP="0034455B">
      <w:pPr>
        <w:pStyle w:val="Odsekzoznamu"/>
        <w:numPr>
          <w:ilvl w:val="0"/>
          <w:numId w:val="15"/>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w:t>
      </w:r>
      <w:r>
        <w:rPr>
          <w:rFonts w:asciiTheme="minorHAnsi" w:hAnsiTheme="minorHAnsi" w:cstheme="minorHAnsi"/>
        </w:rPr>
        <w:lastRenderedPageBreak/>
        <w:t>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37561600" w14:textId="199D9255" w:rsidR="0073020D" w:rsidRDefault="0073020D" w:rsidP="0034455B">
      <w:pPr>
        <w:pStyle w:val="Default"/>
        <w:numPr>
          <w:ilvl w:val="0"/>
          <w:numId w:val="9"/>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w:t>
      </w:r>
      <w:r w:rsidR="00C10202">
        <w:rPr>
          <w:rFonts w:asciiTheme="minorHAnsi" w:hAnsiTheme="minorHAnsi" w:cstheme="minorHAnsi"/>
          <w:color w:val="auto"/>
          <w:sz w:val="22"/>
          <w:szCs w:val="22"/>
        </w:rPr>
        <w:t>4</w:t>
      </w:r>
      <w:r>
        <w:rPr>
          <w:rFonts w:asciiTheme="minorHAnsi" w:hAnsiTheme="minorHAnsi" w:cstheme="minorHAnsi"/>
          <w:color w:val="auto"/>
          <w:sz w:val="22"/>
          <w:szCs w:val="22"/>
        </w:rPr>
        <w:t xml:space="preserve">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Default="0073020D" w:rsidP="0034455B">
      <w:pPr>
        <w:pStyle w:val="Default"/>
        <w:numPr>
          <w:ilvl w:val="0"/>
          <w:numId w:val="9"/>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w:t>
      </w:r>
      <w:r w:rsidR="00382B18">
        <w:rPr>
          <w:rFonts w:asciiTheme="minorHAnsi" w:hAnsiTheme="minorHAnsi" w:cstheme="minorHAnsi"/>
          <w:sz w:val="22"/>
          <w:szCs w:val="22"/>
        </w:rPr>
        <w:t xml:space="preserve">odseku </w:t>
      </w:r>
      <w:r>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DB5016" w:rsidRDefault="0073020D" w:rsidP="0034455B">
      <w:pPr>
        <w:pStyle w:val="Default"/>
        <w:numPr>
          <w:ilvl w:val="0"/>
          <w:numId w:val="9"/>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124804BA" w:rsidR="0073020D" w:rsidRPr="00CE702F" w:rsidRDefault="0073020D" w:rsidP="0034455B">
      <w:pPr>
        <w:pStyle w:val="Odsekzoznamu"/>
        <w:numPr>
          <w:ilvl w:val="0"/>
          <w:numId w:val="10"/>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w:t>
      </w:r>
      <w:r w:rsidR="0023121A">
        <w:rPr>
          <w:rStyle w:val="CharStyle10"/>
          <w:rFonts w:asciiTheme="minorHAnsi" w:hAnsiTheme="minorHAnsi" w:cstheme="minorHAnsi"/>
          <w:sz w:val="22"/>
          <w:szCs w:val="22"/>
        </w:rPr>
        <w:t>Č</w:t>
      </w:r>
      <w:r w:rsidRPr="00CE702F">
        <w:rPr>
          <w:rStyle w:val="CharStyle10"/>
          <w:rFonts w:asciiTheme="minorHAnsi" w:hAnsiTheme="minorHAnsi" w:cstheme="minorHAnsi"/>
          <w:sz w:val="22"/>
          <w:szCs w:val="22"/>
        </w:rPr>
        <w:t xml:space="preserve">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1.</w:t>
      </w:r>
      <w:r w:rsidR="008053E5">
        <w:rPr>
          <w:rStyle w:val="CharStyle10"/>
          <w:rFonts w:asciiTheme="minorHAnsi" w:hAnsiTheme="minorHAnsi" w:cstheme="minorHAnsi"/>
          <w:sz w:val="22"/>
          <w:szCs w:val="22"/>
        </w:rPr>
        <w:t xml:space="preserve"> a 2</w:t>
      </w:r>
      <w:r w:rsidRPr="00CE702F">
        <w:rPr>
          <w:rStyle w:val="CharStyle10"/>
          <w:rFonts w:asciiTheme="minorHAnsi" w:hAnsiTheme="minorHAnsi" w:cstheme="minorHAnsi"/>
          <w:sz w:val="22"/>
          <w:szCs w:val="22"/>
        </w:rPr>
        <w:t xml:space="preserve">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w:t>
      </w:r>
      <w:r w:rsidR="0023121A">
        <w:rPr>
          <w:rStyle w:val="CharStyle10"/>
          <w:rFonts w:asciiTheme="minorHAnsi" w:hAnsiTheme="minorHAnsi" w:cstheme="minorHAnsi"/>
          <w:sz w:val="22"/>
          <w:szCs w:val="22"/>
        </w:rPr>
        <w:t>Č</w:t>
      </w:r>
      <w:r w:rsidRPr="00CE702F">
        <w:rPr>
          <w:rStyle w:val="CharStyle10"/>
          <w:rFonts w:asciiTheme="minorHAnsi" w:hAnsiTheme="minorHAnsi" w:cstheme="minorHAnsi"/>
          <w:sz w:val="22"/>
          <w:szCs w:val="22"/>
        </w:rPr>
        <w:t xml:space="preserve">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8053E5">
        <w:rPr>
          <w:rStyle w:val="CharStyle10"/>
          <w:rFonts w:asciiTheme="minorHAnsi" w:hAnsiTheme="minorHAnsi" w:cstheme="minorHAnsi"/>
          <w:sz w:val="22"/>
          <w:szCs w:val="22"/>
        </w:rPr>
        <w:t>5</w:t>
      </w:r>
      <w:r w:rsidRPr="00CE702F">
        <w:rPr>
          <w:rStyle w:val="CharStyle10"/>
          <w:rFonts w:asciiTheme="minorHAnsi" w:hAnsiTheme="minorHAnsi" w:cstheme="minorHAnsi"/>
          <w:sz w:val="22"/>
          <w:szCs w:val="22"/>
        </w:rPr>
        <w:t xml:space="preserve">. Zmluvy.  </w:t>
      </w:r>
    </w:p>
    <w:p w14:paraId="0FF4296D" w14:textId="415949BC" w:rsidR="0073020D" w:rsidRPr="00CE702F" w:rsidRDefault="0073020D" w:rsidP="0034455B">
      <w:pPr>
        <w:pStyle w:val="Odsekzoznamu"/>
        <w:numPr>
          <w:ilvl w:val="0"/>
          <w:numId w:val="10"/>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8053E5">
        <w:rPr>
          <w:rStyle w:val="CharStyle10"/>
          <w:rFonts w:asciiTheme="minorHAnsi" w:hAnsiTheme="minorHAnsi" w:cstheme="minorHAnsi"/>
          <w:sz w:val="22"/>
          <w:szCs w:val="22"/>
        </w:rPr>
        <w:t>5</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5A7AD2" w:rsidRDefault="0073020D" w:rsidP="0034455B">
      <w:pPr>
        <w:pStyle w:val="Odsekzoznamu"/>
        <w:numPr>
          <w:ilvl w:val="0"/>
          <w:numId w:val="10"/>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sidRPr="005A7AD2">
        <w:rPr>
          <w:rStyle w:val="CharStyle10"/>
          <w:rFonts w:asciiTheme="minorHAnsi" w:hAnsiTheme="minorHAnsi" w:cstheme="minorHAnsi"/>
          <w:sz w:val="22"/>
          <w:szCs w:val="22"/>
        </w:rPr>
        <w:t xml:space="preserve">odseku </w:t>
      </w:r>
      <w:r w:rsidRPr="005A7AD2">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sidRPr="005A7AD2">
        <w:rPr>
          <w:rStyle w:val="CharStyle10"/>
          <w:rFonts w:asciiTheme="minorHAnsi" w:hAnsiTheme="minorHAnsi" w:cstheme="minorHAnsi"/>
          <w:sz w:val="22"/>
          <w:szCs w:val="22"/>
        </w:rPr>
        <w:t xml:space="preserve">odseku </w:t>
      </w:r>
      <w:r w:rsidRPr="005A7AD2">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Pr="005A7AD2" w:rsidRDefault="0073020D" w:rsidP="0034455B">
      <w:pPr>
        <w:pStyle w:val="Odsekzoznamu"/>
        <w:numPr>
          <w:ilvl w:val="0"/>
          <w:numId w:val="10"/>
        </w:numPr>
        <w:tabs>
          <w:tab w:val="left" w:pos="426"/>
        </w:tabs>
        <w:autoSpaceDE w:val="0"/>
        <w:autoSpaceDN w:val="0"/>
        <w:adjustRightInd w:val="0"/>
        <w:spacing w:after="240"/>
        <w:ind w:left="0" w:firstLine="0"/>
        <w:jc w:val="both"/>
      </w:pPr>
      <w:r w:rsidRPr="005A7AD2">
        <w:rPr>
          <w:rFonts w:asciiTheme="minorHAnsi" w:hAnsiTheme="minorHAnsi" w:cstheme="minorHAnsi"/>
        </w:rPr>
        <w:t>Zhotoviteľ je povinný objednávateľovi písomne oznámiť najmenej pä</w:t>
      </w:r>
      <w:r w:rsidR="005B7A0E" w:rsidRPr="005A7AD2">
        <w:rPr>
          <w:rFonts w:asciiTheme="minorHAnsi" w:hAnsiTheme="minorHAnsi" w:cstheme="minorHAnsi"/>
        </w:rPr>
        <w:t>ť</w:t>
      </w:r>
      <w:r w:rsidRPr="005A7AD2">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Pr="005A7AD2" w:rsidRDefault="0073020D" w:rsidP="0034455B">
      <w:pPr>
        <w:pStyle w:val="Odsekzoznamu"/>
        <w:numPr>
          <w:ilvl w:val="0"/>
          <w:numId w:val="10"/>
        </w:numPr>
        <w:tabs>
          <w:tab w:val="left" w:pos="426"/>
        </w:tabs>
        <w:autoSpaceDE w:val="0"/>
        <w:autoSpaceDN w:val="0"/>
        <w:adjustRightInd w:val="0"/>
        <w:ind w:left="0" w:firstLine="0"/>
        <w:jc w:val="both"/>
        <w:rPr>
          <w:rFonts w:asciiTheme="minorHAnsi" w:hAnsiTheme="minorHAnsi" w:cstheme="minorHAnsi"/>
          <w:shd w:val="clear" w:color="auto" w:fill="FFFFFF"/>
        </w:rPr>
      </w:pPr>
      <w:r w:rsidRPr="005A7AD2">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1E8DA7D7" w:rsidR="0073020D" w:rsidRPr="005A7AD2" w:rsidRDefault="00B22AA5" w:rsidP="002947AB">
      <w:pPr>
        <w:pStyle w:val="Textkomentra"/>
        <w:numPr>
          <w:ilvl w:val="1"/>
          <w:numId w:val="2"/>
        </w:numPr>
        <w:spacing w:after="0"/>
        <w:jc w:val="both"/>
        <w:rPr>
          <w:rFonts w:cstheme="minorHAnsi"/>
          <w:sz w:val="22"/>
          <w:szCs w:val="22"/>
        </w:rPr>
      </w:pPr>
      <w:r w:rsidRPr="005A7AD2">
        <w:rPr>
          <w:rFonts w:cstheme="minorHAnsi"/>
          <w:sz w:val="22"/>
          <w:szCs w:val="22"/>
        </w:rPr>
        <w:t>dve</w:t>
      </w:r>
      <w:r w:rsidR="0073020D" w:rsidRPr="005A7AD2">
        <w:rPr>
          <w:rFonts w:cstheme="minorHAnsi"/>
          <w:sz w:val="22"/>
          <w:szCs w:val="22"/>
        </w:rPr>
        <w:t xml:space="preserve"> kópie </w:t>
      </w:r>
      <w:r w:rsidR="00673C23" w:rsidRPr="005A7AD2">
        <w:rPr>
          <w:rFonts w:cstheme="minorHAnsi"/>
          <w:sz w:val="22"/>
          <w:szCs w:val="22"/>
        </w:rPr>
        <w:t>montážnych</w:t>
      </w:r>
      <w:r w:rsidR="0073020D" w:rsidRPr="005A7AD2">
        <w:rPr>
          <w:rFonts w:cstheme="minorHAnsi"/>
          <w:sz w:val="22"/>
          <w:szCs w:val="22"/>
        </w:rPr>
        <w:t xml:space="preserve"> denníkov,</w:t>
      </w:r>
    </w:p>
    <w:p w14:paraId="5DA07F92" w14:textId="27F3A962" w:rsidR="00B22AA5" w:rsidRPr="005A7AD2" w:rsidRDefault="00B22AA5" w:rsidP="002947AB">
      <w:pPr>
        <w:pStyle w:val="Textkomentra"/>
        <w:numPr>
          <w:ilvl w:val="1"/>
          <w:numId w:val="2"/>
        </w:numPr>
        <w:spacing w:after="0"/>
        <w:jc w:val="both"/>
        <w:rPr>
          <w:rFonts w:cstheme="minorHAnsi"/>
          <w:sz w:val="22"/>
          <w:szCs w:val="22"/>
        </w:rPr>
      </w:pPr>
      <w:r w:rsidRPr="005A7AD2">
        <w:rPr>
          <w:rFonts w:cstheme="minorHAnsi"/>
          <w:sz w:val="22"/>
          <w:szCs w:val="22"/>
        </w:rPr>
        <w:t xml:space="preserve">dve vyhotovenia dokumentácie so zakreslením všetkých zmien podľa skutočného stavu, zoznam zariadení (vybavenia) spolu s certifikátmi o kvalite platnými v SR a návodmi na použitie, </w:t>
      </w:r>
      <w:r w:rsidR="009C7B25" w:rsidRPr="005A7AD2">
        <w:rPr>
          <w:rFonts w:cstheme="minorHAnsi"/>
          <w:sz w:val="22"/>
          <w:szCs w:val="22"/>
        </w:rPr>
        <w:t xml:space="preserve">návod na údržbu, </w:t>
      </w:r>
      <w:r w:rsidR="00806701" w:rsidRPr="005A7AD2">
        <w:rPr>
          <w:rFonts w:cstheme="minorHAnsi"/>
          <w:sz w:val="22"/>
          <w:szCs w:val="22"/>
        </w:rPr>
        <w:t xml:space="preserve">Knihu výťahu, </w:t>
      </w:r>
    </w:p>
    <w:p w14:paraId="610388D7" w14:textId="77777777" w:rsidR="00B22AA5" w:rsidRPr="005A7AD2" w:rsidRDefault="00B22AA5" w:rsidP="002947AB">
      <w:pPr>
        <w:pStyle w:val="Textkomentra"/>
        <w:numPr>
          <w:ilvl w:val="1"/>
          <w:numId w:val="2"/>
        </w:numPr>
        <w:spacing w:after="0"/>
        <w:jc w:val="both"/>
        <w:rPr>
          <w:rFonts w:cstheme="minorHAnsi"/>
          <w:sz w:val="22"/>
          <w:szCs w:val="22"/>
        </w:rPr>
      </w:pPr>
      <w:r w:rsidRPr="005A7AD2">
        <w:rPr>
          <w:rFonts w:cstheme="minorHAnsi"/>
          <w:sz w:val="22"/>
          <w:szCs w:val="22"/>
        </w:rPr>
        <w:t xml:space="preserve">doklady a atesty od zabudovaných materiálov a technologických zariadení, </w:t>
      </w:r>
    </w:p>
    <w:p w14:paraId="6A7D87FF" w14:textId="77777777" w:rsidR="00B22AA5" w:rsidRPr="005A7AD2" w:rsidRDefault="00B22AA5" w:rsidP="002947AB">
      <w:pPr>
        <w:pStyle w:val="Textkomentra"/>
        <w:numPr>
          <w:ilvl w:val="1"/>
          <w:numId w:val="2"/>
        </w:numPr>
        <w:spacing w:after="0"/>
        <w:jc w:val="both"/>
        <w:rPr>
          <w:rFonts w:cstheme="minorHAnsi"/>
          <w:sz w:val="22"/>
          <w:szCs w:val="22"/>
        </w:rPr>
      </w:pPr>
      <w:r w:rsidRPr="005A7AD2">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1819F163" w14:textId="6914DB21" w:rsidR="00B22AA5" w:rsidRPr="005A7AD2" w:rsidRDefault="00B22AA5" w:rsidP="002947AB">
      <w:pPr>
        <w:pStyle w:val="Textkomentra"/>
        <w:numPr>
          <w:ilvl w:val="1"/>
          <w:numId w:val="2"/>
        </w:numPr>
        <w:spacing w:after="0"/>
        <w:jc w:val="both"/>
        <w:rPr>
          <w:rFonts w:cstheme="minorHAnsi"/>
          <w:sz w:val="22"/>
          <w:szCs w:val="22"/>
        </w:rPr>
      </w:pPr>
      <w:r w:rsidRPr="005A7AD2">
        <w:rPr>
          <w:rFonts w:cstheme="minorHAnsi"/>
          <w:sz w:val="22"/>
          <w:szCs w:val="22"/>
        </w:rPr>
        <w:lastRenderedPageBreak/>
        <w:t>doklady o vykonaní predpísaných skúšok diela alebo jeho častí, revízne správy, prevádzkové predpisy na obsluhu diela alebo jeho častí</w:t>
      </w:r>
      <w:r w:rsidR="00806701" w:rsidRPr="005A7AD2">
        <w:rPr>
          <w:rFonts w:cstheme="minorHAnsi"/>
          <w:sz w:val="22"/>
          <w:szCs w:val="22"/>
        </w:rPr>
        <w:t>,</w:t>
      </w:r>
    </w:p>
    <w:p w14:paraId="566B8A19" w14:textId="69D3F152" w:rsidR="0073020D" w:rsidRPr="005A7AD2" w:rsidRDefault="00B22AA5" w:rsidP="002947AB">
      <w:pPr>
        <w:pStyle w:val="Textkomentra"/>
        <w:numPr>
          <w:ilvl w:val="1"/>
          <w:numId w:val="2"/>
        </w:numPr>
        <w:spacing w:after="0"/>
        <w:jc w:val="both"/>
        <w:rPr>
          <w:rFonts w:cstheme="minorHAnsi"/>
          <w:sz w:val="22"/>
          <w:szCs w:val="22"/>
        </w:rPr>
      </w:pPr>
      <w:r w:rsidRPr="005A7AD2">
        <w:rPr>
          <w:rFonts w:cstheme="minorHAnsi"/>
          <w:sz w:val="22"/>
          <w:szCs w:val="22"/>
        </w:rPr>
        <w:t>ďalšie doklady, ktoré sa vzťahujú na dielo alebo jeho časť podľa príslušných všeobecne záväzných právnych predpisov a technických noriem,</w:t>
      </w:r>
    </w:p>
    <w:p w14:paraId="1D6ED205" w14:textId="3D56BBF3" w:rsidR="0073020D" w:rsidRPr="005A7AD2" w:rsidRDefault="0073020D" w:rsidP="002947AB">
      <w:pPr>
        <w:pStyle w:val="Textkomentra"/>
        <w:numPr>
          <w:ilvl w:val="1"/>
          <w:numId w:val="2"/>
        </w:numPr>
        <w:spacing w:after="0"/>
        <w:jc w:val="both"/>
        <w:rPr>
          <w:rFonts w:cstheme="minorHAnsi"/>
          <w:sz w:val="22"/>
          <w:szCs w:val="22"/>
        </w:rPr>
      </w:pPr>
      <w:r w:rsidRPr="005A7AD2">
        <w:rPr>
          <w:rFonts w:cstheme="minorHAnsi"/>
          <w:sz w:val="22"/>
          <w:szCs w:val="22"/>
        </w:rPr>
        <w:t>doklady o uložení prebytočného materiálu zo stavby na oficiálnu skládku,</w:t>
      </w:r>
      <w:r w:rsidR="009C7B25" w:rsidRPr="005A7AD2">
        <w:rPr>
          <w:rFonts w:cstheme="minorHAnsi"/>
          <w:sz w:val="22"/>
          <w:szCs w:val="22"/>
        </w:rPr>
        <w:t xml:space="preserve"> doklady o likvidácií odpadu,</w:t>
      </w:r>
    </w:p>
    <w:p w14:paraId="3F7BC53C" w14:textId="0C816143" w:rsidR="0073020D" w:rsidRPr="005A7AD2" w:rsidRDefault="0073020D" w:rsidP="002947AB">
      <w:pPr>
        <w:pStyle w:val="Textkomentra"/>
        <w:numPr>
          <w:ilvl w:val="1"/>
          <w:numId w:val="2"/>
        </w:numPr>
        <w:jc w:val="both"/>
        <w:rPr>
          <w:rFonts w:cstheme="minorHAnsi"/>
          <w:sz w:val="22"/>
          <w:szCs w:val="22"/>
        </w:rPr>
      </w:pPr>
      <w:r w:rsidRPr="005A7AD2">
        <w:rPr>
          <w:rFonts w:cstheme="minorHAnsi"/>
          <w:sz w:val="22"/>
          <w:szCs w:val="22"/>
        </w:rPr>
        <w:t>dokumentácia priebehu výstavby/realizácie diela chronologicky zoradená podľa jednotlivých stavebných objektov a položiek rozpočtu (fotografie, videozáznamy)</w:t>
      </w:r>
      <w:r w:rsidR="003460FB" w:rsidRPr="005A7AD2">
        <w:rPr>
          <w:rFonts w:cstheme="minorHAnsi"/>
          <w:sz w:val="22"/>
          <w:szCs w:val="22"/>
        </w:rPr>
        <w:t xml:space="preserve">. </w:t>
      </w:r>
    </w:p>
    <w:p w14:paraId="23DB216D" w14:textId="77777777" w:rsidR="003452BD" w:rsidRPr="005A7AD2" w:rsidRDefault="003452BD" w:rsidP="002947AB">
      <w:pPr>
        <w:pStyle w:val="Textkomentra"/>
        <w:jc w:val="both"/>
        <w:rPr>
          <w:rFonts w:cstheme="minorHAnsi"/>
          <w:sz w:val="22"/>
          <w:szCs w:val="22"/>
        </w:rPr>
      </w:pPr>
      <w:r w:rsidRPr="005A7AD2">
        <w:rPr>
          <w:rFonts w:cstheme="minorHAnsi"/>
          <w:sz w:val="22"/>
          <w:szCs w:val="22"/>
        </w:rPr>
        <w:t>Absencia niektorého z dokladov je dôvodom na nezačatie preberacieho konania.</w:t>
      </w:r>
    </w:p>
    <w:p w14:paraId="4D8B9A7E" w14:textId="28EB4779" w:rsidR="003452BD" w:rsidRPr="005A7AD2" w:rsidRDefault="0073020D" w:rsidP="002947AB">
      <w:pPr>
        <w:pStyle w:val="Textkomentra"/>
        <w:jc w:val="both"/>
        <w:rPr>
          <w:rFonts w:cstheme="minorHAnsi"/>
          <w:sz w:val="22"/>
          <w:szCs w:val="22"/>
        </w:rPr>
      </w:pPr>
      <w:r w:rsidRPr="005A7AD2">
        <w:rPr>
          <w:rFonts w:cstheme="minorHAnsi"/>
          <w:sz w:val="22"/>
          <w:szCs w:val="22"/>
        </w:rPr>
        <w:t>Doklady uvedené v bode 5.1. až 5.</w:t>
      </w:r>
      <w:r w:rsidR="00B22AA5" w:rsidRPr="005A7AD2">
        <w:rPr>
          <w:rFonts w:cstheme="minorHAnsi"/>
          <w:sz w:val="22"/>
          <w:szCs w:val="22"/>
        </w:rPr>
        <w:t>8</w:t>
      </w:r>
      <w:r w:rsidRPr="005A7AD2">
        <w:rPr>
          <w:rFonts w:cstheme="minorHAnsi"/>
          <w:sz w:val="22"/>
          <w:szCs w:val="22"/>
        </w:rPr>
        <w:t>. je zhotoviteľ povinný odovzdať v editovateľnej aj nee</w:t>
      </w:r>
      <w:r w:rsidR="0024461E" w:rsidRPr="005A7AD2">
        <w:rPr>
          <w:rFonts w:cstheme="minorHAnsi"/>
          <w:sz w:val="22"/>
          <w:szCs w:val="22"/>
        </w:rPr>
        <w:t>dit</w:t>
      </w:r>
      <w:r w:rsidRPr="005A7AD2">
        <w:rPr>
          <w:rFonts w:cstheme="minorHAnsi"/>
          <w:sz w:val="22"/>
          <w:szCs w:val="22"/>
        </w:rPr>
        <w:t xml:space="preserve">ovateľnej forme. </w:t>
      </w:r>
    </w:p>
    <w:p w14:paraId="5F0B06ED" w14:textId="5CA73144" w:rsidR="003452BD" w:rsidRPr="005A7AD2" w:rsidRDefault="0073020D" w:rsidP="00141CBD">
      <w:pPr>
        <w:pStyle w:val="Textkomentra"/>
        <w:numPr>
          <w:ilvl w:val="0"/>
          <w:numId w:val="2"/>
        </w:numPr>
        <w:tabs>
          <w:tab w:val="left" w:pos="426"/>
        </w:tabs>
        <w:ind w:left="0" w:firstLine="0"/>
        <w:jc w:val="both"/>
        <w:rPr>
          <w:rFonts w:cstheme="minorHAnsi"/>
          <w:sz w:val="22"/>
          <w:szCs w:val="22"/>
        </w:rPr>
      </w:pPr>
      <w:r w:rsidRPr="005A7AD2">
        <w:rPr>
          <w:rFonts w:eastAsia="Times New Roman" w:cstheme="minorHAnsi"/>
          <w:noProof/>
          <w:sz w:val="22"/>
          <w:szCs w:val="22"/>
          <w:lang w:eastAsia="sk-SK"/>
        </w:rPr>
        <w:t>Objednávateľ si vyhradzuje právo neprevziať dielo, ktoré má vady a nedorobky, alebo ak</w:t>
      </w:r>
      <w:r w:rsidRPr="005A7AD2">
        <w:rPr>
          <w:rFonts w:cstheme="minorHAnsi"/>
          <w:sz w:val="22"/>
          <w:szCs w:val="22"/>
        </w:rPr>
        <w:t xml:space="preserve"> zhotoviteľ nedoložil všetky doklady uvedené v </w:t>
      </w:r>
      <w:r w:rsidR="00382B18" w:rsidRPr="005A7AD2">
        <w:rPr>
          <w:rFonts w:cstheme="minorHAnsi"/>
          <w:sz w:val="22"/>
          <w:szCs w:val="22"/>
        </w:rPr>
        <w:t xml:space="preserve">odseku </w:t>
      </w:r>
      <w:r w:rsidRPr="005A7AD2">
        <w:rPr>
          <w:rFonts w:cstheme="minorHAnsi"/>
          <w:sz w:val="22"/>
          <w:szCs w:val="22"/>
        </w:rPr>
        <w:t xml:space="preserve">5. tohto článku. </w:t>
      </w:r>
    </w:p>
    <w:p w14:paraId="551FF461" w14:textId="77777777" w:rsidR="003452BD" w:rsidRPr="005A7AD2" w:rsidRDefault="0073020D" w:rsidP="00141CBD">
      <w:pPr>
        <w:pStyle w:val="Textkomentra"/>
        <w:numPr>
          <w:ilvl w:val="0"/>
          <w:numId w:val="2"/>
        </w:numPr>
        <w:tabs>
          <w:tab w:val="left" w:pos="426"/>
        </w:tabs>
        <w:ind w:left="0" w:firstLine="0"/>
        <w:jc w:val="both"/>
        <w:rPr>
          <w:rFonts w:cstheme="minorHAnsi"/>
          <w:sz w:val="22"/>
          <w:szCs w:val="22"/>
        </w:rPr>
      </w:pPr>
      <w:r w:rsidRPr="005A7AD2">
        <w:rPr>
          <w:rFonts w:cstheme="minorHAnsi"/>
          <w:sz w:val="22"/>
          <w:szCs w:val="22"/>
        </w:rPr>
        <w:t xml:space="preserve">O odovzdaní a prevzatí diela vyhotovia zmluvné strany protokol. </w:t>
      </w:r>
      <w:r w:rsidRPr="005A7AD2">
        <w:rPr>
          <w:rFonts w:cstheme="minorHAnsi"/>
          <w:b/>
          <w:sz w:val="22"/>
          <w:szCs w:val="22"/>
        </w:rPr>
        <w:t>Protokol o odovzdaní a prevzatí diela</w:t>
      </w:r>
      <w:r w:rsidRPr="005A7AD2">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5A7AD2">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w:t>
      </w:r>
      <w:r w:rsidRPr="003452BD">
        <w:rPr>
          <w:rFonts w:cstheme="minorHAnsi"/>
          <w:sz w:val="22"/>
          <w:szCs w:val="22"/>
        </w:rPr>
        <w:t>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34455B">
      <w:pPr>
        <w:pStyle w:val="Default"/>
        <w:numPr>
          <w:ilvl w:val="0"/>
          <w:numId w:val="21"/>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w:t>
      </w:r>
      <w:r>
        <w:rPr>
          <w:rFonts w:asciiTheme="minorHAnsi" w:hAnsiTheme="minorHAnsi" w:cstheme="minorHAnsi"/>
          <w:color w:val="auto"/>
          <w:sz w:val="22"/>
          <w:szCs w:val="22"/>
        </w:rPr>
        <w:lastRenderedPageBreak/>
        <w:t xml:space="preserve">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34455B">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nezodpovedá 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34455B">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34455B">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34455B">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34455B">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34455B">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34455B">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34455B">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34455B">
      <w:pPr>
        <w:pStyle w:val="Default"/>
        <w:numPr>
          <w:ilvl w:val="0"/>
          <w:numId w:val="21"/>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34455B">
      <w:pPr>
        <w:pStyle w:val="Default"/>
        <w:numPr>
          <w:ilvl w:val="0"/>
          <w:numId w:val="21"/>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34455B">
      <w:pPr>
        <w:pStyle w:val="Bezriadkovania"/>
        <w:numPr>
          <w:ilvl w:val="0"/>
          <w:numId w:val="11"/>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34455B">
      <w:pPr>
        <w:pStyle w:val="Bezriadkovania"/>
        <w:numPr>
          <w:ilvl w:val="0"/>
          <w:numId w:val="11"/>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34455B">
      <w:pPr>
        <w:pStyle w:val="Bezriadkovania"/>
        <w:numPr>
          <w:ilvl w:val="0"/>
          <w:numId w:val="21"/>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34455B">
      <w:pPr>
        <w:pStyle w:val="Bezriadkovania"/>
        <w:numPr>
          <w:ilvl w:val="0"/>
          <w:numId w:val="21"/>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 xml:space="preserve">Uplatnením nárokov z vád diela nie sú dotknuté nároky objednávateľa na zmluvnú pokutu, </w:t>
      </w:r>
      <w:r w:rsidRPr="00A0564D">
        <w:rPr>
          <w:rStyle w:val="CharStyle36"/>
          <w:rFonts w:asciiTheme="minorHAnsi" w:hAnsiTheme="minorHAnsi" w:cstheme="minorHAnsi"/>
          <w:sz w:val="22"/>
          <w:szCs w:val="22"/>
        </w:rPr>
        <w:lastRenderedPageBreak/>
        <w:t>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34455B">
      <w:pPr>
        <w:pStyle w:val="Default"/>
        <w:numPr>
          <w:ilvl w:val="0"/>
          <w:numId w:val="12"/>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AD2C276" w:rsidR="0073020D" w:rsidRDefault="0073020D" w:rsidP="0034455B">
      <w:pPr>
        <w:pStyle w:val="Default"/>
        <w:numPr>
          <w:ilvl w:val="1"/>
          <w:numId w:val="12"/>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w:t>
      </w:r>
      <w:r w:rsidR="0010398C">
        <w:rPr>
          <w:rFonts w:asciiTheme="minorHAnsi" w:hAnsiTheme="minorHAnsi" w:cstheme="minorHAnsi"/>
          <w:color w:val="auto"/>
          <w:sz w:val="22"/>
          <w:szCs w:val="22"/>
        </w:rPr>
        <w:t xml:space="preserve"> odovzdaním Dokumentácie </w:t>
      </w:r>
      <w:r>
        <w:rPr>
          <w:rFonts w:asciiTheme="minorHAnsi" w:hAnsiTheme="minorHAnsi" w:cstheme="minorHAnsi"/>
          <w:color w:val="auto"/>
          <w:sz w:val="22"/>
          <w:szCs w:val="22"/>
        </w:rPr>
        <w:t>objednávateľ</w:t>
      </w:r>
      <w:r w:rsidR="0010398C">
        <w:rPr>
          <w:rFonts w:asciiTheme="minorHAnsi" w:hAnsiTheme="minorHAnsi" w:cstheme="minorHAnsi"/>
          <w:color w:val="auto"/>
          <w:sz w:val="22"/>
          <w:szCs w:val="22"/>
        </w:rPr>
        <w:t>ovi</w:t>
      </w:r>
      <w:r>
        <w:rPr>
          <w:rFonts w:asciiTheme="minorHAnsi" w:hAnsiTheme="minorHAnsi" w:cstheme="minorHAnsi"/>
          <w:color w:val="auto"/>
          <w:sz w:val="22"/>
          <w:szCs w:val="22"/>
        </w:rPr>
        <w:t xml:space="preserve"> v lehote uvedenej podľa čl. </w:t>
      </w:r>
      <w:r w:rsidR="0010398C">
        <w:rPr>
          <w:rFonts w:asciiTheme="minorHAnsi" w:hAnsiTheme="minorHAnsi" w:cstheme="minorHAnsi"/>
          <w:color w:val="auto"/>
          <w:sz w:val="22"/>
          <w:szCs w:val="22"/>
        </w:rPr>
        <w:t>I</w:t>
      </w:r>
      <w:r>
        <w:rPr>
          <w:rFonts w:asciiTheme="minorHAnsi" w:hAnsiTheme="minorHAnsi" w:cstheme="minorHAnsi"/>
          <w:color w:val="auto"/>
          <w:sz w:val="22"/>
          <w:szCs w:val="22"/>
        </w:rPr>
        <w:t xml:space="preserve">V. </w:t>
      </w:r>
      <w:r w:rsidR="0010398C">
        <w:rPr>
          <w:rFonts w:asciiTheme="minorHAnsi" w:hAnsiTheme="minorHAnsi" w:cstheme="minorHAnsi"/>
          <w:color w:val="auto"/>
          <w:sz w:val="22"/>
          <w:szCs w:val="22"/>
        </w:rPr>
        <w:t>bod</w:t>
      </w:r>
      <w:r w:rsidR="00382B18">
        <w:rPr>
          <w:rFonts w:asciiTheme="minorHAnsi" w:hAnsiTheme="minorHAnsi" w:cstheme="minorHAnsi"/>
          <w:color w:val="auto"/>
          <w:sz w:val="22"/>
          <w:szCs w:val="22"/>
        </w:rPr>
        <w:t xml:space="preserve">. </w:t>
      </w:r>
      <w:r>
        <w:rPr>
          <w:rFonts w:asciiTheme="minorHAnsi" w:hAnsiTheme="minorHAnsi" w:cstheme="minorHAnsi"/>
          <w:color w:val="auto"/>
          <w:sz w:val="22"/>
          <w:szCs w:val="22"/>
        </w:rPr>
        <w:t>1</w:t>
      </w:r>
      <w:r w:rsidR="0010398C">
        <w:rPr>
          <w:rFonts w:asciiTheme="minorHAnsi" w:hAnsiTheme="minorHAnsi" w:cstheme="minorHAnsi"/>
          <w:color w:val="auto"/>
          <w:sz w:val="22"/>
          <w:szCs w:val="22"/>
        </w:rPr>
        <w:t>.1</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14BF57A" w14:textId="14E3862F" w:rsidR="008053E5" w:rsidRPr="0010398C" w:rsidRDefault="008053E5" w:rsidP="0034455B">
      <w:pPr>
        <w:pStyle w:val="Default"/>
        <w:numPr>
          <w:ilvl w:val="1"/>
          <w:numId w:val="12"/>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w:t>
      </w:r>
      <w:r w:rsidR="0010398C">
        <w:rPr>
          <w:rFonts w:asciiTheme="minorHAnsi" w:hAnsiTheme="minorHAnsi" w:cstheme="minorHAnsi"/>
          <w:color w:val="auto"/>
          <w:sz w:val="22"/>
          <w:szCs w:val="22"/>
        </w:rPr>
        <w:t> predložením návrhu logickej skladby Dokumentácie</w:t>
      </w:r>
      <w:r>
        <w:rPr>
          <w:rFonts w:asciiTheme="minorHAnsi" w:hAnsiTheme="minorHAnsi" w:cstheme="minorHAnsi"/>
          <w:color w:val="auto"/>
          <w:sz w:val="22"/>
          <w:szCs w:val="22"/>
        </w:rPr>
        <w:t xml:space="preserve"> podľa čl. </w:t>
      </w:r>
      <w:r w:rsidR="0010398C">
        <w:rPr>
          <w:rFonts w:asciiTheme="minorHAnsi" w:hAnsiTheme="minorHAnsi" w:cstheme="minorHAnsi"/>
          <w:color w:val="auto"/>
          <w:sz w:val="22"/>
          <w:szCs w:val="22"/>
        </w:rPr>
        <w:t>I</w:t>
      </w:r>
      <w:r>
        <w:rPr>
          <w:rFonts w:asciiTheme="minorHAnsi" w:hAnsiTheme="minorHAnsi" w:cstheme="minorHAnsi"/>
          <w:color w:val="auto"/>
          <w:sz w:val="22"/>
          <w:szCs w:val="22"/>
        </w:rPr>
        <w:t xml:space="preserve">V. </w:t>
      </w:r>
      <w:r w:rsidR="0010398C">
        <w:rPr>
          <w:rFonts w:asciiTheme="minorHAnsi" w:hAnsiTheme="minorHAnsi" w:cstheme="minorHAnsi"/>
          <w:color w:val="auto"/>
          <w:sz w:val="22"/>
          <w:szCs w:val="22"/>
        </w:rPr>
        <w:t>bod</w:t>
      </w:r>
      <w:r>
        <w:rPr>
          <w:rFonts w:asciiTheme="minorHAnsi" w:hAnsiTheme="minorHAnsi" w:cstheme="minorHAnsi"/>
          <w:color w:val="auto"/>
          <w:sz w:val="22"/>
          <w:szCs w:val="22"/>
        </w:rPr>
        <w:t>. 1</w:t>
      </w:r>
      <w:r w:rsidR="0010398C">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72989D65" w14:textId="78CF2858" w:rsidR="008053E5" w:rsidRPr="008053E5" w:rsidRDefault="008053E5" w:rsidP="0034455B">
      <w:pPr>
        <w:pStyle w:val="Default"/>
        <w:numPr>
          <w:ilvl w:val="1"/>
          <w:numId w:val="12"/>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w:t>
      </w:r>
      <w:r w:rsidR="00BC7739" w:rsidRPr="00BC7739">
        <w:rPr>
          <w:rFonts w:asciiTheme="minorHAnsi" w:hAnsiTheme="minorHAnsi" w:cstheme="minorHAnsi"/>
          <w:color w:val="auto"/>
          <w:sz w:val="22"/>
          <w:szCs w:val="22"/>
        </w:rPr>
        <w:t>I</w:t>
      </w:r>
      <w:r w:rsidRPr="00BC7739">
        <w:rPr>
          <w:rFonts w:asciiTheme="minorHAnsi" w:hAnsiTheme="minorHAnsi" w:cstheme="minorHAnsi"/>
          <w:color w:val="auto"/>
          <w:sz w:val="22"/>
          <w:szCs w:val="22"/>
        </w:rPr>
        <w:t>V.</w:t>
      </w:r>
      <w:r>
        <w:rPr>
          <w:rFonts w:asciiTheme="minorHAnsi" w:hAnsiTheme="minorHAnsi" w:cstheme="minorHAnsi"/>
          <w:color w:val="auto"/>
          <w:sz w:val="22"/>
          <w:szCs w:val="22"/>
        </w:rPr>
        <w:t xml:space="preserve"> </w:t>
      </w:r>
      <w:r w:rsidR="00BC7739">
        <w:rPr>
          <w:rFonts w:asciiTheme="minorHAnsi" w:hAnsiTheme="minorHAnsi" w:cstheme="minorHAnsi"/>
          <w:color w:val="auto"/>
          <w:sz w:val="22"/>
          <w:szCs w:val="22"/>
        </w:rPr>
        <w:t>bod</w:t>
      </w:r>
      <w:r>
        <w:rPr>
          <w:rFonts w:asciiTheme="minorHAnsi" w:hAnsiTheme="minorHAnsi" w:cstheme="minorHAnsi"/>
          <w:color w:val="auto"/>
          <w:sz w:val="22"/>
          <w:szCs w:val="22"/>
        </w:rPr>
        <w:t xml:space="preserve">. </w:t>
      </w:r>
      <w:r w:rsidR="00BC7739">
        <w:rPr>
          <w:rFonts w:asciiTheme="minorHAnsi" w:hAnsiTheme="minorHAnsi" w:cstheme="minorHAnsi"/>
          <w:color w:val="auto"/>
          <w:sz w:val="22"/>
          <w:szCs w:val="22"/>
        </w:rPr>
        <w:t>1.3</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1D94EE61" w:rsidR="0073020D" w:rsidRDefault="0073020D" w:rsidP="0034455B">
      <w:pPr>
        <w:pStyle w:val="Default"/>
        <w:numPr>
          <w:ilvl w:val="1"/>
          <w:numId w:val="12"/>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so začatím stavebných prác na diele v lehote podľa čl. IV. bod 1.</w:t>
      </w:r>
      <w:r w:rsidR="00BC7739">
        <w:rPr>
          <w:rFonts w:asciiTheme="minorHAnsi" w:hAnsiTheme="minorHAnsi" w:cstheme="minorHAnsi"/>
          <w:color w:val="auto"/>
          <w:sz w:val="22"/>
          <w:szCs w:val="22"/>
        </w:rPr>
        <w:t>4</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34455B">
      <w:pPr>
        <w:pStyle w:val="Default"/>
        <w:numPr>
          <w:ilvl w:val="1"/>
          <w:numId w:val="12"/>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3F52F37E" w:rsidR="0073020D" w:rsidRDefault="0073020D" w:rsidP="0034455B">
      <w:pPr>
        <w:pStyle w:val="Default"/>
        <w:numPr>
          <w:ilvl w:val="1"/>
          <w:numId w:val="12"/>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sidR="001A6061">
        <w:rPr>
          <w:rFonts w:asciiTheme="minorHAnsi" w:hAnsiTheme="minorHAnsi" w:cstheme="minorHAnsi"/>
          <w:b/>
          <w:color w:val="auto"/>
          <w:sz w:val="22"/>
          <w:szCs w:val="22"/>
        </w:rPr>
        <w:t>200</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 </w:t>
      </w:r>
    </w:p>
    <w:p w14:paraId="7DEC284C" w14:textId="2648F8E4" w:rsidR="0073020D" w:rsidRDefault="0073020D" w:rsidP="0034455B">
      <w:pPr>
        <w:pStyle w:val="Default"/>
        <w:numPr>
          <w:ilvl w:val="1"/>
          <w:numId w:val="12"/>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sidR="001A6061">
        <w:rPr>
          <w:rFonts w:asciiTheme="minorHAnsi" w:hAnsiTheme="minorHAnsi" w:cstheme="minorHAnsi"/>
          <w:b/>
          <w:color w:val="auto"/>
          <w:sz w:val="22"/>
          <w:szCs w:val="22"/>
        </w:rPr>
        <w:t>200</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1EFB7B5A" w14:textId="1072ADDB" w:rsidR="0073020D" w:rsidRDefault="0073020D" w:rsidP="0034455B">
      <w:pPr>
        <w:pStyle w:val="Default"/>
        <w:numPr>
          <w:ilvl w:val="1"/>
          <w:numId w:val="12"/>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w:t>
      </w:r>
      <w:r w:rsidR="00673C23">
        <w:rPr>
          <w:rFonts w:asciiTheme="minorHAnsi" w:hAnsiTheme="minorHAnsi" w:cstheme="minorHAnsi"/>
          <w:color w:val="auto"/>
          <w:sz w:val="22"/>
          <w:szCs w:val="22"/>
        </w:rPr>
        <w:t>zodpovedného zástupcu zhotoviteľa</w:t>
      </w:r>
      <w:r>
        <w:rPr>
          <w:rFonts w:asciiTheme="minorHAnsi" w:hAnsiTheme="minorHAnsi" w:cstheme="minorHAnsi"/>
          <w:color w:val="auto"/>
          <w:sz w:val="22"/>
          <w:szCs w:val="22"/>
        </w:rPr>
        <w:t xml:space="preserve">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sidR="001A6061">
        <w:rPr>
          <w:rFonts w:asciiTheme="minorHAnsi" w:hAnsiTheme="minorHAnsi" w:cstheme="minorHAnsi"/>
          <w:b/>
          <w:color w:val="auto"/>
          <w:sz w:val="22"/>
          <w:szCs w:val="22"/>
        </w:rPr>
        <w:t>200</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30B7DD4D" w14:textId="54A7EC73" w:rsidR="0073020D" w:rsidRDefault="0073020D" w:rsidP="0034455B">
      <w:pPr>
        <w:pStyle w:val="Default"/>
        <w:numPr>
          <w:ilvl w:val="1"/>
          <w:numId w:val="12"/>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w:t>
      </w:r>
      <w:r w:rsidR="00673C23">
        <w:rPr>
          <w:rFonts w:asciiTheme="minorHAnsi" w:hAnsiTheme="minorHAnsi" w:cstheme="minorHAnsi"/>
          <w:color w:val="auto"/>
          <w:sz w:val="22"/>
          <w:szCs w:val="22"/>
        </w:rPr>
        <w:t>montážneho</w:t>
      </w:r>
      <w:r>
        <w:rPr>
          <w:rFonts w:asciiTheme="minorHAnsi" w:hAnsiTheme="minorHAnsi" w:cstheme="minorHAnsi"/>
          <w:color w:val="auto"/>
          <w:sz w:val="22"/>
          <w:szCs w:val="22"/>
        </w:rPr>
        <w:t xml:space="preserve">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sidR="001A6061">
        <w:rPr>
          <w:rFonts w:asciiTheme="minorHAnsi" w:hAnsiTheme="minorHAnsi" w:cstheme="minorHAnsi"/>
          <w:b/>
          <w:color w:val="auto"/>
          <w:sz w:val="22"/>
          <w:szCs w:val="22"/>
        </w:rPr>
        <w:t>200</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18B18FE4" w14:textId="78EEA251" w:rsidR="0073020D" w:rsidRDefault="0073020D" w:rsidP="0034455B">
      <w:pPr>
        <w:pStyle w:val="Default"/>
        <w:numPr>
          <w:ilvl w:val="1"/>
          <w:numId w:val="12"/>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sidR="001A6061">
        <w:rPr>
          <w:rFonts w:asciiTheme="minorHAnsi" w:hAnsiTheme="minorHAnsi" w:cstheme="minorHAnsi"/>
          <w:b/>
          <w:color w:val="auto"/>
          <w:sz w:val="22"/>
          <w:szCs w:val="22"/>
        </w:rPr>
        <w:t>200</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6EE9EB27" w14:textId="228EE747" w:rsidR="0073020D" w:rsidRDefault="0073020D" w:rsidP="0034455B">
      <w:pPr>
        <w:pStyle w:val="Default"/>
        <w:numPr>
          <w:ilvl w:val="1"/>
          <w:numId w:val="12"/>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B8404A">
        <w:rPr>
          <w:rFonts w:asciiTheme="minorHAnsi" w:hAnsiTheme="minorHAnsi" w:cstheme="minorHAnsi"/>
          <w:color w:val="auto"/>
          <w:sz w:val="22"/>
          <w:szCs w:val="22"/>
        </w:rPr>
        <w:t>7</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15E1D980" w:rsidR="0073020D" w:rsidRDefault="0073020D" w:rsidP="0034455B">
      <w:pPr>
        <w:pStyle w:val="Default"/>
        <w:numPr>
          <w:ilvl w:val="1"/>
          <w:numId w:val="12"/>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sidR="001A6061">
        <w:rPr>
          <w:rFonts w:asciiTheme="minorHAnsi" w:hAnsiTheme="minorHAnsi" w:cstheme="minorHAnsi"/>
          <w:b/>
          <w:sz w:val="22"/>
          <w:szCs w:val="22"/>
        </w:rPr>
        <w:t>200</w:t>
      </w:r>
      <w:r>
        <w:rPr>
          <w:rFonts w:asciiTheme="minorHAnsi" w:hAnsiTheme="minorHAnsi" w:cstheme="minorHAnsi"/>
          <w:b/>
          <w:sz w:val="22"/>
          <w:szCs w:val="22"/>
        </w:rPr>
        <w:t>,-Eur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496837F3" w14:textId="3FDC55D9" w:rsidR="0073020D" w:rsidRDefault="0073020D" w:rsidP="0034455B">
      <w:pPr>
        <w:pStyle w:val="Default"/>
        <w:numPr>
          <w:ilvl w:val="1"/>
          <w:numId w:val="12"/>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1AEBE5D2" w:rsidR="0073020D" w:rsidRDefault="0073020D" w:rsidP="0034455B">
      <w:pPr>
        <w:pStyle w:val="Default"/>
        <w:numPr>
          <w:ilvl w:val="1"/>
          <w:numId w:val="12"/>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sidR="001A6061">
        <w:rPr>
          <w:rFonts w:asciiTheme="minorHAnsi" w:hAnsiTheme="minorHAnsi" w:cstheme="minorHAnsi"/>
          <w:b/>
          <w:color w:val="auto"/>
          <w:sz w:val="22"/>
          <w:szCs w:val="22"/>
        </w:rPr>
        <w:t>200</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34455B">
      <w:pPr>
        <w:pStyle w:val="Default"/>
        <w:numPr>
          <w:ilvl w:val="1"/>
          <w:numId w:val="12"/>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34455B">
      <w:pPr>
        <w:pStyle w:val="Default"/>
        <w:numPr>
          <w:ilvl w:val="1"/>
          <w:numId w:val="12"/>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41A2493A" w:rsidR="0073020D" w:rsidRDefault="0073020D" w:rsidP="0034455B">
      <w:pPr>
        <w:pStyle w:val="Default"/>
        <w:numPr>
          <w:ilvl w:val="1"/>
          <w:numId w:val="12"/>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sidR="00916662">
        <w:rPr>
          <w:rFonts w:asciiTheme="minorHAnsi" w:hAnsiTheme="minorHAnsi" w:cstheme="minorHAnsi"/>
          <w:b/>
          <w:color w:val="auto"/>
          <w:sz w:val="22"/>
          <w:szCs w:val="22"/>
        </w:rPr>
        <w:t>200</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34455B">
      <w:pPr>
        <w:pStyle w:val="Default"/>
        <w:numPr>
          <w:ilvl w:val="1"/>
          <w:numId w:val="12"/>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34455B">
      <w:pPr>
        <w:pStyle w:val="Default"/>
        <w:numPr>
          <w:ilvl w:val="1"/>
          <w:numId w:val="12"/>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34455B">
      <w:pPr>
        <w:pStyle w:val="Bezriadkovania"/>
        <w:numPr>
          <w:ilvl w:val="0"/>
          <w:numId w:val="12"/>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34455B">
      <w:pPr>
        <w:pStyle w:val="Bezriadkovania"/>
        <w:numPr>
          <w:ilvl w:val="0"/>
          <w:numId w:val="12"/>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34455B">
      <w:pPr>
        <w:pStyle w:val="Default"/>
        <w:numPr>
          <w:ilvl w:val="0"/>
          <w:numId w:val="22"/>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34455B">
      <w:pPr>
        <w:pStyle w:val="Default"/>
        <w:numPr>
          <w:ilvl w:val="1"/>
          <w:numId w:val="22"/>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34455B">
      <w:pPr>
        <w:pStyle w:val="Default"/>
        <w:numPr>
          <w:ilvl w:val="1"/>
          <w:numId w:val="22"/>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34455B">
      <w:pPr>
        <w:pStyle w:val="Default"/>
        <w:numPr>
          <w:ilvl w:val="1"/>
          <w:numId w:val="22"/>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34455B">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34455B">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34455B">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3C9A08EC" w:rsidR="00DD718D" w:rsidRPr="00DD718D" w:rsidRDefault="0073020D" w:rsidP="0034455B">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C35C39">
        <w:rPr>
          <w:rFonts w:asciiTheme="minorHAnsi" w:hAnsiTheme="minorHAnsi" w:cstheme="minorHAnsi"/>
          <w:sz w:val="22"/>
          <w:szCs w:val="22"/>
        </w:rPr>
        <w:t>3</w:t>
      </w:r>
      <w:r w:rsidRPr="00DD718D">
        <w:rPr>
          <w:rFonts w:asciiTheme="minorHAnsi" w:hAnsiTheme="minorHAnsi" w:cstheme="minorHAnsi"/>
          <w:sz w:val="22"/>
          <w:szCs w:val="22"/>
        </w:rPr>
        <w:t xml:space="preserve"> tejto Zmluvy) o viac ako 7 kalendárnych dní,</w:t>
      </w:r>
    </w:p>
    <w:p w14:paraId="22BF28D3" w14:textId="4926D211" w:rsidR="00DD718D" w:rsidRPr="00DD718D" w:rsidRDefault="0073020D" w:rsidP="0034455B">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lastRenderedPageBreak/>
        <w:t xml:space="preserve">je na základe odborného posúdenia technického dozoru z technického riešenia a postupu uskutočnenia diela zrejmé, že zhotoviteľ nedokáže zhotoviť dielo podľa termínov uvedených v harmonograme prác (príloha č. </w:t>
      </w:r>
      <w:r w:rsidR="00C35C39">
        <w:rPr>
          <w:rFonts w:asciiTheme="minorHAnsi" w:hAnsiTheme="minorHAnsi" w:cstheme="minorHAnsi"/>
          <w:sz w:val="22"/>
          <w:szCs w:val="22"/>
        </w:rPr>
        <w:t>3</w:t>
      </w:r>
      <w:r w:rsidRPr="00DD718D">
        <w:rPr>
          <w:rFonts w:asciiTheme="minorHAnsi" w:hAnsiTheme="minorHAnsi" w:cstheme="minorHAnsi"/>
          <w:sz w:val="22"/>
          <w:szCs w:val="22"/>
        </w:rPr>
        <w:t xml:space="preserve"> tejto Zmluvy), </w:t>
      </w:r>
    </w:p>
    <w:p w14:paraId="524D7678" w14:textId="77777777" w:rsidR="00DD718D" w:rsidRPr="00DD718D" w:rsidRDefault="0073020D" w:rsidP="0034455B">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34455B">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3AFF359E" w:rsidR="00DD718D" w:rsidRPr="005A7AD2" w:rsidRDefault="0073020D" w:rsidP="0034455B">
      <w:pPr>
        <w:pStyle w:val="Default"/>
        <w:numPr>
          <w:ilvl w:val="2"/>
          <w:numId w:val="23"/>
        </w:numPr>
        <w:jc w:val="both"/>
        <w:rPr>
          <w:rFonts w:asciiTheme="minorHAnsi" w:hAnsiTheme="minorHAnsi" w:cstheme="minorHAnsi"/>
          <w:color w:val="auto"/>
          <w:sz w:val="22"/>
          <w:szCs w:val="22"/>
        </w:rPr>
      </w:pPr>
      <w:r w:rsidRPr="005A7AD2">
        <w:rPr>
          <w:rFonts w:asciiTheme="minorHAnsi" w:hAnsiTheme="minorHAnsi" w:cstheme="minorHAnsi"/>
          <w:sz w:val="22"/>
          <w:szCs w:val="22"/>
        </w:rPr>
        <w:t xml:space="preserve">zhotoviteľ aj napriek písomnému upozorneniu objednávateľa, resp. oprávnenej osoby objednávateľa (zápis v </w:t>
      </w:r>
      <w:r w:rsidR="00673C23" w:rsidRPr="005A7AD2">
        <w:rPr>
          <w:rFonts w:asciiTheme="minorHAnsi" w:hAnsiTheme="minorHAnsi" w:cstheme="minorHAnsi"/>
          <w:sz w:val="22"/>
          <w:szCs w:val="22"/>
        </w:rPr>
        <w:t>montážnom</w:t>
      </w:r>
      <w:r w:rsidRPr="005A7AD2">
        <w:rPr>
          <w:rFonts w:asciiTheme="minorHAnsi" w:hAnsiTheme="minorHAnsi" w:cstheme="minorHAnsi"/>
          <w:sz w:val="22"/>
          <w:szCs w:val="22"/>
        </w:rPr>
        <w:t xml:space="preserve"> denníku na vadné plnenie zhotoviteľa) pokračuje vo vadnom plnení/zhotovovaní diela, </w:t>
      </w:r>
    </w:p>
    <w:p w14:paraId="2C6B7F6B" w14:textId="77777777" w:rsidR="00DD718D" w:rsidRPr="005A7AD2" w:rsidRDefault="0073020D" w:rsidP="0034455B">
      <w:pPr>
        <w:pStyle w:val="Default"/>
        <w:numPr>
          <w:ilvl w:val="2"/>
          <w:numId w:val="23"/>
        </w:numPr>
        <w:jc w:val="both"/>
        <w:rPr>
          <w:rFonts w:asciiTheme="minorHAnsi" w:hAnsiTheme="minorHAnsi" w:cstheme="minorHAnsi"/>
          <w:color w:val="auto"/>
          <w:sz w:val="22"/>
          <w:szCs w:val="22"/>
        </w:rPr>
      </w:pPr>
      <w:r w:rsidRPr="005A7AD2">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5A7AD2">
        <w:rPr>
          <w:rFonts w:asciiTheme="minorHAnsi" w:hAnsiTheme="minorHAnsi" w:cstheme="minorHAnsi"/>
          <w:sz w:val="22"/>
          <w:szCs w:val="22"/>
        </w:rPr>
        <w:t>,</w:t>
      </w:r>
    </w:p>
    <w:p w14:paraId="4F5DDD66" w14:textId="77777777" w:rsidR="00DD718D" w:rsidRPr="005A7AD2" w:rsidRDefault="0073020D" w:rsidP="0034455B">
      <w:pPr>
        <w:pStyle w:val="Default"/>
        <w:numPr>
          <w:ilvl w:val="2"/>
          <w:numId w:val="23"/>
        </w:numPr>
        <w:jc w:val="both"/>
        <w:rPr>
          <w:rFonts w:asciiTheme="minorHAnsi" w:hAnsiTheme="minorHAnsi" w:cstheme="minorHAnsi"/>
          <w:color w:val="auto"/>
          <w:sz w:val="22"/>
          <w:szCs w:val="22"/>
        </w:rPr>
      </w:pPr>
      <w:r w:rsidRPr="005A7AD2">
        <w:rPr>
          <w:rFonts w:asciiTheme="minorHAnsi" w:hAnsiTheme="minorHAnsi" w:cstheme="minorHAnsi"/>
          <w:sz w:val="22"/>
          <w:szCs w:val="22"/>
        </w:rPr>
        <w:t>objednávateľom oznámená vada diela je neodstrániteľná,</w:t>
      </w:r>
    </w:p>
    <w:p w14:paraId="390105C4" w14:textId="67D3A666" w:rsidR="00DD718D" w:rsidRPr="005A7AD2" w:rsidRDefault="0073020D" w:rsidP="0034455B">
      <w:pPr>
        <w:pStyle w:val="Default"/>
        <w:numPr>
          <w:ilvl w:val="2"/>
          <w:numId w:val="23"/>
        </w:numPr>
        <w:jc w:val="both"/>
        <w:rPr>
          <w:rFonts w:asciiTheme="minorHAnsi" w:hAnsiTheme="minorHAnsi" w:cstheme="minorHAnsi"/>
          <w:color w:val="auto"/>
          <w:sz w:val="22"/>
          <w:szCs w:val="22"/>
        </w:rPr>
      </w:pPr>
      <w:r w:rsidRPr="005A7AD2">
        <w:rPr>
          <w:rFonts w:asciiTheme="minorHAnsi" w:hAnsiTheme="minorHAnsi" w:cstheme="minorHAnsi"/>
          <w:sz w:val="22"/>
          <w:szCs w:val="22"/>
        </w:rPr>
        <w:t xml:space="preserve">zhotoviteľ opakovane nesplní alebo poruší zákonné alebo zmluvné povinnosti pri vedení </w:t>
      </w:r>
      <w:r w:rsidR="00673C23" w:rsidRPr="005A7AD2">
        <w:rPr>
          <w:rFonts w:asciiTheme="minorHAnsi" w:hAnsiTheme="minorHAnsi" w:cstheme="minorHAnsi"/>
          <w:sz w:val="22"/>
          <w:szCs w:val="22"/>
        </w:rPr>
        <w:t>montážneho</w:t>
      </w:r>
      <w:r w:rsidRPr="005A7AD2">
        <w:rPr>
          <w:rFonts w:asciiTheme="minorHAnsi" w:hAnsiTheme="minorHAnsi" w:cstheme="minorHAnsi"/>
          <w:sz w:val="22"/>
          <w:szCs w:val="22"/>
        </w:rPr>
        <w:t xml:space="preserve"> denníka (opakovaným nesplnením/porušením sa rozumie nesplnenie/porušenie min. 2 a viackrát), </w:t>
      </w:r>
    </w:p>
    <w:p w14:paraId="7F667385" w14:textId="77777777" w:rsidR="00DD718D" w:rsidRPr="005A7AD2" w:rsidRDefault="0073020D" w:rsidP="0034455B">
      <w:pPr>
        <w:pStyle w:val="Default"/>
        <w:numPr>
          <w:ilvl w:val="2"/>
          <w:numId w:val="23"/>
        </w:numPr>
        <w:jc w:val="both"/>
        <w:rPr>
          <w:rFonts w:asciiTheme="minorHAnsi" w:hAnsiTheme="minorHAnsi" w:cstheme="minorHAnsi"/>
          <w:color w:val="auto"/>
          <w:sz w:val="22"/>
          <w:szCs w:val="22"/>
        </w:rPr>
      </w:pPr>
      <w:r w:rsidRPr="005A7AD2">
        <w:rPr>
          <w:rFonts w:asciiTheme="minorHAnsi" w:hAnsiTheme="minorHAnsi" w:cstheme="minorHAnsi"/>
          <w:sz w:val="22"/>
          <w:szCs w:val="22"/>
        </w:rPr>
        <w:t>zhotoviteľ nesplní/poruší povinnosť/povinnosti stanovené v článku XIII. Zmluvy,</w:t>
      </w:r>
    </w:p>
    <w:p w14:paraId="6992FF7F" w14:textId="3A46253A" w:rsidR="00DD718D" w:rsidRPr="005A7AD2" w:rsidRDefault="0073020D" w:rsidP="0034455B">
      <w:pPr>
        <w:pStyle w:val="Default"/>
        <w:numPr>
          <w:ilvl w:val="2"/>
          <w:numId w:val="23"/>
        </w:numPr>
        <w:jc w:val="both"/>
        <w:rPr>
          <w:rFonts w:asciiTheme="minorHAnsi" w:hAnsiTheme="minorHAnsi" w:cstheme="minorHAnsi"/>
          <w:color w:val="auto"/>
          <w:sz w:val="22"/>
          <w:szCs w:val="22"/>
        </w:rPr>
      </w:pPr>
      <w:r w:rsidRPr="005A7AD2">
        <w:rPr>
          <w:rFonts w:asciiTheme="minorHAnsi" w:hAnsiTheme="minorHAnsi" w:cstheme="minorHAnsi"/>
          <w:sz w:val="22"/>
          <w:szCs w:val="22"/>
        </w:rPr>
        <w:t xml:space="preserve">zhotoviteľ opakovane nesplní/poruší povinnosť ustanovenú v článku VII. </w:t>
      </w:r>
      <w:r w:rsidR="00382B18" w:rsidRPr="005A7AD2">
        <w:rPr>
          <w:rFonts w:asciiTheme="minorHAnsi" w:hAnsiTheme="minorHAnsi" w:cstheme="minorHAnsi"/>
          <w:sz w:val="22"/>
          <w:szCs w:val="22"/>
        </w:rPr>
        <w:t xml:space="preserve">ods. </w:t>
      </w:r>
      <w:r w:rsidRPr="005A7AD2">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34455B">
      <w:pPr>
        <w:pStyle w:val="Default"/>
        <w:numPr>
          <w:ilvl w:val="2"/>
          <w:numId w:val="23"/>
        </w:numPr>
        <w:jc w:val="both"/>
        <w:rPr>
          <w:rFonts w:asciiTheme="minorHAnsi" w:hAnsiTheme="minorHAnsi" w:cstheme="minorHAnsi"/>
          <w:color w:val="auto"/>
          <w:sz w:val="22"/>
          <w:szCs w:val="22"/>
        </w:rPr>
      </w:pPr>
      <w:r w:rsidRPr="005A7AD2">
        <w:rPr>
          <w:rFonts w:asciiTheme="minorHAnsi" w:hAnsiTheme="minorHAnsi" w:cstheme="minorHAnsi"/>
          <w:sz w:val="22"/>
          <w:szCs w:val="22"/>
        </w:rPr>
        <w:t>zhotoviteľ akýmko</w:t>
      </w:r>
      <w:r w:rsidR="005F634F" w:rsidRPr="005A7AD2">
        <w:rPr>
          <w:rFonts w:asciiTheme="minorHAnsi" w:hAnsiTheme="minorHAnsi" w:cstheme="minorHAnsi"/>
          <w:sz w:val="22"/>
          <w:szCs w:val="22"/>
        </w:rPr>
        <w:t>ľ</w:t>
      </w:r>
      <w:r w:rsidRPr="005A7AD2">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w:t>
      </w:r>
      <w:r w:rsidRPr="00DD718D">
        <w:rPr>
          <w:rFonts w:asciiTheme="minorHAnsi" w:hAnsiTheme="minorHAnsi" w:cstheme="minorHAnsi"/>
          <w:sz w:val="22"/>
          <w:szCs w:val="22"/>
        </w:rPr>
        <w:t>ť kazí dobré meno a primerané záujmy objednávateľa,</w:t>
      </w:r>
    </w:p>
    <w:p w14:paraId="60BDF526" w14:textId="77777777" w:rsidR="00DD718D" w:rsidRPr="00DD718D" w:rsidRDefault="0073020D" w:rsidP="0034455B">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34455B">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34455B">
      <w:pPr>
        <w:pStyle w:val="Default"/>
        <w:numPr>
          <w:ilvl w:val="1"/>
          <w:numId w:val="22"/>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w:t>
      </w:r>
      <w:r>
        <w:rPr>
          <w:rFonts w:asciiTheme="minorHAnsi" w:hAnsiTheme="minorHAnsi" w:cstheme="minorHAnsi"/>
        </w:rPr>
        <w:lastRenderedPageBreak/>
        <w:t>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35C7E0BF" w14:textId="10BBF3F5"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XV.</w:t>
      </w:r>
    </w:p>
    <w:p w14:paraId="5005DDA5"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3B34DF67" w14:textId="7F4FFCBC" w:rsidR="00CD0C0A" w:rsidRPr="00CD0C0A" w:rsidRDefault="0073020D" w:rsidP="0034455B">
      <w:pPr>
        <w:pStyle w:val="Default"/>
        <w:numPr>
          <w:ilvl w:val="0"/>
          <w:numId w:val="24"/>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nadobúda platnosť dňom jej podpisu obidvomi zmluvnými stranami a účinnosť </w:t>
      </w:r>
      <w:r w:rsidRPr="00DD718D">
        <w:rPr>
          <w:rFonts w:asciiTheme="minorHAnsi" w:hAnsiTheme="minorHAnsi" w:cstheme="minorHAnsi"/>
          <w:bCs/>
          <w:sz w:val="22"/>
          <w:szCs w:val="22"/>
        </w:rPr>
        <w:t>dňom nasledujúcim po dni</w:t>
      </w:r>
      <w:r w:rsidRPr="00DD718D">
        <w:rPr>
          <w:rFonts w:asciiTheme="minorHAnsi" w:hAnsiTheme="minorHAnsi" w:cstheme="minorHAnsi"/>
          <w:b/>
          <w:bCs/>
          <w:sz w:val="22"/>
          <w:szCs w:val="22"/>
        </w:rPr>
        <w:t xml:space="preserve"> </w:t>
      </w:r>
      <w:r w:rsidRPr="00DD718D">
        <w:rPr>
          <w:rFonts w:asciiTheme="minorHAnsi" w:hAnsiTheme="minorHAnsi" w:cstheme="minorHAnsi"/>
          <w:sz w:val="22"/>
          <w:szCs w:val="22"/>
        </w:rPr>
        <w:t xml:space="preserve">zverejnenia Zmluvy v súlade s § 47a ods. 1 zákona č. 40/1964 Zb. Občiansky zákonník v znení neskorších predpisov v spojení s </w:t>
      </w:r>
      <w:r w:rsidRPr="00DD718D">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DD718D" w:rsidRPr="00DD718D">
        <w:rPr>
          <w:rFonts w:asciiTheme="minorHAnsi" w:hAnsiTheme="minorHAnsi" w:cstheme="minorHAnsi"/>
          <w:sz w:val="22"/>
          <w:szCs w:val="22"/>
          <w:lang w:eastAsia="cs-CZ"/>
        </w:rPr>
        <w:t xml:space="preserve">. </w:t>
      </w:r>
    </w:p>
    <w:p w14:paraId="0F0E3DFF"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Default="0073020D" w:rsidP="0034455B">
      <w:pPr>
        <w:pStyle w:val="Default"/>
        <w:numPr>
          <w:ilvl w:val="0"/>
          <w:numId w:val="24"/>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Pr>
          <w:rFonts w:asciiTheme="minorHAnsi" w:hAnsiTheme="minorHAnsi" w:cstheme="minorHAnsi"/>
          <w:color w:val="auto"/>
          <w:sz w:val="22"/>
          <w:szCs w:val="22"/>
        </w:rPr>
        <w:t>.</w:t>
      </w:r>
    </w:p>
    <w:p w14:paraId="5141C624"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Default="0073020D" w:rsidP="0034455B">
      <w:pPr>
        <w:pStyle w:val="Default"/>
        <w:numPr>
          <w:ilvl w:val="0"/>
          <w:numId w:val="24"/>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Default="0073020D" w:rsidP="0034455B">
      <w:pPr>
        <w:pStyle w:val="Default"/>
        <w:numPr>
          <w:ilvl w:val="0"/>
          <w:numId w:val="24"/>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Default="0073020D" w:rsidP="0034455B">
      <w:pPr>
        <w:pStyle w:val="Default"/>
        <w:numPr>
          <w:ilvl w:val="0"/>
          <w:numId w:val="24"/>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Pr>
          <w:rFonts w:asciiTheme="minorHAnsi" w:hAnsiTheme="minorHAnsi" w:cstheme="minorHAnsi"/>
          <w:color w:val="auto"/>
          <w:sz w:val="22"/>
          <w:szCs w:val="22"/>
        </w:rPr>
        <w:t>.</w:t>
      </w:r>
    </w:p>
    <w:p w14:paraId="1F40043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256CE4C3" w14:textId="3E3BE4F4" w:rsidR="0073020D" w:rsidRPr="00CD0C0A" w:rsidRDefault="00CD0C0A" w:rsidP="0034455B">
      <w:pPr>
        <w:pStyle w:val="Default"/>
        <w:numPr>
          <w:ilvl w:val="0"/>
          <w:numId w:val="24"/>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0073020D" w:rsidRPr="00CD0C0A">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5D90E1F5" w14:textId="75EF23FF" w:rsidR="0073020D" w:rsidRDefault="0073020D" w:rsidP="0034455B">
      <w:pPr>
        <w:pStyle w:val="Default"/>
        <w:numPr>
          <w:ilvl w:val="0"/>
          <w:numId w:val="24"/>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1A395B08" w14:textId="5963B2F4" w:rsidR="0073020D" w:rsidRDefault="0073020D" w:rsidP="0034455B">
      <w:pPr>
        <w:pStyle w:val="Default"/>
        <w:numPr>
          <w:ilvl w:val="0"/>
          <w:numId w:val="24"/>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Default="0073020D" w:rsidP="0034455B">
      <w:pPr>
        <w:pStyle w:val="Default"/>
        <w:numPr>
          <w:ilvl w:val="0"/>
          <w:numId w:val="24"/>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Default="0073020D" w:rsidP="0034455B">
      <w:pPr>
        <w:pStyle w:val="Default"/>
        <w:numPr>
          <w:ilvl w:val="0"/>
          <w:numId w:val="24"/>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w:t>
      </w:r>
      <w:r w:rsidRPr="00CD0C0A">
        <w:rPr>
          <w:rFonts w:asciiTheme="minorHAnsi" w:hAnsiTheme="minorHAnsi" w:cstheme="minorHAnsi"/>
          <w:color w:val="auto"/>
          <w:sz w:val="22"/>
          <w:szCs w:val="22"/>
        </w:rPr>
        <w:lastRenderedPageBreak/>
        <w:t>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tunc,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B9BA482" w14:textId="77777777" w:rsidR="0073020D" w:rsidRPr="00CD0C0A" w:rsidRDefault="0073020D" w:rsidP="0034455B">
      <w:pPr>
        <w:pStyle w:val="Default"/>
        <w:numPr>
          <w:ilvl w:val="0"/>
          <w:numId w:val="24"/>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D02D4FD" w14:textId="6340FFC2" w:rsidR="0073020D" w:rsidRDefault="0073020D" w:rsidP="0034455B">
      <w:pPr>
        <w:pStyle w:val="Default"/>
        <w:numPr>
          <w:ilvl w:val="0"/>
          <w:numId w:val="24"/>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4FA0A14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40B1A582"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Prílohami tejto Zmluvy sú alebo sa postupne stanú nasledovné prílohy:</w:t>
      </w:r>
    </w:p>
    <w:p w14:paraId="55141C30"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1: </w:t>
      </w:r>
      <w:r w:rsidRPr="00CD0C0A">
        <w:rPr>
          <w:rFonts w:asciiTheme="minorHAnsi" w:hAnsiTheme="minorHAnsi" w:cstheme="minorHAnsi"/>
          <w:color w:val="auto"/>
          <w:sz w:val="22"/>
          <w:szCs w:val="22"/>
        </w:rPr>
        <w:tab/>
        <w:t>Rozpočet/Ocenený Výkaz výmer zhotoviteľa</w:t>
      </w:r>
    </w:p>
    <w:p w14:paraId="336F63F9" w14:textId="4B45401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 č</w:t>
      </w:r>
      <w:r w:rsidR="00DB63E9">
        <w:rPr>
          <w:rFonts w:asciiTheme="minorHAnsi" w:hAnsiTheme="minorHAnsi" w:cstheme="minorHAnsi"/>
          <w:color w:val="auto"/>
          <w:sz w:val="22"/>
          <w:szCs w:val="22"/>
        </w:rPr>
        <w:t xml:space="preserve">. 2: </w:t>
      </w:r>
      <w:r w:rsidR="00DB63E9">
        <w:rPr>
          <w:rFonts w:asciiTheme="minorHAnsi" w:hAnsiTheme="minorHAnsi" w:cstheme="minorHAnsi"/>
          <w:color w:val="auto"/>
          <w:sz w:val="22"/>
          <w:szCs w:val="22"/>
        </w:rPr>
        <w:tab/>
        <w:t>Špecifikácia diela</w:t>
      </w:r>
    </w:p>
    <w:p w14:paraId="357BF22D"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3: </w:t>
      </w:r>
      <w:r w:rsidRPr="00CD0C0A">
        <w:rPr>
          <w:rFonts w:asciiTheme="minorHAnsi" w:hAnsiTheme="minorHAnsi" w:cstheme="minorHAnsi"/>
          <w:color w:val="auto"/>
          <w:sz w:val="22"/>
          <w:szCs w:val="22"/>
        </w:rPr>
        <w:tab/>
        <w:t xml:space="preserve">Vecný a časový harmonogram postupu prác </w:t>
      </w:r>
    </w:p>
    <w:p w14:paraId="5E20FEDE"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4: </w:t>
      </w:r>
      <w:r w:rsidRPr="00CD0C0A">
        <w:rPr>
          <w:rFonts w:asciiTheme="minorHAnsi" w:hAnsiTheme="minorHAnsi" w:cstheme="minorHAnsi"/>
          <w:color w:val="auto"/>
          <w:sz w:val="22"/>
          <w:szCs w:val="22"/>
        </w:rPr>
        <w:tab/>
        <w:t xml:space="preserve">Zoznam subdodávateľov </w:t>
      </w:r>
    </w:p>
    <w:p w14:paraId="6B8C05EB" w14:textId="67E7A14A" w:rsidR="00EE6C7E" w:rsidRPr="00CD0C0A" w:rsidRDefault="00EE6C7E"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Príloha č. </w:t>
      </w:r>
      <w:r w:rsidR="001A6061">
        <w:rPr>
          <w:rFonts w:asciiTheme="minorHAnsi" w:hAnsiTheme="minorHAnsi" w:cstheme="minorHAnsi"/>
          <w:color w:val="auto"/>
          <w:sz w:val="22"/>
          <w:szCs w:val="22"/>
        </w:rPr>
        <w:t>5</w:t>
      </w:r>
      <w:r>
        <w:rPr>
          <w:rFonts w:asciiTheme="minorHAnsi" w:hAnsiTheme="minorHAnsi" w:cstheme="minorHAnsi"/>
          <w:color w:val="auto"/>
          <w:sz w:val="22"/>
          <w:szCs w:val="22"/>
        </w:rPr>
        <w:t>:</w:t>
      </w:r>
      <w:r>
        <w:rPr>
          <w:rFonts w:asciiTheme="minorHAnsi" w:hAnsiTheme="minorHAnsi" w:cstheme="minorHAnsi"/>
          <w:color w:val="auto"/>
          <w:sz w:val="22"/>
          <w:szCs w:val="22"/>
        </w:rPr>
        <w:tab/>
        <w:t>Doklad o uzavretí poistnej zmluvy</w:t>
      </w:r>
    </w:p>
    <w:p w14:paraId="29CF3735" w14:textId="77777777" w:rsidR="008E14F7" w:rsidRPr="00CD0C0A" w:rsidRDefault="008E14F7"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Obsah príloh je neoddeliteľnou súčasťou obsahu záväzkového vzťahu založeného touto Zmluvou. </w:t>
      </w:r>
    </w:p>
    <w:p w14:paraId="07A2316F" w14:textId="77777777" w:rsidR="00737CC3" w:rsidRPr="00CD0C0A" w:rsidRDefault="00737CC3" w:rsidP="00CD0C0A">
      <w:pPr>
        <w:pStyle w:val="Default"/>
        <w:tabs>
          <w:tab w:val="left" w:pos="426"/>
        </w:tabs>
        <w:jc w:val="both"/>
        <w:rPr>
          <w:rFonts w:asciiTheme="minorHAnsi" w:hAnsiTheme="minorHAnsi" w:cstheme="minorHAnsi"/>
          <w:color w:val="auto"/>
          <w:sz w:val="22"/>
          <w:szCs w:val="22"/>
        </w:rPr>
      </w:pPr>
    </w:p>
    <w:p w14:paraId="52E1CB17" w14:textId="72454F29"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V Banskej Bystrici</w:t>
      </w:r>
      <w:r w:rsid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 xml:space="preserve"> dňa:                                            </w:t>
      </w:r>
      <w:r w:rsidRPr="00CD0C0A">
        <w:rPr>
          <w:rFonts w:asciiTheme="minorHAnsi" w:hAnsiTheme="minorHAnsi" w:cstheme="minorHAnsi"/>
          <w:color w:val="auto"/>
          <w:sz w:val="22"/>
          <w:szCs w:val="22"/>
        </w:rPr>
        <w:tab/>
      </w:r>
      <w:r w:rsidRPr="006444AC">
        <w:rPr>
          <w:rFonts w:asciiTheme="minorHAnsi" w:hAnsiTheme="minorHAnsi" w:cstheme="minorHAnsi"/>
          <w:color w:val="auto"/>
          <w:sz w:val="22"/>
          <w:szCs w:val="22"/>
        </w:rPr>
        <w:t>V </w:t>
      </w:r>
      <w:r w:rsidR="00CD0C0A" w:rsidRPr="006444AC">
        <w:rPr>
          <w:rFonts w:asciiTheme="minorHAnsi" w:hAnsiTheme="minorHAnsi" w:cstheme="minorHAnsi"/>
          <w:color w:val="auto"/>
          <w:sz w:val="22"/>
          <w:szCs w:val="22"/>
        </w:rPr>
        <w:t xml:space="preserve">…………………………, </w:t>
      </w:r>
      <w:r w:rsidRPr="006444AC">
        <w:rPr>
          <w:rFonts w:asciiTheme="minorHAnsi" w:hAnsiTheme="minorHAnsi" w:cstheme="minorHAnsi"/>
          <w:color w:val="auto"/>
          <w:sz w:val="22"/>
          <w:szCs w:val="22"/>
        </w:rPr>
        <w:t>dňa</w:t>
      </w:r>
      <w:r w:rsidRPr="00CD0C0A">
        <w:rPr>
          <w:rFonts w:asciiTheme="minorHAnsi" w:hAnsiTheme="minorHAnsi" w:cstheme="minorHAnsi"/>
          <w:color w:val="auto"/>
          <w:sz w:val="22"/>
          <w:szCs w:val="22"/>
        </w:rPr>
        <w:t>:</w:t>
      </w:r>
    </w:p>
    <w:p w14:paraId="3B3910AA"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Za objednávateľa:                                                  </w:t>
      </w:r>
      <w:r w:rsidRP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ab/>
        <w:t>Za zhotoviteľa:</w:t>
      </w:r>
    </w:p>
    <w:p w14:paraId="7FEE2C4E" w14:textId="37D3119B" w:rsidR="00A25F33" w:rsidRPr="00CD0C0A" w:rsidRDefault="00A25F33" w:rsidP="00CD0C0A">
      <w:pPr>
        <w:pStyle w:val="Default"/>
        <w:tabs>
          <w:tab w:val="left" w:pos="426"/>
        </w:tabs>
        <w:jc w:val="both"/>
        <w:rPr>
          <w:rFonts w:asciiTheme="minorHAnsi" w:hAnsiTheme="minorHAnsi" w:cstheme="minorHAnsi"/>
          <w:color w:val="auto"/>
          <w:sz w:val="22"/>
          <w:szCs w:val="22"/>
        </w:rPr>
      </w:pPr>
    </w:p>
    <w:p w14:paraId="781B5586" w14:textId="77777777" w:rsidR="007C0009" w:rsidRPr="00CD0C0A" w:rsidRDefault="007C0009"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CD0C0A" w:rsidRDefault="0073020D" w:rsidP="00CD0C0A">
      <w:pPr>
        <w:pStyle w:val="Default"/>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ab/>
        <w:t xml:space="preserve">             </w:t>
      </w:r>
      <w:r w:rsid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w:t>
      </w:r>
    </w:p>
    <w:p w14:paraId="08891E78" w14:textId="444FD624" w:rsidR="0073020D" w:rsidRPr="00CD0C0A" w:rsidRDefault="0026483C" w:rsidP="00CD0C0A">
      <w:pPr>
        <w:pStyle w:val="Default"/>
        <w:jc w:val="both"/>
        <w:rPr>
          <w:rFonts w:asciiTheme="minorHAnsi" w:hAnsiTheme="minorHAnsi" w:cstheme="minorHAnsi"/>
          <w:color w:val="auto"/>
          <w:sz w:val="22"/>
          <w:szCs w:val="22"/>
        </w:rPr>
      </w:pPr>
      <w:r w:rsidRPr="0026483C">
        <w:rPr>
          <w:rFonts w:asciiTheme="minorHAnsi" w:hAnsiTheme="minorHAnsi" w:cstheme="minorHAnsi"/>
          <w:sz w:val="22"/>
          <w:szCs w:val="22"/>
        </w:rPr>
        <w:t>PaedDr. Milan Ponický</w:t>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r>
      <w:r w:rsidR="00CD0C0A">
        <w:rPr>
          <w:rFonts w:asciiTheme="minorHAnsi" w:hAnsiTheme="minorHAnsi" w:cstheme="minorHAnsi"/>
          <w:color w:val="auto"/>
          <w:sz w:val="22"/>
          <w:szCs w:val="22"/>
        </w:rPr>
        <w:tab/>
        <w:t xml:space="preserve"> </w:t>
      </w:r>
    </w:p>
    <w:p w14:paraId="34BE465C" w14:textId="13520A7B" w:rsidR="000A6780" w:rsidRPr="004F2D40" w:rsidRDefault="0026483C" w:rsidP="004F2D40">
      <w:pPr>
        <w:pStyle w:val="Default"/>
        <w:jc w:val="both"/>
        <w:rPr>
          <w:rFonts w:asciiTheme="minorHAnsi" w:hAnsiTheme="minorHAnsi" w:cstheme="minorHAnsi"/>
          <w:sz w:val="22"/>
          <w:szCs w:val="22"/>
        </w:rPr>
      </w:pPr>
      <w:r w:rsidRPr="004F2D40">
        <w:rPr>
          <w:rFonts w:asciiTheme="minorHAnsi" w:hAnsiTheme="minorHAnsi" w:cstheme="minorHAnsi"/>
          <w:sz w:val="22"/>
          <w:szCs w:val="22"/>
        </w:rPr>
        <w:t>riaditeľ</w:t>
      </w:r>
      <w:r w:rsidR="00E918A8" w:rsidRPr="004F2D40">
        <w:rPr>
          <w:rFonts w:asciiTheme="minorHAnsi" w:hAnsiTheme="minorHAnsi" w:cstheme="minorHAnsi"/>
          <w:sz w:val="22"/>
          <w:szCs w:val="22"/>
        </w:rPr>
        <w:t xml:space="preserve"> školy</w:t>
      </w:r>
      <w:r w:rsidR="00E918A8" w:rsidRPr="004F2D40">
        <w:rPr>
          <w:rFonts w:asciiTheme="minorHAnsi" w:hAnsiTheme="minorHAnsi" w:cstheme="minorHAnsi"/>
          <w:sz w:val="22"/>
          <w:szCs w:val="22"/>
        </w:rPr>
        <w:tab/>
      </w:r>
    </w:p>
    <w:sectPr w:rsidR="000A6780" w:rsidRPr="004F2D4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D8793" w14:textId="77777777" w:rsidR="001501F3" w:rsidRDefault="001501F3" w:rsidP="00D81E0A">
      <w:pPr>
        <w:spacing w:after="0" w:line="240" w:lineRule="auto"/>
      </w:pPr>
      <w:r>
        <w:separator/>
      </w:r>
    </w:p>
  </w:endnote>
  <w:endnote w:type="continuationSeparator" w:id="0">
    <w:p w14:paraId="46D8E190" w14:textId="77777777" w:rsidR="001501F3" w:rsidRDefault="001501F3"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96587D">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6587D">
              <w:rPr>
                <w:b/>
                <w:bCs/>
                <w:noProof/>
              </w:rPr>
              <w:t>20</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33870" w14:textId="77777777" w:rsidR="001501F3" w:rsidRDefault="001501F3" w:rsidP="00D81E0A">
      <w:pPr>
        <w:spacing w:after="0" w:line="240" w:lineRule="auto"/>
      </w:pPr>
      <w:r>
        <w:separator/>
      </w:r>
    </w:p>
  </w:footnote>
  <w:footnote w:type="continuationSeparator" w:id="0">
    <w:p w14:paraId="6CFDDD04" w14:textId="77777777" w:rsidR="001501F3" w:rsidRDefault="001501F3"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3415701"/>
    <w:multiLevelType w:val="hybridMultilevel"/>
    <w:tmpl w:val="2FD0AD5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27AE75FC"/>
    <w:multiLevelType w:val="hybridMultilevel"/>
    <w:tmpl w:val="05CCE6A4"/>
    <w:lvl w:ilvl="0" w:tplc="FFFFFFFF">
      <w:start w:val="1"/>
      <w:numFmt w:val="lowerRoman"/>
      <w:lvlText w:val="%1."/>
      <w:lvlJc w:val="right"/>
      <w:pPr>
        <w:ind w:left="765" w:hanging="360"/>
      </w:pPr>
      <w:rPr>
        <w:b/>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9"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7"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9"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71B44EF6"/>
    <w:multiLevelType w:val="hybridMultilevel"/>
    <w:tmpl w:val="5EDEC6CE"/>
    <w:lvl w:ilvl="0" w:tplc="687E06A0">
      <w:start w:val="1"/>
      <w:numFmt w:val="lowerLetter"/>
      <w:lvlText w:val="%1)"/>
      <w:lvlJc w:val="left"/>
      <w:pPr>
        <w:ind w:left="720" w:hanging="360"/>
      </w:pPr>
      <w:rPr>
        <w:rFonts w:asciiTheme="minorHAnsi" w:hAnsiTheme="minorHAnsi"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5551508"/>
    <w:multiLevelType w:val="hybridMultilevel"/>
    <w:tmpl w:val="F176F79C"/>
    <w:lvl w:ilvl="0" w:tplc="C794F8A6">
      <w:start w:val="1"/>
      <w:numFmt w:val="lowerRoman"/>
      <w:lvlText w:val="%1."/>
      <w:lvlJc w:val="right"/>
      <w:pPr>
        <w:ind w:left="72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8"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2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9"/>
  </w:num>
  <w:num w:numId="19">
    <w:abstractNumId w:val="22"/>
  </w:num>
  <w:num w:numId="20">
    <w:abstractNumId w:val="10"/>
  </w:num>
  <w:num w:numId="21">
    <w:abstractNumId w:val="21"/>
  </w:num>
  <w:num w:numId="22">
    <w:abstractNumId w:val="20"/>
  </w:num>
  <w:num w:numId="23">
    <w:abstractNumId w:val="3"/>
  </w:num>
  <w:num w:numId="24">
    <w:abstractNumId w:val="13"/>
  </w:num>
  <w:num w:numId="25">
    <w:abstractNumId w:val="24"/>
  </w:num>
  <w:num w:numId="26">
    <w:abstractNumId w:val="5"/>
  </w:num>
  <w:num w:numId="27">
    <w:abstractNumId w:val="8"/>
  </w:num>
  <w:num w:numId="28">
    <w:abstractNumId w:val="23"/>
  </w:num>
  <w:num w:numId="29">
    <w:abstractNumId w:val="1"/>
  </w:num>
  <w:num w:numId="30">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136BA"/>
    <w:rsid w:val="00043968"/>
    <w:rsid w:val="0006548C"/>
    <w:rsid w:val="00081970"/>
    <w:rsid w:val="000877E8"/>
    <w:rsid w:val="000A6780"/>
    <w:rsid w:val="000B198F"/>
    <w:rsid w:val="000E0D5F"/>
    <w:rsid w:val="000E75BC"/>
    <w:rsid w:val="00102A06"/>
    <w:rsid w:val="0010398C"/>
    <w:rsid w:val="0011020E"/>
    <w:rsid w:val="00140F83"/>
    <w:rsid w:val="00141A18"/>
    <w:rsid w:val="00141CBD"/>
    <w:rsid w:val="0014416A"/>
    <w:rsid w:val="00145B1C"/>
    <w:rsid w:val="00150132"/>
    <w:rsid w:val="001501F3"/>
    <w:rsid w:val="00160C2B"/>
    <w:rsid w:val="0017210A"/>
    <w:rsid w:val="00180114"/>
    <w:rsid w:val="00184B2B"/>
    <w:rsid w:val="001A536C"/>
    <w:rsid w:val="001A6061"/>
    <w:rsid w:val="001A73CC"/>
    <w:rsid w:val="001F268E"/>
    <w:rsid w:val="001F4180"/>
    <w:rsid w:val="002065FD"/>
    <w:rsid w:val="0022326F"/>
    <w:rsid w:val="00223A52"/>
    <w:rsid w:val="00224052"/>
    <w:rsid w:val="0023121A"/>
    <w:rsid w:val="0023657D"/>
    <w:rsid w:val="0024461E"/>
    <w:rsid w:val="00252D18"/>
    <w:rsid w:val="00257BFB"/>
    <w:rsid w:val="002641C9"/>
    <w:rsid w:val="0026483C"/>
    <w:rsid w:val="00270450"/>
    <w:rsid w:val="00285A0C"/>
    <w:rsid w:val="002947AB"/>
    <w:rsid w:val="002A0131"/>
    <w:rsid w:val="002B4232"/>
    <w:rsid w:val="002C2501"/>
    <w:rsid w:val="002D272B"/>
    <w:rsid w:val="002E43BD"/>
    <w:rsid w:val="00317C82"/>
    <w:rsid w:val="00326258"/>
    <w:rsid w:val="0033034B"/>
    <w:rsid w:val="00337EDA"/>
    <w:rsid w:val="0034455B"/>
    <w:rsid w:val="003452BD"/>
    <w:rsid w:val="003460FB"/>
    <w:rsid w:val="00353C57"/>
    <w:rsid w:val="0037792E"/>
    <w:rsid w:val="00382B18"/>
    <w:rsid w:val="0038391A"/>
    <w:rsid w:val="003A25C0"/>
    <w:rsid w:val="003A4AAB"/>
    <w:rsid w:val="003B11C9"/>
    <w:rsid w:val="003B65F0"/>
    <w:rsid w:val="003E0160"/>
    <w:rsid w:val="004169FF"/>
    <w:rsid w:val="00422FEA"/>
    <w:rsid w:val="0042409C"/>
    <w:rsid w:val="00452B40"/>
    <w:rsid w:val="004541CE"/>
    <w:rsid w:val="00457F55"/>
    <w:rsid w:val="00470981"/>
    <w:rsid w:val="00472471"/>
    <w:rsid w:val="00493C8C"/>
    <w:rsid w:val="00494AD6"/>
    <w:rsid w:val="00496636"/>
    <w:rsid w:val="00496E86"/>
    <w:rsid w:val="004D08DB"/>
    <w:rsid w:val="004D0CD1"/>
    <w:rsid w:val="004D76E1"/>
    <w:rsid w:val="004E265D"/>
    <w:rsid w:val="004F2D40"/>
    <w:rsid w:val="004F464E"/>
    <w:rsid w:val="004F774A"/>
    <w:rsid w:val="00514E54"/>
    <w:rsid w:val="00520F92"/>
    <w:rsid w:val="00550FFC"/>
    <w:rsid w:val="00561AB1"/>
    <w:rsid w:val="00561DC1"/>
    <w:rsid w:val="00563FF2"/>
    <w:rsid w:val="00577D69"/>
    <w:rsid w:val="00590BDF"/>
    <w:rsid w:val="005A7AD2"/>
    <w:rsid w:val="005B7656"/>
    <w:rsid w:val="005B7A0E"/>
    <w:rsid w:val="005F634F"/>
    <w:rsid w:val="00626F11"/>
    <w:rsid w:val="00635A35"/>
    <w:rsid w:val="006444AC"/>
    <w:rsid w:val="006463E5"/>
    <w:rsid w:val="00665C9F"/>
    <w:rsid w:val="00667C60"/>
    <w:rsid w:val="00673C23"/>
    <w:rsid w:val="00677CD3"/>
    <w:rsid w:val="0068237C"/>
    <w:rsid w:val="00690E64"/>
    <w:rsid w:val="006B2F24"/>
    <w:rsid w:val="006B5526"/>
    <w:rsid w:val="006C7FB3"/>
    <w:rsid w:val="006E1EB5"/>
    <w:rsid w:val="00716849"/>
    <w:rsid w:val="00725C57"/>
    <w:rsid w:val="0073020D"/>
    <w:rsid w:val="007376FF"/>
    <w:rsid w:val="00737CC3"/>
    <w:rsid w:val="0074746D"/>
    <w:rsid w:val="00753E1A"/>
    <w:rsid w:val="007618D5"/>
    <w:rsid w:val="00765C20"/>
    <w:rsid w:val="00792BA8"/>
    <w:rsid w:val="00797B6F"/>
    <w:rsid w:val="007B3743"/>
    <w:rsid w:val="007C0009"/>
    <w:rsid w:val="007D32B3"/>
    <w:rsid w:val="007E2170"/>
    <w:rsid w:val="008053E5"/>
    <w:rsid w:val="0080602F"/>
    <w:rsid w:val="00806701"/>
    <w:rsid w:val="00822947"/>
    <w:rsid w:val="008426E6"/>
    <w:rsid w:val="008428EC"/>
    <w:rsid w:val="008474FD"/>
    <w:rsid w:val="00871348"/>
    <w:rsid w:val="0087191E"/>
    <w:rsid w:val="00897B11"/>
    <w:rsid w:val="008A1AA5"/>
    <w:rsid w:val="008A1DC0"/>
    <w:rsid w:val="008A26F7"/>
    <w:rsid w:val="008B0791"/>
    <w:rsid w:val="008B1C86"/>
    <w:rsid w:val="008B4635"/>
    <w:rsid w:val="008C5E74"/>
    <w:rsid w:val="008D25F2"/>
    <w:rsid w:val="008D40CB"/>
    <w:rsid w:val="008E14F7"/>
    <w:rsid w:val="008F3191"/>
    <w:rsid w:val="008F4D0F"/>
    <w:rsid w:val="009114A2"/>
    <w:rsid w:val="009127D0"/>
    <w:rsid w:val="00916662"/>
    <w:rsid w:val="0093552C"/>
    <w:rsid w:val="0094327F"/>
    <w:rsid w:val="00946CA8"/>
    <w:rsid w:val="0096587D"/>
    <w:rsid w:val="00982C10"/>
    <w:rsid w:val="00987CAB"/>
    <w:rsid w:val="009B4787"/>
    <w:rsid w:val="009B5CCA"/>
    <w:rsid w:val="009C356B"/>
    <w:rsid w:val="009C48B1"/>
    <w:rsid w:val="009C7B25"/>
    <w:rsid w:val="009D398D"/>
    <w:rsid w:val="009F58BA"/>
    <w:rsid w:val="00A0564D"/>
    <w:rsid w:val="00A1166F"/>
    <w:rsid w:val="00A148FE"/>
    <w:rsid w:val="00A25F33"/>
    <w:rsid w:val="00A468CB"/>
    <w:rsid w:val="00A55298"/>
    <w:rsid w:val="00A67B7A"/>
    <w:rsid w:val="00A7795E"/>
    <w:rsid w:val="00AB18FC"/>
    <w:rsid w:val="00AC05AF"/>
    <w:rsid w:val="00AC7C75"/>
    <w:rsid w:val="00AE422C"/>
    <w:rsid w:val="00B11364"/>
    <w:rsid w:val="00B22AA5"/>
    <w:rsid w:val="00B31473"/>
    <w:rsid w:val="00B43F06"/>
    <w:rsid w:val="00B476C8"/>
    <w:rsid w:val="00B6740A"/>
    <w:rsid w:val="00B737FF"/>
    <w:rsid w:val="00B8404A"/>
    <w:rsid w:val="00B84C07"/>
    <w:rsid w:val="00BA4C8D"/>
    <w:rsid w:val="00BC09D6"/>
    <w:rsid w:val="00BC7739"/>
    <w:rsid w:val="00BD54C2"/>
    <w:rsid w:val="00BE2D34"/>
    <w:rsid w:val="00BF48D0"/>
    <w:rsid w:val="00BF4944"/>
    <w:rsid w:val="00C05CDB"/>
    <w:rsid w:val="00C10202"/>
    <w:rsid w:val="00C10253"/>
    <w:rsid w:val="00C23456"/>
    <w:rsid w:val="00C35C39"/>
    <w:rsid w:val="00C4169E"/>
    <w:rsid w:val="00C43756"/>
    <w:rsid w:val="00C53D32"/>
    <w:rsid w:val="00C622B6"/>
    <w:rsid w:val="00C75F67"/>
    <w:rsid w:val="00C77416"/>
    <w:rsid w:val="00C90B2E"/>
    <w:rsid w:val="00C9584C"/>
    <w:rsid w:val="00CA2ED3"/>
    <w:rsid w:val="00CC5740"/>
    <w:rsid w:val="00CC5D31"/>
    <w:rsid w:val="00CD0C0A"/>
    <w:rsid w:val="00CE04E7"/>
    <w:rsid w:val="00CE702F"/>
    <w:rsid w:val="00CE70B1"/>
    <w:rsid w:val="00D10BDE"/>
    <w:rsid w:val="00D232AD"/>
    <w:rsid w:val="00D23F33"/>
    <w:rsid w:val="00D2607F"/>
    <w:rsid w:val="00D43FEB"/>
    <w:rsid w:val="00D5628E"/>
    <w:rsid w:val="00D63307"/>
    <w:rsid w:val="00D7189D"/>
    <w:rsid w:val="00D72C87"/>
    <w:rsid w:val="00D81E0A"/>
    <w:rsid w:val="00D95B68"/>
    <w:rsid w:val="00D95C56"/>
    <w:rsid w:val="00DA34D2"/>
    <w:rsid w:val="00DA39EA"/>
    <w:rsid w:val="00DA3AB7"/>
    <w:rsid w:val="00DB5016"/>
    <w:rsid w:val="00DB63E9"/>
    <w:rsid w:val="00DB743A"/>
    <w:rsid w:val="00DB7F66"/>
    <w:rsid w:val="00DC5B6D"/>
    <w:rsid w:val="00DD4FF8"/>
    <w:rsid w:val="00DD5A19"/>
    <w:rsid w:val="00DD5D1D"/>
    <w:rsid w:val="00DD718D"/>
    <w:rsid w:val="00DF428C"/>
    <w:rsid w:val="00E021B3"/>
    <w:rsid w:val="00E32A37"/>
    <w:rsid w:val="00E6091A"/>
    <w:rsid w:val="00E8382B"/>
    <w:rsid w:val="00E860DB"/>
    <w:rsid w:val="00E877AA"/>
    <w:rsid w:val="00E913E7"/>
    <w:rsid w:val="00E918A8"/>
    <w:rsid w:val="00EA3492"/>
    <w:rsid w:val="00EA65FF"/>
    <w:rsid w:val="00EA664E"/>
    <w:rsid w:val="00EB0877"/>
    <w:rsid w:val="00EE6C7E"/>
    <w:rsid w:val="00EF7E3F"/>
    <w:rsid w:val="00F00E35"/>
    <w:rsid w:val="00F10490"/>
    <w:rsid w:val="00F12689"/>
    <w:rsid w:val="00F165AD"/>
    <w:rsid w:val="00F43CA4"/>
    <w:rsid w:val="00F55539"/>
    <w:rsid w:val="00F629C9"/>
    <w:rsid w:val="00F64EE1"/>
    <w:rsid w:val="00F91106"/>
    <w:rsid w:val="00F91E0A"/>
    <w:rsid w:val="00F966B5"/>
    <w:rsid w:val="00FA6EB8"/>
    <w:rsid w:val="00FB442A"/>
    <w:rsid w:val="00FD5C30"/>
    <w:rsid w:val="00FE7CF7"/>
    <w:rsid w:val="00FF328D"/>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2A0131"/>
    <w:pPr>
      <w:spacing w:after="0" w:line="240" w:lineRule="auto"/>
    </w:pPr>
  </w:style>
  <w:style w:type="character" w:customStyle="1" w:styleId="Nevyrieenzmienka1">
    <w:name w:val="Nevyriešená zmienka1"/>
    <w:basedOn w:val="Predvolenpsmoodseku"/>
    <w:uiPriority w:val="99"/>
    <w:semiHidden/>
    <w:unhideWhenUsed/>
    <w:rsid w:val="00DB6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571310039">
      <w:bodyDiv w:val="1"/>
      <w:marLeft w:val="0"/>
      <w:marRight w:val="0"/>
      <w:marTop w:val="0"/>
      <w:marBottom w:val="0"/>
      <w:divBdr>
        <w:top w:val="none" w:sz="0" w:space="0" w:color="auto"/>
        <w:left w:val="none" w:sz="0" w:space="0" w:color="auto"/>
        <w:bottom w:val="none" w:sz="0" w:space="0" w:color="auto"/>
        <w:right w:val="none" w:sz="0" w:space="0" w:color="auto"/>
      </w:divBdr>
    </w:div>
    <w:div w:id="1106968743">
      <w:bodyDiv w:val="1"/>
      <w:marLeft w:val="0"/>
      <w:marRight w:val="0"/>
      <w:marTop w:val="0"/>
      <w:marBottom w:val="0"/>
      <w:divBdr>
        <w:top w:val="none" w:sz="0" w:space="0" w:color="auto"/>
        <w:left w:val="none" w:sz="0" w:space="0" w:color="auto"/>
        <w:bottom w:val="none" w:sz="0" w:space="0" w:color="auto"/>
        <w:right w:val="none" w:sz="0" w:space="0" w:color="auto"/>
      </w:divBdr>
    </w:div>
    <w:div w:id="1524855925">
      <w:bodyDiv w:val="1"/>
      <w:marLeft w:val="0"/>
      <w:marRight w:val="0"/>
      <w:marTop w:val="0"/>
      <w:marBottom w:val="0"/>
      <w:divBdr>
        <w:top w:val="none" w:sz="0" w:space="0" w:color="auto"/>
        <w:left w:val="none" w:sz="0" w:space="0" w:color="auto"/>
        <w:bottom w:val="none" w:sz="0" w:space="0" w:color="auto"/>
        <w:right w:val="none" w:sz="0" w:space="0" w:color="auto"/>
      </w:divBdr>
    </w:div>
    <w:div w:id="1719237305">
      <w:bodyDiv w:val="1"/>
      <w:marLeft w:val="0"/>
      <w:marRight w:val="0"/>
      <w:marTop w:val="0"/>
      <w:marBottom w:val="0"/>
      <w:divBdr>
        <w:top w:val="none" w:sz="0" w:space="0" w:color="auto"/>
        <w:left w:val="none" w:sz="0" w:space="0" w:color="auto"/>
        <w:bottom w:val="none" w:sz="0" w:space="0" w:color="auto"/>
        <w:right w:val="none" w:sz="0" w:space="0" w:color="auto"/>
      </w:divBdr>
    </w:div>
    <w:div w:id="1807044744">
      <w:bodyDiv w:val="1"/>
      <w:marLeft w:val="0"/>
      <w:marRight w:val="0"/>
      <w:marTop w:val="0"/>
      <w:marBottom w:val="0"/>
      <w:divBdr>
        <w:top w:val="none" w:sz="0" w:space="0" w:color="auto"/>
        <w:left w:val="none" w:sz="0" w:space="0" w:color="auto"/>
        <w:bottom w:val="none" w:sz="0" w:space="0" w:color="auto"/>
        <w:right w:val="none" w:sz="0" w:space="0" w:color="auto"/>
      </w:divBdr>
    </w:div>
    <w:div w:id="191242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94E01-2429-4041-A635-D0EC6AA64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20</Pages>
  <Words>9738</Words>
  <Characters>55509</Characters>
  <Application>Microsoft Office Word</Application>
  <DocSecurity>0</DocSecurity>
  <Lines>462</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Kapustová Ľubica</cp:lastModifiedBy>
  <cp:revision>17</cp:revision>
  <cp:lastPrinted>2021-06-08T11:33:00Z</cp:lastPrinted>
  <dcterms:created xsi:type="dcterms:W3CDTF">2022-03-22T07:56:00Z</dcterms:created>
  <dcterms:modified xsi:type="dcterms:W3CDTF">2022-03-29T11:33:00Z</dcterms:modified>
</cp:coreProperties>
</file>