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A311C" w14:textId="4EABEFC6"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ED42CB">
        <w:rPr>
          <w:rFonts w:ascii="Arial Narrow" w:eastAsia="Times New Roman" w:hAnsi="Arial Narrow" w:cs="Arial"/>
          <w:color w:val="000000"/>
          <w:lang w:eastAsia="sk-SK"/>
        </w:rPr>
        <w:t>2.2</w:t>
      </w:r>
      <w:bookmarkStart w:id="0" w:name="_GoBack"/>
      <w:bookmarkEnd w:id="0"/>
      <w:r>
        <w:rPr>
          <w:rFonts w:ascii="Arial Narrow" w:eastAsia="Times New Roman" w:hAnsi="Arial Narrow" w:cs="Arial"/>
          <w:color w:val="000000"/>
          <w:lang w:eastAsia="sk-SK"/>
        </w:rPr>
        <w:t xml:space="preserve"> </w:t>
      </w:r>
      <w:r w:rsidR="002F46B4">
        <w:rPr>
          <w:rFonts w:ascii="Arial Narrow" w:eastAsia="Times New Roman" w:hAnsi="Arial Narrow" w:cs="Arial"/>
          <w:color w:val="000000"/>
          <w:lang w:eastAsia="sk-SK"/>
        </w:rPr>
        <w:t>súťažných podkladov</w:t>
      </w:r>
    </w:p>
    <w:p w14:paraId="41FAD02B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79C85821" w14:textId="77777777"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5E9D8BC" w14:textId="77777777" w:rsidR="00FD242E" w:rsidRPr="00C17D0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472C69C1" w14:textId="6FD9FB22" w:rsidR="00FD242E" w:rsidRPr="00C17D0E" w:rsidRDefault="00C5302F" w:rsidP="00691578">
      <w:pPr>
        <w:spacing w:after="0" w:line="240" w:lineRule="auto"/>
        <w:ind w:left="-709"/>
        <w:rPr>
          <w:rFonts w:ascii="Arial Narrow" w:eastAsia="Times New Roman" w:hAnsi="Arial Narrow" w:cs="Arial"/>
          <w:color w:val="000000"/>
          <w:lang w:eastAsia="sk-SK"/>
        </w:rPr>
      </w:pPr>
      <w:r w:rsidRPr="00C17D0E">
        <w:rPr>
          <w:rFonts w:ascii="Arial Narrow" w:hAnsi="Arial Narrow" w:cs="Arial"/>
          <w:b/>
        </w:rPr>
        <w:t xml:space="preserve">Časť </w:t>
      </w:r>
      <w:r w:rsidR="00C34BE5">
        <w:rPr>
          <w:rFonts w:ascii="Arial Narrow" w:hAnsi="Arial Narrow" w:cs="Arial"/>
          <w:b/>
        </w:rPr>
        <w:t>2</w:t>
      </w:r>
      <w:r w:rsidRPr="00C17D0E">
        <w:rPr>
          <w:rFonts w:ascii="Arial Narrow" w:hAnsi="Arial Narrow" w:cs="Arial"/>
          <w:b/>
        </w:rPr>
        <w:t xml:space="preserve">: </w:t>
      </w:r>
      <w:r w:rsidR="00C34BE5" w:rsidRPr="00C34BE5">
        <w:rPr>
          <w:rFonts w:ascii="Arial Narrow" w:hAnsi="Arial Narrow" w:cs="Arial"/>
          <w:b/>
        </w:rPr>
        <w:t>Iné kontajnery</w:t>
      </w:r>
    </w:p>
    <w:p w14:paraId="0DE1F991" w14:textId="77777777" w:rsidR="00FD242E" w:rsidRPr="00C17D0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701"/>
        <w:gridCol w:w="992"/>
        <w:gridCol w:w="685"/>
        <w:gridCol w:w="993"/>
        <w:gridCol w:w="992"/>
        <w:gridCol w:w="1559"/>
        <w:gridCol w:w="992"/>
        <w:gridCol w:w="1560"/>
      </w:tblGrid>
      <w:tr w:rsidR="00DC1E6C" w:rsidRPr="00CA692D" w14:paraId="55DD2944" w14:textId="77777777" w:rsidTr="00CA692D">
        <w:trPr>
          <w:jc w:val="center"/>
        </w:trPr>
        <w:tc>
          <w:tcPr>
            <w:tcW w:w="450" w:type="dxa"/>
            <w:vAlign w:val="center"/>
          </w:tcPr>
          <w:p w14:paraId="2CAAB661" w14:textId="69034E7E" w:rsidR="00DC1E6C" w:rsidRPr="00CA692D" w:rsidRDefault="00DC1E6C" w:rsidP="0005310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P. č.:</w:t>
            </w:r>
          </w:p>
        </w:tc>
        <w:tc>
          <w:tcPr>
            <w:tcW w:w="1701" w:type="dxa"/>
            <w:vAlign w:val="center"/>
          </w:tcPr>
          <w:p w14:paraId="312FEB18" w14:textId="281F909B" w:rsidR="00DC1E6C" w:rsidRPr="00CA692D" w:rsidRDefault="00DC1E6C" w:rsidP="0005310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Názov tovaru</w:t>
            </w:r>
          </w:p>
        </w:tc>
        <w:tc>
          <w:tcPr>
            <w:tcW w:w="992" w:type="dxa"/>
            <w:vAlign w:val="center"/>
          </w:tcPr>
          <w:p w14:paraId="165AD322" w14:textId="77777777" w:rsidR="00DC1E6C" w:rsidRPr="00CA692D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Merná jednotka</w:t>
            </w:r>
          </w:p>
        </w:tc>
        <w:tc>
          <w:tcPr>
            <w:tcW w:w="685" w:type="dxa"/>
            <w:vAlign w:val="center"/>
          </w:tcPr>
          <w:p w14:paraId="356289E8" w14:textId="77777777" w:rsidR="00DC1E6C" w:rsidRPr="00CA692D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Množstvo</w:t>
            </w:r>
          </w:p>
        </w:tc>
        <w:tc>
          <w:tcPr>
            <w:tcW w:w="993" w:type="dxa"/>
            <w:vAlign w:val="center"/>
          </w:tcPr>
          <w:p w14:paraId="205158DB" w14:textId="77777777" w:rsidR="00DC1E6C" w:rsidRPr="00CA692D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bez DPH</w:t>
            </w:r>
          </w:p>
        </w:tc>
        <w:tc>
          <w:tcPr>
            <w:tcW w:w="992" w:type="dxa"/>
            <w:vAlign w:val="center"/>
          </w:tcPr>
          <w:p w14:paraId="6BCA9FA6" w14:textId="77777777" w:rsidR="00DC1E6C" w:rsidRPr="00CA692D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s DPH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75B9831" w14:textId="77777777" w:rsidR="00DC1E6C" w:rsidRPr="00CA692D" w:rsidRDefault="00DC1E6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A692D">
              <w:rPr>
                <w:rFonts w:ascii="Arial Narrow" w:hAnsi="Arial Narrow"/>
                <w:b/>
              </w:rPr>
              <w:t>Celková cena</w:t>
            </w:r>
          </w:p>
          <w:p w14:paraId="6FEA776D" w14:textId="77777777" w:rsidR="00DC1E6C" w:rsidRPr="00CA692D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CA692D">
              <w:rPr>
                <w:rFonts w:ascii="Arial Narrow" w:hAnsi="Arial Narrow"/>
                <w:b/>
              </w:rPr>
              <w:t>v EUR bez DPH</w:t>
            </w:r>
          </w:p>
        </w:tc>
        <w:tc>
          <w:tcPr>
            <w:tcW w:w="992" w:type="dxa"/>
          </w:tcPr>
          <w:p w14:paraId="10F47275" w14:textId="77777777" w:rsidR="00DC1E6C" w:rsidRPr="00CA692D" w:rsidRDefault="00DC1E6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A692D">
              <w:rPr>
                <w:rFonts w:ascii="Arial Narrow" w:hAnsi="Arial Narrow"/>
                <w:b/>
              </w:rPr>
              <w:t>Sadzba a výška DPH</w:t>
            </w:r>
          </w:p>
        </w:tc>
        <w:tc>
          <w:tcPr>
            <w:tcW w:w="1560" w:type="dxa"/>
            <w:vAlign w:val="center"/>
          </w:tcPr>
          <w:p w14:paraId="0CD7AEAD" w14:textId="77777777" w:rsidR="00DC1E6C" w:rsidRPr="00CA692D" w:rsidRDefault="00DC1E6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A692D">
              <w:rPr>
                <w:rFonts w:ascii="Arial Narrow" w:hAnsi="Arial Narrow"/>
                <w:b/>
              </w:rPr>
              <w:t>Celková cena</w:t>
            </w:r>
          </w:p>
          <w:p w14:paraId="4954D0DA" w14:textId="77777777" w:rsidR="00DC1E6C" w:rsidRPr="00CA692D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CA692D">
              <w:rPr>
                <w:rFonts w:ascii="Arial Narrow" w:hAnsi="Arial Narrow"/>
                <w:b/>
              </w:rPr>
              <w:t>v EUR s DPH</w:t>
            </w:r>
          </w:p>
        </w:tc>
      </w:tr>
      <w:tr w:rsidR="00DC1E6C" w:rsidRPr="00CA692D" w14:paraId="672471CC" w14:textId="77777777" w:rsidTr="00CA692D">
        <w:trPr>
          <w:jc w:val="center"/>
        </w:trPr>
        <w:tc>
          <w:tcPr>
            <w:tcW w:w="450" w:type="dxa"/>
            <w:vAlign w:val="center"/>
          </w:tcPr>
          <w:p w14:paraId="7776F038" w14:textId="46A90B83" w:rsidR="00DC1E6C" w:rsidRPr="00CA692D" w:rsidRDefault="00DC1E6C" w:rsidP="00DC1E6C">
            <w:pPr>
              <w:rPr>
                <w:rFonts w:ascii="Arial Narrow" w:hAnsi="Arial Narrow"/>
              </w:rPr>
            </w:pPr>
            <w:r w:rsidRPr="00CA692D">
              <w:rPr>
                <w:rFonts w:ascii="Arial Narrow" w:hAnsi="Arial Narrow"/>
              </w:rPr>
              <w:t>1.</w:t>
            </w:r>
          </w:p>
        </w:tc>
        <w:tc>
          <w:tcPr>
            <w:tcW w:w="1701" w:type="dxa"/>
            <w:vAlign w:val="center"/>
          </w:tcPr>
          <w:p w14:paraId="2084E907" w14:textId="589F06FF" w:rsidR="00DC1E6C" w:rsidRPr="00CA692D" w:rsidRDefault="00C34BE5" w:rsidP="00DC1E6C">
            <w:pPr>
              <w:rPr>
                <w:rFonts w:ascii="Arial Narrow" w:eastAsia="Calibri" w:hAnsi="Arial Narrow"/>
              </w:rPr>
            </w:pPr>
            <w:r w:rsidRPr="00CA692D">
              <w:rPr>
                <w:rFonts w:ascii="Arial Narrow" w:eastAsia="Calibri" w:hAnsi="Arial Narrow"/>
              </w:rPr>
              <w:t>Kontajner na tuhý odpad</w:t>
            </w:r>
          </w:p>
        </w:tc>
        <w:tc>
          <w:tcPr>
            <w:tcW w:w="992" w:type="dxa"/>
            <w:vAlign w:val="center"/>
          </w:tcPr>
          <w:p w14:paraId="25EC646C" w14:textId="0551C96C" w:rsidR="00DC1E6C" w:rsidRPr="00CA692D" w:rsidRDefault="00C34BE5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685" w:type="dxa"/>
            <w:vAlign w:val="center"/>
          </w:tcPr>
          <w:p w14:paraId="78D54385" w14:textId="68D876DF" w:rsidR="00DC1E6C" w:rsidRPr="00CA692D" w:rsidRDefault="00C34BE5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color w:val="000000"/>
                <w:lang w:eastAsia="sk-SK"/>
              </w:rPr>
              <w:t>24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288C3FAD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27739B27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13EFB4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2CDF7946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143C44B4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DC1E6C" w:rsidRPr="00CA692D" w14:paraId="4C38ABE8" w14:textId="77777777" w:rsidTr="00CA692D">
        <w:trPr>
          <w:jc w:val="center"/>
        </w:trPr>
        <w:tc>
          <w:tcPr>
            <w:tcW w:w="450" w:type="dxa"/>
            <w:vAlign w:val="center"/>
          </w:tcPr>
          <w:p w14:paraId="5989CB5F" w14:textId="6A1A412F" w:rsidR="00DC1E6C" w:rsidRPr="00CA692D" w:rsidRDefault="00DC1E6C" w:rsidP="00DC1E6C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color w:val="000000"/>
                <w:lang w:eastAsia="sk-SK"/>
              </w:rPr>
              <w:t>2.</w:t>
            </w:r>
          </w:p>
        </w:tc>
        <w:tc>
          <w:tcPr>
            <w:tcW w:w="1701" w:type="dxa"/>
            <w:vAlign w:val="center"/>
          </w:tcPr>
          <w:p w14:paraId="3808D479" w14:textId="4BCCFCF6" w:rsidR="00DC1E6C" w:rsidRPr="00CA692D" w:rsidRDefault="00C34BE5" w:rsidP="00CA692D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color w:val="000000"/>
                <w:lang w:eastAsia="sk-SK"/>
              </w:rPr>
              <w:t>Stojan na odpadkové vrece malý s vekom</w:t>
            </w:r>
          </w:p>
        </w:tc>
        <w:tc>
          <w:tcPr>
            <w:tcW w:w="992" w:type="dxa"/>
            <w:vAlign w:val="center"/>
          </w:tcPr>
          <w:p w14:paraId="45CBF934" w14:textId="6D2834BE" w:rsidR="00DC1E6C" w:rsidRPr="00CA692D" w:rsidRDefault="00C34BE5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685" w:type="dxa"/>
            <w:vAlign w:val="center"/>
          </w:tcPr>
          <w:p w14:paraId="3D24122A" w14:textId="1B72977C" w:rsidR="00DC1E6C" w:rsidRPr="00CA692D" w:rsidRDefault="00C34BE5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color w:val="000000"/>
                <w:lang w:eastAsia="sk-SK"/>
              </w:rPr>
              <w:t>370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2BD999AB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55E908BD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012FC5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1092951A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626EB593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DC1E6C" w:rsidRPr="00CA692D" w14:paraId="7A72502D" w14:textId="77777777" w:rsidTr="00CA692D">
        <w:trPr>
          <w:jc w:val="center"/>
        </w:trPr>
        <w:tc>
          <w:tcPr>
            <w:tcW w:w="450" w:type="dxa"/>
            <w:vAlign w:val="center"/>
          </w:tcPr>
          <w:p w14:paraId="67F80C38" w14:textId="179BFFFF" w:rsidR="00DC1E6C" w:rsidRPr="00CA692D" w:rsidRDefault="00DC1E6C" w:rsidP="00DC1E6C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color w:val="000000"/>
                <w:lang w:eastAsia="sk-SK"/>
              </w:rPr>
              <w:t>3.</w:t>
            </w:r>
          </w:p>
        </w:tc>
        <w:tc>
          <w:tcPr>
            <w:tcW w:w="1701" w:type="dxa"/>
            <w:vAlign w:val="center"/>
          </w:tcPr>
          <w:p w14:paraId="0D066648" w14:textId="1F40E37D" w:rsidR="00DC1E6C" w:rsidRPr="00CA692D" w:rsidRDefault="00CA692D" w:rsidP="00CA692D">
            <w:pPr>
              <w:spacing w:before="120" w:after="120" w:line="240" w:lineRule="auto"/>
              <w:ind w:left="3" w:hanging="3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color w:val="000000"/>
                <w:lang w:eastAsia="sk-SK"/>
              </w:rPr>
              <w:t>Záchytná vaňa na sorpčný materiál</w:t>
            </w:r>
          </w:p>
        </w:tc>
        <w:tc>
          <w:tcPr>
            <w:tcW w:w="992" w:type="dxa"/>
            <w:vAlign w:val="center"/>
          </w:tcPr>
          <w:p w14:paraId="498E8A0F" w14:textId="1D3B468D" w:rsidR="00DC1E6C" w:rsidRPr="00CA692D" w:rsidRDefault="00CA692D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685" w:type="dxa"/>
            <w:vAlign w:val="center"/>
          </w:tcPr>
          <w:p w14:paraId="7C533A3C" w14:textId="3BAF5519" w:rsidR="00DC1E6C" w:rsidRPr="00CA692D" w:rsidRDefault="00CA692D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color w:val="000000"/>
                <w:lang w:eastAsia="sk-SK"/>
              </w:rPr>
              <w:t>105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1FEE195E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0C4FF182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F0D134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3E96B4F2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36A887E6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DC1E6C" w:rsidRPr="00CA692D" w14:paraId="5929E6A9" w14:textId="77777777" w:rsidTr="00CA692D">
        <w:trPr>
          <w:jc w:val="center"/>
        </w:trPr>
        <w:tc>
          <w:tcPr>
            <w:tcW w:w="450" w:type="dxa"/>
            <w:vAlign w:val="center"/>
          </w:tcPr>
          <w:p w14:paraId="230BAA14" w14:textId="04E456DA" w:rsidR="00DC1E6C" w:rsidRPr="00CA692D" w:rsidRDefault="00DC1E6C" w:rsidP="00DC1E6C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color w:val="000000"/>
                <w:lang w:eastAsia="sk-SK"/>
              </w:rPr>
              <w:t>4.</w:t>
            </w:r>
          </w:p>
        </w:tc>
        <w:tc>
          <w:tcPr>
            <w:tcW w:w="1701" w:type="dxa"/>
            <w:vAlign w:val="center"/>
          </w:tcPr>
          <w:p w14:paraId="1604E56D" w14:textId="24DB5F89" w:rsidR="00DC1E6C" w:rsidRPr="00CA692D" w:rsidRDefault="00CA692D" w:rsidP="00CA692D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color w:val="000000"/>
                <w:lang w:eastAsia="sk-SK"/>
              </w:rPr>
              <w:t>Nádoba na zdravotný odpad s vekom 1</w:t>
            </w:r>
          </w:p>
        </w:tc>
        <w:tc>
          <w:tcPr>
            <w:tcW w:w="992" w:type="dxa"/>
            <w:vAlign w:val="center"/>
          </w:tcPr>
          <w:p w14:paraId="54E2490F" w14:textId="2F5EB99D" w:rsidR="00DC1E6C" w:rsidRPr="00CA692D" w:rsidRDefault="00CA692D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685" w:type="dxa"/>
            <w:vAlign w:val="center"/>
          </w:tcPr>
          <w:p w14:paraId="0819A2B6" w14:textId="409F9D63" w:rsidR="00DC1E6C" w:rsidRPr="00CA692D" w:rsidRDefault="00CA692D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color w:val="000000"/>
                <w:lang w:eastAsia="sk-SK"/>
              </w:rPr>
              <w:t>525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5A83E6EC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113EDE87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EB9F02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713FF1E1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3D2F42FE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DC1E6C" w:rsidRPr="00CA692D" w14:paraId="6425C0F7" w14:textId="77777777" w:rsidTr="00CA692D">
        <w:trPr>
          <w:jc w:val="center"/>
        </w:trPr>
        <w:tc>
          <w:tcPr>
            <w:tcW w:w="450" w:type="dxa"/>
            <w:vAlign w:val="center"/>
          </w:tcPr>
          <w:p w14:paraId="6BF3BF67" w14:textId="4C2D1AB7" w:rsidR="00DC1E6C" w:rsidRPr="00CA692D" w:rsidRDefault="00DC1E6C" w:rsidP="00DC1E6C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color w:val="000000"/>
                <w:lang w:eastAsia="sk-SK"/>
              </w:rPr>
              <w:t>5.</w:t>
            </w:r>
          </w:p>
        </w:tc>
        <w:tc>
          <w:tcPr>
            <w:tcW w:w="1701" w:type="dxa"/>
            <w:vAlign w:val="center"/>
          </w:tcPr>
          <w:p w14:paraId="32341700" w14:textId="538F8A9D" w:rsidR="00DC1E6C" w:rsidRPr="00CA692D" w:rsidRDefault="00CA692D" w:rsidP="00CA692D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color w:val="000000"/>
                <w:lang w:eastAsia="sk-SK"/>
              </w:rPr>
              <w:t>Nádoba na zdravotný odpad s vekom 2</w:t>
            </w:r>
          </w:p>
        </w:tc>
        <w:tc>
          <w:tcPr>
            <w:tcW w:w="992" w:type="dxa"/>
            <w:vAlign w:val="center"/>
          </w:tcPr>
          <w:p w14:paraId="136333F1" w14:textId="67070AE2" w:rsidR="00DC1E6C" w:rsidRPr="00CA692D" w:rsidRDefault="00CA692D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685" w:type="dxa"/>
            <w:vAlign w:val="center"/>
          </w:tcPr>
          <w:p w14:paraId="5FCC6F54" w14:textId="44024317" w:rsidR="00DC1E6C" w:rsidRPr="00CA692D" w:rsidRDefault="00CA692D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color w:val="000000"/>
                <w:lang w:eastAsia="sk-SK"/>
              </w:rPr>
              <w:t>275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40D7CDFF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  <w:vAlign w:val="center"/>
          </w:tcPr>
          <w:p w14:paraId="3206795E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CC"/>
            <w:vAlign w:val="center"/>
          </w:tcPr>
          <w:p w14:paraId="3D6ADACC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14:paraId="4758A12C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2E2BDF64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DC1E6C" w:rsidRPr="00CA692D" w14:paraId="1E9E256D" w14:textId="77777777" w:rsidTr="00CA692D">
        <w:trPr>
          <w:jc w:val="center"/>
        </w:trPr>
        <w:tc>
          <w:tcPr>
            <w:tcW w:w="5813" w:type="dxa"/>
            <w:gridSpan w:val="6"/>
            <w:tcBorders>
              <w:right w:val="single" w:sz="18" w:space="0" w:color="auto"/>
            </w:tcBorders>
            <w:vAlign w:val="center"/>
          </w:tcPr>
          <w:p w14:paraId="7C2E9917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CA692D">
              <w:rPr>
                <w:rFonts w:ascii="Arial Narrow" w:eastAsia="Times New Roman" w:hAnsi="Arial Narrow" w:cs="Arial"/>
                <w:color w:val="000000"/>
                <w:lang w:eastAsia="sk-SK"/>
              </w:rPr>
              <w:t>Cena za dodanie predmetu zákazky: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22B3FC78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FFFCC"/>
          </w:tcPr>
          <w:p w14:paraId="6DE95DD5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2CC1B735" w14:textId="77777777" w:rsidR="00DC1E6C" w:rsidRPr="00CA692D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14:paraId="340E90C7" w14:textId="77777777" w:rsidR="00EC4930" w:rsidRPr="00C17D0E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DD4F564" w14:textId="77777777" w:rsidR="00EC4930" w:rsidRPr="00C17D0E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DD6C1A9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2D0636A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F828603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D5C1D3F" w14:textId="77777777" w:rsidR="002D5E63" w:rsidRPr="00C17D0E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C17D0E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41DAD2E7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02D9B9AB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5B48F1D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AE33C02" w14:textId="4175CE05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5C9F3154" w14:textId="77777777" w:rsidR="00DC1E6C" w:rsidRDefault="00DC1E6C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</w:p>
    <w:p w14:paraId="6A81D57E" w14:textId="3B0BB476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14:paraId="33EA4ED8" w14:textId="5AE435F4" w:rsidR="00C34BE5" w:rsidRDefault="00C34BE5" w:rsidP="00C34BE5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FF6B97D" w14:textId="3736E72C" w:rsidR="00C34BE5" w:rsidRDefault="00C34BE5" w:rsidP="00C34BE5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04F5914" w14:textId="77777777" w:rsidR="00C34BE5" w:rsidRDefault="00C34BE5" w:rsidP="00C34BE5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sectPr w:rsidR="00C34BE5" w:rsidSect="00C17D0E">
      <w:footerReference w:type="default" r:id="rId8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12009" w14:textId="77777777" w:rsidR="00543B92" w:rsidRDefault="00543B92" w:rsidP="007473AD">
      <w:pPr>
        <w:spacing w:after="0" w:line="240" w:lineRule="auto"/>
      </w:pPr>
      <w:r>
        <w:separator/>
      </w:r>
    </w:p>
  </w:endnote>
  <w:endnote w:type="continuationSeparator" w:id="0">
    <w:p w14:paraId="0D38780A" w14:textId="77777777" w:rsidR="00543B92" w:rsidRDefault="00543B92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0F518" w14:textId="77777777" w:rsidR="00EC4930" w:rsidRPr="009D4F82" w:rsidRDefault="00EC4930" w:rsidP="009D4F82">
    <w:pPr>
      <w:pStyle w:val="Pta"/>
      <w:jc w:val="right"/>
    </w:pPr>
  </w:p>
  <w:p w14:paraId="287764CC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53634" w14:textId="77777777" w:rsidR="00543B92" w:rsidRDefault="00543B92" w:rsidP="007473AD">
      <w:pPr>
        <w:spacing w:after="0" w:line="240" w:lineRule="auto"/>
      </w:pPr>
      <w:r>
        <w:separator/>
      </w:r>
    </w:p>
  </w:footnote>
  <w:footnote w:type="continuationSeparator" w:id="0">
    <w:p w14:paraId="6591A3DB" w14:textId="77777777" w:rsidR="00543B92" w:rsidRDefault="00543B92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B911887"/>
    <w:multiLevelType w:val="hybridMultilevel"/>
    <w:tmpl w:val="3E049B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</w:num>
  <w:num w:numId="4">
    <w:abstractNumId w:val="0"/>
  </w:num>
  <w:num w:numId="5">
    <w:abstractNumId w:val="5"/>
  </w:num>
  <w:num w:numId="6">
    <w:abstractNumId w:val="6"/>
  </w:num>
  <w:num w:numId="7">
    <w:abstractNumId w:val="12"/>
  </w:num>
  <w:num w:numId="8">
    <w:abstractNumId w:val="16"/>
  </w:num>
  <w:num w:numId="9">
    <w:abstractNumId w:val="13"/>
  </w:num>
  <w:num w:numId="10">
    <w:abstractNumId w:val="9"/>
  </w:num>
  <w:num w:numId="11">
    <w:abstractNumId w:val="3"/>
  </w:num>
  <w:num w:numId="12">
    <w:abstractNumId w:val="10"/>
  </w:num>
  <w:num w:numId="13">
    <w:abstractNumId w:val="7"/>
  </w:num>
  <w:num w:numId="14">
    <w:abstractNumId w:val="2"/>
  </w:num>
  <w:num w:numId="15">
    <w:abstractNumId w:val="11"/>
  </w:num>
  <w:num w:numId="16">
    <w:abstractNumId w:val="14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53109"/>
    <w:rsid w:val="00081D49"/>
    <w:rsid w:val="0008377B"/>
    <w:rsid w:val="000B7054"/>
    <w:rsid w:val="000C683A"/>
    <w:rsid w:val="000F2CB3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B74B1"/>
    <w:rsid w:val="002C0604"/>
    <w:rsid w:val="002C761F"/>
    <w:rsid w:val="002D1D99"/>
    <w:rsid w:val="002D5E63"/>
    <w:rsid w:val="002F46B4"/>
    <w:rsid w:val="00302187"/>
    <w:rsid w:val="0038321C"/>
    <w:rsid w:val="003A55E6"/>
    <w:rsid w:val="003B6E04"/>
    <w:rsid w:val="003E3C16"/>
    <w:rsid w:val="00403F72"/>
    <w:rsid w:val="00425537"/>
    <w:rsid w:val="004544C3"/>
    <w:rsid w:val="00497868"/>
    <w:rsid w:val="004C4511"/>
    <w:rsid w:val="004F1F57"/>
    <w:rsid w:val="00500107"/>
    <w:rsid w:val="0050713A"/>
    <w:rsid w:val="00543B92"/>
    <w:rsid w:val="00545BB9"/>
    <w:rsid w:val="00552C73"/>
    <w:rsid w:val="00555544"/>
    <w:rsid w:val="0055766B"/>
    <w:rsid w:val="005853A8"/>
    <w:rsid w:val="005962D3"/>
    <w:rsid w:val="005C00EE"/>
    <w:rsid w:val="005C1E9B"/>
    <w:rsid w:val="005F0B98"/>
    <w:rsid w:val="00615FAF"/>
    <w:rsid w:val="006254A5"/>
    <w:rsid w:val="0063455E"/>
    <w:rsid w:val="00671F5D"/>
    <w:rsid w:val="00691578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4E34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4771"/>
    <w:rsid w:val="00985DCD"/>
    <w:rsid w:val="00997474"/>
    <w:rsid w:val="009B4A65"/>
    <w:rsid w:val="009D39BB"/>
    <w:rsid w:val="009D4F82"/>
    <w:rsid w:val="00A723C8"/>
    <w:rsid w:val="00A92F7B"/>
    <w:rsid w:val="00AB3882"/>
    <w:rsid w:val="00B109F6"/>
    <w:rsid w:val="00B13E0D"/>
    <w:rsid w:val="00B27AA7"/>
    <w:rsid w:val="00B378E1"/>
    <w:rsid w:val="00B57ECD"/>
    <w:rsid w:val="00B94CA2"/>
    <w:rsid w:val="00BB05BB"/>
    <w:rsid w:val="00BB2CB3"/>
    <w:rsid w:val="00BB40FA"/>
    <w:rsid w:val="00BF1FFF"/>
    <w:rsid w:val="00BF4B31"/>
    <w:rsid w:val="00C128A8"/>
    <w:rsid w:val="00C17D0E"/>
    <w:rsid w:val="00C206B9"/>
    <w:rsid w:val="00C23ADE"/>
    <w:rsid w:val="00C31B8C"/>
    <w:rsid w:val="00C34BE5"/>
    <w:rsid w:val="00C47C45"/>
    <w:rsid w:val="00C5302F"/>
    <w:rsid w:val="00C57AE0"/>
    <w:rsid w:val="00CA4B10"/>
    <w:rsid w:val="00CA692D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DC1E6C"/>
    <w:rsid w:val="00DC22E4"/>
    <w:rsid w:val="00E034EE"/>
    <w:rsid w:val="00E27742"/>
    <w:rsid w:val="00E61AEC"/>
    <w:rsid w:val="00E77EF5"/>
    <w:rsid w:val="00EC1DCC"/>
    <w:rsid w:val="00EC4930"/>
    <w:rsid w:val="00EC76A9"/>
    <w:rsid w:val="00ED42CB"/>
    <w:rsid w:val="00EF142F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242E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73D4"/>
  <w15:docId w15:val="{83206161-72B6-4D7E-8DC7-5DEEC5D8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CB116-379C-487E-8506-C0752320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Milan Varga</cp:lastModifiedBy>
  <cp:revision>3</cp:revision>
  <cp:lastPrinted>2017-08-10T09:55:00Z</cp:lastPrinted>
  <dcterms:created xsi:type="dcterms:W3CDTF">2022-04-06T12:49:00Z</dcterms:created>
  <dcterms:modified xsi:type="dcterms:W3CDTF">2022-04-13T10:09:00Z</dcterms:modified>
</cp:coreProperties>
</file>