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>
        <w:rPr>
          <w:rFonts w:asciiTheme="minorHAnsi" w:hAnsiTheme="minorHAnsi"/>
          <w:snapToGrid w:val="0"/>
          <w:sz w:val="22"/>
          <w:szCs w:val="22"/>
        </w:rPr>
        <w:t>„</w:t>
      </w:r>
      <w:r w:rsidR="00AE3F84" w:rsidRPr="00AE3F84">
        <w:rPr>
          <w:rFonts w:asciiTheme="minorHAnsi" w:hAnsiTheme="minorHAnsi"/>
          <w:b/>
          <w:i/>
          <w:snapToGrid w:val="0"/>
          <w:sz w:val="22"/>
          <w:szCs w:val="22"/>
        </w:rPr>
        <w:t>Rozšírenie kamerového systému</w:t>
      </w:r>
      <w:r w:rsidR="00F1783E">
        <w:rPr>
          <w:rFonts w:asciiTheme="minorHAnsi" w:hAnsiTheme="minorHAnsi"/>
          <w:snapToGrid w:val="0"/>
          <w:sz w:val="22"/>
          <w:szCs w:val="22"/>
        </w:rPr>
        <w:t>“</w:t>
      </w:r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F1783E" w:rsidRPr="00605161" w:rsidTr="002C4790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F1783E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Cena </w:t>
            </w:r>
            <w:r w:rsidR="00D22267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 plnenie</w:t>
            </w:r>
            <w:bookmarkStart w:id="0" w:name="_GoBack"/>
            <w:bookmarkEnd w:id="0"/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F1783E" w:rsidRPr="00605161" w:rsidRDefault="00F1783E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F1783E" w:rsidRPr="00605161" w:rsidRDefault="006D7E80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2C4790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207346" w:rsidRDefault="00207346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207346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207346">
            <w:pPr>
              <w:suppressAutoHyphens/>
              <w:spacing w:line="23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</w:t>
            </w:r>
            <w:r w:rsidR="00C10D8F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služby</w:t>
            </w:r>
            <w:r w:rsidR="00207346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</w:t>
      </w:r>
      <w:r w:rsidR="00564578">
        <w:rPr>
          <w:rFonts w:asciiTheme="minorHAnsi" w:hAnsiTheme="minorHAnsi" w:cs="Arial"/>
          <w:noProof w:val="0"/>
          <w:sz w:val="22"/>
          <w:szCs w:val="22"/>
          <w:lang w:eastAsia="cs-CZ"/>
        </w:rPr>
        <w:t>poskytnutie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</w:t>
      </w:r>
      <w:r w:rsidR="00564578">
        <w:rPr>
          <w:rFonts w:asciiTheme="minorHAnsi" w:hAnsiTheme="minorHAnsi" w:cs="Arial"/>
          <w:noProof w:val="0"/>
          <w:sz w:val="22"/>
          <w:szCs w:val="22"/>
          <w:lang w:eastAsia="cs-CZ"/>
        </w:rPr>
        <w:t>ej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564578">
        <w:rPr>
          <w:rFonts w:asciiTheme="minorHAnsi" w:hAnsiTheme="minorHAnsi" w:cs="Arial"/>
          <w:noProof w:val="0"/>
          <w:sz w:val="22"/>
          <w:szCs w:val="22"/>
          <w:lang w:eastAsia="cs-CZ"/>
        </w:rPr>
        <w:t>služby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28680F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E725C"/>
    <w:rsid w:val="00531097"/>
    <w:rsid w:val="0055785D"/>
    <w:rsid w:val="00564578"/>
    <w:rsid w:val="005860B0"/>
    <w:rsid w:val="005D3711"/>
    <w:rsid w:val="005F0212"/>
    <w:rsid w:val="00601686"/>
    <w:rsid w:val="00605161"/>
    <w:rsid w:val="00643076"/>
    <w:rsid w:val="006A5B3F"/>
    <w:rsid w:val="006D7E80"/>
    <w:rsid w:val="006F2EC6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416E2"/>
    <w:rsid w:val="009B3B83"/>
    <w:rsid w:val="00A31F36"/>
    <w:rsid w:val="00A802BB"/>
    <w:rsid w:val="00A9477B"/>
    <w:rsid w:val="00AB308F"/>
    <w:rsid w:val="00AE3F84"/>
    <w:rsid w:val="00B634D1"/>
    <w:rsid w:val="00B8023C"/>
    <w:rsid w:val="00C10D8F"/>
    <w:rsid w:val="00C37FEA"/>
    <w:rsid w:val="00C46681"/>
    <w:rsid w:val="00C60D35"/>
    <w:rsid w:val="00C8264A"/>
    <w:rsid w:val="00CF1E52"/>
    <w:rsid w:val="00D01147"/>
    <w:rsid w:val="00D22137"/>
    <w:rsid w:val="00D22267"/>
    <w:rsid w:val="00D71C0B"/>
    <w:rsid w:val="00F023E4"/>
    <w:rsid w:val="00F1783E"/>
    <w:rsid w:val="00F320BD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4E4D2"/>
  <w14:defaultImageDpi w14:val="0"/>
  <w15:docId w15:val="{993EB96F-D41D-4B5B-924A-EE5FB8A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JUDr. Radoslav Bazala</cp:lastModifiedBy>
  <cp:revision>7</cp:revision>
  <cp:lastPrinted>2017-07-18T07:51:00Z</cp:lastPrinted>
  <dcterms:created xsi:type="dcterms:W3CDTF">2018-11-07T09:50:00Z</dcterms:created>
  <dcterms:modified xsi:type="dcterms:W3CDTF">2018-12-04T08:49:00Z</dcterms:modified>
</cp:coreProperties>
</file>