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3820C054"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5E4AE9" w:rsidRPr="00C2213D">
        <w:rPr>
          <w:rFonts w:ascii="Arial" w:hAnsi="Arial" w:cs="Arial"/>
          <w:b/>
          <w:sz w:val="20"/>
          <w:szCs w:val="20"/>
        </w:rPr>
        <w:t>Diagnostika pre biochemick</w:t>
      </w:r>
      <w:r w:rsidR="00C2213D">
        <w:rPr>
          <w:rFonts w:ascii="Arial" w:hAnsi="Arial" w:cs="Arial"/>
          <w:b/>
          <w:sz w:val="20"/>
          <w:szCs w:val="20"/>
        </w:rPr>
        <w:t xml:space="preserve">é </w:t>
      </w:r>
      <w:r w:rsidR="005E4AE9" w:rsidRPr="00C2213D">
        <w:rPr>
          <w:rFonts w:ascii="Arial" w:hAnsi="Arial" w:cs="Arial"/>
          <w:b/>
          <w:sz w:val="20"/>
          <w:szCs w:val="20"/>
        </w:rPr>
        <w:t>vyšetrenie</w:t>
      </w:r>
      <w:r w:rsidR="00C2213D">
        <w:rPr>
          <w:rFonts w:ascii="Arial" w:hAnsi="Arial" w:cs="Arial"/>
          <w:b/>
          <w:sz w:val="20"/>
          <w:szCs w:val="20"/>
        </w:rPr>
        <w:t xml:space="preserve"> vrátane kúpy biochemického a </w:t>
      </w:r>
      <w:proofErr w:type="spellStart"/>
      <w:r w:rsidR="00C2213D">
        <w:rPr>
          <w:rFonts w:ascii="Arial" w:hAnsi="Arial" w:cs="Arial"/>
          <w:b/>
          <w:sz w:val="20"/>
          <w:szCs w:val="20"/>
        </w:rPr>
        <w:t>imunochemického</w:t>
      </w:r>
      <w:proofErr w:type="spellEnd"/>
      <w:r w:rsidR="00C2213D">
        <w:rPr>
          <w:rFonts w:ascii="Arial" w:hAnsi="Arial" w:cs="Arial"/>
          <w:b/>
          <w:sz w:val="20"/>
          <w:szCs w:val="20"/>
        </w:rPr>
        <w:t xml:space="preserve"> analyzátora</w:t>
      </w:r>
      <w:r w:rsidRPr="00E0276D">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 xml:space="preserve">prof. MUDr. Mária </w:t>
      </w:r>
      <w:proofErr w:type="spellStart"/>
      <w:r w:rsidRPr="0026003A">
        <w:rPr>
          <w:rFonts w:ascii="Arial" w:hAnsi="Arial" w:cs="Arial"/>
          <w:b/>
          <w:sz w:val="18"/>
          <w:szCs w:val="18"/>
        </w:rPr>
        <w:t>Frankovičová</w:t>
      </w:r>
      <w:proofErr w:type="spellEnd"/>
      <w:r w:rsidRPr="0026003A">
        <w:rPr>
          <w:rFonts w:ascii="Arial" w:hAnsi="Arial" w:cs="Arial"/>
          <w:b/>
          <w:sz w:val="18"/>
          <w:szCs w:val="18"/>
        </w:rPr>
        <w:t>,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404B00"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726EAABE" w14:textId="77777777" w:rsidR="00036B20"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31701961" w:history="1">
        <w:r w:rsidR="00036B20" w:rsidRPr="00D061C6">
          <w:rPr>
            <w:rStyle w:val="Hypertextovprepojenie"/>
          </w:rPr>
          <w:t>Kapitola I.</w:t>
        </w:r>
      </w:hyperlink>
    </w:p>
    <w:p w14:paraId="1A9940A0" w14:textId="77777777" w:rsidR="00036B20" w:rsidRDefault="00404B00">
      <w:pPr>
        <w:pStyle w:val="Obsah3"/>
        <w:rPr>
          <w:rFonts w:asciiTheme="minorHAnsi" w:eastAsiaTheme="minorEastAsia" w:hAnsiTheme="minorHAnsi" w:cstheme="minorBidi"/>
          <w:sz w:val="22"/>
          <w:szCs w:val="22"/>
          <w:lang w:eastAsia="sk-SK"/>
        </w:rPr>
      </w:pPr>
      <w:hyperlink w:anchor="_Toc531701962" w:history="1">
        <w:r w:rsidR="00036B20" w:rsidRPr="00D061C6">
          <w:rPr>
            <w:rStyle w:val="Hypertextovprepojenie"/>
          </w:rPr>
          <w:t>Všeobecné informácie</w:t>
        </w:r>
      </w:hyperlink>
    </w:p>
    <w:p w14:paraId="0450E882"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3"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identifikácia verejného obstarávateľa</w:t>
        </w:r>
      </w:hyperlink>
    </w:p>
    <w:p w14:paraId="2EF4876A"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4"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predmet zákazky</w:t>
        </w:r>
      </w:hyperlink>
    </w:p>
    <w:p w14:paraId="75FBAC38"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5"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rozdelenie predmetu zákazky</w:t>
        </w:r>
      </w:hyperlink>
    </w:p>
    <w:p w14:paraId="530AE1D2"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6" w:history="1">
        <w:r w:rsidR="00036B20" w:rsidRPr="00D061C6">
          <w:rPr>
            <w:rStyle w:val="Hypertextovprepojenie"/>
            <w:smallCaps/>
            <w:noProof/>
          </w:rPr>
          <w:t>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variantné riešenie</w:t>
        </w:r>
      </w:hyperlink>
    </w:p>
    <w:p w14:paraId="63860A55"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7" w:history="1">
        <w:r w:rsidR="00036B20" w:rsidRPr="00D061C6">
          <w:rPr>
            <w:rStyle w:val="Hypertextovprepojenie"/>
            <w:smallCaps/>
            <w:noProof/>
          </w:rPr>
          <w:t>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termín dodania a obhliadka miesta realizácie predmetu zákazky</w:t>
        </w:r>
      </w:hyperlink>
    </w:p>
    <w:p w14:paraId="28473EF0"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8" w:history="1">
        <w:r w:rsidR="00036B20" w:rsidRPr="00340A3B">
          <w:rPr>
            <w:rStyle w:val="Hypertextovprepojenie"/>
            <w:smallCaps/>
            <w:noProof/>
          </w:rPr>
          <w:t>6.</w:t>
        </w:r>
        <w:r w:rsidR="00036B20" w:rsidRPr="00340A3B">
          <w:rPr>
            <w:rFonts w:asciiTheme="minorHAnsi" w:eastAsiaTheme="minorEastAsia" w:hAnsiTheme="minorHAnsi" w:cstheme="minorBidi"/>
            <w:noProof/>
            <w:sz w:val="22"/>
            <w:szCs w:val="22"/>
            <w:lang w:eastAsia="sk-SK"/>
          </w:rPr>
          <w:tab/>
        </w:r>
        <w:r w:rsidR="00036B20" w:rsidRPr="00340A3B">
          <w:rPr>
            <w:rStyle w:val="Hypertextovprepojenie"/>
            <w:smallCaps/>
            <w:noProof/>
          </w:rPr>
          <w:t>druh zákazky</w:t>
        </w:r>
      </w:hyperlink>
    </w:p>
    <w:p w14:paraId="504651C8"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9" w:history="1">
        <w:r w:rsidR="00036B20" w:rsidRPr="00D061C6">
          <w:rPr>
            <w:rStyle w:val="Hypertextovprepojenie"/>
            <w:smallCaps/>
            <w:noProof/>
          </w:rPr>
          <w:t>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zdroj finančných prostriedkov</w:t>
        </w:r>
      </w:hyperlink>
    </w:p>
    <w:p w14:paraId="34BC4245"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0" w:history="1">
        <w:r w:rsidR="00036B20" w:rsidRPr="00D061C6">
          <w:rPr>
            <w:rStyle w:val="Hypertextovprepojenie"/>
            <w:smallCaps/>
            <w:noProof/>
          </w:rPr>
          <w:t>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lehota viazanosti ponuky</w:t>
        </w:r>
      </w:hyperlink>
    </w:p>
    <w:p w14:paraId="35471806" w14:textId="77777777" w:rsidR="00036B20" w:rsidRDefault="00404B00">
      <w:pPr>
        <w:pStyle w:val="Obsah3"/>
        <w:rPr>
          <w:rFonts w:asciiTheme="minorHAnsi" w:eastAsiaTheme="minorEastAsia" w:hAnsiTheme="minorHAnsi" w:cstheme="minorBidi"/>
          <w:sz w:val="22"/>
          <w:szCs w:val="22"/>
          <w:lang w:eastAsia="sk-SK"/>
        </w:rPr>
      </w:pPr>
      <w:hyperlink w:anchor="_Toc531701971" w:history="1">
        <w:r w:rsidR="00036B20" w:rsidRPr="00D061C6">
          <w:rPr>
            <w:rStyle w:val="Hypertextovprepojenie"/>
          </w:rPr>
          <w:t>Kapitola II.</w:t>
        </w:r>
      </w:hyperlink>
    </w:p>
    <w:p w14:paraId="0371788C" w14:textId="77777777" w:rsidR="00036B20" w:rsidRDefault="00404B00">
      <w:pPr>
        <w:pStyle w:val="Obsah3"/>
        <w:rPr>
          <w:rFonts w:asciiTheme="minorHAnsi" w:eastAsiaTheme="minorEastAsia" w:hAnsiTheme="minorHAnsi" w:cstheme="minorBidi"/>
          <w:sz w:val="22"/>
          <w:szCs w:val="22"/>
          <w:lang w:eastAsia="sk-SK"/>
        </w:rPr>
      </w:pPr>
      <w:hyperlink w:anchor="_Toc531701972" w:history="1">
        <w:r w:rsidR="00036B20" w:rsidRPr="00D061C6">
          <w:rPr>
            <w:rStyle w:val="Hypertextovprepojenie"/>
          </w:rPr>
          <w:t>Všeobecné informácie k webovej aplikácii JOSEPHINE, komunikácia, dorozumievanie a vysvetľovanie</w:t>
        </w:r>
      </w:hyperlink>
    </w:p>
    <w:p w14:paraId="332A4896"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3" w:history="1">
        <w:r w:rsidR="00036B20" w:rsidRPr="00D061C6">
          <w:rPr>
            <w:rStyle w:val="Hypertextovprepojenie"/>
            <w:smallCaps/>
            <w:noProof/>
          </w:rPr>
          <w:t>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všeobecné informácie k webovej aplikácii josephine</w:t>
        </w:r>
      </w:hyperlink>
    </w:p>
    <w:p w14:paraId="782F5F08"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4" w:history="1">
        <w:r w:rsidR="00036B20" w:rsidRPr="00D061C6">
          <w:rPr>
            <w:rStyle w:val="Hypertextovprepojenie"/>
            <w:smallCaps/>
            <w:noProof/>
          </w:rPr>
          <w:t>10.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komunikácia a dorozumievanie medzi verejným obstarávateľom a záujemcami /uchádzačmi</w:t>
        </w:r>
      </w:hyperlink>
    </w:p>
    <w:p w14:paraId="4C5DAD1E"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5" w:history="1">
        <w:r w:rsidR="00036B20" w:rsidRPr="00D061C6">
          <w:rPr>
            <w:rStyle w:val="Hypertextovprepojenie"/>
            <w:smallCaps/>
            <w:noProof/>
          </w:rPr>
          <w:t>11.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vysvetľovanie a doplnenie súťažných podkladov</w:t>
        </w:r>
      </w:hyperlink>
    </w:p>
    <w:p w14:paraId="40C73170" w14:textId="77777777" w:rsidR="00036B20" w:rsidRDefault="00404B00">
      <w:pPr>
        <w:pStyle w:val="Obsah3"/>
        <w:rPr>
          <w:rFonts w:asciiTheme="minorHAnsi" w:eastAsiaTheme="minorEastAsia" w:hAnsiTheme="minorHAnsi" w:cstheme="minorBidi"/>
          <w:sz w:val="22"/>
          <w:szCs w:val="22"/>
          <w:lang w:eastAsia="sk-SK"/>
        </w:rPr>
      </w:pPr>
      <w:hyperlink w:anchor="_Toc531701976" w:history="1">
        <w:r w:rsidR="00036B20" w:rsidRPr="00D061C6">
          <w:rPr>
            <w:rStyle w:val="Hypertextovprepojenie"/>
          </w:rPr>
          <w:t>Kapitola III.</w:t>
        </w:r>
      </w:hyperlink>
    </w:p>
    <w:p w14:paraId="34C071DA" w14:textId="77777777" w:rsidR="00036B20" w:rsidRDefault="00404B00">
      <w:pPr>
        <w:pStyle w:val="Obsah3"/>
        <w:rPr>
          <w:rFonts w:asciiTheme="minorHAnsi" w:eastAsiaTheme="minorEastAsia" w:hAnsiTheme="minorHAnsi" w:cstheme="minorBidi"/>
          <w:sz w:val="22"/>
          <w:szCs w:val="22"/>
          <w:lang w:eastAsia="sk-SK"/>
        </w:rPr>
      </w:pPr>
      <w:hyperlink w:anchor="_Toc531701977" w:history="1">
        <w:r w:rsidR="00036B20" w:rsidRPr="00D061C6">
          <w:rPr>
            <w:rStyle w:val="Hypertextovprepojenie"/>
          </w:rPr>
          <w:t>Príprava ponuky</w:t>
        </w:r>
      </w:hyperlink>
    </w:p>
    <w:p w14:paraId="55DC7BB4"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8" w:history="1">
        <w:r w:rsidR="00036B20" w:rsidRPr="00D061C6">
          <w:rPr>
            <w:rStyle w:val="Hypertextovprepojenie"/>
            <w:smallCaps/>
            <w:noProof/>
          </w:rPr>
          <w:t>12.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vyhotovenie ponuky</w:t>
        </w:r>
      </w:hyperlink>
    </w:p>
    <w:p w14:paraId="06829B7C" w14:textId="77777777" w:rsidR="00036B20" w:rsidRDefault="00404B00">
      <w:pPr>
        <w:pStyle w:val="Obsah4"/>
        <w:tabs>
          <w:tab w:val="left" w:pos="1760"/>
          <w:tab w:val="right" w:leader="dot" w:pos="9911"/>
        </w:tabs>
        <w:rPr>
          <w:rStyle w:val="Hypertextovprepojenie"/>
          <w:noProof/>
        </w:rPr>
      </w:pPr>
      <w:hyperlink w:anchor="_Toc531701979" w:history="1">
        <w:r w:rsidR="00036B20" w:rsidRPr="00D061C6">
          <w:rPr>
            <w:rStyle w:val="Hypertextovprepojenie"/>
            <w:smallCaps/>
            <w:noProof/>
          </w:rPr>
          <w:t>13.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Jazyk ponuky</w:t>
        </w:r>
      </w:hyperlink>
    </w:p>
    <w:p w14:paraId="771B348B" w14:textId="69F1A99B" w:rsidR="00036B20" w:rsidRPr="00036B20" w:rsidRDefault="00036B20" w:rsidP="00036B20">
      <w:pPr>
        <w:tabs>
          <w:tab w:val="left" w:pos="1134"/>
        </w:tabs>
        <w:rPr>
          <w:rFonts w:ascii="Arial" w:hAnsi="Arial" w:cs="Arial"/>
          <w:sz w:val="20"/>
          <w:szCs w:val="20"/>
        </w:rPr>
      </w:pPr>
      <w:r>
        <w:tab/>
      </w:r>
      <w:r w:rsidRPr="00036B20">
        <w:rPr>
          <w:rFonts w:ascii="Arial" w:hAnsi="Arial" w:cs="Arial"/>
          <w:sz w:val="20"/>
          <w:szCs w:val="20"/>
        </w:rPr>
        <w:t>14.</w:t>
      </w:r>
      <w:r>
        <w:rPr>
          <w:rFonts w:ascii="Arial" w:hAnsi="Arial" w:cs="Arial"/>
          <w:sz w:val="20"/>
          <w:szCs w:val="20"/>
        </w:rPr>
        <w:tab/>
        <w:t xml:space="preserve">   </w:t>
      </w:r>
      <w:r w:rsidRPr="00036B20">
        <w:rPr>
          <w:rFonts w:ascii="Arial" w:hAnsi="Arial" w:cs="Arial"/>
          <w:sz w:val="16"/>
          <w:szCs w:val="16"/>
        </w:rPr>
        <w:t>NALEŽITOSTI PONUKY</w:t>
      </w:r>
      <w:r w:rsidRPr="00036B20">
        <w:rPr>
          <w:rFonts w:ascii="Arial" w:hAnsi="Arial" w:cs="Arial"/>
          <w:sz w:val="16"/>
          <w:szCs w:val="16"/>
        </w:rPr>
        <w:tab/>
      </w:r>
    </w:p>
    <w:p w14:paraId="5B939785"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0" w:history="1">
        <w:r w:rsidR="00036B20" w:rsidRPr="00D061C6">
          <w:rPr>
            <w:rStyle w:val="Hypertextovprepojenie"/>
            <w:smallCaps/>
            <w:noProof/>
          </w:rPr>
          <w:t>15.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mena a ceny uvádzané v ponuke</w:t>
        </w:r>
      </w:hyperlink>
    </w:p>
    <w:p w14:paraId="4828C15A"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1" w:history="1">
        <w:r w:rsidR="00036B20" w:rsidRPr="00D061C6">
          <w:rPr>
            <w:rStyle w:val="Hypertextovprepojenie"/>
            <w:smallCaps/>
            <w:noProof/>
          </w:rPr>
          <w:t>16.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zábezpeka ponuky</w:t>
        </w:r>
      </w:hyperlink>
    </w:p>
    <w:p w14:paraId="5E8E7315"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2" w:history="1">
        <w:r w:rsidR="00036B20" w:rsidRPr="00D061C6">
          <w:rPr>
            <w:rStyle w:val="Hypertextovprepojenie"/>
            <w:smallCaps/>
            <w:noProof/>
          </w:rPr>
          <w:t>17.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náklady na ponuku</w:t>
        </w:r>
      </w:hyperlink>
    </w:p>
    <w:p w14:paraId="19E1E138" w14:textId="77777777" w:rsidR="00036B20" w:rsidRDefault="00404B00">
      <w:pPr>
        <w:pStyle w:val="Obsah3"/>
        <w:rPr>
          <w:rFonts w:asciiTheme="minorHAnsi" w:eastAsiaTheme="minorEastAsia" w:hAnsiTheme="minorHAnsi" w:cstheme="minorBidi"/>
          <w:sz w:val="22"/>
          <w:szCs w:val="22"/>
          <w:lang w:eastAsia="sk-SK"/>
        </w:rPr>
      </w:pPr>
      <w:hyperlink w:anchor="_Toc531701983" w:history="1">
        <w:r w:rsidR="00036B20" w:rsidRPr="00D061C6">
          <w:rPr>
            <w:rStyle w:val="Hypertextovprepojenie"/>
          </w:rPr>
          <w:t>Kapitola IV.</w:t>
        </w:r>
      </w:hyperlink>
    </w:p>
    <w:p w14:paraId="0989ED1A" w14:textId="77777777" w:rsidR="00036B20" w:rsidRDefault="00404B00">
      <w:pPr>
        <w:pStyle w:val="Obsah3"/>
        <w:rPr>
          <w:rFonts w:asciiTheme="minorHAnsi" w:eastAsiaTheme="minorEastAsia" w:hAnsiTheme="minorHAnsi" w:cstheme="minorBidi"/>
          <w:sz w:val="22"/>
          <w:szCs w:val="22"/>
          <w:lang w:eastAsia="sk-SK"/>
        </w:rPr>
      </w:pPr>
      <w:hyperlink w:anchor="_Toc531701984" w:history="1">
        <w:r w:rsidR="00036B20" w:rsidRPr="00D061C6">
          <w:rPr>
            <w:rStyle w:val="Hypertextovprepojenie"/>
          </w:rPr>
          <w:t>Predkladanie ponúk</w:t>
        </w:r>
      </w:hyperlink>
    </w:p>
    <w:p w14:paraId="0B59A410"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5" w:history="1">
        <w:r w:rsidR="00036B20" w:rsidRPr="00D061C6">
          <w:rPr>
            <w:rStyle w:val="Hypertextovprepojenie"/>
            <w:smallCaps/>
            <w:noProof/>
          </w:rPr>
          <w:t>18.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uchádzač oprávnený predložiť ponuku</w:t>
        </w:r>
      </w:hyperlink>
    </w:p>
    <w:p w14:paraId="08F7B456"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6" w:history="1">
        <w:r w:rsidR="00036B20" w:rsidRPr="00D061C6">
          <w:rPr>
            <w:rStyle w:val="Hypertextovprepojenie"/>
            <w:smallCaps/>
            <w:noProof/>
          </w:rPr>
          <w:t>19.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predloženie ponuky, doplnenie, zmena a odvolanie ponuky</w:t>
        </w:r>
      </w:hyperlink>
    </w:p>
    <w:p w14:paraId="21CDF566"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7" w:history="1">
        <w:r w:rsidR="00036B20" w:rsidRPr="00D061C6">
          <w:rPr>
            <w:rStyle w:val="Hypertextovprepojenie"/>
            <w:smallCaps/>
            <w:noProof/>
          </w:rPr>
          <w:t>20.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a lehota na predkladanie ponuky</w:t>
        </w:r>
      </w:hyperlink>
    </w:p>
    <w:p w14:paraId="754C1FB2" w14:textId="77777777" w:rsidR="00036B20" w:rsidRDefault="00404B00">
      <w:pPr>
        <w:pStyle w:val="Obsah3"/>
        <w:rPr>
          <w:rFonts w:asciiTheme="minorHAnsi" w:eastAsiaTheme="minorEastAsia" w:hAnsiTheme="minorHAnsi" w:cstheme="minorBidi"/>
          <w:sz w:val="22"/>
          <w:szCs w:val="22"/>
          <w:lang w:eastAsia="sk-SK"/>
        </w:rPr>
      </w:pPr>
      <w:hyperlink w:anchor="_Toc531701988" w:history="1">
        <w:r w:rsidR="00036B20" w:rsidRPr="00D061C6">
          <w:rPr>
            <w:rStyle w:val="Hypertextovprepojenie"/>
          </w:rPr>
          <w:t>Kapitola V.</w:t>
        </w:r>
      </w:hyperlink>
    </w:p>
    <w:p w14:paraId="0468E11C" w14:textId="77777777" w:rsidR="00036B20" w:rsidRDefault="00404B00">
      <w:pPr>
        <w:pStyle w:val="Obsah3"/>
        <w:rPr>
          <w:rFonts w:asciiTheme="minorHAnsi" w:eastAsiaTheme="minorEastAsia" w:hAnsiTheme="minorHAnsi" w:cstheme="minorBidi"/>
          <w:sz w:val="22"/>
          <w:szCs w:val="22"/>
          <w:lang w:eastAsia="sk-SK"/>
        </w:rPr>
      </w:pPr>
      <w:hyperlink w:anchor="_Toc531701989" w:history="1">
        <w:r w:rsidR="00036B20" w:rsidRPr="00D061C6">
          <w:rPr>
            <w:rStyle w:val="Hypertextovprepojenie"/>
          </w:rPr>
          <w:t>Otváranie, preskúmanie a vyhodnotenie ponúk</w:t>
        </w:r>
      </w:hyperlink>
    </w:p>
    <w:p w14:paraId="4690A2F2"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0" w:history="1">
        <w:r w:rsidR="00036B20" w:rsidRPr="00D061C6">
          <w:rPr>
            <w:rStyle w:val="Hypertextovprepojenie"/>
            <w:smallCaps/>
            <w:noProof/>
          </w:rPr>
          <w:t>21.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otváranie ponúk</w:t>
        </w:r>
      </w:hyperlink>
    </w:p>
    <w:p w14:paraId="35C80B76"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1" w:history="1">
        <w:r w:rsidR="00036B20" w:rsidRPr="00D061C6">
          <w:rPr>
            <w:rStyle w:val="Hypertextovprepojenie"/>
            <w:smallCaps/>
            <w:noProof/>
          </w:rPr>
          <w:t>22.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preskúmanie ponúk</w:t>
        </w:r>
      </w:hyperlink>
    </w:p>
    <w:p w14:paraId="566C76C5"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2" w:history="1">
        <w:r w:rsidR="00036B20" w:rsidRPr="00D061C6">
          <w:rPr>
            <w:rStyle w:val="Hypertextovprepojenie"/>
            <w:smallCaps/>
            <w:noProof/>
          </w:rPr>
          <w:t>23.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vyhodnotenie splnenia požiadaviek na predmet zákazky, vyhodnotenie ponúk na základe stanovených kritérií a vyhodnotenie splnenia podmienok účasti</w:t>
        </w:r>
      </w:hyperlink>
    </w:p>
    <w:p w14:paraId="1A1559A8"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3" w:history="1">
        <w:r w:rsidR="00036B20" w:rsidRPr="00D061C6">
          <w:rPr>
            <w:rStyle w:val="Hypertextovprepojenie"/>
            <w:smallCaps/>
            <w:noProof/>
          </w:rPr>
          <w:t>24.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oprava chýb</w:t>
        </w:r>
      </w:hyperlink>
    </w:p>
    <w:p w14:paraId="401D3FB3" w14:textId="77777777" w:rsidR="00036B20" w:rsidRDefault="00404B00">
      <w:pPr>
        <w:pStyle w:val="Obsah3"/>
        <w:rPr>
          <w:rFonts w:asciiTheme="minorHAnsi" w:eastAsiaTheme="minorEastAsia" w:hAnsiTheme="minorHAnsi" w:cstheme="minorBidi"/>
          <w:sz w:val="22"/>
          <w:szCs w:val="22"/>
          <w:lang w:eastAsia="sk-SK"/>
        </w:rPr>
      </w:pPr>
      <w:hyperlink w:anchor="_Toc531701994" w:history="1">
        <w:r w:rsidR="00036B20" w:rsidRPr="00D061C6">
          <w:rPr>
            <w:rStyle w:val="Hypertextovprepojenie"/>
          </w:rPr>
          <w:t>Kapitola VI.</w:t>
        </w:r>
      </w:hyperlink>
    </w:p>
    <w:p w14:paraId="3D217C50" w14:textId="77777777" w:rsidR="00036B20" w:rsidRDefault="00404B00">
      <w:pPr>
        <w:pStyle w:val="Obsah3"/>
        <w:rPr>
          <w:rFonts w:asciiTheme="minorHAnsi" w:eastAsiaTheme="minorEastAsia" w:hAnsiTheme="minorHAnsi" w:cstheme="minorBidi"/>
          <w:sz w:val="22"/>
          <w:szCs w:val="22"/>
          <w:lang w:eastAsia="sk-SK"/>
        </w:rPr>
      </w:pPr>
      <w:hyperlink w:anchor="_Toc531701995" w:history="1">
        <w:r w:rsidR="00036B20" w:rsidRPr="00D061C6">
          <w:rPr>
            <w:rStyle w:val="Hypertextovprepojenie"/>
          </w:rPr>
          <w:t>Dôvernosť a etika vo verejnom obstarávaní</w:t>
        </w:r>
      </w:hyperlink>
    </w:p>
    <w:p w14:paraId="48AACB13"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6" w:history="1">
        <w:r w:rsidR="00036B20" w:rsidRPr="00D061C6">
          <w:rPr>
            <w:rStyle w:val="Hypertextovprepojenie"/>
            <w:smallCaps/>
            <w:noProof/>
          </w:rPr>
          <w:t>25.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dôvernosť procesu verejného obstarávania</w:t>
        </w:r>
      </w:hyperlink>
    </w:p>
    <w:p w14:paraId="5B3D72B7"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7" w:history="1">
        <w:r w:rsidR="00036B20" w:rsidRPr="00D061C6">
          <w:rPr>
            <w:rStyle w:val="Hypertextovprepojenie"/>
            <w:smallCaps/>
            <w:noProof/>
          </w:rPr>
          <w:t>26.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opravné prostriedky</w:t>
        </w:r>
      </w:hyperlink>
    </w:p>
    <w:p w14:paraId="5F66B603" w14:textId="77777777" w:rsidR="00036B20" w:rsidRDefault="00404B00">
      <w:pPr>
        <w:pStyle w:val="Obsah3"/>
        <w:rPr>
          <w:rFonts w:asciiTheme="minorHAnsi" w:eastAsiaTheme="minorEastAsia" w:hAnsiTheme="minorHAnsi" w:cstheme="minorBidi"/>
          <w:sz w:val="22"/>
          <w:szCs w:val="22"/>
          <w:lang w:eastAsia="sk-SK"/>
        </w:rPr>
      </w:pPr>
      <w:hyperlink w:anchor="_Toc531701998" w:history="1">
        <w:r w:rsidR="00036B20" w:rsidRPr="00D061C6">
          <w:rPr>
            <w:rStyle w:val="Hypertextovprepojenie"/>
          </w:rPr>
          <w:t>Kapitola VII.</w:t>
        </w:r>
      </w:hyperlink>
    </w:p>
    <w:p w14:paraId="026181A3" w14:textId="77777777" w:rsidR="00036B20" w:rsidRDefault="00404B00">
      <w:pPr>
        <w:pStyle w:val="Obsah3"/>
        <w:rPr>
          <w:rFonts w:asciiTheme="minorHAnsi" w:eastAsiaTheme="minorEastAsia" w:hAnsiTheme="minorHAnsi" w:cstheme="minorBidi"/>
          <w:sz w:val="22"/>
          <w:szCs w:val="22"/>
          <w:lang w:eastAsia="sk-SK"/>
        </w:rPr>
      </w:pPr>
      <w:hyperlink w:anchor="_Toc531701999" w:history="1">
        <w:r w:rsidR="00036B20" w:rsidRPr="00D061C6">
          <w:rPr>
            <w:rStyle w:val="Hypertextovprepojenie"/>
          </w:rPr>
          <w:t>Prijatie ponuky</w:t>
        </w:r>
      </w:hyperlink>
    </w:p>
    <w:p w14:paraId="71B6F6F2"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0" w:history="1">
        <w:r w:rsidR="00036B20" w:rsidRPr="00D061C6">
          <w:rPr>
            <w:rStyle w:val="Hypertextovprepojenie"/>
            <w:smallCaps/>
            <w:noProof/>
          </w:rPr>
          <w:t>27.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oznámenie o výsledku vyhodnotenia ponúk</w:t>
        </w:r>
      </w:hyperlink>
    </w:p>
    <w:p w14:paraId="132C8C9E"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1" w:history="1">
        <w:r w:rsidR="00036B20" w:rsidRPr="00D061C6">
          <w:rPr>
            <w:rStyle w:val="Hypertextovprepojenie"/>
            <w:smallCaps/>
            <w:noProof/>
          </w:rPr>
          <w:t>28.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uzavretie zmluvy</w:t>
        </w:r>
      </w:hyperlink>
    </w:p>
    <w:p w14:paraId="2F1B46C4" w14:textId="77777777" w:rsidR="00036B20" w:rsidRDefault="00404B00">
      <w:pPr>
        <w:pStyle w:val="Obsah3"/>
        <w:rPr>
          <w:rFonts w:asciiTheme="minorHAnsi" w:eastAsiaTheme="minorEastAsia" w:hAnsiTheme="minorHAnsi" w:cstheme="minorBidi"/>
          <w:sz w:val="22"/>
          <w:szCs w:val="22"/>
          <w:lang w:eastAsia="sk-SK"/>
        </w:rPr>
      </w:pPr>
      <w:hyperlink w:anchor="_Toc531702002" w:history="1">
        <w:r w:rsidR="00036B20" w:rsidRPr="00D061C6">
          <w:rPr>
            <w:rStyle w:val="Hypertextovprepojenie"/>
          </w:rPr>
          <w:t>Kapitola VIII.</w:t>
        </w:r>
      </w:hyperlink>
    </w:p>
    <w:p w14:paraId="44769DFA" w14:textId="77777777" w:rsidR="00036B20" w:rsidRDefault="00404B00">
      <w:pPr>
        <w:pStyle w:val="Obsah3"/>
        <w:rPr>
          <w:rFonts w:asciiTheme="minorHAnsi" w:eastAsiaTheme="minorEastAsia" w:hAnsiTheme="minorHAnsi" w:cstheme="minorBidi"/>
          <w:sz w:val="22"/>
          <w:szCs w:val="22"/>
          <w:lang w:eastAsia="sk-SK"/>
        </w:rPr>
      </w:pPr>
      <w:hyperlink w:anchor="_Toc531702003" w:history="1">
        <w:r w:rsidR="00036B20" w:rsidRPr="00D061C6">
          <w:rPr>
            <w:rStyle w:val="Hypertextovprepojenie"/>
          </w:rPr>
          <w:t>Lehoty v procese verejného obstarávania</w:t>
        </w:r>
      </w:hyperlink>
    </w:p>
    <w:p w14:paraId="15975252"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4" w:history="1">
        <w:r w:rsidR="00036B20" w:rsidRPr="00D061C6">
          <w:rPr>
            <w:rStyle w:val="Hypertextovprepojenie"/>
            <w:smallCaps/>
            <w:noProof/>
          </w:rPr>
          <w:t>29.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lehoty v procese verejného obstarávania</w:t>
        </w:r>
      </w:hyperlink>
    </w:p>
    <w:p w14:paraId="693DC6BD" w14:textId="77777777" w:rsidR="00036B20" w:rsidRDefault="00404B00">
      <w:pPr>
        <w:pStyle w:val="Obsah3"/>
        <w:rPr>
          <w:rFonts w:asciiTheme="minorHAnsi" w:eastAsiaTheme="minorEastAsia" w:hAnsiTheme="minorHAnsi" w:cstheme="minorBidi"/>
          <w:sz w:val="22"/>
          <w:szCs w:val="22"/>
          <w:lang w:eastAsia="sk-SK"/>
        </w:rPr>
      </w:pPr>
      <w:hyperlink w:anchor="_Toc531702005" w:history="1">
        <w:r w:rsidR="00036B20" w:rsidRPr="00D061C6">
          <w:rPr>
            <w:rStyle w:val="Hypertextovprepojenie"/>
          </w:rPr>
          <w:t>Kapitola IX.</w:t>
        </w:r>
      </w:hyperlink>
    </w:p>
    <w:p w14:paraId="01FE2E49" w14:textId="77777777" w:rsidR="00036B20" w:rsidRDefault="00404B00">
      <w:pPr>
        <w:pStyle w:val="Obsah3"/>
        <w:rPr>
          <w:rFonts w:asciiTheme="minorHAnsi" w:eastAsiaTheme="minorEastAsia" w:hAnsiTheme="minorHAnsi" w:cstheme="minorBidi"/>
          <w:sz w:val="22"/>
          <w:szCs w:val="22"/>
          <w:lang w:eastAsia="sk-SK"/>
        </w:rPr>
      </w:pPr>
      <w:hyperlink w:anchor="_Toc531702006" w:history="1">
        <w:r w:rsidR="00036B20" w:rsidRPr="00D061C6">
          <w:rPr>
            <w:rStyle w:val="Hypertextovprepojenie"/>
          </w:rPr>
          <w:t>Ostatné ustanovenia v procese verejného obstarávania</w:t>
        </w:r>
      </w:hyperlink>
    </w:p>
    <w:p w14:paraId="0F425008" w14:textId="77777777" w:rsidR="00036B20" w:rsidRDefault="00404B0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7" w:history="1">
        <w:r w:rsidR="00036B20" w:rsidRPr="00D061C6">
          <w:rPr>
            <w:rStyle w:val="Hypertextovprepojenie"/>
            <w:smallCaps/>
            <w:noProof/>
          </w:rPr>
          <w:t>30.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ostatné ustanovenia</w:t>
        </w:r>
      </w:hyperlink>
    </w:p>
    <w:p w14:paraId="7E050E82" w14:textId="77777777" w:rsidR="00036B20" w:rsidRDefault="00404B00">
      <w:pPr>
        <w:pStyle w:val="Obsah2"/>
        <w:rPr>
          <w:rFonts w:asciiTheme="minorHAnsi" w:eastAsiaTheme="minorEastAsia" w:hAnsiTheme="minorHAnsi" w:cstheme="minorBidi"/>
          <w:b w:val="0"/>
          <w:smallCaps w:val="0"/>
          <w:noProof/>
          <w:sz w:val="22"/>
          <w:szCs w:val="22"/>
          <w:lang w:eastAsia="sk-SK"/>
        </w:rPr>
      </w:pPr>
      <w:hyperlink w:anchor="_Toc531702008" w:history="1">
        <w:r w:rsidR="00036B20" w:rsidRPr="00D061C6">
          <w:rPr>
            <w:rStyle w:val="Hypertextovprepojenie"/>
            <w:noProof/>
          </w:rPr>
          <w:t>časť b. podmienky účasti uchádzačov</w:t>
        </w:r>
      </w:hyperlink>
    </w:p>
    <w:p w14:paraId="230A8CA3"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09"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osobného postavenia</w:t>
        </w:r>
      </w:hyperlink>
    </w:p>
    <w:p w14:paraId="66C202FC"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0"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finančného a ekonomického postavenia</w:t>
        </w:r>
      </w:hyperlink>
    </w:p>
    <w:p w14:paraId="3BF9591C" w14:textId="77777777" w:rsidR="00036B20" w:rsidRDefault="00404B0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1"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uchádzačov vo verejnom obstarávaní týkajúce sa technickej alebo odbornej spôsobilosti</w:t>
        </w:r>
      </w:hyperlink>
    </w:p>
    <w:p w14:paraId="67DC5FA9" w14:textId="77777777" w:rsidR="00036B20" w:rsidRDefault="00404B00">
      <w:pPr>
        <w:pStyle w:val="Obsah2"/>
        <w:rPr>
          <w:rFonts w:asciiTheme="minorHAnsi" w:eastAsiaTheme="minorEastAsia" w:hAnsiTheme="minorHAnsi" w:cstheme="minorBidi"/>
          <w:b w:val="0"/>
          <w:smallCaps w:val="0"/>
          <w:noProof/>
          <w:sz w:val="22"/>
          <w:szCs w:val="22"/>
          <w:lang w:eastAsia="sk-SK"/>
        </w:rPr>
      </w:pPr>
      <w:hyperlink w:anchor="_Toc531702012" w:history="1">
        <w:r w:rsidR="00036B20" w:rsidRPr="00D061C6">
          <w:rPr>
            <w:rStyle w:val="Hypertextovprepojenie"/>
            <w:noProof/>
          </w:rPr>
          <w:t>časť c. opis predmetu zákazky</w:t>
        </w:r>
      </w:hyperlink>
    </w:p>
    <w:p w14:paraId="0C4EC418" w14:textId="77777777" w:rsidR="00036B20" w:rsidRDefault="00404B00">
      <w:pPr>
        <w:pStyle w:val="Obsah2"/>
        <w:rPr>
          <w:rFonts w:asciiTheme="minorHAnsi" w:eastAsiaTheme="minorEastAsia" w:hAnsiTheme="minorHAnsi" w:cstheme="minorBidi"/>
          <w:b w:val="0"/>
          <w:smallCaps w:val="0"/>
          <w:noProof/>
          <w:sz w:val="22"/>
          <w:szCs w:val="22"/>
          <w:lang w:eastAsia="sk-SK"/>
        </w:rPr>
      </w:pPr>
      <w:hyperlink w:anchor="_Toc531702013" w:history="1">
        <w:r w:rsidR="00036B20" w:rsidRPr="00D061C6">
          <w:rPr>
            <w:rStyle w:val="Hypertextovprepojenie"/>
            <w:noProof/>
          </w:rPr>
          <w:t>časť d. záväzné zmluvné podmienky</w:t>
        </w:r>
      </w:hyperlink>
    </w:p>
    <w:p w14:paraId="44C57D33" w14:textId="77777777" w:rsidR="00036B20" w:rsidRDefault="00404B00">
      <w:pPr>
        <w:pStyle w:val="Obsah2"/>
        <w:rPr>
          <w:rFonts w:asciiTheme="minorHAnsi" w:eastAsiaTheme="minorEastAsia" w:hAnsiTheme="minorHAnsi" w:cstheme="minorBidi"/>
          <w:b w:val="0"/>
          <w:smallCaps w:val="0"/>
          <w:noProof/>
          <w:sz w:val="22"/>
          <w:szCs w:val="22"/>
          <w:lang w:eastAsia="sk-SK"/>
        </w:rPr>
      </w:pPr>
      <w:hyperlink w:anchor="_Toc531702014" w:history="1">
        <w:r w:rsidR="00036B20" w:rsidRPr="00D061C6">
          <w:rPr>
            <w:rStyle w:val="Hypertextovprepojenie"/>
            <w:noProof/>
          </w:rPr>
          <w:t>časť e. kritériá na vyhodnotenie ponúk a spôsob ich uplatnenia</w:t>
        </w:r>
      </w:hyperlink>
    </w:p>
    <w:p w14:paraId="6760D502" w14:textId="77777777" w:rsidR="00036B20" w:rsidRDefault="00404B00">
      <w:pPr>
        <w:pStyle w:val="Obsah2"/>
        <w:rPr>
          <w:rFonts w:asciiTheme="minorHAnsi" w:eastAsiaTheme="minorEastAsia" w:hAnsiTheme="minorHAnsi" w:cstheme="minorBidi"/>
          <w:b w:val="0"/>
          <w:smallCaps w:val="0"/>
          <w:noProof/>
          <w:sz w:val="22"/>
          <w:szCs w:val="22"/>
          <w:lang w:eastAsia="sk-SK"/>
        </w:rPr>
      </w:pPr>
      <w:hyperlink w:anchor="_Toc531702015" w:history="1">
        <w:r w:rsidR="00036B20" w:rsidRPr="00D061C6">
          <w:rPr>
            <w:rStyle w:val="Hypertextovprepojenie"/>
            <w:noProof/>
          </w:rPr>
          <w:t>časť f. elektronická aukcia</w:t>
        </w:r>
      </w:hyperlink>
    </w:p>
    <w:p w14:paraId="08D89282" w14:textId="77777777" w:rsidR="00036B20" w:rsidRDefault="00404B00">
      <w:pPr>
        <w:pStyle w:val="Obsah2"/>
        <w:rPr>
          <w:rFonts w:asciiTheme="minorHAnsi" w:eastAsiaTheme="minorEastAsia" w:hAnsiTheme="minorHAnsi" w:cstheme="minorBidi"/>
          <w:b w:val="0"/>
          <w:smallCaps w:val="0"/>
          <w:noProof/>
          <w:sz w:val="22"/>
          <w:szCs w:val="22"/>
          <w:lang w:eastAsia="sk-SK"/>
        </w:rPr>
      </w:pPr>
      <w:hyperlink w:anchor="_Toc531702016" w:history="1">
        <w:r w:rsidR="00036B20" w:rsidRPr="00D061C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520AF49C" w14:textId="77777777" w:rsidR="00E30EDC" w:rsidRDefault="00E30EDC" w:rsidP="00E0276D">
      <w:pPr>
        <w:spacing w:after="0" w:line="240" w:lineRule="auto"/>
        <w:contextualSpacing/>
        <w:jc w:val="center"/>
        <w:rPr>
          <w:rFonts w:ascii="Arial" w:hAnsi="Arial" w:cs="Arial"/>
          <w:smallCaps/>
          <w:sz w:val="20"/>
          <w:szCs w:val="20"/>
        </w:rPr>
      </w:pPr>
    </w:p>
    <w:p w14:paraId="1964DA82" w14:textId="77777777" w:rsidR="00E30EDC" w:rsidRDefault="00E30ED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644D1640" w14:textId="77777777" w:rsidR="00406B66" w:rsidRDefault="00406B66" w:rsidP="00406B66">
      <w:pPr>
        <w:spacing w:after="0" w:line="240" w:lineRule="auto"/>
        <w:contextualSpacing/>
        <w:rPr>
          <w:rFonts w:ascii="Arial" w:hAnsi="Arial" w:cs="Arial"/>
          <w:smallCaps/>
          <w:sz w:val="20"/>
          <w:szCs w:val="20"/>
        </w:rPr>
      </w:pPr>
    </w:p>
    <w:p w14:paraId="6C4129BD" w14:textId="77777777" w:rsidR="00107AC9" w:rsidRDefault="00107AC9" w:rsidP="00036B20">
      <w:pPr>
        <w:spacing w:after="0" w:line="240" w:lineRule="auto"/>
        <w:contextualSpacing/>
        <w:rPr>
          <w:rFonts w:ascii="Arial" w:hAnsi="Arial" w:cs="Arial"/>
          <w:smallCaps/>
          <w:sz w:val="24"/>
          <w:szCs w:val="24"/>
        </w:rPr>
      </w:pPr>
    </w:p>
    <w:p w14:paraId="3B654A89" w14:textId="416C212A" w:rsidR="00294815" w:rsidRPr="00E0276D" w:rsidRDefault="00C22E1C" w:rsidP="00E0276D">
      <w:pPr>
        <w:spacing w:after="0" w:line="240" w:lineRule="auto"/>
        <w:contextualSpacing/>
        <w:jc w:val="center"/>
        <w:rPr>
          <w:rFonts w:ascii="Arial" w:hAnsi="Arial" w:cs="Arial"/>
          <w:sz w:val="18"/>
          <w:szCs w:val="18"/>
        </w:rPr>
      </w:pPr>
      <w:r>
        <w:rPr>
          <w:rFonts w:ascii="Arial" w:hAnsi="Arial" w:cs="Arial"/>
          <w:smallCaps/>
          <w:sz w:val="24"/>
          <w:szCs w:val="24"/>
        </w:rPr>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31701961"/>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31701962"/>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31701963"/>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2C0F804F"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E1439D">
        <w:rPr>
          <w:sz w:val="18"/>
          <w:szCs w:val="18"/>
        </w:rPr>
        <w:t>Mgr. Dana Kapáková</w:t>
      </w:r>
    </w:p>
    <w:p w14:paraId="563C1517" w14:textId="48338655"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+421 55 611711</w:t>
      </w:r>
      <w:r w:rsidR="00E1439D">
        <w:rPr>
          <w:sz w:val="18"/>
          <w:szCs w:val="18"/>
        </w:rPr>
        <w:t>2</w:t>
      </w:r>
      <w:r w:rsidR="00992B88">
        <w:rPr>
          <w:sz w:val="18"/>
          <w:szCs w:val="18"/>
        </w:rPr>
        <w:t xml:space="preserve">, </w:t>
      </w:r>
      <w:r w:rsidRPr="00F33C81">
        <w:rPr>
          <w:sz w:val="18"/>
          <w:szCs w:val="18"/>
        </w:rPr>
        <w:t>+421 55</w:t>
      </w:r>
      <w:r w:rsidR="00282CAA">
        <w:rPr>
          <w:sz w:val="18"/>
          <w:szCs w:val="18"/>
        </w:rPr>
        <w:t xml:space="preserve"> </w:t>
      </w:r>
      <w:r w:rsidR="001E4910" w:rsidRPr="00F33C81">
        <w:rPr>
          <w:sz w:val="18"/>
          <w:szCs w:val="18"/>
        </w:rPr>
        <w:t>7</w:t>
      </w:r>
      <w:r w:rsidRPr="00F33C81">
        <w:rPr>
          <w:sz w:val="18"/>
          <w:szCs w:val="18"/>
        </w:rPr>
        <w:t>89 162</w:t>
      </w:r>
      <w:r w:rsidR="00E1439D">
        <w:rPr>
          <w:sz w:val="18"/>
          <w:szCs w:val="18"/>
        </w:rPr>
        <w:t>5</w:t>
      </w:r>
    </w:p>
    <w:p w14:paraId="1A7080BF" w14:textId="73EC1A95"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E1439D">
        <w:rPr>
          <w:sz w:val="18"/>
          <w:szCs w:val="18"/>
        </w:rPr>
        <w:t>dkapakova</w:t>
      </w:r>
      <w:r w:rsidR="00992B88">
        <w:rPr>
          <w:sz w:val="18"/>
          <w:szCs w:val="18"/>
        </w:rPr>
        <w:t>@vusch.sk</w:t>
      </w:r>
    </w:p>
    <w:p w14:paraId="03671D48" w14:textId="21701215" w:rsidR="00931717" w:rsidRPr="00D45508"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992B88" w:rsidRPr="00D45508">
          <w:rPr>
            <w:rStyle w:val="Hypertextovprepojenie"/>
            <w:color w:val="auto"/>
            <w:sz w:val="18"/>
            <w:szCs w:val="18"/>
          </w:rPr>
          <w:t>http://www.vusch.sk</w:t>
        </w:r>
      </w:hyperlink>
    </w:p>
    <w:p w14:paraId="63076114" w14:textId="5E2E8F4A" w:rsidR="00282CAA" w:rsidRPr="00282CAA" w:rsidRDefault="00282CAA" w:rsidP="00E1439D">
      <w:pPr>
        <w:pStyle w:val="Zoznamslo2"/>
        <w:tabs>
          <w:tab w:val="left" w:pos="709"/>
          <w:tab w:val="left" w:pos="2835"/>
        </w:tabs>
        <w:spacing w:line="240" w:lineRule="auto"/>
        <w:ind w:left="425"/>
        <w:jc w:val="left"/>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sidR="00E1439D">
        <w:rPr>
          <w:rStyle w:val="Hypertextovprepojenie"/>
          <w:color w:val="auto"/>
          <w:sz w:val="18"/>
          <w:szCs w:val="18"/>
          <w:u w:val="none"/>
        </w:rPr>
        <w:t xml:space="preserve"> </w:t>
      </w:r>
      <w:r>
        <w:rPr>
          <w:rStyle w:val="Hypertextovprepojenie"/>
          <w:color w:val="auto"/>
          <w:sz w:val="18"/>
          <w:szCs w:val="18"/>
          <w:u w:val="none"/>
        </w:rPr>
        <w:t>https://josephine.proebiz.com/</w:t>
      </w:r>
    </w:p>
    <w:p w14:paraId="2EE47B8D" w14:textId="764B3B98" w:rsidR="00282CAA" w:rsidRPr="00DE7311" w:rsidRDefault="00282CAA" w:rsidP="00E1439D">
      <w:pPr>
        <w:pStyle w:val="Zoznamslo2"/>
        <w:tabs>
          <w:tab w:val="left" w:pos="709"/>
          <w:tab w:val="left" w:pos="2835"/>
        </w:tabs>
        <w:spacing w:before="60" w:after="120" w:line="240" w:lineRule="auto"/>
        <w:ind w:left="425"/>
        <w:jc w:val="left"/>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E1439D" w:rsidRPr="00F9671E">
        <w:rPr>
          <w:rStyle w:val="Hypertextovprepojenie"/>
          <w:color w:val="auto"/>
          <w:sz w:val="18"/>
          <w:szCs w:val="18"/>
          <w:u w:val="none"/>
        </w:rPr>
        <w:t xml:space="preserve"> </w:t>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31701964"/>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0E97DF86" w14:textId="7729F6A5" w:rsidR="00F85613" w:rsidRPr="00C2213D" w:rsidRDefault="00C2213D" w:rsidP="00F85613">
      <w:pPr>
        <w:pStyle w:val="Odsekzoznamu"/>
        <w:spacing w:before="60" w:after="0" w:line="240" w:lineRule="auto"/>
        <w:ind w:left="992"/>
        <w:contextualSpacing w:val="0"/>
        <w:jc w:val="both"/>
        <w:rPr>
          <w:rFonts w:ascii="Arial" w:hAnsi="Arial" w:cs="Arial"/>
          <w:b/>
          <w:sz w:val="18"/>
          <w:szCs w:val="18"/>
        </w:rPr>
      </w:pPr>
      <w:r w:rsidRPr="00C2213D">
        <w:rPr>
          <w:rFonts w:ascii="Arial" w:hAnsi="Arial" w:cs="Arial"/>
          <w:b/>
          <w:sz w:val="18"/>
          <w:szCs w:val="18"/>
        </w:rPr>
        <w:t>Diagnostika pre biochemické vyšetrenie vrátane kúpy biochemického a </w:t>
      </w:r>
      <w:proofErr w:type="spellStart"/>
      <w:r w:rsidRPr="00C2213D">
        <w:rPr>
          <w:rFonts w:ascii="Arial" w:hAnsi="Arial" w:cs="Arial"/>
          <w:b/>
          <w:sz w:val="18"/>
          <w:szCs w:val="18"/>
        </w:rPr>
        <w:t>imunochemického</w:t>
      </w:r>
      <w:proofErr w:type="spellEnd"/>
      <w:r w:rsidRPr="00C2213D">
        <w:rPr>
          <w:rFonts w:ascii="Arial" w:hAnsi="Arial" w:cs="Arial"/>
          <w:b/>
          <w:sz w:val="18"/>
          <w:szCs w:val="18"/>
        </w:rPr>
        <w:t xml:space="preserve"> analyzátora</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68311029" w14:textId="2084C9CC" w:rsidR="00E11E06" w:rsidRDefault="006E2B32" w:rsidP="006E2B32">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C2213D" w:rsidRPr="00C2213D">
        <w:rPr>
          <w:rFonts w:ascii="Arial" w:hAnsi="Arial" w:cs="Arial"/>
          <w:sz w:val="18"/>
          <w:szCs w:val="18"/>
        </w:rPr>
        <w:t>33141625-</w:t>
      </w:r>
      <w:r w:rsidR="00E11E06" w:rsidRPr="00C2213D">
        <w:rPr>
          <w:rFonts w:ascii="Arial" w:hAnsi="Arial" w:cs="Arial"/>
          <w:sz w:val="18"/>
          <w:szCs w:val="18"/>
        </w:rPr>
        <w:t xml:space="preserve">7 </w:t>
      </w:r>
      <w:r w:rsidR="00C2213D">
        <w:rPr>
          <w:rFonts w:ascii="Arial" w:hAnsi="Arial" w:cs="Arial"/>
          <w:sz w:val="18"/>
          <w:szCs w:val="18"/>
        </w:rPr>
        <w:t>Diagnostické súpravy</w:t>
      </w:r>
    </w:p>
    <w:p w14:paraId="7092B650" w14:textId="77777777"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38434500-1 Biochemické analyzátory</w:t>
      </w:r>
    </w:p>
    <w:p w14:paraId="7D641601" w14:textId="31103098"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51430000-5 Inštalácia laboratórnych zariadení</w:t>
      </w:r>
    </w:p>
    <w:p w14:paraId="6BCFDE01" w14:textId="7CC51DAB" w:rsidR="00C2213D" w:rsidRP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80531000-5 Priemyselné a technické školenia</w:t>
      </w:r>
      <w:r>
        <w:rPr>
          <w:rFonts w:ascii="Arial" w:hAnsi="Arial" w:cs="Arial"/>
          <w:sz w:val="18"/>
          <w:szCs w:val="18"/>
        </w:rPr>
        <w:tab/>
      </w:r>
    </w:p>
    <w:p w14:paraId="478E7C31" w14:textId="04A681C6" w:rsidR="00487121" w:rsidRPr="006E2B32" w:rsidRDefault="00E11E06" w:rsidP="00E11E06">
      <w:pPr>
        <w:spacing w:after="0" w:line="240" w:lineRule="auto"/>
        <w:ind w:left="1418" w:firstLine="709"/>
        <w:jc w:val="both"/>
        <w:rPr>
          <w:rFonts w:ascii="Arial" w:hAnsi="Arial" w:cs="Arial"/>
          <w:sz w:val="18"/>
          <w:szCs w:val="18"/>
        </w:rPr>
      </w:pPr>
      <w:r w:rsidRPr="00C2213D">
        <w:rPr>
          <w:rFonts w:ascii="Arial" w:hAnsi="Arial" w:cs="Arial"/>
          <w:sz w:val="18"/>
          <w:szCs w:val="18"/>
        </w:rPr>
        <w:t xml:space="preserve">60000000-8 </w:t>
      </w:r>
      <w:bookmarkStart w:id="7" w:name="_GoBack"/>
      <w:bookmarkEnd w:id="7"/>
      <w:r w:rsidRPr="00C2213D">
        <w:rPr>
          <w:rFonts w:ascii="Arial" w:hAnsi="Arial" w:cs="Arial"/>
          <w:sz w:val="18"/>
          <w:szCs w:val="18"/>
        </w:rPr>
        <w:t>Dopravné služby (bez prepravy odpadu)</w:t>
      </w:r>
      <w:r w:rsidR="006E2B32">
        <w:rPr>
          <w:rFonts w:ascii="Arial" w:hAnsi="Arial" w:cs="Arial"/>
          <w:sz w:val="18"/>
          <w:szCs w:val="18"/>
        </w:rPr>
        <w:tab/>
      </w:r>
      <w:r w:rsidR="006E2B32">
        <w:rPr>
          <w:rFonts w:ascii="Arial" w:hAnsi="Arial" w:cs="Arial"/>
          <w:sz w:val="18"/>
          <w:szCs w:val="18"/>
        </w:rPr>
        <w:tab/>
      </w:r>
      <w:r w:rsidR="00487121">
        <w:rPr>
          <w:rFonts w:ascii="Arial" w:hAnsi="Arial" w:cs="Arial"/>
          <w:sz w:val="18"/>
          <w:szCs w:val="18"/>
        </w:rPr>
        <w:tab/>
      </w:r>
      <w:r w:rsidR="00487121">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3A5FF65" w:rsidR="00943D30"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8" w:name="_Predpokladaná_hodnota_zákazky"/>
      <w:bookmarkStart w:id="9" w:name="_Toc531701965"/>
      <w:bookmarkEnd w:id="8"/>
      <w:r>
        <w:rPr>
          <w:rFonts w:ascii="Arial" w:hAnsi="Arial" w:cs="Arial"/>
          <w:smallCaps/>
          <w:color w:val="auto"/>
          <w:sz w:val="18"/>
          <w:szCs w:val="18"/>
        </w:rPr>
        <w:t>rozdelenie</w:t>
      </w:r>
      <w:r w:rsidR="00964079">
        <w:rPr>
          <w:rFonts w:ascii="Arial" w:hAnsi="Arial" w:cs="Arial"/>
          <w:smallCaps/>
          <w:color w:val="auto"/>
          <w:sz w:val="18"/>
          <w:szCs w:val="18"/>
        </w:rPr>
        <w:t xml:space="preserve"> predmetu zákazky</w:t>
      </w:r>
      <w:bookmarkEnd w:id="9"/>
    </w:p>
    <w:p w14:paraId="067ECF57" w14:textId="0F14CC5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992B88">
        <w:rPr>
          <w:rFonts w:ascii="Arial" w:hAnsi="Arial" w:cs="Arial"/>
          <w:sz w:val="18"/>
          <w:szCs w:val="18"/>
        </w:rPr>
        <w:t xml:space="preserve">nie je rozdelený na </w:t>
      </w:r>
      <w:r w:rsidR="004C4377">
        <w:rPr>
          <w:rFonts w:ascii="Arial" w:hAnsi="Arial" w:cs="Arial"/>
          <w:sz w:val="18"/>
          <w:szCs w:val="18"/>
        </w:rPr>
        <w:t xml:space="preserve">samostatné </w:t>
      </w:r>
      <w:r w:rsidR="00992B88">
        <w:rPr>
          <w:rFonts w:ascii="Arial" w:hAnsi="Arial" w:cs="Arial"/>
          <w:sz w:val="18"/>
          <w:szCs w:val="18"/>
        </w:rPr>
        <w:t>časti</w:t>
      </w:r>
      <w:r w:rsidR="004C4377">
        <w:rPr>
          <w:rFonts w:ascii="Arial" w:hAnsi="Arial" w:cs="Arial"/>
          <w:sz w:val="18"/>
          <w:szCs w:val="18"/>
        </w:rPr>
        <w:t xml:space="preserve">, uchádzač musí predložiť ponuku na celý predmet zákazky. </w:t>
      </w:r>
    </w:p>
    <w:p w14:paraId="043C7ECA" w14:textId="77777777" w:rsidR="00B35469" w:rsidRDefault="00B35469" w:rsidP="00B35469">
      <w:pPr>
        <w:pStyle w:val="Odsekzoznamu"/>
        <w:numPr>
          <w:ilvl w:val="1"/>
          <w:numId w:val="5"/>
        </w:numPr>
        <w:spacing w:after="0" w:line="240" w:lineRule="auto"/>
        <w:ind w:left="992" w:hanging="567"/>
        <w:contextualSpacing w:val="0"/>
        <w:jc w:val="both"/>
        <w:rPr>
          <w:rFonts w:ascii="Arial" w:hAnsi="Arial" w:cs="Arial"/>
          <w:sz w:val="18"/>
          <w:szCs w:val="18"/>
        </w:rPr>
      </w:pPr>
      <w:r w:rsidRPr="00B35469">
        <w:rPr>
          <w:rFonts w:ascii="Arial" w:hAnsi="Arial" w:cs="Arial"/>
          <w:sz w:val="18"/>
          <w:szCs w:val="18"/>
        </w:rPr>
        <w:t xml:space="preserve">Odôvodnenie nerozdelenia predmetu zákazky podľa § 28 ods. 2 zákona o verejnom obstarávaní: </w:t>
      </w:r>
    </w:p>
    <w:p w14:paraId="75BE9418" w14:textId="0C79335F" w:rsidR="00E35A3C" w:rsidRPr="00B35469" w:rsidRDefault="00B35469" w:rsidP="00B35469">
      <w:pPr>
        <w:pStyle w:val="Odsekzoznamu"/>
        <w:spacing w:after="0" w:line="240" w:lineRule="auto"/>
        <w:ind w:left="992"/>
        <w:contextualSpacing w:val="0"/>
        <w:jc w:val="both"/>
        <w:rPr>
          <w:rFonts w:ascii="Arial" w:hAnsi="Arial" w:cs="Arial"/>
          <w:sz w:val="18"/>
          <w:szCs w:val="18"/>
        </w:rPr>
      </w:pPr>
      <w:r w:rsidRPr="00B35469">
        <w:rPr>
          <w:rFonts w:ascii="Arial" w:hAnsi="Arial" w:cs="Arial"/>
          <w:sz w:val="18"/>
          <w:szCs w:val="18"/>
        </w:rPr>
        <w:t>V</w:t>
      </w:r>
      <w:r w:rsidR="00E35A3C" w:rsidRPr="00B35469">
        <w:rPr>
          <w:rFonts w:ascii="Arial" w:hAnsi="Arial" w:cs="Arial"/>
          <w:sz w:val="18"/>
          <w:szCs w:val="18"/>
        </w:rPr>
        <w:t xml:space="preserve">zhľadom na </w:t>
      </w:r>
      <w:r w:rsidR="00A12042">
        <w:rPr>
          <w:rFonts w:ascii="Arial" w:hAnsi="Arial" w:cs="Arial"/>
          <w:sz w:val="18"/>
          <w:szCs w:val="18"/>
        </w:rPr>
        <w:t xml:space="preserve">charakter, </w:t>
      </w:r>
      <w:r w:rsidR="00E35A3C" w:rsidRPr="00B35469">
        <w:rPr>
          <w:rFonts w:ascii="Arial" w:hAnsi="Arial" w:cs="Arial"/>
          <w:sz w:val="18"/>
          <w:szCs w:val="18"/>
        </w:rPr>
        <w:t xml:space="preserve">komplexnosť </w:t>
      </w:r>
      <w:r w:rsidR="00A12042">
        <w:rPr>
          <w:rFonts w:ascii="Arial" w:hAnsi="Arial" w:cs="Arial"/>
          <w:sz w:val="18"/>
          <w:szCs w:val="18"/>
        </w:rPr>
        <w:t>a n</w:t>
      </w:r>
      <w:r w:rsidR="00FD1E09">
        <w:rPr>
          <w:rFonts w:ascii="Arial" w:hAnsi="Arial" w:cs="Arial"/>
          <w:sz w:val="18"/>
          <w:szCs w:val="18"/>
        </w:rPr>
        <w:t xml:space="preserve">eoddeliteľnosť predmetu zákazky, </w:t>
      </w:r>
      <w:r w:rsidR="00E35A3C" w:rsidRPr="00B35469">
        <w:rPr>
          <w:rFonts w:ascii="Arial" w:hAnsi="Arial" w:cs="Arial"/>
          <w:sz w:val="18"/>
          <w:szCs w:val="18"/>
        </w:rPr>
        <w:t>nie je možné zákazku rozdeliť na časti.</w:t>
      </w:r>
    </w:p>
    <w:p w14:paraId="4A7063A7" w14:textId="145ED65B" w:rsidR="00E1153B"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31701966"/>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10"/>
      <w:r w:rsidR="00E1153B" w:rsidRPr="00F33C81">
        <w:rPr>
          <w:rFonts w:ascii="Arial" w:hAnsi="Arial" w:cs="Arial"/>
          <w:smallCaps/>
          <w:color w:val="auto"/>
          <w:sz w:val="18"/>
          <w:szCs w:val="18"/>
        </w:rPr>
        <w:t xml:space="preserve"> </w:t>
      </w:r>
    </w:p>
    <w:p w14:paraId="54ABD050" w14:textId="783371A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70FA116F" w:rsidR="00FE3127"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1" w:name="_Toc531701967"/>
      <w:bookmarkStart w:id="12" w:name="_Toc295254792"/>
      <w:bookmarkStart w:id="13" w:name="_Toc359489824"/>
      <w:bookmarkStart w:id="14"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1"/>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2"/>
      <w:bookmarkEnd w:id="13"/>
      <w:bookmarkEnd w:id="14"/>
    </w:p>
    <w:p w14:paraId="637A67D8" w14:textId="77777777" w:rsidR="008A08D4" w:rsidRPr="00F33C81" w:rsidRDefault="008A08D4" w:rsidP="00693A23">
      <w:pPr>
        <w:pStyle w:val="Odsekzoznamu"/>
        <w:numPr>
          <w:ilvl w:val="0"/>
          <w:numId w:val="11"/>
        </w:numPr>
        <w:spacing w:after="120" w:line="240" w:lineRule="auto"/>
        <w:jc w:val="both"/>
        <w:rPr>
          <w:rFonts w:ascii="Arial" w:hAnsi="Arial" w:cs="Arial"/>
          <w:vanish/>
          <w:sz w:val="18"/>
          <w:szCs w:val="18"/>
        </w:rPr>
      </w:pPr>
    </w:p>
    <w:p w14:paraId="56399FC5" w14:textId="7027968B" w:rsidR="00B671C4" w:rsidRPr="00F33C81" w:rsidRDefault="00B671C4" w:rsidP="00501DD2">
      <w:pPr>
        <w:pStyle w:val="Odsekzoznamu"/>
        <w:numPr>
          <w:ilvl w:val="1"/>
          <w:numId w:val="11"/>
        </w:numPr>
        <w:spacing w:before="120"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0F29A9">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77C8E315" w:rsidR="003D3EDE" w:rsidRDefault="000F29A9" w:rsidP="00501DD2">
      <w:pPr>
        <w:pStyle w:val="Odsekzoznamu"/>
        <w:spacing w:before="60" w:after="12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Miestom dodania d</w:t>
      </w:r>
      <w:r w:rsidRPr="00B751DF">
        <w:rPr>
          <w:rFonts w:ascii="Arial" w:eastAsia="Times New Roman" w:hAnsi="Arial" w:cs="Arial"/>
          <w:color w:val="000000"/>
          <w:sz w:val="18"/>
          <w:szCs w:val="18"/>
          <w:lang w:eastAsia="sk-SK"/>
        </w:rPr>
        <w:t>iagnostick</w:t>
      </w:r>
      <w:r>
        <w:rPr>
          <w:rFonts w:ascii="Arial" w:eastAsia="Times New Roman" w:hAnsi="Arial" w:cs="Arial"/>
          <w:color w:val="000000"/>
          <w:sz w:val="18"/>
          <w:szCs w:val="18"/>
          <w:lang w:eastAsia="sk-SK"/>
        </w:rPr>
        <w:t xml:space="preserve">ých </w:t>
      </w:r>
      <w:r w:rsidRPr="00B751DF">
        <w:rPr>
          <w:rFonts w:ascii="Arial" w:eastAsia="Times New Roman" w:hAnsi="Arial" w:cs="Arial"/>
          <w:color w:val="000000"/>
          <w:sz w:val="18"/>
          <w:szCs w:val="18"/>
          <w:lang w:eastAsia="sk-SK"/>
        </w:rPr>
        <w:t>reagenci</w:t>
      </w:r>
      <w:r>
        <w:rPr>
          <w:rFonts w:ascii="Arial" w:eastAsia="Times New Roman" w:hAnsi="Arial" w:cs="Arial"/>
          <w:color w:val="000000"/>
          <w:sz w:val="18"/>
          <w:szCs w:val="18"/>
          <w:lang w:eastAsia="sk-SK"/>
        </w:rPr>
        <w:t>í</w:t>
      </w:r>
      <w:r w:rsidR="006C5304">
        <w:rPr>
          <w:rFonts w:ascii="Arial" w:eastAsia="Times New Roman" w:hAnsi="Arial" w:cs="Arial"/>
          <w:color w:val="000000"/>
          <w:sz w:val="18"/>
          <w:szCs w:val="18"/>
          <w:lang w:eastAsia="sk-SK"/>
        </w:rPr>
        <w:t xml:space="preserve"> </w:t>
      </w:r>
      <w:r w:rsidR="006C5304" w:rsidRPr="006C5304">
        <w:rPr>
          <w:rFonts w:ascii="Arial" w:eastAsia="Times New Roman" w:hAnsi="Arial" w:cs="Arial"/>
          <w:color w:val="000000"/>
          <w:sz w:val="18"/>
          <w:szCs w:val="18"/>
          <w:lang w:eastAsia="sk-SK"/>
        </w:rPr>
        <w:t>pre základné biochemické vyšetrenia vrátane spotrebného materiálu, kontrol, prevádzkových roztokov (vrátane balenia) a</w:t>
      </w:r>
      <w:r w:rsidR="00F612C3">
        <w:rPr>
          <w:rFonts w:ascii="Arial" w:eastAsia="Times New Roman" w:hAnsi="Arial" w:cs="Arial"/>
          <w:color w:val="000000"/>
          <w:sz w:val="18"/>
          <w:szCs w:val="18"/>
          <w:lang w:eastAsia="sk-SK"/>
        </w:rPr>
        <w:t> </w:t>
      </w:r>
      <w:r w:rsidR="006C5304" w:rsidRPr="006C5304">
        <w:rPr>
          <w:rFonts w:ascii="Arial" w:eastAsia="Times New Roman" w:hAnsi="Arial" w:cs="Arial"/>
          <w:color w:val="000000"/>
          <w:sz w:val="18"/>
          <w:szCs w:val="18"/>
          <w:lang w:eastAsia="sk-SK"/>
        </w:rPr>
        <w:t>kalibrátorov</w:t>
      </w:r>
      <w:r w:rsidR="00F612C3">
        <w:rPr>
          <w:rFonts w:ascii="Arial" w:eastAsia="Times New Roman" w:hAnsi="Arial" w:cs="Arial"/>
          <w:color w:val="000000"/>
          <w:sz w:val="18"/>
          <w:szCs w:val="18"/>
          <w:lang w:eastAsia="sk-SK"/>
        </w:rPr>
        <w:t xml:space="preserve"> a </w:t>
      </w:r>
      <w:r w:rsidR="00F612C3">
        <w:rPr>
          <w:rFonts w:ascii="Arial" w:eastAsia="Times New Roman" w:hAnsi="Arial" w:cs="Arial"/>
          <w:sz w:val="18"/>
          <w:szCs w:val="18"/>
          <w:lang w:eastAsia="sk-SK"/>
        </w:rPr>
        <w:t>dodania d</w:t>
      </w:r>
      <w:r w:rsidR="00F612C3" w:rsidRPr="00B751DF">
        <w:rPr>
          <w:rFonts w:ascii="Arial" w:eastAsia="Times New Roman" w:hAnsi="Arial" w:cs="Arial"/>
          <w:color w:val="000000"/>
          <w:sz w:val="18"/>
          <w:szCs w:val="18"/>
          <w:lang w:eastAsia="sk-SK"/>
        </w:rPr>
        <w:t>iagnostick</w:t>
      </w:r>
      <w:r w:rsidR="00F612C3">
        <w:rPr>
          <w:rFonts w:ascii="Arial" w:eastAsia="Times New Roman" w:hAnsi="Arial" w:cs="Arial"/>
          <w:color w:val="000000"/>
          <w:sz w:val="18"/>
          <w:szCs w:val="18"/>
          <w:lang w:eastAsia="sk-SK"/>
        </w:rPr>
        <w:t xml:space="preserve">ých </w:t>
      </w:r>
      <w:r w:rsidR="00F612C3" w:rsidRPr="00B751DF">
        <w:rPr>
          <w:rFonts w:ascii="Arial" w:eastAsia="Times New Roman" w:hAnsi="Arial" w:cs="Arial"/>
          <w:color w:val="000000"/>
          <w:sz w:val="18"/>
          <w:szCs w:val="18"/>
          <w:lang w:eastAsia="sk-SK"/>
        </w:rPr>
        <w:t>reagenci</w:t>
      </w:r>
      <w:r w:rsidR="00F612C3">
        <w:rPr>
          <w:rFonts w:ascii="Arial" w:eastAsia="Times New Roman" w:hAnsi="Arial" w:cs="Arial"/>
          <w:color w:val="000000"/>
          <w:sz w:val="18"/>
          <w:szCs w:val="18"/>
          <w:lang w:eastAsia="sk-SK"/>
        </w:rPr>
        <w:t xml:space="preserve">í </w:t>
      </w:r>
      <w:r w:rsidR="00F612C3" w:rsidRPr="00F612C3">
        <w:rPr>
          <w:rFonts w:ascii="Arial" w:eastAsia="Times New Roman" w:hAnsi="Arial" w:cs="Arial"/>
          <w:color w:val="000000"/>
          <w:sz w:val="18"/>
          <w:szCs w:val="18"/>
          <w:lang w:eastAsia="sk-SK"/>
        </w:rPr>
        <w:t xml:space="preserve">pre </w:t>
      </w:r>
      <w:proofErr w:type="spellStart"/>
      <w:r w:rsidR="00F612C3" w:rsidRPr="00F612C3">
        <w:rPr>
          <w:rFonts w:ascii="Arial" w:eastAsia="Times New Roman" w:hAnsi="Arial" w:cs="Arial"/>
          <w:color w:val="000000"/>
          <w:sz w:val="18"/>
          <w:szCs w:val="18"/>
          <w:lang w:eastAsia="sk-SK"/>
        </w:rPr>
        <w:t>imunochemické</w:t>
      </w:r>
      <w:proofErr w:type="spellEnd"/>
      <w:r w:rsidR="00F612C3" w:rsidRPr="00F612C3">
        <w:rPr>
          <w:rFonts w:ascii="Arial" w:eastAsia="Times New Roman" w:hAnsi="Arial" w:cs="Arial"/>
          <w:color w:val="000000"/>
          <w:sz w:val="18"/>
          <w:szCs w:val="18"/>
          <w:lang w:eastAsia="sk-SK"/>
        </w:rPr>
        <w:t xml:space="preserve"> vyšetrenia vrátane spotrebného materiálu, kontrol, prevádzkových roztokov (vrátane balenia) a </w:t>
      </w:r>
      <w:r w:rsidR="00F612C3" w:rsidRPr="00F612C3">
        <w:rPr>
          <w:rFonts w:ascii="Arial" w:eastAsia="Times New Roman" w:hAnsi="Arial" w:cs="Arial"/>
          <w:color w:val="000000"/>
          <w:sz w:val="18"/>
          <w:szCs w:val="18"/>
          <w:lang w:eastAsia="sk-SK"/>
        </w:rPr>
        <w:lastRenderedPageBreak/>
        <w:t>kalibrátorov</w:t>
      </w:r>
      <w:r>
        <w:rPr>
          <w:rFonts w:ascii="Arial" w:eastAsia="Times New Roman" w:hAnsi="Arial" w:cs="Arial"/>
          <w:color w:val="000000"/>
          <w:sz w:val="18"/>
          <w:szCs w:val="18"/>
          <w:lang w:eastAsia="sk-SK"/>
        </w:rPr>
        <w:t xml:space="preserve"> je: </w:t>
      </w:r>
      <w:r w:rsidR="00B671C4" w:rsidRPr="00F33C81">
        <w:rPr>
          <w:rFonts w:ascii="Arial" w:eastAsia="Times New Roman" w:hAnsi="Arial" w:cs="Arial"/>
          <w:sz w:val="18"/>
          <w:szCs w:val="18"/>
          <w:lang w:eastAsia="sk-SK"/>
        </w:rPr>
        <w:t xml:space="preserve">Východoslovenský ústav srdcových a cievnych chorôb, </w:t>
      </w:r>
      <w:proofErr w:type="spellStart"/>
      <w:r w:rsidR="00B671C4" w:rsidRPr="00F33C81">
        <w:rPr>
          <w:rFonts w:ascii="Arial" w:eastAsia="Times New Roman" w:hAnsi="Arial" w:cs="Arial"/>
          <w:sz w:val="18"/>
          <w:szCs w:val="18"/>
          <w:lang w:eastAsia="sk-SK"/>
        </w:rPr>
        <w:t>a.s</w:t>
      </w:r>
      <w:proofErr w:type="spellEnd"/>
      <w:r w:rsidR="00B671C4" w:rsidRPr="00F33C81">
        <w:rPr>
          <w:rFonts w:ascii="Arial" w:eastAsia="Times New Roman" w:hAnsi="Arial" w:cs="Arial"/>
          <w:sz w:val="18"/>
          <w:szCs w:val="18"/>
          <w:lang w:eastAsia="sk-SK"/>
        </w:rPr>
        <w:t>.</w:t>
      </w:r>
      <w:r>
        <w:rPr>
          <w:rFonts w:ascii="Arial" w:eastAsia="Times New Roman" w:hAnsi="Arial" w:cs="Arial"/>
          <w:sz w:val="18"/>
          <w:szCs w:val="18"/>
          <w:lang w:eastAsia="sk-SK"/>
        </w:rPr>
        <w:t>, L</w:t>
      </w:r>
      <w:r>
        <w:rPr>
          <w:rFonts w:ascii="Arial" w:hAnsi="Arial" w:cs="Arial"/>
          <w:sz w:val="18"/>
          <w:szCs w:val="18"/>
        </w:rPr>
        <w:t xml:space="preserve">ekáreň VÚSCH, </w:t>
      </w:r>
      <w:r w:rsidR="00B671C4"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00B671C4" w:rsidRPr="00F33C81">
        <w:rPr>
          <w:rFonts w:ascii="Arial" w:eastAsia="Times New Roman" w:hAnsi="Arial" w:cs="Arial"/>
          <w:sz w:val="18"/>
          <w:szCs w:val="18"/>
          <w:lang w:eastAsia="sk-SK"/>
        </w:rPr>
        <w:t>040 11  Košice</w:t>
      </w:r>
      <w:r w:rsidR="00D43857" w:rsidRPr="00A55648">
        <w:rPr>
          <w:rFonts w:ascii="Arial" w:eastAsia="Times New Roman" w:hAnsi="Arial" w:cs="Arial"/>
          <w:sz w:val="18"/>
          <w:szCs w:val="18"/>
          <w:lang w:eastAsia="sk-SK"/>
        </w:rPr>
        <w:t>.</w:t>
      </w:r>
    </w:p>
    <w:p w14:paraId="27DE8C9D" w14:textId="7AB99536" w:rsidR="000F29A9" w:rsidRPr="00543EBF" w:rsidRDefault="000F29A9" w:rsidP="00543EBF">
      <w:pPr>
        <w:pStyle w:val="Zoznamslo2"/>
        <w:spacing w:before="0" w:line="240" w:lineRule="auto"/>
        <w:ind w:left="992" w:firstLine="1"/>
        <w:rPr>
          <w:sz w:val="18"/>
          <w:szCs w:val="18"/>
        </w:rPr>
      </w:pPr>
      <w:r>
        <w:rPr>
          <w:sz w:val="18"/>
          <w:szCs w:val="18"/>
        </w:rPr>
        <w:t xml:space="preserve">Miestom dodania </w:t>
      </w:r>
      <w:r w:rsidR="00543EBF">
        <w:rPr>
          <w:sz w:val="18"/>
          <w:szCs w:val="18"/>
        </w:rPr>
        <w:t xml:space="preserve">nového, nepoužívaného </w:t>
      </w:r>
      <w:r w:rsidR="00543EBF" w:rsidRPr="00543EBF">
        <w:rPr>
          <w:sz w:val="18"/>
          <w:szCs w:val="18"/>
        </w:rPr>
        <w:t xml:space="preserve">biochemického analyzátora, vrátane dopravy do miesta určenia, inštalácie, pripojenia do LIS-u, uvedenia do prevádzky, servisu a zaškolenia personálu do obsluhy </w:t>
      </w:r>
      <w:r w:rsidR="00543EBF">
        <w:rPr>
          <w:sz w:val="18"/>
          <w:szCs w:val="18"/>
        </w:rPr>
        <w:t xml:space="preserve">a nového, nepoužívaného </w:t>
      </w:r>
      <w:proofErr w:type="spellStart"/>
      <w:r w:rsidR="00543EBF" w:rsidRPr="00543EBF">
        <w:rPr>
          <w:sz w:val="18"/>
          <w:szCs w:val="18"/>
        </w:rPr>
        <w:t>imunochemického</w:t>
      </w:r>
      <w:proofErr w:type="spellEnd"/>
      <w:r w:rsidR="00543EBF" w:rsidRPr="00543EBF">
        <w:rPr>
          <w:sz w:val="18"/>
          <w:szCs w:val="18"/>
        </w:rPr>
        <w:t xml:space="preserve"> analyzátora, vrátane dopravy do miesta určenia, inštalácie, uvedenia do prevádzky, servisu a </w:t>
      </w:r>
      <w:r w:rsidR="002F33A6">
        <w:rPr>
          <w:sz w:val="18"/>
          <w:szCs w:val="18"/>
        </w:rPr>
        <w:t xml:space="preserve">zaškolenia personálu do obsluhy je: </w:t>
      </w:r>
      <w:r w:rsidRPr="00543EBF">
        <w:rPr>
          <w:sz w:val="18"/>
          <w:szCs w:val="18"/>
        </w:rPr>
        <w:t xml:space="preserve">Východoslovenský ústav srdcových a cievnych chorôb, </w:t>
      </w:r>
      <w:proofErr w:type="spellStart"/>
      <w:r w:rsidRPr="00543EBF">
        <w:rPr>
          <w:sz w:val="18"/>
          <w:szCs w:val="18"/>
        </w:rPr>
        <w:t>a.s</w:t>
      </w:r>
      <w:proofErr w:type="spellEnd"/>
      <w:r w:rsidRPr="00543EBF">
        <w:rPr>
          <w:sz w:val="18"/>
          <w:szCs w:val="18"/>
        </w:rPr>
        <w:t xml:space="preserve">., </w:t>
      </w:r>
      <w:r w:rsidR="002F33A6">
        <w:rPr>
          <w:sz w:val="18"/>
          <w:szCs w:val="18"/>
        </w:rPr>
        <w:t xml:space="preserve">novovzniknuté </w:t>
      </w:r>
      <w:r w:rsidRPr="00543EBF">
        <w:rPr>
          <w:sz w:val="18"/>
          <w:szCs w:val="18"/>
        </w:rPr>
        <w:t>Oddelenie laboratórnej medicíny, Ondavská 8, 040 11  Košice.</w:t>
      </w:r>
    </w:p>
    <w:p w14:paraId="4D1F2CD8" w14:textId="27EB63F7" w:rsidR="008A08D4" w:rsidRDefault="00195854" w:rsidP="00D867FC">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369E010C" w14:textId="21D99E77" w:rsidR="00CA4246" w:rsidRPr="00D867FC" w:rsidRDefault="00A86A94" w:rsidP="003A2055">
      <w:pPr>
        <w:pStyle w:val="Odsekzoznamu"/>
        <w:spacing w:after="120" w:line="240" w:lineRule="auto"/>
        <w:ind w:left="992"/>
        <w:jc w:val="both"/>
        <w:rPr>
          <w:rFonts w:ascii="Arial" w:eastAsia="Times New Roman" w:hAnsi="Arial" w:cs="Arial"/>
          <w:sz w:val="18"/>
          <w:szCs w:val="18"/>
          <w:lang w:eastAsia="sk-SK"/>
        </w:rPr>
      </w:pPr>
      <w:r>
        <w:rPr>
          <w:rFonts w:ascii="Arial" w:eastAsia="Times New Roman" w:hAnsi="Arial" w:cs="Arial"/>
          <w:sz w:val="18"/>
          <w:szCs w:val="18"/>
          <w:lang w:eastAsia="sk-SK"/>
        </w:rPr>
        <w:t>Termín dodania predmetu zákazky je bližšie špecifikovaný v článku 3 bod 1 a 2 rámcovej dohody s jedným uchádzačom bez opätovného otvorenia súťaže (ďalej len „RD“) uvedenej v časti D. Záväzné zmluvné podmienky týchto SP.</w:t>
      </w:r>
    </w:p>
    <w:p w14:paraId="5652529F" w14:textId="02C6AB1F" w:rsidR="00195854" w:rsidRPr="00F33C81" w:rsidRDefault="00195854" w:rsidP="00D867FC">
      <w:pPr>
        <w:pStyle w:val="Odsekzoznamu"/>
        <w:numPr>
          <w:ilvl w:val="1"/>
          <w:numId w:val="11"/>
        </w:numPr>
        <w:spacing w:before="24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74284D78" w14:textId="4BC26A16" w:rsidR="00520507" w:rsidRPr="00520507" w:rsidRDefault="00520507" w:rsidP="00D867FC">
      <w:pPr>
        <w:pStyle w:val="Odsekzoznamu"/>
        <w:spacing w:before="120" w:after="60" w:line="240" w:lineRule="auto"/>
        <w:ind w:left="1560" w:hanging="567"/>
        <w:jc w:val="both"/>
        <w:rPr>
          <w:rFonts w:ascii="Arial" w:hAnsi="Arial" w:cs="Arial"/>
          <w:sz w:val="18"/>
          <w:szCs w:val="18"/>
        </w:rPr>
      </w:pPr>
      <w:r>
        <w:rPr>
          <w:rFonts w:ascii="Arial" w:hAnsi="Arial" w:cs="Arial"/>
          <w:sz w:val="18"/>
          <w:szCs w:val="18"/>
        </w:rPr>
        <w:t xml:space="preserve">5.3.1 </w:t>
      </w:r>
      <w:r>
        <w:rPr>
          <w:rFonts w:ascii="Arial" w:hAnsi="Arial" w:cs="Arial"/>
          <w:sz w:val="18"/>
          <w:szCs w:val="18"/>
        </w:rPr>
        <w:tab/>
      </w:r>
      <w:r w:rsidR="00A86A94" w:rsidRPr="004577E0">
        <w:rPr>
          <w:rFonts w:ascii="Arial" w:hAnsi="Arial" w:cs="Arial"/>
          <w:sz w:val="18"/>
          <w:szCs w:val="18"/>
        </w:rPr>
        <w:t>Záujemca môže požiadať o obhliadku miesta realizácie predmetu zákazky tak, aby si sám overil a získal všetky informácie, ktoré bude potrebovať na prípravu, spracovanie ponuky a začatie realizácie predmetu zákazky. Výdavky spojené s touto obhliadkou idú na ťarchu záujemcu. Z vykonanej obhliadky miesta realizácie bude zástupcom verejného obstarávateľa vyhotovený krátky záznam.</w:t>
      </w:r>
    </w:p>
    <w:p w14:paraId="4930E0B7" w14:textId="7F854036" w:rsidR="00520507" w:rsidRPr="00520507" w:rsidRDefault="00520507" w:rsidP="00520507">
      <w:pPr>
        <w:pStyle w:val="Odsekzoznamu"/>
        <w:tabs>
          <w:tab w:val="left" w:pos="1560"/>
        </w:tabs>
        <w:spacing w:before="120" w:after="120" w:line="240" w:lineRule="auto"/>
        <w:ind w:left="1559" w:hanging="567"/>
        <w:jc w:val="both"/>
        <w:rPr>
          <w:rFonts w:ascii="Times New Roman" w:hAnsi="Times New Roman" w:cs="Times New Roman"/>
        </w:rPr>
      </w:pPr>
      <w:r>
        <w:rPr>
          <w:rFonts w:ascii="Arial" w:hAnsi="Arial" w:cs="Arial"/>
          <w:sz w:val="18"/>
          <w:szCs w:val="18"/>
        </w:rPr>
        <w:t xml:space="preserve">5.3.2 </w:t>
      </w:r>
      <w:r>
        <w:rPr>
          <w:rFonts w:ascii="Arial" w:hAnsi="Arial" w:cs="Arial"/>
          <w:sz w:val="18"/>
          <w:szCs w:val="18"/>
        </w:rPr>
        <w:tab/>
      </w:r>
      <w:r w:rsidR="00A86A94" w:rsidRPr="00520507">
        <w:rPr>
          <w:rFonts w:ascii="Arial" w:hAnsi="Arial" w:cs="Arial"/>
          <w:sz w:val="18"/>
          <w:szCs w:val="18"/>
        </w:rPr>
        <w:t>V prípade požiadavky záujemcu o obhliadku miesta realizácie požadovaného predmetu zákazky si záujemca môže dohodnúť termín obhliadky u kontaktnej osoby verejného obstarávateľa uvedenej v bode 1 tejto časti SP</w:t>
      </w:r>
      <w:r w:rsidR="00A86A94" w:rsidRPr="00520507">
        <w:rPr>
          <w:rFonts w:ascii="Times New Roman" w:hAnsi="Times New Roman" w:cs="Times New Roman"/>
        </w:rPr>
        <w:t>.</w:t>
      </w:r>
    </w:p>
    <w:p w14:paraId="6A42457C" w14:textId="653F68BD" w:rsidR="00A86A94" w:rsidRPr="007F0516" w:rsidRDefault="00520507" w:rsidP="00D867FC">
      <w:pPr>
        <w:pStyle w:val="Odsekzoznamu"/>
        <w:tabs>
          <w:tab w:val="left" w:pos="1560"/>
        </w:tabs>
        <w:spacing w:before="120" w:after="60" w:line="240" w:lineRule="auto"/>
        <w:ind w:left="1560" w:hanging="567"/>
        <w:jc w:val="both"/>
        <w:rPr>
          <w:rFonts w:ascii="Arial" w:hAnsi="Arial" w:cs="Arial"/>
          <w:sz w:val="18"/>
          <w:szCs w:val="18"/>
        </w:rPr>
      </w:pPr>
      <w:r>
        <w:rPr>
          <w:rFonts w:ascii="Arial" w:hAnsi="Arial" w:cs="Arial"/>
          <w:sz w:val="18"/>
          <w:szCs w:val="18"/>
        </w:rPr>
        <w:t xml:space="preserve">5.3.3 </w:t>
      </w:r>
      <w:r>
        <w:rPr>
          <w:rFonts w:ascii="Arial" w:hAnsi="Arial" w:cs="Arial"/>
          <w:sz w:val="18"/>
          <w:szCs w:val="18"/>
        </w:rPr>
        <w:tab/>
      </w:r>
      <w:r w:rsidR="00A86A94" w:rsidRPr="007F0516">
        <w:rPr>
          <w:rFonts w:ascii="Arial" w:hAnsi="Arial" w:cs="Arial"/>
          <w:sz w:val="18"/>
          <w:szCs w:val="18"/>
        </w:rPr>
        <w:t>Obhliadka po dohode s kontaktnou osobou verejného obstarávateľa uvedenou v bode 1 tejto časti SP sa môže uskutočniť najneskôr v deň uplynutia lehoty na predkladanie ponúk uvedenej v </w:t>
      </w:r>
      <w:r w:rsidR="00A86A94" w:rsidRPr="00CF040B">
        <w:rPr>
          <w:rFonts w:ascii="Arial" w:hAnsi="Arial" w:cs="Arial"/>
          <w:sz w:val="18"/>
          <w:szCs w:val="18"/>
        </w:rPr>
        <w:t xml:space="preserve">bode </w:t>
      </w:r>
      <w:r w:rsidR="00CF040B" w:rsidRPr="00CF040B">
        <w:rPr>
          <w:rFonts w:ascii="Arial" w:hAnsi="Arial" w:cs="Arial"/>
          <w:sz w:val="18"/>
          <w:szCs w:val="18"/>
        </w:rPr>
        <w:t>29</w:t>
      </w:r>
      <w:r w:rsidR="00A86A94" w:rsidRPr="00CF040B">
        <w:rPr>
          <w:rFonts w:ascii="Arial" w:hAnsi="Arial" w:cs="Arial"/>
          <w:sz w:val="18"/>
          <w:szCs w:val="18"/>
        </w:rPr>
        <w:t xml:space="preserve"> tejto</w:t>
      </w:r>
      <w:r w:rsidR="00A86A94" w:rsidRPr="007F0516">
        <w:rPr>
          <w:rFonts w:ascii="Arial" w:hAnsi="Arial" w:cs="Arial"/>
          <w:sz w:val="18"/>
          <w:szCs w:val="18"/>
        </w:rPr>
        <w:t xml:space="preserve"> časti SP.</w:t>
      </w:r>
    </w:p>
    <w:p w14:paraId="4F60643B" w14:textId="61B54373" w:rsidR="003B6BD2" w:rsidRPr="009D65FD"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31701968"/>
      <w:r w:rsidRPr="009D65FD">
        <w:rPr>
          <w:rFonts w:ascii="Arial" w:hAnsi="Arial" w:cs="Arial"/>
          <w:smallCaps/>
          <w:color w:val="auto"/>
          <w:sz w:val="18"/>
          <w:szCs w:val="18"/>
        </w:rPr>
        <w:t>d</w:t>
      </w:r>
      <w:r w:rsidR="00964079" w:rsidRPr="009D65FD">
        <w:rPr>
          <w:rFonts w:ascii="Arial" w:hAnsi="Arial" w:cs="Arial"/>
          <w:smallCaps/>
          <w:color w:val="auto"/>
          <w:sz w:val="18"/>
          <w:szCs w:val="18"/>
        </w:rPr>
        <w:t>ruh zákazky</w:t>
      </w:r>
      <w:bookmarkEnd w:id="15"/>
    </w:p>
    <w:p w14:paraId="31C92705" w14:textId="77777777" w:rsidR="003B6BD2" w:rsidRPr="00F33C81" w:rsidRDefault="003B6BD2" w:rsidP="00184CA3">
      <w:pPr>
        <w:pStyle w:val="Odsekzoznamu"/>
        <w:numPr>
          <w:ilvl w:val="0"/>
          <w:numId w:val="42"/>
        </w:numPr>
        <w:spacing w:after="120" w:line="240" w:lineRule="auto"/>
        <w:jc w:val="both"/>
        <w:rPr>
          <w:rFonts w:ascii="Arial" w:hAnsi="Arial" w:cs="Arial"/>
          <w:vanish/>
          <w:sz w:val="18"/>
          <w:szCs w:val="18"/>
          <w:u w:val="single"/>
        </w:rPr>
      </w:pPr>
    </w:p>
    <w:p w14:paraId="636218A5"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693A23">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40B39524" w:rsidR="00964079"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 xml:space="preserve">6.1      </w:t>
      </w:r>
      <w:r w:rsidR="00964079" w:rsidRPr="0092074A">
        <w:rPr>
          <w:rFonts w:ascii="Arial" w:hAnsi="Arial" w:cs="Arial"/>
          <w:sz w:val="18"/>
          <w:szCs w:val="18"/>
        </w:rPr>
        <w:t>Zákazka sa považuje za zákazku na dodanie tovaru podľa § 3 ods. 2 zákona o verejnom obstarávaní.</w:t>
      </w:r>
    </w:p>
    <w:p w14:paraId="1E139597" w14:textId="28D6F998" w:rsidR="00E35A3C" w:rsidRPr="00B003FD" w:rsidRDefault="00063D07" w:rsidP="00B003FD">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6.2</w:t>
      </w:r>
      <w:r>
        <w:rPr>
          <w:rFonts w:ascii="Arial" w:hAnsi="Arial" w:cs="Arial"/>
          <w:sz w:val="18"/>
          <w:szCs w:val="18"/>
        </w:rPr>
        <w:tab/>
      </w:r>
      <w:r w:rsidR="00E35A3C" w:rsidRPr="00686D6B">
        <w:rPr>
          <w:rFonts w:ascii="Arial" w:hAnsi="Arial" w:cs="Arial"/>
          <w:sz w:val="18"/>
          <w:szCs w:val="18"/>
        </w:rPr>
        <w:t xml:space="preserve">Výsledkom postupu verejného obstarávania bude </w:t>
      </w:r>
      <w:r w:rsidR="00E35A3C" w:rsidRPr="00D45508">
        <w:rPr>
          <w:rFonts w:ascii="Arial" w:hAnsi="Arial" w:cs="Arial"/>
          <w:sz w:val="18"/>
          <w:szCs w:val="18"/>
        </w:rPr>
        <w:t xml:space="preserve">uzavretie </w:t>
      </w:r>
      <w:r w:rsidR="00520507">
        <w:rPr>
          <w:rFonts w:ascii="Arial" w:eastAsia="Times New Roman" w:hAnsi="Arial" w:cs="Arial"/>
          <w:sz w:val="18"/>
          <w:szCs w:val="18"/>
          <w:lang w:eastAsia="sk-SK"/>
        </w:rPr>
        <w:t xml:space="preserve">rámcovej dohody s jedným uchádzačom bez opätovného otvorenia súťaže </w:t>
      </w:r>
      <w:r w:rsidR="00E35A3C" w:rsidRPr="00D45508">
        <w:rPr>
          <w:rFonts w:ascii="Arial" w:hAnsi="Arial" w:cs="Arial"/>
          <w:sz w:val="18"/>
          <w:szCs w:val="18"/>
        </w:rPr>
        <w:t xml:space="preserve">(ďalej len </w:t>
      </w:r>
      <w:r w:rsidR="00E84738" w:rsidRPr="00D45508">
        <w:rPr>
          <w:rFonts w:ascii="Arial" w:hAnsi="Arial" w:cs="Arial"/>
          <w:sz w:val="18"/>
          <w:szCs w:val="18"/>
        </w:rPr>
        <w:t>„</w:t>
      </w:r>
      <w:r w:rsidR="00520507">
        <w:rPr>
          <w:rFonts w:ascii="Arial" w:hAnsi="Arial" w:cs="Arial"/>
          <w:sz w:val="18"/>
          <w:szCs w:val="18"/>
        </w:rPr>
        <w:t>RD</w:t>
      </w:r>
      <w:r w:rsidR="00E84738" w:rsidRPr="00D45508">
        <w:rPr>
          <w:rFonts w:ascii="Arial" w:hAnsi="Arial" w:cs="Arial"/>
          <w:sz w:val="18"/>
          <w:szCs w:val="18"/>
        </w:rPr>
        <w:t>“</w:t>
      </w:r>
      <w:r w:rsidR="00E35A3C" w:rsidRPr="00D45508">
        <w:rPr>
          <w:rFonts w:ascii="Arial" w:hAnsi="Arial" w:cs="Arial"/>
          <w:sz w:val="18"/>
          <w:szCs w:val="18"/>
        </w:rPr>
        <w:t>)</w:t>
      </w:r>
      <w:r w:rsidR="00E35A3C" w:rsidRPr="00686D6B">
        <w:rPr>
          <w:rFonts w:ascii="Arial" w:hAnsi="Arial" w:cs="Arial"/>
          <w:sz w:val="18"/>
          <w:szCs w:val="18"/>
        </w:rPr>
        <w:t xml:space="preserve"> </w:t>
      </w:r>
      <w:r w:rsidR="00E11E06" w:rsidRPr="00686D6B">
        <w:rPr>
          <w:rFonts w:ascii="Arial" w:hAnsi="Arial" w:cs="Arial"/>
          <w:sz w:val="18"/>
          <w:szCs w:val="18"/>
        </w:rPr>
        <w:t xml:space="preserve">na </w:t>
      </w:r>
      <w:r w:rsidR="004C4377" w:rsidRPr="00686D6B">
        <w:rPr>
          <w:rFonts w:ascii="Arial" w:hAnsi="Arial" w:cs="Arial"/>
          <w:sz w:val="18"/>
          <w:szCs w:val="18"/>
        </w:rPr>
        <w:t>d</w:t>
      </w:r>
      <w:r w:rsidR="00C2213D" w:rsidRPr="00686D6B">
        <w:rPr>
          <w:rFonts w:ascii="Arial" w:hAnsi="Arial" w:cs="Arial"/>
          <w:sz w:val="18"/>
          <w:szCs w:val="18"/>
        </w:rPr>
        <w:t xml:space="preserve">odanie </w:t>
      </w:r>
      <w:r w:rsidR="0042150C" w:rsidRPr="00686D6B">
        <w:rPr>
          <w:rFonts w:ascii="Arial" w:hAnsi="Arial" w:cs="Arial"/>
          <w:sz w:val="18"/>
          <w:szCs w:val="18"/>
        </w:rPr>
        <w:t>diagnostik</w:t>
      </w:r>
      <w:r w:rsidR="00406B66" w:rsidRPr="00686D6B">
        <w:rPr>
          <w:rFonts w:ascii="Arial" w:hAnsi="Arial" w:cs="Arial"/>
          <w:sz w:val="18"/>
          <w:szCs w:val="18"/>
        </w:rPr>
        <w:t xml:space="preserve">y </w:t>
      </w:r>
      <w:r w:rsidR="0042150C" w:rsidRPr="00686D6B">
        <w:rPr>
          <w:rFonts w:ascii="Arial" w:hAnsi="Arial" w:cs="Arial"/>
          <w:sz w:val="18"/>
          <w:szCs w:val="18"/>
        </w:rPr>
        <w:t xml:space="preserve">pre biochemické vyšetrenie </w:t>
      </w:r>
      <w:r w:rsidR="00406B66" w:rsidRPr="00686D6B">
        <w:rPr>
          <w:rFonts w:ascii="Arial" w:hAnsi="Arial" w:cs="Arial"/>
          <w:sz w:val="18"/>
          <w:szCs w:val="18"/>
        </w:rPr>
        <w:t xml:space="preserve">vrátane </w:t>
      </w:r>
      <w:r w:rsidR="0042150C" w:rsidRPr="00686D6B">
        <w:rPr>
          <w:rFonts w:ascii="Arial" w:hAnsi="Arial" w:cs="Arial"/>
          <w:sz w:val="18"/>
          <w:szCs w:val="18"/>
        </w:rPr>
        <w:t>kúpy biochemického a </w:t>
      </w:r>
      <w:proofErr w:type="spellStart"/>
      <w:r w:rsidR="0042150C" w:rsidRPr="00686D6B">
        <w:rPr>
          <w:rFonts w:ascii="Arial" w:hAnsi="Arial" w:cs="Arial"/>
          <w:sz w:val="18"/>
          <w:szCs w:val="18"/>
        </w:rPr>
        <w:t>imunochemického</w:t>
      </w:r>
      <w:proofErr w:type="spellEnd"/>
      <w:r w:rsidR="0042150C" w:rsidRPr="00686D6B">
        <w:rPr>
          <w:rFonts w:ascii="Arial" w:hAnsi="Arial" w:cs="Arial"/>
          <w:sz w:val="18"/>
          <w:szCs w:val="18"/>
        </w:rPr>
        <w:t xml:space="preserve"> analyzátora</w:t>
      </w:r>
      <w:r w:rsidR="00852099" w:rsidRPr="00686D6B">
        <w:rPr>
          <w:sz w:val="18"/>
          <w:szCs w:val="18"/>
        </w:rPr>
        <w:t xml:space="preserve"> </w:t>
      </w:r>
      <w:r w:rsidR="00520507" w:rsidRPr="00520507">
        <w:rPr>
          <w:rFonts w:ascii="Arial" w:hAnsi="Arial" w:cs="Arial"/>
          <w:sz w:val="18"/>
          <w:szCs w:val="18"/>
        </w:rPr>
        <w:t>v súlade s </w:t>
      </w:r>
      <w:proofErr w:type="spellStart"/>
      <w:r w:rsidR="00520507" w:rsidRPr="00520507">
        <w:rPr>
          <w:rFonts w:ascii="Arial" w:hAnsi="Arial" w:cs="Arial"/>
          <w:sz w:val="18"/>
          <w:szCs w:val="18"/>
        </w:rPr>
        <w:t>ust</w:t>
      </w:r>
      <w:proofErr w:type="spellEnd"/>
      <w:r w:rsidR="00520507" w:rsidRPr="00520507">
        <w:rPr>
          <w:rFonts w:ascii="Arial" w:hAnsi="Arial" w:cs="Arial"/>
          <w:sz w:val="18"/>
          <w:szCs w:val="18"/>
        </w:rPr>
        <w:t>. § 269 ods.</w:t>
      </w:r>
      <w:r w:rsidR="00B003FD">
        <w:rPr>
          <w:rFonts w:ascii="Arial" w:hAnsi="Arial" w:cs="Arial"/>
          <w:sz w:val="18"/>
          <w:szCs w:val="18"/>
        </w:rPr>
        <w:t xml:space="preserve"> </w:t>
      </w:r>
      <w:r w:rsidR="00520507" w:rsidRPr="00520507">
        <w:rPr>
          <w:rFonts w:ascii="Arial" w:hAnsi="Arial" w:cs="Arial"/>
          <w:sz w:val="18"/>
          <w:szCs w:val="18"/>
        </w:rPr>
        <w:t>2 a </w:t>
      </w:r>
      <w:proofErr w:type="spellStart"/>
      <w:r w:rsidR="00520507" w:rsidRPr="00520507">
        <w:rPr>
          <w:rFonts w:ascii="Arial" w:hAnsi="Arial" w:cs="Arial"/>
          <w:sz w:val="18"/>
          <w:szCs w:val="18"/>
        </w:rPr>
        <w:t>nasl</w:t>
      </w:r>
      <w:proofErr w:type="spellEnd"/>
      <w:r w:rsidR="00520507" w:rsidRPr="00520507">
        <w:rPr>
          <w:rFonts w:ascii="Arial" w:hAnsi="Arial" w:cs="Arial"/>
          <w:sz w:val="18"/>
          <w:szCs w:val="18"/>
        </w:rPr>
        <w:t xml:space="preserve">. zákona č. 513/1991 Zb. Obchodný zákonník v znení neskorších predpisov </w:t>
      </w:r>
      <w:r w:rsidR="00D019BE">
        <w:rPr>
          <w:rFonts w:ascii="Arial" w:hAnsi="Arial" w:cs="Arial"/>
          <w:sz w:val="18"/>
          <w:szCs w:val="18"/>
        </w:rPr>
        <w:t>a </w:t>
      </w:r>
      <w:proofErr w:type="spellStart"/>
      <w:r w:rsidR="00D019BE">
        <w:rPr>
          <w:rFonts w:ascii="Arial" w:hAnsi="Arial" w:cs="Arial"/>
          <w:sz w:val="18"/>
          <w:szCs w:val="18"/>
        </w:rPr>
        <w:t>ust</w:t>
      </w:r>
      <w:proofErr w:type="spellEnd"/>
      <w:r w:rsidR="00D019BE">
        <w:rPr>
          <w:rFonts w:ascii="Arial" w:hAnsi="Arial" w:cs="Arial"/>
          <w:sz w:val="18"/>
          <w:szCs w:val="18"/>
        </w:rPr>
        <w:t xml:space="preserve">. 83 </w:t>
      </w:r>
      <w:r w:rsidR="00B003FD" w:rsidRPr="00B003FD">
        <w:rPr>
          <w:rFonts w:ascii="Arial" w:hAnsi="Arial" w:cs="Arial"/>
          <w:sz w:val="18"/>
          <w:szCs w:val="18"/>
        </w:rPr>
        <w:t>zákona č. 343/2015  Z. z. o verejnom obstarávaní a zmene a doplnení niektorých zákonov v znení neskorších predpisov (ďalej len „zákon o verejnom obstarávaní“)</w:t>
      </w:r>
      <w:r w:rsidR="00B003FD">
        <w:rPr>
          <w:rFonts w:ascii="Arial" w:hAnsi="Arial" w:cs="Arial"/>
          <w:sz w:val="18"/>
          <w:szCs w:val="18"/>
        </w:rPr>
        <w:t>.</w:t>
      </w:r>
      <w:r w:rsidR="00B003FD" w:rsidRPr="00B003FD">
        <w:rPr>
          <w:rFonts w:ascii="Arial" w:hAnsi="Arial" w:cs="Arial"/>
          <w:sz w:val="18"/>
          <w:szCs w:val="18"/>
        </w:rPr>
        <w:t xml:space="preserve"> </w:t>
      </w:r>
    </w:p>
    <w:p w14:paraId="57D855E0" w14:textId="0F98C67C" w:rsidR="004C4377" w:rsidRPr="00306450"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6.3</w:t>
      </w:r>
      <w:r>
        <w:rPr>
          <w:rFonts w:ascii="Arial" w:hAnsi="Arial" w:cs="Arial"/>
          <w:sz w:val="18"/>
          <w:szCs w:val="18"/>
        </w:rPr>
        <w:tab/>
      </w:r>
      <w:r w:rsidR="00E35A3C" w:rsidRPr="00BF7095">
        <w:rPr>
          <w:rFonts w:ascii="Arial" w:hAnsi="Arial" w:cs="Arial"/>
          <w:sz w:val="18"/>
          <w:szCs w:val="18"/>
        </w:rPr>
        <w:t>Podrobné vymedzenie zmluvných podmienok na dodanie požadovaného predmetu zákazky tvorí časť D. Záväzné zmluvné podmienky týchto SP.</w:t>
      </w:r>
    </w:p>
    <w:p w14:paraId="0D23E6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31701969"/>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6"/>
      <w:r w:rsidR="00A55648">
        <w:rPr>
          <w:rFonts w:ascii="Arial" w:hAnsi="Arial" w:cs="Arial"/>
          <w:smallCaps/>
          <w:color w:val="auto"/>
          <w:sz w:val="18"/>
          <w:szCs w:val="18"/>
        </w:rPr>
        <w:t xml:space="preserve"> </w:t>
      </w:r>
    </w:p>
    <w:p w14:paraId="4623F538"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004CF492"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7AB028AF" w14:textId="6C83331E" w:rsidR="00DE7311" w:rsidRPr="00531443" w:rsidRDefault="00DE7311" w:rsidP="00184CA3">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A55648">
        <w:rPr>
          <w:rFonts w:ascii="Arial" w:hAnsi="Arial" w:cs="Arial"/>
          <w:sz w:val="18"/>
          <w:szCs w:val="18"/>
        </w:rPr>
        <w:t xml:space="preserve">Na tento predmet zákazky je stanovená predpokladaná hodnota zákazky </w:t>
      </w:r>
      <w:r w:rsidR="009B732E" w:rsidRPr="009B732E">
        <w:rPr>
          <w:rFonts w:ascii="Arial" w:hAnsi="Arial" w:cs="Arial"/>
          <w:b/>
          <w:sz w:val="18"/>
          <w:szCs w:val="18"/>
        </w:rPr>
        <w:t>1 448 939,51 EUR</w:t>
      </w:r>
      <w:r w:rsidR="009B732E">
        <w:rPr>
          <w:rFonts w:ascii="Arial" w:hAnsi="Arial" w:cs="Arial"/>
          <w:sz w:val="18"/>
          <w:szCs w:val="18"/>
        </w:rPr>
        <w:t xml:space="preserve"> </w:t>
      </w:r>
      <w:r w:rsidRPr="00531443">
        <w:rPr>
          <w:rFonts w:ascii="Arial" w:hAnsi="Arial" w:cs="Arial"/>
          <w:b/>
          <w:sz w:val="18"/>
          <w:szCs w:val="18"/>
        </w:rPr>
        <w:t>bez DPH</w:t>
      </w:r>
      <w:r w:rsidRPr="00531443">
        <w:rPr>
          <w:rFonts w:ascii="Arial" w:hAnsi="Arial" w:cs="Arial"/>
          <w:sz w:val="18"/>
          <w:szCs w:val="18"/>
        </w:rPr>
        <w:t>.</w:t>
      </w:r>
    </w:p>
    <w:p w14:paraId="15B512EB" w14:textId="3EBFAF67" w:rsidR="00DE7311" w:rsidRPr="00F33C81"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Pr="00F33C81">
        <w:rPr>
          <w:rFonts w:ascii="Arial" w:hAnsi="Arial" w:cs="Arial"/>
          <w:sz w:val="18"/>
          <w:szCs w:val="18"/>
        </w:rPr>
        <w:t xml:space="preserve">. </w:t>
      </w:r>
      <w:r w:rsidR="004F6A46">
        <w:rPr>
          <w:rFonts w:ascii="Arial" w:hAnsi="Arial" w:cs="Arial"/>
          <w:sz w:val="18"/>
          <w:szCs w:val="18"/>
        </w:rPr>
        <w:t xml:space="preserve"> </w:t>
      </w:r>
    </w:p>
    <w:p w14:paraId="0B109178" w14:textId="7EBEE983" w:rsidR="00DE7311" w:rsidRPr="00BF7095"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Verejný obstarávateľ neposkytne preddavky ani zálohy na realizáciu predmetu zákazky.</w:t>
      </w:r>
    </w:p>
    <w:p w14:paraId="6A0F912F" w14:textId="460A23E0" w:rsidR="00F00CCB" w:rsidRDefault="00F00CCB" w:rsidP="00184CA3">
      <w:pPr>
        <w:pStyle w:val="Odsekzoznamu"/>
        <w:numPr>
          <w:ilvl w:val="1"/>
          <w:numId w:val="42"/>
        </w:numPr>
        <w:spacing w:after="0" w:line="240" w:lineRule="auto"/>
        <w:ind w:left="992" w:hanging="567"/>
        <w:contextualSpacing w:val="0"/>
        <w:jc w:val="both"/>
        <w:rPr>
          <w:rFonts w:ascii="Arial" w:hAnsi="Arial" w:cs="Arial"/>
          <w:sz w:val="18"/>
          <w:szCs w:val="18"/>
        </w:rPr>
      </w:pPr>
      <w:r>
        <w:rPr>
          <w:rFonts w:ascii="Arial" w:hAnsi="Arial" w:cs="Arial"/>
          <w:sz w:val="18"/>
          <w:szCs w:val="18"/>
        </w:rPr>
        <w:t xml:space="preserve">Financovanie: </w:t>
      </w:r>
    </w:p>
    <w:p w14:paraId="5DF16885" w14:textId="663912DA" w:rsidR="00F00CCB" w:rsidRPr="00D45508" w:rsidRDefault="00F00CCB" w:rsidP="00CF040B">
      <w:pPr>
        <w:pStyle w:val="Odsekzoznamu"/>
        <w:spacing w:after="0" w:line="240" w:lineRule="auto"/>
        <w:ind w:left="1418" w:hanging="425"/>
        <w:contextualSpacing w:val="0"/>
        <w:jc w:val="both"/>
        <w:rPr>
          <w:rFonts w:ascii="Arial" w:hAnsi="Arial" w:cs="Arial"/>
          <w:sz w:val="18"/>
          <w:szCs w:val="18"/>
        </w:rPr>
      </w:pPr>
      <w:r>
        <w:rPr>
          <w:rFonts w:ascii="Arial" w:hAnsi="Arial" w:cs="Arial"/>
          <w:sz w:val="18"/>
          <w:szCs w:val="18"/>
        </w:rPr>
        <w:t>-</w:t>
      </w:r>
      <w:r>
        <w:rPr>
          <w:rFonts w:ascii="Arial" w:hAnsi="Arial" w:cs="Arial"/>
          <w:sz w:val="18"/>
          <w:szCs w:val="18"/>
        </w:rPr>
        <w:tab/>
      </w:r>
      <w:r w:rsidR="00E91BEF">
        <w:rPr>
          <w:rFonts w:ascii="Arial" w:hAnsi="Arial" w:cs="Arial"/>
          <w:sz w:val="18"/>
          <w:szCs w:val="18"/>
        </w:rPr>
        <w:t>diag</w:t>
      </w:r>
      <w:r w:rsidR="00CF040B">
        <w:rPr>
          <w:rFonts w:ascii="Arial" w:hAnsi="Arial" w:cs="Arial"/>
          <w:sz w:val="18"/>
          <w:szCs w:val="18"/>
        </w:rPr>
        <w:t xml:space="preserve">nostických </w:t>
      </w:r>
      <w:r w:rsidR="00CF040B" w:rsidRPr="003F3D80">
        <w:rPr>
          <w:rFonts w:ascii="Arial" w:eastAsia="Times New Roman" w:hAnsi="Arial" w:cs="Arial"/>
          <w:noProof/>
          <w:sz w:val="18"/>
          <w:szCs w:val="18"/>
          <w:lang w:eastAsia="sk-SK"/>
        </w:rPr>
        <w:t>reagenci</w:t>
      </w:r>
      <w:r w:rsidR="00CF040B">
        <w:rPr>
          <w:rFonts w:ascii="Arial" w:eastAsia="Times New Roman" w:hAnsi="Arial" w:cs="Arial"/>
          <w:noProof/>
          <w:sz w:val="18"/>
          <w:szCs w:val="18"/>
          <w:lang w:eastAsia="sk-SK"/>
        </w:rPr>
        <w:t xml:space="preserve">í </w:t>
      </w:r>
      <w:r w:rsidR="00CF040B" w:rsidRPr="003F3D80">
        <w:rPr>
          <w:rFonts w:ascii="Arial" w:eastAsia="Times New Roman" w:hAnsi="Arial" w:cs="Arial"/>
          <w:noProof/>
          <w:sz w:val="18"/>
          <w:szCs w:val="18"/>
          <w:lang w:eastAsia="sk-SK"/>
        </w:rPr>
        <w:t>vrátane</w:t>
      </w:r>
      <w:r w:rsidR="00CF040B">
        <w:rPr>
          <w:rFonts w:ascii="Arial" w:eastAsia="Times New Roman" w:hAnsi="Arial" w:cs="Arial"/>
          <w:noProof/>
          <w:sz w:val="18"/>
          <w:szCs w:val="18"/>
          <w:lang w:eastAsia="sk-SK"/>
        </w:rPr>
        <w:t xml:space="preserve"> </w:t>
      </w:r>
      <w:r w:rsidR="00CF040B" w:rsidRPr="003F3D80">
        <w:rPr>
          <w:rFonts w:ascii="Arial" w:eastAsia="Times New Roman" w:hAnsi="Arial" w:cs="Arial"/>
          <w:noProof/>
          <w:sz w:val="18"/>
          <w:szCs w:val="18"/>
          <w:lang w:eastAsia="sk-SK"/>
        </w:rPr>
        <w:t>spotrebného materiálu, kontrol, prevádzkových roztokov (vrátanie balenia)</w:t>
      </w:r>
      <w:r w:rsidR="00CF040B">
        <w:rPr>
          <w:rFonts w:ascii="Arial" w:eastAsia="Times New Roman" w:hAnsi="Arial" w:cs="Arial"/>
          <w:noProof/>
          <w:sz w:val="18"/>
          <w:szCs w:val="18"/>
          <w:lang w:eastAsia="sk-SK"/>
        </w:rPr>
        <w:t xml:space="preserve"> a kalibrátorov sa bude realizovať </w:t>
      </w:r>
      <w:r w:rsidRPr="000428C1">
        <w:rPr>
          <w:rFonts w:ascii="Arial" w:hAnsi="Arial" w:cs="Arial"/>
          <w:sz w:val="18"/>
          <w:szCs w:val="18"/>
        </w:rPr>
        <w:t xml:space="preserve">bezhotovostným </w:t>
      </w:r>
      <w:r w:rsidR="00CF040B">
        <w:rPr>
          <w:rFonts w:ascii="Arial" w:hAnsi="Arial" w:cs="Arial"/>
          <w:sz w:val="18"/>
          <w:szCs w:val="18"/>
        </w:rPr>
        <w:t xml:space="preserve">platobným stykom v eurách na základe predložených faktúr podľa podmienok dohodnutých v zmluve, </w:t>
      </w:r>
      <w:r w:rsidR="00F84952">
        <w:rPr>
          <w:rFonts w:ascii="Arial" w:hAnsi="Arial" w:cs="Arial"/>
          <w:sz w:val="18"/>
          <w:szCs w:val="18"/>
        </w:rPr>
        <w:t>S</w:t>
      </w:r>
      <w:r w:rsidRPr="000428C1">
        <w:rPr>
          <w:rFonts w:ascii="Arial" w:hAnsi="Arial" w:cs="Arial"/>
          <w:sz w:val="18"/>
          <w:szCs w:val="18"/>
        </w:rPr>
        <w:t>platnosti faktúr</w:t>
      </w:r>
      <w:r w:rsidR="00F84952">
        <w:rPr>
          <w:rFonts w:ascii="Arial" w:hAnsi="Arial" w:cs="Arial"/>
          <w:sz w:val="18"/>
          <w:szCs w:val="18"/>
        </w:rPr>
        <w:t xml:space="preserve">y je </w:t>
      </w:r>
      <w:r w:rsidRPr="00D45508">
        <w:rPr>
          <w:rFonts w:ascii="Arial" w:hAnsi="Arial" w:cs="Arial"/>
          <w:sz w:val="18"/>
          <w:szCs w:val="18"/>
        </w:rPr>
        <w:t xml:space="preserve">60 </w:t>
      </w:r>
      <w:r w:rsidR="00E86E46" w:rsidRPr="00D45508">
        <w:rPr>
          <w:rFonts w:ascii="Arial" w:hAnsi="Arial" w:cs="Arial"/>
          <w:sz w:val="18"/>
          <w:szCs w:val="18"/>
        </w:rPr>
        <w:t xml:space="preserve">kalendárnych </w:t>
      </w:r>
      <w:r w:rsidRPr="00D45508">
        <w:rPr>
          <w:rFonts w:ascii="Arial" w:hAnsi="Arial" w:cs="Arial"/>
          <w:sz w:val="18"/>
          <w:szCs w:val="18"/>
        </w:rPr>
        <w:t xml:space="preserve">dní odo dňa jej doručenia verejnému obstarávateľovi. </w:t>
      </w:r>
    </w:p>
    <w:p w14:paraId="15A95075" w14:textId="5DB3F9F1" w:rsidR="00DE7311" w:rsidRPr="00C54D46" w:rsidRDefault="00C54D46" w:rsidP="00382EA4">
      <w:pPr>
        <w:spacing w:before="120" w:after="120" w:line="240" w:lineRule="auto"/>
        <w:ind w:left="1418" w:hanging="425"/>
        <w:jc w:val="both"/>
        <w:rPr>
          <w:rFonts w:ascii="Arial" w:hAnsi="Arial" w:cs="Arial"/>
          <w:sz w:val="18"/>
          <w:szCs w:val="18"/>
        </w:rPr>
      </w:pPr>
      <w:r w:rsidRPr="00D45508">
        <w:rPr>
          <w:rFonts w:ascii="Arial" w:hAnsi="Arial" w:cs="Arial"/>
          <w:sz w:val="18"/>
          <w:szCs w:val="18"/>
        </w:rPr>
        <w:t xml:space="preserve">- </w:t>
      </w:r>
      <w:r w:rsidRPr="00D45508">
        <w:rPr>
          <w:rFonts w:ascii="Arial" w:hAnsi="Arial" w:cs="Arial"/>
          <w:sz w:val="18"/>
          <w:szCs w:val="18"/>
        </w:rPr>
        <w:tab/>
        <w:t xml:space="preserve">prístrojového vybavenia </w:t>
      </w:r>
      <w:r w:rsidR="00DE7311" w:rsidRPr="00D45508">
        <w:rPr>
          <w:rFonts w:ascii="Arial" w:hAnsi="Arial" w:cs="Arial"/>
          <w:sz w:val="18"/>
          <w:szCs w:val="18"/>
        </w:rPr>
        <w:t>sa bude realizovať bezhotovostn</w:t>
      </w:r>
      <w:r w:rsidR="00CF040B">
        <w:rPr>
          <w:rFonts w:ascii="Arial" w:hAnsi="Arial" w:cs="Arial"/>
          <w:sz w:val="18"/>
          <w:szCs w:val="18"/>
        </w:rPr>
        <w:t xml:space="preserve">ým </w:t>
      </w:r>
      <w:r w:rsidR="00DE7311" w:rsidRPr="00D45508">
        <w:rPr>
          <w:rFonts w:ascii="Arial" w:hAnsi="Arial" w:cs="Arial"/>
          <w:sz w:val="18"/>
          <w:szCs w:val="18"/>
        </w:rPr>
        <w:t>platobn</w:t>
      </w:r>
      <w:r w:rsidR="00CF040B">
        <w:rPr>
          <w:rFonts w:ascii="Arial" w:hAnsi="Arial" w:cs="Arial"/>
          <w:sz w:val="18"/>
          <w:szCs w:val="18"/>
        </w:rPr>
        <w:t xml:space="preserve">ým </w:t>
      </w:r>
      <w:r w:rsidR="00DE7311" w:rsidRPr="00D45508">
        <w:rPr>
          <w:rFonts w:ascii="Arial" w:hAnsi="Arial" w:cs="Arial"/>
          <w:sz w:val="18"/>
          <w:szCs w:val="18"/>
        </w:rPr>
        <w:t>styk</w:t>
      </w:r>
      <w:r w:rsidR="00CF040B">
        <w:rPr>
          <w:rFonts w:ascii="Arial" w:hAnsi="Arial" w:cs="Arial"/>
          <w:sz w:val="18"/>
          <w:szCs w:val="18"/>
        </w:rPr>
        <w:t xml:space="preserve">om </w:t>
      </w:r>
      <w:r w:rsidR="00DE7311" w:rsidRPr="00D45508">
        <w:rPr>
          <w:rFonts w:ascii="Arial" w:hAnsi="Arial" w:cs="Arial"/>
          <w:sz w:val="18"/>
          <w:szCs w:val="18"/>
        </w:rPr>
        <w:t xml:space="preserve">v eurách na základe predložených faktúr podľa podmienok dohodnutých v zmluve. Splatnosť faktúry je </w:t>
      </w:r>
      <w:r w:rsidR="00F84952">
        <w:rPr>
          <w:rFonts w:ascii="Arial" w:hAnsi="Arial" w:cs="Arial"/>
          <w:sz w:val="18"/>
          <w:szCs w:val="18"/>
        </w:rPr>
        <w:t>6</w:t>
      </w:r>
      <w:r w:rsidR="00DE7311" w:rsidRPr="00D45508">
        <w:rPr>
          <w:rFonts w:ascii="Arial" w:hAnsi="Arial" w:cs="Arial"/>
          <w:sz w:val="18"/>
          <w:szCs w:val="18"/>
        </w:rPr>
        <w:t>0 kalendárnych dní odo dňa jej doručenia verejnému obstarávateľovi.</w:t>
      </w:r>
      <w:r w:rsidR="00852099" w:rsidRPr="00D45508">
        <w:rPr>
          <w:rFonts w:ascii="Arial" w:hAnsi="Arial" w:cs="Arial"/>
          <w:sz w:val="18"/>
          <w:szCs w:val="18"/>
        </w:rPr>
        <w:t xml:space="preserve"> </w:t>
      </w:r>
    </w:p>
    <w:p w14:paraId="25C50649" w14:textId="32F10FE0" w:rsidR="00FC0745" w:rsidRPr="00F33C81"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7" w:name="_Toc531701970"/>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7"/>
      <w:r w:rsidR="00564265" w:rsidRPr="00F33C81">
        <w:rPr>
          <w:rFonts w:ascii="Arial" w:hAnsi="Arial" w:cs="Arial"/>
          <w:smallCaps/>
          <w:color w:val="auto"/>
          <w:sz w:val="18"/>
          <w:szCs w:val="18"/>
        </w:rPr>
        <w:t xml:space="preserve"> </w:t>
      </w:r>
    </w:p>
    <w:p w14:paraId="3F41D36B"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01A4746" w14:textId="2F61352D" w:rsidR="005E5BEA" w:rsidRDefault="00FE3A1C" w:rsidP="00BA6680">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00107AC9">
        <w:rPr>
          <w:rFonts w:ascii="Arial" w:hAnsi="Arial" w:cs="Arial"/>
          <w:sz w:val="18"/>
          <w:szCs w:val="18"/>
        </w:rPr>
        <w:t>29</w:t>
      </w:r>
      <w:r w:rsidRPr="00F33C81">
        <w:rPr>
          <w:rFonts w:ascii="Arial" w:hAnsi="Arial" w:cs="Arial"/>
          <w:sz w:val="18"/>
          <w:szCs w:val="18"/>
        </w:rPr>
        <w:t>.4 tejto časti SP.</w:t>
      </w:r>
    </w:p>
    <w:p w14:paraId="3E18B44B" w14:textId="74048D85" w:rsidR="00DE7311" w:rsidRDefault="00375623"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EB5D06">
        <w:rPr>
          <w:rFonts w:ascii="Arial" w:hAnsi="Arial" w:cs="Arial"/>
          <w:sz w:val="18"/>
          <w:szCs w:val="18"/>
        </w:rPr>
        <w:t>, prípadne do uplynutia primerane predĺženej lehoty viazanosti ponúk, ak to bolo z procesných dôvodov nevyhnutné.</w:t>
      </w:r>
    </w:p>
    <w:p w14:paraId="73824700" w14:textId="3BB831D2" w:rsidR="004E0435" w:rsidRPr="00153837" w:rsidRDefault="006B49B0"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V prípade, že budú začaté revízne postupy</w:t>
      </w:r>
      <w:r w:rsidR="00C2321A" w:rsidRPr="00153837">
        <w:rPr>
          <w:rFonts w:ascii="Arial" w:hAnsi="Arial" w:cs="Arial"/>
          <w:sz w:val="18"/>
          <w:szCs w:val="18"/>
        </w:rPr>
        <w:t xml:space="preserve"> si </w:t>
      </w:r>
      <w:r w:rsidR="00375623" w:rsidRPr="00153837">
        <w:rPr>
          <w:rFonts w:ascii="Arial" w:hAnsi="Arial" w:cs="Arial"/>
          <w:sz w:val="18"/>
          <w:szCs w:val="18"/>
        </w:rPr>
        <w:t xml:space="preserve">verejný obstarávateľ </w:t>
      </w:r>
      <w:r w:rsidR="00C2321A" w:rsidRPr="00153837">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153837">
        <w:rPr>
          <w:rFonts w:ascii="Arial" w:hAnsi="Arial" w:cs="Arial"/>
          <w:sz w:val="18"/>
          <w:szCs w:val="18"/>
        </w:rPr>
        <w:t xml:space="preserve">stredníctvom </w:t>
      </w:r>
      <w:r w:rsidR="00292AB6" w:rsidRPr="00153837">
        <w:rPr>
          <w:rFonts w:ascii="Arial" w:hAnsi="Arial" w:cs="Arial"/>
          <w:sz w:val="18"/>
          <w:szCs w:val="18"/>
        </w:rPr>
        <w:t xml:space="preserve">komunikačného rozhrania </w:t>
      </w:r>
      <w:r w:rsidR="00EE61E2">
        <w:rPr>
          <w:rFonts w:ascii="Arial" w:hAnsi="Arial" w:cs="Arial"/>
          <w:sz w:val="18"/>
          <w:szCs w:val="18"/>
        </w:rPr>
        <w:t xml:space="preserve">systému </w:t>
      </w:r>
      <w:r w:rsidR="00E161B3" w:rsidRPr="00153837">
        <w:rPr>
          <w:rFonts w:ascii="Arial" w:hAnsi="Arial" w:cs="Arial"/>
          <w:sz w:val="18"/>
          <w:szCs w:val="18"/>
        </w:rPr>
        <w:t xml:space="preserve">  </w:t>
      </w:r>
      <w:r w:rsidR="00E161B3" w:rsidRPr="00153837">
        <w:rPr>
          <w:rFonts w:ascii="Arial" w:hAnsi="Arial" w:cs="Arial"/>
          <w:sz w:val="18"/>
          <w:szCs w:val="18"/>
        </w:rPr>
        <w:lastRenderedPageBreak/>
        <w:t>J</w:t>
      </w:r>
      <w:r w:rsidR="004F0C82" w:rsidRPr="00153837">
        <w:rPr>
          <w:rFonts w:ascii="Arial" w:hAnsi="Arial" w:cs="Arial"/>
          <w:sz w:val="18"/>
          <w:szCs w:val="18"/>
        </w:rPr>
        <w:t>OSEPHINE</w:t>
      </w:r>
      <w:r w:rsidR="006D1227" w:rsidRPr="00153837">
        <w:rPr>
          <w:rFonts w:ascii="Arial" w:hAnsi="Arial" w:cs="Arial"/>
          <w:sz w:val="18"/>
          <w:szCs w:val="18"/>
        </w:rPr>
        <w:t xml:space="preserve"> (ďalej len „JOSEPHINE“)</w:t>
      </w:r>
      <w:r w:rsidR="00E161B3" w:rsidRPr="00153837">
        <w:rPr>
          <w:rFonts w:ascii="Arial" w:hAnsi="Arial" w:cs="Arial"/>
          <w:sz w:val="18"/>
          <w:szCs w:val="18"/>
        </w:rPr>
        <w:t xml:space="preserve">. </w:t>
      </w:r>
      <w:r w:rsidR="00812093" w:rsidRPr="00153837">
        <w:rPr>
          <w:rFonts w:ascii="Arial" w:hAnsi="Arial" w:cs="Arial"/>
          <w:sz w:val="18"/>
          <w:szCs w:val="18"/>
        </w:rPr>
        <w:t>Uchádzači sú svojou ponukou viazaní do uplynutia ve</w:t>
      </w:r>
      <w:r w:rsidR="00BC762F" w:rsidRPr="00153837">
        <w:rPr>
          <w:rFonts w:ascii="Arial" w:hAnsi="Arial" w:cs="Arial"/>
          <w:sz w:val="18"/>
          <w:szCs w:val="18"/>
        </w:rPr>
        <w:t>rejným obstarávateľom oznámen</w:t>
      </w:r>
      <w:r w:rsidR="00292AB6" w:rsidRPr="00153837">
        <w:rPr>
          <w:rFonts w:ascii="Arial" w:hAnsi="Arial" w:cs="Arial"/>
          <w:sz w:val="18"/>
          <w:szCs w:val="18"/>
        </w:rPr>
        <w:t xml:space="preserve">ej </w:t>
      </w:r>
      <w:r w:rsidR="00BC762F" w:rsidRPr="00153837">
        <w:rPr>
          <w:rFonts w:ascii="Arial" w:hAnsi="Arial" w:cs="Arial"/>
          <w:sz w:val="18"/>
          <w:szCs w:val="18"/>
        </w:rPr>
        <w:t xml:space="preserve">primerane </w:t>
      </w:r>
      <w:r w:rsidR="00812093" w:rsidRPr="00153837">
        <w:rPr>
          <w:rFonts w:ascii="Arial" w:hAnsi="Arial" w:cs="Arial"/>
          <w:sz w:val="18"/>
          <w:szCs w:val="18"/>
        </w:rPr>
        <w:t>predĺženej lehoty viazanosti ponúk.</w:t>
      </w:r>
      <w:r w:rsidR="00242FC5" w:rsidRPr="00153837">
        <w:rPr>
          <w:rFonts w:ascii="Arial" w:hAnsi="Arial" w:cs="Arial"/>
          <w:sz w:val="18"/>
          <w:szCs w:val="18"/>
        </w:rPr>
        <w:t xml:space="preserve"> </w:t>
      </w:r>
    </w:p>
    <w:p w14:paraId="029880D8" w14:textId="2E14E797" w:rsidR="0008449A" w:rsidRPr="00327D76" w:rsidRDefault="0008449A"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08449A">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Pr>
          <w:rFonts w:ascii="Arial" w:hAnsi="Arial" w:cs="Arial"/>
          <w:sz w:val="18"/>
          <w:szCs w:val="18"/>
        </w:rPr>
        <w:t xml:space="preserve">systému </w:t>
      </w:r>
      <w:r w:rsidRPr="0008449A">
        <w:rPr>
          <w:rFonts w:ascii="Arial" w:hAnsi="Arial" w:cs="Arial"/>
          <w:sz w:val="18"/>
          <w:szCs w:val="18"/>
        </w:rPr>
        <w:t>JOSEPHINE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prípade, ak uchádzač nedoručí takúto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w:t>
      </w:r>
      <w:r w:rsidR="00327D76">
        <w:rPr>
          <w:rFonts w:ascii="Arial" w:hAnsi="Arial" w:cs="Arial"/>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8" w:name="_Toc531701971"/>
      <w:bookmarkStart w:id="19" w:name="_Toc34368975"/>
      <w:bookmarkStart w:id="20"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8"/>
    </w:p>
    <w:p w14:paraId="7CBAF122" w14:textId="23B39AE7" w:rsidR="00B13123" w:rsidRPr="00153837"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1" w:name="_Toc531701972"/>
      <w:r w:rsidRPr="00153837">
        <w:rPr>
          <w:rFonts w:ascii="Arial" w:hAnsi="Arial" w:cs="Arial"/>
          <w:b w:val="0"/>
          <w:color w:val="auto"/>
          <w:sz w:val="20"/>
          <w:szCs w:val="20"/>
        </w:rPr>
        <w:t>Všeobecné informácie k webovej aplikácii JOSEPHINE, k</w:t>
      </w:r>
      <w:r w:rsidR="00F0093D" w:rsidRPr="00153837">
        <w:rPr>
          <w:rFonts w:ascii="Arial" w:hAnsi="Arial" w:cs="Arial"/>
          <w:b w:val="0"/>
          <w:color w:val="auto"/>
          <w:sz w:val="20"/>
          <w:szCs w:val="20"/>
        </w:rPr>
        <w:t>omunikácia, d</w:t>
      </w:r>
      <w:r w:rsidR="00BE2503" w:rsidRPr="00153837">
        <w:rPr>
          <w:rFonts w:ascii="Arial" w:hAnsi="Arial" w:cs="Arial"/>
          <w:b w:val="0"/>
          <w:color w:val="auto"/>
          <w:sz w:val="20"/>
          <w:szCs w:val="20"/>
        </w:rPr>
        <w:t>orozumievanie</w:t>
      </w:r>
      <w:r w:rsidR="00B13123" w:rsidRPr="00153837">
        <w:rPr>
          <w:rFonts w:ascii="Arial" w:hAnsi="Arial" w:cs="Arial"/>
          <w:b w:val="0"/>
          <w:color w:val="auto"/>
          <w:sz w:val="20"/>
          <w:szCs w:val="20"/>
        </w:rPr>
        <w:t xml:space="preserve"> a vysvetľovanie</w:t>
      </w:r>
      <w:bookmarkEnd w:id="19"/>
      <w:bookmarkEnd w:id="20"/>
      <w:bookmarkEnd w:id="21"/>
    </w:p>
    <w:p w14:paraId="31E7F3CD" w14:textId="58B19BE9" w:rsidR="0085704E" w:rsidRPr="00153837"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31701973"/>
      <w:r w:rsidRPr="00153837">
        <w:rPr>
          <w:rFonts w:ascii="Arial" w:hAnsi="Arial" w:cs="Arial"/>
          <w:smallCaps/>
          <w:color w:val="auto"/>
          <w:sz w:val="18"/>
          <w:szCs w:val="18"/>
        </w:rPr>
        <w:t xml:space="preserve">všeobecné informácie k webovej aplikácii </w:t>
      </w:r>
      <w:proofErr w:type="spellStart"/>
      <w:r w:rsidRPr="00153837">
        <w:rPr>
          <w:rFonts w:ascii="Arial" w:hAnsi="Arial" w:cs="Arial"/>
          <w:smallCaps/>
          <w:color w:val="auto"/>
          <w:sz w:val="18"/>
          <w:szCs w:val="18"/>
        </w:rPr>
        <w:t>josephine</w:t>
      </w:r>
      <w:bookmarkEnd w:id="22"/>
      <w:proofErr w:type="spellEnd"/>
    </w:p>
    <w:p w14:paraId="45248D35" w14:textId="77777777" w:rsidR="00802A31" w:rsidRPr="00153837" w:rsidRDefault="00802A31" w:rsidP="00693A23">
      <w:pPr>
        <w:pStyle w:val="Odsekzoznamu"/>
        <w:numPr>
          <w:ilvl w:val="0"/>
          <w:numId w:val="37"/>
        </w:numPr>
        <w:spacing w:before="120" w:after="60" w:line="240" w:lineRule="auto"/>
        <w:contextualSpacing w:val="0"/>
        <w:jc w:val="both"/>
        <w:rPr>
          <w:vanish/>
        </w:rPr>
      </w:pPr>
    </w:p>
    <w:p w14:paraId="24FFDBDC" w14:textId="3D5B91EE" w:rsidR="00E3021E" w:rsidRPr="00153837" w:rsidRDefault="006D089F"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w:t>
      </w:r>
      <w:r w:rsidR="000F48D8" w:rsidRPr="00153837">
        <w:rPr>
          <w:rFonts w:ascii="Arial" w:hAnsi="Arial" w:cs="Arial"/>
          <w:b/>
          <w:sz w:val="18"/>
          <w:szCs w:val="18"/>
        </w:rPr>
        <w:t>erejná súťaž</w:t>
      </w:r>
      <w:r w:rsidR="000F48D8" w:rsidRPr="00153837">
        <w:rPr>
          <w:rFonts w:ascii="Arial" w:hAnsi="Arial" w:cs="Arial"/>
          <w:sz w:val="18"/>
          <w:szCs w:val="18"/>
        </w:rPr>
        <w:t xml:space="preserve"> je vytvorená </w:t>
      </w:r>
      <w:r w:rsidR="00BF500C" w:rsidRPr="00153837">
        <w:rPr>
          <w:rFonts w:ascii="Arial" w:hAnsi="Arial" w:cs="Arial"/>
          <w:sz w:val="18"/>
          <w:szCs w:val="18"/>
        </w:rPr>
        <w:t>v</w:t>
      </w:r>
      <w:r w:rsidRPr="00153837">
        <w:rPr>
          <w:rFonts w:ascii="Arial" w:hAnsi="Arial" w:cs="Arial"/>
          <w:sz w:val="18"/>
          <w:szCs w:val="18"/>
        </w:rPr>
        <w:t xml:space="preserve"> elektronickom nástroji JOSEPHINE. </w:t>
      </w:r>
      <w:r w:rsidR="00F566C8">
        <w:rPr>
          <w:rFonts w:ascii="Arial" w:hAnsi="Arial" w:cs="Arial"/>
          <w:sz w:val="18"/>
          <w:szCs w:val="18"/>
        </w:rPr>
        <w:t xml:space="preserve">Systém </w:t>
      </w:r>
      <w:r w:rsidR="007162F0" w:rsidRPr="00153837">
        <w:rPr>
          <w:rFonts w:ascii="Arial" w:hAnsi="Arial" w:cs="Arial"/>
          <w:sz w:val="18"/>
          <w:szCs w:val="18"/>
        </w:rPr>
        <w:t>J</w:t>
      </w:r>
      <w:r w:rsidR="00C50DC5" w:rsidRPr="00153837">
        <w:rPr>
          <w:rFonts w:ascii="Arial" w:hAnsi="Arial" w:cs="Arial"/>
          <w:sz w:val="18"/>
          <w:szCs w:val="18"/>
        </w:rPr>
        <w:t xml:space="preserve">OSEPHINE je na účely tohto verejného obstarávania softvér </w:t>
      </w:r>
      <w:r w:rsidR="007162F0" w:rsidRPr="00153837">
        <w:rPr>
          <w:rFonts w:ascii="Arial" w:hAnsi="Arial" w:cs="Arial"/>
          <w:sz w:val="18"/>
          <w:szCs w:val="18"/>
        </w:rPr>
        <w:t>na</w:t>
      </w:r>
      <w:r w:rsidR="00C50DC5" w:rsidRPr="00153837">
        <w:rPr>
          <w:rFonts w:ascii="Arial" w:hAnsi="Arial" w:cs="Arial"/>
          <w:sz w:val="18"/>
          <w:szCs w:val="18"/>
        </w:rPr>
        <w:t xml:space="preserve"> elektronizáciu </w:t>
      </w:r>
      <w:r w:rsidR="00BF500C" w:rsidRPr="00153837">
        <w:rPr>
          <w:rFonts w:ascii="Arial" w:hAnsi="Arial" w:cs="Arial"/>
          <w:sz w:val="18"/>
          <w:szCs w:val="18"/>
        </w:rPr>
        <w:t>verejn</w:t>
      </w:r>
      <w:r w:rsidR="00A23DCF" w:rsidRPr="00153837">
        <w:rPr>
          <w:rFonts w:ascii="Arial" w:hAnsi="Arial" w:cs="Arial"/>
          <w:sz w:val="18"/>
          <w:szCs w:val="18"/>
        </w:rPr>
        <w:t>ých zákaziek.</w:t>
      </w:r>
      <w:r w:rsidR="00BF500C" w:rsidRPr="00153837">
        <w:rPr>
          <w:rFonts w:ascii="Arial" w:hAnsi="Arial" w:cs="Arial"/>
          <w:sz w:val="18"/>
          <w:szCs w:val="18"/>
        </w:rPr>
        <w:t xml:space="preserve"> </w:t>
      </w:r>
      <w:r w:rsidR="00F566C8">
        <w:rPr>
          <w:rFonts w:ascii="Arial" w:hAnsi="Arial" w:cs="Arial"/>
          <w:sz w:val="18"/>
          <w:szCs w:val="18"/>
        </w:rPr>
        <w:t xml:space="preserve">Systém </w:t>
      </w:r>
      <w:r w:rsidR="00C50DC5" w:rsidRPr="00153837">
        <w:rPr>
          <w:rFonts w:ascii="Arial" w:hAnsi="Arial" w:cs="Arial"/>
          <w:sz w:val="18"/>
          <w:szCs w:val="18"/>
        </w:rPr>
        <w:t xml:space="preserve">JOSEPHINE je webová aplikácia </w:t>
      </w:r>
      <w:r w:rsidR="005961C7" w:rsidRPr="00153837">
        <w:rPr>
          <w:rFonts w:ascii="Arial" w:hAnsi="Arial" w:cs="Arial"/>
          <w:sz w:val="18"/>
          <w:szCs w:val="18"/>
        </w:rPr>
        <w:t xml:space="preserve">umiestnená </w:t>
      </w:r>
      <w:r w:rsidR="00C50DC5" w:rsidRPr="00153837">
        <w:rPr>
          <w:rFonts w:ascii="Arial" w:hAnsi="Arial" w:cs="Arial"/>
          <w:sz w:val="18"/>
          <w:szCs w:val="18"/>
        </w:rPr>
        <w:t xml:space="preserve">na </w:t>
      </w:r>
      <w:r w:rsidR="00A23DCF" w:rsidRPr="00153837">
        <w:rPr>
          <w:rFonts w:ascii="Arial" w:hAnsi="Arial" w:cs="Arial"/>
          <w:sz w:val="18"/>
          <w:szCs w:val="18"/>
        </w:rPr>
        <w:t>doméne</w:t>
      </w:r>
      <w:r w:rsidR="001273CA" w:rsidRPr="00153837">
        <w:rPr>
          <w:rFonts w:ascii="Arial" w:hAnsi="Arial" w:cs="Arial"/>
          <w:sz w:val="18"/>
          <w:szCs w:val="18"/>
        </w:rPr>
        <w:t xml:space="preserve"> </w:t>
      </w:r>
      <w:hyperlink r:id="rId10" w:history="1">
        <w:r w:rsidR="00C50DC5" w:rsidRPr="00153837">
          <w:rPr>
            <w:rStyle w:val="Hypertextovprepojenie"/>
            <w:rFonts w:ascii="Arial" w:hAnsi="Arial" w:cs="Arial"/>
            <w:color w:val="auto"/>
            <w:sz w:val="18"/>
            <w:szCs w:val="18"/>
            <w:u w:val="none"/>
          </w:rPr>
          <w:t>https://josephine.proebiz.com</w:t>
        </w:r>
      </w:hyperlink>
      <w:r w:rsidR="00776860" w:rsidRPr="00153837">
        <w:rPr>
          <w:rStyle w:val="Hypertextovprepojenie"/>
          <w:rFonts w:ascii="Arial" w:hAnsi="Arial" w:cs="Arial"/>
          <w:color w:val="auto"/>
          <w:sz w:val="18"/>
          <w:szCs w:val="18"/>
          <w:u w:val="none"/>
        </w:rPr>
        <w:t>/</w:t>
      </w:r>
      <w:r w:rsidR="002E6CE6" w:rsidRPr="00153837">
        <w:rPr>
          <w:rStyle w:val="Hypertextovprepojenie"/>
          <w:rFonts w:ascii="Arial" w:hAnsi="Arial" w:cs="Arial"/>
          <w:color w:val="auto"/>
          <w:sz w:val="18"/>
          <w:szCs w:val="18"/>
          <w:u w:val="none"/>
        </w:rPr>
        <w:t>.</w:t>
      </w:r>
      <w:r w:rsidR="00B546EA" w:rsidRPr="00153837">
        <w:rPr>
          <w:rStyle w:val="Hypertextovprepojenie"/>
          <w:rFonts w:ascii="Arial" w:hAnsi="Arial" w:cs="Arial"/>
          <w:color w:val="auto"/>
          <w:sz w:val="18"/>
          <w:szCs w:val="18"/>
          <w:u w:val="none"/>
        </w:rPr>
        <w:t xml:space="preserve"> </w:t>
      </w:r>
    </w:p>
    <w:p w14:paraId="4F7A570B" w14:textId="2C9F2104" w:rsidR="00B546EA" w:rsidRPr="00153837" w:rsidRDefault="000F48D8"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w:t>
      </w:r>
      <w:r w:rsidR="00817A08" w:rsidRPr="00153837">
        <w:rPr>
          <w:rStyle w:val="Hypertextovprepojenie"/>
          <w:rFonts w:ascii="Arial" w:hAnsi="Arial" w:cs="Arial"/>
          <w:color w:val="auto"/>
          <w:sz w:val="18"/>
          <w:szCs w:val="18"/>
          <w:u w:val="none"/>
        </w:rPr>
        <w:t xml:space="preserve">ostredníctvom </w:t>
      </w:r>
      <w:r w:rsidR="00A23DCF" w:rsidRPr="00153837">
        <w:rPr>
          <w:rStyle w:val="Hypertextovprepojenie"/>
          <w:rFonts w:ascii="Arial" w:hAnsi="Arial" w:cs="Arial"/>
          <w:color w:val="auto"/>
          <w:sz w:val="18"/>
          <w:szCs w:val="18"/>
          <w:u w:val="none"/>
        </w:rPr>
        <w:t>systému J</w:t>
      </w:r>
      <w:r w:rsidR="00817A08" w:rsidRPr="00153837">
        <w:rPr>
          <w:rStyle w:val="Hypertextovprepojenie"/>
          <w:rFonts w:ascii="Arial" w:hAnsi="Arial" w:cs="Arial"/>
          <w:color w:val="auto"/>
          <w:sz w:val="18"/>
          <w:szCs w:val="18"/>
          <w:u w:val="none"/>
        </w:rPr>
        <w:t>OSEPHINE s výnimkou podpisu zmluvy</w:t>
      </w:r>
      <w:r w:rsidR="00E9470B" w:rsidRPr="00153837">
        <w:rPr>
          <w:rStyle w:val="Hypertextovprepojenie"/>
          <w:rFonts w:ascii="Arial" w:hAnsi="Arial" w:cs="Arial"/>
          <w:color w:val="auto"/>
          <w:sz w:val="18"/>
          <w:szCs w:val="18"/>
          <w:u w:val="none"/>
        </w:rPr>
        <w:t xml:space="preserve"> alebo realizácie doručenia objednávky</w:t>
      </w:r>
      <w:r w:rsidR="00817A08" w:rsidRPr="00153837">
        <w:rPr>
          <w:rStyle w:val="Hypertextovprepojenie"/>
          <w:rFonts w:ascii="Arial" w:hAnsi="Arial" w:cs="Arial"/>
          <w:color w:val="auto"/>
          <w:sz w:val="18"/>
          <w:szCs w:val="18"/>
          <w:u w:val="none"/>
        </w:rPr>
        <w:t xml:space="preserve">. </w:t>
      </w:r>
    </w:p>
    <w:p w14:paraId="34EAC746" w14:textId="32CA7CDD" w:rsidR="00EB7ECE" w:rsidRPr="00153837" w:rsidRDefault="00D477B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Pre získanie informácií o verejnom obstarávaní, pre sťahovanie, vytváranie a odosielanie dokumentov</w:t>
      </w:r>
      <w:r w:rsidR="00B546EA" w:rsidRPr="00153837">
        <w:rPr>
          <w:rFonts w:ascii="Arial" w:hAnsi="Arial" w:cs="Arial"/>
          <w:sz w:val="18"/>
          <w:szCs w:val="18"/>
        </w:rPr>
        <w:t xml:space="preserve">, pre komunikáciu s verejným obstarávateľom </w:t>
      </w:r>
      <w:r w:rsidRPr="00153837">
        <w:rPr>
          <w:rFonts w:ascii="Arial" w:hAnsi="Arial" w:cs="Arial"/>
          <w:sz w:val="18"/>
          <w:szCs w:val="18"/>
        </w:rPr>
        <w:t xml:space="preserve">je potrebné </w:t>
      </w:r>
      <w:r w:rsidR="00B546EA" w:rsidRPr="00153837">
        <w:rPr>
          <w:rFonts w:ascii="Arial" w:hAnsi="Arial" w:cs="Arial"/>
          <w:sz w:val="18"/>
          <w:szCs w:val="18"/>
        </w:rPr>
        <w:t xml:space="preserve">uskutočniť </w:t>
      </w:r>
      <w:r w:rsidR="00B546EA" w:rsidRPr="00153837">
        <w:rPr>
          <w:rFonts w:ascii="Arial" w:hAnsi="Arial" w:cs="Arial"/>
          <w:b/>
          <w:sz w:val="18"/>
          <w:szCs w:val="18"/>
        </w:rPr>
        <w:t>registráciu v</w:t>
      </w:r>
      <w:r w:rsidR="00776860" w:rsidRPr="00153837">
        <w:rPr>
          <w:rFonts w:ascii="Arial" w:hAnsi="Arial" w:cs="Arial"/>
          <w:b/>
          <w:sz w:val="18"/>
          <w:szCs w:val="18"/>
        </w:rPr>
        <w:t> </w:t>
      </w:r>
      <w:r w:rsidR="00A23DCF" w:rsidRPr="00153837">
        <w:rPr>
          <w:rFonts w:ascii="Arial" w:hAnsi="Arial" w:cs="Arial"/>
          <w:b/>
          <w:sz w:val="18"/>
          <w:szCs w:val="18"/>
        </w:rPr>
        <w:t>systéme</w:t>
      </w:r>
      <w:r w:rsidR="00776860" w:rsidRPr="00153837">
        <w:rPr>
          <w:rFonts w:ascii="Arial" w:hAnsi="Arial" w:cs="Arial"/>
          <w:b/>
          <w:sz w:val="18"/>
          <w:szCs w:val="18"/>
        </w:rPr>
        <w:t xml:space="preserve"> </w:t>
      </w:r>
      <w:r w:rsidR="00B546EA" w:rsidRPr="00153837">
        <w:rPr>
          <w:rFonts w:ascii="Arial" w:hAnsi="Arial" w:cs="Arial"/>
          <w:b/>
          <w:sz w:val="18"/>
          <w:szCs w:val="18"/>
        </w:rPr>
        <w:t>JOSEPHINE</w:t>
      </w:r>
      <w:r w:rsidR="00B546EA" w:rsidRPr="00153837">
        <w:rPr>
          <w:rFonts w:ascii="Arial" w:hAnsi="Arial" w:cs="Arial"/>
          <w:sz w:val="18"/>
          <w:szCs w:val="18"/>
        </w:rPr>
        <w:t>.</w:t>
      </w:r>
      <w:r w:rsidR="00EB7ECE" w:rsidRPr="00153837">
        <w:rPr>
          <w:rFonts w:ascii="Arial" w:hAnsi="Arial" w:cs="Arial"/>
          <w:sz w:val="18"/>
          <w:szCs w:val="18"/>
        </w:rPr>
        <w:t xml:space="preserve"> </w:t>
      </w:r>
      <w:r w:rsidR="00941847" w:rsidRPr="00153837">
        <w:rPr>
          <w:rFonts w:ascii="Arial" w:hAnsi="Arial" w:cs="Arial"/>
          <w:sz w:val="18"/>
          <w:szCs w:val="18"/>
        </w:rPr>
        <w:t xml:space="preserve">V prípade potreby má záujemca k dispozícii </w:t>
      </w:r>
      <w:r w:rsidR="00E3021E" w:rsidRPr="00153837">
        <w:rPr>
          <w:rFonts w:ascii="Arial" w:hAnsi="Arial" w:cs="Arial"/>
          <w:sz w:val="18"/>
          <w:szCs w:val="18"/>
        </w:rPr>
        <w:t xml:space="preserve">elektronický užívateľský </w:t>
      </w:r>
      <w:r w:rsidR="00941847" w:rsidRPr="00153837">
        <w:rPr>
          <w:rFonts w:ascii="Arial" w:hAnsi="Arial" w:cs="Arial"/>
          <w:sz w:val="18"/>
          <w:szCs w:val="18"/>
        </w:rPr>
        <w:t>manuál administrátora</w:t>
      </w:r>
      <w:r w:rsidR="006D6CC7" w:rsidRPr="00153837">
        <w:rPr>
          <w:rFonts w:ascii="Arial" w:hAnsi="Arial" w:cs="Arial"/>
          <w:sz w:val="18"/>
          <w:szCs w:val="18"/>
        </w:rPr>
        <w:t xml:space="preserve"> „Návod účastníka“ </w:t>
      </w:r>
      <w:r w:rsidR="00941847" w:rsidRPr="00153837">
        <w:rPr>
          <w:rFonts w:ascii="Arial" w:hAnsi="Arial" w:cs="Arial"/>
          <w:sz w:val="18"/>
          <w:szCs w:val="18"/>
        </w:rPr>
        <w:t>zverejnený na webovej adrese</w:t>
      </w:r>
      <w:r w:rsidR="00E602FA" w:rsidRPr="00153837">
        <w:rPr>
          <w:rFonts w:ascii="Arial" w:hAnsi="Arial" w:cs="Arial"/>
          <w:sz w:val="18"/>
          <w:szCs w:val="18"/>
        </w:rPr>
        <w:t xml:space="preserve"> </w:t>
      </w:r>
      <w:hyperlink r:id="rId11" w:history="1">
        <w:r w:rsidR="006D6CC7" w:rsidRPr="00153837">
          <w:rPr>
            <w:rStyle w:val="Hypertextovprepojenie"/>
            <w:rFonts w:ascii="Arial" w:hAnsi="Arial" w:cs="Arial"/>
            <w:color w:val="auto"/>
            <w:sz w:val="18"/>
            <w:szCs w:val="18"/>
            <w:u w:val="none"/>
          </w:rPr>
          <w:t>http://files.nar.cz/docs/josephine/sk/Skrateny_navod_ucastnik.pdf</w:t>
        </w:r>
      </w:hyperlink>
      <w:r w:rsidR="006D6CC7" w:rsidRPr="00153837">
        <w:rPr>
          <w:rFonts w:ascii="Arial" w:hAnsi="Arial" w:cs="Arial"/>
          <w:sz w:val="18"/>
          <w:szCs w:val="18"/>
        </w:rPr>
        <w:t>.</w:t>
      </w:r>
      <w:r w:rsidR="00E602FA" w:rsidRPr="00153837">
        <w:rPr>
          <w:rFonts w:ascii="Arial" w:hAnsi="Arial" w:cs="Arial"/>
          <w:sz w:val="18"/>
          <w:szCs w:val="18"/>
        </w:rPr>
        <w:t xml:space="preserve"> </w:t>
      </w:r>
      <w:r w:rsidR="001813E3" w:rsidRPr="00153837">
        <w:rPr>
          <w:rFonts w:ascii="Arial" w:hAnsi="Arial" w:cs="Arial"/>
          <w:sz w:val="18"/>
          <w:szCs w:val="18"/>
        </w:rPr>
        <w:t xml:space="preserve">Je povinnosťou záujemcu, aby pred dokončením registrácie do </w:t>
      </w:r>
      <w:r w:rsidR="00A23DCF" w:rsidRPr="00153837">
        <w:rPr>
          <w:rFonts w:ascii="Arial" w:hAnsi="Arial" w:cs="Arial"/>
          <w:sz w:val="18"/>
          <w:szCs w:val="18"/>
        </w:rPr>
        <w:t>systému</w:t>
      </w:r>
      <w:r w:rsidR="00075F85" w:rsidRPr="00153837">
        <w:rPr>
          <w:rFonts w:ascii="Arial" w:hAnsi="Arial" w:cs="Arial"/>
          <w:sz w:val="18"/>
          <w:szCs w:val="18"/>
        </w:rPr>
        <w:t xml:space="preserve"> </w:t>
      </w:r>
      <w:r w:rsidR="001813E3" w:rsidRPr="00153837">
        <w:rPr>
          <w:rFonts w:ascii="Arial" w:hAnsi="Arial" w:cs="Arial"/>
          <w:sz w:val="18"/>
          <w:szCs w:val="18"/>
        </w:rPr>
        <w:t xml:space="preserve">JOSEPHINE skontroloval svoje kontaktné údaje. </w:t>
      </w:r>
      <w:r w:rsidR="00941847" w:rsidRPr="00153837">
        <w:rPr>
          <w:rFonts w:ascii="Arial" w:hAnsi="Arial" w:cs="Arial"/>
          <w:sz w:val="18"/>
          <w:szCs w:val="18"/>
        </w:rPr>
        <w:t xml:space="preserve">V prípade akýchkoľvek otázok týkajúcich sa užívateľského použitia </w:t>
      </w:r>
      <w:r w:rsidR="00A23DCF" w:rsidRPr="00153837">
        <w:rPr>
          <w:rFonts w:ascii="Arial" w:hAnsi="Arial" w:cs="Arial"/>
          <w:sz w:val="18"/>
          <w:szCs w:val="18"/>
        </w:rPr>
        <w:t>systému J</w:t>
      </w:r>
      <w:r w:rsidR="00941847" w:rsidRPr="00153837">
        <w:rPr>
          <w:rFonts w:ascii="Arial" w:hAnsi="Arial" w:cs="Arial"/>
          <w:sz w:val="18"/>
          <w:szCs w:val="18"/>
        </w:rPr>
        <w:t xml:space="preserve">OSEPHINE </w:t>
      </w:r>
      <w:r w:rsidR="003E1AE4">
        <w:rPr>
          <w:rFonts w:ascii="Arial" w:hAnsi="Arial" w:cs="Arial"/>
          <w:sz w:val="18"/>
          <w:szCs w:val="18"/>
        </w:rPr>
        <w:t xml:space="preserve">môže záujemca </w:t>
      </w:r>
      <w:r w:rsidR="00941847" w:rsidRPr="00153837">
        <w:rPr>
          <w:rFonts w:ascii="Arial" w:hAnsi="Arial" w:cs="Arial"/>
          <w:sz w:val="18"/>
          <w:szCs w:val="18"/>
        </w:rPr>
        <w:t>kontakt</w:t>
      </w:r>
      <w:r w:rsidR="003E1AE4">
        <w:rPr>
          <w:rFonts w:ascii="Arial" w:hAnsi="Arial" w:cs="Arial"/>
          <w:sz w:val="18"/>
          <w:szCs w:val="18"/>
        </w:rPr>
        <w:t xml:space="preserve">ovať administrátora systému na </w:t>
      </w:r>
      <w:r w:rsidR="006D6CC7" w:rsidRPr="00153837">
        <w:rPr>
          <w:rFonts w:ascii="Arial" w:hAnsi="Arial" w:cs="Arial"/>
          <w:sz w:val="18"/>
          <w:szCs w:val="18"/>
        </w:rPr>
        <w:t xml:space="preserve">tel. č. +421 2 2025 5999 alebo </w:t>
      </w:r>
      <w:r w:rsidR="00941847" w:rsidRPr="00153837">
        <w:rPr>
          <w:rFonts w:ascii="Arial" w:hAnsi="Arial" w:cs="Arial"/>
          <w:sz w:val="18"/>
          <w:szCs w:val="18"/>
        </w:rPr>
        <w:t>e-mail</w:t>
      </w:r>
      <w:r w:rsidR="00673E11" w:rsidRPr="00153837">
        <w:rPr>
          <w:rFonts w:ascii="Arial" w:hAnsi="Arial" w:cs="Arial"/>
          <w:sz w:val="18"/>
          <w:szCs w:val="18"/>
        </w:rPr>
        <w:t xml:space="preserve">om na adresu </w:t>
      </w:r>
      <w:r w:rsidR="006D6CC7" w:rsidRPr="00153837">
        <w:rPr>
          <w:rFonts w:ascii="Arial" w:hAnsi="Arial" w:cs="Arial"/>
          <w:sz w:val="18"/>
          <w:szCs w:val="18"/>
        </w:rPr>
        <w:t>houston@proebiz.com</w:t>
      </w:r>
      <w:r w:rsidR="00FC07C2" w:rsidRPr="00153837">
        <w:rPr>
          <w:rFonts w:ascii="Arial" w:hAnsi="Arial" w:cs="Arial"/>
          <w:sz w:val="18"/>
          <w:szCs w:val="18"/>
        </w:rPr>
        <w:t>.</w:t>
      </w:r>
      <w:r w:rsidR="00941847" w:rsidRPr="00153837">
        <w:rPr>
          <w:rFonts w:ascii="Arial" w:hAnsi="Arial" w:cs="Arial"/>
          <w:sz w:val="18"/>
          <w:szCs w:val="18"/>
        </w:rPr>
        <w:t xml:space="preserve"> </w:t>
      </w:r>
      <w:r w:rsidR="00EB7ECE" w:rsidRPr="00153837">
        <w:rPr>
          <w:rFonts w:ascii="Arial" w:hAnsi="Arial" w:cs="Arial"/>
          <w:sz w:val="18"/>
          <w:szCs w:val="18"/>
        </w:rPr>
        <w:t xml:space="preserve">                                                                              </w:t>
      </w:r>
    </w:p>
    <w:p w14:paraId="03D161D4" w14:textId="0324E43B" w:rsidR="00941847" w:rsidRPr="00153837" w:rsidRDefault="0094184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Pr="00153837">
        <w:rPr>
          <w:rFonts w:ascii="Arial" w:hAnsi="Arial" w:cs="Arial"/>
          <w:sz w:val="18"/>
          <w:szCs w:val="18"/>
        </w:rPr>
        <w:t>verejnej súťaže</w:t>
      </w:r>
      <w:r w:rsidR="00AF2D05" w:rsidRPr="00153837">
        <w:rPr>
          <w:rFonts w:ascii="Arial" w:hAnsi="Arial" w:cs="Arial"/>
          <w:sz w:val="18"/>
          <w:szCs w:val="18"/>
        </w:rPr>
        <w:t xml:space="preserve">. </w:t>
      </w:r>
      <w:r w:rsidRPr="00153837">
        <w:rPr>
          <w:rFonts w:ascii="Arial" w:hAnsi="Arial" w:cs="Arial"/>
          <w:sz w:val="18"/>
          <w:szCs w:val="18"/>
        </w:rPr>
        <w:t xml:space="preserve"> </w:t>
      </w:r>
    </w:p>
    <w:p w14:paraId="7DB4E8C3" w14:textId="53CCDCB8" w:rsidR="00802A31" w:rsidRPr="00153837" w:rsidRDefault="00802A31" w:rsidP="00F566C8">
      <w:pPr>
        <w:pStyle w:val="Odsekzoznamu"/>
        <w:numPr>
          <w:ilvl w:val="1"/>
          <w:numId w:val="38"/>
        </w:numPr>
        <w:spacing w:after="0" w:line="240" w:lineRule="auto"/>
        <w:ind w:hanging="502"/>
        <w:contextualSpacing w:val="0"/>
        <w:jc w:val="both"/>
        <w:rPr>
          <w:rFonts w:ascii="Arial" w:hAnsi="Arial" w:cs="Arial"/>
          <w:sz w:val="18"/>
          <w:szCs w:val="18"/>
        </w:rPr>
      </w:pPr>
      <w:r w:rsidRPr="00153837">
        <w:rPr>
          <w:rFonts w:ascii="Arial" w:hAnsi="Arial" w:cs="Arial"/>
          <w:sz w:val="18"/>
          <w:szCs w:val="18"/>
        </w:rPr>
        <w:t xml:space="preserve">Na bezproblémové používanie </w:t>
      </w:r>
      <w:r w:rsidR="00A23DCF" w:rsidRPr="00153837">
        <w:rPr>
          <w:rFonts w:ascii="Arial" w:hAnsi="Arial" w:cs="Arial"/>
          <w:sz w:val="18"/>
          <w:szCs w:val="18"/>
        </w:rPr>
        <w:t>systému</w:t>
      </w:r>
      <w:r w:rsidR="00DC5D6C" w:rsidRPr="00153837">
        <w:rPr>
          <w:rFonts w:ascii="Arial" w:hAnsi="Arial" w:cs="Arial"/>
          <w:sz w:val="18"/>
          <w:szCs w:val="18"/>
        </w:rPr>
        <w:t xml:space="preserve"> </w:t>
      </w:r>
      <w:r w:rsidRPr="00153837">
        <w:rPr>
          <w:rFonts w:ascii="Arial" w:hAnsi="Arial" w:cs="Arial"/>
          <w:sz w:val="18"/>
          <w:szCs w:val="18"/>
        </w:rPr>
        <w:t>JOSEPHINE je nutné používať jeden z podporovaných internetových prehliadačov:</w:t>
      </w:r>
    </w:p>
    <w:p w14:paraId="20527BCD" w14:textId="49DD2E4F" w:rsidR="00802A31" w:rsidRPr="00153837" w:rsidRDefault="00802A31" w:rsidP="00190B9D">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w:t>
      </w:r>
      <w:r w:rsidR="00714A0F" w:rsidRPr="00153837">
        <w:rPr>
          <w:rFonts w:ascii="Arial" w:hAnsi="Arial" w:cs="Arial"/>
          <w:sz w:val="18"/>
          <w:szCs w:val="18"/>
        </w:rPr>
        <w:t>t Explorer verzia 11.0 a vyššia</w:t>
      </w:r>
    </w:p>
    <w:p w14:paraId="17641DCC" w14:textId="2262E0D8" w:rsidR="00802A31" w:rsidRPr="00153837" w:rsidRDefault="00802A31" w:rsidP="00802A31">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649C213D" w14:textId="30D0655E" w:rsidR="00802A31" w:rsidRDefault="00F566C8" w:rsidP="00F566C8">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42EC01C9" w14:textId="753339EA" w:rsidR="00026D15" w:rsidRPr="00307A3A" w:rsidRDefault="00026D15" w:rsidP="00026D15">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6F7D3112" w14:textId="7BCB6568" w:rsidR="00F566C8" w:rsidRPr="00802A31" w:rsidRDefault="00F566C8" w:rsidP="00F566C8">
      <w:pPr>
        <w:pStyle w:val="Odsekzoznamu"/>
        <w:spacing w:after="0" w:line="240" w:lineRule="auto"/>
        <w:ind w:left="928" w:firstLine="348"/>
        <w:contextualSpacing w:val="0"/>
        <w:jc w:val="both"/>
        <w:rPr>
          <w:rFonts w:ascii="Arial" w:hAnsi="Arial" w:cs="Arial"/>
          <w:sz w:val="18"/>
          <w:szCs w:val="18"/>
        </w:rPr>
      </w:pPr>
      <w:r>
        <w:rPr>
          <w:rFonts w:ascii="Arial" w:hAnsi="Arial" w:cs="Arial"/>
          <w:sz w:val="18"/>
          <w:szCs w:val="18"/>
        </w:rPr>
        <w:t xml:space="preserve"> </w:t>
      </w:r>
    </w:p>
    <w:p w14:paraId="15288869" w14:textId="2F25C507" w:rsidR="004211B3" w:rsidRPr="00153837"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531701974"/>
      <w:r w:rsidRPr="00153837">
        <w:rPr>
          <w:rFonts w:ascii="Arial" w:hAnsi="Arial" w:cs="Arial"/>
          <w:smallCaps/>
          <w:color w:val="auto"/>
          <w:sz w:val="18"/>
          <w:szCs w:val="18"/>
        </w:rPr>
        <w:t>k</w:t>
      </w:r>
      <w:r w:rsidR="00CB5F07" w:rsidRPr="00153837">
        <w:rPr>
          <w:rFonts w:ascii="Arial" w:hAnsi="Arial" w:cs="Arial"/>
          <w:smallCaps/>
          <w:color w:val="auto"/>
          <w:sz w:val="18"/>
          <w:szCs w:val="18"/>
        </w:rPr>
        <w:t xml:space="preserve">omunikácia </w:t>
      </w:r>
      <w:r w:rsidR="00F0093D" w:rsidRPr="00153837">
        <w:rPr>
          <w:rFonts w:ascii="Arial" w:hAnsi="Arial" w:cs="Arial"/>
          <w:smallCaps/>
          <w:color w:val="auto"/>
          <w:sz w:val="18"/>
          <w:szCs w:val="18"/>
        </w:rPr>
        <w:t xml:space="preserve">a dorozumievanie </w:t>
      </w:r>
      <w:r w:rsidR="00CB5F07" w:rsidRPr="00153837">
        <w:rPr>
          <w:rFonts w:ascii="Arial" w:hAnsi="Arial" w:cs="Arial"/>
          <w:smallCaps/>
          <w:color w:val="auto"/>
          <w:sz w:val="18"/>
          <w:szCs w:val="18"/>
        </w:rPr>
        <w:t>medzi verejným obstarávateľom a</w:t>
      </w:r>
      <w:r w:rsidR="00BE2503" w:rsidRPr="00153837">
        <w:rPr>
          <w:rFonts w:ascii="Arial" w:hAnsi="Arial" w:cs="Arial"/>
          <w:smallCaps/>
          <w:color w:val="auto"/>
          <w:sz w:val="18"/>
          <w:szCs w:val="18"/>
        </w:rPr>
        <w:t> </w:t>
      </w:r>
      <w:r w:rsidR="00CB5F07" w:rsidRPr="00153837">
        <w:rPr>
          <w:rFonts w:ascii="Arial" w:hAnsi="Arial" w:cs="Arial"/>
          <w:smallCaps/>
          <w:color w:val="auto"/>
          <w:sz w:val="18"/>
          <w:szCs w:val="18"/>
        </w:rPr>
        <w:t>záujemc</w:t>
      </w:r>
      <w:r w:rsidR="00BE2503" w:rsidRPr="00153837">
        <w:rPr>
          <w:rFonts w:ascii="Arial" w:hAnsi="Arial" w:cs="Arial"/>
          <w:smallCaps/>
          <w:color w:val="auto"/>
          <w:sz w:val="18"/>
          <w:szCs w:val="18"/>
        </w:rPr>
        <w:t xml:space="preserve">ami </w:t>
      </w:r>
      <w:r w:rsidR="00F0093D" w:rsidRPr="00153837">
        <w:rPr>
          <w:rFonts w:ascii="Arial" w:hAnsi="Arial" w:cs="Arial"/>
          <w:smallCaps/>
          <w:color w:val="auto"/>
          <w:sz w:val="18"/>
          <w:szCs w:val="18"/>
        </w:rPr>
        <w:t>/</w:t>
      </w:r>
      <w:r w:rsidR="00CB5F07" w:rsidRPr="00153837">
        <w:rPr>
          <w:rFonts w:ascii="Arial" w:hAnsi="Arial" w:cs="Arial"/>
          <w:smallCaps/>
          <w:color w:val="auto"/>
          <w:sz w:val="18"/>
          <w:szCs w:val="18"/>
        </w:rPr>
        <w:t>uchádzačm</w:t>
      </w:r>
      <w:r w:rsidR="00BE2503" w:rsidRPr="00153837">
        <w:rPr>
          <w:rFonts w:ascii="Arial" w:hAnsi="Arial" w:cs="Arial"/>
          <w:smallCaps/>
          <w:color w:val="auto"/>
          <w:sz w:val="18"/>
          <w:szCs w:val="18"/>
        </w:rPr>
        <w:t>i</w:t>
      </w:r>
      <w:bookmarkEnd w:id="23"/>
      <w:r w:rsidR="00B13123" w:rsidRPr="00153837">
        <w:rPr>
          <w:rFonts w:ascii="Arial" w:hAnsi="Arial" w:cs="Arial"/>
          <w:smallCaps/>
          <w:color w:val="auto"/>
          <w:sz w:val="18"/>
          <w:szCs w:val="18"/>
        </w:rPr>
        <w:t xml:space="preserve">   </w:t>
      </w:r>
    </w:p>
    <w:p w14:paraId="167E58CB" w14:textId="77777777" w:rsidR="004211B3" w:rsidRPr="00153837" w:rsidRDefault="004211B3" w:rsidP="00693A23">
      <w:pPr>
        <w:pStyle w:val="Odsekzoznamu"/>
        <w:numPr>
          <w:ilvl w:val="0"/>
          <w:numId w:val="38"/>
        </w:numPr>
        <w:spacing w:before="60" w:after="60" w:line="240" w:lineRule="auto"/>
        <w:contextualSpacing w:val="0"/>
        <w:jc w:val="both"/>
        <w:rPr>
          <w:rFonts w:ascii="Arial" w:hAnsi="Arial" w:cs="Arial"/>
          <w:vanish/>
          <w:sz w:val="18"/>
          <w:szCs w:val="18"/>
        </w:rPr>
      </w:pPr>
    </w:p>
    <w:p w14:paraId="5D1430BB" w14:textId="2FA01250" w:rsidR="00E853D3" w:rsidRPr="00153837" w:rsidRDefault="00210F73"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Poskytovanie vysvetlení, odovzdávanie podkladov a v</w:t>
      </w:r>
      <w:r w:rsidR="003D58F5" w:rsidRPr="00153837">
        <w:rPr>
          <w:rFonts w:ascii="Arial" w:hAnsi="Arial" w:cs="Arial"/>
          <w:sz w:val="18"/>
          <w:szCs w:val="18"/>
        </w:rPr>
        <w:t>zájomná komunikácia</w:t>
      </w:r>
      <w:r w:rsidR="00DB7080" w:rsidRPr="00153837">
        <w:rPr>
          <w:rFonts w:ascii="Arial" w:hAnsi="Arial" w:cs="Arial"/>
          <w:sz w:val="18"/>
          <w:szCs w:val="18"/>
        </w:rPr>
        <w:t xml:space="preserve"> </w:t>
      </w:r>
      <w:r w:rsidRPr="00153837">
        <w:rPr>
          <w:rFonts w:ascii="Arial" w:hAnsi="Arial" w:cs="Arial"/>
          <w:sz w:val="18"/>
          <w:szCs w:val="18"/>
        </w:rPr>
        <w:t xml:space="preserve">(ďalej len „komunikácia“) </w:t>
      </w:r>
      <w:r w:rsidR="00DB7080" w:rsidRPr="00153837">
        <w:rPr>
          <w:rFonts w:ascii="Arial" w:hAnsi="Arial" w:cs="Arial"/>
          <w:sz w:val="18"/>
          <w:szCs w:val="18"/>
        </w:rPr>
        <w:t>medzi verejným obstarávateľom a záujemcami/uchádzačmi</w:t>
      </w:r>
      <w:r w:rsidRPr="00153837">
        <w:rPr>
          <w:rFonts w:ascii="Arial" w:hAnsi="Arial" w:cs="Arial"/>
          <w:sz w:val="18"/>
          <w:szCs w:val="18"/>
        </w:rPr>
        <w:t xml:space="preserve"> s</w:t>
      </w:r>
      <w:r w:rsidR="009743BF" w:rsidRPr="00153837">
        <w:rPr>
          <w:rFonts w:ascii="Arial" w:hAnsi="Arial" w:cs="Arial"/>
          <w:sz w:val="18"/>
          <w:szCs w:val="18"/>
        </w:rPr>
        <w:t xml:space="preserve">a bude uskutočňovať </w:t>
      </w:r>
      <w:r w:rsidRPr="00153837">
        <w:rPr>
          <w:rFonts w:ascii="Arial" w:hAnsi="Arial" w:cs="Arial"/>
          <w:sz w:val="18"/>
          <w:szCs w:val="18"/>
        </w:rPr>
        <w:t xml:space="preserve">výhradne v štátnom </w:t>
      </w:r>
      <w:proofErr w:type="spellStart"/>
      <w:r w:rsidRPr="00153837">
        <w:rPr>
          <w:rFonts w:ascii="Arial" w:hAnsi="Arial" w:cs="Arial"/>
          <w:sz w:val="18"/>
          <w:szCs w:val="18"/>
        </w:rPr>
        <w:t>t.j</w:t>
      </w:r>
      <w:proofErr w:type="spellEnd"/>
      <w:r w:rsidRPr="00153837">
        <w:rPr>
          <w:rFonts w:ascii="Arial" w:hAnsi="Arial" w:cs="Arial"/>
          <w:sz w:val="18"/>
          <w:szCs w:val="18"/>
        </w:rPr>
        <w:t xml:space="preserve">. </w:t>
      </w:r>
      <w:r w:rsidR="009743BF" w:rsidRPr="00153837">
        <w:rPr>
          <w:rFonts w:ascii="Arial" w:hAnsi="Arial" w:cs="Arial"/>
          <w:sz w:val="18"/>
          <w:szCs w:val="18"/>
        </w:rPr>
        <w:t>v</w:t>
      </w:r>
      <w:r w:rsidR="00C31244" w:rsidRPr="00153837">
        <w:rPr>
          <w:rFonts w:ascii="Arial" w:hAnsi="Arial" w:cs="Arial"/>
          <w:sz w:val="18"/>
          <w:szCs w:val="18"/>
        </w:rPr>
        <w:t> </w:t>
      </w:r>
      <w:r w:rsidR="009743BF" w:rsidRPr="00153837">
        <w:rPr>
          <w:rFonts w:ascii="Arial" w:hAnsi="Arial" w:cs="Arial"/>
          <w:sz w:val="18"/>
          <w:szCs w:val="18"/>
        </w:rPr>
        <w:t>slovenskom</w:t>
      </w:r>
      <w:r w:rsidR="00C31244" w:rsidRPr="00153837">
        <w:rPr>
          <w:rFonts w:ascii="Arial" w:hAnsi="Arial" w:cs="Arial"/>
          <w:sz w:val="18"/>
          <w:szCs w:val="18"/>
        </w:rPr>
        <w:t xml:space="preserve"> jazyku</w:t>
      </w:r>
      <w:r w:rsidR="00FB5555" w:rsidRPr="00153837">
        <w:rPr>
          <w:rFonts w:ascii="Arial" w:hAnsi="Arial" w:cs="Arial"/>
          <w:sz w:val="18"/>
          <w:szCs w:val="18"/>
        </w:rPr>
        <w:t xml:space="preserve"> </w:t>
      </w:r>
      <w:r w:rsidRPr="00153837">
        <w:rPr>
          <w:rFonts w:ascii="Arial" w:hAnsi="Arial" w:cs="Arial"/>
          <w:sz w:val="18"/>
          <w:szCs w:val="18"/>
        </w:rPr>
        <w:t xml:space="preserve">a </w:t>
      </w:r>
      <w:r w:rsidR="00FB5555" w:rsidRPr="00153837">
        <w:rPr>
          <w:rFonts w:ascii="Arial" w:hAnsi="Arial" w:cs="Arial"/>
          <w:sz w:val="18"/>
          <w:szCs w:val="18"/>
        </w:rPr>
        <w:t>spôsobom</w:t>
      </w:r>
      <w:r w:rsidR="00C31244" w:rsidRPr="00153837">
        <w:rPr>
          <w:rFonts w:ascii="Arial" w:hAnsi="Arial" w:cs="Arial"/>
          <w:sz w:val="18"/>
          <w:szCs w:val="18"/>
        </w:rPr>
        <w:t>, ktorý zabezpečí úplnosť a</w:t>
      </w:r>
      <w:r w:rsidR="00B17F85" w:rsidRPr="00153837">
        <w:rPr>
          <w:rFonts w:ascii="Arial" w:hAnsi="Arial" w:cs="Arial"/>
          <w:sz w:val="18"/>
          <w:szCs w:val="18"/>
        </w:rPr>
        <w:t xml:space="preserve"> rovnaký </w:t>
      </w:r>
      <w:r w:rsidR="00C31244" w:rsidRPr="00153837">
        <w:rPr>
          <w:rFonts w:ascii="Arial" w:hAnsi="Arial" w:cs="Arial"/>
          <w:sz w:val="18"/>
          <w:szCs w:val="18"/>
        </w:rPr>
        <w:t xml:space="preserve">obsah </w:t>
      </w:r>
      <w:r w:rsidRPr="00153837">
        <w:rPr>
          <w:rFonts w:ascii="Arial" w:hAnsi="Arial" w:cs="Arial"/>
          <w:sz w:val="18"/>
          <w:szCs w:val="18"/>
        </w:rPr>
        <w:t xml:space="preserve">týchto </w:t>
      </w:r>
      <w:r w:rsidR="00C31244" w:rsidRPr="00153837">
        <w:rPr>
          <w:rFonts w:ascii="Arial" w:hAnsi="Arial" w:cs="Arial"/>
          <w:sz w:val="18"/>
          <w:szCs w:val="18"/>
        </w:rPr>
        <w:t xml:space="preserve">údajov uvedených v ponuke, </w:t>
      </w:r>
      <w:r w:rsidRPr="00153837">
        <w:rPr>
          <w:rFonts w:ascii="Arial" w:hAnsi="Arial" w:cs="Arial"/>
          <w:sz w:val="18"/>
          <w:szCs w:val="18"/>
        </w:rPr>
        <w:t>v podmienkach účasti</w:t>
      </w:r>
      <w:r w:rsidR="00C31244" w:rsidRPr="00153837">
        <w:rPr>
          <w:rFonts w:ascii="Arial" w:hAnsi="Arial" w:cs="Arial"/>
          <w:sz w:val="18"/>
          <w:szCs w:val="18"/>
        </w:rPr>
        <w:t xml:space="preserve"> a </w:t>
      </w:r>
      <w:r w:rsidR="00FB5555" w:rsidRPr="00153837">
        <w:rPr>
          <w:rFonts w:ascii="Arial" w:hAnsi="Arial" w:cs="Arial"/>
          <w:sz w:val="18"/>
          <w:szCs w:val="18"/>
        </w:rPr>
        <w:t xml:space="preserve"> zaručí ochranu </w:t>
      </w:r>
      <w:r w:rsidR="003D58F5" w:rsidRPr="00153837">
        <w:rPr>
          <w:rFonts w:ascii="Arial" w:hAnsi="Arial" w:cs="Arial"/>
          <w:sz w:val="18"/>
          <w:szCs w:val="18"/>
        </w:rPr>
        <w:t>dôverných a osobných údajov</w:t>
      </w:r>
      <w:r w:rsidR="00FB5555" w:rsidRPr="00153837">
        <w:rPr>
          <w:rFonts w:ascii="Arial" w:hAnsi="Arial" w:cs="Arial"/>
          <w:sz w:val="18"/>
          <w:szCs w:val="18"/>
        </w:rPr>
        <w:t xml:space="preserve"> uvedených v týchto dokumentoch</w:t>
      </w:r>
      <w:r w:rsidR="003D58F5" w:rsidRPr="00153837">
        <w:rPr>
          <w:rFonts w:ascii="Arial" w:hAnsi="Arial" w:cs="Arial"/>
          <w:sz w:val="18"/>
          <w:szCs w:val="18"/>
        </w:rPr>
        <w:t xml:space="preserve">. </w:t>
      </w:r>
    </w:p>
    <w:p w14:paraId="362CDE51" w14:textId="77777777" w:rsidR="006C1E93" w:rsidRPr="00153837" w:rsidRDefault="004F0C82"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Verejný obstarávateľ bude pri komunikácii s</w:t>
      </w:r>
      <w:r w:rsidR="005B297E" w:rsidRPr="00153837">
        <w:rPr>
          <w:rFonts w:ascii="Arial" w:hAnsi="Arial" w:cs="Arial"/>
          <w:sz w:val="18"/>
          <w:szCs w:val="18"/>
        </w:rPr>
        <w:t xml:space="preserve">o záujemcami/uchádzačmi </w:t>
      </w:r>
      <w:r w:rsidRPr="00153837">
        <w:rPr>
          <w:rFonts w:ascii="Arial" w:hAnsi="Arial" w:cs="Arial"/>
          <w:sz w:val="18"/>
          <w:szCs w:val="18"/>
        </w:rPr>
        <w:t xml:space="preserve">postupovať </w:t>
      </w:r>
      <w:r w:rsidR="005B297E" w:rsidRPr="00153837">
        <w:rPr>
          <w:rFonts w:ascii="Arial" w:hAnsi="Arial" w:cs="Arial"/>
          <w:sz w:val="18"/>
          <w:szCs w:val="18"/>
        </w:rPr>
        <w:t xml:space="preserve">v zmysle </w:t>
      </w:r>
      <w:r w:rsidRPr="00153837">
        <w:rPr>
          <w:rFonts w:ascii="Arial" w:hAnsi="Arial" w:cs="Arial"/>
          <w:sz w:val="18"/>
          <w:szCs w:val="18"/>
        </w:rPr>
        <w:t xml:space="preserve">§ 20 zákona o verejnom obstarávaní prostredníctvom komunikačného rozhrania </w:t>
      </w:r>
      <w:r w:rsidR="005B297E" w:rsidRPr="00153837">
        <w:rPr>
          <w:rFonts w:ascii="Arial" w:hAnsi="Arial" w:cs="Arial"/>
          <w:sz w:val="18"/>
          <w:szCs w:val="18"/>
        </w:rPr>
        <w:t>systému JOSEPHINE. T</w:t>
      </w:r>
      <w:r w:rsidRPr="00153837">
        <w:rPr>
          <w:rFonts w:ascii="Arial" w:hAnsi="Arial" w:cs="Arial"/>
          <w:sz w:val="18"/>
          <w:szCs w:val="18"/>
        </w:rPr>
        <w:t>ento spôsob komunikácie sa týka akejkoľvek komunikácie a podaní medzi verejným obstarávateľom a záujemcami/uchádzačmi počas celého procesu verejného obstarávania.</w:t>
      </w:r>
    </w:p>
    <w:p w14:paraId="28A967E2" w14:textId="4CD78514" w:rsidR="004F0C82" w:rsidRPr="00BF0318" w:rsidRDefault="006C1E93" w:rsidP="00693A23">
      <w:pPr>
        <w:pStyle w:val="Odsekzoznamu"/>
        <w:numPr>
          <w:ilvl w:val="1"/>
          <w:numId w:val="38"/>
        </w:numPr>
        <w:tabs>
          <w:tab w:val="num" w:pos="284"/>
        </w:tabs>
        <w:spacing w:before="120" w:after="60" w:line="240" w:lineRule="auto"/>
        <w:ind w:left="992" w:hanging="567"/>
        <w:contextualSpacing w:val="0"/>
        <w:jc w:val="both"/>
        <w:rPr>
          <w:rFonts w:ascii="Arial" w:hAnsi="Arial" w:cs="Arial"/>
          <w:sz w:val="18"/>
          <w:szCs w:val="18"/>
        </w:rPr>
      </w:pPr>
      <w:r w:rsidRPr="00BF0318">
        <w:rPr>
          <w:rFonts w:ascii="Arial" w:hAnsi="Arial" w:cs="Arial"/>
          <w:sz w:val="18"/>
          <w:szCs w:val="18"/>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BF0318">
        <w:rPr>
          <w:rFonts w:ascii="Arial" w:hAnsi="Arial" w:cs="Arial"/>
          <w:smallCaps/>
          <w:sz w:val="18"/>
          <w:szCs w:val="18"/>
        </w:rPr>
        <w:t xml:space="preserve"> </w:t>
      </w:r>
      <w:r w:rsidRPr="00BF0318">
        <w:rPr>
          <w:rFonts w:ascii="Arial" w:hAnsi="Arial" w:cs="Arial"/>
          <w:sz w:val="18"/>
          <w:szCs w:val="18"/>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w:t>
      </w:r>
      <w:r w:rsidR="007C5BF5" w:rsidRPr="00BF0318">
        <w:rPr>
          <w:rFonts w:ascii="Arial" w:hAnsi="Arial" w:cs="Arial"/>
          <w:sz w:val="18"/>
          <w:szCs w:val="18"/>
        </w:rPr>
        <w:t xml:space="preserve">systému </w:t>
      </w:r>
      <w:r w:rsidRPr="00BF0318">
        <w:rPr>
          <w:rFonts w:ascii="Arial" w:hAnsi="Arial" w:cs="Arial"/>
          <w:sz w:val="18"/>
          <w:szCs w:val="18"/>
        </w:rPr>
        <w:t>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w:t>
      </w:r>
      <w:r w:rsidR="00F566C8" w:rsidRPr="00BF0318">
        <w:rPr>
          <w:rFonts w:ascii="Arial" w:hAnsi="Arial" w:cs="Arial"/>
          <w:sz w:val="18"/>
          <w:szCs w:val="18"/>
        </w:rPr>
        <w:t xml:space="preserve"> </w:t>
      </w:r>
      <w:r w:rsidRPr="00BF0318">
        <w:rPr>
          <w:rFonts w:ascii="Arial" w:hAnsi="Arial" w:cs="Arial"/>
          <w:sz w:val="18"/>
          <w:szCs w:val="18"/>
        </w:rPr>
        <w:t xml:space="preserve">JOSEPHINE písomné odôvodnenie mimoriadne </w:t>
      </w:r>
      <w:r w:rsidRPr="00BF0318">
        <w:rPr>
          <w:rFonts w:ascii="Arial" w:hAnsi="Arial" w:cs="Arial"/>
          <w:sz w:val="18"/>
          <w:szCs w:val="18"/>
        </w:rPr>
        <w:lastRenderedPageBreak/>
        <w:t>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7339DA" w:rsidRPr="00BF0318">
        <w:rPr>
          <w:rFonts w:ascii="Arial" w:hAnsi="Arial" w:cs="Arial"/>
          <w:sz w:val="18"/>
          <w:szCs w:val="18"/>
        </w:rPr>
        <w:t>a</w:t>
      </w:r>
      <w:r w:rsidRPr="00BF0318">
        <w:rPr>
          <w:rFonts w:ascii="Arial" w:hAnsi="Arial" w:cs="Arial"/>
          <w:sz w:val="18"/>
          <w:szCs w:val="18"/>
        </w:rPr>
        <w:t xml:space="preserve"> prijíma. Akákoľvek komunikácia verejného obstarávateľa či záujemcu/uchádzača s treťou osobou v súvislosti s týmto verejným obstarávaním bude prebiehať spôsobom, ktorý stanoví zákon </w:t>
      </w:r>
      <w:r w:rsidR="007339DA" w:rsidRPr="00BF0318">
        <w:rPr>
          <w:rFonts w:ascii="Arial" w:hAnsi="Arial" w:cs="Arial"/>
          <w:sz w:val="18"/>
          <w:szCs w:val="18"/>
        </w:rPr>
        <w:t xml:space="preserve">o verejnom obstarávaní </w:t>
      </w:r>
      <w:r w:rsidRPr="00BF0318">
        <w:rPr>
          <w:rFonts w:ascii="Arial" w:hAnsi="Arial" w:cs="Arial"/>
          <w:sz w:val="18"/>
          <w:szCs w:val="18"/>
        </w:rPr>
        <w:t>a bude realizovaná mimo komunikačné rozhranie systému JOSEPHINE.</w:t>
      </w:r>
    </w:p>
    <w:p w14:paraId="794C2F58" w14:textId="4A61E65F" w:rsidR="005B297E" w:rsidRPr="00153837" w:rsidRDefault="005B297E"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153837">
        <w:rPr>
          <w:rFonts w:ascii="Arial" w:hAnsi="Arial" w:cs="Arial"/>
          <w:sz w:val="18"/>
          <w:szCs w:val="18"/>
        </w:rPr>
        <w:t>t.j</w:t>
      </w:r>
      <w:proofErr w:type="spellEnd"/>
      <w:r w:rsidRPr="00153837">
        <w:rPr>
          <w:rFonts w:ascii="Arial" w:hAnsi="Arial" w:cs="Arial"/>
          <w:sz w:val="18"/>
          <w:szCs w:val="18"/>
        </w:rPr>
        <w:t xml:space="preserve">. akonáhle sa dostane zásielka </w:t>
      </w:r>
      <w:r w:rsidR="009B31AD" w:rsidRPr="00153837">
        <w:rPr>
          <w:rFonts w:ascii="Arial" w:hAnsi="Arial" w:cs="Arial"/>
          <w:sz w:val="18"/>
          <w:szCs w:val="18"/>
        </w:rPr>
        <w:t xml:space="preserve">do sféry </w:t>
      </w:r>
      <w:r w:rsidRPr="00153837">
        <w:rPr>
          <w:rFonts w:ascii="Arial" w:hAnsi="Arial" w:cs="Arial"/>
          <w:sz w:val="18"/>
          <w:szCs w:val="18"/>
        </w:rPr>
        <w:t xml:space="preserve">jeho </w:t>
      </w:r>
      <w:r w:rsidR="009B31AD" w:rsidRPr="00153837">
        <w:rPr>
          <w:rFonts w:ascii="Arial" w:hAnsi="Arial" w:cs="Arial"/>
          <w:sz w:val="18"/>
          <w:szCs w:val="18"/>
        </w:rPr>
        <w:t>dispozície</w:t>
      </w:r>
      <w:r w:rsidRPr="00153837">
        <w:rPr>
          <w:rFonts w:ascii="Arial" w:hAnsi="Arial" w:cs="Arial"/>
          <w:sz w:val="18"/>
          <w:szCs w:val="18"/>
        </w:rPr>
        <w:t xml:space="preserve">. </w:t>
      </w:r>
      <w:r w:rsidR="009B31AD" w:rsidRPr="00153837">
        <w:rPr>
          <w:rFonts w:ascii="Arial" w:hAnsi="Arial" w:cs="Arial"/>
          <w:sz w:val="18"/>
          <w:szCs w:val="18"/>
        </w:rPr>
        <w:t xml:space="preserve"> </w:t>
      </w:r>
      <w:r w:rsidRPr="00153837">
        <w:rPr>
          <w:rFonts w:ascii="Arial" w:hAnsi="Arial" w:cs="Arial"/>
          <w:sz w:val="18"/>
          <w:szCs w:val="18"/>
        </w:rPr>
        <w:t>Za okamih doručenia s</w:t>
      </w:r>
      <w:r w:rsidR="00F566C8">
        <w:rPr>
          <w:rFonts w:ascii="Arial" w:hAnsi="Arial" w:cs="Arial"/>
          <w:sz w:val="18"/>
          <w:szCs w:val="18"/>
        </w:rPr>
        <w:t>a</w:t>
      </w:r>
      <w:r w:rsidRPr="00153837">
        <w:rPr>
          <w:rFonts w:ascii="Arial" w:hAnsi="Arial" w:cs="Arial"/>
          <w:sz w:val="18"/>
          <w:szCs w:val="18"/>
        </w:rPr>
        <w:t> v systéme JOSEPHINE považuje okamih jej odoslania v systéme JOSEPHINE a to v súlade s funkcionalitou systému.</w:t>
      </w:r>
    </w:p>
    <w:p w14:paraId="354F374C" w14:textId="4BF3C87A" w:rsidR="004F0C82" w:rsidRPr="00153837" w:rsidRDefault="004F0C82" w:rsidP="009740CD">
      <w:pPr>
        <w:pStyle w:val="Odsekzoznamu"/>
        <w:numPr>
          <w:ilvl w:val="2"/>
          <w:numId w:val="38"/>
        </w:numPr>
        <w:spacing w:after="60" w:line="240" w:lineRule="auto"/>
        <w:ind w:hanging="863"/>
        <w:jc w:val="both"/>
        <w:rPr>
          <w:rFonts w:ascii="Arial" w:hAnsi="Arial" w:cs="Arial"/>
          <w:sz w:val="18"/>
          <w:szCs w:val="18"/>
        </w:rPr>
      </w:pPr>
      <w:r w:rsidRPr="00153837">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153837">
        <w:rPr>
          <w:rFonts w:ascii="Arial" w:hAnsi="Arial" w:cs="Arial"/>
          <w:sz w:val="18"/>
          <w:szCs w:val="18"/>
        </w:rPr>
        <w:t>systému</w:t>
      </w:r>
      <w:r w:rsidR="008059F8" w:rsidRPr="00153837">
        <w:rPr>
          <w:rFonts w:ascii="Arial" w:hAnsi="Arial" w:cs="Arial"/>
          <w:sz w:val="18"/>
          <w:szCs w:val="18"/>
        </w:rPr>
        <w:t xml:space="preserve"> </w:t>
      </w:r>
      <w:r w:rsidRPr="00153837">
        <w:rPr>
          <w:rFonts w:ascii="Arial" w:hAnsi="Arial" w:cs="Arial"/>
          <w:sz w:val="18"/>
          <w:szCs w:val="18"/>
        </w:rPr>
        <w:t>JOSEPHINE) bezodkladne odoslan</w:t>
      </w:r>
      <w:r w:rsidR="00AF4FBF" w:rsidRPr="00153837">
        <w:rPr>
          <w:rFonts w:ascii="Arial" w:hAnsi="Arial" w:cs="Arial"/>
          <w:sz w:val="18"/>
          <w:szCs w:val="18"/>
        </w:rPr>
        <w:t xml:space="preserve">á informácia, že k predmetnej zákazke </w:t>
      </w:r>
      <w:r w:rsidRPr="00153837">
        <w:rPr>
          <w:rFonts w:ascii="Arial" w:hAnsi="Arial" w:cs="Arial"/>
          <w:sz w:val="18"/>
          <w:szCs w:val="18"/>
        </w:rPr>
        <w:t xml:space="preserve">existuje nová zásielka/správa. Záujemca/uchádzač sa prihlási do </w:t>
      </w:r>
      <w:r w:rsidR="00AF4FBF" w:rsidRPr="00153837">
        <w:rPr>
          <w:rFonts w:ascii="Arial" w:hAnsi="Arial" w:cs="Arial"/>
          <w:sz w:val="18"/>
          <w:szCs w:val="18"/>
        </w:rPr>
        <w:t>systému</w:t>
      </w:r>
      <w:r w:rsidR="005A58E9" w:rsidRPr="00153837">
        <w:rPr>
          <w:rFonts w:ascii="Arial" w:hAnsi="Arial" w:cs="Arial"/>
          <w:sz w:val="18"/>
          <w:szCs w:val="18"/>
        </w:rPr>
        <w:t xml:space="preserve"> </w:t>
      </w:r>
      <w:r w:rsidRPr="00153837">
        <w:rPr>
          <w:rFonts w:ascii="Arial" w:hAnsi="Arial" w:cs="Arial"/>
          <w:sz w:val="18"/>
          <w:szCs w:val="18"/>
        </w:rPr>
        <w:t xml:space="preserve">a v komunikačnom rozhraní zákazky bude mať zobrazený obsah komunikácie </w:t>
      </w:r>
      <w:r w:rsidR="005A58E9" w:rsidRPr="00153837">
        <w:rPr>
          <w:rFonts w:ascii="Arial" w:hAnsi="Arial" w:cs="Arial"/>
          <w:sz w:val="18"/>
          <w:szCs w:val="18"/>
        </w:rPr>
        <w:t>–</w:t>
      </w:r>
      <w:r w:rsidR="00A650E2" w:rsidRPr="00153837">
        <w:rPr>
          <w:rFonts w:ascii="Arial" w:hAnsi="Arial" w:cs="Arial"/>
          <w:sz w:val="18"/>
          <w:szCs w:val="18"/>
        </w:rPr>
        <w:t xml:space="preserve"> </w:t>
      </w:r>
      <w:r w:rsidRPr="00153837">
        <w:rPr>
          <w:rFonts w:ascii="Arial" w:hAnsi="Arial" w:cs="Arial"/>
          <w:sz w:val="18"/>
          <w:szCs w:val="18"/>
        </w:rPr>
        <w:t>zásielky</w:t>
      </w:r>
      <w:r w:rsidR="005A58E9" w:rsidRPr="00153837">
        <w:rPr>
          <w:rFonts w:ascii="Arial" w:hAnsi="Arial" w:cs="Arial"/>
          <w:sz w:val="18"/>
          <w:szCs w:val="18"/>
        </w:rPr>
        <w:t>/</w:t>
      </w:r>
      <w:r w:rsidRPr="00153837">
        <w:rPr>
          <w:rFonts w:ascii="Arial" w:hAnsi="Arial" w:cs="Arial"/>
          <w:sz w:val="18"/>
          <w:szCs w:val="18"/>
        </w:rPr>
        <w:t>správy. Záujemca/uchádzač si môže v komunikačnom rozhraní zobraziť celú históriu o svojej komunikácií s verejným obstarávateľom.</w:t>
      </w:r>
    </w:p>
    <w:p w14:paraId="30DB81B6" w14:textId="2F1A84A9" w:rsidR="004F0C82" w:rsidRPr="00153837" w:rsidRDefault="004F0C82" w:rsidP="00701DB5">
      <w:pPr>
        <w:pStyle w:val="Odsekzoznamu"/>
        <w:numPr>
          <w:ilvl w:val="2"/>
          <w:numId w:val="38"/>
        </w:numPr>
        <w:spacing w:before="120" w:after="0" w:line="240" w:lineRule="auto"/>
        <w:ind w:hanging="863"/>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do</w:t>
      </w:r>
      <w:r w:rsidR="009D6031" w:rsidRPr="00153837">
        <w:rPr>
          <w:rFonts w:ascii="Arial" w:hAnsi="Arial" w:cs="Arial"/>
          <w:sz w:val="18"/>
          <w:szCs w:val="18"/>
        </w:rPr>
        <w:t xml:space="preserve"> </w:t>
      </w:r>
      <w:r w:rsidR="00AF4FBF" w:rsidRPr="00153837">
        <w:rPr>
          <w:rFonts w:ascii="Arial" w:hAnsi="Arial" w:cs="Arial"/>
          <w:sz w:val="18"/>
          <w:szCs w:val="18"/>
        </w:rPr>
        <w:t>systému</w:t>
      </w:r>
      <w:r w:rsidR="0052064E" w:rsidRPr="00153837">
        <w:rPr>
          <w:rFonts w:ascii="Arial" w:hAnsi="Arial" w:cs="Arial"/>
          <w:sz w:val="18"/>
          <w:szCs w:val="18"/>
        </w:rPr>
        <w:t xml:space="preserve"> </w:t>
      </w:r>
      <w:r w:rsidRPr="00153837">
        <w:rPr>
          <w:rFonts w:ascii="Arial" w:hAnsi="Arial" w:cs="Arial"/>
          <w:sz w:val="18"/>
          <w:szCs w:val="18"/>
        </w:rPr>
        <w:t>a</w:t>
      </w:r>
      <w:r w:rsidR="001920C1">
        <w:rPr>
          <w:rFonts w:ascii="Arial" w:hAnsi="Arial" w:cs="Arial"/>
          <w:sz w:val="18"/>
          <w:szCs w:val="18"/>
        </w:rPr>
        <w:t> </w:t>
      </w:r>
      <w:r w:rsidRPr="00153837">
        <w:rPr>
          <w:rFonts w:ascii="Arial" w:hAnsi="Arial" w:cs="Arial"/>
          <w:sz w:val="18"/>
          <w:szCs w:val="18"/>
        </w:rPr>
        <w:t>predmetn</w:t>
      </w:r>
      <w:r w:rsidR="001920C1">
        <w:rPr>
          <w:rFonts w:ascii="Arial" w:hAnsi="Arial" w:cs="Arial"/>
          <w:sz w:val="18"/>
          <w:szCs w:val="18"/>
        </w:rPr>
        <w:t xml:space="preserve">ému </w:t>
      </w:r>
      <w:r w:rsidRPr="00153837">
        <w:rPr>
          <w:rFonts w:ascii="Arial" w:hAnsi="Arial" w:cs="Arial"/>
          <w:sz w:val="18"/>
          <w:szCs w:val="18"/>
        </w:rPr>
        <w:t xml:space="preserve"> </w:t>
      </w:r>
      <w:r w:rsidR="001920C1">
        <w:rPr>
          <w:rFonts w:ascii="Arial" w:hAnsi="Arial" w:cs="Arial"/>
          <w:sz w:val="18"/>
          <w:szCs w:val="18"/>
        </w:rPr>
        <w:t xml:space="preserve">obstarávaniu </w:t>
      </w:r>
      <w:r w:rsidRPr="00153837">
        <w:rPr>
          <w:rFonts w:ascii="Arial" w:hAnsi="Arial" w:cs="Arial"/>
          <w:sz w:val="18"/>
          <w:szCs w:val="18"/>
        </w:rPr>
        <w:t>môže prostredníctvom komunikačného rozhrania odosielať správy a potrebné prílohy verejnému obstarávateľovi. Takáto zásielka sa považuje za doručenú verejnému obstarávateľovi okamihom jej odoslania v</w:t>
      </w:r>
      <w:r w:rsidR="00AF4FBF" w:rsidRPr="00153837">
        <w:rPr>
          <w:rFonts w:ascii="Arial" w:hAnsi="Arial" w:cs="Arial"/>
          <w:sz w:val="18"/>
          <w:szCs w:val="18"/>
        </w:rPr>
        <w:t xml:space="preserve"> systéme </w:t>
      </w:r>
      <w:r w:rsidRPr="00153837">
        <w:rPr>
          <w:rFonts w:ascii="Arial" w:hAnsi="Arial" w:cs="Arial"/>
          <w:sz w:val="18"/>
          <w:szCs w:val="18"/>
        </w:rPr>
        <w:t>JOSEPHINE v súlade s funkcionalitou systému.</w:t>
      </w:r>
      <w:r w:rsidRPr="00153837">
        <w:rPr>
          <w:rFonts w:ascii="Arial" w:hAnsi="Arial" w:cs="Arial"/>
          <w:b/>
          <w:sz w:val="18"/>
          <w:szCs w:val="18"/>
        </w:rPr>
        <w:t xml:space="preserve"> </w:t>
      </w:r>
    </w:p>
    <w:p w14:paraId="4C8ADC83" w14:textId="16C3B1C3" w:rsidR="00A650E2"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odporúča záujemcom, ktorí</w:t>
      </w:r>
      <w:r w:rsidR="00C4459F">
        <w:rPr>
          <w:rFonts w:ascii="Arial" w:hAnsi="Arial" w:cs="Arial"/>
          <w:sz w:val="18"/>
          <w:szCs w:val="18"/>
        </w:rPr>
        <w:t xml:space="preserve"> </w:t>
      </w:r>
      <w:r w:rsidRPr="00153837">
        <w:rPr>
          <w:rFonts w:ascii="Arial" w:hAnsi="Arial" w:cs="Arial"/>
          <w:sz w:val="18"/>
          <w:szCs w:val="18"/>
        </w:rPr>
        <w:t xml:space="preserve">chcú byť informovaní o prípadných aktualizáciách týkajúcich sa </w:t>
      </w:r>
      <w:r w:rsidR="00AF4FBF" w:rsidRPr="00153837">
        <w:rPr>
          <w:rFonts w:ascii="Arial" w:hAnsi="Arial" w:cs="Arial"/>
          <w:sz w:val="18"/>
          <w:szCs w:val="18"/>
        </w:rPr>
        <w:t xml:space="preserve">konkrétneho obstarávania </w:t>
      </w:r>
      <w:r w:rsidRPr="00153837">
        <w:rPr>
          <w:rFonts w:ascii="Arial" w:hAnsi="Arial" w:cs="Arial"/>
          <w:sz w:val="18"/>
          <w:szCs w:val="18"/>
        </w:rPr>
        <w:t>prostredníctvom notifikačných e-mailov, aby v</w:t>
      </w:r>
      <w:r w:rsidR="00AF4FBF" w:rsidRPr="00153837">
        <w:rPr>
          <w:rFonts w:ascii="Arial" w:hAnsi="Arial" w:cs="Arial"/>
          <w:sz w:val="18"/>
          <w:szCs w:val="18"/>
        </w:rPr>
        <w:t> </w:t>
      </w:r>
      <w:r w:rsidRPr="00153837">
        <w:rPr>
          <w:rFonts w:ascii="Arial" w:hAnsi="Arial" w:cs="Arial"/>
          <w:sz w:val="18"/>
          <w:szCs w:val="18"/>
        </w:rPr>
        <w:t>dan</w:t>
      </w:r>
      <w:r w:rsidR="00AF4FBF" w:rsidRPr="00153837">
        <w:rPr>
          <w:rFonts w:ascii="Arial" w:hAnsi="Arial" w:cs="Arial"/>
          <w:sz w:val="18"/>
          <w:szCs w:val="18"/>
        </w:rPr>
        <w:t>om obstarávaní</w:t>
      </w:r>
      <w:r w:rsidRPr="00153837">
        <w:rPr>
          <w:rFonts w:ascii="Arial" w:hAnsi="Arial" w:cs="Arial"/>
          <w:sz w:val="18"/>
          <w:szCs w:val="18"/>
        </w:rPr>
        <w:t xml:space="preserve">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r w:rsidR="00C4459F">
        <w:rPr>
          <w:rFonts w:ascii="Arial" w:hAnsi="Arial" w:cs="Arial"/>
          <w:sz w:val="18"/>
          <w:szCs w:val="18"/>
        </w:rPr>
        <w:t xml:space="preserve"> Notifikačné e-maily sú taktiež doručované záujemcom, ktorí sú evidovaní na elektronickom liste záujemcov k danej zákazke. </w:t>
      </w:r>
    </w:p>
    <w:p w14:paraId="546883FA" w14:textId="3C04B35F" w:rsidR="00F228EA"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w:t>
      </w:r>
      <w:r w:rsidR="006755C4" w:rsidRPr="00153837">
        <w:rPr>
          <w:rFonts w:ascii="Arial" w:hAnsi="Arial" w:cs="Arial"/>
          <w:sz w:val="18"/>
          <w:szCs w:val="18"/>
        </w:rPr>
        <w:t xml:space="preserve"> súťažným podkladom a k prípadným </w:t>
      </w:r>
      <w:r w:rsidRPr="00153837">
        <w:rPr>
          <w:rFonts w:ascii="Arial" w:hAnsi="Arial" w:cs="Arial"/>
          <w:sz w:val="18"/>
          <w:szCs w:val="18"/>
        </w:rPr>
        <w:t xml:space="preserve">všetkým </w:t>
      </w:r>
      <w:r w:rsidR="006755C4" w:rsidRPr="00153837">
        <w:rPr>
          <w:rFonts w:ascii="Arial" w:hAnsi="Arial" w:cs="Arial"/>
          <w:sz w:val="18"/>
          <w:szCs w:val="18"/>
        </w:rPr>
        <w:t>doplňujúcim podkladom. Súťažné podklady</w:t>
      </w:r>
      <w:r w:rsidR="00122D67">
        <w:rPr>
          <w:rFonts w:ascii="Arial" w:hAnsi="Arial" w:cs="Arial"/>
          <w:sz w:val="18"/>
          <w:szCs w:val="18"/>
        </w:rPr>
        <w:t xml:space="preserve">, </w:t>
      </w:r>
      <w:r w:rsidR="006755C4" w:rsidRPr="00153837">
        <w:rPr>
          <w:rFonts w:ascii="Arial" w:hAnsi="Arial" w:cs="Arial"/>
          <w:sz w:val="18"/>
          <w:szCs w:val="18"/>
        </w:rPr>
        <w:t>prípadné vysvetlenie alebo doplnenie</w:t>
      </w:r>
      <w:r w:rsidR="00122D67">
        <w:rPr>
          <w:rFonts w:ascii="Arial" w:hAnsi="Arial" w:cs="Arial"/>
          <w:sz w:val="18"/>
          <w:szCs w:val="18"/>
        </w:rPr>
        <w:t xml:space="preserve"> </w:t>
      </w:r>
      <w:r w:rsidR="006755C4" w:rsidRPr="00153837">
        <w:rPr>
          <w:rFonts w:ascii="Arial" w:hAnsi="Arial" w:cs="Arial"/>
          <w:sz w:val="18"/>
          <w:szCs w:val="18"/>
        </w:rPr>
        <w:t>súťažných podkladov alebo vysvetlenie požiadaviek uvedených v oznámení o vyhlásení verejného obstarávania, podmienok účasti vo verejnom obstarávaní, informatívn</w:t>
      </w:r>
      <w:r w:rsidR="00122D67">
        <w:rPr>
          <w:rFonts w:ascii="Arial" w:hAnsi="Arial" w:cs="Arial"/>
          <w:sz w:val="18"/>
          <w:szCs w:val="18"/>
        </w:rPr>
        <w:t xml:space="preserve">e </w:t>
      </w:r>
      <w:r w:rsidR="006755C4" w:rsidRPr="00153837">
        <w:rPr>
          <w:rFonts w:ascii="Arial" w:hAnsi="Arial" w:cs="Arial"/>
          <w:sz w:val="18"/>
          <w:szCs w:val="18"/>
        </w:rPr>
        <w:t>dokument</w:t>
      </w:r>
      <w:r w:rsidR="00122D67">
        <w:rPr>
          <w:rFonts w:ascii="Arial" w:hAnsi="Arial" w:cs="Arial"/>
          <w:sz w:val="18"/>
          <w:szCs w:val="18"/>
        </w:rPr>
        <w:t xml:space="preserve">y </w:t>
      </w:r>
      <w:r w:rsidR="006755C4" w:rsidRPr="00153837">
        <w:rPr>
          <w:rFonts w:ascii="Arial" w:hAnsi="Arial" w:cs="Arial"/>
          <w:sz w:val="18"/>
          <w:szCs w:val="18"/>
        </w:rPr>
        <w:t>alebo in</w:t>
      </w:r>
      <w:r w:rsidR="00122D67">
        <w:rPr>
          <w:rFonts w:ascii="Arial" w:hAnsi="Arial" w:cs="Arial"/>
          <w:sz w:val="18"/>
          <w:szCs w:val="18"/>
        </w:rPr>
        <w:t xml:space="preserve">á </w:t>
      </w:r>
      <w:r w:rsidR="006755C4" w:rsidRPr="00153837">
        <w:rPr>
          <w:rFonts w:ascii="Arial" w:hAnsi="Arial" w:cs="Arial"/>
          <w:sz w:val="18"/>
          <w:szCs w:val="18"/>
        </w:rPr>
        <w:t>sprievodn</w:t>
      </w:r>
      <w:r w:rsidR="00122D67">
        <w:rPr>
          <w:rFonts w:ascii="Arial" w:hAnsi="Arial" w:cs="Arial"/>
          <w:sz w:val="18"/>
          <w:szCs w:val="18"/>
        </w:rPr>
        <w:t xml:space="preserve">á </w:t>
      </w:r>
      <w:r w:rsidR="006755C4" w:rsidRPr="00153837">
        <w:rPr>
          <w:rFonts w:ascii="Arial" w:hAnsi="Arial" w:cs="Arial"/>
          <w:sz w:val="18"/>
          <w:szCs w:val="18"/>
        </w:rPr>
        <w:t>dokumentáci</w:t>
      </w:r>
      <w:r w:rsidR="00122D67">
        <w:rPr>
          <w:rFonts w:ascii="Arial" w:hAnsi="Arial" w:cs="Arial"/>
          <w:sz w:val="18"/>
          <w:szCs w:val="18"/>
        </w:rPr>
        <w:t xml:space="preserve">a </w:t>
      </w:r>
      <w:r w:rsidR="006755C4" w:rsidRPr="00153837">
        <w:rPr>
          <w:rFonts w:ascii="Arial" w:hAnsi="Arial" w:cs="Arial"/>
          <w:sz w:val="18"/>
          <w:szCs w:val="18"/>
        </w:rPr>
        <w:t xml:space="preserve">budú verejným obstarávateľom zverejnené ako elektronické dokumenty v profile verejného obstarávateľa </w:t>
      </w:r>
      <w:hyperlink r:id="rId12" w:history="1">
        <w:r w:rsidR="006755C4" w:rsidRPr="009E7A9C">
          <w:rPr>
            <w:rStyle w:val="Hypertextovprepojenie"/>
            <w:rFonts w:ascii="Arial" w:hAnsi="Arial" w:cs="Arial"/>
            <w:color w:val="auto"/>
            <w:sz w:val="18"/>
            <w:szCs w:val="18"/>
            <w:u w:val="none"/>
          </w:rPr>
          <w:t>https://.www.uvo.gov.sk/vyhladavanie-profilov/zakazky/</w:t>
        </w:r>
      </w:hyperlink>
      <w:r w:rsidR="009E7A9C" w:rsidRPr="009E7A9C">
        <w:rPr>
          <w:rStyle w:val="Hypertextovprepojenie"/>
          <w:rFonts w:ascii="Arial" w:hAnsi="Arial" w:cs="Arial"/>
          <w:color w:val="auto"/>
          <w:sz w:val="18"/>
          <w:szCs w:val="18"/>
          <w:u w:val="none"/>
        </w:rPr>
        <w:t>9391</w:t>
      </w:r>
      <w:r w:rsidR="006755C4" w:rsidRPr="00153837">
        <w:rPr>
          <w:rFonts w:ascii="Arial" w:hAnsi="Arial" w:cs="Arial"/>
          <w:sz w:val="18"/>
          <w:szCs w:val="18"/>
        </w:rPr>
        <w:t xml:space="preserve"> formou odkazu na systém JOSEPHINE</w:t>
      </w:r>
      <w:r w:rsidR="00AC7AD9">
        <w:rPr>
          <w:rFonts w:ascii="Arial" w:hAnsi="Arial" w:cs="Arial"/>
          <w:sz w:val="18"/>
          <w:szCs w:val="18"/>
        </w:rPr>
        <w:t>.</w:t>
      </w:r>
    </w:p>
    <w:p w14:paraId="5EB5ECDB" w14:textId="580FB76A" w:rsidR="00365092" w:rsidRPr="00230257"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4" w:name="_Toc34368977"/>
      <w:bookmarkStart w:id="25" w:name="_Toc359404768"/>
      <w:bookmarkStart w:id="26" w:name="_Toc531701975"/>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4"/>
      <w:bookmarkEnd w:id="25"/>
      <w:r w:rsidR="0048043A" w:rsidRPr="00230257">
        <w:rPr>
          <w:rFonts w:ascii="Arial" w:hAnsi="Arial" w:cs="Arial"/>
          <w:smallCaps/>
          <w:color w:val="auto"/>
          <w:sz w:val="18"/>
          <w:szCs w:val="18"/>
        </w:rPr>
        <w:t>súťažných podkladov</w:t>
      </w:r>
      <w:bookmarkEnd w:id="26"/>
    </w:p>
    <w:p w14:paraId="5A6B90AD" w14:textId="77777777" w:rsidR="0026340D" w:rsidRPr="00230257" w:rsidRDefault="0026340D" w:rsidP="00693A23">
      <w:pPr>
        <w:pStyle w:val="Odsekzoznamu"/>
        <w:numPr>
          <w:ilvl w:val="0"/>
          <w:numId w:val="38"/>
        </w:numPr>
        <w:spacing w:before="60" w:after="60" w:line="240" w:lineRule="auto"/>
        <w:contextualSpacing w:val="0"/>
        <w:jc w:val="both"/>
        <w:rPr>
          <w:rFonts w:ascii="Arial" w:hAnsi="Arial" w:cs="Arial"/>
          <w:vanish/>
          <w:sz w:val="18"/>
          <w:szCs w:val="18"/>
        </w:rPr>
      </w:pPr>
    </w:p>
    <w:p w14:paraId="599177B2" w14:textId="5FD900B6"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Prístup k dokumentácii verejného obstarávania je na stránke: https://josephine.proebiz.com/ </w:t>
      </w:r>
    </w:p>
    <w:p w14:paraId="7402E267" w14:textId="72A190D2"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08E44FA3" w:rsidR="00D6288F" w:rsidRPr="00153837" w:rsidRDefault="00B9658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prípade nejasností alebo potreby objasnenia </w:t>
      </w:r>
      <w:r w:rsidR="00731FB0" w:rsidRPr="00153837">
        <w:rPr>
          <w:rFonts w:ascii="Arial" w:hAnsi="Arial" w:cs="Arial"/>
          <w:sz w:val="18"/>
          <w:szCs w:val="18"/>
        </w:rPr>
        <w:t xml:space="preserve">požiadaviek a </w:t>
      </w:r>
      <w:r w:rsidRPr="00153837">
        <w:rPr>
          <w:rFonts w:ascii="Arial" w:hAnsi="Arial" w:cs="Arial"/>
          <w:sz w:val="18"/>
          <w:szCs w:val="18"/>
        </w:rPr>
        <w:t xml:space="preserve">podmienok </w:t>
      </w:r>
      <w:r w:rsidR="00731FB0" w:rsidRPr="00153837">
        <w:rPr>
          <w:rFonts w:ascii="Arial" w:hAnsi="Arial" w:cs="Arial"/>
          <w:sz w:val="18"/>
          <w:szCs w:val="18"/>
        </w:rPr>
        <w:t>účasti vo verejnom obstarávaní uvedených v oznámení o vyhlásení verejného obstarávania a/alebo v súťažných podkladoch, v</w:t>
      </w:r>
      <w:r w:rsidRPr="00153837">
        <w:rPr>
          <w:rFonts w:ascii="Arial" w:hAnsi="Arial" w:cs="Arial"/>
          <w:sz w:val="18"/>
          <w:szCs w:val="18"/>
        </w:rPr>
        <w:t xml:space="preserve"> inej sprievodnej dokumentácii </w:t>
      </w:r>
      <w:r w:rsidR="00731FB0" w:rsidRPr="00153837">
        <w:rPr>
          <w:rFonts w:ascii="Arial" w:hAnsi="Arial" w:cs="Arial"/>
          <w:sz w:val="18"/>
          <w:szCs w:val="18"/>
        </w:rPr>
        <w:t xml:space="preserve">a/alebo iných dokumentoch </w:t>
      </w:r>
      <w:r w:rsidRPr="00153837">
        <w:rPr>
          <w:rFonts w:ascii="Arial" w:hAnsi="Arial" w:cs="Arial"/>
          <w:sz w:val="18"/>
          <w:szCs w:val="18"/>
        </w:rPr>
        <w:t>poskytnut</w:t>
      </w:r>
      <w:r w:rsidR="00731FB0" w:rsidRPr="00153837">
        <w:rPr>
          <w:rFonts w:ascii="Arial" w:hAnsi="Arial" w:cs="Arial"/>
          <w:sz w:val="18"/>
          <w:szCs w:val="18"/>
        </w:rPr>
        <w:t>ých</w:t>
      </w:r>
      <w:r w:rsidRPr="00153837">
        <w:rPr>
          <w:rFonts w:ascii="Arial" w:hAnsi="Arial" w:cs="Arial"/>
          <w:sz w:val="18"/>
          <w:szCs w:val="18"/>
        </w:rPr>
        <w:t xml:space="preserve"> verejným obstarávateľom v lehote na predkladanie ponúk, môže </w:t>
      </w:r>
      <w:r w:rsidR="00731FB0" w:rsidRPr="00153837">
        <w:rPr>
          <w:rFonts w:ascii="Arial" w:hAnsi="Arial" w:cs="Arial"/>
          <w:sz w:val="18"/>
          <w:szCs w:val="18"/>
        </w:rPr>
        <w:t>ktorýkoľvek zo záujemcov</w:t>
      </w:r>
      <w:r w:rsidRPr="00153837">
        <w:rPr>
          <w:rFonts w:ascii="Arial" w:hAnsi="Arial" w:cs="Arial"/>
          <w:sz w:val="18"/>
          <w:szCs w:val="18"/>
        </w:rPr>
        <w:t xml:space="preserve"> požiadať o ich vysvetlenie </w:t>
      </w:r>
      <w:r w:rsidR="00D6288F" w:rsidRPr="00153837">
        <w:rPr>
          <w:rFonts w:ascii="Arial" w:hAnsi="Arial" w:cs="Arial"/>
          <w:sz w:val="18"/>
          <w:szCs w:val="18"/>
        </w:rPr>
        <w:t xml:space="preserve">prostredníctvom </w:t>
      </w:r>
      <w:r w:rsidR="00964991" w:rsidRPr="00153837">
        <w:rPr>
          <w:rFonts w:ascii="Arial" w:hAnsi="Arial" w:cs="Arial"/>
          <w:sz w:val="18"/>
          <w:szCs w:val="18"/>
        </w:rPr>
        <w:t xml:space="preserve">komunikačného rozhrania </w:t>
      </w:r>
      <w:r w:rsidR="0088285A" w:rsidRPr="00153837">
        <w:rPr>
          <w:rFonts w:ascii="Arial" w:hAnsi="Arial" w:cs="Arial"/>
          <w:sz w:val="18"/>
          <w:szCs w:val="18"/>
        </w:rPr>
        <w:t>systému JOSEPHINE</w:t>
      </w:r>
      <w:r w:rsidR="00D6288F" w:rsidRPr="00153837">
        <w:rPr>
          <w:rFonts w:ascii="Arial" w:hAnsi="Arial" w:cs="Arial"/>
          <w:sz w:val="18"/>
          <w:szCs w:val="18"/>
        </w:rPr>
        <w:t xml:space="preserve">. </w:t>
      </w:r>
    </w:p>
    <w:p w14:paraId="233A2196" w14:textId="6FA87207" w:rsidR="00167B62" w:rsidRDefault="00C973F0" w:rsidP="004539D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6 dní pred uplynutím </w:t>
      </w:r>
      <w:r w:rsidR="00676C1C">
        <w:rPr>
          <w:rFonts w:ascii="Arial" w:hAnsi="Arial" w:cs="Arial"/>
          <w:sz w:val="18"/>
          <w:szCs w:val="18"/>
        </w:rPr>
        <w:t xml:space="preserve">lehoty </w:t>
      </w:r>
      <w:r w:rsidRPr="00153837">
        <w:rPr>
          <w:rFonts w:ascii="Arial" w:hAnsi="Arial" w:cs="Arial"/>
          <w:sz w:val="18"/>
          <w:szCs w:val="18"/>
        </w:rPr>
        <w:t xml:space="preserve">na predkladanie ponúk, za predpokladu, že </w:t>
      </w:r>
      <w:r w:rsidR="00676C1C" w:rsidRPr="00153837">
        <w:rPr>
          <w:rFonts w:ascii="Arial" w:hAnsi="Arial" w:cs="Arial"/>
          <w:sz w:val="18"/>
          <w:szCs w:val="18"/>
        </w:rPr>
        <w:t xml:space="preserve">záujemca požiada </w:t>
      </w:r>
      <w:r w:rsidRPr="00153837">
        <w:rPr>
          <w:rFonts w:ascii="Arial" w:hAnsi="Arial" w:cs="Arial"/>
          <w:sz w:val="18"/>
          <w:szCs w:val="18"/>
        </w:rPr>
        <w:t>o vysvetlenie dostatočne vopred v zmysle zákona o verejnom obstarávaní a súčasne verejný obstarávateľ zverejní vysvetlenie v</w:t>
      </w:r>
      <w:r w:rsidR="00DE279E" w:rsidRPr="00153837">
        <w:rPr>
          <w:rFonts w:ascii="Arial" w:hAnsi="Arial" w:cs="Arial"/>
          <w:sz w:val="18"/>
          <w:szCs w:val="18"/>
        </w:rPr>
        <w:t> </w:t>
      </w:r>
      <w:r w:rsidRPr="00153837">
        <w:rPr>
          <w:rFonts w:ascii="Arial" w:hAnsi="Arial" w:cs="Arial"/>
          <w:sz w:val="18"/>
          <w:szCs w:val="18"/>
        </w:rPr>
        <w:t>profile</w:t>
      </w:r>
      <w:r w:rsidR="00DE279E" w:rsidRPr="00153837">
        <w:rPr>
          <w:rFonts w:ascii="Arial" w:hAnsi="Arial" w:cs="Arial"/>
          <w:sz w:val="18"/>
          <w:szCs w:val="18"/>
        </w:rPr>
        <w:t xml:space="preserve"> verejného obstarávateľa zriadenom v elektronickom úložisku na webovej stránke Úradu pre verejné obstarávanie vo forme linku na ve</w:t>
      </w:r>
      <w:r w:rsidR="00A221A0" w:rsidRPr="00153837">
        <w:rPr>
          <w:rFonts w:ascii="Arial" w:hAnsi="Arial" w:cs="Arial"/>
          <w:sz w:val="18"/>
          <w:szCs w:val="18"/>
        </w:rPr>
        <w:t>r</w:t>
      </w:r>
      <w:r w:rsidR="00DE279E" w:rsidRPr="00153837">
        <w:rPr>
          <w:rFonts w:ascii="Arial" w:hAnsi="Arial" w:cs="Arial"/>
          <w:sz w:val="18"/>
          <w:szCs w:val="18"/>
        </w:rPr>
        <w:t>ejný portál systému JOSEPHINE.</w:t>
      </w:r>
      <w:r w:rsidRPr="00153837">
        <w:rPr>
          <w:rFonts w:ascii="Arial" w:hAnsi="Arial" w:cs="Arial"/>
          <w:sz w:val="18"/>
          <w:szCs w:val="18"/>
        </w:rPr>
        <w:t xml:space="preserve"> </w:t>
      </w:r>
      <w:r w:rsidR="00167B62" w:rsidRPr="004539D8">
        <w:rPr>
          <w:rFonts w:ascii="Arial" w:hAnsi="Arial" w:cs="Arial"/>
          <w:sz w:val="18"/>
          <w:szCs w:val="18"/>
        </w:rPr>
        <w:t xml:space="preserve"> </w:t>
      </w:r>
    </w:p>
    <w:p w14:paraId="3C637DC5" w14:textId="2E3D6EE3" w:rsidR="00BF0318" w:rsidRPr="005306C3" w:rsidRDefault="00BF0318" w:rsidP="00BF0318">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5306C3">
        <w:rPr>
          <w:rFonts w:ascii="Arial" w:hAnsi="Arial" w:cs="Arial"/>
          <w:sz w:val="18"/>
          <w:szCs w:val="18"/>
        </w:rPr>
        <w:t xml:space="preserve">Podania a dokumenty súvisiace s uplatnením revíznych postupov sú medzi verejným obstarávateľom a záujemcami/uchádzačmi doručované </w:t>
      </w:r>
      <w:r w:rsidR="00D867FC" w:rsidRPr="005306C3">
        <w:rPr>
          <w:rFonts w:ascii="Arial" w:hAnsi="Arial" w:cs="Arial"/>
          <w:sz w:val="18"/>
          <w:szCs w:val="18"/>
        </w:rPr>
        <w:t xml:space="preserve">v súlade </w:t>
      </w:r>
      <w:r w:rsidRPr="005306C3">
        <w:rPr>
          <w:rFonts w:ascii="Arial" w:hAnsi="Arial" w:cs="Arial"/>
          <w:sz w:val="18"/>
          <w:szCs w:val="18"/>
        </w:rPr>
        <w:t xml:space="preserve">elektronicky prostredníctvom komunikačného rozhrania systému  JOSEPHINE. To neplatí pre podania a dokumenty súvisiace s uplatnením námietok podľa § 170 zákona o verejnom obstarávaní. </w:t>
      </w:r>
    </w:p>
    <w:p w14:paraId="6CAA9C02" w14:textId="3DE10B0A" w:rsidR="00ED59BD" w:rsidRPr="0015383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7" w:name="_Toc531701976"/>
      <w:r w:rsidRPr="00153837">
        <w:rPr>
          <w:rFonts w:ascii="Arial" w:hAnsi="Arial" w:cs="Arial"/>
          <w:color w:val="auto"/>
          <w:sz w:val="20"/>
          <w:szCs w:val="20"/>
        </w:rPr>
        <w:lastRenderedPageBreak/>
        <w:t>Kapitola</w:t>
      </w:r>
      <w:r w:rsidR="00ED59BD" w:rsidRPr="00153837">
        <w:rPr>
          <w:rFonts w:ascii="Arial" w:hAnsi="Arial" w:cs="Arial"/>
          <w:color w:val="auto"/>
          <w:sz w:val="20"/>
          <w:szCs w:val="20"/>
        </w:rPr>
        <w:t xml:space="preserve"> III.</w:t>
      </w:r>
      <w:bookmarkEnd w:id="27"/>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8" w:name="_Toc531701977"/>
      <w:r w:rsidRPr="00153837">
        <w:rPr>
          <w:rFonts w:ascii="Arial" w:hAnsi="Arial" w:cs="Arial"/>
          <w:b w:val="0"/>
          <w:color w:val="auto"/>
          <w:sz w:val="20"/>
          <w:szCs w:val="20"/>
        </w:rPr>
        <w:t>Príprava ponuky</w:t>
      </w:r>
      <w:bookmarkEnd w:id="28"/>
    </w:p>
    <w:p w14:paraId="1C16B94A" w14:textId="3310F7A2" w:rsidR="00BC41E7" w:rsidRPr="00153837"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31701978"/>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9"/>
    </w:p>
    <w:p w14:paraId="2ECF1F94" w14:textId="77777777" w:rsidR="00BC41E7" w:rsidRPr="00153837" w:rsidRDefault="00BC41E7" w:rsidP="00693A23">
      <w:pPr>
        <w:pStyle w:val="Odsekzoznamu"/>
        <w:numPr>
          <w:ilvl w:val="0"/>
          <w:numId w:val="38"/>
        </w:numPr>
        <w:spacing w:before="60" w:after="60" w:line="240" w:lineRule="auto"/>
        <w:contextualSpacing w:val="0"/>
        <w:jc w:val="both"/>
        <w:rPr>
          <w:rFonts w:ascii="Arial" w:hAnsi="Arial" w:cs="Arial"/>
          <w:vanish/>
          <w:sz w:val="18"/>
          <w:szCs w:val="18"/>
        </w:rPr>
      </w:pPr>
    </w:p>
    <w:p w14:paraId="1889A639" w14:textId="1AECC6FE"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Uchádzač predkladá ponuku v elektronickej podobe v lehote na predkladanie ponúk podľa požiadaviek uvedených v týchto súťažných podkladoch. </w:t>
      </w:r>
    </w:p>
    <w:p w14:paraId="5AFB467B" w14:textId="15FBB252"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Ponuka musí byť vyhotovená a predložená výlučne elektronicky podľa § 49 ods. 1 písm. a) zákona o verejnom obstarávaní a vložená do systému JOSEPHINE umiestnenom na webovej adrese </w:t>
      </w:r>
      <w:hyperlink r:id="rId13" w:history="1">
        <w:r w:rsidRPr="00153837">
          <w:rPr>
            <w:rStyle w:val="Hypertextovprepojenie"/>
            <w:rFonts w:ascii="Arial" w:hAnsi="Arial" w:cs="Arial"/>
            <w:color w:val="auto"/>
            <w:sz w:val="18"/>
            <w:szCs w:val="18"/>
            <w:u w:val="none"/>
          </w:rPr>
          <w:t>https://josephine.proebiz.com/</w:t>
        </w:r>
      </w:hyperlink>
      <w:r w:rsidRPr="00153837">
        <w:rPr>
          <w:rFonts w:ascii="Arial" w:hAnsi="Arial" w:cs="Arial"/>
          <w:sz w:val="18"/>
          <w:szCs w:val="18"/>
        </w:rPr>
        <w:t xml:space="preserve">  </w:t>
      </w:r>
    </w:p>
    <w:p w14:paraId="054676BF" w14:textId="25069846" w:rsidR="002258DD" w:rsidRPr="00814138" w:rsidRDefault="00BC41E7" w:rsidP="0081413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Elektronick</w:t>
      </w:r>
      <w:r w:rsidR="006F1808">
        <w:rPr>
          <w:rFonts w:ascii="Arial" w:hAnsi="Arial" w:cs="Arial"/>
          <w:sz w:val="18"/>
          <w:szCs w:val="18"/>
        </w:rPr>
        <w:t xml:space="preserve">ú </w:t>
      </w:r>
      <w:r w:rsidR="00217BA8">
        <w:rPr>
          <w:rFonts w:ascii="Arial" w:hAnsi="Arial" w:cs="Arial"/>
          <w:sz w:val="18"/>
          <w:szCs w:val="18"/>
        </w:rPr>
        <w:t>ponuk</w:t>
      </w:r>
      <w:r w:rsidR="006F1808">
        <w:rPr>
          <w:rFonts w:ascii="Arial" w:hAnsi="Arial" w:cs="Arial"/>
          <w:sz w:val="18"/>
          <w:szCs w:val="18"/>
        </w:rPr>
        <w:t xml:space="preserve">u uchádzač </w:t>
      </w:r>
      <w:r w:rsidR="00217BA8">
        <w:rPr>
          <w:rFonts w:ascii="Arial" w:hAnsi="Arial" w:cs="Arial"/>
          <w:sz w:val="18"/>
          <w:szCs w:val="18"/>
        </w:rPr>
        <w:t xml:space="preserve">vloží </w:t>
      </w:r>
      <w:r w:rsidRPr="00153837">
        <w:rPr>
          <w:rFonts w:ascii="Arial" w:hAnsi="Arial" w:cs="Arial"/>
          <w:sz w:val="18"/>
          <w:szCs w:val="18"/>
        </w:rPr>
        <w:t>vyplnením ponukového formulára a vložením požadovaných dokladov a dokumentov v</w:t>
      </w:r>
      <w:r w:rsidR="00901A8A" w:rsidRPr="00153837">
        <w:rPr>
          <w:rFonts w:ascii="Arial" w:hAnsi="Arial" w:cs="Arial"/>
          <w:sz w:val="18"/>
          <w:szCs w:val="18"/>
        </w:rPr>
        <w:t xml:space="preserve"> systéme </w:t>
      </w:r>
      <w:r w:rsidR="00217BA8">
        <w:rPr>
          <w:rFonts w:ascii="Arial" w:hAnsi="Arial" w:cs="Arial"/>
          <w:sz w:val="18"/>
          <w:szCs w:val="18"/>
        </w:rPr>
        <w:t>JOSEPHINE</w:t>
      </w:r>
      <w:r w:rsidR="006F1808">
        <w:rPr>
          <w:rFonts w:ascii="Arial" w:hAnsi="Arial" w:cs="Arial"/>
          <w:sz w:val="18"/>
          <w:szCs w:val="18"/>
        </w:rPr>
        <w:t>.</w:t>
      </w:r>
      <w:r w:rsidR="00F27A88" w:rsidRPr="00153837">
        <w:rPr>
          <w:rFonts w:ascii="Arial" w:hAnsi="Arial" w:cs="Arial"/>
          <w:sz w:val="18"/>
          <w:szCs w:val="18"/>
        </w:rPr>
        <w:t xml:space="preserve"> </w:t>
      </w:r>
    </w:p>
    <w:p w14:paraId="5D97D27D" w14:textId="0527731B" w:rsidR="00CB44F6" w:rsidRPr="00D47ED1" w:rsidRDefault="00CB44F6" w:rsidP="00D47ED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Doklady a dokumenty tvoriace obsah ponuky, požadované v týchto súťažných podkladoch, musia byť  k termínu predloženia ponuky platné a aktuálne.</w:t>
      </w:r>
    </w:p>
    <w:p w14:paraId="60D1D870" w14:textId="770C7DAB" w:rsidR="00901A8A" w:rsidRPr="006762EE" w:rsidRDefault="00901A8A" w:rsidP="00E92BE9">
      <w:pPr>
        <w:pStyle w:val="Odsekzoznamu"/>
        <w:numPr>
          <w:ilvl w:val="1"/>
          <w:numId w:val="38"/>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 xml:space="preserve">Prílohe č. </w:t>
      </w:r>
      <w:r w:rsidR="00F85613" w:rsidRPr="00F85613">
        <w:rPr>
          <w:rFonts w:ascii="Arial" w:hAnsi="Arial" w:cs="Arial"/>
          <w:sz w:val="18"/>
          <w:szCs w:val="18"/>
        </w:rPr>
        <w:t>5</w:t>
      </w:r>
      <w:r w:rsidR="00BC41E7" w:rsidRPr="00F85613">
        <w:rPr>
          <w:rFonts w:ascii="Arial" w:hAnsi="Arial" w:cs="Arial"/>
          <w:sz w:val="18"/>
          <w:szCs w:val="18"/>
        </w:rPr>
        <w:t xml:space="preserve"> – </w:t>
      </w:r>
      <w:r w:rsidR="00F85613" w:rsidRPr="00F85613">
        <w:rPr>
          <w:rFonts w:ascii="Arial" w:hAnsi="Arial" w:cs="Arial"/>
          <w:sz w:val="18"/>
          <w:szCs w:val="18"/>
        </w:rPr>
        <w:t>K</w:t>
      </w:r>
      <w:r w:rsidR="00BC41E7" w:rsidRPr="00F85613">
        <w:rPr>
          <w:rFonts w:ascii="Arial" w:hAnsi="Arial" w:cs="Arial"/>
          <w:sz w:val="18"/>
          <w:szCs w:val="18"/>
        </w:rPr>
        <w:t xml:space="preserve">alkulácia ceny </w:t>
      </w:r>
      <w:r w:rsidR="00F85613" w:rsidRPr="00F85613">
        <w:rPr>
          <w:rFonts w:ascii="Arial" w:hAnsi="Arial" w:cs="Arial"/>
          <w:sz w:val="18"/>
          <w:szCs w:val="18"/>
        </w:rPr>
        <w:t>a</w:t>
      </w:r>
      <w:r w:rsidR="00BC41E7" w:rsidRPr="00F85613">
        <w:rPr>
          <w:rFonts w:ascii="Arial" w:hAnsi="Arial" w:cs="Arial"/>
          <w:sz w:val="18"/>
          <w:szCs w:val="18"/>
        </w:rPr>
        <w:t xml:space="preserve"> návrh na plnenie</w:t>
      </w:r>
      <w:r w:rsidRPr="00F85613">
        <w:rPr>
          <w:rFonts w:ascii="Arial" w:hAnsi="Arial" w:cs="Arial"/>
          <w:sz w:val="18"/>
          <w:szCs w:val="18"/>
        </w:rPr>
        <w:t xml:space="preserve"> kritéria na vyhodnotenie ponúk) bude vyjadrená v EUR (eurách) s presnosťou na </w:t>
      </w:r>
      <w:r w:rsidR="00054163" w:rsidRPr="00F85613">
        <w:rPr>
          <w:rFonts w:ascii="Arial" w:hAnsi="Arial" w:cs="Arial"/>
          <w:sz w:val="18"/>
          <w:szCs w:val="18"/>
        </w:rPr>
        <w:t xml:space="preserve">dve </w:t>
      </w:r>
      <w:r w:rsidRPr="00F85613">
        <w:rPr>
          <w:rFonts w:ascii="Arial" w:hAnsi="Arial" w:cs="Arial"/>
          <w:sz w:val="18"/>
          <w:szCs w:val="18"/>
        </w:rPr>
        <w:t>desatinné miesta a vložená do systé</w:t>
      </w:r>
      <w:r w:rsidRPr="006762EE">
        <w:rPr>
          <w:rFonts w:ascii="Arial" w:hAnsi="Arial" w:cs="Arial"/>
          <w:sz w:val="18"/>
          <w:szCs w:val="18"/>
        </w:rPr>
        <w:t>mu JOSEPHINE v</w:t>
      </w:r>
      <w:r w:rsidR="00054163" w:rsidRPr="006762EE">
        <w:rPr>
          <w:rFonts w:ascii="Arial" w:hAnsi="Arial" w:cs="Arial"/>
          <w:sz w:val="18"/>
          <w:szCs w:val="18"/>
        </w:rPr>
        <w:t> </w:t>
      </w:r>
      <w:r w:rsidRPr="006762EE">
        <w:rPr>
          <w:rFonts w:ascii="Arial" w:hAnsi="Arial" w:cs="Arial"/>
          <w:sz w:val="18"/>
          <w:szCs w:val="18"/>
        </w:rPr>
        <w:t>štruktúre</w:t>
      </w:r>
      <w:r w:rsidR="00054163" w:rsidRPr="006762EE">
        <w:rPr>
          <w:rFonts w:ascii="Arial" w:hAnsi="Arial" w:cs="Arial"/>
          <w:sz w:val="18"/>
          <w:szCs w:val="18"/>
        </w:rPr>
        <w:t xml:space="preserve"> podľa bodu 15.3 týchto SP.</w:t>
      </w:r>
    </w:p>
    <w:p w14:paraId="01B84E95" w14:textId="2BC6B6DC"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F85613">
        <w:rPr>
          <w:rFonts w:ascii="Arial" w:hAnsi="Arial" w:cs="Arial"/>
          <w:b/>
          <w:sz w:val="18"/>
          <w:szCs w:val="18"/>
        </w:rPr>
        <w:t xml:space="preserve">Verejný obstarávateľ upozorňuje uchádzača, že ceny, ktoré uvedie v Prílohe č. </w:t>
      </w:r>
      <w:r w:rsidR="00F85613" w:rsidRPr="00F85613">
        <w:rPr>
          <w:rFonts w:ascii="Arial" w:hAnsi="Arial" w:cs="Arial"/>
          <w:b/>
          <w:sz w:val="18"/>
          <w:szCs w:val="18"/>
        </w:rPr>
        <w:t>5</w:t>
      </w:r>
      <w:r w:rsidRPr="00F85613">
        <w:rPr>
          <w:rFonts w:ascii="Arial" w:hAnsi="Arial" w:cs="Arial"/>
          <w:b/>
          <w:sz w:val="18"/>
          <w:szCs w:val="18"/>
        </w:rPr>
        <w:t xml:space="preserve"> – </w:t>
      </w:r>
      <w:r w:rsidR="00186C96" w:rsidRPr="00F85613">
        <w:rPr>
          <w:rFonts w:ascii="Arial" w:hAnsi="Arial" w:cs="Arial"/>
          <w:b/>
          <w:sz w:val="18"/>
          <w:szCs w:val="18"/>
        </w:rPr>
        <w:t xml:space="preserve"> </w:t>
      </w:r>
      <w:r w:rsidR="00F85613" w:rsidRPr="00F85613">
        <w:rPr>
          <w:rFonts w:ascii="Arial" w:hAnsi="Arial" w:cs="Arial"/>
          <w:b/>
          <w:sz w:val="18"/>
          <w:szCs w:val="18"/>
        </w:rPr>
        <w:t>K</w:t>
      </w:r>
      <w:r w:rsidRPr="00F85613">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xml:space="preserve"> návrh na plnenie kritéria na vyhodnotenie ponúk </w:t>
      </w:r>
      <w:r w:rsidR="00CE2D15">
        <w:rPr>
          <w:rFonts w:ascii="Arial" w:hAnsi="Arial" w:cs="Arial"/>
          <w:b/>
          <w:sz w:val="18"/>
          <w:szCs w:val="18"/>
        </w:rPr>
        <w:t xml:space="preserve">(stĺpec č. 6 Tabuľka A) žlté podfarbenie) </w:t>
      </w:r>
      <w:r w:rsidRPr="00F85613">
        <w:rPr>
          <w:rFonts w:ascii="Arial" w:hAnsi="Arial" w:cs="Arial"/>
          <w:b/>
          <w:sz w:val="18"/>
          <w:szCs w:val="18"/>
        </w:rPr>
        <w:t>mus</w:t>
      </w:r>
      <w:r w:rsidR="00B47D74">
        <w:rPr>
          <w:rFonts w:ascii="Arial" w:hAnsi="Arial" w:cs="Arial"/>
          <w:b/>
          <w:sz w:val="18"/>
          <w:szCs w:val="18"/>
        </w:rPr>
        <w:t xml:space="preserve">ia byť zhodné </w:t>
      </w:r>
      <w:r w:rsidRPr="00F85613">
        <w:rPr>
          <w:rFonts w:ascii="Arial" w:hAnsi="Arial" w:cs="Arial"/>
          <w:b/>
          <w:sz w:val="18"/>
          <w:szCs w:val="18"/>
        </w:rPr>
        <w:t>s cen</w:t>
      </w:r>
      <w:r w:rsidR="00B47D74">
        <w:rPr>
          <w:rFonts w:ascii="Arial" w:hAnsi="Arial" w:cs="Arial"/>
          <w:b/>
          <w:sz w:val="18"/>
          <w:szCs w:val="18"/>
        </w:rPr>
        <w:t>ami</w:t>
      </w:r>
      <w:r w:rsidRPr="00F85613">
        <w:rPr>
          <w:rFonts w:ascii="Arial" w:hAnsi="Arial" w:cs="Arial"/>
          <w:b/>
          <w:sz w:val="18"/>
          <w:szCs w:val="18"/>
        </w:rPr>
        <w:t>, ktor</w:t>
      </w:r>
      <w:r w:rsidR="00611F0B">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Pr="00F85613">
        <w:rPr>
          <w:rFonts w:ascii="Arial" w:hAnsi="Arial" w:cs="Arial"/>
          <w:b/>
          <w:sz w:val="18"/>
          <w:szCs w:val="18"/>
        </w:rPr>
        <w:t xml:space="preserve"> JOSEPHINE.</w:t>
      </w:r>
      <w:r w:rsidRPr="00153837">
        <w:rPr>
          <w:rFonts w:ascii="Arial" w:hAnsi="Arial" w:cs="Arial"/>
          <w:b/>
          <w:sz w:val="18"/>
          <w:szCs w:val="18"/>
        </w:rPr>
        <w:t xml:space="preserve"> </w:t>
      </w:r>
    </w:p>
    <w:p w14:paraId="5475AB68" w14:textId="6521957F" w:rsidR="00814138" w:rsidRPr="00814138" w:rsidRDefault="00814138" w:rsidP="00814138">
      <w:pPr>
        <w:spacing w:before="60" w:after="0" w:line="240" w:lineRule="auto"/>
        <w:ind w:left="992"/>
        <w:jc w:val="both"/>
        <w:rPr>
          <w:rFonts w:ascii="Arial" w:hAnsi="Arial" w:cs="Arial"/>
          <w:sz w:val="18"/>
          <w:szCs w:val="18"/>
        </w:rPr>
      </w:pPr>
      <w:r w:rsidRPr="00814138">
        <w:rPr>
          <w:rFonts w:ascii="Arial" w:hAnsi="Arial" w:cs="Arial"/>
          <w:sz w:val="18"/>
          <w:szCs w:val="18"/>
        </w:rPr>
        <w:t>Požadované doklady a dokumenty podľa bodu 14 tejto časti SP sa vkladajú ako prílohy ponuky vo forme naskenovaného originálu alebo úradne osvedčenej kópii vo formáte .</w:t>
      </w:r>
      <w:proofErr w:type="spellStart"/>
      <w:r w:rsidRPr="00814138">
        <w:rPr>
          <w:rFonts w:ascii="Arial" w:hAnsi="Arial" w:cs="Arial"/>
          <w:sz w:val="18"/>
          <w:szCs w:val="18"/>
        </w:rPr>
        <w:t>pdf</w:t>
      </w:r>
      <w:proofErr w:type="spellEnd"/>
      <w:r w:rsidRPr="00814138">
        <w:rPr>
          <w:rFonts w:ascii="Arial" w:hAnsi="Arial" w:cs="Arial"/>
          <w:sz w:val="18"/>
          <w:szCs w:val="18"/>
        </w:rPr>
        <w:t xml:space="preserve">.   </w:t>
      </w:r>
    </w:p>
    <w:p w14:paraId="656F020F" w14:textId="74DFFFB9" w:rsidR="00B667A3" w:rsidRDefault="00B667A3" w:rsidP="00B667A3">
      <w:pPr>
        <w:pStyle w:val="Odsekzoznamu"/>
        <w:numPr>
          <w:ilvl w:val="1"/>
          <w:numId w:val="38"/>
        </w:numPr>
        <w:spacing w:before="120" w:after="0" w:line="240" w:lineRule="auto"/>
        <w:ind w:left="993" w:hanging="567"/>
        <w:contextualSpacing w:val="0"/>
        <w:jc w:val="both"/>
        <w:rPr>
          <w:rFonts w:ascii="Arial" w:hAnsi="Arial" w:cs="Arial"/>
          <w:sz w:val="18"/>
          <w:szCs w:val="18"/>
        </w:rPr>
      </w:pPr>
      <w:r w:rsidRPr="00B667A3">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77777777" w:rsidR="00BC41E7" w:rsidRPr="00373B25"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373B25">
        <w:rPr>
          <w:rFonts w:ascii="Arial" w:hAnsi="Arial" w:cs="Arial"/>
          <w:sz w:val="18"/>
          <w:szCs w:val="18"/>
        </w:rPr>
        <w:t xml:space="preserve">Verejný </w:t>
      </w:r>
      <w:r w:rsidRPr="00373B25">
        <w:rPr>
          <w:rFonts w:ascii="Arial" w:hAnsi="Arial" w:cs="Arial"/>
          <w:sz w:val="18"/>
          <w:szCs w:val="18"/>
          <w:lang w:bidi="sk-SK"/>
        </w:rPr>
        <w:t>obstarávateľ je povinný zachovávať mlčanlivosť o informáciách označených ako dôverné, ktoré im uchádzač poskytol</w:t>
      </w:r>
      <w:r>
        <w:rPr>
          <w:rFonts w:ascii="Arial" w:hAnsi="Arial" w:cs="Arial"/>
          <w:sz w:val="18"/>
          <w:szCs w:val="18"/>
          <w:lang w:bidi="sk-SK"/>
        </w:rPr>
        <w:t>,</w:t>
      </w:r>
      <w:r w:rsidRPr="00373B25">
        <w:rPr>
          <w:rFonts w:ascii="Arial" w:hAnsi="Arial" w:cs="Arial"/>
          <w:sz w:val="18"/>
          <w:szCs w:val="18"/>
          <w:lang w:bidi="sk-SK"/>
        </w:rPr>
        <w:t xml:space="preserve"> na tento účel uchádzač označí, ktoré skutočnosti</w:t>
      </w:r>
      <w:r>
        <w:rPr>
          <w:rFonts w:ascii="Arial" w:hAnsi="Arial" w:cs="Arial"/>
          <w:sz w:val="18"/>
          <w:szCs w:val="18"/>
          <w:lang w:bidi="sk-SK"/>
        </w:rPr>
        <w:t xml:space="preserve"> považuje za dôverné.</w:t>
      </w:r>
    </w:p>
    <w:p w14:paraId="3D5A563F" w14:textId="77777777" w:rsidR="00BC41E7" w:rsidRPr="00230257"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693A23">
      <w:pPr>
        <w:pStyle w:val="Zoznamslo2"/>
        <w:numPr>
          <w:ilvl w:val="4"/>
          <w:numId w:val="21"/>
        </w:numPr>
        <w:spacing w:before="6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77777777" w:rsidR="00BC41E7" w:rsidRPr="00230257" w:rsidRDefault="00BC41E7" w:rsidP="00693A23">
      <w:pPr>
        <w:pStyle w:val="Zoznamslo2"/>
        <w:numPr>
          <w:ilvl w:val="4"/>
          <w:numId w:val="21"/>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531701979"/>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30"/>
    </w:p>
    <w:p w14:paraId="618730CF" w14:textId="77777777" w:rsidR="00065EE7" w:rsidRPr="00230257" w:rsidRDefault="00065EE7" w:rsidP="00693A23">
      <w:pPr>
        <w:pStyle w:val="Odsekzoznamu"/>
        <w:numPr>
          <w:ilvl w:val="0"/>
          <w:numId w:val="38"/>
        </w:numPr>
        <w:spacing w:before="60" w:after="60" w:line="260" w:lineRule="exact"/>
        <w:contextualSpacing w:val="0"/>
        <w:jc w:val="both"/>
        <w:rPr>
          <w:rFonts w:ascii="Arial" w:hAnsi="Arial" w:cs="Arial"/>
          <w:vanish/>
          <w:sz w:val="18"/>
          <w:szCs w:val="18"/>
        </w:rPr>
      </w:pPr>
    </w:p>
    <w:p w14:paraId="27E10B62" w14:textId="3789FC47" w:rsidR="00D6288F" w:rsidRPr="00230257" w:rsidRDefault="00DC5D6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Ponuky,</w:t>
      </w:r>
      <w:r w:rsidR="00D871DA" w:rsidRPr="00230257">
        <w:rPr>
          <w:rFonts w:ascii="Arial" w:hAnsi="Arial" w:cs="Arial"/>
          <w:sz w:val="18"/>
          <w:szCs w:val="18"/>
        </w:rPr>
        <w:t xml:space="preserve">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štátnom jazyku t.</w:t>
      </w:r>
      <w:r w:rsidR="00160B6D">
        <w:rPr>
          <w:rFonts w:ascii="Arial" w:hAnsi="Arial" w:cs="Arial"/>
          <w:sz w:val="18"/>
          <w:szCs w:val="18"/>
        </w:rPr>
        <w:t xml:space="preserve"> </w:t>
      </w:r>
      <w:r w:rsidR="00DC7E26" w:rsidRPr="00230257">
        <w:rPr>
          <w:rFonts w:ascii="Arial" w:hAnsi="Arial" w:cs="Arial"/>
          <w:sz w:val="18"/>
          <w:szCs w:val="18"/>
        </w:rPr>
        <w:t xml:space="preserve">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5527DEBC" w14:textId="470E4B3C" w:rsidR="00160B6D"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jazyka </w:t>
      </w:r>
      <w:proofErr w:type="spellStart"/>
      <w:r w:rsidRPr="00230257">
        <w:rPr>
          <w:rFonts w:ascii="Arial" w:hAnsi="Arial" w:cs="Arial"/>
          <w:sz w:val="18"/>
          <w:szCs w:val="18"/>
        </w:rPr>
        <w:t>t.j</w:t>
      </w:r>
      <w:proofErr w:type="spellEnd"/>
      <w:r w:rsidRPr="00230257">
        <w:rPr>
          <w:rFonts w:ascii="Arial" w:hAnsi="Arial" w:cs="Arial"/>
          <w:sz w:val="18"/>
          <w:szCs w:val="18"/>
        </w:rPr>
        <w:t>. slovenského jazyka).</w:t>
      </w:r>
    </w:p>
    <w:p w14:paraId="461CDA5E" w14:textId="75B0E71B" w:rsidR="00EE1455" w:rsidRPr="00036B20" w:rsidRDefault="00C22E1C" w:rsidP="00036B20">
      <w:pPr>
        <w:pStyle w:val="Nadpis3"/>
        <w:numPr>
          <w:ilvl w:val="0"/>
          <w:numId w:val="2"/>
        </w:numPr>
        <w:spacing w:before="240" w:after="120" w:line="260" w:lineRule="exact"/>
        <w:ind w:left="425" w:hanging="425"/>
        <w:jc w:val="both"/>
        <w:rPr>
          <w:rFonts w:ascii="Arial" w:hAnsi="Arial" w:cs="Arial"/>
          <w:smallCaps/>
          <w:color w:val="auto"/>
          <w:sz w:val="18"/>
          <w:szCs w:val="18"/>
        </w:rPr>
      </w:pPr>
      <w:r w:rsidRPr="00036B20">
        <w:rPr>
          <w:rFonts w:ascii="Arial" w:hAnsi="Arial" w:cs="Arial"/>
          <w:smallCaps/>
          <w:color w:val="auto"/>
          <w:sz w:val="18"/>
          <w:szCs w:val="18"/>
        </w:rPr>
        <w:t>n</w:t>
      </w:r>
      <w:r w:rsidR="00EE1455" w:rsidRPr="00036B20">
        <w:rPr>
          <w:rFonts w:ascii="Arial" w:hAnsi="Arial" w:cs="Arial"/>
          <w:smallCaps/>
          <w:color w:val="auto"/>
          <w:sz w:val="18"/>
          <w:szCs w:val="18"/>
        </w:rPr>
        <w:t>áležitosti ponuky</w:t>
      </w:r>
    </w:p>
    <w:p w14:paraId="5BF21087" w14:textId="77777777" w:rsidR="00EE1455" w:rsidRPr="00EE1455" w:rsidRDefault="00EE1455" w:rsidP="00693A23">
      <w:pPr>
        <w:numPr>
          <w:ilvl w:val="0"/>
          <w:numId w:val="38"/>
        </w:numPr>
        <w:spacing w:before="60" w:after="0" w:line="240" w:lineRule="auto"/>
        <w:jc w:val="both"/>
        <w:rPr>
          <w:rFonts w:ascii="Arial" w:hAnsi="Arial" w:cs="Arial"/>
          <w:vanish/>
          <w:sz w:val="18"/>
          <w:szCs w:val="18"/>
        </w:rPr>
      </w:pP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2A172B58" w:rsidR="00EE1455" w:rsidRPr="00EE1455" w:rsidRDefault="00BC3E91" w:rsidP="00693A23">
      <w:pPr>
        <w:numPr>
          <w:ilvl w:val="1"/>
          <w:numId w:val="38"/>
        </w:numPr>
        <w:spacing w:before="120" w:after="120" w:line="240" w:lineRule="auto"/>
        <w:ind w:left="992" w:hanging="567"/>
        <w:jc w:val="both"/>
        <w:rPr>
          <w:rFonts w:ascii="Arial" w:hAnsi="Arial" w:cs="Arial"/>
          <w:sz w:val="18"/>
          <w:szCs w:val="18"/>
        </w:rPr>
      </w:pPr>
      <w:r>
        <w:rPr>
          <w:rFonts w:ascii="Arial" w:hAnsi="Arial" w:cs="Arial"/>
          <w:sz w:val="18"/>
          <w:szCs w:val="18"/>
        </w:rPr>
        <w:t>U</w:t>
      </w:r>
      <w:r w:rsidRPr="00BC3E91">
        <w:rPr>
          <w:rFonts w:ascii="Arial" w:hAnsi="Arial" w:cs="Arial"/>
          <w:sz w:val="18"/>
          <w:szCs w:val="18"/>
        </w:rPr>
        <w:t>chádzačom podpísaný</w:t>
      </w:r>
      <w:r>
        <w:rPr>
          <w:rFonts w:ascii="Arial" w:hAnsi="Arial" w:cs="Arial"/>
          <w:b/>
          <w:sz w:val="18"/>
          <w:szCs w:val="18"/>
        </w:rPr>
        <w:t xml:space="preserve">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727B3A">
        <w:rPr>
          <w:rFonts w:ascii="Arial" w:hAnsi="Arial" w:cs="Arial"/>
          <w:sz w:val="18"/>
          <w:szCs w:val="18"/>
          <w:u w:val="single"/>
        </w:rPr>
        <w:t>Titulný list</w:t>
      </w:r>
      <w:r w:rsidR="00EE1455" w:rsidRPr="00EE1455">
        <w:rPr>
          <w:rFonts w:ascii="Arial" w:hAnsi="Arial" w:cs="Arial"/>
          <w:sz w:val="18"/>
          <w:szCs w:val="18"/>
        </w:rPr>
        <w:t>“.</w:t>
      </w:r>
    </w:p>
    <w:p w14:paraId="2B878E4C" w14:textId="0C456422" w:rsidR="00EE1455" w:rsidRPr="00EE1455" w:rsidRDefault="00EE1455" w:rsidP="00693A23">
      <w:pPr>
        <w:numPr>
          <w:ilvl w:val="1"/>
          <w:numId w:val="38"/>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Vyplnenú</w:t>
      </w:r>
      <w:r w:rsidR="00BC3E91">
        <w:rPr>
          <w:rFonts w:ascii="Arial" w:eastAsia="Times New Roman" w:hAnsi="Arial" w:cs="Arial"/>
          <w:sz w:val="18"/>
          <w:szCs w:val="18"/>
          <w:lang w:eastAsia="sk-SK"/>
        </w:rPr>
        <w:t xml:space="preserve"> a uchádzačom podpísanú</w:t>
      </w:r>
      <w:r w:rsidRPr="00EE1455">
        <w:rPr>
          <w:rFonts w:ascii="Arial" w:eastAsia="Times New Roman" w:hAnsi="Arial" w:cs="Arial"/>
          <w:sz w:val="18"/>
          <w:szCs w:val="18"/>
          <w:lang w:eastAsia="sk-SK"/>
        </w:rPr>
        <w:t xml:space="preserve">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727B3A">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4659580B"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DA1637"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3D5AA2">
        <w:rPr>
          <w:rFonts w:ascii="Arial" w:hAnsi="Arial" w:cs="Arial"/>
          <w:sz w:val="18"/>
          <w:szCs w:val="18"/>
        </w:rPr>
        <w:t>“</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3B154C4D"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Prílohu č. 4 – „Špecifikácia predmetu zákazky“</w:t>
      </w:r>
      <w:r w:rsidRPr="0008449A">
        <w:rPr>
          <w:rFonts w:ascii="Arial" w:hAnsi="Arial" w:cs="Arial"/>
          <w:sz w:val="18"/>
          <w:szCs w:val="18"/>
        </w:rPr>
        <w:t xml:space="preserve"> týchto SP (ďalej len „Príloha č. 4“). </w:t>
      </w:r>
      <w:r w:rsidR="0008449A" w:rsidRPr="00EA1D7F">
        <w:rPr>
          <w:rFonts w:ascii="Arial" w:hAnsi="Arial" w:cs="Arial"/>
          <w:sz w:val="18"/>
          <w:szCs w:val="18"/>
        </w:rPr>
        <w:t>Požadovaný doklad musí záujemca predložiť vo forme naskenovaného originálu, vo formáte .</w:t>
      </w:r>
      <w:proofErr w:type="spellStart"/>
      <w:r w:rsidR="0008449A" w:rsidRPr="00EA1D7F">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40340901" w:rsidR="00FA5AFD" w:rsidRDefault="00FA5AFD"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Pr="0008449A">
        <w:rPr>
          <w:rFonts w:ascii="Arial" w:hAnsi="Arial" w:cs="Arial"/>
          <w:b/>
          <w:sz w:val="18"/>
          <w:szCs w:val="18"/>
        </w:rPr>
        <w:t xml:space="preserve">Prílohu č. </w:t>
      </w:r>
      <w:r>
        <w:rPr>
          <w:rFonts w:ascii="Arial" w:hAnsi="Arial" w:cs="Arial"/>
          <w:b/>
          <w:sz w:val="18"/>
          <w:szCs w:val="18"/>
        </w:rPr>
        <w:t>5 –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5</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p>
    <w:p w14:paraId="438DADE9" w14:textId="7A06E7DB" w:rsidR="00C22E1C" w:rsidRDefault="00EE1455" w:rsidP="00693A23">
      <w:pPr>
        <w:numPr>
          <w:ilvl w:val="1"/>
          <w:numId w:val="38"/>
        </w:numPr>
        <w:spacing w:before="120" w:after="0" w:line="240" w:lineRule="auto"/>
        <w:ind w:left="992" w:hanging="567"/>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C22E1C" w:rsidRPr="00C22E1C">
        <w:rPr>
          <w:rFonts w:ascii="Arial" w:hAnsi="Arial" w:cs="Arial"/>
          <w:sz w:val="18"/>
          <w:szCs w:val="18"/>
        </w:rPr>
        <w:t xml:space="preserve"> musí záujemca predložiť vo 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 názvom </w:t>
      </w:r>
    </w:p>
    <w:p w14:paraId="4051C38B" w14:textId="72327880" w:rsidR="00C22E1C" w:rsidRPr="00C22E1C" w:rsidRDefault="00C22E1C" w:rsidP="00BC3E91">
      <w:pPr>
        <w:pStyle w:val="Odsekzoznamu"/>
        <w:numPr>
          <w:ilvl w:val="4"/>
          <w:numId w:val="2"/>
        </w:numPr>
        <w:spacing w:after="120" w:line="240" w:lineRule="auto"/>
        <w:ind w:left="1276" w:hanging="284"/>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37F157BB" w14:textId="4B2BEECF" w:rsidR="00C22E1C" w:rsidRDefault="00C22E1C" w:rsidP="00BC3E91">
      <w:pPr>
        <w:pStyle w:val="Odsekzoznamu"/>
        <w:numPr>
          <w:ilvl w:val="4"/>
          <w:numId w:val="2"/>
        </w:numPr>
        <w:spacing w:before="120" w:after="120" w:line="240" w:lineRule="auto"/>
        <w:ind w:left="1276" w:hanging="283"/>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78FA4519" w14:textId="09EDBFA7" w:rsidR="00F85613" w:rsidRPr="00115AF2" w:rsidRDefault="00C22E1C" w:rsidP="00115AF2">
      <w:pPr>
        <w:pStyle w:val="Odsekzoznamu"/>
        <w:spacing w:before="120" w:after="120" w:line="240" w:lineRule="auto"/>
        <w:ind w:left="3600" w:hanging="2324"/>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0A2070FF" w14:textId="49104A28" w:rsidR="00EE1455" w:rsidRPr="00107AC9" w:rsidRDefault="00EE1455" w:rsidP="00693A23">
      <w:pPr>
        <w:numPr>
          <w:ilvl w:val="1"/>
          <w:numId w:val="38"/>
        </w:numPr>
        <w:spacing w:before="120" w:after="120" w:line="240" w:lineRule="auto"/>
        <w:ind w:left="992" w:hanging="567"/>
        <w:jc w:val="both"/>
        <w:rPr>
          <w:rFonts w:ascii="Arial" w:hAnsi="Arial" w:cs="Arial"/>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podľa bodu </w:t>
      </w:r>
      <w:r w:rsidR="00553CB4">
        <w:rPr>
          <w:rFonts w:ascii="Arial" w:hAnsi="Arial" w:cs="Arial"/>
          <w:sz w:val="18"/>
          <w:szCs w:val="18"/>
        </w:rPr>
        <w:t xml:space="preserve">6 </w:t>
      </w:r>
      <w:r w:rsidR="00C22E1C" w:rsidRPr="00107AC9">
        <w:rPr>
          <w:rFonts w:ascii="Arial" w:hAnsi="Arial" w:cs="Arial"/>
          <w:sz w:val="18"/>
          <w:szCs w:val="18"/>
        </w:rPr>
        <w:t>časti C. Opisu predmetu zákazky.</w:t>
      </w:r>
    </w:p>
    <w:p w14:paraId="199BA787" w14:textId="5B78C4D5"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6BFCE828" w14:textId="70AC83E7" w:rsidR="00783307" w:rsidRPr="00F066E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531701980"/>
      <w:r w:rsidRPr="00F066E6">
        <w:rPr>
          <w:rFonts w:ascii="Arial" w:hAnsi="Arial" w:cs="Arial"/>
          <w:smallCaps/>
          <w:color w:val="auto"/>
          <w:sz w:val="18"/>
          <w:szCs w:val="18"/>
        </w:rPr>
        <w:t>m</w:t>
      </w:r>
      <w:r w:rsidR="00783307" w:rsidRPr="00F066E6">
        <w:rPr>
          <w:rFonts w:ascii="Arial" w:hAnsi="Arial" w:cs="Arial"/>
          <w:smallCaps/>
          <w:color w:val="auto"/>
          <w:sz w:val="18"/>
          <w:szCs w:val="18"/>
        </w:rPr>
        <w:t>ena a ceny uvádzané v ponuke</w:t>
      </w:r>
      <w:bookmarkEnd w:id="31"/>
    </w:p>
    <w:p w14:paraId="10D74EA1" w14:textId="77777777" w:rsidR="00065EE7" w:rsidRPr="00230257" w:rsidRDefault="00065EE7" w:rsidP="00693A23">
      <w:pPr>
        <w:pStyle w:val="Odsekzoznamu"/>
        <w:numPr>
          <w:ilvl w:val="0"/>
          <w:numId w:val="38"/>
        </w:numPr>
        <w:spacing w:before="60" w:after="0" w:line="240" w:lineRule="auto"/>
        <w:contextualSpacing w:val="0"/>
        <w:jc w:val="both"/>
        <w:rPr>
          <w:rFonts w:ascii="Arial" w:hAnsi="Arial" w:cs="Arial"/>
          <w:vanish/>
          <w:sz w:val="18"/>
          <w:szCs w:val="18"/>
        </w:rPr>
      </w:pPr>
    </w:p>
    <w:p w14:paraId="1F8454D8"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054849"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1661EB"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3EED258E"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BA1F72A"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53F27451"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20C4FC54"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67A27205" w14:textId="17653593" w:rsidR="005B2DC0" w:rsidRPr="00D1176A" w:rsidRDefault="005B2DC0" w:rsidP="00184CA3">
      <w:pPr>
        <w:pStyle w:val="Odsekzoznamu"/>
        <w:numPr>
          <w:ilvl w:val="1"/>
          <w:numId w:val="42"/>
        </w:numPr>
        <w:spacing w:before="120" w:after="120" w:line="240" w:lineRule="auto"/>
        <w:ind w:left="993" w:hanging="568"/>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v prípade ak je to relevantné </w:t>
      </w:r>
      <w:r w:rsidRPr="00C54B6A">
        <w:rPr>
          <w:rFonts w:ascii="Arial" w:hAnsi="Arial" w:cs="Arial"/>
          <w:bCs/>
          <w:sz w:val="18"/>
          <w:szCs w:val="18"/>
        </w:rPr>
        <w:t xml:space="preserve">zároveň aj v súlade so zákonom č. 362/2011 </w:t>
      </w:r>
      <w:proofErr w:type="spellStart"/>
      <w:r w:rsidRPr="00C54B6A">
        <w:rPr>
          <w:rFonts w:ascii="Arial" w:hAnsi="Arial" w:cs="Arial"/>
          <w:bCs/>
          <w:sz w:val="18"/>
          <w:szCs w:val="18"/>
        </w:rPr>
        <w:t>Z.z</w:t>
      </w:r>
      <w:proofErr w:type="spellEnd"/>
      <w:r w:rsidRPr="00C54B6A">
        <w:rPr>
          <w:rFonts w:ascii="Arial" w:hAnsi="Arial" w:cs="Arial"/>
          <w:bCs/>
          <w:sz w:val="18"/>
          <w:szCs w:val="18"/>
        </w:rPr>
        <w:t>. o liekoch a zdravotníckych pomôckach a o zmene a doplnení niektorých zákonov</w:t>
      </w:r>
      <w:r w:rsidRPr="00C54B6A">
        <w:rPr>
          <w:rFonts w:ascii="Arial" w:hAnsi="Arial" w:cs="Arial"/>
          <w:sz w:val="18"/>
          <w:szCs w:val="18"/>
        </w:rPr>
        <w:t> a zákonom č. 363/2011 Z. z. o rozsahu a podmienkach úhrady liekov, zdravotníckych</w:t>
      </w:r>
      <w:r w:rsidRPr="00D1176A">
        <w:rPr>
          <w:rFonts w:ascii="Arial" w:hAnsi="Arial" w:cs="Arial"/>
          <w:sz w:val="18"/>
          <w:szCs w:val="18"/>
        </w:rPr>
        <w:t xml:space="preserve"> pomôcok a dietetických potravín na základe verejného zdravotného poistenia a o zmene a doplnení niektorých zákonov a aktuálne platným Zoznamom </w:t>
      </w:r>
      <w:r w:rsidR="00D079E5">
        <w:rPr>
          <w:rFonts w:ascii="Arial" w:hAnsi="Arial" w:cs="Arial"/>
          <w:sz w:val="18"/>
          <w:szCs w:val="18"/>
        </w:rPr>
        <w:t xml:space="preserve">kategorizovaných </w:t>
      </w:r>
      <w:r w:rsidR="00D079E5" w:rsidRPr="000428C1">
        <w:rPr>
          <w:rFonts w:ascii="Arial" w:hAnsi="Arial" w:cs="Arial"/>
          <w:sz w:val="18"/>
          <w:szCs w:val="18"/>
        </w:rPr>
        <w:t xml:space="preserve">špeciálnych zdravotníckych materiálov. </w:t>
      </w:r>
      <w:r w:rsidR="00D079E5">
        <w:rPr>
          <w:rFonts w:ascii="Arial" w:hAnsi="Arial" w:cs="Arial"/>
          <w:sz w:val="18"/>
          <w:szCs w:val="18"/>
        </w:rPr>
        <w:t xml:space="preserve">Záujemca </w:t>
      </w:r>
      <w:r w:rsidRPr="00D1176A">
        <w:rPr>
          <w:rFonts w:ascii="Arial" w:hAnsi="Arial" w:cs="Arial"/>
          <w:sz w:val="18"/>
          <w:szCs w:val="18"/>
        </w:rPr>
        <w:t xml:space="preserve">je predložením svojej ponuky povinný vziať do úvahy všetko, čo je nevyhnutné na riadne a úplné plnenie zmluvy, pričom do svojich cien zahrnie všetky náklady spojené s plnením predmetu zákazky. </w:t>
      </w:r>
    </w:p>
    <w:p w14:paraId="5DFD27EB" w14:textId="5979EE0C" w:rsidR="005B2DC0" w:rsidRPr="00230257"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Pr="0024055E">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230257">
        <w:rPr>
          <w:rFonts w:ascii="Arial" w:hAnsi="Arial" w:cs="Arial"/>
          <w:sz w:val="18"/>
          <w:szCs w:val="18"/>
        </w:rPr>
        <w:t>Pod cenou sa rozumie suma, ktorej hodnota je vyššia ako 0,00</w:t>
      </w:r>
      <w:r>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Pr>
          <w:rFonts w:ascii="Arial" w:hAnsi="Arial" w:cs="Arial"/>
          <w:sz w:val="18"/>
          <w:szCs w:val="18"/>
        </w:rPr>
        <w:t xml:space="preserve">dve </w:t>
      </w:r>
      <w:r w:rsidRPr="00187E54">
        <w:rPr>
          <w:rFonts w:ascii="Arial" w:hAnsi="Arial" w:cs="Arial"/>
          <w:sz w:val="18"/>
          <w:szCs w:val="18"/>
        </w:rPr>
        <w:t>(</w:t>
      </w:r>
      <w:r>
        <w:rPr>
          <w:rFonts w:ascii="Arial" w:hAnsi="Arial" w:cs="Arial"/>
          <w:sz w:val="18"/>
          <w:szCs w:val="18"/>
        </w:rPr>
        <w:t>2</w:t>
      </w:r>
      <w:r w:rsidRPr="00187E54">
        <w:rPr>
          <w:rFonts w:ascii="Arial" w:hAnsi="Arial" w:cs="Arial"/>
          <w:sz w:val="18"/>
          <w:szCs w:val="18"/>
        </w:rPr>
        <w:t>) 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Pr>
          <w:rFonts w:ascii="Arial" w:hAnsi="Arial" w:cs="Arial"/>
          <w:sz w:val="18"/>
          <w:szCs w:val="18"/>
        </w:rPr>
        <w:t>zmluvných podmienok</w:t>
      </w:r>
      <w:r w:rsidRPr="00230257">
        <w:rPr>
          <w:rFonts w:ascii="Arial" w:hAnsi="Arial" w:cs="Arial"/>
          <w:sz w:val="18"/>
          <w:szCs w:val="18"/>
        </w:rPr>
        <w:t>.</w:t>
      </w:r>
    </w:p>
    <w:p w14:paraId="53F1571C" w14:textId="4257230A" w:rsidR="005B2DC0" w:rsidRPr="00360BCB" w:rsidRDefault="005B2DC0" w:rsidP="00184CA3">
      <w:pPr>
        <w:pStyle w:val="Odsekzoznamu"/>
        <w:numPr>
          <w:ilvl w:val="1"/>
          <w:numId w:val="42"/>
        </w:numPr>
        <w:spacing w:before="120" w:after="60" w:line="240" w:lineRule="auto"/>
        <w:ind w:left="992" w:hanging="567"/>
        <w:contextualSpacing w:val="0"/>
        <w:jc w:val="both"/>
        <w:rPr>
          <w:rFonts w:ascii="Arial" w:hAnsi="Arial" w:cs="Arial"/>
          <w:b/>
          <w:sz w:val="18"/>
          <w:szCs w:val="18"/>
        </w:rPr>
      </w:pPr>
      <w:bookmarkStart w:id="32" w:name="_Toc272222734"/>
      <w:bookmarkStart w:id="33" w:name="_Toc272222942"/>
      <w:bookmarkStart w:id="34" w:name="_Toc272223993"/>
      <w:r w:rsidRPr="00360BCB">
        <w:rPr>
          <w:rFonts w:ascii="Arial" w:hAnsi="Arial" w:cs="Arial"/>
          <w:sz w:val="18"/>
          <w:szCs w:val="18"/>
        </w:rPr>
        <w:t>Ak je uchádzač zdaniteľnou osobou pre DPH v zmysle príslušných predpisov (ďalej len „zdaniteľná osoba“), navrhovan</w:t>
      </w:r>
      <w:r w:rsidR="006762EE" w:rsidRPr="00360BCB">
        <w:rPr>
          <w:rFonts w:ascii="Arial" w:hAnsi="Arial" w:cs="Arial"/>
          <w:sz w:val="18"/>
          <w:szCs w:val="18"/>
        </w:rPr>
        <w:t xml:space="preserve">ú zmluvnú </w:t>
      </w:r>
      <w:r w:rsidRPr="00360BCB">
        <w:rPr>
          <w:rFonts w:ascii="Arial" w:hAnsi="Arial" w:cs="Arial"/>
          <w:sz w:val="18"/>
          <w:szCs w:val="18"/>
        </w:rPr>
        <w:t>cen</w:t>
      </w:r>
      <w:r w:rsidR="006762EE" w:rsidRPr="00360BCB">
        <w:rPr>
          <w:rFonts w:ascii="Arial" w:hAnsi="Arial" w:cs="Arial"/>
          <w:sz w:val="18"/>
          <w:szCs w:val="18"/>
        </w:rPr>
        <w:t>u</w:t>
      </w:r>
      <w:r w:rsidR="00947169" w:rsidRPr="00360BCB">
        <w:rPr>
          <w:rFonts w:ascii="Arial" w:hAnsi="Arial" w:cs="Arial"/>
          <w:sz w:val="18"/>
          <w:szCs w:val="18"/>
        </w:rPr>
        <w:t xml:space="preserve"> predmetu zákazky</w:t>
      </w:r>
      <w:r w:rsidRPr="00360BCB">
        <w:rPr>
          <w:rFonts w:ascii="Arial" w:hAnsi="Arial" w:cs="Arial"/>
          <w:sz w:val="18"/>
          <w:szCs w:val="18"/>
        </w:rPr>
        <w:t>, ktor</w:t>
      </w:r>
      <w:r w:rsidR="00947169" w:rsidRPr="00360BCB">
        <w:rPr>
          <w:rFonts w:ascii="Arial" w:hAnsi="Arial" w:cs="Arial"/>
          <w:sz w:val="18"/>
          <w:szCs w:val="18"/>
        </w:rPr>
        <w:t xml:space="preserve">á </w:t>
      </w:r>
      <w:r w:rsidR="006762EE" w:rsidRPr="00360BCB">
        <w:rPr>
          <w:rFonts w:ascii="Arial" w:hAnsi="Arial" w:cs="Arial"/>
          <w:sz w:val="18"/>
          <w:szCs w:val="18"/>
        </w:rPr>
        <w:t xml:space="preserve">je </w:t>
      </w:r>
      <w:r w:rsidRPr="00360BCB">
        <w:rPr>
          <w:rFonts w:ascii="Arial" w:hAnsi="Arial" w:cs="Arial"/>
          <w:sz w:val="18"/>
          <w:szCs w:val="18"/>
        </w:rPr>
        <w:t xml:space="preserve">zároveň aj návrhom uchádzača na plnenie kritéria uvedie </w:t>
      </w:r>
      <w:r w:rsidR="0062042E" w:rsidRPr="00360BCB">
        <w:rPr>
          <w:rFonts w:ascii="Arial" w:hAnsi="Arial" w:cs="Arial"/>
          <w:sz w:val="18"/>
          <w:szCs w:val="18"/>
        </w:rPr>
        <w:t>v zložení (</w:t>
      </w:r>
      <w:r w:rsidR="00F37047" w:rsidRPr="00360BCB">
        <w:rPr>
          <w:rFonts w:ascii="Arial" w:hAnsi="Arial" w:cs="Arial"/>
          <w:sz w:val="18"/>
          <w:szCs w:val="18"/>
        </w:rPr>
        <w:t xml:space="preserve">vyplnením ponukového formulára </w:t>
      </w:r>
      <w:r w:rsidR="0006370D" w:rsidRPr="00360BCB">
        <w:rPr>
          <w:rFonts w:ascii="Arial" w:hAnsi="Arial" w:cs="Arial"/>
          <w:sz w:val="18"/>
          <w:szCs w:val="18"/>
        </w:rPr>
        <w:t xml:space="preserve">v systéme JOSEPHINE </w:t>
      </w:r>
      <w:r w:rsidRPr="00360BCB">
        <w:rPr>
          <w:rFonts w:ascii="Arial" w:hAnsi="Arial" w:cs="Arial"/>
          <w:sz w:val="18"/>
          <w:szCs w:val="18"/>
        </w:rPr>
        <w:t>v</w:t>
      </w:r>
      <w:r w:rsidR="00F37047" w:rsidRPr="00360BCB">
        <w:rPr>
          <w:rFonts w:ascii="Arial" w:hAnsi="Arial" w:cs="Arial"/>
          <w:sz w:val="18"/>
          <w:szCs w:val="18"/>
        </w:rPr>
        <w:t> okne „PONUKA“ priamo do tabuľky</w:t>
      </w:r>
      <w:r w:rsidR="0062042E" w:rsidRPr="00360BCB">
        <w:rPr>
          <w:rFonts w:ascii="Arial" w:hAnsi="Arial" w:cs="Arial"/>
          <w:sz w:val="18"/>
          <w:szCs w:val="18"/>
        </w:rPr>
        <w:t>):</w:t>
      </w:r>
      <w:r w:rsidR="0062042E" w:rsidRPr="00360BCB">
        <w:rPr>
          <w:rFonts w:ascii="Arial" w:hAnsi="Arial" w:cs="Arial"/>
          <w:b/>
          <w:sz w:val="18"/>
          <w:szCs w:val="18"/>
        </w:rPr>
        <w:t xml:space="preserve"> </w:t>
      </w:r>
      <w:r w:rsidR="00F37047" w:rsidRPr="00360BCB">
        <w:rPr>
          <w:rFonts w:ascii="Arial" w:hAnsi="Arial" w:cs="Arial"/>
          <w:b/>
          <w:sz w:val="18"/>
          <w:szCs w:val="18"/>
        </w:rPr>
        <w:t xml:space="preserve"> </w:t>
      </w:r>
    </w:p>
    <w:p w14:paraId="2839839E" w14:textId="592DD345" w:rsidR="00F37047" w:rsidRPr="00360BCB" w:rsidRDefault="00F37047" w:rsidP="00F37047">
      <w:pPr>
        <w:pStyle w:val="Zoznamslo2"/>
        <w:spacing w:before="60" w:after="60" w:line="240" w:lineRule="auto"/>
        <w:ind w:left="283" w:firstLine="709"/>
        <w:rPr>
          <w:b/>
          <w:sz w:val="18"/>
          <w:szCs w:val="18"/>
        </w:rPr>
      </w:pPr>
      <w:r w:rsidRPr="00360BCB">
        <w:rPr>
          <w:b/>
          <w:sz w:val="18"/>
          <w:szCs w:val="18"/>
        </w:rPr>
        <w:t>Položka č. 1</w:t>
      </w:r>
      <w:r w:rsidR="00DF4757" w:rsidRPr="00360BCB">
        <w:rPr>
          <w:b/>
          <w:sz w:val="18"/>
          <w:szCs w:val="18"/>
        </w:rPr>
        <w:t xml:space="preserve"> - Diagnostické reagencie pre základné biochemické vyšetrenia</w:t>
      </w:r>
    </w:p>
    <w:p w14:paraId="25A665AF" w14:textId="5907D560"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B97B905" w14:textId="33B77B91"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lastRenderedPageBreak/>
        <w:t xml:space="preserve">stĺpec „% DPH“ </w:t>
      </w:r>
      <w:r w:rsidR="00796FAB" w:rsidRPr="00360BCB">
        <w:rPr>
          <w:sz w:val="18"/>
          <w:szCs w:val="18"/>
        </w:rPr>
        <w:t>-</w:t>
      </w:r>
      <w:r w:rsidRPr="00360BCB">
        <w:rPr>
          <w:sz w:val="18"/>
          <w:szCs w:val="18"/>
        </w:rPr>
        <w:t xml:space="preserve"> uchádzač sadzbu DPH nevkladá,</w:t>
      </w:r>
    </w:p>
    <w:p w14:paraId="29DE2961" w14:textId="41A9F9A3" w:rsidR="00AE4DB8" w:rsidRPr="00360BCB" w:rsidRDefault="00F37047"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1</w:t>
      </w:r>
    </w:p>
    <w:p w14:paraId="5E22266A" w14:textId="7BC84827"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2</w:t>
      </w:r>
      <w:r w:rsidR="00DF4757" w:rsidRPr="00360BCB">
        <w:rPr>
          <w:b/>
          <w:sz w:val="18"/>
          <w:szCs w:val="18"/>
        </w:rPr>
        <w:t xml:space="preserve"> - Biochemický analyzátor</w:t>
      </w:r>
    </w:p>
    <w:p w14:paraId="5F28A75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35A8B7F5"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24A5F571" w14:textId="5D953F4B"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2</w:t>
      </w:r>
    </w:p>
    <w:p w14:paraId="0DC5B5D0" w14:textId="02A8068D"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3</w:t>
      </w:r>
      <w:r w:rsidR="00DF4757" w:rsidRPr="00360BCB">
        <w:rPr>
          <w:b/>
          <w:sz w:val="18"/>
          <w:szCs w:val="18"/>
        </w:rPr>
        <w:t xml:space="preserve"> - Diagnostické reagencie pre </w:t>
      </w:r>
      <w:proofErr w:type="spellStart"/>
      <w:r w:rsidR="00DF4757" w:rsidRPr="00360BCB">
        <w:rPr>
          <w:b/>
          <w:sz w:val="18"/>
          <w:szCs w:val="18"/>
        </w:rPr>
        <w:t>imunochemické</w:t>
      </w:r>
      <w:proofErr w:type="spellEnd"/>
      <w:r w:rsidR="00DF4757" w:rsidRPr="00360BCB">
        <w:rPr>
          <w:b/>
          <w:sz w:val="18"/>
          <w:szCs w:val="18"/>
        </w:rPr>
        <w:t xml:space="preserve"> vyšetrenia</w:t>
      </w:r>
    </w:p>
    <w:p w14:paraId="74DCA42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4F928A3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43CC56C9" w14:textId="59EF1202"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3</w:t>
      </w:r>
    </w:p>
    <w:p w14:paraId="112A46D2" w14:textId="081F6C2A"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4</w:t>
      </w:r>
      <w:r w:rsidR="00DF4757" w:rsidRPr="00360BCB">
        <w:rPr>
          <w:b/>
          <w:sz w:val="18"/>
          <w:szCs w:val="18"/>
        </w:rPr>
        <w:t xml:space="preserve"> - </w:t>
      </w:r>
      <w:proofErr w:type="spellStart"/>
      <w:r w:rsidR="00DF4757" w:rsidRPr="00360BCB">
        <w:rPr>
          <w:b/>
          <w:sz w:val="18"/>
          <w:szCs w:val="18"/>
        </w:rPr>
        <w:t>Imunochemický</w:t>
      </w:r>
      <w:proofErr w:type="spellEnd"/>
      <w:r w:rsidR="00DF4757" w:rsidRPr="00360BCB">
        <w:rPr>
          <w:b/>
          <w:sz w:val="18"/>
          <w:szCs w:val="18"/>
        </w:rPr>
        <w:t xml:space="preserve"> analyzátor</w:t>
      </w:r>
    </w:p>
    <w:p w14:paraId="1DEBAC0D"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534265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6CAEE915" w14:textId="4CB66690"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4.</w:t>
      </w:r>
    </w:p>
    <w:p w14:paraId="213F4D56" w14:textId="77777777" w:rsidR="009B7025" w:rsidRPr="00360BCB" w:rsidRDefault="003A5294" w:rsidP="00AE4DB8">
      <w:pPr>
        <w:pStyle w:val="Zoznamslo2"/>
        <w:spacing w:after="60" w:line="240" w:lineRule="auto"/>
        <w:ind w:left="993"/>
        <w:rPr>
          <w:sz w:val="18"/>
          <w:szCs w:val="18"/>
        </w:rPr>
      </w:pPr>
      <w:r w:rsidRPr="00360BCB">
        <w:rPr>
          <w:sz w:val="18"/>
          <w:szCs w:val="18"/>
        </w:rPr>
        <w:t>P</w:t>
      </w:r>
      <w:r w:rsidR="00AE4DB8" w:rsidRPr="00360BCB">
        <w:rPr>
          <w:sz w:val="18"/>
          <w:szCs w:val="18"/>
        </w:rPr>
        <w:t xml:space="preserve">o </w:t>
      </w:r>
      <w:r w:rsidR="009B7025" w:rsidRPr="00360BCB">
        <w:rPr>
          <w:sz w:val="18"/>
          <w:szCs w:val="18"/>
        </w:rPr>
        <w:t xml:space="preserve">vložení celkových cien s DPH pre položku č. 1, 2, 3 a 4 uchádzač klikne na tlačidlo „Odoslať“. </w:t>
      </w:r>
    </w:p>
    <w:p w14:paraId="3805AC79" w14:textId="271B7AAC" w:rsidR="00AE4DB8" w:rsidRPr="00360BCB" w:rsidRDefault="009B7025" w:rsidP="00AE4DB8">
      <w:pPr>
        <w:pStyle w:val="Zoznamslo2"/>
        <w:spacing w:after="60" w:line="240" w:lineRule="auto"/>
        <w:ind w:left="993"/>
        <w:rPr>
          <w:sz w:val="18"/>
          <w:szCs w:val="18"/>
        </w:rPr>
      </w:pPr>
      <w:r w:rsidRPr="00360BCB">
        <w:rPr>
          <w:sz w:val="18"/>
          <w:szCs w:val="18"/>
        </w:rPr>
        <w:t xml:space="preserve">Na obrazovke sa uchádzačovi zobrazí informácia „Dokončenie spracovania ponuky“, ktorú uchádzač potvrdí tlačidlom „OK“. Následne sa na </w:t>
      </w:r>
      <w:r w:rsidR="003A5294" w:rsidRPr="00360BCB">
        <w:rPr>
          <w:sz w:val="18"/>
          <w:szCs w:val="18"/>
        </w:rPr>
        <w:t>obr</w:t>
      </w:r>
      <w:r w:rsidR="00AE4DB8" w:rsidRPr="00360BCB">
        <w:rPr>
          <w:sz w:val="18"/>
          <w:szCs w:val="18"/>
        </w:rPr>
        <w:t xml:space="preserve">azovke </w:t>
      </w:r>
      <w:r w:rsidR="00360BCB">
        <w:rPr>
          <w:sz w:val="18"/>
          <w:szCs w:val="18"/>
        </w:rPr>
        <w:t xml:space="preserve">uchádzačovi </w:t>
      </w:r>
      <w:r w:rsidR="00AE4DB8" w:rsidRPr="00360BCB">
        <w:rPr>
          <w:sz w:val="18"/>
          <w:szCs w:val="18"/>
        </w:rPr>
        <w:t>zobrazí okno s upozornením „Naozaj odoslať</w:t>
      </w:r>
      <w:r w:rsidR="00EE639B" w:rsidRPr="00360BCB">
        <w:rPr>
          <w:sz w:val="18"/>
          <w:szCs w:val="18"/>
        </w:rPr>
        <w:t xml:space="preserve"> </w:t>
      </w:r>
      <w:r w:rsidR="00DF4757" w:rsidRPr="00360BCB">
        <w:rPr>
          <w:sz w:val="18"/>
          <w:szCs w:val="18"/>
        </w:rPr>
        <w:t>nekompletnú ponuku</w:t>
      </w:r>
      <w:r w:rsidR="00F970C5" w:rsidRPr="00360BCB">
        <w:rPr>
          <w:sz w:val="18"/>
          <w:szCs w:val="18"/>
        </w:rPr>
        <w:t>?</w:t>
      </w:r>
      <w:r w:rsidR="00DF4757" w:rsidRPr="00360BCB">
        <w:rPr>
          <w:sz w:val="18"/>
          <w:szCs w:val="18"/>
        </w:rPr>
        <w:t>“</w:t>
      </w:r>
      <w:r w:rsidR="00700022" w:rsidRPr="00360BCB">
        <w:rPr>
          <w:sz w:val="18"/>
          <w:szCs w:val="18"/>
        </w:rPr>
        <w:t>,</w:t>
      </w:r>
      <w:r w:rsidR="00AE4DB8" w:rsidRPr="00360BCB">
        <w:rPr>
          <w:sz w:val="18"/>
          <w:szCs w:val="18"/>
        </w:rPr>
        <w:t xml:space="preserve"> </w:t>
      </w:r>
      <w:r w:rsidR="00700022" w:rsidRPr="00360BCB">
        <w:rPr>
          <w:sz w:val="18"/>
          <w:szCs w:val="18"/>
        </w:rPr>
        <w:t xml:space="preserve">ktoré uchádzač potvrdí tlačidlom „OK“. </w:t>
      </w:r>
    </w:p>
    <w:p w14:paraId="3596976F" w14:textId="643DE0A3" w:rsidR="005B2DC0" w:rsidRPr="00DF4757" w:rsidRDefault="003A5294" w:rsidP="001258CB">
      <w:pPr>
        <w:pStyle w:val="Zoznamslo2"/>
        <w:tabs>
          <w:tab w:val="left" w:pos="993"/>
        </w:tabs>
        <w:spacing w:after="60" w:line="240" w:lineRule="auto"/>
        <w:ind w:left="992" w:firstLine="1"/>
        <w:rPr>
          <w:sz w:val="18"/>
          <w:szCs w:val="18"/>
        </w:rPr>
      </w:pPr>
      <w:r w:rsidRPr="00360BCB">
        <w:rPr>
          <w:sz w:val="18"/>
          <w:szCs w:val="18"/>
        </w:rPr>
        <w:t xml:space="preserve">Verejný obstarávateľ pred samotným vyhlásením verejnej súťaže vykonal </w:t>
      </w:r>
      <w:r w:rsidR="001258CB" w:rsidRPr="00360BCB">
        <w:rPr>
          <w:sz w:val="18"/>
          <w:szCs w:val="18"/>
        </w:rPr>
        <w:t xml:space="preserve">na uvedený predmet zákazky </w:t>
      </w:r>
      <w:r w:rsidRPr="00360BCB">
        <w:rPr>
          <w:sz w:val="18"/>
          <w:szCs w:val="18"/>
        </w:rPr>
        <w:t xml:space="preserve">Prípravnú trhovú konzultáciu. Na základe doručených cenových ponúk bolo zistené, že položka č. 1 a položka č. 3 </w:t>
      </w:r>
      <w:r w:rsidR="001258CB" w:rsidRPr="00360BCB">
        <w:rPr>
          <w:sz w:val="18"/>
          <w:szCs w:val="18"/>
        </w:rPr>
        <w:t xml:space="preserve">obsahuje </w:t>
      </w:r>
      <w:r w:rsidR="006A272B" w:rsidRPr="00360BCB">
        <w:rPr>
          <w:sz w:val="18"/>
          <w:szCs w:val="18"/>
        </w:rPr>
        <w:t>u</w:t>
      </w:r>
      <w:r w:rsidR="00F970C5" w:rsidRPr="00360BCB">
        <w:rPr>
          <w:sz w:val="18"/>
          <w:szCs w:val="18"/>
        </w:rPr>
        <w:t xml:space="preserve"> niektorých </w:t>
      </w:r>
      <w:r w:rsidR="006A272B" w:rsidRPr="00360BCB">
        <w:rPr>
          <w:sz w:val="18"/>
          <w:szCs w:val="18"/>
        </w:rPr>
        <w:t xml:space="preserve">uchádzačov </w:t>
      </w:r>
      <w:r w:rsidR="001258CB" w:rsidRPr="00360BCB">
        <w:rPr>
          <w:sz w:val="18"/>
          <w:szCs w:val="18"/>
        </w:rPr>
        <w:t xml:space="preserve">rozličné sadzby DPH. Na základe </w:t>
      </w:r>
      <w:r w:rsidR="00360BCB">
        <w:rPr>
          <w:sz w:val="18"/>
          <w:szCs w:val="18"/>
        </w:rPr>
        <w:t xml:space="preserve">uvedeného </w:t>
      </w:r>
      <w:r w:rsidR="001258CB" w:rsidRPr="00360BCB">
        <w:rPr>
          <w:sz w:val="18"/>
          <w:szCs w:val="18"/>
        </w:rPr>
        <w:t xml:space="preserve">uchádzači vkladajú do elektronického </w:t>
      </w:r>
      <w:r w:rsidR="0062042E" w:rsidRPr="00360BCB">
        <w:rPr>
          <w:sz w:val="18"/>
          <w:szCs w:val="18"/>
        </w:rPr>
        <w:t xml:space="preserve">ponukového </w:t>
      </w:r>
      <w:r w:rsidR="001258CB" w:rsidRPr="00360BCB">
        <w:rPr>
          <w:sz w:val="18"/>
          <w:szCs w:val="18"/>
        </w:rPr>
        <w:t>formulára systému JOSEPHIE ceny v zložení podľa bodu 15.3 tejto časti SP.</w:t>
      </w:r>
      <w:r w:rsidR="001258CB" w:rsidRPr="00DF4757">
        <w:rPr>
          <w:sz w:val="18"/>
          <w:szCs w:val="18"/>
        </w:rPr>
        <w:t xml:space="preserve">  </w:t>
      </w:r>
      <w:r w:rsidR="00DE2811" w:rsidRPr="00DF4757">
        <w:rPr>
          <w:sz w:val="18"/>
          <w:szCs w:val="18"/>
        </w:rPr>
        <w:tab/>
      </w:r>
      <w:r w:rsidR="00DE2811" w:rsidRPr="00DF4757">
        <w:rPr>
          <w:sz w:val="18"/>
          <w:szCs w:val="18"/>
        </w:rPr>
        <w:tab/>
      </w:r>
    </w:p>
    <w:bookmarkEnd w:id="32"/>
    <w:bookmarkEnd w:id="33"/>
    <w:bookmarkEnd w:id="34"/>
    <w:p w14:paraId="5C655EB8" w14:textId="08AC1D7F" w:rsidR="005B2DC0" w:rsidRPr="0021055D" w:rsidRDefault="005B2DC0" w:rsidP="0021055D">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DF4757">
        <w:rPr>
          <w:rFonts w:ascii="Arial" w:hAnsi="Arial" w:cs="Arial"/>
          <w:sz w:val="18"/>
          <w:szCs w:val="18"/>
        </w:rPr>
        <w:t>Ak uchádzač nie je zdaniteľnou osobou pre DPH, uvedie navrhovan</w:t>
      </w:r>
      <w:r w:rsidR="0021055D" w:rsidRPr="00DF4757">
        <w:rPr>
          <w:rFonts w:ascii="Arial" w:hAnsi="Arial" w:cs="Arial"/>
          <w:sz w:val="18"/>
          <w:szCs w:val="18"/>
        </w:rPr>
        <w:t>ú zmluvnú cenu celkom a</w:t>
      </w:r>
      <w:r w:rsidR="0021055D">
        <w:rPr>
          <w:rFonts w:ascii="Arial" w:hAnsi="Arial" w:cs="Arial"/>
          <w:sz w:val="18"/>
          <w:szCs w:val="18"/>
        </w:rPr>
        <w:t xml:space="preserve"> v stĺpci kde vypĺňa sadzbu DPH v % uvedie 0. </w:t>
      </w:r>
      <w:r w:rsidRPr="0062042E">
        <w:rPr>
          <w:rFonts w:ascii="Arial" w:hAnsi="Arial" w:cs="Arial"/>
          <w:sz w:val="18"/>
          <w:szCs w:val="18"/>
        </w:rPr>
        <w:t xml:space="preserve">Skutočnosť, že nie je zdaniteľnou osobou pre DPH, uchádzač uvedie v ponuke. </w:t>
      </w:r>
    </w:p>
    <w:p w14:paraId="37EF96BB" w14:textId="2E68D347" w:rsidR="005B2DC0" w:rsidRPr="0021055D" w:rsidRDefault="0021055D" w:rsidP="00184CA3">
      <w:pPr>
        <w:pStyle w:val="Odsekzoznamu"/>
        <w:numPr>
          <w:ilvl w:val="1"/>
          <w:numId w:val="42"/>
        </w:numPr>
        <w:spacing w:before="120" w:after="120" w:line="240" w:lineRule="auto"/>
        <w:ind w:left="992" w:hanging="567"/>
        <w:contextualSpacing w:val="0"/>
        <w:jc w:val="both"/>
        <w:rPr>
          <w:rFonts w:ascii="Arial" w:hAnsi="Arial" w:cs="Arial"/>
          <w:b/>
          <w:sz w:val="18"/>
          <w:szCs w:val="18"/>
        </w:rPr>
      </w:pPr>
      <w:r w:rsidRPr="00C202FF">
        <w:rPr>
          <w:rFonts w:ascii="Arial" w:hAnsi="Arial" w:cs="Arial"/>
          <w:sz w:val="18"/>
          <w:szCs w:val="18"/>
        </w:rPr>
        <w:t>Z</w:t>
      </w:r>
      <w:r w:rsidR="005B2DC0" w:rsidRPr="00C202FF">
        <w:rPr>
          <w:rFonts w:ascii="Arial" w:hAnsi="Arial" w:cs="Arial"/>
          <w:sz w:val="18"/>
          <w:szCs w:val="18"/>
        </w:rPr>
        <w:t xml:space="preserve">a správnosť stanovenia </w:t>
      </w:r>
      <w:r w:rsidR="005B2DC0" w:rsidRPr="0021055D">
        <w:rPr>
          <w:rFonts w:ascii="Arial" w:hAnsi="Arial" w:cs="Arial"/>
          <w:b/>
          <w:sz w:val="18"/>
          <w:szCs w:val="18"/>
        </w:rPr>
        <w:t xml:space="preserve">sadzby DPH zodpovedá výhradne uchádzač. </w:t>
      </w:r>
    </w:p>
    <w:p w14:paraId="7D764E42" w14:textId="77777777" w:rsidR="005B2DC0" w:rsidRPr="002553DD" w:rsidRDefault="005B2DC0" w:rsidP="00184CA3">
      <w:pPr>
        <w:pStyle w:val="Odsekzoznamu"/>
        <w:numPr>
          <w:ilvl w:val="1"/>
          <w:numId w:val="42"/>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EA5415F" w14:textId="77777777" w:rsidR="005B2DC0" w:rsidRPr="002553DD"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64C9BC0A" w14:textId="77777777" w:rsidR="005B2DC0"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38D15FBB" w14:textId="77777777" w:rsidR="009C0B8A" w:rsidRPr="000428C1"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s.,</w:t>
      </w:r>
    </w:p>
    <w:p w14:paraId="7A9ECAA7" w14:textId="54742F95" w:rsidR="009C0B8A" w:rsidRPr="009C0B8A"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nekategorizovaných špeciálnych zdravotníckych materiálov s maximálnou výškou úhrady Všeobecnej zdravotnej poisťovne </w:t>
      </w:r>
      <w:proofErr w:type="spellStart"/>
      <w:r w:rsidRPr="000428C1">
        <w:rPr>
          <w:rFonts w:ascii="Arial" w:hAnsi="Arial" w:cs="Arial"/>
          <w:sz w:val="18"/>
          <w:szCs w:val="18"/>
        </w:rPr>
        <w:t>a.s</w:t>
      </w:r>
      <w:proofErr w:type="spellEnd"/>
      <w:r w:rsidRPr="000428C1">
        <w:rPr>
          <w:rFonts w:ascii="Arial" w:hAnsi="Arial" w:cs="Arial"/>
          <w:sz w:val="18"/>
          <w:szCs w:val="18"/>
        </w:rPr>
        <w:t xml:space="preserve">.,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w:t>
      </w:r>
      <w:r w:rsidR="00E73D7E">
        <w:rPr>
          <w:rFonts w:ascii="Arial" w:hAnsi="Arial" w:cs="Arial"/>
          <w:sz w:val="18"/>
          <w:szCs w:val="18"/>
        </w:rPr>
        <w:t xml:space="preserve">s. </w:t>
      </w:r>
      <w:r w:rsidR="00E73D7E" w:rsidRPr="002553DD">
        <w:rPr>
          <w:rFonts w:ascii="Arial" w:hAnsi="Arial" w:cs="Arial"/>
          <w:sz w:val="18"/>
          <w:szCs w:val="18"/>
        </w:rPr>
        <w:t>(ďalej spoločne označované ako „cenové predpisy“)</w:t>
      </w:r>
      <w:r w:rsidR="00E73D7E">
        <w:rPr>
          <w:rFonts w:ascii="Arial" w:hAnsi="Arial" w:cs="Arial"/>
          <w:sz w:val="18"/>
          <w:szCs w:val="18"/>
        </w:rPr>
        <w:t>.</w:t>
      </w:r>
    </w:p>
    <w:p w14:paraId="37D26812" w14:textId="0AB1F277" w:rsidR="00F43EC2" w:rsidRPr="00B35FCC"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V prípade, ak zmluvná cena bude vyššia ako je maximálna úradne určená cena podľa cenových predpisov, je uchádzač povinný najneskôr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právo na odstúpenie od zmluvy.</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531701981"/>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5"/>
      <w:r w:rsidR="00C17813" w:rsidRPr="00230257">
        <w:rPr>
          <w:rFonts w:ascii="Arial" w:hAnsi="Arial" w:cs="Arial"/>
          <w:smallCaps/>
          <w:color w:val="auto"/>
          <w:sz w:val="18"/>
          <w:szCs w:val="18"/>
        </w:rPr>
        <w:t xml:space="preserve"> </w:t>
      </w:r>
    </w:p>
    <w:p w14:paraId="5ACDBEB7" w14:textId="77777777" w:rsidR="001B2EA7" w:rsidRPr="00230257" w:rsidRDefault="001B2EA7" w:rsidP="00693A23">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531701982"/>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6"/>
    </w:p>
    <w:p w14:paraId="3030C7A7" w14:textId="77777777" w:rsidR="003920BF" w:rsidRPr="00230257" w:rsidRDefault="003920BF" w:rsidP="00693A23">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7" w:name="_Toc531701983"/>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7"/>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8" w:name="_Toc531701984"/>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8"/>
    </w:p>
    <w:p w14:paraId="60F26409" w14:textId="4FC8F762" w:rsidR="00B75757" w:rsidRPr="00230257"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31701985"/>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9"/>
    </w:p>
    <w:p w14:paraId="1EFB904C" w14:textId="77777777" w:rsidR="009E7628" w:rsidRPr="00230257" w:rsidRDefault="009E7628" w:rsidP="00693A23">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531701986"/>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40"/>
    </w:p>
    <w:p w14:paraId="308EF692" w14:textId="77777777" w:rsidR="009E7628" w:rsidRPr="00230257" w:rsidRDefault="009E7628" w:rsidP="00693A23">
      <w:pPr>
        <w:pStyle w:val="Odsekzoznamu"/>
        <w:numPr>
          <w:ilvl w:val="0"/>
          <w:numId w:val="38"/>
        </w:numPr>
        <w:spacing w:before="60" w:after="0" w:line="240" w:lineRule="auto"/>
        <w:contextualSpacing w:val="0"/>
        <w:jc w:val="both"/>
        <w:rPr>
          <w:rFonts w:ascii="Arial" w:hAnsi="Arial" w:cs="Arial"/>
          <w:vanish/>
          <w:sz w:val="18"/>
          <w:szCs w:val="18"/>
        </w:rPr>
      </w:pPr>
    </w:p>
    <w:p w14:paraId="562F1D37" w14:textId="66AF4DC8" w:rsidR="00A06361"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76088CE4" w14:textId="70B0871F" w:rsidR="00015FFB" w:rsidRDefault="00015FF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546BC5">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3D81C7B0" w14:textId="5C18EDA3" w:rsidR="00CD4B49" w:rsidRDefault="00CD4B49" w:rsidP="00CD4B49">
      <w:pPr>
        <w:pStyle w:val="Odsekzoznamu"/>
        <w:numPr>
          <w:ilvl w:val="1"/>
          <w:numId w:val="38"/>
        </w:numPr>
        <w:spacing w:before="120" w:after="120" w:line="240" w:lineRule="auto"/>
        <w:ind w:left="993" w:hanging="567"/>
        <w:jc w:val="both"/>
        <w:rPr>
          <w:rFonts w:ascii="Arial" w:hAnsi="Arial" w:cs="Arial"/>
          <w:sz w:val="18"/>
          <w:szCs w:val="18"/>
        </w:rPr>
      </w:pPr>
      <w:r w:rsidRPr="00CD4B49">
        <w:rPr>
          <w:rFonts w:ascii="Arial" w:hAnsi="Arial" w:cs="Arial"/>
          <w:sz w:val="18"/>
          <w:szCs w:val="18"/>
        </w:rPr>
        <w:t>Uchádzač má možnosť sa registrovať do systému JOSEPHINE pomocou hesla alebo aj pomocou občianskeho preukazom s elektronickým čipom a bezpečn</w:t>
      </w:r>
      <w:r>
        <w:rPr>
          <w:rFonts w:ascii="Arial" w:hAnsi="Arial" w:cs="Arial"/>
          <w:sz w:val="18"/>
          <w:szCs w:val="18"/>
        </w:rPr>
        <w:t>ostným osobnostným kódom (</w:t>
      </w:r>
      <w:proofErr w:type="spellStart"/>
      <w:r>
        <w:rPr>
          <w:rFonts w:ascii="Arial" w:hAnsi="Arial" w:cs="Arial"/>
          <w:sz w:val="18"/>
          <w:szCs w:val="18"/>
        </w:rPr>
        <w:t>eID</w:t>
      </w:r>
      <w:proofErr w:type="spellEnd"/>
      <w:r>
        <w:rPr>
          <w:rFonts w:ascii="Arial" w:hAnsi="Arial" w:cs="Arial"/>
          <w:sz w:val="18"/>
          <w:szCs w:val="18"/>
        </w:rPr>
        <w:t>).</w:t>
      </w:r>
    </w:p>
    <w:p w14:paraId="6CE9B02F" w14:textId="77777777" w:rsidR="00CD4B49" w:rsidRDefault="00CD4B49" w:rsidP="00CD4B49">
      <w:pPr>
        <w:pStyle w:val="Odsekzoznamu"/>
        <w:spacing w:before="120" w:after="120" w:line="240" w:lineRule="auto"/>
        <w:ind w:left="993"/>
        <w:jc w:val="both"/>
        <w:rPr>
          <w:rFonts w:ascii="Arial" w:hAnsi="Arial" w:cs="Arial"/>
          <w:sz w:val="18"/>
          <w:szCs w:val="18"/>
        </w:rPr>
      </w:pPr>
    </w:p>
    <w:p w14:paraId="496DD033" w14:textId="6CB6D7CD" w:rsidR="00CD4B49" w:rsidRPr="00CD4B49" w:rsidRDefault="00CD4B49" w:rsidP="00F20991">
      <w:pPr>
        <w:pStyle w:val="Odsekzoznamu"/>
        <w:numPr>
          <w:ilvl w:val="1"/>
          <w:numId w:val="38"/>
        </w:numPr>
        <w:spacing w:after="0" w:line="240" w:lineRule="auto"/>
        <w:ind w:left="992" w:hanging="567"/>
        <w:contextualSpacing w:val="0"/>
        <w:jc w:val="both"/>
        <w:rPr>
          <w:rFonts w:ascii="Arial" w:hAnsi="Arial" w:cs="Arial"/>
          <w:sz w:val="18"/>
          <w:szCs w:val="18"/>
        </w:rPr>
      </w:pPr>
      <w:r w:rsidRPr="00CD4B49">
        <w:rPr>
          <w:rFonts w:ascii="Arial" w:hAnsi="Arial" w:cs="Arial"/>
          <w:sz w:val="18"/>
          <w:szCs w:val="18"/>
        </w:rPr>
        <w:t>Predkladanie ponúk je umožnené iba autentifikovaným uchádzačom. Autentifikáciu je možné vykonať týmito spôsobmi</w:t>
      </w:r>
      <w:r>
        <w:rPr>
          <w:rFonts w:ascii="Arial" w:hAnsi="Arial" w:cs="Arial"/>
          <w:sz w:val="18"/>
          <w:szCs w:val="18"/>
        </w:rPr>
        <w:t>:</w:t>
      </w:r>
      <w:r w:rsidRPr="00CD4B49">
        <w:rPr>
          <w:rFonts w:ascii="Arial" w:hAnsi="Arial" w:cs="Arial"/>
          <w:sz w:val="18"/>
          <w:szCs w:val="18"/>
        </w:rPr>
        <w:t xml:space="preserve"> </w:t>
      </w:r>
    </w:p>
    <w:p w14:paraId="14D91D6E" w14:textId="6FD6769D"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a)</w:t>
      </w:r>
      <w:r w:rsidRPr="00CD4B49">
        <w:rPr>
          <w:rFonts w:ascii="Arial" w:hAnsi="Arial" w:cs="Arial"/>
          <w:sz w:val="18"/>
          <w:szCs w:val="18"/>
        </w:rPr>
        <w:tab/>
        <w:t>v systéme JOSEPHINE registráciou a prihlásením pomocou občianskeho preukazu s elektronickým čipom a bezpečnostným osobnostným kódom (</w:t>
      </w:r>
      <w:proofErr w:type="spellStart"/>
      <w:r w:rsidRPr="00CD4B49">
        <w:rPr>
          <w:rFonts w:ascii="Arial" w:hAnsi="Arial" w:cs="Arial"/>
          <w:sz w:val="18"/>
          <w:szCs w:val="18"/>
        </w:rPr>
        <w:t>eID</w:t>
      </w:r>
      <w:proofErr w:type="spellEnd"/>
      <w:r w:rsidRPr="00CD4B49">
        <w:rPr>
          <w:rFonts w:ascii="Arial" w:hAnsi="Arial" w:cs="Arial"/>
          <w:sz w:val="18"/>
          <w:szCs w:val="18"/>
        </w:rPr>
        <w:t xml:space="preserve">). V systéme je autentifikovaná spoločnosť, ktorú pomocou </w:t>
      </w:r>
      <w:proofErr w:type="spellStart"/>
      <w:r w:rsidRPr="00CD4B49">
        <w:rPr>
          <w:rFonts w:ascii="Arial" w:hAnsi="Arial" w:cs="Arial"/>
          <w:sz w:val="18"/>
          <w:szCs w:val="18"/>
        </w:rPr>
        <w:t>eID</w:t>
      </w:r>
      <w:proofErr w:type="spellEnd"/>
      <w:r w:rsidRPr="00CD4B49">
        <w:rPr>
          <w:rFonts w:ascii="Arial" w:hAnsi="Arial" w:cs="Arial"/>
          <w:sz w:val="18"/>
          <w:szCs w:val="18"/>
        </w:rPr>
        <w:t xml:space="preserve"> registruje štatutár danej spoločnosti. Autentifikáciu vykonáva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684AC3D3" w14:textId="19CB597E"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CD4B49">
        <w:rPr>
          <w:rFonts w:ascii="Arial" w:hAnsi="Arial" w:cs="Arial"/>
          <w:sz w:val="18"/>
          <w:szCs w:val="18"/>
        </w:rPr>
        <w:t xml:space="preserve">nahraním kvalifikovaného elektronického podpisu (napríklad podpisu </w:t>
      </w:r>
      <w:proofErr w:type="spellStart"/>
      <w:r w:rsidRPr="00CD4B49">
        <w:rPr>
          <w:rFonts w:ascii="Arial" w:hAnsi="Arial" w:cs="Arial"/>
          <w:sz w:val="18"/>
          <w:szCs w:val="18"/>
        </w:rPr>
        <w:t>eID</w:t>
      </w:r>
      <w:proofErr w:type="spellEnd"/>
      <w:r w:rsidRPr="00CD4B49">
        <w:rPr>
          <w:rFonts w:ascii="Arial" w:hAnsi="Arial" w:cs="Arial"/>
          <w:sz w:val="18"/>
          <w:szCs w:val="18"/>
        </w:rPr>
        <w:t>) štatutára danej spoločnosti na kartu užívateľa po registrácii a prihlásení do systému JOSEPHINE. Autentifikáciu vykoná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00 hod.</w:t>
      </w:r>
    </w:p>
    <w:p w14:paraId="17475EB4" w14:textId="0166C5F3" w:rsidR="00CD4B49" w:rsidRPr="00CD4B49" w:rsidRDefault="00CD4B49" w:rsidP="001D6A19">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 xml:space="preserve">c) </w:t>
      </w:r>
      <w:r w:rsidR="00F20991">
        <w:rPr>
          <w:rFonts w:ascii="Arial" w:hAnsi="Arial" w:cs="Arial"/>
          <w:sz w:val="18"/>
          <w:szCs w:val="18"/>
        </w:rPr>
        <w:tab/>
      </w:r>
      <w:r w:rsidRPr="00CD4B49">
        <w:rPr>
          <w:rFonts w:ascii="Arial" w:hAnsi="Arial" w:cs="Arial"/>
          <w:sz w:val="18"/>
          <w:szCs w:val="18"/>
        </w:rPr>
        <w:t>vložením plnej moci na kartu užívateľa po registrácii, ktorá je podpísaná elektronickým podpisom štatutára aj splnomocnenou osobou, alebo prešla zaručenou konverziou. Autentifikáciu vykoná poskytovateľ systému JOSEPHINE a to v pracovné dni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7734EB3B" w14:textId="2808EC32" w:rsidR="00CD4B49" w:rsidRPr="00015FFB" w:rsidRDefault="00CD4B49" w:rsidP="00F20991">
      <w:pPr>
        <w:pStyle w:val="Odsekzoznamu"/>
        <w:tabs>
          <w:tab w:val="left" w:pos="1276"/>
        </w:tabs>
        <w:spacing w:before="120" w:after="120" w:line="240" w:lineRule="auto"/>
        <w:ind w:left="1276" w:hanging="283"/>
        <w:jc w:val="both"/>
        <w:rPr>
          <w:rFonts w:ascii="Arial" w:hAnsi="Arial" w:cs="Arial"/>
          <w:sz w:val="18"/>
          <w:szCs w:val="18"/>
        </w:rPr>
      </w:pPr>
      <w:r w:rsidRPr="00CD4B49">
        <w:rPr>
          <w:rFonts w:ascii="Arial" w:hAnsi="Arial" w:cs="Arial"/>
          <w:sz w:val="18"/>
          <w:szCs w:val="18"/>
        </w:rPr>
        <w:t>d)</w:t>
      </w:r>
      <w:r w:rsidRPr="00CD4B49">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455EAA4" w:rsidR="00D92165" w:rsidRPr="00D92165" w:rsidRDefault="00D92165" w:rsidP="00693A23">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w:t>
      </w:r>
      <w:r w:rsidR="008A2725">
        <w:rPr>
          <w:rFonts w:ascii="Arial" w:hAnsi="Arial" w:cs="Arial"/>
          <w:sz w:val="18"/>
          <w:szCs w:val="18"/>
        </w:rPr>
        <w:t> </w:t>
      </w:r>
      <w:r w:rsidR="00A94994">
        <w:rPr>
          <w:rFonts w:ascii="Arial" w:hAnsi="Arial" w:cs="Arial"/>
          <w:sz w:val="18"/>
          <w:szCs w:val="18"/>
        </w:rPr>
        <w:t>P</w:t>
      </w:r>
      <w:r w:rsidRPr="00D92165">
        <w:rPr>
          <w:rFonts w:ascii="Arial" w:hAnsi="Arial" w:cs="Arial"/>
          <w:sz w:val="18"/>
          <w:szCs w:val="18"/>
        </w:rPr>
        <w:t>rehľade</w:t>
      </w:r>
      <w:r w:rsidR="008A2725">
        <w:rPr>
          <w:rFonts w:ascii="Arial" w:hAnsi="Arial" w:cs="Arial"/>
          <w:sz w:val="18"/>
          <w:szCs w:val="18"/>
        </w:rPr>
        <w:t xml:space="preserve"> – </w:t>
      </w:r>
      <w:r w:rsidR="00A94994">
        <w:rPr>
          <w:rFonts w:ascii="Arial" w:hAnsi="Arial" w:cs="Arial"/>
          <w:sz w:val="18"/>
          <w:szCs w:val="18"/>
        </w:rPr>
        <w:t>Z</w:t>
      </w:r>
      <w:r w:rsidR="008A2725">
        <w:rPr>
          <w:rFonts w:ascii="Arial" w:hAnsi="Arial" w:cs="Arial"/>
          <w:sz w:val="18"/>
          <w:szCs w:val="18"/>
        </w:rPr>
        <w:t xml:space="preserve">ozname obstarávaní </w:t>
      </w:r>
      <w:r w:rsidRPr="00D92165">
        <w:rPr>
          <w:rFonts w:ascii="Arial" w:hAnsi="Arial" w:cs="Arial"/>
          <w:sz w:val="18"/>
          <w:szCs w:val="18"/>
        </w:rPr>
        <w:t>vyberie predmetn</w:t>
      </w:r>
      <w:r w:rsidR="008A2725">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693A23">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45BBC4D" w:rsidR="00B976D8" w:rsidRPr="00230257" w:rsidRDefault="00B15A3D" w:rsidP="00693A23">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w:t>
      </w:r>
      <w:r w:rsidR="00107AC9" w:rsidRPr="00107AC9">
        <w:rPr>
          <w:rFonts w:ascii="Arial" w:hAnsi="Arial" w:cs="Arial"/>
          <w:sz w:val="18"/>
          <w:szCs w:val="18"/>
        </w:rPr>
        <w:t>29</w:t>
      </w:r>
      <w:r w:rsidR="00F74257" w:rsidRPr="00107AC9">
        <w:rPr>
          <w:rFonts w:ascii="Arial" w:hAnsi="Arial" w:cs="Arial"/>
          <w:sz w:val="18"/>
          <w:szCs w:val="18"/>
        </w:rPr>
        <w:t>.2</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E17736B" w:rsidR="00607671" w:rsidRPr="00E80065" w:rsidRDefault="00E80065" w:rsidP="00693A23">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9F30EF">
        <w:rPr>
          <w:rFonts w:ascii="Arial" w:hAnsi="Arial" w:cs="Arial"/>
          <w:sz w:val="18"/>
          <w:szCs w:val="18"/>
        </w:rPr>
        <w:t>4</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1" w:name="_Toc531701987"/>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1"/>
    </w:p>
    <w:p w14:paraId="625A3D95" w14:textId="77777777" w:rsidR="00720294" w:rsidRPr="00230257" w:rsidRDefault="00720294" w:rsidP="00693A23">
      <w:pPr>
        <w:pStyle w:val="Odsekzoznamu"/>
        <w:numPr>
          <w:ilvl w:val="0"/>
          <w:numId w:val="38"/>
        </w:numPr>
        <w:spacing w:before="60" w:after="0" w:line="240" w:lineRule="auto"/>
        <w:contextualSpacing w:val="0"/>
        <w:jc w:val="both"/>
        <w:rPr>
          <w:rFonts w:ascii="Arial" w:hAnsi="Arial" w:cs="Arial"/>
          <w:vanish/>
          <w:sz w:val="18"/>
          <w:szCs w:val="18"/>
        </w:rPr>
      </w:pPr>
    </w:p>
    <w:p w14:paraId="29921C2B" w14:textId="1E667EAD" w:rsidR="003072F8" w:rsidRPr="00F3745A"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w:t>
      </w:r>
      <w:r w:rsidR="003C6AC3" w:rsidRPr="00015FFB">
        <w:rPr>
          <w:rFonts w:ascii="Arial" w:hAnsi="Arial" w:cs="Arial"/>
          <w:sz w:val="18"/>
          <w:szCs w:val="18"/>
        </w:rPr>
        <w:t xml:space="preserve"> elektronicky podľa § 49 ods. 1 písm. a) zákona o verejnom obstarávaní </w:t>
      </w:r>
      <w:r w:rsidR="003C6AC3">
        <w:rPr>
          <w:rFonts w:ascii="Arial" w:hAnsi="Arial" w:cs="Arial"/>
          <w:sz w:val="18"/>
          <w:szCs w:val="18"/>
        </w:rPr>
        <w:t xml:space="preserve">prostredníctvom systému </w:t>
      </w:r>
      <w:r w:rsidR="003C6AC3" w:rsidRPr="00015FFB">
        <w:rPr>
          <w:rFonts w:ascii="Arial" w:hAnsi="Arial" w:cs="Arial"/>
          <w:sz w:val="18"/>
          <w:szCs w:val="18"/>
        </w:rPr>
        <w:t xml:space="preserve">JOSEPHINE umiestnenom na webovej </w:t>
      </w:r>
      <w:r w:rsidR="003C6AC3" w:rsidRPr="00F3745A">
        <w:rPr>
          <w:rFonts w:ascii="Arial" w:hAnsi="Arial" w:cs="Arial"/>
          <w:sz w:val="18"/>
          <w:szCs w:val="18"/>
        </w:rPr>
        <w:t xml:space="preserve">adrese </w:t>
      </w:r>
      <w:hyperlink r:id="rId14" w:history="1">
        <w:r w:rsidR="003C6AC3" w:rsidRPr="00F3745A">
          <w:rPr>
            <w:rStyle w:val="Hypertextovprepojenie"/>
            <w:rFonts w:ascii="Arial" w:hAnsi="Arial" w:cs="Arial"/>
            <w:color w:val="auto"/>
            <w:sz w:val="18"/>
            <w:szCs w:val="18"/>
          </w:rPr>
          <w:t>https://josephine.proebiz.com/</w:t>
        </w:r>
      </w:hyperlink>
      <w:r w:rsidRPr="00F3745A">
        <w:rPr>
          <w:rFonts w:ascii="Arial" w:hAnsi="Arial" w:cs="Arial"/>
          <w:sz w:val="18"/>
          <w:szCs w:val="18"/>
        </w:rPr>
        <w:t>, kde autentifikovaný uchádzač vkladá ponuku k danej zákazke.</w:t>
      </w:r>
    </w:p>
    <w:p w14:paraId="654F719D" w14:textId="5FCFAFAF" w:rsidR="003072F8"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107AC9">
        <w:rPr>
          <w:rFonts w:ascii="Arial" w:hAnsi="Arial" w:cs="Arial"/>
          <w:sz w:val="18"/>
          <w:szCs w:val="18"/>
        </w:rPr>
        <w:t>29.2</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61A15B3B" w:rsidR="00205BCA" w:rsidRPr="00230257" w:rsidRDefault="009B28D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107AC9">
        <w:rPr>
          <w:rFonts w:ascii="Arial" w:hAnsi="Arial" w:cs="Arial"/>
          <w:sz w:val="18"/>
          <w:szCs w:val="18"/>
        </w:rPr>
        <w:t xml:space="preserve">29.2 </w:t>
      </w:r>
      <w:r w:rsidR="00CC4434" w:rsidRPr="00135396">
        <w:rPr>
          <w:rFonts w:ascii="Arial" w:hAnsi="Arial" w:cs="Arial"/>
          <w:sz w:val="18"/>
          <w:szCs w:val="18"/>
        </w:rPr>
        <w:t>tejto</w:t>
      </w:r>
      <w:r w:rsidR="00CC4434" w:rsidRPr="00230257">
        <w:rPr>
          <w:rFonts w:ascii="Arial" w:hAnsi="Arial" w:cs="Arial"/>
          <w:sz w:val="18"/>
          <w:szCs w:val="18"/>
        </w:rPr>
        <w:t xml:space="preserve"> časti SP.</w:t>
      </w:r>
    </w:p>
    <w:p w14:paraId="461AC949" w14:textId="61AE9239"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2" w:name="_Toc531701988"/>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2"/>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3" w:name="_Toc531701989"/>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3"/>
    </w:p>
    <w:p w14:paraId="43E8656E" w14:textId="3F1CA1F9" w:rsidR="00167D8B"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531701990"/>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4"/>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93A23">
      <w:pPr>
        <w:pStyle w:val="Odsekzoznamu"/>
        <w:numPr>
          <w:ilvl w:val="0"/>
          <w:numId w:val="38"/>
        </w:numPr>
        <w:spacing w:after="0" w:line="240" w:lineRule="auto"/>
        <w:contextualSpacing w:val="0"/>
        <w:jc w:val="both"/>
        <w:rPr>
          <w:rFonts w:ascii="Arial" w:hAnsi="Arial" w:cs="Arial"/>
          <w:vanish/>
          <w:sz w:val="18"/>
          <w:szCs w:val="18"/>
        </w:rPr>
      </w:pPr>
    </w:p>
    <w:p w14:paraId="2351A8A7" w14:textId="6FDF91D1" w:rsidR="004F75D8" w:rsidRPr="00153837" w:rsidRDefault="00551BE1"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Otváranie </w:t>
      </w:r>
      <w:r w:rsidR="00646152" w:rsidRPr="00153837">
        <w:rPr>
          <w:rFonts w:ascii="Arial" w:hAnsi="Arial" w:cs="Arial"/>
          <w:sz w:val="18"/>
          <w:szCs w:val="18"/>
        </w:rPr>
        <w:t>p</w:t>
      </w:r>
      <w:r w:rsidRPr="00153837">
        <w:rPr>
          <w:rFonts w:ascii="Arial" w:hAnsi="Arial" w:cs="Arial"/>
          <w:sz w:val="18"/>
          <w:szCs w:val="18"/>
        </w:rPr>
        <w:t xml:space="preserve">onúk </w:t>
      </w:r>
      <w:r w:rsidR="0039585A" w:rsidRPr="00153837">
        <w:rPr>
          <w:rFonts w:ascii="Arial" w:hAnsi="Arial" w:cs="Arial"/>
          <w:sz w:val="18"/>
          <w:szCs w:val="18"/>
        </w:rPr>
        <w:t xml:space="preserve">sa </w:t>
      </w:r>
      <w:r w:rsidRPr="00153837">
        <w:rPr>
          <w:rFonts w:ascii="Arial" w:hAnsi="Arial" w:cs="Arial"/>
          <w:sz w:val="18"/>
          <w:szCs w:val="18"/>
        </w:rPr>
        <w:t xml:space="preserve">vykoná </w:t>
      </w:r>
      <w:r w:rsidR="0039585A" w:rsidRPr="00153837">
        <w:rPr>
          <w:rFonts w:ascii="Arial" w:hAnsi="Arial" w:cs="Arial"/>
          <w:sz w:val="18"/>
          <w:szCs w:val="18"/>
        </w:rPr>
        <w:t xml:space="preserve">elektronicky </w:t>
      </w:r>
      <w:r w:rsidR="00327DB7">
        <w:rPr>
          <w:rFonts w:ascii="Arial" w:hAnsi="Arial" w:cs="Arial"/>
          <w:sz w:val="18"/>
          <w:szCs w:val="18"/>
        </w:rPr>
        <w:t xml:space="preserve">prostredníctvom systému JOSEPHINE </w:t>
      </w:r>
      <w:r w:rsidRPr="00153837">
        <w:rPr>
          <w:rFonts w:ascii="Arial" w:hAnsi="Arial" w:cs="Arial"/>
          <w:sz w:val="18"/>
          <w:szCs w:val="18"/>
        </w:rPr>
        <w:t xml:space="preserve">v lehote podľa bodu </w:t>
      </w:r>
      <w:r w:rsidR="00107AC9">
        <w:rPr>
          <w:rFonts w:ascii="Arial" w:hAnsi="Arial" w:cs="Arial"/>
          <w:sz w:val="18"/>
          <w:szCs w:val="18"/>
        </w:rPr>
        <w:t>29.3</w:t>
      </w:r>
      <w:r w:rsidRPr="00153837">
        <w:rPr>
          <w:rFonts w:ascii="Arial" w:hAnsi="Arial" w:cs="Arial"/>
          <w:sz w:val="18"/>
          <w:szCs w:val="18"/>
        </w:rPr>
        <w:t xml:space="preserve"> tejto časti SP</w:t>
      </w:r>
      <w:r w:rsidR="0039585A" w:rsidRPr="00153837">
        <w:rPr>
          <w:rFonts w:ascii="Arial" w:hAnsi="Arial" w:cs="Arial"/>
          <w:sz w:val="18"/>
          <w:szCs w:val="18"/>
        </w:rPr>
        <w:t xml:space="preserve"> </w:t>
      </w:r>
      <w:r w:rsidR="00153837" w:rsidRPr="00153837">
        <w:rPr>
          <w:rFonts w:ascii="Arial" w:hAnsi="Arial" w:cs="Arial"/>
          <w:sz w:val="18"/>
          <w:szCs w:val="18"/>
        </w:rPr>
        <w:t>v</w:t>
      </w:r>
      <w:r w:rsidR="0039585A" w:rsidRPr="00153837">
        <w:rPr>
          <w:rFonts w:ascii="Arial" w:hAnsi="Arial" w:cs="Arial"/>
          <w:sz w:val="18"/>
          <w:szCs w:val="18"/>
        </w:rPr>
        <w:t xml:space="preserve"> mieste sídla verejného obstarávateľa.</w:t>
      </w:r>
    </w:p>
    <w:p w14:paraId="68638E3B" w14:textId="0BF2D213" w:rsidR="00065F43" w:rsidRPr="00230257" w:rsidRDefault="0052242A"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00065F43" w:rsidRPr="00230257">
        <w:rPr>
          <w:rFonts w:ascii="Arial" w:hAnsi="Arial" w:cs="Arial"/>
          <w:sz w:val="18"/>
          <w:szCs w:val="18"/>
        </w:rPr>
        <w:t>použiti</w:t>
      </w:r>
      <w:r>
        <w:rPr>
          <w:rFonts w:ascii="Arial" w:hAnsi="Arial" w:cs="Arial"/>
          <w:sz w:val="18"/>
          <w:szCs w:val="18"/>
        </w:rPr>
        <w:t>e</w:t>
      </w:r>
      <w:r w:rsidR="00065F43" w:rsidRPr="00230257">
        <w:rPr>
          <w:rFonts w:ascii="Arial" w:hAnsi="Arial" w:cs="Arial"/>
          <w:sz w:val="18"/>
          <w:szCs w:val="18"/>
        </w:rPr>
        <w:t xml:space="preserve"> </w:t>
      </w:r>
      <w:r w:rsidRPr="00230257">
        <w:rPr>
          <w:rFonts w:ascii="Arial" w:hAnsi="Arial" w:cs="Arial"/>
          <w:sz w:val="18"/>
          <w:szCs w:val="18"/>
        </w:rPr>
        <w:t xml:space="preserve">§ 54 </w:t>
      </w:r>
      <w:r>
        <w:rPr>
          <w:rFonts w:ascii="Arial" w:hAnsi="Arial" w:cs="Arial"/>
          <w:sz w:val="18"/>
          <w:szCs w:val="18"/>
        </w:rPr>
        <w:t>(</w:t>
      </w:r>
      <w:r w:rsidR="00065F43" w:rsidRPr="00230257">
        <w:rPr>
          <w:rFonts w:ascii="Arial" w:hAnsi="Arial" w:cs="Arial"/>
          <w:sz w:val="18"/>
          <w:szCs w:val="18"/>
        </w:rPr>
        <w:t>elektronick</w:t>
      </w:r>
      <w:r>
        <w:rPr>
          <w:rFonts w:ascii="Arial" w:hAnsi="Arial" w:cs="Arial"/>
          <w:sz w:val="18"/>
          <w:szCs w:val="18"/>
        </w:rPr>
        <w:t>á aukcia)</w:t>
      </w:r>
      <w:r w:rsidR="00065F43"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531701991"/>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5"/>
    </w:p>
    <w:p w14:paraId="2E6D61D8"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230257" w:rsidRDefault="00184706"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0A98C122" w:rsidR="0050017C" w:rsidRPr="00322304"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39585A">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18202437" w:rsidR="00184706" w:rsidRPr="0015383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9585A">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153837">
        <w:rPr>
          <w:rFonts w:ascii="Arial" w:hAnsi="Arial" w:cs="Arial"/>
          <w:sz w:val="18"/>
          <w:szCs w:val="18"/>
        </w:rPr>
        <w:t>pon</w:t>
      </w:r>
      <w:r w:rsidR="003C08BF" w:rsidRPr="00153837">
        <w:rPr>
          <w:rFonts w:ascii="Arial" w:hAnsi="Arial" w:cs="Arial"/>
          <w:sz w:val="18"/>
          <w:szCs w:val="18"/>
        </w:rPr>
        <w:t xml:space="preserve">uky s uvedením dôvodu vylúčenia a lehota, v ktorej môžu byť uplatnené revízne postupy podľa zákona o verejnom obstarávaní. </w:t>
      </w:r>
      <w:r w:rsidR="00C341D7">
        <w:rPr>
          <w:rFonts w:ascii="Arial" w:hAnsi="Arial" w:cs="Arial"/>
          <w:sz w:val="18"/>
          <w:szCs w:val="18"/>
        </w:rPr>
        <w:tab/>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6" w:name="_Toc531701992"/>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6"/>
    </w:p>
    <w:p w14:paraId="7BF581FD"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322F758C" w14:textId="6764D397" w:rsidR="003F7C6E" w:rsidRPr="00230257" w:rsidRDefault="003F7C6E" w:rsidP="00693A23">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1DFCBB3A"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Vzhľadom na použitie ustanovení týkajúcich sa reverznej verejnej súťaže podľa § 66 ods. 7 a</w:t>
      </w:r>
      <w:r w:rsidR="00A056BD">
        <w:rPr>
          <w:rFonts w:ascii="Arial" w:hAnsi="Arial" w:cs="Arial"/>
          <w:sz w:val="18"/>
          <w:szCs w:val="18"/>
        </w:rPr>
        <w:t xml:space="preserve"> </w:t>
      </w:r>
      <w:r w:rsidRPr="00230257">
        <w:rPr>
          <w:rFonts w:ascii="Arial" w:hAnsi="Arial" w:cs="Arial"/>
          <w:sz w:val="18"/>
          <w:szCs w:val="18"/>
        </w:rPr>
        <w:t xml:space="preserve">§ 49 ods. 6 písm. a) zákona o verejnom obstarávaní komisia vyhodnotí ponuky z hľadiska splnenia požiadaviek na premet zákazky podľa § 53 zákona o verejnom obstarávaní. </w:t>
      </w:r>
    </w:p>
    <w:p w14:paraId="3E31F83F" w14:textId="5CC0FDE6"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w:t>
      </w:r>
      <w:r w:rsidRPr="00DA60A3">
        <w:rPr>
          <w:rFonts w:ascii="Arial" w:eastAsia="Times New Roman" w:hAnsi="Arial" w:cs="Arial"/>
          <w:sz w:val="18"/>
          <w:szCs w:val="18"/>
          <w:lang w:eastAsia="sk-SK"/>
        </w:rPr>
        <w:t>v</w:t>
      </w:r>
      <w:r w:rsidR="0039585A" w:rsidRPr="00DA60A3">
        <w:rPr>
          <w:rFonts w:ascii="Arial" w:eastAsia="Times New Roman" w:hAnsi="Arial" w:cs="Arial"/>
          <w:sz w:val="18"/>
          <w:szCs w:val="18"/>
          <w:lang w:eastAsia="sk-SK"/>
        </w:rPr>
        <w:t xml:space="preserve"> bode </w:t>
      </w:r>
      <w:r w:rsidR="00C202FF">
        <w:rPr>
          <w:rFonts w:ascii="Arial" w:eastAsia="Times New Roman" w:hAnsi="Arial" w:cs="Arial"/>
          <w:sz w:val="18"/>
          <w:szCs w:val="18"/>
          <w:lang w:eastAsia="sk-SK"/>
        </w:rPr>
        <w:t>6</w:t>
      </w:r>
      <w:r w:rsidR="0039585A"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 Opis predmetu zákazky týchto SP.</w:t>
      </w:r>
      <w:r w:rsidRPr="00230257">
        <w:rPr>
          <w:rFonts w:ascii="Arial" w:eastAsia="Times New Roman" w:hAnsi="Arial" w:cs="Arial"/>
          <w:sz w:val="18"/>
          <w:szCs w:val="18"/>
          <w:lang w:eastAsia="sk-SK"/>
        </w:rPr>
        <w:t xml:space="preserve"> </w:t>
      </w:r>
    </w:p>
    <w:p w14:paraId="1E0D5C96" w14:textId="3F33580C"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 xml:space="preserve">prostredníctvom komunikačného rozhrania </w:t>
      </w:r>
      <w:r w:rsidR="0039585A">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79BB575" w:rsidR="005E49D0"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DA60A3">
        <w:rPr>
          <w:rFonts w:ascii="Arial" w:eastAsia="Times New Roman" w:hAnsi="Arial" w:cs="Arial"/>
          <w:sz w:val="18"/>
          <w:szCs w:val="18"/>
          <w:lang w:eastAsia="sk-SK"/>
        </w:rPr>
        <w:t xml:space="preserve">Komisia vylúči ponuku, ktorá nebude spĺňať požiadavky na predmet zákazky podľa </w:t>
      </w:r>
      <w:r w:rsidR="00D27EF1" w:rsidRPr="00DA60A3">
        <w:rPr>
          <w:rFonts w:ascii="Arial" w:eastAsia="Times New Roman" w:hAnsi="Arial" w:cs="Arial"/>
          <w:sz w:val="18"/>
          <w:szCs w:val="18"/>
          <w:lang w:eastAsia="sk-SK"/>
        </w:rPr>
        <w:t xml:space="preserve">bodu </w:t>
      </w:r>
      <w:r w:rsidR="00283E49">
        <w:rPr>
          <w:rFonts w:ascii="Arial" w:eastAsia="Times New Roman" w:hAnsi="Arial" w:cs="Arial"/>
          <w:sz w:val="18"/>
          <w:szCs w:val="18"/>
          <w:lang w:eastAsia="sk-SK"/>
        </w:rPr>
        <w:t>6</w:t>
      </w:r>
      <w:r w:rsidR="00D27EF1"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w:t>
      </w:r>
      <w:r w:rsidR="00090A73"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 xml:space="preserve">Opis predmetu zákazky týchto SP. Verejný obstarávateľ </w:t>
      </w:r>
      <w:r w:rsidR="00D850F6" w:rsidRPr="00DA60A3">
        <w:rPr>
          <w:rFonts w:ascii="Arial" w:eastAsia="Times New Roman" w:hAnsi="Arial" w:cs="Arial"/>
          <w:sz w:val="18"/>
          <w:szCs w:val="18"/>
          <w:lang w:eastAsia="sk-SK"/>
        </w:rPr>
        <w:t xml:space="preserve">elektronicky </w:t>
      </w:r>
      <w:r w:rsidR="00006B14" w:rsidRPr="00DA60A3">
        <w:rPr>
          <w:rFonts w:ascii="Arial" w:eastAsia="Times New Roman" w:hAnsi="Arial" w:cs="Arial"/>
          <w:sz w:val="18"/>
          <w:szCs w:val="18"/>
          <w:lang w:eastAsia="sk-SK"/>
        </w:rPr>
        <w:t xml:space="preserve">prostredníctvom komunikačného rozhrania </w:t>
      </w:r>
      <w:r w:rsidR="00D27EF1" w:rsidRPr="00DA60A3">
        <w:rPr>
          <w:rFonts w:ascii="Arial" w:eastAsia="Times New Roman" w:hAnsi="Arial" w:cs="Arial"/>
          <w:sz w:val="18"/>
          <w:szCs w:val="18"/>
          <w:lang w:eastAsia="sk-SK"/>
        </w:rPr>
        <w:t>systému</w:t>
      </w:r>
      <w:r w:rsidR="00393DD6" w:rsidRPr="00DA60A3">
        <w:rPr>
          <w:rFonts w:ascii="Arial" w:eastAsia="Times New Roman" w:hAnsi="Arial" w:cs="Arial"/>
          <w:sz w:val="18"/>
          <w:szCs w:val="18"/>
          <w:lang w:eastAsia="sk-SK"/>
        </w:rPr>
        <w:t xml:space="preserve"> </w:t>
      </w:r>
      <w:r w:rsidR="00006B14" w:rsidRPr="00DA60A3">
        <w:rPr>
          <w:rFonts w:ascii="Arial" w:eastAsia="Times New Roman" w:hAnsi="Arial" w:cs="Arial"/>
          <w:sz w:val="18"/>
          <w:szCs w:val="18"/>
          <w:lang w:eastAsia="sk-SK"/>
        </w:rPr>
        <w:t xml:space="preserve"> JOSEPHINE</w:t>
      </w:r>
      <w:r w:rsidR="00006B14">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61DA2405" w:rsidR="00986DD7" w:rsidRPr="00230257" w:rsidRDefault="00E8228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lastRenderedPageBreak/>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8B0510">
        <w:rPr>
          <w:rFonts w:ascii="Arial" w:hAnsi="Arial" w:cs="Arial"/>
          <w:sz w:val="18"/>
          <w:szCs w:val="18"/>
        </w:rPr>
        <w:t xml:space="preserve"> 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0B537711" w:rsidR="00106F22"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 xml:space="preserve">prostredníctvom komunikačného rozhrania </w:t>
      </w:r>
      <w:r w:rsidR="00AF6236">
        <w:rPr>
          <w:rFonts w:ascii="Arial" w:eastAsia="Times New Roman" w:hAnsi="Arial" w:cs="Arial"/>
          <w:sz w:val="18"/>
          <w:szCs w:val="18"/>
          <w:lang w:eastAsia="sk-SK"/>
        </w:rPr>
        <w:t xml:space="preserve">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230257" w:rsidRDefault="00CC0B61"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52242A">
        <w:rPr>
          <w:rFonts w:ascii="Arial" w:hAnsi="Arial" w:cs="Arial"/>
          <w:sz w:val="18"/>
          <w:szCs w:val="18"/>
        </w:rPr>
        <w:t xml:space="preserve">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52242A">
        <w:rPr>
          <w:rFonts w:ascii="Arial" w:hAnsi="Arial" w:cs="Arial"/>
          <w:sz w:val="18"/>
          <w:szCs w:val="18"/>
        </w:rPr>
        <w:t xml:space="preserve">podľa </w:t>
      </w:r>
      <w:r w:rsidR="00A56FAB" w:rsidRPr="0052242A">
        <w:rPr>
          <w:rFonts w:ascii="Arial" w:hAnsi="Arial" w:cs="Arial"/>
          <w:sz w:val="18"/>
          <w:szCs w:val="18"/>
        </w:rPr>
        <w:t xml:space="preserve">§ </w:t>
      </w:r>
      <w:r w:rsidR="00C20346" w:rsidRPr="0052242A">
        <w:rPr>
          <w:rFonts w:ascii="Arial" w:hAnsi="Arial" w:cs="Arial"/>
          <w:sz w:val="18"/>
          <w:szCs w:val="18"/>
        </w:rPr>
        <w:t>5</w:t>
      </w:r>
      <w:r w:rsidR="00A56FAB" w:rsidRPr="0052242A">
        <w:rPr>
          <w:rFonts w:ascii="Arial" w:hAnsi="Arial" w:cs="Arial"/>
          <w:sz w:val="18"/>
          <w:szCs w:val="18"/>
        </w:rPr>
        <w:t>4 ods. 7 zákona o verejnom obstarávaní.</w:t>
      </w:r>
      <w:r w:rsidR="00A56FAB" w:rsidRPr="00230257">
        <w:rPr>
          <w:rFonts w:ascii="Arial" w:hAnsi="Arial" w:cs="Arial"/>
          <w:sz w:val="18"/>
          <w:szCs w:val="18"/>
        </w:rPr>
        <w:t xml:space="preserve"> </w:t>
      </w:r>
    </w:p>
    <w:p w14:paraId="0DF6E9E3" w14:textId="578F6BCF" w:rsidR="00044066" w:rsidRPr="00230257" w:rsidRDefault="00044066"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5F1C0E4" w:rsidR="00C17AEB" w:rsidRPr="00230257" w:rsidRDefault="00BD0D93"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107AC9">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2</w:t>
      </w:r>
      <w:r w:rsidR="00107AC9">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56FDEE62" w:rsidR="00DF2C5D" w:rsidRPr="00230257" w:rsidRDefault="00DF2C5D" w:rsidP="00693A23">
      <w:pPr>
        <w:pStyle w:val="Odsekzoznamu"/>
        <w:numPr>
          <w:ilvl w:val="1"/>
          <w:numId w:val="38"/>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B5429F">
        <w:rPr>
          <w:rFonts w:ascii="Arial" w:eastAsia="Times New Roman" w:hAnsi="Arial" w:cs="Arial"/>
          <w:sz w:val="18"/>
          <w:szCs w:val="18"/>
          <w:lang w:eastAsia="sk-SK"/>
        </w:rPr>
        <w:t xml:space="preserve">podľa § 37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93A23">
      <w:pPr>
        <w:pStyle w:val="Odsekzoznamu"/>
        <w:numPr>
          <w:ilvl w:val="2"/>
          <w:numId w:val="38"/>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693A23">
      <w:pPr>
        <w:pStyle w:val="Odsekzoznamu"/>
        <w:numPr>
          <w:ilvl w:val="1"/>
          <w:numId w:val="38"/>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2039E9AA" w:rsidR="00DF2C5D" w:rsidRPr="00230257" w:rsidRDefault="00DF2C5D" w:rsidP="00693A23">
      <w:pPr>
        <w:pStyle w:val="Odsekzoznamu"/>
        <w:numPr>
          <w:ilvl w:val="1"/>
          <w:numId w:val="38"/>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 xml:space="preserve">prostredníctvom komunikačného rozhrania </w:t>
      </w:r>
      <w:r w:rsidR="00914E4D">
        <w:rPr>
          <w:rFonts w:ascii="Arial" w:eastAsia="Times New Roman" w:hAnsi="Arial" w:cs="Arial"/>
          <w:sz w:val="18"/>
          <w:szCs w:val="18"/>
          <w:lang w:eastAsia="sk-SK"/>
        </w:rPr>
        <w:t>systému</w:t>
      </w:r>
      <w:r w:rsidR="00322304">
        <w:rPr>
          <w:rFonts w:ascii="Arial" w:eastAsia="Times New Roman" w:hAnsi="Arial" w:cs="Arial"/>
          <w:sz w:val="18"/>
          <w:szCs w:val="18"/>
          <w:lang w:eastAsia="sk-SK"/>
        </w:rPr>
        <w:t xml:space="preserve"> </w:t>
      </w:r>
      <w:r w:rsidR="00F24798">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531701993"/>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7"/>
    </w:p>
    <w:p w14:paraId="406E675F" w14:textId="77777777" w:rsidR="00164E41" w:rsidRPr="00230257"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5E5865" w:rsidRDefault="005E5865" w:rsidP="00693A23">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57679996" w14:textId="7DA2D4CC" w:rsidR="00E25214" w:rsidRPr="005E5865" w:rsidRDefault="00E25214" w:rsidP="00693A23">
      <w:pPr>
        <w:pStyle w:val="Odsekzoznamu"/>
        <w:numPr>
          <w:ilvl w:val="1"/>
          <w:numId w:val="38"/>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7777777" w:rsidR="005E5865" w:rsidRPr="005E5865" w:rsidRDefault="005E5865" w:rsidP="005E5865">
      <w:pPr>
        <w:pStyle w:val="Odsekzoznamu"/>
        <w:spacing w:before="120" w:after="120" w:line="240" w:lineRule="auto"/>
        <w:ind w:left="993"/>
        <w:contextualSpacing w:val="0"/>
        <w:jc w:val="both"/>
        <w:rPr>
          <w:rFonts w:ascii="Arial" w:eastAsia="Times New Roman" w:hAnsi="Arial" w:cs="Arial"/>
          <w:sz w:val="18"/>
          <w:szCs w:val="18"/>
          <w:lang w:eastAsia="sk-SK"/>
        </w:rPr>
      </w:pPr>
    </w:p>
    <w:p w14:paraId="60BF373C"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693A23">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8" w:name="_Toc531701994"/>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8"/>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9" w:name="_Toc531701995"/>
      <w:r w:rsidRPr="00EC33D7">
        <w:rPr>
          <w:rFonts w:ascii="Arial" w:hAnsi="Arial" w:cs="Arial"/>
          <w:b w:val="0"/>
          <w:color w:val="auto"/>
          <w:sz w:val="20"/>
          <w:szCs w:val="20"/>
        </w:rPr>
        <w:t>Dôvernosť a etika vo verejnom obstarávaní</w:t>
      </w:r>
      <w:bookmarkEnd w:id="49"/>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31701996"/>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50"/>
      <w:r w:rsidR="00220BD8" w:rsidRPr="00230257">
        <w:rPr>
          <w:rFonts w:ascii="Arial" w:hAnsi="Arial" w:cs="Arial"/>
          <w:smallCaps/>
          <w:color w:val="auto"/>
          <w:sz w:val="18"/>
          <w:szCs w:val="18"/>
        </w:rPr>
        <w:t xml:space="preserve"> </w:t>
      </w:r>
    </w:p>
    <w:p w14:paraId="6A187494" w14:textId="77777777" w:rsidR="006D0C38" w:rsidRPr="006D0C38" w:rsidRDefault="006D0C38"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7607547E" w14:textId="3D59E0E5"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Informácie</w:t>
      </w:r>
      <w:r w:rsidRPr="00EC33D7">
        <w:rPr>
          <w:rFonts w:ascii="Arial" w:hAnsi="Arial" w:cs="Arial"/>
          <w:sz w:val="18"/>
          <w:szCs w:val="18"/>
        </w:rPr>
        <w:t xml:space="preserv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w:t>
      </w:r>
      <w:r w:rsidRPr="007867A5">
        <w:rPr>
          <w:rFonts w:ascii="Arial" w:hAnsi="Arial" w:cs="Arial"/>
          <w:sz w:val="18"/>
          <w:szCs w:val="18"/>
        </w:rPr>
        <w:t xml:space="preserve">predpismi (zákon č. 211/2000 Z. z. slobodnom prístupe k informáciám </w:t>
      </w:r>
      <w:r w:rsidRPr="007867A5">
        <w:rPr>
          <w:rFonts w:ascii="Arial" w:hAnsi="Arial" w:cs="Arial"/>
          <w:sz w:val="18"/>
          <w:szCs w:val="18"/>
        </w:rPr>
        <w:lastRenderedPageBreak/>
        <w:t>a o zmene a doplnení niektorých zákonov v znení neskorších predpisov, zákon č. 215/2004 Z. z. o ochrane utajovaných skutočností a o zmene a doplnení niektorých zákonov v znení neskorších predpisov atď.).</w:t>
      </w:r>
      <w:r w:rsidRPr="006D0C38">
        <w:rPr>
          <w:rFonts w:ascii="Arial" w:hAnsi="Arial" w:cs="Arial"/>
          <w:sz w:val="18"/>
          <w:szCs w:val="18"/>
        </w:rPr>
        <w:t xml:space="preserve"> </w:t>
      </w:r>
    </w:p>
    <w:p w14:paraId="48D5E43F" w14:textId="7D524066" w:rsidR="00EC33D7" w:rsidRDefault="007C4770"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Za dôverné informácie je možné označiť výhradne</w:t>
      </w:r>
      <w:r w:rsidR="002B34AC" w:rsidRPr="006D0C38">
        <w:rPr>
          <w:rFonts w:ascii="Arial" w:hAnsi="Arial" w:cs="Arial"/>
          <w:sz w:val="18"/>
          <w:szCs w:val="18"/>
        </w:rPr>
        <w:t xml:space="preserve"> obchodné tajomstvo,</w:t>
      </w:r>
      <w:r w:rsidRPr="006D0C38">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Ponuky uchádzačov, ani ich jednotlivé časti, </w:t>
      </w:r>
      <w:r w:rsidR="007C4770" w:rsidRPr="006D0C38">
        <w:rPr>
          <w:rFonts w:ascii="Arial" w:hAnsi="Arial" w:cs="Arial"/>
          <w:sz w:val="18"/>
          <w:szCs w:val="18"/>
        </w:rPr>
        <w:t>nebude možné použiť bez predchádzajúceho súhlasu uchádzačov</w:t>
      </w:r>
      <w:r w:rsidRPr="006D0C38">
        <w:rPr>
          <w:rFonts w:ascii="Arial" w:hAnsi="Arial" w:cs="Arial"/>
          <w:sz w:val="18"/>
          <w:szCs w:val="18"/>
        </w:rPr>
        <w:t xml:space="preserve">. </w:t>
      </w:r>
    </w:p>
    <w:p w14:paraId="0D439C6C" w14:textId="77DE8863"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6D0C38">
        <w:rPr>
          <w:rFonts w:ascii="Arial" w:hAnsi="Arial" w:cs="Arial"/>
          <w:sz w:val="18"/>
          <w:szCs w:val="18"/>
        </w:rPr>
        <w:t xml:space="preserve">osť vo vzťahu ku skutočnostiam </w:t>
      </w:r>
      <w:r w:rsidRPr="006D0C38">
        <w:rPr>
          <w:rFonts w:ascii="Arial" w:hAnsi="Arial" w:cs="Arial"/>
          <w:sz w:val="18"/>
          <w:szCs w:val="18"/>
        </w:rPr>
        <w:t xml:space="preserve">zisteným počas plnenia </w:t>
      </w:r>
      <w:r w:rsidR="007C4770" w:rsidRPr="006D0C38">
        <w:rPr>
          <w:rFonts w:ascii="Arial" w:hAnsi="Arial" w:cs="Arial"/>
          <w:sz w:val="18"/>
          <w:szCs w:val="18"/>
        </w:rPr>
        <w:t>zmluvy/platnosti zmluvy</w:t>
      </w:r>
      <w:r w:rsidRPr="006D0C38">
        <w:rPr>
          <w:rFonts w:ascii="Arial" w:hAnsi="Arial" w:cs="Arial"/>
          <w:sz w:val="18"/>
          <w:szCs w:val="18"/>
        </w:rPr>
        <w:t>, resp. súvisiace s predmetom plnenia zmluvy. Všetky dokumenty, ktoré zmluvný dodávateľ</w:t>
      </w:r>
      <w:r w:rsidR="00F44C56" w:rsidRPr="006D0C38">
        <w:rPr>
          <w:rFonts w:ascii="Arial" w:hAnsi="Arial" w:cs="Arial"/>
          <w:sz w:val="18"/>
          <w:szCs w:val="18"/>
        </w:rPr>
        <w:t xml:space="preserve"> od verejného obstarávateľa </w:t>
      </w:r>
      <w:proofErr w:type="spellStart"/>
      <w:r w:rsidR="00F44C56" w:rsidRPr="006D0C38">
        <w:rPr>
          <w:rFonts w:ascii="Arial" w:hAnsi="Arial" w:cs="Arial"/>
          <w:sz w:val="18"/>
          <w:szCs w:val="18"/>
        </w:rPr>
        <w:t>obdr</w:t>
      </w:r>
      <w:r w:rsidRPr="006D0C38">
        <w:rPr>
          <w:rFonts w:ascii="Arial" w:hAnsi="Arial" w:cs="Arial"/>
          <w:sz w:val="18"/>
          <w:szCs w:val="18"/>
        </w:rPr>
        <w:t>ž</w:t>
      </w:r>
      <w:r w:rsidR="00F44C56" w:rsidRPr="006D0C38">
        <w:rPr>
          <w:rFonts w:ascii="Arial" w:hAnsi="Arial" w:cs="Arial"/>
          <w:sz w:val="18"/>
          <w:szCs w:val="18"/>
        </w:rPr>
        <w:t>í</w:t>
      </w:r>
      <w:proofErr w:type="spellEnd"/>
      <w:r w:rsidRPr="006D0C38">
        <w:rPr>
          <w:rFonts w:ascii="Arial" w:hAnsi="Arial" w:cs="Arial"/>
          <w:sz w:val="18"/>
          <w:szCs w:val="18"/>
        </w:rPr>
        <w:t xml:space="preserve"> alebo zmluvný dodávateľ</w:t>
      </w:r>
      <w:r w:rsidR="00E91A33" w:rsidRPr="006D0C38">
        <w:rPr>
          <w:rFonts w:ascii="Arial" w:hAnsi="Arial" w:cs="Arial"/>
          <w:sz w:val="18"/>
          <w:szCs w:val="18"/>
        </w:rPr>
        <w:t>,</w:t>
      </w:r>
      <w:r w:rsidRPr="006D0C38">
        <w:rPr>
          <w:rFonts w:ascii="Arial" w:hAnsi="Arial" w:cs="Arial"/>
          <w:sz w:val="18"/>
          <w:szCs w:val="18"/>
        </w:rPr>
        <w:t xml:space="preserve"> či pridružený dodávateľ vrátane zamestnancov vyhotoví podľa požiadaviek verejného obstarávateľa a v súlade s uzavretou </w:t>
      </w:r>
      <w:r w:rsidR="007C4770" w:rsidRPr="006D0C38">
        <w:rPr>
          <w:rFonts w:ascii="Arial" w:hAnsi="Arial" w:cs="Arial"/>
          <w:sz w:val="18"/>
          <w:szCs w:val="18"/>
        </w:rPr>
        <w:t>zmluvou</w:t>
      </w:r>
      <w:r w:rsidRPr="006D0C38">
        <w:rPr>
          <w:rFonts w:ascii="Arial" w:hAnsi="Arial" w:cs="Arial"/>
          <w:sz w:val="18"/>
          <w:szCs w:val="18"/>
        </w:rPr>
        <w:t>, budú dôverné a nebude ich možné použiť bez predchádzajúceho sú</w:t>
      </w:r>
      <w:r w:rsidR="004E0ABB" w:rsidRPr="006D0C38">
        <w:rPr>
          <w:rFonts w:ascii="Arial" w:hAnsi="Arial" w:cs="Arial"/>
          <w:sz w:val="18"/>
          <w:szCs w:val="18"/>
        </w:rPr>
        <w:t xml:space="preserve">hlasu verejného obstarávateľa. </w:t>
      </w:r>
    </w:p>
    <w:p w14:paraId="1AE6E1FF" w14:textId="19759EDB" w:rsidR="00584385" w:rsidRPr="00F84523" w:rsidRDefault="00FD1E09"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F84523">
        <w:rPr>
          <w:rFonts w:ascii="Arial" w:hAnsi="Arial" w:cs="Arial"/>
          <w:sz w:val="18"/>
          <w:szCs w:val="18"/>
        </w:rPr>
        <w:t xml:space="preserve">Ak sa verejný obstarávateľ v zmysle § </w:t>
      </w:r>
      <w:r w:rsidR="00584385" w:rsidRPr="00F84523">
        <w:rPr>
          <w:rFonts w:ascii="Arial" w:hAnsi="Arial" w:cs="Arial"/>
          <w:sz w:val="18"/>
          <w:szCs w:val="18"/>
        </w:rPr>
        <w:t>23 zákona o verejnom obstarávaní</w:t>
      </w:r>
      <w:r w:rsidR="00304BDF" w:rsidRPr="00F84523">
        <w:rPr>
          <w:rFonts w:ascii="Arial" w:hAnsi="Arial" w:cs="Arial"/>
          <w:sz w:val="18"/>
          <w:szCs w:val="18"/>
        </w:rPr>
        <w:t xml:space="preserve"> </w:t>
      </w:r>
      <w:r w:rsidRPr="00F84523">
        <w:rPr>
          <w:rFonts w:ascii="Arial" w:hAnsi="Arial" w:cs="Arial"/>
          <w:sz w:val="18"/>
          <w:szCs w:val="18"/>
        </w:rPr>
        <w:t xml:space="preserve">dozvie o konflikte záujmov, </w:t>
      </w:r>
      <w:r w:rsidR="00D443EB" w:rsidRPr="00F84523">
        <w:rPr>
          <w:rFonts w:ascii="Arial" w:hAnsi="Arial" w:cs="Arial"/>
          <w:sz w:val="18"/>
          <w:szCs w:val="18"/>
        </w:rPr>
        <w:t>prij</w:t>
      </w:r>
      <w:r w:rsidR="00ED00A6" w:rsidRPr="00F84523">
        <w:rPr>
          <w:rFonts w:ascii="Arial" w:hAnsi="Arial" w:cs="Arial"/>
          <w:sz w:val="18"/>
          <w:szCs w:val="18"/>
        </w:rPr>
        <w:t>me primerané opatrenia</w:t>
      </w:r>
      <w:r w:rsidRPr="00F84523">
        <w:rPr>
          <w:rFonts w:ascii="Arial" w:hAnsi="Arial" w:cs="Arial"/>
          <w:sz w:val="18"/>
          <w:szCs w:val="18"/>
        </w:rPr>
        <w:t xml:space="preserve"> a vykoná nápravu s cieľom zabránenia pretrvávania konfliktu záujmov. </w:t>
      </w:r>
    </w:p>
    <w:p w14:paraId="57046935" w14:textId="77777777" w:rsidR="00867CF3" w:rsidRPr="00F84523" w:rsidRDefault="00AA0C1A" w:rsidP="00693A23">
      <w:pPr>
        <w:pStyle w:val="Odsekzoznamu"/>
        <w:numPr>
          <w:ilvl w:val="1"/>
          <w:numId w:val="38"/>
        </w:numPr>
        <w:spacing w:before="120" w:after="0" w:line="240" w:lineRule="auto"/>
        <w:ind w:left="992" w:hanging="568"/>
        <w:contextualSpacing w:val="0"/>
        <w:jc w:val="both"/>
        <w:rPr>
          <w:rFonts w:ascii="Arial" w:hAnsi="Arial" w:cs="Arial"/>
          <w:sz w:val="16"/>
          <w:szCs w:val="16"/>
        </w:rPr>
      </w:pPr>
      <w:r w:rsidRPr="00F84523">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F84523">
        <w:rPr>
          <w:rFonts w:ascii="Arial" w:hAnsi="Arial" w:cs="Arial"/>
          <w:sz w:val="18"/>
          <w:szCs w:val="18"/>
        </w:rPr>
        <w:t>.</w:t>
      </w:r>
    </w:p>
    <w:p w14:paraId="100DE080" w14:textId="02BEDB9D" w:rsidR="00AA0C1A" w:rsidRPr="00867CF3" w:rsidRDefault="00867CF3" w:rsidP="00867CF3">
      <w:pPr>
        <w:pStyle w:val="Odsekzoznamu"/>
        <w:spacing w:after="0" w:line="240" w:lineRule="auto"/>
        <w:ind w:left="992"/>
        <w:contextualSpacing w:val="0"/>
        <w:jc w:val="both"/>
        <w:rPr>
          <w:rFonts w:ascii="Arial" w:hAnsi="Arial" w:cs="Arial"/>
          <w:sz w:val="16"/>
          <w:szCs w:val="16"/>
        </w:rPr>
      </w:pPr>
      <w:r w:rsidRPr="00867CF3">
        <w:rPr>
          <w:rFonts w:ascii="Arial" w:hAnsi="Arial" w:cs="Arial"/>
          <w:sz w:val="18"/>
          <w:szCs w:val="18"/>
        </w:rPr>
        <w:t>Z</w:t>
      </w:r>
      <w:r w:rsidR="00AA0C1A" w:rsidRPr="00867CF3">
        <w:rPr>
          <w:rFonts w:ascii="Arial" w:hAnsi="Arial" w:cs="Arial"/>
          <w:sz w:val="16"/>
          <w:szCs w:val="16"/>
        </w:rPr>
        <w:t>ainteresovanou osobou je najmä:</w:t>
      </w:r>
    </w:p>
    <w:p w14:paraId="31222C05" w14:textId="04F04FB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4137991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867CF3">
        <w:rPr>
          <w:rFonts w:ascii="Arial" w:hAnsi="Arial" w:cs="Arial"/>
          <w:sz w:val="16"/>
          <w:szCs w:val="16"/>
        </w:rPr>
        <w:t xml:space="preserve">jeho </w:t>
      </w:r>
      <w:r w:rsidRPr="00867CF3">
        <w:rPr>
          <w:rFonts w:ascii="Arial" w:hAnsi="Arial" w:cs="Arial"/>
          <w:sz w:val="16"/>
          <w:szCs w:val="16"/>
        </w:rPr>
        <w:t>príprave alebo realizácii</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1" w:name="_Toc531701997"/>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1"/>
      <w:r w:rsidR="00E854E0" w:rsidRPr="00230257">
        <w:rPr>
          <w:rFonts w:ascii="Arial" w:hAnsi="Arial" w:cs="Arial"/>
          <w:smallCaps/>
          <w:color w:val="auto"/>
          <w:sz w:val="18"/>
          <w:szCs w:val="18"/>
        </w:rPr>
        <w:t xml:space="preserve"> </w:t>
      </w:r>
    </w:p>
    <w:p w14:paraId="140612F4" w14:textId="77777777" w:rsidR="00455FC8" w:rsidRPr="00455FC8"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455FC8">
        <w:rPr>
          <w:rFonts w:ascii="Arial" w:hAnsi="Arial" w:cs="Arial"/>
          <w:sz w:val="18"/>
          <w:szCs w:val="18"/>
        </w:rPr>
        <w:t>4</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 xml:space="preserve">podať verejnému obstarávateľovi žiadosť o nápravu. </w:t>
      </w:r>
    </w:p>
    <w:p w14:paraId="771B3728" w14:textId="31302E62" w:rsidR="00E854E0" w:rsidRPr="00455FC8"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námietku. Podaniu námietok podľa § 1</w:t>
      </w:r>
      <w:r w:rsidR="00A467E4" w:rsidRPr="00455FC8">
        <w:rPr>
          <w:rFonts w:ascii="Arial" w:hAnsi="Arial" w:cs="Arial"/>
          <w:sz w:val="18"/>
          <w:szCs w:val="18"/>
        </w:rPr>
        <w:t>70</w:t>
      </w:r>
      <w:r w:rsidRPr="00455FC8">
        <w:rPr>
          <w:rFonts w:ascii="Arial" w:hAnsi="Arial" w:cs="Arial"/>
          <w:sz w:val="18"/>
          <w:szCs w:val="18"/>
        </w:rPr>
        <w:t xml:space="preserve"> ods. </w:t>
      </w:r>
      <w:r w:rsidR="00A467E4" w:rsidRPr="00455FC8">
        <w:rPr>
          <w:rFonts w:ascii="Arial" w:hAnsi="Arial" w:cs="Arial"/>
          <w:sz w:val="18"/>
          <w:szCs w:val="18"/>
        </w:rPr>
        <w:t>3</w:t>
      </w:r>
      <w:r w:rsidRPr="00455FC8">
        <w:rPr>
          <w:rFonts w:ascii="Arial" w:hAnsi="Arial" w:cs="Arial"/>
          <w:sz w:val="18"/>
          <w:szCs w:val="18"/>
        </w:rPr>
        <w:t xml:space="preserve"> písm. </w:t>
      </w:r>
      <w:r w:rsidR="00A467E4" w:rsidRPr="00455FC8">
        <w:rPr>
          <w:rFonts w:ascii="Arial" w:hAnsi="Arial" w:cs="Arial"/>
          <w:sz w:val="18"/>
          <w:szCs w:val="18"/>
        </w:rPr>
        <w:t>c</w:t>
      </w:r>
      <w:r w:rsidRPr="00455FC8">
        <w:rPr>
          <w:rFonts w:ascii="Arial" w:hAnsi="Arial" w:cs="Arial"/>
          <w:sz w:val="18"/>
          <w:szCs w:val="18"/>
        </w:rPr>
        <w:t xml:space="preserve">) až g) zákona </w:t>
      </w:r>
      <w:r w:rsidR="00D53075" w:rsidRPr="00455FC8">
        <w:rPr>
          <w:rFonts w:ascii="Arial" w:hAnsi="Arial" w:cs="Arial"/>
          <w:sz w:val="18"/>
          <w:szCs w:val="18"/>
        </w:rPr>
        <w:t xml:space="preserve">o verejnom obstarávaní </w:t>
      </w:r>
      <w:r w:rsidRPr="00455FC8">
        <w:rPr>
          <w:rFonts w:ascii="Arial" w:hAnsi="Arial" w:cs="Arial"/>
          <w:sz w:val="18"/>
          <w:szCs w:val="18"/>
        </w:rPr>
        <w:t>a podaniu námietok podľa § 1</w:t>
      </w:r>
      <w:r w:rsidR="00A467E4" w:rsidRPr="00455FC8">
        <w:rPr>
          <w:rFonts w:ascii="Arial" w:hAnsi="Arial" w:cs="Arial"/>
          <w:sz w:val="18"/>
          <w:szCs w:val="18"/>
        </w:rPr>
        <w:t>70</w:t>
      </w:r>
      <w:r w:rsidRPr="00455FC8">
        <w:rPr>
          <w:rFonts w:ascii="Arial" w:hAnsi="Arial" w:cs="Arial"/>
          <w:sz w:val="18"/>
          <w:szCs w:val="18"/>
        </w:rPr>
        <w:t xml:space="preserve"> ods.</w:t>
      </w:r>
      <w:r w:rsidR="00A467E4" w:rsidRPr="00455FC8">
        <w:rPr>
          <w:rFonts w:ascii="Arial" w:hAnsi="Arial" w:cs="Arial"/>
          <w:sz w:val="18"/>
          <w:szCs w:val="18"/>
        </w:rPr>
        <w:t xml:space="preserve"> 1</w:t>
      </w:r>
      <w:r w:rsidRPr="00455FC8">
        <w:rPr>
          <w:rFonts w:ascii="Arial" w:hAnsi="Arial" w:cs="Arial"/>
          <w:sz w:val="18"/>
          <w:szCs w:val="18"/>
        </w:rPr>
        <w:t xml:space="preserve"> písm. b) zákona </w:t>
      </w:r>
      <w:r w:rsidR="00D53075" w:rsidRPr="00455FC8">
        <w:rPr>
          <w:rFonts w:ascii="Arial" w:hAnsi="Arial" w:cs="Arial"/>
          <w:sz w:val="18"/>
          <w:szCs w:val="18"/>
        </w:rPr>
        <w:t xml:space="preserve">o verejnom obstarávaní </w:t>
      </w:r>
      <w:r w:rsidRPr="00455FC8">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2" w:name="_Toc531701998"/>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2"/>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3" w:name="_Toc531701999"/>
      <w:r w:rsidRPr="00540C10">
        <w:rPr>
          <w:rFonts w:ascii="Arial" w:hAnsi="Arial" w:cs="Arial"/>
          <w:b w:val="0"/>
          <w:color w:val="auto"/>
          <w:sz w:val="20"/>
          <w:szCs w:val="20"/>
        </w:rPr>
        <w:t>Prijatie ponuky</w:t>
      </w:r>
      <w:bookmarkEnd w:id="53"/>
    </w:p>
    <w:p w14:paraId="3C55348D" w14:textId="0C1E2A8D" w:rsidR="00B06345" w:rsidRPr="00DC32B0"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4" w:name="_Toc531702000"/>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o výsledku vyhodnotenia ponúk</w:t>
      </w:r>
      <w:bookmarkEnd w:id="54"/>
      <w:r w:rsidR="00B06345" w:rsidRPr="00DC32B0">
        <w:rPr>
          <w:rFonts w:ascii="Arial" w:hAnsi="Arial" w:cs="Arial"/>
          <w:smallCaps/>
          <w:color w:val="auto"/>
          <w:sz w:val="18"/>
          <w:szCs w:val="18"/>
        </w:rPr>
        <w:t xml:space="preserve"> </w:t>
      </w:r>
    </w:p>
    <w:p w14:paraId="162EC281" w14:textId="77777777" w:rsidR="00941C04" w:rsidRPr="00DC32B0" w:rsidRDefault="00941C04" w:rsidP="00693A23">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693A23">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13FF6D0E" w14:textId="08019CE5" w:rsidR="00540C10" w:rsidRPr="00610C3B" w:rsidRDefault="00610C3B"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dôjde k vylúčeniu uchádzača alebo uchádzačov, vyhodnotí verejný obstarávateľ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w:t>
      </w:r>
      <w:r w:rsidR="00CB4367">
        <w:rPr>
          <w:rFonts w:ascii="Arial" w:hAnsi="Arial" w:cs="Arial"/>
          <w:sz w:val="18"/>
          <w:szCs w:val="18"/>
        </w:rPr>
        <w:t>ĺ</w:t>
      </w:r>
      <w:r w:rsidRPr="00610C3B">
        <w:rPr>
          <w:rFonts w:ascii="Arial" w:hAnsi="Arial" w:cs="Arial"/>
          <w:sz w:val="18"/>
          <w:szCs w:val="18"/>
        </w:rPr>
        <w:t xml:space="preserve">ňal podmienky účasti. Verejný obstarávateľ </w:t>
      </w:r>
      <w:r w:rsidR="00CE3B60">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J</w:t>
      </w:r>
      <w:r w:rsidR="00CE3B60">
        <w:rPr>
          <w:rFonts w:ascii="Arial" w:hAnsi="Arial" w:cs="Arial"/>
          <w:sz w:val="18"/>
          <w:szCs w:val="18"/>
        </w:rPr>
        <w:t>OSEPHINE</w:t>
      </w:r>
      <w:r w:rsidR="00A57E3C">
        <w:rPr>
          <w:rFonts w:ascii="Arial" w:hAnsi="Arial" w:cs="Arial"/>
          <w:sz w:val="18"/>
          <w:szCs w:val="18"/>
        </w:rPr>
        <w:t xml:space="preserve"> </w:t>
      </w:r>
      <w:r w:rsidRPr="00610C3B">
        <w:rPr>
          <w:rFonts w:ascii="Arial" w:hAnsi="Arial" w:cs="Arial"/>
          <w:sz w:val="18"/>
          <w:szCs w:val="18"/>
        </w:rPr>
        <w:t xml:space="preserve">požiada uchádzača alebo uchádzačov o predloženie dokladov preukazujúcich splnenie podmienok účasti v lehote nie kratšej ako </w:t>
      </w:r>
      <w:r w:rsidR="007007C2">
        <w:rPr>
          <w:rFonts w:ascii="Arial" w:hAnsi="Arial" w:cs="Arial"/>
          <w:sz w:val="18"/>
          <w:szCs w:val="18"/>
        </w:rPr>
        <w:t xml:space="preserve">päť </w:t>
      </w:r>
      <w:r w:rsidR="00F670D1">
        <w:rPr>
          <w:rFonts w:ascii="Arial" w:hAnsi="Arial" w:cs="Arial"/>
          <w:sz w:val="18"/>
          <w:szCs w:val="18"/>
        </w:rPr>
        <w:t xml:space="preserve">(5) </w:t>
      </w:r>
      <w:r w:rsidRPr="00610C3B">
        <w:rPr>
          <w:rFonts w:ascii="Arial" w:hAnsi="Arial" w:cs="Arial"/>
          <w:sz w:val="18"/>
          <w:szCs w:val="18"/>
        </w:rPr>
        <w:t>pracovn</w:t>
      </w:r>
      <w:r w:rsidR="007007C2">
        <w:rPr>
          <w:rFonts w:ascii="Arial" w:hAnsi="Arial" w:cs="Arial"/>
          <w:sz w:val="18"/>
          <w:szCs w:val="18"/>
        </w:rPr>
        <w:t xml:space="preserve">ých </w:t>
      </w:r>
      <w:r w:rsidRPr="00610C3B">
        <w:rPr>
          <w:rFonts w:ascii="Arial" w:hAnsi="Arial" w:cs="Arial"/>
          <w:sz w:val="18"/>
          <w:szCs w:val="18"/>
        </w:rPr>
        <w:t>dn</w:t>
      </w:r>
      <w:r w:rsidR="007007C2">
        <w:rPr>
          <w:rFonts w:ascii="Arial" w:hAnsi="Arial" w:cs="Arial"/>
          <w:sz w:val="18"/>
          <w:szCs w:val="18"/>
        </w:rPr>
        <w:t>í</w:t>
      </w:r>
      <w:r w:rsidRPr="00610C3B">
        <w:rPr>
          <w:rFonts w:ascii="Arial" w:hAnsi="Arial" w:cs="Arial"/>
          <w:sz w:val="18"/>
          <w:szCs w:val="18"/>
        </w:rPr>
        <w:t xml:space="preserve"> </w:t>
      </w:r>
      <w:r w:rsidRPr="00CB4367">
        <w:rPr>
          <w:rFonts w:ascii="Arial" w:hAnsi="Arial" w:cs="Arial"/>
          <w:sz w:val="18"/>
          <w:szCs w:val="18"/>
        </w:rPr>
        <w:t>odo dňa doručenia žiadosti a</w:t>
      </w:r>
      <w:r w:rsidRPr="00610C3B">
        <w:rPr>
          <w:rFonts w:ascii="Arial" w:hAnsi="Arial" w:cs="Arial"/>
          <w:sz w:val="18"/>
          <w:szCs w:val="18"/>
        </w:rPr>
        <w:t> vyhodnotia ich podľa § 40</w:t>
      </w:r>
      <w:r w:rsidR="00090A73">
        <w:rPr>
          <w:rFonts w:ascii="Arial" w:hAnsi="Arial" w:cs="Arial"/>
          <w:sz w:val="18"/>
          <w:szCs w:val="18"/>
        </w:rPr>
        <w:t xml:space="preserve"> zákona o verejnom obstarávaní</w:t>
      </w:r>
      <w:r w:rsidRPr="00610C3B">
        <w:rPr>
          <w:rFonts w:ascii="Arial" w:hAnsi="Arial" w:cs="Arial"/>
          <w:sz w:val="18"/>
          <w:szCs w:val="18"/>
        </w:rPr>
        <w:t>. Nepredloženie dokladov v tejto lehote sa bude považovať za nesplnenie podmienok účasti.</w:t>
      </w:r>
    </w:p>
    <w:p w14:paraId="7AA8A597" w14:textId="1EDE5957" w:rsidR="00972AA5" w:rsidRDefault="00B3425D"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5BF5">
        <w:rPr>
          <w:rFonts w:ascii="Arial" w:hAnsi="Arial" w:cs="Arial"/>
          <w:sz w:val="18"/>
          <w:szCs w:val="18"/>
        </w:rPr>
        <w:t>systému</w:t>
      </w:r>
      <w:r w:rsidR="00A57E3C">
        <w:rPr>
          <w:rFonts w:ascii="Arial" w:hAnsi="Arial" w:cs="Arial"/>
          <w:sz w:val="18"/>
          <w:szCs w:val="18"/>
        </w:rPr>
        <w:t xml:space="preserve"> 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 v</w:t>
      </w:r>
      <w:r w:rsidR="0052242A">
        <w:rPr>
          <w:rFonts w:ascii="Arial" w:hAnsi="Arial" w:cs="Arial"/>
          <w:sz w:val="18"/>
          <w:szCs w:val="18"/>
        </w:rPr>
        <w:t>o</w:t>
      </w:r>
      <w:r w:rsidR="00A57E3C">
        <w:rPr>
          <w:rFonts w:ascii="Arial" w:hAnsi="Arial" w:cs="Arial"/>
          <w:sz w:val="18"/>
          <w:szCs w:val="18"/>
        </w:rPr>
        <w:t xml:space="preserve">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 xml:space="preserve">aj identifikáciu úspešného uchádzača alebo uchádzačov, informáciu o charakteristikách a výhodách prijatej ponuky alebo ponúk a lehotu, v ktorej môže byť </w:t>
      </w:r>
      <w:r w:rsidRPr="00540C10">
        <w:rPr>
          <w:rFonts w:ascii="Arial" w:hAnsi="Arial" w:cs="Arial"/>
          <w:sz w:val="18"/>
          <w:szCs w:val="18"/>
        </w:rPr>
        <w:lastRenderedPageBreak/>
        <w:t>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F44C56"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5" w:name="_Toc531702001"/>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5"/>
    </w:p>
    <w:p w14:paraId="0486819B" w14:textId="77777777" w:rsidR="00612449" w:rsidRPr="00612449" w:rsidRDefault="00612449"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2C970F81" w14:textId="7E5FFDC4" w:rsidR="00602248" w:rsidRPr="00602248" w:rsidRDefault="00602248" w:rsidP="00693A23">
      <w:pPr>
        <w:pStyle w:val="Odsekzoznamu"/>
        <w:numPr>
          <w:ilvl w:val="1"/>
          <w:numId w:val="12"/>
        </w:numPr>
        <w:spacing w:before="120" w:after="60" w:line="240" w:lineRule="auto"/>
        <w:ind w:left="992" w:hanging="566"/>
        <w:contextualSpacing w:val="0"/>
        <w:jc w:val="both"/>
        <w:rPr>
          <w:rFonts w:ascii="Arial" w:hAnsi="Arial" w:cs="Arial"/>
          <w:sz w:val="18"/>
          <w:szCs w:val="18"/>
        </w:rPr>
      </w:pPr>
      <w:bookmarkStart w:id="56" w:name="_Toc518644511"/>
      <w:r w:rsidRPr="00602248">
        <w:rPr>
          <w:rFonts w:ascii="Arial" w:hAnsi="Arial" w:cs="Arial"/>
          <w:sz w:val="18"/>
          <w:szCs w:val="18"/>
        </w:rPr>
        <w:t xml:space="preserve">S úspešným uchádzačom, ktorého ponuka bola prijatá na základe výsledku elektronickej aukcie bude uzatvorená  </w:t>
      </w:r>
      <w:r w:rsidRPr="00602248">
        <w:rPr>
          <w:rFonts w:ascii="Arial" w:eastAsia="Times New Roman" w:hAnsi="Arial" w:cs="Arial"/>
          <w:sz w:val="18"/>
          <w:szCs w:val="18"/>
          <w:lang w:eastAsia="sk-SK"/>
        </w:rPr>
        <w:t xml:space="preserve">v lehote viazanosti ponúk alebo v predĺženej lehote viazanosti ponúk </w:t>
      </w:r>
      <w:r w:rsidR="00EF076E">
        <w:rPr>
          <w:rFonts w:ascii="Arial" w:eastAsia="Times New Roman" w:hAnsi="Arial" w:cs="Arial"/>
          <w:sz w:val="18"/>
          <w:szCs w:val="18"/>
          <w:lang w:eastAsia="sk-SK"/>
        </w:rPr>
        <w:t>RD</w:t>
      </w:r>
      <w:r w:rsidRPr="00602248">
        <w:rPr>
          <w:rFonts w:ascii="Arial" w:eastAsia="Times New Roman" w:hAnsi="Arial" w:cs="Arial"/>
          <w:sz w:val="18"/>
          <w:szCs w:val="18"/>
          <w:lang w:eastAsia="sk-SK"/>
        </w:rPr>
        <w:t xml:space="preserve">,  ktorá je uvedená v časti D. „Záväzné zmluvné podmienky“. </w:t>
      </w:r>
    </w:p>
    <w:p w14:paraId="720ABFCC" w14:textId="28B8B499" w:rsidR="00A67F9D" w:rsidRDefault="00EF076E"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00602248" w:rsidRPr="000428C1">
        <w:rPr>
          <w:rFonts w:ascii="Arial" w:hAnsi="Arial" w:cs="Arial"/>
          <w:sz w:val="18"/>
          <w:szCs w:val="18"/>
        </w:rPr>
        <w:t>nesm</w:t>
      </w:r>
      <w:r w:rsidR="00602248">
        <w:rPr>
          <w:rFonts w:ascii="Arial" w:hAnsi="Arial" w:cs="Arial"/>
          <w:sz w:val="18"/>
          <w:szCs w:val="18"/>
        </w:rPr>
        <w:t>ie</w:t>
      </w:r>
      <w:r w:rsidR="00602248" w:rsidRPr="000428C1">
        <w:rPr>
          <w:rFonts w:ascii="Arial" w:hAnsi="Arial" w:cs="Arial"/>
          <w:sz w:val="18"/>
          <w:szCs w:val="18"/>
        </w:rPr>
        <w:t xml:space="preserve"> byť v rozpore so súťažnými podkladmi a s ponukou predloženou úspešným uchádzačom.</w:t>
      </w:r>
    </w:p>
    <w:p w14:paraId="3A3A9351" w14:textId="6997BE0F" w:rsidR="00602248" w:rsidRPr="000428C1" w:rsidRDefault="00A67F9D"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00602248" w:rsidRPr="000428C1">
        <w:rPr>
          <w:rFonts w:ascii="Arial" w:hAnsi="Arial" w:cs="Arial"/>
          <w:sz w:val="18"/>
          <w:szCs w:val="18"/>
        </w:rPr>
        <w:t xml:space="preserve">  </w:t>
      </w:r>
    </w:p>
    <w:bookmarkEnd w:id="56"/>
    <w:p w14:paraId="4BBE1DB2" w14:textId="208668A8" w:rsidR="0094382A" w:rsidRPr="00D60F48" w:rsidRDefault="0094382A" w:rsidP="001961C4">
      <w:pPr>
        <w:pStyle w:val="Zoznamslo2"/>
        <w:spacing w:after="120" w:line="240" w:lineRule="auto"/>
        <w:ind w:left="1134"/>
        <w:rPr>
          <w:sz w:val="18"/>
          <w:szCs w:val="18"/>
        </w:rPr>
      </w:pP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7" w:name="_Toc531702002"/>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7"/>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8" w:name="_Toc531702003"/>
      <w:r w:rsidRPr="00631941">
        <w:rPr>
          <w:rFonts w:ascii="Arial" w:hAnsi="Arial" w:cs="Arial"/>
          <w:b w:val="0"/>
          <w:color w:val="auto"/>
          <w:sz w:val="20"/>
          <w:szCs w:val="20"/>
        </w:rPr>
        <w:t>Lehoty v procese verejného obstarávania</w:t>
      </w:r>
      <w:bookmarkEnd w:id="58"/>
    </w:p>
    <w:p w14:paraId="39C46307" w14:textId="4B48F26B" w:rsidR="00574D68" w:rsidRPr="00230257"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9" w:name="_Toc531702004"/>
      <w:r>
        <w:rPr>
          <w:rFonts w:ascii="Arial" w:hAnsi="Arial" w:cs="Arial"/>
          <w:smallCaps/>
          <w:color w:val="auto"/>
          <w:sz w:val="18"/>
          <w:szCs w:val="18"/>
        </w:rPr>
        <w:t>l</w:t>
      </w:r>
      <w:r w:rsidR="006C7C05" w:rsidRPr="00230257">
        <w:rPr>
          <w:rFonts w:ascii="Arial" w:hAnsi="Arial" w:cs="Arial"/>
          <w:smallCaps/>
          <w:color w:val="auto"/>
          <w:sz w:val="18"/>
          <w:szCs w:val="18"/>
        </w:rPr>
        <w:t>ehoty v procese verejného obstarávania</w:t>
      </w:r>
      <w:bookmarkEnd w:id="59"/>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52D9D637"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.1</w:t>
            </w:r>
          </w:p>
        </w:tc>
        <w:tc>
          <w:tcPr>
            <w:tcW w:w="5772" w:type="dxa"/>
          </w:tcPr>
          <w:p w14:paraId="3491EA67" w14:textId="3836FDE6" w:rsidR="006C7C05" w:rsidRPr="00A22AEC" w:rsidRDefault="00CB5CFD" w:rsidP="00CB5CFD">
            <w:pPr>
              <w:spacing w:after="120" w:line="260" w:lineRule="exact"/>
              <w:contextualSpacing/>
              <w:rPr>
                <w:rFonts w:ascii="Arial" w:hAnsi="Arial" w:cs="Arial"/>
                <w:sz w:val="18"/>
                <w:szCs w:val="18"/>
              </w:rPr>
            </w:pPr>
            <w:r w:rsidRPr="00A22AEC">
              <w:rPr>
                <w:rFonts w:ascii="Arial" w:hAnsi="Arial" w:cs="Arial"/>
                <w:sz w:val="18"/>
                <w:szCs w:val="18"/>
              </w:rPr>
              <w:t>Odporúčaná l</w:t>
            </w:r>
            <w:r w:rsidR="006C7C05" w:rsidRPr="00A22AEC">
              <w:rPr>
                <w:rFonts w:ascii="Arial" w:hAnsi="Arial" w:cs="Arial"/>
                <w:sz w:val="18"/>
                <w:szCs w:val="18"/>
              </w:rPr>
              <w:t xml:space="preserve">ehota na doručenie </w:t>
            </w:r>
            <w:r w:rsidR="002E0447" w:rsidRPr="00A22AEC">
              <w:rPr>
                <w:rFonts w:ascii="Arial" w:hAnsi="Arial" w:cs="Arial"/>
                <w:sz w:val="18"/>
                <w:szCs w:val="18"/>
              </w:rPr>
              <w:t xml:space="preserve">žiadosti </w:t>
            </w:r>
            <w:r w:rsidR="006C7C05" w:rsidRPr="00A22AEC">
              <w:rPr>
                <w:rFonts w:ascii="Arial" w:hAnsi="Arial" w:cs="Arial"/>
                <w:sz w:val="18"/>
                <w:szCs w:val="18"/>
              </w:rPr>
              <w:t>uchádzača o vysvetlenie súťažných podkladov do</w:t>
            </w:r>
            <w:r w:rsidR="002E0447" w:rsidRPr="00A22AEC">
              <w:rPr>
                <w:rFonts w:ascii="Arial" w:hAnsi="Arial" w:cs="Arial"/>
                <w:sz w:val="18"/>
                <w:szCs w:val="18"/>
              </w:rPr>
              <w:t>:</w:t>
            </w:r>
          </w:p>
        </w:tc>
        <w:tc>
          <w:tcPr>
            <w:tcW w:w="3007" w:type="dxa"/>
            <w:vAlign w:val="center"/>
          </w:tcPr>
          <w:p w14:paraId="5CDA4EED" w14:textId="5115D77D" w:rsidR="006C7C05" w:rsidRPr="00A22AEC" w:rsidRDefault="00364BE8" w:rsidP="00364BE8">
            <w:pPr>
              <w:spacing w:after="120" w:line="260" w:lineRule="exact"/>
              <w:contextualSpacing/>
              <w:rPr>
                <w:rFonts w:ascii="Arial" w:hAnsi="Arial" w:cs="Arial"/>
                <w:b/>
                <w:sz w:val="18"/>
                <w:szCs w:val="18"/>
              </w:rPr>
            </w:pPr>
            <w:r w:rsidRPr="00364BE8">
              <w:rPr>
                <w:rFonts w:ascii="Arial" w:hAnsi="Arial" w:cs="Arial"/>
                <w:b/>
                <w:sz w:val="18"/>
                <w:szCs w:val="18"/>
              </w:rPr>
              <w:t>08</w:t>
            </w:r>
            <w:r w:rsidR="005306C3" w:rsidRPr="00364BE8">
              <w:rPr>
                <w:rFonts w:ascii="Arial" w:hAnsi="Arial" w:cs="Arial"/>
                <w:b/>
                <w:sz w:val="18"/>
                <w:szCs w:val="18"/>
              </w:rPr>
              <w:t xml:space="preserve">.01.2019 do </w:t>
            </w:r>
            <w:r w:rsidRPr="00364BE8">
              <w:rPr>
                <w:rFonts w:ascii="Arial" w:hAnsi="Arial" w:cs="Arial"/>
                <w:b/>
                <w:sz w:val="18"/>
                <w:szCs w:val="18"/>
              </w:rPr>
              <w:t>14</w:t>
            </w:r>
            <w:r w:rsidR="005306C3" w:rsidRPr="00364BE8">
              <w:rPr>
                <w:rFonts w:ascii="Arial" w:hAnsi="Arial" w:cs="Arial"/>
                <w:b/>
                <w:sz w:val="18"/>
                <w:szCs w:val="18"/>
              </w:rPr>
              <w:t>:</w:t>
            </w:r>
            <w:r w:rsidRPr="00364BE8">
              <w:rPr>
                <w:rFonts w:ascii="Arial" w:hAnsi="Arial" w:cs="Arial"/>
                <w:b/>
                <w:sz w:val="18"/>
                <w:szCs w:val="18"/>
              </w:rPr>
              <w:t>3</w:t>
            </w:r>
            <w:r w:rsidR="005306C3" w:rsidRPr="00364BE8">
              <w:rPr>
                <w:rFonts w:ascii="Arial" w:hAnsi="Arial" w:cs="Arial"/>
                <w:b/>
                <w:sz w:val="18"/>
                <w:szCs w:val="18"/>
              </w:rPr>
              <w:t>0:00 hod.</w:t>
            </w:r>
          </w:p>
        </w:tc>
      </w:tr>
      <w:tr w:rsidR="00CC5012" w:rsidRPr="00230257" w14:paraId="6729C777" w14:textId="77777777" w:rsidTr="00F008A3">
        <w:trPr>
          <w:trHeight w:val="454"/>
        </w:trPr>
        <w:tc>
          <w:tcPr>
            <w:tcW w:w="607" w:type="dxa"/>
            <w:vAlign w:val="center"/>
          </w:tcPr>
          <w:p w14:paraId="7281A255" w14:textId="16408CA8"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1991E703" w:rsidR="005F770D" w:rsidRPr="00230257" w:rsidRDefault="005306C3" w:rsidP="005306C3">
            <w:pPr>
              <w:spacing w:after="120" w:line="260" w:lineRule="exact"/>
              <w:contextualSpacing/>
              <w:rPr>
                <w:rFonts w:ascii="Arial" w:hAnsi="Arial" w:cs="Arial"/>
                <w:b/>
                <w:sz w:val="18"/>
                <w:szCs w:val="18"/>
              </w:rPr>
            </w:pPr>
            <w:r>
              <w:rPr>
                <w:rFonts w:ascii="Arial" w:hAnsi="Arial" w:cs="Arial"/>
                <w:b/>
                <w:sz w:val="18"/>
                <w:szCs w:val="18"/>
              </w:rPr>
              <w:t>14</w:t>
            </w:r>
            <w:r w:rsidR="00132FB8">
              <w:rPr>
                <w:rFonts w:ascii="Arial" w:hAnsi="Arial" w:cs="Arial"/>
                <w:b/>
                <w:sz w:val="18"/>
                <w:szCs w:val="18"/>
              </w:rPr>
              <w:t>.</w:t>
            </w:r>
            <w:r>
              <w:rPr>
                <w:rFonts w:ascii="Arial" w:hAnsi="Arial" w:cs="Arial"/>
                <w:b/>
                <w:sz w:val="18"/>
                <w:szCs w:val="18"/>
              </w:rPr>
              <w:t>01</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6F3222AC"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0A16C98E" w:rsidR="006C7C05" w:rsidRPr="00230257" w:rsidRDefault="005306C3" w:rsidP="005306C3">
            <w:pPr>
              <w:spacing w:after="120" w:line="260" w:lineRule="exact"/>
              <w:contextualSpacing/>
              <w:rPr>
                <w:rFonts w:ascii="Arial" w:hAnsi="Arial" w:cs="Arial"/>
                <w:b/>
                <w:sz w:val="18"/>
                <w:szCs w:val="18"/>
              </w:rPr>
            </w:pPr>
            <w:r>
              <w:rPr>
                <w:rFonts w:ascii="Arial" w:hAnsi="Arial" w:cs="Arial"/>
                <w:b/>
                <w:sz w:val="18"/>
                <w:szCs w:val="18"/>
              </w:rPr>
              <w:t>14</w:t>
            </w:r>
            <w:r w:rsidR="009527AC">
              <w:rPr>
                <w:rFonts w:ascii="Arial" w:hAnsi="Arial" w:cs="Arial"/>
                <w:b/>
                <w:sz w:val="18"/>
                <w:szCs w:val="18"/>
              </w:rPr>
              <w:t>.</w:t>
            </w:r>
            <w:r>
              <w:rPr>
                <w:rFonts w:ascii="Arial" w:hAnsi="Arial" w:cs="Arial"/>
                <w:b/>
                <w:sz w:val="18"/>
                <w:szCs w:val="18"/>
              </w:rPr>
              <w:t>01</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DC9ACE0"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73EF8CC" w:rsidR="006C7C05" w:rsidRPr="00230257" w:rsidRDefault="005306C3" w:rsidP="00FB10C4">
            <w:pPr>
              <w:spacing w:after="120" w:line="260" w:lineRule="exact"/>
              <w:contextualSpacing/>
              <w:rPr>
                <w:rFonts w:ascii="Arial" w:hAnsi="Arial" w:cs="Arial"/>
                <w:b/>
                <w:sz w:val="18"/>
                <w:szCs w:val="18"/>
              </w:rPr>
            </w:pPr>
            <w:r>
              <w:rPr>
                <w:rFonts w:ascii="Arial" w:hAnsi="Arial" w:cs="Arial"/>
                <w:b/>
                <w:sz w:val="18"/>
                <w:szCs w:val="18"/>
              </w:rPr>
              <w:t>30.06.2019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60" w:name="_Toc531702005"/>
      <w:r w:rsidRPr="00631941">
        <w:rPr>
          <w:rFonts w:ascii="Arial" w:hAnsi="Arial" w:cs="Arial"/>
          <w:color w:val="auto"/>
          <w:sz w:val="20"/>
          <w:szCs w:val="20"/>
        </w:rPr>
        <w:t>Kapitola IX.</w:t>
      </w:r>
      <w:bookmarkEnd w:id="60"/>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1" w:name="_Toc531702006"/>
      <w:r w:rsidRPr="00631941">
        <w:rPr>
          <w:rFonts w:ascii="Arial" w:hAnsi="Arial" w:cs="Arial"/>
          <w:b w:val="0"/>
          <w:color w:val="auto"/>
          <w:sz w:val="20"/>
          <w:szCs w:val="20"/>
        </w:rPr>
        <w:t>Ostatné ustanovenia v procese verejného obstarávania</w:t>
      </w:r>
      <w:bookmarkEnd w:id="61"/>
    </w:p>
    <w:p w14:paraId="0ECE5EE8" w14:textId="5C3EAB13" w:rsidR="00186C29" w:rsidRPr="00DE1F7F"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2" w:name="_Toc531702007"/>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2"/>
    </w:p>
    <w:p w14:paraId="4B77A66E"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4077DB11"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5EC1FD4E" w14:textId="7076B2DD"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Pracovný čas verejného obstarávateľa pre účely tohto verejného obstarávania je v pracovných dňoch v čase od </w:t>
      </w:r>
      <w:r w:rsidR="00186C29" w:rsidRPr="00DE1F7F">
        <w:rPr>
          <w:rFonts w:ascii="Arial" w:hAnsi="Arial" w:cs="Arial"/>
          <w:sz w:val="18"/>
          <w:szCs w:val="18"/>
        </w:rPr>
        <w:t xml:space="preserve"> </w:t>
      </w:r>
      <w:r w:rsidRPr="00DE1F7F">
        <w:rPr>
          <w:rFonts w:ascii="Arial" w:hAnsi="Arial" w:cs="Arial"/>
          <w:sz w:val="18"/>
          <w:szCs w:val="18"/>
        </w:rPr>
        <w:t>08:00</w:t>
      </w:r>
      <w:r w:rsidR="00BF595F" w:rsidRPr="00DE1F7F">
        <w:rPr>
          <w:rFonts w:ascii="Arial" w:hAnsi="Arial" w:cs="Arial"/>
          <w:sz w:val="18"/>
          <w:szCs w:val="18"/>
        </w:rPr>
        <w:t xml:space="preserve"> hod. do 14:30 hod..</w:t>
      </w:r>
    </w:p>
    <w:p w14:paraId="531F8B4D" w14:textId="7739358C" w:rsidR="006E4FA0"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FC2E96">
        <w:rPr>
          <w:rFonts w:ascii="Arial" w:hAnsi="Arial" w:cs="Arial"/>
          <w:sz w:val="18"/>
          <w:szCs w:val="18"/>
        </w:rPr>
        <w:t>v </w:t>
      </w:r>
      <w:r w:rsidR="002B3DB4" w:rsidRPr="00DE1F7F">
        <w:rPr>
          <w:rFonts w:ascii="Arial" w:hAnsi="Arial" w:cs="Arial"/>
          <w:sz w:val="18"/>
          <w:szCs w:val="18"/>
        </w:rPr>
        <w:t>predmet</w:t>
      </w:r>
      <w:r w:rsidR="00FC2E96">
        <w:rPr>
          <w:rFonts w:ascii="Arial" w:hAnsi="Arial" w:cs="Arial"/>
          <w:sz w:val="18"/>
          <w:szCs w:val="18"/>
        </w:rPr>
        <w:t xml:space="preserve">e </w:t>
      </w:r>
      <w:r w:rsidR="002B3DB4" w:rsidRPr="00DE1F7F">
        <w:rPr>
          <w:rFonts w:ascii="Arial" w:hAnsi="Arial" w:cs="Arial"/>
          <w:sz w:val="18"/>
          <w:szCs w:val="18"/>
        </w:rPr>
        <w:t xml:space="preserve">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513F57FF" w:rsidR="00534BAD" w:rsidRDefault="00AA7B1C" w:rsidP="00AA7B1C">
      <w:pPr>
        <w:pStyle w:val="Zoznamslo2"/>
        <w:spacing w:after="60" w:line="240" w:lineRule="auto"/>
        <w:ind w:left="1701" w:hanging="708"/>
        <w:rPr>
          <w:sz w:val="18"/>
          <w:szCs w:val="18"/>
        </w:rPr>
      </w:pPr>
      <w:r>
        <w:rPr>
          <w:sz w:val="18"/>
          <w:szCs w:val="18"/>
        </w:rPr>
        <w:t xml:space="preserve">30.2.1 </w:t>
      </w:r>
      <w:r>
        <w:rPr>
          <w:sz w:val="18"/>
          <w:szCs w:val="18"/>
        </w:rPr>
        <w:tab/>
      </w:r>
      <w:r w:rsidR="00534BAD">
        <w:rPr>
          <w:sz w:val="18"/>
          <w:szCs w:val="18"/>
        </w:rPr>
        <w:t>v</w:t>
      </w:r>
      <w:r w:rsidR="00534BAD" w:rsidRPr="00BF7095">
        <w:rPr>
          <w:sz w:val="18"/>
          <w:szCs w:val="18"/>
        </w:rPr>
        <w:t xml:space="preserve"> prípade, ak po elektronickej aukcii </w:t>
      </w:r>
      <w:r w:rsidR="00534BAD" w:rsidRPr="00BF7095">
        <w:rPr>
          <w:b/>
          <w:sz w:val="18"/>
          <w:szCs w:val="18"/>
        </w:rPr>
        <w:t xml:space="preserve">prekročí uchádzačom ponúknutá celková cena za predpokladané množstvo MJ </w:t>
      </w:r>
      <w:r>
        <w:rPr>
          <w:b/>
          <w:sz w:val="18"/>
          <w:szCs w:val="18"/>
        </w:rPr>
        <w:t xml:space="preserve">v EUR </w:t>
      </w:r>
      <w:r w:rsidR="00534BAD" w:rsidRPr="00BF7095">
        <w:rPr>
          <w:b/>
          <w:sz w:val="18"/>
          <w:szCs w:val="18"/>
        </w:rPr>
        <w:t xml:space="preserve">bez DPH predmetu zákazky výšku </w:t>
      </w:r>
      <w:r w:rsidR="00210CE5">
        <w:rPr>
          <w:b/>
          <w:sz w:val="18"/>
          <w:szCs w:val="18"/>
        </w:rPr>
        <w:t xml:space="preserve">predpokladanej hodnoty </w:t>
      </w:r>
      <w:r w:rsidR="00534BAD" w:rsidRPr="00BF7095">
        <w:rPr>
          <w:b/>
          <w:sz w:val="18"/>
          <w:szCs w:val="18"/>
        </w:rPr>
        <w:t>zákazky</w:t>
      </w:r>
      <w:r w:rsidR="00534BAD" w:rsidRPr="00BF7095">
        <w:rPr>
          <w:sz w:val="18"/>
          <w:szCs w:val="18"/>
        </w:rPr>
        <w:t xml:space="preserve"> (ďalej len „PHZ“) uvedenú v bode </w:t>
      </w:r>
      <w:r w:rsidR="00672F14">
        <w:rPr>
          <w:sz w:val="18"/>
          <w:szCs w:val="18"/>
        </w:rPr>
        <w:t>4</w:t>
      </w:r>
      <w:r w:rsidR="009D7E02">
        <w:rPr>
          <w:sz w:val="18"/>
          <w:szCs w:val="18"/>
        </w:rPr>
        <w:t xml:space="preserve"> </w:t>
      </w:r>
      <w:r w:rsidR="00534BAD" w:rsidRPr="00BF7095">
        <w:rPr>
          <w:sz w:val="18"/>
          <w:szCs w:val="18"/>
        </w:rPr>
        <w:t xml:space="preserve">časti C. Opis predmetu zákazky týchto SP, </w:t>
      </w:r>
      <w:r w:rsidR="00534BAD" w:rsidRPr="00BF7095">
        <w:rPr>
          <w:b/>
          <w:sz w:val="18"/>
          <w:szCs w:val="18"/>
        </w:rPr>
        <w:t>bude verejný obstarávateľ považovať takúto ponuku za neprijateľnú</w:t>
      </w:r>
      <w:r w:rsidR="00534BAD" w:rsidRPr="00BF7095">
        <w:rPr>
          <w:sz w:val="18"/>
          <w:szCs w:val="18"/>
        </w:rPr>
        <w:t xml:space="preserve">. V prípade, ak všetky ponuky uchádzačov prekročia PHZ uvedenú v bode </w:t>
      </w:r>
      <w:r w:rsidR="00672F14">
        <w:rPr>
          <w:sz w:val="18"/>
          <w:szCs w:val="18"/>
        </w:rPr>
        <w:t>4</w:t>
      </w:r>
      <w:r w:rsidR="009D7E02">
        <w:rPr>
          <w:sz w:val="18"/>
          <w:szCs w:val="18"/>
        </w:rPr>
        <w:t xml:space="preserve"> </w:t>
      </w:r>
      <w:r w:rsidR="00534BAD" w:rsidRPr="00BF7095">
        <w:rPr>
          <w:sz w:val="18"/>
          <w:szCs w:val="18"/>
        </w:rPr>
        <w:t>časti C. Opis predmetu zákazky týchto SP, vyhradzuje si verejný obstarávateľ právo zrušiť použitý postup zadávania zákazky.</w:t>
      </w:r>
    </w:p>
    <w:p w14:paraId="6850A421" w14:textId="451F124E" w:rsidR="00B0772E" w:rsidRPr="000428C1" w:rsidRDefault="00AA7B1C" w:rsidP="00AA7B1C">
      <w:pPr>
        <w:pStyle w:val="Zoznamslo2"/>
        <w:spacing w:after="60" w:line="240" w:lineRule="auto"/>
        <w:ind w:left="1701" w:hanging="708"/>
        <w:rPr>
          <w:sz w:val="18"/>
          <w:szCs w:val="18"/>
        </w:rPr>
      </w:pPr>
      <w:r>
        <w:rPr>
          <w:sz w:val="18"/>
          <w:szCs w:val="18"/>
        </w:rPr>
        <w:t xml:space="preserve">30.2.2 </w:t>
      </w:r>
      <w:r>
        <w:rPr>
          <w:sz w:val="18"/>
          <w:szCs w:val="18"/>
        </w:rPr>
        <w:tab/>
      </w:r>
      <w:r w:rsidR="00B0772E" w:rsidRPr="000428C1">
        <w:rPr>
          <w:sz w:val="18"/>
          <w:szCs w:val="18"/>
        </w:rPr>
        <w:t>v prípade, ak sa víťazným uchádzačom po elektronickej aukcii stane:</w:t>
      </w:r>
    </w:p>
    <w:p w14:paraId="78B57B8C"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8D6D1A" w:rsidRDefault="00B0772E" w:rsidP="00693A23">
      <w:pPr>
        <w:pStyle w:val="Zoznamslo2"/>
        <w:numPr>
          <w:ilvl w:val="2"/>
          <w:numId w:val="32"/>
        </w:numPr>
        <w:spacing w:before="60" w:after="60" w:line="240" w:lineRule="auto"/>
        <w:ind w:left="2127" w:hanging="426"/>
        <w:rPr>
          <w:sz w:val="18"/>
          <w:szCs w:val="18"/>
        </w:rPr>
      </w:pPr>
      <w:r w:rsidRPr="008D6D1A">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7FA14CD7" w:rsidR="00DA60A3" w:rsidRPr="00B0772E" w:rsidRDefault="00B0772E" w:rsidP="00693A23">
      <w:pPr>
        <w:pStyle w:val="Zoznamslo2"/>
        <w:numPr>
          <w:ilvl w:val="4"/>
          <w:numId w:val="31"/>
        </w:numPr>
        <w:spacing w:before="60" w:after="60" w:line="240" w:lineRule="auto"/>
        <w:ind w:left="2552" w:hanging="425"/>
        <w:rPr>
          <w:sz w:val="18"/>
          <w:szCs w:val="18"/>
        </w:rPr>
      </w:pPr>
      <w:r w:rsidRPr="000428C1">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w:t>
      </w:r>
      <w:r w:rsidRPr="000428C1">
        <w:rPr>
          <w:sz w:val="18"/>
          <w:szCs w:val="18"/>
        </w:rPr>
        <w:lastRenderedPageBreak/>
        <w:t>k naplneniu dôvodov hodných osobitného  zreteľa, pre ktoré verejný obstarávateľ neuzavrie s víťazným uchádzačom zmluvný vzťah a zruší použitý postup zadávania zákazky v súlade s § 57 ods. 2 zákona o VO.</w:t>
      </w:r>
    </w:p>
    <w:p w14:paraId="6F2B575C" w14:textId="3F33C0D5"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môže zrušiť použitý postup zadávania zákazky na základe dôvodov určených v § </w:t>
      </w:r>
      <w:r w:rsidR="0081611F" w:rsidRPr="00DE1F7F">
        <w:rPr>
          <w:rFonts w:ascii="Arial" w:hAnsi="Arial" w:cs="Arial"/>
          <w:sz w:val="18"/>
          <w:szCs w:val="18"/>
        </w:rPr>
        <w:t>57</w:t>
      </w:r>
      <w:r w:rsidRPr="00DE1F7F">
        <w:rPr>
          <w:rFonts w:ascii="Arial" w:hAnsi="Arial" w:cs="Arial"/>
          <w:sz w:val="18"/>
          <w:szCs w:val="18"/>
        </w:rPr>
        <w:t xml:space="preserve"> zákona o verejnom obstarávaní.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377CE9EE" w:rsidR="0052053A"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zákona o verejnom obstarávaní. </w:t>
      </w:r>
      <w:r w:rsidR="00D33664" w:rsidRPr="00DE1F7F">
        <w:rPr>
          <w:rFonts w:ascii="Arial" w:hAnsi="Arial" w:cs="Arial"/>
          <w:sz w:val="18"/>
          <w:szCs w:val="18"/>
        </w:rPr>
        <w:t xml:space="preserve"> </w:t>
      </w:r>
    </w:p>
    <w:p w14:paraId="1F912CDC" w14:textId="7D09FC93"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3" w:name="_Toc53170200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3"/>
    </w:p>
    <w:p w14:paraId="1F72B650" w14:textId="606AD80D" w:rsidR="007B50E5" w:rsidRPr="00AE02CB" w:rsidRDefault="00F42237" w:rsidP="00693A23">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4" w:name="_Toc365720033"/>
      <w:bookmarkStart w:id="65" w:name="_Toc365743968"/>
      <w:bookmarkStart w:id="66" w:name="_Toc367777494"/>
      <w:bookmarkStart w:id="67" w:name="_Toc368295424"/>
      <w:bookmarkStart w:id="68" w:name="_Toc53170200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4"/>
      <w:bookmarkEnd w:id="65"/>
      <w:bookmarkEnd w:id="66"/>
      <w:bookmarkEnd w:id="67"/>
      <w:bookmarkEnd w:id="68"/>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40356625"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672F14">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04FD7575" w14:textId="54C0553D" w:rsidR="00D431AB" w:rsidRPr="005C1BB2" w:rsidRDefault="00CE6F7F" w:rsidP="004626A4">
      <w:pPr>
        <w:pStyle w:val="Zoznamslo2"/>
        <w:numPr>
          <w:ilvl w:val="1"/>
          <w:numId w:val="9"/>
        </w:numPr>
        <w:spacing w:after="120" w:line="240" w:lineRule="auto"/>
        <w:ind w:left="993" w:hanging="567"/>
        <w:rPr>
          <w:sz w:val="18"/>
          <w:szCs w:val="18"/>
        </w:rPr>
      </w:pPr>
      <w:r w:rsidRPr="005C1BB2">
        <w:rPr>
          <w:sz w:val="18"/>
          <w:szCs w:val="18"/>
        </w:rPr>
        <w:t xml:space="preserve">Uchádzač môže </w:t>
      </w:r>
      <w:r w:rsidR="00AE038E" w:rsidRPr="005C1BB2">
        <w:rPr>
          <w:sz w:val="18"/>
          <w:szCs w:val="18"/>
        </w:rPr>
        <w:t xml:space="preserve">podľa </w:t>
      </w:r>
      <w:r w:rsidRPr="005C1BB2">
        <w:rPr>
          <w:sz w:val="18"/>
          <w:szCs w:val="18"/>
        </w:rPr>
        <w:t xml:space="preserve">§ 39 </w:t>
      </w:r>
      <w:r w:rsidR="00D76759" w:rsidRPr="005C1BB2">
        <w:rPr>
          <w:sz w:val="18"/>
          <w:szCs w:val="18"/>
        </w:rPr>
        <w:t xml:space="preserve">zákona o verejnom obstarávaní </w:t>
      </w:r>
      <w:r w:rsidRPr="005C1BB2">
        <w:rPr>
          <w:sz w:val="18"/>
          <w:szCs w:val="18"/>
        </w:rPr>
        <w:t xml:space="preserve">predbežne nahradiť doklady na preukázanie splnenia podmienok účasti určené verejným obstarávateľom prostredníctvom </w:t>
      </w:r>
      <w:r w:rsidR="000D71F5" w:rsidRPr="005C1BB2">
        <w:rPr>
          <w:sz w:val="18"/>
          <w:szCs w:val="18"/>
        </w:rPr>
        <w:t>J</w:t>
      </w:r>
      <w:r w:rsidRPr="005C1BB2">
        <w:rPr>
          <w:sz w:val="18"/>
          <w:szCs w:val="18"/>
        </w:rPr>
        <w:t>ednotného európskeho dokumentu</w:t>
      </w:r>
      <w:r w:rsidR="000D71F5" w:rsidRPr="005C1BB2">
        <w:rPr>
          <w:sz w:val="18"/>
          <w:szCs w:val="18"/>
        </w:rPr>
        <w:t xml:space="preserve"> (</w:t>
      </w:r>
      <w:r w:rsidR="007E6AF1" w:rsidRPr="005C1BB2">
        <w:rPr>
          <w:sz w:val="18"/>
          <w:szCs w:val="18"/>
        </w:rPr>
        <w:t>ďalej len „</w:t>
      </w:r>
      <w:r w:rsidR="000D71F5" w:rsidRPr="005C1BB2">
        <w:rPr>
          <w:sz w:val="18"/>
          <w:szCs w:val="18"/>
        </w:rPr>
        <w:t>JED</w:t>
      </w:r>
      <w:r w:rsidR="007E6AF1" w:rsidRPr="005C1BB2">
        <w:rPr>
          <w:sz w:val="18"/>
          <w:szCs w:val="18"/>
        </w:rPr>
        <w:t>“</w:t>
      </w:r>
      <w:r w:rsidR="000D71F5" w:rsidRPr="005C1BB2">
        <w:rPr>
          <w:sz w:val="18"/>
          <w:szCs w:val="18"/>
        </w:rPr>
        <w:t>)</w:t>
      </w:r>
      <w:r w:rsidR="00D76759" w:rsidRPr="005C1BB2">
        <w:rPr>
          <w:sz w:val="18"/>
          <w:szCs w:val="18"/>
        </w:rPr>
        <w:t xml:space="preserve">. </w:t>
      </w:r>
      <w:r w:rsidRPr="005C1BB2">
        <w:rPr>
          <w:sz w:val="18"/>
          <w:szCs w:val="18"/>
        </w:rPr>
        <w:t>J</w:t>
      </w:r>
      <w:r w:rsidR="007E6AF1" w:rsidRPr="005C1BB2">
        <w:rPr>
          <w:sz w:val="18"/>
          <w:szCs w:val="18"/>
        </w:rPr>
        <w:t xml:space="preserve">ED </w:t>
      </w:r>
      <w:r w:rsidRPr="005C1BB2">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5C1BB2">
        <w:rPr>
          <w:sz w:val="18"/>
          <w:szCs w:val="18"/>
        </w:rPr>
        <w:t>Podľa § 55 ods. 1 d</w:t>
      </w:r>
      <w:r w:rsidRPr="005C1BB2">
        <w:rPr>
          <w:sz w:val="18"/>
          <w:szCs w:val="18"/>
        </w:rPr>
        <w:t>oklady, preukazujúce splnenie podmienok účasti nahradené</w:t>
      </w:r>
      <w:r w:rsidR="007E6AF1" w:rsidRPr="005C1BB2">
        <w:rPr>
          <w:sz w:val="18"/>
          <w:szCs w:val="18"/>
        </w:rPr>
        <w:t xml:space="preserve"> JED </w:t>
      </w:r>
      <w:r w:rsidRPr="005C1BB2">
        <w:rPr>
          <w:sz w:val="18"/>
          <w:szCs w:val="18"/>
        </w:rPr>
        <w:t>predklad</w:t>
      </w:r>
      <w:r w:rsidR="00393852" w:rsidRPr="005C1BB2">
        <w:rPr>
          <w:sz w:val="18"/>
          <w:szCs w:val="18"/>
        </w:rPr>
        <w:t>ajú</w:t>
      </w:r>
      <w:r w:rsidRPr="005C1BB2">
        <w:rPr>
          <w:sz w:val="18"/>
          <w:szCs w:val="18"/>
        </w:rPr>
        <w:t xml:space="preserve"> verejnému obstarávateľovi uchádzač</w:t>
      </w:r>
      <w:r w:rsidR="00D608B9" w:rsidRPr="005C1BB2">
        <w:rPr>
          <w:sz w:val="18"/>
          <w:szCs w:val="18"/>
        </w:rPr>
        <w:t>i, ktorí sa umiestnili na prvom až treťom mieste v</w:t>
      </w:r>
      <w:r w:rsidR="0008055E" w:rsidRPr="005C1BB2">
        <w:rPr>
          <w:sz w:val="18"/>
          <w:szCs w:val="18"/>
        </w:rPr>
        <w:t> </w:t>
      </w:r>
      <w:r w:rsidR="00D608B9" w:rsidRPr="005C1BB2">
        <w:rPr>
          <w:sz w:val="18"/>
          <w:szCs w:val="18"/>
        </w:rPr>
        <w:t>poradí</w:t>
      </w:r>
      <w:r w:rsidR="0008055E" w:rsidRPr="005C1BB2">
        <w:rPr>
          <w:sz w:val="18"/>
          <w:szCs w:val="18"/>
        </w:rPr>
        <w:t xml:space="preserve">, alebo uchádzačom, ktorý sa </w:t>
      </w:r>
      <w:r w:rsidR="00540DF1" w:rsidRPr="005C1BB2">
        <w:rPr>
          <w:sz w:val="18"/>
          <w:szCs w:val="18"/>
        </w:rPr>
        <w:t xml:space="preserve">umiestnil </w:t>
      </w:r>
      <w:r w:rsidR="0008055E" w:rsidRPr="005C1BB2">
        <w:rPr>
          <w:sz w:val="18"/>
          <w:szCs w:val="18"/>
        </w:rPr>
        <w:t>na prvom mieste v</w:t>
      </w:r>
      <w:r w:rsidR="00A766C9" w:rsidRPr="005C1BB2">
        <w:rPr>
          <w:sz w:val="18"/>
          <w:szCs w:val="18"/>
        </w:rPr>
        <w:t xml:space="preserve"> poradí. </w:t>
      </w:r>
      <w:r w:rsidR="00D97A92" w:rsidRPr="005C1BB2">
        <w:rPr>
          <w:sz w:val="18"/>
          <w:szCs w:val="18"/>
        </w:rPr>
        <w:t xml:space="preserve">Ak dôjde k vylúčeniu uchádzača alebo uchádzačov, vyhodnotí </w:t>
      </w:r>
      <w:r w:rsidR="009F4516">
        <w:rPr>
          <w:sz w:val="18"/>
          <w:szCs w:val="18"/>
        </w:rPr>
        <w:t xml:space="preserve">verejný obstarávateľ </w:t>
      </w:r>
      <w:r w:rsidR="00D97A92" w:rsidRPr="005C1BB2">
        <w:rPr>
          <w:sz w:val="18"/>
          <w:szCs w:val="18"/>
        </w:rPr>
        <w:t>následne splnenie podmienok účasti ďalšieho uchádzača alebo uchádzačov v poradí tak,</w:t>
      </w:r>
      <w:r w:rsidR="00D55EF3" w:rsidRPr="005C1BB2">
        <w:rPr>
          <w:sz w:val="18"/>
          <w:szCs w:val="18"/>
        </w:rPr>
        <w:t xml:space="preserve"> </w:t>
      </w:r>
      <w:r w:rsidR="00D97A92" w:rsidRPr="005C1BB2">
        <w:rPr>
          <w:sz w:val="18"/>
          <w:szCs w:val="18"/>
        </w:rPr>
        <w:t xml:space="preserve">aby uchádzači umiestnení na prvom až </w:t>
      </w:r>
      <w:r w:rsidR="005C1BB2" w:rsidRPr="005C1BB2">
        <w:rPr>
          <w:sz w:val="18"/>
          <w:szCs w:val="18"/>
        </w:rPr>
        <w:t>treťo</w:t>
      </w:r>
      <w:r w:rsidR="00D97A92" w:rsidRPr="005C1BB2">
        <w:rPr>
          <w:sz w:val="18"/>
          <w:szCs w:val="18"/>
        </w:rPr>
        <w:t>m</w:t>
      </w:r>
      <w:r w:rsidR="005C1BB2" w:rsidRPr="005C1BB2">
        <w:rPr>
          <w:sz w:val="18"/>
          <w:szCs w:val="18"/>
        </w:rPr>
        <w:t xml:space="preserve"> m</w:t>
      </w:r>
      <w:r w:rsidR="00D97A92" w:rsidRPr="005C1BB2">
        <w:rPr>
          <w:sz w:val="18"/>
          <w:szCs w:val="18"/>
        </w:rPr>
        <w:t>ieste</w:t>
      </w:r>
      <w:r w:rsidR="005C1BB2" w:rsidRPr="005C1BB2">
        <w:rPr>
          <w:sz w:val="18"/>
          <w:szCs w:val="18"/>
        </w:rPr>
        <w:t xml:space="preserve">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w:t>
      </w:r>
      <w:r w:rsidR="005C1BB2" w:rsidRPr="005C1BB2">
        <w:rPr>
          <w:sz w:val="18"/>
          <w:szCs w:val="18"/>
        </w:rPr>
        <w:t xml:space="preserve"> </w:t>
      </w:r>
      <w:r w:rsidR="00D97A92" w:rsidRPr="005C1BB2">
        <w:rPr>
          <w:sz w:val="18"/>
          <w:szCs w:val="18"/>
        </w:rPr>
        <w:t>spĺňali</w:t>
      </w:r>
      <w:r w:rsidR="005C1BB2" w:rsidRPr="005C1BB2">
        <w:rPr>
          <w:sz w:val="18"/>
          <w:szCs w:val="18"/>
        </w:rPr>
        <w:t xml:space="preserve"> </w:t>
      </w:r>
      <w:r w:rsidR="00D97A92" w:rsidRPr="005C1BB2">
        <w:rPr>
          <w:sz w:val="18"/>
          <w:szCs w:val="18"/>
        </w:rPr>
        <w:t>podmienky</w:t>
      </w:r>
      <w:r w:rsidR="005C1BB2" w:rsidRPr="005C1BB2">
        <w:rPr>
          <w:sz w:val="18"/>
          <w:szCs w:val="18"/>
        </w:rPr>
        <w:t xml:space="preserve"> </w:t>
      </w:r>
      <w:r w:rsidR="00D97A92" w:rsidRPr="005C1BB2">
        <w:rPr>
          <w:sz w:val="18"/>
          <w:szCs w:val="18"/>
        </w:rPr>
        <w:t>účasti</w:t>
      </w:r>
      <w:r w:rsidR="005C1BB2" w:rsidRPr="005C1BB2">
        <w:rPr>
          <w:sz w:val="18"/>
          <w:szCs w:val="18"/>
        </w:rPr>
        <w:t xml:space="preserve"> </w:t>
      </w:r>
      <w:r w:rsidR="00D97A92" w:rsidRPr="005C1BB2">
        <w:rPr>
          <w:sz w:val="18"/>
          <w:szCs w:val="18"/>
        </w:rPr>
        <w:t>za</w:t>
      </w:r>
      <w:r w:rsidR="005C1BB2" w:rsidRPr="005C1BB2">
        <w:rPr>
          <w:sz w:val="18"/>
          <w:szCs w:val="18"/>
        </w:rPr>
        <w:t xml:space="preserve"> </w:t>
      </w:r>
      <w:r w:rsidR="00D97A92" w:rsidRPr="005C1BB2">
        <w:rPr>
          <w:sz w:val="18"/>
          <w:szCs w:val="18"/>
        </w:rPr>
        <w:t>predpokladu,</w:t>
      </w:r>
      <w:r w:rsidR="005C1BB2">
        <w:rPr>
          <w:sz w:val="18"/>
          <w:szCs w:val="18"/>
        </w:rPr>
        <w:t xml:space="preserve"> </w:t>
      </w:r>
      <w:r w:rsidR="00D97A92" w:rsidRPr="005C1BB2">
        <w:rPr>
          <w:sz w:val="18"/>
          <w:szCs w:val="18"/>
        </w:rPr>
        <w:t>že</w:t>
      </w:r>
      <w:r w:rsidR="005C1BB2" w:rsidRPr="005C1BB2">
        <w:rPr>
          <w:sz w:val="18"/>
          <w:szCs w:val="18"/>
        </w:rPr>
        <w:t xml:space="preserve"> </w:t>
      </w:r>
      <w:r w:rsidR="00D97A92" w:rsidRPr="005C1BB2">
        <w:rPr>
          <w:sz w:val="18"/>
          <w:szCs w:val="18"/>
        </w:rPr>
        <w:t>existuje</w:t>
      </w:r>
      <w:r w:rsidR="005C1BB2" w:rsidRPr="005C1BB2">
        <w:rPr>
          <w:sz w:val="18"/>
          <w:szCs w:val="18"/>
        </w:rPr>
        <w:t xml:space="preserve"> </w:t>
      </w:r>
      <w:r w:rsidR="00D97A92" w:rsidRPr="005C1BB2">
        <w:rPr>
          <w:sz w:val="18"/>
          <w:szCs w:val="18"/>
        </w:rPr>
        <w:t>dostatočný poče</w:t>
      </w:r>
      <w:r w:rsidR="005C1BB2" w:rsidRPr="005C1BB2">
        <w:rPr>
          <w:sz w:val="18"/>
          <w:szCs w:val="18"/>
        </w:rPr>
        <w:t xml:space="preserve">t </w:t>
      </w:r>
      <w:r w:rsidR="00D97A92" w:rsidRPr="005C1BB2">
        <w:rPr>
          <w:sz w:val="18"/>
          <w:szCs w:val="18"/>
        </w:rPr>
        <w:t>uchádzačov,</w:t>
      </w:r>
      <w:r w:rsidR="005C1BB2" w:rsidRPr="005C1BB2">
        <w:rPr>
          <w:sz w:val="18"/>
          <w:szCs w:val="18"/>
        </w:rPr>
        <w:t xml:space="preserve"> </w:t>
      </w:r>
      <w:r w:rsidR="00D97A92" w:rsidRPr="005C1BB2">
        <w:rPr>
          <w:sz w:val="18"/>
          <w:szCs w:val="18"/>
        </w:rPr>
        <w:t>alebo</w:t>
      </w:r>
      <w:r w:rsidR="005C1BB2" w:rsidRPr="005C1BB2">
        <w:rPr>
          <w:sz w:val="18"/>
          <w:szCs w:val="18"/>
        </w:rPr>
        <w:t xml:space="preserve"> </w:t>
      </w:r>
      <w:r w:rsidR="00D97A92" w:rsidRPr="005C1BB2">
        <w:rPr>
          <w:sz w:val="18"/>
          <w:szCs w:val="18"/>
        </w:rPr>
        <w:t>tak,</w:t>
      </w:r>
      <w:r w:rsidR="005C1BB2" w:rsidRPr="005C1BB2">
        <w:rPr>
          <w:sz w:val="18"/>
          <w:szCs w:val="18"/>
        </w:rPr>
        <w:t xml:space="preserve"> </w:t>
      </w:r>
      <w:r w:rsidR="00D97A92" w:rsidRPr="005C1BB2">
        <w:rPr>
          <w:sz w:val="18"/>
          <w:szCs w:val="18"/>
        </w:rPr>
        <w:t>aby</w:t>
      </w:r>
      <w:r w:rsidR="005C1BB2" w:rsidRPr="005C1BB2">
        <w:rPr>
          <w:sz w:val="18"/>
          <w:szCs w:val="18"/>
        </w:rPr>
        <w:t xml:space="preserve"> </w:t>
      </w:r>
      <w:r w:rsidR="00D97A92" w:rsidRPr="005C1BB2">
        <w:rPr>
          <w:sz w:val="18"/>
          <w:szCs w:val="18"/>
        </w:rPr>
        <w:t>uchádzač</w:t>
      </w:r>
      <w:r w:rsidR="005C1BB2" w:rsidRPr="005C1BB2">
        <w:rPr>
          <w:sz w:val="18"/>
          <w:szCs w:val="18"/>
        </w:rPr>
        <w:t xml:space="preserve"> </w:t>
      </w:r>
      <w:r w:rsidR="00D97A92" w:rsidRPr="005C1BB2">
        <w:rPr>
          <w:sz w:val="18"/>
          <w:szCs w:val="18"/>
        </w:rPr>
        <w:t>umiestnený</w:t>
      </w:r>
      <w:r w:rsidR="005C1BB2" w:rsidRPr="005C1BB2">
        <w:rPr>
          <w:sz w:val="18"/>
          <w:szCs w:val="18"/>
        </w:rPr>
        <w:t xml:space="preserve"> </w:t>
      </w:r>
      <w:r w:rsidR="00D97A92" w:rsidRPr="005C1BB2">
        <w:rPr>
          <w:sz w:val="18"/>
          <w:szCs w:val="18"/>
        </w:rPr>
        <w:t>na</w:t>
      </w:r>
      <w:r w:rsidR="005C1BB2" w:rsidRPr="005C1BB2">
        <w:rPr>
          <w:sz w:val="18"/>
          <w:szCs w:val="18"/>
        </w:rPr>
        <w:t xml:space="preserve"> </w:t>
      </w:r>
      <w:r w:rsidR="00D97A92" w:rsidRPr="005C1BB2">
        <w:rPr>
          <w:sz w:val="18"/>
          <w:szCs w:val="18"/>
        </w:rPr>
        <w:t>prvom</w:t>
      </w:r>
      <w:r w:rsidR="005C1BB2" w:rsidRPr="005C1BB2">
        <w:rPr>
          <w:sz w:val="18"/>
          <w:szCs w:val="18"/>
        </w:rPr>
        <w:t xml:space="preserve"> </w:t>
      </w:r>
      <w:r w:rsidR="00D97A92" w:rsidRPr="005C1BB2">
        <w:rPr>
          <w:sz w:val="18"/>
          <w:szCs w:val="18"/>
        </w:rPr>
        <w:t>mieste</w:t>
      </w:r>
      <w:r w:rsidR="005C1BB2" w:rsidRPr="005C1BB2">
        <w:rPr>
          <w:sz w:val="18"/>
          <w:szCs w:val="18"/>
        </w:rPr>
        <w:t xml:space="preserve"> </w:t>
      </w:r>
      <w:r w:rsidR="00D97A92" w:rsidRPr="005C1BB2">
        <w:rPr>
          <w:sz w:val="18"/>
          <w:szCs w:val="18"/>
        </w:rPr>
        <w:t>v</w:t>
      </w:r>
      <w:r w:rsidR="005C1BB2">
        <w:rPr>
          <w:sz w:val="18"/>
          <w:szCs w:val="18"/>
        </w:rPr>
        <w:t>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 spĺňal</w:t>
      </w:r>
      <w:r w:rsidR="005C1BB2">
        <w:rPr>
          <w:sz w:val="18"/>
          <w:szCs w:val="18"/>
        </w:rPr>
        <w:t xml:space="preserve"> </w:t>
      </w:r>
      <w:r w:rsidR="00D97A92" w:rsidRPr="005C1BB2">
        <w:rPr>
          <w:sz w:val="18"/>
          <w:szCs w:val="18"/>
        </w:rPr>
        <w:t>podmienky</w:t>
      </w:r>
      <w:r w:rsidR="005C1BB2">
        <w:rPr>
          <w:sz w:val="18"/>
          <w:szCs w:val="18"/>
        </w:rPr>
        <w:t xml:space="preserve"> </w:t>
      </w:r>
      <w:r w:rsidR="00D97A92" w:rsidRPr="005C1BB2">
        <w:rPr>
          <w:sz w:val="18"/>
          <w:szCs w:val="18"/>
        </w:rPr>
        <w:t xml:space="preserve">účasti. </w:t>
      </w:r>
      <w:r w:rsidR="00D431AB" w:rsidRPr="005C1BB2">
        <w:rPr>
          <w:sz w:val="18"/>
          <w:szCs w:val="18"/>
        </w:rPr>
        <w:t xml:space="preserve">Podľa § 55 zákona o verejnom obstarávaní verejný </w:t>
      </w:r>
      <w:r w:rsidR="00D431AB" w:rsidRPr="005C1BB2">
        <w:rPr>
          <w:sz w:val="18"/>
          <w:szCs w:val="18"/>
        </w:rPr>
        <w:lastRenderedPageBreak/>
        <w:t xml:space="preserve">obstarávateľ </w:t>
      </w:r>
      <w:r w:rsidR="003D0255">
        <w:rPr>
          <w:sz w:val="18"/>
          <w:szCs w:val="18"/>
        </w:rPr>
        <w:t xml:space="preserve">elektronicky prostredníctvom komunikačného rozhrania </w:t>
      </w:r>
      <w:r w:rsidR="007C5BF5">
        <w:rPr>
          <w:sz w:val="18"/>
          <w:szCs w:val="18"/>
        </w:rPr>
        <w:t xml:space="preserve">systému </w:t>
      </w:r>
      <w:r w:rsidR="003D0255">
        <w:rPr>
          <w:sz w:val="18"/>
          <w:szCs w:val="18"/>
        </w:rPr>
        <w:t xml:space="preserve">JOSEPHINE </w:t>
      </w:r>
      <w:r w:rsidR="00D431AB" w:rsidRPr="005C1BB2">
        <w:rPr>
          <w:sz w:val="18"/>
          <w:szCs w:val="18"/>
        </w:rPr>
        <w:t xml:space="preserve">požiada uchádzačov o predloženie dokladov preukazujúcich splnenie podmienok účasti v lehote nie kratšej ako </w:t>
      </w:r>
      <w:r w:rsidR="00ED1219">
        <w:rPr>
          <w:sz w:val="18"/>
          <w:szCs w:val="18"/>
        </w:rPr>
        <w:t xml:space="preserve">päť </w:t>
      </w:r>
      <w:r w:rsidR="0003590A">
        <w:rPr>
          <w:sz w:val="18"/>
          <w:szCs w:val="18"/>
        </w:rPr>
        <w:t>(</w:t>
      </w:r>
      <w:r w:rsidR="00ED1219">
        <w:rPr>
          <w:sz w:val="18"/>
          <w:szCs w:val="18"/>
        </w:rPr>
        <w:t>5</w:t>
      </w:r>
      <w:r w:rsidR="0003590A">
        <w:rPr>
          <w:sz w:val="18"/>
          <w:szCs w:val="18"/>
        </w:rPr>
        <w:t xml:space="preserve">) </w:t>
      </w:r>
      <w:r w:rsidR="00D431AB" w:rsidRPr="005C1BB2">
        <w:rPr>
          <w:sz w:val="18"/>
          <w:szCs w:val="18"/>
        </w:rPr>
        <w:t>pracovn</w:t>
      </w:r>
      <w:r w:rsidR="00ED1219">
        <w:rPr>
          <w:sz w:val="18"/>
          <w:szCs w:val="18"/>
        </w:rPr>
        <w:t xml:space="preserve">ých </w:t>
      </w:r>
      <w:r w:rsidR="0003590A">
        <w:rPr>
          <w:sz w:val="18"/>
          <w:szCs w:val="18"/>
        </w:rPr>
        <w:t xml:space="preserve"> </w:t>
      </w:r>
      <w:r w:rsidR="00D431AB" w:rsidRPr="005C1BB2">
        <w:rPr>
          <w:sz w:val="18"/>
          <w:szCs w:val="18"/>
        </w:rPr>
        <w:t>dn</w:t>
      </w:r>
      <w:r w:rsidR="00ED1219">
        <w:rPr>
          <w:sz w:val="18"/>
          <w:szCs w:val="18"/>
        </w:rPr>
        <w:t>í</w:t>
      </w:r>
      <w:r w:rsidR="00D431AB" w:rsidRPr="005C1BB2">
        <w:rPr>
          <w:sz w:val="18"/>
          <w:szCs w:val="18"/>
        </w:rPr>
        <w:t xml:space="preserve"> </w:t>
      </w:r>
      <w:r w:rsidR="00D431AB" w:rsidRPr="00CD1C0D">
        <w:rPr>
          <w:sz w:val="18"/>
          <w:szCs w:val="18"/>
        </w:rPr>
        <w:t xml:space="preserve">odo dňa </w:t>
      </w:r>
      <w:r w:rsidR="0003590A" w:rsidRPr="00CD1C0D">
        <w:rPr>
          <w:sz w:val="18"/>
          <w:szCs w:val="18"/>
        </w:rPr>
        <w:t xml:space="preserve">odoslania </w:t>
      </w:r>
      <w:r w:rsidR="00D431AB" w:rsidRPr="00CD1C0D">
        <w:rPr>
          <w:sz w:val="18"/>
          <w:szCs w:val="18"/>
        </w:rPr>
        <w:t>žiadosti.</w:t>
      </w:r>
      <w:r w:rsidR="00D431AB" w:rsidRPr="005C1BB2">
        <w:rPr>
          <w:sz w:val="18"/>
          <w:szCs w:val="18"/>
        </w:rPr>
        <w:t xml:space="preserve"> Nepredloženie dokladov v tejto lehote sa bude považovať za nesplnenie podmienok účasti.</w:t>
      </w:r>
    </w:p>
    <w:p w14:paraId="369FEDC9" w14:textId="368D4A22"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7C5BF5">
        <w:rPr>
          <w:sz w:val="18"/>
          <w:szCs w:val="18"/>
        </w:rPr>
        <w:t>systému J</w:t>
      </w:r>
      <w:r w:rsidR="004D1189">
        <w:rPr>
          <w:sz w:val="18"/>
          <w:szCs w:val="18"/>
        </w:rPr>
        <w:t>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7C5BF5">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3EFD2D63" w:rsidR="00D65952" w:rsidRPr="00577680" w:rsidRDefault="00F42237"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69" w:name="_Toc365743969"/>
      <w:bookmarkStart w:id="70" w:name="_Toc367777495"/>
      <w:bookmarkStart w:id="71" w:name="_Toc368295425"/>
      <w:bookmarkStart w:id="72" w:name="_Toc53170201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9"/>
      <w:bookmarkEnd w:id="70"/>
      <w:bookmarkEnd w:id="71"/>
      <w:bookmarkEnd w:id="72"/>
      <w:r w:rsidR="00D65952"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lastRenderedPageBreak/>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73" w:name="_Toc263323952"/>
      <w:bookmarkStart w:id="74" w:name="_Toc272755339"/>
      <w:bookmarkStart w:id="75" w:name="_Toc359412529"/>
      <w:bookmarkStart w:id="76" w:name="_Toc367777496"/>
      <w:bookmarkStart w:id="77" w:name="_Toc368295426"/>
      <w:bookmarkStart w:id="78" w:name="_Toc531702011"/>
      <w:r w:rsidRPr="00226F9F">
        <w:rPr>
          <w:rFonts w:ascii="Arial" w:hAnsi="Arial" w:cs="Arial"/>
          <w:smallCaps/>
          <w:color w:val="auto"/>
          <w:sz w:val="18"/>
          <w:szCs w:val="18"/>
        </w:rPr>
        <w:t>Podmienky účasti uchádzačov vo verejnom obstarávaní týkajúce sa technickej alebo odbornej spôsobilosti</w:t>
      </w:r>
      <w:bookmarkEnd w:id="73"/>
      <w:bookmarkEnd w:id="74"/>
      <w:bookmarkEnd w:id="75"/>
      <w:bookmarkEnd w:id="76"/>
      <w:bookmarkEnd w:id="77"/>
      <w:bookmarkEnd w:id="78"/>
      <w:r w:rsidRPr="00226F9F">
        <w:rPr>
          <w:rFonts w:ascii="Arial" w:hAnsi="Arial" w:cs="Arial"/>
          <w:smallCaps/>
          <w:color w:val="auto"/>
          <w:sz w:val="18"/>
          <w:szCs w:val="18"/>
        </w:rPr>
        <w:t xml:space="preserve"> </w:t>
      </w:r>
    </w:p>
    <w:p w14:paraId="3D1E555F" w14:textId="77777777" w:rsidR="00763FC3" w:rsidRPr="00763FC3" w:rsidRDefault="00763FC3" w:rsidP="00763FC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9" w:name="_Toc371599695"/>
    </w:p>
    <w:p w14:paraId="6CD9FE91" w14:textId="00DE270A" w:rsidR="00073930" w:rsidRDefault="00115AF2" w:rsidP="0082607D">
      <w:pPr>
        <w:spacing w:after="0" w:line="240" w:lineRule="auto"/>
        <w:ind w:left="425"/>
        <w:jc w:val="both"/>
        <w:rPr>
          <w:rFonts w:ascii="Arial" w:eastAsia="Times New Roman" w:hAnsi="Arial" w:cs="Arial"/>
          <w:sz w:val="18"/>
          <w:szCs w:val="18"/>
          <w:lang w:eastAsia="sk-SK"/>
        </w:rPr>
      </w:pPr>
      <w:r>
        <w:rPr>
          <w:rFonts w:ascii="Arial" w:eastAsia="Times New Roman" w:hAnsi="Arial" w:cs="Arial"/>
          <w:sz w:val="18"/>
          <w:szCs w:val="18"/>
          <w:lang w:eastAsia="sk-SK"/>
        </w:rPr>
        <w:t>Nepožaduje sa.</w:t>
      </w: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959E52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8B9F445"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0DCDDC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433CA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F3CE2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379C0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D6ABDA6"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FA46B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678E52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6FAF17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40D365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9EAB3F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C062CE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3F623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4C3FB7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D93E17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3DAA7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11C2347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2643FE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AF560D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9191C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591EEB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A8076B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5825B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9AB133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30D71B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5CF29B5"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72854C2C" w14:textId="5CE5B4E0" w:rsidR="00294815" w:rsidRDefault="00BB73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0" w:name="_Toc531702012"/>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80"/>
    </w:p>
    <w:bookmarkEnd w:id="79"/>
    <w:p w14:paraId="276D4248" w14:textId="295B2EE2" w:rsidR="00F85613" w:rsidRDefault="00F85613" w:rsidP="00693A23">
      <w:pPr>
        <w:pStyle w:val="Zoznamslo2"/>
        <w:numPr>
          <w:ilvl w:val="0"/>
          <w:numId w:val="26"/>
        </w:numPr>
        <w:spacing w:line="240" w:lineRule="auto"/>
        <w:ind w:left="426" w:hanging="426"/>
        <w:rPr>
          <w:b/>
          <w:sz w:val="18"/>
          <w:szCs w:val="18"/>
        </w:rPr>
      </w:pPr>
      <w:r w:rsidRPr="000428C1">
        <w:rPr>
          <w:b/>
          <w:sz w:val="18"/>
          <w:szCs w:val="18"/>
        </w:rPr>
        <w:t>Názov predmetu zákazky</w:t>
      </w:r>
    </w:p>
    <w:p w14:paraId="563069A5" w14:textId="1A51AFB7" w:rsidR="002B5443" w:rsidRPr="002B5443" w:rsidRDefault="002B5443" w:rsidP="002B5443">
      <w:pPr>
        <w:pStyle w:val="Zoznamslo2"/>
        <w:spacing w:before="0" w:line="240" w:lineRule="auto"/>
        <w:ind w:left="426"/>
        <w:rPr>
          <w:sz w:val="18"/>
          <w:szCs w:val="18"/>
        </w:rPr>
      </w:pPr>
      <w:r w:rsidRPr="002B5443">
        <w:rPr>
          <w:sz w:val="18"/>
          <w:szCs w:val="18"/>
        </w:rPr>
        <w:t>Diagnostika pre biochemické vyšetrenie vrátane kúpy biochemického a </w:t>
      </w:r>
      <w:proofErr w:type="spellStart"/>
      <w:r w:rsidRPr="002B5443">
        <w:rPr>
          <w:sz w:val="18"/>
          <w:szCs w:val="18"/>
        </w:rPr>
        <w:t>imunochemického</w:t>
      </w:r>
      <w:proofErr w:type="spellEnd"/>
      <w:r w:rsidRPr="002B5443">
        <w:rPr>
          <w:sz w:val="18"/>
          <w:szCs w:val="18"/>
        </w:rPr>
        <w:t xml:space="preserve"> analyzátora</w:t>
      </w:r>
    </w:p>
    <w:p w14:paraId="0785E4C7" w14:textId="0399027B" w:rsidR="002B5443" w:rsidRDefault="002B5443" w:rsidP="00693A23">
      <w:pPr>
        <w:pStyle w:val="Zoznamslo2"/>
        <w:numPr>
          <w:ilvl w:val="0"/>
          <w:numId w:val="26"/>
        </w:numPr>
        <w:spacing w:line="240" w:lineRule="auto"/>
        <w:ind w:left="425" w:hanging="425"/>
        <w:rPr>
          <w:b/>
          <w:sz w:val="18"/>
          <w:szCs w:val="18"/>
        </w:rPr>
      </w:pPr>
      <w:r>
        <w:rPr>
          <w:b/>
          <w:sz w:val="18"/>
          <w:szCs w:val="18"/>
        </w:rPr>
        <w:t>Funkčná špecifikácia predmetu zákazky</w:t>
      </w:r>
    </w:p>
    <w:p w14:paraId="2000D44B" w14:textId="328BBE0D" w:rsidR="002B5443" w:rsidRPr="002B5443" w:rsidRDefault="002B5443" w:rsidP="002B5443">
      <w:pPr>
        <w:pStyle w:val="Zoznamslo2"/>
        <w:spacing w:before="0" w:line="240" w:lineRule="auto"/>
        <w:ind w:left="425"/>
        <w:rPr>
          <w:sz w:val="18"/>
          <w:szCs w:val="18"/>
        </w:rPr>
      </w:pPr>
      <w:r w:rsidRPr="002B5443">
        <w:rPr>
          <w:sz w:val="18"/>
          <w:szCs w:val="18"/>
        </w:rPr>
        <w:t xml:space="preserve">Dodávky diagnostických reagencií </w:t>
      </w:r>
      <w:r w:rsidR="008A2CFE">
        <w:rPr>
          <w:sz w:val="18"/>
          <w:szCs w:val="18"/>
        </w:rPr>
        <w:t xml:space="preserve">pre základné biochemické 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1 ks nového, nepoužívaného biochemického analyzátora, vrátane dopravy do miesta určenia, inštalácie, pripojenia do LIS-u, uvedenia do prevádzky, servisu a zaškolenia personálu do obsluhy pre novovzniknuté oddelenie laboratórnej medicíny v priestoroch verejného obstarávateľa.</w:t>
      </w:r>
    </w:p>
    <w:p w14:paraId="76CF213B" w14:textId="5DD5EA72" w:rsidR="002B5443" w:rsidRPr="002B5443" w:rsidRDefault="002B5443" w:rsidP="002B5443">
      <w:pPr>
        <w:pStyle w:val="Zoznamslo2"/>
        <w:spacing w:line="240" w:lineRule="auto"/>
        <w:ind w:left="425"/>
        <w:rPr>
          <w:sz w:val="18"/>
          <w:szCs w:val="18"/>
        </w:rPr>
      </w:pPr>
      <w:r w:rsidRPr="002B5443">
        <w:rPr>
          <w:sz w:val="18"/>
          <w:szCs w:val="18"/>
        </w:rPr>
        <w:t xml:space="preserve">Dodávky diagnostických reagencií </w:t>
      </w:r>
      <w:r w:rsidR="008A2CFE">
        <w:rPr>
          <w:sz w:val="18"/>
          <w:szCs w:val="18"/>
        </w:rPr>
        <w:t xml:space="preserve">pre </w:t>
      </w:r>
      <w:proofErr w:type="spellStart"/>
      <w:r w:rsidR="008A2CFE">
        <w:rPr>
          <w:sz w:val="18"/>
          <w:szCs w:val="18"/>
        </w:rPr>
        <w:t>imuno</w:t>
      </w:r>
      <w:r w:rsidR="00AA75AB">
        <w:rPr>
          <w:sz w:val="18"/>
          <w:szCs w:val="18"/>
        </w:rPr>
        <w:t>chemické</w:t>
      </w:r>
      <w:proofErr w:type="spellEnd"/>
      <w:r w:rsidR="00AA75AB">
        <w:rPr>
          <w:sz w:val="18"/>
          <w:szCs w:val="18"/>
        </w:rPr>
        <w:t xml:space="preserve"> </w:t>
      </w:r>
      <w:r w:rsidR="008A2CFE">
        <w:rPr>
          <w:sz w:val="18"/>
          <w:szCs w:val="18"/>
        </w:rPr>
        <w:t xml:space="preserve">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 xml:space="preserve">1 ks nového, nepoužívaného </w:t>
      </w:r>
      <w:proofErr w:type="spellStart"/>
      <w:r w:rsidRPr="002B5443">
        <w:rPr>
          <w:sz w:val="18"/>
          <w:szCs w:val="18"/>
        </w:rPr>
        <w:t>imunochemického</w:t>
      </w:r>
      <w:proofErr w:type="spellEnd"/>
      <w:r w:rsidRPr="002B5443">
        <w:rPr>
          <w:sz w:val="18"/>
          <w:szCs w:val="18"/>
        </w:rPr>
        <w:t xml:space="preserve"> analyzátora, vrátane dopravy do miesta určenia, inštalácie, uvedenia do prevádzky, servisu a zaškolenia personálu do obsluhy zariadenia pre novovzniknuté oddelenie laboratórnej medicíny v priestoroch verejného obstarávateľa.</w:t>
      </w:r>
    </w:p>
    <w:p w14:paraId="23ACC24A" w14:textId="77777777" w:rsidR="00672F14" w:rsidRPr="000428C1" w:rsidRDefault="00672F14" w:rsidP="00672F14">
      <w:pPr>
        <w:pStyle w:val="Zoznamslo2"/>
        <w:numPr>
          <w:ilvl w:val="0"/>
          <w:numId w:val="26"/>
        </w:numPr>
        <w:spacing w:line="240" w:lineRule="auto"/>
        <w:ind w:left="425" w:hanging="425"/>
        <w:rPr>
          <w:b/>
          <w:sz w:val="18"/>
          <w:szCs w:val="18"/>
        </w:rPr>
      </w:pPr>
      <w:r w:rsidRPr="000428C1">
        <w:rPr>
          <w:b/>
          <w:sz w:val="18"/>
          <w:szCs w:val="18"/>
        </w:rPr>
        <w:t xml:space="preserve">Rozdelenie predmetu zákazky:  </w:t>
      </w:r>
    </w:p>
    <w:p w14:paraId="35A6640E" w14:textId="77777777" w:rsidR="00672F14" w:rsidRDefault="00672F14" w:rsidP="00672F14">
      <w:pPr>
        <w:pStyle w:val="Zoznamslo2"/>
        <w:spacing w:before="0" w:after="120" w:line="240" w:lineRule="auto"/>
        <w:ind w:firstLine="425"/>
        <w:rPr>
          <w:sz w:val="18"/>
          <w:szCs w:val="18"/>
        </w:rPr>
      </w:pPr>
      <w:r w:rsidRPr="000428C1">
        <w:rPr>
          <w:sz w:val="18"/>
          <w:szCs w:val="18"/>
        </w:rPr>
        <w:t>Predmet zákazky nie je rozdelený na samostatné časti.</w:t>
      </w:r>
    </w:p>
    <w:p w14:paraId="23E146D4" w14:textId="4B593863" w:rsidR="00672F14" w:rsidRDefault="00672F14" w:rsidP="00693A23">
      <w:pPr>
        <w:pStyle w:val="Zoznamslo2"/>
        <w:numPr>
          <w:ilvl w:val="0"/>
          <w:numId w:val="26"/>
        </w:numPr>
        <w:spacing w:line="240" w:lineRule="auto"/>
        <w:ind w:left="425" w:hanging="425"/>
        <w:rPr>
          <w:b/>
          <w:sz w:val="18"/>
          <w:szCs w:val="18"/>
        </w:rPr>
      </w:pPr>
      <w:r>
        <w:rPr>
          <w:b/>
          <w:sz w:val="18"/>
          <w:szCs w:val="18"/>
        </w:rPr>
        <w:t>Rozsah zákazky:</w:t>
      </w:r>
    </w:p>
    <w:p w14:paraId="602C411E" w14:textId="44665852" w:rsidR="003A7D1F" w:rsidRDefault="003A7D1F" w:rsidP="003A7D1F">
      <w:pPr>
        <w:pStyle w:val="Zoznamslo2"/>
        <w:spacing w:line="240" w:lineRule="auto"/>
        <w:ind w:left="425"/>
        <w:rPr>
          <w:rFonts w:asciiTheme="minorHAnsi" w:eastAsiaTheme="minorHAnsi" w:hAnsiTheme="minorHAnsi" w:cstheme="minorBidi"/>
          <w:szCs w:val="22"/>
          <w:lang w:eastAsia="en-US"/>
        </w:rPr>
      </w:pPr>
      <w:r>
        <w:fldChar w:fldCharType="begin"/>
      </w:r>
      <w:r>
        <w:instrText xml:space="preserve"> LINK Excel.Sheet.12 "C:\\Users\\kapakova\\Desktop\\Výpočet PHZ-labák.xlsx" "Výpočet PHZ!R7C1:R11C9" \a \f 4 \h  \* MERGEFORMAT </w:instrText>
      </w:r>
      <w:r>
        <w:fldChar w:fldCharType="separate"/>
      </w:r>
    </w:p>
    <w:tbl>
      <w:tblPr>
        <w:tblW w:w="9497" w:type="dxa"/>
        <w:tblInd w:w="416" w:type="dxa"/>
        <w:tblCellMar>
          <w:left w:w="70" w:type="dxa"/>
          <w:right w:w="70" w:type="dxa"/>
        </w:tblCellMar>
        <w:tblLook w:val="04A0" w:firstRow="1" w:lastRow="0" w:firstColumn="1" w:lastColumn="0" w:noHBand="0" w:noVBand="1"/>
      </w:tblPr>
      <w:tblGrid>
        <w:gridCol w:w="746"/>
        <w:gridCol w:w="3384"/>
        <w:gridCol w:w="1371"/>
        <w:gridCol w:w="1670"/>
        <w:gridCol w:w="2326"/>
      </w:tblGrid>
      <w:tr w:rsidR="003A7D1F" w:rsidRPr="003A7D1F" w14:paraId="47DE5D42" w14:textId="77777777" w:rsidTr="00995B52">
        <w:trPr>
          <w:trHeight w:val="721"/>
        </w:trPr>
        <w:tc>
          <w:tcPr>
            <w:tcW w:w="426" w:type="dxa"/>
            <w:tcBorders>
              <w:top w:val="single" w:sz="8" w:space="0" w:color="auto"/>
              <w:left w:val="single" w:sz="8" w:space="0" w:color="auto"/>
              <w:bottom w:val="single" w:sz="4" w:space="0" w:color="auto"/>
              <w:right w:val="dotted" w:sz="4" w:space="0" w:color="auto"/>
            </w:tcBorders>
            <w:shd w:val="clear" w:color="000000" w:fill="FCD5B4"/>
            <w:hideMark/>
          </w:tcPr>
          <w:p w14:paraId="7052A76D" w14:textId="77777777"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Položka </w:t>
            </w:r>
            <w:r w:rsidRPr="00596661">
              <w:rPr>
                <w:rFonts w:ascii="Arial" w:eastAsia="Times New Roman" w:hAnsi="Arial" w:cs="Arial"/>
                <w:b/>
                <w:color w:val="000000"/>
                <w:sz w:val="16"/>
                <w:szCs w:val="16"/>
                <w:lang w:eastAsia="sk-SK"/>
              </w:rPr>
              <w:br/>
              <w:t>číslo</w:t>
            </w:r>
          </w:p>
        </w:tc>
        <w:tc>
          <w:tcPr>
            <w:tcW w:w="3543" w:type="dxa"/>
            <w:tcBorders>
              <w:top w:val="single" w:sz="8" w:space="0" w:color="auto"/>
              <w:left w:val="nil"/>
              <w:bottom w:val="single" w:sz="4" w:space="0" w:color="auto"/>
              <w:right w:val="dotted" w:sz="4" w:space="0" w:color="auto"/>
            </w:tcBorders>
            <w:shd w:val="clear" w:color="000000" w:fill="FCD5B4"/>
            <w:hideMark/>
          </w:tcPr>
          <w:p w14:paraId="2DEDE5C1" w14:textId="564C6A5E"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Názov </w:t>
            </w:r>
            <w:r w:rsidR="00A20791">
              <w:rPr>
                <w:rFonts w:ascii="Arial" w:eastAsia="Times New Roman" w:hAnsi="Arial" w:cs="Arial"/>
                <w:b/>
                <w:color w:val="000000"/>
                <w:sz w:val="16"/>
                <w:szCs w:val="16"/>
                <w:lang w:eastAsia="sk-SK"/>
              </w:rPr>
              <w:t xml:space="preserve">položky </w:t>
            </w:r>
            <w:r w:rsidRPr="00596661">
              <w:rPr>
                <w:rFonts w:ascii="Arial" w:eastAsia="Times New Roman" w:hAnsi="Arial" w:cs="Arial"/>
                <w:b/>
                <w:color w:val="000000"/>
                <w:sz w:val="16"/>
                <w:szCs w:val="16"/>
                <w:lang w:eastAsia="sk-SK"/>
              </w:rPr>
              <w:t>predmetu zákazky</w:t>
            </w:r>
          </w:p>
        </w:tc>
        <w:tc>
          <w:tcPr>
            <w:tcW w:w="1417" w:type="dxa"/>
            <w:tcBorders>
              <w:top w:val="single" w:sz="8" w:space="0" w:color="auto"/>
              <w:left w:val="nil"/>
              <w:bottom w:val="single" w:sz="4" w:space="0" w:color="auto"/>
              <w:right w:val="dotted" w:sz="4" w:space="0" w:color="auto"/>
            </w:tcBorders>
            <w:shd w:val="clear" w:color="000000" w:fill="FCD5B4"/>
            <w:hideMark/>
          </w:tcPr>
          <w:p w14:paraId="1A93D8FC"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Merná jednotka</w:t>
            </w:r>
            <w:r w:rsidRPr="00596661">
              <w:rPr>
                <w:rFonts w:ascii="Arial" w:eastAsia="Times New Roman" w:hAnsi="Arial" w:cs="Arial"/>
                <w:b/>
                <w:color w:val="000000"/>
                <w:sz w:val="16"/>
                <w:szCs w:val="16"/>
                <w:lang w:eastAsia="sk-SK"/>
              </w:rPr>
              <w:br/>
              <w:t>(MJ)</w:t>
            </w:r>
          </w:p>
        </w:tc>
        <w:tc>
          <w:tcPr>
            <w:tcW w:w="1701" w:type="dxa"/>
            <w:tcBorders>
              <w:top w:val="single" w:sz="8" w:space="0" w:color="auto"/>
              <w:left w:val="nil"/>
              <w:bottom w:val="single" w:sz="4" w:space="0" w:color="auto"/>
              <w:right w:val="dotted" w:sz="4" w:space="0" w:color="auto"/>
            </w:tcBorders>
            <w:shd w:val="clear" w:color="000000" w:fill="FCD5B4"/>
            <w:hideMark/>
          </w:tcPr>
          <w:p w14:paraId="34F7F40B" w14:textId="5CD6A6D6" w:rsidR="003A7D1F" w:rsidRPr="00596661" w:rsidRDefault="003A7D1F" w:rsidP="00596661">
            <w:pPr>
              <w:spacing w:after="0" w:line="240" w:lineRule="auto"/>
              <w:jc w:val="center"/>
              <w:rPr>
                <w:rFonts w:ascii="Arial" w:eastAsia="Times New Roman" w:hAnsi="Arial" w:cs="Arial"/>
                <w:color w:val="000000"/>
                <w:sz w:val="16"/>
                <w:szCs w:val="16"/>
                <w:lang w:eastAsia="sk-SK"/>
              </w:rPr>
            </w:pPr>
            <w:r w:rsidRPr="00596661">
              <w:rPr>
                <w:rFonts w:ascii="Arial" w:eastAsia="Times New Roman" w:hAnsi="Arial" w:cs="Arial"/>
                <w:b/>
                <w:color w:val="000000"/>
                <w:sz w:val="16"/>
                <w:szCs w:val="16"/>
                <w:lang w:eastAsia="sk-SK"/>
              </w:rPr>
              <w:t>Predpokladané množstvo MJ</w:t>
            </w:r>
            <w:r w:rsidRPr="00596661">
              <w:rPr>
                <w:rFonts w:ascii="Arial" w:eastAsia="Times New Roman" w:hAnsi="Arial" w:cs="Arial"/>
                <w:color w:val="000000"/>
                <w:sz w:val="16"/>
                <w:szCs w:val="16"/>
                <w:lang w:eastAsia="sk-SK"/>
              </w:rPr>
              <w:t xml:space="preserve"> </w:t>
            </w:r>
            <w:r w:rsidR="00596661" w:rsidRPr="00596661">
              <w:rPr>
                <w:rFonts w:ascii="Arial" w:eastAsia="Times New Roman" w:hAnsi="Arial" w:cs="Arial"/>
                <w:color w:val="000000"/>
                <w:sz w:val="16"/>
                <w:szCs w:val="16"/>
                <w:lang w:eastAsia="sk-SK"/>
              </w:rPr>
              <w:t>počas trvania zmluvy (</w:t>
            </w:r>
            <w:r w:rsidRPr="00596661">
              <w:rPr>
                <w:rFonts w:ascii="Arial" w:eastAsia="Times New Roman" w:hAnsi="Arial" w:cs="Arial"/>
                <w:color w:val="000000"/>
                <w:sz w:val="16"/>
                <w:szCs w:val="16"/>
                <w:lang w:eastAsia="sk-SK"/>
              </w:rPr>
              <w:t>48 mesiacov</w:t>
            </w:r>
            <w:r w:rsidR="00596661" w:rsidRPr="00596661">
              <w:rPr>
                <w:rFonts w:ascii="Arial" w:eastAsia="Times New Roman" w:hAnsi="Arial" w:cs="Arial"/>
                <w:color w:val="000000"/>
                <w:sz w:val="16"/>
                <w:szCs w:val="16"/>
                <w:lang w:eastAsia="sk-SK"/>
              </w:rPr>
              <w:t>)</w:t>
            </w:r>
            <w:r w:rsidRPr="00596661">
              <w:rPr>
                <w:rFonts w:ascii="Arial" w:eastAsia="Times New Roman" w:hAnsi="Arial" w:cs="Arial"/>
                <w:color w:val="000000"/>
                <w:sz w:val="16"/>
                <w:szCs w:val="16"/>
                <w:lang w:eastAsia="sk-SK"/>
              </w:rPr>
              <w:t xml:space="preserve">  </w:t>
            </w:r>
          </w:p>
        </w:tc>
        <w:tc>
          <w:tcPr>
            <w:tcW w:w="2410" w:type="dxa"/>
            <w:tcBorders>
              <w:top w:val="single" w:sz="8" w:space="0" w:color="auto"/>
              <w:left w:val="single" w:sz="4" w:space="0" w:color="auto"/>
              <w:bottom w:val="single" w:sz="4" w:space="0" w:color="auto"/>
              <w:right w:val="single" w:sz="8" w:space="0" w:color="000000"/>
            </w:tcBorders>
            <w:shd w:val="clear" w:color="000000" w:fill="FCD5B4"/>
            <w:hideMark/>
          </w:tcPr>
          <w:p w14:paraId="275A2230"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Celková cena za predpokladané množstvo MJ v EUR bez DPH</w:t>
            </w:r>
          </w:p>
        </w:tc>
      </w:tr>
      <w:tr w:rsidR="003A7D1F" w:rsidRPr="003A7D1F" w14:paraId="230B4BBB" w14:textId="77777777" w:rsidTr="00AF5342">
        <w:trPr>
          <w:trHeight w:val="401"/>
        </w:trPr>
        <w:tc>
          <w:tcPr>
            <w:tcW w:w="426" w:type="dxa"/>
            <w:tcBorders>
              <w:top w:val="single" w:sz="4" w:space="0" w:color="auto"/>
              <w:left w:val="single" w:sz="8" w:space="0" w:color="auto"/>
              <w:bottom w:val="single" w:sz="4" w:space="0" w:color="auto"/>
              <w:right w:val="nil"/>
            </w:tcBorders>
            <w:shd w:val="clear" w:color="auto" w:fill="auto"/>
            <w:vAlign w:val="center"/>
            <w:hideMark/>
          </w:tcPr>
          <w:p w14:paraId="38AC944E"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3543" w:type="dxa"/>
            <w:tcBorders>
              <w:top w:val="nil"/>
              <w:left w:val="dotted" w:sz="4" w:space="0" w:color="auto"/>
              <w:bottom w:val="single" w:sz="4" w:space="0" w:color="auto"/>
              <w:right w:val="dotted" w:sz="4" w:space="0" w:color="auto"/>
            </w:tcBorders>
            <w:shd w:val="clear" w:color="auto" w:fill="auto"/>
            <w:vAlign w:val="center"/>
            <w:hideMark/>
          </w:tcPr>
          <w:p w14:paraId="4FC23A51"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Diagnostické reagencie pre základné biochemické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944284A"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6CA8A2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1 911 360</w:t>
            </w:r>
          </w:p>
        </w:tc>
        <w:tc>
          <w:tcPr>
            <w:tcW w:w="241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323E4BF" w14:textId="77777777" w:rsidR="003A7D1F" w:rsidRPr="003A7D1F" w:rsidRDefault="003A7D1F" w:rsidP="003A7D1F">
            <w:pPr>
              <w:spacing w:after="0" w:line="240" w:lineRule="auto"/>
              <w:jc w:val="center"/>
              <w:rPr>
                <w:rFonts w:ascii="Arial" w:eastAsia="Times New Roman" w:hAnsi="Arial" w:cs="Arial"/>
                <w:b/>
                <w:bCs/>
                <w:sz w:val="18"/>
                <w:szCs w:val="18"/>
                <w:lang w:eastAsia="sk-SK"/>
              </w:rPr>
            </w:pPr>
            <w:r w:rsidRPr="003A7D1F">
              <w:rPr>
                <w:rFonts w:ascii="Arial" w:eastAsia="Times New Roman" w:hAnsi="Arial" w:cs="Arial"/>
                <w:b/>
                <w:bCs/>
                <w:sz w:val="18"/>
                <w:szCs w:val="18"/>
                <w:lang w:eastAsia="sk-SK"/>
              </w:rPr>
              <w:t>1 448 939,51 €</w:t>
            </w:r>
          </w:p>
        </w:tc>
      </w:tr>
      <w:tr w:rsidR="003A7D1F" w:rsidRPr="003A7D1F" w14:paraId="00328FC5" w14:textId="77777777" w:rsidTr="00AF5342">
        <w:trPr>
          <w:trHeight w:val="383"/>
        </w:trPr>
        <w:tc>
          <w:tcPr>
            <w:tcW w:w="426" w:type="dxa"/>
            <w:tcBorders>
              <w:top w:val="nil"/>
              <w:left w:val="single" w:sz="8" w:space="0" w:color="auto"/>
              <w:bottom w:val="single" w:sz="4" w:space="0" w:color="auto"/>
              <w:right w:val="nil"/>
            </w:tcBorders>
            <w:shd w:val="clear" w:color="auto" w:fill="auto"/>
            <w:vAlign w:val="center"/>
            <w:hideMark/>
          </w:tcPr>
          <w:p w14:paraId="0364FE5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47DBB9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Biochemický analyzátor </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7692C9A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84FDDAB"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2AF7D1A6"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22BE619A" w14:textId="77777777" w:rsidTr="00AF5342">
        <w:trPr>
          <w:trHeight w:val="403"/>
        </w:trPr>
        <w:tc>
          <w:tcPr>
            <w:tcW w:w="426" w:type="dxa"/>
            <w:tcBorders>
              <w:top w:val="nil"/>
              <w:left w:val="single" w:sz="8" w:space="0" w:color="auto"/>
              <w:bottom w:val="single" w:sz="4" w:space="0" w:color="auto"/>
              <w:right w:val="nil"/>
            </w:tcBorders>
            <w:shd w:val="clear" w:color="auto" w:fill="auto"/>
            <w:vAlign w:val="center"/>
            <w:hideMark/>
          </w:tcPr>
          <w:p w14:paraId="2EC2307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3.</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ACA0C0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Diagnostické reagencie pre </w:t>
            </w:r>
            <w:proofErr w:type="spellStart"/>
            <w:r w:rsidRPr="003A7D1F">
              <w:rPr>
                <w:rFonts w:ascii="Arial" w:eastAsia="Times New Roman" w:hAnsi="Arial" w:cs="Arial"/>
                <w:color w:val="000000"/>
                <w:sz w:val="18"/>
                <w:szCs w:val="18"/>
                <w:lang w:eastAsia="sk-SK"/>
              </w:rPr>
              <w:t>imunochemické</w:t>
            </w:r>
            <w:proofErr w:type="spellEnd"/>
            <w:r w:rsidRPr="003A7D1F">
              <w:rPr>
                <w:rFonts w:ascii="Arial" w:eastAsia="Times New Roman" w:hAnsi="Arial" w:cs="Arial"/>
                <w:color w:val="000000"/>
                <w:sz w:val="18"/>
                <w:szCs w:val="18"/>
                <w:lang w:eastAsia="sk-SK"/>
              </w:rPr>
              <w:t xml:space="preserve">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43CB672"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083012F4"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240 000</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3753BE75"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4731E508" w14:textId="77777777" w:rsidTr="00AF5342">
        <w:trPr>
          <w:trHeight w:val="410"/>
        </w:trPr>
        <w:tc>
          <w:tcPr>
            <w:tcW w:w="426" w:type="dxa"/>
            <w:tcBorders>
              <w:top w:val="nil"/>
              <w:left w:val="single" w:sz="8" w:space="0" w:color="auto"/>
              <w:bottom w:val="single" w:sz="8" w:space="0" w:color="auto"/>
              <w:right w:val="dotted" w:sz="4" w:space="0" w:color="auto"/>
            </w:tcBorders>
            <w:shd w:val="clear" w:color="auto" w:fill="auto"/>
            <w:vAlign w:val="center"/>
            <w:hideMark/>
          </w:tcPr>
          <w:p w14:paraId="7CB315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4.</w:t>
            </w:r>
          </w:p>
        </w:tc>
        <w:tc>
          <w:tcPr>
            <w:tcW w:w="3543" w:type="dxa"/>
            <w:tcBorders>
              <w:top w:val="nil"/>
              <w:left w:val="nil"/>
              <w:bottom w:val="single" w:sz="8" w:space="0" w:color="auto"/>
              <w:right w:val="dotted" w:sz="4" w:space="0" w:color="auto"/>
            </w:tcBorders>
            <w:shd w:val="clear" w:color="auto" w:fill="auto"/>
            <w:vAlign w:val="center"/>
            <w:hideMark/>
          </w:tcPr>
          <w:p w14:paraId="7D4437CE" w14:textId="77777777" w:rsidR="003A7D1F" w:rsidRPr="003A7D1F" w:rsidRDefault="003A7D1F" w:rsidP="003A7D1F">
            <w:pPr>
              <w:spacing w:after="0" w:line="240" w:lineRule="auto"/>
              <w:rPr>
                <w:rFonts w:ascii="Arial" w:eastAsia="Times New Roman" w:hAnsi="Arial" w:cs="Arial"/>
                <w:color w:val="000000"/>
                <w:sz w:val="18"/>
                <w:szCs w:val="18"/>
                <w:lang w:eastAsia="sk-SK"/>
              </w:rPr>
            </w:pPr>
            <w:proofErr w:type="spellStart"/>
            <w:r w:rsidRPr="003A7D1F">
              <w:rPr>
                <w:rFonts w:ascii="Arial" w:eastAsia="Times New Roman" w:hAnsi="Arial" w:cs="Arial"/>
                <w:color w:val="000000"/>
                <w:sz w:val="18"/>
                <w:szCs w:val="18"/>
                <w:lang w:eastAsia="sk-SK"/>
              </w:rPr>
              <w:t>Imunochemický</w:t>
            </w:r>
            <w:proofErr w:type="spellEnd"/>
            <w:r w:rsidRPr="003A7D1F">
              <w:rPr>
                <w:rFonts w:ascii="Arial" w:eastAsia="Times New Roman" w:hAnsi="Arial" w:cs="Arial"/>
                <w:color w:val="000000"/>
                <w:sz w:val="18"/>
                <w:szCs w:val="18"/>
                <w:lang w:eastAsia="sk-SK"/>
              </w:rPr>
              <w:t xml:space="preserve"> analyzátor </w:t>
            </w:r>
          </w:p>
        </w:tc>
        <w:tc>
          <w:tcPr>
            <w:tcW w:w="1417" w:type="dxa"/>
            <w:tcBorders>
              <w:top w:val="single" w:sz="4" w:space="0" w:color="auto"/>
              <w:left w:val="nil"/>
              <w:bottom w:val="single" w:sz="8" w:space="0" w:color="auto"/>
              <w:right w:val="dotted" w:sz="4" w:space="0" w:color="auto"/>
            </w:tcBorders>
            <w:shd w:val="clear" w:color="auto" w:fill="auto"/>
            <w:vAlign w:val="center"/>
            <w:hideMark/>
          </w:tcPr>
          <w:p w14:paraId="3D1DD32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8" w:space="0" w:color="auto"/>
              <w:right w:val="single" w:sz="4" w:space="0" w:color="000000"/>
            </w:tcBorders>
            <w:shd w:val="clear" w:color="auto" w:fill="auto"/>
            <w:vAlign w:val="center"/>
            <w:hideMark/>
          </w:tcPr>
          <w:p w14:paraId="3C3A0F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1A68F2A8" w14:textId="77777777" w:rsidR="003A7D1F" w:rsidRPr="003A7D1F" w:rsidRDefault="003A7D1F" w:rsidP="003A7D1F">
            <w:pPr>
              <w:spacing w:after="0" w:line="240" w:lineRule="auto"/>
              <w:rPr>
                <w:rFonts w:ascii="Arial" w:eastAsia="Times New Roman" w:hAnsi="Arial" w:cs="Arial"/>
                <w:b/>
                <w:bCs/>
                <w:sz w:val="18"/>
                <w:szCs w:val="18"/>
                <w:lang w:eastAsia="sk-SK"/>
              </w:rPr>
            </w:pPr>
          </w:p>
        </w:tc>
      </w:tr>
    </w:tbl>
    <w:p w14:paraId="3E05A31C" w14:textId="18F3DD89" w:rsidR="00167CC9" w:rsidRDefault="003A7D1F" w:rsidP="003A7D1F">
      <w:pPr>
        <w:pStyle w:val="Zoznamslo2"/>
        <w:spacing w:line="240" w:lineRule="auto"/>
        <w:ind w:firstLine="425"/>
        <w:rPr>
          <w:b/>
          <w:sz w:val="18"/>
          <w:szCs w:val="18"/>
        </w:rPr>
      </w:pPr>
      <w:r>
        <w:rPr>
          <w:b/>
          <w:sz w:val="18"/>
          <w:szCs w:val="18"/>
        </w:rPr>
        <w:fldChar w:fldCharType="end"/>
      </w:r>
      <w:r w:rsidR="00167CC9" w:rsidRPr="000428C1">
        <w:rPr>
          <w:b/>
          <w:bCs/>
          <w:color w:val="000000"/>
          <w:sz w:val="18"/>
          <w:szCs w:val="18"/>
        </w:rPr>
        <w:t>Predpokladaná hodnota zákazky na obdobie 48 mesiacov v EUR bez DPH</w:t>
      </w:r>
      <w:r w:rsidR="00167CC9">
        <w:rPr>
          <w:b/>
          <w:bCs/>
          <w:color w:val="000000"/>
          <w:sz w:val="18"/>
          <w:szCs w:val="18"/>
        </w:rPr>
        <w:t xml:space="preserve">:  </w:t>
      </w:r>
      <w:r w:rsidR="00167CC9" w:rsidRPr="00167CC9">
        <w:rPr>
          <w:b/>
          <w:color w:val="000000"/>
          <w:sz w:val="18"/>
          <w:szCs w:val="18"/>
        </w:rPr>
        <w:t>1 448 939,51</w:t>
      </w:r>
      <w:r w:rsidR="00167CC9">
        <w:rPr>
          <w:b/>
          <w:color w:val="000000"/>
          <w:sz w:val="18"/>
          <w:szCs w:val="18"/>
        </w:rPr>
        <w:t xml:space="preserve"> EUR</w:t>
      </w:r>
    </w:p>
    <w:p w14:paraId="72EE30F0" w14:textId="77777777" w:rsidR="00167CC9" w:rsidRDefault="00167CC9" w:rsidP="003F0946">
      <w:pPr>
        <w:pStyle w:val="Zoznamslo2"/>
        <w:spacing w:line="240" w:lineRule="auto"/>
        <w:rPr>
          <w:b/>
          <w:sz w:val="18"/>
          <w:szCs w:val="18"/>
        </w:rPr>
      </w:pPr>
    </w:p>
    <w:p w14:paraId="7C493509" w14:textId="77777777" w:rsidR="00F85613" w:rsidRDefault="00F85613" w:rsidP="00693A23">
      <w:pPr>
        <w:pStyle w:val="Zoznamslo2"/>
        <w:numPr>
          <w:ilvl w:val="0"/>
          <w:numId w:val="26"/>
        </w:numPr>
        <w:spacing w:line="240" w:lineRule="auto"/>
        <w:ind w:left="425" w:hanging="425"/>
        <w:rPr>
          <w:b/>
          <w:sz w:val="18"/>
          <w:szCs w:val="18"/>
        </w:rPr>
      </w:pPr>
      <w:r>
        <w:rPr>
          <w:b/>
          <w:sz w:val="18"/>
          <w:szCs w:val="18"/>
        </w:rPr>
        <w:t>Technická špecifikácia predmetu zákazky</w:t>
      </w:r>
    </w:p>
    <w:p w14:paraId="4CBE4CEB" w14:textId="661CC73A" w:rsidR="001D1BD0" w:rsidRPr="00E84B35" w:rsidRDefault="001D1BD0" w:rsidP="009E7485">
      <w:pPr>
        <w:pStyle w:val="Zoznamslo2"/>
        <w:spacing w:before="60" w:line="240" w:lineRule="auto"/>
        <w:ind w:firstLine="851"/>
        <w:rPr>
          <w:b/>
          <w:sz w:val="18"/>
          <w:szCs w:val="18"/>
        </w:rPr>
      </w:pPr>
    </w:p>
    <w:tbl>
      <w:tblPr>
        <w:tblW w:w="9461" w:type="dxa"/>
        <w:tblInd w:w="452" w:type="dxa"/>
        <w:tblCellMar>
          <w:left w:w="70" w:type="dxa"/>
          <w:right w:w="70" w:type="dxa"/>
        </w:tblCellMar>
        <w:tblLook w:val="04A0" w:firstRow="1" w:lastRow="0" w:firstColumn="1" w:lastColumn="0" w:noHBand="0" w:noVBand="1"/>
      </w:tblPr>
      <w:tblGrid>
        <w:gridCol w:w="452"/>
        <w:gridCol w:w="2772"/>
        <w:gridCol w:w="2977"/>
        <w:gridCol w:w="3260"/>
      </w:tblGrid>
      <w:tr w:rsidR="000A03E0" w:rsidRPr="00ED6A42" w14:paraId="25194628" w14:textId="615ABA89" w:rsidTr="000A03E0">
        <w:trPr>
          <w:trHeight w:val="405"/>
        </w:trPr>
        <w:tc>
          <w:tcPr>
            <w:tcW w:w="9461" w:type="dxa"/>
            <w:gridSpan w:val="4"/>
            <w:tcBorders>
              <w:top w:val="single" w:sz="8" w:space="0" w:color="auto"/>
              <w:left w:val="single" w:sz="8" w:space="0" w:color="auto"/>
              <w:bottom w:val="nil"/>
              <w:right w:val="single" w:sz="8" w:space="0" w:color="000000"/>
            </w:tcBorders>
            <w:shd w:val="clear" w:color="000000" w:fill="FFF2CC"/>
            <w:hideMark/>
          </w:tcPr>
          <w:p w14:paraId="25180234"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Požadované minimálne technické vlastnosti, parametre a hodnoty predmetu zákazky</w:t>
            </w:r>
          </w:p>
        </w:tc>
      </w:tr>
      <w:tr w:rsidR="000A03E0" w:rsidRPr="00ED6A42" w14:paraId="3BFD5090" w14:textId="209986E9" w:rsidTr="000A03E0">
        <w:trPr>
          <w:trHeight w:val="495"/>
        </w:trPr>
        <w:tc>
          <w:tcPr>
            <w:tcW w:w="946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5A52806"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Položka č. 1 - Diagnostické reagencie pre základné biochemické vyšetrenia</w:t>
            </w:r>
          </w:p>
        </w:tc>
      </w:tr>
      <w:tr w:rsidR="000A03E0" w:rsidRPr="00ED6A42" w14:paraId="727E42D0" w14:textId="77D40CB9" w:rsidTr="000A03E0">
        <w:trPr>
          <w:trHeight w:val="390"/>
        </w:trPr>
        <w:tc>
          <w:tcPr>
            <w:tcW w:w="452" w:type="dxa"/>
            <w:tcBorders>
              <w:top w:val="nil"/>
              <w:left w:val="single" w:sz="8" w:space="0" w:color="auto"/>
              <w:bottom w:val="nil"/>
              <w:right w:val="single" w:sz="4" w:space="0" w:color="auto"/>
            </w:tcBorders>
            <w:shd w:val="clear" w:color="auto" w:fill="auto"/>
            <w:noWrap/>
            <w:vAlign w:val="center"/>
            <w:hideMark/>
          </w:tcPr>
          <w:p w14:paraId="00086AC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dotted" w:sz="4" w:space="0" w:color="auto"/>
              <w:right w:val="single" w:sz="8" w:space="0" w:color="000000"/>
            </w:tcBorders>
            <w:shd w:val="clear" w:color="auto" w:fill="auto"/>
            <w:vAlign w:val="center"/>
            <w:hideMark/>
          </w:tcPr>
          <w:p w14:paraId="5DF3F155"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Enzýmy</w:t>
            </w:r>
          </w:p>
        </w:tc>
      </w:tr>
      <w:tr w:rsidR="000A03E0" w:rsidRPr="00ED6A42" w14:paraId="032073ED" w14:textId="19BFFA04"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0D6137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5FB641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DFBDA6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1F5F0B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0F532DB8" w14:textId="63F3271A"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0BFDA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5A0FA0A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ALP IFCC  L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2492159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ALP</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353C2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15339417" w14:textId="0655208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50DA27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1E9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ALT/L</w:t>
            </w:r>
          </w:p>
        </w:tc>
        <w:tc>
          <w:tcPr>
            <w:tcW w:w="2977" w:type="dxa"/>
            <w:tcBorders>
              <w:top w:val="nil"/>
              <w:left w:val="nil"/>
              <w:bottom w:val="dotted" w:sz="4" w:space="0" w:color="auto"/>
              <w:right w:val="dotted" w:sz="4" w:space="0" w:color="auto"/>
            </w:tcBorders>
            <w:shd w:val="clear" w:color="auto" w:fill="auto"/>
            <w:noWrap/>
            <w:vAlign w:val="center"/>
            <w:hideMark/>
          </w:tcPr>
          <w:p w14:paraId="6BE18DA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w:t>
            </w:r>
          </w:p>
        </w:tc>
        <w:tc>
          <w:tcPr>
            <w:tcW w:w="3260" w:type="dxa"/>
            <w:tcBorders>
              <w:top w:val="nil"/>
              <w:left w:val="nil"/>
              <w:bottom w:val="dotted" w:sz="4" w:space="0" w:color="auto"/>
              <w:right w:val="single" w:sz="8" w:space="0" w:color="auto"/>
            </w:tcBorders>
            <w:shd w:val="clear" w:color="auto" w:fill="auto"/>
            <w:noWrap/>
            <w:vAlign w:val="center"/>
            <w:hideMark/>
          </w:tcPr>
          <w:p w14:paraId="470490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96 000</w:t>
            </w:r>
          </w:p>
        </w:tc>
      </w:tr>
      <w:tr w:rsidR="000A03E0" w:rsidRPr="00ED6A42" w14:paraId="6837A881" w14:textId="649765F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C4EFB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7C2E77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AMYL </w:t>
            </w:r>
          </w:p>
        </w:tc>
        <w:tc>
          <w:tcPr>
            <w:tcW w:w="2977" w:type="dxa"/>
            <w:tcBorders>
              <w:top w:val="nil"/>
              <w:left w:val="nil"/>
              <w:bottom w:val="dotted" w:sz="4" w:space="0" w:color="auto"/>
              <w:right w:val="dotted" w:sz="4" w:space="0" w:color="auto"/>
            </w:tcBorders>
            <w:shd w:val="clear" w:color="auto" w:fill="auto"/>
            <w:noWrap/>
            <w:vAlign w:val="center"/>
            <w:hideMark/>
          </w:tcPr>
          <w:p w14:paraId="1DB813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AMYL</w:t>
            </w:r>
          </w:p>
        </w:tc>
        <w:tc>
          <w:tcPr>
            <w:tcW w:w="3260" w:type="dxa"/>
            <w:tcBorders>
              <w:top w:val="nil"/>
              <w:left w:val="nil"/>
              <w:bottom w:val="dotted" w:sz="4" w:space="0" w:color="auto"/>
              <w:right w:val="single" w:sz="8" w:space="0" w:color="auto"/>
            </w:tcBorders>
            <w:shd w:val="clear" w:color="auto" w:fill="auto"/>
            <w:noWrap/>
            <w:vAlign w:val="center"/>
            <w:hideMark/>
          </w:tcPr>
          <w:p w14:paraId="39D2D4B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46FA8DF4" w14:textId="194BC7F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A483AE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000861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 L</w:t>
            </w:r>
          </w:p>
        </w:tc>
        <w:tc>
          <w:tcPr>
            <w:tcW w:w="2977" w:type="dxa"/>
            <w:tcBorders>
              <w:top w:val="nil"/>
              <w:left w:val="nil"/>
              <w:bottom w:val="dotted" w:sz="4" w:space="0" w:color="auto"/>
              <w:right w:val="dotted" w:sz="4" w:space="0" w:color="auto"/>
            </w:tcBorders>
            <w:shd w:val="clear" w:color="auto" w:fill="auto"/>
            <w:noWrap/>
            <w:vAlign w:val="center"/>
            <w:hideMark/>
          </w:tcPr>
          <w:p w14:paraId="5C9D8E1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w:t>
            </w:r>
          </w:p>
        </w:tc>
        <w:tc>
          <w:tcPr>
            <w:tcW w:w="3260" w:type="dxa"/>
            <w:tcBorders>
              <w:top w:val="nil"/>
              <w:left w:val="nil"/>
              <w:bottom w:val="dotted" w:sz="4" w:space="0" w:color="auto"/>
              <w:right w:val="single" w:sz="8" w:space="0" w:color="auto"/>
            </w:tcBorders>
            <w:shd w:val="clear" w:color="auto" w:fill="auto"/>
            <w:noWrap/>
            <w:vAlign w:val="center"/>
            <w:hideMark/>
          </w:tcPr>
          <w:p w14:paraId="2360787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91 200</w:t>
            </w:r>
          </w:p>
        </w:tc>
      </w:tr>
      <w:tr w:rsidR="000A03E0" w:rsidRPr="00ED6A42" w14:paraId="49603629" w14:textId="336853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52494D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376FF09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 L</w:t>
            </w:r>
          </w:p>
        </w:tc>
        <w:tc>
          <w:tcPr>
            <w:tcW w:w="2977" w:type="dxa"/>
            <w:tcBorders>
              <w:top w:val="nil"/>
              <w:left w:val="nil"/>
              <w:bottom w:val="dotted" w:sz="4" w:space="0" w:color="auto"/>
              <w:right w:val="dotted" w:sz="4" w:space="0" w:color="auto"/>
            </w:tcBorders>
            <w:shd w:val="clear" w:color="auto" w:fill="auto"/>
            <w:noWrap/>
            <w:vAlign w:val="center"/>
            <w:hideMark/>
          </w:tcPr>
          <w:p w14:paraId="5C6D0EC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w:t>
            </w:r>
          </w:p>
        </w:tc>
        <w:tc>
          <w:tcPr>
            <w:tcW w:w="3260" w:type="dxa"/>
            <w:tcBorders>
              <w:top w:val="nil"/>
              <w:left w:val="nil"/>
              <w:bottom w:val="dotted" w:sz="4" w:space="0" w:color="auto"/>
              <w:right w:val="single" w:sz="8" w:space="0" w:color="auto"/>
            </w:tcBorders>
            <w:shd w:val="clear" w:color="auto" w:fill="auto"/>
            <w:noWrap/>
            <w:vAlign w:val="center"/>
            <w:hideMark/>
          </w:tcPr>
          <w:p w14:paraId="5EDC6D7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67 200</w:t>
            </w:r>
          </w:p>
        </w:tc>
      </w:tr>
      <w:tr w:rsidR="000A03E0" w:rsidRPr="00ED6A42" w14:paraId="772F6F07" w14:textId="0FCE77D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B0AAB2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dotted" w:sz="4" w:space="0" w:color="auto"/>
              <w:right w:val="dotted" w:sz="4" w:space="0" w:color="auto"/>
            </w:tcBorders>
            <w:shd w:val="clear" w:color="auto" w:fill="auto"/>
            <w:vAlign w:val="center"/>
            <w:hideMark/>
          </w:tcPr>
          <w:p w14:paraId="3353912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 L</w:t>
            </w:r>
          </w:p>
        </w:tc>
        <w:tc>
          <w:tcPr>
            <w:tcW w:w="2977" w:type="dxa"/>
            <w:tcBorders>
              <w:top w:val="nil"/>
              <w:left w:val="nil"/>
              <w:bottom w:val="dotted" w:sz="4" w:space="0" w:color="auto"/>
              <w:right w:val="dotted" w:sz="4" w:space="0" w:color="auto"/>
            </w:tcBorders>
            <w:shd w:val="clear" w:color="auto" w:fill="auto"/>
            <w:noWrap/>
            <w:vAlign w:val="center"/>
            <w:hideMark/>
          </w:tcPr>
          <w:p w14:paraId="27F3D3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w:t>
            </w:r>
          </w:p>
        </w:tc>
        <w:tc>
          <w:tcPr>
            <w:tcW w:w="3260" w:type="dxa"/>
            <w:tcBorders>
              <w:top w:val="nil"/>
              <w:left w:val="nil"/>
              <w:bottom w:val="dotted" w:sz="4" w:space="0" w:color="auto"/>
              <w:right w:val="single" w:sz="8" w:space="0" w:color="auto"/>
            </w:tcBorders>
            <w:shd w:val="clear" w:color="auto" w:fill="auto"/>
            <w:noWrap/>
            <w:vAlign w:val="center"/>
            <w:hideMark/>
          </w:tcPr>
          <w:p w14:paraId="5005523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5E2BC1EB" w14:textId="5F87C5B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1C34D1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nil"/>
              <w:left w:val="nil"/>
              <w:bottom w:val="dotted" w:sz="4" w:space="0" w:color="auto"/>
              <w:right w:val="dotted" w:sz="4" w:space="0" w:color="auto"/>
            </w:tcBorders>
            <w:shd w:val="clear" w:color="auto" w:fill="auto"/>
            <w:vAlign w:val="center"/>
            <w:hideMark/>
          </w:tcPr>
          <w:p w14:paraId="6C71346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GGT </w:t>
            </w:r>
          </w:p>
        </w:tc>
        <w:tc>
          <w:tcPr>
            <w:tcW w:w="2977" w:type="dxa"/>
            <w:tcBorders>
              <w:top w:val="nil"/>
              <w:left w:val="nil"/>
              <w:bottom w:val="dotted" w:sz="4" w:space="0" w:color="auto"/>
              <w:right w:val="dotted" w:sz="4" w:space="0" w:color="auto"/>
            </w:tcBorders>
            <w:shd w:val="clear" w:color="auto" w:fill="auto"/>
            <w:noWrap/>
            <w:vAlign w:val="center"/>
            <w:hideMark/>
          </w:tcPr>
          <w:p w14:paraId="4DF47DE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GMT</w:t>
            </w:r>
          </w:p>
        </w:tc>
        <w:tc>
          <w:tcPr>
            <w:tcW w:w="3260" w:type="dxa"/>
            <w:tcBorders>
              <w:top w:val="nil"/>
              <w:left w:val="nil"/>
              <w:bottom w:val="dotted" w:sz="4" w:space="0" w:color="auto"/>
              <w:right w:val="single" w:sz="8" w:space="0" w:color="auto"/>
            </w:tcBorders>
            <w:shd w:val="clear" w:color="auto" w:fill="auto"/>
            <w:noWrap/>
            <w:vAlign w:val="center"/>
            <w:hideMark/>
          </w:tcPr>
          <w:p w14:paraId="378E03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44E6D33C" w14:textId="0FBAFDEB"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FBB31F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single" w:sz="4" w:space="0" w:color="auto"/>
              <w:right w:val="dotted" w:sz="4" w:space="0" w:color="auto"/>
            </w:tcBorders>
            <w:shd w:val="clear" w:color="auto" w:fill="auto"/>
            <w:vAlign w:val="center"/>
            <w:hideMark/>
          </w:tcPr>
          <w:p w14:paraId="5B7858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LDH L </w:t>
            </w:r>
          </w:p>
        </w:tc>
        <w:tc>
          <w:tcPr>
            <w:tcW w:w="2977" w:type="dxa"/>
            <w:tcBorders>
              <w:top w:val="nil"/>
              <w:left w:val="nil"/>
              <w:bottom w:val="single" w:sz="4" w:space="0" w:color="auto"/>
              <w:right w:val="dotted" w:sz="4" w:space="0" w:color="auto"/>
            </w:tcBorders>
            <w:shd w:val="clear" w:color="auto" w:fill="auto"/>
            <w:noWrap/>
            <w:vAlign w:val="center"/>
            <w:hideMark/>
          </w:tcPr>
          <w:p w14:paraId="32F461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w:t>
            </w:r>
          </w:p>
        </w:tc>
        <w:tc>
          <w:tcPr>
            <w:tcW w:w="3260" w:type="dxa"/>
            <w:tcBorders>
              <w:top w:val="nil"/>
              <w:left w:val="nil"/>
              <w:bottom w:val="single" w:sz="4" w:space="0" w:color="auto"/>
              <w:right w:val="single" w:sz="8" w:space="0" w:color="auto"/>
            </w:tcBorders>
            <w:shd w:val="clear" w:color="auto" w:fill="auto"/>
            <w:noWrap/>
            <w:vAlign w:val="center"/>
            <w:hideMark/>
          </w:tcPr>
          <w:p w14:paraId="6458FC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19 200</w:t>
            </w:r>
          </w:p>
        </w:tc>
      </w:tr>
      <w:tr w:rsidR="000A03E0" w:rsidRPr="00ED6A42" w14:paraId="119D67FE" w14:textId="41D3FE8A" w:rsidTr="000A03E0">
        <w:trPr>
          <w:trHeight w:val="402"/>
        </w:trPr>
        <w:tc>
          <w:tcPr>
            <w:tcW w:w="452" w:type="dxa"/>
            <w:tcBorders>
              <w:top w:val="nil"/>
              <w:left w:val="single" w:sz="8" w:space="0" w:color="auto"/>
              <w:bottom w:val="nil"/>
              <w:right w:val="single" w:sz="4" w:space="0" w:color="auto"/>
            </w:tcBorders>
            <w:shd w:val="clear" w:color="auto" w:fill="auto"/>
            <w:noWrap/>
            <w:vAlign w:val="center"/>
            <w:hideMark/>
          </w:tcPr>
          <w:p w14:paraId="6642765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EC1F33F"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proofErr w:type="spellStart"/>
            <w:r w:rsidRPr="00ED6A42">
              <w:rPr>
                <w:rFonts w:ascii="Arial" w:eastAsia="Times New Roman" w:hAnsi="Arial" w:cs="Arial"/>
                <w:b/>
                <w:bCs/>
                <w:color w:val="000000"/>
                <w:sz w:val="16"/>
                <w:szCs w:val="16"/>
                <w:lang w:eastAsia="sk-SK"/>
              </w:rPr>
              <w:t>Substraty</w:t>
            </w:r>
            <w:proofErr w:type="spellEnd"/>
          </w:p>
        </w:tc>
      </w:tr>
      <w:tr w:rsidR="000A03E0" w:rsidRPr="00ED6A42" w14:paraId="232FC343" w14:textId="23826538"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EAB46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 </w:t>
            </w:r>
          </w:p>
        </w:tc>
        <w:tc>
          <w:tcPr>
            <w:tcW w:w="2772" w:type="dxa"/>
            <w:tcBorders>
              <w:top w:val="nil"/>
              <w:left w:val="nil"/>
              <w:bottom w:val="dotted" w:sz="4" w:space="0" w:color="auto"/>
              <w:right w:val="dotted" w:sz="4" w:space="0" w:color="auto"/>
            </w:tcBorders>
            <w:shd w:val="clear" w:color="auto" w:fill="auto"/>
            <w:hideMark/>
          </w:tcPr>
          <w:p w14:paraId="6BB3E4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F5DE34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FE5851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7FF7A3EA" w14:textId="164E59A7"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A62973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2772" w:type="dxa"/>
            <w:tcBorders>
              <w:top w:val="nil"/>
              <w:left w:val="nil"/>
              <w:bottom w:val="dotted" w:sz="4" w:space="0" w:color="auto"/>
              <w:right w:val="dotted" w:sz="4" w:space="0" w:color="auto"/>
            </w:tcBorders>
            <w:shd w:val="clear" w:color="auto" w:fill="auto"/>
            <w:vAlign w:val="center"/>
            <w:hideMark/>
          </w:tcPr>
          <w:p w14:paraId="334FE37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 BCP</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1AD5EEA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C3031E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14F0FFCA" w14:textId="526B1DD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A5833E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2772" w:type="dxa"/>
            <w:tcBorders>
              <w:top w:val="nil"/>
              <w:left w:val="nil"/>
              <w:bottom w:val="dotted" w:sz="4" w:space="0" w:color="auto"/>
              <w:right w:val="dotted" w:sz="4" w:space="0" w:color="auto"/>
            </w:tcBorders>
            <w:shd w:val="clear" w:color="auto" w:fill="auto"/>
            <w:vAlign w:val="center"/>
            <w:hideMark/>
          </w:tcPr>
          <w:p w14:paraId="04CC145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Bil-D </w:t>
            </w:r>
          </w:p>
        </w:tc>
        <w:tc>
          <w:tcPr>
            <w:tcW w:w="2977" w:type="dxa"/>
            <w:tcBorders>
              <w:top w:val="nil"/>
              <w:left w:val="nil"/>
              <w:bottom w:val="dotted" w:sz="4" w:space="0" w:color="auto"/>
              <w:right w:val="dotted" w:sz="4" w:space="0" w:color="auto"/>
            </w:tcBorders>
            <w:shd w:val="clear" w:color="auto" w:fill="auto"/>
            <w:noWrap/>
            <w:vAlign w:val="center"/>
            <w:hideMark/>
          </w:tcPr>
          <w:p w14:paraId="243504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BIL-D</w:t>
            </w:r>
          </w:p>
        </w:tc>
        <w:tc>
          <w:tcPr>
            <w:tcW w:w="3260" w:type="dxa"/>
            <w:tcBorders>
              <w:top w:val="nil"/>
              <w:left w:val="nil"/>
              <w:bottom w:val="dotted" w:sz="4" w:space="0" w:color="auto"/>
              <w:right w:val="single" w:sz="8" w:space="0" w:color="auto"/>
            </w:tcBorders>
            <w:shd w:val="clear" w:color="auto" w:fill="auto"/>
            <w:noWrap/>
            <w:vAlign w:val="center"/>
            <w:hideMark/>
          </w:tcPr>
          <w:p w14:paraId="2109EDB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65CDE5DB" w14:textId="7E0239D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91A35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2772" w:type="dxa"/>
            <w:tcBorders>
              <w:top w:val="nil"/>
              <w:left w:val="nil"/>
              <w:bottom w:val="dotted" w:sz="4" w:space="0" w:color="auto"/>
              <w:right w:val="dotted" w:sz="4" w:space="0" w:color="auto"/>
            </w:tcBorders>
            <w:shd w:val="clear" w:color="auto" w:fill="auto"/>
            <w:vAlign w:val="center"/>
            <w:hideMark/>
          </w:tcPr>
          <w:p w14:paraId="7A348B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Bil-T </w:t>
            </w:r>
          </w:p>
        </w:tc>
        <w:tc>
          <w:tcPr>
            <w:tcW w:w="2977" w:type="dxa"/>
            <w:tcBorders>
              <w:top w:val="nil"/>
              <w:left w:val="nil"/>
              <w:bottom w:val="dotted" w:sz="4" w:space="0" w:color="auto"/>
              <w:right w:val="dotted" w:sz="4" w:space="0" w:color="auto"/>
            </w:tcBorders>
            <w:shd w:val="clear" w:color="auto" w:fill="auto"/>
            <w:noWrap/>
            <w:vAlign w:val="center"/>
            <w:hideMark/>
          </w:tcPr>
          <w:p w14:paraId="4CDEB5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BIL-T</w:t>
            </w:r>
          </w:p>
        </w:tc>
        <w:tc>
          <w:tcPr>
            <w:tcW w:w="3260" w:type="dxa"/>
            <w:tcBorders>
              <w:top w:val="nil"/>
              <w:left w:val="nil"/>
              <w:bottom w:val="dotted" w:sz="4" w:space="0" w:color="auto"/>
              <w:right w:val="single" w:sz="8" w:space="0" w:color="auto"/>
            </w:tcBorders>
            <w:shd w:val="clear" w:color="auto" w:fill="auto"/>
            <w:noWrap/>
            <w:vAlign w:val="center"/>
            <w:hideMark/>
          </w:tcPr>
          <w:p w14:paraId="16F23AF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110 400</w:t>
            </w:r>
          </w:p>
        </w:tc>
      </w:tr>
      <w:tr w:rsidR="000A03E0" w:rsidRPr="00ED6A42" w14:paraId="1C4608A4" w14:textId="36C731FE"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6F7FC9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2.4</w:t>
            </w:r>
          </w:p>
        </w:tc>
        <w:tc>
          <w:tcPr>
            <w:tcW w:w="2772" w:type="dxa"/>
            <w:tcBorders>
              <w:top w:val="nil"/>
              <w:left w:val="nil"/>
              <w:bottom w:val="dotted" w:sz="4" w:space="0" w:color="auto"/>
              <w:right w:val="dotted" w:sz="4" w:space="0" w:color="auto"/>
            </w:tcBorders>
            <w:shd w:val="clear" w:color="auto" w:fill="auto"/>
            <w:vAlign w:val="center"/>
            <w:hideMark/>
          </w:tcPr>
          <w:p w14:paraId="12A30F1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Ca  </w:t>
            </w:r>
          </w:p>
        </w:tc>
        <w:tc>
          <w:tcPr>
            <w:tcW w:w="2977" w:type="dxa"/>
            <w:tcBorders>
              <w:top w:val="nil"/>
              <w:left w:val="nil"/>
              <w:bottom w:val="dotted" w:sz="4" w:space="0" w:color="auto"/>
              <w:right w:val="dotted" w:sz="4" w:space="0" w:color="auto"/>
            </w:tcBorders>
            <w:shd w:val="clear" w:color="auto" w:fill="auto"/>
            <w:noWrap/>
            <w:vAlign w:val="center"/>
            <w:hideMark/>
          </w:tcPr>
          <w:p w14:paraId="1487C3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w:t>
            </w:r>
          </w:p>
        </w:tc>
        <w:tc>
          <w:tcPr>
            <w:tcW w:w="3260" w:type="dxa"/>
            <w:tcBorders>
              <w:top w:val="nil"/>
              <w:left w:val="nil"/>
              <w:bottom w:val="dotted" w:sz="4" w:space="0" w:color="auto"/>
              <w:right w:val="single" w:sz="8" w:space="0" w:color="auto"/>
            </w:tcBorders>
            <w:shd w:val="clear" w:color="auto" w:fill="auto"/>
            <w:noWrap/>
            <w:vAlign w:val="center"/>
            <w:hideMark/>
          </w:tcPr>
          <w:p w14:paraId="3774F0C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7 680</w:t>
            </w:r>
          </w:p>
        </w:tc>
      </w:tr>
      <w:tr w:rsidR="000A03E0" w:rsidRPr="00ED6A42" w14:paraId="1614F6E9" w14:textId="2BB946E4"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C6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2.5</w:t>
            </w:r>
          </w:p>
        </w:tc>
        <w:tc>
          <w:tcPr>
            <w:tcW w:w="2772" w:type="dxa"/>
            <w:tcBorders>
              <w:top w:val="nil"/>
              <w:left w:val="nil"/>
              <w:bottom w:val="dotted" w:sz="4" w:space="0" w:color="auto"/>
              <w:right w:val="dotted" w:sz="4" w:space="0" w:color="auto"/>
            </w:tcBorders>
            <w:shd w:val="clear" w:color="auto" w:fill="auto"/>
            <w:vAlign w:val="center"/>
            <w:hideMark/>
          </w:tcPr>
          <w:p w14:paraId="62F330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CREA  </w:t>
            </w:r>
          </w:p>
        </w:tc>
        <w:tc>
          <w:tcPr>
            <w:tcW w:w="2977" w:type="dxa"/>
            <w:tcBorders>
              <w:top w:val="nil"/>
              <w:left w:val="nil"/>
              <w:bottom w:val="dotted" w:sz="4" w:space="0" w:color="auto"/>
              <w:right w:val="dotted" w:sz="4" w:space="0" w:color="auto"/>
            </w:tcBorders>
            <w:shd w:val="clear" w:color="auto" w:fill="auto"/>
            <w:noWrap/>
            <w:vAlign w:val="center"/>
            <w:hideMark/>
          </w:tcPr>
          <w:p w14:paraId="269D30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CREA-E</w:t>
            </w:r>
          </w:p>
        </w:tc>
        <w:tc>
          <w:tcPr>
            <w:tcW w:w="3260" w:type="dxa"/>
            <w:tcBorders>
              <w:top w:val="nil"/>
              <w:left w:val="nil"/>
              <w:bottom w:val="dotted" w:sz="4" w:space="0" w:color="auto"/>
              <w:right w:val="single" w:sz="8" w:space="0" w:color="auto"/>
            </w:tcBorders>
            <w:shd w:val="clear" w:color="auto" w:fill="auto"/>
            <w:noWrap/>
            <w:vAlign w:val="center"/>
            <w:hideMark/>
          </w:tcPr>
          <w:p w14:paraId="77626DA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206 400</w:t>
            </w:r>
          </w:p>
        </w:tc>
      </w:tr>
      <w:tr w:rsidR="000A03E0" w:rsidRPr="00ED6A42" w14:paraId="3C93606E" w14:textId="496F648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D51035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2.6</w:t>
            </w:r>
          </w:p>
        </w:tc>
        <w:tc>
          <w:tcPr>
            <w:tcW w:w="2772" w:type="dxa"/>
            <w:tcBorders>
              <w:top w:val="nil"/>
              <w:left w:val="nil"/>
              <w:bottom w:val="dotted" w:sz="4" w:space="0" w:color="auto"/>
              <w:right w:val="dotted" w:sz="4" w:space="0" w:color="auto"/>
            </w:tcBorders>
            <w:shd w:val="clear" w:color="auto" w:fill="auto"/>
            <w:vAlign w:val="center"/>
            <w:hideMark/>
          </w:tcPr>
          <w:p w14:paraId="67F8F6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IRON </w:t>
            </w:r>
          </w:p>
        </w:tc>
        <w:tc>
          <w:tcPr>
            <w:tcW w:w="2977" w:type="dxa"/>
            <w:tcBorders>
              <w:top w:val="nil"/>
              <w:left w:val="nil"/>
              <w:bottom w:val="dotted" w:sz="4" w:space="0" w:color="auto"/>
              <w:right w:val="dotted" w:sz="4" w:space="0" w:color="auto"/>
            </w:tcBorders>
            <w:shd w:val="clear" w:color="auto" w:fill="auto"/>
            <w:noWrap/>
            <w:vAlign w:val="center"/>
            <w:hideMark/>
          </w:tcPr>
          <w:p w14:paraId="551619B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w:t>
            </w:r>
          </w:p>
        </w:tc>
        <w:tc>
          <w:tcPr>
            <w:tcW w:w="3260" w:type="dxa"/>
            <w:tcBorders>
              <w:top w:val="nil"/>
              <w:left w:val="nil"/>
              <w:bottom w:val="dotted" w:sz="4" w:space="0" w:color="auto"/>
              <w:right w:val="single" w:sz="8" w:space="0" w:color="auto"/>
            </w:tcBorders>
            <w:shd w:val="clear" w:color="auto" w:fill="auto"/>
            <w:noWrap/>
            <w:vAlign w:val="center"/>
            <w:hideMark/>
          </w:tcPr>
          <w:p w14:paraId="4BE573A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9 600</w:t>
            </w:r>
          </w:p>
        </w:tc>
      </w:tr>
      <w:tr w:rsidR="000A03E0" w:rsidRPr="00ED6A42" w14:paraId="68A3EF57" w14:textId="653740F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E738B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2.7</w:t>
            </w:r>
          </w:p>
        </w:tc>
        <w:tc>
          <w:tcPr>
            <w:tcW w:w="2772" w:type="dxa"/>
            <w:tcBorders>
              <w:top w:val="nil"/>
              <w:left w:val="nil"/>
              <w:bottom w:val="dotted" w:sz="4" w:space="0" w:color="auto"/>
              <w:right w:val="dotted" w:sz="4" w:space="0" w:color="auto"/>
            </w:tcBorders>
            <w:shd w:val="clear" w:color="auto" w:fill="auto"/>
            <w:vAlign w:val="center"/>
            <w:hideMark/>
          </w:tcPr>
          <w:p w14:paraId="4D77E61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GLUC  HK </w:t>
            </w:r>
          </w:p>
        </w:tc>
        <w:tc>
          <w:tcPr>
            <w:tcW w:w="2977" w:type="dxa"/>
            <w:tcBorders>
              <w:top w:val="nil"/>
              <w:left w:val="nil"/>
              <w:bottom w:val="dotted" w:sz="4" w:space="0" w:color="auto"/>
              <w:right w:val="dotted" w:sz="4" w:space="0" w:color="auto"/>
            </w:tcBorders>
            <w:shd w:val="clear" w:color="auto" w:fill="auto"/>
            <w:noWrap/>
            <w:vAlign w:val="center"/>
            <w:hideMark/>
          </w:tcPr>
          <w:p w14:paraId="0BC345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GLU</w:t>
            </w:r>
          </w:p>
        </w:tc>
        <w:tc>
          <w:tcPr>
            <w:tcW w:w="3260" w:type="dxa"/>
            <w:tcBorders>
              <w:top w:val="nil"/>
              <w:left w:val="nil"/>
              <w:bottom w:val="dotted" w:sz="4" w:space="0" w:color="auto"/>
              <w:right w:val="single" w:sz="8" w:space="0" w:color="auto"/>
            </w:tcBorders>
            <w:shd w:val="clear" w:color="auto" w:fill="auto"/>
            <w:noWrap/>
            <w:vAlign w:val="center"/>
            <w:hideMark/>
          </w:tcPr>
          <w:p w14:paraId="5D53886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254 400</w:t>
            </w:r>
          </w:p>
        </w:tc>
      </w:tr>
      <w:tr w:rsidR="000A03E0" w:rsidRPr="00ED6A42" w14:paraId="71568F20" w14:textId="3FFAADF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421D1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2.8</w:t>
            </w:r>
          </w:p>
        </w:tc>
        <w:tc>
          <w:tcPr>
            <w:tcW w:w="2772" w:type="dxa"/>
            <w:tcBorders>
              <w:top w:val="nil"/>
              <w:left w:val="nil"/>
              <w:bottom w:val="dotted" w:sz="4" w:space="0" w:color="auto"/>
              <w:right w:val="dotted" w:sz="4" w:space="0" w:color="auto"/>
            </w:tcBorders>
            <w:shd w:val="clear" w:color="auto" w:fill="auto"/>
            <w:vAlign w:val="center"/>
            <w:hideMark/>
          </w:tcPr>
          <w:p w14:paraId="5068F6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HDL-C </w:t>
            </w:r>
          </w:p>
        </w:tc>
        <w:tc>
          <w:tcPr>
            <w:tcW w:w="2977" w:type="dxa"/>
            <w:tcBorders>
              <w:top w:val="nil"/>
              <w:left w:val="nil"/>
              <w:bottom w:val="nil"/>
              <w:right w:val="dotted" w:sz="4" w:space="0" w:color="auto"/>
            </w:tcBorders>
            <w:shd w:val="clear" w:color="auto" w:fill="auto"/>
            <w:vAlign w:val="center"/>
            <w:hideMark/>
          </w:tcPr>
          <w:p w14:paraId="65CB75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HDL-C</w:t>
            </w:r>
          </w:p>
        </w:tc>
        <w:tc>
          <w:tcPr>
            <w:tcW w:w="3260" w:type="dxa"/>
            <w:tcBorders>
              <w:top w:val="nil"/>
              <w:left w:val="nil"/>
              <w:bottom w:val="dotted" w:sz="4" w:space="0" w:color="auto"/>
              <w:right w:val="single" w:sz="8" w:space="0" w:color="auto"/>
            </w:tcBorders>
            <w:shd w:val="clear" w:color="auto" w:fill="auto"/>
            <w:noWrap/>
            <w:vAlign w:val="center"/>
            <w:hideMark/>
          </w:tcPr>
          <w:p w14:paraId="495C347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10322658" w14:textId="646DD68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0BDB82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2.9</w:t>
            </w:r>
          </w:p>
        </w:tc>
        <w:tc>
          <w:tcPr>
            <w:tcW w:w="2772" w:type="dxa"/>
            <w:tcBorders>
              <w:top w:val="nil"/>
              <w:left w:val="nil"/>
              <w:bottom w:val="dotted" w:sz="4" w:space="0" w:color="auto"/>
              <w:right w:val="dotted" w:sz="4" w:space="0" w:color="auto"/>
            </w:tcBorders>
            <w:shd w:val="clear" w:color="auto" w:fill="auto"/>
            <w:vAlign w:val="center"/>
            <w:hideMark/>
          </w:tcPr>
          <w:p w14:paraId="294EC85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LACT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E68D4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LACT</w:t>
            </w:r>
          </w:p>
        </w:tc>
        <w:tc>
          <w:tcPr>
            <w:tcW w:w="3260" w:type="dxa"/>
            <w:tcBorders>
              <w:top w:val="nil"/>
              <w:left w:val="nil"/>
              <w:bottom w:val="dotted" w:sz="4" w:space="0" w:color="auto"/>
              <w:right w:val="single" w:sz="8" w:space="0" w:color="auto"/>
            </w:tcBorders>
            <w:shd w:val="clear" w:color="auto" w:fill="auto"/>
            <w:noWrap/>
            <w:vAlign w:val="center"/>
            <w:hideMark/>
          </w:tcPr>
          <w:p w14:paraId="26B8877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700AEB41" w14:textId="2D7CED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F5BB5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2.10</w:t>
            </w:r>
          </w:p>
        </w:tc>
        <w:tc>
          <w:tcPr>
            <w:tcW w:w="2772" w:type="dxa"/>
            <w:tcBorders>
              <w:top w:val="nil"/>
              <w:left w:val="nil"/>
              <w:bottom w:val="dotted" w:sz="4" w:space="0" w:color="auto"/>
              <w:right w:val="dotted" w:sz="4" w:space="0" w:color="auto"/>
            </w:tcBorders>
            <w:shd w:val="clear" w:color="auto" w:fill="auto"/>
            <w:vAlign w:val="center"/>
            <w:hideMark/>
          </w:tcPr>
          <w:p w14:paraId="6420A3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CHOL - T </w:t>
            </w:r>
          </w:p>
        </w:tc>
        <w:tc>
          <w:tcPr>
            <w:tcW w:w="2977" w:type="dxa"/>
            <w:tcBorders>
              <w:top w:val="nil"/>
              <w:left w:val="nil"/>
              <w:bottom w:val="dotted" w:sz="4" w:space="0" w:color="auto"/>
              <w:right w:val="dotted" w:sz="4" w:space="0" w:color="auto"/>
            </w:tcBorders>
            <w:shd w:val="clear" w:color="auto" w:fill="auto"/>
            <w:noWrap/>
            <w:vAlign w:val="center"/>
            <w:hideMark/>
          </w:tcPr>
          <w:p w14:paraId="531AA31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CHOL</w:t>
            </w:r>
          </w:p>
        </w:tc>
        <w:tc>
          <w:tcPr>
            <w:tcW w:w="3260" w:type="dxa"/>
            <w:tcBorders>
              <w:top w:val="nil"/>
              <w:left w:val="nil"/>
              <w:bottom w:val="dotted" w:sz="4" w:space="0" w:color="auto"/>
              <w:right w:val="single" w:sz="8" w:space="0" w:color="auto"/>
            </w:tcBorders>
            <w:shd w:val="clear" w:color="auto" w:fill="auto"/>
            <w:noWrap/>
            <w:vAlign w:val="center"/>
            <w:hideMark/>
          </w:tcPr>
          <w:p w14:paraId="3FEFDD5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5692DBD4" w14:textId="1188649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F0139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2.11</w:t>
            </w:r>
          </w:p>
        </w:tc>
        <w:tc>
          <w:tcPr>
            <w:tcW w:w="2772" w:type="dxa"/>
            <w:tcBorders>
              <w:top w:val="nil"/>
              <w:left w:val="nil"/>
              <w:bottom w:val="dotted" w:sz="4" w:space="0" w:color="auto"/>
              <w:right w:val="dotted" w:sz="4" w:space="0" w:color="auto"/>
            </w:tcBorders>
            <w:shd w:val="clear" w:color="auto" w:fill="auto"/>
            <w:vAlign w:val="center"/>
            <w:hideMark/>
          </w:tcPr>
          <w:p w14:paraId="2E2CBF8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LDL-C </w:t>
            </w:r>
          </w:p>
        </w:tc>
        <w:tc>
          <w:tcPr>
            <w:tcW w:w="2977" w:type="dxa"/>
            <w:tcBorders>
              <w:top w:val="nil"/>
              <w:left w:val="nil"/>
              <w:bottom w:val="dotted" w:sz="4" w:space="0" w:color="auto"/>
              <w:right w:val="dotted" w:sz="4" w:space="0" w:color="auto"/>
            </w:tcBorders>
            <w:shd w:val="clear" w:color="auto" w:fill="auto"/>
            <w:noWrap/>
            <w:vAlign w:val="center"/>
            <w:hideMark/>
          </w:tcPr>
          <w:p w14:paraId="05BB998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LDL-C</w:t>
            </w:r>
          </w:p>
        </w:tc>
        <w:tc>
          <w:tcPr>
            <w:tcW w:w="3260" w:type="dxa"/>
            <w:tcBorders>
              <w:top w:val="nil"/>
              <w:left w:val="nil"/>
              <w:bottom w:val="dotted" w:sz="4" w:space="0" w:color="auto"/>
              <w:right w:val="single" w:sz="8" w:space="0" w:color="auto"/>
            </w:tcBorders>
            <w:shd w:val="clear" w:color="auto" w:fill="auto"/>
            <w:noWrap/>
            <w:vAlign w:val="center"/>
            <w:hideMark/>
          </w:tcPr>
          <w:p w14:paraId="08FC6A9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21 600</w:t>
            </w:r>
          </w:p>
        </w:tc>
      </w:tr>
      <w:tr w:rsidR="000A03E0" w:rsidRPr="00ED6A42" w14:paraId="60A7ED2C" w14:textId="5E11508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B08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2.12</w:t>
            </w:r>
          </w:p>
        </w:tc>
        <w:tc>
          <w:tcPr>
            <w:tcW w:w="2772" w:type="dxa"/>
            <w:tcBorders>
              <w:top w:val="nil"/>
              <w:left w:val="nil"/>
              <w:bottom w:val="dotted" w:sz="4" w:space="0" w:color="auto"/>
              <w:right w:val="dotted" w:sz="4" w:space="0" w:color="auto"/>
            </w:tcBorders>
            <w:shd w:val="clear" w:color="auto" w:fill="auto"/>
            <w:vAlign w:val="center"/>
            <w:hideMark/>
          </w:tcPr>
          <w:p w14:paraId="67ED2D0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ALB-T </w:t>
            </w:r>
          </w:p>
        </w:tc>
        <w:tc>
          <w:tcPr>
            <w:tcW w:w="2977" w:type="dxa"/>
            <w:tcBorders>
              <w:top w:val="nil"/>
              <w:left w:val="nil"/>
              <w:bottom w:val="dotted" w:sz="4" w:space="0" w:color="auto"/>
              <w:right w:val="dotted" w:sz="4" w:space="0" w:color="auto"/>
            </w:tcBorders>
            <w:shd w:val="clear" w:color="auto" w:fill="auto"/>
            <w:noWrap/>
            <w:vAlign w:val="center"/>
            <w:hideMark/>
          </w:tcPr>
          <w:p w14:paraId="10E536EB"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mALB</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447892E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1 920</w:t>
            </w:r>
          </w:p>
        </w:tc>
      </w:tr>
      <w:tr w:rsidR="000A03E0" w:rsidRPr="00ED6A42" w14:paraId="3C624A22" w14:textId="4057A81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542A19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2.13</w:t>
            </w:r>
          </w:p>
        </w:tc>
        <w:tc>
          <w:tcPr>
            <w:tcW w:w="2772" w:type="dxa"/>
            <w:tcBorders>
              <w:top w:val="nil"/>
              <w:left w:val="nil"/>
              <w:bottom w:val="dotted" w:sz="4" w:space="0" w:color="auto"/>
              <w:right w:val="dotted" w:sz="4" w:space="0" w:color="auto"/>
            </w:tcBorders>
            <w:shd w:val="clear" w:color="auto" w:fill="auto"/>
            <w:vAlign w:val="center"/>
            <w:hideMark/>
          </w:tcPr>
          <w:p w14:paraId="083E6B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MG </w:t>
            </w:r>
          </w:p>
        </w:tc>
        <w:tc>
          <w:tcPr>
            <w:tcW w:w="2977" w:type="dxa"/>
            <w:tcBorders>
              <w:top w:val="nil"/>
              <w:left w:val="nil"/>
              <w:bottom w:val="dotted" w:sz="4" w:space="0" w:color="auto"/>
              <w:right w:val="dotted" w:sz="4" w:space="0" w:color="auto"/>
            </w:tcBorders>
            <w:shd w:val="clear" w:color="auto" w:fill="auto"/>
            <w:noWrap/>
            <w:vAlign w:val="center"/>
            <w:hideMark/>
          </w:tcPr>
          <w:p w14:paraId="5D9C12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Mg</w:t>
            </w:r>
          </w:p>
        </w:tc>
        <w:tc>
          <w:tcPr>
            <w:tcW w:w="3260" w:type="dxa"/>
            <w:tcBorders>
              <w:top w:val="nil"/>
              <w:left w:val="nil"/>
              <w:bottom w:val="dotted" w:sz="4" w:space="0" w:color="auto"/>
              <w:right w:val="single" w:sz="8" w:space="0" w:color="auto"/>
            </w:tcBorders>
            <w:shd w:val="clear" w:color="auto" w:fill="auto"/>
            <w:noWrap/>
            <w:vAlign w:val="center"/>
            <w:hideMark/>
          </w:tcPr>
          <w:p w14:paraId="4777075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075D363B" w14:textId="4AA4B82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1C2E1E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2.14</w:t>
            </w:r>
          </w:p>
        </w:tc>
        <w:tc>
          <w:tcPr>
            <w:tcW w:w="2772" w:type="dxa"/>
            <w:tcBorders>
              <w:top w:val="nil"/>
              <w:left w:val="nil"/>
              <w:bottom w:val="dotted" w:sz="4" w:space="0" w:color="auto"/>
              <w:right w:val="dotted" w:sz="4" w:space="0" w:color="auto"/>
            </w:tcBorders>
            <w:shd w:val="clear" w:color="auto" w:fill="auto"/>
            <w:vAlign w:val="center"/>
            <w:hideMark/>
          </w:tcPr>
          <w:p w14:paraId="4C6135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PHOS </w:t>
            </w:r>
          </w:p>
        </w:tc>
        <w:tc>
          <w:tcPr>
            <w:tcW w:w="2977" w:type="dxa"/>
            <w:tcBorders>
              <w:top w:val="nil"/>
              <w:left w:val="nil"/>
              <w:bottom w:val="dotted" w:sz="4" w:space="0" w:color="auto"/>
              <w:right w:val="dotted" w:sz="4" w:space="0" w:color="auto"/>
            </w:tcBorders>
            <w:shd w:val="clear" w:color="auto" w:fill="auto"/>
            <w:noWrap/>
            <w:vAlign w:val="center"/>
            <w:hideMark/>
          </w:tcPr>
          <w:p w14:paraId="485A065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PHOS</w:t>
            </w:r>
          </w:p>
        </w:tc>
        <w:tc>
          <w:tcPr>
            <w:tcW w:w="3260" w:type="dxa"/>
            <w:tcBorders>
              <w:top w:val="nil"/>
              <w:left w:val="nil"/>
              <w:bottom w:val="dotted" w:sz="4" w:space="0" w:color="auto"/>
              <w:right w:val="single" w:sz="8" w:space="0" w:color="auto"/>
            </w:tcBorders>
            <w:shd w:val="clear" w:color="auto" w:fill="auto"/>
            <w:noWrap/>
            <w:vAlign w:val="center"/>
            <w:hideMark/>
          </w:tcPr>
          <w:p w14:paraId="40B1FD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8 160</w:t>
            </w:r>
          </w:p>
        </w:tc>
      </w:tr>
      <w:tr w:rsidR="000A03E0" w:rsidRPr="00ED6A42" w14:paraId="2637339B" w14:textId="2B91BD9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F6364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2.15</w:t>
            </w:r>
          </w:p>
        </w:tc>
        <w:tc>
          <w:tcPr>
            <w:tcW w:w="2772" w:type="dxa"/>
            <w:tcBorders>
              <w:top w:val="nil"/>
              <w:left w:val="nil"/>
              <w:bottom w:val="dotted" w:sz="4" w:space="0" w:color="auto"/>
              <w:right w:val="dotted" w:sz="4" w:space="0" w:color="auto"/>
            </w:tcBorders>
            <w:shd w:val="clear" w:color="auto" w:fill="auto"/>
            <w:vAlign w:val="center"/>
            <w:hideMark/>
          </w:tcPr>
          <w:p w14:paraId="098BED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 </w:t>
            </w:r>
          </w:p>
        </w:tc>
        <w:tc>
          <w:tcPr>
            <w:tcW w:w="2977" w:type="dxa"/>
            <w:tcBorders>
              <w:top w:val="nil"/>
              <w:left w:val="nil"/>
              <w:bottom w:val="dotted" w:sz="4" w:space="0" w:color="auto"/>
              <w:right w:val="dotted" w:sz="4" w:space="0" w:color="auto"/>
            </w:tcBorders>
            <w:shd w:val="clear" w:color="auto" w:fill="auto"/>
            <w:noWrap/>
            <w:vAlign w:val="center"/>
            <w:hideMark/>
          </w:tcPr>
          <w:p w14:paraId="581B51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TP</w:t>
            </w:r>
          </w:p>
        </w:tc>
        <w:tc>
          <w:tcPr>
            <w:tcW w:w="3260" w:type="dxa"/>
            <w:tcBorders>
              <w:top w:val="nil"/>
              <w:left w:val="nil"/>
              <w:bottom w:val="dotted" w:sz="4" w:space="0" w:color="auto"/>
              <w:right w:val="single" w:sz="8" w:space="0" w:color="auto"/>
            </w:tcBorders>
            <w:shd w:val="clear" w:color="auto" w:fill="auto"/>
            <w:noWrap/>
            <w:vAlign w:val="center"/>
            <w:hideMark/>
          </w:tcPr>
          <w:p w14:paraId="2B0CD43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3831D312" w14:textId="0635395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EC3760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2.16</w:t>
            </w:r>
          </w:p>
        </w:tc>
        <w:tc>
          <w:tcPr>
            <w:tcW w:w="2772" w:type="dxa"/>
            <w:tcBorders>
              <w:top w:val="nil"/>
              <w:left w:val="nil"/>
              <w:bottom w:val="dotted" w:sz="4" w:space="0" w:color="auto"/>
              <w:right w:val="dotted" w:sz="4" w:space="0" w:color="auto"/>
            </w:tcBorders>
            <w:shd w:val="clear" w:color="auto" w:fill="auto"/>
            <w:vAlign w:val="center"/>
            <w:hideMark/>
          </w:tcPr>
          <w:p w14:paraId="1B94F27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2977" w:type="dxa"/>
            <w:tcBorders>
              <w:top w:val="nil"/>
              <w:left w:val="nil"/>
              <w:bottom w:val="dotted" w:sz="4" w:space="0" w:color="auto"/>
              <w:right w:val="dotted" w:sz="4" w:space="0" w:color="auto"/>
            </w:tcBorders>
            <w:shd w:val="clear" w:color="auto" w:fill="auto"/>
            <w:noWrap/>
            <w:vAlign w:val="center"/>
            <w:hideMark/>
          </w:tcPr>
          <w:p w14:paraId="3C27AB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3260" w:type="dxa"/>
            <w:tcBorders>
              <w:top w:val="nil"/>
              <w:left w:val="nil"/>
              <w:bottom w:val="dotted" w:sz="4" w:space="0" w:color="auto"/>
              <w:right w:val="single" w:sz="8" w:space="0" w:color="auto"/>
            </w:tcBorders>
            <w:shd w:val="clear" w:color="auto" w:fill="auto"/>
            <w:noWrap/>
            <w:vAlign w:val="center"/>
            <w:hideMark/>
          </w:tcPr>
          <w:p w14:paraId="58F7DEF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4EE146E7" w14:textId="1CA9336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A7B207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2.17</w:t>
            </w:r>
          </w:p>
        </w:tc>
        <w:tc>
          <w:tcPr>
            <w:tcW w:w="2772" w:type="dxa"/>
            <w:tcBorders>
              <w:top w:val="nil"/>
              <w:left w:val="nil"/>
              <w:bottom w:val="dotted" w:sz="4" w:space="0" w:color="auto"/>
              <w:right w:val="dotted" w:sz="4" w:space="0" w:color="auto"/>
            </w:tcBorders>
            <w:shd w:val="clear" w:color="auto" w:fill="auto"/>
            <w:vAlign w:val="center"/>
            <w:hideMark/>
          </w:tcPr>
          <w:p w14:paraId="109A82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TPUC </w:t>
            </w:r>
          </w:p>
        </w:tc>
        <w:tc>
          <w:tcPr>
            <w:tcW w:w="2977" w:type="dxa"/>
            <w:tcBorders>
              <w:top w:val="nil"/>
              <w:left w:val="nil"/>
              <w:bottom w:val="dotted" w:sz="4" w:space="0" w:color="auto"/>
              <w:right w:val="dotted" w:sz="4" w:space="0" w:color="auto"/>
            </w:tcBorders>
            <w:shd w:val="clear" w:color="auto" w:fill="auto"/>
            <w:noWrap/>
            <w:vAlign w:val="center"/>
            <w:hideMark/>
          </w:tcPr>
          <w:p w14:paraId="128D44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U/CSF </w:t>
            </w:r>
            <w:proofErr w:type="spellStart"/>
            <w:r w:rsidRPr="00ED6A42">
              <w:rPr>
                <w:rFonts w:ascii="Arial" w:eastAsia="Times New Roman" w:hAnsi="Arial" w:cs="Arial"/>
                <w:color w:val="000000"/>
                <w:sz w:val="16"/>
                <w:szCs w:val="16"/>
                <w:lang w:eastAsia="sk-SK"/>
              </w:rPr>
              <w:t>Proteiny</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508D11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2 880</w:t>
            </w:r>
          </w:p>
        </w:tc>
      </w:tr>
      <w:tr w:rsidR="000A03E0" w:rsidRPr="00ED6A42" w14:paraId="5D55C6D9" w14:textId="3BF9400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369E56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2.18</w:t>
            </w:r>
          </w:p>
        </w:tc>
        <w:tc>
          <w:tcPr>
            <w:tcW w:w="2772" w:type="dxa"/>
            <w:tcBorders>
              <w:top w:val="nil"/>
              <w:left w:val="nil"/>
              <w:bottom w:val="dotted" w:sz="4" w:space="0" w:color="auto"/>
              <w:right w:val="dotted" w:sz="4" w:space="0" w:color="auto"/>
            </w:tcBorders>
            <w:shd w:val="clear" w:color="auto" w:fill="auto"/>
            <w:vAlign w:val="center"/>
            <w:hideMark/>
          </w:tcPr>
          <w:p w14:paraId="0091B5C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UA </w:t>
            </w:r>
          </w:p>
        </w:tc>
        <w:tc>
          <w:tcPr>
            <w:tcW w:w="2977" w:type="dxa"/>
            <w:tcBorders>
              <w:top w:val="nil"/>
              <w:left w:val="nil"/>
              <w:bottom w:val="dotted" w:sz="4" w:space="0" w:color="auto"/>
              <w:right w:val="dotted" w:sz="4" w:space="0" w:color="auto"/>
            </w:tcBorders>
            <w:shd w:val="clear" w:color="auto" w:fill="auto"/>
            <w:noWrap/>
            <w:vAlign w:val="center"/>
            <w:hideMark/>
          </w:tcPr>
          <w:p w14:paraId="70F81AB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UA</w:t>
            </w:r>
          </w:p>
        </w:tc>
        <w:tc>
          <w:tcPr>
            <w:tcW w:w="3260" w:type="dxa"/>
            <w:tcBorders>
              <w:top w:val="nil"/>
              <w:left w:val="nil"/>
              <w:bottom w:val="dotted" w:sz="4" w:space="0" w:color="auto"/>
              <w:right w:val="single" w:sz="8" w:space="0" w:color="auto"/>
            </w:tcBorders>
            <w:shd w:val="clear" w:color="auto" w:fill="auto"/>
            <w:noWrap/>
            <w:vAlign w:val="center"/>
            <w:hideMark/>
          </w:tcPr>
          <w:p w14:paraId="7926B76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60 000</w:t>
            </w:r>
          </w:p>
        </w:tc>
      </w:tr>
      <w:tr w:rsidR="000A03E0" w:rsidRPr="00ED6A42" w14:paraId="35550FE5" w14:textId="3AA0BB7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EBA5F1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2.19</w:t>
            </w:r>
          </w:p>
        </w:tc>
        <w:tc>
          <w:tcPr>
            <w:tcW w:w="2772" w:type="dxa"/>
            <w:tcBorders>
              <w:top w:val="nil"/>
              <w:left w:val="nil"/>
              <w:bottom w:val="dotted" w:sz="4" w:space="0" w:color="auto"/>
              <w:right w:val="dotted" w:sz="4" w:space="0" w:color="auto"/>
            </w:tcBorders>
            <w:shd w:val="clear" w:color="auto" w:fill="auto"/>
            <w:vAlign w:val="center"/>
            <w:hideMark/>
          </w:tcPr>
          <w:p w14:paraId="0EDF545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 L</w:t>
            </w:r>
          </w:p>
        </w:tc>
        <w:tc>
          <w:tcPr>
            <w:tcW w:w="2977" w:type="dxa"/>
            <w:tcBorders>
              <w:top w:val="nil"/>
              <w:left w:val="nil"/>
              <w:bottom w:val="dotted" w:sz="4" w:space="0" w:color="auto"/>
              <w:right w:val="dotted" w:sz="4" w:space="0" w:color="auto"/>
            </w:tcBorders>
            <w:shd w:val="clear" w:color="auto" w:fill="auto"/>
            <w:noWrap/>
            <w:vAlign w:val="center"/>
            <w:hideMark/>
          </w:tcPr>
          <w:p w14:paraId="28B37D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UREA/BUN</w:t>
            </w:r>
          </w:p>
        </w:tc>
        <w:tc>
          <w:tcPr>
            <w:tcW w:w="3260" w:type="dxa"/>
            <w:tcBorders>
              <w:top w:val="nil"/>
              <w:left w:val="nil"/>
              <w:bottom w:val="dotted" w:sz="4" w:space="0" w:color="auto"/>
              <w:right w:val="single" w:sz="8" w:space="0" w:color="auto"/>
            </w:tcBorders>
            <w:shd w:val="clear" w:color="auto" w:fill="auto"/>
            <w:noWrap/>
            <w:vAlign w:val="center"/>
            <w:hideMark/>
          </w:tcPr>
          <w:p w14:paraId="08D02CD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201 600</w:t>
            </w:r>
          </w:p>
        </w:tc>
      </w:tr>
      <w:tr w:rsidR="000A03E0" w:rsidRPr="00ED6A42" w14:paraId="7FF1B698" w14:textId="2C00508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1B4F8B3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59CEB0A"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 xml:space="preserve">Špecifické </w:t>
            </w:r>
            <w:proofErr w:type="spellStart"/>
            <w:r w:rsidRPr="00ED6A42">
              <w:rPr>
                <w:rFonts w:ascii="Arial" w:eastAsia="Times New Roman" w:hAnsi="Arial" w:cs="Arial"/>
                <w:b/>
                <w:bCs/>
                <w:color w:val="000000"/>
                <w:sz w:val="16"/>
                <w:szCs w:val="16"/>
                <w:lang w:eastAsia="sk-SK"/>
              </w:rPr>
              <w:t>proteiny</w:t>
            </w:r>
            <w:proofErr w:type="spellEnd"/>
          </w:p>
        </w:tc>
      </w:tr>
      <w:tr w:rsidR="000A03E0" w:rsidRPr="00ED6A42" w14:paraId="4E73AA54" w14:textId="517D7D31"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F6EE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dotted" w:sz="4" w:space="0" w:color="auto"/>
              <w:left w:val="nil"/>
              <w:bottom w:val="dotted" w:sz="4" w:space="0" w:color="auto"/>
              <w:right w:val="dotted" w:sz="4" w:space="0" w:color="auto"/>
            </w:tcBorders>
            <w:shd w:val="clear" w:color="auto" w:fill="auto"/>
            <w:hideMark/>
          </w:tcPr>
          <w:p w14:paraId="7A366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134E68D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4218DA1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5A387130" w14:textId="587F69FC"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65A29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3.1</w:t>
            </w:r>
          </w:p>
        </w:tc>
        <w:tc>
          <w:tcPr>
            <w:tcW w:w="2772" w:type="dxa"/>
            <w:tcBorders>
              <w:top w:val="nil"/>
              <w:left w:val="nil"/>
              <w:bottom w:val="dotted" w:sz="4" w:space="0" w:color="auto"/>
              <w:right w:val="dotted" w:sz="4" w:space="0" w:color="auto"/>
            </w:tcBorders>
            <w:shd w:val="clear" w:color="auto" w:fill="auto"/>
            <w:vAlign w:val="center"/>
            <w:hideMark/>
          </w:tcPr>
          <w:p w14:paraId="0BFD2D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ASLO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0AD0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ASL/ASO</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73B3F7D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6 720</w:t>
            </w:r>
          </w:p>
        </w:tc>
      </w:tr>
      <w:tr w:rsidR="000A03E0" w:rsidRPr="00ED6A42" w14:paraId="0E402356" w14:textId="659A07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5B162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3.2</w:t>
            </w:r>
          </w:p>
        </w:tc>
        <w:tc>
          <w:tcPr>
            <w:tcW w:w="2772" w:type="dxa"/>
            <w:tcBorders>
              <w:top w:val="nil"/>
              <w:left w:val="nil"/>
              <w:bottom w:val="dotted" w:sz="4" w:space="0" w:color="auto"/>
              <w:right w:val="dotted" w:sz="4" w:space="0" w:color="auto"/>
            </w:tcBorders>
            <w:shd w:val="clear" w:color="auto" w:fill="auto"/>
            <w:vAlign w:val="center"/>
            <w:hideMark/>
          </w:tcPr>
          <w:p w14:paraId="3B6EB1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CRP </w:t>
            </w:r>
          </w:p>
        </w:tc>
        <w:tc>
          <w:tcPr>
            <w:tcW w:w="2977" w:type="dxa"/>
            <w:tcBorders>
              <w:top w:val="nil"/>
              <w:left w:val="nil"/>
              <w:bottom w:val="dotted" w:sz="4" w:space="0" w:color="auto"/>
              <w:right w:val="dotted" w:sz="4" w:space="0" w:color="auto"/>
            </w:tcBorders>
            <w:shd w:val="clear" w:color="auto" w:fill="auto"/>
            <w:noWrap/>
            <w:vAlign w:val="center"/>
            <w:hideMark/>
          </w:tcPr>
          <w:p w14:paraId="208C72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CRP</w:t>
            </w:r>
          </w:p>
        </w:tc>
        <w:tc>
          <w:tcPr>
            <w:tcW w:w="3260" w:type="dxa"/>
            <w:tcBorders>
              <w:top w:val="nil"/>
              <w:left w:val="nil"/>
              <w:bottom w:val="dotted" w:sz="4" w:space="0" w:color="auto"/>
              <w:right w:val="single" w:sz="8" w:space="0" w:color="auto"/>
            </w:tcBorders>
            <w:shd w:val="clear" w:color="auto" w:fill="auto"/>
            <w:noWrap/>
            <w:vAlign w:val="center"/>
            <w:hideMark/>
          </w:tcPr>
          <w:p w14:paraId="4718674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120 000</w:t>
            </w:r>
          </w:p>
        </w:tc>
      </w:tr>
      <w:tr w:rsidR="000A03E0" w:rsidRPr="00ED6A42" w14:paraId="4E45FA08" w14:textId="7C9B081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D98415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w:t>
            </w:r>
          </w:p>
        </w:tc>
        <w:tc>
          <w:tcPr>
            <w:tcW w:w="2772" w:type="dxa"/>
            <w:tcBorders>
              <w:top w:val="nil"/>
              <w:left w:val="nil"/>
              <w:bottom w:val="dotted" w:sz="4" w:space="0" w:color="auto"/>
              <w:right w:val="dotted" w:sz="4" w:space="0" w:color="auto"/>
            </w:tcBorders>
            <w:shd w:val="clear" w:color="auto" w:fill="auto"/>
            <w:vAlign w:val="center"/>
            <w:hideMark/>
          </w:tcPr>
          <w:p w14:paraId="651012DA"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34B02A62"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6556CEB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20 160</w:t>
            </w:r>
          </w:p>
        </w:tc>
      </w:tr>
      <w:tr w:rsidR="000A03E0" w:rsidRPr="00ED6A42" w14:paraId="7BDEBD13" w14:textId="19BBE40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95E8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3.4</w:t>
            </w:r>
          </w:p>
        </w:tc>
        <w:tc>
          <w:tcPr>
            <w:tcW w:w="2772" w:type="dxa"/>
            <w:tcBorders>
              <w:top w:val="nil"/>
              <w:left w:val="nil"/>
              <w:bottom w:val="dotted" w:sz="4" w:space="0" w:color="auto"/>
              <w:right w:val="dotted" w:sz="4" w:space="0" w:color="auto"/>
            </w:tcBorders>
            <w:shd w:val="clear" w:color="auto" w:fill="auto"/>
            <w:vAlign w:val="center"/>
            <w:hideMark/>
          </w:tcPr>
          <w:p w14:paraId="2B1045B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FERR </w:t>
            </w:r>
          </w:p>
        </w:tc>
        <w:tc>
          <w:tcPr>
            <w:tcW w:w="2977" w:type="dxa"/>
            <w:tcBorders>
              <w:top w:val="nil"/>
              <w:left w:val="nil"/>
              <w:bottom w:val="dotted" w:sz="4" w:space="0" w:color="auto"/>
              <w:right w:val="dotted" w:sz="4" w:space="0" w:color="auto"/>
            </w:tcBorders>
            <w:shd w:val="clear" w:color="auto" w:fill="auto"/>
            <w:noWrap/>
            <w:vAlign w:val="center"/>
            <w:hideMark/>
          </w:tcPr>
          <w:p w14:paraId="2A4FE13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FERR</w:t>
            </w:r>
          </w:p>
        </w:tc>
        <w:tc>
          <w:tcPr>
            <w:tcW w:w="3260" w:type="dxa"/>
            <w:tcBorders>
              <w:top w:val="nil"/>
              <w:left w:val="nil"/>
              <w:bottom w:val="dotted" w:sz="4" w:space="0" w:color="auto"/>
              <w:right w:val="single" w:sz="8" w:space="0" w:color="auto"/>
            </w:tcBorders>
            <w:shd w:val="clear" w:color="auto" w:fill="auto"/>
            <w:noWrap/>
            <w:vAlign w:val="center"/>
            <w:hideMark/>
          </w:tcPr>
          <w:p w14:paraId="557EC88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1A154763" w14:textId="7C672F0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B08754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3.5</w:t>
            </w:r>
          </w:p>
        </w:tc>
        <w:tc>
          <w:tcPr>
            <w:tcW w:w="2772" w:type="dxa"/>
            <w:tcBorders>
              <w:top w:val="nil"/>
              <w:left w:val="nil"/>
              <w:bottom w:val="single" w:sz="4" w:space="0" w:color="auto"/>
              <w:right w:val="dotted" w:sz="4" w:space="0" w:color="auto"/>
            </w:tcBorders>
            <w:shd w:val="clear" w:color="auto" w:fill="auto"/>
            <w:vAlign w:val="center"/>
            <w:hideMark/>
          </w:tcPr>
          <w:p w14:paraId="7E888D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HAPT </w:t>
            </w:r>
          </w:p>
        </w:tc>
        <w:tc>
          <w:tcPr>
            <w:tcW w:w="2977" w:type="dxa"/>
            <w:tcBorders>
              <w:top w:val="nil"/>
              <w:left w:val="nil"/>
              <w:bottom w:val="single" w:sz="4" w:space="0" w:color="auto"/>
              <w:right w:val="dotted" w:sz="4" w:space="0" w:color="auto"/>
            </w:tcBorders>
            <w:shd w:val="clear" w:color="auto" w:fill="auto"/>
            <w:noWrap/>
            <w:vAlign w:val="center"/>
            <w:hideMark/>
          </w:tcPr>
          <w:p w14:paraId="57ACE7C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HGLOB</w:t>
            </w:r>
          </w:p>
        </w:tc>
        <w:tc>
          <w:tcPr>
            <w:tcW w:w="3260" w:type="dxa"/>
            <w:tcBorders>
              <w:top w:val="nil"/>
              <w:left w:val="nil"/>
              <w:bottom w:val="single" w:sz="4" w:space="0" w:color="auto"/>
              <w:right w:val="single" w:sz="8" w:space="0" w:color="auto"/>
            </w:tcBorders>
            <w:shd w:val="clear" w:color="auto" w:fill="auto"/>
            <w:noWrap/>
            <w:vAlign w:val="center"/>
            <w:hideMark/>
          </w:tcPr>
          <w:p w14:paraId="1F444B9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4 800</w:t>
            </w:r>
          </w:p>
        </w:tc>
      </w:tr>
      <w:tr w:rsidR="000A03E0" w:rsidRPr="00ED6A42" w14:paraId="4C125B82" w14:textId="7B0E9D7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3D605E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520F2E0"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Elektrolyty</w:t>
            </w:r>
          </w:p>
        </w:tc>
      </w:tr>
      <w:tr w:rsidR="000A03E0" w:rsidRPr="00ED6A42" w14:paraId="53227AD3" w14:textId="11575C6C"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74D65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6F46CE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0A7B2E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32BE8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603DE8C5" w14:textId="7DACF9A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CCED1A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4.1</w:t>
            </w:r>
          </w:p>
        </w:tc>
        <w:tc>
          <w:tcPr>
            <w:tcW w:w="2772" w:type="dxa"/>
            <w:tcBorders>
              <w:top w:val="nil"/>
              <w:left w:val="nil"/>
              <w:bottom w:val="dotted" w:sz="4" w:space="0" w:color="auto"/>
              <w:right w:val="dotted" w:sz="4" w:space="0" w:color="auto"/>
            </w:tcBorders>
            <w:shd w:val="clear" w:color="auto" w:fill="auto"/>
            <w:vAlign w:val="center"/>
            <w:hideMark/>
          </w:tcPr>
          <w:p w14:paraId="554F0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Na</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541A457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Na</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EE7734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FC80BAF" w14:textId="71C7229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17AB1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4.2</w:t>
            </w:r>
          </w:p>
        </w:tc>
        <w:tc>
          <w:tcPr>
            <w:tcW w:w="2772" w:type="dxa"/>
            <w:tcBorders>
              <w:top w:val="nil"/>
              <w:left w:val="nil"/>
              <w:bottom w:val="dotted" w:sz="4" w:space="0" w:color="auto"/>
              <w:right w:val="dotted" w:sz="4" w:space="0" w:color="auto"/>
            </w:tcBorders>
            <w:shd w:val="clear" w:color="auto" w:fill="auto"/>
            <w:vAlign w:val="center"/>
            <w:hideMark/>
          </w:tcPr>
          <w:p w14:paraId="210AEC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K</w:t>
            </w:r>
          </w:p>
        </w:tc>
        <w:tc>
          <w:tcPr>
            <w:tcW w:w="2977" w:type="dxa"/>
            <w:tcBorders>
              <w:top w:val="nil"/>
              <w:left w:val="nil"/>
              <w:bottom w:val="dotted" w:sz="4" w:space="0" w:color="auto"/>
              <w:right w:val="dotted" w:sz="4" w:space="0" w:color="auto"/>
            </w:tcBorders>
            <w:shd w:val="clear" w:color="auto" w:fill="auto"/>
            <w:noWrap/>
            <w:vAlign w:val="center"/>
            <w:hideMark/>
          </w:tcPr>
          <w:p w14:paraId="3B110A2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w:t>
            </w:r>
          </w:p>
        </w:tc>
        <w:tc>
          <w:tcPr>
            <w:tcW w:w="3260" w:type="dxa"/>
            <w:tcBorders>
              <w:top w:val="nil"/>
              <w:left w:val="nil"/>
              <w:bottom w:val="dotted" w:sz="4" w:space="0" w:color="auto"/>
              <w:right w:val="single" w:sz="8" w:space="0" w:color="auto"/>
            </w:tcBorders>
            <w:shd w:val="clear" w:color="auto" w:fill="auto"/>
            <w:noWrap/>
            <w:vAlign w:val="center"/>
            <w:hideMark/>
          </w:tcPr>
          <w:p w14:paraId="17C01A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2027C989" w14:textId="5D1CB9F0"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8751EB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4.3</w:t>
            </w:r>
          </w:p>
        </w:tc>
        <w:tc>
          <w:tcPr>
            <w:tcW w:w="2772" w:type="dxa"/>
            <w:tcBorders>
              <w:top w:val="nil"/>
              <w:left w:val="nil"/>
              <w:bottom w:val="single" w:sz="4" w:space="0" w:color="auto"/>
              <w:right w:val="dotted" w:sz="4" w:space="0" w:color="auto"/>
            </w:tcBorders>
            <w:shd w:val="clear" w:color="auto" w:fill="auto"/>
            <w:vAlign w:val="center"/>
            <w:hideMark/>
          </w:tcPr>
          <w:p w14:paraId="4027A8F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Cl</w:t>
            </w:r>
          </w:p>
        </w:tc>
        <w:tc>
          <w:tcPr>
            <w:tcW w:w="2977" w:type="dxa"/>
            <w:tcBorders>
              <w:top w:val="nil"/>
              <w:left w:val="nil"/>
              <w:bottom w:val="single" w:sz="4" w:space="0" w:color="auto"/>
              <w:right w:val="dotted" w:sz="4" w:space="0" w:color="auto"/>
            </w:tcBorders>
            <w:shd w:val="clear" w:color="auto" w:fill="auto"/>
            <w:noWrap/>
            <w:vAlign w:val="center"/>
            <w:hideMark/>
          </w:tcPr>
          <w:p w14:paraId="4C8A1A5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Cl</w:t>
            </w:r>
          </w:p>
        </w:tc>
        <w:tc>
          <w:tcPr>
            <w:tcW w:w="3260" w:type="dxa"/>
            <w:tcBorders>
              <w:top w:val="nil"/>
              <w:left w:val="nil"/>
              <w:bottom w:val="single" w:sz="4" w:space="0" w:color="auto"/>
              <w:right w:val="single" w:sz="8" w:space="0" w:color="auto"/>
            </w:tcBorders>
            <w:shd w:val="clear" w:color="auto" w:fill="auto"/>
            <w:noWrap/>
            <w:vAlign w:val="center"/>
            <w:hideMark/>
          </w:tcPr>
          <w:p w14:paraId="692088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210B34E" w14:textId="166A18B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16B5633"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DD6BCAA"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 výrobcom stanovenej expiračnej doby a počas stanovenej expiračnej doby budú mať vlastnosti stanovené kvalitatívnymi a technickými parametrami.</w:t>
            </w:r>
          </w:p>
        </w:tc>
      </w:tr>
      <w:tr w:rsidR="000A03E0" w:rsidRPr="00ED6A42" w14:paraId="443E1AB3" w14:textId="71BA826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5BB806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453959F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B9DC9F" w14:textId="56F0721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D930C1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D427C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25DAF703" w14:textId="0B58B6A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51A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dotted" w:sz="4" w:space="0" w:color="auto"/>
              <w:right w:val="single" w:sz="8" w:space="0" w:color="000000"/>
            </w:tcBorders>
            <w:shd w:val="clear" w:color="auto" w:fill="auto"/>
            <w:vAlign w:val="bottom"/>
            <w:hideMark/>
          </w:tcPr>
          <w:p w14:paraId="11E8AA5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63B52EC9" w14:textId="6425B07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C43052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229AB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Uchádzač stanoví predpokladaný počet </w:t>
            </w:r>
            <w:proofErr w:type="spellStart"/>
            <w:r w:rsidRPr="00ED6A42">
              <w:rPr>
                <w:rFonts w:ascii="Arial" w:eastAsia="Times New Roman" w:hAnsi="Arial" w:cs="Arial"/>
                <w:color w:val="000000"/>
                <w:sz w:val="16"/>
                <w:szCs w:val="16"/>
                <w:lang w:eastAsia="sk-SK"/>
              </w:rPr>
              <w:t>kontról</w:t>
            </w:r>
            <w:proofErr w:type="spellEnd"/>
            <w:r w:rsidRPr="00ED6A42">
              <w:rPr>
                <w:rFonts w:ascii="Arial" w:eastAsia="Times New Roman" w:hAnsi="Arial" w:cs="Arial"/>
                <w:color w:val="000000"/>
                <w:sz w:val="16"/>
                <w:szCs w:val="16"/>
                <w:lang w:eastAsia="sk-SK"/>
              </w:rPr>
              <w:t xml:space="preserve"> na príslušný počet testov na 48 mesiacov.</w:t>
            </w:r>
          </w:p>
        </w:tc>
      </w:tr>
      <w:tr w:rsidR="000A03E0" w:rsidRPr="00ED6A42" w14:paraId="5C3968CD" w14:textId="6B45CDA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8D0BB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ABF69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aby dodávané </w:t>
            </w:r>
            <w:proofErr w:type="spellStart"/>
            <w:r w:rsidRPr="00ED6A42">
              <w:rPr>
                <w:rFonts w:ascii="Arial" w:eastAsia="Times New Roman" w:hAnsi="Arial" w:cs="Arial"/>
                <w:color w:val="000000"/>
                <w:sz w:val="16"/>
                <w:szCs w:val="16"/>
                <w:lang w:eastAsia="sk-SK"/>
              </w:rPr>
              <w:t>reagenancie</w:t>
            </w:r>
            <w:proofErr w:type="spellEnd"/>
            <w:r w:rsidRPr="00ED6A42">
              <w:rPr>
                <w:rFonts w:ascii="Arial" w:eastAsia="Times New Roman" w:hAnsi="Arial" w:cs="Arial"/>
                <w:color w:val="000000"/>
                <w:sz w:val="16"/>
                <w:szCs w:val="16"/>
                <w:lang w:eastAsia="sk-SK"/>
              </w:rPr>
              <w:t xml:space="preserve"> uchádzač dodal s exspiračnou dobou minimálne 3 mesiace.</w:t>
            </w:r>
          </w:p>
        </w:tc>
      </w:tr>
      <w:tr w:rsidR="000A03E0" w:rsidRPr="00ED6A42" w14:paraId="11345A96" w14:textId="340B991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7668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bottom"/>
            <w:hideMark/>
          </w:tcPr>
          <w:p w14:paraId="569E47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br/>
              <w:t>Uchádzač stanoví predpokladaný počet spotrebného materiálu na príslušný počet testov na 48 mesiacov.</w:t>
            </w:r>
          </w:p>
        </w:tc>
      </w:tr>
      <w:tr w:rsidR="000A03E0" w:rsidRPr="00ED6A42" w14:paraId="018C983B" w14:textId="1158053E"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083F64C"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2 - Biochemický analyzátor </w:t>
            </w:r>
          </w:p>
        </w:tc>
      </w:tr>
      <w:tr w:rsidR="000A03E0" w:rsidRPr="00ED6A42" w14:paraId="2D55AFA1" w14:textId="08E7578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B8C2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FF7B7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Požaduje sa nový, nepoužívaný biochemický analyzátor v počte 1 ks.</w:t>
            </w:r>
          </w:p>
        </w:tc>
      </w:tr>
      <w:tr w:rsidR="000A03E0" w:rsidRPr="00ED6A42" w14:paraId="05607700" w14:textId="376488F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B3F8BD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FE593B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Princíp merania: </w:t>
            </w:r>
            <w:proofErr w:type="spellStart"/>
            <w:r w:rsidRPr="00ED6A42">
              <w:rPr>
                <w:rFonts w:ascii="Arial" w:eastAsia="Times New Roman" w:hAnsi="Arial" w:cs="Arial"/>
                <w:color w:val="000000"/>
                <w:sz w:val="16"/>
                <w:szCs w:val="16"/>
                <w:lang w:eastAsia="sk-SK"/>
              </w:rPr>
              <w:t>spektrofotometria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turbidimetria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ionselektívna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potenciometria</w:t>
            </w:r>
            <w:proofErr w:type="spellEnd"/>
            <w:r w:rsidRPr="00ED6A42">
              <w:rPr>
                <w:rFonts w:ascii="Arial" w:eastAsia="Times New Roman" w:hAnsi="Arial" w:cs="Arial"/>
                <w:color w:val="000000"/>
                <w:sz w:val="16"/>
                <w:szCs w:val="16"/>
                <w:lang w:eastAsia="sk-SK"/>
              </w:rPr>
              <w:br/>
              <w:t>(vlnová dĺžka: 340 – 805 nm).</w:t>
            </w:r>
          </w:p>
        </w:tc>
      </w:tr>
      <w:tr w:rsidR="000A03E0" w:rsidRPr="00ED6A42" w14:paraId="53EF8B32" w14:textId="3F966FA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0C1F2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B7649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„Uzavretý„ analytický systém + ISE modul.</w:t>
            </w:r>
          </w:p>
        </w:tc>
      </w:tr>
      <w:tr w:rsidR="000A03E0" w:rsidRPr="00ED6A42" w14:paraId="10EC6546" w14:textId="76C289A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7BBDE2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D4526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Široké menu – celá paleta rutinných testov (&gt;30 test  +  ISE: </w:t>
            </w:r>
            <w:proofErr w:type="spellStart"/>
            <w:r w:rsidRPr="00ED6A42">
              <w:rPr>
                <w:rFonts w:ascii="Arial" w:eastAsia="Times New Roman" w:hAnsi="Arial" w:cs="Arial"/>
                <w:color w:val="000000"/>
                <w:sz w:val="16"/>
                <w:szCs w:val="16"/>
                <w:lang w:eastAsia="sk-SK"/>
              </w:rPr>
              <w:t>Na,K,Cl</w:t>
            </w:r>
            <w:proofErr w:type="spellEnd"/>
            <w:r w:rsidRPr="00ED6A42">
              <w:rPr>
                <w:rFonts w:ascii="Arial" w:eastAsia="Times New Roman" w:hAnsi="Arial" w:cs="Arial"/>
                <w:color w:val="000000"/>
                <w:sz w:val="16"/>
                <w:szCs w:val="16"/>
                <w:lang w:eastAsia="sk-SK"/>
              </w:rPr>
              <w:t xml:space="preserve">, príp. </w:t>
            </w:r>
            <w:proofErr w:type="spellStart"/>
            <w:r w:rsidRPr="00ED6A42">
              <w:rPr>
                <w:rFonts w:ascii="Arial" w:eastAsia="Times New Roman" w:hAnsi="Arial" w:cs="Arial"/>
                <w:color w:val="000000"/>
                <w:sz w:val="16"/>
                <w:szCs w:val="16"/>
                <w:lang w:eastAsia="sk-SK"/>
              </w:rPr>
              <w:t>Ca,Li</w:t>
            </w:r>
            <w:proofErr w:type="spellEnd"/>
            <w:r w:rsidRPr="00ED6A42">
              <w:rPr>
                <w:rFonts w:ascii="Arial" w:eastAsia="Times New Roman" w:hAnsi="Arial" w:cs="Arial"/>
                <w:color w:val="000000"/>
                <w:sz w:val="16"/>
                <w:szCs w:val="16"/>
                <w:lang w:eastAsia="sk-SK"/>
              </w:rPr>
              <w:t>).</w:t>
            </w:r>
          </w:p>
        </w:tc>
      </w:tr>
      <w:tr w:rsidR="000A03E0" w:rsidRPr="00ED6A42" w14:paraId="59C7910B" w14:textId="0F29CA5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7F5F9E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80299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minimálne 620 testov / hod. (s ISE).</w:t>
            </w:r>
          </w:p>
        </w:tc>
      </w:tr>
      <w:tr w:rsidR="000A03E0" w:rsidRPr="00ED6A42" w14:paraId="51681AD9" w14:textId="449047E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81426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8034B2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pozícií pre reagencie bez ISE: min. 65.</w:t>
            </w:r>
          </w:p>
        </w:tc>
      </w:tr>
      <w:tr w:rsidR="000A03E0" w:rsidRPr="00ED6A42" w14:paraId="4C10D6A3" w14:textId="73FCD02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DAC95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16A74D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xml:space="preserve"> bez ISE: min. 60.</w:t>
            </w:r>
          </w:p>
        </w:tc>
      </w:tr>
      <w:tr w:rsidR="000A03E0" w:rsidRPr="00ED6A42" w14:paraId="2FEFD769" w14:textId="3BFD82C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D06FB1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FDB6CF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64F52868" w14:textId="2932373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F2799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D482D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Typy vzoriek: sérum, plazma, moč, </w:t>
            </w:r>
            <w:proofErr w:type="spellStart"/>
            <w:r w:rsidRPr="00ED6A42">
              <w:rPr>
                <w:rFonts w:ascii="Arial" w:eastAsia="Times New Roman" w:hAnsi="Arial" w:cs="Arial"/>
                <w:color w:val="000000"/>
                <w:sz w:val="16"/>
                <w:szCs w:val="16"/>
                <w:lang w:eastAsia="sk-SK"/>
              </w:rPr>
              <w:t>likvor</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hemolyzát</w:t>
            </w:r>
            <w:proofErr w:type="spellEnd"/>
            <w:r w:rsidRPr="00ED6A42">
              <w:rPr>
                <w:rFonts w:ascii="Arial" w:eastAsia="Times New Roman" w:hAnsi="Arial" w:cs="Arial"/>
                <w:color w:val="000000"/>
                <w:sz w:val="16"/>
                <w:szCs w:val="16"/>
                <w:lang w:eastAsia="sk-SK"/>
              </w:rPr>
              <w:t xml:space="preserve"> (prípadne plná krv).</w:t>
            </w:r>
          </w:p>
        </w:tc>
      </w:tr>
      <w:tr w:rsidR="000A03E0" w:rsidRPr="00ED6A42" w14:paraId="07535F1F" w14:textId="2A6FDF0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C1C12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BEE12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STAT vstupu a urgentnej analýzy (možnosť počas analýzy vkladať urgentné vzorky).</w:t>
            </w:r>
          </w:p>
        </w:tc>
      </w:tr>
      <w:tr w:rsidR="000A03E0" w:rsidRPr="00ED6A42" w14:paraId="3F2D392E" w14:textId="5EC194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474E14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F369C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Objem vzorky: cca 2-40 µl, možnosť automatického riedenia vzorky, mŕtvy objem ˂ 50µl.</w:t>
            </w:r>
          </w:p>
        </w:tc>
      </w:tr>
      <w:tr w:rsidR="000A03E0" w:rsidRPr="00ED6A42" w14:paraId="33EF860E" w14:textId="5068E57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F75D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0C300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Chladiaci reagenčný box.</w:t>
            </w:r>
          </w:p>
        </w:tc>
      </w:tr>
      <w:tr w:rsidR="000A03E0" w:rsidRPr="00ED6A42" w14:paraId="477FDB54" w14:textId="0EB974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6F6992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D5D83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reagencie a možnosť dokladať reagencii počas chodu analyzátora.</w:t>
            </w:r>
          </w:p>
        </w:tc>
      </w:tr>
      <w:tr w:rsidR="000A03E0" w:rsidRPr="00ED6A42" w14:paraId="1267CE26" w14:textId="5C2109B9"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DF3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5358C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automatického </w:t>
            </w:r>
            <w:proofErr w:type="spellStart"/>
            <w:r w:rsidRPr="00ED6A42">
              <w:rPr>
                <w:rFonts w:ascii="Arial" w:eastAsia="Times New Roman" w:hAnsi="Arial" w:cs="Arial"/>
                <w:color w:val="000000"/>
                <w:sz w:val="16"/>
                <w:szCs w:val="16"/>
                <w:lang w:eastAsia="sk-SK"/>
              </w:rPr>
              <w:t>rerun</w:t>
            </w:r>
            <w:proofErr w:type="spellEnd"/>
            <w:r w:rsidRPr="00ED6A42">
              <w:rPr>
                <w:rFonts w:ascii="Arial" w:eastAsia="Times New Roman" w:hAnsi="Arial" w:cs="Arial"/>
                <w:color w:val="000000"/>
                <w:sz w:val="16"/>
                <w:szCs w:val="16"/>
                <w:lang w:eastAsia="sk-SK"/>
              </w:rPr>
              <w:t>.</w:t>
            </w:r>
          </w:p>
        </w:tc>
      </w:tr>
      <w:tr w:rsidR="000A03E0" w:rsidRPr="00ED6A42" w14:paraId="26959681" w14:textId="72AE2DF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5C3F5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4F643D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Automatická detekcia hladiny a zrazeniny.</w:t>
            </w:r>
          </w:p>
        </w:tc>
      </w:tr>
      <w:tr w:rsidR="000A03E0" w:rsidRPr="00ED6A42" w14:paraId="6C103D7F" w14:textId="73BDF2C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BB8F0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D6AFA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w:t>
            </w:r>
          </w:p>
        </w:tc>
      </w:tr>
      <w:tr w:rsidR="000A03E0" w:rsidRPr="00ED6A42" w14:paraId="4D1788B2" w14:textId="69B6372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6142A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EBB93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Režim analyzátora: rýchly prechod z „pohotovostného režimu“ 2-3 min.</w:t>
            </w:r>
          </w:p>
        </w:tc>
      </w:tr>
      <w:tr w:rsidR="000A03E0" w:rsidRPr="00ED6A42" w14:paraId="17AAC9B1" w14:textId="452CABB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AE3E8A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46166A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730C1BBA" w14:textId="4058FCC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E083C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CFE4E3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462E7731" w14:textId="33848F8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29096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20.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FF5DD0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195338C" w14:textId="7ACAEFA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F9F7E9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4C9823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Softvér pre internú kontrolu kvality.</w:t>
            </w:r>
          </w:p>
        </w:tc>
      </w:tr>
      <w:tr w:rsidR="000A03E0" w:rsidRPr="00ED6A42" w14:paraId="79AB52C8" w14:textId="15AE77F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E76B3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008B8E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2340473A" w14:textId="769575E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C93B8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0956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r w:rsidR="000A03E0" w:rsidRPr="00ED6A42" w14:paraId="3AB01360" w14:textId="61C70E5B"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73F93696" w14:textId="23ABEC85" w:rsidR="000A03E0" w:rsidRPr="00ED6A42" w:rsidRDefault="000A03E0" w:rsidP="003C1D87">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3 - Diagnostické reagencie pre </w:t>
            </w:r>
            <w:proofErr w:type="spellStart"/>
            <w:r w:rsidRPr="00ED6A42">
              <w:rPr>
                <w:rFonts w:ascii="Arial" w:eastAsia="Times New Roman" w:hAnsi="Arial" w:cs="Arial"/>
                <w:b/>
                <w:bCs/>
                <w:sz w:val="16"/>
                <w:szCs w:val="16"/>
                <w:lang w:eastAsia="sk-SK"/>
              </w:rPr>
              <w:t>imuno</w:t>
            </w:r>
            <w:r>
              <w:rPr>
                <w:rFonts w:ascii="Arial" w:eastAsia="Times New Roman" w:hAnsi="Arial" w:cs="Arial"/>
                <w:b/>
                <w:bCs/>
                <w:sz w:val="16"/>
                <w:szCs w:val="16"/>
                <w:lang w:eastAsia="sk-SK"/>
              </w:rPr>
              <w:t>chemické</w:t>
            </w:r>
            <w:proofErr w:type="spellEnd"/>
            <w:r>
              <w:rPr>
                <w:rFonts w:ascii="Arial" w:eastAsia="Times New Roman" w:hAnsi="Arial" w:cs="Arial"/>
                <w:b/>
                <w:bCs/>
                <w:sz w:val="16"/>
                <w:szCs w:val="16"/>
                <w:lang w:eastAsia="sk-SK"/>
              </w:rPr>
              <w:t xml:space="preserve"> v</w:t>
            </w:r>
            <w:r w:rsidRPr="00ED6A42">
              <w:rPr>
                <w:rFonts w:ascii="Arial" w:eastAsia="Times New Roman" w:hAnsi="Arial" w:cs="Arial"/>
                <w:b/>
                <w:bCs/>
                <w:sz w:val="16"/>
                <w:szCs w:val="16"/>
                <w:lang w:eastAsia="sk-SK"/>
              </w:rPr>
              <w:t>yšetrenia</w:t>
            </w:r>
          </w:p>
        </w:tc>
      </w:tr>
      <w:tr w:rsidR="000A03E0" w:rsidRPr="00ED6A42" w14:paraId="6B24FB6F" w14:textId="130C42BB"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E41F8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2772" w:type="dxa"/>
            <w:tcBorders>
              <w:top w:val="dotted" w:sz="4" w:space="0" w:color="auto"/>
              <w:left w:val="nil"/>
              <w:bottom w:val="dotted" w:sz="4" w:space="0" w:color="auto"/>
              <w:right w:val="dotted" w:sz="4" w:space="0" w:color="auto"/>
            </w:tcBorders>
            <w:shd w:val="clear" w:color="auto" w:fill="auto"/>
            <w:hideMark/>
          </w:tcPr>
          <w:p w14:paraId="3D99FC6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577488A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2CAC5AD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255952D1" w14:textId="47C5462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4CEC6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0BA82C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DC4807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681319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465A79E8" w14:textId="4E8ADDD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CADC4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71DD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2977" w:type="dxa"/>
            <w:tcBorders>
              <w:top w:val="nil"/>
              <w:left w:val="nil"/>
              <w:bottom w:val="dotted" w:sz="4" w:space="0" w:color="auto"/>
              <w:right w:val="dotted" w:sz="4" w:space="0" w:color="auto"/>
            </w:tcBorders>
            <w:shd w:val="clear" w:color="auto" w:fill="auto"/>
            <w:noWrap/>
            <w:vAlign w:val="center"/>
            <w:hideMark/>
          </w:tcPr>
          <w:p w14:paraId="665895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3260" w:type="dxa"/>
            <w:tcBorders>
              <w:top w:val="nil"/>
              <w:left w:val="nil"/>
              <w:bottom w:val="dotted" w:sz="4" w:space="0" w:color="auto"/>
              <w:right w:val="single" w:sz="8" w:space="0" w:color="auto"/>
            </w:tcBorders>
            <w:shd w:val="clear" w:color="auto" w:fill="auto"/>
            <w:noWrap/>
            <w:vAlign w:val="center"/>
            <w:hideMark/>
          </w:tcPr>
          <w:p w14:paraId="6F5C634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4E1AEC7A" w14:textId="4CA0624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80399B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5D2CD2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2977" w:type="dxa"/>
            <w:tcBorders>
              <w:top w:val="nil"/>
              <w:left w:val="nil"/>
              <w:bottom w:val="dotted" w:sz="4" w:space="0" w:color="auto"/>
              <w:right w:val="dotted" w:sz="4" w:space="0" w:color="auto"/>
            </w:tcBorders>
            <w:shd w:val="clear" w:color="auto" w:fill="auto"/>
            <w:noWrap/>
            <w:vAlign w:val="center"/>
            <w:hideMark/>
          </w:tcPr>
          <w:p w14:paraId="1B96599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3260" w:type="dxa"/>
            <w:tcBorders>
              <w:top w:val="nil"/>
              <w:left w:val="nil"/>
              <w:bottom w:val="dotted" w:sz="4" w:space="0" w:color="auto"/>
              <w:right w:val="single" w:sz="8" w:space="0" w:color="auto"/>
            </w:tcBorders>
            <w:shd w:val="clear" w:color="auto" w:fill="auto"/>
            <w:noWrap/>
            <w:vAlign w:val="center"/>
            <w:hideMark/>
          </w:tcPr>
          <w:p w14:paraId="71F7E50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4E8887CC" w14:textId="4BCB757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9EEE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5DF583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 125</w:t>
            </w:r>
          </w:p>
        </w:tc>
        <w:tc>
          <w:tcPr>
            <w:tcW w:w="2977" w:type="dxa"/>
            <w:tcBorders>
              <w:top w:val="nil"/>
              <w:left w:val="nil"/>
              <w:bottom w:val="dotted" w:sz="4" w:space="0" w:color="auto"/>
              <w:right w:val="dotted" w:sz="4" w:space="0" w:color="auto"/>
            </w:tcBorders>
            <w:shd w:val="clear" w:color="auto" w:fill="auto"/>
            <w:noWrap/>
            <w:vAlign w:val="center"/>
            <w:hideMark/>
          </w:tcPr>
          <w:p w14:paraId="2ECBAB3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CA125</w:t>
            </w:r>
          </w:p>
        </w:tc>
        <w:tc>
          <w:tcPr>
            <w:tcW w:w="3260" w:type="dxa"/>
            <w:tcBorders>
              <w:top w:val="nil"/>
              <w:left w:val="nil"/>
              <w:bottom w:val="dotted" w:sz="4" w:space="0" w:color="auto"/>
              <w:right w:val="single" w:sz="8" w:space="0" w:color="auto"/>
            </w:tcBorders>
            <w:shd w:val="clear" w:color="auto" w:fill="auto"/>
            <w:noWrap/>
            <w:vAlign w:val="center"/>
            <w:hideMark/>
          </w:tcPr>
          <w:p w14:paraId="5674811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5224DBD2" w14:textId="0260E17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6CE8B6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1CC6D6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PSA </w:t>
            </w:r>
            <w:proofErr w:type="spellStart"/>
            <w:r w:rsidRPr="00ED6A42">
              <w:rPr>
                <w:rFonts w:ascii="Arial" w:eastAsia="Times New Roman" w:hAnsi="Arial" w:cs="Arial"/>
                <w:color w:val="000000"/>
                <w:sz w:val="16"/>
                <w:szCs w:val="16"/>
                <w:lang w:eastAsia="sk-SK"/>
              </w:rPr>
              <w:t>total</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32544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PSA</w:t>
            </w:r>
          </w:p>
        </w:tc>
        <w:tc>
          <w:tcPr>
            <w:tcW w:w="3260" w:type="dxa"/>
            <w:tcBorders>
              <w:top w:val="nil"/>
              <w:left w:val="nil"/>
              <w:bottom w:val="dotted" w:sz="4" w:space="0" w:color="auto"/>
              <w:right w:val="single" w:sz="8" w:space="0" w:color="auto"/>
            </w:tcBorders>
            <w:shd w:val="clear" w:color="auto" w:fill="auto"/>
            <w:noWrap/>
            <w:vAlign w:val="center"/>
            <w:hideMark/>
          </w:tcPr>
          <w:p w14:paraId="17CDEDB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7F31930B" w14:textId="553A94FC"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B11E16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single" w:sz="4" w:space="0" w:color="auto"/>
              <w:right w:val="dotted" w:sz="4" w:space="0" w:color="auto"/>
            </w:tcBorders>
            <w:shd w:val="clear" w:color="auto" w:fill="auto"/>
            <w:vAlign w:val="center"/>
            <w:hideMark/>
          </w:tcPr>
          <w:p w14:paraId="280200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6FCC54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3260" w:type="dxa"/>
            <w:tcBorders>
              <w:top w:val="nil"/>
              <w:left w:val="nil"/>
              <w:bottom w:val="single" w:sz="4" w:space="0" w:color="auto"/>
              <w:right w:val="single" w:sz="8" w:space="0" w:color="auto"/>
            </w:tcBorders>
            <w:shd w:val="clear" w:color="auto" w:fill="auto"/>
            <w:noWrap/>
            <w:vAlign w:val="center"/>
            <w:hideMark/>
          </w:tcPr>
          <w:p w14:paraId="0CD269C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2EA38BC2" w14:textId="1822ACB7" w:rsidTr="000A03E0">
        <w:trPr>
          <w:trHeight w:val="402"/>
        </w:trPr>
        <w:tc>
          <w:tcPr>
            <w:tcW w:w="45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E3085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single" w:sz="4" w:space="0" w:color="auto"/>
              <w:left w:val="nil"/>
              <w:bottom w:val="dotted" w:sz="4" w:space="0" w:color="auto"/>
              <w:right w:val="dotted" w:sz="4" w:space="0" w:color="auto"/>
            </w:tcBorders>
            <w:shd w:val="clear" w:color="auto" w:fill="auto"/>
            <w:vAlign w:val="center"/>
            <w:hideMark/>
          </w:tcPr>
          <w:p w14:paraId="3FC357C1"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Troponín</w:t>
            </w:r>
            <w:proofErr w:type="spellEnd"/>
            <w:r w:rsidRPr="00ED6A42">
              <w:rPr>
                <w:rFonts w:ascii="Arial" w:eastAsia="Times New Roman" w:hAnsi="Arial" w:cs="Arial"/>
                <w:color w:val="000000"/>
                <w:sz w:val="16"/>
                <w:szCs w:val="16"/>
                <w:lang w:eastAsia="sk-SK"/>
              </w:rPr>
              <w:t xml:space="preserve"> T</w:t>
            </w:r>
          </w:p>
        </w:tc>
        <w:tc>
          <w:tcPr>
            <w:tcW w:w="2977" w:type="dxa"/>
            <w:tcBorders>
              <w:top w:val="nil"/>
              <w:left w:val="nil"/>
              <w:bottom w:val="dotted" w:sz="4" w:space="0" w:color="auto"/>
              <w:right w:val="dotted" w:sz="4" w:space="0" w:color="auto"/>
            </w:tcBorders>
            <w:shd w:val="clear" w:color="auto" w:fill="auto"/>
            <w:noWrap/>
            <w:vAlign w:val="center"/>
            <w:hideMark/>
          </w:tcPr>
          <w:p w14:paraId="440A6DC4"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hc</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cTnT</w:t>
            </w:r>
            <w:proofErr w:type="spellEnd"/>
          </w:p>
        </w:tc>
        <w:tc>
          <w:tcPr>
            <w:tcW w:w="3260" w:type="dxa"/>
            <w:tcBorders>
              <w:top w:val="single" w:sz="4" w:space="0" w:color="auto"/>
              <w:left w:val="nil"/>
              <w:bottom w:val="dotted" w:sz="4" w:space="0" w:color="auto"/>
              <w:right w:val="single" w:sz="8" w:space="0" w:color="auto"/>
            </w:tcBorders>
            <w:shd w:val="clear" w:color="auto" w:fill="auto"/>
            <w:noWrap/>
            <w:vAlign w:val="center"/>
            <w:hideMark/>
          </w:tcPr>
          <w:p w14:paraId="5F21CC3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72 000</w:t>
            </w:r>
          </w:p>
        </w:tc>
      </w:tr>
      <w:tr w:rsidR="000A03E0" w:rsidRPr="00ED6A42" w14:paraId="305197E6" w14:textId="4E3D700C" w:rsidTr="000A03E0">
        <w:trPr>
          <w:trHeight w:val="402"/>
        </w:trPr>
        <w:tc>
          <w:tcPr>
            <w:tcW w:w="452" w:type="dxa"/>
            <w:vMerge/>
            <w:tcBorders>
              <w:top w:val="nil"/>
              <w:left w:val="single" w:sz="8" w:space="0" w:color="auto"/>
              <w:bottom w:val="single" w:sz="4" w:space="0" w:color="000000"/>
              <w:right w:val="single" w:sz="4" w:space="0" w:color="auto"/>
            </w:tcBorders>
            <w:vAlign w:val="center"/>
            <w:hideMark/>
          </w:tcPr>
          <w:p w14:paraId="53355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p>
        </w:tc>
        <w:tc>
          <w:tcPr>
            <w:tcW w:w="9009" w:type="dxa"/>
            <w:gridSpan w:val="3"/>
            <w:tcBorders>
              <w:top w:val="dotted" w:sz="4" w:space="0" w:color="auto"/>
              <w:left w:val="nil"/>
              <w:bottom w:val="single" w:sz="4" w:space="0" w:color="auto"/>
              <w:right w:val="single" w:sz="8" w:space="0" w:color="000000"/>
            </w:tcBorders>
            <w:shd w:val="clear" w:color="auto" w:fill="auto"/>
            <w:vAlign w:val="center"/>
            <w:hideMark/>
          </w:tcPr>
          <w:p w14:paraId="3FBF7E0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Akceptuje sa vyšetrenie tohto parametru aj na prídavnom zariadení.</w:t>
            </w:r>
          </w:p>
        </w:tc>
      </w:tr>
      <w:tr w:rsidR="000A03E0" w:rsidRPr="00ED6A42" w14:paraId="4B191EF7" w14:textId="73F52B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3D1A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dotted" w:sz="4" w:space="0" w:color="auto"/>
              <w:right w:val="dotted" w:sz="4" w:space="0" w:color="auto"/>
            </w:tcBorders>
            <w:shd w:val="clear" w:color="auto" w:fill="auto"/>
            <w:vAlign w:val="center"/>
            <w:hideMark/>
          </w:tcPr>
          <w:p w14:paraId="542DEF45"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Digoxín</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01411D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DIGOX</w:t>
            </w:r>
          </w:p>
        </w:tc>
        <w:tc>
          <w:tcPr>
            <w:tcW w:w="3260" w:type="dxa"/>
            <w:tcBorders>
              <w:top w:val="nil"/>
              <w:left w:val="nil"/>
              <w:bottom w:val="dotted" w:sz="4" w:space="0" w:color="auto"/>
              <w:right w:val="single" w:sz="8" w:space="0" w:color="auto"/>
            </w:tcBorders>
            <w:shd w:val="clear" w:color="auto" w:fill="auto"/>
            <w:noWrap/>
            <w:vAlign w:val="center"/>
            <w:hideMark/>
          </w:tcPr>
          <w:p w14:paraId="3A0E211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7C5CCBD2" w14:textId="7933AE7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C5CF5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2772" w:type="dxa"/>
            <w:tcBorders>
              <w:top w:val="nil"/>
              <w:left w:val="nil"/>
              <w:bottom w:val="dotted" w:sz="4" w:space="0" w:color="auto"/>
              <w:right w:val="dotted" w:sz="4" w:space="0" w:color="auto"/>
            </w:tcBorders>
            <w:shd w:val="clear" w:color="auto" w:fill="auto"/>
            <w:vAlign w:val="center"/>
            <w:hideMark/>
          </w:tcPr>
          <w:p w14:paraId="48AFD56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C9AD55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7AF74D4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24 000</w:t>
            </w:r>
          </w:p>
        </w:tc>
      </w:tr>
      <w:tr w:rsidR="000A03E0" w:rsidRPr="00ED6A42" w14:paraId="3BAC39CF" w14:textId="11AF41E7"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443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1.10</w:t>
            </w:r>
          </w:p>
        </w:tc>
        <w:tc>
          <w:tcPr>
            <w:tcW w:w="2772" w:type="dxa"/>
            <w:tcBorders>
              <w:top w:val="nil"/>
              <w:left w:val="nil"/>
              <w:bottom w:val="single" w:sz="4" w:space="0" w:color="auto"/>
              <w:right w:val="dotted" w:sz="4" w:space="0" w:color="auto"/>
            </w:tcBorders>
            <w:shd w:val="clear" w:color="auto" w:fill="auto"/>
            <w:vAlign w:val="center"/>
            <w:hideMark/>
          </w:tcPr>
          <w:p w14:paraId="319D99D4"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Procalcitonín</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0623332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PCT</w:t>
            </w:r>
          </w:p>
        </w:tc>
        <w:tc>
          <w:tcPr>
            <w:tcW w:w="3260" w:type="dxa"/>
            <w:tcBorders>
              <w:top w:val="nil"/>
              <w:left w:val="nil"/>
              <w:bottom w:val="single" w:sz="4" w:space="0" w:color="auto"/>
              <w:right w:val="single" w:sz="8" w:space="0" w:color="auto"/>
            </w:tcBorders>
            <w:shd w:val="clear" w:color="auto" w:fill="auto"/>
            <w:noWrap/>
            <w:vAlign w:val="center"/>
            <w:hideMark/>
          </w:tcPr>
          <w:p w14:paraId="0F6F4B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34497098" w14:textId="44E995E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3285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2272F2D" w14:textId="5C7D4F05" w:rsidR="000A03E0" w:rsidRPr="00ED6A42" w:rsidRDefault="000A03E0" w:rsidP="00AE751B">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w:t>
            </w:r>
            <w:r w:rsidR="00AE751B">
              <w:rPr>
                <w:rFonts w:ascii="Arial" w:eastAsia="Times New Roman" w:hAnsi="Arial" w:cs="Arial"/>
                <w:sz w:val="16"/>
                <w:szCs w:val="16"/>
                <w:lang w:eastAsia="sk-SK"/>
              </w:rPr>
              <w:t xml:space="preserve"> </w:t>
            </w:r>
            <w:r w:rsidRPr="00ED6A42">
              <w:rPr>
                <w:rFonts w:ascii="Arial" w:eastAsia="Times New Roman" w:hAnsi="Arial" w:cs="Arial"/>
                <w:sz w:val="16"/>
                <w:szCs w:val="16"/>
                <w:lang w:eastAsia="sk-SK"/>
              </w:rPr>
              <w:t xml:space="preserve">výrobcom stanovenej expiračnej doby a počas stanovenej expiračnej doby budú mať vlastnosti stanovené kvalitatívnymi a technickými parametrami. </w:t>
            </w:r>
          </w:p>
        </w:tc>
      </w:tr>
      <w:tr w:rsidR="000A03E0" w:rsidRPr="00ED6A42" w14:paraId="32408D46" w14:textId="15A2E98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71474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4C706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C38BC2" w14:textId="77F691D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178864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7C3BA0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0B70C542" w14:textId="0D0CC88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AD57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977291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0F0E523F" w14:textId="50CE9DA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4C1D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30C6F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Uchádzač stanoví predpokladaný počet </w:t>
            </w:r>
            <w:proofErr w:type="spellStart"/>
            <w:r w:rsidRPr="00ED6A42">
              <w:rPr>
                <w:rFonts w:ascii="Arial" w:eastAsia="Times New Roman" w:hAnsi="Arial" w:cs="Arial"/>
                <w:color w:val="000000"/>
                <w:sz w:val="16"/>
                <w:szCs w:val="16"/>
                <w:lang w:eastAsia="sk-SK"/>
              </w:rPr>
              <w:t>kontról</w:t>
            </w:r>
            <w:proofErr w:type="spellEnd"/>
            <w:r w:rsidRPr="00ED6A42">
              <w:rPr>
                <w:rFonts w:ascii="Arial" w:eastAsia="Times New Roman" w:hAnsi="Arial" w:cs="Arial"/>
                <w:color w:val="000000"/>
                <w:sz w:val="16"/>
                <w:szCs w:val="16"/>
                <w:lang w:eastAsia="sk-SK"/>
              </w:rPr>
              <w:t xml:space="preserve"> na príslušný počet testov na 48 mesiacov.</w:t>
            </w:r>
          </w:p>
        </w:tc>
      </w:tr>
      <w:tr w:rsidR="000A03E0" w:rsidRPr="00ED6A42" w14:paraId="047A28CC" w14:textId="5FF5F1B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7606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1D21B9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aby dodávané </w:t>
            </w:r>
            <w:proofErr w:type="spellStart"/>
            <w:r w:rsidRPr="00ED6A42">
              <w:rPr>
                <w:rFonts w:ascii="Arial" w:eastAsia="Times New Roman" w:hAnsi="Arial" w:cs="Arial"/>
                <w:color w:val="000000"/>
                <w:sz w:val="16"/>
                <w:szCs w:val="16"/>
                <w:lang w:eastAsia="sk-SK"/>
              </w:rPr>
              <w:t>reagenancie</w:t>
            </w:r>
            <w:proofErr w:type="spellEnd"/>
            <w:r w:rsidRPr="00ED6A42">
              <w:rPr>
                <w:rFonts w:ascii="Arial" w:eastAsia="Times New Roman" w:hAnsi="Arial" w:cs="Arial"/>
                <w:color w:val="000000"/>
                <w:sz w:val="16"/>
                <w:szCs w:val="16"/>
                <w:lang w:eastAsia="sk-SK"/>
              </w:rPr>
              <w:t xml:space="preserve"> uchádzač dodal s exspiračnou dobou minimálne 3 mesiace.</w:t>
            </w:r>
          </w:p>
        </w:tc>
      </w:tr>
      <w:tr w:rsidR="000A03E0" w:rsidRPr="00ED6A42" w14:paraId="170EC4C3" w14:textId="28269C03"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7BD24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23FDD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spotrebného materiálu na príslušný počet testov na 48 mesiacov.</w:t>
            </w:r>
          </w:p>
        </w:tc>
      </w:tr>
      <w:tr w:rsidR="000A03E0" w:rsidRPr="00ED6A42" w14:paraId="71738067" w14:textId="5298E1D7"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C9F2C4E"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4 - </w:t>
            </w:r>
            <w:proofErr w:type="spellStart"/>
            <w:r w:rsidRPr="00ED6A42">
              <w:rPr>
                <w:rFonts w:ascii="Arial" w:eastAsia="Times New Roman" w:hAnsi="Arial" w:cs="Arial"/>
                <w:b/>
                <w:bCs/>
                <w:sz w:val="16"/>
                <w:szCs w:val="16"/>
                <w:lang w:eastAsia="sk-SK"/>
              </w:rPr>
              <w:t>Imunochemický</w:t>
            </w:r>
            <w:proofErr w:type="spellEnd"/>
            <w:r w:rsidRPr="00ED6A42">
              <w:rPr>
                <w:rFonts w:ascii="Arial" w:eastAsia="Times New Roman" w:hAnsi="Arial" w:cs="Arial"/>
                <w:b/>
                <w:bCs/>
                <w:sz w:val="16"/>
                <w:szCs w:val="16"/>
                <w:lang w:eastAsia="sk-SK"/>
              </w:rPr>
              <w:t xml:space="preserve"> analyzátor</w:t>
            </w:r>
          </w:p>
        </w:tc>
      </w:tr>
      <w:tr w:rsidR="000A03E0" w:rsidRPr="00ED6A42" w14:paraId="0367C2D1" w14:textId="4463D2C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11E7F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single" w:sz="4" w:space="0" w:color="auto"/>
              <w:right w:val="single" w:sz="8" w:space="0" w:color="000000"/>
            </w:tcBorders>
            <w:shd w:val="clear" w:color="auto" w:fill="auto"/>
            <w:vAlign w:val="center"/>
            <w:hideMark/>
          </w:tcPr>
          <w:p w14:paraId="04FD45B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nový, nepoužívaný </w:t>
            </w:r>
            <w:proofErr w:type="spellStart"/>
            <w:r w:rsidRPr="00ED6A42">
              <w:rPr>
                <w:rFonts w:ascii="Arial" w:eastAsia="Times New Roman" w:hAnsi="Arial" w:cs="Arial"/>
                <w:color w:val="000000"/>
                <w:sz w:val="16"/>
                <w:szCs w:val="16"/>
                <w:lang w:eastAsia="sk-SK"/>
              </w:rPr>
              <w:t>imunochemický</w:t>
            </w:r>
            <w:proofErr w:type="spellEnd"/>
            <w:r w:rsidRPr="00ED6A42">
              <w:rPr>
                <w:rFonts w:ascii="Arial" w:eastAsia="Times New Roman" w:hAnsi="Arial" w:cs="Arial"/>
                <w:color w:val="000000"/>
                <w:sz w:val="16"/>
                <w:szCs w:val="16"/>
                <w:lang w:eastAsia="sk-SK"/>
              </w:rPr>
              <w:t xml:space="preserve"> analyzátor v počte 1 ks.</w:t>
            </w:r>
          </w:p>
        </w:tc>
      </w:tr>
      <w:tr w:rsidR="000A03E0" w:rsidRPr="00ED6A42" w14:paraId="33300E52" w14:textId="411C7D4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EA976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63ED2F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Princíp merania: ECLIA (</w:t>
            </w:r>
            <w:proofErr w:type="spellStart"/>
            <w:r w:rsidRPr="00ED6A42">
              <w:rPr>
                <w:rFonts w:ascii="Arial" w:eastAsia="Times New Roman" w:hAnsi="Arial" w:cs="Arial"/>
                <w:color w:val="000000"/>
                <w:sz w:val="16"/>
                <w:szCs w:val="16"/>
                <w:lang w:eastAsia="sk-SK"/>
              </w:rPr>
              <w:t>elektrochemiluminiscencia</w:t>
            </w:r>
            <w:proofErr w:type="spellEnd"/>
            <w:r w:rsidRPr="00ED6A42">
              <w:rPr>
                <w:rFonts w:ascii="Arial" w:eastAsia="Times New Roman" w:hAnsi="Arial" w:cs="Arial"/>
                <w:color w:val="000000"/>
                <w:sz w:val="16"/>
                <w:szCs w:val="16"/>
                <w:lang w:eastAsia="sk-SK"/>
              </w:rPr>
              <w:t xml:space="preserve">), resp. fluorescenčná </w:t>
            </w:r>
            <w:proofErr w:type="spellStart"/>
            <w:r w:rsidRPr="00ED6A42">
              <w:rPr>
                <w:rFonts w:ascii="Arial" w:eastAsia="Times New Roman" w:hAnsi="Arial" w:cs="Arial"/>
                <w:color w:val="000000"/>
                <w:sz w:val="16"/>
                <w:szCs w:val="16"/>
                <w:lang w:eastAsia="sk-SK"/>
              </w:rPr>
              <w:t>spektrometria</w:t>
            </w:r>
            <w:proofErr w:type="spellEnd"/>
            <w:r w:rsidRPr="00ED6A42">
              <w:rPr>
                <w:rFonts w:ascii="Arial" w:eastAsia="Times New Roman" w:hAnsi="Arial" w:cs="Arial"/>
                <w:color w:val="000000"/>
                <w:sz w:val="16"/>
                <w:szCs w:val="16"/>
                <w:lang w:eastAsia="sk-SK"/>
              </w:rPr>
              <w:t xml:space="preserve">, príp. priama </w:t>
            </w:r>
            <w:proofErr w:type="spellStart"/>
            <w:r w:rsidRPr="00ED6A42">
              <w:rPr>
                <w:rFonts w:ascii="Arial" w:eastAsia="Times New Roman" w:hAnsi="Arial" w:cs="Arial"/>
                <w:color w:val="000000"/>
                <w:sz w:val="16"/>
                <w:szCs w:val="16"/>
                <w:lang w:eastAsia="sk-SK"/>
              </w:rPr>
              <w:t>chemiluminiscencia</w:t>
            </w:r>
            <w:proofErr w:type="spellEnd"/>
            <w:r w:rsidRPr="00ED6A42">
              <w:rPr>
                <w:rFonts w:ascii="Arial" w:eastAsia="Times New Roman" w:hAnsi="Arial" w:cs="Arial"/>
                <w:color w:val="000000"/>
                <w:sz w:val="16"/>
                <w:szCs w:val="16"/>
                <w:lang w:eastAsia="sk-SK"/>
              </w:rPr>
              <w:t>.</w:t>
            </w:r>
          </w:p>
        </w:tc>
      </w:tr>
      <w:tr w:rsidR="000A03E0" w:rsidRPr="00ED6A42" w14:paraId="12E87D1F" w14:textId="3D2F711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5A229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917035A"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Vysokocitlivý</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troponin</w:t>
            </w:r>
            <w:proofErr w:type="spellEnd"/>
          </w:p>
        </w:tc>
      </w:tr>
      <w:tr w:rsidR="000A03E0" w:rsidRPr="00ED6A42" w14:paraId="2C369187" w14:textId="2CF1463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C14D78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69DBBB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75DA7AF4" w14:textId="54670C8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79B72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C74BF4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Objem vzorky: do 100 µl, možnosť automatického riedenia vzorky, mŕtvy objem ˂ 50µl.</w:t>
            </w:r>
          </w:p>
        </w:tc>
      </w:tr>
      <w:tr w:rsidR="000A03E0" w:rsidRPr="00ED6A42" w14:paraId="64F5EB7B" w14:textId="274F150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ABC8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E2538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Materiál: sérum, plazma, moč.</w:t>
            </w:r>
          </w:p>
        </w:tc>
      </w:tr>
      <w:tr w:rsidR="000A03E0" w:rsidRPr="00ED6A42" w14:paraId="6A82DDD6" w14:textId="138CEC7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957AB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34C8B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w:t>
            </w:r>
            <w:r w:rsidRPr="00ED6A42">
              <w:rPr>
                <w:rFonts w:ascii="Arial" w:eastAsia="Times New Roman" w:hAnsi="Arial" w:cs="Arial"/>
                <w:b/>
                <w:bCs/>
                <w:color w:val="000000"/>
                <w:sz w:val="16"/>
                <w:szCs w:val="16"/>
                <w:lang w:eastAsia="sk-SK"/>
              </w:rPr>
              <w:t xml:space="preserve"> </w:t>
            </w:r>
            <w:r w:rsidRPr="00ED6A42">
              <w:rPr>
                <w:rFonts w:ascii="Arial" w:eastAsia="Times New Roman" w:hAnsi="Arial" w:cs="Arial"/>
                <w:color w:val="000000"/>
                <w:sz w:val="16"/>
                <w:szCs w:val="16"/>
                <w:lang w:eastAsia="sk-SK"/>
              </w:rPr>
              <w:t>170 testov / hod.</w:t>
            </w:r>
          </w:p>
        </w:tc>
      </w:tr>
      <w:tr w:rsidR="000A03E0" w:rsidRPr="00ED6A42" w14:paraId="18C8FF92" w14:textId="092AC0C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9853A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7335EC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vzoriek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80.</w:t>
            </w:r>
          </w:p>
        </w:tc>
      </w:tr>
      <w:tr w:rsidR="000A03E0" w:rsidRPr="00ED6A42" w14:paraId="0C8545FF" w14:textId="51CCE1A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2014BB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6C3B1B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15</w:t>
            </w:r>
          </w:p>
        </w:tc>
      </w:tr>
      <w:tr w:rsidR="000A03E0" w:rsidRPr="00ED6A42" w14:paraId="68D3DB05" w14:textId="4BCC8F2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FDB07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0CBE31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reagencie, chladiaci reagenčný box.</w:t>
            </w:r>
          </w:p>
        </w:tc>
      </w:tr>
      <w:tr w:rsidR="000A03E0" w:rsidRPr="00ED6A42" w14:paraId="25D0BC0F" w14:textId="7A23EB4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2863D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FA425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Detekcia zrazeniny.</w:t>
            </w:r>
          </w:p>
        </w:tc>
      </w:tr>
      <w:tr w:rsidR="000A03E0" w:rsidRPr="00ED6A42" w14:paraId="1BDA6940" w14:textId="50868D3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CB4F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9C37E8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 D125.</w:t>
            </w:r>
          </w:p>
        </w:tc>
      </w:tr>
      <w:tr w:rsidR="000A03E0" w:rsidRPr="00ED6A42" w14:paraId="0F185346" w14:textId="37BA967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5046C0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5B22A94"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335D2DC9" w14:textId="1A7C8D4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3F60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15E227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27FBFC4F" w14:textId="3446A6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8B249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C7A46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B5956AF" w14:textId="1E9630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0B2F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D1EA2D4" w14:textId="406C09C3" w:rsidR="000A03E0" w:rsidRPr="00ED6A42" w:rsidRDefault="000A03E0" w:rsidP="00ED6A42">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Softvér pre internú kontrolu kvality.</w:t>
            </w:r>
          </w:p>
        </w:tc>
      </w:tr>
      <w:tr w:rsidR="000A03E0" w:rsidRPr="00ED6A42" w14:paraId="55EF9328" w14:textId="0B36E5F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5F76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4681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77D42DEF" w14:textId="2EEC40A9" w:rsidTr="000A03E0">
        <w:trPr>
          <w:trHeight w:val="499"/>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62ED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8" w:space="0" w:color="auto"/>
              <w:right w:val="single" w:sz="8" w:space="0" w:color="000000"/>
            </w:tcBorders>
            <w:shd w:val="clear" w:color="auto" w:fill="auto"/>
            <w:vAlign w:val="center"/>
            <w:hideMark/>
          </w:tcPr>
          <w:p w14:paraId="443D1E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bl>
    <w:p w14:paraId="5775ED77" w14:textId="77777777" w:rsidR="00F47526" w:rsidRDefault="00F47526" w:rsidP="009A2D9D">
      <w:pPr>
        <w:spacing w:before="60" w:afterLines="60" w:after="144" w:line="260" w:lineRule="exact"/>
        <w:jc w:val="both"/>
        <w:rPr>
          <w:rFonts w:ascii="Arial" w:hAnsi="Arial" w:cs="Arial"/>
          <w:sz w:val="18"/>
          <w:szCs w:val="18"/>
          <w:highlight w:val="yellow"/>
        </w:rPr>
      </w:pPr>
    </w:p>
    <w:p w14:paraId="7324D232" w14:textId="18FF2A96" w:rsidR="00F31706" w:rsidRPr="00A56BF1" w:rsidRDefault="00F31706" w:rsidP="00693A23">
      <w:pPr>
        <w:pStyle w:val="Zoznamslo2"/>
        <w:numPr>
          <w:ilvl w:val="0"/>
          <w:numId w:val="26"/>
        </w:numPr>
        <w:spacing w:line="240" w:lineRule="auto"/>
        <w:ind w:left="426" w:hanging="426"/>
        <w:rPr>
          <w:b/>
          <w:sz w:val="18"/>
          <w:szCs w:val="18"/>
        </w:rPr>
      </w:pPr>
      <w:r w:rsidRPr="00A56BF1">
        <w:rPr>
          <w:b/>
          <w:sz w:val="18"/>
          <w:szCs w:val="18"/>
        </w:rPr>
        <w:t xml:space="preserve">Ostatné </w:t>
      </w:r>
      <w:r w:rsidR="00F47526">
        <w:rPr>
          <w:b/>
          <w:sz w:val="18"/>
          <w:szCs w:val="18"/>
        </w:rPr>
        <w:t xml:space="preserve">osobitné </w:t>
      </w:r>
      <w:r w:rsidRPr="00A56BF1">
        <w:rPr>
          <w:b/>
          <w:sz w:val="18"/>
          <w:szCs w:val="18"/>
        </w:rPr>
        <w:t>požiadavky na predmet zákazky a doklady preukazujúce splnenie osobitných požiadaviek na plnenie, všetkých kvalifikačných, odborných, technických a iných predpokladov pre riadne plnenie predmetu zákazky:</w:t>
      </w:r>
    </w:p>
    <w:p w14:paraId="0D845C1A" w14:textId="3925C94B" w:rsidR="00F47526" w:rsidRPr="00D31D98" w:rsidRDefault="00F47526" w:rsidP="0040403B">
      <w:pPr>
        <w:spacing w:before="120" w:after="6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w:t>
      </w:r>
      <w:r w:rsidR="00513D54">
        <w:rPr>
          <w:rFonts w:ascii="Arial" w:hAnsi="Arial" w:cs="Arial"/>
          <w:sz w:val="18"/>
          <w:szCs w:val="18"/>
        </w:rPr>
        <w:t xml:space="preserve">uchádzač </w:t>
      </w:r>
      <w:r w:rsidRPr="00D31D98">
        <w:rPr>
          <w:rFonts w:ascii="Arial" w:hAnsi="Arial" w:cs="Arial"/>
          <w:sz w:val="18"/>
          <w:szCs w:val="18"/>
        </w:rPr>
        <w:t xml:space="preserve">predloží </w:t>
      </w:r>
      <w:r>
        <w:rPr>
          <w:rFonts w:ascii="Arial" w:hAnsi="Arial" w:cs="Arial"/>
          <w:sz w:val="18"/>
          <w:szCs w:val="18"/>
        </w:rPr>
        <w:t>podľa bodu 15 časti A. Pokyny pre záujemcov a uchádzačov týchto SP.</w:t>
      </w:r>
    </w:p>
    <w:p w14:paraId="27B3E3D5" w14:textId="576DF282" w:rsidR="00513D54" w:rsidRDefault="00F47526" w:rsidP="000A03E0">
      <w:pPr>
        <w:pStyle w:val="Odsekzoznamu"/>
        <w:numPr>
          <w:ilvl w:val="1"/>
          <w:numId w:val="26"/>
        </w:numPr>
        <w:spacing w:after="0" w:line="240" w:lineRule="auto"/>
        <w:ind w:left="851" w:hanging="425"/>
        <w:contextualSpacing w:val="0"/>
        <w:jc w:val="both"/>
        <w:rPr>
          <w:rFonts w:ascii="Arial" w:hAnsi="Arial" w:cs="Arial"/>
          <w:sz w:val="18"/>
          <w:szCs w:val="18"/>
        </w:rPr>
      </w:pPr>
      <w:r w:rsidRPr="00F47526">
        <w:rPr>
          <w:rFonts w:ascii="Arial" w:hAnsi="Arial" w:cs="Arial"/>
          <w:sz w:val="18"/>
          <w:szCs w:val="18"/>
        </w:rPr>
        <w:t xml:space="preserve">Vyplnenú </w:t>
      </w:r>
      <w:r w:rsidR="00513D54">
        <w:rPr>
          <w:rFonts w:ascii="Arial" w:hAnsi="Arial" w:cs="Arial"/>
          <w:sz w:val="18"/>
          <w:szCs w:val="18"/>
        </w:rPr>
        <w:t xml:space="preserve">a podpísanú </w:t>
      </w:r>
      <w:r w:rsidRPr="00F47526">
        <w:rPr>
          <w:rFonts w:ascii="Arial" w:hAnsi="Arial" w:cs="Arial"/>
          <w:b/>
          <w:sz w:val="18"/>
          <w:szCs w:val="18"/>
        </w:rPr>
        <w:t xml:space="preserve">Prílohu č. 4 </w:t>
      </w:r>
      <w:r w:rsidR="00513D54">
        <w:rPr>
          <w:rFonts w:ascii="Arial" w:hAnsi="Arial" w:cs="Arial"/>
          <w:b/>
          <w:sz w:val="18"/>
          <w:szCs w:val="18"/>
        </w:rPr>
        <w:t xml:space="preserve">– Špecifikácia predmetu zákazky </w:t>
      </w:r>
      <w:r w:rsidRPr="00F47526">
        <w:rPr>
          <w:rFonts w:ascii="Arial" w:hAnsi="Arial" w:cs="Arial"/>
          <w:sz w:val="18"/>
          <w:szCs w:val="18"/>
        </w:rPr>
        <w:t xml:space="preserve">týchto SP. Z vyplnenej Prílohy č. 4 týchto SP musí jednoznačne vyplynúť, že všetky ponúkané produkty k príslušnej položke predmetu zákazky uvedené v Prílohe č. </w:t>
      </w:r>
      <w:r w:rsidR="00513D54">
        <w:rPr>
          <w:rFonts w:ascii="Arial" w:hAnsi="Arial" w:cs="Arial"/>
          <w:sz w:val="18"/>
          <w:szCs w:val="18"/>
        </w:rPr>
        <w:t xml:space="preserve">5 </w:t>
      </w:r>
      <w:r w:rsidRPr="00F47526">
        <w:rPr>
          <w:rFonts w:ascii="Arial" w:hAnsi="Arial" w:cs="Arial"/>
          <w:sz w:val="18"/>
          <w:szCs w:val="18"/>
        </w:rPr>
        <w:t xml:space="preserve">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 </w:t>
      </w:r>
      <w:r w:rsidR="000E6EBF" w:rsidRPr="000E6EBF">
        <w:rPr>
          <w:rFonts w:ascii="Arial" w:hAnsi="Arial" w:cs="Arial"/>
          <w:sz w:val="18"/>
          <w:szCs w:val="18"/>
        </w:rPr>
        <w:t>názvom „</w:t>
      </w:r>
      <w:r w:rsidR="000E6EBF" w:rsidRPr="000E6EBF">
        <w:rPr>
          <w:rFonts w:ascii="Arial" w:hAnsi="Arial" w:cs="Arial"/>
          <w:sz w:val="18"/>
          <w:szCs w:val="18"/>
          <w:u w:val="single"/>
        </w:rPr>
        <w:t>Špecifikácia predmetu zákazky</w:t>
      </w:r>
      <w:r w:rsidR="000E6EBF" w:rsidRPr="000E6EBF">
        <w:rPr>
          <w:rFonts w:ascii="Arial" w:hAnsi="Arial" w:cs="Arial"/>
          <w:sz w:val="18"/>
          <w:szCs w:val="18"/>
        </w:rPr>
        <w:t>“.</w:t>
      </w:r>
    </w:p>
    <w:p w14:paraId="2FFD468F" w14:textId="77777777" w:rsidR="000A03E0" w:rsidRPr="000A03E0" w:rsidRDefault="000A03E0" w:rsidP="000A03E0">
      <w:pPr>
        <w:pStyle w:val="Odsekzoznamu"/>
        <w:spacing w:after="0" w:line="240" w:lineRule="auto"/>
        <w:ind w:left="851"/>
        <w:contextualSpacing w:val="0"/>
        <w:jc w:val="both"/>
        <w:rPr>
          <w:rFonts w:ascii="Arial" w:hAnsi="Arial" w:cs="Arial"/>
          <w:sz w:val="18"/>
          <w:szCs w:val="18"/>
        </w:rPr>
      </w:pPr>
    </w:p>
    <w:p w14:paraId="5C6B7DF6" w14:textId="7DAD2D04" w:rsidR="00F47526" w:rsidRPr="00A173EC" w:rsidRDefault="00F47526" w:rsidP="0040403B">
      <w:pPr>
        <w:pStyle w:val="Odsekzoznamu"/>
        <w:numPr>
          <w:ilvl w:val="1"/>
          <w:numId w:val="26"/>
        </w:numPr>
        <w:spacing w:after="0" w:line="240" w:lineRule="auto"/>
        <w:ind w:left="851" w:hanging="425"/>
        <w:contextualSpacing w:val="0"/>
        <w:jc w:val="both"/>
        <w:rPr>
          <w:rFonts w:ascii="Arial" w:hAnsi="Arial" w:cs="Arial"/>
          <w:sz w:val="18"/>
          <w:szCs w:val="18"/>
        </w:rPr>
      </w:pPr>
      <w:r w:rsidRPr="00513D54">
        <w:rPr>
          <w:rFonts w:ascii="Arial" w:hAnsi="Arial" w:cs="Arial"/>
          <w:sz w:val="18"/>
          <w:szCs w:val="18"/>
        </w:rPr>
        <w:t xml:space="preserve">Vyplnenú </w:t>
      </w:r>
      <w:r w:rsidR="00513D54" w:rsidRPr="00513D54">
        <w:rPr>
          <w:rFonts w:ascii="Arial" w:hAnsi="Arial" w:cs="Arial"/>
          <w:sz w:val="18"/>
          <w:szCs w:val="18"/>
        </w:rPr>
        <w:t>a podpísanú</w:t>
      </w:r>
      <w:r w:rsidR="00513D54">
        <w:rPr>
          <w:rFonts w:ascii="Arial" w:hAnsi="Arial" w:cs="Arial"/>
          <w:b/>
          <w:sz w:val="18"/>
          <w:szCs w:val="18"/>
        </w:rPr>
        <w:t xml:space="preserve"> </w:t>
      </w:r>
      <w:r w:rsidRPr="00F47526">
        <w:rPr>
          <w:rFonts w:ascii="Arial" w:hAnsi="Arial" w:cs="Arial"/>
          <w:b/>
          <w:sz w:val="18"/>
          <w:szCs w:val="18"/>
        </w:rPr>
        <w:t xml:space="preserve">Prílohu č. </w:t>
      </w:r>
      <w:r w:rsidR="00513D54">
        <w:rPr>
          <w:rFonts w:ascii="Arial" w:hAnsi="Arial" w:cs="Arial"/>
          <w:b/>
          <w:sz w:val="18"/>
          <w:szCs w:val="18"/>
        </w:rPr>
        <w:t>5 – Kalkulácia ceny a návrh na plnenie kritéria na vyhodnotenie ponúk</w:t>
      </w:r>
      <w:r w:rsidRPr="00F47526">
        <w:rPr>
          <w:rFonts w:ascii="Arial" w:hAnsi="Arial" w:cs="Arial"/>
          <w:b/>
          <w:sz w:val="18"/>
          <w:szCs w:val="18"/>
        </w:rPr>
        <w:t xml:space="preserve"> </w:t>
      </w:r>
      <w:r w:rsidRPr="00F47526">
        <w:rPr>
          <w:rFonts w:ascii="Arial" w:hAnsi="Arial" w:cs="Arial"/>
          <w:sz w:val="18"/>
          <w:szCs w:val="18"/>
        </w:rPr>
        <w:t xml:space="preserve">týchto SP. </w:t>
      </w:r>
      <w:r w:rsidR="00513D54" w:rsidRPr="000428C1">
        <w:rPr>
          <w:rFonts w:ascii="Arial" w:hAnsi="Arial" w:cs="Arial"/>
          <w:sz w:val="18"/>
          <w:szCs w:val="18"/>
        </w:rPr>
        <w:t>Uchádzač vyplní Príloh</w:t>
      </w:r>
      <w:r w:rsidR="00513D54">
        <w:rPr>
          <w:rFonts w:ascii="Arial" w:hAnsi="Arial" w:cs="Arial"/>
          <w:sz w:val="18"/>
          <w:szCs w:val="18"/>
        </w:rPr>
        <w:t xml:space="preserve">u </w:t>
      </w:r>
      <w:r w:rsidR="00513D54" w:rsidRPr="000428C1">
        <w:rPr>
          <w:rFonts w:ascii="Arial" w:hAnsi="Arial" w:cs="Arial"/>
          <w:sz w:val="18"/>
          <w:szCs w:val="18"/>
        </w:rPr>
        <w:t xml:space="preserve">č. </w:t>
      </w:r>
      <w:r w:rsidR="00513D54">
        <w:rPr>
          <w:rFonts w:ascii="Arial" w:hAnsi="Arial" w:cs="Arial"/>
          <w:sz w:val="18"/>
          <w:szCs w:val="18"/>
        </w:rPr>
        <w:t xml:space="preserve">5 </w:t>
      </w:r>
      <w:r w:rsidR="00513D54" w:rsidRPr="000428C1">
        <w:rPr>
          <w:rFonts w:ascii="Arial" w:hAnsi="Arial" w:cs="Arial"/>
          <w:sz w:val="18"/>
          <w:szCs w:val="18"/>
        </w:rPr>
        <w:t>týchto SP</w:t>
      </w:r>
      <w:r w:rsidRPr="00F47526">
        <w:rPr>
          <w:rFonts w:ascii="Arial" w:hAnsi="Arial" w:cs="Arial"/>
          <w:sz w:val="18"/>
          <w:szCs w:val="18"/>
        </w:rPr>
        <w:t xml:space="preserve">. </w:t>
      </w:r>
      <w:r w:rsidR="00132B93">
        <w:rPr>
          <w:rFonts w:ascii="Arial" w:hAnsi="Arial" w:cs="Arial"/>
          <w:sz w:val="18"/>
          <w:szCs w:val="18"/>
        </w:rPr>
        <w:t>Uchádzač ako prvú vypĺňa tabuľku A1) na následne vypĺňa tabuľku A</w:t>
      </w:r>
      <w:r w:rsidR="00DC1E63">
        <w:rPr>
          <w:rFonts w:ascii="Arial" w:hAnsi="Arial" w:cs="Arial"/>
          <w:sz w:val="18"/>
          <w:szCs w:val="18"/>
        </w:rPr>
        <w:t>)</w:t>
      </w:r>
      <w:r w:rsidR="00132B93">
        <w:rPr>
          <w:rFonts w:ascii="Arial" w:hAnsi="Arial" w:cs="Arial"/>
          <w:sz w:val="18"/>
          <w:szCs w:val="18"/>
        </w:rPr>
        <w:t>.</w:t>
      </w:r>
      <w:r w:rsidR="00DC1E63">
        <w:rPr>
          <w:rFonts w:ascii="Arial" w:hAnsi="Arial" w:cs="Arial"/>
          <w:sz w:val="18"/>
          <w:szCs w:val="18"/>
        </w:rPr>
        <w:t xml:space="preserve"> </w:t>
      </w:r>
      <w:r w:rsidRPr="00F47526">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513D54">
        <w:rPr>
          <w:rFonts w:ascii="Arial" w:hAnsi="Arial" w:cs="Arial"/>
          <w:sz w:val="18"/>
          <w:szCs w:val="18"/>
        </w:rPr>
        <w:t>5</w:t>
      </w:r>
      <w:r w:rsidRPr="00F47526">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513D54">
        <w:rPr>
          <w:rFonts w:ascii="Arial" w:hAnsi="Arial" w:cs="Arial"/>
          <w:sz w:val="18"/>
          <w:szCs w:val="18"/>
        </w:rPr>
        <w:t>5</w:t>
      </w:r>
      <w:r w:rsidRPr="00F47526">
        <w:rPr>
          <w:rFonts w:ascii="Arial" w:hAnsi="Arial" w:cs="Arial"/>
          <w:sz w:val="18"/>
          <w:szCs w:val="18"/>
        </w:rPr>
        <w:t xml:space="preserve"> týchto SP a kópie dokladov prostredníctvom, ktorých preukáže oprávnenosť vykonaných zmien.</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A173EC">
        <w:rPr>
          <w:rFonts w:ascii="Arial" w:hAnsi="Arial" w:cs="Arial"/>
          <w:sz w:val="18"/>
          <w:szCs w:val="18"/>
        </w:rPr>
        <w:t xml:space="preserve">názvom </w:t>
      </w:r>
      <w:r w:rsidR="00A173EC" w:rsidRPr="00A173EC">
        <w:rPr>
          <w:rFonts w:ascii="Arial" w:hAnsi="Arial" w:cs="Arial"/>
          <w:sz w:val="18"/>
          <w:szCs w:val="18"/>
        </w:rPr>
        <w:t>„</w:t>
      </w:r>
      <w:r w:rsidR="00A173EC" w:rsidRPr="00A173EC">
        <w:rPr>
          <w:rFonts w:ascii="Arial" w:hAnsi="Arial" w:cs="Arial"/>
          <w:sz w:val="18"/>
          <w:szCs w:val="18"/>
          <w:u w:val="single"/>
        </w:rPr>
        <w:t>Kalkulácia ceny a návrh na plnenie kritéria na vyhodnotenie ponúk</w:t>
      </w:r>
      <w:r w:rsidR="00A173EC" w:rsidRPr="00A173EC">
        <w:rPr>
          <w:rFonts w:ascii="Arial" w:hAnsi="Arial" w:cs="Arial"/>
          <w:sz w:val="18"/>
          <w:szCs w:val="18"/>
        </w:rPr>
        <w:t xml:space="preserve">“. </w:t>
      </w:r>
    </w:p>
    <w:p w14:paraId="3B381D93" w14:textId="77777777" w:rsidR="00513D54" w:rsidRPr="00F47526" w:rsidRDefault="00513D54" w:rsidP="00513D54">
      <w:pPr>
        <w:pStyle w:val="Odsekzoznamu"/>
        <w:spacing w:before="120" w:after="120" w:line="240" w:lineRule="auto"/>
        <w:ind w:left="851"/>
        <w:jc w:val="both"/>
        <w:rPr>
          <w:rFonts w:ascii="Arial" w:hAnsi="Arial" w:cs="Arial"/>
          <w:sz w:val="18"/>
          <w:szCs w:val="18"/>
        </w:rPr>
      </w:pPr>
    </w:p>
    <w:p w14:paraId="738D23EB" w14:textId="61AF22EF" w:rsidR="004666B5" w:rsidRPr="0049111D" w:rsidRDefault="00F47526" w:rsidP="0049111D">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513D54">
        <w:rPr>
          <w:rFonts w:ascii="Arial" w:hAnsi="Arial" w:cs="Arial"/>
          <w:b/>
          <w:sz w:val="18"/>
          <w:szCs w:val="18"/>
        </w:rPr>
        <w:t>Prospektový materiál</w:t>
      </w:r>
      <w:r w:rsidRPr="00513D54">
        <w:rPr>
          <w:rFonts w:ascii="Arial" w:hAnsi="Arial" w:cs="Arial"/>
          <w:sz w:val="18"/>
          <w:szCs w:val="18"/>
        </w:rPr>
        <w:t xml:space="preserve"> </w:t>
      </w:r>
      <w:r w:rsidR="004666B5">
        <w:rPr>
          <w:rFonts w:ascii="Arial" w:hAnsi="Arial" w:cs="Arial"/>
          <w:sz w:val="18"/>
          <w:szCs w:val="18"/>
        </w:rPr>
        <w:t xml:space="preserve">(resp. iný ekvivalentný doklad) </w:t>
      </w:r>
      <w:r w:rsidRPr="00513D54">
        <w:rPr>
          <w:rFonts w:ascii="Arial" w:hAnsi="Arial" w:cs="Arial"/>
          <w:sz w:val="18"/>
          <w:szCs w:val="18"/>
        </w:rPr>
        <w:t xml:space="preserve">všetkých ponúkaných produktov </w:t>
      </w:r>
      <w:r w:rsidR="002C1FF9">
        <w:rPr>
          <w:rFonts w:ascii="Arial" w:hAnsi="Arial" w:cs="Arial"/>
          <w:sz w:val="18"/>
          <w:szCs w:val="18"/>
        </w:rPr>
        <w:t>pre položku č. 2 a </w:t>
      </w:r>
      <w:r w:rsidR="00194770">
        <w:rPr>
          <w:rFonts w:ascii="Arial" w:hAnsi="Arial" w:cs="Arial"/>
          <w:sz w:val="18"/>
          <w:szCs w:val="18"/>
        </w:rPr>
        <w:t>4</w:t>
      </w:r>
      <w:r w:rsidR="002C1FF9">
        <w:rPr>
          <w:rFonts w:ascii="Arial" w:hAnsi="Arial" w:cs="Arial"/>
          <w:sz w:val="18"/>
          <w:szCs w:val="18"/>
        </w:rPr>
        <w:t xml:space="preserve"> </w:t>
      </w:r>
      <w:r w:rsidRPr="00513D54">
        <w:rPr>
          <w:rFonts w:ascii="Arial" w:hAnsi="Arial" w:cs="Arial"/>
          <w:sz w:val="18"/>
          <w:szCs w:val="18"/>
        </w:rPr>
        <w:t>uveden</w:t>
      </w:r>
      <w:r w:rsidR="00194770">
        <w:rPr>
          <w:rFonts w:ascii="Arial" w:hAnsi="Arial" w:cs="Arial"/>
          <w:sz w:val="18"/>
          <w:szCs w:val="18"/>
        </w:rPr>
        <w:t xml:space="preserve">ú </w:t>
      </w:r>
      <w:r w:rsidRPr="00513D54">
        <w:rPr>
          <w:rFonts w:ascii="Arial" w:hAnsi="Arial" w:cs="Arial"/>
          <w:sz w:val="18"/>
          <w:szCs w:val="18"/>
        </w:rPr>
        <w:t xml:space="preserve">v Prílohe č. </w:t>
      </w:r>
      <w:r w:rsidR="004666B5">
        <w:rPr>
          <w:rFonts w:ascii="Arial" w:hAnsi="Arial" w:cs="Arial"/>
          <w:sz w:val="18"/>
          <w:szCs w:val="18"/>
        </w:rPr>
        <w:t>5</w:t>
      </w:r>
      <w:r w:rsidRPr="00513D54">
        <w:rPr>
          <w:rFonts w:ascii="Arial" w:hAnsi="Arial" w:cs="Arial"/>
          <w:sz w:val="18"/>
          <w:szCs w:val="18"/>
        </w:rPr>
        <w:t xml:space="preserve"> týchto SP.</w:t>
      </w:r>
      <w:r w:rsidR="004666B5">
        <w:rPr>
          <w:rFonts w:ascii="Arial" w:hAnsi="Arial" w:cs="Arial"/>
          <w:sz w:val="18"/>
          <w:szCs w:val="18"/>
        </w:rPr>
        <w:t xml:space="preserve"> </w:t>
      </w:r>
      <w:r w:rsidRPr="00513D54">
        <w:rPr>
          <w:rFonts w:ascii="Arial" w:hAnsi="Arial" w:cs="Arial"/>
          <w:sz w:val="18"/>
          <w:szCs w:val="18"/>
        </w:rPr>
        <w:t>Prospektový materiál</w:t>
      </w:r>
      <w:r w:rsidR="004666B5">
        <w:rPr>
          <w:rFonts w:ascii="Arial" w:hAnsi="Arial" w:cs="Arial"/>
          <w:sz w:val="18"/>
          <w:szCs w:val="18"/>
        </w:rPr>
        <w:t xml:space="preserve"> </w:t>
      </w:r>
      <w:r w:rsidRPr="00513D54">
        <w:rPr>
          <w:rFonts w:ascii="Arial" w:hAnsi="Arial" w:cs="Arial"/>
          <w:sz w:val="18"/>
          <w:szCs w:val="18"/>
        </w:rPr>
        <w:t>musí obsahovať popis funkcií a </w:t>
      </w:r>
      <w:r w:rsidRPr="006578AC">
        <w:rPr>
          <w:rFonts w:ascii="Arial" w:hAnsi="Arial" w:cs="Arial"/>
          <w:sz w:val="18"/>
          <w:szCs w:val="18"/>
        </w:rPr>
        <w:t>technických parametrov ponúkaného</w:t>
      </w:r>
      <w:r w:rsidRPr="00513D54">
        <w:rPr>
          <w:rFonts w:ascii="Arial" w:hAnsi="Arial" w:cs="Arial"/>
          <w:sz w:val="18"/>
          <w:szCs w:val="18"/>
        </w:rPr>
        <w:t xml:space="preserve"> produktu tak, aby na základe nich mohol verejný obstarávateľ jednoznačne posúdiť splnenie všetkých požadovaných minimálnych technických vlastností, parametrov a hodnôt v súlade s Prílohou č. </w:t>
      </w:r>
      <w:r w:rsidR="004666B5">
        <w:rPr>
          <w:rFonts w:ascii="Arial" w:hAnsi="Arial" w:cs="Arial"/>
          <w:sz w:val="18"/>
          <w:szCs w:val="18"/>
        </w:rPr>
        <w:t>4 – Špecifikácia predmetu zákazky</w:t>
      </w:r>
      <w:r w:rsidRPr="00513D54">
        <w:rPr>
          <w:rFonts w:ascii="Arial" w:hAnsi="Arial" w:cs="Arial"/>
          <w:sz w:val="18"/>
          <w:szCs w:val="18"/>
        </w:rPr>
        <w:t xml:space="preserve"> týchto SP. Prospektový materiál nemusí byť preložený do slovenského jazyka.</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A173EC">
        <w:rPr>
          <w:rFonts w:ascii="Arial" w:hAnsi="Arial" w:cs="Arial"/>
          <w:sz w:val="18"/>
          <w:szCs w:val="18"/>
        </w:rPr>
        <w:t>„</w:t>
      </w:r>
      <w:r w:rsidR="00A173EC" w:rsidRPr="00A173EC">
        <w:rPr>
          <w:rFonts w:ascii="Arial" w:hAnsi="Arial" w:cs="Arial"/>
          <w:sz w:val="18"/>
          <w:szCs w:val="18"/>
          <w:u w:val="single"/>
        </w:rPr>
        <w:t>Prospektový materiál</w:t>
      </w:r>
      <w:r w:rsidR="00A173EC" w:rsidRPr="00A173EC">
        <w:rPr>
          <w:rFonts w:ascii="Arial" w:hAnsi="Arial" w:cs="Arial"/>
          <w:sz w:val="18"/>
          <w:szCs w:val="18"/>
        </w:rPr>
        <w:t>“</w:t>
      </w:r>
      <w:r w:rsidR="0049111D">
        <w:rPr>
          <w:rFonts w:ascii="Arial" w:hAnsi="Arial" w:cs="Arial"/>
          <w:sz w:val="18"/>
          <w:szCs w:val="18"/>
        </w:rPr>
        <w:t>.</w:t>
      </w:r>
    </w:p>
    <w:p w14:paraId="2DE3F57E" w14:textId="5168A724" w:rsidR="004666B5" w:rsidRDefault="004666B5"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666B5">
        <w:rPr>
          <w:rFonts w:ascii="Arial" w:hAnsi="Arial" w:cs="Arial"/>
          <w:sz w:val="18"/>
          <w:szCs w:val="18"/>
        </w:rPr>
        <w:lastRenderedPageBreak/>
        <w:t xml:space="preserve">Všetky </w:t>
      </w:r>
      <w:r w:rsidRPr="0040403B">
        <w:rPr>
          <w:rFonts w:ascii="Arial" w:hAnsi="Arial" w:cs="Arial"/>
          <w:sz w:val="18"/>
          <w:szCs w:val="18"/>
        </w:rPr>
        <w:t xml:space="preserve">ponúkané produkty </w:t>
      </w:r>
      <w:r w:rsidR="009A679E">
        <w:rPr>
          <w:rFonts w:ascii="Arial" w:hAnsi="Arial" w:cs="Arial"/>
          <w:sz w:val="18"/>
          <w:szCs w:val="18"/>
        </w:rPr>
        <w:t>pre položku č. 2 a </w:t>
      </w:r>
      <w:r w:rsidR="00282E9E">
        <w:rPr>
          <w:rFonts w:ascii="Arial" w:hAnsi="Arial" w:cs="Arial"/>
          <w:sz w:val="18"/>
          <w:szCs w:val="18"/>
        </w:rPr>
        <w:t xml:space="preserve"> 4</w:t>
      </w:r>
      <w:r w:rsidR="009A679E">
        <w:rPr>
          <w:rFonts w:ascii="Arial" w:hAnsi="Arial" w:cs="Arial"/>
          <w:sz w:val="18"/>
          <w:szCs w:val="18"/>
        </w:rPr>
        <w:t xml:space="preserve"> </w:t>
      </w:r>
      <w:r w:rsidRPr="0040403B">
        <w:rPr>
          <w:rFonts w:ascii="Arial" w:hAnsi="Arial" w:cs="Arial"/>
          <w:sz w:val="18"/>
          <w:szCs w:val="18"/>
        </w:rPr>
        <w:t>uvedené v Prílohe</w:t>
      </w:r>
      <w:r w:rsidRPr="004666B5">
        <w:rPr>
          <w:rFonts w:ascii="Arial" w:hAnsi="Arial" w:cs="Arial"/>
          <w:sz w:val="18"/>
          <w:szCs w:val="18"/>
        </w:rPr>
        <w:t xml:space="preserve"> č. </w:t>
      </w:r>
      <w:r>
        <w:rPr>
          <w:rFonts w:ascii="Arial" w:hAnsi="Arial" w:cs="Arial"/>
          <w:sz w:val="18"/>
          <w:szCs w:val="18"/>
        </w:rPr>
        <w:t>5</w:t>
      </w:r>
      <w:r w:rsidRPr="004666B5">
        <w:rPr>
          <w:rFonts w:ascii="Arial" w:hAnsi="Arial" w:cs="Arial"/>
          <w:sz w:val="18"/>
          <w:szCs w:val="18"/>
        </w:rPr>
        <w:t xml:space="preserve"> týchto SP </w:t>
      </w:r>
      <w:r w:rsidRPr="004666B5">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4666B5">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08A7D2C7" w14:textId="018A0CF8" w:rsidR="004666B5" w:rsidRPr="00A173EC" w:rsidRDefault="004666B5" w:rsidP="00B2772C">
      <w:pPr>
        <w:pStyle w:val="Odsekzoznamu"/>
        <w:spacing w:before="60" w:after="120" w:line="240" w:lineRule="auto"/>
        <w:ind w:left="851"/>
        <w:jc w:val="both"/>
        <w:rPr>
          <w:rFonts w:ascii="Arial" w:hAnsi="Arial" w:cs="Arial"/>
          <w:sz w:val="18"/>
          <w:szCs w:val="18"/>
        </w:rPr>
      </w:pPr>
      <w:r w:rsidRPr="004666B5">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Pr="004666B5">
        <w:rPr>
          <w:rFonts w:ascii="Arial" w:hAnsi="Arial" w:cs="Arial"/>
          <w:sz w:val="18"/>
          <w:szCs w:val="18"/>
        </w:rPr>
        <w:t xml:space="preserve">u všetkých ponúkaných produktov </w:t>
      </w:r>
      <w:r w:rsidR="009A679E">
        <w:rPr>
          <w:rFonts w:ascii="Arial" w:hAnsi="Arial" w:cs="Arial"/>
          <w:sz w:val="18"/>
          <w:szCs w:val="18"/>
        </w:rPr>
        <w:t>položky č. 2 a </w:t>
      </w:r>
      <w:r w:rsidR="00282E9E">
        <w:rPr>
          <w:rFonts w:ascii="Arial" w:hAnsi="Arial" w:cs="Arial"/>
          <w:sz w:val="18"/>
          <w:szCs w:val="18"/>
        </w:rPr>
        <w:t>4</w:t>
      </w:r>
      <w:r w:rsidR="009A679E">
        <w:rPr>
          <w:rFonts w:ascii="Arial" w:hAnsi="Arial" w:cs="Arial"/>
          <w:sz w:val="18"/>
          <w:szCs w:val="18"/>
        </w:rPr>
        <w:t xml:space="preserve"> </w:t>
      </w:r>
      <w:r w:rsidRPr="004666B5">
        <w:rPr>
          <w:rFonts w:ascii="Arial" w:hAnsi="Arial" w:cs="Arial"/>
          <w:sz w:val="18"/>
          <w:szCs w:val="18"/>
        </w:rPr>
        <w:t>uveden</w:t>
      </w:r>
      <w:r w:rsidR="00282E9E">
        <w:rPr>
          <w:rFonts w:ascii="Arial" w:hAnsi="Arial" w:cs="Arial"/>
          <w:sz w:val="18"/>
          <w:szCs w:val="18"/>
        </w:rPr>
        <w:t>é</w:t>
      </w:r>
      <w:r w:rsidRPr="004666B5">
        <w:rPr>
          <w:rFonts w:ascii="Arial" w:hAnsi="Arial" w:cs="Arial"/>
          <w:sz w:val="18"/>
          <w:szCs w:val="18"/>
        </w:rPr>
        <w:t xml:space="preserve"> v Prílohe č. 5 – Kalkulácia ceny a návrh na plnenie kritéria na vyhodnotenie ponúk týchto SP neoverenú fotokópiu </w:t>
      </w:r>
      <w:r w:rsidRPr="004666B5">
        <w:rPr>
          <w:rFonts w:ascii="Arial" w:hAnsi="Arial" w:cs="Arial"/>
          <w:b/>
          <w:sz w:val="18"/>
          <w:szCs w:val="18"/>
        </w:rPr>
        <w:t>ES vyhlásenie o zhode a podklady k nemu</w:t>
      </w:r>
      <w:r w:rsidRPr="004666B5">
        <w:rPr>
          <w:rFonts w:ascii="Arial" w:hAnsi="Arial" w:cs="Arial"/>
          <w:sz w:val="18"/>
          <w:szCs w:val="18"/>
        </w:rPr>
        <w:t>, resp. iné doklady, ktoré nahrádzajú požadované potvrdenie.</w:t>
      </w:r>
      <w:r w:rsidR="00CA6C01">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A173EC">
        <w:rPr>
          <w:rFonts w:ascii="Arial" w:hAnsi="Arial" w:cs="Arial"/>
          <w:sz w:val="18"/>
          <w:szCs w:val="18"/>
        </w:rPr>
        <w:t>názvom</w:t>
      </w:r>
      <w:r w:rsidR="00A173EC" w:rsidRPr="00A173EC">
        <w:rPr>
          <w:rFonts w:ascii="Arial" w:hAnsi="Arial" w:cs="Arial"/>
          <w:sz w:val="18"/>
          <w:szCs w:val="18"/>
        </w:rPr>
        <w:t xml:space="preserve"> </w:t>
      </w:r>
      <w:r w:rsidR="00A173EC" w:rsidRPr="00A173EC">
        <w:rPr>
          <w:rFonts w:ascii="Arial" w:hAnsi="Arial" w:cs="Arial"/>
          <w:sz w:val="18"/>
          <w:szCs w:val="18"/>
          <w:u w:val="single"/>
        </w:rPr>
        <w:t>„ES vyhlásenie o zhode</w:t>
      </w:r>
      <w:r w:rsidR="00A173EC" w:rsidRPr="00A173EC">
        <w:rPr>
          <w:rFonts w:ascii="Arial" w:hAnsi="Arial" w:cs="Arial"/>
          <w:sz w:val="18"/>
          <w:szCs w:val="18"/>
        </w:rPr>
        <w:t>“.</w:t>
      </w:r>
    </w:p>
    <w:p w14:paraId="2C62B60B" w14:textId="77777777" w:rsidR="00A173EC" w:rsidRDefault="00A173EC" w:rsidP="00A173EC">
      <w:pPr>
        <w:pStyle w:val="Odsekzoznamu"/>
        <w:spacing w:before="120" w:after="120" w:line="240" w:lineRule="auto"/>
        <w:ind w:left="851"/>
        <w:jc w:val="both"/>
        <w:rPr>
          <w:rFonts w:ascii="Arial" w:hAnsi="Arial" w:cs="Arial"/>
          <w:sz w:val="18"/>
          <w:szCs w:val="18"/>
        </w:rPr>
      </w:pPr>
    </w:p>
    <w:p w14:paraId="54E3B5F9" w14:textId="5F9998DD" w:rsidR="005B25C7" w:rsidRDefault="0040403B"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0403B">
        <w:rPr>
          <w:rFonts w:ascii="Arial" w:hAnsi="Arial" w:cs="Arial"/>
          <w:sz w:val="18"/>
          <w:szCs w:val="18"/>
        </w:rPr>
        <w:t>V</w:t>
      </w:r>
      <w:r w:rsidR="00F47526" w:rsidRPr="0040403B">
        <w:rPr>
          <w:rFonts w:ascii="Arial" w:hAnsi="Arial" w:cs="Arial"/>
          <w:sz w:val="18"/>
          <w:szCs w:val="18"/>
        </w:rPr>
        <w:t>šetky ponúkané produkty</w:t>
      </w:r>
      <w:r w:rsidR="00145E7F">
        <w:rPr>
          <w:rFonts w:ascii="Arial" w:hAnsi="Arial" w:cs="Arial"/>
          <w:sz w:val="18"/>
          <w:szCs w:val="18"/>
        </w:rPr>
        <w:t xml:space="preserve"> </w:t>
      </w:r>
      <w:r w:rsidR="00B2772C">
        <w:rPr>
          <w:rFonts w:ascii="Arial" w:hAnsi="Arial" w:cs="Arial"/>
          <w:sz w:val="18"/>
          <w:szCs w:val="18"/>
        </w:rPr>
        <w:t xml:space="preserve">uvedené </w:t>
      </w:r>
      <w:r w:rsidR="00F47526" w:rsidRPr="004666B5">
        <w:rPr>
          <w:rFonts w:ascii="Arial" w:hAnsi="Arial" w:cs="Arial"/>
          <w:sz w:val="18"/>
          <w:szCs w:val="18"/>
        </w:rPr>
        <w:t>Príloh</w:t>
      </w:r>
      <w:r w:rsidR="00B2772C">
        <w:rPr>
          <w:rFonts w:ascii="Arial" w:hAnsi="Arial" w:cs="Arial"/>
          <w:sz w:val="18"/>
          <w:szCs w:val="18"/>
        </w:rPr>
        <w:t>e</w:t>
      </w:r>
      <w:r w:rsidR="00F11610">
        <w:rPr>
          <w:rFonts w:ascii="Arial" w:hAnsi="Arial" w:cs="Arial"/>
          <w:sz w:val="18"/>
          <w:szCs w:val="18"/>
        </w:rPr>
        <w:t xml:space="preserve"> </w:t>
      </w:r>
      <w:r w:rsidR="00F47526" w:rsidRPr="004666B5">
        <w:rPr>
          <w:rFonts w:ascii="Arial" w:hAnsi="Arial" w:cs="Arial"/>
          <w:sz w:val="18"/>
          <w:szCs w:val="18"/>
        </w:rPr>
        <w:t xml:space="preserve">č. </w:t>
      </w:r>
      <w:r w:rsidR="004666B5">
        <w:rPr>
          <w:rFonts w:ascii="Arial" w:hAnsi="Arial" w:cs="Arial"/>
          <w:sz w:val="18"/>
          <w:szCs w:val="18"/>
        </w:rPr>
        <w:t>5</w:t>
      </w:r>
      <w:r w:rsidR="00F47526" w:rsidRPr="004666B5">
        <w:rPr>
          <w:rFonts w:ascii="Arial" w:hAnsi="Arial" w:cs="Arial"/>
          <w:sz w:val="18"/>
          <w:szCs w:val="18"/>
        </w:rPr>
        <w:t xml:space="preserve"> týc</w:t>
      </w:r>
      <w:r w:rsidR="00145E7F">
        <w:rPr>
          <w:rFonts w:ascii="Arial" w:hAnsi="Arial" w:cs="Arial"/>
          <w:sz w:val="18"/>
          <w:szCs w:val="18"/>
        </w:rPr>
        <w:t xml:space="preserve">hto SP (ak je to relevantné) </w:t>
      </w:r>
      <w:r w:rsidR="00F47526" w:rsidRPr="004666B5">
        <w:rPr>
          <w:rFonts w:ascii="Arial" w:hAnsi="Arial" w:cs="Arial"/>
          <w:b/>
          <w:sz w:val="18"/>
          <w:szCs w:val="18"/>
        </w:rPr>
        <w:t>musia byť zaregistrované/zaevidované</w:t>
      </w:r>
      <w:r w:rsidR="00F47526" w:rsidRPr="004666B5">
        <w:rPr>
          <w:rFonts w:ascii="Arial" w:hAnsi="Arial" w:cs="Arial"/>
          <w:sz w:val="18"/>
          <w:szCs w:val="18"/>
        </w:rPr>
        <w:t xml:space="preserve"> v Štátnom ústave pre kontrolu liečiv, resp. ich terapeutické použitie povolilo MZ SR v zmysle platnej legislatív</w:t>
      </w:r>
      <w:r w:rsidR="005B25C7">
        <w:rPr>
          <w:rFonts w:ascii="Arial" w:hAnsi="Arial" w:cs="Arial"/>
          <w:sz w:val="18"/>
          <w:szCs w:val="18"/>
        </w:rPr>
        <w:t xml:space="preserve">y. </w:t>
      </w:r>
    </w:p>
    <w:p w14:paraId="5A223200" w14:textId="1D23D2BF" w:rsidR="00F47526" w:rsidRPr="0040403B" w:rsidRDefault="005B25C7" w:rsidP="005B25C7">
      <w:pPr>
        <w:pStyle w:val="Odsekzoznamu"/>
        <w:spacing w:before="120" w:after="120" w:line="240" w:lineRule="auto"/>
        <w:ind w:left="851"/>
        <w:jc w:val="both"/>
        <w:rPr>
          <w:rFonts w:ascii="Arial" w:hAnsi="Arial" w:cs="Arial"/>
          <w:sz w:val="18"/>
          <w:szCs w:val="18"/>
          <w:u w:val="single"/>
        </w:rPr>
      </w:pPr>
      <w:r w:rsidRPr="005B25C7">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00F47526" w:rsidRPr="005B25C7">
        <w:rPr>
          <w:rFonts w:ascii="Arial" w:hAnsi="Arial" w:cs="Arial"/>
          <w:sz w:val="18"/>
          <w:szCs w:val="18"/>
        </w:rPr>
        <w:t xml:space="preserve">u všetkých ponúkaných produktov uvedených v Prílohe č. </w:t>
      </w:r>
      <w:r>
        <w:rPr>
          <w:rFonts w:ascii="Arial" w:hAnsi="Arial" w:cs="Arial"/>
          <w:sz w:val="18"/>
          <w:szCs w:val="18"/>
        </w:rPr>
        <w:t xml:space="preserve">5 </w:t>
      </w:r>
      <w:r w:rsidR="00F47526" w:rsidRPr="005B25C7">
        <w:rPr>
          <w:rFonts w:ascii="Arial" w:hAnsi="Arial" w:cs="Arial"/>
          <w:sz w:val="18"/>
          <w:szCs w:val="18"/>
        </w:rPr>
        <w:t xml:space="preserve">týchto SP neoverenú fotokópiu </w:t>
      </w:r>
      <w:r w:rsidR="00F47526" w:rsidRPr="005B25C7">
        <w:rPr>
          <w:rFonts w:ascii="Arial" w:hAnsi="Arial" w:cs="Arial"/>
          <w:b/>
          <w:sz w:val="18"/>
          <w:szCs w:val="18"/>
        </w:rPr>
        <w:t>Potvrdenia ŠÚKL</w:t>
      </w:r>
      <w:r w:rsidR="00F47526" w:rsidRPr="005B25C7">
        <w:rPr>
          <w:rFonts w:ascii="Arial" w:hAnsi="Arial" w:cs="Arial"/>
          <w:sz w:val="18"/>
          <w:szCs w:val="18"/>
        </w:rPr>
        <w:t xml:space="preserve"> - výstup z databázy registrovaných liekov, resp. iné doklady, ktoré nahrádzajú požadované potvrdenie.</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40403B">
        <w:rPr>
          <w:rFonts w:ascii="Arial" w:hAnsi="Arial" w:cs="Arial"/>
          <w:sz w:val="18"/>
          <w:szCs w:val="18"/>
        </w:rPr>
        <w:t> </w:t>
      </w:r>
      <w:r w:rsidR="000E6EBF" w:rsidRPr="000E6EBF">
        <w:rPr>
          <w:rFonts w:ascii="Arial" w:hAnsi="Arial" w:cs="Arial"/>
          <w:sz w:val="18"/>
          <w:szCs w:val="18"/>
        </w:rPr>
        <w:t>názvom</w:t>
      </w:r>
      <w:r w:rsidR="0040403B">
        <w:rPr>
          <w:rFonts w:ascii="Arial" w:hAnsi="Arial" w:cs="Arial"/>
          <w:sz w:val="18"/>
          <w:szCs w:val="18"/>
        </w:rPr>
        <w:t xml:space="preserve"> „</w:t>
      </w:r>
      <w:r w:rsidR="0040403B" w:rsidRPr="0040403B">
        <w:rPr>
          <w:rFonts w:ascii="Arial" w:hAnsi="Arial" w:cs="Arial"/>
          <w:sz w:val="18"/>
          <w:szCs w:val="18"/>
          <w:u w:val="single"/>
        </w:rPr>
        <w:t>Potvrdenia ŠÚKL</w:t>
      </w:r>
      <w:r w:rsidR="0040403B">
        <w:rPr>
          <w:rFonts w:ascii="Arial" w:hAnsi="Arial" w:cs="Arial"/>
          <w:sz w:val="18"/>
          <w:szCs w:val="18"/>
          <w:u w:val="single"/>
        </w:rPr>
        <w:t>“.</w:t>
      </w:r>
      <w:r w:rsidR="00F47526" w:rsidRPr="0040403B">
        <w:rPr>
          <w:rFonts w:ascii="Arial" w:hAnsi="Arial" w:cs="Arial"/>
          <w:sz w:val="18"/>
          <w:szCs w:val="18"/>
          <w:u w:val="single"/>
        </w:rPr>
        <w:t xml:space="preserve"> </w:t>
      </w:r>
    </w:p>
    <w:p w14:paraId="10E8FA07" w14:textId="77777777" w:rsidR="00B159C1" w:rsidRPr="0040403B" w:rsidRDefault="00B159C1" w:rsidP="005B25C7">
      <w:pPr>
        <w:pStyle w:val="Odsekzoznamu"/>
        <w:spacing w:before="120" w:after="120" w:line="240" w:lineRule="auto"/>
        <w:ind w:left="851"/>
        <w:jc w:val="both"/>
        <w:rPr>
          <w:rFonts w:ascii="Arial" w:hAnsi="Arial" w:cs="Arial"/>
          <w:sz w:val="18"/>
          <w:szCs w:val="18"/>
          <w:u w:val="single"/>
        </w:rPr>
      </w:pPr>
    </w:p>
    <w:p w14:paraId="54CC89DA" w14:textId="3797F69E" w:rsidR="00B159C1" w:rsidRDefault="00FC7477" w:rsidP="00B159C1">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Pr>
          <w:rFonts w:ascii="Arial" w:hAnsi="Arial" w:cs="Arial"/>
          <w:b/>
          <w:sz w:val="18"/>
          <w:szCs w:val="18"/>
        </w:rPr>
        <w:t>P</w:t>
      </w:r>
      <w:r w:rsidRPr="000E27A9">
        <w:rPr>
          <w:rFonts w:ascii="Arial" w:hAnsi="Arial" w:cs="Arial"/>
          <w:b/>
          <w:sz w:val="18"/>
          <w:szCs w:val="18"/>
        </w:rPr>
        <w:t>ríbalový leták</w:t>
      </w:r>
      <w:r>
        <w:rPr>
          <w:rFonts w:ascii="Arial" w:hAnsi="Arial" w:cs="Arial"/>
          <w:sz w:val="18"/>
          <w:szCs w:val="18"/>
        </w:rPr>
        <w:t xml:space="preserve">, resp. </w:t>
      </w:r>
      <w:r w:rsidRPr="000E27A9">
        <w:rPr>
          <w:rFonts w:ascii="Arial" w:hAnsi="Arial" w:cs="Arial"/>
          <w:b/>
          <w:sz w:val="18"/>
          <w:szCs w:val="18"/>
        </w:rPr>
        <w:t xml:space="preserve">metodický list </w:t>
      </w:r>
      <w:r w:rsidRPr="00FC7477">
        <w:rPr>
          <w:rFonts w:ascii="Arial" w:hAnsi="Arial" w:cs="Arial"/>
          <w:sz w:val="18"/>
          <w:szCs w:val="18"/>
        </w:rPr>
        <w:t>p</w:t>
      </w:r>
      <w:r w:rsidR="00B159C1" w:rsidRPr="00FC7477">
        <w:rPr>
          <w:rFonts w:ascii="Arial" w:hAnsi="Arial" w:cs="Arial"/>
          <w:sz w:val="18"/>
          <w:szCs w:val="18"/>
        </w:rPr>
        <w:t>r</w:t>
      </w:r>
      <w:r w:rsidR="00B159C1">
        <w:rPr>
          <w:rFonts w:ascii="Arial" w:hAnsi="Arial" w:cs="Arial"/>
          <w:sz w:val="18"/>
          <w:szCs w:val="18"/>
        </w:rPr>
        <w:t>e položk</w:t>
      </w:r>
      <w:r w:rsidR="0064400D">
        <w:rPr>
          <w:rFonts w:ascii="Arial" w:hAnsi="Arial" w:cs="Arial"/>
          <w:sz w:val="18"/>
          <w:szCs w:val="18"/>
        </w:rPr>
        <w:t xml:space="preserve">u </w:t>
      </w:r>
      <w:r w:rsidR="00B159C1">
        <w:rPr>
          <w:rFonts w:ascii="Arial" w:hAnsi="Arial" w:cs="Arial"/>
          <w:sz w:val="18"/>
          <w:szCs w:val="18"/>
        </w:rPr>
        <w:t xml:space="preserve">č. 1 a 3 </w:t>
      </w:r>
      <w:r w:rsidR="00EF1067">
        <w:rPr>
          <w:rFonts w:ascii="Arial" w:hAnsi="Arial" w:cs="Arial"/>
          <w:sz w:val="18"/>
          <w:szCs w:val="18"/>
        </w:rPr>
        <w:t>pre jednotlivé stanovované parametre</w:t>
      </w:r>
      <w:r w:rsidR="0064400D">
        <w:rPr>
          <w:rFonts w:ascii="Arial" w:hAnsi="Arial" w:cs="Arial"/>
          <w:sz w:val="18"/>
          <w:szCs w:val="18"/>
        </w:rPr>
        <w:t xml:space="preserve"> </w:t>
      </w:r>
      <w:r w:rsidR="00857FA5">
        <w:rPr>
          <w:rFonts w:ascii="Arial" w:hAnsi="Arial" w:cs="Arial"/>
          <w:sz w:val="18"/>
          <w:szCs w:val="18"/>
        </w:rPr>
        <w:t xml:space="preserve">uvedené v </w:t>
      </w:r>
      <w:r w:rsidR="00B159C1">
        <w:rPr>
          <w:rFonts w:ascii="Arial" w:hAnsi="Arial" w:cs="Arial"/>
          <w:sz w:val="18"/>
          <w:szCs w:val="18"/>
        </w:rPr>
        <w:t>Príloh</w:t>
      </w:r>
      <w:r w:rsidR="00857FA5">
        <w:rPr>
          <w:rFonts w:ascii="Arial" w:hAnsi="Arial" w:cs="Arial"/>
          <w:sz w:val="18"/>
          <w:szCs w:val="18"/>
        </w:rPr>
        <w:t>e</w:t>
      </w:r>
      <w:r w:rsidR="00A970A9">
        <w:rPr>
          <w:rFonts w:ascii="Arial" w:hAnsi="Arial" w:cs="Arial"/>
          <w:sz w:val="18"/>
          <w:szCs w:val="18"/>
        </w:rPr>
        <w:t xml:space="preserve"> </w:t>
      </w:r>
      <w:r w:rsidR="00B159C1">
        <w:rPr>
          <w:rFonts w:ascii="Arial" w:hAnsi="Arial" w:cs="Arial"/>
          <w:sz w:val="18"/>
          <w:szCs w:val="18"/>
        </w:rPr>
        <w:t xml:space="preserve">č. 5 </w:t>
      </w:r>
      <w:r w:rsidR="006578AC">
        <w:rPr>
          <w:rFonts w:ascii="Arial" w:hAnsi="Arial" w:cs="Arial"/>
          <w:sz w:val="18"/>
          <w:szCs w:val="18"/>
        </w:rPr>
        <w:t xml:space="preserve">týchto </w:t>
      </w:r>
      <w:r w:rsidR="000367D9">
        <w:rPr>
          <w:rFonts w:ascii="Arial" w:hAnsi="Arial" w:cs="Arial"/>
          <w:sz w:val="18"/>
          <w:szCs w:val="18"/>
        </w:rPr>
        <w:t>SP</w:t>
      </w:r>
      <w:r w:rsidR="006578AC">
        <w:rPr>
          <w:rFonts w:ascii="Arial" w:hAnsi="Arial" w:cs="Arial"/>
          <w:sz w:val="18"/>
          <w:szCs w:val="18"/>
        </w:rPr>
        <w:t xml:space="preserve"> </w:t>
      </w:r>
      <w:r w:rsidR="00B159C1">
        <w:rPr>
          <w:rFonts w:ascii="Arial" w:hAnsi="Arial" w:cs="Arial"/>
          <w:sz w:val="18"/>
          <w:szCs w:val="18"/>
        </w:rPr>
        <w:t xml:space="preserve">obsahujúci všetky atribúty potrebné na stanovenie pracovného postupu, zloženie diagnostickej súpravy, vlnovú dĺžku, </w:t>
      </w:r>
      <w:proofErr w:type="spellStart"/>
      <w:r w:rsidR="00B159C1">
        <w:rPr>
          <w:rFonts w:ascii="Arial" w:hAnsi="Arial" w:cs="Arial"/>
          <w:sz w:val="18"/>
          <w:szCs w:val="18"/>
        </w:rPr>
        <w:t>linearitu</w:t>
      </w:r>
      <w:proofErr w:type="spellEnd"/>
      <w:r w:rsidR="00B159C1">
        <w:rPr>
          <w:rFonts w:ascii="Arial" w:hAnsi="Arial" w:cs="Arial"/>
          <w:sz w:val="18"/>
          <w:szCs w:val="18"/>
        </w:rPr>
        <w:t>, prípadné interferencie.</w:t>
      </w:r>
      <w:r w:rsidR="000E27A9">
        <w:rPr>
          <w:rFonts w:ascii="Arial" w:hAnsi="Arial" w:cs="Arial"/>
          <w:sz w:val="18"/>
          <w:szCs w:val="18"/>
        </w:rPr>
        <w:t xml:space="preserve"> Uvedený doklad musí byť predložený v slovenskom jazyku.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6026B0">
        <w:rPr>
          <w:rFonts w:ascii="Arial" w:hAnsi="Arial" w:cs="Arial"/>
          <w:sz w:val="18"/>
          <w:szCs w:val="18"/>
        </w:rPr>
        <w:t> </w:t>
      </w:r>
      <w:r w:rsidR="000E6EBF" w:rsidRPr="000E6EBF">
        <w:rPr>
          <w:rFonts w:ascii="Arial" w:hAnsi="Arial" w:cs="Arial"/>
          <w:sz w:val="18"/>
          <w:szCs w:val="18"/>
        </w:rPr>
        <w:t>názvom</w:t>
      </w:r>
      <w:r w:rsidR="006026B0">
        <w:rPr>
          <w:rFonts w:ascii="Arial" w:hAnsi="Arial" w:cs="Arial"/>
          <w:sz w:val="18"/>
          <w:szCs w:val="18"/>
        </w:rPr>
        <w:t xml:space="preserve"> </w:t>
      </w:r>
      <w:r w:rsidR="006026B0" w:rsidRPr="006026B0">
        <w:rPr>
          <w:rFonts w:ascii="Arial" w:hAnsi="Arial" w:cs="Arial"/>
          <w:sz w:val="18"/>
          <w:szCs w:val="18"/>
          <w:u w:val="single"/>
        </w:rPr>
        <w:t>„Potvrdenia ŠÚKL“.</w:t>
      </w:r>
    </w:p>
    <w:p w14:paraId="48B3216C" w14:textId="77777777" w:rsidR="00180A89" w:rsidRDefault="00180A89" w:rsidP="00180A89">
      <w:pPr>
        <w:pStyle w:val="Odsekzoznamu"/>
        <w:spacing w:before="120" w:after="120" w:line="240" w:lineRule="auto"/>
        <w:ind w:left="851"/>
        <w:jc w:val="both"/>
        <w:rPr>
          <w:rFonts w:ascii="Arial" w:hAnsi="Arial" w:cs="Arial"/>
          <w:sz w:val="18"/>
          <w:szCs w:val="18"/>
        </w:rPr>
      </w:pPr>
    </w:p>
    <w:p w14:paraId="69B77350" w14:textId="3EA52379" w:rsidR="00180A89" w:rsidRPr="00180A89" w:rsidRDefault="00180A89" w:rsidP="00180A89">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180A89">
        <w:rPr>
          <w:rFonts w:ascii="MicrosoftSansSerif" w:hAnsi="MicrosoftSansSerif" w:cs="MicrosoftSansSerif"/>
          <w:b/>
          <w:sz w:val="18"/>
          <w:szCs w:val="18"/>
        </w:rPr>
        <w:t>Kart</w:t>
      </w:r>
      <w:r w:rsidR="007E4FAD">
        <w:rPr>
          <w:rFonts w:ascii="MicrosoftSansSerif" w:hAnsi="MicrosoftSansSerif" w:cs="MicrosoftSansSerif"/>
          <w:b/>
          <w:sz w:val="18"/>
          <w:szCs w:val="18"/>
        </w:rPr>
        <w:t>a</w:t>
      </w:r>
      <w:r>
        <w:rPr>
          <w:rFonts w:ascii="MicrosoftSansSerif" w:hAnsi="MicrosoftSansSerif" w:cs="MicrosoftSansSerif"/>
          <w:b/>
          <w:sz w:val="18"/>
          <w:szCs w:val="18"/>
        </w:rPr>
        <w:t xml:space="preserve"> </w:t>
      </w:r>
      <w:r w:rsidRPr="00180A89">
        <w:rPr>
          <w:rFonts w:ascii="MicrosoftSansSerif" w:hAnsi="MicrosoftSansSerif" w:cs="MicrosoftSansSerif"/>
          <w:b/>
          <w:sz w:val="18"/>
          <w:szCs w:val="18"/>
        </w:rPr>
        <w:t>bezpečnostných údajov</w:t>
      </w:r>
      <w:r>
        <w:rPr>
          <w:rFonts w:ascii="MicrosoftSansSerif" w:hAnsi="MicrosoftSansSerif" w:cs="MicrosoftSansSerif"/>
          <w:sz w:val="18"/>
          <w:szCs w:val="18"/>
        </w:rPr>
        <w:t xml:space="preserve"> podľa aktuálne platnej legislatívy pre tie dodávané tovary z položky č. 1 a 3, ktoré:</w:t>
      </w:r>
    </w:p>
    <w:p w14:paraId="37A532DC" w14:textId="0C3EA225" w:rsidR="00734A6F" w:rsidRP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Pr>
          <w:rFonts w:ascii="MicrosoftSansSerif" w:hAnsi="MicrosoftSansSerif" w:cs="MicrosoftSansSerif"/>
          <w:sz w:val="18"/>
          <w:szCs w:val="18"/>
        </w:rPr>
        <w:t>obsahujú látku alebo zmes, ktorá spĺňa kritériá klasifikácie ako nebezpečná podľa nariadenia CLP alebo</w:t>
      </w:r>
    </w:p>
    <w:p w14:paraId="2828469C" w14:textId="53E6864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 xml:space="preserve">obsahujú látku, ktorá je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a toxická (PBT) alebo veľmi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a veľmi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w:t>
      </w:r>
      <w:proofErr w:type="spellStart"/>
      <w:r w:rsidRPr="00180A89">
        <w:rPr>
          <w:rFonts w:ascii="Arial" w:hAnsi="Arial" w:cs="Arial"/>
          <w:sz w:val="18"/>
          <w:szCs w:val="18"/>
        </w:rPr>
        <w:t>vPvB</w:t>
      </w:r>
      <w:proofErr w:type="spellEnd"/>
      <w:r w:rsidRPr="00180A89">
        <w:rPr>
          <w:rFonts w:ascii="Arial" w:hAnsi="Arial" w:cs="Arial"/>
          <w:sz w:val="18"/>
          <w:szCs w:val="18"/>
        </w:rPr>
        <w:t>)</w:t>
      </w:r>
      <w:r>
        <w:rPr>
          <w:rFonts w:ascii="Arial" w:hAnsi="Arial" w:cs="Arial"/>
          <w:sz w:val="18"/>
          <w:szCs w:val="18"/>
        </w:rPr>
        <w:t xml:space="preserve"> </w:t>
      </w:r>
      <w:r w:rsidRPr="00180A89">
        <w:rPr>
          <w:rFonts w:ascii="Arial" w:hAnsi="Arial" w:cs="Arial"/>
          <w:sz w:val="18"/>
          <w:szCs w:val="18"/>
        </w:rPr>
        <w:t>podľa kritérií uvedených v prílohe XIII nariadenia REACH alebo</w:t>
      </w:r>
    </w:p>
    <w:p w14:paraId="1B4F8F31" w14:textId="12C3F19D"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obsahujú látku, ktorá je zahrnutá do zoznamu kandidátskych látok na prípadnú autorizáciu podľa článku 59 ods. 1 nariadenia</w:t>
      </w:r>
      <w:r>
        <w:rPr>
          <w:rFonts w:ascii="Arial" w:hAnsi="Arial" w:cs="Arial"/>
          <w:sz w:val="18"/>
          <w:szCs w:val="18"/>
        </w:rPr>
        <w:t xml:space="preserve"> </w:t>
      </w:r>
      <w:r w:rsidRPr="00180A89">
        <w:rPr>
          <w:rFonts w:ascii="Arial" w:hAnsi="Arial" w:cs="Arial"/>
          <w:sz w:val="18"/>
          <w:szCs w:val="18"/>
        </w:rPr>
        <w:t>REACH z akýchkoľvek iných dôvodov. (člá</w:t>
      </w:r>
      <w:r>
        <w:rPr>
          <w:rFonts w:ascii="Arial" w:hAnsi="Arial" w:cs="Arial"/>
          <w:sz w:val="18"/>
          <w:szCs w:val="18"/>
        </w:rPr>
        <w:t>nok 31 ods. 1 nariadenia REACH)</w:t>
      </w:r>
    </w:p>
    <w:p w14:paraId="469BC66C" w14:textId="671D669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za určitých podmienok, v prípade niektorých zmesí, nespĺňajú kritériá pre klasifikáciu ako nebezpečné podľa nariadenia CLP, ale</w:t>
      </w:r>
      <w:r>
        <w:rPr>
          <w:rFonts w:ascii="Arial" w:hAnsi="Arial" w:cs="Arial"/>
          <w:sz w:val="18"/>
          <w:szCs w:val="18"/>
        </w:rPr>
        <w:t xml:space="preserve"> </w:t>
      </w:r>
      <w:r w:rsidRPr="00180A89">
        <w:rPr>
          <w:rFonts w:ascii="Arial" w:hAnsi="Arial" w:cs="Arial"/>
          <w:sz w:val="18"/>
          <w:szCs w:val="18"/>
        </w:rPr>
        <w:t>aj tak sa vyžaduje vyhotovenie KBÚ, alebo sa vyžaduje, aby bola KBÚ k dispozícii na požiadanie (článok 31 ods. 3 nariadenia</w:t>
      </w:r>
      <w:r>
        <w:rPr>
          <w:rFonts w:ascii="Arial" w:hAnsi="Arial" w:cs="Arial"/>
          <w:sz w:val="18"/>
          <w:szCs w:val="18"/>
        </w:rPr>
        <w:t xml:space="preserve"> </w:t>
      </w:r>
      <w:r w:rsidRPr="00180A89">
        <w:rPr>
          <w:rFonts w:ascii="Arial" w:hAnsi="Arial" w:cs="Arial"/>
          <w:sz w:val="18"/>
          <w:szCs w:val="18"/>
        </w:rPr>
        <w:t>REACH a poznámky k tabuľkám 3.4.6, 3.6.2, 3.7.2, 3.8.3 a 3.9.4 prílohy I k nariadeniu CLP).</w:t>
      </w:r>
      <w:r w:rsidR="000E6EBF" w:rsidRP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0E6EBF">
        <w:rPr>
          <w:rFonts w:ascii="Arial" w:hAnsi="Arial" w:cs="Arial"/>
          <w:sz w:val="18"/>
          <w:szCs w:val="18"/>
        </w:rPr>
        <w:t>názvom</w:t>
      </w:r>
      <w:r w:rsidR="000E6EBF">
        <w:rPr>
          <w:rFonts w:ascii="Arial" w:hAnsi="Arial" w:cs="Arial"/>
          <w:sz w:val="18"/>
          <w:szCs w:val="18"/>
        </w:rPr>
        <w:t xml:space="preserve"> </w:t>
      </w:r>
      <w:r w:rsidR="007E4FAD">
        <w:rPr>
          <w:rFonts w:ascii="Arial" w:hAnsi="Arial" w:cs="Arial"/>
          <w:sz w:val="18"/>
          <w:szCs w:val="18"/>
        </w:rPr>
        <w:t>„</w:t>
      </w:r>
      <w:r w:rsidR="007E4FAD" w:rsidRPr="007E4FAD">
        <w:rPr>
          <w:rFonts w:ascii="MicrosoftSansSerif" w:hAnsi="MicrosoftSansSerif" w:cs="MicrosoftSansSerif"/>
          <w:sz w:val="18"/>
          <w:szCs w:val="18"/>
          <w:u w:val="single"/>
        </w:rPr>
        <w:t>Karta bezpečnostných údajov</w:t>
      </w:r>
      <w:r w:rsidR="007E4FAD">
        <w:rPr>
          <w:rFonts w:ascii="Arial" w:hAnsi="Arial" w:cs="Arial"/>
          <w:sz w:val="18"/>
          <w:szCs w:val="18"/>
        </w:rPr>
        <w:t>“.</w:t>
      </w:r>
    </w:p>
    <w:p w14:paraId="33BCAD7B" w14:textId="659B80B1" w:rsidR="000367D9" w:rsidRPr="00C35384" w:rsidRDefault="00376F83" w:rsidP="00C35384">
      <w:pPr>
        <w:pStyle w:val="Odsekzoznamu"/>
        <w:spacing w:before="120" w:after="120" w:line="240" w:lineRule="auto"/>
        <w:ind w:left="851"/>
        <w:jc w:val="both"/>
        <w:rPr>
          <w:rFonts w:ascii="Arial" w:hAnsi="Arial" w:cs="Arial"/>
          <w:sz w:val="18"/>
          <w:szCs w:val="18"/>
        </w:rPr>
      </w:pPr>
      <w:r>
        <w:rPr>
          <w:rFonts w:ascii="Arial" w:hAnsi="Arial" w:cs="Arial"/>
          <w:sz w:val="18"/>
          <w:szCs w:val="18"/>
        </w:rPr>
        <w:t xml:space="preserve">Uchádzač </w:t>
      </w:r>
      <w:r w:rsidR="00B71978" w:rsidRPr="00B71978">
        <w:rPr>
          <w:rFonts w:ascii="Arial" w:hAnsi="Arial" w:cs="Arial"/>
          <w:sz w:val="18"/>
          <w:szCs w:val="18"/>
        </w:rPr>
        <w:t>berie na vedomie ustanovenie článku 31 ods. 9 nariadenia REACH, podľa ktorého má právnu povinnosť poskytnúť</w:t>
      </w:r>
      <w:r>
        <w:rPr>
          <w:rFonts w:ascii="Arial" w:hAnsi="Arial" w:cs="Arial"/>
          <w:sz w:val="18"/>
          <w:szCs w:val="18"/>
        </w:rPr>
        <w:t xml:space="preserve"> </w:t>
      </w:r>
      <w:r w:rsidR="00B71978" w:rsidRPr="00376F83">
        <w:rPr>
          <w:rFonts w:ascii="Arial" w:hAnsi="Arial" w:cs="Arial"/>
          <w:sz w:val="18"/>
          <w:szCs w:val="18"/>
        </w:rPr>
        <w:t>aktualizované verzie KBU všetkým príjemcom, ktorým bola látka alebo zmes dodaná počas predchádzajúcich 12 mesiacov.</w:t>
      </w:r>
      <w:r>
        <w:rPr>
          <w:rFonts w:ascii="Arial" w:hAnsi="Arial" w:cs="Arial"/>
          <w:sz w:val="18"/>
          <w:szCs w:val="18"/>
        </w:rPr>
        <w:t xml:space="preserve"> Uchádzač </w:t>
      </w:r>
      <w:r w:rsidR="00B71978" w:rsidRPr="00376F83">
        <w:rPr>
          <w:rFonts w:ascii="Arial" w:hAnsi="Arial" w:cs="Arial"/>
          <w:sz w:val="18"/>
          <w:szCs w:val="18"/>
        </w:rPr>
        <w:t xml:space="preserve">v uvedenom prípade doručí aktualizované znenie KBU </w:t>
      </w:r>
      <w:r>
        <w:rPr>
          <w:rFonts w:ascii="Arial" w:hAnsi="Arial" w:cs="Arial"/>
          <w:sz w:val="18"/>
          <w:szCs w:val="18"/>
        </w:rPr>
        <w:t xml:space="preserve">kupujúcemu </w:t>
      </w:r>
      <w:r w:rsidR="00B71978" w:rsidRPr="00376F83">
        <w:rPr>
          <w:rFonts w:ascii="Arial" w:hAnsi="Arial" w:cs="Arial"/>
          <w:sz w:val="18"/>
          <w:szCs w:val="18"/>
        </w:rPr>
        <w:t>do 5 pracovných dní odo dňa kedy bola KBU</w:t>
      </w:r>
      <w:r>
        <w:rPr>
          <w:rFonts w:ascii="Arial" w:hAnsi="Arial" w:cs="Arial"/>
          <w:sz w:val="18"/>
          <w:szCs w:val="18"/>
        </w:rPr>
        <w:t xml:space="preserve"> </w:t>
      </w:r>
      <w:r w:rsidR="00B71978" w:rsidRPr="00376F83">
        <w:rPr>
          <w:rFonts w:ascii="Arial" w:hAnsi="Arial" w:cs="Arial"/>
          <w:sz w:val="18"/>
          <w:szCs w:val="18"/>
        </w:rPr>
        <w:t>aktualizovaná.</w:t>
      </w:r>
    </w:p>
    <w:p w14:paraId="68581BFA" w14:textId="77777777" w:rsidR="000367D9" w:rsidRPr="00376F83" w:rsidRDefault="000367D9" w:rsidP="00376F83">
      <w:pPr>
        <w:pStyle w:val="Odsekzoznamu"/>
        <w:spacing w:before="120" w:after="120" w:line="240" w:lineRule="auto"/>
        <w:ind w:left="851"/>
        <w:jc w:val="both"/>
        <w:rPr>
          <w:rFonts w:ascii="Arial" w:hAnsi="Arial" w:cs="Arial"/>
          <w:sz w:val="18"/>
          <w:szCs w:val="18"/>
        </w:rPr>
      </w:pPr>
    </w:p>
    <w:p w14:paraId="7679936A" w14:textId="24AE91AB" w:rsidR="005B25C7" w:rsidRPr="00A173EC" w:rsidRDefault="000367D9" w:rsidP="00D314C6">
      <w:pPr>
        <w:pStyle w:val="Odsekzoznamu"/>
        <w:numPr>
          <w:ilvl w:val="1"/>
          <w:numId w:val="26"/>
        </w:numPr>
        <w:spacing w:before="60" w:after="0" w:line="240" w:lineRule="auto"/>
        <w:ind w:left="851" w:hanging="425"/>
        <w:contextualSpacing w:val="0"/>
        <w:jc w:val="both"/>
        <w:rPr>
          <w:rFonts w:ascii="Arial" w:hAnsi="Arial" w:cs="Arial"/>
          <w:sz w:val="18"/>
          <w:szCs w:val="18"/>
        </w:rPr>
      </w:pPr>
      <w:r>
        <w:rPr>
          <w:rFonts w:ascii="MicrosoftSansSerif" w:hAnsi="MicrosoftSansSerif" w:cs="MicrosoftSansSerif"/>
          <w:sz w:val="18"/>
          <w:szCs w:val="18"/>
        </w:rPr>
        <w:t>Doklad s názvom "</w:t>
      </w:r>
      <w:r w:rsidRPr="000367D9">
        <w:rPr>
          <w:rFonts w:ascii="MicrosoftSansSerif" w:hAnsi="MicrosoftSansSerif" w:cs="MicrosoftSansSerif"/>
          <w:b/>
          <w:sz w:val="18"/>
          <w:szCs w:val="18"/>
        </w:rPr>
        <w:t xml:space="preserve">Zoznam predpokladaného počtu </w:t>
      </w:r>
      <w:r w:rsidR="00116B1F" w:rsidRPr="00116B1F">
        <w:rPr>
          <w:rFonts w:ascii="MicrosoftSansSerif" w:hAnsi="MicrosoftSansSerif" w:cs="MicrosoftSansSerif"/>
          <w:b/>
          <w:sz w:val="18"/>
          <w:szCs w:val="18"/>
        </w:rPr>
        <w:t>diagnostických reagencií</w:t>
      </w:r>
      <w:r w:rsidR="00116B1F">
        <w:rPr>
          <w:rFonts w:ascii="MicrosoftSansSerif" w:hAnsi="MicrosoftSansSerif" w:cs="MicrosoftSansSerif"/>
          <w:b/>
          <w:sz w:val="18"/>
          <w:szCs w:val="18"/>
        </w:rPr>
        <w:t xml:space="preserve">, </w:t>
      </w:r>
      <w:r w:rsidRPr="000367D9">
        <w:rPr>
          <w:rFonts w:ascii="MicrosoftSansSerif" w:hAnsi="MicrosoftSansSerif" w:cs="MicrosoftSansSerif"/>
          <w:b/>
          <w:sz w:val="18"/>
          <w:szCs w:val="18"/>
        </w:rPr>
        <w:t xml:space="preserve">kalibrátorov, prevádzkových roztokov, </w:t>
      </w:r>
      <w:r w:rsidR="00116B1F">
        <w:rPr>
          <w:rFonts w:ascii="MicrosoftSansSerif" w:hAnsi="MicrosoftSansSerif" w:cs="MicrosoftSansSerif"/>
          <w:b/>
          <w:sz w:val="18"/>
          <w:szCs w:val="18"/>
        </w:rPr>
        <w:t xml:space="preserve">kontrol a </w:t>
      </w:r>
      <w:r w:rsidRPr="000367D9">
        <w:rPr>
          <w:rFonts w:ascii="MicrosoftSansSerif" w:hAnsi="MicrosoftSansSerif" w:cs="MicrosoftSansSerif"/>
          <w:b/>
          <w:sz w:val="18"/>
          <w:szCs w:val="18"/>
        </w:rPr>
        <w:t>spotrebného materiálu"</w:t>
      </w:r>
      <w:r w:rsidR="00116B1F" w:rsidRPr="006578AC">
        <w:rPr>
          <w:rFonts w:ascii="MicrosoftSansSerif" w:hAnsi="MicrosoftSansSerif" w:cs="MicrosoftSansSerif"/>
          <w:sz w:val="18"/>
          <w:szCs w:val="18"/>
        </w:rPr>
        <w:t>,</w:t>
      </w:r>
      <w:r w:rsidR="00116B1F">
        <w:rPr>
          <w:rFonts w:ascii="MicrosoftSansSerif" w:hAnsi="MicrosoftSansSerif" w:cs="MicrosoftSansSerif"/>
          <w:b/>
          <w:sz w:val="18"/>
          <w:szCs w:val="18"/>
        </w:rPr>
        <w:t xml:space="preserve"> </w:t>
      </w:r>
      <w:r w:rsidR="009B6167" w:rsidRPr="009B6167">
        <w:rPr>
          <w:rFonts w:ascii="MicrosoftSansSerif" w:hAnsi="MicrosoftSansSerif" w:cs="MicrosoftSansSerif"/>
          <w:sz w:val="18"/>
          <w:szCs w:val="18"/>
        </w:rPr>
        <w:t xml:space="preserve">pre </w:t>
      </w:r>
      <w:r w:rsidR="00A850D9">
        <w:rPr>
          <w:rFonts w:ascii="MicrosoftSansSerif" w:hAnsi="MicrosoftSansSerif" w:cs="MicrosoftSansSerif"/>
          <w:sz w:val="18"/>
          <w:szCs w:val="18"/>
        </w:rPr>
        <w:t xml:space="preserve">všetky produkty </w:t>
      </w:r>
      <w:r w:rsidR="009B6167" w:rsidRPr="009B6167">
        <w:rPr>
          <w:rFonts w:ascii="MicrosoftSansSerif" w:hAnsi="MicrosoftSansSerif" w:cs="MicrosoftSansSerif"/>
          <w:sz w:val="18"/>
          <w:szCs w:val="18"/>
        </w:rPr>
        <w:t>položk</w:t>
      </w:r>
      <w:r w:rsidR="00A850D9">
        <w:rPr>
          <w:rFonts w:ascii="MicrosoftSansSerif" w:hAnsi="MicrosoftSansSerif" w:cs="MicrosoftSansSerif"/>
          <w:sz w:val="18"/>
          <w:szCs w:val="18"/>
        </w:rPr>
        <w:t>y</w:t>
      </w:r>
      <w:r w:rsidR="009B6167" w:rsidRPr="009B6167">
        <w:rPr>
          <w:rFonts w:ascii="MicrosoftSansSerif" w:hAnsi="MicrosoftSansSerif" w:cs="MicrosoftSansSerif"/>
          <w:sz w:val="18"/>
          <w:szCs w:val="18"/>
        </w:rPr>
        <w:t xml:space="preserve"> č. 1 a</w:t>
      </w:r>
      <w:r w:rsidR="00170E13">
        <w:rPr>
          <w:rFonts w:ascii="MicrosoftSansSerif" w:hAnsi="MicrosoftSansSerif" w:cs="MicrosoftSansSerif"/>
          <w:sz w:val="18"/>
          <w:szCs w:val="18"/>
        </w:rPr>
        <w:t> </w:t>
      </w:r>
      <w:r w:rsidR="009B6167" w:rsidRPr="009B6167">
        <w:rPr>
          <w:rFonts w:ascii="MicrosoftSansSerif" w:hAnsi="MicrosoftSansSerif" w:cs="MicrosoftSansSerif"/>
          <w:sz w:val="18"/>
          <w:szCs w:val="18"/>
        </w:rPr>
        <w:t>3</w:t>
      </w:r>
      <w:r w:rsidR="00170E13">
        <w:rPr>
          <w:rFonts w:ascii="MicrosoftSansSerif" w:hAnsi="MicrosoftSansSerif" w:cs="MicrosoftSansSerif"/>
          <w:sz w:val="18"/>
          <w:szCs w:val="18"/>
        </w:rPr>
        <w:t xml:space="preserve"> uvedené v Prílohe č. 5 týchto SP</w:t>
      </w:r>
      <w:r w:rsidR="009B6167">
        <w:rPr>
          <w:rFonts w:ascii="MicrosoftSansSerif" w:hAnsi="MicrosoftSansSerif" w:cs="MicrosoftSansSerif"/>
          <w:sz w:val="18"/>
          <w:szCs w:val="18"/>
        </w:rPr>
        <w:t xml:space="preserve">, </w:t>
      </w:r>
      <w:r w:rsidR="00116B1F" w:rsidRPr="00116B1F">
        <w:rPr>
          <w:rFonts w:ascii="MicrosoftSansSerif" w:hAnsi="MicrosoftSansSerif" w:cs="MicrosoftSansSerif"/>
          <w:sz w:val="18"/>
          <w:szCs w:val="18"/>
        </w:rPr>
        <w:t>v ktorom</w:t>
      </w:r>
      <w:r w:rsidR="00116B1F">
        <w:rPr>
          <w:rFonts w:ascii="MicrosoftSansSerif" w:hAnsi="MicrosoftSansSerif" w:cs="MicrosoftSansSerif"/>
          <w:b/>
          <w:sz w:val="18"/>
          <w:szCs w:val="18"/>
        </w:rPr>
        <w:t xml:space="preserve"> </w:t>
      </w:r>
      <w:r w:rsidR="000D11E7" w:rsidRPr="000D11E7">
        <w:rPr>
          <w:rFonts w:ascii="MicrosoftSansSerif" w:hAnsi="MicrosoftSansSerif" w:cs="MicrosoftSansSerif"/>
          <w:sz w:val="18"/>
          <w:szCs w:val="18"/>
        </w:rPr>
        <w:t>uchádzač</w:t>
      </w:r>
      <w:r w:rsidR="000D11E7">
        <w:rPr>
          <w:rFonts w:ascii="MicrosoftSansSerif" w:hAnsi="MicrosoftSansSerif" w:cs="MicrosoftSansSerif"/>
          <w:b/>
          <w:sz w:val="18"/>
          <w:szCs w:val="18"/>
        </w:rPr>
        <w:t xml:space="preserve"> </w:t>
      </w:r>
      <w:r w:rsidR="0053676E" w:rsidRPr="0053676E">
        <w:rPr>
          <w:rFonts w:ascii="MicrosoftSansSerif" w:hAnsi="MicrosoftSansSerif" w:cs="MicrosoftSansSerif"/>
          <w:sz w:val="18"/>
          <w:szCs w:val="18"/>
        </w:rPr>
        <w:t>uvedie</w:t>
      </w:r>
      <w:r w:rsidR="0053676E">
        <w:rPr>
          <w:rFonts w:ascii="MicrosoftSansSerif" w:hAnsi="MicrosoftSansSerif" w:cs="MicrosoftSansSerif"/>
          <w:b/>
          <w:sz w:val="18"/>
          <w:szCs w:val="18"/>
        </w:rPr>
        <w:t xml:space="preserve"> </w:t>
      </w:r>
      <w:r w:rsidR="000D11E7">
        <w:rPr>
          <w:rFonts w:ascii="MicrosoftSansSerif" w:hAnsi="MicrosoftSansSerif" w:cs="MicrosoftSansSerif"/>
          <w:sz w:val="18"/>
          <w:szCs w:val="18"/>
        </w:rPr>
        <w:t>minimálne:</w:t>
      </w:r>
      <w:r w:rsidR="00F732F6">
        <w:rPr>
          <w:rFonts w:ascii="MicrosoftSansSerif" w:hAnsi="MicrosoftSansSerif" w:cs="MicrosoftSansSerif"/>
          <w:sz w:val="18"/>
          <w:szCs w:val="18"/>
        </w:rPr>
        <w:t xml:space="preserve"> </w:t>
      </w:r>
      <w:r w:rsidR="000D11E7" w:rsidRPr="00F732F6">
        <w:rPr>
          <w:rFonts w:ascii="MicrosoftSansSerif" w:hAnsi="MicrosoftSansSerif" w:cs="MicrosoftSansSerif"/>
          <w:sz w:val="18"/>
          <w:szCs w:val="18"/>
        </w:rPr>
        <w:t>názov reagencie, výrobcu, katalógové číslo, ŠUKL kód</w:t>
      </w:r>
      <w:r w:rsidR="00F732F6">
        <w:rPr>
          <w:rFonts w:ascii="MicrosoftSansSerif" w:hAnsi="MicrosoftSansSerif" w:cs="MicrosoftSansSerif"/>
          <w:sz w:val="18"/>
          <w:szCs w:val="18"/>
        </w:rPr>
        <w:t xml:space="preserve"> (ak je to relevantné)</w:t>
      </w:r>
      <w:r w:rsidR="000D11E7" w:rsidRPr="00F732F6">
        <w:rPr>
          <w:rFonts w:ascii="MicrosoftSansSerif" w:hAnsi="MicrosoftSansSerif" w:cs="MicrosoftSansSerif"/>
          <w:sz w:val="18"/>
          <w:szCs w:val="18"/>
        </w:rPr>
        <w:t>, veľkosť balenia, predpokladaný počet balenia</w:t>
      </w:r>
      <w:r w:rsidR="00F732F6">
        <w:rPr>
          <w:rFonts w:ascii="MicrosoftSansSerif" w:hAnsi="MicrosoftSansSerif" w:cs="MicrosoftSansSerif"/>
          <w:sz w:val="18"/>
          <w:szCs w:val="18"/>
        </w:rPr>
        <w:t xml:space="preserve"> </w:t>
      </w:r>
      <w:r w:rsidR="000D11E7" w:rsidRPr="00F732F6">
        <w:rPr>
          <w:rFonts w:ascii="MicrosoftSansSerif" w:hAnsi="MicrosoftSansSerif" w:cs="MicrosoftSansSerif"/>
          <w:sz w:val="18"/>
          <w:szCs w:val="18"/>
        </w:rPr>
        <w:t xml:space="preserve">na obdobie </w:t>
      </w:r>
      <w:r w:rsidR="00F732F6">
        <w:rPr>
          <w:rFonts w:ascii="MicrosoftSansSerif" w:hAnsi="MicrosoftSansSerif" w:cs="MicrosoftSansSerif"/>
          <w:sz w:val="18"/>
          <w:szCs w:val="18"/>
        </w:rPr>
        <w:t xml:space="preserve">48 </w:t>
      </w:r>
      <w:r w:rsidR="000D11E7" w:rsidRPr="00F732F6">
        <w:rPr>
          <w:rFonts w:ascii="MicrosoftSansSerif" w:hAnsi="MicrosoftSansSerif" w:cs="MicrosoftSansSerif"/>
          <w:sz w:val="18"/>
          <w:szCs w:val="18"/>
        </w:rPr>
        <w:t xml:space="preserve">mesiacov, jednotkovú cenu balenia </w:t>
      </w:r>
      <w:r w:rsidR="00C35384">
        <w:rPr>
          <w:rFonts w:ascii="MicrosoftSansSerif" w:hAnsi="MicrosoftSansSerif" w:cs="MicrosoftSansSerif"/>
          <w:sz w:val="18"/>
          <w:szCs w:val="18"/>
        </w:rPr>
        <w:t xml:space="preserve">v EUR </w:t>
      </w:r>
      <w:r w:rsidR="000D11E7" w:rsidRPr="00F732F6">
        <w:rPr>
          <w:rFonts w:ascii="MicrosoftSansSerif" w:hAnsi="MicrosoftSansSerif" w:cs="MicrosoftSansSerif"/>
          <w:sz w:val="18"/>
          <w:szCs w:val="18"/>
        </w:rPr>
        <w:t xml:space="preserve">bez DPH, sadzbu DPH, jednotkovú cenu </w:t>
      </w:r>
      <w:r w:rsidR="00934078">
        <w:rPr>
          <w:rFonts w:ascii="MicrosoftSansSerif" w:hAnsi="MicrosoftSansSerif" w:cs="MicrosoftSansSerif"/>
          <w:sz w:val="18"/>
          <w:szCs w:val="18"/>
        </w:rPr>
        <w:t xml:space="preserve">balenia </w:t>
      </w:r>
      <w:r w:rsidR="00C35384">
        <w:rPr>
          <w:rFonts w:ascii="MicrosoftSansSerif" w:hAnsi="MicrosoftSansSerif" w:cs="MicrosoftSansSerif"/>
          <w:sz w:val="18"/>
          <w:szCs w:val="18"/>
        </w:rPr>
        <w:t xml:space="preserve">v EUR </w:t>
      </w:r>
      <w:r w:rsidR="00F732F6">
        <w:rPr>
          <w:rFonts w:ascii="MicrosoftSansSerif" w:hAnsi="MicrosoftSansSerif" w:cs="MicrosoftSansSerif"/>
          <w:sz w:val="18"/>
          <w:szCs w:val="18"/>
        </w:rPr>
        <w:t>s</w:t>
      </w:r>
      <w:r w:rsidR="00331332">
        <w:rPr>
          <w:rFonts w:ascii="MicrosoftSansSerif" w:hAnsi="MicrosoftSansSerif" w:cs="MicrosoftSansSerif"/>
          <w:sz w:val="18"/>
          <w:szCs w:val="18"/>
        </w:rPr>
        <w:t> </w:t>
      </w:r>
      <w:r w:rsidR="00F732F6">
        <w:rPr>
          <w:rFonts w:ascii="MicrosoftSansSerif" w:hAnsi="MicrosoftSansSerif" w:cs="MicrosoftSansSerif"/>
          <w:sz w:val="18"/>
          <w:szCs w:val="18"/>
        </w:rPr>
        <w:t>DPH</w:t>
      </w:r>
      <w:r w:rsidR="00331332">
        <w:rPr>
          <w:rFonts w:ascii="MicrosoftSansSerif" w:hAnsi="MicrosoftSansSerif" w:cs="MicrosoftSansSerif"/>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862979">
        <w:rPr>
          <w:rFonts w:ascii="MicrosoftSansSerif" w:hAnsi="MicrosoftSansSerif" w:cs="MicrosoftSansSerif"/>
          <w:sz w:val="18"/>
          <w:szCs w:val="18"/>
          <w:u w:val="single"/>
        </w:rPr>
        <w:t>Zoznam predpokladaného počtu diagnostických reagencií, kalibrátorov, prevádzkových roztokov, kontrol a spotrebného materiálu</w:t>
      </w:r>
      <w:r w:rsidR="00A173EC">
        <w:rPr>
          <w:rFonts w:ascii="MicrosoftSansSerif" w:hAnsi="MicrosoftSansSerif" w:cs="MicrosoftSansSerif"/>
          <w:sz w:val="18"/>
          <w:szCs w:val="18"/>
        </w:rPr>
        <w:t>“.</w:t>
      </w:r>
    </w:p>
    <w:p w14:paraId="4D80CABA" w14:textId="77777777" w:rsidR="00D314C6" w:rsidRPr="00CE6F8B" w:rsidRDefault="00D314C6" w:rsidP="00D314C6">
      <w:pPr>
        <w:pStyle w:val="Odsekzoznamu"/>
        <w:spacing w:after="0" w:line="240" w:lineRule="auto"/>
        <w:ind w:left="851"/>
        <w:jc w:val="both"/>
        <w:rPr>
          <w:rFonts w:ascii="Arial" w:hAnsi="Arial" w:cs="Arial"/>
          <w:sz w:val="18"/>
          <w:szCs w:val="18"/>
        </w:rPr>
      </w:pPr>
    </w:p>
    <w:p w14:paraId="7A37B4D7" w14:textId="4B6DD469" w:rsidR="0000603B" w:rsidRDefault="00CE6F8B" w:rsidP="00D314C6">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4264C0">
        <w:rPr>
          <w:rFonts w:ascii="Arial" w:hAnsi="Arial" w:cs="Arial"/>
          <w:b/>
          <w:sz w:val="18"/>
          <w:szCs w:val="18"/>
        </w:rPr>
        <w:t>Potvrdeni</w:t>
      </w:r>
      <w:r w:rsidR="004303B3">
        <w:rPr>
          <w:rFonts w:ascii="Arial" w:hAnsi="Arial" w:cs="Arial"/>
          <w:b/>
          <w:sz w:val="18"/>
          <w:szCs w:val="18"/>
        </w:rPr>
        <w:t>e</w:t>
      </w:r>
      <w:r w:rsidRPr="004264C0">
        <w:rPr>
          <w:rFonts w:ascii="Arial" w:hAnsi="Arial" w:cs="Arial"/>
          <w:b/>
          <w:sz w:val="18"/>
          <w:szCs w:val="18"/>
        </w:rPr>
        <w:t xml:space="preserve"> o autorizovanom servise</w:t>
      </w:r>
      <w:r w:rsidRPr="004264C0">
        <w:rPr>
          <w:rFonts w:ascii="Arial" w:hAnsi="Arial" w:cs="Arial"/>
          <w:sz w:val="18"/>
          <w:szCs w:val="18"/>
        </w:rPr>
        <w:t xml:space="preserve"> </w:t>
      </w:r>
      <w:r w:rsidR="00CC6B27">
        <w:rPr>
          <w:rFonts w:ascii="Arial" w:hAnsi="Arial" w:cs="Arial"/>
          <w:sz w:val="18"/>
          <w:szCs w:val="18"/>
        </w:rPr>
        <w:t>pre položku č. 2 a</w:t>
      </w:r>
      <w:r w:rsidR="00282E9E">
        <w:rPr>
          <w:rFonts w:ascii="Arial" w:hAnsi="Arial" w:cs="Arial"/>
          <w:sz w:val="18"/>
          <w:szCs w:val="18"/>
        </w:rPr>
        <w:t xml:space="preserve"> 4 </w:t>
      </w:r>
      <w:r w:rsidR="00670D52">
        <w:rPr>
          <w:rFonts w:ascii="Arial" w:hAnsi="Arial" w:cs="Arial"/>
          <w:sz w:val="18"/>
          <w:szCs w:val="18"/>
        </w:rPr>
        <w:t xml:space="preserve">uvedenú v Prílohe č. 5 týchto SP </w:t>
      </w:r>
      <w:r w:rsidR="005F6182">
        <w:rPr>
          <w:rFonts w:ascii="Arial" w:hAnsi="Arial" w:cs="Arial"/>
          <w:sz w:val="18"/>
          <w:szCs w:val="18"/>
        </w:rPr>
        <w:t>v</w:t>
      </w:r>
      <w:r w:rsidR="00E44199">
        <w:rPr>
          <w:rFonts w:ascii="Arial" w:hAnsi="Arial" w:cs="Arial"/>
          <w:sz w:val="18"/>
          <w:szCs w:val="18"/>
        </w:rPr>
        <w:t xml:space="preserve"> neoverenej fotokópii </w:t>
      </w:r>
      <w:r w:rsidRPr="004264C0">
        <w:rPr>
          <w:rFonts w:ascii="Arial" w:hAnsi="Arial" w:cs="Arial"/>
          <w:sz w:val="18"/>
          <w:szCs w:val="18"/>
        </w:rPr>
        <w:t xml:space="preserve">vydané výrobcom zariadenia, ktorým uchádzač preukáže schopnosť vykonávať </w:t>
      </w:r>
      <w:r>
        <w:rPr>
          <w:rFonts w:ascii="Arial" w:hAnsi="Arial" w:cs="Arial"/>
          <w:sz w:val="18"/>
          <w:szCs w:val="18"/>
        </w:rPr>
        <w:t xml:space="preserve">autorizovaný </w:t>
      </w:r>
      <w:r w:rsidRPr="004264C0">
        <w:rPr>
          <w:rFonts w:ascii="Arial" w:hAnsi="Arial" w:cs="Arial"/>
          <w:sz w:val="18"/>
          <w:szCs w:val="18"/>
        </w:rPr>
        <w:t xml:space="preserve">servis ním ponúkaného zariadenia. </w:t>
      </w:r>
      <w:r w:rsidR="0000603B" w:rsidRPr="0028295D">
        <w:rPr>
          <w:rFonts w:ascii="Arial" w:hAnsi="Arial" w:cs="Arial"/>
          <w:sz w:val="18"/>
          <w:szCs w:val="18"/>
        </w:rPr>
        <w:t>Ak uchádzač nemá uvedené potvrdenie, predloží neoverenú kópiu zmluvy so servisnou organizáciou, ktorá požadované potvrdenie má a zároveň potvrdenia o autorizovanom servise vydané výrobcom ponúkaného produktu (neoverenú kópiu) servisnej organizácie.</w:t>
      </w:r>
      <w:r w:rsidR="0000603B">
        <w:rPr>
          <w:rFonts w:ascii="Arial" w:hAnsi="Arial" w:cs="Arial"/>
          <w:sz w:val="18"/>
          <w:szCs w:val="18"/>
        </w:rPr>
        <w:t xml:space="preserve"> </w:t>
      </w:r>
      <w:r w:rsidR="0000603B" w:rsidRPr="00F77956">
        <w:rPr>
          <w:rFonts w:ascii="Arial" w:hAnsi="Arial" w:cs="Arial"/>
          <w:sz w:val="18"/>
          <w:szCs w:val="18"/>
        </w:rPr>
        <w:t>Požadovaný doklad musí uchádzač predložiť vo forme naskenovaného originálu, vo formáte .</w:t>
      </w:r>
      <w:proofErr w:type="spellStart"/>
      <w:r w:rsidR="0000603B" w:rsidRPr="00F77956">
        <w:rPr>
          <w:rFonts w:ascii="Arial" w:hAnsi="Arial" w:cs="Arial"/>
          <w:sz w:val="18"/>
          <w:szCs w:val="18"/>
        </w:rPr>
        <w:t>pdf</w:t>
      </w:r>
      <w:proofErr w:type="spellEnd"/>
      <w:r w:rsidR="0000603B" w:rsidRPr="00F77956">
        <w:rPr>
          <w:rFonts w:ascii="Arial" w:hAnsi="Arial" w:cs="Arial"/>
          <w:sz w:val="18"/>
          <w:szCs w:val="18"/>
        </w:rPr>
        <w:t xml:space="preserve"> s názvom „</w:t>
      </w:r>
      <w:r w:rsidR="0000603B">
        <w:rPr>
          <w:rFonts w:ascii="Arial" w:hAnsi="Arial" w:cs="Arial"/>
          <w:sz w:val="18"/>
          <w:szCs w:val="18"/>
          <w:u w:val="single"/>
        </w:rPr>
        <w:t>Potvrdenie o autorizovanom servise</w:t>
      </w:r>
      <w:r w:rsidR="0000603B" w:rsidRPr="00F77956">
        <w:rPr>
          <w:rFonts w:ascii="Arial" w:hAnsi="Arial" w:cs="Arial"/>
          <w:sz w:val="18"/>
          <w:szCs w:val="18"/>
          <w:u w:val="single"/>
        </w:rPr>
        <w:t>“.</w:t>
      </w:r>
    </w:p>
    <w:p w14:paraId="60EE26A6" w14:textId="77777777" w:rsidR="00D314C6" w:rsidRDefault="00D314C6" w:rsidP="00D314C6">
      <w:pPr>
        <w:pStyle w:val="Odsekzoznamu"/>
        <w:spacing w:before="60" w:afterLines="60" w:after="144" w:line="240" w:lineRule="auto"/>
        <w:ind w:left="851"/>
        <w:jc w:val="both"/>
        <w:rPr>
          <w:rFonts w:ascii="Arial" w:hAnsi="Arial" w:cs="Arial"/>
          <w:sz w:val="18"/>
          <w:szCs w:val="18"/>
          <w:u w:val="single"/>
        </w:rPr>
      </w:pPr>
    </w:p>
    <w:p w14:paraId="1031AE93" w14:textId="1FEA52D0" w:rsidR="0000603B" w:rsidRDefault="0000603B" w:rsidP="000A03E0">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DD48E6">
        <w:rPr>
          <w:rFonts w:ascii="Arial" w:hAnsi="Arial" w:cs="Arial"/>
          <w:b/>
          <w:sz w:val="18"/>
          <w:szCs w:val="18"/>
        </w:rPr>
        <w:t>Zoznam a kontaktné údaje servisných stredísk</w:t>
      </w:r>
      <w:r w:rsidRPr="00DD48E6">
        <w:rPr>
          <w:rFonts w:ascii="Arial" w:hAnsi="Arial" w:cs="Arial"/>
          <w:sz w:val="18"/>
          <w:szCs w:val="18"/>
        </w:rPr>
        <w:t xml:space="preserve"> </w:t>
      </w:r>
      <w:r w:rsidR="009857FE">
        <w:rPr>
          <w:rFonts w:ascii="Arial" w:hAnsi="Arial" w:cs="Arial"/>
          <w:sz w:val="18"/>
          <w:szCs w:val="18"/>
        </w:rPr>
        <w:t xml:space="preserve">uchádzača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Zoznam servisných stredísk</w:t>
      </w:r>
      <w:r w:rsidRPr="00F77956">
        <w:rPr>
          <w:rFonts w:ascii="Arial" w:hAnsi="Arial" w:cs="Arial"/>
          <w:sz w:val="18"/>
          <w:szCs w:val="18"/>
          <w:u w:val="single"/>
        </w:rPr>
        <w:t>“.</w:t>
      </w:r>
    </w:p>
    <w:p w14:paraId="0673D7D4" w14:textId="77777777" w:rsidR="00D314C6" w:rsidRDefault="00D314C6" w:rsidP="00D314C6">
      <w:pPr>
        <w:pStyle w:val="Odsekzoznamu"/>
        <w:spacing w:before="60" w:afterLines="60" w:after="144" w:line="260" w:lineRule="exact"/>
        <w:ind w:left="851"/>
        <w:jc w:val="both"/>
        <w:rPr>
          <w:rFonts w:ascii="Arial" w:hAnsi="Arial" w:cs="Arial"/>
          <w:sz w:val="18"/>
          <w:szCs w:val="18"/>
          <w:u w:val="single"/>
        </w:rPr>
      </w:pPr>
    </w:p>
    <w:p w14:paraId="0BB95DCC" w14:textId="77777777" w:rsidR="006C5B01" w:rsidRPr="006C5B01" w:rsidRDefault="0000603B" w:rsidP="006C5B01">
      <w:pPr>
        <w:pStyle w:val="Odsekzoznamu"/>
        <w:numPr>
          <w:ilvl w:val="1"/>
          <w:numId w:val="26"/>
        </w:numPr>
        <w:tabs>
          <w:tab w:val="num" w:pos="993"/>
        </w:tabs>
        <w:spacing w:before="60" w:afterLines="60" w:after="144" w:line="240" w:lineRule="auto"/>
        <w:ind w:left="851" w:hanging="425"/>
        <w:jc w:val="both"/>
        <w:rPr>
          <w:rFonts w:ascii="Arial" w:hAnsi="Arial" w:cs="Arial"/>
          <w:sz w:val="18"/>
          <w:szCs w:val="18"/>
          <w:u w:val="single"/>
        </w:rPr>
      </w:pPr>
      <w:r w:rsidRPr="00DD48E6">
        <w:rPr>
          <w:rFonts w:ascii="Arial" w:hAnsi="Arial" w:cs="Arial"/>
          <w:b/>
          <w:sz w:val="18"/>
          <w:szCs w:val="18"/>
        </w:rPr>
        <w:t>Kontaktné údaje na Klientske pracovisko uchádzača</w:t>
      </w:r>
      <w:r w:rsidRPr="00DD48E6">
        <w:rPr>
          <w:rFonts w:ascii="Arial" w:hAnsi="Arial" w:cs="Arial"/>
          <w:sz w:val="18"/>
          <w:szCs w:val="18"/>
        </w:rPr>
        <w:t xml:space="preserve"> - tzv. „</w:t>
      </w:r>
      <w:proofErr w:type="spellStart"/>
      <w:r w:rsidRPr="00DD48E6">
        <w:rPr>
          <w:rFonts w:ascii="Arial" w:hAnsi="Arial" w:cs="Arial"/>
          <w:sz w:val="18"/>
          <w:szCs w:val="18"/>
        </w:rPr>
        <w:t>Hotline</w:t>
      </w:r>
      <w:proofErr w:type="spellEnd"/>
      <w:r w:rsidRPr="00DD48E6">
        <w:rPr>
          <w:rFonts w:ascii="Arial" w:hAnsi="Arial" w:cs="Arial"/>
          <w:sz w:val="18"/>
          <w:szCs w:val="18"/>
        </w:rPr>
        <w:t>", „Helpdesk", „</w:t>
      </w:r>
      <w:proofErr w:type="spellStart"/>
      <w:r w:rsidRPr="00DD48E6">
        <w:rPr>
          <w:rFonts w:ascii="Arial" w:hAnsi="Arial" w:cs="Arial"/>
          <w:sz w:val="18"/>
          <w:szCs w:val="18"/>
        </w:rPr>
        <w:t>Call</w:t>
      </w:r>
      <w:proofErr w:type="spellEnd"/>
      <w:r w:rsidRPr="00DD48E6">
        <w:rPr>
          <w:rFonts w:ascii="Arial" w:hAnsi="Arial" w:cs="Arial"/>
          <w:sz w:val="18"/>
          <w:szCs w:val="18"/>
        </w:rPr>
        <w:t xml:space="preserve"> centrum ..."</w:t>
      </w:r>
      <w:r w:rsidR="00D314C6">
        <w:rPr>
          <w:rFonts w:ascii="Arial" w:hAnsi="Arial" w:cs="Arial"/>
          <w:sz w:val="18"/>
          <w:szCs w:val="18"/>
        </w:rPr>
        <w:t xml:space="preserve">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Kontaktné údaje na klientske pracovisko</w:t>
      </w:r>
      <w:r w:rsidRPr="00F77956">
        <w:rPr>
          <w:rFonts w:ascii="Arial" w:hAnsi="Arial" w:cs="Arial"/>
          <w:sz w:val="18"/>
          <w:szCs w:val="18"/>
          <w:u w:val="single"/>
        </w:rPr>
        <w:t>“.</w:t>
      </w:r>
    </w:p>
    <w:p w14:paraId="6BFEF633" w14:textId="77777777" w:rsidR="0058283D" w:rsidRDefault="0058283D" w:rsidP="006C5B01">
      <w:pPr>
        <w:pStyle w:val="Odsekzoznamu"/>
        <w:spacing w:before="60" w:afterLines="60" w:after="144" w:line="240" w:lineRule="auto"/>
        <w:ind w:left="851"/>
        <w:jc w:val="both"/>
        <w:rPr>
          <w:rFonts w:ascii="Arial" w:hAnsi="Arial" w:cs="Arial"/>
          <w:b/>
          <w:sz w:val="18"/>
          <w:szCs w:val="18"/>
        </w:rPr>
      </w:pPr>
    </w:p>
    <w:p w14:paraId="41B72760" w14:textId="4480A58F" w:rsidR="009A2D9D" w:rsidRPr="00242505" w:rsidRDefault="00F47526" w:rsidP="00242505">
      <w:pPr>
        <w:pStyle w:val="Odsekzoznamu"/>
        <w:spacing w:before="60" w:afterLines="60" w:after="144" w:line="240" w:lineRule="auto"/>
        <w:ind w:left="851"/>
        <w:jc w:val="both"/>
        <w:rPr>
          <w:rFonts w:ascii="Arial" w:hAnsi="Arial" w:cs="Arial"/>
          <w:sz w:val="18"/>
          <w:szCs w:val="18"/>
          <w:u w:val="single"/>
        </w:rPr>
      </w:pPr>
      <w:r w:rsidRPr="006C5B01">
        <w:rPr>
          <w:rFonts w:ascii="Arial" w:hAnsi="Arial" w:cs="Arial"/>
          <w:b/>
          <w:sz w:val="18"/>
          <w:szCs w:val="18"/>
        </w:rPr>
        <w:t xml:space="preserve">Verejný obstarávateľ </w:t>
      </w:r>
      <w:r w:rsidR="0000603B" w:rsidRPr="006C5B01">
        <w:rPr>
          <w:rFonts w:ascii="Arial" w:hAnsi="Arial" w:cs="Arial"/>
          <w:b/>
          <w:sz w:val="18"/>
          <w:szCs w:val="18"/>
        </w:rPr>
        <w:t>podľa § 53 ods. 5 písm. b ) zákona o verejnom obstarávaní vylúči p</w:t>
      </w:r>
      <w:r w:rsidRPr="006C5B01">
        <w:rPr>
          <w:rFonts w:ascii="Arial" w:hAnsi="Arial" w:cs="Arial"/>
          <w:b/>
          <w:sz w:val="18"/>
          <w:szCs w:val="18"/>
        </w:rPr>
        <w:t>onuku, ktorá nebude spĺňať požiadavky na predmet zákazky.</w:t>
      </w:r>
    </w:p>
    <w:p w14:paraId="53E95AFA" w14:textId="3FF1A1DB" w:rsidR="002D36F3" w:rsidRPr="00262901" w:rsidRDefault="00C955C8"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1" w:name="_Toc531702013"/>
      <w:r w:rsidRPr="00184CA3">
        <w:rPr>
          <w:rFonts w:ascii="Arial" w:hAnsi="Arial" w:cs="Arial"/>
          <w:b w:val="0"/>
          <w:i w:val="0"/>
          <w:smallCaps/>
          <w:color w:val="auto"/>
          <w:sz w:val="24"/>
          <w:szCs w:val="24"/>
        </w:rPr>
        <w:lastRenderedPageBreak/>
        <w:t>č</w:t>
      </w:r>
      <w:r w:rsidR="002D36F3" w:rsidRPr="00184CA3">
        <w:rPr>
          <w:rFonts w:ascii="Arial" w:hAnsi="Arial" w:cs="Arial"/>
          <w:b w:val="0"/>
          <w:i w:val="0"/>
          <w:smallCaps/>
          <w:color w:val="auto"/>
          <w:sz w:val="24"/>
          <w:szCs w:val="24"/>
        </w:rPr>
        <w:t xml:space="preserve">asť </w:t>
      </w:r>
      <w:r w:rsidRPr="00184CA3">
        <w:rPr>
          <w:rFonts w:ascii="Arial" w:hAnsi="Arial" w:cs="Arial"/>
          <w:b w:val="0"/>
          <w:i w:val="0"/>
          <w:smallCaps/>
          <w:color w:val="auto"/>
          <w:sz w:val="24"/>
          <w:szCs w:val="24"/>
        </w:rPr>
        <w:t>d</w:t>
      </w:r>
      <w:r w:rsidR="002D36F3" w:rsidRPr="00184CA3">
        <w:rPr>
          <w:rFonts w:ascii="Arial" w:hAnsi="Arial" w:cs="Arial"/>
          <w:b w:val="0"/>
          <w:i w:val="0"/>
          <w:smallCaps/>
          <w:color w:val="auto"/>
          <w:sz w:val="24"/>
          <w:szCs w:val="24"/>
        </w:rPr>
        <w:t xml:space="preserve">. </w:t>
      </w:r>
      <w:r w:rsidRPr="00184CA3">
        <w:rPr>
          <w:rFonts w:ascii="Arial" w:hAnsi="Arial" w:cs="Arial"/>
          <w:b w:val="0"/>
          <w:i w:val="0"/>
          <w:smallCaps/>
          <w:color w:val="auto"/>
          <w:sz w:val="24"/>
          <w:szCs w:val="24"/>
        </w:rPr>
        <w:t>z</w:t>
      </w:r>
      <w:r w:rsidR="002D36F3" w:rsidRPr="00184CA3">
        <w:rPr>
          <w:rFonts w:ascii="Arial" w:hAnsi="Arial" w:cs="Arial"/>
          <w:b w:val="0"/>
          <w:i w:val="0"/>
          <w:smallCaps/>
          <w:color w:val="auto"/>
          <w:sz w:val="24"/>
          <w:szCs w:val="24"/>
        </w:rPr>
        <w:t>áväzné zmluvné podmienky</w:t>
      </w:r>
      <w:bookmarkEnd w:id="81"/>
    </w:p>
    <w:p w14:paraId="45C696D0" w14:textId="77777777" w:rsidR="009A2D9D" w:rsidRPr="00BF7095" w:rsidRDefault="009A2D9D" w:rsidP="00B0648D">
      <w:pPr>
        <w:pStyle w:val="Odsekzoznamu"/>
        <w:numPr>
          <w:ilvl w:val="0"/>
          <w:numId w:val="23"/>
        </w:numPr>
        <w:spacing w:before="120" w:after="0" w:line="240" w:lineRule="auto"/>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B0648D">
      <w:pPr>
        <w:pStyle w:val="Zoznamslo3"/>
        <w:numPr>
          <w:ilvl w:val="2"/>
          <w:numId w:val="24"/>
        </w:numPr>
        <w:tabs>
          <w:tab w:val="clear" w:pos="710"/>
          <w:tab w:val="num" w:pos="993"/>
        </w:tabs>
        <w:spacing w:before="0" w:line="240" w:lineRule="auto"/>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vyvážená,</w:t>
      </w:r>
    </w:p>
    <w:p w14:paraId="69E45909"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nesmie byť vynútená druhou zmluvnou stranou,</w:t>
      </w:r>
    </w:p>
    <w:p w14:paraId="783895F8"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splniteľná,</w:t>
      </w:r>
    </w:p>
    <w:p w14:paraId="2DDE33EB" w14:textId="77777777" w:rsidR="009A2D9D" w:rsidRPr="00BF7095" w:rsidRDefault="009A2D9D" w:rsidP="00B0648D">
      <w:pPr>
        <w:pStyle w:val="Zoznamslo3"/>
        <w:numPr>
          <w:ilvl w:val="0"/>
          <w:numId w:val="25"/>
        </w:numPr>
        <w:spacing w:before="0" w:line="240" w:lineRule="auto"/>
        <w:ind w:left="1276" w:hanging="284"/>
        <w:rPr>
          <w:sz w:val="18"/>
          <w:szCs w:val="18"/>
        </w:rPr>
      </w:pPr>
      <w:r w:rsidRPr="00BF7095">
        <w:rPr>
          <w:sz w:val="18"/>
          <w:szCs w:val="18"/>
        </w:rPr>
        <w:t>musí byť jasná a presná,</w:t>
      </w:r>
    </w:p>
    <w:p w14:paraId="407A9CB5"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2F26B306"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Uchádzač preberie verejným obstarávateľom vypracovaný návrh </w:t>
      </w:r>
      <w:r w:rsidR="009417F9">
        <w:rPr>
          <w:rFonts w:ascii="Arial" w:hAnsi="Arial" w:cs="Arial"/>
          <w:sz w:val="18"/>
          <w:szCs w:val="18"/>
        </w:rPr>
        <w:t>RD</w:t>
      </w:r>
      <w:r w:rsidRPr="00BF7095">
        <w:rPr>
          <w:rFonts w:ascii="Arial" w:hAnsi="Arial" w:cs="Arial"/>
          <w:sz w:val="18"/>
          <w:szCs w:val="18"/>
        </w:rPr>
        <w:t xml:space="preserve">, ktorý je uvedený v tejto časti SP, do svojho zmluvného návrhu. </w:t>
      </w:r>
    </w:p>
    <w:p w14:paraId="21E130D3" w14:textId="67DF96F9" w:rsidR="009A2D9D" w:rsidRPr="00BF7095" w:rsidRDefault="009A2D9D" w:rsidP="00B0648D">
      <w:pPr>
        <w:pStyle w:val="Odsekzoznamu"/>
        <w:numPr>
          <w:ilvl w:val="0"/>
          <w:numId w:val="23"/>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9417F9">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9417F9">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9417F9">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9417F9">
        <w:rPr>
          <w:rFonts w:ascii="Arial" w:hAnsi="Arial" w:cs="Arial"/>
          <w:sz w:val="18"/>
          <w:szCs w:val="18"/>
        </w:rPr>
        <w:t>RD</w:t>
      </w:r>
      <w:r w:rsidRPr="00BF7095">
        <w:rPr>
          <w:rFonts w:ascii="Arial" w:hAnsi="Arial" w:cs="Arial"/>
          <w:sz w:val="18"/>
          <w:szCs w:val="18"/>
        </w:rPr>
        <w:t xml:space="preserve"> do svojich zmluvných návrhov.</w:t>
      </w:r>
    </w:p>
    <w:p w14:paraId="571AC6EC" w14:textId="7EFB4DB0"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9417F9">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 Vyhlásenie uchádzača o súhlase s obsahom návrhu zmluvných podmienok týchto SP v súlade s bodom 1</w:t>
      </w:r>
      <w:r w:rsidR="007072EC">
        <w:rPr>
          <w:rFonts w:ascii="Arial" w:hAnsi="Arial" w:cs="Arial"/>
          <w:sz w:val="18"/>
          <w:szCs w:val="18"/>
        </w:rPr>
        <w:t>4</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77777777"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Verejný obstarávateľ uzavrie zmluvu podľa § 56 zákona o verejnom obstarávaní.</w:t>
      </w:r>
    </w:p>
    <w:p w14:paraId="0862CECA" w14:textId="7898C4F7" w:rsidR="009A2D9D" w:rsidRPr="00E42852" w:rsidRDefault="009A2D9D" w:rsidP="00B0648D">
      <w:pPr>
        <w:pStyle w:val="Odsekzoznamu"/>
        <w:numPr>
          <w:ilvl w:val="0"/>
          <w:numId w:val="23"/>
        </w:numPr>
        <w:autoSpaceDE w:val="0"/>
        <w:autoSpaceDN w:val="0"/>
        <w:adjustRightInd w:val="0"/>
        <w:spacing w:before="60" w:after="60" w:line="240" w:lineRule="auto"/>
        <w:ind w:left="425" w:hanging="425"/>
        <w:contextualSpacing w:val="0"/>
        <w:jc w:val="both"/>
        <w:rPr>
          <w:rFonts w:ascii="Arial" w:hAnsi="Arial" w:cs="Arial"/>
          <w:sz w:val="18"/>
          <w:szCs w:val="18"/>
        </w:rPr>
      </w:pPr>
      <w:r w:rsidRPr="00E42852">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(v rozsahu min. obchodné meno alebo názov, sídlo, miesto podnikania subdodávateľa, IČO), údaje o osobe oprávnenej konať za subdodávateľa v rozsahu </w:t>
      </w:r>
      <w:r w:rsidR="00E42852" w:rsidRPr="00E42852">
        <w:rPr>
          <w:rFonts w:ascii="Arial" w:eastAsia="TT6299o00" w:hAnsi="Arial" w:cs="Arial"/>
          <w:sz w:val="18"/>
          <w:szCs w:val="18"/>
        </w:rPr>
        <w:t xml:space="preserve">meno a priezvisko. </w:t>
      </w:r>
    </w:p>
    <w:p w14:paraId="06B1759F" w14:textId="77777777" w:rsidR="00A27637" w:rsidRPr="00230257" w:rsidRDefault="00A27637" w:rsidP="00B0648D">
      <w:pPr>
        <w:spacing w:after="0" w:line="240" w:lineRule="auto"/>
        <w:jc w:val="center"/>
        <w:rPr>
          <w:rFonts w:ascii="Arial" w:hAnsi="Arial" w:cs="Arial"/>
          <w:sz w:val="18"/>
          <w:szCs w:val="18"/>
        </w:rPr>
      </w:pPr>
    </w:p>
    <w:p w14:paraId="60F9FFFE" w14:textId="77777777" w:rsidR="00A27637" w:rsidRPr="00230257" w:rsidRDefault="00A27637" w:rsidP="00B0648D">
      <w:pPr>
        <w:spacing w:after="0" w:line="240" w:lineRule="auto"/>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5675FB18" w14:textId="2EB3893B" w:rsidR="00787B87" w:rsidRDefault="00787B87" w:rsidP="006F4781">
      <w:pPr>
        <w:pStyle w:val="Default"/>
        <w:jc w:val="center"/>
        <w:rPr>
          <w:color w:val="auto"/>
          <w:sz w:val="18"/>
          <w:szCs w:val="18"/>
        </w:rPr>
      </w:pPr>
    </w:p>
    <w:p w14:paraId="38A455C1" w14:textId="77777777" w:rsidR="0011773A" w:rsidRDefault="0011773A" w:rsidP="006F4781">
      <w:pPr>
        <w:pStyle w:val="Default"/>
        <w:jc w:val="center"/>
        <w:rPr>
          <w:color w:val="auto"/>
          <w:sz w:val="18"/>
          <w:szCs w:val="18"/>
        </w:rPr>
      </w:pPr>
    </w:p>
    <w:p w14:paraId="63AAC545" w14:textId="77777777" w:rsidR="009A2D9D" w:rsidRDefault="009A2D9D" w:rsidP="006F4781">
      <w:pPr>
        <w:pStyle w:val="Default"/>
        <w:jc w:val="center"/>
        <w:rPr>
          <w:color w:val="auto"/>
          <w:sz w:val="18"/>
          <w:szCs w:val="18"/>
        </w:rPr>
      </w:pPr>
    </w:p>
    <w:p w14:paraId="5E49806C" w14:textId="788D02CE" w:rsidR="00262901" w:rsidRDefault="00262901" w:rsidP="006F4781">
      <w:pPr>
        <w:pStyle w:val="Default"/>
        <w:jc w:val="center"/>
        <w:rPr>
          <w:color w:val="auto"/>
          <w:sz w:val="18"/>
          <w:szCs w:val="18"/>
        </w:rPr>
      </w:pPr>
    </w:p>
    <w:p w14:paraId="54B198E3" w14:textId="18785E68" w:rsidR="00014B58" w:rsidRDefault="00014B58" w:rsidP="006F4781">
      <w:pPr>
        <w:pStyle w:val="Default"/>
        <w:jc w:val="center"/>
        <w:rPr>
          <w:color w:val="auto"/>
          <w:sz w:val="18"/>
          <w:szCs w:val="18"/>
        </w:rPr>
      </w:pPr>
    </w:p>
    <w:p w14:paraId="5CCA7254" w14:textId="436817C1" w:rsidR="00014B58" w:rsidRDefault="00014B58" w:rsidP="006F4781">
      <w:pPr>
        <w:pStyle w:val="Default"/>
        <w:jc w:val="center"/>
        <w:rPr>
          <w:color w:val="auto"/>
          <w:sz w:val="18"/>
          <w:szCs w:val="18"/>
        </w:rPr>
      </w:pPr>
    </w:p>
    <w:p w14:paraId="0B641A5D" w14:textId="42DF1959" w:rsidR="00014B58" w:rsidRDefault="00014B58" w:rsidP="006F4781">
      <w:pPr>
        <w:pStyle w:val="Default"/>
        <w:jc w:val="center"/>
        <w:rPr>
          <w:color w:val="auto"/>
          <w:sz w:val="18"/>
          <w:szCs w:val="18"/>
        </w:rPr>
      </w:pPr>
    </w:p>
    <w:p w14:paraId="2F7C11B9" w14:textId="77777777" w:rsidR="00B0648D" w:rsidRDefault="00B0648D" w:rsidP="006F4781">
      <w:pPr>
        <w:pStyle w:val="Default"/>
        <w:jc w:val="center"/>
        <w:rPr>
          <w:color w:val="auto"/>
          <w:sz w:val="18"/>
          <w:szCs w:val="18"/>
        </w:rPr>
      </w:pPr>
    </w:p>
    <w:p w14:paraId="45C0AF30" w14:textId="77777777" w:rsidR="00B0648D" w:rsidRDefault="00B0648D" w:rsidP="006F4781">
      <w:pPr>
        <w:pStyle w:val="Default"/>
        <w:jc w:val="center"/>
        <w:rPr>
          <w:color w:val="auto"/>
          <w:sz w:val="18"/>
          <w:szCs w:val="18"/>
        </w:rPr>
      </w:pPr>
    </w:p>
    <w:p w14:paraId="0C0D9B22" w14:textId="77777777" w:rsidR="00B0648D" w:rsidRDefault="00B0648D" w:rsidP="006F4781">
      <w:pPr>
        <w:pStyle w:val="Default"/>
        <w:jc w:val="center"/>
        <w:rPr>
          <w:color w:val="auto"/>
          <w:sz w:val="18"/>
          <w:szCs w:val="18"/>
        </w:rPr>
      </w:pPr>
    </w:p>
    <w:p w14:paraId="010520E7" w14:textId="77777777" w:rsidR="00B0648D" w:rsidRDefault="00B0648D" w:rsidP="006F4781">
      <w:pPr>
        <w:pStyle w:val="Default"/>
        <w:jc w:val="center"/>
        <w:rPr>
          <w:color w:val="auto"/>
          <w:sz w:val="18"/>
          <w:szCs w:val="18"/>
        </w:rPr>
      </w:pPr>
    </w:p>
    <w:p w14:paraId="3CCBDE36" w14:textId="77777777" w:rsidR="00B0648D" w:rsidRDefault="00B0648D" w:rsidP="006F4781">
      <w:pPr>
        <w:pStyle w:val="Default"/>
        <w:jc w:val="center"/>
        <w:rPr>
          <w:color w:val="auto"/>
          <w:sz w:val="18"/>
          <w:szCs w:val="18"/>
        </w:rPr>
      </w:pPr>
    </w:p>
    <w:p w14:paraId="7418A278" w14:textId="77777777" w:rsidR="00B0648D" w:rsidRDefault="00B0648D" w:rsidP="006F4781">
      <w:pPr>
        <w:pStyle w:val="Default"/>
        <w:jc w:val="center"/>
        <w:rPr>
          <w:color w:val="auto"/>
          <w:sz w:val="18"/>
          <w:szCs w:val="18"/>
        </w:rPr>
      </w:pPr>
    </w:p>
    <w:p w14:paraId="701DCDA0" w14:textId="77777777" w:rsidR="00B0648D" w:rsidRDefault="00B0648D" w:rsidP="006F4781">
      <w:pPr>
        <w:pStyle w:val="Default"/>
        <w:jc w:val="center"/>
        <w:rPr>
          <w:color w:val="auto"/>
          <w:sz w:val="18"/>
          <w:szCs w:val="18"/>
        </w:rPr>
      </w:pPr>
    </w:p>
    <w:p w14:paraId="42667307" w14:textId="77777777" w:rsidR="00B0648D" w:rsidRDefault="00B0648D" w:rsidP="006F4781">
      <w:pPr>
        <w:pStyle w:val="Default"/>
        <w:jc w:val="center"/>
        <w:rPr>
          <w:color w:val="auto"/>
          <w:sz w:val="18"/>
          <w:szCs w:val="18"/>
        </w:rPr>
      </w:pPr>
    </w:p>
    <w:p w14:paraId="03DC3763" w14:textId="35B8682E" w:rsidR="00014B58" w:rsidRDefault="00014B58" w:rsidP="006F4781">
      <w:pPr>
        <w:pStyle w:val="Default"/>
        <w:jc w:val="center"/>
        <w:rPr>
          <w:color w:val="auto"/>
          <w:sz w:val="18"/>
          <w:szCs w:val="18"/>
        </w:rPr>
      </w:pPr>
    </w:p>
    <w:p w14:paraId="7E817BFB" w14:textId="1792902B" w:rsidR="00014B58" w:rsidRDefault="00014B58" w:rsidP="006F4781">
      <w:pPr>
        <w:pStyle w:val="Default"/>
        <w:jc w:val="center"/>
        <w:rPr>
          <w:color w:val="auto"/>
          <w:sz w:val="18"/>
          <w:szCs w:val="18"/>
        </w:rPr>
      </w:pPr>
    </w:p>
    <w:p w14:paraId="423E99B4" w14:textId="77777777" w:rsidR="00CB1E24" w:rsidRDefault="00CB1E24" w:rsidP="00184CA3">
      <w:pPr>
        <w:pStyle w:val="Default"/>
        <w:rPr>
          <w:b/>
          <w:bCs/>
          <w:color w:val="auto"/>
          <w:sz w:val="18"/>
          <w:szCs w:val="18"/>
        </w:rPr>
      </w:pPr>
    </w:p>
    <w:p w14:paraId="769B75CA" w14:textId="77777777" w:rsidR="00CB1E24" w:rsidRDefault="00CB1E24" w:rsidP="007200AB">
      <w:pPr>
        <w:pStyle w:val="Default"/>
        <w:jc w:val="center"/>
        <w:rPr>
          <w:b/>
          <w:bCs/>
          <w:color w:val="auto"/>
          <w:sz w:val="18"/>
          <w:szCs w:val="18"/>
        </w:rPr>
      </w:pPr>
    </w:p>
    <w:p w14:paraId="23EA2926" w14:textId="13943406" w:rsidR="00184CA3" w:rsidRPr="003F3D80" w:rsidRDefault="00184CA3" w:rsidP="00184CA3">
      <w:pPr>
        <w:pStyle w:val="Default"/>
        <w:spacing w:line="276" w:lineRule="auto"/>
        <w:jc w:val="center"/>
        <w:rPr>
          <w:b/>
          <w:bCs/>
          <w:color w:val="auto"/>
          <w:sz w:val="18"/>
          <w:szCs w:val="18"/>
        </w:rPr>
      </w:pPr>
      <w:r>
        <w:rPr>
          <w:b/>
          <w:bCs/>
          <w:color w:val="auto"/>
          <w:sz w:val="18"/>
          <w:szCs w:val="18"/>
        </w:rPr>
        <w:lastRenderedPageBreak/>
        <w:t xml:space="preserve">Návrh </w:t>
      </w:r>
      <w:r w:rsidRPr="003F3D80">
        <w:rPr>
          <w:b/>
          <w:bCs/>
          <w:color w:val="auto"/>
          <w:sz w:val="18"/>
          <w:szCs w:val="18"/>
        </w:rPr>
        <w:t>RÁMCOV</w:t>
      </w:r>
      <w:r>
        <w:rPr>
          <w:b/>
          <w:bCs/>
          <w:color w:val="auto"/>
          <w:sz w:val="18"/>
          <w:szCs w:val="18"/>
        </w:rPr>
        <w:t>EJ</w:t>
      </w:r>
      <w:r w:rsidRPr="003F3D80">
        <w:rPr>
          <w:b/>
          <w:bCs/>
          <w:color w:val="auto"/>
          <w:sz w:val="18"/>
          <w:szCs w:val="18"/>
        </w:rPr>
        <w:t xml:space="preserve"> DOHOD</w:t>
      </w:r>
      <w:r>
        <w:rPr>
          <w:b/>
          <w:bCs/>
          <w:color w:val="auto"/>
          <w:sz w:val="18"/>
          <w:szCs w:val="18"/>
        </w:rPr>
        <w:t>Y</w:t>
      </w:r>
    </w:p>
    <w:p w14:paraId="693965A1" w14:textId="77777777" w:rsidR="00184CA3" w:rsidRPr="003F3D80" w:rsidRDefault="00184CA3" w:rsidP="00184CA3">
      <w:pPr>
        <w:pStyle w:val="Default"/>
        <w:spacing w:line="276" w:lineRule="auto"/>
        <w:jc w:val="center"/>
        <w:rPr>
          <w:b/>
          <w:bCs/>
          <w:color w:val="auto"/>
          <w:sz w:val="18"/>
          <w:szCs w:val="18"/>
        </w:rPr>
      </w:pPr>
      <w:r w:rsidRPr="003F3D80">
        <w:rPr>
          <w:b/>
          <w:bCs/>
          <w:color w:val="auto"/>
          <w:sz w:val="18"/>
          <w:szCs w:val="18"/>
        </w:rPr>
        <w:t>s jedným účastníkom bez opätovného otvorenia súťaže</w:t>
      </w:r>
    </w:p>
    <w:p w14:paraId="59FCAE9F" w14:textId="77777777" w:rsidR="00184CA3" w:rsidRPr="003F3D80" w:rsidRDefault="00184CA3" w:rsidP="00184CA3">
      <w:pPr>
        <w:pStyle w:val="Default"/>
        <w:spacing w:line="276" w:lineRule="auto"/>
        <w:jc w:val="center"/>
        <w:rPr>
          <w:b/>
          <w:bCs/>
          <w:color w:val="auto"/>
          <w:sz w:val="18"/>
          <w:szCs w:val="18"/>
        </w:rPr>
      </w:pPr>
    </w:p>
    <w:p w14:paraId="4DC4017F" w14:textId="24EA0CF4" w:rsidR="00184CA3" w:rsidRPr="006E7F67" w:rsidRDefault="00184CA3" w:rsidP="006E7F67">
      <w:pPr>
        <w:pStyle w:val="Default"/>
        <w:spacing w:line="276" w:lineRule="auto"/>
        <w:jc w:val="center"/>
        <w:rPr>
          <w:sz w:val="18"/>
          <w:szCs w:val="18"/>
        </w:rPr>
      </w:pPr>
      <w:r w:rsidRPr="003F3D80">
        <w:rPr>
          <w:color w:val="auto"/>
          <w:sz w:val="18"/>
          <w:szCs w:val="18"/>
        </w:rPr>
        <w:t>uzavretá v súlade s </w:t>
      </w:r>
      <w:proofErr w:type="spellStart"/>
      <w:r w:rsidRPr="003F3D80">
        <w:rPr>
          <w:color w:val="auto"/>
          <w:sz w:val="18"/>
          <w:szCs w:val="18"/>
        </w:rPr>
        <w:t>ust</w:t>
      </w:r>
      <w:proofErr w:type="spellEnd"/>
      <w:r w:rsidRPr="003F3D80">
        <w:rPr>
          <w:color w:val="auto"/>
          <w:sz w:val="18"/>
          <w:szCs w:val="18"/>
        </w:rPr>
        <w:t>.  § 269 ods.</w:t>
      </w:r>
      <w:r w:rsidR="006E7F67">
        <w:rPr>
          <w:color w:val="auto"/>
          <w:sz w:val="18"/>
          <w:szCs w:val="18"/>
        </w:rPr>
        <w:t xml:space="preserve"> </w:t>
      </w:r>
      <w:r w:rsidRPr="003F3D80">
        <w:rPr>
          <w:color w:val="auto"/>
          <w:sz w:val="18"/>
          <w:szCs w:val="18"/>
        </w:rPr>
        <w:t>2 a </w:t>
      </w:r>
      <w:proofErr w:type="spellStart"/>
      <w:r w:rsidRPr="003F3D80">
        <w:rPr>
          <w:color w:val="auto"/>
          <w:sz w:val="18"/>
          <w:szCs w:val="18"/>
        </w:rPr>
        <w:t>nasl</w:t>
      </w:r>
      <w:proofErr w:type="spellEnd"/>
      <w:r w:rsidRPr="003F3D80">
        <w:rPr>
          <w:color w:val="auto"/>
          <w:sz w:val="18"/>
          <w:szCs w:val="18"/>
        </w:rPr>
        <w:t xml:space="preserve">. zákona č. 513/1991 Zb. Obchodný zákonník v znení neskorších predpisov </w:t>
      </w:r>
      <w:r w:rsidR="006E7F67">
        <w:rPr>
          <w:color w:val="auto"/>
          <w:sz w:val="18"/>
          <w:szCs w:val="18"/>
        </w:rPr>
        <w:t xml:space="preserve">        </w:t>
      </w:r>
      <w:r w:rsidRPr="003F3D80">
        <w:rPr>
          <w:color w:val="auto"/>
          <w:sz w:val="18"/>
          <w:szCs w:val="18"/>
        </w:rPr>
        <w:t>(ďalej len „Obchodný zákonník“) a </w:t>
      </w:r>
      <w:proofErr w:type="spellStart"/>
      <w:r w:rsidRPr="003F3D80">
        <w:rPr>
          <w:color w:val="auto"/>
          <w:sz w:val="18"/>
          <w:szCs w:val="18"/>
        </w:rPr>
        <w:t>ust</w:t>
      </w:r>
      <w:proofErr w:type="spellEnd"/>
      <w:r w:rsidRPr="003F3D80">
        <w:rPr>
          <w:color w:val="auto"/>
          <w:sz w:val="18"/>
          <w:szCs w:val="18"/>
        </w:rPr>
        <w:t xml:space="preserve">. 83 zákona č. </w:t>
      </w:r>
      <w:r w:rsidR="006E7F67">
        <w:rPr>
          <w:color w:val="auto"/>
          <w:sz w:val="18"/>
          <w:szCs w:val="18"/>
        </w:rPr>
        <w:t xml:space="preserve">343/2015 </w:t>
      </w:r>
      <w:r w:rsidR="006E7F67" w:rsidRPr="006E7F67">
        <w:rPr>
          <w:sz w:val="18"/>
          <w:szCs w:val="18"/>
        </w:rPr>
        <w:t xml:space="preserve">Z. z. o verejnom obstarávaní a zmene a doplnení niektorých zákonov v znení neskorších predpisov (ďalej len „zákon o verejnom obstarávaní“) </w:t>
      </w:r>
      <w:r>
        <w:rPr>
          <w:color w:val="auto"/>
          <w:sz w:val="18"/>
          <w:szCs w:val="18"/>
        </w:rPr>
        <w:t>na dodanie:</w:t>
      </w:r>
    </w:p>
    <w:p w14:paraId="737A4903" w14:textId="77777777" w:rsidR="00184CA3" w:rsidRDefault="00184CA3" w:rsidP="00184CA3">
      <w:pPr>
        <w:pStyle w:val="Default"/>
        <w:spacing w:line="276" w:lineRule="auto"/>
        <w:jc w:val="center"/>
        <w:rPr>
          <w:color w:val="auto"/>
          <w:sz w:val="18"/>
          <w:szCs w:val="18"/>
        </w:rPr>
      </w:pPr>
    </w:p>
    <w:p w14:paraId="354FFD2A" w14:textId="77777777" w:rsidR="00184CA3" w:rsidRPr="003F3D80" w:rsidRDefault="00184CA3" w:rsidP="00184CA3">
      <w:pPr>
        <w:pStyle w:val="Default"/>
        <w:spacing w:line="276" w:lineRule="auto"/>
        <w:jc w:val="center"/>
        <w:rPr>
          <w:color w:val="auto"/>
          <w:sz w:val="18"/>
          <w:szCs w:val="18"/>
        </w:rPr>
      </w:pPr>
      <w:r w:rsidRPr="00913782">
        <w:rPr>
          <w:color w:val="auto"/>
          <w:sz w:val="18"/>
          <w:szCs w:val="18"/>
        </w:rPr>
        <w:t>„</w:t>
      </w:r>
      <w:r w:rsidRPr="00913782">
        <w:rPr>
          <w:b/>
          <w:color w:val="auto"/>
          <w:sz w:val="18"/>
          <w:szCs w:val="18"/>
        </w:rPr>
        <w:t>Diagnostika pre biochemické vyšetrenie vrátane kúpy biochemického a </w:t>
      </w:r>
      <w:proofErr w:type="spellStart"/>
      <w:r w:rsidRPr="00913782">
        <w:rPr>
          <w:b/>
          <w:color w:val="auto"/>
          <w:sz w:val="18"/>
          <w:szCs w:val="18"/>
        </w:rPr>
        <w:t>imunochemického</w:t>
      </w:r>
      <w:proofErr w:type="spellEnd"/>
      <w:r w:rsidRPr="00913782">
        <w:rPr>
          <w:b/>
          <w:color w:val="auto"/>
          <w:sz w:val="18"/>
          <w:szCs w:val="18"/>
        </w:rPr>
        <w:t xml:space="preserve"> analyzátora“</w:t>
      </w:r>
    </w:p>
    <w:p w14:paraId="58AFFE83" w14:textId="77777777" w:rsidR="00184CA3" w:rsidRPr="003F3D80" w:rsidRDefault="00184CA3" w:rsidP="00184CA3">
      <w:pPr>
        <w:pStyle w:val="Default"/>
        <w:spacing w:line="276" w:lineRule="auto"/>
        <w:jc w:val="center"/>
        <w:rPr>
          <w:color w:val="auto"/>
          <w:sz w:val="18"/>
          <w:szCs w:val="18"/>
        </w:rPr>
      </w:pPr>
    </w:p>
    <w:p w14:paraId="72C3C1A7" w14:textId="77777777" w:rsidR="00184CA3" w:rsidRPr="003F3D80" w:rsidRDefault="00184CA3" w:rsidP="00184CA3">
      <w:pPr>
        <w:pStyle w:val="Default"/>
        <w:spacing w:line="276" w:lineRule="auto"/>
        <w:jc w:val="center"/>
        <w:rPr>
          <w:color w:val="auto"/>
          <w:sz w:val="18"/>
          <w:szCs w:val="18"/>
        </w:rPr>
      </w:pPr>
      <w:r w:rsidRPr="003F3D80">
        <w:rPr>
          <w:color w:val="auto"/>
          <w:sz w:val="18"/>
          <w:szCs w:val="18"/>
        </w:rPr>
        <w:t>(ďalej len „zmluva“ alebo aj „RD“)</w:t>
      </w:r>
    </w:p>
    <w:p w14:paraId="5AE90A3E" w14:textId="77777777" w:rsidR="00184CA3" w:rsidRPr="003F3D80" w:rsidRDefault="00184CA3" w:rsidP="00184CA3">
      <w:pPr>
        <w:pStyle w:val="Default"/>
        <w:spacing w:line="276" w:lineRule="auto"/>
        <w:jc w:val="center"/>
        <w:rPr>
          <w:color w:val="auto"/>
          <w:sz w:val="18"/>
          <w:szCs w:val="18"/>
        </w:rPr>
      </w:pPr>
    </w:p>
    <w:p w14:paraId="393ADFFD" w14:textId="77777777" w:rsidR="00184CA3" w:rsidRPr="003F3D80" w:rsidRDefault="00184CA3" w:rsidP="00184CA3">
      <w:pPr>
        <w:pStyle w:val="Default"/>
        <w:spacing w:line="276" w:lineRule="auto"/>
        <w:jc w:val="center"/>
        <w:rPr>
          <w:color w:val="auto"/>
          <w:sz w:val="18"/>
          <w:szCs w:val="18"/>
        </w:rPr>
      </w:pPr>
    </w:p>
    <w:p w14:paraId="22AFC33B" w14:textId="77777777" w:rsidR="00184CA3" w:rsidRPr="003F3D80" w:rsidRDefault="00184CA3" w:rsidP="00184CA3">
      <w:pPr>
        <w:pStyle w:val="Default"/>
        <w:spacing w:line="276" w:lineRule="auto"/>
        <w:rPr>
          <w:color w:val="auto"/>
          <w:sz w:val="18"/>
          <w:szCs w:val="18"/>
        </w:rPr>
      </w:pPr>
      <w:r w:rsidRPr="003F3D80">
        <w:rPr>
          <w:b/>
          <w:bCs/>
          <w:color w:val="auto"/>
          <w:sz w:val="18"/>
          <w:szCs w:val="18"/>
        </w:rPr>
        <w:t>medzi zmluvnými stranami:</w:t>
      </w:r>
    </w:p>
    <w:p w14:paraId="4BE16B80" w14:textId="77777777" w:rsidR="00184CA3" w:rsidRPr="003F3D80" w:rsidRDefault="00184CA3" w:rsidP="00184CA3">
      <w:pPr>
        <w:pStyle w:val="Default"/>
        <w:spacing w:line="276" w:lineRule="auto"/>
        <w:rPr>
          <w:b/>
          <w:bCs/>
          <w:color w:val="auto"/>
          <w:sz w:val="18"/>
          <w:szCs w:val="18"/>
        </w:rPr>
      </w:pPr>
    </w:p>
    <w:p w14:paraId="21E5E8C4" w14:textId="77777777" w:rsidR="00184CA3" w:rsidRPr="003F3D80" w:rsidRDefault="00184CA3" w:rsidP="00184CA3">
      <w:pPr>
        <w:tabs>
          <w:tab w:val="left" w:pos="2552"/>
        </w:tabs>
        <w:spacing w:after="0"/>
        <w:jc w:val="both"/>
        <w:rPr>
          <w:rFonts w:ascii="Arial" w:hAnsi="Arial" w:cs="Arial"/>
          <w:b/>
          <w:sz w:val="18"/>
          <w:szCs w:val="18"/>
        </w:rPr>
      </w:pPr>
      <w:r w:rsidRPr="003F3D80">
        <w:rPr>
          <w:rFonts w:ascii="Arial" w:hAnsi="Arial" w:cs="Arial"/>
          <w:b/>
          <w:sz w:val="18"/>
          <w:szCs w:val="18"/>
        </w:rPr>
        <w:t>Kupujúci:</w:t>
      </w:r>
      <w:r w:rsidRPr="003F3D80">
        <w:rPr>
          <w:rFonts w:ascii="Arial" w:hAnsi="Arial" w:cs="Arial"/>
          <w:b/>
          <w:sz w:val="18"/>
          <w:szCs w:val="18"/>
        </w:rPr>
        <w:tab/>
        <w:t xml:space="preserve">Východoslovenský ústav srdcových a cievnych chorôb, </w:t>
      </w:r>
      <w:proofErr w:type="spellStart"/>
      <w:r w:rsidRPr="003F3D80">
        <w:rPr>
          <w:rFonts w:ascii="Arial" w:hAnsi="Arial" w:cs="Arial"/>
          <w:b/>
          <w:sz w:val="18"/>
          <w:szCs w:val="18"/>
        </w:rPr>
        <w:t>a.s</w:t>
      </w:r>
      <w:proofErr w:type="spellEnd"/>
      <w:r w:rsidRPr="003F3D80">
        <w:rPr>
          <w:rFonts w:ascii="Arial" w:hAnsi="Arial" w:cs="Arial"/>
          <w:b/>
          <w:sz w:val="18"/>
          <w:szCs w:val="18"/>
        </w:rPr>
        <w:t>.</w:t>
      </w:r>
    </w:p>
    <w:p w14:paraId="0C1F63D3" w14:textId="77777777" w:rsidR="00184CA3" w:rsidRPr="003F3D80" w:rsidRDefault="00184CA3" w:rsidP="00184CA3">
      <w:pPr>
        <w:tabs>
          <w:tab w:val="left" w:pos="2552"/>
        </w:tabs>
        <w:spacing w:after="0"/>
        <w:ind w:left="2552" w:hanging="2552"/>
        <w:jc w:val="both"/>
        <w:rPr>
          <w:rFonts w:ascii="Arial" w:hAnsi="Arial" w:cs="Arial"/>
          <w:sz w:val="18"/>
          <w:szCs w:val="18"/>
        </w:rPr>
      </w:pPr>
      <w:r w:rsidRPr="003F3D80">
        <w:rPr>
          <w:rFonts w:ascii="Arial" w:hAnsi="Arial" w:cs="Arial"/>
          <w:sz w:val="18"/>
          <w:szCs w:val="18"/>
        </w:rPr>
        <w:tab/>
        <w:t xml:space="preserve">Ondavská 8 </w:t>
      </w:r>
    </w:p>
    <w:p w14:paraId="2B45471B" w14:textId="77777777" w:rsidR="00184CA3" w:rsidRPr="003F3D80" w:rsidRDefault="00184CA3" w:rsidP="00184CA3">
      <w:pPr>
        <w:tabs>
          <w:tab w:val="left" w:pos="2552"/>
        </w:tabs>
        <w:spacing w:after="0"/>
        <w:ind w:left="2552"/>
        <w:jc w:val="both"/>
        <w:rPr>
          <w:rFonts w:ascii="Arial" w:hAnsi="Arial" w:cs="Arial"/>
          <w:sz w:val="18"/>
          <w:szCs w:val="18"/>
        </w:rPr>
      </w:pPr>
      <w:r w:rsidRPr="003F3D80">
        <w:rPr>
          <w:rFonts w:ascii="Arial" w:hAnsi="Arial" w:cs="Arial"/>
          <w:sz w:val="18"/>
          <w:szCs w:val="18"/>
        </w:rPr>
        <w:t>040 11 Košice</w:t>
      </w:r>
    </w:p>
    <w:p w14:paraId="1BC5AC28"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 xml:space="preserve">doc. MUDr. František Sabol, PhD., MPH, MBA, predseda predstavenstva </w:t>
      </w:r>
    </w:p>
    <w:p w14:paraId="096A29B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Ing. Marián Albert, MBA, podpredseda predstavenstva</w:t>
      </w:r>
    </w:p>
    <w:p w14:paraId="48CFFBC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                                                   prof. MUDr. Mária </w:t>
      </w:r>
      <w:proofErr w:type="spellStart"/>
      <w:r w:rsidRPr="003F3D80">
        <w:rPr>
          <w:rFonts w:ascii="Arial" w:hAnsi="Arial" w:cs="Arial"/>
          <w:sz w:val="18"/>
          <w:szCs w:val="18"/>
        </w:rPr>
        <w:t>Frankovičová</w:t>
      </w:r>
      <w:proofErr w:type="spellEnd"/>
      <w:r w:rsidRPr="003F3D80">
        <w:rPr>
          <w:rFonts w:ascii="Arial" w:hAnsi="Arial" w:cs="Arial"/>
          <w:sz w:val="18"/>
          <w:szCs w:val="18"/>
        </w:rPr>
        <w:t>, PhD., člen predstavenstva</w:t>
      </w:r>
    </w:p>
    <w:p w14:paraId="6DFA92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Zodpovedný za plnenie</w:t>
      </w:r>
    </w:p>
    <w:p w14:paraId="40D9D61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zmluvy:</w:t>
      </w:r>
      <w:r w:rsidRPr="003F3D80">
        <w:rPr>
          <w:rFonts w:ascii="Arial" w:hAnsi="Arial" w:cs="Arial"/>
          <w:sz w:val="18"/>
          <w:szCs w:val="18"/>
        </w:rPr>
        <w:tab/>
        <w:t xml:space="preserve">Vladimír </w:t>
      </w:r>
      <w:proofErr w:type="spellStart"/>
      <w:r w:rsidRPr="003F3D80">
        <w:rPr>
          <w:rFonts w:ascii="Arial" w:hAnsi="Arial" w:cs="Arial"/>
          <w:sz w:val="18"/>
          <w:szCs w:val="18"/>
        </w:rPr>
        <w:t>Mičko</w:t>
      </w:r>
      <w:proofErr w:type="spellEnd"/>
      <w:r w:rsidRPr="003F3D80">
        <w:rPr>
          <w:rFonts w:ascii="Arial" w:hAnsi="Arial" w:cs="Arial"/>
          <w:sz w:val="18"/>
          <w:szCs w:val="18"/>
        </w:rPr>
        <w:t xml:space="preserve">, hlavný referent Referátu prevádzky, e-mail: vmicko@vusch.sk, </w:t>
      </w:r>
    </w:p>
    <w:p w14:paraId="7FF6B85F"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tel.: 055/7891695, 0911700960,</w:t>
      </w:r>
    </w:p>
    <w:p w14:paraId="370BFF10" w14:textId="604CD508" w:rsidR="00184CA3" w:rsidRPr="003F3D80" w:rsidRDefault="00184CA3" w:rsidP="00184CA3">
      <w:pPr>
        <w:tabs>
          <w:tab w:val="left" w:pos="2552"/>
        </w:tabs>
        <w:spacing w:after="0"/>
        <w:rPr>
          <w:rFonts w:ascii="Arial" w:hAnsi="Arial" w:cs="Arial"/>
          <w:sz w:val="18"/>
          <w:szCs w:val="18"/>
        </w:rPr>
      </w:pPr>
      <w:r>
        <w:rPr>
          <w:rFonts w:ascii="Arial" w:hAnsi="Arial" w:cs="Arial"/>
          <w:sz w:val="18"/>
          <w:szCs w:val="18"/>
        </w:rPr>
        <w:tab/>
      </w:r>
      <w:r w:rsidRPr="003F3D80">
        <w:rPr>
          <w:rFonts w:ascii="Arial" w:hAnsi="Arial" w:cs="Arial"/>
          <w:sz w:val="18"/>
          <w:szCs w:val="18"/>
        </w:rPr>
        <w:t>Pha</w:t>
      </w:r>
      <w:r>
        <w:rPr>
          <w:rFonts w:ascii="Arial" w:hAnsi="Arial" w:cs="Arial"/>
          <w:sz w:val="18"/>
          <w:szCs w:val="18"/>
        </w:rPr>
        <w:t xml:space="preserve">rmDr. Radoslava </w:t>
      </w:r>
      <w:r w:rsidRPr="003F3D80">
        <w:rPr>
          <w:rFonts w:ascii="Arial" w:hAnsi="Arial" w:cs="Arial"/>
          <w:sz w:val="18"/>
          <w:szCs w:val="18"/>
        </w:rPr>
        <w:t>Semanová,</w:t>
      </w:r>
      <w:r>
        <w:rPr>
          <w:rFonts w:ascii="Arial" w:hAnsi="Arial" w:cs="Arial"/>
          <w:sz w:val="18"/>
          <w:szCs w:val="18"/>
        </w:rPr>
        <w:t xml:space="preserve"> MPH, </w:t>
      </w:r>
      <w:r w:rsidRPr="003F3D80">
        <w:rPr>
          <w:rFonts w:ascii="Arial" w:hAnsi="Arial" w:cs="Arial"/>
          <w:sz w:val="18"/>
          <w:szCs w:val="18"/>
        </w:rPr>
        <w:t>vedúca</w:t>
      </w:r>
      <w:r>
        <w:rPr>
          <w:rFonts w:ascii="Arial" w:hAnsi="Arial" w:cs="Arial"/>
          <w:sz w:val="18"/>
          <w:szCs w:val="18"/>
        </w:rPr>
        <w:t xml:space="preserve"> lekárne, </w:t>
      </w:r>
      <w:r>
        <w:rPr>
          <w:rFonts w:ascii="Arial" w:hAnsi="Arial" w:cs="Arial"/>
          <w:sz w:val="18"/>
          <w:szCs w:val="18"/>
        </w:rPr>
        <w:tab/>
        <w:t>e</w:t>
      </w:r>
      <w:r w:rsidRPr="003F3D80">
        <w:rPr>
          <w:rFonts w:ascii="Arial" w:hAnsi="Arial" w:cs="Arial"/>
          <w:sz w:val="18"/>
          <w:szCs w:val="18"/>
        </w:rPr>
        <w:t>mail:</w:t>
      </w:r>
      <w:r w:rsidR="003A7D1F">
        <w:rPr>
          <w:rFonts w:ascii="Arial" w:hAnsi="Arial" w:cs="Arial"/>
          <w:sz w:val="18"/>
          <w:szCs w:val="18"/>
        </w:rPr>
        <w:t xml:space="preserve"> </w:t>
      </w:r>
      <w:r w:rsidRPr="003F3D80">
        <w:rPr>
          <w:rFonts w:ascii="Arial" w:hAnsi="Arial" w:cs="Arial"/>
          <w:sz w:val="18"/>
          <w:szCs w:val="18"/>
        </w:rPr>
        <w:t>rs</w:t>
      </w:r>
      <w:r>
        <w:rPr>
          <w:rFonts w:ascii="Arial" w:hAnsi="Arial" w:cs="Arial"/>
          <w:sz w:val="18"/>
          <w:szCs w:val="18"/>
        </w:rPr>
        <w:t>emanova@vusch.sk</w:t>
      </w:r>
    </w:p>
    <w:p w14:paraId="6244C7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r>
      <w:proofErr w:type="spellStart"/>
      <w:r w:rsidRPr="003F3D80">
        <w:rPr>
          <w:rFonts w:ascii="Arial" w:hAnsi="Arial" w:cs="Arial"/>
          <w:sz w:val="18"/>
          <w:szCs w:val="18"/>
        </w:rPr>
        <w:t>tel</w:t>
      </w:r>
      <w:proofErr w:type="spellEnd"/>
      <w:r w:rsidRPr="003F3D80">
        <w:rPr>
          <w:rFonts w:ascii="Arial" w:hAnsi="Arial" w:cs="Arial"/>
          <w:sz w:val="18"/>
          <w:szCs w:val="18"/>
        </w:rPr>
        <w:t>: 055/789</w:t>
      </w:r>
      <w:r>
        <w:rPr>
          <w:rFonts w:ascii="Arial" w:hAnsi="Arial" w:cs="Arial"/>
          <w:sz w:val="18"/>
          <w:szCs w:val="18"/>
        </w:rPr>
        <w:t xml:space="preserve"> 1040</w:t>
      </w:r>
    </w:p>
    <w:p w14:paraId="03AD20E7"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36 601 284</w:t>
      </w:r>
    </w:p>
    <w:p w14:paraId="23D3E45C"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2022108704</w:t>
      </w:r>
    </w:p>
    <w:p w14:paraId="12EC57DE"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SK2022108704</w:t>
      </w:r>
    </w:p>
    <w:p w14:paraId="0FF3AD34"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Bankové spojenie: </w:t>
      </w:r>
      <w:r w:rsidRPr="003F3D80">
        <w:rPr>
          <w:rFonts w:ascii="Arial" w:hAnsi="Arial" w:cs="Arial"/>
          <w:sz w:val="18"/>
          <w:szCs w:val="18"/>
        </w:rPr>
        <w:tab/>
        <w:t xml:space="preserve">Slovenská sporiteľňa, </w:t>
      </w:r>
      <w:proofErr w:type="spellStart"/>
      <w:r w:rsidRPr="003F3D80">
        <w:rPr>
          <w:rFonts w:ascii="Arial" w:hAnsi="Arial" w:cs="Arial"/>
          <w:sz w:val="18"/>
          <w:szCs w:val="18"/>
        </w:rPr>
        <w:t>a.s</w:t>
      </w:r>
      <w:proofErr w:type="spellEnd"/>
      <w:r w:rsidRPr="003F3D80">
        <w:rPr>
          <w:rFonts w:ascii="Arial" w:hAnsi="Arial" w:cs="Arial"/>
          <w:sz w:val="18"/>
          <w:szCs w:val="18"/>
        </w:rPr>
        <w:t>., č. účtu: 0445952274/0900,</w:t>
      </w:r>
    </w:p>
    <w:p w14:paraId="1248574B"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IBAN:</w:t>
      </w:r>
      <w:r w:rsidRPr="003F3D80">
        <w:rPr>
          <w:rFonts w:ascii="Arial" w:hAnsi="Arial" w:cs="Arial"/>
          <w:sz w:val="18"/>
          <w:szCs w:val="18"/>
        </w:rPr>
        <w:tab/>
        <w:t>SK4809000000000445952274</w:t>
      </w:r>
    </w:p>
    <w:p w14:paraId="7C49A2F2"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Spoločnosť je zapísaná v Obchodnom registri Okresného súdu Košice I, vložka č. 1360/V, oddiel: Sa</w:t>
      </w:r>
    </w:p>
    <w:p w14:paraId="2FFD21CA" w14:textId="77777777" w:rsidR="00184CA3" w:rsidRPr="003F3D80" w:rsidRDefault="00184CA3" w:rsidP="00184CA3">
      <w:pPr>
        <w:tabs>
          <w:tab w:val="left" w:pos="2552"/>
        </w:tabs>
        <w:spacing w:after="0"/>
        <w:ind w:hanging="2"/>
        <w:jc w:val="both"/>
        <w:rPr>
          <w:rFonts w:ascii="Arial" w:hAnsi="Arial" w:cs="Arial"/>
          <w:sz w:val="18"/>
          <w:szCs w:val="18"/>
        </w:rPr>
      </w:pPr>
      <w:r w:rsidRPr="003F3D80">
        <w:rPr>
          <w:rFonts w:ascii="Arial" w:hAnsi="Arial" w:cs="Arial"/>
          <w:sz w:val="18"/>
          <w:szCs w:val="18"/>
        </w:rPr>
        <w:t>(ďalej len „</w:t>
      </w:r>
      <w:r w:rsidRPr="003F3D80">
        <w:rPr>
          <w:rFonts w:ascii="Arial" w:hAnsi="Arial" w:cs="Arial"/>
          <w:b/>
          <w:sz w:val="18"/>
          <w:szCs w:val="18"/>
        </w:rPr>
        <w:t>kupujúci</w:t>
      </w:r>
      <w:r w:rsidRPr="003F3D80">
        <w:rPr>
          <w:rFonts w:ascii="Arial" w:hAnsi="Arial" w:cs="Arial"/>
          <w:sz w:val="18"/>
          <w:szCs w:val="18"/>
        </w:rPr>
        <w:t>“)</w:t>
      </w:r>
    </w:p>
    <w:p w14:paraId="1D06103C" w14:textId="77777777" w:rsidR="00184CA3" w:rsidRPr="003F3D80" w:rsidRDefault="00184CA3" w:rsidP="00184CA3">
      <w:pPr>
        <w:tabs>
          <w:tab w:val="left" w:pos="2552"/>
        </w:tabs>
        <w:spacing w:after="0"/>
        <w:rPr>
          <w:rFonts w:ascii="Arial" w:hAnsi="Arial" w:cs="Arial"/>
          <w:sz w:val="18"/>
          <w:szCs w:val="18"/>
        </w:rPr>
      </w:pPr>
    </w:p>
    <w:p w14:paraId="0CA99D13"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a</w:t>
      </w:r>
    </w:p>
    <w:p w14:paraId="61FB9C1F" w14:textId="77777777" w:rsidR="00184CA3" w:rsidRPr="003F3D80" w:rsidRDefault="00184CA3" w:rsidP="00184CA3">
      <w:pPr>
        <w:tabs>
          <w:tab w:val="left" w:pos="2552"/>
        </w:tabs>
        <w:spacing w:after="0"/>
        <w:ind w:left="2552" w:hanging="2552"/>
        <w:rPr>
          <w:rFonts w:ascii="Arial" w:hAnsi="Arial" w:cs="Arial"/>
          <w:bCs/>
          <w:sz w:val="18"/>
          <w:szCs w:val="18"/>
        </w:rPr>
      </w:pPr>
    </w:p>
    <w:p w14:paraId="0CA13046" w14:textId="77777777" w:rsidR="00184CA3" w:rsidRPr="003F3D80" w:rsidRDefault="00184CA3" w:rsidP="00184CA3">
      <w:pPr>
        <w:tabs>
          <w:tab w:val="left" w:pos="2552"/>
        </w:tabs>
        <w:spacing w:after="0"/>
        <w:ind w:left="2552" w:hanging="2552"/>
        <w:rPr>
          <w:rFonts w:ascii="Arial" w:hAnsi="Arial" w:cs="Arial"/>
          <w:b/>
          <w:sz w:val="18"/>
          <w:szCs w:val="18"/>
        </w:rPr>
      </w:pPr>
      <w:r w:rsidRPr="003F3D80">
        <w:rPr>
          <w:rFonts w:ascii="Arial" w:hAnsi="Arial" w:cs="Arial"/>
          <w:b/>
          <w:bCs/>
          <w:sz w:val="18"/>
          <w:szCs w:val="18"/>
        </w:rPr>
        <w:t>Predávajúci:</w:t>
      </w:r>
      <w:r w:rsidRPr="003F3D80">
        <w:rPr>
          <w:rFonts w:ascii="Arial" w:hAnsi="Arial" w:cs="Arial"/>
          <w:b/>
          <w:sz w:val="18"/>
          <w:szCs w:val="18"/>
        </w:rPr>
        <w:t xml:space="preserve"> </w:t>
      </w:r>
      <w:r w:rsidRPr="003F3D80">
        <w:rPr>
          <w:rFonts w:ascii="Arial" w:hAnsi="Arial" w:cs="Arial"/>
          <w:b/>
          <w:sz w:val="18"/>
          <w:szCs w:val="18"/>
        </w:rPr>
        <w:tab/>
        <w:t>...............................................................</w:t>
      </w:r>
    </w:p>
    <w:p w14:paraId="1EC5AD3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obchodný názov (podľa dokladu o oprávnení podnikať)</w:t>
      </w:r>
    </w:p>
    <w:p w14:paraId="209220BF"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w:t>
      </w:r>
    </w:p>
    <w:p w14:paraId="20FF011A"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sídlo/adresa (podľa dokladu o oprávnení podnikať)</w:t>
      </w:r>
    </w:p>
    <w:p w14:paraId="71DA016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w:t>
      </w:r>
    </w:p>
    <w:p w14:paraId="5373FC9E"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meno, priezvisko, funkcia (podľa dokladu o oprávnení podnikať)</w:t>
      </w:r>
    </w:p>
    <w:p w14:paraId="23AF2885"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w:t>
      </w:r>
    </w:p>
    <w:p w14:paraId="11B2381B"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w:t>
      </w:r>
    </w:p>
    <w:p w14:paraId="7D1F29B7"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w:t>
      </w:r>
    </w:p>
    <w:p w14:paraId="2F903D61"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lang w:eastAsia="cs-CZ"/>
        </w:rPr>
        <w:t xml:space="preserve">Bankové spojenie: </w:t>
      </w:r>
      <w:r w:rsidRPr="003F3D80">
        <w:rPr>
          <w:rFonts w:ascii="Arial" w:hAnsi="Arial" w:cs="Arial"/>
          <w:sz w:val="18"/>
          <w:szCs w:val="18"/>
          <w:lang w:eastAsia="cs-CZ"/>
        </w:rPr>
        <w:tab/>
      </w:r>
      <w:r w:rsidRPr="003F3D80">
        <w:rPr>
          <w:rFonts w:ascii="Arial" w:hAnsi="Arial" w:cs="Arial"/>
          <w:sz w:val="18"/>
          <w:szCs w:val="18"/>
        </w:rPr>
        <w:t>...............................................................</w:t>
      </w:r>
    </w:p>
    <w:p w14:paraId="4B8F7B4B" w14:textId="77777777" w:rsidR="00184CA3" w:rsidRPr="003F3D80" w:rsidRDefault="00184CA3" w:rsidP="00184CA3">
      <w:pPr>
        <w:tabs>
          <w:tab w:val="left" w:pos="2552"/>
        </w:tabs>
        <w:spacing w:after="0"/>
        <w:ind w:left="2552" w:hanging="2552"/>
        <w:rPr>
          <w:rFonts w:ascii="Arial" w:hAnsi="Arial" w:cs="Arial"/>
          <w:sz w:val="18"/>
          <w:szCs w:val="18"/>
          <w:lang w:eastAsia="cs-CZ"/>
        </w:rPr>
      </w:pPr>
      <w:r w:rsidRPr="003F3D80">
        <w:rPr>
          <w:rFonts w:ascii="Arial" w:hAnsi="Arial" w:cs="Arial"/>
          <w:sz w:val="18"/>
          <w:szCs w:val="18"/>
        </w:rPr>
        <w:tab/>
      </w:r>
      <w:r w:rsidRPr="003F3D80">
        <w:rPr>
          <w:rFonts w:ascii="Arial" w:hAnsi="Arial" w:cs="Arial"/>
          <w:sz w:val="18"/>
          <w:szCs w:val="18"/>
          <w:lang w:eastAsia="cs-CZ"/>
        </w:rPr>
        <w:t>názov peňažného ústavu, číslo účtu</w:t>
      </w:r>
    </w:p>
    <w:p w14:paraId="5A79C9E8"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Tel. :                                  </w:t>
      </w:r>
      <w:r w:rsidRPr="003F3D80">
        <w:rPr>
          <w:rFonts w:ascii="Arial" w:hAnsi="Arial" w:cs="Arial"/>
          <w:sz w:val="18"/>
          <w:szCs w:val="18"/>
        </w:rPr>
        <w:tab/>
        <w:t>...............................</w:t>
      </w:r>
    </w:p>
    <w:p w14:paraId="0D43A512"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Fax :                                  </w:t>
      </w:r>
      <w:r w:rsidRPr="003F3D80">
        <w:rPr>
          <w:rFonts w:ascii="Arial" w:hAnsi="Arial" w:cs="Arial"/>
          <w:sz w:val="18"/>
          <w:szCs w:val="18"/>
        </w:rPr>
        <w:tab/>
        <w:t>...............................</w:t>
      </w:r>
    </w:p>
    <w:p w14:paraId="77206A91"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Spoločnosť zapísaná:      </w:t>
      </w:r>
      <w:r w:rsidRPr="003F3D80">
        <w:rPr>
          <w:rFonts w:ascii="Arial" w:hAnsi="Arial" w:cs="Arial"/>
          <w:sz w:val="18"/>
          <w:szCs w:val="18"/>
        </w:rPr>
        <w:tab/>
        <w:t>......................................................................................................</w:t>
      </w:r>
    </w:p>
    <w:p w14:paraId="31A5445F"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 xml:space="preserve">(ďalej len </w:t>
      </w:r>
      <w:r w:rsidRPr="003F3D80">
        <w:rPr>
          <w:rFonts w:ascii="Arial" w:hAnsi="Arial" w:cs="Arial"/>
          <w:b/>
          <w:sz w:val="18"/>
          <w:szCs w:val="18"/>
        </w:rPr>
        <w:t>„predávajúci</w:t>
      </w:r>
      <w:r w:rsidRPr="003F3D80">
        <w:rPr>
          <w:rFonts w:ascii="Arial" w:hAnsi="Arial" w:cs="Arial"/>
          <w:sz w:val="18"/>
          <w:szCs w:val="18"/>
        </w:rPr>
        <w:t>“)</w:t>
      </w:r>
    </w:p>
    <w:p w14:paraId="2C3CC88E"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(ďalej tiež spoločne označovaní aj ako „</w:t>
      </w:r>
      <w:r w:rsidRPr="003F3D80">
        <w:rPr>
          <w:rFonts w:ascii="Arial" w:hAnsi="Arial" w:cs="Arial"/>
          <w:b/>
          <w:sz w:val="18"/>
          <w:szCs w:val="18"/>
        </w:rPr>
        <w:t>zmluvné strany</w:t>
      </w:r>
      <w:r w:rsidRPr="003F3D80">
        <w:rPr>
          <w:rFonts w:ascii="Arial" w:hAnsi="Arial" w:cs="Arial"/>
          <w:sz w:val="18"/>
          <w:szCs w:val="18"/>
        </w:rPr>
        <w:t>“</w:t>
      </w:r>
      <w:r>
        <w:rPr>
          <w:rFonts w:ascii="Arial" w:hAnsi="Arial" w:cs="Arial"/>
          <w:sz w:val="18"/>
          <w:szCs w:val="18"/>
        </w:rPr>
        <w:t>)</w:t>
      </w:r>
    </w:p>
    <w:p w14:paraId="577FF229" w14:textId="77777777" w:rsidR="00184CA3" w:rsidRPr="003F3D80" w:rsidRDefault="00184CA3" w:rsidP="003A7D1F">
      <w:pPr>
        <w:spacing w:after="0"/>
        <w:rPr>
          <w:rFonts w:ascii="Arial" w:hAnsi="Arial" w:cs="Arial"/>
          <w:sz w:val="18"/>
          <w:szCs w:val="18"/>
        </w:rPr>
      </w:pPr>
    </w:p>
    <w:p w14:paraId="6279FA7D"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Článok 1</w:t>
      </w:r>
    </w:p>
    <w:p w14:paraId="7C8B8751"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Úvodné ustanovenie</w:t>
      </w:r>
    </w:p>
    <w:p w14:paraId="0FD31C93" w14:textId="77777777" w:rsidR="00184CA3" w:rsidRPr="003F3D80" w:rsidRDefault="00184CA3" w:rsidP="00184CA3">
      <w:pPr>
        <w:tabs>
          <w:tab w:val="left" w:pos="3600"/>
        </w:tabs>
        <w:spacing w:after="0"/>
        <w:jc w:val="center"/>
        <w:rPr>
          <w:rFonts w:ascii="Arial" w:hAnsi="Arial" w:cs="Arial"/>
          <w:b/>
          <w:bCs/>
          <w:sz w:val="18"/>
          <w:szCs w:val="18"/>
        </w:rPr>
      </w:pPr>
    </w:p>
    <w:p w14:paraId="4AEC1660" w14:textId="3C4394F2" w:rsidR="00184CA3" w:rsidRPr="003A7D1F" w:rsidRDefault="00184CA3" w:rsidP="00AC07ED">
      <w:pPr>
        <w:pStyle w:val="Odsekzoznamu"/>
        <w:numPr>
          <w:ilvl w:val="0"/>
          <w:numId w:val="53"/>
        </w:numPr>
        <w:spacing w:after="0"/>
        <w:jc w:val="both"/>
        <w:rPr>
          <w:rFonts w:ascii="Arial" w:hAnsi="Arial" w:cs="Arial"/>
          <w:b/>
          <w:sz w:val="18"/>
          <w:szCs w:val="18"/>
        </w:rPr>
      </w:pPr>
      <w:r w:rsidRPr="003F3D80">
        <w:rPr>
          <w:rFonts w:ascii="Arial" w:hAnsi="Arial" w:cs="Arial"/>
          <w:sz w:val="18"/>
          <w:szCs w:val="18"/>
        </w:rPr>
        <w:t>Zmluva sa uzatvára na základe výsledku reverznej verejnej súťaže vyhlásenej v Úradnom vestníku EÚ a vo Vestníku verejného obstarávania, ktorej predmetom je „</w:t>
      </w:r>
      <w:r w:rsidRPr="003F3D80">
        <w:rPr>
          <w:rFonts w:ascii="Arial" w:hAnsi="Arial" w:cs="Arial"/>
          <w:b/>
          <w:sz w:val="18"/>
          <w:szCs w:val="18"/>
        </w:rPr>
        <w:t>Diagnostika pre biochemické vyšetrenie vrátane kúpy biochemického a </w:t>
      </w:r>
      <w:proofErr w:type="spellStart"/>
      <w:r w:rsidRPr="003F3D80">
        <w:rPr>
          <w:rFonts w:ascii="Arial" w:hAnsi="Arial" w:cs="Arial"/>
          <w:b/>
          <w:sz w:val="18"/>
          <w:szCs w:val="18"/>
        </w:rPr>
        <w:t>imunochemického</w:t>
      </w:r>
      <w:proofErr w:type="spellEnd"/>
      <w:r w:rsidRPr="003F3D80">
        <w:rPr>
          <w:rFonts w:ascii="Arial" w:hAnsi="Arial" w:cs="Arial"/>
          <w:b/>
          <w:sz w:val="18"/>
          <w:szCs w:val="18"/>
        </w:rPr>
        <w:t xml:space="preserve"> analyzátora“</w:t>
      </w:r>
      <w:r>
        <w:rPr>
          <w:rFonts w:ascii="Arial" w:hAnsi="Arial" w:cs="Arial"/>
          <w:sz w:val="18"/>
          <w:szCs w:val="18"/>
        </w:rPr>
        <w:t>.</w:t>
      </w:r>
    </w:p>
    <w:p w14:paraId="5E233FA8" w14:textId="77777777" w:rsidR="00184CA3" w:rsidRPr="003F3D80"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lastRenderedPageBreak/>
        <w:t>Článok 2</w:t>
      </w:r>
    </w:p>
    <w:p w14:paraId="094E079F" w14:textId="77777777" w:rsidR="00184CA3"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t>Predmet zmluvy</w:t>
      </w:r>
    </w:p>
    <w:p w14:paraId="11870E58" w14:textId="77777777" w:rsidR="00184CA3" w:rsidRPr="003F3D80" w:rsidRDefault="00184CA3" w:rsidP="00184CA3">
      <w:pPr>
        <w:spacing w:after="0"/>
        <w:jc w:val="center"/>
        <w:rPr>
          <w:rFonts w:ascii="Arial" w:eastAsia="Calibri" w:hAnsi="Arial" w:cs="Arial"/>
          <w:b/>
          <w:sz w:val="18"/>
          <w:szCs w:val="18"/>
        </w:rPr>
      </w:pPr>
    </w:p>
    <w:p w14:paraId="053E0690"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Predmetom tejto rámcovej dohody je:</w:t>
      </w:r>
    </w:p>
    <w:p w14:paraId="378E6574" w14:textId="77777777" w:rsidR="00184CA3" w:rsidRPr="003F3D80" w:rsidRDefault="00184CA3" w:rsidP="00184CA3">
      <w:pPr>
        <w:pStyle w:val="Odsekzoznamu"/>
        <w:numPr>
          <w:ilvl w:val="0"/>
          <w:numId w:val="50"/>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záväzok predávajúceho:</w:t>
      </w:r>
    </w:p>
    <w:p w14:paraId="6CD6F43F" w14:textId="77777777" w:rsidR="00184CA3" w:rsidRPr="003F3D80" w:rsidRDefault="00184CA3" w:rsidP="00184CA3">
      <w:pPr>
        <w:pStyle w:val="Odsekzoznamu"/>
        <w:numPr>
          <w:ilvl w:val="4"/>
          <w:numId w:val="51"/>
        </w:numPr>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jednorázovo dodať kupujúcemu</w:t>
      </w:r>
      <w:r>
        <w:rPr>
          <w:rFonts w:ascii="Arial" w:eastAsia="Times New Roman" w:hAnsi="Arial" w:cs="Arial"/>
          <w:noProof/>
          <w:sz w:val="18"/>
          <w:szCs w:val="18"/>
          <w:lang w:eastAsia="sk-SK"/>
        </w:rPr>
        <w:t xml:space="preserve"> 2 kusy</w:t>
      </w:r>
      <w:r w:rsidRPr="003F3D80">
        <w:rPr>
          <w:rFonts w:ascii="Arial" w:eastAsia="Times New Roman" w:hAnsi="Arial" w:cs="Arial"/>
          <w:noProof/>
          <w:sz w:val="18"/>
          <w:szCs w:val="18"/>
          <w:lang w:eastAsia="sk-SK"/>
        </w:rPr>
        <w:t xml:space="preserve"> nový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nerepasovaný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 nepoužitý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analyzátor</w:t>
      </w:r>
      <w:r>
        <w:rPr>
          <w:rFonts w:ascii="Arial" w:eastAsia="Times New Roman" w:hAnsi="Arial" w:cs="Arial"/>
          <w:noProof/>
          <w:sz w:val="18"/>
          <w:szCs w:val="18"/>
          <w:lang w:eastAsia="sk-SK"/>
        </w:rPr>
        <w:t>ov</w:t>
      </w:r>
      <w:r w:rsidRPr="003F3D80">
        <w:rPr>
          <w:rFonts w:ascii="Arial" w:eastAsia="Times New Roman" w:hAnsi="Arial" w:cs="Arial"/>
          <w:noProof/>
          <w:sz w:val="18"/>
          <w:szCs w:val="18"/>
          <w:lang w:eastAsia="sk-SK"/>
        </w:rPr>
        <w:t xml:space="preserve"> určený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na diagnostiku pre biochemické vyšetrenia, </w:t>
      </w:r>
      <w:r>
        <w:rPr>
          <w:rFonts w:ascii="Arial" w:eastAsia="Times New Roman" w:hAnsi="Arial" w:cs="Arial"/>
          <w:noProof/>
          <w:sz w:val="18"/>
          <w:szCs w:val="18"/>
          <w:lang w:eastAsia="sk-SK"/>
        </w:rPr>
        <w:t>ktoré</w:t>
      </w:r>
      <w:r w:rsidRPr="003F3D80">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sú</w:t>
      </w:r>
      <w:r w:rsidRPr="003F3D80">
        <w:rPr>
          <w:rFonts w:ascii="Arial" w:eastAsia="Times New Roman" w:hAnsi="Arial" w:cs="Arial"/>
          <w:noProof/>
          <w:sz w:val="18"/>
          <w:szCs w:val="18"/>
          <w:lang w:eastAsia="sk-SK"/>
        </w:rPr>
        <w:t xml:space="preserve"> komp</w:t>
      </w:r>
      <w:r>
        <w:rPr>
          <w:rFonts w:ascii="Arial" w:eastAsia="Times New Roman" w:hAnsi="Arial" w:cs="Arial"/>
          <w:noProof/>
          <w:sz w:val="18"/>
          <w:szCs w:val="18"/>
          <w:lang w:eastAsia="sk-SK"/>
        </w:rPr>
        <w:t>atibilné</w:t>
      </w:r>
      <w:r w:rsidRPr="003F3D80">
        <w:rPr>
          <w:rFonts w:ascii="Arial" w:eastAsia="Times New Roman" w:hAnsi="Arial" w:cs="Arial"/>
          <w:noProof/>
          <w:sz w:val="18"/>
          <w:szCs w:val="18"/>
          <w:lang w:eastAsia="sk-SK"/>
        </w:rPr>
        <w:t xml:space="preserve"> s tovarom (ďalej len „prístroj</w:t>
      </w:r>
      <w:r>
        <w:rPr>
          <w:rFonts w:ascii="Arial" w:eastAsia="Times New Roman" w:hAnsi="Arial" w:cs="Arial"/>
          <w:noProof/>
          <w:sz w:val="18"/>
          <w:szCs w:val="18"/>
          <w:lang w:eastAsia="sk-SK"/>
        </w:rPr>
        <w:t>e</w:t>
      </w:r>
      <w:r w:rsidRPr="003F3D80">
        <w:rPr>
          <w:rFonts w:ascii="Arial" w:eastAsia="Times New Roman" w:hAnsi="Arial" w:cs="Arial"/>
          <w:noProof/>
          <w:sz w:val="18"/>
          <w:szCs w:val="18"/>
          <w:lang w:eastAsia="sk-SK"/>
        </w:rPr>
        <w:t xml:space="preserve">“) za účelom poskytovania výkonov zdravotnej starostlivosti kupujúcim, ktorý je zdravotníckym zariadením, a ktoré je kupujúci oprávnený vykonávať v rozsahu a v súlade s predmetom činnosti, </w:t>
      </w:r>
    </w:p>
    <w:p w14:paraId="0D64FE50" w14:textId="77777777" w:rsidR="00184CA3" w:rsidRPr="003F3D80" w:rsidRDefault="00184CA3" w:rsidP="00184CA3">
      <w:pPr>
        <w:pStyle w:val="Odsekzoznamu"/>
        <w:numPr>
          <w:ilvl w:val="2"/>
          <w:numId w:val="88"/>
        </w:numPr>
        <w:tabs>
          <w:tab w:val="left" w:pos="2127"/>
        </w:tabs>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zároveň opakovane dodávať kupujúcemu diagnostické reagencie vrátane</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spotrebného materiálu, kontrol, prevádzkových roztokov (vrátanie balenia)</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a kalibrátorov, ktoré sú kompatibilné s </w:t>
      </w:r>
      <w:r>
        <w:rPr>
          <w:rFonts w:ascii="Arial" w:eastAsia="Times New Roman" w:hAnsi="Arial" w:cs="Arial"/>
          <w:noProof/>
          <w:sz w:val="18"/>
          <w:szCs w:val="18"/>
          <w:lang w:eastAsia="sk-SK"/>
        </w:rPr>
        <w:t>prístrojmi</w:t>
      </w:r>
      <w:r w:rsidRPr="003F3D80">
        <w:rPr>
          <w:rFonts w:ascii="Arial" w:eastAsia="Times New Roman" w:hAnsi="Arial" w:cs="Arial"/>
          <w:noProof/>
          <w:sz w:val="18"/>
          <w:szCs w:val="18"/>
          <w:lang w:eastAsia="sk-SK"/>
        </w:rPr>
        <w:t xml:space="preserve"> (ďalej len „tovar“) na základe písomných objednávok kupujúceho,  </w:t>
      </w:r>
    </w:p>
    <w:p w14:paraId="767D0C6A" w14:textId="77777777" w:rsidR="00184CA3" w:rsidRPr="003F3D80" w:rsidRDefault="00184CA3" w:rsidP="00184CA3">
      <w:pPr>
        <w:pStyle w:val="Odsekzoznamu"/>
        <w:numPr>
          <w:ilvl w:val="0"/>
          <w:numId w:val="50"/>
        </w:numPr>
        <w:spacing w:after="0"/>
        <w:ind w:left="993" w:hanging="43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záväzok kupujúceho zaplatiť predávajúcemu za dodaný tovar cenu podľa Prílohy č. 2</w:t>
      </w:r>
      <w:r>
        <w:rPr>
          <w:rFonts w:ascii="Arial" w:eastAsia="Times New Roman" w:hAnsi="Arial" w:cs="Arial"/>
          <w:noProof/>
          <w:sz w:val="18"/>
          <w:szCs w:val="18"/>
          <w:lang w:eastAsia="sk-SK"/>
        </w:rPr>
        <w:t xml:space="preserve"> - </w:t>
      </w:r>
      <w:r w:rsidRPr="003F3D80">
        <w:rPr>
          <w:rFonts w:ascii="Arial" w:eastAsia="Times New Roman" w:hAnsi="Arial" w:cs="Arial"/>
          <w:noProof/>
          <w:sz w:val="18"/>
          <w:szCs w:val="18"/>
          <w:lang w:eastAsia="sk-SK"/>
        </w:rPr>
        <w:t xml:space="preserve"> Kalkulácia ceny</w:t>
      </w:r>
      <w:r>
        <w:rPr>
          <w:rFonts w:ascii="Arial" w:eastAsia="Times New Roman" w:hAnsi="Arial" w:cs="Arial"/>
          <w:noProof/>
          <w:sz w:val="18"/>
          <w:szCs w:val="18"/>
          <w:lang w:eastAsia="sk-SK"/>
        </w:rPr>
        <w:t xml:space="preserve"> a návrh na plnenie kritéria na vyhodnotenie ponúk (ďalej len „Príloha č. 2) </w:t>
      </w:r>
      <w:r w:rsidRPr="003F3D80">
        <w:rPr>
          <w:rFonts w:ascii="Arial" w:eastAsia="Times New Roman" w:hAnsi="Arial" w:cs="Arial"/>
          <w:noProof/>
          <w:sz w:val="18"/>
          <w:szCs w:val="18"/>
          <w:lang w:eastAsia="sk-SK"/>
        </w:rPr>
        <w:t>tejto RD.</w:t>
      </w:r>
    </w:p>
    <w:p w14:paraId="3652380B" w14:textId="4E4D557F"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Technická špecifikácia predmetu RD je uvedená v Prílohe č.</w:t>
      </w:r>
      <w:r w:rsidR="00AE751B">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 Špecifikácia predmetu zákazky</w:t>
      </w:r>
      <w:r>
        <w:rPr>
          <w:rFonts w:ascii="Arial" w:eastAsia="Times New Roman" w:hAnsi="Arial" w:cs="Arial"/>
          <w:noProof/>
          <w:sz w:val="18"/>
          <w:szCs w:val="18"/>
          <w:lang w:eastAsia="sk-SK"/>
        </w:rPr>
        <w:t xml:space="preserve"> (ďalej len „Príloha č. 1) tejto RD</w:t>
      </w:r>
      <w:r w:rsidRPr="003F3D80">
        <w:rPr>
          <w:rFonts w:ascii="Arial" w:eastAsia="Times New Roman" w:hAnsi="Arial" w:cs="Arial"/>
          <w:noProof/>
          <w:sz w:val="18"/>
          <w:szCs w:val="18"/>
          <w:lang w:eastAsia="sk-SK"/>
        </w:rPr>
        <w:t xml:space="preserve">. </w:t>
      </w:r>
    </w:p>
    <w:p w14:paraId="0B3CC974"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tovaru sa bude realizovať na základe písomných objednávok kupujúceho vystavených v súlade s touto RD na základe jeho aktuálnych prevádzkových potrieb. </w:t>
      </w:r>
    </w:p>
    <w:p w14:paraId="3609173F"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dodávok tovarov sú aj služby spojené s dodaním tovaru, t.j. najmä zabezpečenie kompletizácie tovaru, jeho dopravy a vyloženia na mieste plnenia a poskytnutie všetkých relevantných súvisiacich písomných dokumentov.</w:t>
      </w:r>
    </w:p>
    <w:p w14:paraId="15CD96E5"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0B227BDA"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44F61790"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predmetu plnenia podľa bodu 1.1.2 tejto RD sú aj inovované výrobky k jednotlivým druhom zmluvných tovarov stanovených v Prílohe č. 1 tejto RD. Rozsah inovovaných výrobkov, ich špecifikácia a jednotkové ceny budú predmetom dodatku k tejto RD, ktorý písomne odsúhlasia obe zmluvné strany, a ktorý sa stane jej neoddeliteľnou súčasťou.</w:t>
      </w:r>
    </w:p>
    <w:p w14:paraId="2FF2C016"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sa zaväzuje, že v prípade dodania tovaru s ohrozenou expiráciou (kratšou než je uvedené v Prílohe č. 1) predávajúci doručí pri príjme písomných dokladov o prekročení stanovenej expiračnej doby (expiračný list na vrátenie tovaru), kupujúcemu zároveň vznikne právo takýto tovar podľa vlastného uváženia odmietnuť prevziať. </w:t>
      </w:r>
    </w:p>
    <w:p w14:paraId="0EBFDE7E"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predávajúcim podľa tejto zmluvy zahŕňa aj:</w:t>
      </w:r>
    </w:p>
    <w:p w14:paraId="71C73AB9"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0324B8D5"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32D36CF7"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08124D"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B30B41"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13C3C36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dopravu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na a z miesta plnenia, manipuláciu z vozidla na miesto inštalácie v rámci budovy, vybalenie a odber, likvidácia obalov,</w:t>
      </w:r>
    </w:p>
    <w:p w14:paraId="582C644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inštalaciu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mieste plnenia, pripojenie do LIS-u, vrátane spustenia do prevádzky a ich nastavenia, ktoré zahŕňa prácu technika v mieste inštalácie a jeho cestovné náklady,</w:t>
      </w:r>
    </w:p>
    <w:p w14:paraId="3A106039"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poskytovanie telefonických alebo on-lin konzultácií týkajúcich sa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vyškoleným pracovníkmi predávajúceho,</w:t>
      </w:r>
    </w:p>
    <w:p w14:paraId="21482F6B"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zaškolenie min. 2 pracovníkov kupujúceho o správnom používaní a obsluhe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 mieste ich inštalácie pre oddelenie laboratórnej medicíny v priestoroch kupujúceho,</w:t>
      </w:r>
    </w:p>
    <w:p w14:paraId="694FE500" w14:textId="77777777" w:rsidR="00184CA3" w:rsidRPr="003F3D80" w:rsidRDefault="00184CA3" w:rsidP="00184CA3">
      <w:pPr>
        <w:pStyle w:val="Odsekzoznamu"/>
        <w:numPr>
          <w:ilvl w:val="0"/>
          <w:numId w:val="52"/>
        </w:numPr>
        <w:spacing w:after="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komplexné služby údržby a servisu </w:t>
      </w:r>
      <w:r w:rsidRPr="0098071E">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ktoré zabezpečí pre kupujúceho predávajúci, a to po celú dobu trvania zmluvného vzťahu. </w:t>
      </w:r>
    </w:p>
    <w:p w14:paraId="391115A1"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Súčasťou dodania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 xml:space="preserve">do užívania kupujúcemu je aj dodanie dokumentácie týkajúce sa uvedenia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trh a do etapy používania (t.j. Certifikát a Vyhlásenie o zhode) a návodu na používanie v slovenskom resp. českom jazyku.</w:t>
      </w:r>
    </w:p>
    <w:p w14:paraId="5F779927" w14:textId="77777777" w:rsidR="00184CA3"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Predávajúci je povinný počas trvania zmluvného vzťahu písomne informovať kupujúceho o všetkých zmenách údajov podstatných pre plnenie tejto RD, najmä však o zmenách údajov uvedených v Prílohe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tejto RD, a to bezodkladne, najneskôr však do piatich pracovných dní odo dňa, kedy zmena nadobudla účinnosť. Predávajúci spolu s oznámením zmeny zašle kupujúcemu nové znenie Prílohy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 xml:space="preserve">1 tejto RD a kópie dokladov prostredníctvom ktorých preukáže oprávnenosť vykonaných zmien. Zároveň spolu s oznámením zmeny predávajúci zašle kupujúcemu aj návrh dodatku k tejto RD, ktorým sa predmetná zmena zmluvne upraví. </w:t>
      </w:r>
    </w:p>
    <w:p w14:paraId="2A1E1309"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5ECD08F3"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7ADD3375"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130BFFE6" w14:textId="77777777" w:rsidR="00547C8F" w:rsidRPr="00B66141" w:rsidRDefault="00547C8F" w:rsidP="00547C8F">
      <w:pPr>
        <w:pStyle w:val="Odsekzoznamu"/>
        <w:spacing w:after="0"/>
        <w:ind w:left="360"/>
        <w:jc w:val="both"/>
        <w:rPr>
          <w:rFonts w:ascii="Arial" w:eastAsia="Times New Roman" w:hAnsi="Arial" w:cs="Arial"/>
          <w:noProof/>
          <w:sz w:val="18"/>
          <w:szCs w:val="18"/>
          <w:lang w:eastAsia="sk-SK"/>
        </w:rPr>
      </w:pPr>
    </w:p>
    <w:p w14:paraId="0A3B5AF1"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lastRenderedPageBreak/>
        <w:t>Článok 3</w:t>
      </w:r>
    </w:p>
    <w:p w14:paraId="221C8700"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Podmienky dodania </w:t>
      </w:r>
    </w:p>
    <w:p w14:paraId="3B73CE5C" w14:textId="4924F6D5" w:rsidR="00184CA3" w:rsidRPr="003F3D80" w:rsidRDefault="00547C8F" w:rsidP="00547C8F">
      <w:pPr>
        <w:pStyle w:val="Odsekzoznamu"/>
        <w:spacing w:after="0"/>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1.   </w:t>
      </w:r>
      <w:r w:rsidR="00184CA3" w:rsidRPr="003F3D80">
        <w:rPr>
          <w:rFonts w:ascii="Arial" w:eastAsia="Times New Roman" w:hAnsi="Arial" w:cs="Arial"/>
          <w:b/>
          <w:noProof/>
          <w:sz w:val="18"/>
          <w:szCs w:val="18"/>
        </w:rPr>
        <w:t>Podmienky dodania pre tovar:</w:t>
      </w:r>
    </w:p>
    <w:p w14:paraId="64C08493"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 xml:space="preserve">dodávky tovarov bude predávajúci plniť v množstve na základe písomných objednávok kupujúceho v súlade s touto RD podľa požiadaviek kupujúceho s termínom dodania tovaru najneskôr do piatich (5) pracovných dní od doručenia písomnej objednávky predávajúcemu. Do uvedeného termínu sa nezapočítavajú dni pracovného voľna, pracovného pokoja a štátne sviatky. Za termín doručenia objednávaky sa považuje faxové potvrdenie o bezchybnom doručení faxovej objednávky predávajúcemu a v prípade e-mailového zasielania objednávok sa považuje za termín doručenia objednávky potvrdenie o prečítaní e-mailu predávajúcim, </w:t>
      </w:r>
    </w:p>
    <w:p w14:paraId="48AADD7C"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objednávkou kupujúci špecifikuje konkrétnu jednotlivú dodávku tovaru, čo do jeho druhu a množstva v súlade s Prílohou č.</w:t>
      </w:r>
      <w:r>
        <w:rPr>
          <w:rFonts w:ascii="Arial" w:eastAsia="Times New Roman" w:hAnsi="Arial" w:cs="Arial"/>
          <w:noProof/>
          <w:sz w:val="18"/>
          <w:szCs w:val="18"/>
        </w:rPr>
        <w:t xml:space="preserve"> </w:t>
      </w:r>
      <w:r w:rsidRPr="003F3D80">
        <w:rPr>
          <w:rFonts w:ascii="Arial" w:eastAsia="Times New Roman" w:hAnsi="Arial" w:cs="Arial"/>
          <w:noProof/>
          <w:sz w:val="18"/>
          <w:szCs w:val="18"/>
        </w:rPr>
        <w:t>1 tejto RD. Objednávku kupujúci zasiela na adresu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r>
        <w:rPr>
          <w:rFonts w:ascii="Arial" w:eastAsia="Times New Roman" w:hAnsi="Arial" w:cs="Arial"/>
          <w:noProof/>
          <w:sz w:val="18"/>
          <w:szCs w:val="18"/>
        </w:rPr>
        <w:t xml:space="preserve">. </w:t>
      </w:r>
      <w:r w:rsidRPr="003F3D80">
        <w:rPr>
          <w:rFonts w:ascii="Arial" w:eastAsia="Times New Roman" w:hAnsi="Arial" w:cs="Arial"/>
          <w:noProof/>
          <w:sz w:val="18"/>
          <w:szCs w:val="18"/>
        </w:rPr>
        <w:t>a/alebo na faxové číslo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p>
    <w:p w14:paraId="5DFFAEF8" w14:textId="77777777"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miestom dodania tovaru je: Východoslovenský ústav srdcových a cievnych chorôb, a.s. Lekáreň VÚSCH, Ondavská 8, Košice,</w:t>
      </w:r>
    </w:p>
    <w:p w14:paraId="34E84087" w14:textId="77777777" w:rsidR="00184CA3" w:rsidRPr="00184CA3"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kontaktnou osobou kupujúceho je PharmDr. Radoslava  Semanová,</w:t>
      </w:r>
      <w:r>
        <w:rPr>
          <w:rFonts w:ascii="Arial" w:eastAsia="Times New Roman" w:hAnsi="Arial" w:cs="Arial"/>
          <w:noProof/>
          <w:sz w:val="18"/>
          <w:szCs w:val="18"/>
        </w:rPr>
        <w:t xml:space="preserve"> MPH</w:t>
      </w:r>
      <w:r w:rsidRPr="003F3D80">
        <w:rPr>
          <w:rFonts w:ascii="Arial" w:eastAsia="Times New Roman" w:hAnsi="Arial" w:cs="Arial"/>
          <w:noProof/>
          <w:sz w:val="18"/>
          <w:szCs w:val="18"/>
        </w:rPr>
        <w:t xml:space="preserve"> vedúci lekárnik, tel.: 055/7891040, fax: 055/7891043, e-mail: rsemanova@vusch.sk, </w:t>
      </w:r>
      <w:hyperlink r:id="rId15" w:history="1">
        <w:r w:rsidRPr="00184CA3">
          <w:rPr>
            <w:rStyle w:val="Hypertextovprepojenie"/>
            <w:rFonts w:ascii="Arial" w:eastAsia="Times New Roman" w:hAnsi="Arial" w:cs="Arial"/>
            <w:noProof/>
            <w:color w:val="auto"/>
            <w:sz w:val="18"/>
            <w:szCs w:val="18"/>
          </w:rPr>
          <w:t>lekaren@vusch.sk</w:t>
        </w:r>
      </w:hyperlink>
      <w:r w:rsidRPr="00184CA3">
        <w:rPr>
          <w:rFonts w:ascii="Arial" w:eastAsia="Times New Roman" w:hAnsi="Arial" w:cs="Arial"/>
          <w:noProof/>
          <w:sz w:val="18"/>
          <w:szCs w:val="18"/>
        </w:rPr>
        <w:t>.</w:t>
      </w:r>
    </w:p>
    <w:p w14:paraId="4D004C1D" w14:textId="0AEE724E" w:rsidR="00184CA3" w:rsidRPr="003F3D80" w:rsidRDefault="00184CA3" w:rsidP="00184CA3">
      <w:pPr>
        <w:pStyle w:val="Odsekzoznamu"/>
        <w:ind w:left="993"/>
        <w:rPr>
          <w:rFonts w:ascii="Arial" w:eastAsia="Times New Roman" w:hAnsi="Arial" w:cs="Arial"/>
          <w:noProof/>
          <w:sz w:val="18"/>
          <w:szCs w:val="18"/>
        </w:rPr>
      </w:pPr>
      <w:r w:rsidRPr="003F3D80">
        <w:rPr>
          <w:rFonts w:ascii="Arial" w:eastAsia="Times New Roman" w:hAnsi="Arial" w:cs="Arial"/>
          <w:noProof/>
          <w:sz w:val="18"/>
          <w:szCs w:val="18"/>
        </w:rPr>
        <w:t>Kontaktnou osobou predávajúceho je ...........................................,    tel.............................................,</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fax:.........................................,</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e-mail:  ........................................... ,</w:t>
      </w:r>
    </w:p>
    <w:p w14:paraId="1F74E2E8" w14:textId="07D5CB72"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6231A71C" w14:textId="77777777" w:rsidR="00184CA3" w:rsidRPr="003F3D80" w:rsidRDefault="00184CA3" w:rsidP="00184CA3">
      <w:pPr>
        <w:pStyle w:val="Odsekzoznamu"/>
        <w:ind w:left="567"/>
        <w:jc w:val="both"/>
        <w:rPr>
          <w:rFonts w:ascii="Arial" w:eastAsia="Times New Roman" w:hAnsi="Arial" w:cs="Arial"/>
          <w:noProof/>
          <w:sz w:val="18"/>
          <w:szCs w:val="18"/>
        </w:rPr>
      </w:pPr>
    </w:p>
    <w:p w14:paraId="25E4CC4B" w14:textId="308751E5" w:rsidR="00184CA3" w:rsidRPr="003F3D80" w:rsidRDefault="00547C8F" w:rsidP="00547C8F">
      <w:pPr>
        <w:pStyle w:val="Odsekzoznamu"/>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2. </w:t>
      </w:r>
      <w:r>
        <w:rPr>
          <w:rFonts w:ascii="Arial" w:eastAsia="Times New Roman" w:hAnsi="Arial" w:cs="Arial"/>
          <w:b/>
          <w:noProof/>
          <w:sz w:val="18"/>
          <w:szCs w:val="18"/>
        </w:rPr>
        <w:tab/>
      </w:r>
      <w:r w:rsidR="00184CA3" w:rsidRPr="003F3D80">
        <w:rPr>
          <w:rFonts w:ascii="Arial" w:eastAsia="Times New Roman" w:hAnsi="Arial" w:cs="Arial"/>
          <w:b/>
          <w:noProof/>
          <w:sz w:val="18"/>
          <w:szCs w:val="18"/>
        </w:rPr>
        <w:t xml:space="preserve">Podmienky dodania pre </w:t>
      </w:r>
      <w:r w:rsidR="00184CA3">
        <w:rPr>
          <w:rFonts w:ascii="Arial" w:eastAsia="Times New Roman" w:hAnsi="Arial" w:cs="Arial"/>
          <w:b/>
          <w:noProof/>
          <w:sz w:val="18"/>
          <w:szCs w:val="18"/>
        </w:rPr>
        <w:t>prístroje</w:t>
      </w:r>
      <w:r w:rsidR="00184CA3" w:rsidRPr="003F3D80">
        <w:rPr>
          <w:rFonts w:ascii="Arial" w:eastAsia="Times New Roman" w:hAnsi="Arial" w:cs="Arial"/>
          <w:b/>
          <w:noProof/>
          <w:sz w:val="18"/>
          <w:szCs w:val="18"/>
        </w:rPr>
        <w:t>:</w:t>
      </w:r>
    </w:p>
    <w:p w14:paraId="557E1B08" w14:textId="4DCA53A7" w:rsidR="00184CA3" w:rsidRPr="003F3D80" w:rsidRDefault="00184CA3" w:rsidP="00184CA3">
      <w:pPr>
        <w:pStyle w:val="Odsekzoznamu"/>
        <w:numPr>
          <w:ilvl w:val="0"/>
          <w:numId w:val="55"/>
        </w:numPr>
        <w:ind w:left="993" w:hanging="567"/>
        <w:jc w:val="both"/>
        <w:rPr>
          <w:rFonts w:ascii="Arial" w:eastAsia="Times New Roman" w:hAnsi="Arial" w:cs="Arial"/>
          <w:noProof/>
          <w:sz w:val="18"/>
          <w:szCs w:val="18"/>
        </w:rPr>
      </w:pP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je predávajúci povinný dodať kupujúcemu najneskôr do </w:t>
      </w:r>
      <w:r>
        <w:rPr>
          <w:rFonts w:ascii="Arial" w:eastAsia="Times New Roman" w:hAnsi="Arial" w:cs="Arial"/>
          <w:noProof/>
          <w:sz w:val="18"/>
          <w:szCs w:val="18"/>
        </w:rPr>
        <w:t xml:space="preserve">42 </w:t>
      </w:r>
      <w:r w:rsidRPr="003F3D80">
        <w:rPr>
          <w:rFonts w:ascii="Arial" w:eastAsia="Times New Roman" w:hAnsi="Arial" w:cs="Arial"/>
          <w:noProof/>
          <w:sz w:val="18"/>
          <w:szCs w:val="18"/>
        </w:rPr>
        <w:t>pracovných dní odo dňa účinnosti zmluvy (do termínu sa nezapočítavajú dni pracovného voľna, pracovného pokoja a štátne sviatky), predávajúcemu  v čase od 08</w:t>
      </w:r>
      <w:r w:rsidR="000F3BAD">
        <w:rPr>
          <w:rFonts w:ascii="Arial" w:eastAsia="Times New Roman" w:hAnsi="Arial" w:cs="Arial"/>
          <w:noProof/>
          <w:sz w:val="18"/>
          <w:szCs w:val="18"/>
        </w:rPr>
        <w:t>:00 hod. do 14:</w:t>
      </w:r>
      <w:r w:rsidRPr="003F3D80">
        <w:rPr>
          <w:rFonts w:ascii="Arial" w:eastAsia="Times New Roman" w:hAnsi="Arial" w:cs="Arial"/>
          <w:noProof/>
          <w:sz w:val="18"/>
          <w:szCs w:val="18"/>
        </w:rPr>
        <w:t>30 hod., ak sa zmluvné strany nedohodnú inak,</w:t>
      </w:r>
    </w:p>
    <w:p w14:paraId="61DFEE2D" w14:textId="77777777" w:rsidR="00184CA3" w:rsidRPr="00184CA3" w:rsidRDefault="00184CA3" w:rsidP="00184CA3">
      <w:pPr>
        <w:pStyle w:val="Odsekzoznamu"/>
        <w:numPr>
          <w:ilvl w:val="0"/>
          <w:numId w:val="56"/>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konkrétny termín dodania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oznámi predávajúci kupujúcemu najmenej päť pracovných  dní vopred a to kontaktnej osobe kupujúceho: Vladimír Mičko, hlavný referent Referátu prevádzky, tel.: 055/789 1695, Fax:  055/789 1683, e-mail</w:t>
      </w:r>
      <w:r w:rsidRPr="00184CA3">
        <w:rPr>
          <w:rFonts w:ascii="Arial" w:eastAsia="Times New Roman" w:hAnsi="Arial" w:cs="Arial"/>
          <w:noProof/>
          <w:sz w:val="18"/>
          <w:szCs w:val="18"/>
        </w:rPr>
        <w:t xml:space="preserve">: </w:t>
      </w:r>
      <w:hyperlink r:id="rId16" w:history="1">
        <w:r w:rsidRPr="00184CA3">
          <w:rPr>
            <w:rStyle w:val="Hypertextovprepojenie"/>
            <w:rFonts w:ascii="Arial" w:eastAsia="Times New Roman" w:hAnsi="Arial" w:cs="Arial"/>
            <w:noProof/>
            <w:color w:val="auto"/>
            <w:sz w:val="18"/>
            <w:szCs w:val="18"/>
          </w:rPr>
          <w:t>vmicko@vusch.sk</w:t>
        </w:r>
      </w:hyperlink>
    </w:p>
    <w:p w14:paraId="66C1203E" w14:textId="78A3CF4F" w:rsidR="00184CA3" w:rsidRPr="003F3D80" w:rsidRDefault="00184CA3" w:rsidP="00184CA3">
      <w:pPr>
        <w:pStyle w:val="Odsekzoznamu"/>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w:t>
      </w:r>
      <w:r>
        <w:rPr>
          <w:rFonts w:ascii="Arial" w:eastAsia="Times New Roman" w:hAnsi="Arial" w:cs="Arial"/>
          <w:noProof/>
          <w:sz w:val="18"/>
          <w:szCs w:val="18"/>
        </w:rPr>
        <w:tab/>
      </w:r>
      <w:r w:rsidRPr="003F3D80">
        <w:rPr>
          <w:rFonts w:ascii="Arial" w:eastAsia="Times New Roman" w:hAnsi="Arial" w:cs="Arial"/>
          <w:noProof/>
          <w:sz w:val="18"/>
          <w:szCs w:val="18"/>
        </w:rPr>
        <w:t>kontaktnou osobou predávajúceho je: ........................................... , tel. ............................................. fax: ......................................... , e-mail: ............................................................................................ ,</w:t>
      </w:r>
    </w:p>
    <w:p w14:paraId="19FED9F2" w14:textId="77777777" w:rsidR="00184CA3" w:rsidRPr="003F3D80" w:rsidRDefault="00184CA3" w:rsidP="00184CA3">
      <w:pPr>
        <w:pStyle w:val="Odsekzoznamu"/>
        <w:numPr>
          <w:ilvl w:val="0"/>
          <w:numId w:val="57"/>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m</w:t>
      </w:r>
      <w:r>
        <w:rPr>
          <w:rFonts w:ascii="Arial" w:eastAsia="Times New Roman" w:hAnsi="Arial" w:cs="Arial"/>
          <w:noProof/>
          <w:sz w:val="18"/>
          <w:szCs w:val="18"/>
        </w:rPr>
        <w:t>iestom dodania prístrojov</w:t>
      </w:r>
      <w:r w:rsidRPr="003F3D80">
        <w:rPr>
          <w:rFonts w:ascii="Arial" w:eastAsia="Times New Roman" w:hAnsi="Arial" w:cs="Arial"/>
          <w:noProof/>
          <w:sz w:val="18"/>
          <w:szCs w:val="18"/>
        </w:rPr>
        <w:t xml:space="preserve"> je: Východoslovenský ústav srdcových a cievnych chorôb, a.s.,Oddelenie laboratórnej medicíny, Ondavská 8, 040 11 Košice, Slovenská republika  (ďalej len „miesto dodania“),</w:t>
      </w:r>
    </w:p>
    <w:p w14:paraId="60FBD036" w14:textId="77777777" w:rsidR="00184CA3" w:rsidRPr="003F3D80" w:rsidRDefault="00184CA3" w:rsidP="00184CA3">
      <w:pPr>
        <w:pStyle w:val="Odsekzoznamu"/>
        <w:numPr>
          <w:ilvl w:val="0"/>
          <w:numId w:val="58"/>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kupujúci za účelom prevzatia zabezpečí v mieste dodania tovaru prístup pre osoby poverené predávajúcim na čas nevyhnutný na vyloženie, kompletizáciu a inštaláciu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 xml:space="preserve">. Dopravu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na miesto dodania zabezpečuje predávajúci na vlastné náklady tak, aby bola zabezpečená dostatočná ochrana pred jeho poškodením alebo znehodnotením, </w:t>
      </w:r>
    </w:p>
    <w:p w14:paraId="376F8368" w14:textId="77777777" w:rsidR="00184CA3" w:rsidRPr="003F3D80" w:rsidRDefault="00184CA3" w:rsidP="00184CA3">
      <w:pPr>
        <w:pStyle w:val="Odsekzoznamu"/>
        <w:numPr>
          <w:ilvl w:val="0"/>
          <w:numId w:val="59"/>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tovar nainštalovať a uviesť do prevádzky bezodkladne po dodaní, najneskôr však do troch (3) pracovných dní odo dňa jeho dodania kupujúcemu do miesta dodania, a to na vlastné náklady,</w:t>
      </w:r>
    </w:p>
    <w:p w14:paraId="4C10F3D0" w14:textId="77777777" w:rsidR="00184CA3" w:rsidRPr="003F3D80" w:rsidRDefault="00184CA3" w:rsidP="00184CA3">
      <w:pPr>
        <w:pStyle w:val="Odsekzoznamu"/>
        <w:numPr>
          <w:ilvl w:val="0"/>
          <w:numId w:val="60"/>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dodanie tovaru do miesta dodania potvrdí kupujúci písomne podpísaním preberacieho protokolu. V preberacom protokole sa potvrdzuje druh, množstvo, vy</w:t>
      </w:r>
      <w:r>
        <w:rPr>
          <w:rFonts w:ascii="Arial" w:eastAsia="Times New Roman" w:hAnsi="Arial" w:cs="Arial"/>
          <w:noProof/>
          <w:sz w:val="18"/>
          <w:szCs w:val="18"/>
        </w:rPr>
        <w:t>hotovenie a kompletnosť dodaných</w:t>
      </w:r>
      <w:r w:rsidRPr="003F3D80">
        <w:rPr>
          <w:rFonts w:ascii="Arial" w:eastAsia="Times New Roman" w:hAnsi="Arial" w:cs="Arial"/>
          <w:noProof/>
          <w:sz w:val="18"/>
          <w:szCs w:val="18"/>
        </w:rPr>
        <w:t xml:space="preserve">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podľa dohodnutej technickej špecifikácie. Kupujúci je povinný pri dodávke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vykonať jeho fyzické prevzatie a bezodkladne reklamovať prípadnú nekompletnosť, alebo zjavnú vadu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 xml:space="preserve">, najneskôr však do piatich (5) kalendárnych dní odo dňa dodania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w:t>
      </w:r>
    </w:p>
    <w:p w14:paraId="416653E5" w14:textId="77777777" w:rsidR="00184CA3" w:rsidRPr="003F3D80" w:rsidRDefault="00184CA3" w:rsidP="00184CA3">
      <w:pPr>
        <w:pStyle w:val="Odsekzoznamu"/>
        <w:numPr>
          <w:ilvl w:val="0"/>
          <w:numId w:val="61"/>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zistenie vád tovaru podľa bodu 2.6 zmluvy, kupujúci oznámi predávajúcemu písomne (t.j. reklamácia tovaru),</w:t>
      </w:r>
    </w:p>
    <w:p w14:paraId="0DAD5029" w14:textId="77777777" w:rsidR="00184CA3" w:rsidRPr="003F3D80" w:rsidRDefault="00184CA3" w:rsidP="00184CA3">
      <w:pPr>
        <w:pStyle w:val="Odsekzoznamu"/>
        <w:numPr>
          <w:ilvl w:val="0"/>
          <w:numId w:val="62"/>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kupujúci je oprávnený odmietnuť prevzatie tovaru, ak technické a úžitkové parametre dodaného tovaru nezodpovedajú dohodnutej technickej špecifikácií tovaru  podľa Príloh</w:t>
      </w:r>
      <w:r>
        <w:rPr>
          <w:rFonts w:ascii="Arial" w:eastAsia="Times New Roman" w:hAnsi="Arial" w:cs="Arial"/>
          <w:noProof/>
          <w:sz w:val="18"/>
          <w:szCs w:val="18"/>
        </w:rPr>
        <w:t>y</w:t>
      </w:r>
      <w:r w:rsidRPr="003F3D80">
        <w:rPr>
          <w:rFonts w:ascii="Arial" w:eastAsia="Times New Roman" w:hAnsi="Arial" w:cs="Arial"/>
          <w:noProof/>
          <w:sz w:val="18"/>
          <w:szCs w:val="18"/>
        </w:rPr>
        <w:t xml:space="preserve"> č. 1 tejto zmluvy.  Technická špecifikácia tovaru dohodnutá v tejto zmluve musí byť zhodná s tovarom uvedeným v ponuke predloženej predávajúcim vo verejnom obstarávaní,</w:t>
      </w:r>
    </w:p>
    <w:p w14:paraId="4CE8F1D0" w14:textId="77777777" w:rsidR="00184CA3" w:rsidRPr="003F3D80" w:rsidRDefault="00184CA3" w:rsidP="00184CA3">
      <w:pPr>
        <w:pStyle w:val="Odsekzoznamu"/>
        <w:numPr>
          <w:ilvl w:val="0"/>
          <w:numId w:val="63"/>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o inštalácií a uvedení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v mieste dodania spíšu zmluvné strany inštalačný protokol.</w:t>
      </w:r>
    </w:p>
    <w:p w14:paraId="1F9185E4" w14:textId="77777777" w:rsidR="00184CA3" w:rsidRPr="003F3D80" w:rsidRDefault="00184CA3" w:rsidP="00184CA3">
      <w:pPr>
        <w:pStyle w:val="Odsekzoznamu"/>
        <w:numPr>
          <w:ilvl w:val="0"/>
          <w:numId w:val="64"/>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zaškolenie zamestnancov kupujúceho o obsluhe tovaru je predávajúci povinný realizovať najneskôr pri uvedení tovaru do prevádzky v mieste dodania. O zaškolení spíšu zmluvné strany protokol o zaškolení,</w:t>
      </w:r>
    </w:p>
    <w:p w14:paraId="2CCA40B0" w14:textId="77777777" w:rsidR="00184CA3" w:rsidRPr="003F3D80" w:rsidRDefault="00184CA3" w:rsidP="00184CA3">
      <w:pPr>
        <w:pStyle w:val="Odsekzoznamu"/>
        <w:numPr>
          <w:ilvl w:val="0"/>
          <w:numId w:val="65"/>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riadnym dodaním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sa rozumie dátum riadneho uvedenia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predávajúcim v mieste dodania tovaru a základné zaškolenie zamestnancov kupujúceho s obsluhou, údržbou, ošetrovaním dodaného tovaru a predloženie príslušnej dokumentácie podľa bodu 10</w:t>
      </w:r>
      <w:r>
        <w:rPr>
          <w:rFonts w:ascii="Arial" w:eastAsia="Times New Roman" w:hAnsi="Arial" w:cs="Arial"/>
          <w:noProof/>
          <w:sz w:val="18"/>
          <w:szCs w:val="18"/>
        </w:rPr>
        <w:t>.</w:t>
      </w:r>
      <w:r w:rsidRPr="003F3D80">
        <w:rPr>
          <w:rFonts w:ascii="Arial" w:eastAsia="Times New Roman" w:hAnsi="Arial" w:cs="Arial"/>
          <w:noProof/>
          <w:sz w:val="18"/>
          <w:szCs w:val="18"/>
        </w:rPr>
        <w:t xml:space="preserve"> článku 2 zmluvy.</w:t>
      </w:r>
    </w:p>
    <w:p w14:paraId="66207701" w14:textId="77777777" w:rsidR="00184CA3" w:rsidRPr="003F3D80" w:rsidRDefault="00184CA3" w:rsidP="00184CA3">
      <w:pPr>
        <w:pStyle w:val="Odsekzoznamu"/>
        <w:numPr>
          <w:ilvl w:val="0"/>
          <w:numId w:val="66"/>
        </w:numPr>
        <w:ind w:left="993" w:hanging="567"/>
        <w:rPr>
          <w:rFonts w:ascii="Arial" w:eastAsia="Times New Roman" w:hAnsi="Arial" w:cs="Arial"/>
          <w:noProof/>
          <w:sz w:val="18"/>
          <w:szCs w:val="18"/>
        </w:rPr>
      </w:pPr>
      <w:r w:rsidRPr="003F3D80">
        <w:rPr>
          <w:rFonts w:ascii="Arial" w:eastAsia="Times New Roman" w:hAnsi="Arial" w:cs="Arial"/>
          <w:noProof/>
          <w:sz w:val="18"/>
          <w:szCs w:val="18"/>
        </w:rPr>
        <w:lastRenderedPageBreak/>
        <w:t xml:space="preserve">vlastnícke právo a nebezpečenstvo škody na </w:t>
      </w: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prechádza na kupujúceho dňom, kedy došlo k dodaniu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podľa bodu 2.11 tohto článku zmluvy. </w:t>
      </w:r>
    </w:p>
    <w:p w14:paraId="06823DC1" w14:textId="6DDD42D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hAnsi="Arial" w:cs="Arial"/>
          <w:bCs/>
          <w:sz w:val="18"/>
          <w:szCs w:val="18"/>
        </w:rPr>
        <w:t xml:space="preserve">3. </w:t>
      </w:r>
      <w:r>
        <w:rPr>
          <w:rFonts w:ascii="Arial" w:hAnsi="Arial" w:cs="Arial"/>
          <w:bCs/>
          <w:sz w:val="18"/>
          <w:szCs w:val="18"/>
        </w:rPr>
        <w:tab/>
      </w:r>
      <w:r w:rsidR="00184CA3" w:rsidRPr="003F3D80">
        <w:rPr>
          <w:rFonts w:ascii="Arial" w:hAnsi="Arial" w:cs="Arial"/>
          <w:bCs/>
          <w:sz w:val="18"/>
          <w:szCs w:val="18"/>
        </w:rPr>
        <w:t>Predávajúci je povinný dodať kupujúcemu predmet RD v pracovných dňoch, v čase od 7</w:t>
      </w:r>
      <w:r w:rsidR="00184CA3">
        <w:rPr>
          <w:rFonts w:ascii="Arial" w:hAnsi="Arial" w:cs="Arial"/>
          <w:bCs/>
          <w:sz w:val="18"/>
          <w:szCs w:val="18"/>
        </w:rPr>
        <w:t>:</w:t>
      </w:r>
      <w:r w:rsidR="00184CA3" w:rsidRPr="003F3D80">
        <w:rPr>
          <w:rFonts w:ascii="Arial" w:hAnsi="Arial" w:cs="Arial"/>
          <w:bCs/>
          <w:sz w:val="18"/>
          <w:szCs w:val="18"/>
        </w:rPr>
        <w:t>00 do 15</w:t>
      </w:r>
      <w:r w:rsidR="00184CA3">
        <w:rPr>
          <w:rFonts w:ascii="Arial" w:hAnsi="Arial" w:cs="Arial"/>
          <w:bCs/>
          <w:sz w:val="18"/>
          <w:szCs w:val="18"/>
        </w:rPr>
        <w:t>:</w:t>
      </w:r>
      <w:r w:rsidR="00184CA3" w:rsidRPr="003F3D80">
        <w:rPr>
          <w:rFonts w:ascii="Arial" w:hAnsi="Arial" w:cs="Arial"/>
          <w:bCs/>
          <w:sz w:val="18"/>
          <w:szCs w:val="18"/>
        </w:rPr>
        <w:t xml:space="preserve">30 hod.. </w:t>
      </w:r>
    </w:p>
    <w:p w14:paraId="4D87C72A" w14:textId="0E38E251" w:rsidR="00184CA3" w:rsidRPr="003F3D80" w:rsidRDefault="006E3324" w:rsidP="006E3324">
      <w:pPr>
        <w:pStyle w:val="Odsekzoznamu"/>
        <w:tabs>
          <w:tab w:val="left" w:pos="284"/>
        </w:tabs>
        <w:ind w:left="360" w:hanging="360"/>
        <w:jc w:val="both"/>
        <w:rPr>
          <w:rFonts w:ascii="Arial" w:eastAsia="Times New Roman" w:hAnsi="Arial" w:cs="Arial"/>
          <w:noProof/>
          <w:sz w:val="18"/>
          <w:szCs w:val="18"/>
        </w:rPr>
      </w:pPr>
      <w:r>
        <w:rPr>
          <w:rFonts w:ascii="Arial" w:eastAsia="Times New Roman" w:hAnsi="Arial" w:cs="Arial"/>
          <w:noProof/>
          <w:sz w:val="18"/>
          <w:szCs w:val="18"/>
        </w:rPr>
        <w:t xml:space="preserve">4. </w:t>
      </w:r>
      <w:r>
        <w:rPr>
          <w:rFonts w:ascii="Arial" w:eastAsia="Times New Roman" w:hAnsi="Arial" w:cs="Arial"/>
          <w:noProof/>
          <w:sz w:val="18"/>
          <w:szCs w:val="18"/>
        </w:rPr>
        <w:tab/>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zabezpečí prístup do priestorov určených ako miesto dodania pre osoby poverené predávajúcim na čas nevyhnutne potrebný na dodanie predmetu RD.</w:t>
      </w:r>
    </w:p>
    <w:p w14:paraId="6CF07CFB" w14:textId="1F4FE1F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5.</w:t>
      </w:r>
      <w:r>
        <w:rPr>
          <w:rFonts w:ascii="Arial" w:eastAsia="Times New Roman" w:hAnsi="Arial" w:cs="Arial"/>
          <w:noProof/>
          <w:sz w:val="18"/>
          <w:szCs w:val="18"/>
        </w:rPr>
        <w:tab/>
      </w:r>
      <w:r w:rsidR="00184CA3" w:rsidRPr="003F3D80">
        <w:rPr>
          <w:rFonts w:ascii="Arial" w:eastAsia="Times New Roman" w:hAnsi="Arial" w:cs="Arial"/>
          <w:noProof/>
          <w:sz w:val="18"/>
          <w:szCs w:val="18"/>
        </w:rPr>
        <w:t>Splnením dodávky sa rozumie dátum riadneho odovzdania a prevzatia predmetu RD dohodnutým spôsobom v mieste dodania uvedené v tejto RD. Prevzatie tovaru potvrdzuje oprávnená osoba  kupujúceho na dodacom liste, ktorý predloží predávajúci pri dodaní tovaru.</w:t>
      </w:r>
    </w:p>
    <w:p w14:paraId="60F7AA82" w14:textId="33034EE1" w:rsidR="00184CA3" w:rsidRPr="00016AD2"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6.</w:t>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má právo odmietnuť prevzatie predmetu RD a vrátiť ho na náklady predávajúceho v prípda, že sa predmet dodávky nezhoduje s predloženou zmluvnou ponukou predávajúceho a/alebo množstvo a druh sa nezhoduje s objednávkou kupujúceho a/alebo, ak zistí preukázateľné vady dodaného predmetu RD a/alebo nedostatočnú kvalitu a/alebo ak nebola dodávka realizovaná v dohodnutom termíne. Predávajúci je povinný na vlastné náklady dodaný predmet RD odviezť z priestorov kupujúceho a dodať mu nový predmet RD. O neprevzatí tovaru spíšu poverení zástupcovia zmluvných strán záznam, resp. protokol, z ktorého bude zrejmý dôvod, pre ktorý kupujúci dodávku odmietol prevziať a náhradný termín plnenia.</w:t>
      </w:r>
    </w:p>
    <w:p w14:paraId="18552AD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4</w:t>
      </w:r>
    </w:p>
    <w:p w14:paraId="165996B5"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Kúpna cena </w:t>
      </w:r>
    </w:p>
    <w:p w14:paraId="05F7695C"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7F91AC75"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129213F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0915CB1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241E218E"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Kupujúci neposkytne predávajúcemu preddavok ani zálohu na predmet plnenia podľa tejto RD .</w:t>
      </w:r>
    </w:p>
    <w:p w14:paraId="32FA0E64"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 xml:space="preserve">Kúpna cena tovaru, vrátane rozpisu jednotlivých položiek predmetu zmluvy v prípade, ak je to relevantné, je stanovená vzájomnou dohodou zmluvných strán v zmysle zákona NR SR č. 18/1996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cenách v znení neskorších predpisov, vyhlášky MF SR č. 87/1996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ktorou sa vykonáva zákon NR SR č. 18/1996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cenách v znení neskorších predpisov, s aktuálnym Cenovým opatrením MZ SR, ktorým sa stanovuje rozsah regulácie cien v oblasti zdravotníctva, v prípade ak je to relevantné. </w:t>
      </w:r>
    </w:p>
    <w:p w14:paraId="3E06E8F2" w14:textId="77777777" w:rsidR="00184CA3" w:rsidRPr="0078664D"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 xml:space="preserve">V prípade ak to je relevantné cena tovarov je zároveň stanovená v súlade s aktuálnym Cenovým opatrením MZ SR, ktorým sa stanovuje rozsah regulácie cien v oblasti zdravotníctva a v prípade, ak je to relevantné, zároveň aj v súlade so zákonom č. 362/2011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liekoch a zdravotníckych pomôckach a o zmene a doplnení niektorých zákonov a zákonom č. 363/2011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o rozsahu a podmienkach úhrady liekov, zdravotníckych pomôcok a dietetických potravín na základe verejného zdravotného poistenia.</w:t>
      </w:r>
    </w:p>
    <w:p w14:paraId="2A2364DB"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Kúpna cena podľa tohto článku zmluvy, je cenou za nový kompletne funkčný predmet RD bez akýchkoľvek právnych a faktických vád. V kúpnej cene je zahrnuté: zabezpečenie dopravy do dohodnutého miesta dodania, dopravu predávajúceho do miesta poskytnutia služby a späť, ako aj všetky ostatné náklady predávajúceho vynaložené v </w:t>
      </w:r>
      <w:r>
        <w:rPr>
          <w:rFonts w:ascii="Arial" w:eastAsia="Calibri" w:hAnsi="Arial" w:cs="Arial"/>
          <w:sz w:val="18"/>
          <w:szCs w:val="18"/>
        </w:rPr>
        <w:t>súvislosti s dodaním objednaných</w:t>
      </w:r>
      <w:r w:rsidRPr="003F3D80">
        <w:rPr>
          <w:rFonts w:ascii="Arial" w:eastAsia="Calibri" w:hAnsi="Arial" w:cs="Arial"/>
          <w:sz w:val="18"/>
          <w:szCs w:val="18"/>
        </w:rPr>
        <w:t xml:space="preserve"> </w:t>
      </w:r>
      <w:r w:rsidRPr="0098071E">
        <w:rPr>
          <w:rFonts w:ascii="Arial" w:eastAsia="Calibri" w:hAnsi="Arial" w:cs="Arial"/>
          <w:sz w:val="18"/>
          <w:szCs w:val="18"/>
        </w:rPr>
        <w:t xml:space="preserve">prístrojov </w:t>
      </w:r>
      <w:r w:rsidRPr="003F3D80">
        <w:rPr>
          <w:rFonts w:ascii="Arial" w:eastAsia="Calibri" w:hAnsi="Arial" w:cs="Arial"/>
          <w:sz w:val="18"/>
          <w:szCs w:val="18"/>
        </w:rPr>
        <w:t xml:space="preserve">a/alebo poskytnutím služby kupujúcemu, uvedením </w:t>
      </w:r>
      <w:r w:rsidRPr="0098071E">
        <w:rPr>
          <w:rFonts w:ascii="Arial" w:eastAsia="Calibri" w:hAnsi="Arial" w:cs="Arial"/>
          <w:sz w:val="18"/>
          <w:szCs w:val="18"/>
        </w:rPr>
        <w:t xml:space="preserve">prístrojov </w:t>
      </w:r>
      <w:r w:rsidRPr="003F3D80">
        <w:rPr>
          <w:rFonts w:ascii="Arial" w:eastAsia="Calibri" w:hAnsi="Arial" w:cs="Arial"/>
          <w:sz w:val="18"/>
          <w:szCs w:val="18"/>
        </w:rPr>
        <w:t>do prevádzky (inštaláciou), zaškolením obsluhy, poskytnutím užívateľskej dokumentácie, poskytnutím hardvéru a licencie k nim, prevodom vlastníctva k </w:t>
      </w:r>
      <w:r>
        <w:rPr>
          <w:rFonts w:ascii="Arial" w:eastAsia="Calibri" w:hAnsi="Arial" w:cs="Arial"/>
          <w:sz w:val="18"/>
          <w:szCs w:val="18"/>
        </w:rPr>
        <w:t>prístrojom</w:t>
      </w:r>
      <w:r w:rsidRPr="003F3D80">
        <w:rPr>
          <w:rFonts w:ascii="Arial" w:eastAsia="Calibri" w:hAnsi="Arial" w:cs="Arial"/>
          <w:sz w:val="18"/>
          <w:szCs w:val="18"/>
        </w:rPr>
        <w:t xml:space="preserve"> na kupujúceho, ako aj poskytovanie záručného servisu v mieste inštalácie.  </w:t>
      </w:r>
    </w:p>
    <w:p w14:paraId="2AE0F057" w14:textId="6CAAFEBF"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RD sa uzatvára do doby naplnenia maximálneho finančného rozsahu, ktorý je podľa tejto RD stanovený</w:t>
      </w:r>
      <w:r>
        <w:rPr>
          <w:rFonts w:ascii="Arial" w:eastAsia="Calibri" w:hAnsi="Arial" w:cs="Arial"/>
          <w:sz w:val="18"/>
          <w:szCs w:val="18"/>
        </w:rPr>
        <w:t xml:space="preserve"> ako kúpna cena za tovar</w:t>
      </w:r>
      <w:r w:rsidRPr="003F3D80">
        <w:rPr>
          <w:rFonts w:ascii="Arial" w:eastAsia="Calibri" w:hAnsi="Arial" w:cs="Arial"/>
          <w:sz w:val="18"/>
          <w:szCs w:val="18"/>
        </w:rPr>
        <w:t xml:space="preserve"> v sume:....................................... Eur bez DPH (slovom:...................................Eur bez DPH)</w:t>
      </w:r>
      <w:r w:rsidR="003A7D1F">
        <w:rPr>
          <w:rFonts w:ascii="Arial" w:eastAsia="Calibri" w:hAnsi="Arial" w:cs="Arial"/>
          <w:sz w:val="18"/>
          <w:szCs w:val="18"/>
        </w:rPr>
        <w:t>.</w:t>
      </w:r>
      <w:r w:rsidRPr="003F3D80">
        <w:rPr>
          <w:rFonts w:ascii="Arial" w:eastAsia="Calibri" w:hAnsi="Arial" w:cs="Arial"/>
          <w:sz w:val="18"/>
          <w:szCs w:val="18"/>
        </w:rPr>
        <w:t xml:space="preserve"> </w:t>
      </w:r>
    </w:p>
    <w:p w14:paraId="1270F7B9" w14:textId="77777777" w:rsidR="00184CA3"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Jednotkové ceny za príslušné tovary (resp. za merné jednotky tovarov)</w:t>
      </w:r>
      <w:r>
        <w:rPr>
          <w:rFonts w:ascii="Arial" w:eastAsia="Calibri" w:hAnsi="Arial" w:cs="Arial"/>
          <w:sz w:val="18"/>
          <w:szCs w:val="18"/>
        </w:rPr>
        <w:t xml:space="preserve"> </w:t>
      </w:r>
      <w:r w:rsidRPr="003F3D80">
        <w:rPr>
          <w:rFonts w:ascii="Arial" w:eastAsia="Calibri" w:hAnsi="Arial" w:cs="Arial"/>
          <w:sz w:val="18"/>
          <w:szCs w:val="18"/>
        </w:rPr>
        <w:t>sú výsledkom elektronickej aukcie a sú uvedené v Prílohe č.</w:t>
      </w:r>
      <w:r>
        <w:rPr>
          <w:rFonts w:ascii="Arial" w:eastAsia="Calibri" w:hAnsi="Arial" w:cs="Arial"/>
          <w:sz w:val="18"/>
          <w:szCs w:val="18"/>
        </w:rPr>
        <w:t xml:space="preserve"> </w:t>
      </w:r>
      <w:r w:rsidRPr="003F3D80">
        <w:rPr>
          <w:rFonts w:ascii="Arial" w:eastAsia="Calibri" w:hAnsi="Arial" w:cs="Arial"/>
          <w:sz w:val="18"/>
          <w:szCs w:val="18"/>
        </w:rPr>
        <w:t>2 tejto RD.</w:t>
      </w:r>
    </w:p>
    <w:p w14:paraId="12DC3DF1" w14:textId="0F5B5495" w:rsidR="00184CA3" w:rsidRPr="0019587F" w:rsidRDefault="00184CA3" w:rsidP="00184CA3">
      <w:pPr>
        <w:pStyle w:val="Odsekzoznamu"/>
        <w:numPr>
          <w:ilvl w:val="0"/>
          <w:numId w:val="67"/>
        </w:numPr>
        <w:rPr>
          <w:rFonts w:ascii="Arial" w:eastAsia="Calibri" w:hAnsi="Arial" w:cs="Arial"/>
          <w:sz w:val="18"/>
          <w:szCs w:val="18"/>
        </w:rPr>
      </w:pPr>
      <w:r w:rsidRPr="0019587F">
        <w:rPr>
          <w:rFonts w:ascii="Arial" w:eastAsia="Calibri" w:hAnsi="Arial" w:cs="Arial"/>
          <w:sz w:val="18"/>
          <w:szCs w:val="18"/>
        </w:rPr>
        <w:t xml:space="preserve">Celková cena bez DPH za </w:t>
      </w:r>
      <w:r>
        <w:rPr>
          <w:rFonts w:ascii="Arial" w:eastAsia="Calibri" w:hAnsi="Arial" w:cs="Arial"/>
          <w:sz w:val="18"/>
          <w:szCs w:val="18"/>
        </w:rPr>
        <w:t>obidva prístroje</w:t>
      </w:r>
      <w:r w:rsidRPr="0019587F">
        <w:rPr>
          <w:rFonts w:ascii="Arial" w:eastAsia="Calibri" w:hAnsi="Arial" w:cs="Arial"/>
          <w:sz w:val="18"/>
          <w:szCs w:val="18"/>
        </w:rPr>
        <w:t xml:space="preserve"> je vo výške:</w:t>
      </w:r>
      <w:r>
        <w:rPr>
          <w:rFonts w:ascii="Arial" w:eastAsia="Calibri" w:hAnsi="Arial" w:cs="Arial"/>
          <w:sz w:val="18"/>
          <w:szCs w:val="18"/>
        </w:rPr>
        <w:t xml:space="preserve"> ........................... </w:t>
      </w:r>
      <w:r w:rsidRPr="0019587F">
        <w:rPr>
          <w:rFonts w:ascii="Arial" w:eastAsia="Calibri" w:hAnsi="Arial" w:cs="Arial"/>
          <w:sz w:val="18"/>
          <w:szCs w:val="18"/>
        </w:rPr>
        <w:t>EUR</w:t>
      </w:r>
      <w:r w:rsidR="000F3BAD">
        <w:rPr>
          <w:rFonts w:ascii="Arial" w:eastAsia="Calibri" w:hAnsi="Arial" w:cs="Arial"/>
          <w:sz w:val="18"/>
          <w:szCs w:val="18"/>
        </w:rPr>
        <w:t xml:space="preserve"> bez DPH </w:t>
      </w:r>
      <w:r>
        <w:rPr>
          <w:rFonts w:ascii="Arial" w:eastAsia="Calibri" w:hAnsi="Arial" w:cs="Arial"/>
          <w:sz w:val="18"/>
          <w:szCs w:val="18"/>
        </w:rPr>
        <w:t>(</w:t>
      </w:r>
      <w:r w:rsidRPr="0019587F">
        <w:rPr>
          <w:rFonts w:ascii="Arial" w:eastAsia="Calibri" w:hAnsi="Arial" w:cs="Arial"/>
          <w:sz w:val="18"/>
          <w:szCs w:val="18"/>
        </w:rPr>
        <w:t>slovom</w:t>
      </w:r>
      <w:r>
        <w:rPr>
          <w:rFonts w:ascii="Arial" w:eastAsia="Calibri" w:hAnsi="Arial" w:cs="Arial"/>
          <w:sz w:val="18"/>
          <w:szCs w:val="18"/>
        </w:rPr>
        <w:t>: .............................), ktorá je uvedená v Prílohe č. 2.</w:t>
      </w:r>
      <w:r w:rsidRPr="0019587F">
        <w:rPr>
          <w:rFonts w:ascii="Arial" w:eastAsia="Calibri" w:hAnsi="Arial" w:cs="Arial"/>
          <w:sz w:val="18"/>
          <w:szCs w:val="18"/>
        </w:rPr>
        <w:t xml:space="preserve"> </w:t>
      </w:r>
    </w:p>
    <w:p w14:paraId="2640EFD7" w14:textId="77777777" w:rsidR="00184CA3" w:rsidRPr="00CB2483" w:rsidRDefault="00184CA3" w:rsidP="00184CA3">
      <w:pPr>
        <w:pStyle w:val="Odsekzoznamu"/>
        <w:numPr>
          <w:ilvl w:val="0"/>
          <w:numId w:val="67"/>
        </w:numPr>
        <w:jc w:val="both"/>
        <w:rPr>
          <w:rFonts w:ascii="Arial" w:eastAsia="Calibri" w:hAnsi="Arial" w:cs="Arial"/>
          <w:sz w:val="18"/>
          <w:szCs w:val="18"/>
        </w:rPr>
      </w:pPr>
      <w:r w:rsidRPr="00CB2483">
        <w:rPr>
          <w:rFonts w:ascii="Arial" w:eastAsia="Calibri" w:hAnsi="Arial" w:cs="Arial"/>
          <w:sz w:val="18"/>
          <w:szCs w:val="18"/>
        </w:rPr>
        <w:t>Právo na zaplatenie kúpnej ceny</w:t>
      </w:r>
      <w:r>
        <w:rPr>
          <w:rFonts w:ascii="Arial" w:eastAsia="Calibri" w:hAnsi="Arial" w:cs="Arial"/>
          <w:sz w:val="18"/>
          <w:szCs w:val="18"/>
        </w:rPr>
        <w:t xml:space="preserve"> prístrojov podľa predchádzajúceho bodu vzniká predávajúcemu riadnym </w:t>
      </w:r>
      <w:r w:rsidRPr="00CB2483">
        <w:rPr>
          <w:rFonts w:ascii="Arial" w:eastAsia="Calibri" w:hAnsi="Arial" w:cs="Arial"/>
          <w:sz w:val="18"/>
          <w:szCs w:val="18"/>
        </w:rPr>
        <w:t xml:space="preserve">dodaním tovaru kupujúcemu podľa bodu </w:t>
      </w:r>
      <w:r>
        <w:rPr>
          <w:rFonts w:ascii="Arial" w:eastAsia="Calibri" w:hAnsi="Arial" w:cs="Arial"/>
          <w:sz w:val="18"/>
          <w:szCs w:val="18"/>
        </w:rPr>
        <w:t>2.1 článku 3</w:t>
      </w:r>
      <w:r w:rsidRPr="00CB2483">
        <w:rPr>
          <w:rFonts w:ascii="Arial" w:eastAsia="Calibri" w:hAnsi="Arial" w:cs="Arial"/>
          <w:sz w:val="18"/>
          <w:szCs w:val="18"/>
        </w:rPr>
        <w:t xml:space="preserve"> </w:t>
      </w:r>
      <w:r>
        <w:rPr>
          <w:rFonts w:ascii="Arial" w:eastAsia="Calibri" w:hAnsi="Arial" w:cs="Arial"/>
          <w:sz w:val="18"/>
          <w:szCs w:val="18"/>
        </w:rPr>
        <w:t>RD</w:t>
      </w:r>
      <w:r w:rsidRPr="00CB2483">
        <w:rPr>
          <w:rFonts w:ascii="Arial" w:eastAsia="Calibri" w:hAnsi="Arial" w:cs="Arial"/>
          <w:sz w:val="18"/>
          <w:szCs w:val="18"/>
        </w:rPr>
        <w:t>.</w:t>
      </w:r>
    </w:p>
    <w:p w14:paraId="1DE72F68" w14:textId="711062DA" w:rsidR="000F3BAD" w:rsidRDefault="000F3BAD" w:rsidP="000F3BAD">
      <w:pPr>
        <w:pStyle w:val="Odsekzoznamu"/>
        <w:tabs>
          <w:tab w:val="left" w:pos="284"/>
        </w:tabs>
        <w:ind w:left="0"/>
        <w:jc w:val="both"/>
        <w:rPr>
          <w:rFonts w:ascii="Arial" w:eastAsia="Calibri" w:hAnsi="Arial" w:cs="Arial"/>
          <w:sz w:val="18"/>
          <w:szCs w:val="18"/>
        </w:rPr>
      </w:pPr>
      <w:r>
        <w:rPr>
          <w:rFonts w:ascii="Arial" w:eastAsia="Calibri" w:hAnsi="Arial" w:cs="Arial"/>
          <w:sz w:val="18"/>
          <w:szCs w:val="18"/>
        </w:rPr>
        <w:t>9.</w:t>
      </w:r>
      <w:r>
        <w:rPr>
          <w:rFonts w:ascii="Arial" w:eastAsia="Calibri" w:hAnsi="Arial" w:cs="Arial"/>
          <w:sz w:val="18"/>
          <w:szCs w:val="18"/>
        </w:rPr>
        <w:tab/>
        <w:t xml:space="preserve">  </w:t>
      </w:r>
      <w:r w:rsidR="00184CA3" w:rsidRPr="003F3D80">
        <w:rPr>
          <w:rFonts w:ascii="Arial" w:eastAsia="Calibri" w:hAnsi="Arial" w:cs="Arial"/>
          <w:sz w:val="18"/>
          <w:szCs w:val="18"/>
        </w:rPr>
        <w:t xml:space="preserve">Kupujúci nadobudne vlastnícke právo k dodanému tovaru výlučne až po úplnom zaplatení kúpnej ceny predávajúcemu. </w:t>
      </w:r>
    </w:p>
    <w:p w14:paraId="7040C63D" w14:textId="3B105C96" w:rsidR="00184CA3" w:rsidRPr="000F3BAD" w:rsidRDefault="000F3BAD" w:rsidP="000F3BAD">
      <w:pPr>
        <w:pStyle w:val="Odsekzoznamu"/>
        <w:tabs>
          <w:tab w:val="left" w:pos="284"/>
        </w:tabs>
        <w:ind w:left="360" w:hanging="360"/>
        <w:jc w:val="both"/>
        <w:rPr>
          <w:rFonts w:ascii="Arial" w:eastAsia="Calibri" w:hAnsi="Arial" w:cs="Arial"/>
          <w:sz w:val="18"/>
          <w:szCs w:val="18"/>
        </w:rPr>
      </w:pPr>
      <w:r>
        <w:rPr>
          <w:rFonts w:ascii="Arial" w:eastAsia="Calibri" w:hAnsi="Arial" w:cs="Arial"/>
          <w:sz w:val="18"/>
          <w:szCs w:val="18"/>
        </w:rPr>
        <w:t>10.</w:t>
      </w:r>
      <w:r>
        <w:rPr>
          <w:rFonts w:ascii="Arial" w:eastAsia="Calibri" w:hAnsi="Arial" w:cs="Arial"/>
          <w:sz w:val="18"/>
          <w:szCs w:val="18"/>
        </w:rPr>
        <w:tab/>
        <w:t xml:space="preserve">  </w:t>
      </w:r>
      <w:r w:rsidR="00184CA3" w:rsidRPr="000F3BAD">
        <w:rPr>
          <w:rFonts w:ascii="Arial" w:eastAsia="Calibri" w:hAnsi="Arial" w:cs="Arial"/>
          <w:sz w:val="18"/>
          <w:szCs w:val="18"/>
        </w:rPr>
        <w:t xml:space="preserve">Kupujúci si vyhradzuje právo vyžiadať si od predávajúceho, a to kedykoľvek počas trvania zmluvného vzťahu, </w:t>
      </w:r>
      <w:r w:rsidR="003A7D1F" w:rsidRPr="000F3BAD">
        <w:rPr>
          <w:rFonts w:ascii="Arial" w:eastAsia="Calibri" w:hAnsi="Arial" w:cs="Arial"/>
          <w:sz w:val="18"/>
          <w:szCs w:val="18"/>
        </w:rPr>
        <w:t xml:space="preserve"> </w:t>
      </w:r>
      <w:r w:rsidR="00184CA3" w:rsidRPr="000F3BAD">
        <w:rPr>
          <w:rFonts w:ascii="Arial" w:eastAsia="Calibri" w:hAnsi="Arial" w:cs="Arial"/>
          <w:sz w:val="18"/>
          <w:szCs w:val="18"/>
        </w:rPr>
        <w:t>dokumentáciu o prehodnotení ceny predmetu RD na trhu za účelom overenia aktuálnosti ceny.</w:t>
      </w:r>
    </w:p>
    <w:p w14:paraId="0001FA2A" w14:textId="77777777" w:rsidR="00184CA3" w:rsidRDefault="00184CA3" w:rsidP="00184CA3">
      <w:pPr>
        <w:pStyle w:val="Odsekzoznamu"/>
        <w:spacing w:before="120" w:after="120"/>
        <w:ind w:left="360"/>
        <w:jc w:val="center"/>
        <w:rPr>
          <w:rFonts w:ascii="Arial" w:eastAsia="Calibri" w:hAnsi="Arial" w:cs="Arial"/>
          <w:b/>
          <w:sz w:val="18"/>
          <w:szCs w:val="18"/>
        </w:rPr>
      </w:pPr>
    </w:p>
    <w:p w14:paraId="66E6D53A"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Článok 5</w:t>
      </w:r>
    </w:p>
    <w:p w14:paraId="408F0636"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Platobné podmienky</w:t>
      </w:r>
    </w:p>
    <w:p w14:paraId="49EE1BC9" w14:textId="79D466B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1.</w:t>
      </w:r>
      <w:r>
        <w:rPr>
          <w:rFonts w:ascii="Arial" w:eastAsia="Calibri" w:hAnsi="Arial" w:cs="Arial"/>
          <w:sz w:val="18"/>
          <w:szCs w:val="18"/>
        </w:rPr>
        <w:tab/>
      </w:r>
      <w:r w:rsidR="00184CA3" w:rsidRPr="003F3D80">
        <w:rPr>
          <w:rFonts w:ascii="Arial" w:eastAsia="Calibri" w:hAnsi="Arial" w:cs="Arial"/>
          <w:sz w:val="18"/>
          <w:szCs w:val="18"/>
        </w:rPr>
        <w:t>Kupujúci zaplatí kúpnu cenu za objednaný a dodaný predmet RD na základe faktúry vystavenej predávajúcim po dodaní predmetu RD.</w:t>
      </w:r>
    </w:p>
    <w:p w14:paraId="4EACC383" w14:textId="7616416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2.</w:t>
      </w:r>
      <w:r>
        <w:rPr>
          <w:rFonts w:ascii="Arial" w:eastAsia="Calibri" w:hAnsi="Arial" w:cs="Arial"/>
          <w:sz w:val="18"/>
          <w:szCs w:val="18"/>
        </w:rPr>
        <w:tab/>
      </w:r>
      <w:r w:rsidR="00184CA3" w:rsidRPr="003F3D80">
        <w:rPr>
          <w:rFonts w:ascii="Arial" w:eastAsia="Calibri" w:hAnsi="Arial" w:cs="Arial"/>
          <w:sz w:val="18"/>
          <w:szCs w:val="18"/>
        </w:rPr>
        <w:t xml:space="preserve">Splatnosť  faktúry je v zmysle </w:t>
      </w:r>
      <w:proofErr w:type="spellStart"/>
      <w:r w:rsidR="00184CA3" w:rsidRPr="003F3D80">
        <w:rPr>
          <w:rFonts w:ascii="Arial" w:eastAsia="Calibri" w:hAnsi="Arial" w:cs="Arial"/>
          <w:sz w:val="18"/>
          <w:szCs w:val="18"/>
        </w:rPr>
        <w:t>ust</w:t>
      </w:r>
      <w:proofErr w:type="spellEnd"/>
      <w:r w:rsidR="00184CA3" w:rsidRPr="003F3D80">
        <w:rPr>
          <w:rFonts w:ascii="Arial" w:eastAsia="Calibri" w:hAnsi="Arial" w:cs="Arial"/>
          <w:sz w:val="18"/>
          <w:szCs w:val="18"/>
        </w:rPr>
        <w:t xml:space="preserve">. § 340b ods.5 zákona č. 513/1991 Z. z. Obchodného zákonníka v znení neskorších predpisov 60 kalendárnych dní odo dňa jej doručenia kupujúcemu, a to výlučne bezhotovostným prevodom na účet predávajúceho. Za deň splnenia peňažného záväzku sa považuje deň odpísania dlžnej sumy z účtu kupujúceho v prospech účtu predávajúceho. </w:t>
      </w:r>
    </w:p>
    <w:p w14:paraId="54D55C18" w14:textId="3C273F1C"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lastRenderedPageBreak/>
        <w:t>3.</w:t>
      </w:r>
      <w:r>
        <w:rPr>
          <w:rFonts w:ascii="Arial" w:eastAsia="Calibri" w:hAnsi="Arial" w:cs="Arial"/>
          <w:sz w:val="18"/>
          <w:szCs w:val="18"/>
        </w:rPr>
        <w:tab/>
      </w:r>
      <w:r w:rsidR="00184CA3" w:rsidRPr="003F3D80">
        <w:rPr>
          <w:rFonts w:ascii="Arial" w:eastAsia="Calibri" w:hAnsi="Arial" w:cs="Arial"/>
          <w:sz w:val="18"/>
          <w:szCs w:val="18"/>
        </w:rPr>
        <w:t xml:space="preserve">Faktúry musia mať náležitosti daňového dokladu v súlade so zák. č. 222/2004 Z. z. o dani z pridanej hodnoty v znení neskorších predpisov a musia obsahovať číslo tejto RD a číslo objednávky, ŠUKL kód, kód MZ SR tovarov. Prílohou faktúry vystavenej predávajúcim musí byť aj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3AE6F4" w14:textId="37FA507F"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4.</w:t>
      </w:r>
      <w:r>
        <w:rPr>
          <w:rFonts w:ascii="Arial" w:eastAsia="Calibri" w:hAnsi="Arial" w:cs="Arial"/>
          <w:sz w:val="18"/>
          <w:szCs w:val="18"/>
        </w:rPr>
        <w:tab/>
      </w:r>
      <w:r w:rsidR="00184CA3" w:rsidRPr="003F3D80">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00184CA3" w:rsidRPr="003F3D80">
        <w:rPr>
          <w:rFonts w:ascii="Arial" w:eastAsia="Calibri" w:hAnsi="Arial" w:cs="Arial"/>
          <w:sz w:val="18"/>
          <w:szCs w:val="18"/>
        </w:rPr>
        <w:t>t.j</w:t>
      </w:r>
      <w:proofErr w:type="spellEnd"/>
      <w:r w:rsidR="00184CA3" w:rsidRPr="003F3D80">
        <w:rPr>
          <w:rFonts w:ascii="Arial" w:eastAsia="Calibri" w:hAnsi="Arial" w:cs="Arial"/>
          <w:sz w:val="18"/>
          <w:szCs w:val="18"/>
        </w:rPr>
        <w:t xml:space="preserve">. v čase lehoty na predkladanie ponúk). </w:t>
      </w:r>
    </w:p>
    <w:p w14:paraId="26BAD723" w14:textId="65A85963" w:rsidR="00184CA3" w:rsidRPr="008C512D"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426" w:hanging="426"/>
        <w:jc w:val="both"/>
        <w:rPr>
          <w:rFonts w:ascii="Arial" w:eastAsia="Calibri" w:hAnsi="Arial" w:cs="Arial"/>
          <w:bCs/>
          <w:sz w:val="18"/>
          <w:szCs w:val="18"/>
        </w:rPr>
      </w:pPr>
      <w:r>
        <w:rPr>
          <w:rFonts w:ascii="Arial" w:eastAsia="Calibri" w:hAnsi="Arial" w:cs="Arial"/>
          <w:bCs/>
          <w:sz w:val="18"/>
          <w:szCs w:val="18"/>
        </w:rPr>
        <w:t>5.</w:t>
      </w:r>
      <w:r>
        <w:rPr>
          <w:rFonts w:ascii="Arial" w:eastAsia="Calibri" w:hAnsi="Arial" w:cs="Arial"/>
          <w:bCs/>
          <w:sz w:val="18"/>
          <w:szCs w:val="18"/>
        </w:rPr>
        <w:tab/>
      </w:r>
      <w:r w:rsidR="00184CA3" w:rsidRPr="003F3D80">
        <w:rPr>
          <w:rFonts w:ascii="Arial" w:eastAsia="Calibri" w:hAnsi="Arial" w:cs="Arial"/>
          <w:bCs/>
          <w:sz w:val="18"/>
          <w:szCs w:val="18"/>
        </w:rPr>
        <w:t>V prípade, že sa vyhlásenie predávajúceho podľa predchádzajúceho bodu ukáže v budúcnosti ako nepravdivé (</w:t>
      </w:r>
      <w:proofErr w:type="spellStart"/>
      <w:r w:rsidR="00184CA3" w:rsidRPr="003F3D80">
        <w:rPr>
          <w:rFonts w:ascii="Arial" w:eastAsia="Calibri" w:hAnsi="Arial" w:cs="Arial"/>
          <w:bCs/>
          <w:sz w:val="18"/>
          <w:szCs w:val="18"/>
        </w:rPr>
        <w:t>t.j</w:t>
      </w:r>
      <w:proofErr w:type="spellEnd"/>
      <w:r w:rsidR="00184CA3" w:rsidRPr="003F3D80">
        <w:rPr>
          <w:rFonts w:ascii="Arial" w:eastAsia="Calibri" w:hAnsi="Arial" w:cs="Arial"/>
          <w:bCs/>
          <w:sz w:val="18"/>
          <w:szCs w:val="18"/>
        </w:rPr>
        <w:t xml:space="preserve">. ak kúpna cena tovaru nebude zodpovedať obvyklej trhovej cene tovaru v čase lehoty na predkladanie ponúk), kupujúci je oprávnený uplatniť si z tohto titulu u predávajúceho zmluvnú pokutu  vo výške vzniknutého cenového rozdielu. </w:t>
      </w:r>
    </w:p>
    <w:p w14:paraId="68DC31E7" w14:textId="77777777" w:rsidR="00184CA3" w:rsidRPr="003F3D80" w:rsidRDefault="00184CA3" w:rsidP="00B74A6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ind w:left="567"/>
        <w:jc w:val="center"/>
        <w:rPr>
          <w:rFonts w:ascii="Arial" w:eastAsia="Calibri" w:hAnsi="Arial" w:cs="Arial"/>
          <w:b/>
          <w:bCs/>
          <w:sz w:val="18"/>
          <w:szCs w:val="18"/>
        </w:rPr>
      </w:pPr>
      <w:r w:rsidRPr="003F3D80">
        <w:rPr>
          <w:rFonts w:ascii="Arial" w:eastAsia="Calibri" w:hAnsi="Arial" w:cs="Arial"/>
          <w:b/>
          <w:bCs/>
          <w:sz w:val="18"/>
          <w:szCs w:val="18"/>
        </w:rPr>
        <w:t>Článok 6</w:t>
      </w:r>
    </w:p>
    <w:p w14:paraId="6273631A" w14:textId="77777777" w:rsidR="00184CA3" w:rsidRPr="00CB2483" w:rsidRDefault="00184CA3" w:rsidP="00184CA3">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center"/>
        <w:rPr>
          <w:rFonts w:ascii="Arial" w:eastAsia="Calibri" w:hAnsi="Arial" w:cs="Arial"/>
          <w:b/>
          <w:bCs/>
          <w:sz w:val="18"/>
          <w:szCs w:val="18"/>
        </w:rPr>
      </w:pPr>
      <w:r w:rsidRPr="003F3D80">
        <w:rPr>
          <w:rFonts w:ascii="Arial" w:eastAsia="Calibri" w:hAnsi="Arial" w:cs="Arial"/>
          <w:b/>
          <w:bCs/>
          <w:sz w:val="18"/>
          <w:szCs w:val="18"/>
        </w:rPr>
        <w:t>Osobitné ustanovenia o určení ceny plnenia</w:t>
      </w:r>
    </w:p>
    <w:p w14:paraId="7FADC3C5"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V prípadoch legislatívnej zmeny cien v dôsledku zmeny aktuálneho Cenového opatrenia MZ SR,  ktorým sa ustanovuje rozsah regulácie cien v oblasti zdravotníctva, zákona č.</w:t>
      </w:r>
      <w:r>
        <w:rPr>
          <w:rFonts w:ascii="Arial" w:hAnsi="Arial" w:cs="Arial"/>
          <w:sz w:val="18"/>
          <w:szCs w:val="18"/>
        </w:rPr>
        <w:t xml:space="preserve"> </w:t>
      </w:r>
      <w:r w:rsidRPr="003F3D80">
        <w:rPr>
          <w:rFonts w:ascii="Arial" w:hAnsi="Arial" w:cs="Arial"/>
          <w:sz w:val="18"/>
          <w:szCs w:val="18"/>
        </w:rPr>
        <w:t xml:space="preserve">363/2011 </w:t>
      </w:r>
      <w:proofErr w:type="spellStart"/>
      <w:r w:rsidRPr="003F3D80">
        <w:rPr>
          <w:rFonts w:ascii="Arial" w:hAnsi="Arial" w:cs="Arial"/>
          <w:sz w:val="18"/>
          <w:szCs w:val="18"/>
        </w:rPr>
        <w:t>Z.z</w:t>
      </w:r>
      <w:proofErr w:type="spellEnd"/>
      <w:r w:rsidRPr="003F3D80">
        <w:rPr>
          <w:rFonts w:ascii="Arial" w:hAnsi="Arial" w:cs="Arial"/>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 účinnosti dodatku podľa predchádzajúcej vety, sa predávajúci zaväzuje poskytnúť kupujúcemu zľavu vo výške rozdielu medzi zmluvnou cenou a cenou zistenou  po  legislatívnej zmene ceny. </w:t>
      </w:r>
    </w:p>
    <w:p w14:paraId="483C48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4BC605A9"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Predávajúci je povinný bezodkladne, najneskôr vša</w:t>
      </w:r>
      <w:r>
        <w:rPr>
          <w:rFonts w:ascii="Arial" w:eastAsia="Calibri" w:hAnsi="Arial" w:cs="Arial"/>
          <w:bCs/>
          <w:sz w:val="18"/>
          <w:szCs w:val="18"/>
        </w:rPr>
        <w:t>k</w:t>
      </w:r>
      <w:r w:rsidRPr="003F3D80">
        <w:rPr>
          <w:rFonts w:ascii="Arial" w:eastAsia="Calibri" w:hAnsi="Arial" w:cs="Arial"/>
          <w:bCs/>
          <w:sz w:val="18"/>
          <w:szCs w:val="18"/>
        </w:rPr>
        <w:t xml:space="preserve"> do 5 pracovných dní od zistenia nižšej ceny podľa bodu 2 tejto RD, doručiť kupujúcemu dodatok, predmetom ktorého bude upravená cena zistená postupom podľa bodu 2 tejto RD.</w:t>
      </w:r>
    </w:p>
    <w:p w14:paraId="06D3F745"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CC1C180"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028FE28"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FAAEF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BC2C45F"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9F422A4" w14:textId="77777777" w:rsidR="00184CA3" w:rsidRPr="008C512D" w:rsidRDefault="00184CA3" w:rsidP="00184CA3">
      <w:pPr>
        <w:pStyle w:val="Odsekzoznamu"/>
        <w:numPr>
          <w:ilvl w:val="0"/>
          <w:numId w:val="68"/>
        </w:numPr>
        <w:tabs>
          <w:tab w:val="left" w:pos="1418"/>
        </w:tabs>
        <w:ind w:left="426" w:hanging="426"/>
        <w:jc w:val="both"/>
        <w:rPr>
          <w:rFonts w:ascii="Arial" w:hAnsi="Arial" w:cs="Arial"/>
          <w:sz w:val="18"/>
          <w:szCs w:val="18"/>
        </w:rPr>
      </w:pPr>
      <w:r w:rsidRPr="003F3D80">
        <w:rPr>
          <w:rFonts w:ascii="Arial" w:hAnsi="Arial" w:cs="Arial"/>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w:t>
      </w:r>
      <w:r w:rsidRPr="003F3D80">
        <w:rPr>
          <w:rFonts w:ascii="Arial" w:hAnsi="Arial" w:cs="Arial"/>
          <w:sz w:val="18"/>
          <w:szCs w:val="18"/>
        </w:rPr>
        <w:lastRenderedPageBreak/>
        <w:t xml:space="preserve">trhu podľa tohto článku RD, alebo v prípade márneho uplynutia lehoty podľa bodu 8. tohto článku RD, je kupujúci oprávnený RD vypovedať.  </w:t>
      </w:r>
    </w:p>
    <w:p w14:paraId="45E1B4E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7</w:t>
      </w:r>
    </w:p>
    <w:p w14:paraId="7EE6257C"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Zodpovednosť za vady a záručné podmienky</w:t>
      </w:r>
    </w:p>
    <w:p w14:paraId="5E38F3E4" w14:textId="77777777" w:rsidR="00184CA3" w:rsidRPr="003F3D80" w:rsidRDefault="00184CA3" w:rsidP="00184CA3">
      <w:pPr>
        <w:pStyle w:val="Odsekzoznamu"/>
        <w:numPr>
          <w:ilvl w:val="0"/>
          <w:numId w:val="69"/>
        </w:numPr>
        <w:spacing w:after="0"/>
        <w:rPr>
          <w:rFonts w:ascii="Arial" w:eastAsia="Calibri" w:hAnsi="Arial" w:cs="Arial"/>
          <w:b/>
          <w:bCs/>
          <w:sz w:val="18"/>
          <w:szCs w:val="18"/>
        </w:rPr>
      </w:pPr>
      <w:r w:rsidRPr="003F3D80">
        <w:rPr>
          <w:rFonts w:ascii="Arial" w:eastAsia="Calibri" w:hAnsi="Arial" w:cs="Arial"/>
          <w:b/>
          <w:bCs/>
          <w:sz w:val="18"/>
          <w:szCs w:val="18"/>
        </w:rPr>
        <w:t>Zodpovednosť za vady tovaru:</w:t>
      </w:r>
    </w:p>
    <w:p w14:paraId="49F156C2"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Predávajúci je povinný dodať tovar v množstve, sortimente a kvalite v súlade s touto RD a objednávkou kupujúceho.</w:t>
      </w:r>
    </w:p>
    <w:p w14:paraId="4A9A1DA7"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5706CF5"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Pri uplatnení zodpovednosti predávajúceho za vady dodaného tovaru sa postupuje v zmysle ustanovení § 422 až § 442 Obchodného zákonníka.</w:t>
      </w:r>
    </w:p>
    <w:p w14:paraId="1510ABF4"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BA164EA"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Oznámenie kupujúceho o vadách obsahuje najmä :</w:t>
      </w:r>
      <w:r w:rsidRPr="003F3D80">
        <w:rPr>
          <w:rFonts w:ascii="Arial" w:eastAsia="Calibri" w:hAnsi="Arial" w:cs="Arial"/>
          <w:sz w:val="18"/>
          <w:szCs w:val="18"/>
        </w:rPr>
        <w:t>označenie a číslo RD, značenie a číslo objednávky, názov, označenie a typ reklamovaného tovaru, popis vady, číslo dodacieho listu, príp. iné určenie času dodania, voľbu nároku z vád tovaru kupujúcim.</w:t>
      </w:r>
    </w:p>
    <w:p w14:paraId="39A94478"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Na účely tejto RD sa oprávnenou reklamáciou rozumie každá reklamácia, ktorá sa týka vád  dodaného tovaru.</w:t>
      </w:r>
    </w:p>
    <w:p w14:paraId="2DB472CE"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Predávajúci sa zaväzuje vyriešiť oprávnenú reklamáciu najneskôr do 5 pracovných dní od doručenia oznámenia kupujúceho o vadách.</w:t>
      </w:r>
    </w:p>
    <w:p w14:paraId="7EA5200D"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V prípade nedodržania lehoty uvedenej v bode 1.</w:t>
      </w:r>
      <w:r>
        <w:rPr>
          <w:rFonts w:ascii="Arial" w:eastAsia="Calibri" w:hAnsi="Arial" w:cs="Arial"/>
          <w:bCs/>
          <w:sz w:val="18"/>
          <w:szCs w:val="18"/>
        </w:rPr>
        <w:t>7</w:t>
      </w:r>
      <w:r w:rsidRPr="003F3D80">
        <w:rPr>
          <w:rFonts w:ascii="Arial" w:eastAsia="Calibri" w:hAnsi="Arial" w:cs="Arial"/>
          <w:bCs/>
          <w:sz w:val="18"/>
          <w:szCs w:val="18"/>
        </w:rPr>
        <w:t xml:space="preserve"> tohto článku RD, je kupujúci oprávnený odstúpiť od objednávky v časti týkajúcej sa </w:t>
      </w:r>
      <w:proofErr w:type="spellStart"/>
      <w:r w:rsidRPr="003F3D80">
        <w:rPr>
          <w:rFonts w:ascii="Arial" w:eastAsia="Calibri" w:hAnsi="Arial" w:cs="Arial"/>
          <w:bCs/>
          <w:sz w:val="18"/>
          <w:szCs w:val="18"/>
        </w:rPr>
        <w:t>vadnej</w:t>
      </w:r>
      <w:proofErr w:type="spellEnd"/>
      <w:r w:rsidRPr="003F3D80">
        <w:rPr>
          <w:rFonts w:ascii="Arial" w:eastAsia="Calibri" w:hAnsi="Arial" w:cs="Arial"/>
          <w:bCs/>
          <w:sz w:val="18"/>
          <w:szCs w:val="18"/>
        </w:rPr>
        <w:t xml:space="preserve"> dodávky. Odstúpenie od objednávky podľa predchádzajúcej vety je účinné dňom doručenia písomného odstúpenia predávajúcemu.</w:t>
      </w:r>
    </w:p>
    <w:p w14:paraId="1FCB7D0C" w14:textId="77777777" w:rsidR="00184CA3" w:rsidRPr="003F3D80" w:rsidRDefault="00184CA3" w:rsidP="00184CA3">
      <w:pPr>
        <w:pStyle w:val="Odsekzoznamu"/>
        <w:spacing w:after="0"/>
        <w:ind w:left="360"/>
        <w:rPr>
          <w:rFonts w:ascii="Arial" w:eastAsia="Calibri" w:hAnsi="Arial" w:cs="Arial"/>
          <w:sz w:val="18"/>
          <w:szCs w:val="18"/>
        </w:rPr>
      </w:pPr>
    </w:p>
    <w:p w14:paraId="5C89059B" w14:textId="77777777" w:rsidR="00184CA3" w:rsidRPr="003F3D80" w:rsidRDefault="00184CA3" w:rsidP="00184CA3">
      <w:pPr>
        <w:pStyle w:val="Odsekzoznamu"/>
        <w:numPr>
          <w:ilvl w:val="0"/>
          <w:numId w:val="69"/>
        </w:numPr>
        <w:spacing w:after="0"/>
        <w:rPr>
          <w:rFonts w:ascii="Arial" w:eastAsia="Calibri" w:hAnsi="Arial" w:cs="Arial"/>
          <w:b/>
          <w:sz w:val="18"/>
          <w:szCs w:val="18"/>
        </w:rPr>
      </w:pPr>
      <w:r w:rsidRPr="003F3D80">
        <w:rPr>
          <w:rFonts w:ascii="Arial" w:eastAsia="Calibri" w:hAnsi="Arial" w:cs="Arial"/>
          <w:b/>
          <w:sz w:val="18"/>
          <w:szCs w:val="18"/>
        </w:rPr>
        <w:t xml:space="preserve">Záručné podmienky pre </w:t>
      </w:r>
      <w:r>
        <w:rPr>
          <w:rFonts w:ascii="Arial" w:eastAsia="Calibri" w:hAnsi="Arial" w:cs="Arial"/>
          <w:b/>
          <w:sz w:val="18"/>
          <w:szCs w:val="18"/>
        </w:rPr>
        <w:t>prístroje:</w:t>
      </w:r>
    </w:p>
    <w:p w14:paraId="0FA8F9C2" w14:textId="77777777" w:rsidR="00184CA3" w:rsidRPr="003F3D80" w:rsidRDefault="00184CA3" w:rsidP="00184CA3">
      <w:pPr>
        <w:pStyle w:val="Odsekzoznamu"/>
        <w:numPr>
          <w:ilvl w:val="0"/>
          <w:numId w:val="71"/>
        </w:numPr>
        <w:spacing w:after="0"/>
        <w:ind w:left="851" w:hanging="425"/>
        <w:jc w:val="both"/>
        <w:rPr>
          <w:rFonts w:ascii="Arial" w:eastAsia="Calibri" w:hAnsi="Arial" w:cs="Arial"/>
          <w:sz w:val="18"/>
          <w:szCs w:val="18"/>
        </w:rPr>
      </w:pPr>
      <w:r w:rsidRPr="003F3D80">
        <w:rPr>
          <w:rFonts w:ascii="Arial" w:eastAsia="Times New Roman" w:hAnsi="Arial" w:cs="Arial"/>
          <w:sz w:val="18"/>
          <w:szCs w:val="18"/>
          <w:lang w:eastAsia="cs-CZ"/>
        </w:rPr>
        <w:t>Predávajúci ručí za vlastnosti tovaru počas záručnej doby, ktorá bola predávajúcim stanovená v</w:t>
      </w:r>
      <w:r>
        <w:rPr>
          <w:rFonts w:ascii="Arial" w:eastAsia="Times New Roman" w:hAnsi="Arial" w:cs="Arial"/>
          <w:sz w:val="18"/>
          <w:szCs w:val="18"/>
          <w:lang w:eastAsia="cs-CZ"/>
        </w:rPr>
        <w:t xml:space="preserve"> trvaní uvedenom v Prílohe č. 2, </w:t>
      </w:r>
      <w:r w:rsidRPr="003F3D80">
        <w:rPr>
          <w:rFonts w:ascii="Arial" w:eastAsia="Times New Roman" w:hAnsi="Arial" w:cs="Arial"/>
          <w:sz w:val="18"/>
          <w:szCs w:val="18"/>
          <w:lang w:eastAsia="cs-CZ"/>
        </w:rPr>
        <w:t xml:space="preserve">minimálne však v trvaní 24 mesiacov odo dňa kedy </w:t>
      </w:r>
      <w:r>
        <w:rPr>
          <w:rFonts w:ascii="Arial" w:eastAsia="Times New Roman" w:hAnsi="Arial" w:cs="Arial"/>
          <w:sz w:val="18"/>
          <w:szCs w:val="18"/>
          <w:lang w:eastAsia="cs-CZ"/>
        </w:rPr>
        <w:t>sú</w:t>
      </w:r>
      <w:r w:rsidRPr="003F3D80">
        <w:rPr>
          <w:rFonts w:ascii="Arial" w:eastAsia="Times New Roman" w:hAnsi="Arial" w:cs="Arial"/>
          <w:sz w:val="18"/>
          <w:szCs w:val="18"/>
          <w:lang w:eastAsia="cs-CZ"/>
        </w:rPr>
        <w:t xml:space="preserve"> prístroj</w:t>
      </w:r>
      <w:r>
        <w:rPr>
          <w:rFonts w:ascii="Arial" w:eastAsia="Times New Roman" w:hAnsi="Arial" w:cs="Arial"/>
          <w:sz w:val="18"/>
          <w:szCs w:val="18"/>
          <w:lang w:eastAsia="cs-CZ"/>
        </w:rPr>
        <w:t>e uvedené</w:t>
      </w:r>
      <w:r w:rsidRPr="003F3D80">
        <w:rPr>
          <w:rFonts w:ascii="Arial" w:eastAsia="Times New Roman" w:hAnsi="Arial" w:cs="Arial"/>
          <w:sz w:val="18"/>
          <w:szCs w:val="18"/>
          <w:lang w:eastAsia="cs-CZ"/>
        </w:rPr>
        <w:t xml:space="preserve"> do prevádzky. Predávajúci zodpovedá za to, že tovar je dodaný podľa podmienok tejto zmluvy, v súlade s predloženou ponukou vo verejnom obstarávaní a podľa platných právnych predpisov a, že počas záručnej doby bude mať vlastnosti dohodnuté v tejto zmluve. </w:t>
      </w:r>
    </w:p>
    <w:p w14:paraId="608230E9" w14:textId="77777777" w:rsidR="00184CA3" w:rsidRPr="003F3D80" w:rsidRDefault="00184CA3" w:rsidP="00184CA3">
      <w:pPr>
        <w:pStyle w:val="Odsekzoznamu"/>
        <w:numPr>
          <w:ilvl w:val="0"/>
          <w:numId w:val="72"/>
        </w:numPr>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7D9B45A4" w14:textId="77777777" w:rsidR="00184CA3" w:rsidRPr="003F3D80" w:rsidRDefault="00184CA3" w:rsidP="00184CA3">
      <w:pPr>
        <w:pStyle w:val="Odsekzoznamu"/>
        <w:numPr>
          <w:ilvl w:val="0"/>
          <w:numId w:val="73"/>
        </w:numPr>
        <w:tabs>
          <w:tab w:val="clear" w:pos="1559"/>
        </w:tabs>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 xml:space="preserve">Komplexná záruka predstavuje súbor opatrení, ktoré bude v rámci ceny zariadenia vykonávať predávajúci autorizovaným servisom po dobu trvania záručnej doby na zariadení, za účelom udržania všetkých parametrov uvedených v technickej špecifikácií zariadenia. Opatreniami sa rozumie najmä, nie však výlučne: </w:t>
      </w:r>
    </w:p>
    <w:p w14:paraId="48CB8D1A"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43F10745"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10B0C054"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67CF1D52"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0FA4C595"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3F3CA318"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1449B1E1"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oprava vád a porúch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w:t>
      </w:r>
      <w:proofErr w:type="spellStart"/>
      <w:r w:rsidRPr="003F3D80">
        <w:rPr>
          <w:rFonts w:ascii="Arial" w:eastAsia="Times New Roman" w:hAnsi="Arial" w:cs="Arial"/>
          <w:sz w:val="18"/>
          <w:szCs w:val="18"/>
          <w:lang w:eastAsia="cs-CZ"/>
        </w:rPr>
        <w:t>t.j</w:t>
      </w:r>
      <w:proofErr w:type="spellEnd"/>
      <w:r w:rsidRPr="003F3D80">
        <w:rPr>
          <w:rFonts w:ascii="Arial" w:eastAsia="Times New Roman" w:hAnsi="Arial" w:cs="Arial"/>
          <w:sz w:val="18"/>
          <w:szCs w:val="18"/>
          <w:lang w:eastAsia="cs-CZ"/>
        </w:rPr>
        <w:t xml:space="preserve">. uvedenie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do stavu plnej využiteľnosti  vzhľadom k jeho technickým parametrom,</w:t>
      </w:r>
    </w:p>
    <w:p w14:paraId="6A39B643"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dodávka a výmena všetkých potrebných náhradných dielov a súčiastok v prípade ich poruchy, ktoré sami o sebe majú kratšiu dobu životnosti, alebo kratšiu záručnú dobu, ako je   záručná doba poskytovaná predávajúcim,</w:t>
      </w:r>
    </w:p>
    <w:p w14:paraId="43122B04"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štandardných vylepšení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odporúčaných a predpísaných výrobcom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podľa rozhodnutia predávajúceho, vrátane vykonania servisných aktualizácií, </w:t>
      </w:r>
      <w:proofErr w:type="spellStart"/>
      <w:r w:rsidRPr="003F3D80">
        <w:rPr>
          <w:rFonts w:ascii="Arial" w:eastAsia="Times New Roman" w:hAnsi="Arial" w:cs="Arial"/>
          <w:sz w:val="18"/>
          <w:szCs w:val="18"/>
          <w:lang w:eastAsia="cs-CZ"/>
        </w:rPr>
        <w:t>t.j</w:t>
      </w:r>
      <w:proofErr w:type="spellEnd"/>
      <w:r w:rsidRPr="003F3D80">
        <w:rPr>
          <w:rFonts w:ascii="Arial" w:eastAsia="Times New Roman" w:hAnsi="Arial" w:cs="Arial"/>
          <w:sz w:val="18"/>
          <w:szCs w:val="18"/>
          <w:lang w:eastAsia="cs-CZ"/>
        </w:rPr>
        <w:t xml:space="preserve">. servisný update softwarového vybavenia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zároveň sa vyžaduje k splneniu uvedenej povinnosti poskytnutie súčinnosti kupujúceho, ,</w:t>
      </w:r>
    </w:p>
    <w:p w14:paraId="2B0909E7"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dodávky a zabudovanie náhradných dielov, ktoré sú potrebné k riadnej a bezporuchovej         prevádzke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demontáže, odvozu a likvidácie použitého a nepotrebného   spotrebného materiálu, náplní a náhradných dielov,</w:t>
      </w:r>
    </w:p>
    <w:p w14:paraId="14CDA768" w14:textId="77777777" w:rsidR="00184CA3" w:rsidRPr="003F3D80" w:rsidRDefault="00184CA3" w:rsidP="00184CA3">
      <w:pPr>
        <w:pStyle w:val="Odsekzoznamu"/>
        <w:numPr>
          <w:ilvl w:val="2"/>
          <w:numId w:val="69"/>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validácií a kalibrácií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(resp. jeho relevantných častí) s periodicitou podľa odporučenia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min. však jedenkrát ročne,</w:t>
      </w:r>
    </w:p>
    <w:p w14:paraId="309BF502"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w:t>
      </w:r>
      <w:r w:rsidRPr="003F3D80">
        <w:rPr>
          <w:rFonts w:ascii="Arial" w:eastAsia="Times New Roman" w:hAnsi="Arial" w:cs="Arial"/>
          <w:sz w:val="18"/>
          <w:szCs w:val="18"/>
          <w:lang w:eastAsia="cs-CZ"/>
        </w:rPr>
        <w:lastRenderedPageBreak/>
        <w:t>vykonať mesiac pred uplynutím záručnej doby a bezplatne odstrániť všetky zistené vady a nedostatky s výnimkou vád uvedených v bode 2.5 tejto časti,</w:t>
      </w:r>
    </w:p>
    <w:p w14:paraId="6A13185A"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vykonanie ďalších servisných úkonov a činností predpísaných príslušnou právnou úpravou a aplikovateľnými normami,</w:t>
      </w:r>
    </w:p>
    <w:p w14:paraId="799A3199"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práce (servisné hodiny) a dojazdy servisných technikov predávajúceho z/a do miesta inštalácie zariadenia v rámci zabezpečenia záručného servisu,</w:t>
      </w:r>
    </w:p>
    <w:p w14:paraId="2B6DB2EB"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vykonanie akýchkoľvek neplánovaných opráv a údržby, ktoré nevyplývajú zo servisného plánu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ak takáto oprava je nevyhnutná za účelom zabezpečenia prevádzky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generálnej opravy,</w:t>
      </w:r>
    </w:p>
    <w:p w14:paraId="2A75B06C"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technická telefonická podpora a zároveň poradenstvo pri prevádzkovaní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prostredníctvom klientskeho pracoviska predávajúceho denne 24/7, pričom predávajúci musí garantovať funkčnosť a prevádzku tohto klientskeho pracoviska.</w:t>
      </w:r>
    </w:p>
    <w:p w14:paraId="7FFDEAE9" w14:textId="07E8C2E2"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Záručná doba uvedená v bode 2.1 sa automaticky predlžuje o dobu, po ktorú </w:t>
      </w:r>
      <w:r>
        <w:rPr>
          <w:rFonts w:ascii="Arial" w:eastAsia="Times New Roman" w:hAnsi="Arial" w:cs="Arial"/>
          <w:sz w:val="18"/>
          <w:szCs w:val="18"/>
          <w:lang w:eastAsia="cs-CZ"/>
        </w:rPr>
        <w:t>nemohli</w:t>
      </w:r>
      <w:r w:rsidRPr="003F3D80">
        <w:rPr>
          <w:rFonts w:ascii="Arial" w:eastAsia="Times New Roman" w:hAnsi="Arial" w:cs="Arial"/>
          <w:sz w:val="18"/>
          <w:szCs w:val="18"/>
          <w:lang w:eastAsia="cs-CZ"/>
        </w:rPr>
        <w:t xml:space="preserve"> byť </w:t>
      </w:r>
      <w:r>
        <w:rPr>
          <w:rFonts w:ascii="Arial" w:eastAsia="Times New Roman" w:hAnsi="Arial" w:cs="Arial"/>
          <w:sz w:val="18"/>
          <w:szCs w:val="18"/>
          <w:lang w:eastAsia="cs-CZ"/>
        </w:rPr>
        <w:t>prístroje</w:t>
      </w:r>
      <w:r w:rsidRPr="003F3D80">
        <w:rPr>
          <w:rFonts w:ascii="Arial" w:eastAsia="Times New Roman" w:hAnsi="Arial" w:cs="Arial"/>
          <w:sz w:val="18"/>
          <w:szCs w:val="18"/>
          <w:lang w:eastAsia="cs-CZ"/>
        </w:rPr>
        <w:t xml:space="preserve"> využívané na účel, na ktorý je určený a to z dôvodov na ktoré sa vzťahuje záruka.</w:t>
      </w:r>
    </w:p>
    <w:p w14:paraId="4B29D804" w14:textId="77777777" w:rsidR="00184CA3" w:rsidRPr="003F3D80" w:rsidRDefault="00184CA3" w:rsidP="00184CA3">
      <w:pPr>
        <w:pStyle w:val="Odsekzoznamu"/>
        <w:numPr>
          <w:ilvl w:val="0"/>
          <w:numId w:val="74"/>
        </w:numPr>
        <w:tabs>
          <w:tab w:val="left" w:pos="710"/>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Záruka sa nevzťahuje na vady, ktoré spôsobí kupujúci neodbornou manipuláciou resp. používaním v rozpore s návodom na obsluhu. Záruka sa tiež nevzťahuje na vady, ktoré vzniknú v dôsledku živelnej pohromy, vyššej moci alebo vandalizmu.</w:t>
      </w:r>
    </w:p>
    <w:p w14:paraId="1F50F689" w14:textId="77777777" w:rsidR="00184CA3" w:rsidRPr="003F3D80" w:rsidRDefault="00184CA3" w:rsidP="00184CA3">
      <w:pPr>
        <w:pStyle w:val="Odsekzoznamu"/>
        <w:numPr>
          <w:ilvl w:val="0"/>
          <w:numId w:val="74"/>
        </w:numPr>
        <w:spacing w:before="120" w:after="120"/>
        <w:ind w:left="851" w:hanging="425"/>
        <w:jc w:val="both"/>
        <w:rPr>
          <w:rFonts w:ascii="Arial" w:eastAsia="Times New Roman" w:hAnsi="Arial" w:cs="Arial"/>
          <w:sz w:val="18"/>
          <w:szCs w:val="18"/>
          <w:lang w:eastAsia="cs-CZ"/>
        </w:rPr>
      </w:pPr>
      <w:r w:rsidRPr="003F3D80">
        <w:rPr>
          <w:rFonts w:ascii="Arial" w:eastAsia="Calibri" w:hAnsi="Arial" w:cs="Arial"/>
          <w:sz w:val="18"/>
          <w:szCs w:val="18"/>
        </w:rPr>
        <w:t>Počas záručnej doby je servisný technik predávajúceho povinný nastúpiť na odstránenie vady v mieste inštalácie predmetu zmluvy do  24  hodín od nahlásenia vady v pracovný deň medzi 7:00 a 16:00</w:t>
      </w:r>
      <w:r>
        <w:rPr>
          <w:rFonts w:ascii="Arial" w:eastAsia="Calibri" w:hAnsi="Arial" w:cs="Arial"/>
          <w:sz w:val="18"/>
          <w:szCs w:val="18"/>
        </w:rPr>
        <w:t xml:space="preserve"> hod.</w:t>
      </w:r>
      <w:r w:rsidRPr="003F3D80">
        <w:rPr>
          <w:rFonts w:ascii="Arial" w:eastAsia="Calibri" w:hAnsi="Arial" w:cs="Arial"/>
          <w:sz w:val="18"/>
          <w:szCs w:val="18"/>
        </w:rPr>
        <w:t xml:space="preserve">, resp. do 12:00 hod. nasledujúceho pracovného dňa, pokiaľ vada bola nahlásení po 16:00 hod. pracovného dňa alebo počas mimopracovného dňa. </w:t>
      </w:r>
      <w:r w:rsidRPr="003F3D80">
        <w:rPr>
          <w:rFonts w:ascii="Arial" w:eastAsia="Times New Roman" w:hAnsi="Arial" w:cs="Arial"/>
          <w:sz w:val="18"/>
          <w:szCs w:val="18"/>
          <w:lang w:eastAsia="cs-CZ"/>
        </w:rPr>
        <w:t xml:space="preserve"> </w:t>
      </w:r>
    </w:p>
    <w:p w14:paraId="000E9A86" w14:textId="77777777"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Predávajúci je povinný počas záručnej doby odstrániť vady v nasledujúcich lehotách od nástupu na opravu:</w:t>
      </w:r>
    </w:p>
    <w:p w14:paraId="4B4AB55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0C1C6A7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392DD2EA"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E0139DE"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0015D1D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601FF6E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550C96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74C2E3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5095E91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21C13E3" w14:textId="77777777" w:rsidR="00184CA3" w:rsidRPr="003F3D80" w:rsidRDefault="00184CA3" w:rsidP="00184CA3">
      <w:pPr>
        <w:pStyle w:val="Odsekzoznamu"/>
        <w:numPr>
          <w:ilvl w:val="2"/>
          <w:numId w:val="47"/>
        </w:numPr>
        <w:tabs>
          <w:tab w:val="left" w:pos="1418"/>
        </w:tabs>
        <w:spacing w:before="120" w:after="120"/>
        <w:ind w:left="851" w:firstLine="0"/>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pri ktorej nie je potrebná dodávka náhradného dielu do 48 hodín,</w:t>
      </w:r>
    </w:p>
    <w:p w14:paraId="2A33C0F6" w14:textId="77777777" w:rsidR="00184CA3" w:rsidRPr="003F3D80" w:rsidRDefault="00184CA3" w:rsidP="00184CA3">
      <w:pPr>
        <w:pStyle w:val="Odsekzoznamu"/>
        <w:numPr>
          <w:ilvl w:val="2"/>
          <w:numId w:val="47"/>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s dodávkou náhradného dielu do 72 hodín./ resp. v závažných prípadoch v termíne po dohode s predávajúcim.</w:t>
      </w:r>
    </w:p>
    <w:p w14:paraId="1E7E5A83"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odstránenie vady nevyžaduje príchod servisného technika predávajúceho do miesta inštalácie predmetu zmluvy, je predávajúci oprávnený zabezpečiť odstránenie vady / poruchy pomocou vzdialeného prístupu. Predávajúci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70630F74"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2354DA5D"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Kupujúci je oprávnený vadu, ktorú zistí na predmete zmluvy počas záručnej doby, nahlásiť predávajúcemu prostredníctvom klientskeho pracoviska predávajúceho:</w:t>
      </w:r>
      <w:r>
        <w:rPr>
          <w:rFonts w:ascii="Arial" w:eastAsia="Calibri" w:hAnsi="Arial" w:cs="Arial"/>
          <w:sz w:val="18"/>
          <w:szCs w:val="18"/>
        </w:rPr>
        <w:t xml:space="preserve"> </w:t>
      </w:r>
      <w:r w:rsidRPr="003F3D80">
        <w:rPr>
          <w:rFonts w:ascii="Arial" w:eastAsia="Calibri" w:hAnsi="Arial" w:cs="Arial"/>
          <w:sz w:val="18"/>
          <w:szCs w:val="18"/>
        </w:rPr>
        <w:t>........................ alebo e-mailom na adrese:</w:t>
      </w:r>
      <w:r>
        <w:rPr>
          <w:rFonts w:ascii="Arial" w:eastAsia="Calibri" w:hAnsi="Arial" w:cs="Arial"/>
          <w:sz w:val="18"/>
          <w:szCs w:val="18"/>
        </w:rPr>
        <w:t xml:space="preserve"> </w:t>
      </w:r>
      <w:r w:rsidRPr="003F3D80">
        <w:rPr>
          <w:rFonts w:ascii="Arial" w:eastAsia="Calibri" w:hAnsi="Arial" w:cs="Arial"/>
          <w:sz w:val="18"/>
          <w:szCs w:val="18"/>
        </w:rPr>
        <w:t>...............</w:t>
      </w:r>
      <w:r>
        <w:rPr>
          <w:rFonts w:ascii="Arial" w:eastAsia="Calibri" w:hAnsi="Arial" w:cs="Arial"/>
          <w:sz w:val="18"/>
          <w:szCs w:val="18"/>
        </w:rPr>
        <w:t xml:space="preserve"> .</w:t>
      </w:r>
    </w:p>
    <w:p w14:paraId="0949FA2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komunikačným kanálom klientskeho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60D7D6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7E8FF7AF"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prípade, 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741DE1BE"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96A28E4"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8AF77D6"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3E9531B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CA24087"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7927A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497512D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61DB24"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420BDA8"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718BE1B"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B41F71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CB1DD30"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E7F698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90154B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31C9C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AF5293" w14:textId="77777777" w:rsidR="00184CA3" w:rsidRPr="003F3D80" w:rsidRDefault="00184CA3" w:rsidP="00184CA3">
      <w:pPr>
        <w:pStyle w:val="Odsekzoznamu"/>
        <w:numPr>
          <w:ilvl w:val="2"/>
          <w:numId w:val="49"/>
        </w:numPr>
        <w:spacing w:before="120" w:after="120"/>
        <w:ind w:hanging="65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prípade, ak servisný zásah trvá dlhšie ako jednu hodinu od nástupu a súčasne sa nejedná o vadu spadajúcu pod záručný servis, je predávajúci oprávnený si účtovať</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cenu servisnej hodiny uvedenú v Prílohe č. 2</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 xml:space="preserve">za  každú ďalšiu hodinu trvania servisného zásahu vrátane do/z miesta inštalácie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maximálne však 30</w:t>
      </w:r>
      <w:r>
        <w:rPr>
          <w:rFonts w:ascii="Arial" w:eastAsia="Times New Roman" w:hAnsi="Arial" w:cs="Arial"/>
          <w:sz w:val="18"/>
          <w:szCs w:val="18"/>
          <w:lang w:eastAsia="cs-CZ"/>
        </w:rPr>
        <w:t>,00</w:t>
      </w:r>
      <w:r w:rsidRPr="003F3D80">
        <w:rPr>
          <w:rFonts w:ascii="Arial" w:eastAsia="Times New Roman" w:hAnsi="Arial" w:cs="Arial"/>
          <w:sz w:val="18"/>
          <w:szCs w:val="18"/>
          <w:lang w:eastAsia="cs-CZ"/>
        </w:rPr>
        <w:t xml:space="preserve"> EUR bez DPH za každú ďalšiu hodinu.</w:t>
      </w:r>
    </w:p>
    <w:p w14:paraId="7FFF9A74" w14:textId="77777777" w:rsidR="00184CA3" w:rsidRPr="003F3D80" w:rsidRDefault="00184CA3" w:rsidP="00184CA3">
      <w:pPr>
        <w:pStyle w:val="Odsekzoznamu"/>
        <w:numPr>
          <w:ilvl w:val="0"/>
          <w:numId w:val="76"/>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lastRenderedPageBreak/>
        <w:t xml:space="preserve">Predávajúci nesie zodpovednosť za to, že služby servisu a údržby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0BD5582B"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8</w:t>
      </w:r>
    </w:p>
    <w:p w14:paraId="12A41F33" w14:textId="77777777" w:rsidR="00184CA3" w:rsidRPr="003F3D80" w:rsidRDefault="00184CA3" w:rsidP="00184CA3">
      <w:pPr>
        <w:tabs>
          <w:tab w:val="left" w:pos="3600"/>
        </w:tabs>
        <w:spacing w:after="0"/>
        <w:jc w:val="center"/>
        <w:rPr>
          <w:rFonts w:ascii="Arial" w:hAnsi="Arial" w:cs="Arial"/>
          <w:b/>
          <w:sz w:val="18"/>
          <w:szCs w:val="18"/>
        </w:rPr>
      </w:pPr>
      <w:r w:rsidRPr="003F3D80">
        <w:rPr>
          <w:rFonts w:ascii="Arial" w:hAnsi="Arial" w:cs="Arial"/>
          <w:b/>
          <w:sz w:val="18"/>
          <w:szCs w:val="18"/>
        </w:rPr>
        <w:t>Zmena Rámcovej dohody</w:t>
      </w:r>
    </w:p>
    <w:p w14:paraId="3D4D9622" w14:textId="77777777" w:rsidR="00184CA3" w:rsidRPr="003F3D80" w:rsidRDefault="00184CA3" w:rsidP="00184CA3">
      <w:pPr>
        <w:tabs>
          <w:tab w:val="left" w:pos="3600"/>
        </w:tabs>
        <w:spacing w:after="0"/>
        <w:jc w:val="center"/>
        <w:rPr>
          <w:rFonts w:ascii="Arial" w:hAnsi="Arial" w:cs="Arial"/>
          <w:b/>
          <w:sz w:val="18"/>
          <w:szCs w:val="18"/>
        </w:rPr>
      </w:pPr>
    </w:p>
    <w:p w14:paraId="64856F70"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Počas trvania RD si kupujúci vyhradzuje právo rozšíriť druh tovaru ( ďalej len „doplnený tovar“) v rozsahu predmetu plnenia podľa tejto RD a to po vzájomnej dohode zmluvných strán, pričom zmluvný finančný objem tejto RD počas jej platnosti a účinnosti ostane nezmenený. Zmluvná cena doplneného tovaru bude určená, ako nižšia cena z nasledovných cien:</w:t>
      </w:r>
    </w:p>
    <w:p w14:paraId="6E111AC3"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trhovej ceny, ktorá bude vypočítaná ako priemerná cena rovnakého typu tovaru od min. troch rôznych predajcov na trhu. Jedným z povinne oslovených predajcov v rámci prieskumu trhu bude predávajúci, alebo</w:t>
      </w:r>
    </w:p>
    <w:p w14:paraId="213CAD71"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ponukovej ceny predloženej predávajúcim v prieskume trhu.</w:t>
      </w:r>
    </w:p>
    <w:p w14:paraId="2FD6929B"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Zmluvná cena doplneného tovaru bude predmetom dodatku, návrh ktorého doručí predávajúci po výzve kupujúceho. Súčasťou predmetu dodatku bude aj aktualizovaná Príloha č.</w:t>
      </w:r>
      <w:r>
        <w:rPr>
          <w:rFonts w:ascii="Arial" w:hAnsi="Arial" w:cs="Arial"/>
          <w:sz w:val="18"/>
          <w:szCs w:val="18"/>
        </w:rPr>
        <w:t xml:space="preserve"> </w:t>
      </w:r>
      <w:r w:rsidRPr="003F3D80">
        <w:rPr>
          <w:rFonts w:ascii="Arial" w:hAnsi="Arial" w:cs="Arial"/>
          <w:sz w:val="18"/>
          <w:szCs w:val="18"/>
        </w:rPr>
        <w:t>2. Predávajúci je povinný pred uzatvorením dodatku doručiť kupujúcemu doklady, ktoré kupujúci požadoval predložiť od predávajúceho v rámci ponuky do verejnej súťaži.</w:t>
      </w:r>
    </w:p>
    <w:p w14:paraId="55C313E2" w14:textId="77777777" w:rsidR="00184CA3" w:rsidRPr="003F3D80" w:rsidRDefault="00184CA3" w:rsidP="00184CA3">
      <w:pPr>
        <w:tabs>
          <w:tab w:val="left" w:pos="3600"/>
        </w:tabs>
        <w:spacing w:after="0"/>
        <w:jc w:val="both"/>
        <w:rPr>
          <w:rFonts w:ascii="Arial" w:hAnsi="Arial" w:cs="Arial"/>
          <w:sz w:val="18"/>
          <w:szCs w:val="18"/>
        </w:rPr>
      </w:pPr>
    </w:p>
    <w:p w14:paraId="37DE9B32"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9</w:t>
      </w:r>
    </w:p>
    <w:p w14:paraId="71F49BB0" w14:textId="77777777" w:rsidR="00184CA3" w:rsidRPr="003F3D80" w:rsidRDefault="00184CA3" w:rsidP="00184CA3">
      <w:pPr>
        <w:tabs>
          <w:tab w:val="left" w:pos="3600"/>
        </w:tabs>
        <w:spacing w:after="120"/>
        <w:jc w:val="center"/>
        <w:rPr>
          <w:rFonts w:ascii="Arial" w:hAnsi="Arial" w:cs="Arial"/>
          <w:b/>
          <w:sz w:val="18"/>
          <w:szCs w:val="18"/>
        </w:rPr>
      </w:pPr>
      <w:r w:rsidRPr="003F3D80">
        <w:rPr>
          <w:rFonts w:ascii="Arial" w:hAnsi="Arial" w:cs="Arial"/>
          <w:b/>
          <w:sz w:val="18"/>
          <w:szCs w:val="18"/>
        </w:rPr>
        <w:t>Trvanie a záväznosť rámcovej dohody</w:t>
      </w:r>
    </w:p>
    <w:p w14:paraId="5005969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RD sa uzatvára na obdobie štyridsaťosem (48) mesiacov odo dňa nadobudnutia jej účinnosti a zároveň do doby naplnenia  dohodnutého maximálneho finančného rozsahu podľa článku 4 bod 5. tejto RD v závislosti od  toho, ktorá z uvedených skutočností nastane skôr.</w:t>
      </w:r>
    </w:p>
    <w:p w14:paraId="016DF43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Účastníci dohody  majú právo ukončiť platnosť tejto RD:</w:t>
      </w:r>
    </w:p>
    <w:p w14:paraId="723FD7DF"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dohodou oboch zmluvných strán,</w:t>
      </w:r>
    </w:p>
    <w:p w14:paraId="16496EB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2-mesačnej výpovednej lehote bez udania dôvodu,</w:t>
      </w:r>
    </w:p>
    <w:p w14:paraId="1A2831E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1-mesačnej výpovednej lehote z dôvodov uvedených nižšie v bode 4. tohto článku RD,</w:t>
      </w:r>
    </w:p>
    <w:p w14:paraId="130E3359"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odstúpením od RD v prípade podstatného porušenia zmluvných povinností niektorej zo zmluvnej strany.</w:t>
      </w:r>
    </w:p>
    <w:p w14:paraId="22D4901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Za podstatné porušenie tejto RD zo strany kupujúceho sa považuje neuhradenie faktúry do 30 dní po lehote splatnosti a /alebo prípad, ak kupujúci aj napriek písomnej výzve predávajúceho užíva zariadenia v rozpore s touto zmluvou, najmä ak zariadenia používa na iný ako zmluvne dohodnutý účel, a/alebo zariadenia boli viackrát (</w:t>
      </w:r>
      <w:proofErr w:type="spellStart"/>
      <w:r w:rsidRPr="003F3D80">
        <w:rPr>
          <w:rFonts w:ascii="Arial" w:hAnsi="Arial" w:cs="Arial"/>
          <w:sz w:val="18"/>
          <w:szCs w:val="18"/>
        </w:rPr>
        <w:t>t.j</w:t>
      </w:r>
      <w:proofErr w:type="spellEnd"/>
      <w:r w:rsidRPr="003F3D80">
        <w:rPr>
          <w:rFonts w:ascii="Arial" w:hAnsi="Arial" w:cs="Arial"/>
          <w:sz w:val="18"/>
          <w:szCs w:val="18"/>
        </w:rPr>
        <w:t xml:space="preserve">. najmenej 2x) zavinením kupujúceho poškodené, a/alebo kupujúci prenechal zariadenia do užívania tretej osobe, a/alebo vykonal na zariadeniach neodborné opravy alebo iné zásahy </w:t>
      </w:r>
    </w:p>
    <w:p w14:paraId="4FA7682A"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6 tejto RD. Zároveň sa za podstatné porušenie RD považuje omeškanie dodávateľa s riadnym odstránením vád podľa článku 7 tejto RD. Kupujúci je oprávnený odstúpiť od RD aj v prípade opakovaného (</w:t>
      </w:r>
      <w:proofErr w:type="spellStart"/>
      <w:r w:rsidRPr="003F3D80">
        <w:rPr>
          <w:rFonts w:ascii="Arial" w:hAnsi="Arial" w:cs="Arial"/>
          <w:sz w:val="18"/>
          <w:szCs w:val="18"/>
        </w:rPr>
        <w:t>t.j</w:t>
      </w:r>
      <w:proofErr w:type="spellEnd"/>
      <w:r w:rsidRPr="003F3D80">
        <w:rPr>
          <w:rFonts w:ascii="Arial" w:hAnsi="Arial" w:cs="Arial"/>
          <w:sz w:val="18"/>
          <w:szCs w:val="18"/>
        </w:rPr>
        <w:t xml:space="preserve">. dvakrát a viac) nedodania tovaru predávajúcim riadne a včas. </w:t>
      </w:r>
    </w:p>
    <w:p w14:paraId="6453EF7E"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Výpovedná lehota podľa bodu 2 písm. b) a c) tohto článku RD začína plynúť prvým dňom nasledujúceho mesiaca po doručení výpovede druhej zmluvnej strane. </w:t>
      </w:r>
    </w:p>
    <w:p w14:paraId="0317A59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Odstúpenie od RD je účinné dňom doručenia písomného odstúpenia od RD druhej zmluvnej strane.</w:t>
      </w:r>
    </w:p>
    <w:p w14:paraId="3D396701"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 okrem prípadu, že nový dodávateľ je právnym nástupcom pôvodného dodávateľa v dôsledku jeho reorganizácie, vrátane zlúčenia alebo splynutia alebo úpadku, pričom pôvodný zmluvný vzťah sa podstatne nemení a cieľom zmeny nie je vyhnúť sa použitiu postupov a pravidiel podľa zákona o verejnom obstarávaní.</w:t>
      </w:r>
    </w:p>
    <w:p w14:paraId="5E316B94" w14:textId="77777777" w:rsidR="00184CA3" w:rsidRPr="003F3D80" w:rsidRDefault="00184CA3" w:rsidP="00184CA3">
      <w:pPr>
        <w:spacing w:before="240" w:after="0"/>
        <w:jc w:val="center"/>
        <w:rPr>
          <w:rFonts w:ascii="Arial" w:hAnsi="Arial" w:cs="Arial"/>
          <w:b/>
          <w:sz w:val="18"/>
          <w:szCs w:val="18"/>
        </w:rPr>
      </w:pPr>
      <w:r w:rsidRPr="003F3D80">
        <w:rPr>
          <w:rFonts w:ascii="Arial" w:hAnsi="Arial" w:cs="Arial"/>
          <w:b/>
          <w:sz w:val="18"/>
          <w:szCs w:val="18"/>
        </w:rPr>
        <w:t>Článok 10</w:t>
      </w:r>
    </w:p>
    <w:p w14:paraId="28F8F1EC" w14:textId="77777777" w:rsidR="00184CA3" w:rsidRPr="003F3D80" w:rsidRDefault="00184CA3" w:rsidP="00184CA3">
      <w:pPr>
        <w:spacing w:after="120"/>
        <w:jc w:val="center"/>
        <w:rPr>
          <w:rFonts w:ascii="Arial" w:hAnsi="Arial" w:cs="Arial"/>
          <w:b/>
          <w:sz w:val="18"/>
          <w:szCs w:val="18"/>
        </w:rPr>
      </w:pPr>
      <w:r w:rsidRPr="003F3D80">
        <w:rPr>
          <w:rFonts w:ascii="Arial" w:hAnsi="Arial" w:cs="Arial"/>
          <w:b/>
          <w:sz w:val="18"/>
          <w:szCs w:val="18"/>
        </w:rPr>
        <w:t>Osobitné ustanovenia o ukončení platnosti rámcovej dohody</w:t>
      </w:r>
    </w:p>
    <w:p w14:paraId="7165A673"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F3D80">
        <w:rPr>
          <w:rFonts w:ascii="Arial" w:hAnsi="Arial" w:cs="Arial"/>
          <w:bCs/>
          <w:iCs/>
          <w:sz w:val="18"/>
          <w:szCs w:val="18"/>
        </w:rPr>
        <w:t>písomného odstúpenia od zmluvy predávajúcemu.</w:t>
      </w:r>
    </w:p>
    <w:p w14:paraId="63AF8110"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w:t>
      </w:r>
      <w:r w:rsidRPr="003F3D80">
        <w:rPr>
          <w:rFonts w:ascii="Arial" w:hAnsi="Arial" w:cs="Arial"/>
          <w:sz w:val="18"/>
          <w:szCs w:val="18"/>
        </w:rPr>
        <w:lastRenderedPageBreak/>
        <w:t xml:space="preserve">nepreplatenie predmetu RD zo zdrojov verejného zdravotného poistenia v zmysle zákona č. 363/2011 Z. z. o rozsahu a podmienkach úhrady liekov, zdravotníckych pomôcok a dietetických potravín na základe verejného zdravotného poistenia. </w:t>
      </w:r>
      <w:r w:rsidRPr="003F3D80">
        <w:rPr>
          <w:rFonts w:ascii="Arial" w:hAnsi="Arial" w:cs="Arial"/>
          <w:bCs/>
          <w:iCs/>
          <w:sz w:val="18"/>
          <w:szCs w:val="18"/>
        </w:rPr>
        <w:t>Odstúpenie od zmluvy je účinné dňom doručenia písomného odstúpenia od zmluvy predávajúcemu.</w:t>
      </w:r>
    </w:p>
    <w:p w14:paraId="5EF7233E"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bCs/>
          <w:iCs/>
          <w:sz w:val="18"/>
          <w:szCs w:val="18"/>
        </w:rPr>
        <w:t>V</w:t>
      </w:r>
      <w:r w:rsidRPr="003F3D80">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4A0FF8F5"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11</w:t>
      </w:r>
    </w:p>
    <w:p w14:paraId="61CEBD5F" w14:textId="77777777" w:rsidR="00184CA3" w:rsidRPr="003F3D80" w:rsidRDefault="00184CA3" w:rsidP="00184CA3">
      <w:pPr>
        <w:spacing w:after="360"/>
        <w:jc w:val="center"/>
        <w:rPr>
          <w:rFonts w:ascii="Arial" w:eastAsia="Calibri" w:hAnsi="Arial" w:cs="Arial"/>
          <w:b/>
          <w:sz w:val="18"/>
          <w:szCs w:val="18"/>
        </w:rPr>
      </w:pPr>
      <w:r w:rsidRPr="003F3D80">
        <w:rPr>
          <w:rFonts w:ascii="Arial" w:eastAsia="Calibri" w:hAnsi="Arial" w:cs="Arial"/>
          <w:b/>
          <w:sz w:val="18"/>
          <w:szCs w:val="18"/>
        </w:rPr>
        <w:t>Zmluvné sankcie</w:t>
      </w:r>
    </w:p>
    <w:p w14:paraId="5343D4B4"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Times New Roman" w:hAnsi="Arial" w:cs="Arial"/>
          <w:sz w:val="18"/>
          <w:szCs w:val="18"/>
          <w:lang w:eastAsia="cs-CZ"/>
        </w:rPr>
        <w:t xml:space="preserve">V prípade omeškania predávajúceho s riadnym dodaním tovaru, má kupujúci nárok na zmluvnú pokutu vo výške 150,00 EUR (slovom stopäťdesiat eur) za každý aj začatý deň omeškania s riadnym dodaním tovaru. </w:t>
      </w:r>
    </w:p>
    <w:p w14:paraId="6C43EC82"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04D51F61"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7F21924B"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45F64114"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32B8398"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0764243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27CDAB6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83506A1"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454C0629"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10952B2A" w14:textId="77777777" w:rsidR="00184CA3" w:rsidRPr="003F3D80" w:rsidRDefault="00184CA3" w:rsidP="00184CA3">
      <w:pPr>
        <w:pStyle w:val="Odsekzoznamu"/>
        <w:keepLines/>
        <w:numPr>
          <w:ilvl w:val="0"/>
          <w:numId w:val="86"/>
        </w:numPr>
        <w:spacing w:before="120" w:after="120"/>
        <w:jc w:val="both"/>
        <w:rPr>
          <w:rFonts w:ascii="Arial" w:eastAsia="Calibri" w:hAnsi="Arial" w:cs="Arial"/>
          <w:sz w:val="18"/>
          <w:szCs w:val="18"/>
        </w:rPr>
      </w:pPr>
      <w:r w:rsidRPr="003F3D80">
        <w:rPr>
          <w:rFonts w:ascii="Arial" w:eastAsia="Calibri" w:hAnsi="Arial" w:cs="Arial"/>
          <w:sz w:val="18"/>
          <w:szCs w:val="18"/>
        </w:rPr>
        <w:t>nedodržanie lehoty príchodu servisného technika alebo nezačatie odstraňovania vady formou</w:t>
      </w:r>
      <w:r>
        <w:rPr>
          <w:rFonts w:ascii="Arial" w:eastAsia="Calibri" w:hAnsi="Arial" w:cs="Arial"/>
          <w:sz w:val="18"/>
          <w:szCs w:val="18"/>
        </w:rPr>
        <w:t xml:space="preserve"> </w:t>
      </w:r>
      <w:r w:rsidRPr="003F3D80">
        <w:rPr>
          <w:rFonts w:ascii="Arial" w:eastAsia="Calibri" w:hAnsi="Arial" w:cs="Arial"/>
          <w:sz w:val="18"/>
          <w:szCs w:val="18"/>
        </w:rPr>
        <w:t>vzdialeného prístupu: 50,</w:t>
      </w:r>
      <w:r>
        <w:rPr>
          <w:rFonts w:ascii="Arial" w:eastAsia="Calibri" w:hAnsi="Arial" w:cs="Arial"/>
          <w:sz w:val="18"/>
          <w:szCs w:val="18"/>
        </w:rPr>
        <w:t xml:space="preserve">00 EUR </w:t>
      </w:r>
      <w:r w:rsidRPr="003F3D80">
        <w:rPr>
          <w:rFonts w:ascii="Arial" w:eastAsia="Calibri" w:hAnsi="Arial" w:cs="Arial"/>
          <w:sz w:val="18"/>
          <w:szCs w:val="18"/>
        </w:rPr>
        <w:t>za každú začatú hodinu omeškania, najviac však do výšky 5% kúpnej ceny zariadenia a to pre každý jednotlivý prípad omeškania predávajúceho,</w:t>
      </w:r>
    </w:p>
    <w:p w14:paraId="45A59CAF" w14:textId="77777777" w:rsidR="00184CA3" w:rsidRPr="003F3D80" w:rsidRDefault="00184CA3" w:rsidP="00184CA3">
      <w:pPr>
        <w:pStyle w:val="Odsekzoznamu"/>
        <w:keepLines/>
        <w:numPr>
          <w:ilvl w:val="0"/>
          <w:numId w:val="87"/>
        </w:numPr>
        <w:spacing w:before="120" w:after="120"/>
        <w:jc w:val="both"/>
        <w:rPr>
          <w:rFonts w:ascii="Arial" w:eastAsia="Calibri" w:hAnsi="Arial" w:cs="Arial"/>
          <w:sz w:val="18"/>
          <w:szCs w:val="18"/>
        </w:rPr>
      </w:pPr>
      <w:r w:rsidRPr="003F3D80">
        <w:rPr>
          <w:rFonts w:ascii="Arial" w:eastAsia="Calibri" w:hAnsi="Arial" w:cs="Arial"/>
          <w:sz w:val="18"/>
          <w:szCs w:val="18"/>
        </w:rPr>
        <w:t>nedodržanie dohodnutých lehôt na odstránenie vady: 50,</w:t>
      </w:r>
      <w:r>
        <w:rPr>
          <w:rFonts w:ascii="Arial" w:eastAsia="Calibri" w:hAnsi="Arial" w:cs="Arial"/>
          <w:sz w:val="18"/>
          <w:szCs w:val="18"/>
        </w:rPr>
        <w:t>00 EUR</w:t>
      </w:r>
      <w:r w:rsidRPr="003F3D80">
        <w:rPr>
          <w:rFonts w:ascii="Arial" w:eastAsia="Calibri" w:hAnsi="Arial" w:cs="Arial"/>
          <w:sz w:val="18"/>
          <w:szCs w:val="18"/>
        </w:rPr>
        <w:t xml:space="preserve"> za každú začatú hodinu omeškania, najviac však do výšky 5% kúpnej ceny zariadenia a to  pre každý jednotlivý prípad </w:t>
      </w:r>
      <w:r w:rsidRPr="003F3D80">
        <w:rPr>
          <w:rFonts w:ascii="Arial" w:eastAsia="Calibri" w:hAnsi="Arial" w:cs="Arial"/>
          <w:sz w:val="18"/>
          <w:szCs w:val="18"/>
        </w:rPr>
        <w:tab/>
        <w:t>omeškania predávajúceho.</w:t>
      </w:r>
    </w:p>
    <w:p w14:paraId="7D78C8C7"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Zaplatenie zmluvnej pokuty nezbavuje predávajúceho povinnosti dodať príslušné omeškané plnenie v zmysle tejto zmluvy.</w:t>
      </w:r>
    </w:p>
    <w:p w14:paraId="1DBB6704"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Uplatnením majetkových sankcií nie je dotknuté právo kupujúceho na náhradu škody, a to vo výške presahujúcej zmluvnú pokutu.</w:t>
      </w:r>
    </w:p>
    <w:p w14:paraId="396BCD82"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12</w:t>
      </w:r>
    </w:p>
    <w:p w14:paraId="77B7D1E2" w14:textId="77777777" w:rsidR="00184CA3" w:rsidRPr="003F3D80" w:rsidRDefault="00184CA3" w:rsidP="00184CA3">
      <w:pPr>
        <w:widowControl w:val="0"/>
        <w:spacing w:after="0"/>
        <w:jc w:val="center"/>
        <w:rPr>
          <w:rFonts w:ascii="Arial" w:eastAsia="Calibri" w:hAnsi="Arial" w:cs="Arial"/>
          <w:b/>
          <w:sz w:val="18"/>
          <w:szCs w:val="18"/>
          <w:shd w:val="clear" w:color="auto" w:fill="FFFFFF"/>
        </w:rPr>
      </w:pPr>
      <w:r w:rsidRPr="003F3D80">
        <w:rPr>
          <w:rFonts w:ascii="Arial" w:eastAsia="Calibri" w:hAnsi="Arial" w:cs="Arial"/>
          <w:b/>
          <w:sz w:val="18"/>
          <w:szCs w:val="18"/>
          <w:shd w:val="clear" w:color="auto" w:fill="FFFFFF"/>
        </w:rPr>
        <w:t>Subdodávky</w:t>
      </w:r>
    </w:p>
    <w:p w14:paraId="61FBCD40"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V prípade, ak predávajúci zabezpečuje časť plnenia predmetu RD  prostredníctvom svojich subdodávateľov, zodpovedá za riadne plnenie predmetu zmluvy tak, akoby ho zabezpečil v celom rozsahu sám.</w:t>
      </w:r>
    </w:p>
    <w:p w14:paraId="13FDFDB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w:t>
      </w:r>
      <w:r w:rsidRPr="003F3D80">
        <w:rPr>
          <w:rFonts w:ascii="Arial" w:eastAsia="Calibri" w:hAnsi="Arial" w:cs="Arial"/>
          <w:sz w:val="18"/>
          <w:szCs w:val="18"/>
        </w:rPr>
        <w:t xml:space="preserve"> garantuje spôsobilosť subdodávateľov pre plnenie predmetu RD.</w:t>
      </w:r>
    </w:p>
    <w:p w14:paraId="11FB6426"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 xml:space="preserve">Predávajúci má právo na zmenu resp. na doplnenie nového subdodávateľa vo vzťahu k plneniu predmetu RD, ktorého sa táto </w:t>
      </w:r>
      <w:r w:rsidRPr="003F3D80">
        <w:rPr>
          <w:rFonts w:ascii="Arial" w:eastAsia="Calibri" w:hAnsi="Arial" w:cs="Arial"/>
          <w:bCs/>
          <w:iCs/>
          <w:sz w:val="18"/>
          <w:szCs w:val="18"/>
        </w:rPr>
        <w:t>RD týka.</w:t>
      </w:r>
    </w:p>
    <w:p w14:paraId="743DB34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Ak predávajúci zmení, resp. doplní nového subdodávateľa je povinný najneskôr v deň, ktorý predchádza dňu účinnosti aktualizovať znenie Prílohy č. 3 tejto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13DB2C"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 xml:space="preserve">V prípade zistenia, že subdodávateľ počas trvania tejto RD nie je v súlade s </w:t>
      </w:r>
      <w:proofErr w:type="spellStart"/>
      <w:r w:rsidRPr="003F3D80">
        <w:rPr>
          <w:rFonts w:ascii="Arial" w:eastAsia="Calibri" w:hAnsi="Arial" w:cs="Arial"/>
          <w:bCs/>
          <w:iCs/>
          <w:sz w:val="18"/>
          <w:szCs w:val="18"/>
        </w:rPr>
        <w:t>ust</w:t>
      </w:r>
      <w:proofErr w:type="spellEnd"/>
      <w:r w:rsidRPr="003F3D80">
        <w:rPr>
          <w:rFonts w:ascii="Arial" w:eastAsia="Calibri" w:hAnsi="Arial" w:cs="Arial"/>
          <w:bCs/>
          <w:iCs/>
          <w:sz w:val="18"/>
          <w:szCs w:val="18"/>
        </w:rPr>
        <w:t>. § 11 ods.1 zákona č. 343/2015 Z. z. o verejnom obstarávaní  v znení neskorších predpisov, zapísaný v registri partnerov verejného sektora (ak  je to relevantné), je kupujúci  oprávnený od tejto RD odstúpiť.</w:t>
      </w:r>
    </w:p>
    <w:p w14:paraId="5ACC174D"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 je povinný na požiadanie kupujúceho predložiť kupujúcemu všetky zmluvy uzavreté v súvislosti s plnením podľa tejto RD so subdodávateľmi.</w:t>
      </w:r>
    </w:p>
    <w:p w14:paraId="62A6C99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13</w:t>
      </w:r>
    </w:p>
    <w:p w14:paraId="3390F09D"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Záverečné ustanovenia</w:t>
      </w:r>
    </w:p>
    <w:p w14:paraId="5A6B7E71"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prehlasujú, že v čase uzavretia tejto RD im nie sú známe žiadne okolnosti, ktoré by bránili, alebo vylučovali uzavretie takejto RD, resp. ktoré by mohli byť vážnou prekážkou jej plnenia.</w:t>
      </w:r>
    </w:p>
    <w:p w14:paraId="68DE92DC"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Akékoľvek zmeny a doplnky tejto RD sa môžu robiť výlučne formou písomných dodatkov, ktoré musia byť odsúhlasené a potvrdené podpismi oboch zmluvných strán a stanú sa jej neoddeliteľnou súčasťou.</w:t>
      </w:r>
    </w:p>
    <w:p w14:paraId="3DB4EBA5"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V prípadoch, ktoré nie sú v RD uvedené, riadi sa vzťah zmluvných strán príslušnými ustanoveniami Obchodného zákonníka SR a príslušných právnych predpisov platných v Slovenskej republike.</w:t>
      </w:r>
    </w:p>
    <w:p w14:paraId="60C0FE18"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sa zaväzujú písomne oznámiť všetky zmeny údajov dôležitých pre bezproblémové plnenie RD druhej zmluvnej strane (napr. zmena sídla, obchodného mena, bankového spojenia a pod.).</w:t>
      </w:r>
    </w:p>
    <w:p w14:paraId="66E0C0CC" w14:textId="77777777" w:rsidR="00184CA3" w:rsidRPr="001E01FB"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Neoddeliteľnou súčasťou tejto RD sú jej prílohy:</w:t>
      </w:r>
    </w:p>
    <w:p w14:paraId="57514965" w14:textId="77777777"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lastRenderedPageBreak/>
        <w:t xml:space="preserve">Príloha č. 1 - Špecifikácia predmetu zákazky </w:t>
      </w:r>
    </w:p>
    <w:p w14:paraId="6479881F" w14:textId="77777777"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2 </w:t>
      </w:r>
      <w:r>
        <w:rPr>
          <w:rFonts w:eastAsia="Times New Roman"/>
          <w:sz w:val="18"/>
          <w:szCs w:val="18"/>
          <w:lang w:eastAsia="cs-CZ"/>
        </w:rPr>
        <w:t>-</w:t>
      </w:r>
      <w:r w:rsidRPr="003F3D80">
        <w:rPr>
          <w:rFonts w:eastAsia="Times New Roman"/>
          <w:sz w:val="18"/>
          <w:szCs w:val="18"/>
          <w:lang w:eastAsia="cs-CZ"/>
        </w:rPr>
        <w:t xml:space="preserve"> Kalkulácia ceny</w:t>
      </w:r>
      <w:r w:rsidRPr="003F3D80">
        <w:rPr>
          <w:rFonts w:eastAsia="Times New Roman"/>
          <w:b/>
          <w:sz w:val="18"/>
          <w:szCs w:val="18"/>
          <w:vertAlign w:val="superscript"/>
          <w:lang w:eastAsia="cs-CZ"/>
        </w:rPr>
        <w:t xml:space="preserve"> </w:t>
      </w:r>
      <w:r w:rsidRPr="001E01FB">
        <w:rPr>
          <w:rFonts w:eastAsia="Times New Roman"/>
          <w:b/>
          <w:sz w:val="18"/>
          <w:szCs w:val="18"/>
          <w:lang w:eastAsia="cs-CZ"/>
        </w:rPr>
        <w:t>a</w:t>
      </w:r>
      <w:r>
        <w:rPr>
          <w:rFonts w:eastAsia="Times New Roman"/>
          <w:b/>
          <w:sz w:val="18"/>
          <w:szCs w:val="18"/>
          <w:vertAlign w:val="superscript"/>
          <w:lang w:eastAsia="cs-CZ"/>
        </w:rPr>
        <w:t> </w:t>
      </w:r>
      <w:r>
        <w:rPr>
          <w:rFonts w:eastAsia="Times New Roman"/>
          <w:sz w:val="18"/>
          <w:szCs w:val="18"/>
          <w:lang w:eastAsia="cs-CZ"/>
        </w:rPr>
        <w:t>návrh na plnenie kritéria na vyhodnotenie ponúk</w:t>
      </w:r>
    </w:p>
    <w:p w14:paraId="22890F09" w14:textId="4315E5C7" w:rsidR="00184CA3" w:rsidRPr="003A7D1F" w:rsidRDefault="00184CA3" w:rsidP="003A7D1F">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3 </w:t>
      </w:r>
      <w:r>
        <w:rPr>
          <w:rFonts w:eastAsia="Times New Roman"/>
          <w:sz w:val="18"/>
          <w:szCs w:val="18"/>
          <w:lang w:eastAsia="cs-CZ"/>
        </w:rPr>
        <w:t>-</w:t>
      </w:r>
      <w:r w:rsidRPr="003F3D80">
        <w:rPr>
          <w:rFonts w:eastAsia="Times New Roman"/>
          <w:sz w:val="18"/>
          <w:szCs w:val="18"/>
          <w:lang w:eastAsia="cs-CZ"/>
        </w:rPr>
        <w:t xml:space="preserve"> Zoznam subdodávateľov a podiel na subdodávkach</w:t>
      </w:r>
      <w:r>
        <w:rPr>
          <w:rFonts w:eastAsia="Times New Roman"/>
          <w:sz w:val="18"/>
          <w:szCs w:val="18"/>
          <w:lang w:eastAsia="cs-CZ"/>
        </w:rPr>
        <w:t>.</w:t>
      </w:r>
      <w:r w:rsidRPr="003F3D80">
        <w:rPr>
          <w:rFonts w:eastAsia="Times New Roman"/>
          <w:sz w:val="18"/>
          <w:szCs w:val="18"/>
          <w:lang w:eastAsia="cs-CZ"/>
        </w:rPr>
        <w:t xml:space="preserve"> </w:t>
      </w:r>
    </w:p>
    <w:p w14:paraId="7F129519"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 xml:space="preserve">RD nadobúda platnosť dňom jej podpisu obidvoma zmluvnými stranami a účinnosť dňom nasledujúcim po dni zverejnenia v Centrálnom registri zmlúv. </w:t>
      </w:r>
    </w:p>
    <w:p w14:paraId="06EECF34"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bCs/>
          <w:iCs/>
          <w:sz w:val="18"/>
          <w:szCs w:val="18"/>
          <w:lang w:eastAsia="cs-CZ"/>
        </w:rPr>
        <w:t xml:space="preserve">RD </w:t>
      </w:r>
      <w:r w:rsidRPr="003F3D80">
        <w:rPr>
          <w:rFonts w:eastAsia="Times New Roman"/>
          <w:iCs/>
          <w:sz w:val="18"/>
          <w:szCs w:val="18"/>
          <w:lang w:eastAsia="cs-CZ"/>
        </w:rPr>
        <w:t>bola vyhotovená v piatich exemplároch, pričom predávajúci dostane dve vyhotovenia a kupujúci tri vyhotovenia.</w:t>
      </w:r>
    </w:p>
    <w:p w14:paraId="128FBFC1" w14:textId="77777777" w:rsidR="00184CA3"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FBC1BFE" w14:textId="77777777" w:rsidR="00184CA3" w:rsidRDefault="00184CA3" w:rsidP="00184CA3">
      <w:pPr>
        <w:pStyle w:val="Default"/>
        <w:spacing w:line="276" w:lineRule="auto"/>
        <w:ind w:left="360"/>
        <w:jc w:val="both"/>
        <w:rPr>
          <w:rFonts w:eastAsia="Times New Roman"/>
          <w:iCs/>
          <w:sz w:val="18"/>
          <w:szCs w:val="18"/>
          <w:lang w:eastAsia="cs-CZ"/>
        </w:rPr>
      </w:pPr>
    </w:p>
    <w:p w14:paraId="5E8AA0AF" w14:textId="77777777" w:rsidR="00184CA3" w:rsidRPr="003F3D80" w:rsidRDefault="00184CA3" w:rsidP="00184CA3">
      <w:pPr>
        <w:pStyle w:val="Default"/>
        <w:spacing w:line="276" w:lineRule="auto"/>
        <w:ind w:left="360"/>
        <w:jc w:val="both"/>
        <w:rPr>
          <w:rFonts w:eastAsia="Times New Roman"/>
          <w:iCs/>
          <w:sz w:val="18"/>
          <w:szCs w:val="18"/>
          <w:lang w:eastAsia="cs-CZ"/>
        </w:rPr>
      </w:pPr>
    </w:p>
    <w:p w14:paraId="0743495F" w14:textId="77777777" w:rsidR="00184CA3" w:rsidRPr="003F3D80" w:rsidRDefault="00184CA3" w:rsidP="00184CA3">
      <w:pPr>
        <w:pStyle w:val="Default"/>
        <w:spacing w:line="276" w:lineRule="auto"/>
        <w:rPr>
          <w:color w:val="auto"/>
          <w:sz w:val="18"/>
          <w:szCs w:val="18"/>
        </w:rPr>
      </w:pPr>
    </w:p>
    <w:p w14:paraId="3B62754A" w14:textId="77777777" w:rsidR="00184CA3" w:rsidRPr="003F3D80" w:rsidRDefault="00184CA3" w:rsidP="00184CA3">
      <w:pPr>
        <w:pStyle w:val="Default"/>
        <w:spacing w:line="276" w:lineRule="auto"/>
        <w:rPr>
          <w:color w:val="auto"/>
          <w:sz w:val="18"/>
          <w:szCs w:val="18"/>
        </w:rPr>
      </w:pPr>
      <w:r w:rsidRPr="003F3D80">
        <w:rPr>
          <w:color w:val="auto"/>
          <w:sz w:val="18"/>
          <w:szCs w:val="18"/>
        </w:rPr>
        <w:t>V Košiciach dňa .....................................</w:t>
      </w:r>
      <w:r w:rsidRPr="003F3D80">
        <w:rPr>
          <w:color w:val="auto"/>
          <w:sz w:val="18"/>
          <w:szCs w:val="18"/>
        </w:rPr>
        <w:tab/>
      </w:r>
      <w:r w:rsidRPr="003F3D80">
        <w:rPr>
          <w:color w:val="auto"/>
          <w:sz w:val="18"/>
          <w:szCs w:val="18"/>
        </w:rPr>
        <w:tab/>
      </w:r>
      <w:r w:rsidRPr="003F3D80">
        <w:rPr>
          <w:color w:val="auto"/>
          <w:sz w:val="18"/>
          <w:szCs w:val="18"/>
        </w:rPr>
        <w:tab/>
        <w:t xml:space="preserve">V ......................................... dňa .................. </w:t>
      </w:r>
    </w:p>
    <w:p w14:paraId="4B3A5F10" w14:textId="77777777" w:rsidR="00184CA3" w:rsidRPr="003F3D80" w:rsidRDefault="00184CA3" w:rsidP="00184CA3">
      <w:pPr>
        <w:pStyle w:val="Default"/>
        <w:spacing w:line="276" w:lineRule="auto"/>
        <w:rPr>
          <w:color w:val="auto"/>
          <w:sz w:val="18"/>
          <w:szCs w:val="18"/>
        </w:rPr>
      </w:pPr>
    </w:p>
    <w:p w14:paraId="195DD815" w14:textId="77777777" w:rsidR="00184CA3" w:rsidRDefault="00184CA3" w:rsidP="00184CA3">
      <w:pPr>
        <w:pStyle w:val="Default"/>
        <w:spacing w:line="276" w:lineRule="auto"/>
        <w:rPr>
          <w:color w:val="auto"/>
          <w:sz w:val="18"/>
          <w:szCs w:val="18"/>
        </w:rPr>
      </w:pPr>
    </w:p>
    <w:p w14:paraId="40376D5A" w14:textId="77777777" w:rsidR="00184CA3" w:rsidRDefault="00184CA3" w:rsidP="00184CA3">
      <w:pPr>
        <w:pStyle w:val="Default"/>
        <w:spacing w:line="276" w:lineRule="auto"/>
        <w:rPr>
          <w:color w:val="auto"/>
          <w:sz w:val="18"/>
          <w:szCs w:val="18"/>
        </w:rPr>
      </w:pPr>
    </w:p>
    <w:p w14:paraId="296AF9BA" w14:textId="77777777" w:rsidR="00184CA3" w:rsidRPr="003F3D80" w:rsidRDefault="00184CA3" w:rsidP="00184CA3">
      <w:pPr>
        <w:pStyle w:val="Default"/>
        <w:spacing w:line="276" w:lineRule="auto"/>
        <w:rPr>
          <w:color w:val="auto"/>
          <w:sz w:val="18"/>
          <w:szCs w:val="18"/>
        </w:rPr>
      </w:pPr>
      <w:r w:rsidRPr="003F3D80">
        <w:rPr>
          <w:color w:val="auto"/>
          <w:sz w:val="18"/>
          <w:szCs w:val="18"/>
        </w:rPr>
        <w:t>Za kupujúceho:</w:t>
      </w:r>
      <w:r w:rsidRPr="003F3D80">
        <w:rPr>
          <w:color w:val="auto"/>
          <w:sz w:val="18"/>
          <w:szCs w:val="18"/>
        </w:rPr>
        <w:tab/>
      </w:r>
      <w:r w:rsidRPr="003F3D80">
        <w:rPr>
          <w:color w:val="auto"/>
          <w:sz w:val="18"/>
          <w:szCs w:val="18"/>
        </w:rPr>
        <w:tab/>
        <w:t xml:space="preserve"> </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Pr>
          <w:color w:val="auto"/>
          <w:sz w:val="18"/>
          <w:szCs w:val="18"/>
        </w:rPr>
        <w:tab/>
      </w:r>
      <w:r w:rsidRPr="003F3D80">
        <w:rPr>
          <w:color w:val="auto"/>
          <w:sz w:val="18"/>
          <w:szCs w:val="18"/>
        </w:rPr>
        <w:t xml:space="preserve">Za predávajúceho: </w:t>
      </w:r>
    </w:p>
    <w:p w14:paraId="07FB1ADB" w14:textId="77777777" w:rsidR="00184CA3" w:rsidRPr="003F3D80" w:rsidRDefault="00184CA3" w:rsidP="00184CA3">
      <w:pPr>
        <w:pStyle w:val="Default"/>
        <w:spacing w:line="276" w:lineRule="auto"/>
        <w:rPr>
          <w:color w:val="auto"/>
          <w:sz w:val="18"/>
          <w:szCs w:val="18"/>
        </w:rPr>
      </w:pPr>
    </w:p>
    <w:p w14:paraId="47420592" w14:textId="77777777" w:rsidR="00184CA3" w:rsidRPr="003F3D80" w:rsidRDefault="00184CA3" w:rsidP="00184CA3">
      <w:pPr>
        <w:pStyle w:val="Default"/>
        <w:spacing w:line="276" w:lineRule="auto"/>
        <w:rPr>
          <w:color w:val="auto"/>
          <w:sz w:val="18"/>
          <w:szCs w:val="18"/>
        </w:rPr>
      </w:pPr>
    </w:p>
    <w:p w14:paraId="4ADC8CDA" w14:textId="77777777" w:rsidR="00184CA3" w:rsidRPr="003F3D80" w:rsidRDefault="00184CA3" w:rsidP="00184CA3">
      <w:pPr>
        <w:pStyle w:val="Default"/>
        <w:spacing w:line="276" w:lineRule="auto"/>
        <w:rPr>
          <w:color w:val="auto"/>
          <w:sz w:val="18"/>
          <w:szCs w:val="18"/>
        </w:rPr>
      </w:pPr>
    </w:p>
    <w:p w14:paraId="0A1466BC" w14:textId="77777777" w:rsidR="00184CA3" w:rsidRPr="003F3D80" w:rsidRDefault="00184CA3" w:rsidP="00184CA3">
      <w:pPr>
        <w:pStyle w:val="Default"/>
        <w:spacing w:line="276" w:lineRule="auto"/>
        <w:rPr>
          <w:color w:val="auto"/>
          <w:sz w:val="18"/>
          <w:szCs w:val="18"/>
        </w:rPr>
      </w:pPr>
    </w:p>
    <w:p w14:paraId="4BB5DE1D" w14:textId="6AD35AE4" w:rsidR="00184CA3" w:rsidRPr="003F3D80" w:rsidRDefault="00184CA3" w:rsidP="00184CA3">
      <w:pPr>
        <w:pStyle w:val="Default"/>
        <w:tabs>
          <w:tab w:val="left" w:pos="3544"/>
        </w:tabs>
        <w:spacing w:line="276" w:lineRule="auto"/>
        <w:rPr>
          <w:color w:val="auto"/>
          <w:sz w:val="18"/>
          <w:szCs w:val="18"/>
        </w:rPr>
      </w:pPr>
      <w:r w:rsidRPr="003F3D80">
        <w:rPr>
          <w:color w:val="auto"/>
          <w:sz w:val="18"/>
          <w:szCs w:val="18"/>
        </w:rPr>
        <w:t>......................................................................</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sidR="0028179A">
        <w:rPr>
          <w:color w:val="auto"/>
          <w:sz w:val="18"/>
          <w:szCs w:val="18"/>
        </w:rPr>
        <w:t xml:space="preserve">                </w:t>
      </w:r>
      <w:r w:rsidRPr="003F3D80">
        <w:rPr>
          <w:color w:val="auto"/>
          <w:sz w:val="18"/>
          <w:szCs w:val="18"/>
        </w:rPr>
        <w:t xml:space="preserve">..................................................... </w:t>
      </w:r>
    </w:p>
    <w:p w14:paraId="1B16D1A2" w14:textId="4C9AD467" w:rsidR="00184CA3" w:rsidRPr="003F3D80" w:rsidRDefault="00184CA3" w:rsidP="00184CA3">
      <w:pPr>
        <w:pStyle w:val="Default"/>
        <w:spacing w:line="276" w:lineRule="auto"/>
        <w:rPr>
          <w:color w:val="auto"/>
          <w:sz w:val="18"/>
          <w:szCs w:val="18"/>
        </w:rPr>
      </w:pPr>
      <w:r w:rsidRPr="003F3D80">
        <w:rPr>
          <w:color w:val="auto"/>
          <w:sz w:val="18"/>
          <w:szCs w:val="18"/>
        </w:rPr>
        <w:t xml:space="preserve">doc. MUDr. František Sabol, PhD., MPH, MBA </w:t>
      </w:r>
      <w:r w:rsidR="0028179A">
        <w:rPr>
          <w:color w:val="auto"/>
          <w:sz w:val="18"/>
          <w:szCs w:val="18"/>
        </w:rPr>
        <w:tab/>
      </w:r>
      <w:r w:rsidR="0028179A">
        <w:rPr>
          <w:color w:val="auto"/>
          <w:sz w:val="18"/>
          <w:szCs w:val="18"/>
        </w:rPr>
        <w:tab/>
      </w:r>
      <w:r w:rsidR="0028179A">
        <w:rPr>
          <w:color w:val="auto"/>
          <w:sz w:val="18"/>
          <w:szCs w:val="18"/>
        </w:rPr>
        <w:tab/>
        <w:t>meno, priezvisko, funkcia a pečiatka</w:t>
      </w:r>
    </w:p>
    <w:p w14:paraId="5574F82F"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predseda predstavenstva </w:t>
      </w:r>
    </w:p>
    <w:p w14:paraId="0362161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r>
        <w:rPr>
          <w:color w:val="auto"/>
          <w:sz w:val="18"/>
          <w:szCs w:val="18"/>
        </w:rPr>
        <w:t>a</w:t>
      </w:r>
    </w:p>
    <w:p w14:paraId="64F64339"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cievnych chorôb, </w:t>
      </w:r>
      <w:proofErr w:type="spellStart"/>
      <w:r w:rsidRPr="003F3D80">
        <w:rPr>
          <w:color w:val="auto"/>
          <w:sz w:val="18"/>
          <w:szCs w:val="18"/>
        </w:rPr>
        <w:t>a.s</w:t>
      </w:r>
      <w:proofErr w:type="spellEnd"/>
      <w:r w:rsidRPr="003F3D80">
        <w:rPr>
          <w:color w:val="auto"/>
          <w:sz w:val="18"/>
          <w:szCs w:val="18"/>
        </w:rPr>
        <w:t xml:space="preserve">. </w:t>
      </w:r>
    </w:p>
    <w:p w14:paraId="567DDDDD" w14:textId="77777777" w:rsidR="00184CA3" w:rsidRPr="003F3D80" w:rsidRDefault="00184CA3" w:rsidP="00184CA3">
      <w:pPr>
        <w:pStyle w:val="Default"/>
        <w:spacing w:line="276" w:lineRule="auto"/>
        <w:rPr>
          <w:color w:val="auto"/>
          <w:sz w:val="18"/>
          <w:szCs w:val="18"/>
        </w:rPr>
      </w:pPr>
    </w:p>
    <w:p w14:paraId="35B5404D" w14:textId="77777777" w:rsidR="00184CA3" w:rsidRPr="003F3D80" w:rsidRDefault="00184CA3" w:rsidP="00184CA3">
      <w:pPr>
        <w:pStyle w:val="Default"/>
        <w:spacing w:line="276" w:lineRule="auto"/>
        <w:rPr>
          <w:color w:val="auto"/>
          <w:sz w:val="18"/>
          <w:szCs w:val="18"/>
        </w:rPr>
      </w:pPr>
    </w:p>
    <w:p w14:paraId="05709BB9" w14:textId="77777777" w:rsidR="00184CA3" w:rsidRPr="003F3D80" w:rsidRDefault="00184CA3" w:rsidP="00184CA3">
      <w:pPr>
        <w:pStyle w:val="Default"/>
        <w:spacing w:line="276" w:lineRule="auto"/>
        <w:rPr>
          <w:color w:val="auto"/>
          <w:sz w:val="18"/>
          <w:szCs w:val="18"/>
        </w:rPr>
      </w:pPr>
    </w:p>
    <w:p w14:paraId="4C12C233" w14:textId="77777777" w:rsidR="00184CA3" w:rsidRPr="003F3D80" w:rsidRDefault="00184CA3" w:rsidP="00184CA3">
      <w:pPr>
        <w:pStyle w:val="Default"/>
        <w:spacing w:line="276" w:lineRule="auto"/>
        <w:rPr>
          <w:color w:val="auto"/>
          <w:sz w:val="18"/>
          <w:szCs w:val="18"/>
        </w:rPr>
      </w:pPr>
    </w:p>
    <w:p w14:paraId="06B10F00"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519918C3"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Ing. Marián Albert, MBA </w:t>
      </w:r>
    </w:p>
    <w:p w14:paraId="7957DFA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podpredseda predstavenstva </w:t>
      </w:r>
    </w:p>
    <w:p w14:paraId="3B2C22AC"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p>
    <w:p w14:paraId="273AF707"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a cievnych chorôb, </w:t>
      </w:r>
      <w:proofErr w:type="spellStart"/>
      <w:r w:rsidRPr="003F3D80">
        <w:rPr>
          <w:color w:val="auto"/>
          <w:sz w:val="18"/>
          <w:szCs w:val="18"/>
        </w:rPr>
        <w:t>a.s</w:t>
      </w:r>
      <w:proofErr w:type="spellEnd"/>
      <w:r w:rsidRPr="003F3D80">
        <w:rPr>
          <w:color w:val="auto"/>
          <w:sz w:val="18"/>
          <w:szCs w:val="18"/>
        </w:rPr>
        <w:t xml:space="preserve">. </w:t>
      </w:r>
    </w:p>
    <w:p w14:paraId="1C239984" w14:textId="77777777" w:rsidR="00184CA3" w:rsidRPr="003F3D80" w:rsidRDefault="00184CA3" w:rsidP="00184CA3">
      <w:pPr>
        <w:pStyle w:val="Default"/>
        <w:spacing w:line="276" w:lineRule="auto"/>
        <w:rPr>
          <w:color w:val="auto"/>
          <w:sz w:val="18"/>
          <w:szCs w:val="18"/>
        </w:rPr>
      </w:pPr>
    </w:p>
    <w:p w14:paraId="1CC52BDB" w14:textId="77777777" w:rsidR="00184CA3" w:rsidRPr="003F3D80" w:rsidRDefault="00184CA3" w:rsidP="00184CA3">
      <w:pPr>
        <w:rPr>
          <w:rFonts w:ascii="Arial" w:hAnsi="Arial" w:cs="Arial"/>
          <w:sz w:val="18"/>
          <w:szCs w:val="18"/>
        </w:rPr>
      </w:pPr>
    </w:p>
    <w:p w14:paraId="53302E4C" w14:textId="77777777" w:rsidR="00184CA3" w:rsidRPr="003F3D80" w:rsidRDefault="00184CA3" w:rsidP="00184CA3">
      <w:pPr>
        <w:rPr>
          <w:rFonts w:ascii="Arial" w:hAnsi="Arial" w:cs="Arial"/>
          <w:sz w:val="18"/>
          <w:szCs w:val="18"/>
        </w:rPr>
      </w:pPr>
    </w:p>
    <w:p w14:paraId="7A6D0D38"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44A127F6"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prof. MUDr.  Mária </w:t>
      </w:r>
      <w:proofErr w:type="spellStart"/>
      <w:r w:rsidRPr="003F3D80">
        <w:rPr>
          <w:color w:val="auto"/>
          <w:sz w:val="18"/>
          <w:szCs w:val="18"/>
        </w:rPr>
        <w:t>Frankovičová</w:t>
      </w:r>
      <w:proofErr w:type="spellEnd"/>
      <w:r w:rsidRPr="003F3D80">
        <w:rPr>
          <w:color w:val="auto"/>
          <w:sz w:val="18"/>
          <w:szCs w:val="18"/>
        </w:rPr>
        <w:t xml:space="preserve">, PhD. </w:t>
      </w:r>
    </w:p>
    <w:p w14:paraId="7586E3B4"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člen predstavenstva </w:t>
      </w:r>
    </w:p>
    <w:p w14:paraId="52DA5A57" w14:textId="07891A58" w:rsidR="00184CA3" w:rsidRPr="003F3D80" w:rsidRDefault="00184CA3" w:rsidP="00184CA3">
      <w:pPr>
        <w:pStyle w:val="Default"/>
        <w:spacing w:line="276" w:lineRule="auto"/>
        <w:rPr>
          <w:color w:val="auto"/>
          <w:sz w:val="18"/>
          <w:szCs w:val="18"/>
        </w:rPr>
      </w:pPr>
      <w:r>
        <w:rPr>
          <w:color w:val="auto"/>
          <w:sz w:val="18"/>
          <w:szCs w:val="18"/>
        </w:rPr>
        <w:t xml:space="preserve">    </w:t>
      </w:r>
      <w:r w:rsidR="00AE751B">
        <w:rPr>
          <w:color w:val="auto"/>
          <w:sz w:val="18"/>
          <w:szCs w:val="18"/>
        </w:rPr>
        <w:t xml:space="preserve">   </w:t>
      </w:r>
      <w:r w:rsidRPr="003F3D80">
        <w:rPr>
          <w:color w:val="auto"/>
          <w:sz w:val="18"/>
          <w:szCs w:val="18"/>
        </w:rPr>
        <w:t xml:space="preserve">Východoslovenský ústav srdcových  </w:t>
      </w:r>
    </w:p>
    <w:p w14:paraId="1DC88F74" w14:textId="31C444F6" w:rsidR="00184CA3" w:rsidRPr="003F3D80" w:rsidRDefault="00184CA3" w:rsidP="00184CA3">
      <w:pPr>
        <w:rPr>
          <w:rFonts w:ascii="Arial" w:hAnsi="Arial" w:cs="Arial"/>
          <w:sz w:val="18"/>
          <w:szCs w:val="18"/>
        </w:rPr>
      </w:pPr>
      <w:r w:rsidRPr="003F3D80">
        <w:rPr>
          <w:rFonts w:ascii="Arial" w:hAnsi="Arial" w:cs="Arial"/>
          <w:sz w:val="18"/>
          <w:szCs w:val="18"/>
        </w:rPr>
        <w:t xml:space="preserve">        </w:t>
      </w:r>
      <w:r>
        <w:rPr>
          <w:rFonts w:ascii="Arial" w:hAnsi="Arial" w:cs="Arial"/>
          <w:sz w:val="18"/>
          <w:szCs w:val="18"/>
        </w:rPr>
        <w:t xml:space="preserve">     </w:t>
      </w:r>
      <w:r w:rsidR="00AE751B">
        <w:rPr>
          <w:rFonts w:ascii="Arial" w:hAnsi="Arial" w:cs="Arial"/>
          <w:sz w:val="18"/>
          <w:szCs w:val="18"/>
        </w:rPr>
        <w:t xml:space="preserve">  </w:t>
      </w:r>
      <w:r>
        <w:rPr>
          <w:rFonts w:ascii="Arial" w:hAnsi="Arial" w:cs="Arial"/>
          <w:sz w:val="18"/>
          <w:szCs w:val="18"/>
        </w:rPr>
        <w:t xml:space="preserve"> </w:t>
      </w:r>
      <w:r w:rsidRPr="003F3D80">
        <w:rPr>
          <w:rFonts w:ascii="Arial" w:hAnsi="Arial" w:cs="Arial"/>
          <w:sz w:val="18"/>
          <w:szCs w:val="18"/>
        </w:rPr>
        <w:t xml:space="preserve">a cievnych chorôb, </w:t>
      </w:r>
      <w:proofErr w:type="spellStart"/>
      <w:r w:rsidRPr="003F3D80">
        <w:rPr>
          <w:rFonts w:ascii="Arial" w:hAnsi="Arial" w:cs="Arial"/>
          <w:sz w:val="18"/>
          <w:szCs w:val="18"/>
        </w:rPr>
        <w:t>a.s</w:t>
      </w:r>
      <w:proofErr w:type="spellEnd"/>
      <w:r w:rsidRPr="003F3D80">
        <w:rPr>
          <w:rFonts w:ascii="Arial" w:hAnsi="Arial" w:cs="Arial"/>
          <w:sz w:val="18"/>
          <w:szCs w:val="18"/>
        </w:rPr>
        <w:t>.</w:t>
      </w:r>
    </w:p>
    <w:p w14:paraId="4502B9B3" w14:textId="77777777" w:rsidR="00CB1E24" w:rsidRDefault="00CB1E24" w:rsidP="007200AB">
      <w:pPr>
        <w:pStyle w:val="Default"/>
        <w:jc w:val="center"/>
        <w:rPr>
          <w:b/>
          <w:bCs/>
          <w:color w:val="auto"/>
          <w:sz w:val="18"/>
          <w:szCs w:val="18"/>
        </w:rPr>
      </w:pPr>
    </w:p>
    <w:p w14:paraId="149AD07C" w14:textId="77777777" w:rsidR="00CB1E24" w:rsidRDefault="00CB1E24" w:rsidP="007200AB">
      <w:pPr>
        <w:pStyle w:val="Default"/>
        <w:jc w:val="center"/>
        <w:rPr>
          <w:b/>
          <w:bCs/>
          <w:color w:val="auto"/>
          <w:sz w:val="18"/>
          <w:szCs w:val="18"/>
        </w:rPr>
      </w:pPr>
    </w:p>
    <w:p w14:paraId="123CF154" w14:textId="77777777" w:rsidR="00CB1E24" w:rsidRDefault="00CB1E24" w:rsidP="007200AB">
      <w:pPr>
        <w:pStyle w:val="Default"/>
        <w:jc w:val="center"/>
        <w:rPr>
          <w:b/>
          <w:bCs/>
          <w:color w:val="auto"/>
          <w:sz w:val="18"/>
          <w:szCs w:val="18"/>
        </w:rPr>
      </w:pPr>
    </w:p>
    <w:p w14:paraId="4702D38B" w14:textId="77777777" w:rsidR="00CB1E24" w:rsidRDefault="00CB1E24" w:rsidP="007200AB">
      <w:pPr>
        <w:pStyle w:val="Default"/>
        <w:jc w:val="center"/>
        <w:rPr>
          <w:b/>
          <w:bCs/>
          <w:color w:val="auto"/>
          <w:sz w:val="18"/>
          <w:szCs w:val="18"/>
        </w:rPr>
      </w:pPr>
    </w:p>
    <w:p w14:paraId="527A65E5" w14:textId="77777777" w:rsidR="00CB1E24" w:rsidRDefault="00CB1E24" w:rsidP="007200AB">
      <w:pPr>
        <w:pStyle w:val="Default"/>
        <w:jc w:val="center"/>
        <w:rPr>
          <w:b/>
          <w:bCs/>
          <w:color w:val="auto"/>
          <w:sz w:val="18"/>
          <w:szCs w:val="18"/>
        </w:rPr>
      </w:pPr>
    </w:p>
    <w:p w14:paraId="3CA3D955" w14:textId="77777777" w:rsidR="00CB1E24" w:rsidRDefault="00CB1E24" w:rsidP="007200AB">
      <w:pPr>
        <w:pStyle w:val="Default"/>
        <w:jc w:val="center"/>
        <w:rPr>
          <w:b/>
          <w:bCs/>
          <w:color w:val="auto"/>
          <w:sz w:val="18"/>
          <w:szCs w:val="18"/>
        </w:rPr>
      </w:pPr>
    </w:p>
    <w:p w14:paraId="3A1CE36D" w14:textId="77777777" w:rsidR="003A7D1F" w:rsidRDefault="003A7D1F" w:rsidP="007200AB">
      <w:pPr>
        <w:pStyle w:val="Default"/>
        <w:jc w:val="center"/>
        <w:rPr>
          <w:b/>
          <w:bCs/>
          <w:color w:val="auto"/>
          <w:sz w:val="18"/>
          <w:szCs w:val="18"/>
        </w:rPr>
      </w:pPr>
    </w:p>
    <w:p w14:paraId="014DA82A" w14:textId="77777777" w:rsidR="003A7D1F" w:rsidRDefault="003A7D1F" w:rsidP="007200AB">
      <w:pPr>
        <w:pStyle w:val="Default"/>
        <w:jc w:val="center"/>
        <w:rPr>
          <w:b/>
          <w:bCs/>
          <w:color w:val="auto"/>
          <w:sz w:val="18"/>
          <w:szCs w:val="18"/>
        </w:rPr>
      </w:pPr>
    </w:p>
    <w:p w14:paraId="74D5753B" w14:textId="77777777" w:rsidR="00CB1E24" w:rsidRDefault="00CB1E24" w:rsidP="007200AB">
      <w:pPr>
        <w:pStyle w:val="Default"/>
        <w:jc w:val="center"/>
        <w:rPr>
          <w:b/>
          <w:bCs/>
          <w:color w:val="auto"/>
          <w:sz w:val="18"/>
          <w:szCs w:val="18"/>
        </w:rPr>
      </w:pPr>
    </w:p>
    <w:p w14:paraId="3BFF5317" w14:textId="77777777" w:rsidR="00CB1E24" w:rsidRDefault="00CB1E24" w:rsidP="007200AB">
      <w:pPr>
        <w:pStyle w:val="Default"/>
        <w:jc w:val="center"/>
        <w:rPr>
          <w:b/>
          <w:bCs/>
          <w:color w:val="auto"/>
          <w:sz w:val="18"/>
          <w:szCs w:val="18"/>
        </w:rPr>
      </w:pPr>
    </w:p>
    <w:p w14:paraId="4D238088" w14:textId="77777777" w:rsidR="00CB1E24" w:rsidRDefault="00CB1E24" w:rsidP="007200AB">
      <w:pPr>
        <w:pStyle w:val="Default"/>
        <w:jc w:val="center"/>
        <w:rPr>
          <w:b/>
          <w:bCs/>
          <w:color w:val="auto"/>
          <w:sz w:val="18"/>
          <w:szCs w:val="18"/>
        </w:rPr>
      </w:pPr>
    </w:p>
    <w:p w14:paraId="6606BFD0" w14:textId="77777777" w:rsidR="00CB1E24" w:rsidRDefault="00CB1E24" w:rsidP="007200AB">
      <w:pPr>
        <w:pStyle w:val="Default"/>
        <w:jc w:val="center"/>
        <w:rPr>
          <w:b/>
          <w:bCs/>
          <w:color w:val="auto"/>
          <w:sz w:val="18"/>
          <w:szCs w:val="18"/>
        </w:rPr>
      </w:pPr>
    </w:p>
    <w:p w14:paraId="2BF989AC" w14:textId="77777777" w:rsidR="00CB1E24" w:rsidRDefault="00CB1E24" w:rsidP="007200AB">
      <w:pPr>
        <w:pStyle w:val="Default"/>
        <w:jc w:val="center"/>
        <w:rPr>
          <w:b/>
          <w:bCs/>
          <w:color w:val="auto"/>
          <w:sz w:val="18"/>
          <w:szCs w:val="18"/>
        </w:rPr>
      </w:pPr>
    </w:p>
    <w:p w14:paraId="78AB0640" w14:textId="77777777" w:rsidR="00CB1E24" w:rsidRDefault="00CB1E24" w:rsidP="0068798F">
      <w:pPr>
        <w:pStyle w:val="Default"/>
        <w:rPr>
          <w:b/>
          <w:bCs/>
          <w:color w:val="auto"/>
          <w:sz w:val="18"/>
          <w:szCs w:val="18"/>
        </w:rPr>
      </w:pPr>
    </w:p>
    <w:p w14:paraId="0EA1081E" w14:textId="58DAA202" w:rsidR="00AB482D" w:rsidRPr="00130C0A" w:rsidRDefault="004C0ECF"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531702014"/>
      <w:r>
        <w:rPr>
          <w:rFonts w:ascii="Arial" w:hAnsi="Arial" w:cs="Arial"/>
          <w:b w:val="0"/>
          <w:i w:val="0"/>
          <w:smallCaps/>
          <w:color w:val="auto"/>
          <w:sz w:val="24"/>
          <w:szCs w:val="24"/>
        </w:rPr>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82"/>
    </w:p>
    <w:p w14:paraId="2CB7564D" w14:textId="4D7A617E" w:rsidR="00743A4C" w:rsidRPr="00777540"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777540">
        <w:rPr>
          <w:rFonts w:ascii="Arial" w:hAnsi="Arial" w:cs="Arial"/>
          <w:sz w:val="18"/>
          <w:szCs w:val="18"/>
        </w:rPr>
        <w:t xml:space="preserve">Jediným kritériom na vyhodnotenie ponúk je </w:t>
      </w:r>
      <w:r w:rsidRPr="00777540">
        <w:rPr>
          <w:rFonts w:ascii="Arial" w:hAnsi="Arial" w:cs="Arial"/>
          <w:b/>
          <w:sz w:val="18"/>
          <w:szCs w:val="18"/>
        </w:rPr>
        <w:t>najnižšia celková cena za predpokladané množstvo MJ s DPH</w:t>
      </w:r>
      <w:r w:rsidR="00792F37">
        <w:rPr>
          <w:rFonts w:ascii="Arial" w:hAnsi="Arial" w:cs="Arial"/>
          <w:sz w:val="18"/>
          <w:szCs w:val="18"/>
        </w:rPr>
        <w:t xml:space="preserve"> predmetu zákazky </w:t>
      </w:r>
      <w:r w:rsidRPr="00777540">
        <w:rPr>
          <w:rFonts w:ascii="Arial" w:hAnsi="Arial" w:cs="Arial"/>
          <w:sz w:val="18"/>
          <w:szCs w:val="18"/>
        </w:rPr>
        <w:t xml:space="preserve">uvedená v Prílohe č. </w:t>
      </w:r>
      <w:r w:rsidR="009072C9" w:rsidRPr="00777540">
        <w:rPr>
          <w:rFonts w:ascii="Arial" w:hAnsi="Arial" w:cs="Arial"/>
          <w:sz w:val="18"/>
          <w:szCs w:val="18"/>
        </w:rPr>
        <w:t>5</w:t>
      </w:r>
      <w:r w:rsidRPr="00777540">
        <w:rPr>
          <w:rFonts w:ascii="Arial" w:hAnsi="Arial" w:cs="Arial"/>
          <w:sz w:val="18"/>
          <w:szCs w:val="18"/>
        </w:rPr>
        <w:t xml:space="preserve"> – Kalkulácia ceny a návrh na plnenie kritéria na vyhodnotenie ponúk v stĺpci č. </w:t>
      </w:r>
      <w:r w:rsidR="00D15950">
        <w:rPr>
          <w:rFonts w:ascii="Arial" w:hAnsi="Arial" w:cs="Arial"/>
          <w:sz w:val="18"/>
          <w:szCs w:val="18"/>
        </w:rPr>
        <w:t>6</w:t>
      </w:r>
      <w:r w:rsidRPr="00777540">
        <w:rPr>
          <w:rFonts w:ascii="Arial" w:hAnsi="Arial" w:cs="Arial"/>
          <w:sz w:val="18"/>
          <w:szCs w:val="18"/>
        </w:rPr>
        <w:t xml:space="preserve"> (</w:t>
      </w:r>
      <w:r w:rsidR="003D5AA2">
        <w:rPr>
          <w:rFonts w:ascii="Arial" w:hAnsi="Arial" w:cs="Arial"/>
          <w:sz w:val="18"/>
          <w:szCs w:val="18"/>
        </w:rPr>
        <w:t xml:space="preserve">tučné </w:t>
      </w:r>
      <w:r w:rsidRPr="00777540">
        <w:rPr>
          <w:rFonts w:ascii="Arial" w:hAnsi="Arial" w:cs="Arial"/>
          <w:sz w:val="18"/>
          <w:szCs w:val="18"/>
        </w:rPr>
        <w:t>modré orámovanie</w:t>
      </w:r>
      <w:r w:rsidR="00792F37">
        <w:rPr>
          <w:rFonts w:ascii="Arial" w:hAnsi="Arial" w:cs="Arial"/>
          <w:sz w:val="18"/>
          <w:szCs w:val="18"/>
        </w:rPr>
        <w:t xml:space="preserve"> SPOLU</w:t>
      </w:r>
      <w:r w:rsidRPr="00777540">
        <w:rPr>
          <w:rFonts w:ascii="Arial" w:hAnsi="Arial" w:cs="Arial"/>
          <w:sz w:val="18"/>
          <w:szCs w:val="18"/>
        </w:rPr>
        <w:t>), v zmysle § 44 ods. 3 písm. c) zákona o verejnom obstarávaní.</w:t>
      </w:r>
      <w:r w:rsidR="00777540" w:rsidRPr="00777540">
        <w:rPr>
          <w:rFonts w:ascii="Arial" w:hAnsi="Arial" w:cs="Arial"/>
          <w:sz w:val="18"/>
          <w:szCs w:val="18"/>
        </w:rPr>
        <w:t xml:space="preserve"> </w:t>
      </w:r>
    </w:p>
    <w:p w14:paraId="1076917B" w14:textId="7777777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Uchádzačom predložený návrh na plnenie kritéria musí byť vyjadrený v eurách a zaokrúhlený na dve desatinné miesta.</w:t>
      </w:r>
    </w:p>
    <w:p w14:paraId="66F6A8BF" w14:textId="658DACAF" w:rsidR="00AE6459" w:rsidRPr="00130C0A" w:rsidRDefault="00AE6459" w:rsidP="00F23662">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w:t>
      </w:r>
      <w:r w:rsidR="008704A0" w:rsidRPr="00130C0A">
        <w:rPr>
          <w:rFonts w:ascii="Arial" w:hAnsi="Arial" w:cs="Arial"/>
          <w:sz w:val="18"/>
          <w:szCs w:val="18"/>
        </w:rPr>
        <w:t>vyplnený elektronický ponukový formulár a </w:t>
      </w:r>
      <w:r w:rsidR="00050E69">
        <w:rPr>
          <w:rFonts w:ascii="Arial" w:hAnsi="Arial" w:cs="Arial"/>
          <w:sz w:val="18"/>
          <w:szCs w:val="18"/>
        </w:rPr>
        <w:t xml:space="preserve">Príloha č. </w:t>
      </w:r>
      <w:r w:rsidR="00BD60E3">
        <w:rPr>
          <w:rFonts w:ascii="Arial" w:hAnsi="Arial" w:cs="Arial"/>
          <w:sz w:val="18"/>
          <w:szCs w:val="18"/>
        </w:rPr>
        <w:t>5</w:t>
      </w:r>
      <w:r w:rsidR="00050E69">
        <w:rPr>
          <w:rFonts w:ascii="Arial" w:hAnsi="Arial" w:cs="Arial"/>
          <w:sz w:val="18"/>
          <w:szCs w:val="18"/>
        </w:rPr>
        <w:t xml:space="preserve"> </w:t>
      </w:r>
      <w:r w:rsidR="00E97FDD">
        <w:rPr>
          <w:rFonts w:ascii="Arial" w:hAnsi="Arial" w:cs="Arial"/>
          <w:sz w:val="18"/>
          <w:szCs w:val="18"/>
        </w:rPr>
        <w:t>–</w:t>
      </w:r>
      <w:r w:rsidR="00050E69">
        <w:rPr>
          <w:rFonts w:ascii="Arial" w:hAnsi="Arial" w:cs="Arial"/>
          <w:sz w:val="18"/>
          <w:szCs w:val="18"/>
        </w:rPr>
        <w:t xml:space="preserve"> </w:t>
      </w:r>
      <w:r w:rsidR="00BD60E3">
        <w:rPr>
          <w:rFonts w:ascii="Arial" w:hAnsi="Arial" w:cs="Arial"/>
          <w:sz w:val="18"/>
          <w:szCs w:val="18"/>
        </w:rPr>
        <w:t>K</w:t>
      </w:r>
      <w:r w:rsidR="00050E69">
        <w:rPr>
          <w:rFonts w:ascii="Arial" w:hAnsi="Arial" w:cs="Arial"/>
          <w:sz w:val="18"/>
          <w:szCs w:val="18"/>
        </w:rPr>
        <w:t>al</w:t>
      </w:r>
      <w:r w:rsidR="008704A0" w:rsidRPr="00130C0A">
        <w:rPr>
          <w:rFonts w:ascii="Arial" w:hAnsi="Arial" w:cs="Arial"/>
          <w:sz w:val="18"/>
          <w:szCs w:val="18"/>
        </w:rPr>
        <w:t xml:space="preserve">kulácia ceny </w:t>
      </w:r>
      <w:r w:rsidR="00BD60E3">
        <w:rPr>
          <w:rFonts w:ascii="Arial" w:hAnsi="Arial" w:cs="Arial"/>
          <w:sz w:val="18"/>
          <w:szCs w:val="18"/>
        </w:rPr>
        <w:t xml:space="preserve"> a </w:t>
      </w:r>
      <w:r w:rsidRPr="00130C0A">
        <w:rPr>
          <w:rFonts w:ascii="Arial" w:hAnsi="Arial" w:cs="Arial"/>
          <w:sz w:val="18"/>
          <w:szCs w:val="18"/>
        </w:rPr>
        <w:t xml:space="preserve">návrh na plnenie kritéria </w:t>
      </w:r>
      <w:r w:rsidR="008704A0" w:rsidRPr="00130C0A">
        <w:rPr>
          <w:rFonts w:ascii="Arial" w:hAnsi="Arial" w:cs="Arial"/>
          <w:sz w:val="18"/>
          <w:szCs w:val="18"/>
        </w:rPr>
        <w:t xml:space="preserve">na vyhodnotenie ponúk </w:t>
      </w:r>
      <w:r w:rsidRPr="00130C0A">
        <w:rPr>
          <w:rFonts w:ascii="Arial" w:hAnsi="Arial" w:cs="Arial"/>
          <w:sz w:val="18"/>
          <w:szCs w:val="18"/>
        </w:rPr>
        <w:t>mus</w:t>
      </w:r>
      <w:r w:rsidR="008704A0" w:rsidRPr="00130C0A">
        <w:rPr>
          <w:rFonts w:ascii="Arial" w:hAnsi="Arial" w:cs="Arial"/>
          <w:sz w:val="18"/>
          <w:szCs w:val="18"/>
        </w:rPr>
        <w:t xml:space="preserve">ia </w:t>
      </w:r>
      <w:r w:rsidRPr="00130C0A">
        <w:rPr>
          <w:rFonts w:ascii="Arial" w:hAnsi="Arial" w:cs="Arial"/>
          <w:sz w:val="18"/>
          <w:szCs w:val="18"/>
        </w:rPr>
        <w:t>byť vyjadren</w:t>
      </w:r>
      <w:r w:rsidR="008704A0" w:rsidRPr="00130C0A">
        <w:rPr>
          <w:rFonts w:ascii="Arial" w:hAnsi="Arial" w:cs="Arial"/>
          <w:sz w:val="18"/>
          <w:szCs w:val="18"/>
        </w:rPr>
        <w:t>é</w:t>
      </w:r>
      <w:r w:rsidRPr="00130C0A">
        <w:rPr>
          <w:rFonts w:ascii="Arial" w:hAnsi="Arial" w:cs="Arial"/>
          <w:sz w:val="18"/>
          <w:szCs w:val="18"/>
        </w:rPr>
        <w:t xml:space="preserve"> v eurách a</w:t>
      </w:r>
      <w:r w:rsidR="008704A0" w:rsidRPr="00130C0A">
        <w:rPr>
          <w:rFonts w:ascii="Arial" w:hAnsi="Arial" w:cs="Arial"/>
          <w:sz w:val="18"/>
          <w:szCs w:val="18"/>
        </w:rPr>
        <w:t> </w:t>
      </w:r>
      <w:r w:rsidRPr="00130C0A">
        <w:rPr>
          <w:rFonts w:ascii="Arial" w:hAnsi="Arial" w:cs="Arial"/>
          <w:sz w:val="18"/>
          <w:szCs w:val="18"/>
        </w:rPr>
        <w:t>zaokrúhlen</w:t>
      </w:r>
      <w:r w:rsidR="008704A0" w:rsidRPr="00130C0A">
        <w:rPr>
          <w:rFonts w:ascii="Arial" w:hAnsi="Arial" w:cs="Arial"/>
          <w:sz w:val="18"/>
          <w:szCs w:val="18"/>
        </w:rPr>
        <w:t xml:space="preserve">é </w:t>
      </w:r>
      <w:r w:rsidRPr="00BD60E3">
        <w:rPr>
          <w:rFonts w:ascii="Arial" w:hAnsi="Arial" w:cs="Arial"/>
          <w:sz w:val="18"/>
          <w:szCs w:val="18"/>
        </w:rPr>
        <w:t xml:space="preserve">na </w:t>
      </w:r>
      <w:r w:rsidR="00743A4C" w:rsidRPr="00BD60E3">
        <w:rPr>
          <w:rFonts w:ascii="Arial" w:hAnsi="Arial" w:cs="Arial"/>
          <w:sz w:val="18"/>
          <w:szCs w:val="18"/>
        </w:rPr>
        <w:t>dve</w:t>
      </w:r>
      <w:r w:rsidR="008704A0" w:rsidRPr="00BD60E3">
        <w:rPr>
          <w:rFonts w:ascii="Arial" w:hAnsi="Arial" w:cs="Arial"/>
          <w:sz w:val="18"/>
          <w:szCs w:val="18"/>
        </w:rPr>
        <w:t xml:space="preserve"> (</w:t>
      </w:r>
      <w:r w:rsidR="00743A4C" w:rsidRPr="00BD60E3">
        <w:rPr>
          <w:rFonts w:ascii="Arial" w:hAnsi="Arial" w:cs="Arial"/>
          <w:sz w:val="18"/>
          <w:szCs w:val="18"/>
        </w:rPr>
        <w:t>2</w:t>
      </w:r>
      <w:r w:rsidR="008704A0" w:rsidRPr="00BD60E3">
        <w:rPr>
          <w:rFonts w:ascii="Arial" w:hAnsi="Arial" w:cs="Arial"/>
          <w:sz w:val="18"/>
          <w:szCs w:val="18"/>
        </w:rPr>
        <w:t xml:space="preserve">) </w:t>
      </w:r>
      <w:r w:rsidRPr="00BD60E3">
        <w:rPr>
          <w:rFonts w:ascii="Arial" w:hAnsi="Arial" w:cs="Arial"/>
          <w:sz w:val="18"/>
          <w:szCs w:val="18"/>
        </w:rPr>
        <w:t>desatinné</w:t>
      </w:r>
      <w:r w:rsidRPr="00130C0A">
        <w:rPr>
          <w:rFonts w:ascii="Arial" w:hAnsi="Arial" w:cs="Arial"/>
          <w:sz w:val="18"/>
          <w:szCs w:val="18"/>
        </w:rPr>
        <w:t xml:space="preserve"> miesta.</w:t>
      </w:r>
      <w:r w:rsidR="00317E9E" w:rsidRPr="00130C0A">
        <w:rPr>
          <w:rFonts w:ascii="Arial" w:hAnsi="Arial" w:cs="Arial"/>
          <w:sz w:val="18"/>
          <w:szCs w:val="18"/>
        </w:rPr>
        <w:t xml:space="preserve">  </w:t>
      </w:r>
      <w:r w:rsidR="00317E9E" w:rsidRPr="00130C0A">
        <w:rPr>
          <w:rFonts w:ascii="Arial" w:hAnsi="Arial" w:cs="Arial"/>
          <w:sz w:val="18"/>
          <w:szCs w:val="18"/>
          <w:u w:val="single"/>
        </w:rPr>
        <w:t xml:space="preserve">Verejný obstarávateľ upozorňuje uchádzača, že ceny, ktoré uvedie v Prílohe č. </w:t>
      </w:r>
      <w:r w:rsidR="00BD60E3">
        <w:rPr>
          <w:rFonts w:ascii="Arial" w:hAnsi="Arial" w:cs="Arial"/>
          <w:sz w:val="18"/>
          <w:szCs w:val="18"/>
          <w:u w:val="single"/>
        </w:rPr>
        <w:t>5</w:t>
      </w:r>
      <w:r w:rsidR="00317E9E" w:rsidRPr="00130C0A">
        <w:rPr>
          <w:rFonts w:ascii="Arial" w:hAnsi="Arial" w:cs="Arial"/>
          <w:sz w:val="18"/>
          <w:szCs w:val="18"/>
          <w:u w:val="single"/>
        </w:rPr>
        <w:t xml:space="preserve"> – </w:t>
      </w:r>
      <w:r w:rsidR="00BD60E3">
        <w:rPr>
          <w:rFonts w:ascii="Arial" w:hAnsi="Arial" w:cs="Arial"/>
          <w:sz w:val="18"/>
          <w:szCs w:val="18"/>
          <w:u w:val="single"/>
        </w:rPr>
        <w:t>K</w:t>
      </w:r>
      <w:r w:rsidR="00E97FDD" w:rsidRPr="00E97FDD">
        <w:rPr>
          <w:rFonts w:ascii="Arial" w:hAnsi="Arial" w:cs="Arial"/>
          <w:sz w:val="18"/>
          <w:szCs w:val="18"/>
          <w:u w:val="single"/>
        </w:rPr>
        <w:t xml:space="preserve">alkulácia ceny </w:t>
      </w:r>
      <w:r w:rsidR="00BD60E3">
        <w:rPr>
          <w:rFonts w:ascii="Arial" w:hAnsi="Arial" w:cs="Arial"/>
          <w:sz w:val="18"/>
          <w:szCs w:val="18"/>
          <w:u w:val="single"/>
        </w:rPr>
        <w:t xml:space="preserve">a </w:t>
      </w:r>
      <w:r w:rsidR="00E97FDD" w:rsidRPr="00E97FDD">
        <w:rPr>
          <w:rFonts w:ascii="Arial" w:hAnsi="Arial" w:cs="Arial"/>
          <w:sz w:val="18"/>
          <w:szCs w:val="18"/>
          <w:u w:val="single"/>
        </w:rPr>
        <w:t xml:space="preserve">návrh na plnenie kritéria na vyhodnotenie ponúk </w:t>
      </w:r>
      <w:r w:rsidR="00317E9E" w:rsidRPr="00130C0A">
        <w:rPr>
          <w:rFonts w:ascii="Arial" w:hAnsi="Arial" w:cs="Arial"/>
          <w:sz w:val="18"/>
          <w:szCs w:val="18"/>
          <w:u w:val="single"/>
        </w:rPr>
        <w:t xml:space="preserve">musia byť zhodné s cenami, ktoré uchádzač uvedie v elektronickom ponukovom formulári  </w:t>
      </w:r>
      <w:r w:rsidR="007C5BF5" w:rsidRPr="00130C0A">
        <w:rPr>
          <w:rFonts w:ascii="Arial" w:hAnsi="Arial" w:cs="Arial"/>
          <w:sz w:val="18"/>
          <w:szCs w:val="18"/>
          <w:u w:val="single"/>
        </w:rPr>
        <w:t xml:space="preserve">systému </w:t>
      </w:r>
      <w:r w:rsidR="00317E9E" w:rsidRPr="00130C0A">
        <w:rPr>
          <w:rFonts w:ascii="Arial" w:hAnsi="Arial" w:cs="Arial"/>
          <w:sz w:val="18"/>
          <w:szCs w:val="18"/>
          <w:u w:val="single"/>
        </w:rPr>
        <w:t xml:space="preserve">JOSEPHINE.         </w:t>
      </w:r>
    </w:p>
    <w:p w14:paraId="3433CEDA" w14:textId="296FDE5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Prijateľnou ponukou pre verejného obstarávateľa sa stane ponuka uchádzača </w:t>
      </w:r>
      <w:r w:rsidRPr="00130C0A">
        <w:rPr>
          <w:rFonts w:ascii="Arial" w:hAnsi="Arial" w:cs="Arial"/>
          <w:b/>
          <w:sz w:val="18"/>
          <w:szCs w:val="18"/>
        </w:rPr>
        <w:t xml:space="preserve">s najnižšou celkovou cenou za predpokladané množstvo MJ </w:t>
      </w:r>
      <w:r w:rsidR="0055241A">
        <w:rPr>
          <w:rFonts w:ascii="Arial" w:hAnsi="Arial" w:cs="Arial"/>
          <w:b/>
          <w:sz w:val="18"/>
          <w:szCs w:val="18"/>
        </w:rPr>
        <w:t xml:space="preserve">v EUR </w:t>
      </w:r>
      <w:r w:rsidRPr="00130C0A">
        <w:rPr>
          <w:rFonts w:ascii="Arial" w:hAnsi="Arial" w:cs="Arial"/>
          <w:b/>
          <w:sz w:val="18"/>
          <w:szCs w:val="18"/>
        </w:rPr>
        <w:t>s DPH</w:t>
      </w:r>
      <w:r w:rsidRPr="00130C0A">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066264F0" w14:textId="08BA7507" w:rsidR="00107AC9" w:rsidRDefault="00107AC9" w:rsidP="00107AC9"/>
    <w:p w14:paraId="74284C68" w14:textId="3508DF9C" w:rsidR="00107AC9" w:rsidRDefault="00107AC9" w:rsidP="00107AC9"/>
    <w:p w14:paraId="30772396" w14:textId="38B822FE" w:rsidR="00107AC9" w:rsidRDefault="00107AC9" w:rsidP="00107AC9"/>
    <w:p w14:paraId="0B2341DE" w14:textId="744D7D52" w:rsidR="00107AC9" w:rsidRDefault="00107AC9" w:rsidP="00107AC9"/>
    <w:p w14:paraId="5BCD96BE" w14:textId="4BFC85C9" w:rsidR="00107AC9" w:rsidRDefault="00107AC9" w:rsidP="00107AC9"/>
    <w:p w14:paraId="31A54EBB" w14:textId="478E009E" w:rsidR="00193E88" w:rsidRDefault="00193E88" w:rsidP="00107AC9"/>
    <w:p w14:paraId="541BCA9F" w14:textId="77777777" w:rsidR="00CB1E24" w:rsidRDefault="00CB1E24" w:rsidP="00107AC9"/>
    <w:p w14:paraId="2DBA98EC" w14:textId="77777777" w:rsidR="00193E88" w:rsidRDefault="00193E88" w:rsidP="00107AC9"/>
    <w:p w14:paraId="4770A28F" w14:textId="0F9A06D2" w:rsidR="00107AC9" w:rsidRDefault="00107AC9" w:rsidP="00107AC9"/>
    <w:p w14:paraId="23045D23" w14:textId="77777777" w:rsidR="0011773A" w:rsidRDefault="0011773A" w:rsidP="00107AC9"/>
    <w:p w14:paraId="192232A1" w14:textId="236A7F58" w:rsidR="00A36BBD" w:rsidRPr="00666DA6" w:rsidRDefault="00C21390"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3" w:name="_Toc531702015"/>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3"/>
    </w:p>
    <w:p w14:paraId="4FFD0C0D" w14:textId="77777777" w:rsidR="00A36BBD" w:rsidRPr="00666DA6" w:rsidRDefault="00A36BBD" w:rsidP="00693A23">
      <w:pPr>
        <w:pStyle w:val="Odsekzoznamu"/>
        <w:numPr>
          <w:ilvl w:val="0"/>
          <w:numId w:val="34"/>
        </w:numPr>
        <w:spacing w:before="120" w:after="60" w:line="240" w:lineRule="auto"/>
        <w:ind w:left="425" w:hanging="425"/>
        <w:contextualSpacing w:val="0"/>
        <w:jc w:val="both"/>
        <w:rPr>
          <w:rFonts w:ascii="Arial" w:hAnsi="Arial" w:cs="Arial"/>
          <w:sz w:val="18"/>
          <w:szCs w:val="18"/>
        </w:rPr>
      </w:pPr>
      <w:bookmarkStart w:id="84" w:name="_Toc358189537"/>
      <w:bookmarkStart w:id="85" w:name="_Toc367957427"/>
      <w:r w:rsidRPr="00666DA6">
        <w:rPr>
          <w:rFonts w:ascii="Arial" w:hAnsi="Arial" w:cs="Arial"/>
          <w:sz w:val="18"/>
          <w:szCs w:val="18"/>
        </w:rPr>
        <w:t>Všeobecné informácie</w:t>
      </w:r>
    </w:p>
    <w:p w14:paraId="39C42617" w14:textId="5ADB8458"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A46B00" w:rsidRPr="00F72FE0">
        <w:rPr>
          <w:rFonts w:ascii="Arial" w:hAnsi="Arial" w:cs="Arial"/>
          <w:sz w:val="18"/>
          <w:szCs w:val="18"/>
        </w:rPr>
        <w:t xml:space="preserve">systémy certifikované podľa § 151 zákona o verejnom obstarávaní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93A23">
      <w:pPr>
        <w:numPr>
          <w:ilvl w:val="1"/>
          <w:numId w:val="14"/>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693A23">
      <w:pPr>
        <w:pStyle w:val="Odsekzoznamu"/>
        <w:numPr>
          <w:ilvl w:val="0"/>
          <w:numId w:val="34"/>
        </w:numPr>
        <w:spacing w:before="120" w:after="60" w:line="240" w:lineRule="auto"/>
        <w:ind w:left="426" w:hanging="426"/>
        <w:contextualSpacing w:val="0"/>
        <w:jc w:val="both"/>
        <w:rPr>
          <w:rFonts w:ascii="Arial" w:hAnsi="Arial" w:cs="Arial"/>
          <w:sz w:val="18"/>
          <w:szCs w:val="18"/>
        </w:rPr>
      </w:pPr>
      <w:bookmarkStart w:id="86" w:name="_Toc358189539"/>
      <w:bookmarkStart w:id="87"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6"/>
      <w:bookmarkEnd w:id="87"/>
      <w:proofErr w:type="spellEnd"/>
    </w:p>
    <w:p w14:paraId="2A16E638" w14:textId="77777777" w:rsidR="00666DA6" w:rsidRPr="00666DA6"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6DC8A7FB" w:rsidR="00CB73A0" w:rsidRPr="0024325B" w:rsidRDefault="00A36BBD" w:rsidP="00693A23">
      <w:pPr>
        <w:pStyle w:val="Odsekzoznamu"/>
        <w:numPr>
          <w:ilvl w:val="1"/>
          <w:numId w:val="14"/>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 xml:space="preserve">Názov </w:t>
      </w:r>
      <w:proofErr w:type="spellStart"/>
      <w:r w:rsidRPr="0024325B">
        <w:rPr>
          <w:rFonts w:ascii="Arial" w:hAnsi="Arial" w:cs="Arial"/>
          <w:sz w:val="18"/>
          <w:szCs w:val="18"/>
        </w:rPr>
        <w:t>eAukcie</w:t>
      </w:r>
      <w:proofErr w:type="spellEnd"/>
      <w:r w:rsidRPr="0024325B">
        <w:rPr>
          <w:rFonts w:ascii="Arial" w:hAnsi="Arial" w:cs="Arial"/>
          <w:sz w:val="18"/>
          <w:szCs w:val="18"/>
        </w:rPr>
        <w:t>:</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CB1E24">
        <w:rPr>
          <w:rFonts w:ascii="Arial" w:hAnsi="Arial" w:cs="Arial"/>
          <w:b/>
          <w:bCs/>
          <w:sz w:val="18"/>
          <w:szCs w:val="18"/>
          <w:lang w:eastAsia="cs-CZ"/>
        </w:rPr>
        <w:t>Diagnostika pre biochemické vyšetrenie vrátane kúpy biochemického a </w:t>
      </w:r>
      <w:proofErr w:type="spellStart"/>
      <w:r w:rsidR="00CB1E24">
        <w:rPr>
          <w:rFonts w:ascii="Arial" w:hAnsi="Arial" w:cs="Arial"/>
          <w:b/>
          <w:bCs/>
          <w:sz w:val="18"/>
          <w:szCs w:val="18"/>
          <w:lang w:eastAsia="cs-CZ"/>
        </w:rPr>
        <w:t>imnunochemického</w:t>
      </w:r>
      <w:proofErr w:type="spellEnd"/>
      <w:r w:rsidR="00CB1E24">
        <w:rPr>
          <w:rFonts w:ascii="Arial" w:hAnsi="Arial" w:cs="Arial"/>
          <w:b/>
          <w:bCs/>
          <w:sz w:val="18"/>
          <w:szCs w:val="18"/>
          <w:lang w:eastAsia="cs-CZ"/>
        </w:rPr>
        <w:t xml:space="preserve"> analyzátora</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0B43A180" w:rsidR="00F72FE0" w:rsidRPr="000F2E71" w:rsidRDefault="00A36BBD" w:rsidP="00F72FE0">
      <w:pPr>
        <w:pStyle w:val="Odsekzoznamu"/>
        <w:spacing w:before="60" w:after="60" w:line="240" w:lineRule="auto"/>
        <w:ind w:left="993"/>
        <w:contextualSpacing w:val="0"/>
        <w:jc w:val="both"/>
        <w:rPr>
          <w:rFonts w:ascii="Arial" w:hAnsi="Arial" w:cs="Arial"/>
          <w:sz w:val="18"/>
          <w:szCs w:val="18"/>
        </w:rPr>
      </w:pPr>
      <w:r w:rsidRPr="000F2E71">
        <w:rPr>
          <w:rFonts w:ascii="Arial" w:hAnsi="Arial" w:cs="Arial"/>
          <w:sz w:val="18"/>
          <w:szCs w:val="18"/>
        </w:rPr>
        <w:t>Ponuky uchádzačov budú posudzované na základe hodnotenia podľa najnižšej celkovej ponukovej ceny</w:t>
      </w:r>
      <w:r w:rsidR="00F72FE0" w:rsidRPr="000F2E71">
        <w:rPr>
          <w:rFonts w:ascii="Arial" w:hAnsi="Arial" w:cs="Arial"/>
          <w:sz w:val="18"/>
          <w:szCs w:val="18"/>
        </w:rPr>
        <w:t xml:space="preserve"> , t.j. </w:t>
      </w:r>
      <w:r w:rsidR="00F72FE0" w:rsidRPr="000F2E71">
        <w:rPr>
          <w:rFonts w:ascii="Arial" w:hAnsi="Arial" w:cs="Arial"/>
          <w:b/>
          <w:sz w:val="18"/>
          <w:szCs w:val="18"/>
        </w:rPr>
        <w:t xml:space="preserve">celkovej ceny za predmet zákazky v EUR </w:t>
      </w:r>
      <w:r w:rsidR="00226A4C" w:rsidRPr="000F2E71">
        <w:rPr>
          <w:rFonts w:ascii="Arial" w:hAnsi="Arial" w:cs="Arial"/>
          <w:b/>
          <w:sz w:val="18"/>
          <w:szCs w:val="18"/>
        </w:rPr>
        <w:t>s</w:t>
      </w:r>
      <w:r w:rsidR="00FF5427">
        <w:rPr>
          <w:rFonts w:ascii="Arial" w:hAnsi="Arial" w:cs="Arial"/>
          <w:b/>
          <w:sz w:val="18"/>
          <w:szCs w:val="18"/>
        </w:rPr>
        <w:t> </w:t>
      </w:r>
      <w:r w:rsidR="00F72FE0" w:rsidRPr="000F2E71">
        <w:rPr>
          <w:rFonts w:ascii="Arial" w:hAnsi="Arial" w:cs="Arial"/>
          <w:b/>
          <w:sz w:val="18"/>
          <w:szCs w:val="18"/>
        </w:rPr>
        <w:t>DPH</w:t>
      </w:r>
      <w:r w:rsidR="00FF5427">
        <w:rPr>
          <w:rFonts w:ascii="Arial" w:hAnsi="Arial" w:cs="Arial"/>
          <w:b/>
          <w:sz w:val="18"/>
          <w:szCs w:val="18"/>
        </w:rPr>
        <w:t xml:space="preserve">. </w:t>
      </w:r>
    </w:p>
    <w:p w14:paraId="669658FC" w14:textId="00716DEC"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0F2E71">
        <w:rPr>
          <w:rFonts w:ascii="Arial" w:hAnsi="Arial" w:cs="Arial"/>
          <w:sz w:val="18"/>
          <w:szCs w:val="18"/>
        </w:rPr>
        <w:t>Prvky, ktorých hodnoty sú predm</w:t>
      </w:r>
      <w:r w:rsidR="00E92557" w:rsidRPr="000F2E71">
        <w:rPr>
          <w:rFonts w:ascii="Arial" w:hAnsi="Arial" w:cs="Arial"/>
          <w:sz w:val="18"/>
          <w:szCs w:val="18"/>
        </w:rPr>
        <w:t>etom ponuky uchádzača v </w:t>
      </w:r>
      <w:proofErr w:type="spellStart"/>
      <w:r w:rsidR="00E92557" w:rsidRPr="000F2E71">
        <w:rPr>
          <w:rFonts w:ascii="Arial" w:hAnsi="Arial" w:cs="Arial"/>
          <w:sz w:val="18"/>
          <w:szCs w:val="18"/>
        </w:rPr>
        <w:t>eAukcii</w:t>
      </w:r>
      <w:proofErr w:type="spellEnd"/>
      <w:r w:rsidR="00E92557" w:rsidRPr="000F2E71">
        <w:rPr>
          <w:rFonts w:ascii="Arial" w:hAnsi="Arial" w:cs="Arial"/>
          <w:sz w:val="18"/>
          <w:szCs w:val="18"/>
        </w:rPr>
        <w:t xml:space="preserve"> </w:t>
      </w:r>
      <w:r w:rsidRPr="000F2E71">
        <w:rPr>
          <w:rFonts w:ascii="Arial" w:hAnsi="Arial" w:cs="Arial"/>
          <w:sz w:val="18"/>
          <w:szCs w:val="18"/>
        </w:rPr>
        <w:t>sú:</w:t>
      </w:r>
      <w:r w:rsidR="008D6D1A" w:rsidRPr="000F2E71">
        <w:rPr>
          <w:rFonts w:ascii="Arial" w:hAnsi="Arial" w:cs="Arial"/>
          <w:sz w:val="18"/>
          <w:szCs w:val="18"/>
        </w:rPr>
        <w:t xml:space="preserve"> cena.</w:t>
      </w:r>
    </w:p>
    <w:p w14:paraId="31809E2F" w14:textId="4ABA086E" w:rsidR="00A36BBD" w:rsidRPr="0024325B"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24325B">
        <w:rPr>
          <w:rFonts w:ascii="Arial" w:hAnsi="Arial" w:cs="Arial"/>
          <w:bCs/>
          <w:sz w:val="18"/>
          <w:szCs w:val="18"/>
        </w:rPr>
        <w:t>Cen</w:t>
      </w:r>
      <w:r w:rsidR="00CB73A0" w:rsidRPr="0024325B">
        <w:rPr>
          <w:rFonts w:ascii="Arial" w:hAnsi="Arial" w:cs="Arial"/>
          <w:bCs/>
          <w:sz w:val="18"/>
          <w:szCs w:val="18"/>
        </w:rPr>
        <w:t>a</w:t>
      </w:r>
      <w:r w:rsidRPr="0024325B">
        <w:rPr>
          <w:rFonts w:ascii="Arial" w:hAnsi="Arial" w:cs="Arial"/>
          <w:bCs/>
          <w:sz w:val="18"/>
          <w:szCs w:val="18"/>
        </w:rPr>
        <w:t xml:space="preserve"> bud</w:t>
      </w:r>
      <w:r w:rsidR="00F72FE0">
        <w:rPr>
          <w:rFonts w:ascii="Arial" w:hAnsi="Arial" w:cs="Arial"/>
          <w:bCs/>
          <w:sz w:val="18"/>
          <w:szCs w:val="18"/>
        </w:rPr>
        <w:t>e</w:t>
      </w:r>
      <w:r w:rsidRPr="0024325B">
        <w:rPr>
          <w:rFonts w:ascii="Arial" w:hAnsi="Arial" w:cs="Arial"/>
          <w:bCs/>
          <w:sz w:val="18"/>
          <w:szCs w:val="18"/>
        </w:rPr>
        <w:t xml:space="preserve"> vyjadren</w:t>
      </w:r>
      <w:r w:rsidR="00F72FE0">
        <w:rPr>
          <w:rFonts w:ascii="Arial" w:hAnsi="Arial" w:cs="Arial"/>
          <w:bCs/>
          <w:sz w:val="18"/>
          <w:szCs w:val="18"/>
        </w:rPr>
        <w:t>á</w:t>
      </w:r>
      <w:r w:rsidRPr="0024325B">
        <w:rPr>
          <w:rFonts w:ascii="Arial" w:hAnsi="Arial" w:cs="Arial"/>
          <w:bCs/>
          <w:sz w:val="18"/>
          <w:szCs w:val="18"/>
        </w:rPr>
        <w:t xml:space="preserve"> </w:t>
      </w:r>
      <w:r w:rsidRPr="0024325B">
        <w:rPr>
          <w:rFonts w:ascii="Arial" w:hAnsi="Arial" w:cs="Arial"/>
          <w:b/>
          <w:bCs/>
          <w:sz w:val="18"/>
          <w:szCs w:val="18"/>
        </w:rPr>
        <w:t>v EUR s DPH</w:t>
      </w:r>
      <w:r w:rsidRPr="0024325B">
        <w:rPr>
          <w:rFonts w:ascii="Arial" w:hAnsi="Arial" w:cs="Arial"/>
          <w:bCs/>
          <w:sz w:val="18"/>
          <w:szCs w:val="18"/>
        </w:rPr>
        <w:t xml:space="preserve"> zaokrúhlená na </w:t>
      </w:r>
      <w:r w:rsidR="009F30EF" w:rsidRPr="0024325B">
        <w:rPr>
          <w:rFonts w:ascii="Arial" w:hAnsi="Arial" w:cs="Arial"/>
          <w:b/>
          <w:bCs/>
          <w:sz w:val="18"/>
          <w:szCs w:val="18"/>
        </w:rPr>
        <w:t>dve</w:t>
      </w:r>
      <w:r w:rsidR="00A46B00" w:rsidRPr="0024325B">
        <w:rPr>
          <w:rFonts w:ascii="Arial" w:hAnsi="Arial" w:cs="Arial"/>
          <w:bCs/>
          <w:sz w:val="18"/>
          <w:szCs w:val="18"/>
        </w:rPr>
        <w:t xml:space="preserve"> </w:t>
      </w:r>
      <w:r w:rsidR="00340372" w:rsidRPr="0024325B">
        <w:rPr>
          <w:rFonts w:ascii="Arial" w:hAnsi="Arial" w:cs="Arial"/>
          <w:b/>
          <w:bCs/>
          <w:sz w:val="18"/>
          <w:szCs w:val="18"/>
        </w:rPr>
        <w:t>(</w:t>
      </w:r>
      <w:r w:rsidR="009F30EF" w:rsidRPr="0024325B">
        <w:rPr>
          <w:rFonts w:ascii="Arial" w:hAnsi="Arial" w:cs="Arial"/>
          <w:b/>
          <w:bCs/>
          <w:sz w:val="18"/>
          <w:szCs w:val="18"/>
        </w:rPr>
        <w:t>2</w:t>
      </w:r>
      <w:r w:rsidR="00340372" w:rsidRPr="0024325B">
        <w:rPr>
          <w:rFonts w:ascii="Arial" w:hAnsi="Arial" w:cs="Arial"/>
          <w:b/>
          <w:bCs/>
          <w:sz w:val="18"/>
          <w:szCs w:val="18"/>
        </w:rPr>
        <w:t>)</w:t>
      </w:r>
      <w:r w:rsidR="00340372" w:rsidRPr="0024325B">
        <w:rPr>
          <w:rFonts w:ascii="Arial" w:hAnsi="Arial" w:cs="Arial"/>
          <w:bCs/>
          <w:sz w:val="18"/>
          <w:szCs w:val="18"/>
        </w:rPr>
        <w:t xml:space="preserve"> </w:t>
      </w:r>
      <w:r w:rsidRPr="0024325B">
        <w:rPr>
          <w:rFonts w:ascii="Arial" w:hAnsi="Arial" w:cs="Arial"/>
          <w:b/>
          <w:bCs/>
          <w:sz w:val="18"/>
          <w:szCs w:val="18"/>
        </w:rPr>
        <w:t>desatinné miesta.</w:t>
      </w:r>
      <w:r w:rsidRPr="0024325B">
        <w:rPr>
          <w:rFonts w:ascii="Arial" w:hAnsi="Arial" w:cs="Arial"/>
          <w:bCs/>
          <w:sz w:val="18"/>
          <w:szCs w:val="18"/>
        </w:rPr>
        <w:t xml:space="preserve"> </w:t>
      </w:r>
    </w:p>
    <w:bookmarkEnd w:id="84"/>
    <w:bookmarkEnd w:id="85"/>
    <w:p w14:paraId="2E413915" w14:textId="1DBF5057" w:rsidR="00A36BBD" w:rsidRPr="0024325B"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4325B">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24325B">
        <w:rPr>
          <w:rFonts w:ascii="Arial" w:hAnsi="Arial" w:cs="Arial"/>
          <w:bCs/>
          <w:sz w:val="18"/>
          <w:szCs w:val="18"/>
        </w:rPr>
        <w:t>v </w:t>
      </w:r>
      <w:r w:rsidR="007C5BF5" w:rsidRPr="0024325B">
        <w:rPr>
          <w:rFonts w:ascii="Arial" w:hAnsi="Arial" w:cs="Arial"/>
          <w:bCs/>
          <w:sz w:val="18"/>
          <w:szCs w:val="18"/>
        </w:rPr>
        <w:t>systéme</w:t>
      </w:r>
      <w:r w:rsidR="0040473A" w:rsidRPr="0024325B">
        <w:rPr>
          <w:rFonts w:ascii="Arial" w:hAnsi="Arial" w:cs="Arial"/>
          <w:bCs/>
          <w:sz w:val="18"/>
          <w:szCs w:val="18"/>
        </w:rPr>
        <w:t xml:space="preserve"> JOSEPHINE </w:t>
      </w:r>
      <w:r w:rsidRPr="0024325B">
        <w:rPr>
          <w:rFonts w:ascii="Arial" w:hAnsi="Arial" w:cs="Arial"/>
          <w:bCs/>
          <w:sz w:val="18"/>
          <w:szCs w:val="18"/>
        </w:rPr>
        <w:t xml:space="preserve">vyhlasovateľ vyzve elektronickými prostriedkami súčasne všetkých uchádzačov, ktorí splnili </w:t>
      </w:r>
      <w:r w:rsidR="0094220C" w:rsidRPr="0024325B">
        <w:rPr>
          <w:rFonts w:ascii="Arial" w:hAnsi="Arial" w:cs="Arial"/>
          <w:bCs/>
          <w:sz w:val="18"/>
          <w:szCs w:val="18"/>
        </w:rPr>
        <w:t xml:space="preserve">požiadavky </w:t>
      </w:r>
      <w:r w:rsidR="003D3ADD" w:rsidRPr="0024325B">
        <w:rPr>
          <w:rFonts w:ascii="Arial" w:hAnsi="Arial" w:cs="Arial"/>
          <w:bCs/>
          <w:sz w:val="18"/>
          <w:szCs w:val="18"/>
        </w:rPr>
        <w:t xml:space="preserve">verejného obstarávateľa </w:t>
      </w:r>
      <w:r w:rsidRPr="0024325B">
        <w:rPr>
          <w:rFonts w:ascii="Arial" w:hAnsi="Arial" w:cs="Arial"/>
          <w:bCs/>
          <w:sz w:val="18"/>
          <w:szCs w:val="18"/>
        </w:rPr>
        <w:t>v</w:t>
      </w:r>
      <w:r w:rsidR="00691CD6" w:rsidRPr="0024325B">
        <w:rPr>
          <w:rFonts w:ascii="Arial" w:hAnsi="Arial" w:cs="Arial"/>
          <w:bCs/>
          <w:sz w:val="18"/>
          <w:szCs w:val="18"/>
        </w:rPr>
        <w:t xml:space="preserve"> danej </w:t>
      </w:r>
      <w:r w:rsidRPr="0024325B">
        <w:rPr>
          <w:rFonts w:ascii="Arial" w:hAnsi="Arial" w:cs="Arial"/>
          <w:bCs/>
          <w:sz w:val="18"/>
          <w:szCs w:val="18"/>
        </w:rPr>
        <w:t xml:space="preserve">časti </w:t>
      </w:r>
      <w:r w:rsidR="00EC4AE4" w:rsidRPr="0024325B">
        <w:rPr>
          <w:rFonts w:ascii="Arial" w:hAnsi="Arial" w:cs="Arial"/>
          <w:bCs/>
          <w:sz w:val="18"/>
          <w:szCs w:val="18"/>
        </w:rPr>
        <w:t xml:space="preserve">a ktorých ponuky </w:t>
      </w:r>
      <w:r w:rsidR="00691CD6" w:rsidRPr="0024325B">
        <w:rPr>
          <w:rFonts w:ascii="Arial" w:hAnsi="Arial" w:cs="Arial"/>
          <w:bCs/>
          <w:sz w:val="18"/>
          <w:szCs w:val="18"/>
        </w:rPr>
        <w:t xml:space="preserve">spĺňajú </w:t>
      </w:r>
      <w:r w:rsidRPr="0024325B">
        <w:rPr>
          <w:rFonts w:ascii="Arial" w:hAnsi="Arial" w:cs="Arial"/>
          <w:bCs/>
          <w:sz w:val="18"/>
          <w:szCs w:val="18"/>
        </w:rPr>
        <w:t>určené podmienky</w:t>
      </w:r>
      <w:r w:rsidR="00EC4AE4" w:rsidRPr="0024325B">
        <w:rPr>
          <w:rFonts w:ascii="Arial" w:hAnsi="Arial" w:cs="Arial"/>
          <w:bCs/>
          <w:sz w:val="18"/>
          <w:szCs w:val="18"/>
        </w:rPr>
        <w:t xml:space="preserve">, </w:t>
      </w:r>
      <w:r w:rsidRPr="0024325B">
        <w:rPr>
          <w:rFonts w:ascii="Arial" w:hAnsi="Arial" w:cs="Arial"/>
          <w:bCs/>
          <w:sz w:val="18"/>
          <w:szCs w:val="18"/>
        </w:rPr>
        <w:t>na predloženie nových</w:t>
      </w:r>
      <w:r w:rsidR="00EC4AE4" w:rsidRPr="0024325B">
        <w:rPr>
          <w:rFonts w:ascii="Arial" w:hAnsi="Arial" w:cs="Arial"/>
          <w:bCs/>
          <w:sz w:val="18"/>
          <w:szCs w:val="18"/>
        </w:rPr>
        <w:t xml:space="preserve"> </w:t>
      </w:r>
      <w:r w:rsidRPr="0024325B">
        <w:rPr>
          <w:rFonts w:ascii="Arial" w:hAnsi="Arial" w:cs="Arial"/>
          <w:bCs/>
          <w:sz w:val="18"/>
          <w:szCs w:val="18"/>
        </w:rPr>
        <w:t>cien v </w:t>
      </w:r>
      <w:proofErr w:type="spellStart"/>
      <w:r w:rsidRPr="0024325B">
        <w:rPr>
          <w:rFonts w:ascii="Arial" w:hAnsi="Arial" w:cs="Arial"/>
          <w:bCs/>
          <w:sz w:val="18"/>
          <w:szCs w:val="18"/>
        </w:rPr>
        <w:t>eAukcii</w:t>
      </w:r>
      <w:proofErr w:type="spellEnd"/>
      <w:r w:rsidRPr="0024325B">
        <w:rPr>
          <w:rFonts w:ascii="Arial" w:hAnsi="Arial" w:cs="Arial"/>
          <w:bCs/>
          <w:sz w:val="18"/>
          <w:szCs w:val="18"/>
        </w:rPr>
        <w:t xml:space="preserve">. Vo Výzve na účasť v elektronickej aukcii (ďalej len „Výzva“) vyhlasovateľ uvedie podrobné informácie týkajúce sa </w:t>
      </w:r>
      <w:proofErr w:type="spellStart"/>
      <w:r w:rsidRPr="0024325B">
        <w:rPr>
          <w:rFonts w:ascii="Arial" w:hAnsi="Arial" w:cs="Arial"/>
          <w:bCs/>
          <w:sz w:val="18"/>
          <w:szCs w:val="18"/>
        </w:rPr>
        <w:t>eAukcie</w:t>
      </w:r>
      <w:proofErr w:type="spellEnd"/>
      <w:r w:rsidRPr="0024325B">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24325B">
        <w:rPr>
          <w:rFonts w:ascii="Arial" w:hAnsi="Arial" w:cs="Arial"/>
          <w:bCs/>
          <w:sz w:val="18"/>
          <w:szCs w:val="18"/>
        </w:rPr>
        <w:t>eAukciu</w:t>
      </w:r>
      <w:proofErr w:type="spellEnd"/>
      <w:r w:rsidRPr="0024325B">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w:t>
      </w:r>
      <w:r w:rsidRPr="007C31A4">
        <w:rPr>
          <w:rFonts w:ascii="Arial" w:hAnsi="Arial" w:cs="Arial"/>
          <w:sz w:val="18"/>
          <w:szCs w:val="18"/>
        </w:rPr>
        <w:t>a to v súlade s pôvodnými predloženými ponukami</w:t>
      </w:r>
      <w:r w:rsidR="0024325B" w:rsidRPr="007C31A4">
        <w:rPr>
          <w:rFonts w:ascii="Arial" w:hAnsi="Arial" w:cs="Arial"/>
          <w:sz w:val="18"/>
          <w:szCs w:val="18"/>
        </w:rPr>
        <w:t xml:space="preserve"> v systéme JOSEPHINE.</w:t>
      </w:r>
      <w:r w:rsidRPr="007C31A4">
        <w:rPr>
          <w:rFonts w:ascii="Arial" w:hAnsi="Arial" w:cs="Arial"/>
          <w:sz w:val="18"/>
          <w:szCs w:val="18"/>
        </w:rPr>
        <w:t xml:space="preserve"> </w:t>
      </w:r>
      <w:r w:rsidRPr="00176998">
        <w:rPr>
          <w:rFonts w:ascii="Arial" w:hAnsi="Arial" w:cs="Arial"/>
          <w:sz w:val="18"/>
          <w:szCs w:val="18"/>
        </w:rPr>
        <w:t>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61E98828" w:rsidR="00A36BBD" w:rsidRPr="0028795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8795D">
        <w:rPr>
          <w:rFonts w:ascii="Arial" w:hAnsi="Arial" w:cs="Arial"/>
          <w:sz w:val="18"/>
          <w:szCs w:val="18"/>
        </w:rPr>
        <w:t xml:space="preserve">Aukčné kolo sa začne a skončí v termínoch  uvedených vo Výzve. Na začiatku Aukčného kola sa všetkým uchádzačom zobrazia: </w:t>
      </w:r>
    </w:p>
    <w:p w14:paraId="665B4EC0" w14:textId="3D772262" w:rsidR="008D6D1A"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0F2E71" w:rsidRPr="0028795D">
        <w:rPr>
          <w:rFonts w:ascii="Arial" w:hAnsi="Arial" w:cs="Arial"/>
          <w:sz w:val="18"/>
          <w:szCs w:val="18"/>
        </w:rPr>
        <w:t xml:space="preserve">celkové </w:t>
      </w:r>
      <w:r w:rsidRPr="0028795D">
        <w:rPr>
          <w:rFonts w:ascii="Arial" w:hAnsi="Arial" w:cs="Arial"/>
          <w:sz w:val="18"/>
          <w:szCs w:val="18"/>
        </w:rPr>
        <w:t>ceny</w:t>
      </w:r>
      <w:r w:rsidR="000F2E71" w:rsidRPr="0028795D">
        <w:rPr>
          <w:rFonts w:ascii="Arial" w:hAnsi="Arial" w:cs="Arial"/>
          <w:sz w:val="18"/>
          <w:szCs w:val="18"/>
        </w:rPr>
        <w:t xml:space="preserve"> vrátane DPH za danú položku predmetu zákazky</w:t>
      </w:r>
      <w:r w:rsidR="005A7E2D" w:rsidRPr="0028795D">
        <w:rPr>
          <w:rFonts w:ascii="Arial" w:hAnsi="Arial" w:cs="Arial"/>
          <w:sz w:val="18"/>
          <w:szCs w:val="18"/>
        </w:rPr>
        <w:t>,</w:t>
      </w:r>
      <w:r w:rsidR="008D6D1A" w:rsidRPr="0028795D">
        <w:rPr>
          <w:rFonts w:ascii="Arial" w:hAnsi="Arial" w:cs="Arial"/>
          <w:sz w:val="18"/>
          <w:szCs w:val="18"/>
        </w:rPr>
        <w:t xml:space="preserve"> </w:t>
      </w:r>
    </w:p>
    <w:p w14:paraId="3358D456" w14:textId="3F4F34CF" w:rsidR="00A36BBD" w:rsidRPr="0028795D" w:rsidRDefault="00A36BBD" w:rsidP="000F2E71">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najnižšie </w:t>
      </w:r>
      <w:r w:rsidR="000F2E71" w:rsidRPr="0028795D">
        <w:rPr>
          <w:rFonts w:ascii="Arial" w:hAnsi="Arial" w:cs="Arial"/>
          <w:sz w:val="18"/>
          <w:szCs w:val="18"/>
        </w:rPr>
        <w:t xml:space="preserve">celkové ceny vrátane DPH za danú položku predmetu zákazky, </w:t>
      </w:r>
    </w:p>
    <w:p w14:paraId="71D6C4E6" w14:textId="5CA9C0D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najnižšia celková ponuková cena </w:t>
      </w:r>
      <w:r w:rsidR="000F2E71" w:rsidRPr="0028795D">
        <w:rPr>
          <w:rFonts w:ascii="Arial" w:hAnsi="Arial" w:cs="Arial"/>
          <w:sz w:val="18"/>
          <w:szCs w:val="18"/>
        </w:rPr>
        <w:t>za všetky položky SPOLU</w:t>
      </w:r>
      <w:r w:rsidR="005A7E2D" w:rsidRPr="0028795D">
        <w:rPr>
          <w:rFonts w:ascii="Arial" w:hAnsi="Arial" w:cs="Arial"/>
          <w:sz w:val="18"/>
          <w:szCs w:val="18"/>
        </w:rPr>
        <w:t>,</w:t>
      </w:r>
    </w:p>
    <w:p w14:paraId="574CADB4" w14:textId="7758CC0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ich celková ponuková cena</w:t>
      </w:r>
      <w:r w:rsidR="000F2E71" w:rsidRPr="0028795D">
        <w:rPr>
          <w:rFonts w:ascii="Arial" w:hAnsi="Arial" w:cs="Arial"/>
          <w:sz w:val="18"/>
          <w:szCs w:val="18"/>
        </w:rPr>
        <w:t xml:space="preserve"> za všetky položky SPOLU</w:t>
      </w:r>
      <w:r w:rsidR="005A7E2D" w:rsidRPr="0028795D">
        <w:rPr>
          <w:rFonts w:ascii="Arial" w:hAnsi="Arial" w:cs="Arial"/>
          <w:sz w:val="18"/>
          <w:szCs w:val="18"/>
        </w:rPr>
        <w:t>,</w:t>
      </w:r>
    </w:p>
    <w:p w14:paraId="33B0BFDD" w14:textId="488A5ED1"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5A7E2D" w:rsidRPr="0028795D">
        <w:rPr>
          <w:rFonts w:ascii="Arial" w:hAnsi="Arial" w:cs="Arial"/>
          <w:sz w:val="18"/>
          <w:szCs w:val="18"/>
        </w:rPr>
        <w:t>priebežné umiestnenie (poradie)</w:t>
      </w:r>
      <w:r w:rsidR="00F51469" w:rsidRPr="0028795D">
        <w:rPr>
          <w:rFonts w:ascii="Arial" w:hAnsi="Arial" w:cs="Arial"/>
          <w:sz w:val="18"/>
          <w:szCs w:val="18"/>
        </w:rPr>
        <w:t>.</w:t>
      </w:r>
    </w:p>
    <w:p w14:paraId="1EBD4339" w14:textId="6920343B"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w:t>
      </w:r>
      <w:proofErr w:type="spellStart"/>
      <w:r w:rsidRPr="00176998">
        <w:rPr>
          <w:rFonts w:ascii="Arial" w:eastAsia="Arial" w:hAnsi="Arial" w:cs="Arial"/>
          <w:sz w:val="18"/>
          <w:szCs w:val="18"/>
        </w:rPr>
        <w:t>eAukcii</w:t>
      </w:r>
      <w:proofErr w:type="spellEnd"/>
      <w:r w:rsidRPr="00176998">
        <w:rPr>
          <w:rFonts w:ascii="Arial" w:eastAsia="Arial" w:hAnsi="Arial" w:cs="Arial"/>
          <w:sz w:val="18"/>
          <w:szCs w:val="18"/>
        </w:rPr>
        <w:t xml:space="preserve"> </w:t>
      </w:r>
      <w:r w:rsidRPr="00176998">
        <w:rPr>
          <w:rFonts w:ascii="Arial" w:hAnsi="Arial" w:cs="Arial"/>
          <w:sz w:val="18"/>
          <w:szCs w:val="18"/>
        </w:rPr>
        <w:t xml:space="preserve"> budú prvky, ktorých hodnoty sú predmetom ponuky uchádzača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pričom sa bude automaticky prerátavať celková ponuková cena za všetky položky spolu predmetu zákazky. Uchádzači budú upravovať ceny smerom nadol. </w:t>
      </w:r>
    </w:p>
    <w:p w14:paraId="39978BA5" w14:textId="6FD43134"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lastRenderedPageBreak/>
        <w:t>Vyhlasovateľ upozorňuje, že systém neumožní dorovnať najnižšiu celkovú cenu predmetu zákazky (t.</w:t>
      </w:r>
      <w:r w:rsidR="00F70F5C">
        <w:rPr>
          <w:rFonts w:ascii="Arial" w:hAnsi="Arial" w:cs="Arial"/>
          <w:sz w:val="18"/>
          <w:szCs w:val="18"/>
        </w:rPr>
        <w:t xml:space="preserve"> </w:t>
      </w:r>
      <w:r w:rsidRPr="00176998">
        <w:rPr>
          <w:rFonts w:ascii="Arial" w:hAnsi="Arial" w:cs="Arial"/>
          <w:sz w:val="18"/>
          <w:szCs w:val="18"/>
        </w:rPr>
        <w:t>j. nie je možné dorovnať ponuku uc</w:t>
      </w:r>
      <w:r w:rsidR="0024325B">
        <w:rPr>
          <w:rFonts w:ascii="Arial" w:hAnsi="Arial" w:cs="Arial"/>
          <w:sz w:val="18"/>
          <w:szCs w:val="18"/>
        </w:rPr>
        <w:t>hádzača na priebežnom 1. mieste</w:t>
      </w:r>
      <w:r w:rsidR="00F70F5C">
        <w:rPr>
          <w:rFonts w:ascii="Arial" w:hAnsi="Arial" w:cs="Arial"/>
          <w:sz w:val="18"/>
          <w:szCs w:val="18"/>
        </w:rPr>
        <w:t>).</w:t>
      </w:r>
    </w:p>
    <w:p w14:paraId="6701C19D" w14:textId="6A103BDB" w:rsidR="00AF24C6" w:rsidRPr="00176998" w:rsidRDefault="00AF24C6" w:rsidP="00AF24C6">
      <w:pPr>
        <w:spacing w:after="0" w:line="240" w:lineRule="auto"/>
        <w:ind w:left="992"/>
        <w:jc w:val="both"/>
        <w:rPr>
          <w:rFonts w:ascii="Arial" w:hAnsi="Arial" w:cs="Arial"/>
          <w:sz w:val="18"/>
          <w:szCs w:val="18"/>
        </w:rPr>
      </w:pPr>
      <w:r>
        <w:rPr>
          <w:rFonts w:ascii="Arial" w:hAnsi="Arial" w:cs="Arial"/>
          <w:sz w:val="18"/>
          <w:szCs w:val="18"/>
        </w:rPr>
        <w:t xml:space="preserve">V priebehu Aukčného kola budú zverejňované všetkým uchádzačom zaradeným do </w:t>
      </w:r>
      <w:proofErr w:type="spellStart"/>
      <w:r>
        <w:rPr>
          <w:rFonts w:ascii="Arial" w:hAnsi="Arial" w:cs="Arial"/>
          <w:sz w:val="18"/>
          <w:szCs w:val="18"/>
        </w:rPr>
        <w:t>eAukcie</w:t>
      </w:r>
      <w:proofErr w:type="spellEnd"/>
      <w:r>
        <w:rPr>
          <w:rFonts w:ascii="Arial" w:hAnsi="Arial" w:cs="Arial"/>
          <w:sz w:val="18"/>
          <w:szCs w:val="18"/>
        </w:rPr>
        <w:t xml:space="preserve"> v </w:t>
      </w:r>
      <w:proofErr w:type="spellStart"/>
      <w:r>
        <w:rPr>
          <w:rFonts w:ascii="Arial" w:hAnsi="Arial" w:cs="Arial"/>
          <w:sz w:val="18"/>
          <w:szCs w:val="18"/>
        </w:rPr>
        <w:t>eAukčnej</w:t>
      </w:r>
      <w:proofErr w:type="spellEnd"/>
      <w:r>
        <w:rPr>
          <w:rFonts w:ascii="Arial" w:hAnsi="Arial" w:cs="Arial"/>
          <w:sz w:val="18"/>
          <w:szCs w:val="18"/>
        </w:rPr>
        <w:t xml:space="preserve"> sieni informácie, ktoré umožnia uchádzačom zistiť v každom okamihu ich relatívne umiestnenie v danej časti.</w:t>
      </w:r>
    </w:p>
    <w:p w14:paraId="77E9C5E0" w14:textId="3FAD87ED" w:rsidR="00A36BBD" w:rsidRPr="0028795D"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28795D">
        <w:rPr>
          <w:rFonts w:ascii="Arial" w:eastAsia="Arial" w:hAnsi="Arial" w:cs="Arial"/>
          <w:sz w:val="18"/>
          <w:szCs w:val="18"/>
        </w:rPr>
        <w:t xml:space="preserve">Minimálny krok zníženia </w:t>
      </w:r>
      <w:r w:rsidR="00433458" w:rsidRPr="0028795D">
        <w:rPr>
          <w:rFonts w:ascii="Arial" w:eastAsia="Arial" w:hAnsi="Arial" w:cs="Arial"/>
          <w:b/>
          <w:sz w:val="18"/>
          <w:szCs w:val="18"/>
        </w:rPr>
        <w:t xml:space="preserve">celkovej ceny </w:t>
      </w:r>
      <w:r w:rsidR="00B77545" w:rsidRPr="0028795D">
        <w:rPr>
          <w:rFonts w:ascii="Arial" w:eastAsia="Arial" w:hAnsi="Arial" w:cs="Arial"/>
          <w:b/>
          <w:sz w:val="18"/>
          <w:szCs w:val="18"/>
        </w:rPr>
        <w:t xml:space="preserve">s </w:t>
      </w:r>
      <w:r w:rsidR="00433458" w:rsidRPr="0028795D">
        <w:rPr>
          <w:rFonts w:ascii="Arial" w:eastAsia="Arial" w:hAnsi="Arial" w:cs="Arial"/>
          <w:b/>
          <w:sz w:val="18"/>
          <w:szCs w:val="18"/>
        </w:rPr>
        <w:t>DPH</w:t>
      </w:r>
      <w:r w:rsidR="00433458" w:rsidRPr="0028795D">
        <w:rPr>
          <w:rFonts w:ascii="Arial" w:eastAsia="Arial" w:hAnsi="Arial" w:cs="Arial"/>
          <w:sz w:val="18"/>
          <w:szCs w:val="18"/>
        </w:rPr>
        <w:t xml:space="preserve"> </w:t>
      </w:r>
      <w:r w:rsidR="00391B19" w:rsidRPr="0028795D">
        <w:rPr>
          <w:rFonts w:ascii="Arial" w:eastAsia="Arial" w:hAnsi="Arial" w:cs="Arial"/>
          <w:sz w:val="18"/>
          <w:szCs w:val="18"/>
        </w:rPr>
        <w:t xml:space="preserve">uchádzača u </w:t>
      </w:r>
      <w:r w:rsidR="00226A4C" w:rsidRPr="0028795D">
        <w:rPr>
          <w:rFonts w:ascii="Arial" w:eastAsia="Arial" w:hAnsi="Arial" w:cs="Arial"/>
          <w:b/>
          <w:sz w:val="18"/>
          <w:szCs w:val="18"/>
        </w:rPr>
        <w:t>všetkých položiek predmetu zákazky</w:t>
      </w:r>
      <w:r w:rsidR="00226A4C" w:rsidRPr="0028795D">
        <w:rPr>
          <w:rFonts w:ascii="Arial" w:eastAsia="Arial" w:hAnsi="Arial" w:cs="Arial"/>
          <w:sz w:val="18"/>
          <w:szCs w:val="18"/>
        </w:rPr>
        <w:t xml:space="preserve"> </w:t>
      </w:r>
      <w:r w:rsidRPr="0028795D">
        <w:rPr>
          <w:rFonts w:ascii="Arial" w:eastAsia="Arial" w:hAnsi="Arial" w:cs="Arial"/>
          <w:sz w:val="18"/>
          <w:szCs w:val="18"/>
        </w:rPr>
        <w:t xml:space="preserve">je </w:t>
      </w:r>
      <w:r w:rsidRPr="0028795D">
        <w:rPr>
          <w:rFonts w:ascii="Arial" w:eastAsia="Arial" w:hAnsi="Arial" w:cs="Arial"/>
          <w:b/>
          <w:sz w:val="18"/>
          <w:szCs w:val="18"/>
        </w:rPr>
        <w:t>0,05 %</w:t>
      </w:r>
      <w:r w:rsidRPr="0028795D">
        <w:rPr>
          <w:rFonts w:ascii="Arial" w:eastAsia="Arial" w:hAnsi="Arial" w:cs="Arial"/>
          <w:sz w:val="18"/>
          <w:szCs w:val="18"/>
        </w:rPr>
        <w:t xml:space="preserve"> z aktuálnej </w:t>
      </w:r>
      <w:r w:rsidR="000A081A" w:rsidRPr="0028795D">
        <w:rPr>
          <w:rFonts w:ascii="Arial" w:eastAsia="Arial" w:hAnsi="Arial" w:cs="Arial"/>
          <w:sz w:val="18"/>
          <w:szCs w:val="18"/>
        </w:rPr>
        <w:t xml:space="preserve">celkovej </w:t>
      </w:r>
      <w:r w:rsidRPr="0028795D">
        <w:rPr>
          <w:rFonts w:ascii="Arial" w:eastAsia="Arial" w:hAnsi="Arial" w:cs="Arial"/>
          <w:sz w:val="18"/>
          <w:szCs w:val="18"/>
        </w:rPr>
        <w:t xml:space="preserve">ceny za MJ </w:t>
      </w:r>
      <w:r w:rsidR="00B77545" w:rsidRPr="0028795D">
        <w:rPr>
          <w:rFonts w:ascii="Arial" w:eastAsia="Arial" w:hAnsi="Arial" w:cs="Arial"/>
          <w:sz w:val="18"/>
          <w:szCs w:val="18"/>
        </w:rPr>
        <w:t xml:space="preserve">s </w:t>
      </w:r>
      <w:r w:rsidRPr="0028795D">
        <w:rPr>
          <w:rFonts w:ascii="Arial" w:eastAsia="Arial" w:hAnsi="Arial" w:cs="Arial"/>
          <w:sz w:val="18"/>
          <w:szCs w:val="18"/>
        </w:rPr>
        <w:t xml:space="preserve">DPH položky daného uchádzača.   </w:t>
      </w:r>
    </w:p>
    <w:p w14:paraId="5E59128B"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481B69F0" w:rsidR="00A36BBD" w:rsidRPr="00176998" w:rsidRDefault="00A36BBD" w:rsidP="00693A23">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3D89E2E5" w:rsidR="00A36BBD" w:rsidRPr="00176998" w:rsidRDefault="00A36BBD" w:rsidP="00666DA6">
      <w:pPr>
        <w:spacing w:before="60" w:after="60" w:line="240" w:lineRule="auto"/>
        <w:ind w:left="992"/>
        <w:jc w:val="both"/>
        <w:rPr>
          <w:rFonts w:ascii="Arial" w:hAnsi="Arial" w:cs="Arial"/>
          <w:sz w:val="18"/>
          <w:szCs w:val="18"/>
        </w:rPr>
      </w:pPr>
      <w:proofErr w:type="spellStart"/>
      <w:r w:rsidRPr="00176998">
        <w:rPr>
          <w:rFonts w:ascii="Arial" w:hAnsi="Arial" w:cs="Arial"/>
          <w:sz w:val="18"/>
          <w:szCs w:val="18"/>
        </w:rPr>
        <w:t>eAukcia</w:t>
      </w:r>
      <w:proofErr w:type="spellEnd"/>
      <w:r w:rsidRPr="00176998">
        <w:rPr>
          <w:rFonts w:ascii="Arial" w:hAnsi="Arial" w:cs="Arial"/>
          <w:sz w:val="18"/>
          <w:szCs w:val="18"/>
        </w:rPr>
        <w:t xml:space="preserve">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4EA0781B" w:rsidR="00A36BBD" w:rsidRPr="00220E46"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w:t>
      </w:r>
      <w:r w:rsidR="00875618">
        <w:rPr>
          <w:rFonts w:ascii="Arial" w:hAnsi="Arial" w:cs="Arial"/>
          <w:sz w:val="18"/>
          <w:szCs w:val="18"/>
        </w:rPr>
        <w:t>spolu za predmet zákazky</w:t>
      </w:r>
      <w:r w:rsidRPr="00220E46">
        <w:rPr>
          <w:rFonts w:ascii="Arial" w:hAnsi="Arial" w:cs="Arial"/>
          <w:sz w:val="18"/>
          <w:szCs w:val="18"/>
        </w:rPr>
        <w:t xml:space="preserve"> automatizovaným vyhodnotením. </w:t>
      </w:r>
    </w:p>
    <w:p w14:paraId="41029190" w14:textId="77777777" w:rsidR="00A36BB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93A23">
      <w:pPr>
        <w:pStyle w:val="Odsekzoznamu"/>
        <w:numPr>
          <w:ilvl w:val="1"/>
          <w:numId w:val="14"/>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Default="00A36BBD" w:rsidP="00693A23">
      <w:pPr>
        <w:pStyle w:val="Odsekzoznamu"/>
        <w:numPr>
          <w:ilvl w:val="1"/>
          <w:numId w:val="14"/>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A997312" w14:textId="04A73F1B" w:rsidR="00C02307" w:rsidRPr="0028795D" w:rsidRDefault="00C02307" w:rsidP="00C02307">
      <w:pPr>
        <w:pStyle w:val="Odsekzoznamu"/>
        <w:numPr>
          <w:ilvl w:val="1"/>
          <w:numId w:val="14"/>
        </w:numPr>
        <w:spacing w:before="60" w:after="120" w:line="240" w:lineRule="auto"/>
        <w:ind w:left="993" w:hanging="567"/>
        <w:jc w:val="both"/>
        <w:rPr>
          <w:rFonts w:ascii="Arial" w:hAnsi="Arial" w:cs="Arial"/>
          <w:color w:val="000000"/>
          <w:sz w:val="18"/>
          <w:szCs w:val="18"/>
        </w:rPr>
      </w:pPr>
      <w:r w:rsidRPr="0028795D">
        <w:rPr>
          <w:rFonts w:ascii="Arial" w:hAnsi="Arial" w:cs="Arial"/>
          <w:color w:val="000000"/>
          <w:sz w:val="18"/>
          <w:szCs w:val="18"/>
        </w:rPr>
        <w:t xml:space="preserve">Uchádzač, ktorý sa umiestnil na prvom mieste v poradí po ukončení elektronickej aukcie predmetu zákazky </w:t>
      </w:r>
      <w:r w:rsidRPr="0028795D">
        <w:rPr>
          <w:rFonts w:ascii="Arial" w:hAnsi="Arial" w:cs="Arial"/>
          <w:b/>
          <w:color w:val="000000"/>
          <w:sz w:val="18"/>
          <w:szCs w:val="18"/>
        </w:rPr>
        <w:t xml:space="preserve">doručí bezodkladne elektronicky </w:t>
      </w:r>
      <w:r w:rsidRPr="0028795D">
        <w:rPr>
          <w:rFonts w:ascii="Arial" w:hAnsi="Arial" w:cs="Arial"/>
          <w:b/>
          <w:sz w:val="18"/>
          <w:szCs w:val="18"/>
        </w:rPr>
        <w:t xml:space="preserve">prostredníctvom komunikačného rozhrania systému JOSEPHINE, </w:t>
      </w:r>
      <w:r w:rsidRPr="0028795D">
        <w:rPr>
          <w:rFonts w:ascii="Arial" w:hAnsi="Arial" w:cs="Arial"/>
          <w:b/>
          <w:color w:val="000000"/>
          <w:sz w:val="18"/>
          <w:szCs w:val="18"/>
        </w:rPr>
        <w:t xml:space="preserve">najneskôr však do dvoch (2) pracovných dní nasledujúcich po ukončení elektronickej aukcie Prílohu č. 5 – </w:t>
      </w:r>
      <w:r w:rsidRPr="0028795D">
        <w:rPr>
          <w:rFonts w:ascii="Arial" w:hAnsi="Arial" w:cs="Arial"/>
          <w:b/>
          <w:sz w:val="18"/>
          <w:szCs w:val="18"/>
        </w:rPr>
        <w:t>Kalkulácia ceny a návrh na plnenie kritéria na vyhodnotenie ponúk</w:t>
      </w:r>
      <w:r w:rsidRPr="0028795D">
        <w:rPr>
          <w:rFonts w:ascii="Arial" w:hAnsi="Arial" w:cs="Arial"/>
          <w:sz w:val="18"/>
          <w:szCs w:val="18"/>
        </w:rPr>
        <w:t xml:space="preserve"> </w:t>
      </w:r>
      <w:r w:rsidRPr="0028795D">
        <w:rPr>
          <w:rFonts w:ascii="Arial" w:hAnsi="Arial" w:cs="Arial"/>
          <w:color w:val="000000"/>
          <w:sz w:val="18"/>
          <w:szCs w:val="18"/>
        </w:rPr>
        <w:t>týchto SP, v ktorej budú uvedené výsledné hodnoty z elektronickej aukcie. Po elektronickej aukcii aktualizovaná Príloha č. 5 týchto SP úspešného uchádzača sa stane aktuálnou Prílohou č. 2 jeho návrhu RD uvedenej v časti D. „Záväzné zmluvné podmienky“ týchto SP.</w:t>
      </w:r>
    </w:p>
    <w:p w14:paraId="3BE02EAA" w14:textId="0DCB8E6F" w:rsidR="00C02307" w:rsidRPr="007A1F18" w:rsidRDefault="00C02307" w:rsidP="00C02307">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nedoručí Prílohu č.</w:t>
      </w:r>
      <w:r>
        <w:rPr>
          <w:rFonts w:ascii="Arial" w:hAnsi="Arial" w:cs="Arial"/>
          <w:color w:val="000000"/>
          <w:sz w:val="18"/>
          <w:szCs w:val="18"/>
        </w:rPr>
        <w:t xml:space="preserve">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 xml:space="preserve">týchto SP v súlade s bodom </w:t>
      </w:r>
      <w:r>
        <w:rPr>
          <w:rFonts w:ascii="Arial" w:hAnsi="Arial" w:cs="Arial"/>
          <w:color w:val="000000"/>
          <w:sz w:val="18"/>
          <w:szCs w:val="18"/>
        </w:rPr>
        <w:t>2</w:t>
      </w:r>
      <w:r w:rsidRPr="006B717D">
        <w:rPr>
          <w:rFonts w:ascii="Arial" w:hAnsi="Arial" w:cs="Arial"/>
          <w:color w:val="000000"/>
          <w:sz w:val="18"/>
          <w:szCs w:val="18"/>
        </w:rPr>
        <w:t>.</w:t>
      </w:r>
      <w:r>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týchto SP považovať za odstúpenie tohto uchádzača od svojej ponuky</w:t>
      </w:r>
      <w:r w:rsidR="007019D7">
        <w:rPr>
          <w:rFonts w:ascii="Arial" w:hAnsi="Arial" w:cs="Arial"/>
          <w:color w:val="000000"/>
          <w:sz w:val="18"/>
          <w:szCs w:val="18"/>
        </w:rPr>
        <w:t xml:space="preserve"> v predmete </w:t>
      </w:r>
      <w:r w:rsidRPr="006B717D">
        <w:rPr>
          <w:rFonts w:ascii="Arial" w:hAnsi="Arial" w:cs="Arial"/>
          <w:color w:val="000000"/>
          <w:sz w:val="18"/>
          <w:szCs w:val="18"/>
        </w:rPr>
        <w:t>zákazky. Následne verejný obstarávat</w:t>
      </w:r>
      <w:r w:rsidR="007019D7">
        <w:rPr>
          <w:rFonts w:ascii="Arial" w:hAnsi="Arial" w:cs="Arial"/>
          <w:color w:val="000000"/>
          <w:sz w:val="18"/>
          <w:szCs w:val="18"/>
        </w:rPr>
        <w:t xml:space="preserve">eľ zopakuje elektronickú aukciu, </w:t>
      </w:r>
      <w:r w:rsidRPr="006B717D">
        <w:rPr>
          <w:rFonts w:ascii="Arial" w:hAnsi="Arial" w:cs="Arial"/>
          <w:color w:val="000000"/>
          <w:sz w:val="18"/>
          <w:szCs w:val="18"/>
        </w:rPr>
        <w:t>do ktorej opakovane vyzve elektronickými prostriedkami na účasť súčasne všetkých uchádzačov z predošlého kola elektronickej aukcie okrem uchádzača, ktorý odstúpil od svojej ponuky</w:t>
      </w:r>
      <w:r w:rsidR="007019D7">
        <w:rPr>
          <w:rFonts w:ascii="Arial" w:hAnsi="Arial" w:cs="Arial"/>
          <w:color w:val="000000"/>
          <w:sz w:val="18"/>
          <w:szCs w:val="18"/>
        </w:rPr>
        <w:t xml:space="preserve"> v </w:t>
      </w:r>
      <w:r w:rsidRPr="006B717D">
        <w:rPr>
          <w:rFonts w:ascii="Arial" w:hAnsi="Arial" w:cs="Arial"/>
          <w:color w:val="000000"/>
          <w:sz w:val="18"/>
          <w:szCs w:val="18"/>
        </w:rPr>
        <w:t>predmet</w:t>
      </w:r>
      <w:r w:rsidR="007019D7">
        <w:rPr>
          <w:rFonts w:ascii="Arial" w:hAnsi="Arial" w:cs="Arial"/>
          <w:color w:val="000000"/>
          <w:sz w:val="18"/>
          <w:szCs w:val="18"/>
        </w:rPr>
        <w:t>e</w:t>
      </w:r>
      <w:r w:rsidRPr="006B717D">
        <w:rPr>
          <w:rFonts w:ascii="Arial" w:hAnsi="Arial" w:cs="Arial"/>
          <w:color w:val="000000"/>
          <w:sz w:val="18"/>
          <w:szCs w:val="18"/>
        </w:rPr>
        <w:t xml:space="preserve"> zákazky. Východiskom nového kola elektronickej aukcie budú </w:t>
      </w:r>
      <w:r w:rsidR="007019D7">
        <w:rPr>
          <w:rFonts w:ascii="Arial" w:hAnsi="Arial" w:cs="Arial"/>
          <w:color w:val="000000"/>
          <w:sz w:val="18"/>
          <w:szCs w:val="18"/>
        </w:rPr>
        <w:t xml:space="preserve">celkové </w:t>
      </w:r>
      <w:r w:rsidRPr="006B717D">
        <w:rPr>
          <w:rFonts w:ascii="Arial" w:hAnsi="Arial" w:cs="Arial"/>
          <w:color w:val="000000"/>
          <w:sz w:val="18"/>
          <w:szCs w:val="18"/>
        </w:rPr>
        <w:t xml:space="preserve">ceny </w:t>
      </w:r>
      <w:r w:rsidR="007019D7">
        <w:rPr>
          <w:rFonts w:ascii="Arial" w:hAnsi="Arial" w:cs="Arial"/>
          <w:color w:val="000000"/>
          <w:sz w:val="18"/>
          <w:szCs w:val="18"/>
        </w:rPr>
        <w:t xml:space="preserve">s </w:t>
      </w:r>
      <w:r w:rsidRPr="006B717D">
        <w:rPr>
          <w:rFonts w:ascii="Arial" w:hAnsi="Arial" w:cs="Arial"/>
          <w:color w:val="000000"/>
          <w:sz w:val="18"/>
          <w:szCs w:val="18"/>
        </w:rPr>
        <w:t>DPH za jedn</w:t>
      </w:r>
      <w:r w:rsidR="007019D7">
        <w:rPr>
          <w:rFonts w:ascii="Arial" w:hAnsi="Arial" w:cs="Arial"/>
          <w:color w:val="000000"/>
          <w:sz w:val="18"/>
          <w:szCs w:val="18"/>
        </w:rPr>
        <w:t xml:space="preserve">otlivé položky predmetu zákazky, </w:t>
      </w:r>
      <w:r w:rsidRPr="006B717D">
        <w:rPr>
          <w:rFonts w:ascii="Arial" w:hAnsi="Arial" w:cs="Arial"/>
          <w:color w:val="000000"/>
          <w:sz w:val="18"/>
          <w:szCs w:val="18"/>
        </w:rPr>
        <w:t xml:space="preserve">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Pr>
          <w:rFonts w:ascii="Arial" w:hAnsi="Arial" w:cs="Arial"/>
          <w:color w:val="000000"/>
          <w:sz w:val="18"/>
          <w:szCs w:val="18"/>
        </w:rPr>
        <w:t>2.15</w:t>
      </w:r>
      <w:r w:rsidRPr="006B717D">
        <w:rPr>
          <w:rFonts w:ascii="Arial" w:hAnsi="Arial" w:cs="Arial"/>
          <w:color w:val="000000"/>
          <w:sz w:val="18"/>
          <w:szCs w:val="18"/>
        </w:rPr>
        <w:t xml:space="preserve">, prípadne aj podľa bodu </w:t>
      </w:r>
      <w:r>
        <w:rPr>
          <w:rFonts w:ascii="Arial" w:hAnsi="Arial" w:cs="Arial"/>
          <w:color w:val="000000"/>
          <w:sz w:val="18"/>
          <w:szCs w:val="18"/>
        </w:rPr>
        <w:t>2.16 tejto časti SP.</w:t>
      </w:r>
    </w:p>
    <w:p w14:paraId="7BAD8002" w14:textId="77777777" w:rsidR="00C02307" w:rsidRPr="00220E46" w:rsidRDefault="00C02307" w:rsidP="00C02307">
      <w:pPr>
        <w:pStyle w:val="Odsekzoznamu"/>
        <w:spacing w:before="120" w:after="120" w:line="240" w:lineRule="auto"/>
        <w:ind w:left="993"/>
        <w:contextualSpacing w:val="0"/>
        <w:jc w:val="both"/>
        <w:rPr>
          <w:rFonts w:ascii="Arial" w:hAnsi="Arial" w:cs="Arial"/>
          <w:color w:val="000000"/>
          <w:sz w:val="18"/>
          <w:szCs w:val="18"/>
        </w:rPr>
      </w:pPr>
    </w:p>
    <w:p w14:paraId="07BF3C9C" w14:textId="77777777" w:rsidR="00A36BBD" w:rsidRDefault="00A36BBD" w:rsidP="00666DA6">
      <w:pPr>
        <w:pStyle w:val="Odsekzoznamu"/>
        <w:spacing w:before="120" w:after="120" w:line="240" w:lineRule="auto"/>
        <w:jc w:val="both"/>
        <w:rPr>
          <w:color w:val="000000"/>
        </w:rPr>
      </w:pPr>
    </w:p>
    <w:p w14:paraId="4EE9EA1A" w14:textId="77777777" w:rsidR="008917F9" w:rsidRPr="00176998" w:rsidRDefault="008917F9"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751539D7" w14:textId="28E3BFD6" w:rsidR="004052D4" w:rsidRDefault="004052D4" w:rsidP="00C02307">
      <w:pPr>
        <w:spacing w:after="0" w:line="240" w:lineRule="auto"/>
        <w:jc w:val="both"/>
        <w:rPr>
          <w:rFonts w:ascii="Arial" w:eastAsia="Arial" w:hAnsi="Arial" w:cs="Arial"/>
          <w:sz w:val="18"/>
          <w:szCs w:val="18"/>
        </w:rPr>
      </w:pPr>
    </w:p>
    <w:p w14:paraId="3F256259" w14:textId="4F50D7CD" w:rsidR="004052D4" w:rsidRDefault="0029720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8" w:name="_Toc531702016"/>
      <w:r>
        <w:rPr>
          <w:rFonts w:ascii="Arial" w:hAnsi="Arial" w:cs="Arial"/>
          <w:b w:val="0"/>
          <w:i w:val="0"/>
          <w:smallCaps/>
          <w:color w:val="auto"/>
          <w:sz w:val="24"/>
          <w:szCs w:val="24"/>
        </w:rPr>
        <w:lastRenderedPageBreak/>
        <w:t>č</w:t>
      </w:r>
      <w:r w:rsidR="004052D4" w:rsidRPr="00666DA6">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8"/>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04EF2C6D" w14:textId="570ADEEE" w:rsidR="00F23662" w:rsidRDefault="00F8141F" w:rsidP="00E97FDD">
      <w:pPr>
        <w:spacing w:before="120" w:after="120" w:line="240" w:lineRule="auto"/>
        <w:ind w:left="1134" w:hanging="1134"/>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F23662">
        <w:rPr>
          <w:rFonts w:ascii="Arial" w:hAnsi="Arial" w:cs="Arial"/>
          <w:sz w:val="18"/>
          <w:szCs w:val="18"/>
        </w:rPr>
        <w:t>“ (Príloha č. 1 k zmluve“)</w:t>
      </w:r>
    </w:p>
    <w:p w14:paraId="48647366" w14:textId="41C83093" w:rsidR="007439A8" w:rsidRPr="00A2781C" w:rsidRDefault="00F23662" w:rsidP="007439A8">
      <w:pPr>
        <w:spacing w:before="120" w:after="120"/>
        <w:rPr>
          <w:rFonts w:ascii="Arial" w:hAnsi="Arial" w:cs="Arial"/>
          <w:sz w:val="18"/>
          <w:szCs w:val="18"/>
        </w:rPr>
      </w:pPr>
      <w:r>
        <w:rPr>
          <w:rFonts w:ascii="Arial" w:hAnsi="Arial" w:cs="Arial"/>
          <w:sz w:val="18"/>
          <w:szCs w:val="18"/>
        </w:rPr>
        <w:t xml:space="preserve">Príloha č. 5 – „Kalkulácia </w:t>
      </w:r>
      <w:r w:rsidR="00B94618" w:rsidRPr="00395923">
        <w:rPr>
          <w:rFonts w:ascii="Arial" w:hAnsi="Arial" w:cs="Arial"/>
          <w:sz w:val="18"/>
          <w:szCs w:val="18"/>
        </w:rPr>
        <w:t xml:space="preserve">ceny </w:t>
      </w:r>
      <w:r>
        <w:rPr>
          <w:rFonts w:ascii="Arial" w:hAnsi="Arial" w:cs="Arial"/>
          <w:sz w:val="18"/>
          <w:szCs w:val="18"/>
        </w:rPr>
        <w:t>a</w:t>
      </w:r>
      <w:r w:rsidR="00B94618" w:rsidRPr="00395923">
        <w:rPr>
          <w:rFonts w:ascii="Arial" w:hAnsi="Arial" w:cs="Arial"/>
          <w:sz w:val="18"/>
          <w:szCs w:val="18"/>
        </w:rPr>
        <w:t xml:space="preserve"> návrh na plnenie </w:t>
      </w:r>
      <w:r w:rsidR="00B94618">
        <w:rPr>
          <w:rFonts w:ascii="Arial" w:hAnsi="Arial" w:cs="Arial"/>
          <w:sz w:val="18"/>
          <w:szCs w:val="18"/>
        </w:rPr>
        <w:t>kritéria na vyhodnotenie ponúk</w:t>
      </w:r>
      <w:r w:rsidR="0026338A">
        <w:rPr>
          <w:rFonts w:ascii="Arial" w:hAnsi="Arial" w:cs="Arial"/>
          <w:sz w:val="18"/>
          <w:szCs w:val="18"/>
        </w:rPr>
        <w:t>“</w:t>
      </w:r>
      <w:r w:rsidR="00A2781C">
        <w:rPr>
          <w:rFonts w:ascii="Arial" w:hAnsi="Arial" w:cs="Arial"/>
          <w:sz w:val="18"/>
          <w:szCs w:val="18"/>
        </w:rPr>
        <w:t xml:space="preserve"> </w:t>
      </w:r>
      <w:r w:rsidR="007439A8" w:rsidRPr="00A2781C">
        <w:rPr>
          <w:rFonts w:ascii="Arial" w:hAnsi="Arial" w:cs="Arial"/>
          <w:sz w:val="18"/>
          <w:szCs w:val="18"/>
        </w:rPr>
        <w:t xml:space="preserve">(Príloha č. </w:t>
      </w:r>
      <w:r w:rsidR="007439A8">
        <w:rPr>
          <w:rFonts w:ascii="Arial" w:hAnsi="Arial" w:cs="Arial"/>
          <w:sz w:val="18"/>
          <w:szCs w:val="18"/>
        </w:rPr>
        <w:t>2</w:t>
      </w:r>
      <w:r w:rsidR="007439A8" w:rsidRPr="00A2781C">
        <w:rPr>
          <w:rFonts w:ascii="Arial" w:hAnsi="Arial" w:cs="Arial"/>
          <w:sz w:val="18"/>
          <w:szCs w:val="18"/>
        </w:rPr>
        <w:t xml:space="preserve"> k</w:t>
      </w:r>
      <w:r w:rsidR="007439A8">
        <w:rPr>
          <w:rFonts w:ascii="Arial" w:hAnsi="Arial" w:cs="Arial"/>
          <w:sz w:val="18"/>
          <w:szCs w:val="18"/>
        </w:rPr>
        <w:t xml:space="preserve"> zmluve</w:t>
      </w:r>
      <w:r w:rsidR="007439A8" w:rsidRPr="00A2781C">
        <w:rPr>
          <w:rFonts w:ascii="Arial" w:hAnsi="Arial" w:cs="Arial"/>
          <w:sz w:val="18"/>
          <w:szCs w:val="18"/>
        </w:rPr>
        <w:t>)</w:t>
      </w:r>
    </w:p>
    <w:p w14:paraId="105C8775" w14:textId="218674F2" w:rsidR="00A2781C" w:rsidRPr="00A2781C" w:rsidRDefault="00A2781C" w:rsidP="00A2781C">
      <w:pPr>
        <w:spacing w:before="120" w:after="120"/>
        <w:rPr>
          <w:rFonts w:ascii="Arial" w:hAnsi="Arial" w:cs="Arial"/>
          <w:sz w:val="18"/>
          <w:szCs w:val="18"/>
        </w:rPr>
      </w:pPr>
      <w:r w:rsidRPr="00A2781C">
        <w:rPr>
          <w:rFonts w:ascii="Arial" w:hAnsi="Arial" w:cs="Arial"/>
          <w:sz w:val="18"/>
          <w:szCs w:val="18"/>
        </w:rPr>
        <w:t xml:space="preserve">Príloha č. </w:t>
      </w:r>
      <w:r w:rsidR="007439A8">
        <w:rPr>
          <w:rFonts w:ascii="Arial" w:hAnsi="Arial" w:cs="Arial"/>
          <w:sz w:val="18"/>
          <w:szCs w:val="18"/>
        </w:rPr>
        <w:t xml:space="preserve">6 – „Zoznam </w:t>
      </w:r>
      <w:r w:rsidR="007200AB">
        <w:rPr>
          <w:rFonts w:ascii="Arial" w:hAnsi="Arial" w:cs="Arial"/>
          <w:sz w:val="18"/>
          <w:szCs w:val="18"/>
        </w:rPr>
        <w:t xml:space="preserve">známych </w:t>
      </w:r>
      <w:r w:rsidR="007439A8">
        <w:rPr>
          <w:rFonts w:ascii="Arial" w:hAnsi="Arial" w:cs="Arial"/>
          <w:sz w:val="18"/>
          <w:szCs w:val="18"/>
        </w:rPr>
        <w:t>subdodávateľov</w:t>
      </w:r>
      <w:r w:rsidRPr="00A2781C">
        <w:rPr>
          <w:rFonts w:ascii="Arial" w:hAnsi="Arial" w:cs="Arial"/>
          <w:sz w:val="18"/>
          <w:szCs w:val="18"/>
        </w:rPr>
        <w:t xml:space="preserve">“ (Príloha č. </w:t>
      </w:r>
      <w:r w:rsidR="007439A8">
        <w:rPr>
          <w:rFonts w:ascii="Arial" w:hAnsi="Arial" w:cs="Arial"/>
          <w:sz w:val="18"/>
          <w:szCs w:val="18"/>
        </w:rPr>
        <w:t>3</w:t>
      </w:r>
      <w:r w:rsidRPr="00A2781C">
        <w:rPr>
          <w:rFonts w:ascii="Arial" w:hAnsi="Arial" w:cs="Arial"/>
          <w:sz w:val="18"/>
          <w:szCs w:val="18"/>
        </w:rPr>
        <w:t xml:space="preserve"> k</w:t>
      </w:r>
      <w:r w:rsidR="005703EB">
        <w:rPr>
          <w:rFonts w:ascii="Arial" w:hAnsi="Arial" w:cs="Arial"/>
          <w:sz w:val="18"/>
          <w:szCs w:val="18"/>
        </w:rPr>
        <w:t xml:space="preserve"> zmluve</w:t>
      </w:r>
      <w:r w:rsidRPr="00A2781C">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9671E">
      <w:headerReference w:type="default" r:id="rId17"/>
      <w:footerReference w:type="default" r:id="rId18"/>
      <w:headerReference w:type="first" r:id="rId19"/>
      <w:footerReference w:type="first" r:id="rId20"/>
      <w:type w:val="continuous"/>
      <w:pgSz w:w="11906" w:h="16838" w:code="9"/>
      <w:pgMar w:top="1134" w:right="851" w:bottom="851"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68F4" w14:textId="77777777" w:rsidR="00A31E8C" w:rsidRDefault="00A31E8C" w:rsidP="00A40AB5">
      <w:pPr>
        <w:spacing w:after="0" w:line="240" w:lineRule="auto"/>
      </w:pPr>
      <w:r>
        <w:separator/>
      </w:r>
    </w:p>
  </w:endnote>
  <w:endnote w:type="continuationSeparator" w:id="0">
    <w:p w14:paraId="7E3BD822" w14:textId="77777777" w:rsidR="00A31E8C" w:rsidRDefault="00A31E8C"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MicrosoftSansSerif">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2A125D87" w:rsidR="00A31E8C" w:rsidRPr="008858A2" w:rsidRDefault="00A31E8C"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404B00">
              <w:rPr>
                <w:rFonts w:ascii="Arial" w:hAnsi="Arial" w:cs="Arial"/>
                <w:bCs/>
                <w:noProof/>
                <w:color w:val="808080" w:themeColor="background1" w:themeShade="80"/>
                <w:sz w:val="14"/>
                <w:szCs w:val="14"/>
              </w:rPr>
              <w:t>6</w:t>
            </w:r>
            <w:r w:rsidRPr="008858A2">
              <w:rPr>
                <w:rFonts w:ascii="Arial" w:hAnsi="Arial" w:cs="Arial"/>
                <w:bCs/>
                <w:color w:val="808080" w:themeColor="background1" w:themeShade="80"/>
                <w:sz w:val="14"/>
                <w:szCs w:val="14"/>
              </w:rPr>
              <w:fldChar w:fldCharType="end"/>
            </w:r>
          </w:p>
        </w:sdtContent>
      </w:sdt>
    </w:sdtContent>
  </w:sdt>
  <w:p w14:paraId="4719309D" w14:textId="77777777" w:rsidR="00A31E8C" w:rsidRPr="0011027E" w:rsidRDefault="00A31E8C">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46D25566" w:rsidR="00A31E8C" w:rsidRPr="008858A2" w:rsidRDefault="00A31E8C"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október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1FF24" w14:textId="77777777" w:rsidR="00A31E8C" w:rsidRDefault="00A31E8C" w:rsidP="00A40AB5">
      <w:pPr>
        <w:spacing w:after="0" w:line="240" w:lineRule="auto"/>
      </w:pPr>
      <w:r>
        <w:separator/>
      </w:r>
    </w:p>
  </w:footnote>
  <w:footnote w:type="continuationSeparator" w:id="0">
    <w:p w14:paraId="14FF7E8C" w14:textId="77777777" w:rsidR="00A31E8C" w:rsidRDefault="00A31E8C" w:rsidP="00A4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20372002" w:rsidR="00A31E8C" w:rsidRPr="00B36667" w:rsidRDefault="00A31E8C"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58E20343" w:rsidR="00A31E8C" w:rsidRPr="00B36667" w:rsidRDefault="00A31E8C"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Diagnostika pre biochemické vyšetrenie vrátane kúpy biochemického a </w:t>
    </w:r>
    <w:proofErr w:type="spellStart"/>
    <w:r>
      <w:rPr>
        <w:rFonts w:ascii="Arial" w:hAnsi="Arial" w:cs="Arial"/>
        <w:b/>
        <w:color w:val="808080" w:themeColor="background1" w:themeShade="80"/>
        <w:sz w:val="16"/>
        <w:szCs w:val="16"/>
      </w:rPr>
      <w:t>imunochemického</w:t>
    </w:r>
    <w:proofErr w:type="spellEnd"/>
    <w:r>
      <w:rPr>
        <w:rFonts w:ascii="Arial" w:hAnsi="Arial" w:cs="Arial"/>
        <w:b/>
        <w:color w:val="808080" w:themeColor="background1" w:themeShade="80"/>
        <w:sz w:val="16"/>
        <w:szCs w:val="16"/>
      </w:rPr>
      <w:t xml:space="preserve"> analyzátora</w:t>
    </w:r>
    <w:r w:rsidRPr="00B36667">
      <w:rPr>
        <w:rFonts w:ascii="Arial" w:hAnsi="Arial" w:cs="Arial"/>
        <w:b/>
        <w:color w:val="808080" w:themeColor="background1" w:themeShade="80"/>
        <w:sz w:val="16"/>
        <w:szCs w:val="16"/>
      </w:rPr>
      <w:t>“</w:t>
    </w:r>
  </w:p>
  <w:p w14:paraId="3B56D490" w14:textId="62845501" w:rsidR="00A31E8C" w:rsidRDefault="00404B00"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A31E8C" w:rsidRPr="00242F79" w:rsidRDefault="00A31E8C"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A31E8C" w:rsidRDefault="00A31E8C"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CB27E8C" w:rsidR="00A31E8C" w:rsidRPr="00B72F01" w:rsidRDefault="00A31E8C"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A31E8C" w:rsidRPr="00B72F01" w:rsidRDefault="00A31E8C"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A31E8C" w:rsidRPr="00B72F01" w:rsidRDefault="00A31E8C"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A31E8C" w:rsidRPr="00564990" w:rsidRDefault="00A31E8C"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3A1"/>
    <w:multiLevelType w:val="multilevel"/>
    <w:tmpl w:val="2A12563C"/>
    <w:lvl w:ilvl="0">
      <w:start w:val="3"/>
      <w:numFmt w:val="decimal"/>
      <w:lvlText w:val="2.%1."/>
      <w:lvlJc w:val="left"/>
      <w:pPr>
        <w:tabs>
          <w:tab w:val="num" w:pos="1559"/>
        </w:tabs>
        <w:ind w:left="1559" w:hanging="851"/>
      </w:pPr>
      <w:rPr>
        <w:rFonts w:ascii="Arial" w:hAnsi="Arial" w:cs="Arial" w:hint="default"/>
        <w:b w:val="0"/>
        <w:i w:val="0"/>
        <w:caps w:val="0"/>
        <w:strike w:val="0"/>
        <w:dstrike w:val="0"/>
        <w:vanish w:val="0"/>
        <w:color w:val="000000"/>
        <w:sz w:val="18"/>
        <w:szCs w:val="18"/>
        <w:vertAlign w:val="baseline"/>
      </w:rPr>
    </w:lvl>
    <w:lvl w:ilvl="1">
      <w:start w:val="1"/>
      <w:numFmt w:val="decimal"/>
      <w:lvlText w:val="5.4.%2"/>
      <w:lvlJc w:val="left"/>
      <w:pPr>
        <w:tabs>
          <w:tab w:val="num" w:pos="1559"/>
        </w:tabs>
        <w:ind w:left="1559" w:hanging="567"/>
      </w:pPr>
      <w:rPr>
        <w:rFonts w:hint="default"/>
        <w:b w:val="0"/>
        <w:i w:val="0"/>
        <w:sz w:val="18"/>
        <w:szCs w:val="18"/>
      </w:rPr>
    </w:lvl>
    <w:lvl w:ilvl="2">
      <w:start w:val="1"/>
      <w:numFmt w:val="decimal"/>
      <w:lvlText w:val="%1.%2.%3"/>
      <w:lvlJc w:val="left"/>
      <w:pPr>
        <w:tabs>
          <w:tab w:val="num" w:pos="2409"/>
        </w:tabs>
        <w:ind w:left="1559" w:firstLine="0"/>
      </w:pPr>
      <w:rPr>
        <w:rFonts w:hint="default"/>
        <w:b w:val="0"/>
      </w:rPr>
    </w:lvl>
    <w:lvl w:ilvl="3">
      <w:start w:val="1"/>
      <w:numFmt w:val="decimal"/>
      <w:lvlText w:val="%1.%2.%3.%4"/>
      <w:lvlJc w:val="left"/>
      <w:pPr>
        <w:tabs>
          <w:tab w:val="num" w:pos="2409"/>
        </w:tabs>
        <w:ind w:left="1559" w:firstLine="0"/>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1350A4"/>
    <w:multiLevelType w:val="multilevel"/>
    <w:tmpl w:val="F2B0DD62"/>
    <w:lvl w:ilvl="0">
      <w:start w:val="2"/>
      <w:numFmt w:val="decimal"/>
      <w:lvlText w:val="%1.1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CE61AE"/>
    <w:multiLevelType w:val="multilevel"/>
    <w:tmpl w:val="7F10FEB8"/>
    <w:lvl w:ilvl="0">
      <w:start w:val="2"/>
      <w:numFmt w:val="decimal"/>
      <w:lvlText w:val="%1.5"/>
      <w:lvlJc w:val="left"/>
      <w:pPr>
        <w:ind w:left="1080" w:hanging="360"/>
      </w:pPr>
      <w:rPr>
        <w:rFonts w:hint="default"/>
      </w:rPr>
    </w:lvl>
    <w:lvl w:ilvl="1">
      <w:start w:val="1"/>
      <w:numFmt w:val="none"/>
      <w:lvlText w:val="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A190DF4"/>
    <w:multiLevelType w:val="hybridMultilevel"/>
    <w:tmpl w:val="6F0CA15A"/>
    <w:lvl w:ilvl="0" w:tplc="B43CFA26">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9" w15:restartNumberingAfterBreak="0">
    <w:nsid w:val="0B707BD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2" w15:restartNumberingAfterBreak="0">
    <w:nsid w:val="136D75B9"/>
    <w:multiLevelType w:val="hybridMultilevel"/>
    <w:tmpl w:val="FC82ACFA"/>
    <w:lvl w:ilvl="0" w:tplc="E51041C2">
      <w:start w:val="14"/>
      <w:numFmt w:val="decimal"/>
      <w:lvlText w:val="2.%1."/>
      <w:lvlJc w:val="left"/>
      <w:pPr>
        <w:ind w:left="72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3"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C86A7A"/>
    <w:multiLevelType w:val="multilevel"/>
    <w:tmpl w:val="23749B02"/>
    <w:lvl w:ilvl="0">
      <w:start w:val="1"/>
      <w:numFmt w:val="decimal"/>
      <w:lvlText w:val="%1."/>
      <w:lvlJc w:val="left"/>
      <w:pPr>
        <w:ind w:left="360" w:hanging="360"/>
      </w:pPr>
    </w:lvl>
    <w:lvl w:ilvl="1">
      <w:start w:val="3"/>
      <w:numFmt w:val="decimal"/>
      <w:isLgl/>
      <w:lvlText w:val="%1.%2."/>
      <w:lvlJc w:val="left"/>
      <w:pPr>
        <w:ind w:left="1125" w:hanging="60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230" w:hanging="1080"/>
      </w:pPr>
      <w:rPr>
        <w:rFonts w:hint="default"/>
      </w:rPr>
    </w:lvl>
    <w:lvl w:ilvl="7">
      <w:start w:val="1"/>
      <w:numFmt w:val="decimal"/>
      <w:isLgl/>
      <w:lvlText w:val="%1.%2.%3.%4.%5.%6.%7.%8."/>
      <w:lvlJc w:val="left"/>
      <w:pPr>
        <w:ind w:left="5115" w:hanging="1440"/>
      </w:pPr>
      <w:rPr>
        <w:rFonts w:hint="default"/>
      </w:rPr>
    </w:lvl>
    <w:lvl w:ilvl="8">
      <w:start w:val="1"/>
      <w:numFmt w:val="decimal"/>
      <w:isLgl/>
      <w:lvlText w:val="%1.%2.%3.%4.%5.%6.%7.%8.%9."/>
      <w:lvlJc w:val="left"/>
      <w:pPr>
        <w:ind w:left="5640" w:hanging="1440"/>
      </w:pPr>
      <w:rPr>
        <w:rFonts w:hint="default"/>
      </w:rPr>
    </w:lvl>
  </w:abstractNum>
  <w:abstractNum w:abstractNumId="18"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9"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AE556C"/>
    <w:multiLevelType w:val="hybridMultilevel"/>
    <w:tmpl w:val="D4FAF2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09366F"/>
    <w:multiLevelType w:val="multilevel"/>
    <w:tmpl w:val="D0061D30"/>
    <w:lvl w:ilvl="0">
      <w:start w:val="2"/>
      <w:numFmt w:val="decimal"/>
      <w:lvlText w:val="%1.8"/>
      <w:lvlJc w:val="left"/>
      <w:pPr>
        <w:ind w:left="1080" w:hanging="360"/>
      </w:pPr>
      <w:rPr>
        <w:rFonts w:hint="default"/>
      </w:rPr>
    </w:lvl>
    <w:lvl w:ilvl="1">
      <w:start w:val="1"/>
      <w:numFmt w:val="none"/>
      <w:lvlText w:val="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27925686"/>
    <w:multiLevelType w:val="hybridMultilevel"/>
    <w:tmpl w:val="64F6CFA8"/>
    <w:lvl w:ilvl="0" w:tplc="38EADB4A">
      <w:start w:val="1"/>
      <w:numFmt w:val="decimal"/>
      <w:lvlText w:val="9.%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EF26D9"/>
    <w:multiLevelType w:val="hybridMultilevel"/>
    <w:tmpl w:val="6636C18A"/>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4F25A76"/>
    <w:multiLevelType w:val="hybridMultilevel"/>
    <w:tmpl w:val="2FB69FBA"/>
    <w:lvl w:ilvl="0" w:tplc="0FDE0230">
      <w:start w:val="2"/>
      <w:numFmt w:val="decimal"/>
      <w:lvlText w:val="%1.1"/>
      <w:lvlJc w:val="left"/>
      <w:pPr>
        <w:ind w:left="1068" w:hanging="360"/>
      </w:pPr>
      <w:rPr>
        <w:rFonts w:hint="default"/>
      </w:r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38" w15:restartNumberingAfterBreak="0">
    <w:nsid w:val="38E614F4"/>
    <w:multiLevelType w:val="hybridMultilevel"/>
    <w:tmpl w:val="56101C82"/>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9E011FF"/>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3A4D4B68"/>
    <w:multiLevelType w:val="multilevel"/>
    <w:tmpl w:val="95660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2" w15:restartNumberingAfterBreak="0">
    <w:nsid w:val="3B06114A"/>
    <w:multiLevelType w:val="hybridMultilevel"/>
    <w:tmpl w:val="8620DCB0"/>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482866"/>
    <w:multiLevelType w:val="multilevel"/>
    <w:tmpl w:val="6582BBF6"/>
    <w:lvl w:ilvl="0">
      <w:start w:val="2"/>
      <w:numFmt w:val="decimal"/>
      <w:lvlText w:val="%1.2"/>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EDE0C58"/>
    <w:multiLevelType w:val="hybridMultilevel"/>
    <w:tmpl w:val="65DC286A"/>
    <w:lvl w:ilvl="0" w:tplc="B9D6DE3C">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590C92"/>
    <w:multiLevelType w:val="hybridMultilevel"/>
    <w:tmpl w:val="E29E4184"/>
    <w:lvl w:ilvl="0" w:tplc="8786C796">
      <w:start w:val="4"/>
      <w:numFmt w:val="decimal"/>
      <w:lvlText w:val="2.%1."/>
      <w:lvlJc w:val="left"/>
      <w:pPr>
        <w:ind w:left="-600"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419" w:hanging="360"/>
      </w:pPr>
    </w:lvl>
    <w:lvl w:ilvl="2" w:tplc="041B001B">
      <w:start w:val="1"/>
      <w:numFmt w:val="lowerRoman"/>
      <w:lvlText w:val="%3."/>
      <w:lvlJc w:val="right"/>
      <w:pPr>
        <w:ind w:left="301" w:hanging="180"/>
      </w:pPr>
    </w:lvl>
    <w:lvl w:ilvl="3" w:tplc="041B000F" w:tentative="1">
      <w:start w:val="1"/>
      <w:numFmt w:val="decimal"/>
      <w:lvlText w:val="%4."/>
      <w:lvlJc w:val="left"/>
      <w:pPr>
        <w:ind w:left="1021" w:hanging="360"/>
      </w:pPr>
    </w:lvl>
    <w:lvl w:ilvl="4" w:tplc="041B0019" w:tentative="1">
      <w:start w:val="1"/>
      <w:numFmt w:val="lowerLetter"/>
      <w:lvlText w:val="%5."/>
      <w:lvlJc w:val="left"/>
      <w:pPr>
        <w:ind w:left="1741" w:hanging="360"/>
      </w:pPr>
    </w:lvl>
    <w:lvl w:ilvl="5" w:tplc="041B001B" w:tentative="1">
      <w:start w:val="1"/>
      <w:numFmt w:val="lowerRoman"/>
      <w:lvlText w:val="%6."/>
      <w:lvlJc w:val="right"/>
      <w:pPr>
        <w:ind w:left="2461" w:hanging="180"/>
      </w:pPr>
    </w:lvl>
    <w:lvl w:ilvl="6" w:tplc="041B000F" w:tentative="1">
      <w:start w:val="1"/>
      <w:numFmt w:val="decimal"/>
      <w:lvlText w:val="%7."/>
      <w:lvlJc w:val="left"/>
      <w:pPr>
        <w:ind w:left="3181" w:hanging="360"/>
      </w:pPr>
    </w:lvl>
    <w:lvl w:ilvl="7" w:tplc="041B0019" w:tentative="1">
      <w:start w:val="1"/>
      <w:numFmt w:val="lowerLetter"/>
      <w:lvlText w:val="%8."/>
      <w:lvlJc w:val="left"/>
      <w:pPr>
        <w:ind w:left="3901" w:hanging="360"/>
      </w:pPr>
    </w:lvl>
    <w:lvl w:ilvl="8" w:tplc="041B001B" w:tentative="1">
      <w:start w:val="1"/>
      <w:numFmt w:val="lowerRoman"/>
      <w:lvlText w:val="%9."/>
      <w:lvlJc w:val="right"/>
      <w:pPr>
        <w:ind w:left="4621" w:hanging="180"/>
      </w:pPr>
    </w:lvl>
  </w:abstractNum>
  <w:abstractNum w:abstractNumId="47" w15:restartNumberingAfterBreak="0">
    <w:nsid w:val="3FDC2995"/>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9" w15:restartNumberingAfterBreak="0">
    <w:nsid w:val="4325188B"/>
    <w:multiLevelType w:val="hybridMultilevel"/>
    <w:tmpl w:val="68C84E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3" w15:restartNumberingAfterBreak="0">
    <w:nsid w:val="49587D8D"/>
    <w:multiLevelType w:val="hybridMultilevel"/>
    <w:tmpl w:val="E40E9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9796064"/>
    <w:multiLevelType w:val="multilevel"/>
    <w:tmpl w:val="1370F424"/>
    <w:lvl w:ilvl="0">
      <w:start w:val="2"/>
      <w:numFmt w:val="decimal"/>
      <w:lvlText w:val="%1.9"/>
      <w:lvlJc w:val="left"/>
      <w:pPr>
        <w:ind w:left="1080" w:hanging="360"/>
      </w:pPr>
      <w:rPr>
        <w:rFonts w:hint="default"/>
      </w:rPr>
    </w:lvl>
    <w:lvl w:ilvl="1">
      <w:start w:val="1"/>
      <w:numFmt w:val="none"/>
      <w:lvlText w:val="2.9"/>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A9D2F8C"/>
    <w:multiLevelType w:val="hybridMultilevel"/>
    <w:tmpl w:val="C12AF992"/>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AC359B4"/>
    <w:multiLevelType w:val="hybridMultilevel"/>
    <w:tmpl w:val="744C0378"/>
    <w:lvl w:ilvl="0" w:tplc="CDC0F8DC">
      <w:start w:val="2"/>
      <w:numFmt w:val="decimal"/>
      <w:lvlText w:val="%1.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615CBB"/>
    <w:multiLevelType w:val="multilevel"/>
    <w:tmpl w:val="62B88C3E"/>
    <w:lvl w:ilvl="0">
      <w:start w:val="2"/>
      <w:numFmt w:val="decimal"/>
      <w:lvlText w:val="%1.12"/>
      <w:lvlJc w:val="left"/>
      <w:pPr>
        <w:ind w:left="1080" w:hanging="360"/>
      </w:pPr>
      <w:rPr>
        <w:rFonts w:hint="default"/>
      </w:rPr>
    </w:lvl>
    <w:lvl w:ilvl="1">
      <w:start w:val="1"/>
      <w:numFmt w:val="none"/>
      <w:lvlText w:val="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CF04A4B"/>
    <w:multiLevelType w:val="multilevel"/>
    <w:tmpl w:val="1304DBB2"/>
    <w:lvl w:ilvl="0">
      <w:start w:val="2"/>
      <w:numFmt w:val="decimal"/>
      <w:lvlText w:val="%1.6"/>
      <w:lvlJc w:val="left"/>
      <w:pPr>
        <w:ind w:left="1080" w:hanging="360"/>
      </w:pPr>
      <w:rPr>
        <w:rFonts w:hint="default"/>
      </w:rPr>
    </w:lvl>
    <w:lvl w:ilvl="1">
      <w:start w:val="1"/>
      <w:numFmt w:val="none"/>
      <w:lvlText w:val="2.6"/>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D1B4FB6"/>
    <w:multiLevelType w:val="hybridMultilevel"/>
    <w:tmpl w:val="6F28C73A"/>
    <w:lvl w:ilvl="0" w:tplc="8D8CC586">
      <w:start w:val="1"/>
      <w:numFmt w:val="decimal"/>
      <w:lvlText w:val="1.%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4D48111F"/>
    <w:multiLevelType w:val="hybridMultilevel"/>
    <w:tmpl w:val="A3660D20"/>
    <w:lvl w:ilvl="0" w:tplc="8C66ACF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62"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94"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9" w15:restartNumberingAfterBreak="0">
    <w:nsid w:val="60E627D4"/>
    <w:multiLevelType w:val="hybridMultilevel"/>
    <w:tmpl w:val="673E103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0F3143C"/>
    <w:multiLevelType w:val="multilevel"/>
    <w:tmpl w:val="793EAF82"/>
    <w:lvl w:ilvl="0">
      <w:start w:val="2"/>
      <w:numFmt w:val="decimal"/>
      <w:lvlText w:val="%1.7"/>
      <w:lvlJc w:val="left"/>
      <w:pPr>
        <w:ind w:left="1080" w:hanging="360"/>
      </w:pPr>
      <w:rPr>
        <w:rFonts w:hint="default"/>
      </w:rPr>
    </w:lvl>
    <w:lvl w:ilvl="1">
      <w:start w:val="1"/>
      <w:numFmt w:val="none"/>
      <w:lvlText w:val="2.7"/>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1431D75"/>
    <w:multiLevelType w:val="hybridMultilevel"/>
    <w:tmpl w:val="981C03A6"/>
    <w:lvl w:ilvl="0" w:tplc="E066691C">
      <w:start w:val="8"/>
      <w:numFmt w:val="decimal"/>
      <w:lvlText w:val="2.%1."/>
      <w:lvlJc w:val="left"/>
      <w:pPr>
        <w:ind w:left="36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540" w:hanging="360"/>
      </w:pPr>
    </w:lvl>
    <w:lvl w:ilvl="2" w:tplc="041B001B" w:tentative="1">
      <w:start w:val="1"/>
      <w:numFmt w:val="lowerRoman"/>
      <w:lvlText w:val="%3."/>
      <w:lvlJc w:val="right"/>
      <w:pPr>
        <w:ind w:left="1260" w:hanging="180"/>
      </w:pPr>
    </w:lvl>
    <w:lvl w:ilvl="3" w:tplc="041B000F" w:tentative="1">
      <w:start w:val="1"/>
      <w:numFmt w:val="decimal"/>
      <w:lvlText w:val="%4."/>
      <w:lvlJc w:val="left"/>
      <w:pPr>
        <w:ind w:left="1980" w:hanging="360"/>
      </w:pPr>
    </w:lvl>
    <w:lvl w:ilvl="4" w:tplc="041B0019" w:tentative="1">
      <w:start w:val="1"/>
      <w:numFmt w:val="lowerLetter"/>
      <w:lvlText w:val="%5."/>
      <w:lvlJc w:val="left"/>
      <w:pPr>
        <w:ind w:left="2700" w:hanging="360"/>
      </w:pPr>
    </w:lvl>
    <w:lvl w:ilvl="5" w:tplc="041B001B" w:tentative="1">
      <w:start w:val="1"/>
      <w:numFmt w:val="lowerRoman"/>
      <w:lvlText w:val="%6."/>
      <w:lvlJc w:val="right"/>
      <w:pPr>
        <w:ind w:left="3420" w:hanging="180"/>
      </w:pPr>
    </w:lvl>
    <w:lvl w:ilvl="6" w:tplc="041B000F" w:tentative="1">
      <w:start w:val="1"/>
      <w:numFmt w:val="decimal"/>
      <w:lvlText w:val="%7."/>
      <w:lvlJc w:val="left"/>
      <w:pPr>
        <w:ind w:left="4140" w:hanging="360"/>
      </w:pPr>
    </w:lvl>
    <w:lvl w:ilvl="7" w:tplc="041B0019" w:tentative="1">
      <w:start w:val="1"/>
      <w:numFmt w:val="lowerLetter"/>
      <w:lvlText w:val="%8."/>
      <w:lvlJc w:val="left"/>
      <w:pPr>
        <w:ind w:left="4860" w:hanging="360"/>
      </w:pPr>
    </w:lvl>
    <w:lvl w:ilvl="8" w:tplc="041B001B" w:tentative="1">
      <w:start w:val="1"/>
      <w:numFmt w:val="lowerRoman"/>
      <w:lvlText w:val="%9."/>
      <w:lvlJc w:val="right"/>
      <w:pPr>
        <w:ind w:left="5580" w:hanging="180"/>
      </w:pPr>
    </w:lvl>
  </w:abstractNum>
  <w:abstractNum w:abstractNumId="72" w15:restartNumberingAfterBreak="0">
    <w:nsid w:val="623858C7"/>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C9156E"/>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6166C4"/>
    <w:multiLevelType w:val="hybridMultilevel"/>
    <w:tmpl w:val="641E3EF4"/>
    <w:lvl w:ilvl="0" w:tplc="041B0017">
      <w:start w:val="1"/>
      <w:numFmt w:val="lowerLetter"/>
      <w:lvlText w:val="%1)"/>
      <w:lvlJc w:val="left"/>
      <w:pPr>
        <w:ind w:left="1171" w:hanging="360"/>
      </w:pPr>
    </w:lvl>
    <w:lvl w:ilvl="1" w:tplc="041B0019" w:tentative="1">
      <w:start w:val="1"/>
      <w:numFmt w:val="lowerLetter"/>
      <w:lvlText w:val="%2."/>
      <w:lvlJc w:val="left"/>
      <w:pPr>
        <w:ind w:left="1891" w:hanging="360"/>
      </w:p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76"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7"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9" w15:restartNumberingAfterBreak="0">
    <w:nsid w:val="73746BDC"/>
    <w:multiLevelType w:val="multilevel"/>
    <w:tmpl w:val="72161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39E54B6"/>
    <w:multiLevelType w:val="multilevel"/>
    <w:tmpl w:val="23E6899C"/>
    <w:lvl w:ilvl="0">
      <w:start w:val="2"/>
      <w:numFmt w:val="decimal"/>
      <w:lvlText w:val="%1.3"/>
      <w:lvlJc w:val="left"/>
      <w:pPr>
        <w:ind w:left="1080" w:hanging="360"/>
      </w:pPr>
      <w:rPr>
        <w:rFonts w:hint="default"/>
      </w:rPr>
    </w:lvl>
    <w:lvl w:ilvl="1">
      <w:start w:val="1"/>
      <w:numFmt w:val="none"/>
      <w:lvlText w:val="2.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2" w15:restartNumberingAfterBreak="0">
    <w:nsid w:val="78094561"/>
    <w:multiLevelType w:val="multilevel"/>
    <w:tmpl w:val="DF74FA0E"/>
    <w:lvl w:ilvl="0">
      <w:start w:val="2"/>
      <w:numFmt w:val="decimal"/>
      <w:lvlText w:val="%1.10"/>
      <w:lvlJc w:val="left"/>
      <w:pPr>
        <w:ind w:left="1080" w:hanging="360"/>
      </w:pPr>
      <w:rPr>
        <w:rFonts w:hint="default"/>
      </w:rPr>
    </w:lvl>
    <w:lvl w:ilvl="1">
      <w:start w:val="1"/>
      <w:numFmt w:val="none"/>
      <w:lvlText w:val="2.1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A4213E2"/>
    <w:multiLevelType w:val="hybridMultilevel"/>
    <w:tmpl w:val="E9F86650"/>
    <w:lvl w:ilvl="0" w:tplc="041B0017">
      <w:start w:val="1"/>
      <w:numFmt w:val="low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1A6CCA"/>
    <w:multiLevelType w:val="hybridMultilevel"/>
    <w:tmpl w:val="E562770E"/>
    <w:lvl w:ilvl="0" w:tplc="CDC0F8DC">
      <w:start w:val="2"/>
      <w:numFmt w:val="decimal"/>
      <w:lvlText w:val="%1.1"/>
      <w:lvlJc w:val="left"/>
      <w:pPr>
        <w:ind w:left="1080" w:hanging="360"/>
      </w:pPr>
      <w:rPr>
        <w:rFonts w:hint="default"/>
      </w:rPr>
    </w:lvl>
    <w:lvl w:ilvl="1" w:tplc="71FE94AC">
      <w:numFmt w:val="bullet"/>
      <w:lvlText w:val=""/>
      <w:lvlJc w:val="left"/>
      <w:pPr>
        <w:ind w:left="1800" w:hanging="360"/>
      </w:pPr>
      <w:rPr>
        <w:rFonts w:ascii="Symbol" w:eastAsia="Times New Roman" w:hAnsi="Symbol" w:cs="Aria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7FB64153"/>
    <w:multiLevelType w:val="multilevel"/>
    <w:tmpl w:val="6C100FB4"/>
    <w:lvl w:ilvl="0">
      <w:start w:val="2"/>
      <w:numFmt w:val="decimal"/>
      <w:lvlText w:val="%1.4"/>
      <w:lvlJc w:val="left"/>
      <w:pPr>
        <w:ind w:left="1080" w:hanging="360"/>
      </w:pPr>
      <w:rPr>
        <w:rFonts w:hint="default"/>
      </w:rPr>
    </w:lvl>
    <w:lvl w:ilvl="1">
      <w:start w:val="1"/>
      <w:numFmt w:val="none"/>
      <w:lvlText w:val="2.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63"/>
  </w:num>
  <w:num w:numId="3">
    <w:abstractNumId w:val="29"/>
  </w:num>
  <w:num w:numId="4">
    <w:abstractNumId w:val="66"/>
  </w:num>
  <w:num w:numId="5">
    <w:abstractNumId w:val="11"/>
  </w:num>
  <w:num w:numId="6">
    <w:abstractNumId w:val="52"/>
  </w:num>
  <w:num w:numId="7">
    <w:abstractNumId w:val="62"/>
  </w:num>
  <w:num w:numId="8">
    <w:abstractNumId w:val="65"/>
  </w:num>
  <w:num w:numId="9">
    <w:abstractNumId w:val="36"/>
  </w:num>
  <w:num w:numId="10">
    <w:abstractNumId w:val="34"/>
  </w:num>
  <w:num w:numId="11">
    <w:abstractNumId w:val="67"/>
  </w:num>
  <w:num w:numId="12">
    <w:abstractNumId w:val="18"/>
  </w:num>
  <w:num w:numId="13">
    <w:abstractNumId w:val="48"/>
  </w:num>
  <w:num w:numId="14">
    <w:abstractNumId w:val="76"/>
  </w:num>
  <w:num w:numId="15">
    <w:abstractNumId w:val="50"/>
  </w:num>
  <w:num w:numId="16">
    <w:abstractNumId w:val="14"/>
  </w:num>
  <w:num w:numId="17">
    <w:abstractNumId w:val="35"/>
  </w:num>
  <w:num w:numId="18">
    <w:abstractNumId w:val="1"/>
  </w:num>
  <w:num w:numId="19">
    <w:abstractNumId w:val="64"/>
  </w:num>
  <w:num w:numId="20">
    <w:abstractNumId w:val="31"/>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1"/>
  </w:num>
  <w:num w:numId="28">
    <w:abstractNumId w:val="4"/>
  </w:num>
  <w:num w:numId="29">
    <w:abstractNumId w:val="21"/>
  </w:num>
  <w:num w:numId="30">
    <w:abstractNumId w:val="51"/>
  </w:num>
  <w:num w:numId="31">
    <w:abstractNumId w:val="5"/>
  </w:num>
  <w:num w:numId="32">
    <w:abstractNumId w:val="20"/>
  </w:num>
  <w:num w:numId="33">
    <w:abstractNumId w:val="41"/>
  </w:num>
  <w:num w:numId="34">
    <w:abstractNumId w:val="68"/>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7"/>
  </w:num>
  <w:num w:numId="37">
    <w:abstractNumId w:val="33"/>
  </w:num>
  <w:num w:numId="38">
    <w:abstractNumId w:val="19"/>
  </w:num>
  <w:num w:numId="39">
    <w:abstractNumId w:val="23"/>
  </w:num>
  <w:num w:numId="40">
    <w:abstractNumId w:val="84"/>
  </w:num>
  <w:num w:numId="41">
    <w:abstractNumId w:val="27"/>
  </w:num>
  <w:num w:numId="42">
    <w:abstractNumId w:val="9"/>
  </w:num>
  <w:num w:numId="43">
    <w:abstractNumId w:val="43"/>
  </w:num>
  <w:num w:numId="44">
    <w:abstractNumId w:val="77"/>
  </w:num>
  <w:num w:numId="45">
    <w:abstractNumId w:val="78"/>
  </w:num>
  <w:num w:numId="46">
    <w:abstractNumId w:val="74"/>
  </w:num>
  <w:num w:numId="47">
    <w:abstractNumId w:val="15"/>
  </w:num>
  <w:num w:numId="48">
    <w:abstractNumId w:val="26"/>
  </w:num>
  <w:num w:numId="49">
    <w:abstractNumId w:val="85"/>
  </w:num>
  <w:num w:numId="50">
    <w:abstractNumId w:val="32"/>
  </w:num>
  <w:num w:numId="51">
    <w:abstractNumId w:val="79"/>
  </w:num>
  <w:num w:numId="52">
    <w:abstractNumId w:val="28"/>
  </w:num>
  <w:num w:numId="53">
    <w:abstractNumId w:val="72"/>
  </w:num>
  <w:num w:numId="54">
    <w:abstractNumId w:val="59"/>
  </w:num>
  <w:num w:numId="55">
    <w:abstractNumId w:val="86"/>
  </w:num>
  <w:num w:numId="56">
    <w:abstractNumId w:val="44"/>
  </w:num>
  <w:num w:numId="57">
    <w:abstractNumId w:val="80"/>
  </w:num>
  <w:num w:numId="58">
    <w:abstractNumId w:val="87"/>
  </w:num>
  <w:num w:numId="59">
    <w:abstractNumId w:val="3"/>
  </w:num>
  <w:num w:numId="60">
    <w:abstractNumId w:val="58"/>
  </w:num>
  <w:num w:numId="61">
    <w:abstractNumId w:val="70"/>
  </w:num>
  <w:num w:numId="62">
    <w:abstractNumId w:val="25"/>
  </w:num>
  <w:num w:numId="63">
    <w:abstractNumId w:val="54"/>
  </w:num>
  <w:num w:numId="64">
    <w:abstractNumId w:val="82"/>
  </w:num>
  <w:num w:numId="65">
    <w:abstractNumId w:val="2"/>
  </w:num>
  <w:num w:numId="66">
    <w:abstractNumId w:val="57"/>
  </w:num>
  <w:num w:numId="67">
    <w:abstractNumId w:val="69"/>
  </w:num>
  <w:num w:numId="68">
    <w:abstractNumId w:val="39"/>
  </w:num>
  <w:num w:numId="69">
    <w:abstractNumId w:val="17"/>
  </w:num>
  <w:num w:numId="70">
    <w:abstractNumId w:val="42"/>
  </w:num>
  <w:num w:numId="71">
    <w:abstractNumId w:val="37"/>
  </w:num>
  <w:num w:numId="72">
    <w:abstractNumId w:val="6"/>
  </w:num>
  <w:num w:numId="73">
    <w:abstractNumId w:val="0"/>
  </w:num>
  <w:num w:numId="74">
    <w:abstractNumId w:val="46"/>
  </w:num>
  <w:num w:numId="75">
    <w:abstractNumId w:val="71"/>
  </w:num>
  <w:num w:numId="76">
    <w:abstractNumId w:val="12"/>
  </w:num>
  <w:num w:numId="77">
    <w:abstractNumId w:val="60"/>
  </w:num>
  <w:num w:numId="78">
    <w:abstractNumId w:val="53"/>
  </w:num>
  <w:num w:numId="79">
    <w:abstractNumId w:val="47"/>
  </w:num>
  <w:num w:numId="80">
    <w:abstractNumId w:val="13"/>
  </w:num>
  <w:num w:numId="81">
    <w:abstractNumId w:val="22"/>
  </w:num>
  <w:num w:numId="82">
    <w:abstractNumId w:val="49"/>
  </w:num>
  <w:num w:numId="83">
    <w:abstractNumId w:val="75"/>
  </w:num>
  <w:num w:numId="84">
    <w:abstractNumId w:val="55"/>
  </w:num>
  <w:num w:numId="85">
    <w:abstractNumId w:val="38"/>
  </w:num>
  <w:num w:numId="86">
    <w:abstractNumId w:val="56"/>
  </w:num>
  <w:num w:numId="87">
    <w:abstractNumId w:val="45"/>
  </w:num>
  <w:num w:numId="88">
    <w:abstractNumId w:val="40"/>
  </w:num>
  <w:num w:numId="89">
    <w:abstractNumId w:val="7"/>
  </w:num>
  <w:num w:numId="90">
    <w:abstractNumId w:val="7"/>
  </w:num>
  <w:num w:numId="91">
    <w:abstractNumId w:val="7"/>
  </w:num>
  <w:num w:numId="92">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2D4F"/>
    <w:rsid w:val="000032DB"/>
    <w:rsid w:val="0000346B"/>
    <w:rsid w:val="000036AC"/>
    <w:rsid w:val="000043B6"/>
    <w:rsid w:val="0000594D"/>
    <w:rsid w:val="00005B11"/>
    <w:rsid w:val="0000603B"/>
    <w:rsid w:val="00006B14"/>
    <w:rsid w:val="000071E1"/>
    <w:rsid w:val="00007205"/>
    <w:rsid w:val="000072DE"/>
    <w:rsid w:val="00007483"/>
    <w:rsid w:val="000076D2"/>
    <w:rsid w:val="000077D6"/>
    <w:rsid w:val="00007832"/>
    <w:rsid w:val="00011247"/>
    <w:rsid w:val="00011892"/>
    <w:rsid w:val="000127CA"/>
    <w:rsid w:val="000134C4"/>
    <w:rsid w:val="00013566"/>
    <w:rsid w:val="00014935"/>
    <w:rsid w:val="00014B58"/>
    <w:rsid w:val="000150EA"/>
    <w:rsid w:val="00015FFB"/>
    <w:rsid w:val="00016551"/>
    <w:rsid w:val="00017797"/>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15"/>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7D9"/>
    <w:rsid w:val="00036B2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843"/>
    <w:rsid w:val="00043BC5"/>
    <w:rsid w:val="00044066"/>
    <w:rsid w:val="000440BE"/>
    <w:rsid w:val="0004489C"/>
    <w:rsid w:val="000449E5"/>
    <w:rsid w:val="00044B6E"/>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E26"/>
    <w:rsid w:val="00052197"/>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0D"/>
    <w:rsid w:val="00063779"/>
    <w:rsid w:val="000637FA"/>
    <w:rsid w:val="00063D07"/>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DC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626A"/>
    <w:rsid w:val="0008638A"/>
    <w:rsid w:val="0008648F"/>
    <w:rsid w:val="00086654"/>
    <w:rsid w:val="00086B20"/>
    <w:rsid w:val="00087657"/>
    <w:rsid w:val="00087758"/>
    <w:rsid w:val="000900C2"/>
    <w:rsid w:val="00090627"/>
    <w:rsid w:val="00090A73"/>
    <w:rsid w:val="00090AEE"/>
    <w:rsid w:val="00090B80"/>
    <w:rsid w:val="00090F7E"/>
    <w:rsid w:val="00091A07"/>
    <w:rsid w:val="00092584"/>
    <w:rsid w:val="00092A4E"/>
    <w:rsid w:val="00092AE5"/>
    <w:rsid w:val="00092B58"/>
    <w:rsid w:val="00093905"/>
    <w:rsid w:val="00095430"/>
    <w:rsid w:val="00095524"/>
    <w:rsid w:val="00095B77"/>
    <w:rsid w:val="00095FD2"/>
    <w:rsid w:val="000969DB"/>
    <w:rsid w:val="0009726F"/>
    <w:rsid w:val="000977DE"/>
    <w:rsid w:val="000A03E0"/>
    <w:rsid w:val="000A059D"/>
    <w:rsid w:val="000A0708"/>
    <w:rsid w:val="000A081A"/>
    <w:rsid w:val="000A11A6"/>
    <w:rsid w:val="000A1319"/>
    <w:rsid w:val="000A2217"/>
    <w:rsid w:val="000A2358"/>
    <w:rsid w:val="000A28BC"/>
    <w:rsid w:val="000A2B1D"/>
    <w:rsid w:val="000A30CE"/>
    <w:rsid w:val="000A326E"/>
    <w:rsid w:val="000A3487"/>
    <w:rsid w:val="000A482F"/>
    <w:rsid w:val="000A61D3"/>
    <w:rsid w:val="000A71E4"/>
    <w:rsid w:val="000A744F"/>
    <w:rsid w:val="000A7DF2"/>
    <w:rsid w:val="000A7FEF"/>
    <w:rsid w:val="000B004C"/>
    <w:rsid w:val="000B0091"/>
    <w:rsid w:val="000B0C6A"/>
    <w:rsid w:val="000B0D3C"/>
    <w:rsid w:val="000B1595"/>
    <w:rsid w:val="000B2377"/>
    <w:rsid w:val="000B318C"/>
    <w:rsid w:val="000B344F"/>
    <w:rsid w:val="000B34B2"/>
    <w:rsid w:val="000B356F"/>
    <w:rsid w:val="000B3EF8"/>
    <w:rsid w:val="000B4DD4"/>
    <w:rsid w:val="000B52A2"/>
    <w:rsid w:val="000B59D3"/>
    <w:rsid w:val="000B6F82"/>
    <w:rsid w:val="000B771A"/>
    <w:rsid w:val="000C0F64"/>
    <w:rsid w:val="000C1579"/>
    <w:rsid w:val="000C19E5"/>
    <w:rsid w:val="000C2428"/>
    <w:rsid w:val="000C2898"/>
    <w:rsid w:val="000C392B"/>
    <w:rsid w:val="000C4708"/>
    <w:rsid w:val="000C49A3"/>
    <w:rsid w:val="000C4EF9"/>
    <w:rsid w:val="000C5A47"/>
    <w:rsid w:val="000C62B0"/>
    <w:rsid w:val="000C6797"/>
    <w:rsid w:val="000C74D7"/>
    <w:rsid w:val="000C77AB"/>
    <w:rsid w:val="000C7F62"/>
    <w:rsid w:val="000D0427"/>
    <w:rsid w:val="000D0896"/>
    <w:rsid w:val="000D0BAE"/>
    <w:rsid w:val="000D0F98"/>
    <w:rsid w:val="000D11E7"/>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105E"/>
    <w:rsid w:val="000E1685"/>
    <w:rsid w:val="000E27A9"/>
    <w:rsid w:val="000E3701"/>
    <w:rsid w:val="000E3DDB"/>
    <w:rsid w:val="000E46B5"/>
    <w:rsid w:val="000E51A2"/>
    <w:rsid w:val="000E6EBF"/>
    <w:rsid w:val="000E7042"/>
    <w:rsid w:val="000E762B"/>
    <w:rsid w:val="000F0607"/>
    <w:rsid w:val="000F0DC7"/>
    <w:rsid w:val="000F2065"/>
    <w:rsid w:val="000F24FD"/>
    <w:rsid w:val="000F2784"/>
    <w:rsid w:val="000F29A9"/>
    <w:rsid w:val="000F2E71"/>
    <w:rsid w:val="000F35B4"/>
    <w:rsid w:val="000F3B92"/>
    <w:rsid w:val="000F3BAD"/>
    <w:rsid w:val="000F4555"/>
    <w:rsid w:val="000F463D"/>
    <w:rsid w:val="000F4822"/>
    <w:rsid w:val="000F48D8"/>
    <w:rsid w:val="000F6070"/>
    <w:rsid w:val="000F65B1"/>
    <w:rsid w:val="000F6FBE"/>
    <w:rsid w:val="000F75FD"/>
    <w:rsid w:val="000F7857"/>
    <w:rsid w:val="000F7972"/>
    <w:rsid w:val="000F79C6"/>
    <w:rsid w:val="000F7AEB"/>
    <w:rsid w:val="00100459"/>
    <w:rsid w:val="001008BC"/>
    <w:rsid w:val="0010195E"/>
    <w:rsid w:val="00101B31"/>
    <w:rsid w:val="00101F09"/>
    <w:rsid w:val="00102480"/>
    <w:rsid w:val="0010286C"/>
    <w:rsid w:val="001031D1"/>
    <w:rsid w:val="001033D9"/>
    <w:rsid w:val="00103611"/>
    <w:rsid w:val="00103928"/>
    <w:rsid w:val="00103B79"/>
    <w:rsid w:val="00103E2F"/>
    <w:rsid w:val="0010459F"/>
    <w:rsid w:val="0010477D"/>
    <w:rsid w:val="00104B3D"/>
    <w:rsid w:val="00104C57"/>
    <w:rsid w:val="00104E18"/>
    <w:rsid w:val="00105226"/>
    <w:rsid w:val="00105625"/>
    <w:rsid w:val="00105A50"/>
    <w:rsid w:val="00105BDC"/>
    <w:rsid w:val="001060E6"/>
    <w:rsid w:val="00106F22"/>
    <w:rsid w:val="00107316"/>
    <w:rsid w:val="00107895"/>
    <w:rsid w:val="001078CB"/>
    <w:rsid w:val="00107AC9"/>
    <w:rsid w:val="0011027E"/>
    <w:rsid w:val="0011129E"/>
    <w:rsid w:val="0011141D"/>
    <w:rsid w:val="00111B08"/>
    <w:rsid w:val="00111C62"/>
    <w:rsid w:val="00111C7E"/>
    <w:rsid w:val="00111FDD"/>
    <w:rsid w:val="00112600"/>
    <w:rsid w:val="00112E08"/>
    <w:rsid w:val="001132F5"/>
    <w:rsid w:val="0011371A"/>
    <w:rsid w:val="0011394F"/>
    <w:rsid w:val="00114D90"/>
    <w:rsid w:val="00114EB3"/>
    <w:rsid w:val="00115AF2"/>
    <w:rsid w:val="00115DAE"/>
    <w:rsid w:val="0011645D"/>
    <w:rsid w:val="00116A0E"/>
    <w:rsid w:val="00116B1F"/>
    <w:rsid w:val="001170C2"/>
    <w:rsid w:val="0011773A"/>
    <w:rsid w:val="001177B7"/>
    <w:rsid w:val="001177D5"/>
    <w:rsid w:val="001179E0"/>
    <w:rsid w:val="00117B0F"/>
    <w:rsid w:val="00117FE2"/>
    <w:rsid w:val="00120C7C"/>
    <w:rsid w:val="0012190E"/>
    <w:rsid w:val="00122426"/>
    <w:rsid w:val="0012244F"/>
    <w:rsid w:val="00122D67"/>
    <w:rsid w:val="00122E30"/>
    <w:rsid w:val="00122FB6"/>
    <w:rsid w:val="00123AFA"/>
    <w:rsid w:val="00123EF6"/>
    <w:rsid w:val="001242EC"/>
    <w:rsid w:val="0012455E"/>
    <w:rsid w:val="00124937"/>
    <w:rsid w:val="00125751"/>
    <w:rsid w:val="001258CB"/>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A4"/>
    <w:rsid w:val="00131CE4"/>
    <w:rsid w:val="00132343"/>
    <w:rsid w:val="00132635"/>
    <w:rsid w:val="00132B93"/>
    <w:rsid w:val="00132FB8"/>
    <w:rsid w:val="00133554"/>
    <w:rsid w:val="00133DF8"/>
    <w:rsid w:val="00133FB1"/>
    <w:rsid w:val="00134096"/>
    <w:rsid w:val="0013465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5E7F"/>
    <w:rsid w:val="001467A9"/>
    <w:rsid w:val="00146863"/>
    <w:rsid w:val="00146893"/>
    <w:rsid w:val="001470B1"/>
    <w:rsid w:val="00150069"/>
    <w:rsid w:val="00150646"/>
    <w:rsid w:val="00151073"/>
    <w:rsid w:val="001515C6"/>
    <w:rsid w:val="00151862"/>
    <w:rsid w:val="001519BE"/>
    <w:rsid w:val="001523B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7451"/>
    <w:rsid w:val="00167687"/>
    <w:rsid w:val="00167747"/>
    <w:rsid w:val="00167969"/>
    <w:rsid w:val="00167B62"/>
    <w:rsid w:val="00167BBB"/>
    <w:rsid w:val="00167C32"/>
    <w:rsid w:val="00167CC9"/>
    <w:rsid w:val="00167D8B"/>
    <w:rsid w:val="00170274"/>
    <w:rsid w:val="00170D96"/>
    <w:rsid w:val="00170E13"/>
    <w:rsid w:val="00171BE1"/>
    <w:rsid w:val="00171E23"/>
    <w:rsid w:val="0017233A"/>
    <w:rsid w:val="001726C5"/>
    <w:rsid w:val="00173D51"/>
    <w:rsid w:val="00174B36"/>
    <w:rsid w:val="00175885"/>
    <w:rsid w:val="00175F36"/>
    <w:rsid w:val="00176978"/>
    <w:rsid w:val="00176F82"/>
    <w:rsid w:val="0017715C"/>
    <w:rsid w:val="00177729"/>
    <w:rsid w:val="00177AA5"/>
    <w:rsid w:val="00177CD8"/>
    <w:rsid w:val="00177F6D"/>
    <w:rsid w:val="00180036"/>
    <w:rsid w:val="00180362"/>
    <w:rsid w:val="00180683"/>
    <w:rsid w:val="00180874"/>
    <w:rsid w:val="00180A89"/>
    <w:rsid w:val="00180C85"/>
    <w:rsid w:val="001813E3"/>
    <w:rsid w:val="0018154C"/>
    <w:rsid w:val="001815EC"/>
    <w:rsid w:val="00181F59"/>
    <w:rsid w:val="00182932"/>
    <w:rsid w:val="00182D53"/>
    <w:rsid w:val="0018351B"/>
    <w:rsid w:val="001835CD"/>
    <w:rsid w:val="001839CB"/>
    <w:rsid w:val="001843F2"/>
    <w:rsid w:val="00184706"/>
    <w:rsid w:val="00184CA3"/>
    <w:rsid w:val="00184D1A"/>
    <w:rsid w:val="00184F81"/>
    <w:rsid w:val="0018664B"/>
    <w:rsid w:val="00186C29"/>
    <w:rsid w:val="00186C96"/>
    <w:rsid w:val="00187171"/>
    <w:rsid w:val="00187E54"/>
    <w:rsid w:val="001906B7"/>
    <w:rsid w:val="00190B9D"/>
    <w:rsid w:val="00190C7C"/>
    <w:rsid w:val="0019107E"/>
    <w:rsid w:val="0019151A"/>
    <w:rsid w:val="00191549"/>
    <w:rsid w:val="001916AB"/>
    <w:rsid w:val="001918F2"/>
    <w:rsid w:val="00191920"/>
    <w:rsid w:val="001920C1"/>
    <w:rsid w:val="00192ED1"/>
    <w:rsid w:val="001930E2"/>
    <w:rsid w:val="00193E88"/>
    <w:rsid w:val="00193F43"/>
    <w:rsid w:val="0019454A"/>
    <w:rsid w:val="00194770"/>
    <w:rsid w:val="00194916"/>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26D8"/>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BE3"/>
    <w:rsid w:val="001B2D58"/>
    <w:rsid w:val="001B2EA7"/>
    <w:rsid w:val="001B3851"/>
    <w:rsid w:val="001B3C5A"/>
    <w:rsid w:val="001B4A2E"/>
    <w:rsid w:val="001B4F2F"/>
    <w:rsid w:val="001B593E"/>
    <w:rsid w:val="001B7711"/>
    <w:rsid w:val="001C0518"/>
    <w:rsid w:val="001C0A1A"/>
    <w:rsid w:val="001C0D7D"/>
    <w:rsid w:val="001C1444"/>
    <w:rsid w:val="001C176A"/>
    <w:rsid w:val="001C17C2"/>
    <w:rsid w:val="001C2240"/>
    <w:rsid w:val="001C29E9"/>
    <w:rsid w:val="001C3161"/>
    <w:rsid w:val="001C32E9"/>
    <w:rsid w:val="001C3BE0"/>
    <w:rsid w:val="001C3FF2"/>
    <w:rsid w:val="001C420D"/>
    <w:rsid w:val="001C4F2B"/>
    <w:rsid w:val="001C5758"/>
    <w:rsid w:val="001C5B85"/>
    <w:rsid w:val="001C5BD1"/>
    <w:rsid w:val="001C68B2"/>
    <w:rsid w:val="001C6A07"/>
    <w:rsid w:val="001C6EB1"/>
    <w:rsid w:val="001D039C"/>
    <w:rsid w:val="001D0A81"/>
    <w:rsid w:val="001D0CCA"/>
    <w:rsid w:val="001D1075"/>
    <w:rsid w:val="001D19CF"/>
    <w:rsid w:val="001D1BD0"/>
    <w:rsid w:val="001D1C6B"/>
    <w:rsid w:val="001D1EAA"/>
    <w:rsid w:val="001D2C6D"/>
    <w:rsid w:val="001D31DA"/>
    <w:rsid w:val="001D3525"/>
    <w:rsid w:val="001D3E3F"/>
    <w:rsid w:val="001D41B9"/>
    <w:rsid w:val="001D4296"/>
    <w:rsid w:val="001D45FC"/>
    <w:rsid w:val="001D4786"/>
    <w:rsid w:val="001D4894"/>
    <w:rsid w:val="001D54F0"/>
    <w:rsid w:val="001D5988"/>
    <w:rsid w:val="001D5E6E"/>
    <w:rsid w:val="001D6047"/>
    <w:rsid w:val="001D6A19"/>
    <w:rsid w:val="001D6AA1"/>
    <w:rsid w:val="001D6D80"/>
    <w:rsid w:val="001D72B5"/>
    <w:rsid w:val="001D7E89"/>
    <w:rsid w:val="001D7EF1"/>
    <w:rsid w:val="001E0304"/>
    <w:rsid w:val="001E0E81"/>
    <w:rsid w:val="001E11E8"/>
    <w:rsid w:val="001E15EA"/>
    <w:rsid w:val="001E191F"/>
    <w:rsid w:val="001E217C"/>
    <w:rsid w:val="001E2E60"/>
    <w:rsid w:val="001E3064"/>
    <w:rsid w:val="001E3278"/>
    <w:rsid w:val="001E39D6"/>
    <w:rsid w:val="001E40F2"/>
    <w:rsid w:val="001E4429"/>
    <w:rsid w:val="001E4567"/>
    <w:rsid w:val="001E4910"/>
    <w:rsid w:val="001E4A7C"/>
    <w:rsid w:val="001E6248"/>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46"/>
    <w:rsid w:val="002020EA"/>
    <w:rsid w:val="002024E5"/>
    <w:rsid w:val="00202768"/>
    <w:rsid w:val="00202C95"/>
    <w:rsid w:val="00203252"/>
    <w:rsid w:val="00203D28"/>
    <w:rsid w:val="00204265"/>
    <w:rsid w:val="00204292"/>
    <w:rsid w:val="00204D7B"/>
    <w:rsid w:val="00204F2A"/>
    <w:rsid w:val="00205316"/>
    <w:rsid w:val="00205AC8"/>
    <w:rsid w:val="00205BCA"/>
    <w:rsid w:val="002068EE"/>
    <w:rsid w:val="00206C5D"/>
    <w:rsid w:val="00206DCD"/>
    <w:rsid w:val="00206E8D"/>
    <w:rsid w:val="00206F4B"/>
    <w:rsid w:val="00207023"/>
    <w:rsid w:val="00207EBA"/>
    <w:rsid w:val="0021055D"/>
    <w:rsid w:val="00210752"/>
    <w:rsid w:val="0021080C"/>
    <w:rsid w:val="00210A65"/>
    <w:rsid w:val="00210CE5"/>
    <w:rsid w:val="00210F2C"/>
    <w:rsid w:val="00210F73"/>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AB9"/>
    <w:rsid w:val="00215E9B"/>
    <w:rsid w:val="002166FA"/>
    <w:rsid w:val="00216ADA"/>
    <w:rsid w:val="00217BA8"/>
    <w:rsid w:val="00217BE9"/>
    <w:rsid w:val="00217E42"/>
    <w:rsid w:val="0022007D"/>
    <w:rsid w:val="00220199"/>
    <w:rsid w:val="00220772"/>
    <w:rsid w:val="00220BD8"/>
    <w:rsid w:val="00220CD6"/>
    <w:rsid w:val="00221C7A"/>
    <w:rsid w:val="0022216E"/>
    <w:rsid w:val="00222A07"/>
    <w:rsid w:val="002230C2"/>
    <w:rsid w:val="00224535"/>
    <w:rsid w:val="00224BC5"/>
    <w:rsid w:val="002258DD"/>
    <w:rsid w:val="00225DE9"/>
    <w:rsid w:val="002263B0"/>
    <w:rsid w:val="00226A4C"/>
    <w:rsid w:val="00226F9F"/>
    <w:rsid w:val="002273AB"/>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AA3"/>
    <w:rsid w:val="00240DF0"/>
    <w:rsid w:val="00240E0A"/>
    <w:rsid w:val="002414A6"/>
    <w:rsid w:val="00241939"/>
    <w:rsid w:val="00241BDC"/>
    <w:rsid w:val="00241C4C"/>
    <w:rsid w:val="00241E68"/>
    <w:rsid w:val="00241EFB"/>
    <w:rsid w:val="00242046"/>
    <w:rsid w:val="002420C2"/>
    <w:rsid w:val="00242505"/>
    <w:rsid w:val="002425BD"/>
    <w:rsid w:val="002427E6"/>
    <w:rsid w:val="00242BEA"/>
    <w:rsid w:val="00242F79"/>
    <w:rsid w:val="00242FC5"/>
    <w:rsid w:val="0024325B"/>
    <w:rsid w:val="0024364E"/>
    <w:rsid w:val="0024366F"/>
    <w:rsid w:val="00243715"/>
    <w:rsid w:val="00244056"/>
    <w:rsid w:val="0024420C"/>
    <w:rsid w:val="00244357"/>
    <w:rsid w:val="002448F8"/>
    <w:rsid w:val="00244B5A"/>
    <w:rsid w:val="00244B6F"/>
    <w:rsid w:val="0024513F"/>
    <w:rsid w:val="0024568B"/>
    <w:rsid w:val="00246020"/>
    <w:rsid w:val="002462F0"/>
    <w:rsid w:val="00246B92"/>
    <w:rsid w:val="00246EB9"/>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805AD"/>
    <w:rsid w:val="002806D6"/>
    <w:rsid w:val="00280729"/>
    <w:rsid w:val="00280B78"/>
    <w:rsid w:val="00280C8E"/>
    <w:rsid w:val="002811F3"/>
    <w:rsid w:val="00281410"/>
    <w:rsid w:val="0028179A"/>
    <w:rsid w:val="00281F1F"/>
    <w:rsid w:val="00281FEA"/>
    <w:rsid w:val="002828C0"/>
    <w:rsid w:val="0028295D"/>
    <w:rsid w:val="00282A70"/>
    <w:rsid w:val="00282B97"/>
    <w:rsid w:val="00282BC8"/>
    <w:rsid w:val="00282C98"/>
    <w:rsid w:val="00282CAA"/>
    <w:rsid w:val="00282E9E"/>
    <w:rsid w:val="00283044"/>
    <w:rsid w:val="0028335F"/>
    <w:rsid w:val="00283713"/>
    <w:rsid w:val="00283B33"/>
    <w:rsid w:val="00283E49"/>
    <w:rsid w:val="00284BF9"/>
    <w:rsid w:val="00285707"/>
    <w:rsid w:val="002858C9"/>
    <w:rsid w:val="00286E1A"/>
    <w:rsid w:val="002873F6"/>
    <w:rsid w:val="002878AF"/>
    <w:rsid w:val="0028795D"/>
    <w:rsid w:val="00287ACD"/>
    <w:rsid w:val="002902B0"/>
    <w:rsid w:val="00290798"/>
    <w:rsid w:val="00290E7E"/>
    <w:rsid w:val="002914CE"/>
    <w:rsid w:val="00291689"/>
    <w:rsid w:val="00291955"/>
    <w:rsid w:val="00291CB8"/>
    <w:rsid w:val="00291EBC"/>
    <w:rsid w:val="00292AB6"/>
    <w:rsid w:val="00292F58"/>
    <w:rsid w:val="00293018"/>
    <w:rsid w:val="00293C85"/>
    <w:rsid w:val="00293F99"/>
    <w:rsid w:val="0029416B"/>
    <w:rsid w:val="00294815"/>
    <w:rsid w:val="00295B97"/>
    <w:rsid w:val="00295CC6"/>
    <w:rsid w:val="00295F14"/>
    <w:rsid w:val="00296363"/>
    <w:rsid w:val="00296D7B"/>
    <w:rsid w:val="00297027"/>
    <w:rsid w:val="00297045"/>
    <w:rsid w:val="002971F4"/>
    <w:rsid w:val="00297204"/>
    <w:rsid w:val="0029791F"/>
    <w:rsid w:val="00297A69"/>
    <w:rsid w:val="002A00F9"/>
    <w:rsid w:val="002A03F8"/>
    <w:rsid w:val="002A0A2C"/>
    <w:rsid w:val="002A0B9B"/>
    <w:rsid w:val="002A0FDC"/>
    <w:rsid w:val="002A1F9D"/>
    <w:rsid w:val="002A2D3E"/>
    <w:rsid w:val="002A305C"/>
    <w:rsid w:val="002A3965"/>
    <w:rsid w:val="002A4013"/>
    <w:rsid w:val="002A4EA5"/>
    <w:rsid w:val="002A6EC8"/>
    <w:rsid w:val="002A73E7"/>
    <w:rsid w:val="002A7920"/>
    <w:rsid w:val="002B07C7"/>
    <w:rsid w:val="002B0EB7"/>
    <w:rsid w:val="002B2291"/>
    <w:rsid w:val="002B3319"/>
    <w:rsid w:val="002B34AC"/>
    <w:rsid w:val="002B3824"/>
    <w:rsid w:val="002B3AEB"/>
    <w:rsid w:val="002B3DB4"/>
    <w:rsid w:val="002B3FBB"/>
    <w:rsid w:val="002B5443"/>
    <w:rsid w:val="002B56BD"/>
    <w:rsid w:val="002B5931"/>
    <w:rsid w:val="002B6642"/>
    <w:rsid w:val="002B6AD6"/>
    <w:rsid w:val="002B702F"/>
    <w:rsid w:val="002B7C1B"/>
    <w:rsid w:val="002B7DB0"/>
    <w:rsid w:val="002C0299"/>
    <w:rsid w:val="002C0585"/>
    <w:rsid w:val="002C064A"/>
    <w:rsid w:val="002C11D4"/>
    <w:rsid w:val="002C1FF9"/>
    <w:rsid w:val="002C3A60"/>
    <w:rsid w:val="002C44C5"/>
    <w:rsid w:val="002C4A2C"/>
    <w:rsid w:val="002C4D8F"/>
    <w:rsid w:val="002C51A2"/>
    <w:rsid w:val="002C5969"/>
    <w:rsid w:val="002C5EB8"/>
    <w:rsid w:val="002C6708"/>
    <w:rsid w:val="002C738B"/>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D7E63"/>
    <w:rsid w:val="002E03CE"/>
    <w:rsid w:val="002E0447"/>
    <w:rsid w:val="002E0748"/>
    <w:rsid w:val="002E0E07"/>
    <w:rsid w:val="002E0E95"/>
    <w:rsid w:val="002E1E0C"/>
    <w:rsid w:val="002E1E74"/>
    <w:rsid w:val="002E1FEF"/>
    <w:rsid w:val="002E20C7"/>
    <w:rsid w:val="002E238A"/>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3A6"/>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99F"/>
    <w:rsid w:val="00301D93"/>
    <w:rsid w:val="0030203D"/>
    <w:rsid w:val="0030238B"/>
    <w:rsid w:val="003024AC"/>
    <w:rsid w:val="00302A95"/>
    <w:rsid w:val="0030321F"/>
    <w:rsid w:val="00303C33"/>
    <w:rsid w:val="00304503"/>
    <w:rsid w:val="00304689"/>
    <w:rsid w:val="003046C4"/>
    <w:rsid w:val="003048EE"/>
    <w:rsid w:val="00304BAD"/>
    <w:rsid w:val="00304BDF"/>
    <w:rsid w:val="00304D04"/>
    <w:rsid w:val="00304D15"/>
    <w:rsid w:val="003050B4"/>
    <w:rsid w:val="0030571B"/>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6EA"/>
    <w:rsid w:val="00323B47"/>
    <w:rsid w:val="00325FF6"/>
    <w:rsid w:val="003264C3"/>
    <w:rsid w:val="00326DC0"/>
    <w:rsid w:val="003276B0"/>
    <w:rsid w:val="00327D76"/>
    <w:rsid w:val="00327DB7"/>
    <w:rsid w:val="0033052D"/>
    <w:rsid w:val="00331332"/>
    <w:rsid w:val="00331B64"/>
    <w:rsid w:val="003322AF"/>
    <w:rsid w:val="00332705"/>
    <w:rsid w:val="003327C3"/>
    <w:rsid w:val="00333423"/>
    <w:rsid w:val="0033536E"/>
    <w:rsid w:val="00335694"/>
    <w:rsid w:val="00335827"/>
    <w:rsid w:val="003361F5"/>
    <w:rsid w:val="00336307"/>
    <w:rsid w:val="00336C13"/>
    <w:rsid w:val="00340101"/>
    <w:rsid w:val="00340372"/>
    <w:rsid w:val="003406D4"/>
    <w:rsid w:val="003408A0"/>
    <w:rsid w:val="003408EC"/>
    <w:rsid w:val="00340993"/>
    <w:rsid w:val="00340A3B"/>
    <w:rsid w:val="0034178D"/>
    <w:rsid w:val="003417B0"/>
    <w:rsid w:val="003419D2"/>
    <w:rsid w:val="00341B4D"/>
    <w:rsid w:val="00341C75"/>
    <w:rsid w:val="00341CA7"/>
    <w:rsid w:val="00342602"/>
    <w:rsid w:val="00342D66"/>
    <w:rsid w:val="003433F1"/>
    <w:rsid w:val="0034392E"/>
    <w:rsid w:val="00343DA7"/>
    <w:rsid w:val="0034416D"/>
    <w:rsid w:val="00344BBA"/>
    <w:rsid w:val="00344E6A"/>
    <w:rsid w:val="003456CC"/>
    <w:rsid w:val="00345DE7"/>
    <w:rsid w:val="00345FA1"/>
    <w:rsid w:val="00345FB0"/>
    <w:rsid w:val="00346416"/>
    <w:rsid w:val="00346579"/>
    <w:rsid w:val="003468F6"/>
    <w:rsid w:val="00346B47"/>
    <w:rsid w:val="003477C0"/>
    <w:rsid w:val="00350684"/>
    <w:rsid w:val="00350E06"/>
    <w:rsid w:val="0035108A"/>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308"/>
    <w:rsid w:val="003608C7"/>
    <w:rsid w:val="00360BCB"/>
    <w:rsid w:val="003614F7"/>
    <w:rsid w:val="00361525"/>
    <w:rsid w:val="003625CA"/>
    <w:rsid w:val="00362675"/>
    <w:rsid w:val="003627BD"/>
    <w:rsid w:val="003640BE"/>
    <w:rsid w:val="003640F0"/>
    <w:rsid w:val="00364192"/>
    <w:rsid w:val="003646BB"/>
    <w:rsid w:val="00364BE8"/>
    <w:rsid w:val="00365092"/>
    <w:rsid w:val="003659E0"/>
    <w:rsid w:val="00365A34"/>
    <w:rsid w:val="003673FC"/>
    <w:rsid w:val="003677FF"/>
    <w:rsid w:val="00367DFF"/>
    <w:rsid w:val="0037014C"/>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1BE"/>
    <w:rsid w:val="003763FC"/>
    <w:rsid w:val="003765F4"/>
    <w:rsid w:val="0037665B"/>
    <w:rsid w:val="00376F83"/>
    <w:rsid w:val="00377425"/>
    <w:rsid w:val="003775FB"/>
    <w:rsid w:val="00380282"/>
    <w:rsid w:val="00381E65"/>
    <w:rsid w:val="00382D03"/>
    <w:rsid w:val="00382EA4"/>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B19"/>
    <w:rsid w:val="00391DF9"/>
    <w:rsid w:val="00392023"/>
    <w:rsid w:val="003920BF"/>
    <w:rsid w:val="0039224B"/>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706"/>
    <w:rsid w:val="003A0388"/>
    <w:rsid w:val="003A03D6"/>
    <w:rsid w:val="003A04B9"/>
    <w:rsid w:val="003A0FD0"/>
    <w:rsid w:val="003A1290"/>
    <w:rsid w:val="003A1EB4"/>
    <w:rsid w:val="003A2055"/>
    <w:rsid w:val="003A2581"/>
    <w:rsid w:val="003A2DC1"/>
    <w:rsid w:val="003A2F41"/>
    <w:rsid w:val="003A30F9"/>
    <w:rsid w:val="003A3277"/>
    <w:rsid w:val="003A385B"/>
    <w:rsid w:val="003A46EF"/>
    <w:rsid w:val="003A5294"/>
    <w:rsid w:val="003A537F"/>
    <w:rsid w:val="003A562D"/>
    <w:rsid w:val="003A5A08"/>
    <w:rsid w:val="003A5B00"/>
    <w:rsid w:val="003A5E6E"/>
    <w:rsid w:val="003A60F7"/>
    <w:rsid w:val="003A6535"/>
    <w:rsid w:val="003A6772"/>
    <w:rsid w:val="003A6FE1"/>
    <w:rsid w:val="003A71A7"/>
    <w:rsid w:val="003A71B4"/>
    <w:rsid w:val="003A77CE"/>
    <w:rsid w:val="003A7D1F"/>
    <w:rsid w:val="003A7F7B"/>
    <w:rsid w:val="003B1F88"/>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C2B"/>
    <w:rsid w:val="003B7EC3"/>
    <w:rsid w:val="003C0158"/>
    <w:rsid w:val="003C0228"/>
    <w:rsid w:val="003C059F"/>
    <w:rsid w:val="003C08BF"/>
    <w:rsid w:val="003C15A3"/>
    <w:rsid w:val="003C1D87"/>
    <w:rsid w:val="003C284F"/>
    <w:rsid w:val="003C2B1B"/>
    <w:rsid w:val="003C381D"/>
    <w:rsid w:val="003C3854"/>
    <w:rsid w:val="003C3C57"/>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AA2"/>
    <w:rsid w:val="003D5D54"/>
    <w:rsid w:val="003D6238"/>
    <w:rsid w:val="003D6474"/>
    <w:rsid w:val="003D7070"/>
    <w:rsid w:val="003D76BD"/>
    <w:rsid w:val="003D786D"/>
    <w:rsid w:val="003D7DCD"/>
    <w:rsid w:val="003E03C3"/>
    <w:rsid w:val="003E0A33"/>
    <w:rsid w:val="003E0ABE"/>
    <w:rsid w:val="003E1502"/>
    <w:rsid w:val="003E1AE4"/>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646"/>
    <w:rsid w:val="003E7CA5"/>
    <w:rsid w:val="003F0946"/>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11D0"/>
    <w:rsid w:val="004014BA"/>
    <w:rsid w:val="004019CA"/>
    <w:rsid w:val="00401AC2"/>
    <w:rsid w:val="004027AD"/>
    <w:rsid w:val="00403232"/>
    <w:rsid w:val="0040403B"/>
    <w:rsid w:val="00404284"/>
    <w:rsid w:val="0040473A"/>
    <w:rsid w:val="00404B00"/>
    <w:rsid w:val="004052D4"/>
    <w:rsid w:val="0040544E"/>
    <w:rsid w:val="004058B7"/>
    <w:rsid w:val="004062DD"/>
    <w:rsid w:val="00406760"/>
    <w:rsid w:val="00406B66"/>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408"/>
    <w:rsid w:val="00416E7C"/>
    <w:rsid w:val="004174F6"/>
    <w:rsid w:val="004176DE"/>
    <w:rsid w:val="0042017E"/>
    <w:rsid w:val="004203AC"/>
    <w:rsid w:val="004207AB"/>
    <w:rsid w:val="00420948"/>
    <w:rsid w:val="00420A9B"/>
    <w:rsid w:val="00420D62"/>
    <w:rsid w:val="004211B3"/>
    <w:rsid w:val="0042150C"/>
    <w:rsid w:val="00424635"/>
    <w:rsid w:val="004255E9"/>
    <w:rsid w:val="004258D3"/>
    <w:rsid w:val="00425F7D"/>
    <w:rsid w:val="0042632C"/>
    <w:rsid w:val="00426694"/>
    <w:rsid w:val="004273E9"/>
    <w:rsid w:val="00427B74"/>
    <w:rsid w:val="00427C3F"/>
    <w:rsid w:val="00427C77"/>
    <w:rsid w:val="00427E12"/>
    <w:rsid w:val="004303B3"/>
    <w:rsid w:val="00431035"/>
    <w:rsid w:val="004313B9"/>
    <w:rsid w:val="00431A67"/>
    <w:rsid w:val="00432A00"/>
    <w:rsid w:val="00433458"/>
    <w:rsid w:val="004335D8"/>
    <w:rsid w:val="00433641"/>
    <w:rsid w:val="004336D4"/>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3DF"/>
    <w:rsid w:val="0045354E"/>
    <w:rsid w:val="0045386C"/>
    <w:rsid w:val="004539D8"/>
    <w:rsid w:val="004541C9"/>
    <w:rsid w:val="00454BF9"/>
    <w:rsid w:val="00454D26"/>
    <w:rsid w:val="0045536F"/>
    <w:rsid w:val="00455628"/>
    <w:rsid w:val="00455DB6"/>
    <w:rsid w:val="00455E0E"/>
    <w:rsid w:val="00455FC8"/>
    <w:rsid w:val="004577E0"/>
    <w:rsid w:val="00457AF9"/>
    <w:rsid w:val="00457D41"/>
    <w:rsid w:val="004600C7"/>
    <w:rsid w:val="00460373"/>
    <w:rsid w:val="004606B1"/>
    <w:rsid w:val="00461DE0"/>
    <w:rsid w:val="004626A4"/>
    <w:rsid w:val="00463156"/>
    <w:rsid w:val="00463BF5"/>
    <w:rsid w:val="004642BB"/>
    <w:rsid w:val="00465199"/>
    <w:rsid w:val="004658CA"/>
    <w:rsid w:val="004658F9"/>
    <w:rsid w:val="00465973"/>
    <w:rsid w:val="00465ED5"/>
    <w:rsid w:val="004666B5"/>
    <w:rsid w:val="0046684C"/>
    <w:rsid w:val="00467258"/>
    <w:rsid w:val="0047005C"/>
    <w:rsid w:val="00470159"/>
    <w:rsid w:val="004702A5"/>
    <w:rsid w:val="0047236C"/>
    <w:rsid w:val="00472738"/>
    <w:rsid w:val="00472BF8"/>
    <w:rsid w:val="004731A1"/>
    <w:rsid w:val="00473B59"/>
    <w:rsid w:val="00474824"/>
    <w:rsid w:val="00474B65"/>
    <w:rsid w:val="0047547E"/>
    <w:rsid w:val="00476327"/>
    <w:rsid w:val="00476ABA"/>
    <w:rsid w:val="004771D2"/>
    <w:rsid w:val="0048043A"/>
    <w:rsid w:val="004806CD"/>
    <w:rsid w:val="0048073A"/>
    <w:rsid w:val="00480CFC"/>
    <w:rsid w:val="004817F7"/>
    <w:rsid w:val="00481A57"/>
    <w:rsid w:val="00481B3B"/>
    <w:rsid w:val="004821A9"/>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E97"/>
    <w:rsid w:val="00490404"/>
    <w:rsid w:val="0049111D"/>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90"/>
    <w:rsid w:val="004A15D5"/>
    <w:rsid w:val="004A179F"/>
    <w:rsid w:val="004A2957"/>
    <w:rsid w:val="004A2AD6"/>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7C9"/>
    <w:rsid w:val="004A7839"/>
    <w:rsid w:val="004A7A94"/>
    <w:rsid w:val="004B0127"/>
    <w:rsid w:val="004B0302"/>
    <w:rsid w:val="004B05DA"/>
    <w:rsid w:val="004B0D29"/>
    <w:rsid w:val="004B11C2"/>
    <w:rsid w:val="004B14A5"/>
    <w:rsid w:val="004B1AE7"/>
    <w:rsid w:val="004B1E74"/>
    <w:rsid w:val="004B288E"/>
    <w:rsid w:val="004B2A94"/>
    <w:rsid w:val="004B2D53"/>
    <w:rsid w:val="004B2DCB"/>
    <w:rsid w:val="004B3FDD"/>
    <w:rsid w:val="004B4677"/>
    <w:rsid w:val="004B4778"/>
    <w:rsid w:val="004B4799"/>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3735"/>
    <w:rsid w:val="004D38FA"/>
    <w:rsid w:val="004D3F76"/>
    <w:rsid w:val="004D43CC"/>
    <w:rsid w:val="004D44AC"/>
    <w:rsid w:val="004D4DB9"/>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6D"/>
    <w:rsid w:val="004E30A1"/>
    <w:rsid w:val="004E359B"/>
    <w:rsid w:val="004E37C4"/>
    <w:rsid w:val="004E3A07"/>
    <w:rsid w:val="004E41A8"/>
    <w:rsid w:val="004E49A4"/>
    <w:rsid w:val="004E5934"/>
    <w:rsid w:val="004E6B3F"/>
    <w:rsid w:val="004E6FD9"/>
    <w:rsid w:val="004E75AA"/>
    <w:rsid w:val="004E797B"/>
    <w:rsid w:val="004E7BAF"/>
    <w:rsid w:val="004F0B9A"/>
    <w:rsid w:val="004F0C16"/>
    <w:rsid w:val="004F0C82"/>
    <w:rsid w:val="004F0DDA"/>
    <w:rsid w:val="004F0EC1"/>
    <w:rsid w:val="004F1209"/>
    <w:rsid w:val="004F1F98"/>
    <w:rsid w:val="004F248F"/>
    <w:rsid w:val="004F25E3"/>
    <w:rsid w:val="004F298B"/>
    <w:rsid w:val="004F2B8D"/>
    <w:rsid w:val="004F3868"/>
    <w:rsid w:val="004F42D7"/>
    <w:rsid w:val="004F473C"/>
    <w:rsid w:val="004F4785"/>
    <w:rsid w:val="004F4AB5"/>
    <w:rsid w:val="004F4E15"/>
    <w:rsid w:val="004F5839"/>
    <w:rsid w:val="004F591F"/>
    <w:rsid w:val="004F5BBB"/>
    <w:rsid w:val="004F5C69"/>
    <w:rsid w:val="004F5D93"/>
    <w:rsid w:val="004F5E5B"/>
    <w:rsid w:val="004F6072"/>
    <w:rsid w:val="004F6A46"/>
    <w:rsid w:val="004F75D8"/>
    <w:rsid w:val="0050017C"/>
    <w:rsid w:val="0050057F"/>
    <w:rsid w:val="0050131B"/>
    <w:rsid w:val="00501DD2"/>
    <w:rsid w:val="00502310"/>
    <w:rsid w:val="00502651"/>
    <w:rsid w:val="00502C7B"/>
    <w:rsid w:val="00503943"/>
    <w:rsid w:val="00503FCD"/>
    <w:rsid w:val="00504A74"/>
    <w:rsid w:val="00504E0F"/>
    <w:rsid w:val="00504FA0"/>
    <w:rsid w:val="005058E9"/>
    <w:rsid w:val="00505F30"/>
    <w:rsid w:val="0050600F"/>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3D54"/>
    <w:rsid w:val="0051407F"/>
    <w:rsid w:val="005142A2"/>
    <w:rsid w:val="00514D75"/>
    <w:rsid w:val="0051526B"/>
    <w:rsid w:val="00515756"/>
    <w:rsid w:val="00515A1E"/>
    <w:rsid w:val="00515AE8"/>
    <w:rsid w:val="00515F59"/>
    <w:rsid w:val="005162AE"/>
    <w:rsid w:val="00516596"/>
    <w:rsid w:val="005203EC"/>
    <w:rsid w:val="00520507"/>
    <w:rsid w:val="0052053A"/>
    <w:rsid w:val="0052064E"/>
    <w:rsid w:val="00520A42"/>
    <w:rsid w:val="005210C1"/>
    <w:rsid w:val="0052242A"/>
    <w:rsid w:val="005224E0"/>
    <w:rsid w:val="0052253C"/>
    <w:rsid w:val="00522A53"/>
    <w:rsid w:val="00522F83"/>
    <w:rsid w:val="0052308C"/>
    <w:rsid w:val="00524176"/>
    <w:rsid w:val="0052487E"/>
    <w:rsid w:val="00524E2B"/>
    <w:rsid w:val="00524E2F"/>
    <w:rsid w:val="0052535F"/>
    <w:rsid w:val="00525AED"/>
    <w:rsid w:val="00525E3B"/>
    <w:rsid w:val="00525EFA"/>
    <w:rsid w:val="00525F42"/>
    <w:rsid w:val="0052606A"/>
    <w:rsid w:val="00526284"/>
    <w:rsid w:val="005264B1"/>
    <w:rsid w:val="0052708F"/>
    <w:rsid w:val="005306C3"/>
    <w:rsid w:val="00530A82"/>
    <w:rsid w:val="00531443"/>
    <w:rsid w:val="005314A5"/>
    <w:rsid w:val="005318D5"/>
    <w:rsid w:val="005324D5"/>
    <w:rsid w:val="0053251E"/>
    <w:rsid w:val="005334B0"/>
    <w:rsid w:val="005337B5"/>
    <w:rsid w:val="0053466B"/>
    <w:rsid w:val="00534A3B"/>
    <w:rsid w:val="00534BAD"/>
    <w:rsid w:val="00535B26"/>
    <w:rsid w:val="00535B8C"/>
    <w:rsid w:val="0053676E"/>
    <w:rsid w:val="00536843"/>
    <w:rsid w:val="00536932"/>
    <w:rsid w:val="00536C34"/>
    <w:rsid w:val="00536C3B"/>
    <w:rsid w:val="00537A70"/>
    <w:rsid w:val="00537BDC"/>
    <w:rsid w:val="005409AA"/>
    <w:rsid w:val="00540C10"/>
    <w:rsid w:val="00540CCF"/>
    <w:rsid w:val="00540DF1"/>
    <w:rsid w:val="00541009"/>
    <w:rsid w:val="0054143F"/>
    <w:rsid w:val="00542933"/>
    <w:rsid w:val="005430B6"/>
    <w:rsid w:val="00543CDE"/>
    <w:rsid w:val="00543EBF"/>
    <w:rsid w:val="00543F0D"/>
    <w:rsid w:val="00544126"/>
    <w:rsid w:val="0054417A"/>
    <w:rsid w:val="00544686"/>
    <w:rsid w:val="0054538B"/>
    <w:rsid w:val="005464C0"/>
    <w:rsid w:val="00546BC5"/>
    <w:rsid w:val="00546D45"/>
    <w:rsid w:val="00546DB0"/>
    <w:rsid w:val="00547A74"/>
    <w:rsid w:val="00547ABC"/>
    <w:rsid w:val="00547C8F"/>
    <w:rsid w:val="00547DAE"/>
    <w:rsid w:val="005501FB"/>
    <w:rsid w:val="00550C1F"/>
    <w:rsid w:val="0055116D"/>
    <w:rsid w:val="005512A7"/>
    <w:rsid w:val="005516F6"/>
    <w:rsid w:val="00551BE1"/>
    <w:rsid w:val="00551D3F"/>
    <w:rsid w:val="0055236E"/>
    <w:rsid w:val="0055241A"/>
    <w:rsid w:val="005524D4"/>
    <w:rsid w:val="00552CF8"/>
    <w:rsid w:val="00553621"/>
    <w:rsid w:val="00553CB4"/>
    <w:rsid w:val="0055426E"/>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48"/>
    <w:rsid w:val="005635B0"/>
    <w:rsid w:val="00563F1D"/>
    <w:rsid w:val="00564265"/>
    <w:rsid w:val="00564477"/>
    <w:rsid w:val="005645CA"/>
    <w:rsid w:val="0056477F"/>
    <w:rsid w:val="00564990"/>
    <w:rsid w:val="005649D0"/>
    <w:rsid w:val="00565282"/>
    <w:rsid w:val="00565389"/>
    <w:rsid w:val="00565662"/>
    <w:rsid w:val="00566437"/>
    <w:rsid w:val="00566F28"/>
    <w:rsid w:val="005671FC"/>
    <w:rsid w:val="005673C1"/>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928"/>
    <w:rsid w:val="00575A67"/>
    <w:rsid w:val="00575EE3"/>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83D"/>
    <w:rsid w:val="00582C7E"/>
    <w:rsid w:val="00582DFB"/>
    <w:rsid w:val="005830D3"/>
    <w:rsid w:val="00584385"/>
    <w:rsid w:val="00584577"/>
    <w:rsid w:val="005845FA"/>
    <w:rsid w:val="00584A23"/>
    <w:rsid w:val="00584F4B"/>
    <w:rsid w:val="00585651"/>
    <w:rsid w:val="00586B46"/>
    <w:rsid w:val="00586B70"/>
    <w:rsid w:val="00586D27"/>
    <w:rsid w:val="00586E2C"/>
    <w:rsid w:val="0058737E"/>
    <w:rsid w:val="005873DE"/>
    <w:rsid w:val="00587B1E"/>
    <w:rsid w:val="00590BFD"/>
    <w:rsid w:val="00590DDD"/>
    <w:rsid w:val="00591551"/>
    <w:rsid w:val="005922DD"/>
    <w:rsid w:val="00592BCA"/>
    <w:rsid w:val="00592C5F"/>
    <w:rsid w:val="00592D12"/>
    <w:rsid w:val="00593399"/>
    <w:rsid w:val="00593B44"/>
    <w:rsid w:val="00594596"/>
    <w:rsid w:val="0059570F"/>
    <w:rsid w:val="005960A4"/>
    <w:rsid w:val="005961C7"/>
    <w:rsid w:val="00596661"/>
    <w:rsid w:val="00596F52"/>
    <w:rsid w:val="005975B1"/>
    <w:rsid w:val="00597EB3"/>
    <w:rsid w:val="005A059A"/>
    <w:rsid w:val="005A13A7"/>
    <w:rsid w:val="005A1AF5"/>
    <w:rsid w:val="005A1C22"/>
    <w:rsid w:val="005A2B7F"/>
    <w:rsid w:val="005A2BC3"/>
    <w:rsid w:val="005A2CCB"/>
    <w:rsid w:val="005A3156"/>
    <w:rsid w:val="005A34DE"/>
    <w:rsid w:val="005A3E35"/>
    <w:rsid w:val="005A44D0"/>
    <w:rsid w:val="005A5822"/>
    <w:rsid w:val="005A58E9"/>
    <w:rsid w:val="005A6612"/>
    <w:rsid w:val="005A7D6B"/>
    <w:rsid w:val="005A7E2D"/>
    <w:rsid w:val="005B0AA7"/>
    <w:rsid w:val="005B1ADC"/>
    <w:rsid w:val="005B1E55"/>
    <w:rsid w:val="005B20E0"/>
    <w:rsid w:val="005B25C7"/>
    <w:rsid w:val="005B297E"/>
    <w:rsid w:val="005B2ABA"/>
    <w:rsid w:val="005B2DC0"/>
    <w:rsid w:val="005B33AF"/>
    <w:rsid w:val="005B3D98"/>
    <w:rsid w:val="005B3EF9"/>
    <w:rsid w:val="005B68B7"/>
    <w:rsid w:val="005B6DC2"/>
    <w:rsid w:val="005B7283"/>
    <w:rsid w:val="005B7D5A"/>
    <w:rsid w:val="005C024F"/>
    <w:rsid w:val="005C0817"/>
    <w:rsid w:val="005C118E"/>
    <w:rsid w:val="005C1A9E"/>
    <w:rsid w:val="005C1BB2"/>
    <w:rsid w:val="005C1DF2"/>
    <w:rsid w:val="005C1EEB"/>
    <w:rsid w:val="005C209F"/>
    <w:rsid w:val="005C25B7"/>
    <w:rsid w:val="005C342F"/>
    <w:rsid w:val="005C3563"/>
    <w:rsid w:val="005C35E3"/>
    <w:rsid w:val="005C3FA9"/>
    <w:rsid w:val="005C4985"/>
    <w:rsid w:val="005C51EC"/>
    <w:rsid w:val="005C5B68"/>
    <w:rsid w:val="005C60CA"/>
    <w:rsid w:val="005C64FB"/>
    <w:rsid w:val="005C664E"/>
    <w:rsid w:val="005C6809"/>
    <w:rsid w:val="005C6A3D"/>
    <w:rsid w:val="005C6BF1"/>
    <w:rsid w:val="005C7570"/>
    <w:rsid w:val="005C7A4A"/>
    <w:rsid w:val="005C7B3C"/>
    <w:rsid w:val="005D0052"/>
    <w:rsid w:val="005D03F0"/>
    <w:rsid w:val="005D09A6"/>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13E4"/>
    <w:rsid w:val="005E1992"/>
    <w:rsid w:val="005E1E25"/>
    <w:rsid w:val="005E1E40"/>
    <w:rsid w:val="005E1F94"/>
    <w:rsid w:val="005E2620"/>
    <w:rsid w:val="005E2689"/>
    <w:rsid w:val="005E2F30"/>
    <w:rsid w:val="005E34B7"/>
    <w:rsid w:val="005E3FD0"/>
    <w:rsid w:val="005E49D0"/>
    <w:rsid w:val="005E4AE9"/>
    <w:rsid w:val="005E4CD7"/>
    <w:rsid w:val="005E52BA"/>
    <w:rsid w:val="005E586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182"/>
    <w:rsid w:val="005F6CFD"/>
    <w:rsid w:val="005F6D93"/>
    <w:rsid w:val="005F765A"/>
    <w:rsid w:val="005F770D"/>
    <w:rsid w:val="0060036B"/>
    <w:rsid w:val="006006BB"/>
    <w:rsid w:val="00600820"/>
    <w:rsid w:val="00601973"/>
    <w:rsid w:val="00601B16"/>
    <w:rsid w:val="00602248"/>
    <w:rsid w:val="006026B0"/>
    <w:rsid w:val="00602858"/>
    <w:rsid w:val="00602FA9"/>
    <w:rsid w:val="00604258"/>
    <w:rsid w:val="00604494"/>
    <w:rsid w:val="00604AA8"/>
    <w:rsid w:val="0060554B"/>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0B"/>
    <w:rsid w:val="00611F1F"/>
    <w:rsid w:val="00611FEA"/>
    <w:rsid w:val="00612449"/>
    <w:rsid w:val="00612DAB"/>
    <w:rsid w:val="00612E13"/>
    <w:rsid w:val="00613588"/>
    <w:rsid w:val="0061362D"/>
    <w:rsid w:val="006138DD"/>
    <w:rsid w:val="00613BE8"/>
    <w:rsid w:val="00613BFE"/>
    <w:rsid w:val="00613CF4"/>
    <w:rsid w:val="00613D6C"/>
    <w:rsid w:val="00613ECC"/>
    <w:rsid w:val="00614176"/>
    <w:rsid w:val="00614393"/>
    <w:rsid w:val="0061464F"/>
    <w:rsid w:val="00616415"/>
    <w:rsid w:val="00616601"/>
    <w:rsid w:val="00616E11"/>
    <w:rsid w:val="00617705"/>
    <w:rsid w:val="00617A25"/>
    <w:rsid w:val="00617D0A"/>
    <w:rsid w:val="00617F0C"/>
    <w:rsid w:val="0062042E"/>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A65"/>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1C42"/>
    <w:rsid w:val="00643CD5"/>
    <w:rsid w:val="0064400D"/>
    <w:rsid w:val="00644044"/>
    <w:rsid w:val="006455C5"/>
    <w:rsid w:val="0064567D"/>
    <w:rsid w:val="00646118"/>
    <w:rsid w:val="00646152"/>
    <w:rsid w:val="00646B41"/>
    <w:rsid w:val="00646D44"/>
    <w:rsid w:val="00646EF6"/>
    <w:rsid w:val="006503F2"/>
    <w:rsid w:val="00650481"/>
    <w:rsid w:val="0065077F"/>
    <w:rsid w:val="00650BEB"/>
    <w:rsid w:val="00650CF6"/>
    <w:rsid w:val="0065175B"/>
    <w:rsid w:val="00651F24"/>
    <w:rsid w:val="00652085"/>
    <w:rsid w:val="006525E5"/>
    <w:rsid w:val="00653161"/>
    <w:rsid w:val="00653246"/>
    <w:rsid w:val="0065346F"/>
    <w:rsid w:val="00653641"/>
    <w:rsid w:val="00653EAB"/>
    <w:rsid w:val="006545B7"/>
    <w:rsid w:val="0065462E"/>
    <w:rsid w:val="00654E48"/>
    <w:rsid w:val="006554DD"/>
    <w:rsid w:val="00656907"/>
    <w:rsid w:val="006569BA"/>
    <w:rsid w:val="0065739B"/>
    <w:rsid w:val="00657857"/>
    <w:rsid w:val="006578AC"/>
    <w:rsid w:val="006579AA"/>
    <w:rsid w:val="0066028B"/>
    <w:rsid w:val="00660468"/>
    <w:rsid w:val="0066289A"/>
    <w:rsid w:val="00662A18"/>
    <w:rsid w:val="00663595"/>
    <w:rsid w:val="0066362C"/>
    <w:rsid w:val="00664E46"/>
    <w:rsid w:val="00665DAB"/>
    <w:rsid w:val="00665FEF"/>
    <w:rsid w:val="006663BE"/>
    <w:rsid w:val="0066673E"/>
    <w:rsid w:val="00666DA6"/>
    <w:rsid w:val="0067045C"/>
    <w:rsid w:val="00670CEC"/>
    <w:rsid w:val="00670D52"/>
    <w:rsid w:val="00672BFF"/>
    <w:rsid w:val="00672D6D"/>
    <w:rsid w:val="00672F14"/>
    <w:rsid w:val="006738D3"/>
    <w:rsid w:val="00673D17"/>
    <w:rsid w:val="00673D3B"/>
    <w:rsid w:val="00673E11"/>
    <w:rsid w:val="006740FF"/>
    <w:rsid w:val="006747C5"/>
    <w:rsid w:val="006749FB"/>
    <w:rsid w:val="00674E53"/>
    <w:rsid w:val="00674FDC"/>
    <w:rsid w:val="006755C4"/>
    <w:rsid w:val="006758E7"/>
    <w:rsid w:val="00675D56"/>
    <w:rsid w:val="00675FD6"/>
    <w:rsid w:val="006762EE"/>
    <w:rsid w:val="006764F3"/>
    <w:rsid w:val="006769E5"/>
    <w:rsid w:val="00676C1C"/>
    <w:rsid w:val="00676D4A"/>
    <w:rsid w:val="00677101"/>
    <w:rsid w:val="00677494"/>
    <w:rsid w:val="00680497"/>
    <w:rsid w:val="00680550"/>
    <w:rsid w:val="00680B19"/>
    <w:rsid w:val="00680B6D"/>
    <w:rsid w:val="00681461"/>
    <w:rsid w:val="00681510"/>
    <w:rsid w:val="006822B2"/>
    <w:rsid w:val="0068231D"/>
    <w:rsid w:val="00682C60"/>
    <w:rsid w:val="00683185"/>
    <w:rsid w:val="0068384B"/>
    <w:rsid w:val="00683C90"/>
    <w:rsid w:val="00685597"/>
    <w:rsid w:val="0068561D"/>
    <w:rsid w:val="00686D6B"/>
    <w:rsid w:val="00686DC1"/>
    <w:rsid w:val="0068701E"/>
    <w:rsid w:val="00687176"/>
    <w:rsid w:val="0068798F"/>
    <w:rsid w:val="00687998"/>
    <w:rsid w:val="006911ED"/>
    <w:rsid w:val="00691567"/>
    <w:rsid w:val="00691590"/>
    <w:rsid w:val="006919F6"/>
    <w:rsid w:val="00691CD6"/>
    <w:rsid w:val="00691CF1"/>
    <w:rsid w:val="00691EB3"/>
    <w:rsid w:val="006924A1"/>
    <w:rsid w:val="00692BBD"/>
    <w:rsid w:val="00692FB1"/>
    <w:rsid w:val="006938DE"/>
    <w:rsid w:val="00693A23"/>
    <w:rsid w:val="00694158"/>
    <w:rsid w:val="0069442F"/>
    <w:rsid w:val="006944D1"/>
    <w:rsid w:val="0069476A"/>
    <w:rsid w:val="00694DAC"/>
    <w:rsid w:val="006950D4"/>
    <w:rsid w:val="00695E4B"/>
    <w:rsid w:val="00696ACF"/>
    <w:rsid w:val="006972AA"/>
    <w:rsid w:val="00697328"/>
    <w:rsid w:val="006976F7"/>
    <w:rsid w:val="006A0D55"/>
    <w:rsid w:val="006A0DA9"/>
    <w:rsid w:val="006A16CE"/>
    <w:rsid w:val="006A1A05"/>
    <w:rsid w:val="006A24E9"/>
    <w:rsid w:val="006A272B"/>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1547"/>
    <w:rsid w:val="006B20A6"/>
    <w:rsid w:val="006B215F"/>
    <w:rsid w:val="006B25EE"/>
    <w:rsid w:val="006B2B39"/>
    <w:rsid w:val="006B3FF9"/>
    <w:rsid w:val="006B401E"/>
    <w:rsid w:val="006B49B0"/>
    <w:rsid w:val="006B4DAD"/>
    <w:rsid w:val="006B4E65"/>
    <w:rsid w:val="006B5B1C"/>
    <w:rsid w:val="006B60F5"/>
    <w:rsid w:val="006B639B"/>
    <w:rsid w:val="006B6BB2"/>
    <w:rsid w:val="006B713D"/>
    <w:rsid w:val="006B7628"/>
    <w:rsid w:val="006B7915"/>
    <w:rsid w:val="006C06EC"/>
    <w:rsid w:val="006C06EE"/>
    <w:rsid w:val="006C0DE2"/>
    <w:rsid w:val="006C10DC"/>
    <w:rsid w:val="006C11E5"/>
    <w:rsid w:val="006C1C4B"/>
    <w:rsid w:val="006C1E93"/>
    <w:rsid w:val="006C25D9"/>
    <w:rsid w:val="006C2FCF"/>
    <w:rsid w:val="006C3240"/>
    <w:rsid w:val="006C3673"/>
    <w:rsid w:val="006C38F6"/>
    <w:rsid w:val="006C3BA3"/>
    <w:rsid w:val="006C4129"/>
    <w:rsid w:val="006C4F9A"/>
    <w:rsid w:val="006C5304"/>
    <w:rsid w:val="006C55C1"/>
    <w:rsid w:val="006C5A67"/>
    <w:rsid w:val="006C5B01"/>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4D0"/>
    <w:rsid w:val="006D6181"/>
    <w:rsid w:val="006D61F7"/>
    <w:rsid w:val="006D6AE1"/>
    <w:rsid w:val="006D6C02"/>
    <w:rsid w:val="006D6CC7"/>
    <w:rsid w:val="006D75BB"/>
    <w:rsid w:val="006D7A57"/>
    <w:rsid w:val="006E012D"/>
    <w:rsid w:val="006E0691"/>
    <w:rsid w:val="006E06F8"/>
    <w:rsid w:val="006E0742"/>
    <w:rsid w:val="006E0802"/>
    <w:rsid w:val="006E0A79"/>
    <w:rsid w:val="006E0AE7"/>
    <w:rsid w:val="006E0CCE"/>
    <w:rsid w:val="006E0D54"/>
    <w:rsid w:val="006E0D8F"/>
    <w:rsid w:val="006E0EC6"/>
    <w:rsid w:val="006E153A"/>
    <w:rsid w:val="006E1E55"/>
    <w:rsid w:val="006E21D7"/>
    <w:rsid w:val="006E25FB"/>
    <w:rsid w:val="006E284C"/>
    <w:rsid w:val="006E2B32"/>
    <w:rsid w:val="006E2BA6"/>
    <w:rsid w:val="006E3324"/>
    <w:rsid w:val="006E3939"/>
    <w:rsid w:val="006E4FA0"/>
    <w:rsid w:val="006E5629"/>
    <w:rsid w:val="006E6126"/>
    <w:rsid w:val="006E6784"/>
    <w:rsid w:val="006E6A66"/>
    <w:rsid w:val="006E6D48"/>
    <w:rsid w:val="006E7AAD"/>
    <w:rsid w:val="006E7F67"/>
    <w:rsid w:val="006F0B70"/>
    <w:rsid w:val="006F0ECB"/>
    <w:rsid w:val="006F1808"/>
    <w:rsid w:val="006F19E2"/>
    <w:rsid w:val="006F1CA6"/>
    <w:rsid w:val="006F1E3A"/>
    <w:rsid w:val="006F2867"/>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22"/>
    <w:rsid w:val="007000DF"/>
    <w:rsid w:val="0070047C"/>
    <w:rsid w:val="007004F4"/>
    <w:rsid w:val="007007C2"/>
    <w:rsid w:val="00700C18"/>
    <w:rsid w:val="007012FF"/>
    <w:rsid w:val="007019D7"/>
    <w:rsid w:val="00701CE2"/>
    <w:rsid w:val="00701D52"/>
    <w:rsid w:val="00701DB5"/>
    <w:rsid w:val="007024D5"/>
    <w:rsid w:val="00702A14"/>
    <w:rsid w:val="00703061"/>
    <w:rsid w:val="0070431F"/>
    <w:rsid w:val="00704D3F"/>
    <w:rsid w:val="00704E99"/>
    <w:rsid w:val="00705EF6"/>
    <w:rsid w:val="0070671A"/>
    <w:rsid w:val="00706742"/>
    <w:rsid w:val="00706C28"/>
    <w:rsid w:val="00706D08"/>
    <w:rsid w:val="00706D9D"/>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D67"/>
    <w:rsid w:val="00720E1B"/>
    <w:rsid w:val="0072297B"/>
    <w:rsid w:val="00722F60"/>
    <w:rsid w:val="0072327B"/>
    <w:rsid w:val="007236FA"/>
    <w:rsid w:val="00724304"/>
    <w:rsid w:val="00724987"/>
    <w:rsid w:val="00724AF2"/>
    <w:rsid w:val="00724C69"/>
    <w:rsid w:val="007261F3"/>
    <w:rsid w:val="0072731A"/>
    <w:rsid w:val="0072758D"/>
    <w:rsid w:val="007278CF"/>
    <w:rsid w:val="00727B3A"/>
    <w:rsid w:val="00730359"/>
    <w:rsid w:val="0073069A"/>
    <w:rsid w:val="00730A43"/>
    <w:rsid w:val="007310F3"/>
    <w:rsid w:val="00731627"/>
    <w:rsid w:val="00731C61"/>
    <w:rsid w:val="00731FB0"/>
    <w:rsid w:val="007324D3"/>
    <w:rsid w:val="00732C45"/>
    <w:rsid w:val="00732E5E"/>
    <w:rsid w:val="0073360F"/>
    <w:rsid w:val="007339DA"/>
    <w:rsid w:val="00733FC6"/>
    <w:rsid w:val="00734117"/>
    <w:rsid w:val="007347C8"/>
    <w:rsid w:val="00734967"/>
    <w:rsid w:val="00734A6F"/>
    <w:rsid w:val="007355CB"/>
    <w:rsid w:val="00736391"/>
    <w:rsid w:val="007367FE"/>
    <w:rsid w:val="00736C79"/>
    <w:rsid w:val="00736FAB"/>
    <w:rsid w:val="00737189"/>
    <w:rsid w:val="007372CB"/>
    <w:rsid w:val="007372D0"/>
    <w:rsid w:val="0073763C"/>
    <w:rsid w:val="00737D41"/>
    <w:rsid w:val="00737EBA"/>
    <w:rsid w:val="00740409"/>
    <w:rsid w:val="00740838"/>
    <w:rsid w:val="00740CA6"/>
    <w:rsid w:val="007410A7"/>
    <w:rsid w:val="007422B9"/>
    <w:rsid w:val="0074270B"/>
    <w:rsid w:val="00742C23"/>
    <w:rsid w:val="00743026"/>
    <w:rsid w:val="00743593"/>
    <w:rsid w:val="007439A8"/>
    <w:rsid w:val="00743A4C"/>
    <w:rsid w:val="00744CC6"/>
    <w:rsid w:val="007456B3"/>
    <w:rsid w:val="00745A07"/>
    <w:rsid w:val="007460FA"/>
    <w:rsid w:val="00746E83"/>
    <w:rsid w:val="00746ECD"/>
    <w:rsid w:val="00747A80"/>
    <w:rsid w:val="00747DB9"/>
    <w:rsid w:val="0075019E"/>
    <w:rsid w:val="007507E3"/>
    <w:rsid w:val="00750889"/>
    <w:rsid w:val="00750D95"/>
    <w:rsid w:val="00751604"/>
    <w:rsid w:val="0075164F"/>
    <w:rsid w:val="0075257A"/>
    <w:rsid w:val="00753170"/>
    <w:rsid w:val="00753674"/>
    <w:rsid w:val="007543BF"/>
    <w:rsid w:val="00754ACC"/>
    <w:rsid w:val="00754AD0"/>
    <w:rsid w:val="007550AE"/>
    <w:rsid w:val="007551F9"/>
    <w:rsid w:val="007552E7"/>
    <w:rsid w:val="007562D9"/>
    <w:rsid w:val="007566B8"/>
    <w:rsid w:val="0075702E"/>
    <w:rsid w:val="00757C42"/>
    <w:rsid w:val="007600D8"/>
    <w:rsid w:val="007605B4"/>
    <w:rsid w:val="00760AFC"/>
    <w:rsid w:val="00760B23"/>
    <w:rsid w:val="00760D48"/>
    <w:rsid w:val="00760EEF"/>
    <w:rsid w:val="00761695"/>
    <w:rsid w:val="007621F0"/>
    <w:rsid w:val="00762543"/>
    <w:rsid w:val="00762664"/>
    <w:rsid w:val="0076341E"/>
    <w:rsid w:val="0076379E"/>
    <w:rsid w:val="00763C74"/>
    <w:rsid w:val="00763F02"/>
    <w:rsid w:val="00763FC3"/>
    <w:rsid w:val="007640FD"/>
    <w:rsid w:val="00764832"/>
    <w:rsid w:val="00764E85"/>
    <w:rsid w:val="00765237"/>
    <w:rsid w:val="00765813"/>
    <w:rsid w:val="00765A9D"/>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540"/>
    <w:rsid w:val="00777BC9"/>
    <w:rsid w:val="00780251"/>
    <w:rsid w:val="00781002"/>
    <w:rsid w:val="00781061"/>
    <w:rsid w:val="007812B2"/>
    <w:rsid w:val="00781391"/>
    <w:rsid w:val="00781F73"/>
    <w:rsid w:val="0078222F"/>
    <w:rsid w:val="00782FC9"/>
    <w:rsid w:val="00783307"/>
    <w:rsid w:val="007851D4"/>
    <w:rsid w:val="007851E8"/>
    <w:rsid w:val="007867A5"/>
    <w:rsid w:val="00786F63"/>
    <w:rsid w:val="0078719B"/>
    <w:rsid w:val="00787223"/>
    <w:rsid w:val="0078750F"/>
    <w:rsid w:val="0078753E"/>
    <w:rsid w:val="00787A97"/>
    <w:rsid w:val="00787B87"/>
    <w:rsid w:val="007902A2"/>
    <w:rsid w:val="007902BD"/>
    <w:rsid w:val="00790472"/>
    <w:rsid w:val="00790473"/>
    <w:rsid w:val="007918B1"/>
    <w:rsid w:val="00791A8C"/>
    <w:rsid w:val="0079270E"/>
    <w:rsid w:val="00792F37"/>
    <w:rsid w:val="00792FEC"/>
    <w:rsid w:val="0079301F"/>
    <w:rsid w:val="00793036"/>
    <w:rsid w:val="007949F3"/>
    <w:rsid w:val="00794A62"/>
    <w:rsid w:val="00794D47"/>
    <w:rsid w:val="00795019"/>
    <w:rsid w:val="0079540C"/>
    <w:rsid w:val="00795809"/>
    <w:rsid w:val="00795BD0"/>
    <w:rsid w:val="00796758"/>
    <w:rsid w:val="0079687D"/>
    <w:rsid w:val="00796C5A"/>
    <w:rsid w:val="00796FAB"/>
    <w:rsid w:val="007A0E71"/>
    <w:rsid w:val="007A103E"/>
    <w:rsid w:val="007A11FA"/>
    <w:rsid w:val="007A1863"/>
    <w:rsid w:val="007A1940"/>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FA"/>
    <w:rsid w:val="007C130E"/>
    <w:rsid w:val="007C156B"/>
    <w:rsid w:val="007C1A78"/>
    <w:rsid w:val="007C1BAC"/>
    <w:rsid w:val="007C2670"/>
    <w:rsid w:val="007C31A4"/>
    <w:rsid w:val="007C3307"/>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25"/>
    <w:rsid w:val="007E0789"/>
    <w:rsid w:val="007E0D2C"/>
    <w:rsid w:val="007E10F0"/>
    <w:rsid w:val="007E1434"/>
    <w:rsid w:val="007E1745"/>
    <w:rsid w:val="007E2972"/>
    <w:rsid w:val="007E29D4"/>
    <w:rsid w:val="007E2FC0"/>
    <w:rsid w:val="007E40A3"/>
    <w:rsid w:val="007E45D8"/>
    <w:rsid w:val="007E464F"/>
    <w:rsid w:val="007E4E09"/>
    <w:rsid w:val="007E4E1D"/>
    <w:rsid w:val="007E4FAD"/>
    <w:rsid w:val="007E50E4"/>
    <w:rsid w:val="007E5BCA"/>
    <w:rsid w:val="007E6AF1"/>
    <w:rsid w:val="007E6EE7"/>
    <w:rsid w:val="007E6FB3"/>
    <w:rsid w:val="007E7215"/>
    <w:rsid w:val="007E7346"/>
    <w:rsid w:val="007E7959"/>
    <w:rsid w:val="007F0F8E"/>
    <w:rsid w:val="007F1C9A"/>
    <w:rsid w:val="007F1E86"/>
    <w:rsid w:val="007F266C"/>
    <w:rsid w:val="007F2BE2"/>
    <w:rsid w:val="007F3267"/>
    <w:rsid w:val="007F37A2"/>
    <w:rsid w:val="007F3F30"/>
    <w:rsid w:val="007F4413"/>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069"/>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138"/>
    <w:rsid w:val="00814236"/>
    <w:rsid w:val="008151A9"/>
    <w:rsid w:val="00815E36"/>
    <w:rsid w:val="00815F63"/>
    <w:rsid w:val="0081611F"/>
    <w:rsid w:val="0081669F"/>
    <w:rsid w:val="0081700D"/>
    <w:rsid w:val="00817348"/>
    <w:rsid w:val="0081754A"/>
    <w:rsid w:val="008175EE"/>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6"/>
    <w:rsid w:val="0082607D"/>
    <w:rsid w:val="00826145"/>
    <w:rsid w:val="0082643A"/>
    <w:rsid w:val="00826463"/>
    <w:rsid w:val="0082692C"/>
    <w:rsid w:val="00826AE2"/>
    <w:rsid w:val="00826D5A"/>
    <w:rsid w:val="0082747B"/>
    <w:rsid w:val="0082767F"/>
    <w:rsid w:val="008318CA"/>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708"/>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47133"/>
    <w:rsid w:val="0085031B"/>
    <w:rsid w:val="00850831"/>
    <w:rsid w:val="00850D47"/>
    <w:rsid w:val="00851F65"/>
    <w:rsid w:val="0085200A"/>
    <w:rsid w:val="00852060"/>
    <w:rsid w:val="00852099"/>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57FA5"/>
    <w:rsid w:val="00860604"/>
    <w:rsid w:val="0086071A"/>
    <w:rsid w:val="008616B3"/>
    <w:rsid w:val="008622A1"/>
    <w:rsid w:val="00862979"/>
    <w:rsid w:val="00862E0A"/>
    <w:rsid w:val="008637F0"/>
    <w:rsid w:val="008643F4"/>
    <w:rsid w:val="0086579A"/>
    <w:rsid w:val="00865ECB"/>
    <w:rsid w:val="00865EE4"/>
    <w:rsid w:val="00866708"/>
    <w:rsid w:val="00867BE9"/>
    <w:rsid w:val="00867CF3"/>
    <w:rsid w:val="008704A0"/>
    <w:rsid w:val="00870DFD"/>
    <w:rsid w:val="00870F00"/>
    <w:rsid w:val="00871315"/>
    <w:rsid w:val="00872444"/>
    <w:rsid w:val="008736FB"/>
    <w:rsid w:val="00873ADA"/>
    <w:rsid w:val="008743BA"/>
    <w:rsid w:val="00875448"/>
    <w:rsid w:val="00875618"/>
    <w:rsid w:val="00875B55"/>
    <w:rsid w:val="00875F3B"/>
    <w:rsid w:val="00876464"/>
    <w:rsid w:val="00876B81"/>
    <w:rsid w:val="00876E9B"/>
    <w:rsid w:val="00877967"/>
    <w:rsid w:val="00880043"/>
    <w:rsid w:val="00880293"/>
    <w:rsid w:val="00880719"/>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7F9"/>
    <w:rsid w:val="00891EF6"/>
    <w:rsid w:val="00892891"/>
    <w:rsid w:val="00892973"/>
    <w:rsid w:val="008936E6"/>
    <w:rsid w:val="008938CB"/>
    <w:rsid w:val="008939CD"/>
    <w:rsid w:val="00893A15"/>
    <w:rsid w:val="0089445E"/>
    <w:rsid w:val="00894918"/>
    <w:rsid w:val="00894988"/>
    <w:rsid w:val="00895206"/>
    <w:rsid w:val="0089540D"/>
    <w:rsid w:val="00895BB6"/>
    <w:rsid w:val="00896A82"/>
    <w:rsid w:val="0089724E"/>
    <w:rsid w:val="00897AF9"/>
    <w:rsid w:val="00897EFF"/>
    <w:rsid w:val="008A08D4"/>
    <w:rsid w:val="008A0C63"/>
    <w:rsid w:val="008A0E85"/>
    <w:rsid w:val="008A0FFF"/>
    <w:rsid w:val="008A1509"/>
    <w:rsid w:val="008A1C58"/>
    <w:rsid w:val="008A1EBA"/>
    <w:rsid w:val="008A2725"/>
    <w:rsid w:val="008A2CFE"/>
    <w:rsid w:val="008A30C7"/>
    <w:rsid w:val="008A3477"/>
    <w:rsid w:val="008A3509"/>
    <w:rsid w:val="008A4DEA"/>
    <w:rsid w:val="008A5C86"/>
    <w:rsid w:val="008A5E13"/>
    <w:rsid w:val="008A6971"/>
    <w:rsid w:val="008B0510"/>
    <w:rsid w:val="008B0870"/>
    <w:rsid w:val="008B1132"/>
    <w:rsid w:val="008B19A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22B"/>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66"/>
    <w:rsid w:val="008D54E3"/>
    <w:rsid w:val="008D571C"/>
    <w:rsid w:val="008D5AEB"/>
    <w:rsid w:val="008D5EFF"/>
    <w:rsid w:val="008D6D1A"/>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E715F"/>
    <w:rsid w:val="008F02AE"/>
    <w:rsid w:val="008F0849"/>
    <w:rsid w:val="008F0866"/>
    <w:rsid w:val="008F0947"/>
    <w:rsid w:val="008F176F"/>
    <w:rsid w:val="008F1F1F"/>
    <w:rsid w:val="008F35B7"/>
    <w:rsid w:val="008F3B28"/>
    <w:rsid w:val="008F4E42"/>
    <w:rsid w:val="008F507E"/>
    <w:rsid w:val="008F543D"/>
    <w:rsid w:val="008F60D5"/>
    <w:rsid w:val="008F66E1"/>
    <w:rsid w:val="008F69CE"/>
    <w:rsid w:val="00900060"/>
    <w:rsid w:val="00900945"/>
    <w:rsid w:val="00900B7A"/>
    <w:rsid w:val="0090107B"/>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F97"/>
    <w:rsid w:val="009072C9"/>
    <w:rsid w:val="00910B70"/>
    <w:rsid w:val="0091132C"/>
    <w:rsid w:val="00911CE4"/>
    <w:rsid w:val="00911E07"/>
    <w:rsid w:val="00912661"/>
    <w:rsid w:val="00912E17"/>
    <w:rsid w:val="00913187"/>
    <w:rsid w:val="00913957"/>
    <w:rsid w:val="00914B06"/>
    <w:rsid w:val="00914E1C"/>
    <w:rsid w:val="00914E4D"/>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80C"/>
    <w:rsid w:val="00932C13"/>
    <w:rsid w:val="0093328A"/>
    <w:rsid w:val="009333B9"/>
    <w:rsid w:val="00933754"/>
    <w:rsid w:val="00933B28"/>
    <w:rsid w:val="00934078"/>
    <w:rsid w:val="009353B2"/>
    <w:rsid w:val="00935FB4"/>
    <w:rsid w:val="0093620B"/>
    <w:rsid w:val="009367B9"/>
    <w:rsid w:val="00936F13"/>
    <w:rsid w:val="00936F20"/>
    <w:rsid w:val="009372E6"/>
    <w:rsid w:val="00940136"/>
    <w:rsid w:val="009407BD"/>
    <w:rsid w:val="0094151B"/>
    <w:rsid w:val="009417F9"/>
    <w:rsid w:val="00941847"/>
    <w:rsid w:val="009418F9"/>
    <w:rsid w:val="00941964"/>
    <w:rsid w:val="00941C04"/>
    <w:rsid w:val="00941D65"/>
    <w:rsid w:val="0094220C"/>
    <w:rsid w:val="00942491"/>
    <w:rsid w:val="00943195"/>
    <w:rsid w:val="0094382A"/>
    <w:rsid w:val="00943D30"/>
    <w:rsid w:val="00945435"/>
    <w:rsid w:val="009456FD"/>
    <w:rsid w:val="00945F9A"/>
    <w:rsid w:val="009462EB"/>
    <w:rsid w:val="009463E5"/>
    <w:rsid w:val="009464B9"/>
    <w:rsid w:val="00946AEC"/>
    <w:rsid w:val="00946D1F"/>
    <w:rsid w:val="00947169"/>
    <w:rsid w:val="009471C9"/>
    <w:rsid w:val="00947906"/>
    <w:rsid w:val="00947AB2"/>
    <w:rsid w:val="00947BF1"/>
    <w:rsid w:val="00947F21"/>
    <w:rsid w:val="00950703"/>
    <w:rsid w:val="00951392"/>
    <w:rsid w:val="0095200E"/>
    <w:rsid w:val="009527AC"/>
    <w:rsid w:val="0095322A"/>
    <w:rsid w:val="00953440"/>
    <w:rsid w:val="00954210"/>
    <w:rsid w:val="009544A7"/>
    <w:rsid w:val="00954A39"/>
    <w:rsid w:val="00954F90"/>
    <w:rsid w:val="00955586"/>
    <w:rsid w:val="00955AC3"/>
    <w:rsid w:val="0095634E"/>
    <w:rsid w:val="00956716"/>
    <w:rsid w:val="00956CF1"/>
    <w:rsid w:val="00957729"/>
    <w:rsid w:val="009605C8"/>
    <w:rsid w:val="00960B9B"/>
    <w:rsid w:val="00962212"/>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323"/>
    <w:rsid w:val="00967596"/>
    <w:rsid w:val="00967C8F"/>
    <w:rsid w:val="00967F86"/>
    <w:rsid w:val="00970A17"/>
    <w:rsid w:val="00970E97"/>
    <w:rsid w:val="00971FC6"/>
    <w:rsid w:val="00972198"/>
    <w:rsid w:val="009729B5"/>
    <w:rsid w:val="00972AA5"/>
    <w:rsid w:val="00972BE6"/>
    <w:rsid w:val="00972D2B"/>
    <w:rsid w:val="00972D3A"/>
    <w:rsid w:val="009739E1"/>
    <w:rsid w:val="00973BC4"/>
    <w:rsid w:val="00973DA4"/>
    <w:rsid w:val="00973EE2"/>
    <w:rsid w:val="009740CD"/>
    <w:rsid w:val="009743BF"/>
    <w:rsid w:val="0097488C"/>
    <w:rsid w:val="00974D8A"/>
    <w:rsid w:val="00974DAC"/>
    <w:rsid w:val="009759CE"/>
    <w:rsid w:val="00975B1F"/>
    <w:rsid w:val="009765BC"/>
    <w:rsid w:val="009765E7"/>
    <w:rsid w:val="009769F9"/>
    <w:rsid w:val="00976BE4"/>
    <w:rsid w:val="00976EFD"/>
    <w:rsid w:val="00976FE5"/>
    <w:rsid w:val="00977238"/>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7FE"/>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5B52"/>
    <w:rsid w:val="00995BCF"/>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6BD"/>
    <w:rsid w:val="009A679E"/>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167"/>
    <w:rsid w:val="009B6BCD"/>
    <w:rsid w:val="009B6E7C"/>
    <w:rsid w:val="009B7025"/>
    <w:rsid w:val="009B732E"/>
    <w:rsid w:val="009B7765"/>
    <w:rsid w:val="009B7894"/>
    <w:rsid w:val="009C05FC"/>
    <w:rsid w:val="009C091F"/>
    <w:rsid w:val="009C0B8A"/>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0BE9"/>
    <w:rsid w:val="009D1236"/>
    <w:rsid w:val="009D174D"/>
    <w:rsid w:val="009D1D9B"/>
    <w:rsid w:val="009D1EE5"/>
    <w:rsid w:val="009D24BF"/>
    <w:rsid w:val="009D2750"/>
    <w:rsid w:val="009D2992"/>
    <w:rsid w:val="009D3430"/>
    <w:rsid w:val="009D3842"/>
    <w:rsid w:val="009D3BB4"/>
    <w:rsid w:val="009D3D5A"/>
    <w:rsid w:val="009D3EF5"/>
    <w:rsid w:val="009D42EA"/>
    <w:rsid w:val="009D4731"/>
    <w:rsid w:val="009D4C77"/>
    <w:rsid w:val="009D4F90"/>
    <w:rsid w:val="009D518C"/>
    <w:rsid w:val="009D5FE8"/>
    <w:rsid w:val="009D6031"/>
    <w:rsid w:val="009D63E9"/>
    <w:rsid w:val="009D6582"/>
    <w:rsid w:val="009D65FD"/>
    <w:rsid w:val="009D6864"/>
    <w:rsid w:val="009D71D3"/>
    <w:rsid w:val="009D7753"/>
    <w:rsid w:val="009D7E02"/>
    <w:rsid w:val="009E0744"/>
    <w:rsid w:val="009E17B4"/>
    <w:rsid w:val="009E19E8"/>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95D"/>
    <w:rsid w:val="009E6CB8"/>
    <w:rsid w:val="009E7485"/>
    <w:rsid w:val="009E7628"/>
    <w:rsid w:val="009E78C1"/>
    <w:rsid w:val="009E7A9C"/>
    <w:rsid w:val="009F00DA"/>
    <w:rsid w:val="009F01CA"/>
    <w:rsid w:val="009F056E"/>
    <w:rsid w:val="009F0916"/>
    <w:rsid w:val="009F0B54"/>
    <w:rsid w:val="009F10E7"/>
    <w:rsid w:val="009F1C0A"/>
    <w:rsid w:val="009F1ED7"/>
    <w:rsid w:val="009F284F"/>
    <w:rsid w:val="009F2D1D"/>
    <w:rsid w:val="009F30E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9F7AC0"/>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7AC"/>
    <w:rsid w:val="00A108DE"/>
    <w:rsid w:val="00A11D38"/>
    <w:rsid w:val="00A11FD6"/>
    <w:rsid w:val="00A12042"/>
    <w:rsid w:val="00A12075"/>
    <w:rsid w:val="00A123D7"/>
    <w:rsid w:val="00A12ABC"/>
    <w:rsid w:val="00A13814"/>
    <w:rsid w:val="00A13DE8"/>
    <w:rsid w:val="00A149E7"/>
    <w:rsid w:val="00A15771"/>
    <w:rsid w:val="00A15783"/>
    <w:rsid w:val="00A157F5"/>
    <w:rsid w:val="00A16648"/>
    <w:rsid w:val="00A17010"/>
    <w:rsid w:val="00A17153"/>
    <w:rsid w:val="00A173EC"/>
    <w:rsid w:val="00A17F7F"/>
    <w:rsid w:val="00A20791"/>
    <w:rsid w:val="00A209A0"/>
    <w:rsid w:val="00A20EAB"/>
    <w:rsid w:val="00A2184D"/>
    <w:rsid w:val="00A21A42"/>
    <w:rsid w:val="00A221A0"/>
    <w:rsid w:val="00A222B9"/>
    <w:rsid w:val="00A22A19"/>
    <w:rsid w:val="00A22AEC"/>
    <w:rsid w:val="00A2322C"/>
    <w:rsid w:val="00A23B28"/>
    <w:rsid w:val="00A23DCF"/>
    <w:rsid w:val="00A24223"/>
    <w:rsid w:val="00A244F5"/>
    <w:rsid w:val="00A24790"/>
    <w:rsid w:val="00A24DDD"/>
    <w:rsid w:val="00A2644E"/>
    <w:rsid w:val="00A26974"/>
    <w:rsid w:val="00A27003"/>
    <w:rsid w:val="00A27613"/>
    <w:rsid w:val="00A27637"/>
    <w:rsid w:val="00A2781C"/>
    <w:rsid w:val="00A279E7"/>
    <w:rsid w:val="00A27B46"/>
    <w:rsid w:val="00A30121"/>
    <w:rsid w:val="00A30328"/>
    <w:rsid w:val="00A3121F"/>
    <w:rsid w:val="00A3137C"/>
    <w:rsid w:val="00A31741"/>
    <w:rsid w:val="00A31E8C"/>
    <w:rsid w:val="00A3221E"/>
    <w:rsid w:val="00A3224D"/>
    <w:rsid w:val="00A32791"/>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905"/>
    <w:rsid w:val="00A51E9E"/>
    <w:rsid w:val="00A52AC8"/>
    <w:rsid w:val="00A54151"/>
    <w:rsid w:val="00A54627"/>
    <w:rsid w:val="00A54A79"/>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3DC8"/>
    <w:rsid w:val="00A84456"/>
    <w:rsid w:val="00A84505"/>
    <w:rsid w:val="00A84A00"/>
    <w:rsid w:val="00A84C6D"/>
    <w:rsid w:val="00A84E33"/>
    <w:rsid w:val="00A850D9"/>
    <w:rsid w:val="00A86A8B"/>
    <w:rsid w:val="00A86A94"/>
    <w:rsid w:val="00A86F31"/>
    <w:rsid w:val="00A87278"/>
    <w:rsid w:val="00A8768B"/>
    <w:rsid w:val="00A87C91"/>
    <w:rsid w:val="00A900D6"/>
    <w:rsid w:val="00A909F7"/>
    <w:rsid w:val="00A9184C"/>
    <w:rsid w:val="00A92032"/>
    <w:rsid w:val="00A92664"/>
    <w:rsid w:val="00A927D5"/>
    <w:rsid w:val="00A92CD4"/>
    <w:rsid w:val="00A92FFE"/>
    <w:rsid w:val="00A93E2F"/>
    <w:rsid w:val="00A93E5A"/>
    <w:rsid w:val="00A94994"/>
    <w:rsid w:val="00A95083"/>
    <w:rsid w:val="00A95319"/>
    <w:rsid w:val="00A955C1"/>
    <w:rsid w:val="00A96063"/>
    <w:rsid w:val="00A9664F"/>
    <w:rsid w:val="00A96943"/>
    <w:rsid w:val="00A970A9"/>
    <w:rsid w:val="00A974C0"/>
    <w:rsid w:val="00A974DC"/>
    <w:rsid w:val="00AA0712"/>
    <w:rsid w:val="00AA0AAF"/>
    <w:rsid w:val="00AA0C1A"/>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5CB4"/>
    <w:rsid w:val="00AA6398"/>
    <w:rsid w:val="00AA7266"/>
    <w:rsid w:val="00AA73C6"/>
    <w:rsid w:val="00AA743C"/>
    <w:rsid w:val="00AA75AB"/>
    <w:rsid w:val="00AA7B1C"/>
    <w:rsid w:val="00AB00CE"/>
    <w:rsid w:val="00AB0532"/>
    <w:rsid w:val="00AB0B14"/>
    <w:rsid w:val="00AB0CE6"/>
    <w:rsid w:val="00AB1647"/>
    <w:rsid w:val="00AB1B38"/>
    <w:rsid w:val="00AB1E7C"/>
    <w:rsid w:val="00AB2532"/>
    <w:rsid w:val="00AB2A3D"/>
    <w:rsid w:val="00AB2DCE"/>
    <w:rsid w:val="00AB350C"/>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7ED"/>
    <w:rsid w:val="00AC0C77"/>
    <w:rsid w:val="00AC0DB9"/>
    <w:rsid w:val="00AC21AF"/>
    <w:rsid w:val="00AC21BA"/>
    <w:rsid w:val="00AC268A"/>
    <w:rsid w:val="00AC2B5A"/>
    <w:rsid w:val="00AC2BE4"/>
    <w:rsid w:val="00AC34CA"/>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AD9"/>
    <w:rsid w:val="00AC7B4D"/>
    <w:rsid w:val="00AC7B52"/>
    <w:rsid w:val="00AC7DDA"/>
    <w:rsid w:val="00AD0286"/>
    <w:rsid w:val="00AD06B6"/>
    <w:rsid w:val="00AD13C3"/>
    <w:rsid w:val="00AD191B"/>
    <w:rsid w:val="00AD1BD8"/>
    <w:rsid w:val="00AD1E03"/>
    <w:rsid w:val="00AD29B7"/>
    <w:rsid w:val="00AD2A32"/>
    <w:rsid w:val="00AD3255"/>
    <w:rsid w:val="00AD3649"/>
    <w:rsid w:val="00AD3818"/>
    <w:rsid w:val="00AD390D"/>
    <w:rsid w:val="00AD396B"/>
    <w:rsid w:val="00AD39AB"/>
    <w:rsid w:val="00AD4007"/>
    <w:rsid w:val="00AD4069"/>
    <w:rsid w:val="00AD4DD5"/>
    <w:rsid w:val="00AD4DF7"/>
    <w:rsid w:val="00AD5853"/>
    <w:rsid w:val="00AD5D38"/>
    <w:rsid w:val="00AD5ECB"/>
    <w:rsid w:val="00AD6243"/>
    <w:rsid w:val="00AD69CE"/>
    <w:rsid w:val="00AD6B69"/>
    <w:rsid w:val="00AD721F"/>
    <w:rsid w:val="00AD7FE5"/>
    <w:rsid w:val="00AE02CB"/>
    <w:rsid w:val="00AE038E"/>
    <w:rsid w:val="00AE054E"/>
    <w:rsid w:val="00AE08CE"/>
    <w:rsid w:val="00AE0D19"/>
    <w:rsid w:val="00AE0DB7"/>
    <w:rsid w:val="00AE116F"/>
    <w:rsid w:val="00AE1234"/>
    <w:rsid w:val="00AE188C"/>
    <w:rsid w:val="00AE1E78"/>
    <w:rsid w:val="00AE2016"/>
    <w:rsid w:val="00AE3114"/>
    <w:rsid w:val="00AE4138"/>
    <w:rsid w:val="00AE4DB8"/>
    <w:rsid w:val="00AE4FEA"/>
    <w:rsid w:val="00AE5296"/>
    <w:rsid w:val="00AE53B6"/>
    <w:rsid w:val="00AE54C7"/>
    <w:rsid w:val="00AE6224"/>
    <w:rsid w:val="00AE63EA"/>
    <w:rsid w:val="00AE6459"/>
    <w:rsid w:val="00AE6473"/>
    <w:rsid w:val="00AE69AF"/>
    <w:rsid w:val="00AE6C91"/>
    <w:rsid w:val="00AE7446"/>
    <w:rsid w:val="00AE751B"/>
    <w:rsid w:val="00AF08F4"/>
    <w:rsid w:val="00AF0B86"/>
    <w:rsid w:val="00AF0D74"/>
    <w:rsid w:val="00AF10E1"/>
    <w:rsid w:val="00AF11ED"/>
    <w:rsid w:val="00AF24A4"/>
    <w:rsid w:val="00AF24C6"/>
    <w:rsid w:val="00AF2D05"/>
    <w:rsid w:val="00AF2D2F"/>
    <w:rsid w:val="00AF2F37"/>
    <w:rsid w:val="00AF30D6"/>
    <w:rsid w:val="00AF3903"/>
    <w:rsid w:val="00AF3FE4"/>
    <w:rsid w:val="00AF4CAD"/>
    <w:rsid w:val="00AF4FBF"/>
    <w:rsid w:val="00AF5342"/>
    <w:rsid w:val="00AF5661"/>
    <w:rsid w:val="00AF5AD5"/>
    <w:rsid w:val="00AF5CB6"/>
    <w:rsid w:val="00AF6236"/>
    <w:rsid w:val="00AF6538"/>
    <w:rsid w:val="00AF6909"/>
    <w:rsid w:val="00AF6EF4"/>
    <w:rsid w:val="00AF7136"/>
    <w:rsid w:val="00AF74A8"/>
    <w:rsid w:val="00AF7A14"/>
    <w:rsid w:val="00AF7AF2"/>
    <w:rsid w:val="00AF7CA6"/>
    <w:rsid w:val="00B003FD"/>
    <w:rsid w:val="00B00D5F"/>
    <w:rsid w:val="00B0154F"/>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48D"/>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5504"/>
    <w:rsid w:val="00B159C1"/>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2299"/>
    <w:rsid w:val="00B22B8F"/>
    <w:rsid w:val="00B230C3"/>
    <w:rsid w:val="00B23728"/>
    <w:rsid w:val="00B23824"/>
    <w:rsid w:val="00B23C29"/>
    <w:rsid w:val="00B23CA1"/>
    <w:rsid w:val="00B23ED2"/>
    <w:rsid w:val="00B23FB7"/>
    <w:rsid w:val="00B240A3"/>
    <w:rsid w:val="00B250D3"/>
    <w:rsid w:val="00B250E4"/>
    <w:rsid w:val="00B256E7"/>
    <w:rsid w:val="00B25913"/>
    <w:rsid w:val="00B25FAB"/>
    <w:rsid w:val="00B262C5"/>
    <w:rsid w:val="00B264BE"/>
    <w:rsid w:val="00B276EC"/>
    <w:rsid w:val="00B2772C"/>
    <w:rsid w:val="00B2787A"/>
    <w:rsid w:val="00B27A80"/>
    <w:rsid w:val="00B301F1"/>
    <w:rsid w:val="00B30AE5"/>
    <w:rsid w:val="00B316ED"/>
    <w:rsid w:val="00B31D98"/>
    <w:rsid w:val="00B3258B"/>
    <w:rsid w:val="00B32602"/>
    <w:rsid w:val="00B32773"/>
    <w:rsid w:val="00B32AD9"/>
    <w:rsid w:val="00B32BD6"/>
    <w:rsid w:val="00B33047"/>
    <w:rsid w:val="00B336CD"/>
    <w:rsid w:val="00B3425D"/>
    <w:rsid w:val="00B34611"/>
    <w:rsid w:val="00B349D9"/>
    <w:rsid w:val="00B34FA6"/>
    <w:rsid w:val="00B35469"/>
    <w:rsid w:val="00B354CE"/>
    <w:rsid w:val="00B35EB2"/>
    <w:rsid w:val="00B35FCC"/>
    <w:rsid w:val="00B360F7"/>
    <w:rsid w:val="00B361C6"/>
    <w:rsid w:val="00B36667"/>
    <w:rsid w:val="00B3695C"/>
    <w:rsid w:val="00B373B1"/>
    <w:rsid w:val="00B37516"/>
    <w:rsid w:val="00B375F7"/>
    <w:rsid w:val="00B40480"/>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47D74"/>
    <w:rsid w:val="00B502C3"/>
    <w:rsid w:val="00B50863"/>
    <w:rsid w:val="00B5123D"/>
    <w:rsid w:val="00B51782"/>
    <w:rsid w:val="00B5186A"/>
    <w:rsid w:val="00B5198B"/>
    <w:rsid w:val="00B51A4F"/>
    <w:rsid w:val="00B51BCA"/>
    <w:rsid w:val="00B520D8"/>
    <w:rsid w:val="00B52655"/>
    <w:rsid w:val="00B52A38"/>
    <w:rsid w:val="00B52B20"/>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6D4"/>
    <w:rsid w:val="00B62790"/>
    <w:rsid w:val="00B62820"/>
    <w:rsid w:val="00B62868"/>
    <w:rsid w:val="00B62AA9"/>
    <w:rsid w:val="00B6354E"/>
    <w:rsid w:val="00B637F7"/>
    <w:rsid w:val="00B63980"/>
    <w:rsid w:val="00B64434"/>
    <w:rsid w:val="00B64D37"/>
    <w:rsid w:val="00B66513"/>
    <w:rsid w:val="00B667A3"/>
    <w:rsid w:val="00B66B31"/>
    <w:rsid w:val="00B66BA7"/>
    <w:rsid w:val="00B66C6A"/>
    <w:rsid w:val="00B6711F"/>
    <w:rsid w:val="00B671C4"/>
    <w:rsid w:val="00B67B88"/>
    <w:rsid w:val="00B67CAC"/>
    <w:rsid w:val="00B67DC4"/>
    <w:rsid w:val="00B7189E"/>
    <w:rsid w:val="00B71978"/>
    <w:rsid w:val="00B71A42"/>
    <w:rsid w:val="00B7226E"/>
    <w:rsid w:val="00B72458"/>
    <w:rsid w:val="00B72F01"/>
    <w:rsid w:val="00B7394F"/>
    <w:rsid w:val="00B739D6"/>
    <w:rsid w:val="00B73C84"/>
    <w:rsid w:val="00B74321"/>
    <w:rsid w:val="00B74351"/>
    <w:rsid w:val="00B748DA"/>
    <w:rsid w:val="00B74A69"/>
    <w:rsid w:val="00B7507C"/>
    <w:rsid w:val="00B751DF"/>
    <w:rsid w:val="00B75757"/>
    <w:rsid w:val="00B75C42"/>
    <w:rsid w:val="00B75E68"/>
    <w:rsid w:val="00B76348"/>
    <w:rsid w:val="00B76734"/>
    <w:rsid w:val="00B76A5C"/>
    <w:rsid w:val="00B76E04"/>
    <w:rsid w:val="00B77189"/>
    <w:rsid w:val="00B77545"/>
    <w:rsid w:val="00B77554"/>
    <w:rsid w:val="00B77559"/>
    <w:rsid w:val="00B77794"/>
    <w:rsid w:val="00B8035C"/>
    <w:rsid w:val="00B807FB"/>
    <w:rsid w:val="00B80A96"/>
    <w:rsid w:val="00B80D98"/>
    <w:rsid w:val="00B80E3F"/>
    <w:rsid w:val="00B8141A"/>
    <w:rsid w:val="00B82343"/>
    <w:rsid w:val="00B82CFB"/>
    <w:rsid w:val="00B83098"/>
    <w:rsid w:val="00B833AD"/>
    <w:rsid w:val="00B83CED"/>
    <w:rsid w:val="00B83DDB"/>
    <w:rsid w:val="00B84946"/>
    <w:rsid w:val="00B84999"/>
    <w:rsid w:val="00B85230"/>
    <w:rsid w:val="00B853D4"/>
    <w:rsid w:val="00B85967"/>
    <w:rsid w:val="00B85E05"/>
    <w:rsid w:val="00B8632C"/>
    <w:rsid w:val="00B87838"/>
    <w:rsid w:val="00B87A7F"/>
    <w:rsid w:val="00B87B63"/>
    <w:rsid w:val="00B911FE"/>
    <w:rsid w:val="00B91835"/>
    <w:rsid w:val="00B91BE3"/>
    <w:rsid w:val="00B91E8A"/>
    <w:rsid w:val="00B92106"/>
    <w:rsid w:val="00B92506"/>
    <w:rsid w:val="00B92D75"/>
    <w:rsid w:val="00B92F3D"/>
    <w:rsid w:val="00B93AA9"/>
    <w:rsid w:val="00B93C26"/>
    <w:rsid w:val="00B93ED3"/>
    <w:rsid w:val="00B941B6"/>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471"/>
    <w:rsid w:val="00BA3B83"/>
    <w:rsid w:val="00BA42E0"/>
    <w:rsid w:val="00BA4CE1"/>
    <w:rsid w:val="00BA54A7"/>
    <w:rsid w:val="00BA6306"/>
    <w:rsid w:val="00BA6680"/>
    <w:rsid w:val="00BA695D"/>
    <w:rsid w:val="00BA6B30"/>
    <w:rsid w:val="00BA6CDF"/>
    <w:rsid w:val="00BA6D09"/>
    <w:rsid w:val="00BA6DE4"/>
    <w:rsid w:val="00BA7B1F"/>
    <w:rsid w:val="00BA7B3E"/>
    <w:rsid w:val="00BA7C87"/>
    <w:rsid w:val="00BA7C8C"/>
    <w:rsid w:val="00BB0679"/>
    <w:rsid w:val="00BB06DA"/>
    <w:rsid w:val="00BB0977"/>
    <w:rsid w:val="00BB0A17"/>
    <w:rsid w:val="00BB0CE9"/>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500"/>
    <w:rsid w:val="00BB5B75"/>
    <w:rsid w:val="00BB5EC1"/>
    <w:rsid w:val="00BB68A2"/>
    <w:rsid w:val="00BB6EDA"/>
    <w:rsid w:val="00BB7384"/>
    <w:rsid w:val="00BB77D5"/>
    <w:rsid w:val="00BC0176"/>
    <w:rsid w:val="00BC0B56"/>
    <w:rsid w:val="00BC1100"/>
    <w:rsid w:val="00BC17C5"/>
    <w:rsid w:val="00BC1E58"/>
    <w:rsid w:val="00BC27CA"/>
    <w:rsid w:val="00BC290F"/>
    <w:rsid w:val="00BC2D62"/>
    <w:rsid w:val="00BC3059"/>
    <w:rsid w:val="00BC39CC"/>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229D"/>
    <w:rsid w:val="00BD334E"/>
    <w:rsid w:val="00BD37ED"/>
    <w:rsid w:val="00BD3918"/>
    <w:rsid w:val="00BD3D62"/>
    <w:rsid w:val="00BD3E3C"/>
    <w:rsid w:val="00BD4CBB"/>
    <w:rsid w:val="00BD4F99"/>
    <w:rsid w:val="00BD5844"/>
    <w:rsid w:val="00BD5906"/>
    <w:rsid w:val="00BD5B31"/>
    <w:rsid w:val="00BD60E3"/>
    <w:rsid w:val="00BD67D8"/>
    <w:rsid w:val="00BD6826"/>
    <w:rsid w:val="00BD7481"/>
    <w:rsid w:val="00BE09A1"/>
    <w:rsid w:val="00BE1617"/>
    <w:rsid w:val="00BE1795"/>
    <w:rsid w:val="00BE1899"/>
    <w:rsid w:val="00BE1AF1"/>
    <w:rsid w:val="00BE1B4F"/>
    <w:rsid w:val="00BE1CEC"/>
    <w:rsid w:val="00BE2503"/>
    <w:rsid w:val="00BE2F2E"/>
    <w:rsid w:val="00BE2F9F"/>
    <w:rsid w:val="00BE3037"/>
    <w:rsid w:val="00BE3776"/>
    <w:rsid w:val="00BE5AA6"/>
    <w:rsid w:val="00BE6E84"/>
    <w:rsid w:val="00BE754A"/>
    <w:rsid w:val="00BE798F"/>
    <w:rsid w:val="00BE79E6"/>
    <w:rsid w:val="00BE7C1F"/>
    <w:rsid w:val="00BE7EDA"/>
    <w:rsid w:val="00BF0318"/>
    <w:rsid w:val="00BF0336"/>
    <w:rsid w:val="00BF033F"/>
    <w:rsid w:val="00BF04CB"/>
    <w:rsid w:val="00BF0E41"/>
    <w:rsid w:val="00BF0EA7"/>
    <w:rsid w:val="00BF10EE"/>
    <w:rsid w:val="00BF17B0"/>
    <w:rsid w:val="00BF236C"/>
    <w:rsid w:val="00BF23B9"/>
    <w:rsid w:val="00BF29FF"/>
    <w:rsid w:val="00BF2D6B"/>
    <w:rsid w:val="00BF34C1"/>
    <w:rsid w:val="00BF353F"/>
    <w:rsid w:val="00BF389A"/>
    <w:rsid w:val="00BF3EEE"/>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307"/>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367"/>
    <w:rsid w:val="00C12458"/>
    <w:rsid w:val="00C12511"/>
    <w:rsid w:val="00C12D44"/>
    <w:rsid w:val="00C12D74"/>
    <w:rsid w:val="00C138DD"/>
    <w:rsid w:val="00C1394E"/>
    <w:rsid w:val="00C13B7D"/>
    <w:rsid w:val="00C14D25"/>
    <w:rsid w:val="00C14DBA"/>
    <w:rsid w:val="00C158F6"/>
    <w:rsid w:val="00C15AE7"/>
    <w:rsid w:val="00C15DA5"/>
    <w:rsid w:val="00C16DB6"/>
    <w:rsid w:val="00C170F7"/>
    <w:rsid w:val="00C1715A"/>
    <w:rsid w:val="00C1754D"/>
    <w:rsid w:val="00C176CD"/>
    <w:rsid w:val="00C17813"/>
    <w:rsid w:val="00C17859"/>
    <w:rsid w:val="00C17AEB"/>
    <w:rsid w:val="00C17E57"/>
    <w:rsid w:val="00C17EA8"/>
    <w:rsid w:val="00C202FF"/>
    <w:rsid w:val="00C20346"/>
    <w:rsid w:val="00C206DB"/>
    <w:rsid w:val="00C21390"/>
    <w:rsid w:val="00C21630"/>
    <w:rsid w:val="00C21785"/>
    <w:rsid w:val="00C21916"/>
    <w:rsid w:val="00C21F29"/>
    <w:rsid w:val="00C2213D"/>
    <w:rsid w:val="00C22824"/>
    <w:rsid w:val="00C22E1C"/>
    <w:rsid w:val="00C22F27"/>
    <w:rsid w:val="00C2321A"/>
    <w:rsid w:val="00C23518"/>
    <w:rsid w:val="00C23FD6"/>
    <w:rsid w:val="00C2450F"/>
    <w:rsid w:val="00C24644"/>
    <w:rsid w:val="00C2472D"/>
    <w:rsid w:val="00C249F3"/>
    <w:rsid w:val="00C24A92"/>
    <w:rsid w:val="00C24AA0"/>
    <w:rsid w:val="00C257E2"/>
    <w:rsid w:val="00C25856"/>
    <w:rsid w:val="00C261EF"/>
    <w:rsid w:val="00C26C11"/>
    <w:rsid w:val="00C27553"/>
    <w:rsid w:val="00C308F1"/>
    <w:rsid w:val="00C30B01"/>
    <w:rsid w:val="00C30C38"/>
    <w:rsid w:val="00C31244"/>
    <w:rsid w:val="00C320B4"/>
    <w:rsid w:val="00C32436"/>
    <w:rsid w:val="00C3290F"/>
    <w:rsid w:val="00C329EA"/>
    <w:rsid w:val="00C32EC0"/>
    <w:rsid w:val="00C32FC0"/>
    <w:rsid w:val="00C33506"/>
    <w:rsid w:val="00C3402B"/>
    <w:rsid w:val="00C34110"/>
    <w:rsid w:val="00C341D7"/>
    <w:rsid w:val="00C35384"/>
    <w:rsid w:val="00C3540F"/>
    <w:rsid w:val="00C359E3"/>
    <w:rsid w:val="00C36519"/>
    <w:rsid w:val="00C378D0"/>
    <w:rsid w:val="00C37AA2"/>
    <w:rsid w:val="00C37C88"/>
    <w:rsid w:val="00C403CE"/>
    <w:rsid w:val="00C406EA"/>
    <w:rsid w:val="00C40A07"/>
    <w:rsid w:val="00C40EA6"/>
    <w:rsid w:val="00C40F33"/>
    <w:rsid w:val="00C415ED"/>
    <w:rsid w:val="00C42294"/>
    <w:rsid w:val="00C425C1"/>
    <w:rsid w:val="00C4298A"/>
    <w:rsid w:val="00C42E42"/>
    <w:rsid w:val="00C433ED"/>
    <w:rsid w:val="00C4351B"/>
    <w:rsid w:val="00C436B7"/>
    <w:rsid w:val="00C43AED"/>
    <w:rsid w:val="00C4459F"/>
    <w:rsid w:val="00C45DBB"/>
    <w:rsid w:val="00C461F2"/>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18A"/>
    <w:rsid w:val="00C53360"/>
    <w:rsid w:val="00C53B96"/>
    <w:rsid w:val="00C546C9"/>
    <w:rsid w:val="00C54D46"/>
    <w:rsid w:val="00C5517F"/>
    <w:rsid w:val="00C55444"/>
    <w:rsid w:val="00C55794"/>
    <w:rsid w:val="00C56AF6"/>
    <w:rsid w:val="00C56C1F"/>
    <w:rsid w:val="00C57A05"/>
    <w:rsid w:val="00C57F36"/>
    <w:rsid w:val="00C60800"/>
    <w:rsid w:val="00C60CB2"/>
    <w:rsid w:val="00C61831"/>
    <w:rsid w:val="00C61D45"/>
    <w:rsid w:val="00C6398A"/>
    <w:rsid w:val="00C63A85"/>
    <w:rsid w:val="00C63ABD"/>
    <w:rsid w:val="00C63B1E"/>
    <w:rsid w:val="00C642F8"/>
    <w:rsid w:val="00C644E4"/>
    <w:rsid w:val="00C65E78"/>
    <w:rsid w:val="00C6620E"/>
    <w:rsid w:val="00C662C0"/>
    <w:rsid w:val="00C66F1C"/>
    <w:rsid w:val="00C6719A"/>
    <w:rsid w:val="00C70BB8"/>
    <w:rsid w:val="00C70E40"/>
    <w:rsid w:val="00C7162D"/>
    <w:rsid w:val="00C71D4C"/>
    <w:rsid w:val="00C72718"/>
    <w:rsid w:val="00C72A21"/>
    <w:rsid w:val="00C742DC"/>
    <w:rsid w:val="00C747AB"/>
    <w:rsid w:val="00C750A9"/>
    <w:rsid w:val="00C7510E"/>
    <w:rsid w:val="00C7536B"/>
    <w:rsid w:val="00C759F8"/>
    <w:rsid w:val="00C75C92"/>
    <w:rsid w:val="00C75F42"/>
    <w:rsid w:val="00C76C5C"/>
    <w:rsid w:val="00C77934"/>
    <w:rsid w:val="00C81802"/>
    <w:rsid w:val="00C81C55"/>
    <w:rsid w:val="00C81E02"/>
    <w:rsid w:val="00C821EB"/>
    <w:rsid w:val="00C8237D"/>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7D6"/>
    <w:rsid w:val="00C955C8"/>
    <w:rsid w:val="00C95A32"/>
    <w:rsid w:val="00C961DD"/>
    <w:rsid w:val="00C962B4"/>
    <w:rsid w:val="00C964F6"/>
    <w:rsid w:val="00C96573"/>
    <w:rsid w:val="00C96739"/>
    <w:rsid w:val="00C96AC7"/>
    <w:rsid w:val="00C973F0"/>
    <w:rsid w:val="00CA03B9"/>
    <w:rsid w:val="00CA0AF9"/>
    <w:rsid w:val="00CA1975"/>
    <w:rsid w:val="00CA1D09"/>
    <w:rsid w:val="00CA21CB"/>
    <w:rsid w:val="00CA3237"/>
    <w:rsid w:val="00CA3C1B"/>
    <w:rsid w:val="00CA3C44"/>
    <w:rsid w:val="00CA4246"/>
    <w:rsid w:val="00CA4703"/>
    <w:rsid w:val="00CA4CCA"/>
    <w:rsid w:val="00CA4ED7"/>
    <w:rsid w:val="00CA5252"/>
    <w:rsid w:val="00CA5764"/>
    <w:rsid w:val="00CA59C5"/>
    <w:rsid w:val="00CA5AFE"/>
    <w:rsid w:val="00CA6569"/>
    <w:rsid w:val="00CA6C01"/>
    <w:rsid w:val="00CA6D57"/>
    <w:rsid w:val="00CA6FE4"/>
    <w:rsid w:val="00CA72CA"/>
    <w:rsid w:val="00CA79AF"/>
    <w:rsid w:val="00CA7DD1"/>
    <w:rsid w:val="00CB11C7"/>
    <w:rsid w:val="00CB1B79"/>
    <w:rsid w:val="00CB1D07"/>
    <w:rsid w:val="00CB1E24"/>
    <w:rsid w:val="00CB1E68"/>
    <w:rsid w:val="00CB2134"/>
    <w:rsid w:val="00CB28F6"/>
    <w:rsid w:val="00CB2FBD"/>
    <w:rsid w:val="00CB30B0"/>
    <w:rsid w:val="00CB30D9"/>
    <w:rsid w:val="00CB3456"/>
    <w:rsid w:val="00CB3491"/>
    <w:rsid w:val="00CB4331"/>
    <w:rsid w:val="00CB4367"/>
    <w:rsid w:val="00CB4385"/>
    <w:rsid w:val="00CB44F6"/>
    <w:rsid w:val="00CB4CEB"/>
    <w:rsid w:val="00CB58E9"/>
    <w:rsid w:val="00CB58F6"/>
    <w:rsid w:val="00CB5CFD"/>
    <w:rsid w:val="00CB5F07"/>
    <w:rsid w:val="00CB6AA0"/>
    <w:rsid w:val="00CB6FD6"/>
    <w:rsid w:val="00CB727B"/>
    <w:rsid w:val="00CB73A0"/>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6B27"/>
    <w:rsid w:val="00CC7A85"/>
    <w:rsid w:val="00CC7DAF"/>
    <w:rsid w:val="00CD05FA"/>
    <w:rsid w:val="00CD0908"/>
    <w:rsid w:val="00CD0B30"/>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4B49"/>
    <w:rsid w:val="00CD511F"/>
    <w:rsid w:val="00CD5327"/>
    <w:rsid w:val="00CD535B"/>
    <w:rsid w:val="00CD5959"/>
    <w:rsid w:val="00CD5E02"/>
    <w:rsid w:val="00CD6230"/>
    <w:rsid w:val="00CD6526"/>
    <w:rsid w:val="00CD6B5F"/>
    <w:rsid w:val="00CD784D"/>
    <w:rsid w:val="00CD7ED3"/>
    <w:rsid w:val="00CE057F"/>
    <w:rsid w:val="00CE0ACB"/>
    <w:rsid w:val="00CE12C0"/>
    <w:rsid w:val="00CE15BD"/>
    <w:rsid w:val="00CE22DA"/>
    <w:rsid w:val="00CE2A97"/>
    <w:rsid w:val="00CE2AF1"/>
    <w:rsid w:val="00CE2D15"/>
    <w:rsid w:val="00CE399A"/>
    <w:rsid w:val="00CE3A29"/>
    <w:rsid w:val="00CE3B25"/>
    <w:rsid w:val="00CE3B60"/>
    <w:rsid w:val="00CE3C74"/>
    <w:rsid w:val="00CE516F"/>
    <w:rsid w:val="00CE53D3"/>
    <w:rsid w:val="00CE545F"/>
    <w:rsid w:val="00CE5B3E"/>
    <w:rsid w:val="00CE5E20"/>
    <w:rsid w:val="00CE6218"/>
    <w:rsid w:val="00CE650D"/>
    <w:rsid w:val="00CE67D9"/>
    <w:rsid w:val="00CE6F74"/>
    <w:rsid w:val="00CE6F7F"/>
    <w:rsid w:val="00CE6F8B"/>
    <w:rsid w:val="00CE7442"/>
    <w:rsid w:val="00CE7C1B"/>
    <w:rsid w:val="00CE7D87"/>
    <w:rsid w:val="00CF004F"/>
    <w:rsid w:val="00CF0243"/>
    <w:rsid w:val="00CF040B"/>
    <w:rsid w:val="00CF117E"/>
    <w:rsid w:val="00CF267B"/>
    <w:rsid w:val="00CF2EF8"/>
    <w:rsid w:val="00CF2EFA"/>
    <w:rsid w:val="00CF2F8E"/>
    <w:rsid w:val="00CF2FAA"/>
    <w:rsid w:val="00CF30F3"/>
    <w:rsid w:val="00CF3646"/>
    <w:rsid w:val="00CF3708"/>
    <w:rsid w:val="00CF3846"/>
    <w:rsid w:val="00CF39A8"/>
    <w:rsid w:val="00CF4F57"/>
    <w:rsid w:val="00CF52BE"/>
    <w:rsid w:val="00CF5F20"/>
    <w:rsid w:val="00CF71C3"/>
    <w:rsid w:val="00D00DB2"/>
    <w:rsid w:val="00D0122E"/>
    <w:rsid w:val="00D01663"/>
    <w:rsid w:val="00D0189B"/>
    <w:rsid w:val="00D019BE"/>
    <w:rsid w:val="00D01F34"/>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9E5"/>
    <w:rsid w:val="00D07CA9"/>
    <w:rsid w:val="00D07D57"/>
    <w:rsid w:val="00D10065"/>
    <w:rsid w:val="00D10C4B"/>
    <w:rsid w:val="00D10CF1"/>
    <w:rsid w:val="00D110FD"/>
    <w:rsid w:val="00D116E5"/>
    <w:rsid w:val="00D11DB6"/>
    <w:rsid w:val="00D1262E"/>
    <w:rsid w:val="00D12872"/>
    <w:rsid w:val="00D12E76"/>
    <w:rsid w:val="00D1327F"/>
    <w:rsid w:val="00D1335F"/>
    <w:rsid w:val="00D1341B"/>
    <w:rsid w:val="00D13A6C"/>
    <w:rsid w:val="00D14151"/>
    <w:rsid w:val="00D149BB"/>
    <w:rsid w:val="00D154B2"/>
    <w:rsid w:val="00D15744"/>
    <w:rsid w:val="00D15950"/>
    <w:rsid w:val="00D16230"/>
    <w:rsid w:val="00D164C5"/>
    <w:rsid w:val="00D16846"/>
    <w:rsid w:val="00D16E2A"/>
    <w:rsid w:val="00D172B8"/>
    <w:rsid w:val="00D175C6"/>
    <w:rsid w:val="00D176C3"/>
    <w:rsid w:val="00D179AA"/>
    <w:rsid w:val="00D17BAC"/>
    <w:rsid w:val="00D17F5F"/>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F1"/>
    <w:rsid w:val="00D3044A"/>
    <w:rsid w:val="00D30C1B"/>
    <w:rsid w:val="00D30E36"/>
    <w:rsid w:val="00D30E89"/>
    <w:rsid w:val="00D30FA2"/>
    <w:rsid w:val="00D314C6"/>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F7"/>
    <w:rsid w:val="00D34E1A"/>
    <w:rsid w:val="00D35072"/>
    <w:rsid w:val="00D357E5"/>
    <w:rsid w:val="00D35988"/>
    <w:rsid w:val="00D36C3F"/>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508"/>
    <w:rsid w:val="00D4573C"/>
    <w:rsid w:val="00D458A4"/>
    <w:rsid w:val="00D45C74"/>
    <w:rsid w:val="00D45DA8"/>
    <w:rsid w:val="00D46318"/>
    <w:rsid w:val="00D46683"/>
    <w:rsid w:val="00D47025"/>
    <w:rsid w:val="00D471F6"/>
    <w:rsid w:val="00D477AB"/>
    <w:rsid w:val="00D477B7"/>
    <w:rsid w:val="00D479DB"/>
    <w:rsid w:val="00D47C27"/>
    <w:rsid w:val="00D47ED1"/>
    <w:rsid w:val="00D5046C"/>
    <w:rsid w:val="00D50555"/>
    <w:rsid w:val="00D505B1"/>
    <w:rsid w:val="00D507AA"/>
    <w:rsid w:val="00D5083D"/>
    <w:rsid w:val="00D50E30"/>
    <w:rsid w:val="00D519DC"/>
    <w:rsid w:val="00D52F35"/>
    <w:rsid w:val="00D53075"/>
    <w:rsid w:val="00D53A2C"/>
    <w:rsid w:val="00D53EBA"/>
    <w:rsid w:val="00D557E1"/>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3A2"/>
    <w:rsid w:val="00D70A06"/>
    <w:rsid w:val="00D71128"/>
    <w:rsid w:val="00D7189D"/>
    <w:rsid w:val="00D718CA"/>
    <w:rsid w:val="00D71A2C"/>
    <w:rsid w:val="00D71DF9"/>
    <w:rsid w:val="00D727AC"/>
    <w:rsid w:val="00D72C77"/>
    <w:rsid w:val="00D73248"/>
    <w:rsid w:val="00D73254"/>
    <w:rsid w:val="00D73519"/>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22DB"/>
    <w:rsid w:val="00D83064"/>
    <w:rsid w:val="00D8378C"/>
    <w:rsid w:val="00D83950"/>
    <w:rsid w:val="00D83BD0"/>
    <w:rsid w:val="00D84852"/>
    <w:rsid w:val="00D848DB"/>
    <w:rsid w:val="00D84CEE"/>
    <w:rsid w:val="00D84D61"/>
    <w:rsid w:val="00D850F6"/>
    <w:rsid w:val="00D8555D"/>
    <w:rsid w:val="00D85847"/>
    <w:rsid w:val="00D867FC"/>
    <w:rsid w:val="00D87071"/>
    <w:rsid w:val="00D87160"/>
    <w:rsid w:val="00D871DA"/>
    <w:rsid w:val="00D8762B"/>
    <w:rsid w:val="00D90206"/>
    <w:rsid w:val="00D90915"/>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E63"/>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811"/>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311"/>
    <w:rsid w:val="00DE7480"/>
    <w:rsid w:val="00DE7EFB"/>
    <w:rsid w:val="00DF0479"/>
    <w:rsid w:val="00DF0750"/>
    <w:rsid w:val="00DF08B2"/>
    <w:rsid w:val="00DF0BB9"/>
    <w:rsid w:val="00DF0C81"/>
    <w:rsid w:val="00DF0E67"/>
    <w:rsid w:val="00DF15FF"/>
    <w:rsid w:val="00DF1DCB"/>
    <w:rsid w:val="00DF2421"/>
    <w:rsid w:val="00DF268F"/>
    <w:rsid w:val="00DF2C5D"/>
    <w:rsid w:val="00DF379B"/>
    <w:rsid w:val="00DF39DD"/>
    <w:rsid w:val="00DF3F40"/>
    <w:rsid w:val="00DF4047"/>
    <w:rsid w:val="00DF40A5"/>
    <w:rsid w:val="00DF4757"/>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02"/>
    <w:rsid w:val="00E01126"/>
    <w:rsid w:val="00E014CE"/>
    <w:rsid w:val="00E01B75"/>
    <w:rsid w:val="00E0276D"/>
    <w:rsid w:val="00E02D2B"/>
    <w:rsid w:val="00E02D90"/>
    <w:rsid w:val="00E04355"/>
    <w:rsid w:val="00E05091"/>
    <w:rsid w:val="00E054A9"/>
    <w:rsid w:val="00E06025"/>
    <w:rsid w:val="00E06695"/>
    <w:rsid w:val="00E06B4B"/>
    <w:rsid w:val="00E06E3D"/>
    <w:rsid w:val="00E070BB"/>
    <w:rsid w:val="00E0780D"/>
    <w:rsid w:val="00E10094"/>
    <w:rsid w:val="00E1153B"/>
    <w:rsid w:val="00E116F3"/>
    <w:rsid w:val="00E11D24"/>
    <w:rsid w:val="00E11E06"/>
    <w:rsid w:val="00E12DF1"/>
    <w:rsid w:val="00E130FB"/>
    <w:rsid w:val="00E1439D"/>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BAB"/>
    <w:rsid w:val="00E24C1D"/>
    <w:rsid w:val="00E2506D"/>
    <w:rsid w:val="00E25214"/>
    <w:rsid w:val="00E25FB3"/>
    <w:rsid w:val="00E2759A"/>
    <w:rsid w:val="00E275A1"/>
    <w:rsid w:val="00E27CC1"/>
    <w:rsid w:val="00E3021E"/>
    <w:rsid w:val="00E30C03"/>
    <w:rsid w:val="00E30EA4"/>
    <w:rsid w:val="00E30EDC"/>
    <w:rsid w:val="00E30F0B"/>
    <w:rsid w:val="00E31C6C"/>
    <w:rsid w:val="00E31FFA"/>
    <w:rsid w:val="00E32376"/>
    <w:rsid w:val="00E3302A"/>
    <w:rsid w:val="00E33927"/>
    <w:rsid w:val="00E33B6D"/>
    <w:rsid w:val="00E33ED3"/>
    <w:rsid w:val="00E34646"/>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813"/>
    <w:rsid w:val="00E41E3B"/>
    <w:rsid w:val="00E41FF0"/>
    <w:rsid w:val="00E420BA"/>
    <w:rsid w:val="00E42615"/>
    <w:rsid w:val="00E42852"/>
    <w:rsid w:val="00E44199"/>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3485"/>
    <w:rsid w:val="00E53C44"/>
    <w:rsid w:val="00E53CAB"/>
    <w:rsid w:val="00E53F9C"/>
    <w:rsid w:val="00E5461C"/>
    <w:rsid w:val="00E5490A"/>
    <w:rsid w:val="00E54EE6"/>
    <w:rsid w:val="00E550CA"/>
    <w:rsid w:val="00E5537E"/>
    <w:rsid w:val="00E557AC"/>
    <w:rsid w:val="00E55A3C"/>
    <w:rsid w:val="00E5613A"/>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D22"/>
    <w:rsid w:val="00E65FE3"/>
    <w:rsid w:val="00E66102"/>
    <w:rsid w:val="00E66204"/>
    <w:rsid w:val="00E663E9"/>
    <w:rsid w:val="00E66734"/>
    <w:rsid w:val="00E67090"/>
    <w:rsid w:val="00E67312"/>
    <w:rsid w:val="00E70082"/>
    <w:rsid w:val="00E717F7"/>
    <w:rsid w:val="00E7199C"/>
    <w:rsid w:val="00E71C56"/>
    <w:rsid w:val="00E73580"/>
    <w:rsid w:val="00E7366D"/>
    <w:rsid w:val="00E7368C"/>
    <w:rsid w:val="00E73D7E"/>
    <w:rsid w:val="00E73ED9"/>
    <w:rsid w:val="00E74751"/>
    <w:rsid w:val="00E75A41"/>
    <w:rsid w:val="00E75CB6"/>
    <w:rsid w:val="00E76663"/>
    <w:rsid w:val="00E767E7"/>
    <w:rsid w:val="00E7697E"/>
    <w:rsid w:val="00E76DD4"/>
    <w:rsid w:val="00E7798C"/>
    <w:rsid w:val="00E80065"/>
    <w:rsid w:val="00E81505"/>
    <w:rsid w:val="00E81C5C"/>
    <w:rsid w:val="00E81F68"/>
    <w:rsid w:val="00E820D3"/>
    <w:rsid w:val="00E82282"/>
    <w:rsid w:val="00E8266A"/>
    <w:rsid w:val="00E831F2"/>
    <w:rsid w:val="00E83322"/>
    <w:rsid w:val="00E842D9"/>
    <w:rsid w:val="00E843F1"/>
    <w:rsid w:val="00E84546"/>
    <w:rsid w:val="00E84738"/>
    <w:rsid w:val="00E84B35"/>
    <w:rsid w:val="00E85104"/>
    <w:rsid w:val="00E853BE"/>
    <w:rsid w:val="00E853D3"/>
    <w:rsid w:val="00E854E0"/>
    <w:rsid w:val="00E8574A"/>
    <w:rsid w:val="00E85EE0"/>
    <w:rsid w:val="00E86E46"/>
    <w:rsid w:val="00E86F89"/>
    <w:rsid w:val="00E86F8A"/>
    <w:rsid w:val="00E8737A"/>
    <w:rsid w:val="00E87D07"/>
    <w:rsid w:val="00E87EE3"/>
    <w:rsid w:val="00E9020C"/>
    <w:rsid w:val="00E90A36"/>
    <w:rsid w:val="00E91A33"/>
    <w:rsid w:val="00E91BEF"/>
    <w:rsid w:val="00E91C6F"/>
    <w:rsid w:val="00E923E8"/>
    <w:rsid w:val="00E92557"/>
    <w:rsid w:val="00E926C1"/>
    <w:rsid w:val="00E92727"/>
    <w:rsid w:val="00E92BE9"/>
    <w:rsid w:val="00E9388E"/>
    <w:rsid w:val="00E9415F"/>
    <w:rsid w:val="00E9431C"/>
    <w:rsid w:val="00E9470B"/>
    <w:rsid w:val="00E953A0"/>
    <w:rsid w:val="00E959C4"/>
    <w:rsid w:val="00E95FAE"/>
    <w:rsid w:val="00E9700F"/>
    <w:rsid w:val="00E97EB4"/>
    <w:rsid w:val="00E97F26"/>
    <w:rsid w:val="00E97FDD"/>
    <w:rsid w:val="00EA08E6"/>
    <w:rsid w:val="00EA0DEA"/>
    <w:rsid w:val="00EA1D7F"/>
    <w:rsid w:val="00EA21EB"/>
    <w:rsid w:val="00EA3098"/>
    <w:rsid w:val="00EA3148"/>
    <w:rsid w:val="00EA3EDC"/>
    <w:rsid w:val="00EA3F6D"/>
    <w:rsid w:val="00EA51B7"/>
    <w:rsid w:val="00EA54BB"/>
    <w:rsid w:val="00EA57E1"/>
    <w:rsid w:val="00EA5AAC"/>
    <w:rsid w:val="00EA5E1B"/>
    <w:rsid w:val="00EA6365"/>
    <w:rsid w:val="00EA6558"/>
    <w:rsid w:val="00EA74C2"/>
    <w:rsid w:val="00EB1199"/>
    <w:rsid w:val="00EB1D3C"/>
    <w:rsid w:val="00EB2346"/>
    <w:rsid w:val="00EB243A"/>
    <w:rsid w:val="00EB2C9B"/>
    <w:rsid w:val="00EB3AF8"/>
    <w:rsid w:val="00EB420B"/>
    <w:rsid w:val="00EB4296"/>
    <w:rsid w:val="00EB42D1"/>
    <w:rsid w:val="00EB4D10"/>
    <w:rsid w:val="00EB4D93"/>
    <w:rsid w:val="00EB5117"/>
    <w:rsid w:val="00EB573C"/>
    <w:rsid w:val="00EB5D06"/>
    <w:rsid w:val="00EB5EDF"/>
    <w:rsid w:val="00EB6649"/>
    <w:rsid w:val="00EB67CB"/>
    <w:rsid w:val="00EB68A8"/>
    <w:rsid w:val="00EB7917"/>
    <w:rsid w:val="00EB7ECE"/>
    <w:rsid w:val="00EC02EA"/>
    <w:rsid w:val="00EC1015"/>
    <w:rsid w:val="00EC1445"/>
    <w:rsid w:val="00EC1F69"/>
    <w:rsid w:val="00EC2073"/>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A5"/>
    <w:rsid w:val="00ED2972"/>
    <w:rsid w:val="00ED2CAF"/>
    <w:rsid w:val="00ED2D19"/>
    <w:rsid w:val="00ED3890"/>
    <w:rsid w:val="00ED4442"/>
    <w:rsid w:val="00ED486B"/>
    <w:rsid w:val="00ED48DC"/>
    <w:rsid w:val="00ED4A89"/>
    <w:rsid w:val="00ED503F"/>
    <w:rsid w:val="00ED523A"/>
    <w:rsid w:val="00ED59BD"/>
    <w:rsid w:val="00ED5BAB"/>
    <w:rsid w:val="00ED6293"/>
    <w:rsid w:val="00ED67D9"/>
    <w:rsid w:val="00ED697D"/>
    <w:rsid w:val="00ED6A42"/>
    <w:rsid w:val="00EE11A7"/>
    <w:rsid w:val="00EE12B4"/>
    <w:rsid w:val="00EE1455"/>
    <w:rsid w:val="00EE1584"/>
    <w:rsid w:val="00EE1BBA"/>
    <w:rsid w:val="00EE1EE0"/>
    <w:rsid w:val="00EE245C"/>
    <w:rsid w:val="00EE303D"/>
    <w:rsid w:val="00EE3166"/>
    <w:rsid w:val="00EE3336"/>
    <w:rsid w:val="00EE3D1F"/>
    <w:rsid w:val="00EE42EC"/>
    <w:rsid w:val="00EE4690"/>
    <w:rsid w:val="00EE490D"/>
    <w:rsid w:val="00EE49E4"/>
    <w:rsid w:val="00EE540C"/>
    <w:rsid w:val="00EE591D"/>
    <w:rsid w:val="00EE6173"/>
    <w:rsid w:val="00EE61E2"/>
    <w:rsid w:val="00EE639B"/>
    <w:rsid w:val="00EE6699"/>
    <w:rsid w:val="00EE7009"/>
    <w:rsid w:val="00EE7796"/>
    <w:rsid w:val="00EE7822"/>
    <w:rsid w:val="00EE7E94"/>
    <w:rsid w:val="00EF0504"/>
    <w:rsid w:val="00EF076E"/>
    <w:rsid w:val="00EF08EE"/>
    <w:rsid w:val="00EF0B2C"/>
    <w:rsid w:val="00EF1067"/>
    <w:rsid w:val="00EF1BB1"/>
    <w:rsid w:val="00EF1F3E"/>
    <w:rsid w:val="00EF23F1"/>
    <w:rsid w:val="00EF329F"/>
    <w:rsid w:val="00EF348B"/>
    <w:rsid w:val="00EF3F48"/>
    <w:rsid w:val="00EF41A5"/>
    <w:rsid w:val="00EF42A5"/>
    <w:rsid w:val="00EF44DC"/>
    <w:rsid w:val="00EF59FB"/>
    <w:rsid w:val="00EF5F51"/>
    <w:rsid w:val="00EF5FDC"/>
    <w:rsid w:val="00EF64D5"/>
    <w:rsid w:val="00EF705E"/>
    <w:rsid w:val="00EF7B58"/>
    <w:rsid w:val="00EF7F2B"/>
    <w:rsid w:val="00F00477"/>
    <w:rsid w:val="00F008A3"/>
    <w:rsid w:val="00F0093D"/>
    <w:rsid w:val="00F00959"/>
    <w:rsid w:val="00F00CCB"/>
    <w:rsid w:val="00F00D9B"/>
    <w:rsid w:val="00F010E2"/>
    <w:rsid w:val="00F02011"/>
    <w:rsid w:val="00F0285E"/>
    <w:rsid w:val="00F02930"/>
    <w:rsid w:val="00F02C8C"/>
    <w:rsid w:val="00F04375"/>
    <w:rsid w:val="00F04585"/>
    <w:rsid w:val="00F04BE8"/>
    <w:rsid w:val="00F04C58"/>
    <w:rsid w:val="00F04EE0"/>
    <w:rsid w:val="00F050EE"/>
    <w:rsid w:val="00F052ED"/>
    <w:rsid w:val="00F057B3"/>
    <w:rsid w:val="00F05DE8"/>
    <w:rsid w:val="00F060DD"/>
    <w:rsid w:val="00F066E6"/>
    <w:rsid w:val="00F07B4E"/>
    <w:rsid w:val="00F07BBF"/>
    <w:rsid w:val="00F10112"/>
    <w:rsid w:val="00F101A1"/>
    <w:rsid w:val="00F10761"/>
    <w:rsid w:val="00F10C9E"/>
    <w:rsid w:val="00F11086"/>
    <w:rsid w:val="00F11536"/>
    <w:rsid w:val="00F11610"/>
    <w:rsid w:val="00F1211D"/>
    <w:rsid w:val="00F12CCB"/>
    <w:rsid w:val="00F13176"/>
    <w:rsid w:val="00F131E0"/>
    <w:rsid w:val="00F14BAF"/>
    <w:rsid w:val="00F151C0"/>
    <w:rsid w:val="00F1606D"/>
    <w:rsid w:val="00F1656A"/>
    <w:rsid w:val="00F16610"/>
    <w:rsid w:val="00F16DC9"/>
    <w:rsid w:val="00F1705B"/>
    <w:rsid w:val="00F176A2"/>
    <w:rsid w:val="00F17739"/>
    <w:rsid w:val="00F1777F"/>
    <w:rsid w:val="00F17C8D"/>
    <w:rsid w:val="00F20991"/>
    <w:rsid w:val="00F209CE"/>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27A88"/>
    <w:rsid w:val="00F30AFE"/>
    <w:rsid w:val="00F30FD1"/>
    <w:rsid w:val="00F31159"/>
    <w:rsid w:val="00F31706"/>
    <w:rsid w:val="00F31711"/>
    <w:rsid w:val="00F31859"/>
    <w:rsid w:val="00F31DF6"/>
    <w:rsid w:val="00F33C81"/>
    <w:rsid w:val="00F33E23"/>
    <w:rsid w:val="00F33F58"/>
    <w:rsid w:val="00F342AA"/>
    <w:rsid w:val="00F34BE2"/>
    <w:rsid w:val="00F35212"/>
    <w:rsid w:val="00F368B1"/>
    <w:rsid w:val="00F37038"/>
    <w:rsid w:val="00F37047"/>
    <w:rsid w:val="00F3704B"/>
    <w:rsid w:val="00F37340"/>
    <w:rsid w:val="00F373D8"/>
    <w:rsid w:val="00F3745A"/>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502F"/>
    <w:rsid w:val="00F46230"/>
    <w:rsid w:val="00F46CF0"/>
    <w:rsid w:val="00F47062"/>
    <w:rsid w:val="00F47526"/>
    <w:rsid w:val="00F479CE"/>
    <w:rsid w:val="00F47D31"/>
    <w:rsid w:val="00F502A8"/>
    <w:rsid w:val="00F5085E"/>
    <w:rsid w:val="00F509E3"/>
    <w:rsid w:val="00F50C7A"/>
    <w:rsid w:val="00F51469"/>
    <w:rsid w:val="00F5159F"/>
    <w:rsid w:val="00F51BFF"/>
    <w:rsid w:val="00F51FEE"/>
    <w:rsid w:val="00F526A9"/>
    <w:rsid w:val="00F528EC"/>
    <w:rsid w:val="00F52A4C"/>
    <w:rsid w:val="00F52BF4"/>
    <w:rsid w:val="00F53B65"/>
    <w:rsid w:val="00F54034"/>
    <w:rsid w:val="00F566C8"/>
    <w:rsid w:val="00F56751"/>
    <w:rsid w:val="00F57222"/>
    <w:rsid w:val="00F577C3"/>
    <w:rsid w:val="00F57C89"/>
    <w:rsid w:val="00F608C2"/>
    <w:rsid w:val="00F60B26"/>
    <w:rsid w:val="00F612C3"/>
    <w:rsid w:val="00F615C4"/>
    <w:rsid w:val="00F61D5A"/>
    <w:rsid w:val="00F61DDC"/>
    <w:rsid w:val="00F61FE6"/>
    <w:rsid w:val="00F62C3E"/>
    <w:rsid w:val="00F6324D"/>
    <w:rsid w:val="00F6351D"/>
    <w:rsid w:val="00F637DE"/>
    <w:rsid w:val="00F63BE2"/>
    <w:rsid w:val="00F63CAA"/>
    <w:rsid w:val="00F64251"/>
    <w:rsid w:val="00F642CC"/>
    <w:rsid w:val="00F64DC4"/>
    <w:rsid w:val="00F64E42"/>
    <w:rsid w:val="00F65A74"/>
    <w:rsid w:val="00F65C46"/>
    <w:rsid w:val="00F65D7E"/>
    <w:rsid w:val="00F66230"/>
    <w:rsid w:val="00F66250"/>
    <w:rsid w:val="00F66C48"/>
    <w:rsid w:val="00F670D1"/>
    <w:rsid w:val="00F67365"/>
    <w:rsid w:val="00F67E9D"/>
    <w:rsid w:val="00F70F5C"/>
    <w:rsid w:val="00F71750"/>
    <w:rsid w:val="00F717BB"/>
    <w:rsid w:val="00F71B7B"/>
    <w:rsid w:val="00F71E6A"/>
    <w:rsid w:val="00F71EAE"/>
    <w:rsid w:val="00F71FF7"/>
    <w:rsid w:val="00F72137"/>
    <w:rsid w:val="00F72FE0"/>
    <w:rsid w:val="00F730C2"/>
    <w:rsid w:val="00F732F6"/>
    <w:rsid w:val="00F73496"/>
    <w:rsid w:val="00F7378E"/>
    <w:rsid w:val="00F73D8C"/>
    <w:rsid w:val="00F74251"/>
    <w:rsid w:val="00F74257"/>
    <w:rsid w:val="00F748AD"/>
    <w:rsid w:val="00F74F1B"/>
    <w:rsid w:val="00F75C28"/>
    <w:rsid w:val="00F76045"/>
    <w:rsid w:val="00F767D4"/>
    <w:rsid w:val="00F76BEB"/>
    <w:rsid w:val="00F77181"/>
    <w:rsid w:val="00F77241"/>
    <w:rsid w:val="00F77316"/>
    <w:rsid w:val="00F77956"/>
    <w:rsid w:val="00F77B97"/>
    <w:rsid w:val="00F80149"/>
    <w:rsid w:val="00F80347"/>
    <w:rsid w:val="00F80368"/>
    <w:rsid w:val="00F8099E"/>
    <w:rsid w:val="00F8141F"/>
    <w:rsid w:val="00F81EAE"/>
    <w:rsid w:val="00F81FE6"/>
    <w:rsid w:val="00F82211"/>
    <w:rsid w:val="00F822B6"/>
    <w:rsid w:val="00F8233E"/>
    <w:rsid w:val="00F8238C"/>
    <w:rsid w:val="00F82823"/>
    <w:rsid w:val="00F82A6E"/>
    <w:rsid w:val="00F82A81"/>
    <w:rsid w:val="00F83356"/>
    <w:rsid w:val="00F833BB"/>
    <w:rsid w:val="00F84523"/>
    <w:rsid w:val="00F84952"/>
    <w:rsid w:val="00F84E0B"/>
    <w:rsid w:val="00F85444"/>
    <w:rsid w:val="00F85613"/>
    <w:rsid w:val="00F8570B"/>
    <w:rsid w:val="00F86169"/>
    <w:rsid w:val="00F8624A"/>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5671"/>
    <w:rsid w:val="00F9579C"/>
    <w:rsid w:val="00F95A95"/>
    <w:rsid w:val="00F95BDE"/>
    <w:rsid w:val="00F9671E"/>
    <w:rsid w:val="00F96C72"/>
    <w:rsid w:val="00F96F99"/>
    <w:rsid w:val="00F970C5"/>
    <w:rsid w:val="00F97493"/>
    <w:rsid w:val="00F974CF"/>
    <w:rsid w:val="00F97DD0"/>
    <w:rsid w:val="00F97FBE"/>
    <w:rsid w:val="00FA0C12"/>
    <w:rsid w:val="00FA13F7"/>
    <w:rsid w:val="00FA1949"/>
    <w:rsid w:val="00FA1EEB"/>
    <w:rsid w:val="00FA220B"/>
    <w:rsid w:val="00FA2B5E"/>
    <w:rsid w:val="00FA301C"/>
    <w:rsid w:val="00FA3410"/>
    <w:rsid w:val="00FA3B30"/>
    <w:rsid w:val="00FA4E03"/>
    <w:rsid w:val="00FA5469"/>
    <w:rsid w:val="00FA54A9"/>
    <w:rsid w:val="00FA5AFD"/>
    <w:rsid w:val="00FA6B4B"/>
    <w:rsid w:val="00FA6B96"/>
    <w:rsid w:val="00FA6FD9"/>
    <w:rsid w:val="00FA707D"/>
    <w:rsid w:val="00FA77EA"/>
    <w:rsid w:val="00FA7AF4"/>
    <w:rsid w:val="00FB062E"/>
    <w:rsid w:val="00FB0C36"/>
    <w:rsid w:val="00FB0E74"/>
    <w:rsid w:val="00FB10C4"/>
    <w:rsid w:val="00FB1199"/>
    <w:rsid w:val="00FB22CF"/>
    <w:rsid w:val="00FB270C"/>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976"/>
    <w:rsid w:val="00FC0F83"/>
    <w:rsid w:val="00FC1EB1"/>
    <w:rsid w:val="00FC26ED"/>
    <w:rsid w:val="00FC2A77"/>
    <w:rsid w:val="00FC2E96"/>
    <w:rsid w:val="00FC32D6"/>
    <w:rsid w:val="00FC337A"/>
    <w:rsid w:val="00FC435D"/>
    <w:rsid w:val="00FC4F94"/>
    <w:rsid w:val="00FC57AC"/>
    <w:rsid w:val="00FC5987"/>
    <w:rsid w:val="00FC640A"/>
    <w:rsid w:val="00FC65D1"/>
    <w:rsid w:val="00FC67EB"/>
    <w:rsid w:val="00FC6843"/>
    <w:rsid w:val="00FC6894"/>
    <w:rsid w:val="00FC6904"/>
    <w:rsid w:val="00FC6CCA"/>
    <w:rsid w:val="00FC723F"/>
    <w:rsid w:val="00FC7477"/>
    <w:rsid w:val="00FC7664"/>
    <w:rsid w:val="00FC7D36"/>
    <w:rsid w:val="00FD07D8"/>
    <w:rsid w:val="00FD0929"/>
    <w:rsid w:val="00FD0949"/>
    <w:rsid w:val="00FD17DE"/>
    <w:rsid w:val="00FD1E09"/>
    <w:rsid w:val="00FD3525"/>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E790A"/>
    <w:rsid w:val="00FF0586"/>
    <w:rsid w:val="00FF09A3"/>
    <w:rsid w:val="00FF1F9B"/>
    <w:rsid w:val="00FF2082"/>
    <w:rsid w:val="00FF25D1"/>
    <w:rsid w:val="00FF2C47"/>
    <w:rsid w:val="00FF2F55"/>
    <w:rsid w:val="00FF3335"/>
    <w:rsid w:val="00FF35B5"/>
    <w:rsid w:val="00FF3B65"/>
    <w:rsid w:val="00FF3B7E"/>
    <w:rsid w:val="00FF40D9"/>
    <w:rsid w:val="00FF40DF"/>
    <w:rsid w:val="00FF449A"/>
    <w:rsid w:val="00FF4E3D"/>
    <w:rsid w:val="00FF53C3"/>
    <w:rsid w:val="00FF5427"/>
    <w:rsid w:val="00FF5AD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027AA3B7"/>
  <w15:docId w15:val="{489A88CD-7894-4F43-8D7D-56FC11E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95565554">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0004789">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0524415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474635523">
      <w:bodyDiv w:val="1"/>
      <w:marLeft w:val="0"/>
      <w:marRight w:val="0"/>
      <w:marTop w:val="0"/>
      <w:marBottom w:val="0"/>
      <w:divBdr>
        <w:top w:val="none" w:sz="0" w:space="0" w:color="auto"/>
        <w:left w:val="none" w:sz="0" w:space="0" w:color="auto"/>
        <w:bottom w:val="none" w:sz="0" w:space="0" w:color="auto"/>
        <w:right w:val="none" w:sz="0" w:space="0" w:color="auto"/>
      </w:divBdr>
    </w:div>
    <w:div w:id="153665260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723218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profilov/zakazk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micko@vusch.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5" Type="http://schemas.openxmlformats.org/officeDocument/2006/relationships/webSettings" Target="webSettings.xml"/><Relationship Id="rId15" Type="http://schemas.openxmlformats.org/officeDocument/2006/relationships/hyperlink" Target="mailto:lekaren@vusch.sk"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A0CC-F33F-49BC-BAD3-771792CB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40</Pages>
  <Words>20994</Words>
  <Characters>119668</Characters>
  <Application>Microsoft Office Word</Application>
  <DocSecurity>0</DocSecurity>
  <Lines>997</Lines>
  <Paragraphs>280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140382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376</cp:revision>
  <cp:lastPrinted>2018-12-03T15:13:00Z</cp:lastPrinted>
  <dcterms:created xsi:type="dcterms:W3CDTF">2018-11-28T13:02:00Z</dcterms:created>
  <dcterms:modified xsi:type="dcterms:W3CDTF">2018-12-07T14:29:00Z</dcterms:modified>
</cp:coreProperties>
</file>