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FC9473" w:rsidR="00D02F5E" w:rsidRPr="008406C1" w:rsidRDefault="00275E3A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PRAVIDL UPLATŇOVANIA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372DC588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/>
          <w:b/>
          <w:sz w:val="22"/>
          <w:szCs w:val="22"/>
        </w:rPr>
        <w:t xml:space="preserve">Celková cena za </w:t>
      </w:r>
      <w:r w:rsidRPr="00275E3A">
        <w:rPr>
          <w:rFonts w:ascii="Arial Narrow" w:hAnsi="Arial Narrow"/>
          <w:b/>
          <w:sz w:val="22"/>
          <w:szCs w:val="22"/>
        </w:rPr>
        <w:t>dodanie</w:t>
      </w:r>
      <w:r w:rsidRPr="008406C1">
        <w:rPr>
          <w:rFonts w:ascii="Arial Narrow" w:hAnsi="Arial Narrow"/>
          <w:b/>
          <w:sz w:val="22"/>
          <w:szCs w:val="22"/>
        </w:rPr>
        <w:t xml:space="preserve"> predmetu zákazky v EUR </w:t>
      </w:r>
      <w:r w:rsidRPr="00275E3A">
        <w:rPr>
          <w:rFonts w:ascii="Arial Narrow" w:hAnsi="Arial Narrow"/>
          <w:b/>
          <w:sz w:val="22"/>
          <w:szCs w:val="22"/>
        </w:rPr>
        <w:t>bez</w:t>
      </w:r>
      <w:r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49977FE4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E0B75">
        <w:rPr>
          <w:rFonts w:ascii="Arial Narrow" w:hAnsi="Arial Narrow"/>
          <w:color w:val="FF0000"/>
          <w:sz w:val="22"/>
          <w:szCs w:val="22"/>
        </w:rPr>
        <w:t xml:space="preserve">Hodnotí sa celková cena za </w:t>
      </w:r>
      <w:r w:rsidR="00411E49" w:rsidRPr="002E0B75">
        <w:rPr>
          <w:rFonts w:ascii="Arial Narrow" w:hAnsi="Arial Narrow"/>
          <w:color w:val="FF0000"/>
          <w:sz w:val="22"/>
          <w:szCs w:val="22"/>
        </w:rPr>
        <w:t xml:space="preserve">dodanie </w:t>
      </w:r>
      <w:r w:rsidRPr="002E0B75">
        <w:rPr>
          <w:rFonts w:ascii="Arial Narrow" w:hAnsi="Arial Narrow"/>
          <w:color w:val="FF0000"/>
          <w:sz w:val="22"/>
          <w:szCs w:val="22"/>
        </w:rPr>
        <w:t>predmet</w:t>
      </w:r>
      <w:r w:rsidR="00411E49" w:rsidRPr="002E0B75">
        <w:rPr>
          <w:rFonts w:ascii="Arial Narrow" w:hAnsi="Arial Narrow"/>
          <w:color w:val="FF0000"/>
          <w:sz w:val="22"/>
          <w:szCs w:val="22"/>
        </w:rPr>
        <w:t>u</w:t>
      </w:r>
      <w:r w:rsidRPr="002E0B75">
        <w:rPr>
          <w:rFonts w:ascii="Arial Narrow" w:hAnsi="Arial Narrow"/>
          <w:color w:val="FF0000"/>
          <w:sz w:val="22"/>
          <w:szCs w:val="22"/>
        </w:rPr>
        <w:t xml:space="preserve"> zákazky v EUR </w:t>
      </w:r>
      <w:r w:rsidR="00F324E8" w:rsidRPr="002E0B75">
        <w:rPr>
          <w:rFonts w:ascii="Arial Narrow" w:hAnsi="Arial Narrow"/>
          <w:color w:val="FF0000"/>
          <w:sz w:val="22"/>
          <w:szCs w:val="22"/>
        </w:rPr>
        <w:t>bez</w:t>
      </w:r>
      <w:r w:rsidRPr="002E0B75">
        <w:rPr>
          <w:rFonts w:ascii="Arial Narrow" w:hAnsi="Arial Narrow"/>
          <w:color w:val="FF0000"/>
          <w:sz w:val="22"/>
          <w:szCs w:val="22"/>
        </w:rPr>
        <w:t xml:space="preserve"> DPH</w:t>
      </w:r>
      <w:r w:rsidR="00124941">
        <w:rPr>
          <w:rFonts w:ascii="Arial Narrow" w:hAnsi="Arial Narrow"/>
          <w:color w:val="FF0000"/>
          <w:sz w:val="22"/>
          <w:szCs w:val="22"/>
        </w:rPr>
        <w:t xml:space="preserve"> </w:t>
      </w:r>
      <w:r w:rsidR="00124941" w:rsidRPr="00124941">
        <w:rPr>
          <w:rFonts w:ascii="Arial Narrow" w:hAnsi="Arial Narrow"/>
          <w:sz w:val="22"/>
          <w:szCs w:val="22"/>
        </w:rPr>
        <w:t>(ďalej len „Celková cena“)</w:t>
      </w:r>
      <w:r w:rsidRPr="0012494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uvedená</w:t>
      </w:r>
      <w:r w:rsidR="00124941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 xml:space="preserve"> v ponuke a ktorá je výsledkom súčtu celkových cien položiek podľa Štruktúrovaného rozpočtu ceny, </w:t>
      </w:r>
      <w:r w:rsidR="00124941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ktorý je prílohou č.</w:t>
      </w:r>
      <w:r w:rsidR="00275E3A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 xml:space="preserve">ceny niektorej položky v rozpočte bude znamenať, </w:t>
      </w:r>
      <w:r w:rsidR="00124941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2761AF3" w14:textId="6FD84ED6" w:rsidR="00524E71" w:rsidRDefault="000C067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>m</w:t>
      </w:r>
      <w:bookmarkStart w:id="0" w:name="_GoBack"/>
      <w:bookmarkEnd w:id="0"/>
      <w:r w:rsidR="00A22515" w:rsidRPr="008406C1">
        <w:rPr>
          <w:rFonts w:ascii="Arial Narrow" w:hAnsi="Arial Narrow" w:cs="Arial"/>
          <w:sz w:val="22"/>
          <w:szCs w:val="22"/>
        </w:rPr>
        <w:t xml:space="preserve">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2A49F6DF" w14:textId="6CC46DC8" w:rsidR="00CE341D" w:rsidRDefault="00CE341D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A4054">
        <w:rPr>
          <w:rFonts w:ascii="Arial Narrow" w:eastAsia="Calibri" w:hAnsi="Arial Narrow"/>
          <w:sz w:val="22"/>
          <w:szCs w:val="22"/>
          <w:lang w:eastAsia="sk-SK"/>
        </w:rPr>
        <w:t xml:space="preserve">V prípade rovnakých návrhov na plnenie predmetného kritéria, </w:t>
      </w:r>
      <w:proofErr w:type="spellStart"/>
      <w:r w:rsidRPr="00BA405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BA4054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 umiestnených na prvom mieste, verejný obstarávateľ určuje ako rozhodné kritérium medzi týmito uchádzačmi kratšiu lehotu dodania predmetu  zákazky.</w:t>
      </w:r>
    </w:p>
    <w:p w14:paraId="3129295A" w14:textId="77777777" w:rsidR="00CE341D" w:rsidRPr="008406C1" w:rsidRDefault="00CE341D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1873B6CB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E0B75">
        <w:rPr>
          <w:rFonts w:ascii="Arial Narrow" w:hAnsi="Arial Narrow"/>
          <w:color w:val="FF0000"/>
          <w:sz w:val="22"/>
          <w:szCs w:val="22"/>
        </w:rPr>
        <w:t xml:space="preserve">Uchádzač vyplní prílohu č. </w:t>
      </w:r>
      <w:r w:rsidR="000E5214" w:rsidRPr="002E0B75">
        <w:rPr>
          <w:rFonts w:ascii="Arial Narrow" w:hAnsi="Arial Narrow"/>
          <w:color w:val="FF0000"/>
          <w:sz w:val="22"/>
          <w:szCs w:val="22"/>
        </w:rPr>
        <w:t>2</w:t>
      </w:r>
      <w:r w:rsidRPr="002E0B75">
        <w:rPr>
          <w:rFonts w:ascii="Arial Narrow" w:hAnsi="Arial Narrow"/>
          <w:color w:val="FF0000"/>
          <w:sz w:val="22"/>
          <w:szCs w:val="22"/>
        </w:rPr>
        <w:t xml:space="preserve"> </w:t>
      </w:r>
      <w:r w:rsidR="00075F36" w:rsidRPr="002E0B75">
        <w:rPr>
          <w:rFonts w:ascii="Arial Narrow" w:hAnsi="Arial Narrow"/>
          <w:color w:val="FF0000"/>
          <w:sz w:val="22"/>
          <w:szCs w:val="22"/>
        </w:rPr>
        <w:t xml:space="preserve">vzor </w:t>
      </w:r>
      <w:r w:rsidR="00524E71" w:rsidRPr="002E0B75">
        <w:rPr>
          <w:rFonts w:ascii="Arial Narrow" w:hAnsi="Arial Narrow"/>
          <w:color w:val="FF0000"/>
          <w:sz w:val="22"/>
          <w:szCs w:val="22"/>
        </w:rPr>
        <w:t>Štruktúrovan</w:t>
      </w:r>
      <w:r w:rsidR="008406C1" w:rsidRPr="002E0B75">
        <w:rPr>
          <w:rFonts w:ascii="Arial Narrow" w:hAnsi="Arial Narrow"/>
          <w:color w:val="FF0000"/>
          <w:sz w:val="22"/>
          <w:szCs w:val="22"/>
        </w:rPr>
        <w:t>ého</w:t>
      </w:r>
      <w:r w:rsidR="00524E71" w:rsidRPr="002E0B75">
        <w:rPr>
          <w:rFonts w:ascii="Arial Narrow" w:hAnsi="Arial Narrow"/>
          <w:color w:val="FF0000"/>
          <w:sz w:val="22"/>
          <w:szCs w:val="22"/>
        </w:rPr>
        <w:t xml:space="preserve"> rozpočt</w:t>
      </w:r>
      <w:r w:rsidR="008406C1" w:rsidRPr="002E0B75">
        <w:rPr>
          <w:rFonts w:ascii="Arial Narrow" w:hAnsi="Arial Narrow"/>
          <w:color w:val="FF0000"/>
          <w:sz w:val="22"/>
          <w:szCs w:val="22"/>
        </w:rPr>
        <w:t>u</w:t>
      </w:r>
      <w:r w:rsidR="00524E71" w:rsidRPr="002E0B75">
        <w:rPr>
          <w:rFonts w:ascii="Arial Narrow" w:hAnsi="Arial Narrow"/>
          <w:color w:val="FF0000"/>
          <w:sz w:val="22"/>
          <w:szCs w:val="22"/>
        </w:rPr>
        <w:t xml:space="preserve"> ceny</w:t>
      </w:r>
      <w:r w:rsidRPr="002E0B75">
        <w:rPr>
          <w:rFonts w:ascii="Arial Narrow" w:hAnsi="Arial Narrow"/>
          <w:color w:val="FF0000"/>
          <w:sz w:val="22"/>
          <w:szCs w:val="22"/>
        </w:rPr>
        <w:t xml:space="preserve"> týchto </w:t>
      </w:r>
      <w:r w:rsidR="00F324E8" w:rsidRPr="002E0B75">
        <w:rPr>
          <w:rFonts w:ascii="Arial Narrow" w:hAnsi="Arial Narrow"/>
          <w:color w:val="FF0000"/>
          <w:sz w:val="22"/>
          <w:szCs w:val="22"/>
        </w:rPr>
        <w:t>SP</w:t>
      </w:r>
      <w:r w:rsidR="0071351B" w:rsidRPr="002E0B75">
        <w:rPr>
          <w:rFonts w:ascii="Arial Narrow" w:hAnsi="Arial Narrow"/>
          <w:color w:val="FF0000"/>
          <w:sz w:val="22"/>
          <w:szCs w:val="22"/>
        </w:rPr>
        <w:t xml:space="preserve"> a predloží ho v ponuke a zároveň vyplnení</w:t>
      </w:r>
      <w:r w:rsidR="00BB4C26" w:rsidRPr="002E0B75">
        <w:rPr>
          <w:rFonts w:ascii="Arial Narrow" w:hAnsi="Arial Narrow"/>
          <w:color w:val="FF0000"/>
          <w:sz w:val="22"/>
          <w:szCs w:val="22"/>
        </w:rPr>
        <w:t xml:space="preserve"> Celkovú cenu </w:t>
      </w:r>
      <w:r w:rsidR="0071351B" w:rsidRPr="002E0B75">
        <w:rPr>
          <w:rFonts w:ascii="Arial Narrow" w:hAnsi="Arial Narrow"/>
          <w:color w:val="FF0000"/>
          <w:sz w:val="22"/>
          <w:szCs w:val="22"/>
        </w:rPr>
        <w:t>v elektronickom ponukovom formulári v</w:t>
      </w:r>
      <w:r w:rsidR="001A3D23" w:rsidRPr="002E0B75">
        <w:rPr>
          <w:rFonts w:ascii="Arial Narrow" w:hAnsi="Arial Narrow"/>
          <w:color w:val="FF0000"/>
          <w:sz w:val="22"/>
          <w:szCs w:val="22"/>
        </w:rPr>
        <w:t> elektronickom prostriedku</w:t>
      </w:r>
      <w:r w:rsidR="0071351B" w:rsidRPr="002E0B75">
        <w:rPr>
          <w:rFonts w:ascii="Arial Narrow" w:hAnsi="Arial Narrow"/>
          <w:color w:val="FF0000"/>
          <w:sz w:val="22"/>
          <w:szCs w:val="22"/>
        </w:rPr>
        <w:t xml:space="preserve"> JOSEPHINE, </w:t>
      </w:r>
      <w:r w:rsidR="00671653">
        <w:rPr>
          <w:rFonts w:ascii="Arial Narrow" w:hAnsi="Arial Narrow"/>
          <w:color w:val="FF0000"/>
          <w:sz w:val="22"/>
          <w:szCs w:val="22"/>
        </w:rPr>
        <w:br/>
      </w:r>
      <w:r w:rsidR="0071351B" w:rsidRPr="002E0B75">
        <w:rPr>
          <w:rFonts w:ascii="Arial Narrow" w:hAnsi="Arial Narrow"/>
          <w:color w:val="FF0000"/>
          <w:sz w:val="22"/>
          <w:szCs w:val="22"/>
        </w:rPr>
        <w:t>ktor</w:t>
      </w:r>
      <w:r w:rsidR="003710B6" w:rsidRPr="002E0B75">
        <w:rPr>
          <w:rFonts w:ascii="Arial Narrow" w:hAnsi="Arial Narrow"/>
          <w:color w:val="FF0000"/>
          <w:sz w:val="22"/>
          <w:szCs w:val="22"/>
        </w:rPr>
        <w:t>á</w:t>
      </w:r>
      <w:r w:rsidR="0071351B" w:rsidRPr="002E0B75">
        <w:rPr>
          <w:rFonts w:ascii="Arial Narrow" w:hAnsi="Arial Narrow"/>
          <w:color w:val="FF0000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4BFD85DC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</w:t>
      </w:r>
      <w:r w:rsidRPr="002E0B75">
        <w:rPr>
          <w:rFonts w:ascii="Arial Narrow" w:hAnsi="Arial Narrow"/>
          <w:color w:val="FF0000"/>
          <w:sz w:val="22"/>
          <w:szCs w:val="22"/>
        </w:rPr>
        <w:t>matematicky zaokrúhlená na dve desatinné miesta</w:t>
      </w:r>
      <w:r w:rsidRPr="008406C1">
        <w:rPr>
          <w:rFonts w:ascii="Arial Narrow" w:hAnsi="Arial Narrow"/>
          <w:sz w:val="22"/>
          <w:szCs w:val="22"/>
        </w:rPr>
        <w:t xml:space="preserve">. Štruktúrovaný rozpočet ceny s uvedením cien úspešného uchádzača sa stane súčasťou </w:t>
      </w:r>
      <w:r w:rsidR="00DB478D" w:rsidRPr="00DB478D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  <w:r w:rsidR="00124941" w:rsidRPr="00124941">
        <w:rPr>
          <w:rFonts w:ascii="Arial Narrow" w:hAnsi="Arial Narrow"/>
          <w:bCs/>
          <w:sz w:val="22"/>
          <w:szCs w:val="22"/>
        </w:rPr>
        <w:t xml:space="preserve"> </w:t>
      </w:r>
      <w:r w:rsidR="00124941">
        <w:rPr>
          <w:rFonts w:ascii="Arial Narrow" w:hAnsi="Arial Narrow"/>
          <w:bCs/>
          <w:sz w:val="22"/>
          <w:szCs w:val="22"/>
        </w:rPr>
        <w:t>Celková cena v</w:t>
      </w:r>
      <w:r w:rsidR="00124941">
        <w:rPr>
          <w:rFonts w:ascii="Arial Narrow" w:hAnsi="Arial Narrow"/>
          <w:sz w:val="22"/>
          <w:szCs w:val="22"/>
        </w:rPr>
        <w:t> elektronickom ponukovom formulári v systéme JOSEPHINE</w:t>
      </w:r>
      <w:r w:rsidR="00124941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12494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24941">
        <w:rPr>
          <w:rFonts w:ascii="Arial Narrow" w:hAnsi="Arial Narrow"/>
          <w:bCs/>
          <w:sz w:val="22"/>
          <w:szCs w:val="22"/>
        </w:rPr>
        <w:t xml:space="preserve"> v </w:t>
      </w:r>
      <w:r w:rsidR="0012494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C80AF" w14:textId="77777777" w:rsidR="00D95386" w:rsidRDefault="00D95386" w:rsidP="007C6581">
      <w:r>
        <w:separator/>
      </w:r>
    </w:p>
  </w:endnote>
  <w:endnote w:type="continuationSeparator" w:id="0">
    <w:p w14:paraId="10C99570" w14:textId="77777777" w:rsidR="00D95386" w:rsidRDefault="00D9538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D2F62" w14:textId="77777777" w:rsidR="00D95386" w:rsidRDefault="00D95386" w:rsidP="007C6581">
      <w:r>
        <w:separator/>
      </w:r>
    </w:p>
  </w:footnote>
  <w:footnote w:type="continuationSeparator" w:id="0">
    <w:p w14:paraId="1A308AAC" w14:textId="77777777" w:rsidR="00D95386" w:rsidRDefault="00D9538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35CA3" w14:textId="77777777" w:rsidR="009850EC" w:rsidRDefault="009850EC" w:rsidP="009850E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0AA5CF28" w14:textId="77777777" w:rsidR="009850EC" w:rsidRDefault="009850EC" w:rsidP="009850EC">
    <w:pPr>
      <w:pStyle w:val="Hlavika"/>
    </w:pPr>
    <w:r>
      <w:rPr>
        <w:rFonts w:ascii="Arial Narrow" w:hAnsi="Arial Narrow"/>
        <w:i/>
        <w:iCs/>
        <w:sz w:val="22"/>
        <w:szCs w:val="22"/>
      </w:rPr>
      <w:t>Zodolnená cisternová automobilová striekačka</w:t>
    </w:r>
  </w:p>
  <w:p w14:paraId="3C0AC595" w14:textId="4D0CCD0D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24941"/>
    <w:rsid w:val="00165614"/>
    <w:rsid w:val="001918A0"/>
    <w:rsid w:val="00195A15"/>
    <w:rsid w:val="001A12B4"/>
    <w:rsid w:val="001A3D23"/>
    <w:rsid w:val="001A5B06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1C81"/>
    <w:rsid w:val="00275E3A"/>
    <w:rsid w:val="00297E66"/>
    <w:rsid w:val="002C1328"/>
    <w:rsid w:val="002C5E6A"/>
    <w:rsid w:val="002E0B75"/>
    <w:rsid w:val="002E4DEA"/>
    <w:rsid w:val="002F0FCC"/>
    <w:rsid w:val="00301EB0"/>
    <w:rsid w:val="003053F8"/>
    <w:rsid w:val="00321E40"/>
    <w:rsid w:val="00340A04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71653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647B9"/>
    <w:rsid w:val="00975974"/>
    <w:rsid w:val="009850EC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A405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3D95"/>
    <w:rsid w:val="00CA581E"/>
    <w:rsid w:val="00CD3C28"/>
    <w:rsid w:val="00CD6C8F"/>
    <w:rsid w:val="00CD6DDF"/>
    <w:rsid w:val="00CE341D"/>
    <w:rsid w:val="00CF2525"/>
    <w:rsid w:val="00D02F5E"/>
    <w:rsid w:val="00D21D4B"/>
    <w:rsid w:val="00D26182"/>
    <w:rsid w:val="00D44EF1"/>
    <w:rsid w:val="00D5042F"/>
    <w:rsid w:val="00D523D3"/>
    <w:rsid w:val="00D5503D"/>
    <w:rsid w:val="00D67926"/>
    <w:rsid w:val="00D72C81"/>
    <w:rsid w:val="00D95386"/>
    <w:rsid w:val="00DB4700"/>
    <w:rsid w:val="00DB478D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A696E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12</cp:revision>
  <cp:lastPrinted>2022-03-12T15:24:00Z</cp:lastPrinted>
  <dcterms:created xsi:type="dcterms:W3CDTF">2022-02-24T13:57:00Z</dcterms:created>
  <dcterms:modified xsi:type="dcterms:W3CDTF">2022-05-09T09:18:00Z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