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2B04F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r w:rsidRPr="002B04FB">
        <w:rPr>
          <w:sz w:val="22"/>
          <w:szCs w:val="22"/>
        </w:rPr>
        <w:t xml:space="preserve">Rámcová dohoda </w:t>
      </w:r>
    </w:p>
    <w:p w14:paraId="5175F6BA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2B04FB" w:rsidRDefault="00D63ACF" w:rsidP="002B04FB">
      <w:pPr>
        <w:pStyle w:val="Zkladntext"/>
        <w:ind w:left="188" w:right="185"/>
        <w:rPr>
          <w:sz w:val="22"/>
          <w:szCs w:val="22"/>
        </w:rPr>
      </w:pPr>
      <w:r w:rsidRPr="002B04FB">
        <w:rPr>
          <w:sz w:val="22"/>
          <w:szCs w:val="22"/>
        </w:rPr>
        <w:t xml:space="preserve">uzatvorená podľa ustanovenia § 269 ods. 2 a </w:t>
      </w:r>
      <w:proofErr w:type="spellStart"/>
      <w:r w:rsidRPr="002B04FB">
        <w:rPr>
          <w:sz w:val="22"/>
          <w:szCs w:val="22"/>
        </w:rPr>
        <w:t>násl</w:t>
      </w:r>
      <w:proofErr w:type="spellEnd"/>
      <w:r w:rsidRPr="002B04FB">
        <w:rPr>
          <w:sz w:val="22"/>
          <w:szCs w:val="22"/>
        </w:rPr>
        <w:t>. zákona č. 513/1991 Zb. Obchodný zákonník v platnom znení v spojení s §</w:t>
      </w:r>
      <w:r w:rsidRPr="002B04FB">
        <w:rPr>
          <w:spacing w:val="-5"/>
          <w:sz w:val="22"/>
          <w:szCs w:val="22"/>
        </w:rPr>
        <w:t xml:space="preserve"> 83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zákona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č.</w:t>
      </w:r>
      <w:r w:rsidRPr="002B04FB">
        <w:rPr>
          <w:spacing w:val="-2"/>
          <w:sz w:val="22"/>
          <w:szCs w:val="22"/>
        </w:rPr>
        <w:t xml:space="preserve"> 343</w:t>
      </w:r>
      <w:r w:rsidRPr="002B04FB">
        <w:rPr>
          <w:sz w:val="22"/>
          <w:szCs w:val="22"/>
        </w:rPr>
        <w:t>/2015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2B04FB">
        <w:rPr>
          <w:sz w:val="22"/>
          <w:szCs w:val="22"/>
        </w:rPr>
        <w:t>Z.z</w:t>
      </w:r>
      <w:proofErr w:type="spellEnd"/>
      <w:r w:rsidRPr="002B04FB">
        <w:rPr>
          <w:sz w:val="22"/>
          <w:szCs w:val="22"/>
        </w:rPr>
        <w:t>. o energetike a o zmene a doplnení niektorých zákonov v znení neskorších právnych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predpisov</w:t>
      </w:r>
      <w:r w:rsidR="00737B7F" w:rsidRPr="002B04FB">
        <w:rPr>
          <w:sz w:val="22"/>
          <w:szCs w:val="22"/>
        </w:rPr>
        <w:t xml:space="preserve"> (ďalej len „rámcová</w:t>
      </w:r>
      <w:r w:rsidR="00737B7F" w:rsidRPr="002B04FB">
        <w:rPr>
          <w:spacing w:val="-15"/>
          <w:sz w:val="22"/>
          <w:szCs w:val="22"/>
        </w:rPr>
        <w:t xml:space="preserve"> </w:t>
      </w:r>
      <w:r w:rsidR="00737B7F" w:rsidRPr="002B04FB">
        <w:rPr>
          <w:sz w:val="22"/>
          <w:szCs w:val="22"/>
        </w:rPr>
        <w:t>dohoda“)</w:t>
      </w:r>
      <w:r w:rsidRPr="002B04FB">
        <w:rPr>
          <w:sz w:val="22"/>
          <w:szCs w:val="22"/>
        </w:rPr>
        <w:t xml:space="preserve"> uzatvorená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medzi:</w:t>
      </w:r>
    </w:p>
    <w:p w14:paraId="1B773ED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48B34CE5" w14:textId="219FBDE4" w:rsidR="00C73DC2" w:rsidRPr="002B04FB" w:rsidRDefault="00D63ACF" w:rsidP="002B04FB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2B04FB">
        <w:rPr>
          <w:b/>
        </w:rPr>
        <w:t>Odberateľ:</w:t>
      </w:r>
      <w:r w:rsidRPr="002B04FB">
        <w:rPr>
          <w:b/>
        </w:rPr>
        <w:tab/>
      </w:r>
    </w:p>
    <w:p w14:paraId="2199D844" w14:textId="08449BEA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  <w:r w:rsidRPr="002B04FB">
        <w:rPr>
          <w:sz w:val="22"/>
          <w:szCs w:val="22"/>
        </w:rPr>
        <w:tab/>
      </w:r>
    </w:p>
    <w:p w14:paraId="260A71D6" w14:textId="4B1E0971" w:rsidR="00C73DC2" w:rsidRPr="002B04FB" w:rsidRDefault="00D63ACF" w:rsidP="002B04FB">
      <w:pPr>
        <w:pStyle w:val="Zkladntext"/>
        <w:tabs>
          <w:tab w:val="right" w:pos="461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  <w:r w:rsidRPr="002B04FB">
        <w:rPr>
          <w:sz w:val="22"/>
          <w:szCs w:val="22"/>
        </w:rPr>
        <w:tab/>
      </w:r>
    </w:p>
    <w:p w14:paraId="79BDDD01" w14:textId="5A5D1F0C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Zastúpený:</w:t>
      </w:r>
      <w:r w:rsidRPr="002B04FB">
        <w:rPr>
          <w:sz w:val="22"/>
          <w:szCs w:val="22"/>
        </w:rPr>
        <w:tab/>
      </w:r>
    </w:p>
    <w:p w14:paraId="03D46D66" w14:textId="417CF7E2" w:rsidR="00C73DC2" w:rsidRPr="002B04FB" w:rsidRDefault="00D63ACF" w:rsidP="002B04FB">
      <w:pPr>
        <w:pStyle w:val="Zkladntext"/>
        <w:tabs>
          <w:tab w:val="right" w:pos="48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  <w:r w:rsidRPr="002B04FB">
        <w:rPr>
          <w:sz w:val="22"/>
          <w:szCs w:val="22"/>
        </w:rPr>
        <w:tab/>
      </w:r>
    </w:p>
    <w:p w14:paraId="5344096A" w14:textId="77777777" w:rsidR="00561668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  <w:r w:rsidRPr="002B04FB">
        <w:rPr>
          <w:sz w:val="22"/>
          <w:szCs w:val="22"/>
        </w:rPr>
        <w:tab/>
      </w:r>
    </w:p>
    <w:p w14:paraId="07758340" w14:textId="63085F7C" w:rsidR="00C73DC2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Číslo účtu - IBAN:</w:t>
      </w:r>
    </w:p>
    <w:p w14:paraId="4238F3A2" w14:textId="77777777" w:rsidR="00C73DC2" w:rsidRPr="002B04FB" w:rsidRDefault="00D63ACF" w:rsidP="002B04FB">
      <w:pPr>
        <w:ind w:left="104" w:right="117" w:firstLine="720"/>
        <w:jc w:val="both"/>
      </w:pPr>
      <w:r w:rsidRPr="002B04FB">
        <w:t>(ďalej len</w:t>
      </w:r>
      <w:r w:rsidRPr="002B04FB">
        <w:rPr>
          <w:spacing w:val="-6"/>
        </w:rPr>
        <w:t xml:space="preserve"> </w:t>
      </w:r>
      <w:r w:rsidRPr="002B04FB">
        <w:t>„</w:t>
      </w:r>
      <w:r w:rsidRPr="002B04FB">
        <w:rPr>
          <w:b/>
        </w:rPr>
        <w:t>odberateľ</w:t>
      </w:r>
      <w:r w:rsidRPr="002B04FB">
        <w:t>“)</w:t>
      </w:r>
    </w:p>
    <w:p w14:paraId="1DE76F56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2B04F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6A2FD4B1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47FF7EBD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2FADFCD7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40C99853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10E5884A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50AA3415" w14:textId="77777777" w:rsidR="00C73DC2" w:rsidRPr="002B04FB" w:rsidRDefault="00D63ACF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C9CE21F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199B8699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7E874C0F" w14:textId="106BEF83" w:rsidR="00C73DC2" w:rsidRPr="002B04FB" w:rsidRDefault="00D63ACF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</w:t>
      </w:r>
      <w:r w:rsidR="00C55473" w:rsidRPr="002B04FB">
        <w:rPr>
          <w:b/>
        </w:rPr>
        <w:t xml:space="preserve"> 1</w:t>
      </w:r>
      <w:r w:rsidRPr="002B04FB">
        <w:t>“)</w:t>
      </w:r>
    </w:p>
    <w:p w14:paraId="000D600D" w14:textId="1C2A7544" w:rsidR="00C55473" w:rsidRPr="002B04FB" w:rsidRDefault="00C55473" w:rsidP="002B04FB">
      <w:pPr>
        <w:ind w:left="104" w:right="114" w:firstLine="720"/>
        <w:jc w:val="both"/>
      </w:pPr>
    </w:p>
    <w:p w14:paraId="1D2F2444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348F0D3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EFB8A0A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42EB9A4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638A0DA0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423994A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609C415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FB4308C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2EB73950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461E6C5B" w14:textId="2AD120F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2</w:t>
      </w:r>
      <w:r w:rsidRPr="002B04FB">
        <w:t>“)</w:t>
      </w:r>
    </w:p>
    <w:p w14:paraId="23E1816E" w14:textId="182FC50A" w:rsidR="00C55473" w:rsidRPr="002B04FB" w:rsidRDefault="00C55473" w:rsidP="002B04FB">
      <w:pPr>
        <w:ind w:left="104" w:right="114" w:firstLine="720"/>
        <w:jc w:val="both"/>
      </w:pPr>
    </w:p>
    <w:p w14:paraId="48F789BF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5B6C490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439F61E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1EA3CAA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0CA2DFE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5F75972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D35CB3A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53C2522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60D6731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1E0A19CA" w14:textId="58C801D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3</w:t>
      </w:r>
      <w:r w:rsidRPr="002B04FB">
        <w:t>“)</w:t>
      </w:r>
    </w:p>
    <w:p w14:paraId="0BFC89CD" w14:textId="723F4361" w:rsidR="001A4DF8" w:rsidRPr="002B04FB" w:rsidRDefault="001A4DF8" w:rsidP="002B04FB">
      <w:pPr>
        <w:ind w:left="104" w:right="114" w:firstLine="720"/>
        <w:jc w:val="both"/>
      </w:pPr>
    </w:p>
    <w:p w14:paraId="69071202" w14:textId="705A1363" w:rsidR="002311D4" w:rsidRPr="002B04FB" w:rsidRDefault="002B04FB" w:rsidP="002B04FB">
      <w:pPr>
        <w:ind w:left="104" w:right="114" w:firstLine="720"/>
        <w:jc w:val="both"/>
      </w:pPr>
      <w:r>
        <w:t>(</w:t>
      </w:r>
      <w:r w:rsidR="001A4DF8" w:rsidRPr="002B04FB">
        <w:t xml:space="preserve">dodávateľ 1, dodávateľ 2, dodávateľ 3 </w:t>
      </w:r>
      <w:r w:rsidR="00321C71" w:rsidRPr="002B04FB">
        <w:t>s</w:t>
      </w:r>
      <w:r w:rsidR="001A4DF8" w:rsidRPr="002B04FB">
        <w:t>polu ďalej aj</w:t>
      </w:r>
      <w:r w:rsidR="001A4DF8" w:rsidRPr="002B04FB">
        <w:rPr>
          <w:spacing w:val="-4"/>
        </w:rPr>
        <w:t xml:space="preserve"> </w:t>
      </w:r>
      <w:r w:rsidR="001A4DF8" w:rsidRPr="002B04FB">
        <w:t>„</w:t>
      </w:r>
      <w:r w:rsidR="001A4DF8" w:rsidRPr="002B04FB">
        <w:rPr>
          <w:b/>
        </w:rPr>
        <w:t>dodávateľ</w:t>
      </w:r>
      <w:r w:rsidR="001A4DF8" w:rsidRPr="002B04FB">
        <w:t>“)</w:t>
      </w:r>
    </w:p>
    <w:p w14:paraId="1FA0272D" w14:textId="4F4AC878" w:rsidR="00C73DC2" w:rsidRPr="002B04FB" w:rsidRDefault="002311D4" w:rsidP="002B04FB">
      <w:pPr>
        <w:ind w:left="104" w:right="114" w:firstLine="720"/>
        <w:jc w:val="center"/>
        <w:rPr>
          <w:b/>
          <w:bCs/>
        </w:rPr>
      </w:pPr>
      <w:r w:rsidRPr="002B04FB">
        <w:br w:type="column"/>
      </w:r>
      <w:r w:rsidR="00D63ACF" w:rsidRPr="002B04FB">
        <w:rPr>
          <w:b/>
          <w:bCs/>
        </w:rPr>
        <w:lastRenderedPageBreak/>
        <w:t>PREAMBULA</w:t>
      </w:r>
    </w:p>
    <w:p w14:paraId="5E0BB68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4D19B987" w:rsidR="00C73DC2" w:rsidRPr="002B04FB" w:rsidRDefault="00D63ACF" w:rsidP="00616EC8">
      <w:pPr>
        <w:pStyle w:val="Zkladntext"/>
        <w:ind w:left="399" w:right="118"/>
        <w:rPr>
          <w:sz w:val="22"/>
          <w:szCs w:val="22"/>
        </w:rPr>
      </w:pPr>
      <w:r w:rsidRPr="002B04FB">
        <w:rPr>
          <w:sz w:val="22"/>
          <w:szCs w:val="22"/>
        </w:rPr>
        <w:t xml:space="preserve">Zmluvné strany uzatvorili v súlade so zákonom č. </w:t>
      </w:r>
      <w:r w:rsidR="006C3F1B" w:rsidRPr="002B04FB">
        <w:rPr>
          <w:spacing w:val="-2"/>
          <w:sz w:val="22"/>
          <w:szCs w:val="22"/>
        </w:rPr>
        <w:t>343</w:t>
      </w:r>
      <w:r w:rsidR="006C3F1B" w:rsidRPr="002B04FB">
        <w:rPr>
          <w:sz w:val="22"/>
          <w:szCs w:val="22"/>
        </w:rPr>
        <w:t>/2015</w:t>
      </w:r>
      <w:r w:rsidR="006C3F1B"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2B04FB">
        <w:rPr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513/1991 Zb. Obchodného zákonníka túto rámcovú dohodu, a to za podmienok a v súlade s výsledkom verejnej </w:t>
      </w:r>
      <w:r w:rsidRPr="006810BF">
        <w:rPr>
          <w:sz w:val="22"/>
          <w:szCs w:val="22"/>
        </w:rPr>
        <w:t>súťaže, ktorá bola vyhlásená v</w:t>
      </w:r>
      <w:r w:rsidR="00737B7F" w:rsidRPr="006810BF">
        <w:rPr>
          <w:sz w:val="22"/>
          <w:szCs w:val="22"/>
        </w:rPr>
        <w:t xml:space="preserve"> Európskom</w:t>
      </w:r>
      <w:r w:rsidRPr="006810BF">
        <w:rPr>
          <w:sz w:val="22"/>
          <w:szCs w:val="22"/>
        </w:rPr>
        <w:t xml:space="preserve"> Vestníku verejného obstarávania č.:</w:t>
      </w:r>
      <w:r w:rsidR="006810BF" w:rsidRPr="006810BF">
        <w:rPr>
          <w:sz w:val="22"/>
          <w:szCs w:val="22"/>
        </w:rPr>
        <w:t xml:space="preserve"> 2022/S 075-199336  </w:t>
      </w:r>
      <w:r w:rsidRPr="006810BF">
        <w:rPr>
          <w:sz w:val="22"/>
          <w:szCs w:val="22"/>
        </w:rPr>
        <w:t xml:space="preserve">dňa </w:t>
      </w:r>
      <w:r w:rsidR="006810BF" w:rsidRPr="006810BF">
        <w:rPr>
          <w:sz w:val="22"/>
          <w:szCs w:val="22"/>
        </w:rPr>
        <w:t>15.04.2022.</w:t>
      </w:r>
    </w:p>
    <w:p w14:paraId="4148E287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I</w:t>
      </w:r>
    </w:p>
    <w:p w14:paraId="0F3E3A44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PREDMET RÁMCOVEJ</w:t>
      </w:r>
      <w:r w:rsidRPr="002B04FB">
        <w:rPr>
          <w:b/>
          <w:spacing w:val="-14"/>
        </w:rPr>
        <w:t xml:space="preserve"> </w:t>
      </w:r>
      <w:r w:rsidRPr="002B04FB">
        <w:rPr>
          <w:b/>
        </w:rPr>
        <w:t>DOHODY</w:t>
      </w:r>
    </w:p>
    <w:p w14:paraId="614E069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543E064D" w:rsidR="0002377E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Predmetom tejto rámcovej dohody je úprava základných práv a povinností pri zadávaní čiastkových zákaziek na dodávku elektrickej energie do jednotlivých odberných miest odberateľa</w:t>
      </w:r>
      <w:r w:rsidR="00FA7765" w:rsidRPr="002B04FB">
        <w:t xml:space="preserve"> (ďalej aj </w:t>
      </w:r>
      <w:r w:rsidR="00282E72" w:rsidRPr="002B04FB">
        <w:t>„</w:t>
      </w:r>
      <w:r w:rsidR="00FA7765" w:rsidRPr="002B04FB">
        <w:t>OM</w:t>
      </w:r>
      <w:r w:rsidR="00282E72" w:rsidRPr="002B04FB">
        <w:t>‟</w:t>
      </w:r>
      <w:r w:rsidR="00FA7765" w:rsidRPr="002B04FB">
        <w:t>)</w:t>
      </w:r>
      <w:r w:rsidRPr="002B04FB">
        <w:t xml:space="preserve">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</w:t>
      </w:r>
      <w:r w:rsidRPr="002B04FB">
        <w:rPr>
          <w:spacing w:val="21"/>
        </w:rPr>
        <w:t xml:space="preserve"> </w:t>
      </w:r>
      <w:r w:rsidRPr="002B04FB">
        <w:t>v</w:t>
      </w:r>
      <w:r w:rsidRPr="002B04FB">
        <w:rPr>
          <w:spacing w:val="-1"/>
        </w:rPr>
        <w:t xml:space="preserve"> </w:t>
      </w:r>
      <w:r w:rsidRPr="002B04FB">
        <w:t>súlade</w:t>
      </w:r>
      <w:r w:rsidRPr="002B04FB">
        <w:rPr>
          <w:spacing w:val="20"/>
        </w:rPr>
        <w:t xml:space="preserve"> </w:t>
      </w:r>
      <w:r w:rsidR="0002377E" w:rsidRPr="002B04FB">
        <w:t xml:space="preserve">so zákonom </w:t>
      </w:r>
      <w:r w:rsidRPr="002B04FB">
        <w:t>č.</w:t>
      </w:r>
      <w:r w:rsidR="0002377E" w:rsidRPr="002B04FB">
        <w:t xml:space="preserve"> 250/2012</w:t>
      </w:r>
      <w:r w:rsidRPr="002B04FB">
        <w:rPr>
          <w:spacing w:val="24"/>
        </w:rPr>
        <w:t xml:space="preserve"> </w:t>
      </w:r>
      <w:r w:rsidRPr="002B04FB">
        <w:t>Z.</w:t>
      </w:r>
      <w:r w:rsidRPr="002B04FB">
        <w:rPr>
          <w:spacing w:val="21"/>
        </w:rPr>
        <w:t xml:space="preserve"> </w:t>
      </w:r>
      <w:r w:rsidR="0002377E" w:rsidRPr="002B04FB">
        <w:t>z. o energetike a o zmene a doplnení niektorých zákonov v znení neskorších predpisov</w:t>
      </w:r>
      <w:r w:rsidRPr="002B04FB">
        <w:t>, podľa prílohy č. 1</w:t>
      </w:r>
      <w:r w:rsidR="00282E72" w:rsidRPr="002B04FB">
        <w:t xml:space="preserve"> </w:t>
      </w:r>
      <w:r w:rsidRPr="002B04FB">
        <w:t xml:space="preserve">Špecifikácia odberných miest </w:t>
      </w:r>
      <w:r w:rsidR="004B5F17" w:rsidRPr="002B04FB">
        <w:t xml:space="preserve">s cenovou kalkuláciou </w:t>
      </w:r>
      <w:r w:rsidRPr="002B04FB">
        <w:t>tejto rámcovej dohody</w:t>
      </w:r>
      <w:r w:rsidR="00282E72" w:rsidRPr="002B04FB">
        <w:t>,</w:t>
      </w:r>
      <w:r w:rsidRPr="002B04FB">
        <w:t xml:space="preserve"> formou uzatvárania jednotlivých zmlúv o združenej dodávke elektriny (ďalej len „Zmluva“)</w:t>
      </w:r>
      <w:r w:rsidR="00C01792">
        <w:t>, ktorá tvorí</w:t>
      </w:r>
      <w:r w:rsidRPr="002B04FB">
        <w:t xml:space="preserve"> príloh</w:t>
      </w:r>
      <w:r w:rsidR="00C01792">
        <w:t>u</w:t>
      </w:r>
      <w:r w:rsidRPr="002B04FB">
        <w:rPr>
          <w:spacing w:val="-3"/>
        </w:rPr>
        <w:t xml:space="preserve"> </w:t>
      </w:r>
      <w:r w:rsidRPr="002B04FB">
        <w:t>č.2.</w:t>
      </w:r>
      <w:r w:rsidR="00282E72" w:rsidRPr="002B04FB">
        <w:t xml:space="preserve"> tejto rámcovej dohody.</w:t>
      </w:r>
    </w:p>
    <w:p w14:paraId="6DB20D59" w14:textId="70A68070" w:rsidR="004B5F17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 w:rsidRPr="008A2C32">
        <w:rPr>
          <w:highlight w:val="darkGray"/>
        </w:rPr>
        <w:t>P</w:t>
      </w:r>
      <w:r w:rsidR="004B5F17" w:rsidRPr="008A2C32">
        <w:rPr>
          <w:highlight w:val="darkGray"/>
        </w:rPr>
        <w:t xml:space="preserve">redpokladaný odber elektrickej energie </w:t>
      </w:r>
      <w:r w:rsidR="009868E5" w:rsidRPr="008A2C32">
        <w:rPr>
          <w:highlight w:val="darkGray"/>
        </w:rPr>
        <w:t xml:space="preserve">za jeden rok v KWh: </w:t>
      </w:r>
      <w:r w:rsidR="008A2C32" w:rsidRPr="008A2C32">
        <w:rPr>
          <w:highlight w:val="darkGray"/>
        </w:rPr>
        <w:t>1 177 525</w:t>
      </w:r>
      <w:r w:rsidR="009868E5" w:rsidRPr="008A2C32">
        <w:rPr>
          <w:highlight w:val="darkGray"/>
        </w:rPr>
        <w:t xml:space="preserve">. </w:t>
      </w:r>
      <w:r w:rsidRPr="008A2C32">
        <w:rPr>
          <w:highlight w:val="darkGray"/>
        </w:rPr>
        <w:t xml:space="preserve">Celkový predpokladaný odber elektrickej energie </w:t>
      </w:r>
      <w:r w:rsidR="004B5F17" w:rsidRPr="008A2C32">
        <w:rPr>
          <w:highlight w:val="darkGray"/>
        </w:rPr>
        <w:t xml:space="preserve">za celé obdobie trvania tejto rámcovej dohody v KWh: </w:t>
      </w:r>
      <w:r w:rsidR="008A2C32" w:rsidRPr="008A2C32">
        <w:rPr>
          <w:highlight w:val="darkGray"/>
        </w:rPr>
        <w:t>4 710 100</w:t>
      </w:r>
      <w:r w:rsidR="004B5F17" w:rsidRPr="002B04FB">
        <w:t>.</w:t>
      </w:r>
    </w:p>
    <w:p w14:paraId="773BA47B" w14:textId="632BECA9" w:rsidR="008678F1" w:rsidRPr="002B04FB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4553CF">
        <w:t xml:space="preserve">Vzhľadom k tomu, že sa jedná o predpokladaný rozsah predmetu </w:t>
      </w:r>
      <w:r>
        <w:t>rámcovej dohody</w:t>
      </w:r>
      <w:r w:rsidRPr="004553CF">
        <w:t xml:space="preserve"> a cena elektrickej energie sa neustále pohybuje, stanovuje </w:t>
      </w:r>
      <w:r>
        <w:t>sa</w:t>
      </w:r>
      <w:r w:rsidRPr="004553CF">
        <w:t xml:space="preserve"> maximálna hodnota = celkový finančný limit na čerpanie </w:t>
      </w:r>
      <w:r>
        <w:t xml:space="preserve">tejto </w:t>
      </w:r>
      <w:r w:rsidRPr="004553CF">
        <w:t xml:space="preserve">Rámcovej dohody vo výške </w:t>
      </w:r>
      <w:r w:rsidRPr="00EB310B">
        <w:rPr>
          <w:highlight w:val="darkGray"/>
        </w:rPr>
        <w:t>1.</w:t>
      </w:r>
      <w:r w:rsidR="00EB310B" w:rsidRPr="00EB310B">
        <w:rPr>
          <w:highlight w:val="darkGray"/>
        </w:rPr>
        <w:t>7</w:t>
      </w:r>
      <w:r w:rsidRPr="00EB310B">
        <w:rPr>
          <w:highlight w:val="darkGray"/>
        </w:rPr>
        <w:t>00.000,00</w:t>
      </w:r>
      <w:r w:rsidRPr="004553CF">
        <w:t xml:space="preserve"> EUR bez DPH</w:t>
      </w:r>
      <w:r>
        <w:t>/48 mesiacov.</w:t>
      </w:r>
    </w:p>
    <w:p w14:paraId="073996E9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Dodávateľ sa počas platnosti tejto rámcovej dohody na základe zadaných čiastkových zákaziek vo forme uzatvorených zmlúv podľa prílohy č. 2 tejto rámcovej dohody zaväzuje dodávať pre odberateľa elektrickú energiu vrátane prevzatia zodpovednosti  za odchýlku vrátane distribúcie elektrickej energie v rozsahu určenom odberateľom a odberateľ sa zaväzuje za dodávku elektriny zaplatiť dohodnutú cenu za predpokladu, že dodávka elektriny bola v súlade s podmienkami dohodnutými v tejto rámcovej dohode a uzatvorenými jednotlivými</w:t>
      </w:r>
      <w:r w:rsidRPr="00616EC8">
        <w:t xml:space="preserve"> </w:t>
      </w:r>
      <w:r w:rsidRPr="002B04FB">
        <w:t>zmluvami.</w:t>
      </w:r>
    </w:p>
    <w:p w14:paraId="475F0A10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Tolerancia odberného miesta zúčtovania je rozdiel medzi dohodnutým množstvom elektriny a množstvom skutočne odobratej elektriny. Režim prenesenej zodpovednosti za odchýlku, (</w:t>
      </w:r>
      <w:proofErr w:type="spellStart"/>
      <w:r w:rsidRPr="002B04FB">
        <w:t>t.j</w:t>
      </w:r>
      <w:proofErr w:type="spellEnd"/>
      <w:r w:rsidRPr="002B04FB">
        <w:t>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dodávať.</w:t>
      </w:r>
    </w:p>
    <w:p w14:paraId="2411E21A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 xml:space="preserve">Dodávka elektriny je splnená prechodom elektriny z distribučnej sústavy spoločnosti,  ku ktorej je odberné miesto odberateľa pripojené do odberného miesta dodávateľa, </w:t>
      </w:r>
      <w:proofErr w:type="spellStart"/>
      <w:r w:rsidRPr="002B04FB">
        <w:t>t.j</w:t>
      </w:r>
      <w:proofErr w:type="spellEnd"/>
      <w:r w:rsidRPr="002B04FB">
        <w:t>. prechodom elektriny cez odovzdávacie miesto, v ktorom sa zároveň uskutočňuje prechod vlastníckych práv k dodanej elektrine a nebezpečenstvo škody.</w:t>
      </w:r>
    </w:p>
    <w:p w14:paraId="5D1BD490" w14:textId="7A3F6251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2B04F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Vyhodnotenie odberu elektriny sa uskutoční za každé OM ku koncu kalendárneho roka.</w:t>
      </w:r>
    </w:p>
    <w:p w14:paraId="673FFD14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II</w:t>
      </w:r>
    </w:p>
    <w:p w14:paraId="5C88120C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PODMIENKY ZADÁVANIA</w:t>
      </w:r>
      <w:r w:rsidRPr="002B04FB">
        <w:rPr>
          <w:b/>
          <w:spacing w:val="-11"/>
        </w:rPr>
        <w:t xml:space="preserve"> </w:t>
      </w:r>
      <w:r w:rsidRPr="002B04FB">
        <w:rPr>
          <w:b/>
        </w:rPr>
        <w:t>ZÁKAZIEK</w:t>
      </w:r>
    </w:p>
    <w:p w14:paraId="6B29427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</w:t>
      </w:r>
      <w:r w:rsidRPr="002B04FB">
        <w:lastRenderedPageBreak/>
        <w:t>zmene a doplnení niektorých zákonov v znení neskorších predpisov a vykonávacích predpisov</w:t>
      </w:r>
      <w:r w:rsidR="004B5F17" w:rsidRPr="002B04FB">
        <w:t>,</w:t>
      </w:r>
      <w:r w:rsidRPr="002B04FB">
        <w:t xml:space="preserve"> </w:t>
      </w:r>
      <w:r w:rsidR="004B5F17" w:rsidRPr="002B04FB">
        <w:t>v rozsahu</w:t>
      </w:r>
      <w:r w:rsidRPr="002B04FB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2665CBAE" w:rsidR="00D56DA0" w:rsidRPr="002B04F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2B04FB">
        <w:t>Z.z</w:t>
      </w:r>
      <w:proofErr w:type="spellEnd"/>
      <w:r w:rsidRPr="002B04FB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Návrh čiastkových zmlúv podľa prílohy č. 2 tejto rámcovej dohody a podľa špecifikácie odberných miest, ktoré tvoria prílohu č. 1 tejto rámcovej dohody</w:t>
      </w:r>
      <w:r w:rsidR="007F4EF8" w:rsidRPr="002B04FB">
        <w:t>,</w:t>
      </w:r>
      <w:r w:rsidRPr="002B04FB">
        <w:t xml:space="preserve"> je odberateľ oprávnený zasielať na adresu dodávateľa písomne listinnou </w:t>
      </w:r>
      <w:r w:rsidR="007F4EF8" w:rsidRPr="002B04FB">
        <w:t>formou</w:t>
      </w:r>
      <w:r w:rsidRPr="002B04FB">
        <w:t>, pričom dodávateľ je povinný takto doručený návrh zmluvy prijať a podpísaný doručiť odberateľovi najneskôr do 7 pracovných dní odo dňa jeho</w:t>
      </w:r>
      <w:r w:rsidRPr="00616EC8">
        <w:t xml:space="preserve"> </w:t>
      </w:r>
      <w:r w:rsidRPr="002B04FB">
        <w:t>prevzatia.</w:t>
      </w:r>
    </w:p>
    <w:p w14:paraId="5E6E35D0" w14:textId="65D14A31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V prípade, ak dodávateľ považuje doručený návrh zmluvy odberateľa v rozpore s touto rámcovou dohodou</w:t>
      </w:r>
      <w:r w:rsidR="007F4EF8" w:rsidRPr="002B04FB">
        <w:t>,</w:t>
      </w:r>
      <w:r w:rsidRPr="002B04FB">
        <w:t xml:space="preserve"> resp. špecifikáci</w:t>
      </w:r>
      <w:r w:rsidR="007F4EF8" w:rsidRPr="002B04FB">
        <w:t>ou</w:t>
      </w:r>
      <w:r w:rsidRPr="002B04FB">
        <w:t xml:space="preserve"> odberných miest tvoriacich prílohu č. 1 tejto rámcovej dohody, je povinný v rovnakej lehote</w:t>
      </w:r>
      <w:r w:rsidR="007F4EF8" w:rsidRPr="002B04FB">
        <w:t>,</w:t>
      </w:r>
      <w:r w:rsidRPr="002B04FB">
        <w:t xml:space="preserve"> ako je uvedená v zmysle ods. 2 tohto článku rámcovej dohody</w:t>
      </w:r>
      <w:r w:rsidR="007F4EF8" w:rsidRPr="002B04FB">
        <w:t>,</w:t>
      </w:r>
      <w:r w:rsidRPr="002B04FB">
        <w:t xml:space="preserve"> zaslať odberateľovi písomné stanovisko s náležitým odôvodnením, pre ktoré návrh zmluvy odmietol v určenej lehote</w:t>
      </w:r>
      <w:r w:rsidRPr="00616EC8">
        <w:t xml:space="preserve"> </w:t>
      </w:r>
      <w:r w:rsidRPr="002B04FB">
        <w:t>prijať.</w:t>
      </w:r>
    </w:p>
    <w:p w14:paraId="637DF6C9" w14:textId="77777777" w:rsidR="00C73DC2" w:rsidRPr="002B04FB" w:rsidRDefault="00C73DC2" w:rsidP="00616EC8">
      <w:pPr>
        <w:pStyle w:val="Odsekzoznamu"/>
        <w:ind w:left="426" w:right="112" w:firstLine="0"/>
      </w:pPr>
    </w:p>
    <w:p w14:paraId="0FA32D8B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III</w:t>
      </w:r>
    </w:p>
    <w:p w14:paraId="0216D570" w14:textId="64303CBB" w:rsidR="00C73DC2" w:rsidRPr="002B04FB" w:rsidRDefault="00D63ACF" w:rsidP="002B04FB">
      <w:pPr>
        <w:ind w:left="185" w:right="185"/>
        <w:jc w:val="center"/>
        <w:rPr>
          <w:b/>
        </w:rPr>
      </w:pPr>
      <w:r w:rsidRPr="002B04FB">
        <w:rPr>
          <w:b/>
        </w:rPr>
        <w:t>MIEST</w:t>
      </w:r>
      <w:r w:rsidR="002F10B0" w:rsidRPr="002B04FB">
        <w:rPr>
          <w:b/>
        </w:rPr>
        <w:t>O</w:t>
      </w:r>
      <w:r w:rsidRPr="002B04FB">
        <w:rPr>
          <w:b/>
        </w:rPr>
        <w:t>, ČAS A</w:t>
      </w:r>
      <w:r w:rsidR="006F1AC6" w:rsidRPr="002B04FB">
        <w:rPr>
          <w:b/>
        </w:rPr>
        <w:t> </w:t>
      </w:r>
      <w:r w:rsidRPr="002B04FB">
        <w:rPr>
          <w:b/>
        </w:rPr>
        <w:t>S</w:t>
      </w:r>
      <w:r w:rsidR="006F1AC6" w:rsidRPr="002B04FB">
        <w:rPr>
          <w:b/>
        </w:rPr>
        <w:t>PÔ</w:t>
      </w:r>
      <w:r w:rsidRPr="002B04FB">
        <w:rPr>
          <w:b/>
        </w:rPr>
        <w:t>SOB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PLNENIA</w:t>
      </w:r>
    </w:p>
    <w:p w14:paraId="4106D60C" w14:textId="77777777" w:rsidR="00C73DC2" w:rsidRPr="002B04F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>Miesta plnenia predmetu tejto rámcovej dohody sú uvedené v špecifikácii, ktorá tvorí prílohu č. 1 tejto rámcovej</w:t>
      </w:r>
      <w:r w:rsidRPr="00616EC8">
        <w:t xml:space="preserve"> </w:t>
      </w:r>
      <w:r w:rsidRPr="002B04FB">
        <w:t>dohody.</w:t>
      </w:r>
    </w:p>
    <w:p w14:paraId="5DB5003D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 xml:space="preserve">Čas a spôsob dodávky elektrickej energie do jednotlivých odberných miest odberateľa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 sa uskutoční v zmysle jednotlivých zmlúv uzatvorených v súlade s touto rámcovou</w:t>
      </w:r>
      <w:r w:rsidRPr="00616EC8">
        <w:t xml:space="preserve"> </w:t>
      </w:r>
      <w:r w:rsidRPr="002B04FB">
        <w:t>dohodou.</w:t>
      </w:r>
    </w:p>
    <w:p w14:paraId="03D71275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IV</w:t>
      </w:r>
    </w:p>
    <w:p w14:paraId="2E3EE707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CENA A PLATOBNÉ</w:t>
      </w:r>
      <w:r w:rsidRPr="002B04FB">
        <w:rPr>
          <w:b/>
          <w:spacing w:val="-16"/>
        </w:rPr>
        <w:t xml:space="preserve"> </w:t>
      </w:r>
      <w:r w:rsidRPr="002B04FB">
        <w:rPr>
          <w:b/>
        </w:rPr>
        <w:t>PODMIENKY</w:t>
      </w:r>
    </w:p>
    <w:p w14:paraId="3E31B91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04FE0A67" w:rsidR="00C73DC2" w:rsidRPr="002B04FB" w:rsidRDefault="000E461D" w:rsidP="00E57161">
      <w:pPr>
        <w:pStyle w:val="Odsekzoznamu"/>
        <w:numPr>
          <w:ilvl w:val="0"/>
          <w:numId w:val="16"/>
        </w:numPr>
        <w:ind w:left="426" w:right="112" w:hanging="426"/>
      </w:pPr>
      <w:r w:rsidRPr="00C3584A">
        <w:t>Celková</w:t>
      </w:r>
      <w:r w:rsidRPr="002B04FB">
        <w:t xml:space="preserve"> </w:t>
      </w:r>
      <w:r>
        <w:t>c</w:t>
      </w:r>
      <w:r w:rsidR="00D63ACF" w:rsidRPr="002B04FB">
        <w:t xml:space="preserve">ena predmetu tejto rámcovej dohody je stanovená v súlade so zákonom č. 18/1996 </w:t>
      </w:r>
      <w:proofErr w:type="spellStart"/>
      <w:r w:rsidR="00D63ACF" w:rsidRPr="002B04FB">
        <w:t>Z.z</w:t>
      </w:r>
      <w:proofErr w:type="spellEnd"/>
      <w:r w:rsidR="00D63ACF" w:rsidRPr="002B04FB">
        <w:t>. o cenách v znení neskorších predpisov na základe výsledkov verejného obstarávania, ktorého úspešným uchádzačom sa stal dodávateľ v zmysle ním predloženej cenovej ponuky po elektronickej aukcii obsiahnutej v Prílohe č.</w:t>
      </w:r>
      <w:r w:rsidR="002F10B0" w:rsidRPr="002B04FB">
        <w:t xml:space="preserve"> 1 </w:t>
      </w:r>
      <w:r w:rsidR="00D63ACF" w:rsidRPr="002B04FB">
        <w:t>tejto rámcovej</w:t>
      </w:r>
      <w:r w:rsidR="00D63ACF" w:rsidRPr="00616EC8">
        <w:t xml:space="preserve"> </w:t>
      </w:r>
      <w:r w:rsidR="00D63ACF" w:rsidRPr="002B04FB">
        <w:t>dohody.</w:t>
      </w:r>
      <w:r w:rsidR="002F10B0" w:rsidRPr="002B04FB">
        <w:t xml:space="preserve"> </w:t>
      </w:r>
    </w:p>
    <w:p w14:paraId="382603C5" w14:textId="41C6CD49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>
        <w:t xml:space="preserve">je stanovená ako cena </w:t>
      </w:r>
      <w:r w:rsidRPr="00C3584A">
        <w:t>za dodávku elektrickej energie vrátane všetkých s tým súvisiacich distribučných služieb v zložení podľa</w:t>
      </w:r>
      <w:r>
        <w:t xml:space="preserve"> bodu 3 </w:t>
      </w:r>
      <w:r w:rsidRPr="00C3584A">
        <w:t>písm. a),b), c), d) nižšie</w:t>
      </w:r>
      <w:r w:rsidRPr="003E1F54">
        <w:t xml:space="preserve">, a to s prihliadnutím na špecifikáciu alebo zmluvnú špecifikáciu plnenia, </w:t>
      </w:r>
      <w:proofErr w:type="spellStart"/>
      <w:r w:rsidRPr="003E1F54">
        <w:t>t.j</w:t>
      </w:r>
      <w:proofErr w:type="spellEnd"/>
      <w:r w:rsidRPr="003E1F54">
        <w:t>. najmä na vyčíslené predpokladané množstvo objemu elektriny, dĺžku trvania zmluvného obdobia a zvolenú pásmovú tarifu pre konkrétny druh plnenia.</w:t>
      </w:r>
    </w:p>
    <w:p w14:paraId="256B8099" w14:textId="1C619D36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 w:rsidRPr="003E1F54">
        <w:t>zahŕňa:</w:t>
      </w:r>
    </w:p>
    <w:p w14:paraId="283133DE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a)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dodávku elektriny s prihliadnutím na Špecifikáciu alebo Zmluvnú špecifikáciu Plnenia (predpokladané množstvo, zmluvné obdobie dodávky Plnenia, pásmová tarifa, a pod.), vrátane ceny a nákladov za prevzatie zodpovednosti za odchýlku Dodávateľa a ceny za odvod do Národného jadrového fondu podľa zákona č. 238/2006 </w:t>
      </w:r>
      <w:proofErr w:type="spellStart"/>
      <w:r w:rsidRPr="00C3584A">
        <w:rPr>
          <w:color w:val="000000"/>
        </w:rPr>
        <w:t>Z.z</w:t>
      </w:r>
      <w:proofErr w:type="spellEnd"/>
      <w:r w:rsidRPr="00C3584A">
        <w:rPr>
          <w:color w:val="000000"/>
        </w:rPr>
        <w:t xml:space="preserve">. o Národnom jadrovom fonde na vyraďovanie jadrových zariadení a na nakladanie s vyhoretým jadrovým palivom a rádioaktívnymi odpadmi v znení neskorších predpisov (ďalej len </w:t>
      </w:r>
      <w:r w:rsidRPr="00C3584A">
        <w:rPr>
          <w:b/>
          <w:bCs/>
          <w:color w:val="000000"/>
        </w:rPr>
        <w:t>„Zákon o NJF“</w:t>
      </w:r>
      <w:r w:rsidRPr="00C3584A">
        <w:rPr>
          <w:color w:val="000000"/>
        </w:rPr>
        <w:t xml:space="preserve">), </w:t>
      </w:r>
    </w:p>
    <w:p w14:paraId="029F8DAA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b)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Distribučné služby, a to za prenos elektriny, distribúciu elektriny, systémové služby a ostatné regulované položky, ktorých výška je určená podľa aktuálneho cenníka distribúcie príslušného PDS platného v čase predloženia ponuky Dodávateľa a príslušných cenových rozhodnutí </w:t>
      </w:r>
      <w:r w:rsidRPr="002B04FB">
        <w:t>Úradu pre reguláciu sieťových odvetví Slovenskej republiky (ďalej len</w:t>
      </w:r>
      <w:r w:rsidRPr="00616EC8">
        <w:t xml:space="preserve"> </w:t>
      </w:r>
      <w:r w:rsidRPr="002B04FB">
        <w:t>„URSO“)</w:t>
      </w:r>
      <w:r w:rsidRPr="00C3584A">
        <w:rPr>
          <w:color w:val="000000"/>
        </w:rPr>
        <w:t xml:space="preserve"> platných v čase predloženia ponuky Dodávateľa, </w:t>
      </w:r>
    </w:p>
    <w:p w14:paraId="3E0A6735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c)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>daň z pridanej hodnoty,</w:t>
      </w:r>
    </w:p>
    <w:p w14:paraId="66106415" w14:textId="7A54D18D" w:rsidR="00C3584A" w:rsidRPr="003E1F54" w:rsidRDefault="000E461D" w:rsidP="00A869D5">
      <w:pPr>
        <w:pStyle w:val="Odsekzoznamu"/>
        <w:adjustRightInd w:val="0"/>
        <w:ind w:left="426" w:firstLine="0"/>
      </w:pPr>
      <w:r w:rsidRPr="00C3584A">
        <w:rPr>
          <w:color w:val="000000"/>
        </w:rPr>
        <w:t>d)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spotrebnú daň z </w:t>
      </w:r>
      <w:r>
        <w:rPr>
          <w:color w:val="000000"/>
        </w:rPr>
        <w:t>p</w:t>
      </w:r>
      <w:r w:rsidRPr="00C3584A">
        <w:rPr>
          <w:color w:val="000000"/>
        </w:rPr>
        <w:t xml:space="preserve">lnenia </w:t>
      </w:r>
      <w:r w:rsidRPr="00786580">
        <w:t>podľa zákona č. 609/2007 Z. z. o spotrebnej dani z elektriny, uhlia a zemného plynu a o zmene a doplnení zákona č. 98/2004 Z. z. o spotrebnej dani z minerálneho oleja v znení neskorších</w:t>
      </w:r>
      <w:r w:rsidRPr="00786580">
        <w:rPr>
          <w:spacing w:val="-2"/>
        </w:rPr>
        <w:t xml:space="preserve"> </w:t>
      </w:r>
      <w:r w:rsidRPr="00786580">
        <w:t>predpisov</w:t>
      </w:r>
      <w:r>
        <w:t>.</w:t>
      </w:r>
    </w:p>
    <w:p w14:paraId="71AE8DC7" w14:textId="09179285" w:rsidR="00AB7507" w:rsidRPr="004C4284" w:rsidRDefault="00C10041" w:rsidP="00AB7507">
      <w:pPr>
        <w:pStyle w:val="Odsekzoznamu"/>
        <w:numPr>
          <w:ilvl w:val="0"/>
          <w:numId w:val="16"/>
        </w:numPr>
        <w:ind w:left="426" w:right="112" w:hanging="426"/>
        <w:rPr>
          <w:highlight w:val="darkGray"/>
        </w:rPr>
      </w:pPr>
      <w:r w:rsidRPr="002B04FB">
        <w:lastRenderedPageBreak/>
        <w:t>V súlade s § 83 ods. 5 písm. b) zákona o verejnom obstarávaní sa zákazky na základe tejto rámcovej dohody zadajú opätovným otvorením súťaže</w:t>
      </w:r>
      <w:r w:rsidR="00807869" w:rsidRPr="002B04FB">
        <w:t xml:space="preserve"> - </w:t>
      </w:r>
      <w:proofErr w:type="spellStart"/>
      <w:r w:rsidRPr="002B04FB">
        <w:t>zazmluvnení</w:t>
      </w:r>
      <w:proofErr w:type="spellEnd"/>
      <w:r w:rsidRPr="002B04FB">
        <w:t xml:space="preserve"> dodávatelia č. 1 – č. 3 budú pred koncom každého obdobia</w:t>
      </w:r>
      <w:r w:rsidR="00F70EE5">
        <w:t xml:space="preserve"> plnenia</w:t>
      </w:r>
      <w:r w:rsidRPr="002B04FB">
        <w:t xml:space="preserve">, </w:t>
      </w:r>
      <w:r w:rsidR="00F70EE5">
        <w:t xml:space="preserve">s predpokladaným ukončením </w:t>
      </w:r>
      <w:r w:rsidRPr="002B04FB">
        <w:t>dň</w:t>
      </w:r>
      <w:r w:rsidR="00F70EE5">
        <w:t>a</w:t>
      </w:r>
      <w:r w:rsidRPr="002B04FB">
        <w:t xml:space="preserve"> 31.12. príslušného kalendárneho rok</w:t>
      </w:r>
      <w:r w:rsidR="00807869" w:rsidRPr="002B04FB">
        <w:t>a</w:t>
      </w:r>
      <w:r w:rsidRPr="002B04FB">
        <w:t>, vyzvaní na predloženie cenovej ponuky prostredníctvom</w:t>
      </w:r>
      <w:r w:rsidR="00B31C13">
        <w:t xml:space="preserve"> </w:t>
      </w:r>
      <w:r w:rsidRPr="002B04FB">
        <w:t>e-mailovej komunikácie alebo elektronického systému, cez ktorý sa realizovalo verejné obstarávanie, výsledkom ktorého je táto rámcová dohoda. V primerane určenej lehote budú dodávatelia povinní predložiť svoju cenovú ponuku na ďalšie obdobie</w:t>
      </w:r>
      <w:r w:rsidR="00CD210B" w:rsidRPr="00CD210B">
        <w:rPr>
          <w:b/>
          <w:bCs/>
          <w:color w:val="000000"/>
        </w:rPr>
        <w:t xml:space="preserve"> </w:t>
      </w:r>
      <w:r w:rsidR="00CD210B" w:rsidRPr="00CD210B">
        <w:rPr>
          <w:color w:val="000000"/>
        </w:rPr>
        <w:t>s určeným predpokladaným rozsahom plnenia čo do spotreby a odberných miest</w:t>
      </w:r>
      <w:r w:rsidRPr="00CD210B">
        <w:t xml:space="preserve"> a podľa kr</w:t>
      </w:r>
      <w:r w:rsidRPr="00AB7507">
        <w:t xml:space="preserve">itéria najnižšej </w:t>
      </w:r>
      <w:r w:rsidR="00D21B0E">
        <w:t xml:space="preserve">celkovej </w:t>
      </w:r>
      <w:r w:rsidRPr="00AB7507">
        <w:t xml:space="preserve">ceny </w:t>
      </w:r>
      <w:r w:rsidR="00D21B0E">
        <w:t xml:space="preserve">nákladov </w:t>
      </w:r>
      <w:r w:rsidR="00AB7507" w:rsidRPr="00AB7507">
        <w:t>v skladbe</w:t>
      </w:r>
      <w:r w:rsidR="00AB7507">
        <w:t xml:space="preserve"> podľa bodu </w:t>
      </w:r>
      <w:r w:rsidR="00D21B0E">
        <w:t>2</w:t>
      </w:r>
      <w:r w:rsidR="00AB7507">
        <w:t>.</w:t>
      </w:r>
      <w:r w:rsidR="00D21B0E">
        <w:t xml:space="preserve"> a 3.</w:t>
      </w:r>
      <w:r w:rsidR="00AB7507">
        <w:t xml:space="preserve"> </w:t>
      </w:r>
      <w:r w:rsidR="00807869" w:rsidRPr="002B04FB">
        <w:t xml:space="preserve">sa vyberie dodávateľ na ďalšie obdobie. </w:t>
      </w:r>
      <w:r w:rsidR="00807869" w:rsidRPr="004C4284">
        <w:rPr>
          <w:highlight w:val="darkGray"/>
        </w:rPr>
        <w:t xml:space="preserve">Prvé obdobie </w:t>
      </w:r>
      <w:r w:rsidR="00AC2A52" w:rsidRPr="004C4284">
        <w:rPr>
          <w:highlight w:val="darkGray"/>
        </w:rPr>
        <w:t xml:space="preserve">plynie </w:t>
      </w:r>
      <w:bookmarkStart w:id="0" w:name="_Hlk102556103"/>
      <w:r w:rsidR="00AC2A52" w:rsidRPr="004C4284">
        <w:rPr>
          <w:highlight w:val="darkGray"/>
        </w:rPr>
        <w:t xml:space="preserve">od </w:t>
      </w:r>
      <w:r w:rsidR="00FE0436" w:rsidRPr="004C4284">
        <w:rPr>
          <w:highlight w:val="darkGray"/>
        </w:rPr>
        <w:t>01.08.2022</w:t>
      </w:r>
      <w:r w:rsidR="005C66BB" w:rsidRPr="004C4284">
        <w:rPr>
          <w:highlight w:val="darkGray"/>
        </w:rPr>
        <w:t xml:space="preserve">, resp. </w:t>
      </w:r>
      <w:bookmarkEnd w:id="0"/>
      <w:r w:rsidR="005C66BB" w:rsidRPr="004C4284">
        <w:rPr>
          <w:highlight w:val="darkGray"/>
        </w:rPr>
        <w:t xml:space="preserve">od nadobudnutia účinnosti Zmluvy o združenej dodávke elektriny </w:t>
      </w:r>
      <w:r w:rsidR="00AC2A52" w:rsidRPr="004C4284">
        <w:rPr>
          <w:highlight w:val="darkGray"/>
        </w:rPr>
        <w:t xml:space="preserve"> do 31.12.2022</w:t>
      </w:r>
      <w:r w:rsidR="005156AD" w:rsidRPr="004C4284">
        <w:rPr>
          <w:highlight w:val="darkGray"/>
        </w:rPr>
        <w:t>. N</w:t>
      </w:r>
      <w:r w:rsidR="00AC2A52" w:rsidRPr="004C4284">
        <w:rPr>
          <w:highlight w:val="darkGray"/>
        </w:rPr>
        <w:t xml:space="preserve">ásledné obdobia </w:t>
      </w:r>
      <w:r w:rsidR="005F5F79" w:rsidRPr="004C4284">
        <w:rPr>
          <w:highlight w:val="darkGray"/>
        </w:rPr>
        <w:t>plynú od 01.01. do 31.12. príslušného kalendárneho roka</w:t>
      </w:r>
      <w:r w:rsidR="0066363E" w:rsidRPr="004C4284">
        <w:rPr>
          <w:highlight w:val="darkGray"/>
        </w:rPr>
        <w:t>. V</w:t>
      </w:r>
      <w:r w:rsidR="005F5F79" w:rsidRPr="004C4284">
        <w:rPr>
          <w:highlight w:val="darkGray"/>
        </w:rPr>
        <w:t xml:space="preserve"> prípade potreby budú </w:t>
      </w:r>
      <w:r w:rsidR="0066363E" w:rsidRPr="004C4284">
        <w:rPr>
          <w:highlight w:val="darkGray"/>
        </w:rPr>
        <w:t xml:space="preserve">jednotlivé obdobia </w:t>
      </w:r>
      <w:r w:rsidR="005F5F79" w:rsidRPr="004C4284">
        <w:rPr>
          <w:highlight w:val="darkGray"/>
        </w:rPr>
        <w:t>upravené a bližšie</w:t>
      </w:r>
      <w:r w:rsidR="00AC2A52" w:rsidRPr="004C4284">
        <w:rPr>
          <w:highlight w:val="darkGray"/>
        </w:rPr>
        <w:t xml:space="preserve"> definované vo výzve na predloženie cenovej ponuk</w:t>
      </w:r>
      <w:r w:rsidR="005F5F79" w:rsidRPr="004C4284">
        <w:rPr>
          <w:highlight w:val="darkGray"/>
        </w:rPr>
        <w:t>y</w:t>
      </w:r>
      <w:r w:rsidR="00AC2A52" w:rsidRPr="004C4284">
        <w:rPr>
          <w:highlight w:val="darkGray"/>
        </w:rPr>
        <w:t>.</w:t>
      </w:r>
    </w:p>
    <w:p w14:paraId="7E184B0C" w14:textId="77777777" w:rsidR="005E1D20" w:rsidRPr="002B04F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2B04FB" w:rsidRDefault="00D63ACF" w:rsidP="002B04FB">
      <w:pPr>
        <w:pStyle w:val="Nadpis1"/>
        <w:ind w:left="186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V</w:t>
      </w:r>
    </w:p>
    <w:p w14:paraId="26F1F1BF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PRÁVA A POVINNOSTI ZMLUVNÝCH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STRÁN</w:t>
      </w:r>
    </w:p>
    <w:p w14:paraId="2025D0DA" w14:textId="77777777" w:rsidR="003A4129" w:rsidRPr="002B04FB" w:rsidRDefault="003A4129" w:rsidP="005C72D6">
      <w:pPr>
        <w:pStyle w:val="Odsekzoznamu"/>
        <w:ind w:left="426" w:right="112" w:firstLine="0"/>
      </w:pPr>
    </w:p>
    <w:p w14:paraId="582D10C6" w14:textId="77777777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</w:t>
      </w:r>
      <w:r w:rsidRPr="00616EC8">
        <w:t xml:space="preserve"> </w:t>
      </w:r>
      <w:r w:rsidRPr="002B04FB">
        <w:t>:</w:t>
      </w:r>
    </w:p>
    <w:p w14:paraId="53E95398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21" w:hanging="425"/>
      </w:pPr>
      <w:r w:rsidRPr="002B04FB">
        <w:t>realizovať obchod s elektrickou energiou, vo vzťahu k dosiahnutým výsledkom vo verejnej súťaži – elektronickej aukcii,</w:t>
      </w:r>
    </w:p>
    <w:p w14:paraId="3938DBFD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09" w:hanging="425"/>
      </w:pPr>
      <w:r w:rsidRPr="002B04FB">
        <w:t>zabezpečiť priebežné meranie dodávanej elektriny a umožniť Odberateľovi bezplatný prístup k nameraným údajom v protokole (vo formáte), ktorý  umožní ich ďalšie elektronické</w:t>
      </w:r>
      <w:r w:rsidRPr="002B04FB">
        <w:rPr>
          <w:spacing w:val="-3"/>
        </w:rPr>
        <w:t xml:space="preserve"> </w:t>
      </w:r>
      <w:r w:rsidRPr="002B04FB">
        <w:t>spracovanie</w:t>
      </w:r>
    </w:p>
    <w:p w14:paraId="5277BA91" w14:textId="485F5730" w:rsidR="00C73DC2" w:rsidRPr="0003767F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2B04FB">
        <w:t>mať</w:t>
      </w:r>
      <w:r w:rsidRPr="002B04FB">
        <w:rPr>
          <w:spacing w:val="9"/>
        </w:rPr>
        <w:t xml:space="preserve"> </w:t>
      </w:r>
      <w:r w:rsidRPr="002B04FB">
        <w:t>platné</w:t>
      </w:r>
      <w:r w:rsidRPr="002B04FB">
        <w:rPr>
          <w:spacing w:val="8"/>
        </w:rPr>
        <w:t xml:space="preserve"> </w:t>
      </w:r>
      <w:r w:rsidRPr="002B04FB">
        <w:t>povolenie</w:t>
      </w:r>
      <w:r w:rsidRPr="002B04FB">
        <w:rPr>
          <w:spacing w:val="10"/>
        </w:rPr>
        <w:t xml:space="preserve"> </w:t>
      </w:r>
      <w:r w:rsidRPr="002B04FB">
        <w:t>na</w:t>
      </w:r>
      <w:r w:rsidRPr="002B04FB">
        <w:rPr>
          <w:spacing w:val="8"/>
        </w:rPr>
        <w:t xml:space="preserve"> </w:t>
      </w:r>
      <w:r w:rsidRPr="002B04FB">
        <w:t>dodávku</w:t>
      </w:r>
      <w:r w:rsidRPr="002B04FB">
        <w:rPr>
          <w:spacing w:val="11"/>
        </w:rPr>
        <w:t xml:space="preserve"> </w:t>
      </w:r>
      <w:r w:rsidRPr="002B04FB">
        <w:t>elektriny</w:t>
      </w:r>
      <w:r w:rsidRPr="002B04FB">
        <w:rPr>
          <w:spacing w:val="4"/>
        </w:rPr>
        <w:t xml:space="preserve"> </w:t>
      </w:r>
      <w:r w:rsidRPr="002B04FB">
        <w:t>v</w:t>
      </w:r>
      <w:r w:rsidRPr="002B04FB">
        <w:rPr>
          <w:spacing w:val="13"/>
        </w:rPr>
        <w:t xml:space="preserve"> </w:t>
      </w:r>
      <w:r w:rsidRPr="002B04FB">
        <w:t>súlade</w:t>
      </w:r>
      <w:r w:rsidRPr="002B04FB">
        <w:rPr>
          <w:spacing w:val="8"/>
        </w:rPr>
        <w:t xml:space="preserve"> </w:t>
      </w:r>
      <w:r w:rsidRPr="002B04FB">
        <w:t>s</w:t>
      </w:r>
      <w:r w:rsidRPr="002B04FB">
        <w:rPr>
          <w:spacing w:val="9"/>
        </w:rPr>
        <w:t xml:space="preserve"> </w:t>
      </w:r>
      <w:r w:rsidRPr="002B04FB">
        <w:t>§</w:t>
      </w:r>
      <w:r w:rsidRPr="002B04FB">
        <w:rPr>
          <w:spacing w:val="9"/>
        </w:rPr>
        <w:t xml:space="preserve"> </w:t>
      </w:r>
      <w:r w:rsidRPr="002B04FB">
        <w:t>6</w:t>
      </w:r>
      <w:r w:rsidRPr="002B04FB">
        <w:rPr>
          <w:spacing w:val="11"/>
        </w:rPr>
        <w:t xml:space="preserve"> </w:t>
      </w:r>
      <w:r w:rsidRPr="002B04FB">
        <w:t>zákona</w:t>
      </w:r>
      <w:r w:rsidRPr="002B04FB">
        <w:rPr>
          <w:spacing w:val="14"/>
        </w:rPr>
        <w:t xml:space="preserve"> </w:t>
      </w:r>
      <w:r w:rsidRPr="002B04FB">
        <w:t>č.</w:t>
      </w:r>
      <w:r w:rsidRPr="002B04FB">
        <w:rPr>
          <w:spacing w:val="11"/>
        </w:rPr>
        <w:t xml:space="preserve"> </w:t>
      </w:r>
      <w:r w:rsidRPr="002B04FB">
        <w:t>251/2012</w:t>
      </w:r>
      <w:r w:rsidR="0003767F">
        <w:t xml:space="preserve"> </w:t>
      </w:r>
      <w:proofErr w:type="spellStart"/>
      <w:r w:rsidRPr="0003767F">
        <w:t>Z.z</w:t>
      </w:r>
      <w:proofErr w:type="spellEnd"/>
      <w:r w:rsidRPr="0003767F">
        <w:t>. o energetike a o zmene a doplnení niektorých zákonov počas platnosti zmluvy bez</w:t>
      </w:r>
      <w:r w:rsidRPr="0003767F">
        <w:rPr>
          <w:spacing w:val="-6"/>
        </w:rPr>
        <w:t xml:space="preserve"> </w:t>
      </w:r>
      <w:r w:rsidRPr="0003767F">
        <w:t>prerušenia.</w:t>
      </w:r>
    </w:p>
    <w:p w14:paraId="563D31D4" w14:textId="6CE8D7C9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a Odberateľ sa dohodli, že Dodávateľ zabezpečí prístup na obchodný portál Dodávateľa s údajmi o odberných miestach, spotrebe, fakturácii, platbách, údajoch za sledované predchádzajúce obdobia</w:t>
      </w:r>
      <w:r w:rsidRPr="00616EC8">
        <w:t xml:space="preserve"> </w:t>
      </w:r>
      <w:r w:rsidRPr="002B04FB">
        <w:t>služby.</w:t>
      </w:r>
    </w:p>
    <w:p w14:paraId="7C38E89A" w14:textId="255349FE" w:rsidR="00026229" w:rsidRPr="002B04F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Dodávateľ  je povinný do 10 kal. dní odo dňa </w:t>
      </w:r>
      <w:r w:rsidR="00BF15E7" w:rsidRPr="002B04FB">
        <w:t xml:space="preserve">dní odo dňa určenia úspešnosti na príslušné obdobie podľa čl. IV bod </w:t>
      </w:r>
      <w:r w:rsidR="00FE0F67">
        <w:t>4</w:t>
      </w:r>
      <w:r w:rsidR="00BF15E7" w:rsidRPr="002B04FB">
        <w:t xml:space="preserve"> </w:t>
      </w:r>
      <w:r w:rsidRPr="002B04FB">
        <w:t>tejto r</w:t>
      </w:r>
      <w:r w:rsidR="00026229" w:rsidRPr="002B04FB">
        <w:t>ámcovej dohody</w:t>
      </w:r>
      <w:r w:rsidRPr="002B04FB">
        <w:t xml:space="preserve"> predložiť fotokópiu: </w:t>
      </w:r>
    </w:p>
    <w:p w14:paraId="4D035B63" w14:textId="301D6CB0" w:rsidR="00B25F6C" w:rsidRPr="002B04FB" w:rsidRDefault="00B25F6C" w:rsidP="00FE0F67">
      <w:pPr>
        <w:pStyle w:val="Odsekzoznamu"/>
        <w:ind w:left="426" w:right="96" w:firstLine="0"/>
      </w:pPr>
      <w:r w:rsidRPr="002B04FB">
        <w:t>a) Povoleni</w:t>
      </w:r>
      <w:r w:rsidR="00634001">
        <w:t>a</w:t>
      </w:r>
      <w:r w:rsidRPr="002B04F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2B04FB">
        <w:t>Z.z</w:t>
      </w:r>
      <w:proofErr w:type="spellEnd"/>
      <w:r w:rsidRPr="002B04FB">
        <w:t>. o energetike;</w:t>
      </w:r>
    </w:p>
    <w:p w14:paraId="3BAB19DA" w14:textId="5D4355A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b) Rozhodnuti</w:t>
      </w:r>
      <w:r w:rsidR="00634001">
        <w:t>a</w:t>
      </w:r>
      <w:r w:rsidRPr="002B04FB">
        <w:t xml:space="preserve"> o pridelení EIC kódu;</w:t>
      </w:r>
    </w:p>
    <w:p w14:paraId="40A7EDE5" w14:textId="59C0BB9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c) Čestné</w:t>
      </w:r>
      <w:r w:rsidR="00634001">
        <w:t>ho</w:t>
      </w:r>
      <w:r w:rsidRPr="002B04FB">
        <w:t xml:space="preserve"> prehláseni</w:t>
      </w:r>
      <w:r w:rsidR="00634001">
        <w:t>a</w:t>
      </w:r>
      <w:r w:rsidRPr="002B04FB">
        <w:t>, že má uzatvorenú na</w:t>
      </w:r>
      <w:r w:rsidR="00BF15E7" w:rsidRPr="002B04FB">
        <w:t xml:space="preserve"> príslušný</w:t>
      </w:r>
      <w:r w:rsidRPr="002B04FB">
        <w:t xml:space="preserve"> rok</w:t>
      </w:r>
      <w:r w:rsidR="00BF15E7" w:rsidRPr="002B04FB">
        <w:t xml:space="preserve"> obdobia plnenia</w:t>
      </w:r>
      <w:r w:rsidRPr="002B04F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2B04F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2B04FB">
        <w:t xml:space="preserve">d) </w:t>
      </w:r>
      <w:r w:rsidR="00634001" w:rsidRPr="002B04FB">
        <w:t>Čestné</w:t>
      </w:r>
      <w:r w:rsidR="00634001">
        <w:t>ho</w:t>
      </w:r>
      <w:r w:rsidR="00634001" w:rsidRPr="002B04FB">
        <w:t xml:space="preserve"> prehláseni</w:t>
      </w:r>
      <w:r w:rsidR="00634001">
        <w:t>a</w:t>
      </w:r>
      <w:r w:rsidRPr="002B04FB">
        <w:t xml:space="preserve">, že má uzatvorenú </w:t>
      </w:r>
      <w:r w:rsidR="00BF15E7" w:rsidRPr="002B04FB">
        <w:t xml:space="preserve">na príslušný rok obdobia plnenia </w:t>
      </w:r>
      <w:r w:rsidRPr="002B04FB">
        <w:t>zmluvu o</w:t>
      </w:r>
      <w:r w:rsidR="003E1290" w:rsidRPr="002B04FB">
        <w:t> </w:t>
      </w:r>
      <w:r w:rsidRPr="002B04FB">
        <w:t>zúčtovaní</w:t>
      </w:r>
      <w:r w:rsidR="003E1290" w:rsidRPr="002B04FB">
        <w:t xml:space="preserve"> </w:t>
      </w:r>
      <w:r w:rsidRPr="002B04FB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23A8E963" w:rsidR="00173FCF" w:rsidRPr="002B04FB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sa zaväzuje pri plnení predmetu zákazky:</w:t>
      </w:r>
      <w:r w:rsidR="00743914">
        <w:t xml:space="preserve"> a)</w:t>
      </w:r>
      <w:r w:rsidRPr="002B04FB">
        <w:t xml:space="preserve"> upraviť predpokladané množstvo elektrickej energie pre príslušný rok podľa potrieb odberateľa; </w:t>
      </w:r>
      <w:r w:rsidR="00743914">
        <w:t xml:space="preserve">b) </w:t>
      </w:r>
      <w:r w:rsidRPr="002B04FB">
        <w:t>zabezpečiť ako požiadavku distribučné služby u distribútora na odberné miesto odberateľa;</w:t>
      </w:r>
      <w:r w:rsidR="00743914">
        <w:t xml:space="preserve"> c)</w:t>
      </w:r>
      <w:r w:rsidRPr="002B04FB">
        <w:t xml:space="preserve"> v prípade potreby zabezpečiť ako požiadavku u distribútora montáž, pripojenie alebo výmenu určeného meradla na odbernom mieste odberateľa;</w:t>
      </w:r>
      <w:r w:rsidR="00743914">
        <w:t xml:space="preserve"> d) </w:t>
      </w:r>
      <w:r w:rsidRPr="002B04FB">
        <w:t>v prípade potreby zabezpečiť preskúšanie meradiel na žiadosť odberateľa.</w:t>
      </w:r>
    </w:p>
    <w:p w14:paraId="0C8E9372" w14:textId="64CD8DCC" w:rsidR="00FE19DE" w:rsidRPr="002B04F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3CC5B522" w14:textId="62A6676A" w:rsidR="00BB01B8" w:rsidRPr="002B04FB" w:rsidRDefault="00BB01B8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Distribúcia do OM Objednávateľa môže byť prerušená alebo obmedzená len v nevyhnutnom rozsahu a na nevyhnutnú dobu v prípadoch stanovených v Energetických predpisoch, najmä § 31 ods. 1 písm. e) a v § 49 ods. 2 Zákona o energetike. V prípade plánovaného obmedzenia alebo prerušenia distribúcie elektriny, je Dodávateľ povinný oznámiť Objednávateľovi začiatok obmedzenia, termín skončenia obmedzenia alebo prerušenia distribúcie elektriny bezodkladne, </w:t>
      </w:r>
      <w:proofErr w:type="spellStart"/>
      <w:r w:rsidRPr="002B04FB">
        <w:t>t.j</w:t>
      </w:r>
      <w:proofErr w:type="spellEnd"/>
      <w:r w:rsidRPr="002B04FB">
        <w:t xml:space="preserve">. najneskôr prvý deň nasledujúci po oznámení mu tejto skutočnosti príslušným PDS, a to písomne alebo v elektronickej podobe na adresu Objednávateľa. V prípade prerušenia alebo obmedzenia distribúcie elektriny z dôvodu poruchy odberného zariadenia na dotknutom OM Objednávateľa, je Objednávateľ povinný informovať príslušného PDS. Dodávateľ je oprávnený obmedziť alebo prerušiť dodávku elektriny a s tým súvisiace distribučné služby do OM Objednávateľa a za tým účelom požiadať PDS o obmedzenie alebo prerušenie distribučných služieb, ak je Objednávateľ v omeškaní s úhradou </w:t>
      </w:r>
      <w:r w:rsidRPr="002B04FB">
        <w:lastRenderedPageBreak/>
        <w:t>faktúry alebo jej časti podľa Zmluvy a ak si Objednávateľ nesplnil túto svoju povinnosť ani v dodatočnej lehote, ktorú mu poskytol Dodávateľ v písomnej výzve s upozornením, že dodávka elektriny a s tým súvisiace distribučné služby budú obmedzené alebo prerušené. Lehota v písomnej výzve nesmie byť kratšia ako 30 dní. Dodávateľ v takom prípade nezodpovedá za vzniknutú škodu Objednávateľa.</w:t>
      </w:r>
    </w:p>
    <w:p w14:paraId="04AD741A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0D4BB402" w14:textId="77777777" w:rsidR="00C73DC2" w:rsidRPr="002B04FB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2B04FB">
        <w:rPr>
          <w:sz w:val="22"/>
          <w:szCs w:val="22"/>
        </w:rPr>
        <w:t>Článok VI ZMLUVNÉ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SANKCIE</w:t>
      </w:r>
    </w:p>
    <w:p w14:paraId="2C456ACC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7DD35F1D" w14:textId="23256162" w:rsidR="00C3252D" w:rsidRDefault="005325AB" w:rsidP="00E0202D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185765">
        <w:rPr>
          <w:highlight w:val="darkGray"/>
        </w:rPr>
        <w:t>V prípade, že sa skutočné odbery elektriny budú odlišovať od predpokladaného množstva (prípad neodobratia elektriny v predpokladanom množstve alebo prekročenie predpokladaného množstva), Dodávateľ sa zaväzuje zaistiť dodávku elektriny aj v týchto prípadoch</w:t>
      </w:r>
      <w:r w:rsidR="00C3252D" w:rsidRPr="00185765">
        <w:rPr>
          <w:highlight w:val="darkGray"/>
        </w:rPr>
        <w:t xml:space="preserve">. </w:t>
      </w:r>
      <w:r w:rsidR="00185765" w:rsidRPr="00185765">
        <w:rPr>
          <w:highlight w:val="darkGray"/>
        </w:rPr>
        <w:t xml:space="preserve">Tolerančné pásmo bez sankcií pre </w:t>
      </w:r>
      <w:proofErr w:type="spellStart"/>
      <w:r w:rsidR="00185765" w:rsidRPr="00185765">
        <w:rPr>
          <w:highlight w:val="darkGray"/>
        </w:rPr>
        <w:t>pododber</w:t>
      </w:r>
      <w:proofErr w:type="spellEnd"/>
      <w:r w:rsidR="00185765" w:rsidRPr="00185765">
        <w:rPr>
          <w:highlight w:val="darkGray"/>
        </w:rPr>
        <w:t xml:space="preserve"> a </w:t>
      </w:r>
      <w:proofErr w:type="spellStart"/>
      <w:r w:rsidR="00185765" w:rsidRPr="00185765">
        <w:rPr>
          <w:highlight w:val="darkGray"/>
        </w:rPr>
        <w:t>nadodber</w:t>
      </w:r>
      <w:proofErr w:type="spellEnd"/>
      <w:r w:rsidR="00185765" w:rsidRPr="00185765">
        <w:rPr>
          <w:highlight w:val="darkGray"/>
        </w:rPr>
        <w:t xml:space="preserve"> je</w:t>
      </w:r>
      <w:r w:rsidR="00C3252D" w:rsidRPr="00185765">
        <w:rPr>
          <w:highlight w:val="darkGray"/>
        </w:rPr>
        <w:t xml:space="preserve"> minimálne 80% a maximálne 110 % objednanej elektriny</w:t>
      </w:r>
      <w:r w:rsidR="00185765" w:rsidRPr="00185765">
        <w:rPr>
          <w:highlight w:val="darkGray"/>
        </w:rPr>
        <w:t xml:space="preserve"> určenej ako súčet dohodnutého množstva elektriny pre jednotlivé OM a požadované obdobie plnenia uvedené v zmluve o združenej dodávke elektriny.</w:t>
      </w:r>
    </w:p>
    <w:p w14:paraId="7C2F51EF" w14:textId="2A2FA620" w:rsidR="00820E2D" w:rsidRPr="00820E2D" w:rsidRDefault="00820E2D" w:rsidP="00820E2D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 xml:space="preserve">Počas zmluvného obdobia má </w:t>
      </w:r>
      <w:r>
        <w:rPr>
          <w:highlight w:val="darkGray"/>
        </w:rPr>
        <w:t>D</w:t>
      </w:r>
      <w:r w:rsidRPr="00820E2D">
        <w:rPr>
          <w:highlight w:val="darkGray"/>
        </w:rPr>
        <w:t>odávateľ právo vyhodnotiť skutočne odobraté množstvo elektriny spôsobom uvedeným v tomto článku zmluvy, a to za každé obdobie, v ktorom trvá zmluva.</w:t>
      </w:r>
    </w:p>
    <w:p w14:paraId="3E672B12" w14:textId="4167210A" w:rsidR="00820E2D" w:rsidRPr="00820E2D" w:rsidRDefault="00820E2D" w:rsidP="00820E2D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 xml:space="preserve">V prípade že </w:t>
      </w:r>
      <w:r w:rsidR="00792366" w:rsidRPr="000902DB">
        <w:rPr>
          <w:highlight w:val="darkGray"/>
        </w:rPr>
        <w:t>Objednávateľ</w:t>
      </w:r>
      <w:r w:rsidRPr="00820E2D">
        <w:rPr>
          <w:highlight w:val="darkGray"/>
        </w:rPr>
        <w:t xml:space="preserve"> neodoberie aspoň 80% SZM (</w:t>
      </w:r>
      <w:proofErr w:type="spellStart"/>
      <w:r w:rsidRPr="00820E2D">
        <w:rPr>
          <w:highlight w:val="darkGray"/>
        </w:rPr>
        <w:t>SZMmin</w:t>
      </w:r>
      <w:proofErr w:type="spellEnd"/>
      <w:r w:rsidRPr="00820E2D">
        <w:rPr>
          <w:highlight w:val="darkGray"/>
        </w:rPr>
        <w:t xml:space="preserve">) v príslušnom zmluvnom období, je </w:t>
      </w:r>
      <w:r w:rsidR="00792366">
        <w:rPr>
          <w:highlight w:val="darkGray"/>
        </w:rPr>
        <w:t>D</w:t>
      </w:r>
      <w:r w:rsidRPr="00820E2D">
        <w:rPr>
          <w:highlight w:val="darkGray"/>
        </w:rPr>
        <w:t xml:space="preserve">odávateľ oprávnený po vykonaní vyhodnotenia zvýšiť cenu za každú odobratú MWh až o výšku určenú ako: ZC = K ×( </w:t>
      </w:r>
      <w:proofErr w:type="spellStart"/>
      <w:r w:rsidRPr="00820E2D">
        <w:rPr>
          <w:highlight w:val="darkGray"/>
        </w:rPr>
        <w:t>SZMmin</w:t>
      </w:r>
      <w:proofErr w:type="spellEnd"/>
      <w:r w:rsidRPr="00820E2D">
        <w:rPr>
          <w:highlight w:val="darkGray"/>
        </w:rPr>
        <w:t xml:space="preserve"> − X ) X [EUR/MWh]</w:t>
      </w:r>
    </w:p>
    <w:p w14:paraId="16EC2516" w14:textId="77777777" w:rsidR="00820E2D" w:rsidRPr="00820E2D" w:rsidRDefault="00820E2D" w:rsidP="00820E2D">
      <w:pPr>
        <w:pStyle w:val="Odsekzoznamu"/>
        <w:ind w:left="426" w:right="112" w:firstLine="0"/>
        <w:rPr>
          <w:highlight w:val="darkGray"/>
        </w:rPr>
      </w:pPr>
    </w:p>
    <w:p w14:paraId="448D7A38" w14:textId="60F8B598" w:rsidR="00820E2D" w:rsidRPr="00820E2D" w:rsidRDefault="00820E2D" w:rsidP="00820E2D">
      <w:pPr>
        <w:pStyle w:val="Odsekzoznamu"/>
        <w:ind w:left="426" w:right="112" w:firstLine="0"/>
        <w:rPr>
          <w:highlight w:val="darkGray"/>
        </w:rPr>
      </w:pPr>
      <w:r w:rsidRPr="00820E2D">
        <w:rPr>
          <w:highlight w:val="darkGray"/>
        </w:rPr>
        <w:t>ZC – maximálne zvýšenie ceny za skutočne odobraté množstvo elektriny v príslušnom zmluvnom období</w:t>
      </w:r>
      <w:r>
        <w:rPr>
          <w:highlight w:val="darkGray"/>
        </w:rPr>
        <w:t xml:space="preserve"> </w:t>
      </w:r>
      <w:r w:rsidRPr="00820E2D">
        <w:rPr>
          <w:highlight w:val="darkGray"/>
        </w:rPr>
        <w:t>v EUR/MWh,</w:t>
      </w:r>
    </w:p>
    <w:p w14:paraId="02968B8B" w14:textId="77777777" w:rsidR="00820E2D" w:rsidRPr="00820E2D" w:rsidRDefault="00820E2D" w:rsidP="00820E2D">
      <w:pPr>
        <w:pStyle w:val="Odsekzoznamu"/>
        <w:ind w:left="426" w:right="112" w:firstLine="0"/>
        <w:rPr>
          <w:highlight w:val="darkGray"/>
        </w:rPr>
      </w:pPr>
    </w:p>
    <w:p w14:paraId="6473F4C3" w14:textId="77777777" w:rsidR="00820E2D" w:rsidRPr="00820E2D" w:rsidRDefault="00820E2D" w:rsidP="00820E2D">
      <w:pPr>
        <w:pStyle w:val="Odsekzoznamu"/>
        <w:ind w:left="426" w:right="112" w:firstLine="0"/>
        <w:rPr>
          <w:highlight w:val="darkGray"/>
        </w:rPr>
      </w:pPr>
      <w:r w:rsidRPr="00820E2D">
        <w:rPr>
          <w:highlight w:val="darkGray"/>
        </w:rPr>
        <w:t xml:space="preserve">K – 2-násobok priemeru mesačných spotových cien daného kalendárneho roka, ktoré sú vypočítané z ceny každej hodiny každého dňa daného mesiaca ocenené hodinovou cenou elektriny na dennom trhu SR organizovanom spoločnosťou OKTE, </w:t>
      </w:r>
      <w:proofErr w:type="spellStart"/>
      <w:r w:rsidRPr="00820E2D">
        <w:rPr>
          <w:highlight w:val="darkGray"/>
        </w:rPr>
        <w:t>a.s</w:t>
      </w:r>
      <w:proofErr w:type="spellEnd"/>
      <w:r w:rsidRPr="00820E2D">
        <w:rPr>
          <w:highlight w:val="darkGray"/>
        </w:rPr>
        <w:t xml:space="preserve">. Ceny sú pravidelne zverejňované na internetovej stránke OKTE </w:t>
      </w:r>
      <w:proofErr w:type="spellStart"/>
      <w:r w:rsidRPr="00820E2D">
        <w:rPr>
          <w:highlight w:val="darkGray"/>
        </w:rPr>
        <w:t>a.s</w:t>
      </w:r>
      <w:proofErr w:type="spellEnd"/>
      <w:r w:rsidRPr="00820E2D">
        <w:rPr>
          <w:highlight w:val="darkGray"/>
        </w:rPr>
        <w:t>., pričom ako podklad pre výpočet sa použijú ceny uvedené v mesačných správach o dennom trhu  (Mesačná správa o  DT)  z  adresy  https://okte.sk/sk/kratkodoby-trh/zverejnenie-udajov/mesacna- sprava-o-</w:t>
      </w:r>
      <w:proofErr w:type="spellStart"/>
      <w:r w:rsidRPr="00820E2D">
        <w:rPr>
          <w:highlight w:val="darkGray"/>
        </w:rPr>
        <w:t>dt</w:t>
      </w:r>
      <w:proofErr w:type="spellEnd"/>
      <w:r w:rsidRPr="00820E2D">
        <w:rPr>
          <w:highlight w:val="darkGray"/>
        </w:rPr>
        <w:t>/ .</w:t>
      </w:r>
    </w:p>
    <w:p w14:paraId="4F81CF8F" w14:textId="77777777" w:rsidR="00820E2D" w:rsidRPr="00820E2D" w:rsidRDefault="00820E2D" w:rsidP="00820E2D">
      <w:pPr>
        <w:pStyle w:val="Odsekzoznamu"/>
        <w:ind w:left="426" w:right="112" w:firstLine="0"/>
        <w:rPr>
          <w:highlight w:val="darkGray"/>
        </w:rPr>
      </w:pPr>
    </w:p>
    <w:p w14:paraId="3E8D593C" w14:textId="77777777" w:rsidR="00A464CF" w:rsidRDefault="00820E2D" w:rsidP="00792366">
      <w:pPr>
        <w:pStyle w:val="Odsekzoznamu"/>
        <w:ind w:left="426" w:right="112" w:firstLine="0"/>
        <w:rPr>
          <w:highlight w:val="darkGray"/>
        </w:rPr>
      </w:pPr>
      <w:r w:rsidRPr="00820E2D">
        <w:rPr>
          <w:highlight w:val="darkGray"/>
        </w:rPr>
        <w:t xml:space="preserve">X – skutočne odobraté množstvo elektriny v príslušnom zmluvnom období roku v MWh, pričom minimálna hodnota X je 1. </w:t>
      </w:r>
    </w:p>
    <w:p w14:paraId="0F88B110" w14:textId="77777777" w:rsidR="00A464CF" w:rsidRDefault="00A464CF" w:rsidP="00A464CF">
      <w:pPr>
        <w:pStyle w:val="Odsekzoznamu"/>
        <w:ind w:left="426" w:right="112" w:firstLine="0"/>
        <w:rPr>
          <w:highlight w:val="darkGray"/>
        </w:rPr>
      </w:pPr>
    </w:p>
    <w:p w14:paraId="181E7C89" w14:textId="7EFD5418" w:rsidR="00820E2D" w:rsidRPr="00A464CF" w:rsidRDefault="00820E2D" w:rsidP="00A464CF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>V prípade, ak odberateľ v príslušnom zmluvnom období neodoberie žiadnu MWh, je</w:t>
      </w:r>
      <w:r w:rsidR="00A464CF">
        <w:rPr>
          <w:highlight w:val="darkGray"/>
        </w:rPr>
        <w:t xml:space="preserve"> </w:t>
      </w:r>
      <w:r w:rsidRPr="00A464CF">
        <w:rPr>
          <w:highlight w:val="darkGray"/>
        </w:rPr>
        <w:t>D</w:t>
      </w:r>
      <w:r w:rsidRPr="00A464CF">
        <w:rPr>
          <w:highlight w:val="darkGray"/>
        </w:rPr>
        <w:t xml:space="preserve">odávateľ oprávnený po vykonaní vyhodnotenia vyfakturovať </w:t>
      </w:r>
      <w:r w:rsidR="00792366" w:rsidRPr="00A464CF">
        <w:rPr>
          <w:highlight w:val="darkGray"/>
        </w:rPr>
        <w:t>Objednávateľ</w:t>
      </w:r>
      <w:r w:rsidRPr="00A464CF">
        <w:rPr>
          <w:highlight w:val="darkGray"/>
        </w:rPr>
        <w:t>ovi platbu vypočítanú ako súčin</w:t>
      </w:r>
      <w:r w:rsidR="00792366" w:rsidRPr="00A464CF">
        <w:rPr>
          <w:highlight w:val="darkGray"/>
        </w:rPr>
        <w:t xml:space="preserve"> </w:t>
      </w:r>
      <w:r w:rsidRPr="00A464CF">
        <w:rPr>
          <w:highlight w:val="darkGray"/>
        </w:rPr>
        <w:t xml:space="preserve">hodnoty </w:t>
      </w:r>
      <w:proofErr w:type="spellStart"/>
      <w:r w:rsidRPr="00A464CF">
        <w:rPr>
          <w:highlight w:val="darkGray"/>
        </w:rPr>
        <w:t>SZMmin</w:t>
      </w:r>
      <w:proofErr w:type="spellEnd"/>
      <w:r w:rsidRPr="00A464CF">
        <w:rPr>
          <w:highlight w:val="darkGray"/>
        </w:rPr>
        <w:t xml:space="preserve"> v danom roku a koeficientu K.</w:t>
      </w:r>
    </w:p>
    <w:p w14:paraId="5A888C01" w14:textId="1AB923C2" w:rsidR="00820E2D" w:rsidRPr="00792366" w:rsidRDefault="00820E2D" w:rsidP="00792366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 xml:space="preserve">V prípade, že sa umiestnenie príslušných hodnôt denného trhu zmení, resp. sa zmení názov Mesačnej správy o DT, </w:t>
      </w:r>
      <w:r w:rsidR="00792366">
        <w:rPr>
          <w:highlight w:val="darkGray"/>
        </w:rPr>
        <w:t>D</w:t>
      </w:r>
      <w:r w:rsidRPr="00820E2D">
        <w:rPr>
          <w:highlight w:val="darkGray"/>
        </w:rPr>
        <w:t>odávateľ pre stanovenie ceny použije príslušné hodnoty zo zodpovedajúceho dostupného umiestnenia.</w:t>
      </w:r>
    </w:p>
    <w:p w14:paraId="39649A44" w14:textId="63737E6A" w:rsidR="00820E2D" w:rsidRPr="00792366" w:rsidRDefault="00820E2D" w:rsidP="00792366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 xml:space="preserve">V prípade, ak kumulovaný skutočný odber elektriny </w:t>
      </w:r>
      <w:r w:rsidR="00792366" w:rsidRPr="000902DB">
        <w:rPr>
          <w:highlight w:val="darkGray"/>
        </w:rPr>
        <w:t>Objednávateľ</w:t>
      </w:r>
      <w:r w:rsidR="00792366" w:rsidRPr="000902DB">
        <w:rPr>
          <w:highlight w:val="darkGray"/>
        </w:rPr>
        <w:t>a</w:t>
      </w:r>
      <w:r w:rsidRPr="00820E2D">
        <w:rPr>
          <w:highlight w:val="darkGray"/>
        </w:rPr>
        <w:t xml:space="preserve"> počas príslušného zmluvného obdobia presiahne 110% SZM (</w:t>
      </w:r>
      <w:proofErr w:type="spellStart"/>
      <w:r w:rsidRPr="00820E2D">
        <w:rPr>
          <w:highlight w:val="darkGray"/>
        </w:rPr>
        <w:t>SZMmax</w:t>
      </w:r>
      <w:proofErr w:type="spellEnd"/>
      <w:r w:rsidRPr="00820E2D">
        <w:rPr>
          <w:highlight w:val="darkGray"/>
        </w:rPr>
        <w:t xml:space="preserve">), </w:t>
      </w:r>
      <w:r w:rsidR="00792366">
        <w:rPr>
          <w:highlight w:val="darkGray"/>
        </w:rPr>
        <w:t>D</w:t>
      </w:r>
      <w:r w:rsidRPr="00820E2D">
        <w:rPr>
          <w:highlight w:val="darkGray"/>
        </w:rPr>
        <w:t xml:space="preserve">odávateľ je oprávnený zvýšiť cenu za každú MWh odobratú v príslušnom fakturačnom období nad </w:t>
      </w:r>
      <w:proofErr w:type="spellStart"/>
      <w:r w:rsidRPr="00820E2D">
        <w:rPr>
          <w:highlight w:val="darkGray"/>
        </w:rPr>
        <w:t>SZMmax</w:t>
      </w:r>
      <w:proofErr w:type="spellEnd"/>
      <w:r w:rsidRPr="00820E2D">
        <w:rPr>
          <w:highlight w:val="darkGray"/>
        </w:rPr>
        <w:t xml:space="preserve"> o 1,5-násobok priemernej mesačnej spotovej ceny, ktorá je pre každú hodinu každého dňa daného mesiaca ocenená hodinovou cenou elektriny na dennom trhu SR organizovanom spoločnosťou OKTE, </w:t>
      </w:r>
      <w:proofErr w:type="spellStart"/>
      <w:r w:rsidRPr="00820E2D">
        <w:rPr>
          <w:highlight w:val="darkGray"/>
        </w:rPr>
        <w:t>a.s</w:t>
      </w:r>
      <w:proofErr w:type="spellEnd"/>
      <w:r w:rsidRPr="00820E2D">
        <w:rPr>
          <w:highlight w:val="darkGray"/>
        </w:rPr>
        <w:t xml:space="preserve">. Ceny sú pravidelne zverejňované na internetovej stránke OKTE </w:t>
      </w:r>
      <w:proofErr w:type="spellStart"/>
      <w:r w:rsidRPr="00820E2D">
        <w:rPr>
          <w:highlight w:val="darkGray"/>
        </w:rPr>
        <w:t>a.s</w:t>
      </w:r>
      <w:proofErr w:type="spellEnd"/>
      <w:r w:rsidRPr="00820E2D">
        <w:rPr>
          <w:highlight w:val="darkGray"/>
        </w:rPr>
        <w:t>., pričom ako podklad pre výpočet sa použijú ceny uvedené v mesačných správach Číslo obchodného partnera: 4 o dennom trhu (Mesačná správa o DT) z adresy https://okte.sk/sk/kratkodoby- trh/</w:t>
      </w:r>
      <w:proofErr w:type="spellStart"/>
      <w:r w:rsidRPr="00820E2D">
        <w:rPr>
          <w:highlight w:val="darkGray"/>
        </w:rPr>
        <w:t>zverejnenieudajov</w:t>
      </w:r>
      <w:proofErr w:type="spellEnd"/>
      <w:r w:rsidRPr="00820E2D">
        <w:rPr>
          <w:highlight w:val="darkGray"/>
        </w:rPr>
        <w:t>/</w:t>
      </w:r>
      <w:proofErr w:type="spellStart"/>
      <w:r w:rsidRPr="00820E2D">
        <w:rPr>
          <w:highlight w:val="darkGray"/>
        </w:rPr>
        <w:t>mesacna</w:t>
      </w:r>
      <w:proofErr w:type="spellEnd"/>
      <w:r w:rsidRPr="00820E2D">
        <w:rPr>
          <w:highlight w:val="darkGray"/>
        </w:rPr>
        <w:t>-sprava-o-</w:t>
      </w:r>
      <w:proofErr w:type="spellStart"/>
      <w:r w:rsidRPr="00820E2D">
        <w:rPr>
          <w:highlight w:val="darkGray"/>
        </w:rPr>
        <w:t>dt</w:t>
      </w:r>
      <w:proofErr w:type="spellEnd"/>
      <w:r w:rsidRPr="00820E2D">
        <w:rPr>
          <w:highlight w:val="darkGray"/>
        </w:rPr>
        <w:t xml:space="preserve">/. V prípade, že sa umiestnenie príslušných hodnôt denného trhu zmení, resp. sa zmení názov Mesačnej správy o DT, </w:t>
      </w:r>
      <w:r w:rsidR="00792366">
        <w:rPr>
          <w:highlight w:val="darkGray"/>
        </w:rPr>
        <w:t>D</w:t>
      </w:r>
      <w:r w:rsidRPr="00820E2D">
        <w:rPr>
          <w:highlight w:val="darkGray"/>
        </w:rPr>
        <w:t>odávateľ pre stanovenie ceny použije príslušné hodnoty zo zodpovedajúceho dostupného umiestnenia.</w:t>
      </w:r>
    </w:p>
    <w:p w14:paraId="637EEA8F" w14:textId="3294BBE8" w:rsidR="00820E2D" w:rsidRPr="00820E2D" w:rsidRDefault="00820E2D" w:rsidP="00820E2D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820E2D">
        <w:rPr>
          <w:highlight w:val="darkGray"/>
        </w:rPr>
        <w:t xml:space="preserve">V prípade predčasného ukončenia zmluvy pred riadnym uplynutím termínu jej trvania, je </w:t>
      </w:r>
      <w:r w:rsidR="00792366">
        <w:rPr>
          <w:highlight w:val="darkGray"/>
        </w:rPr>
        <w:t>D</w:t>
      </w:r>
      <w:r w:rsidRPr="00820E2D">
        <w:rPr>
          <w:highlight w:val="darkGray"/>
        </w:rPr>
        <w:t>odávateľ oprávnený vyhodnotiť odber bezprostredne po ukončení zmluvy spôsobom uvedeným v tomto článku za celé obdobie trvania zmluvy</w:t>
      </w:r>
      <w:r w:rsidR="00F33A09">
        <w:rPr>
          <w:highlight w:val="darkGray"/>
        </w:rPr>
        <w:t>.</w:t>
      </w:r>
    </w:p>
    <w:p w14:paraId="6C15BD4C" w14:textId="77777777" w:rsidR="00820E2D" w:rsidRPr="00185765" w:rsidRDefault="00820E2D" w:rsidP="00820E2D">
      <w:pPr>
        <w:pStyle w:val="Odsekzoznamu"/>
        <w:ind w:left="426" w:right="112" w:firstLine="0"/>
        <w:rPr>
          <w:highlight w:val="darkGray"/>
        </w:rPr>
      </w:pPr>
    </w:p>
    <w:p w14:paraId="0B4B155F" w14:textId="77777777" w:rsidR="00185765" w:rsidRPr="00C3252D" w:rsidRDefault="00185765" w:rsidP="00185765">
      <w:pPr>
        <w:pStyle w:val="Odsekzoznamu"/>
        <w:ind w:left="426" w:right="112" w:firstLine="0"/>
      </w:pPr>
    </w:p>
    <w:p w14:paraId="1F4BFB64" w14:textId="77777777" w:rsidR="005A5491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VII </w:t>
      </w:r>
    </w:p>
    <w:p w14:paraId="12E8628A" w14:textId="0C43C793" w:rsidR="00C73DC2" w:rsidRPr="002B04F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2B04FB">
        <w:rPr>
          <w:sz w:val="22"/>
          <w:szCs w:val="22"/>
        </w:rPr>
        <w:t>ZÁVEREČNÉ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USTANOVENIA</w:t>
      </w:r>
    </w:p>
    <w:p w14:paraId="7818F17E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lastRenderedPageBreak/>
        <w:t>Táto rámcová dohoda sa uzatvára na dobu určitú – a to na 48 mesiacov odo dňa jej účinnosti.</w:t>
      </w:r>
    </w:p>
    <w:p w14:paraId="3E72D24C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Doručovanie prostredníctvom pošty: v prípade neprevzatia zásielky adresátom sa zásielka považuje za doručenú dňom, v ktorý sa ako neprevzatá vrátila</w:t>
      </w:r>
      <w:r w:rsidRPr="00616EC8">
        <w:t xml:space="preserve"> </w:t>
      </w:r>
      <w:r w:rsidRPr="002B04FB">
        <w:t>odosielateľovi.</w:t>
      </w:r>
    </w:p>
    <w:p w14:paraId="55FA76F7" w14:textId="185238C4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nadobúda účinnosť dňom nasledujúcim po dni jej zverejnenia v zmysle § 47a, ods. 1 Občianskeho zákonníka v centrálnom registri zmlúv vedenom na Úrade vlády</w:t>
      </w:r>
      <w:r w:rsidRPr="00616EC8">
        <w:t xml:space="preserve"> </w:t>
      </w:r>
      <w:r w:rsidRPr="002B04FB">
        <w:t>SR</w:t>
      </w:r>
      <w:r w:rsidR="00F661C9" w:rsidRPr="002B04FB">
        <w:t>.</w:t>
      </w:r>
    </w:p>
    <w:p w14:paraId="04B2B4E8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Zmluvné strany výslovne súhlasia so zverejnením dohody v jej plnom rozsahu vrátane príloh a dodatkov v centrálnom registri zmlúv vedenom na Úrade vlády</w:t>
      </w:r>
      <w:r w:rsidRPr="00616EC8">
        <w:t xml:space="preserve"> </w:t>
      </w:r>
      <w:r w:rsidRPr="002B04FB">
        <w:t>SR.</w:t>
      </w:r>
    </w:p>
    <w:p w14:paraId="38F93FD1" w14:textId="5FE5DBA6" w:rsidR="0021631D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je vyhotovená v 4  rovnopisoch, dva rovnopisy pre dodávateľa  a dva rovnopisy pre</w:t>
      </w:r>
      <w:r w:rsidRPr="00616EC8">
        <w:t xml:space="preserve"> </w:t>
      </w:r>
      <w:r w:rsidRPr="002B04FB">
        <w:t>odberateľa.</w:t>
      </w:r>
    </w:p>
    <w:p w14:paraId="4D1208FF" w14:textId="77777777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Prípadné predčasné ukončenie tejto rámcovej dohody pred termínom podľa ods. 1 tohto článku nemá vplyv na platnosť a účinnosť už uzatvorených zmlúv zadaných podľa tejto rámcovej</w:t>
      </w:r>
      <w:r w:rsidRPr="00616EC8">
        <w:t xml:space="preserve"> </w:t>
      </w:r>
      <w:r w:rsidRPr="002B04FB">
        <w:t>dohody.</w:t>
      </w:r>
    </w:p>
    <w:p w14:paraId="4B3E8821" w14:textId="2A70917A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Práva z tejto rámcovej dohody a na jej základe uzatvorených zmlúv môže dodávateľ postúpiť len s predchádzajúcim písomným súhlasom</w:t>
      </w:r>
      <w:r w:rsidRPr="00616EC8">
        <w:t xml:space="preserve"> </w:t>
      </w:r>
      <w:r w:rsidRPr="002B04FB">
        <w:t>odberateľa.</w:t>
      </w:r>
    </w:p>
    <w:p w14:paraId="5D38CFDB" w14:textId="77777777" w:rsidR="00CF73A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 xml:space="preserve">Neoddeliteľnú súčasť tejto rámcovej dohody tvoria : </w:t>
      </w:r>
    </w:p>
    <w:p w14:paraId="7017CC3C" w14:textId="1009A62D" w:rsidR="00C73DC2" w:rsidRPr="002B04FB" w:rsidRDefault="00D63ACF" w:rsidP="00616EC8">
      <w:pPr>
        <w:pStyle w:val="Odsekzoznamu"/>
        <w:ind w:left="426" w:right="2506" w:firstLine="0"/>
      </w:pPr>
      <w:r w:rsidRPr="002B04FB">
        <w:t>Príloha č. 1 – Špecifikácia odberných</w:t>
      </w:r>
      <w:r w:rsidRPr="002B04FB">
        <w:rPr>
          <w:spacing w:val="-5"/>
        </w:rPr>
        <w:t xml:space="preserve"> </w:t>
      </w:r>
      <w:r w:rsidRPr="002B04FB">
        <w:t>miest</w:t>
      </w:r>
      <w:r w:rsidR="00CF73A2" w:rsidRPr="002B04FB">
        <w:t xml:space="preserve"> s kalkuláciou</w:t>
      </w:r>
      <w:r w:rsidR="00CF73A2" w:rsidRPr="002B04FB">
        <w:rPr>
          <w:spacing w:val="-1"/>
        </w:rPr>
        <w:t xml:space="preserve"> </w:t>
      </w:r>
      <w:r w:rsidR="00CF73A2" w:rsidRPr="002B04FB">
        <w:t>ceny</w:t>
      </w:r>
    </w:p>
    <w:p w14:paraId="5C031367" w14:textId="356C63CD" w:rsidR="00C73DC2" w:rsidRPr="002B04FB" w:rsidRDefault="00D63ACF" w:rsidP="00616EC8">
      <w:pPr>
        <w:pStyle w:val="Zkladntext"/>
        <w:ind w:left="426" w:right="3361"/>
        <w:rPr>
          <w:sz w:val="22"/>
          <w:szCs w:val="22"/>
        </w:rPr>
      </w:pPr>
      <w:r w:rsidRPr="002B04FB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2B04FB" w:rsidRDefault="00D63ACF" w:rsidP="002B04FB">
      <w:pPr>
        <w:tabs>
          <w:tab w:val="left" w:pos="5781"/>
        </w:tabs>
        <w:ind w:left="116"/>
        <w:jc w:val="both"/>
      </w:pPr>
      <w:r w:rsidRPr="002B04FB">
        <w:t>V ........................</w:t>
      </w:r>
      <w:r w:rsidRPr="002B04FB">
        <w:rPr>
          <w:spacing w:val="-5"/>
        </w:rPr>
        <w:t xml:space="preserve"> </w:t>
      </w:r>
      <w:r w:rsidRPr="002B04FB">
        <w:t>dňa</w:t>
      </w:r>
      <w:r w:rsidRPr="002B04FB">
        <w:rPr>
          <w:spacing w:val="-3"/>
        </w:rPr>
        <w:t xml:space="preserve"> </w:t>
      </w:r>
      <w:r w:rsidRPr="002B04FB">
        <w:t>...............</w:t>
      </w:r>
      <w:r w:rsidRPr="002B04FB">
        <w:tab/>
        <w:t>V ........................ dňa</w:t>
      </w:r>
      <w:r w:rsidRPr="002B04FB">
        <w:rPr>
          <w:spacing w:val="-11"/>
        </w:rPr>
        <w:t xml:space="preserve"> </w:t>
      </w:r>
      <w:r w:rsidRPr="002B04FB">
        <w:t>...............</w:t>
      </w:r>
    </w:p>
    <w:p w14:paraId="489795C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5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7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9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0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CC9250C"/>
    <w:multiLevelType w:val="multilevel"/>
    <w:tmpl w:val="E34A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5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7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8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num w:numId="1" w16cid:durableId="1201431008">
    <w:abstractNumId w:val="15"/>
  </w:num>
  <w:num w:numId="2" w16cid:durableId="521095759">
    <w:abstractNumId w:val="9"/>
  </w:num>
  <w:num w:numId="3" w16cid:durableId="1405179264">
    <w:abstractNumId w:val="12"/>
  </w:num>
  <w:num w:numId="4" w16cid:durableId="197278283">
    <w:abstractNumId w:val="4"/>
  </w:num>
  <w:num w:numId="5" w16cid:durableId="1552769770">
    <w:abstractNumId w:val="8"/>
  </w:num>
  <w:num w:numId="6" w16cid:durableId="356540139">
    <w:abstractNumId w:val="1"/>
  </w:num>
  <w:num w:numId="7" w16cid:durableId="1552186409">
    <w:abstractNumId w:val="3"/>
  </w:num>
  <w:num w:numId="8" w16cid:durableId="301276447">
    <w:abstractNumId w:val="7"/>
  </w:num>
  <w:num w:numId="9" w16cid:durableId="1706641247">
    <w:abstractNumId w:val="2"/>
  </w:num>
  <w:num w:numId="10" w16cid:durableId="821119083">
    <w:abstractNumId w:val="14"/>
  </w:num>
  <w:num w:numId="11" w16cid:durableId="1191989015">
    <w:abstractNumId w:val="16"/>
  </w:num>
  <w:num w:numId="12" w16cid:durableId="1826167202">
    <w:abstractNumId w:val="19"/>
  </w:num>
  <w:num w:numId="13" w16cid:durableId="1840119828">
    <w:abstractNumId w:val="10"/>
  </w:num>
  <w:num w:numId="14" w16cid:durableId="1738166937">
    <w:abstractNumId w:val="18"/>
  </w:num>
  <w:num w:numId="15" w16cid:durableId="1559434882">
    <w:abstractNumId w:val="0"/>
  </w:num>
  <w:num w:numId="16" w16cid:durableId="1751078364">
    <w:abstractNumId w:val="11"/>
  </w:num>
  <w:num w:numId="17" w16cid:durableId="748959856">
    <w:abstractNumId w:val="5"/>
  </w:num>
  <w:num w:numId="18" w16cid:durableId="1568418065">
    <w:abstractNumId w:val="17"/>
  </w:num>
  <w:num w:numId="19" w16cid:durableId="82803694">
    <w:abstractNumId w:val="6"/>
  </w:num>
  <w:num w:numId="20" w16cid:durableId="1664239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579BE"/>
    <w:rsid w:val="000902DB"/>
    <w:rsid w:val="000C49D6"/>
    <w:rsid w:val="000E461D"/>
    <w:rsid w:val="000F3FB4"/>
    <w:rsid w:val="00117AE0"/>
    <w:rsid w:val="00173FCF"/>
    <w:rsid w:val="00185765"/>
    <w:rsid w:val="00185E7E"/>
    <w:rsid w:val="001A4DF8"/>
    <w:rsid w:val="0021631D"/>
    <w:rsid w:val="002311D4"/>
    <w:rsid w:val="00282E72"/>
    <w:rsid w:val="002A542F"/>
    <w:rsid w:val="002B04FB"/>
    <w:rsid w:val="002D2713"/>
    <w:rsid w:val="002F10B0"/>
    <w:rsid w:val="002F19D1"/>
    <w:rsid w:val="00321C71"/>
    <w:rsid w:val="00344F70"/>
    <w:rsid w:val="003724AE"/>
    <w:rsid w:val="003A4129"/>
    <w:rsid w:val="003C68A0"/>
    <w:rsid w:val="003E0091"/>
    <w:rsid w:val="003E1290"/>
    <w:rsid w:val="003F1E72"/>
    <w:rsid w:val="004538F1"/>
    <w:rsid w:val="00473B13"/>
    <w:rsid w:val="004B5F17"/>
    <w:rsid w:val="004C083B"/>
    <w:rsid w:val="004C4284"/>
    <w:rsid w:val="00512ADA"/>
    <w:rsid w:val="005156AD"/>
    <w:rsid w:val="005325AB"/>
    <w:rsid w:val="00561668"/>
    <w:rsid w:val="005A5491"/>
    <w:rsid w:val="005C66BB"/>
    <w:rsid w:val="005C72D6"/>
    <w:rsid w:val="005E1D20"/>
    <w:rsid w:val="005F5F79"/>
    <w:rsid w:val="00616EC8"/>
    <w:rsid w:val="00634001"/>
    <w:rsid w:val="0066363E"/>
    <w:rsid w:val="006810BF"/>
    <w:rsid w:val="006B4B82"/>
    <w:rsid w:val="006C3F1B"/>
    <w:rsid w:val="006F1AC6"/>
    <w:rsid w:val="00737B7F"/>
    <w:rsid w:val="00743914"/>
    <w:rsid w:val="00763961"/>
    <w:rsid w:val="00792366"/>
    <w:rsid w:val="007E428B"/>
    <w:rsid w:val="007F4EF8"/>
    <w:rsid w:val="0080678E"/>
    <w:rsid w:val="00807869"/>
    <w:rsid w:val="00820E2D"/>
    <w:rsid w:val="008678F1"/>
    <w:rsid w:val="00872508"/>
    <w:rsid w:val="008A2C32"/>
    <w:rsid w:val="008C2525"/>
    <w:rsid w:val="0094251C"/>
    <w:rsid w:val="009868E5"/>
    <w:rsid w:val="009901B3"/>
    <w:rsid w:val="009D06BF"/>
    <w:rsid w:val="00A42E15"/>
    <w:rsid w:val="00A43B9A"/>
    <w:rsid w:val="00A464CF"/>
    <w:rsid w:val="00A869D5"/>
    <w:rsid w:val="00AB7507"/>
    <w:rsid w:val="00AC2A52"/>
    <w:rsid w:val="00AE09BC"/>
    <w:rsid w:val="00B2360A"/>
    <w:rsid w:val="00B25F6C"/>
    <w:rsid w:val="00B31C13"/>
    <w:rsid w:val="00B42AE5"/>
    <w:rsid w:val="00B738B5"/>
    <w:rsid w:val="00BB01B8"/>
    <w:rsid w:val="00BF15E7"/>
    <w:rsid w:val="00C01792"/>
    <w:rsid w:val="00C10041"/>
    <w:rsid w:val="00C3252D"/>
    <w:rsid w:val="00C3584A"/>
    <w:rsid w:val="00C55473"/>
    <w:rsid w:val="00C73DC2"/>
    <w:rsid w:val="00C91BF2"/>
    <w:rsid w:val="00CD210B"/>
    <w:rsid w:val="00CF5599"/>
    <w:rsid w:val="00CF73A2"/>
    <w:rsid w:val="00D111E5"/>
    <w:rsid w:val="00D21B0E"/>
    <w:rsid w:val="00D56DA0"/>
    <w:rsid w:val="00D63ACF"/>
    <w:rsid w:val="00D65382"/>
    <w:rsid w:val="00E0202D"/>
    <w:rsid w:val="00E34CE9"/>
    <w:rsid w:val="00E57161"/>
    <w:rsid w:val="00EB310B"/>
    <w:rsid w:val="00ED6C6C"/>
    <w:rsid w:val="00F33A09"/>
    <w:rsid w:val="00F661C9"/>
    <w:rsid w:val="00F70EE5"/>
    <w:rsid w:val="00FA7765"/>
    <w:rsid w:val="00FE0436"/>
    <w:rsid w:val="00FE0F67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0E2D"/>
    <w:pPr>
      <w:keepNext/>
      <w:widowControl/>
      <w:tabs>
        <w:tab w:val="num" w:pos="1440"/>
      </w:tabs>
      <w:autoSpaceDE/>
      <w:autoSpaceDN/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0E2D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0E2D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0E2D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820E2D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0E2D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0E2D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0E2D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0E2D"/>
    <w:rPr>
      <w:rFonts w:asciiTheme="majorHAnsi" w:eastAsiaTheme="majorEastAsia" w:hAnsiTheme="majorHAnsi" w:cstheme="majorBidi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0E2D"/>
    <w:rPr>
      <w:rFonts w:asciiTheme="majorHAnsi" w:eastAsiaTheme="majorEastAsia" w:hAnsiTheme="majorHAnsi" w:cstheme="majorBidi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0E2D"/>
    <w:rPr>
      <w:rFonts w:eastAsiaTheme="minorEastAsia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0E2D"/>
    <w:rPr>
      <w:rFonts w:eastAsiaTheme="minorEastAsia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rsid w:val="00820E2D"/>
    <w:rPr>
      <w:rFonts w:ascii="Times New Roman" w:eastAsia="Times New Roman" w:hAnsi="Times New Roman" w:cs="Times New Roman"/>
      <w:b/>
      <w:bCs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0E2D"/>
    <w:rPr>
      <w:rFonts w:eastAsiaTheme="minorEastAsia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0E2D"/>
    <w:rPr>
      <w:rFonts w:eastAsiaTheme="minorEastAsia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0E2D"/>
    <w:rPr>
      <w:rFonts w:asciiTheme="majorHAnsi" w:eastAsiaTheme="majorEastAsia" w:hAnsiTheme="majorHAnsi" w:cstheme="majorBidi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20E2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Andelova</dc:creator>
  <cp:lastModifiedBy>Švecová Lucia</cp:lastModifiedBy>
  <cp:revision>7</cp:revision>
  <dcterms:created xsi:type="dcterms:W3CDTF">2022-06-01T12:45:00Z</dcterms:created>
  <dcterms:modified xsi:type="dcterms:W3CDTF">2022-06-01T12:49:00Z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