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105E" w:rsidRPr="00E47182" w:rsidRDefault="0013105E" w:rsidP="0013105E">
      <w:pPr>
        <w:rPr>
          <w:rFonts w:ascii="Arial" w:hAnsi="Arial" w:cs="Arial"/>
          <w:b/>
          <w:sz w:val="20"/>
          <w:szCs w:val="20"/>
        </w:rPr>
      </w:pPr>
      <w:r w:rsidRPr="00E47182">
        <w:rPr>
          <w:rFonts w:ascii="Arial" w:hAnsi="Arial" w:cs="Arial"/>
          <w:b/>
          <w:sz w:val="20"/>
          <w:szCs w:val="20"/>
        </w:rPr>
        <w:t>OBSAH:</w:t>
      </w:r>
    </w:p>
    <w:p w:rsidR="0013105E" w:rsidRPr="00E47182" w:rsidRDefault="0013105E" w:rsidP="0013105E">
      <w:pPr>
        <w:rPr>
          <w:rFonts w:ascii="Arial" w:hAnsi="Arial" w:cs="Arial"/>
          <w:b/>
          <w:sz w:val="20"/>
          <w:szCs w:val="20"/>
        </w:rPr>
      </w:pP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Identifikačné údaje.</w:t>
      </w: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Projekt spätnej rekultivácie dočasne odnímanej poľnohospodárskej pôdy v právnych predpisoch.</w:t>
      </w: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Informácia o navrhovanom dočasnom odňatí poľnohospodárskej pôdy.</w:t>
      </w: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Zoznam dočasných stavebných objektov.</w:t>
      </w: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Bilancia skrývky HH PP odnímanej dočasne na čas najviac 10 rokov.</w:t>
      </w:r>
    </w:p>
    <w:p w:rsidR="0013105E" w:rsidRPr="00292741" w:rsidRDefault="0013105E" w:rsidP="0013105E">
      <w:pPr>
        <w:numPr>
          <w:ilvl w:val="1"/>
          <w:numId w:val="1"/>
        </w:numPr>
        <w:spacing w:line="360" w:lineRule="auto"/>
        <w:rPr>
          <w:rFonts w:ascii="Arial" w:hAnsi="Arial" w:cs="Arial"/>
          <w:sz w:val="20"/>
          <w:szCs w:val="20"/>
        </w:rPr>
      </w:pPr>
      <w:r w:rsidRPr="00292741">
        <w:rPr>
          <w:rFonts w:ascii="Arial" w:hAnsi="Arial" w:cs="Arial"/>
          <w:sz w:val="20"/>
          <w:szCs w:val="20"/>
        </w:rPr>
        <w:t>6.    Prírodné pomery záujmového územia.</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6.1.  Geologické a geomorfologické pomery.</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6.2.  Klimatické pomery.</w:t>
      </w:r>
    </w:p>
    <w:p w:rsidR="0013105E" w:rsidRPr="00292741" w:rsidRDefault="0013105E" w:rsidP="0013105E">
      <w:pPr>
        <w:numPr>
          <w:ilvl w:val="1"/>
          <w:numId w:val="1"/>
        </w:numPr>
        <w:spacing w:line="360" w:lineRule="auto"/>
        <w:rPr>
          <w:rFonts w:ascii="Arial" w:hAnsi="Arial" w:cs="Arial"/>
          <w:sz w:val="20"/>
          <w:szCs w:val="20"/>
        </w:rPr>
      </w:pPr>
      <w:r w:rsidRPr="00292741">
        <w:rPr>
          <w:rFonts w:ascii="Arial" w:hAnsi="Arial" w:cs="Arial"/>
          <w:sz w:val="20"/>
          <w:szCs w:val="20"/>
        </w:rPr>
        <w:t xml:space="preserve">7.     </w:t>
      </w:r>
      <w:r w:rsidRPr="00292741">
        <w:rPr>
          <w:rFonts w:ascii="Arial" w:hAnsi="Arial" w:cs="Arial"/>
          <w:bCs/>
          <w:sz w:val="20"/>
          <w:szCs w:val="20"/>
          <w:lang w:eastAsia="sk-SK"/>
        </w:rPr>
        <w:t xml:space="preserve">Agronomicko-pôdoznalecká charakteristika dotknutej poľnohospodárskej  </w:t>
      </w:r>
    </w:p>
    <w:p w:rsidR="0013105E" w:rsidRPr="00292741" w:rsidRDefault="0013105E" w:rsidP="0013105E">
      <w:pPr>
        <w:numPr>
          <w:ilvl w:val="1"/>
          <w:numId w:val="1"/>
        </w:numPr>
        <w:spacing w:line="360" w:lineRule="auto"/>
        <w:rPr>
          <w:rFonts w:ascii="Arial" w:hAnsi="Arial" w:cs="Arial"/>
          <w:sz w:val="20"/>
          <w:szCs w:val="20"/>
        </w:rPr>
      </w:pPr>
      <w:r w:rsidRPr="00292741">
        <w:rPr>
          <w:rFonts w:ascii="Arial" w:hAnsi="Arial" w:cs="Arial"/>
          <w:bCs/>
          <w:sz w:val="20"/>
          <w:szCs w:val="20"/>
          <w:lang w:eastAsia="sk-SK"/>
        </w:rPr>
        <w:t xml:space="preserve">        pôdy a morfológia pôdneho profilu.</w:t>
      </w:r>
    </w:p>
    <w:p w:rsidR="0013105E" w:rsidRPr="00292741" w:rsidRDefault="0013105E" w:rsidP="0013105E">
      <w:pPr>
        <w:pStyle w:val="Zkladntext2"/>
        <w:spacing w:after="0" w:line="360" w:lineRule="auto"/>
        <w:ind w:left="360"/>
        <w:rPr>
          <w:rFonts w:ascii="Arial" w:hAnsi="Arial" w:cs="Arial"/>
          <w:bCs/>
          <w:sz w:val="20"/>
          <w:szCs w:val="20"/>
        </w:rPr>
      </w:pPr>
      <w:r w:rsidRPr="00292741">
        <w:rPr>
          <w:rFonts w:ascii="Arial" w:hAnsi="Arial" w:cs="Arial"/>
          <w:bCs/>
          <w:sz w:val="20"/>
          <w:szCs w:val="20"/>
        </w:rPr>
        <w:t xml:space="preserve">8.  </w:t>
      </w:r>
      <w:r w:rsidRPr="00292741">
        <w:rPr>
          <w:rFonts w:ascii="Arial" w:hAnsi="Arial" w:cs="Arial"/>
          <w:bCs/>
          <w:sz w:val="20"/>
          <w:szCs w:val="20"/>
        </w:rPr>
        <w:tab/>
        <w:t xml:space="preserve">Pôdoznalecká charakteristika poľnohospodárskej pôdy vypracovaná na                </w:t>
      </w:r>
    </w:p>
    <w:p w:rsidR="0013105E" w:rsidRPr="00292741" w:rsidRDefault="0013105E" w:rsidP="0013105E">
      <w:pPr>
        <w:pStyle w:val="Zkladntext2"/>
        <w:spacing w:after="0" w:line="360" w:lineRule="auto"/>
        <w:ind w:left="360"/>
        <w:rPr>
          <w:rFonts w:ascii="Arial" w:hAnsi="Arial" w:cs="Arial"/>
          <w:bCs/>
          <w:sz w:val="20"/>
          <w:szCs w:val="20"/>
        </w:rPr>
      </w:pPr>
      <w:r w:rsidRPr="00292741">
        <w:rPr>
          <w:rFonts w:ascii="Arial" w:hAnsi="Arial" w:cs="Arial"/>
          <w:bCs/>
          <w:sz w:val="20"/>
          <w:szCs w:val="20"/>
        </w:rPr>
        <w:t xml:space="preserve">        základe vykonaného terénneho šetrenia pôdneho profilu výkopom sondy.</w:t>
      </w:r>
    </w:p>
    <w:p w:rsidR="0013105E" w:rsidRPr="00292741" w:rsidRDefault="0013105E" w:rsidP="0013105E">
      <w:pPr>
        <w:pStyle w:val="Zkladntext2"/>
        <w:spacing w:after="0" w:line="360" w:lineRule="auto"/>
        <w:ind w:left="360" w:firstLine="360"/>
        <w:rPr>
          <w:rFonts w:ascii="Arial" w:hAnsi="Arial" w:cs="Arial"/>
          <w:bCs/>
          <w:sz w:val="20"/>
          <w:szCs w:val="20"/>
        </w:rPr>
      </w:pPr>
      <w:r w:rsidRPr="00292741">
        <w:rPr>
          <w:rFonts w:ascii="Arial" w:hAnsi="Arial" w:cs="Arial"/>
          <w:bCs/>
          <w:sz w:val="20"/>
          <w:szCs w:val="20"/>
        </w:rPr>
        <w:t xml:space="preserve">8.1.  Kvantifikácia objemu skrývky humusového horizontu z plochy dočasne </w:t>
      </w:r>
    </w:p>
    <w:p w:rsidR="0013105E" w:rsidRPr="00292741" w:rsidRDefault="0013105E" w:rsidP="0013105E">
      <w:pPr>
        <w:pStyle w:val="Zkladntext2"/>
        <w:spacing w:after="0" w:line="360" w:lineRule="auto"/>
        <w:ind w:left="360" w:firstLine="360"/>
        <w:rPr>
          <w:rFonts w:ascii="Arial" w:hAnsi="Arial" w:cs="Arial"/>
          <w:sz w:val="20"/>
          <w:szCs w:val="20"/>
        </w:rPr>
      </w:pPr>
      <w:r w:rsidRPr="00292741">
        <w:rPr>
          <w:rFonts w:ascii="Arial" w:hAnsi="Arial" w:cs="Arial"/>
          <w:bCs/>
          <w:sz w:val="20"/>
          <w:szCs w:val="20"/>
        </w:rPr>
        <w:t xml:space="preserve">  odnímanej.</w:t>
      </w:r>
      <w:r w:rsidRPr="00292741">
        <w:rPr>
          <w:rFonts w:ascii="Arial" w:hAnsi="Arial" w:cs="Arial"/>
          <w:sz w:val="20"/>
          <w:szCs w:val="20"/>
        </w:rPr>
        <w:t xml:space="preserve">                  </w:t>
      </w:r>
      <w:r w:rsidRPr="00292741">
        <w:rPr>
          <w:rFonts w:ascii="Arial" w:hAnsi="Arial" w:cs="Arial"/>
          <w:b/>
          <w:bCs/>
          <w:sz w:val="20"/>
          <w:szCs w:val="20"/>
        </w:rPr>
        <w:t xml:space="preserve">        </w:t>
      </w:r>
    </w:p>
    <w:p w:rsidR="0013105E" w:rsidRPr="00292741" w:rsidRDefault="0013105E" w:rsidP="0013105E">
      <w:pPr>
        <w:spacing w:line="360" w:lineRule="auto"/>
        <w:ind w:left="360"/>
        <w:rPr>
          <w:rFonts w:ascii="Arial" w:hAnsi="Arial" w:cs="Arial"/>
          <w:bCs/>
          <w:sz w:val="20"/>
          <w:szCs w:val="20"/>
        </w:rPr>
      </w:pPr>
      <w:r w:rsidRPr="00292741">
        <w:rPr>
          <w:rFonts w:ascii="Arial" w:hAnsi="Arial" w:cs="Arial"/>
          <w:sz w:val="20"/>
          <w:szCs w:val="20"/>
        </w:rPr>
        <w:t xml:space="preserve"> 9.     </w:t>
      </w:r>
      <w:r w:rsidRPr="00292741">
        <w:rPr>
          <w:rFonts w:ascii="Arial" w:hAnsi="Arial" w:cs="Arial"/>
          <w:bCs/>
          <w:sz w:val="20"/>
          <w:szCs w:val="20"/>
        </w:rPr>
        <w:t>Použitie skrývky humusového horizontu.</w:t>
      </w:r>
    </w:p>
    <w:p w:rsidR="0013105E" w:rsidRPr="00292741" w:rsidRDefault="0013105E" w:rsidP="0013105E">
      <w:pPr>
        <w:spacing w:line="360" w:lineRule="auto"/>
        <w:ind w:firstLine="360"/>
        <w:rPr>
          <w:rFonts w:ascii="Arial" w:hAnsi="Arial" w:cs="Arial"/>
          <w:sz w:val="20"/>
          <w:szCs w:val="20"/>
        </w:rPr>
      </w:pPr>
      <w:r w:rsidRPr="00292741">
        <w:rPr>
          <w:rFonts w:ascii="Arial" w:hAnsi="Arial" w:cs="Arial"/>
          <w:bCs/>
          <w:sz w:val="20"/>
          <w:szCs w:val="20"/>
        </w:rPr>
        <w:t>10.    Technologický postup realizácie skrývky humusového horizontu.</w:t>
      </w:r>
      <w:r w:rsidRPr="00292741">
        <w:rPr>
          <w:rFonts w:ascii="Arial" w:hAnsi="Arial" w:cs="Arial"/>
          <w:sz w:val="20"/>
          <w:szCs w:val="20"/>
        </w:rPr>
        <w:t xml:space="preserve">  </w:t>
      </w:r>
    </w:p>
    <w:p w:rsidR="0013105E" w:rsidRPr="00292741" w:rsidRDefault="0013105E" w:rsidP="0013105E">
      <w:pPr>
        <w:spacing w:line="360" w:lineRule="auto"/>
        <w:ind w:left="360"/>
        <w:rPr>
          <w:rFonts w:ascii="Arial" w:hAnsi="Arial" w:cs="Arial"/>
          <w:sz w:val="20"/>
          <w:szCs w:val="20"/>
        </w:rPr>
      </w:pPr>
      <w:r w:rsidRPr="00292741">
        <w:rPr>
          <w:rFonts w:ascii="Arial" w:hAnsi="Arial" w:cs="Arial"/>
          <w:sz w:val="20"/>
          <w:szCs w:val="20"/>
        </w:rPr>
        <w:t>11.    Spätná rekultivácia poľnohospodárskej pôdy dočasne odnímanej.</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12.   Technická rekultivácia plochy po dočasných stavebných objektoch.</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13.   Biologická rekultivácia.</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14.   Časový harmonogram rekultivácie.</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15.   Výkaz výmer.</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16.</w:t>
      </w:r>
      <w:r w:rsidRPr="00292741">
        <w:rPr>
          <w:rFonts w:ascii="Arial" w:hAnsi="Arial" w:cs="Arial"/>
          <w:sz w:val="20"/>
          <w:szCs w:val="20"/>
        </w:rPr>
        <w:tab/>
        <w:t xml:space="preserve">  Rozpočet.</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16.1. Kvantifikácia a ocenenie položiek technickej rekultivácie.</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16.2. Kvantifikácia a ocenenie položiek biologickej rekultivácie.</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17.   Záver.</w:t>
      </w:r>
    </w:p>
    <w:p w:rsidR="0013105E" w:rsidRPr="00292741" w:rsidRDefault="0013105E" w:rsidP="0013105E">
      <w:pPr>
        <w:spacing w:line="360" w:lineRule="auto"/>
        <w:rPr>
          <w:rFonts w:ascii="Arial" w:hAnsi="Arial" w:cs="Arial"/>
          <w:bCs/>
          <w:sz w:val="20"/>
          <w:szCs w:val="20"/>
        </w:rPr>
      </w:pPr>
      <w:r>
        <w:rPr>
          <w:rFonts w:ascii="Arial" w:hAnsi="Arial" w:cs="Arial"/>
          <w:sz w:val="20"/>
          <w:szCs w:val="20"/>
        </w:rPr>
        <w:t xml:space="preserve">      18</w:t>
      </w:r>
      <w:r w:rsidRPr="00292741">
        <w:rPr>
          <w:rFonts w:ascii="Arial" w:hAnsi="Arial" w:cs="Arial"/>
          <w:sz w:val="20"/>
          <w:szCs w:val="20"/>
        </w:rPr>
        <w:t xml:space="preserve">.   </w:t>
      </w:r>
      <w:r w:rsidRPr="00292741">
        <w:rPr>
          <w:rFonts w:ascii="Arial" w:hAnsi="Arial" w:cs="Arial"/>
          <w:bCs/>
          <w:sz w:val="20"/>
          <w:szCs w:val="20"/>
        </w:rPr>
        <w:t>Podklady pre spracovanie rekultivácie.</w:t>
      </w:r>
    </w:p>
    <w:p w:rsidR="0013105E" w:rsidRDefault="0013105E" w:rsidP="0013105E">
      <w:pPr>
        <w:spacing w:line="360" w:lineRule="auto"/>
        <w:rPr>
          <w:rFonts w:ascii="Arial" w:hAnsi="Arial" w:cs="Arial"/>
          <w:bCs/>
          <w:sz w:val="20"/>
          <w:szCs w:val="20"/>
        </w:rPr>
      </w:pPr>
      <w:r>
        <w:rPr>
          <w:rFonts w:ascii="Arial" w:hAnsi="Arial" w:cs="Arial"/>
          <w:bCs/>
          <w:sz w:val="20"/>
          <w:szCs w:val="20"/>
        </w:rPr>
        <w:t xml:space="preserve">      19</w:t>
      </w:r>
      <w:r w:rsidRPr="00292741">
        <w:rPr>
          <w:rFonts w:ascii="Arial" w:hAnsi="Arial" w:cs="Arial"/>
          <w:bCs/>
          <w:sz w:val="20"/>
          <w:szCs w:val="20"/>
        </w:rPr>
        <w:t>.   Prílohy.</w:t>
      </w:r>
    </w:p>
    <w:p w:rsidR="00BC3795" w:rsidRDefault="00BC3795" w:rsidP="00BC3795">
      <w:pPr>
        <w:spacing w:line="360" w:lineRule="auto"/>
      </w:pPr>
    </w:p>
    <w:p w:rsidR="0013105E" w:rsidRPr="00BC3795" w:rsidRDefault="0013105E" w:rsidP="00BC3795">
      <w:pPr>
        <w:spacing w:line="360" w:lineRule="auto"/>
      </w:pPr>
    </w:p>
    <w:p w:rsidR="00BC3795" w:rsidRPr="00BC3795" w:rsidRDefault="00BC3795" w:rsidP="00BC3795">
      <w:pPr>
        <w:spacing w:line="360" w:lineRule="auto"/>
      </w:pPr>
    </w:p>
    <w:p w:rsidR="00BC3795" w:rsidRDefault="00BC3795" w:rsidP="00BC3795">
      <w:pPr>
        <w:spacing w:line="360" w:lineRule="auto"/>
        <w:rPr>
          <w:sz w:val="22"/>
          <w:szCs w:val="22"/>
        </w:rPr>
      </w:pPr>
    </w:p>
    <w:p w:rsidR="00BC3795" w:rsidRDefault="00BC3795" w:rsidP="00BC3795">
      <w:pPr>
        <w:spacing w:line="360" w:lineRule="auto"/>
        <w:rPr>
          <w:sz w:val="22"/>
          <w:szCs w:val="22"/>
        </w:rPr>
      </w:pPr>
    </w:p>
    <w:p w:rsidR="00BC3795" w:rsidRDefault="00BC3795"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13105E" w:rsidRDefault="0013105E" w:rsidP="00BC3795">
      <w:pPr>
        <w:spacing w:line="360" w:lineRule="auto"/>
        <w:rPr>
          <w:sz w:val="22"/>
          <w:szCs w:val="22"/>
        </w:rPr>
      </w:pPr>
    </w:p>
    <w:p w:rsidR="00E47182" w:rsidRDefault="00E47182" w:rsidP="00BC3795">
      <w:pPr>
        <w:spacing w:line="360" w:lineRule="auto"/>
        <w:rPr>
          <w:sz w:val="22"/>
          <w:szCs w:val="22"/>
        </w:rPr>
      </w:pPr>
    </w:p>
    <w:p w:rsidR="00E47182" w:rsidRPr="00E572DE" w:rsidRDefault="00E572DE" w:rsidP="00E47182">
      <w:pPr>
        <w:jc w:val="center"/>
        <w:rPr>
          <w:rFonts w:ascii="Arial" w:hAnsi="Arial" w:cs="Arial"/>
          <w:b/>
        </w:rPr>
      </w:pPr>
      <w:r w:rsidRPr="00E572DE">
        <w:rPr>
          <w:rFonts w:ascii="Arial" w:hAnsi="Arial" w:cs="Arial"/>
          <w:b/>
        </w:rPr>
        <w:lastRenderedPageBreak/>
        <w:t xml:space="preserve">Projekt spätnej rekultivácie dočasných záberov </w:t>
      </w:r>
      <w:r>
        <w:rPr>
          <w:rFonts w:ascii="Arial" w:hAnsi="Arial" w:cs="Arial"/>
          <w:b/>
        </w:rPr>
        <w:t>PPF</w:t>
      </w:r>
    </w:p>
    <w:p w:rsidR="00E572DE" w:rsidRPr="00E572DE" w:rsidRDefault="00E572DE" w:rsidP="00E47182">
      <w:pPr>
        <w:jc w:val="center"/>
        <w:rPr>
          <w:rFonts w:ascii="Arial" w:hAnsi="Arial" w:cs="Arial"/>
          <w:b/>
        </w:rPr>
      </w:pPr>
      <w:r>
        <w:rPr>
          <w:rFonts w:ascii="Arial" w:hAnsi="Arial" w:cs="Arial"/>
          <w:b/>
        </w:rPr>
        <w:t>technickej a b</w:t>
      </w:r>
      <w:r w:rsidRPr="00E572DE">
        <w:rPr>
          <w:rFonts w:ascii="Arial" w:hAnsi="Arial" w:cs="Arial"/>
          <w:b/>
        </w:rPr>
        <w:t>iologickej</w:t>
      </w:r>
    </w:p>
    <w:p w:rsidR="00E47182" w:rsidRPr="00864847" w:rsidRDefault="00E47182" w:rsidP="00E47182">
      <w:pPr>
        <w:jc w:val="both"/>
        <w:rPr>
          <w:rFonts w:ascii="Arial" w:hAnsi="Arial" w:cs="Arial"/>
          <w:b/>
          <w:caps/>
        </w:rPr>
      </w:pPr>
    </w:p>
    <w:p w:rsidR="00E47182" w:rsidRPr="003E2265" w:rsidRDefault="00E47182" w:rsidP="00E47182">
      <w:pPr>
        <w:numPr>
          <w:ilvl w:val="0"/>
          <w:numId w:val="21"/>
        </w:numPr>
        <w:ind w:left="0"/>
        <w:jc w:val="both"/>
        <w:rPr>
          <w:rFonts w:ascii="Arial" w:hAnsi="Arial" w:cs="Arial"/>
          <w:b/>
          <w:sz w:val="20"/>
          <w:szCs w:val="20"/>
          <w:u w:val="single"/>
        </w:rPr>
      </w:pPr>
      <w:r w:rsidRPr="003E2265">
        <w:rPr>
          <w:rFonts w:ascii="Arial" w:hAnsi="Arial" w:cs="Arial"/>
          <w:b/>
          <w:sz w:val="20"/>
          <w:szCs w:val="20"/>
          <w:u w:val="single"/>
        </w:rPr>
        <w:t>Identifikačné údaje</w:t>
      </w:r>
    </w:p>
    <w:p w:rsidR="00E47182" w:rsidRPr="00864847" w:rsidRDefault="00E47182" w:rsidP="00E47182">
      <w:pPr>
        <w:jc w:val="both"/>
        <w:rPr>
          <w:rFonts w:ascii="Arial" w:hAnsi="Arial" w:cs="Arial"/>
          <w:b/>
          <w:sz w:val="22"/>
          <w:szCs w:val="22"/>
          <w:u w:val="single"/>
        </w:rPr>
      </w:pPr>
    </w:p>
    <w:p w:rsidR="000902F9" w:rsidRDefault="000902F9" w:rsidP="000902F9">
      <w:pPr>
        <w:numPr>
          <w:ilvl w:val="1"/>
          <w:numId w:val="21"/>
        </w:numPr>
        <w:ind w:left="0"/>
        <w:jc w:val="both"/>
        <w:rPr>
          <w:rFonts w:ascii="Arial" w:hAnsi="Arial" w:cs="Arial"/>
          <w:b/>
          <w:sz w:val="20"/>
          <w:szCs w:val="20"/>
        </w:rPr>
      </w:pPr>
      <w:r w:rsidRPr="003E2265">
        <w:rPr>
          <w:rFonts w:ascii="Arial" w:hAnsi="Arial" w:cs="Arial"/>
          <w:b/>
          <w:sz w:val="20"/>
          <w:szCs w:val="20"/>
        </w:rPr>
        <w:t>Stavba</w:t>
      </w:r>
    </w:p>
    <w:p w:rsidR="001247D2" w:rsidRPr="001247D2" w:rsidRDefault="000902F9" w:rsidP="001247D2">
      <w:pPr>
        <w:rPr>
          <w:rFonts w:ascii="Arial" w:hAnsi="Arial" w:cs="Arial"/>
          <w:b/>
          <w:sz w:val="20"/>
          <w:szCs w:val="20"/>
        </w:rPr>
      </w:pPr>
      <w:r w:rsidRPr="003E2265">
        <w:rPr>
          <w:rFonts w:ascii="Arial" w:hAnsi="Arial" w:cs="Arial"/>
          <w:sz w:val="20"/>
          <w:szCs w:val="20"/>
        </w:rPr>
        <w:t>Názov stavby</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sidR="001247D2" w:rsidRPr="001247D2">
        <w:rPr>
          <w:rFonts w:ascii="Arial" w:hAnsi="Arial" w:cs="Arial"/>
          <w:b/>
          <w:sz w:val="20"/>
          <w:szCs w:val="20"/>
        </w:rPr>
        <w:t xml:space="preserve">Rýchlostná cesta R2 Šaca – Košické </w:t>
      </w:r>
      <w:proofErr w:type="spellStart"/>
      <w:r w:rsidR="001247D2" w:rsidRPr="001247D2">
        <w:rPr>
          <w:rFonts w:ascii="Arial" w:hAnsi="Arial" w:cs="Arial"/>
          <w:b/>
          <w:sz w:val="20"/>
          <w:szCs w:val="20"/>
        </w:rPr>
        <w:t>Olšany</w:t>
      </w:r>
      <w:proofErr w:type="spellEnd"/>
      <w:r w:rsidR="001247D2" w:rsidRPr="001247D2">
        <w:rPr>
          <w:rFonts w:ascii="Arial" w:hAnsi="Arial" w:cs="Arial"/>
          <w:b/>
          <w:sz w:val="20"/>
          <w:szCs w:val="20"/>
        </w:rPr>
        <w:t xml:space="preserve">, </w:t>
      </w:r>
    </w:p>
    <w:p w:rsidR="000902F9" w:rsidRPr="001247D2" w:rsidRDefault="001247D2" w:rsidP="001247D2">
      <w:pPr>
        <w:rPr>
          <w:rFonts w:ascii="Arial" w:hAnsi="Arial" w:cs="Arial"/>
          <w:b/>
          <w:sz w:val="20"/>
          <w:szCs w:val="20"/>
        </w:rPr>
      </w:pPr>
      <w:r w:rsidRPr="001247D2">
        <w:rPr>
          <w:rFonts w:ascii="Arial" w:hAnsi="Arial" w:cs="Arial"/>
          <w:b/>
          <w:sz w:val="20"/>
          <w:szCs w:val="20"/>
        </w:rPr>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sidRPr="001247D2">
        <w:rPr>
          <w:rFonts w:ascii="Arial" w:hAnsi="Arial" w:cs="Arial"/>
          <w:b/>
          <w:sz w:val="20"/>
          <w:szCs w:val="20"/>
        </w:rPr>
        <w:t>II. úsek</w:t>
      </w:r>
    </w:p>
    <w:p w:rsidR="001302A4" w:rsidRDefault="001302A4" w:rsidP="000902F9">
      <w:pPr>
        <w:jc w:val="both"/>
        <w:rPr>
          <w:rFonts w:ascii="Arial" w:hAnsi="Arial" w:cs="Arial"/>
          <w:b/>
          <w:sz w:val="20"/>
          <w:szCs w:val="20"/>
        </w:rPr>
      </w:pPr>
      <w:r>
        <w:rPr>
          <w:rFonts w:ascii="Arial" w:hAnsi="Arial" w:cs="Arial"/>
          <w:sz w:val="20"/>
          <w:szCs w:val="20"/>
        </w:rPr>
        <w:t>Objekt</w:t>
      </w:r>
      <w:r w:rsidR="000902F9" w:rsidRPr="003E2265">
        <w:rPr>
          <w:rFonts w:ascii="Arial" w:hAnsi="Arial" w:cs="Arial"/>
          <w:sz w:val="20"/>
          <w:szCs w:val="20"/>
        </w:rPr>
        <w:tab/>
      </w:r>
      <w:r w:rsidR="000902F9" w:rsidRPr="003E2265">
        <w:rPr>
          <w:rFonts w:ascii="Arial" w:hAnsi="Arial" w:cs="Arial"/>
          <w:sz w:val="20"/>
          <w:szCs w:val="20"/>
        </w:rPr>
        <w:tab/>
      </w:r>
      <w:r w:rsidR="000902F9" w:rsidRPr="003E2265">
        <w:rPr>
          <w:rFonts w:ascii="Arial" w:hAnsi="Arial" w:cs="Arial"/>
          <w:sz w:val="20"/>
          <w:szCs w:val="20"/>
        </w:rPr>
        <w:tab/>
      </w:r>
      <w:r w:rsidR="000902F9" w:rsidRPr="003E2265">
        <w:rPr>
          <w:rFonts w:ascii="Arial" w:hAnsi="Arial" w:cs="Arial"/>
          <w:sz w:val="20"/>
          <w:szCs w:val="20"/>
        </w:rPr>
        <w:tab/>
      </w:r>
      <w:r w:rsidR="000902F9" w:rsidRPr="003E2265">
        <w:rPr>
          <w:rFonts w:ascii="Arial" w:hAnsi="Arial" w:cs="Arial"/>
          <w:sz w:val="20"/>
          <w:szCs w:val="20"/>
        </w:rPr>
        <w:tab/>
        <w:t xml:space="preserve">: </w:t>
      </w:r>
      <w:r>
        <w:rPr>
          <w:rFonts w:ascii="Arial" w:hAnsi="Arial" w:cs="Arial"/>
          <w:b/>
          <w:sz w:val="20"/>
          <w:szCs w:val="20"/>
        </w:rPr>
        <w:t xml:space="preserve">010-00 </w:t>
      </w:r>
      <w:r w:rsidR="000902F9">
        <w:rPr>
          <w:rFonts w:ascii="Arial" w:hAnsi="Arial" w:cs="Arial"/>
          <w:b/>
          <w:sz w:val="20"/>
          <w:szCs w:val="20"/>
        </w:rPr>
        <w:t xml:space="preserve">Spätná rekultivácia dočasných </w:t>
      </w:r>
      <w:r w:rsidR="000902F9" w:rsidRPr="00582246">
        <w:rPr>
          <w:rFonts w:ascii="Arial" w:hAnsi="Arial" w:cs="Arial"/>
          <w:b/>
          <w:sz w:val="20"/>
          <w:szCs w:val="20"/>
        </w:rPr>
        <w:t>záber</w:t>
      </w:r>
      <w:r w:rsidR="000902F9">
        <w:rPr>
          <w:rFonts w:ascii="Arial" w:hAnsi="Arial" w:cs="Arial"/>
          <w:b/>
          <w:sz w:val="20"/>
          <w:szCs w:val="20"/>
        </w:rPr>
        <w:t>ov</w:t>
      </w:r>
      <w:r w:rsidR="000902F9" w:rsidRPr="00582246">
        <w:rPr>
          <w:rFonts w:ascii="Arial" w:hAnsi="Arial" w:cs="Arial"/>
          <w:b/>
          <w:sz w:val="20"/>
          <w:szCs w:val="20"/>
        </w:rPr>
        <w:t xml:space="preserve"> </w:t>
      </w:r>
    </w:p>
    <w:p w:rsidR="000902F9" w:rsidRPr="00582246" w:rsidRDefault="001302A4" w:rsidP="001302A4">
      <w:pPr>
        <w:ind w:left="3600"/>
        <w:jc w:val="both"/>
        <w:rPr>
          <w:rFonts w:ascii="Arial" w:hAnsi="Arial" w:cs="Arial"/>
          <w:b/>
          <w:sz w:val="20"/>
          <w:szCs w:val="20"/>
        </w:rPr>
      </w:pPr>
      <w:r>
        <w:rPr>
          <w:rFonts w:ascii="Arial" w:hAnsi="Arial" w:cs="Arial"/>
          <w:b/>
          <w:sz w:val="20"/>
          <w:szCs w:val="20"/>
        </w:rPr>
        <w:t xml:space="preserve">  </w:t>
      </w:r>
      <w:r w:rsidR="000902F9" w:rsidRPr="00582246">
        <w:rPr>
          <w:rFonts w:ascii="Arial" w:hAnsi="Arial" w:cs="Arial"/>
          <w:b/>
          <w:sz w:val="20"/>
          <w:szCs w:val="20"/>
        </w:rPr>
        <w:t xml:space="preserve">PPF </w:t>
      </w:r>
    </w:p>
    <w:p w:rsidR="000902F9" w:rsidRPr="003E2265" w:rsidRDefault="000902F9" w:rsidP="000902F9">
      <w:pPr>
        <w:jc w:val="both"/>
        <w:rPr>
          <w:rFonts w:ascii="Arial" w:hAnsi="Arial" w:cs="Arial"/>
          <w:sz w:val="20"/>
          <w:szCs w:val="20"/>
        </w:rPr>
      </w:pPr>
      <w:r w:rsidRPr="003E2265">
        <w:rPr>
          <w:rFonts w:ascii="Arial" w:hAnsi="Arial" w:cs="Arial"/>
          <w:sz w:val="20"/>
          <w:szCs w:val="20"/>
        </w:rPr>
        <w:t>Kraj</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Pr>
          <w:rFonts w:ascii="Arial" w:hAnsi="Arial" w:cs="Arial"/>
          <w:sz w:val="20"/>
          <w:szCs w:val="20"/>
        </w:rPr>
        <w:t>Košický</w:t>
      </w:r>
    </w:p>
    <w:p w:rsidR="000902F9" w:rsidRDefault="000902F9" w:rsidP="000902F9">
      <w:pPr>
        <w:jc w:val="both"/>
        <w:rPr>
          <w:rFonts w:ascii="Arial" w:hAnsi="Arial" w:cs="Arial"/>
          <w:sz w:val="20"/>
          <w:szCs w:val="20"/>
        </w:rPr>
      </w:pPr>
      <w:r w:rsidRPr="003E2265">
        <w:rPr>
          <w:rFonts w:ascii="Arial" w:hAnsi="Arial" w:cs="Arial"/>
          <w:sz w:val="20"/>
          <w:szCs w:val="20"/>
        </w:rPr>
        <w:t>Okres</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sidR="001247D2">
        <w:rPr>
          <w:rFonts w:ascii="Arial" w:hAnsi="Arial" w:cs="Arial"/>
          <w:sz w:val="20"/>
          <w:szCs w:val="20"/>
        </w:rPr>
        <w:t>Košice IV.</w:t>
      </w:r>
    </w:p>
    <w:p w:rsidR="000902F9" w:rsidRPr="003E2265" w:rsidRDefault="000902F9" w:rsidP="000902F9">
      <w:pPr>
        <w:jc w:val="both"/>
        <w:rPr>
          <w:rFonts w:ascii="Arial" w:hAnsi="Arial" w:cs="Arial"/>
          <w:sz w:val="20"/>
          <w:szCs w:val="20"/>
        </w:rPr>
      </w:pPr>
      <w:r>
        <w:rPr>
          <w:rFonts w:ascii="Arial" w:hAnsi="Arial" w:cs="Arial"/>
          <w:sz w:val="20"/>
          <w:szCs w:val="20"/>
        </w:rPr>
        <w:t>Katastrálne územie</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4C5BFB">
        <w:rPr>
          <w:rFonts w:ascii="Arial" w:hAnsi="Arial" w:cs="Arial"/>
          <w:sz w:val="20"/>
          <w:szCs w:val="20"/>
        </w:rPr>
        <w:t>Krásna</w:t>
      </w:r>
      <w:r w:rsidRPr="003E2265">
        <w:rPr>
          <w:rFonts w:ascii="Arial" w:hAnsi="Arial" w:cs="Arial"/>
          <w:sz w:val="20"/>
          <w:szCs w:val="20"/>
        </w:rPr>
        <w:t xml:space="preserve"> </w:t>
      </w:r>
    </w:p>
    <w:p w:rsidR="000902F9" w:rsidRPr="003E2265" w:rsidRDefault="000902F9" w:rsidP="000902F9">
      <w:pPr>
        <w:jc w:val="both"/>
        <w:rPr>
          <w:rFonts w:ascii="Arial" w:hAnsi="Arial" w:cs="Arial"/>
          <w:sz w:val="20"/>
          <w:szCs w:val="20"/>
        </w:rPr>
      </w:pPr>
      <w:r w:rsidRPr="00F25DBE">
        <w:rPr>
          <w:rFonts w:ascii="Arial" w:hAnsi="Arial" w:cs="Arial"/>
          <w:sz w:val="20"/>
          <w:szCs w:val="20"/>
        </w:rPr>
        <w:t>Rozsah trvalého záberu</w:t>
      </w:r>
      <w:r w:rsidRPr="00F25DBE">
        <w:rPr>
          <w:rFonts w:ascii="Arial" w:hAnsi="Arial" w:cs="Arial"/>
          <w:sz w:val="20"/>
          <w:szCs w:val="20"/>
        </w:rPr>
        <w:tab/>
      </w:r>
      <w:r w:rsidRPr="00F25DBE">
        <w:rPr>
          <w:rFonts w:ascii="Arial" w:hAnsi="Arial" w:cs="Arial"/>
          <w:sz w:val="20"/>
          <w:szCs w:val="20"/>
        </w:rPr>
        <w:tab/>
      </w:r>
      <w:r w:rsidRPr="00F25DBE">
        <w:rPr>
          <w:rFonts w:ascii="Arial" w:hAnsi="Arial" w:cs="Arial"/>
          <w:sz w:val="20"/>
          <w:szCs w:val="20"/>
        </w:rPr>
        <w:tab/>
        <w:t xml:space="preserve">: </w:t>
      </w:r>
      <w:r w:rsidR="004C5BFB">
        <w:rPr>
          <w:rFonts w:ascii="Arial" w:hAnsi="Arial" w:cs="Arial"/>
          <w:b/>
          <w:sz w:val="20"/>
          <w:szCs w:val="20"/>
        </w:rPr>
        <w:t>5,87</w:t>
      </w:r>
      <w:r w:rsidR="001438E8">
        <w:rPr>
          <w:rFonts w:ascii="Arial" w:hAnsi="Arial" w:cs="Arial"/>
          <w:b/>
          <w:sz w:val="20"/>
          <w:szCs w:val="20"/>
        </w:rPr>
        <w:t>84</w:t>
      </w:r>
      <w:r w:rsidRPr="00476E5C">
        <w:rPr>
          <w:rFonts w:ascii="Arial" w:hAnsi="Arial" w:cs="Arial"/>
          <w:b/>
          <w:sz w:val="20"/>
          <w:szCs w:val="20"/>
        </w:rPr>
        <w:t xml:space="preserve"> ha</w:t>
      </w:r>
      <w:r w:rsidRPr="00476E5C">
        <w:rPr>
          <w:rFonts w:ascii="Arial" w:hAnsi="Arial" w:cs="Arial"/>
          <w:sz w:val="20"/>
          <w:szCs w:val="20"/>
          <w:vertAlign w:val="superscript"/>
        </w:rPr>
        <w:t xml:space="preserve"> </w:t>
      </w:r>
      <w:r w:rsidRPr="00476E5C">
        <w:rPr>
          <w:rFonts w:ascii="Arial" w:hAnsi="Arial" w:cs="Arial"/>
          <w:sz w:val="20"/>
          <w:szCs w:val="20"/>
        </w:rPr>
        <w:t>(orná pôda)</w:t>
      </w:r>
    </w:p>
    <w:p w:rsidR="000902F9" w:rsidRPr="003E2265" w:rsidRDefault="000902F9" w:rsidP="000902F9">
      <w:pPr>
        <w:jc w:val="both"/>
        <w:rPr>
          <w:rFonts w:ascii="Arial" w:hAnsi="Arial" w:cs="Arial"/>
          <w:sz w:val="20"/>
          <w:szCs w:val="20"/>
        </w:rPr>
      </w:pPr>
      <w:r w:rsidRPr="003E2265">
        <w:rPr>
          <w:rFonts w:ascii="Arial" w:hAnsi="Arial" w:cs="Arial"/>
          <w:sz w:val="20"/>
          <w:szCs w:val="20"/>
        </w:rPr>
        <w:t>Druh stavby</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Novostavba</w:t>
      </w:r>
    </w:p>
    <w:p w:rsidR="000902F9" w:rsidRPr="003E2265" w:rsidRDefault="000902F9" w:rsidP="000902F9">
      <w:pPr>
        <w:jc w:val="both"/>
        <w:rPr>
          <w:rFonts w:ascii="Arial" w:hAnsi="Arial" w:cs="Arial"/>
          <w:sz w:val="20"/>
          <w:szCs w:val="20"/>
        </w:rPr>
      </w:pPr>
      <w:r w:rsidRPr="003E2265">
        <w:rPr>
          <w:rFonts w:ascii="Arial" w:hAnsi="Arial" w:cs="Arial"/>
          <w:sz w:val="20"/>
          <w:szCs w:val="20"/>
        </w:rPr>
        <w:t>Kategória stavby</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sidRPr="001015B9">
        <w:rPr>
          <w:rFonts w:ascii="Arial" w:hAnsi="Arial" w:cs="Arial"/>
          <w:sz w:val="20"/>
          <w:szCs w:val="20"/>
        </w:rPr>
        <w:t>R 24,5/120</w:t>
      </w:r>
    </w:p>
    <w:p w:rsidR="000902F9" w:rsidRPr="003E2265" w:rsidRDefault="000902F9" w:rsidP="000902F9">
      <w:pPr>
        <w:jc w:val="both"/>
        <w:rPr>
          <w:rFonts w:ascii="Arial" w:hAnsi="Arial" w:cs="Arial"/>
          <w:sz w:val="20"/>
          <w:szCs w:val="20"/>
        </w:rPr>
      </w:pPr>
      <w:r w:rsidRPr="003E2265">
        <w:rPr>
          <w:rFonts w:ascii="Arial" w:hAnsi="Arial" w:cs="Arial"/>
          <w:sz w:val="20"/>
          <w:szCs w:val="20"/>
        </w:rPr>
        <w:t>Stupeň dokumentácie</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w:t>
      </w:r>
      <w:r>
        <w:rPr>
          <w:rFonts w:ascii="Arial" w:hAnsi="Arial" w:cs="Arial"/>
          <w:sz w:val="20"/>
          <w:szCs w:val="20"/>
        </w:rPr>
        <w:t xml:space="preserve"> </w:t>
      </w:r>
      <w:r w:rsidRPr="003E2265">
        <w:rPr>
          <w:rFonts w:ascii="Arial" w:hAnsi="Arial" w:cs="Arial"/>
          <w:sz w:val="20"/>
          <w:szCs w:val="20"/>
        </w:rPr>
        <w:t xml:space="preserve">Dokumentácia </w:t>
      </w:r>
      <w:r>
        <w:rPr>
          <w:rFonts w:ascii="Arial" w:hAnsi="Arial" w:cs="Arial"/>
          <w:sz w:val="20"/>
          <w:szCs w:val="20"/>
        </w:rPr>
        <w:t>pre stavebné povolenie</w:t>
      </w:r>
      <w:r w:rsidRPr="003E2265">
        <w:rPr>
          <w:rFonts w:ascii="Arial" w:hAnsi="Arial" w:cs="Arial"/>
          <w:sz w:val="20"/>
          <w:szCs w:val="20"/>
        </w:rPr>
        <w:t xml:space="preserve"> (D</w:t>
      </w:r>
      <w:r>
        <w:rPr>
          <w:rFonts w:ascii="Arial" w:hAnsi="Arial" w:cs="Arial"/>
          <w:sz w:val="20"/>
          <w:szCs w:val="20"/>
        </w:rPr>
        <w:t>SP</w:t>
      </w:r>
      <w:r w:rsidRPr="003E2265">
        <w:rPr>
          <w:rFonts w:ascii="Arial" w:hAnsi="Arial" w:cs="Arial"/>
          <w:sz w:val="20"/>
          <w:szCs w:val="20"/>
        </w:rPr>
        <w:t>)</w:t>
      </w:r>
    </w:p>
    <w:p w:rsidR="000902F9" w:rsidRPr="003E2265" w:rsidRDefault="000902F9" w:rsidP="000902F9">
      <w:pPr>
        <w:jc w:val="both"/>
        <w:rPr>
          <w:rFonts w:ascii="Arial" w:hAnsi="Arial" w:cs="Arial"/>
          <w:b/>
          <w:sz w:val="20"/>
          <w:szCs w:val="20"/>
        </w:rPr>
      </w:pPr>
    </w:p>
    <w:p w:rsidR="000902F9" w:rsidRDefault="000902F9" w:rsidP="000902F9">
      <w:pPr>
        <w:numPr>
          <w:ilvl w:val="1"/>
          <w:numId w:val="21"/>
        </w:numPr>
        <w:ind w:left="0"/>
        <w:jc w:val="both"/>
        <w:rPr>
          <w:rFonts w:ascii="Arial" w:hAnsi="Arial" w:cs="Arial"/>
          <w:b/>
          <w:sz w:val="20"/>
          <w:szCs w:val="20"/>
        </w:rPr>
      </w:pPr>
      <w:r w:rsidRPr="003E2265">
        <w:rPr>
          <w:rFonts w:ascii="Arial" w:hAnsi="Arial" w:cs="Arial"/>
          <w:b/>
          <w:sz w:val="20"/>
          <w:szCs w:val="20"/>
        </w:rPr>
        <w:t xml:space="preserve">Stavebník </w:t>
      </w:r>
    </w:p>
    <w:p w:rsidR="001247D2" w:rsidRPr="003E2265" w:rsidRDefault="001247D2" w:rsidP="001247D2">
      <w:pPr>
        <w:jc w:val="both"/>
        <w:rPr>
          <w:rFonts w:ascii="Arial" w:hAnsi="Arial" w:cs="Arial"/>
          <w:sz w:val="20"/>
          <w:szCs w:val="20"/>
        </w:rPr>
      </w:pPr>
      <w:r w:rsidRPr="003E2265">
        <w:rPr>
          <w:rFonts w:ascii="Arial" w:hAnsi="Arial" w:cs="Arial"/>
          <w:sz w:val="20"/>
          <w:szCs w:val="20"/>
        </w:rPr>
        <w:t>Názov a adresa stav</w:t>
      </w:r>
      <w:r>
        <w:rPr>
          <w:rFonts w:ascii="Arial" w:hAnsi="Arial" w:cs="Arial"/>
          <w:sz w:val="20"/>
          <w:szCs w:val="20"/>
        </w:rPr>
        <w:t>e</w:t>
      </w:r>
      <w:r w:rsidRPr="003E2265">
        <w:rPr>
          <w:rFonts w:ascii="Arial" w:hAnsi="Arial" w:cs="Arial"/>
          <w:sz w:val="20"/>
          <w:szCs w:val="20"/>
        </w:rPr>
        <w:t>bníka</w:t>
      </w:r>
      <w:r w:rsidRPr="003E2265">
        <w:rPr>
          <w:rFonts w:ascii="Arial" w:hAnsi="Arial" w:cs="Arial"/>
          <w:sz w:val="20"/>
          <w:szCs w:val="20"/>
        </w:rPr>
        <w:tab/>
      </w:r>
      <w:r w:rsidRPr="003E2265">
        <w:rPr>
          <w:rFonts w:ascii="Arial" w:hAnsi="Arial" w:cs="Arial"/>
          <w:sz w:val="20"/>
          <w:szCs w:val="20"/>
        </w:rPr>
        <w:tab/>
        <w:t xml:space="preserve">: Národná diaľničná spoločnosť, </w:t>
      </w:r>
      <w:proofErr w:type="spellStart"/>
      <w:r w:rsidRPr="003E2265">
        <w:rPr>
          <w:rFonts w:ascii="Arial" w:hAnsi="Arial" w:cs="Arial"/>
          <w:sz w:val="20"/>
          <w:szCs w:val="20"/>
        </w:rPr>
        <w:t>a.s</w:t>
      </w:r>
      <w:proofErr w:type="spellEnd"/>
      <w:r w:rsidRPr="003E2265">
        <w:rPr>
          <w:rFonts w:ascii="Arial" w:hAnsi="Arial" w:cs="Arial"/>
          <w:sz w:val="20"/>
          <w:szCs w:val="20"/>
        </w:rPr>
        <w:t>.</w:t>
      </w:r>
    </w:p>
    <w:p w:rsidR="001247D2" w:rsidRPr="003E2265" w:rsidRDefault="001247D2" w:rsidP="001247D2">
      <w:pPr>
        <w:jc w:val="both"/>
        <w:rPr>
          <w:rFonts w:ascii="Arial" w:hAnsi="Arial" w:cs="Arial"/>
          <w:sz w:val="20"/>
          <w:szCs w:val="20"/>
        </w:rPr>
      </w:pP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Pr>
          <w:rFonts w:ascii="Arial" w:hAnsi="Arial" w:cs="Arial"/>
          <w:sz w:val="20"/>
          <w:szCs w:val="20"/>
        </w:rPr>
        <w:t>Dúbravská cesta 14</w:t>
      </w:r>
    </w:p>
    <w:p w:rsidR="001247D2" w:rsidRPr="003E2265" w:rsidRDefault="001247D2" w:rsidP="001247D2">
      <w:pPr>
        <w:jc w:val="both"/>
        <w:rPr>
          <w:rFonts w:ascii="Arial" w:hAnsi="Arial" w:cs="Arial"/>
          <w:sz w:val="20"/>
          <w:szCs w:val="20"/>
        </w:rPr>
      </w:pP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8</w:t>
      </w:r>
      <w:r>
        <w:rPr>
          <w:rFonts w:ascii="Arial" w:hAnsi="Arial" w:cs="Arial"/>
          <w:sz w:val="20"/>
          <w:szCs w:val="20"/>
        </w:rPr>
        <w:t>4</w:t>
      </w:r>
      <w:r w:rsidRPr="003E2265">
        <w:rPr>
          <w:rFonts w:ascii="Arial" w:hAnsi="Arial" w:cs="Arial"/>
          <w:sz w:val="20"/>
          <w:szCs w:val="20"/>
        </w:rPr>
        <w:t>1 0</w:t>
      </w:r>
      <w:r>
        <w:rPr>
          <w:rFonts w:ascii="Arial" w:hAnsi="Arial" w:cs="Arial"/>
          <w:sz w:val="20"/>
          <w:szCs w:val="20"/>
        </w:rPr>
        <w:t>4</w:t>
      </w:r>
      <w:r w:rsidRPr="003E2265">
        <w:rPr>
          <w:rFonts w:ascii="Arial" w:hAnsi="Arial" w:cs="Arial"/>
          <w:sz w:val="20"/>
          <w:szCs w:val="20"/>
        </w:rPr>
        <w:t xml:space="preserve"> Bratislava</w:t>
      </w:r>
    </w:p>
    <w:p w:rsidR="001247D2" w:rsidRPr="003E2265" w:rsidRDefault="001247D2" w:rsidP="001247D2">
      <w:pPr>
        <w:jc w:val="both"/>
        <w:rPr>
          <w:rFonts w:ascii="Arial" w:hAnsi="Arial" w:cs="Arial"/>
          <w:sz w:val="20"/>
          <w:szCs w:val="20"/>
        </w:rPr>
      </w:pPr>
    </w:p>
    <w:p w:rsidR="001247D2" w:rsidRPr="003E2265" w:rsidRDefault="001247D2" w:rsidP="001247D2">
      <w:pPr>
        <w:ind w:left="3600" w:hanging="3600"/>
        <w:jc w:val="both"/>
        <w:rPr>
          <w:rFonts w:ascii="Arial" w:hAnsi="Arial" w:cs="Arial"/>
          <w:sz w:val="20"/>
          <w:szCs w:val="20"/>
        </w:rPr>
      </w:pPr>
      <w:r>
        <w:rPr>
          <w:rFonts w:ascii="Arial" w:hAnsi="Arial" w:cs="Arial"/>
          <w:sz w:val="20"/>
          <w:szCs w:val="20"/>
        </w:rPr>
        <w:t>Nadriadený orgán</w:t>
      </w:r>
      <w:r>
        <w:rPr>
          <w:rFonts w:ascii="Arial" w:hAnsi="Arial" w:cs="Arial"/>
          <w:sz w:val="20"/>
          <w:szCs w:val="20"/>
        </w:rPr>
        <w:tab/>
      </w:r>
      <w:r w:rsidRPr="003E2265">
        <w:rPr>
          <w:rFonts w:ascii="Arial" w:hAnsi="Arial" w:cs="Arial"/>
          <w:sz w:val="20"/>
          <w:szCs w:val="20"/>
        </w:rPr>
        <w:t>: Ministerstvo dopravy</w:t>
      </w:r>
      <w:r w:rsidR="00DF7101">
        <w:rPr>
          <w:rFonts w:ascii="Arial" w:hAnsi="Arial" w:cs="Arial"/>
          <w:sz w:val="20"/>
          <w:szCs w:val="20"/>
        </w:rPr>
        <w:t xml:space="preserve"> a</w:t>
      </w:r>
      <w:r w:rsidRPr="003E2265">
        <w:rPr>
          <w:rFonts w:ascii="Arial" w:hAnsi="Arial" w:cs="Arial"/>
          <w:sz w:val="20"/>
          <w:szCs w:val="20"/>
        </w:rPr>
        <w:t xml:space="preserve"> </w:t>
      </w:r>
      <w:r>
        <w:rPr>
          <w:rFonts w:ascii="Arial" w:hAnsi="Arial" w:cs="Arial"/>
          <w:sz w:val="20"/>
          <w:szCs w:val="20"/>
        </w:rPr>
        <w:t>výstavby</w:t>
      </w:r>
      <w:r w:rsidRPr="003E2265">
        <w:rPr>
          <w:rFonts w:ascii="Arial" w:hAnsi="Arial" w:cs="Arial"/>
          <w:sz w:val="20"/>
          <w:szCs w:val="20"/>
        </w:rPr>
        <w:t xml:space="preserve"> SR</w:t>
      </w:r>
    </w:p>
    <w:p w:rsidR="001247D2" w:rsidRPr="003E2265" w:rsidRDefault="001247D2" w:rsidP="001247D2">
      <w:pPr>
        <w:ind w:left="3600"/>
        <w:jc w:val="both"/>
        <w:rPr>
          <w:rFonts w:ascii="Arial" w:hAnsi="Arial" w:cs="Arial"/>
          <w:sz w:val="20"/>
          <w:szCs w:val="20"/>
        </w:rPr>
      </w:pPr>
      <w:r w:rsidRPr="003E2265">
        <w:rPr>
          <w:rFonts w:ascii="Arial" w:hAnsi="Arial" w:cs="Arial"/>
          <w:sz w:val="20"/>
          <w:szCs w:val="20"/>
        </w:rPr>
        <w:t xml:space="preserve">  Námestie slobody 6 </w:t>
      </w:r>
    </w:p>
    <w:p w:rsidR="001247D2" w:rsidRPr="003E2265" w:rsidRDefault="001247D2" w:rsidP="001247D2">
      <w:pPr>
        <w:ind w:left="3600"/>
        <w:jc w:val="both"/>
        <w:rPr>
          <w:rFonts w:ascii="Arial" w:hAnsi="Arial" w:cs="Arial"/>
          <w:sz w:val="20"/>
          <w:szCs w:val="20"/>
        </w:rPr>
      </w:pPr>
      <w:r w:rsidRPr="003E2265">
        <w:rPr>
          <w:rFonts w:ascii="Arial" w:hAnsi="Arial" w:cs="Arial"/>
          <w:sz w:val="20"/>
          <w:szCs w:val="20"/>
        </w:rPr>
        <w:t xml:space="preserve">  P.O.</w:t>
      </w:r>
      <w:r w:rsidRPr="003E2265">
        <w:rPr>
          <w:rFonts w:ascii="Arial" w:hAnsi="Arial" w:cs="Arial"/>
          <w:caps/>
          <w:sz w:val="20"/>
          <w:szCs w:val="20"/>
        </w:rPr>
        <w:t>Box</w:t>
      </w:r>
      <w:r w:rsidRPr="003E2265">
        <w:rPr>
          <w:rFonts w:ascii="Arial" w:hAnsi="Arial" w:cs="Arial"/>
          <w:sz w:val="20"/>
          <w:szCs w:val="20"/>
        </w:rPr>
        <w:t xml:space="preserve"> 100</w:t>
      </w:r>
    </w:p>
    <w:p w:rsidR="001247D2" w:rsidRPr="003E2265" w:rsidRDefault="001247D2" w:rsidP="001247D2">
      <w:pPr>
        <w:ind w:left="3600"/>
        <w:jc w:val="both"/>
        <w:rPr>
          <w:rFonts w:ascii="Arial" w:hAnsi="Arial" w:cs="Arial"/>
          <w:sz w:val="20"/>
          <w:szCs w:val="20"/>
        </w:rPr>
      </w:pPr>
      <w:r w:rsidRPr="003E2265">
        <w:rPr>
          <w:rFonts w:ascii="Arial" w:hAnsi="Arial" w:cs="Arial"/>
          <w:sz w:val="20"/>
          <w:szCs w:val="20"/>
        </w:rPr>
        <w:t xml:space="preserve">  810 05 Bratislava</w:t>
      </w:r>
    </w:p>
    <w:p w:rsidR="001247D2" w:rsidRPr="003E2265" w:rsidRDefault="001247D2" w:rsidP="001247D2">
      <w:pPr>
        <w:jc w:val="both"/>
        <w:rPr>
          <w:rFonts w:ascii="Arial" w:hAnsi="Arial" w:cs="Arial"/>
          <w:b/>
          <w:sz w:val="20"/>
          <w:szCs w:val="20"/>
        </w:rPr>
      </w:pPr>
    </w:p>
    <w:p w:rsidR="001247D2" w:rsidRDefault="001247D2" w:rsidP="001247D2">
      <w:pPr>
        <w:numPr>
          <w:ilvl w:val="1"/>
          <w:numId w:val="21"/>
        </w:numPr>
        <w:ind w:left="0"/>
        <w:jc w:val="both"/>
        <w:rPr>
          <w:rFonts w:ascii="Arial" w:hAnsi="Arial" w:cs="Arial"/>
          <w:b/>
          <w:sz w:val="20"/>
          <w:szCs w:val="20"/>
        </w:rPr>
      </w:pPr>
      <w:r>
        <w:rPr>
          <w:rFonts w:ascii="Arial" w:hAnsi="Arial" w:cs="Arial"/>
          <w:b/>
          <w:sz w:val="20"/>
          <w:szCs w:val="20"/>
        </w:rPr>
        <w:t>Spracovateľ dokumentácie</w:t>
      </w:r>
    </w:p>
    <w:p w:rsidR="001247D2" w:rsidRDefault="001247D2" w:rsidP="001247D2">
      <w:pPr>
        <w:jc w:val="both"/>
        <w:rPr>
          <w:rFonts w:ascii="Arial" w:hAnsi="Arial" w:cs="Arial"/>
          <w:b/>
          <w:sz w:val="20"/>
          <w:szCs w:val="20"/>
        </w:rPr>
      </w:pPr>
    </w:p>
    <w:p w:rsidR="001247D2" w:rsidRPr="00071A7B" w:rsidRDefault="001247D2" w:rsidP="001247D2">
      <w:pPr>
        <w:suppressAutoHyphens/>
        <w:rPr>
          <w:rFonts w:ascii="Arial" w:hAnsi="Arial" w:cs="Arial"/>
          <w:b/>
          <w:sz w:val="20"/>
        </w:rPr>
      </w:pPr>
      <w:r w:rsidRPr="00071A7B">
        <w:rPr>
          <w:rFonts w:ascii="Arial" w:hAnsi="Arial" w:cs="Arial"/>
          <w:b/>
          <w:sz w:val="20"/>
        </w:rPr>
        <w:t xml:space="preserve">Združenie R2 Šaca – Košické </w:t>
      </w:r>
      <w:proofErr w:type="spellStart"/>
      <w:r w:rsidRPr="00071A7B">
        <w:rPr>
          <w:rFonts w:ascii="Arial" w:hAnsi="Arial" w:cs="Arial"/>
          <w:b/>
          <w:sz w:val="20"/>
        </w:rPr>
        <w:t>Olšany</w:t>
      </w:r>
      <w:proofErr w:type="spellEnd"/>
    </w:p>
    <w:p w:rsidR="001247D2" w:rsidRPr="00071A7B" w:rsidRDefault="001247D2" w:rsidP="001247D2">
      <w:pPr>
        <w:suppressAutoHyphens/>
        <w:rPr>
          <w:rFonts w:ascii="Arial" w:hAnsi="Arial" w:cs="Arial"/>
          <w:sz w:val="20"/>
        </w:rPr>
      </w:pP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b/>
          <w:sz w:val="20"/>
        </w:rPr>
        <w:t>Zastúpené vedúcim členom združenia:</w:t>
      </w:r>
      <w:r>
        <w:rPr>
          <w:rFonts w:ascii="Arial" w:hAnsi="Arial" w:cs="Arial"/>
          <w:b/>
          <w:sz w:val="20"/>
        </w:rPr>
        <w:t xml:space="preserve"> </w:t>
      </w:r>
      <w:proofErr w:type="spellStart"/>
      <w:r w:rsidRPr="00071A7B">
        <w:rPr>
          <w:rFonts w:ascii="Arial" w:hAnsi="Arial" w:cs="Arial"/>
          <w:b/>
          <w:sz w:val="20"/>
        </w:rPr>
        <w:t>Valbek</w:t>
      </w:r>
      <w:proofErr w:type="spellEnd"/>
      <w:r w:rsidRPr="00071A7B">
        <w:rPr>
          <w:rFonts w:ascii="Arial" w:hAnsi="Arial" w:cs="Arial"/>
          <w:b/>
          <w:sz w:val="20"/>
        </w:rPr>
        <w:t xml:space="preserve"> </w:t>
      </w:r>
      <w:proofErr w:type="spellStart"/>
      <w:r w:rsidRPr="00071A7B">
        <w:rPr>
          <w:rFonts w:ascii="Arial" w:hAnsi="Arial" w:cs="Arial"/>
          <w:b/>
          <w:sz w:val="20"/>
        </w:rPr>
        <w:t>s.r.o</w:t>
      </w:r>
      <w:proofErr w:type="spellEnd"/>
      <w:r w:rsidRPr="00071A7B">
        <w:rPr>
          <w:rFonts w:ascii="Arial" w:hAnsi="Arial" w:cs="Arial"/>
          <w:b/>
          <w:sz w:val="20"/>
        </w:rPr>
        <w:t>.</w:t>
      </w:r>
    </w:p>
    <w:p w:rsidR="001247D2" w:rsidRPr="00071A7B" w:rsidRDefault="001247D2" w:rsidP="001247D2">
      <w:pPr>
        <w:tabs>
          <w:tab w:val="right" w:leader="dot" w:pos="-3969"/>
          <w:tab w:val="left" w:pos="-3828"/>
        </w:tabs>
        <w:jc w:val="both"/>
        <w:rPr>
          <w:rFonts w:ascii="Arial" w:hAnsi="Arial" w:cs="Arial"/>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Kutuzovova 11, 831 03 Bratislava</w:t>
      </w: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p>
    <w:p w:rsidR="001247D2" w:rsidRPr="00071A7B" w:rsidRDefault="001247D2" w:rsidP="001247D2">
      <w:pPr>
        <w:tabs>
          <w:tab w:val="right" w:leader="dot" w:pos="-3969"/>
          <w:tab w:val="left" w:pos="-3828"/>
        </w:tabs>
        <w:jc w:val="both"/>
        <w:rPr>
          <w:rFonts w:ascii="Arial" w:hAnsi="Arial" w:cs="Arial"/>
          <w:sz w:val="20"/>
        </w:rPr>
      </w:pPr>
      <w:r w:rsidRPr="00071A7B">
        <w:rPr>
          <w:rFonts w:ascii="Arial" w:hAnsi="Arial" w:cs="Arial"/>
          <w:sz w:val="20"/>
        </w:rPr>
        <w:t>Hlavný inžinier projektu:</w:t>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 xml:space="preserve">Ing. Eduard </w:t>
      </w:r>
      <w:proofErr w:type="spellStart"/>
      <w:r w:rsidRPr="00071A7B">
        <w:rPr>
          <w:rFonts w:ascii="Arial" w:hAnsi="Arial" w:cs="Arial"/>
          <w:sz w:val="20"/>
        </w:rPr>
        <w:t>Manco</w:t>
      </w:r>
      <w:proofErr w:type="spellEnd"/>
    </w:p>
    <w:p w:rsidR="001247D2" w:rsidRPr="00071A7B" w:rsidRDefault="001247D2" w:rsidP="001247D2">
      <w:pPr>
        <w:tabs>
          <w:tab w:val="right" w:leader="dot" w:pos="-3969"/>
          <w:tab w:val="left" w:pos="-3828"/>
        </w:tabs>
        <w:jc w:val="both"/>
        <w:rPr>
          <w:rFonts w:ascii="Arial" w:hAnsi="Arial" w:cs="Arial"/>
          <w:sz w:val="20"/>
        </w:rPr>
      </w:pP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b/>
          <w:sz w:val="20"/>
        </w:rPr>
        <w:t>Projektant objektu:</w:t>
      </w:r>
      <w:r w:rsidRPr="00071A7B">
        <w:rPr>
          <w:rFonts w:ascii="Arial" w:hAnsi="Arial" w:cs="Arial"/>
          <w:b/>
          <w:sz w:val="20"/>
        </w:rPr>
        <w:tab/>
      </w:r>
      <w:r w:rsidRPr="00071A7B">
        <w:rPr>
          <w:rFonts w:ascii="Arial" w:hAnsi="Arial" w:cs="Arial"/>
          <w:b/>
          <w:sz w:val="20"/>
        </w:rPr>
        <w:tab/>
      </w:r>
      <w:r w:rsidRPr="00071A7B">
        <w:rPr>
          <w:rFonts w:ascii="Arial" w:hAnsi="Arial" w:cs="Arial"/>
          <w:b/>
          <w:sz w:val="20"/>
        </w:rPr>
        <w:tab/>
      </w:r>
      <w:r>
        <w:rPr>
          <w:rFonts w:ascii="Arial" w:hAnsi="Arial" w:cs="Arial"/>
          <w:b/>
          <w:sz w:val="20"/>
        </w:rPr>
        <w:t xml:space="preserve">  </w:t>
      </w:r>
      <w:r w:rsidRPr="00071A7B">
        <w:rPr>
          <w:rFonts w:ascii="Arial" w:hAnsi="Arial" w:cs="Arial"/>
          <w:b/>
          <w:sz w:val="20"/>
        </w:rPr>
        <w:t xml:space="preserve">DOPRAVOPROJEKT, </w:t>
      </w:r>
      <w:proofErr w:type="spellStart"/>
      <w:r w:rsidRPr="00071A7B">
        <w:rPr>
          <w:rFonts w:ascii="Arial" w:hAnsi="Arial" w:cs="Arial"/>
          <w:b/>
          <w:sz w:val="20"/>
        </w:rPr>
        <w:t>a.s</w:t>
      </w:r>
      <w:proofErr w:type="spellEnd"/>
      <w:r w:rsidRPr="00071A7B">
        <w:rPr>
          <w:rFonts w:ascii="Arial" w:hAnsi="Arial" w:cs="Arial"/>
          <w:b/>
          <w:sz w:val="20"/>
        </w:rPr>
        <w:t>. Bratislava</w:t>
      </w:r>
    </w:p>
    <w:p w:rsidR="001247D2" w:rsidRPr="00071A7B" w:rsidRDefault="001247D2" w:rsidP="001247D2">
      <w:pPr>
        <w:tabs>
          <w:tab w:val="right" w:leader="dot" w:pos="-3969"/>
          <w:tab w:val="left" w:pos="-3828"/>
        </w:tabs>
        <w:jc w:val="both"/>
        <w:rPr>
          <w:rFonts w:ascii="Arial" w:hAnsi="Arial" w:cs="Arial"/>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Kominárska 2-4, 823 03 Bratislava</w:t>
      </w: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IČO 31 322 000</w:t>
      </w:r>
    </w:p>
    <w:p w:rsidR="001247D2" w:rsidRPr="003E2265" w:rsidRDefault="001247D2" w:rsidP="001247D2">
      <w:pPr>
        <w:jc w:val="both"/>
        <w:rPr>
          <w:rFonts w:ascii="Arial" w:hAnsi="Arial" w:cs="Arial"/>
          <w:b/>
          <w:sz w:val="20"/>
          <w:szCs w:val="20"/>
        </w:rPr>
      </w:pPr>
    </w:p>
    <w:p w:rsidR="001247D2" w:rsidRDefault="001247D2" w:rsidP="001247D2">
      <w:pPr>
        <w:jc w:val="both"/>
        <w:rPr>
          <w:rFonts w:ascii="Arial" w:hAnsi="Arial" w:cs="Arial"/>
          <w:sz w:val="20"/>
          <w:szCs w:val="20"/>
        </w:rPr>
      </w:pPr>
      <w:r w:rsidRPr="005515E6">
        <w:rPr>
          <w:rFonts w:ascii="Arial" w:hAnsi="Arial" w:cs="Arial"/>
          <w:sz w:val="20"/>
          <w:szCs w:val="20"/>
        </w:rPr>
        <w:t xml:space="preserve">Zodpovedný riešiteľ </w:t>
      </w:r>
      <w:r w:rsidRPr="00D174B7">
        <w:rPr>
          <w:rFonts w:ascii="Arial" w:hAnsi="Arial" w:cs="Arial"/>
          <w:sz w:val="20"/>
          <w:szCs w:val="20"/>
        </w:rPr>
        <w:t>časti</w:t>
      </w:r>
      <w:r w:rsidRPr="00D174B7">
        <w:rPr>
          <w:rFonts w:ascii="Arial" w:hAnsi="Arial" w:cs="Arial"/>
          <w:sz w:val="20"/>
          <w:szCs w:val="20"/>
        </w:rPr>
        <w:tab/>
      </w:r>
      <w:r w:rsidRPr="00D174B7">
        <w:rPr>
          <w:rFonts w:ascii="Arial" w:hAnsi="Arial" w:cs="Arial"/>
          <w:sz w:val="20"/>
          <w:szCs w:val="20"/>
        </w:rPr>
        <w:tab/>
        <w:t>: Mgr. Alexandra Kitková</w:t>
      </w:r>
    </w:p>
    <w:p w:rsidR="001247D2" w:rsidRDefault="001247D2" w:rsidP="001247D2">
      <w:pPr>
        <w:jc w:val="both"/>
        <w:rPr>
          <w:rFonts w:ascii="Arial" w:hAnsi="Arial" w:cs="Arial"/>
          <w:sz w:val="20"/>
          <w:szCs w:val="20"/>
        </w:rPr>
      </w:pPr>
    </w:p>
    <w:p w:rsidR="001247D2" w:rsidRPr="003E2265" w:rsidRDefault="001247D2" w:rsidP="001247D2">
      <w:pPr>
        <w:jc w:val="both"/>
        <w:rPr>
          <w:rFonts w:ascii="Arial" w:hAnsi="Arial" w:cs="Arial"/>
          <w:sz w:val="20"/>
          <w:szCs w:val="20"/>
        </w:rPr>
      </w:pPr>
      <w:r>
        <w:rPr>
          <w:rFonts w:ascii="Arial" w:hAnsi="Arial" w:cs="Arial"/>
          <w:sz w:val="20"/>
          <w:szCs w:val="20"/>
        </w:rPr>
        <w:t>Dátum spracovania</w:t>
      </w:r>
      <w:r>
        <w:rPr>
          <w:rFonts w:ascii="Arial" w:hAnsi="Arial" w:cs="Arial"/>
          <w:sz w:val="20"/>
          <w:szCs w:val="20"/>
        </w:rPr>
        <w:tab/>
      </w:r>
      <w:r>
        <w:rPr>
          <w:rFonts w:ascii="Arial" w:hAnsi="Arial" w:cs="Arial"/>
          <w:sz w:val="20"/>
          <w:szCs w:val="20"/>
        </w:rPr>
        <w:tab/>
      </w:r>
      <w:r>
        <w:rPr>
          <w:rFonts w:ascii="Arial" w:hAnsi="Arial" w:cs="Arial"/>
          <w:sz w:val="20"/>
          <w:szCs w:val="20"/>
        </w:rPr>
        <w:tab/>
        <w:t>: Apríl 2018</w:t>
      </w:r>
      <w:r>
        <w:rPr>
          <w:rFonts w:ascii="Arial" w:hAnsi="Arial" w:cs="Arial"/>
          <w:sz w:val="20"/>
          <w:szCs w:val="20"/>
        </w:rPr>
        <w:tab/>
      </w:r>
    </w:p>
    <w:p w:rsidR="001247D2" w:rsidRPr="003E2265" w:rsidRDefault="001247D2" w:rsidP="001247D2">
      <w:pPr>
        <w:jc w:val="both"/>
        <w:rPr>
          <w:rFonts w:ascii="Arial" w:hAnsi="Arial" w:cs="Arial"/>
          <w:sz w:val="20"/>
          <w:szCs w:val="20"/>
        </w:rPr>
      </w:pPr>
    </w:p>
    <w:p w:rsidR="000902F9" w:rsidRPr="003E2265" w:rsidRDefault="000902F9" w:rsidP="000902F9">
      <w:pPr>
        <w:jc w:val="both"/>
        <w:rPr>
          <w:rFonts w:ascii="Arial" w:hAnsi="Arial" w:cs="Arial"/>
          <w:sz w:val="20"/>
          <w:szCs w:val="20"/>
        </w:rPr>
      </w:pPr>
    </w:p>
    <w:p w:rsidR="00E47182" w:rsidRPr="003E2265" w:rsidRDefault="00E47182" w:rsidP="00E47182">
      <w:pPr>
        <w:jc w:val="both"/>
        <w:rPr>
          <w:rFonts w:ascii="Arial" w:hAnsi="Arial" w:cs="Arial"/>
          <w:sz w:val="20"/>
          <w:szCs w:val="20"/>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9F778E" w:rsidRDefault="009F778E" w:rsidP="00BC3795">
      <w:pPr>
        <w:spacing w:line="360" w:lineRule="auto"/>
        <w:rPr>
          <w:sz w:val="22"/>
          <w:szCs w:val="22"/>
        </w:rPr>
      </w:pPr>
    </w:p>
    <w:p w:rsidR="000902F9" w:rsidRDefault="000902F9" w:rsidP="00BC3795">
      <w:pPr>
        <w:spacing w:line="360" w:lineRule="auto"/>
        <w:rPr>
          <w:sz w:val="22"/>
          <w:szCs w:val="22"/>
        </w:rPr>
      </w:pPr>
    </w:p>
    <w:p w:rsidR="000B4FFF" w:rsidRPr="00ED1395" w:rsidRDefault="00ED1395" w:rsidP="00ED1395">
      <w:pPr>
        <w:numPr>
          <w:ilvl w:val="0"/>
          <w:numId w:val="21"/>
        </w:numPr>
        <w:spacing w:line="360" w:lineRule="auto"/>
        <w:jc w:val="both"/>
        <w:rPr>
          <w:rFonts w:ascii="Arial" w:hAnsi="Arial" w:cs="Arial"/>
          <w:b/>
          <w:sz w:val="20"/>
          <w:szCs w:val="20"/>
        </w:rPr>
      </w:pPr>
      <w:r w:rsidRPr="00ED1395">
        <w:rPr>
          <w:rFonts w:ascii="Arial" w:hAnsi="Arial" w:cs="Arial"/>
          <w:b/>
          <w:sz w:val="20"/>
          <w:szCs w:val="20"/>
        </w:rPr>
        <w:lastRenderedPageBreak/>
        <w:t>P</w:t>
      </w:r>
      <w:r w:rsidR="000B4FFF" w:rsidRPr="00ED1395">
        <w:rPr>
          <w:rFonts w:ascii="Arial" w:hAnsi="Arial" w:cs="Arial"/>
          <w:b/>
          <w:sz w:val="20"/>
          <w:szCs w:val="20"/>
        </w:rPr>
        <w:t>rojekt spätnej rekultivácie</w:t>
      </w:r>
      <w:r w:rsidR="00C93EF2" w:rsidRPr="00ED1395">
        <w:rPr>
          <w:rFonts w:ascii="Arial" w:hAnsi="Arial" w:cs="Arial"/>
          <w:b/>
          <w:sz w:val="20"/>
          <w:szCs w:val="20"/>
        </w:rPr>
        <w:t xml:space="preserve"> dočasne odnímanej poľnohospodárskej pôdy</w:t>
      </w:r>
      <w:r w:rsidR="000B4FFF" w:rsidRPr="00ED1395">
        <w:rPr>
          <w:rFonts w:ascii="Arial" w:hAnsi="Arial" w:cs="Arial"/>
          <w:b/>
          <w:sz w:val="20"/>
          <w:szCs w:val="20"/>
        </w:rPr>
        <w:t xml:space="preserve"> v právnych predpisoch</w:t>
      </w:r>
    </w:p>
    <w:p w:rsidR="000B4FFF" w:rsidRPr="00ED1395" w:rsidRDefault="000B4FFF" w:rsidP="000B4FFF">
      <w:pPr>
        <w:spacing w:line="360" w:lineRule="auto"/>
        <w:ind w:firstLine="360"/>
        <w:jc w:val="both"/>
        <w:rPr>
          <w:rFonts w:ascii="Arial" w:hAnsi="Arial" w:cs="Arial"/>
          <w:sz w:val="20"/>
          <w:szCs w:val="20"/>
        </w:rPr>
      </w:pPr>
      <w:r w:rsidRPr="00ED1395">
        <w:rPr>
          <w:rFonts w:ascii="Arial" w:hAnsi="Arial" w:cs="Arial"/>
          <w:sz w:val="20"/>
          <w:szCs w:val="20"/>
        </w:rPr>
        <w:t xml:space="preserve">Projekt spätnej rekultivácie dočasne odnímanej </w:t>
      </w:r>
      <w:r w:rsidR="00C93EF2" w:rsidRPr="00ED1395">
        <w:rPr>
          <w:rFonts w:ascii="Arial" w:hAnsi="Arial" w:cs="Arial"/>
          <w:sz w:val="20"/>
          <w:szCs w:val="20"/>
        </w:rPr>
        <w:t xml:space="preserve">poľnohospodárskej </w:t>
      </w:r>
      <w:r w:rsidRPr="00ED1395">
        <w:rPr>
          <w:rFonts w:ascii="Arial" w:hAnsi="Arial" w:cs="Arial"/>
          <w:sz w:val="20"/>
          <w:szCs w:val="20"/>
        </w:rPr>
        <w:t>pôdy bol spracovaný v súlade s ustanoveniami dotknutých právnych predpisov:</w:t>
      </w:r>
    </w:p>
    <w:p w:rsidR="000B4FFF" w:rsidRPr="00ED1395" w:rsidRDefault="000B4FFF" w:rsidP="000B4FFF">
      <w:pPr>
        <w:numPr>
          <w:ilvl w:val="0"/>
          <w:numId w:val="15"/>
        </w:numPr>
        <w:spacing w:line="360" w:lineRule="auto"/>
        <w:jc w:val="both"/>
        <w:rPr>
          <w:rFonts w:ascii="Arial" w:hAnsi="Arial" w:cs="Arial"/>
          <w:sz w:val="20"/>
          <w:szCs w:val="20"/>
        </w:rPr>
      </w:pPr>
      <w:r w:rsidRPr="00ED1395">
        <w:rPr>
          <w:rFonts w:ascii="Arial" w:hAnsi="Arial" w:cs="Arial"/>
          <w:b/>
          <w:sz w:val="20"/>
          <w:szCs w:val="20"/>
        </w:rPr>
        <w:t>§ 17 Zákona č. 220/2004 Z. z.</w:t>
      </w:r>
      <w:r w:rsidRPr="00ED1395">
        <w:rPr>
          <w:rFonts w:ascii="Arial" w:hAnsi="Arial" w:cs="Arial"/>
          <w:sz w:val="20"/>
          <w:szCs w:val="20"/>
        </w:rPr>
        <w:t xml:space="preserve"> o ochrane a využívaní poľnohospodárskej pôdy  a o zmene zákona č. 245/2003 Z. z. o integrovanej prevencii a kontrole znečisťovania životného prostredia a o zmene a doplnení niektorých zákonov v znení neskorších predpisov</w:t>
      </w:r>
      <w:r w:rsidR="00C93EF2" w:rsidRPr="00ED1395">
        <w:rPr>
          <w:rFonts w:ascii="Arial" w:hAnsi="Arial" w:cs="Arial"/>
          <w:sz w:val="20"/>
          <w:szCs w:val="20"/>
        </w:rPr>
        <w:t>.</w:t>
      </w:r>
    </w:p>
    <w:p w:rsidR="000B4FFF" w:rsidRPr="00ED1395" w:rsidRDefault="000B4FFF" w:rsidP="003B0E42">
      <w:pPr>
        <w:numPr>
          <w:ilvl w:val="0"/>
          <w:numId w:val="15"/>
        </w:numPr>
        <w:spacing w:line="360" w:lineRule="auto"/>
        <w:jc w:val="both"/>
        <w:rPr>
          <w:rFonts w:ascii="Arial" w:hAnsi="Arial" w:cs="Arial"/>
          <w:sz w:val="20"/>
          <w:szCs w:val="20"/>
        </w:rPr>
      </w:pPr>
      <w:r w:rsidRPr="00ED1395">
        <w:rPr>
          <w:rFonts w:ascii="Arial" w:hAnsi="Arial" w:cs="Arial"/>
          <w:b/>
          <w:color w:val="000000"/>
          <w:sz w:val="20"/>
          <w:szCs w:val="20"/>
        </w:rPr>
        <w:t>§ 4 Vyhlášky  MP</w:t>
      </w:r>
      <w:r w:rsidR="00A0521B" w:rsidRPr="00ED1395">
        <w:rPr>
          <w:rFonts w:ascii="Arial" w:hAnsi="Arial" w:cs="Arial"/>
          <w:b/>
          <w:color w:val="000000"/>
          <w:sz w:val="20"/>
          <w:szCs w:val="20"/>
        </w:rPr>
        <w:t xml:space="preserve"> </w:t>
      </w:r>
      <w:r w:rsidRPr="00ED1395">
        <w:rPr>
          <w:rFonts w:ascii="Arial" w:hAnsi="Arial" w:cs="Arial"/>
          <w:b/>
          <w:color w:val="000000"/>
          <w:sz w:val="20"/>
          <w:szCs w:val="20"/>
        </w:rPr>
        <w:t xml:space="preserve">SR č. 508/2004 </w:t>
      </w:r>
      <w:proofErr w:type="spellStart"/>
      <w:r w:rsidRPr="00ED1395">
        <w:rPr>
          <w:rFonts w:ascii="Arial" w:hAnsi="Arial" w:cs="Arial"/>
          <w:b/>
          <w:color w:val="000000"/>
          <w:sz w:val="20"/>
          <w:szCs w:val="20"/>
        </w:rPr>
        <w:t>Z.z</w:t>
      </w:r>
      <w:proofErr w:type="spellEnd"/>
      <w:r w:rsidRPr="00ED1395">
        <w:rPr>
          <w:rFonts w:ascii="Arial" w:hAnsi="Arial" w:cs="Arial"/>
          <w:color w:val="000000"/>
          <w:sz w:val="20"/>
          <w:szCs w:val="20"/>
        </w:rPr>
        <w:t xml:space="preserve">., ktorou sa vykonáva § 27 zákona č. </w:t>
      </w:r>
      <w:r w:rsidRPr="00ED1395">
        <w:rPr>
          <w:rFonts w:ascii="Arial" w:hAnsi="Arial" w:cs="Arial"/>
          <w:sz w:val="20"/>
          <w:szCs w:val="20"/>
        </w:rPr>
        <w:t>220/2004 Z. z. o ochrane a v</w:t>
      </w:r>
      <w:r w:rsidR="00C93EF2" w:rsidRPr="00ED1395">
        <w:rPr>
          <w:rFonts w:ascii="Arial" w:hAnsi="Arial" w:cs="Arial"/>
          <w:sz w:val="20"/>
          <w:szCs w:val="20"/>
        </w:rPr>
        <w:t>yužívaní poľnohospodárskej pôdy</w:t>
      </w:r>
      <w:r w:rsidRPr="00ED1395">
        <w:rPr>
          <w:rFonts w:ascii="Arial" w:hAnsi="Arial" w:cs="Arial"/>
          <w:sz w:val="20"/>
          <w:szCs w:val="20"/>
        </w:rPr>
        <w:t xml:space="preserve"> a o zmene zákona č. 245/2003 Z. z. o integrovanej prevencii a kontrole znečisťovania životného prostredia a o zmene a doplnení niektorých zákonov</w:t>
      </w:r>
      <w:r w:rsidR="00C93EF2" w:rsidRPr="00ED1395">
        <w:rPr>
          <w:rFonts w:ascii="Arial" w:hAnsi="Arial" w:cs="Arial"/>
          <w:sz w:val="20"/>
          <w:szCs w:val="20"/>
        </w:rPr>
        <w:t>.</w:t>
      </w:r>
    </w:p>
    <w:p w:rsidR="000B4FFF" w:rsidRPr="00ED1395" w:rsidRDefault="000B4FFF" w:rsidP="003B0E42">
      <w:pPr>
        <w:spacing w:line="360" w:lineRule="auto"/>
        <w:ind w:left="360"/>
        <w:jc w:val="both"/>
        <w:rPr>
          <w:rFonts w:ascii="Arial" w:hAnsi="Arial" w:cs="Arial"/>
          <w:b/>
          <w:sz w:val="20"/>
          <w:szCs w:val="20"/>
        </w:rPr>
      </w:pPr>
    </w:p>
    <w:p w:rsidR="00ED1395" w:rsidRDefault="00F14CB0" w:rsidP="00ED1395">
      <w:pPr>
        <w:numPr>
          <w:ilvl w:val="0"/>
          <w:numId w:val="21"/>
        </w:numPr>
        <w:spacing w:line="360" w:lineRule="auto"/>
        <w:jc w:val="both"/>
        <w:rPr>
          <w:rFonts w:ascii="Arial" w:hAnsi="Arial" w:cs="Arial"/>
          <w:sz w:val="20"/>
          <w:szCs w:val="20"/>
        </w:rPr>
      </w:pPr>
      <w:r w:rsidRPr="00ED1395">
        <w:rPr>
          <w:rFonts w:ascii="Arial" w:hAnsi="Arial" w:cs="Arial"/>
          <w:b/>
          <w:sz w:val="20"/>
          <w:szCs w:val="20"/>
        </w:rPr>
        <w:t>Informácia o navrhovanom dočasnom odňatí poľnohospodárskej pôdy.</w:t>
      </w:r>
    </w:p>
    <w:p w:rsidR="005F100E" w:rsidRPr="00ED1395" w:rsidRDefault="00ED1395" w:rsidP="00ED1395">
      <w:pPr>
        <w:spacing w:line="360" w:lineRule="auto"/>
        <w:ind w:firstLine="360"/>
        <w:jc w:val="both"/>
        <w:rPr>
          <w:rFonts w:ascii="Arial" w:hAnsi="Arial" w:cs="Arial"/>
          <w:sz w:val="20"/>
          <w:szCs w:val="20"/>
        </w:rPr>
      </w:pPr>
      <w:r>
        <w:rPr>
          <w:rFonts w:ascii="Arial" w:hAnsi="Arial" w:cs="Arial"/>
          <w:sz w:val="20"/>
          <w:szCs w:val="20"/>
        </w:rPr>
        <w:t xml:space="preserve">            </w:t>
      </w:r>
      <w:r w:rsidR="005F100E" w:rsidRPr="00ED1395">
        <w:rPr>
          <w:rFonts w:ascii="Arial" w:hAnsi="Arial" w:cs="Arial"/>
          <w:sz w:val="20"/>
          <w:szCs w:val="20"/>
        </w:rPr>
        <w:t xml:space="preserve">Dokumentácia plánu rekultivácie pre stavbu </w:t>
      </w:r>
      <w:r w:rsidRPr="00ED1395">
        <w:rPr>
          <w:rFonts w:ascii="Arial" w:hAnsi="Arial" w:cs="Arial"/>
          <w:sz w:val="20"/>
          <w:szCs w:val="20"/>
        </w:rPr>
        <w:t>„</w:t>
      </w:r>
      <w:r w:rsidR="000902F9" w:rsidRPr="001247D2">
        <w:rPr>
          <w:rFonts w:ascii="Arial" w:hAnsi="Arial" w:cs="Arial"/>
          <w:i/>
          <w:sz w:val="20"/>
          <w:szCs w:val="20"/>
        </w:rPr>
        <w:t xml:space="preserve">Rýchlostná cesta R2 </w:t>
      </w:r>
      <w:r w:rsidR="001247D2" w:rsidRPr="001247D2">
        <w:rPr>
          <w:rFonts w:ascii="Arial" w:hAnsi="Arial" w:cs="Arial"/>
          <w:i/>
          <w:sz w:val="20"/>
          <w:szCs w:val="20"/>
        </w:rPr>
        <w:t xml:space="preserve">Šaca – Košické </w:t>
      </w:r>
      <w:proofErr w:type="spellStart"/>
      <w:r w:rsidR="001247D2" w:rsidRPr="001247D2">
        <w:rPr>
          <w:rFonts w:ascii="Arial" w:hAnsi="Arial" w:cs="Arial"/>
          <w:i/>
          <w:sz w:val="20"/>
          <w:szCs w:val="20"/>
        </w:rPr>
        <w:t>Olšany</w:t>
      </w:r>
      <w:proofErr w:type="spellEnd"/>
      <w:r w:rsidR="001247D2" w:rsidRPr="001247D2">
        <w:rPr>
          <w:rFonts w:ascii="Arial" w:hAnsi="Arial" w:cs="Arial"/>
          <w:i/>
          <w:sz w:val="20"/>
          <w:szCs w:val="20"/>
        </w:rPr>
        <w:t>, II. úsek</w:t>
      </w:r>
      <w:r w:rsidRPr="00ED1395">
        <w:rPr>
          <w:rFonts w:ascii="Arial" w:hAnsi="Arial" w:cs="Arial"/>
          <w:i/>
          <w:sz w:val="20"/>
          <w:szCs w:val="20"/>
        </w:rPr>
        <w:t>“</w:t>
      </w:r>
      <w:r w:rsidR="005F100E" w:rsidRPr="00ED1395">
        <w:rPr>
          <w:rFonts w:ascii="Arial" w:hAnsi="Arial" w:cs="Arial"/>
          <w:sz w:val="20"/>
          <w:szCs w:val="20"/>
        </w:rPr>
        <w:t xml:space="preserve"> v </w:t>
      </w:r>
      <w:proofErr w:type="spellStart"/>
      <w:r w:rsidR="005F100E" w:rsidRPr="00ED1395">
        <w:rPr>
          <w:rFonts w:ascii="Arial" w:hAnsi="Arial" w:cs="Arial"/>
          <w:sz w:val="20"/>
          <w:szCs w:val="20"/>
        </w:rPr>
        <w:t>k.ú</w:t>
      </w:r>
      <w:proofErr w:type="spellEnd"/>
      <w:r w:rsidR="005F100E" w:rsidRPr="00ED1395">
        <w:rPr>
          <w:rFonts w:ascii="Arial" w:hAnsi="Arial" w:cs="Arial"/>
          <w:sz w:val="20"/>
          <w:szCs w:val="20"/>
        </w:rPr>
        <w:t xml:space="preserve">. </w:t>
      </w:r>
      <w:r w:rsidR="004C5BFB">
        <w:rPr>
          <w:rFonts w:ascii="Arial" w:hAnsi="Arial" w:cs="Arial"/>
          <w:sz w:val="20"/>
          <w:szCs w:val="20"/>
        </w:rPr>
        <w:t>Krásna</w:t>
      </w:r>
      <w:r w:rsidR="005F100E" w:rsidRPr="00ED1395">
        <w:rPr>
          <w:rFonts w:ascii="Arial" w:hAnsi="Arial" w:cs="Arial"/>
          <w:sz w:val="20"/>
          <w:szCs w:val="20"/>
        </w:rPr>
        <w:t xml:space="preserve"> rieši biologickú a technickú rekultiváciu plôch dočasne odňatých z poľnohospodárskej pôdy pre výstavbu diaľnice a súvisiacich objektov.</w:t>
      </w:r>
      <w:r w:rsidR="00C71F10">
        <w:rPr>
          <w:rFonts w:ascii="Arial" w:hAnsi="Arial" w:cs="Arial"/>
          <w:sz w:val="20"/>
          <w:szCs w:val="20"/>
        </w:rPr>
        <w:t xml:space="preserve"> </w:t>
      </w:r>
    </w:p>
    <w:p w:rsidR="00ED1395" w:rsidRDefault="00ED1395" w:rsidP="005F100E">
      <w:pPr>
        <w:pStyle w:val="Zkladntext"/>
        <w:rPr>
          <w:sz w:val="20"/>
          <w:szCs w:val="20"/>
        </w:rPr>
      </w:pPr>
      <w:r>
        <w:rPr>
          <w:sz w:val="20"/>
          <w:szCs w:val="20"/>
        </w:rPr>
        <w:tab/>
      </w:r>
      <w:r w:rsidR="005F100E" w:rsidRPr="00ED1395">
        <w:rPr>
          <w:sz w:val="20"/>
          <w:szCs w:val="20"/>
        </w:rPr>
        <w:t>V zmysle zákona NR SR č. 220/2004 o ochrane a využívaní  poľnohospodárskej pôdy a Vyhlášky č. 508/2004 Ministerstva pôdohospodárstva SR je potrebné dočasne odňaté plochy z PP po ukončení výstavby rekultivovať a začleniť v príslušnom hone do pôdneho fondu.</w:t>
      </w:r>
    </w:p>
    <w:p w:rsidR="005F100E" w:rsidRPr="00ED1395" w:rsidRDefault="005F100E" w:rsidP="005F100E">
      <w:pPr>
        <w:pStyle w:val="Zkladntext"/>
        <w:rPr>
          <w:sz w:val="20"/>
          <w:szCs w:val="20"/>
        </w:rPr>
      </w:pPr>
      <w:r w:rsidRPr="00ED1395">
        <w:rPr>
          <w:sz w:val="20"/>
          <w:szCs w:val="20"/>
        </w:rPr>
        <w:tab/>
        <w:t xml:space="preserve">Rekultivácia je súhrn </w:t>
      </w:r>
      <w:proofErr w:type="spellStart"/>
      <w:r w:rsidRPr="00ED1395">
        <w:rPr>
          <w:sz w:val="20"/>
          <w:szCs w:val="20"/>
        </w:rPr>
        <w:t>agromelioračných</w:t>
      </w:r>
      <w:proofErr w:type="spellEnd"/>
      <w:r w:rsidRPr="00ED1395">
        <w:rPr>
          <w:sz w:val="20"/>
          <w:szCs w:val="20"/>
        </w:rPr>
        <w:t>, agrotechnických, biologických a pestovateľských opatrení na obnovu kvalitatívnych vlastností poľnohospodárskej p</w:t>
      </w:r>
      <w:r w:rsidR="000E2EF3" w:rsidRPr="00ED1395">
        <w:rPr>
          <w:sz w:val="20"/>
          <w:szCs w:val="20"/>
        </w:rPr>
        <w:t xml:space="preserve">ôdy a obnovu pôdnej úrodnosti. </w:t>
      </w:r>
      <w:r w:rsidRPr="00ED1395">
        <w:rPr>
          <w:sz w:val="20"/>
          <w:szCs w:val="20"/>
        </w:rPr>
        <w:t>Tieto opatrenia obsahujú obnovu fyzikálnych, chemických a biologických vlastností podľa príslušného druhu pozemku poľnohospodárskej pôdy</w:t>
      </w:r>
      <w:r w:rsidR="00ED1395">
        <w:rPr>
          <w:sz w:val="20"/>
          <w:szCs w:val="20"/>
        </w:rPr>
        <w:t>.</w:t>
      </w:r>
      <w:r w:rsidRPr="00ED1395">
        <w:rPr>
          <w:sz w:val="20"/>
          <w:szCs w:val="20"/>
        </w:rPr>
        <w:t xml:space="preserve"> </w:t>
      </w:r>
    </w:p>
    <w:p w:rsidR="005F100E" w:rsidRDefault="005F100E" w:rsidP="005F100E">
      <w:pPr>
        <w:pStyle w:val="Zkladntext"/>
        <w:rPr>
          <w:sz w:val="20"/>
          <w:szCs w:val="20"/>
        </w:rPr>
      </w:pPr>
      <w:r w:rsidRPr="00ED1395">
        <w:rPr>
          <w:sz w:val="20"/>
          <w:szCs w:val="20"/>
        </w:rPr>
        <w:tab/>
        <w:t>Postup rekultivačných prác je navrhnutý komplexne a rieši technickú i biologickú rekultiváciu v súlade s následným spôsobom využitia rekultivovaných plôch. Rozsah a náročnosť rekultivačných prác zohľadňuje stupeň predpokladanej devastácie dočasne odňatých plôch a stav týchto pozemkov pred zahájením stavebných prác.</w:t>
      </w:r>
    </w:p>
    <w:p w:rsidR="00C71F10" w:rsidRDefault="00C71F10" w:rsidP="00C71F10">
      <w:pPr>
        <w:pStyle w:val="Obyajntext"/>
        <w:spacing w:line="360" w:lineRule="auto"/>
        <w:rPr>
          <w:rFonts w:ascii="Arial" w:hAnsi="Arial" w:cs="Arial"/>
          <w:b/>
          <w:caps/>
          <w:sz w:val="20"/>
          <w:szCs w:val="20"/>
          <w:u w:val="single"/>
        </w:rPr>
      </w:pPr>
    </w:p>
    <w:p w:rsidR="005F100E" w:rsidRPr="00ED1395" w:rsidRDefault="005F100E" w:rsidP="00271E32">
      <w:pPr>
        <w:numPr>
          <w:ilvl w:val="0"/>
          <w:numId w:val="29"/>
        </w:numPr>
        <w:spacing w:line="360" w:lineRule="auto"/>
        <w:jc w:val="both"/>
        <w:rPr>
          <w:rFonts w:ascii="Arial" w:hAnsi="Arial" w:cs="Arial"/>
          <w:b/>
          <w:sz w:val="20"/>
          <w:szCs w:val="20"/>
        </w:rPr>
      </w:pPr>
      <w:r w:rsidRPr="00ED1395">
        <w:rPr>
          <w:rFonts w:ascii="Arial" w:hAnsi="Arial" w:cs="Arial"/>
          <w:b/>
          <w:sz w:val="20"/>
          <w:szCs w:val="20"/>
        </w:rPr>
        <w:t>Popis záujmového územia</w:t>
      </w:r>
    </w:p>
    <w:p w:rsidR="000902F9" w:rsidRDefault="005F100E" w:rsidP="000902F9">
      <w:pPr>
        <w:spacing w:line="360" w:lineRule="auto"/>
        <w:jc w:val="both"/>
        <w:rPr>
          <w:rFonts w:ascii="Arial" w:hAnsi="Arial" w:cs="Arial"/>
          <w:sz w:val="20"/>
          <w:szCs w:val="20"/>
        </w:rPr>
      </w:pPr>
      <w:r w:rsidRPr="00ED1395">
        <w:rPr>
          <w:rFonts w:ascii="Arial" w:hAnsi="Arial" w:cs="Arial"/>
          <w:sz w:val="20"/>
          <w:szCs w:val="20"/>
        </w:rPr>
        <w:tab/>
      </w:r>
      <w:r w:rsidR="000902F9" w:rsidRPr="00302EAC">
        <w:rPr>
          <w:rFonts w:ascii="Arial" w:hAnsi="Arial" w:cs="Arial"/>
          <w:sz w:val="20"/>
          <w:szCs w:val="20"/>
        </w:rPr>
        <w:t>Lokalita, v ktorej sa plánuje výstavba „</w:t>
      </w:r>
      <w:r w:rsidR="001247D2" w:rsidRPr="001247D2">
        <w:rPr>
          <w:rFonts w:ascii="Arial" w:hAnsi="Arial" w:cs="Arial"/>
          <w:i/>
          <w:sz w:val="20"/>
          <w:szCs w:val="20"/>
        </w:rPr>
        <w:t xml:space="preserve">Rýchlostná cesta R2 Šaca – Košické </w:t>
      </w:r>
      <w:proofErr w:type="spellStart"/>
      <w:r w:rsidR="001247D2" w:rsidRPr="001247D2">
        <w:rPr>
          <w:rFonts w:ascii="Arial" w:hAnsi="Arial" w:cs="Arial"/>
          <w:i/>
          <w:sz w:val="20"/>
          <w:szCs w:val="20"/>
        </w:rPr>
        <w:t>Olšany</w:t>
      </w:r>
      <w:proofErr w:type="spellEnd"/>
      <w:r w:rsidR="001247D2" w:rsidRPr="001247D2">
        <w:rPr>
          <w:rFonts w:ascii="Arial" w:hAnsi="Arial" w:cs="Arial"/>
          <w:i/>
          <w:sz w:val="20"/>
          <w:szCs w:val="20"/>
        </w:rPr>
        <w:t>, II. úsek</w:t>
      </w:r>
      <w:r w:rsidR="000902F9">
        <w:rPr>
          <w:rFonts w:ascii="Arial" w:hAnsi="Arial" w:cs="Arial"/>
          <w:sz w:val="20"/>
          <w:szCs w:val="20"/>
        </w:rPr>
        <w:t>“ sa nachádza v okrese</w:t>
      </w:r>
      <w:r w:rsidR="000902F9" w:rsidRPr="00302EAC">
        <w:rPr>
          <w:rFonts w:ascii="Arial" w:hAnsi="Arial" w:cs="Arial"/>
          <w:sz w:val="20"/>
          <w:szCs w:val="20"/>
        </w:rPr>
        <w:t xml:space="preserve"> </w:t>
      </w:r>
      <w:r w:rsidR="00C520B1">
        <w:rPr>
          <w:rFonts w:ascii="Arial" w:hAnsi="Arial" w:cs="Arial"/>
          <w:sz w:val="20"/>
          <w:szCs w:val="20"/>
        </w:rPr>
        <w:t>Košice III., Košice IV. a Košice-okolie</w:t>
      </w:r>
      <w:r w:rsidR="000902F9" w:rsidRPr="00302EAC">
        <w:rPr>
          <w:rFonts w:ascii="Arial" w:hAnsi="Arial" w:cs="Arial"/>
          <w:sz w:val="20"/>
          <w:szCs w:val="20"/>
        </w:rPr>
        <w:t xml:space="preserve">, v katastrálnych územiach </w:t>
      </w:r>
      <w:r w:rsidR="00C520B1" w:rsidRPr="00C0200F">
        <w:rPr>
          <w:rFonts w:ascii="Arial" w:hAnsi="Arial" w:cs="Arial"/>
          <w:sz w:val="20"/>
          <w:szCs w:val="20"/>
        </w:rPr>
        <w:t>Šebastovce,</w:t>
      </w:r>
      <w:r w:rsidR="00C520B1">
        <w:rPr>
          <w:rFonts w:ascii="Arial" w:hAnsi="Arial" w:cs="Arial"/>
          <w:sz w:val="20"/>
          <w:szCs w:val="20"/>
        </w:rPr>
        <w:t xml:space="preserve"> Valaliky, Barca, Kokšov-</w:t>
      </w:r>
      <w:r w:rsidR="00C520B1" w:rsidRPr="00C0200F">
        <w:rPr>
          <w:rFonts w:ascii="Arial" w:hAnsi="Arial" w:cs="Arial"/>
          <w:sz w:val="20"/>
          <w:szCs w:val="20"/>
        </w:rPr>
        <w:t xml:space="preserve">Bakša, </w:t>
      </w:r>
      <w:r w:rsidR="00C520B1">
        <w:rPr>
          <w:rFonts w:ascii="Arial" w:hAnsi="Arial" w:cs="Arial"/>
          <w:sz w:val="20"/>
          <w:szCs w:val="20"/>
        </w:rPr>
        <w:t xml:space="preserve">Krásna, Zdoba, </w:t>
      </w:r>
      <w:r w:rsidR="00C520B1" w:rsidRPr="00C0200F">
        <w:rPr>
          <w:rFonts w:ascii="Arial" w:hAnsi="Arial" w:cs="Arial"/>
          <w:sz w:val="20"/>
          <w:szCs w:val="20"/>
        </w:rPr>
        <w:t xml:space="preserve">Košické Oľšany – Vyšný </w:t>
      </w:r>
      <w:proofErr w:type="spellStart"/>
      <w:r w:rsidR="00C520B1" w:rsidRPr="00C0200F">
        <w:rPr>
          <w:rFonts w:ascii="Arial" w:hAnsi="Arial" w:cs="Arial"/>
          <w:sz w:val="20"/>
          <w:szCs w:val="20"/>
        </w:rPr>
        <w:t>Oľčvár</w:t>
      </w:r>
      <w:proofErr w:type="spellEnd"/>
      <w:r w:rsidR="00C520B1" w:rsidRPr="00C0200F">
        <w:rPr>
          <w:rFonts w:ascii="Arial" w:hAnsi="Arial" w:cs="Arial"/>
          <w:sz w:val="20"/>
          <w:szCs w:val="20"/>
        </w:rPr>
        <w:t>, Košická</w:t>
      </w:r>
      <w:r w:rsidR="00C520B1">
        <w:rPr>
          <w:rFonts w:ascii="Arial" w:hAnsi="Arial" w:cs="Arial"/>
          <w:sz w:val="20"/>
          <w:szCs w:val="20"/>
        </w:rPr>
        <w:t xml:space="preserve"> </w:t>
      </w:r>
      <w:r w:rsidR="00C520B1" w:rsidRPr="00C0200F">
        <w:rPr>
          <w:rFonts w:ascii="Arial" w:hAnsi="Arial" w:cs="Arial"/>
          <w:sz w:val="20"/>
          <w:szCs w:val="20"/>
        </w:rPr>
        <w:t>Polianka, Vyšná Hutka</w:t>
      </w:r>
      <w:r w:rsidR="00C520B1">
        <w:rPr>
          <w:rFonts w:ascii="Arial" w:hAnsi="Arial" w:cs="Arial"/>
          <w:sz w:val="20"/>
          <w:szCs w:val="20"/>
        </w:rPr>
        <w:t>, Nižná Hutka</w:t>
      </w:r>
      <w:r w:rsidR="000902F9">
        <w:rPr>
          <w:rFonts w:ascii="Arial" w:hAnsi="Arial" w:cs="Arial"/>
          <w:sz w:val="20"/>
          <w:szCs w:val="20"/>
        </w:rPr>
        <w:t>.</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bCs/>
          <w:sz w:val="20"/>
          <w:szCs w:val="20"/>
        </w:rPr>
        <w:t xml:space="preserve">Rýchlostná cesta je navrhovaná v kategórii R 24,5/120. </w:t>
      </w:r>
      <w:r w:rsidRPr="00086F1F">
        <w:rPr>
          <w:rFonts w:ascii="Arial" w:hAnsi="Arial" w:cs="Arial"/>
          <w:sz w:val="20"/>
          <w:szCs w:val="20"/>
        </w:rPr>
        <w:t xml:space="preserve">Rýchlostná cesta v II. úseku začína mimoúrovňovou križovatkou Košice juh, ktorá bude križovatkou rýchlostnej cesty R2/R4 s cestou I/68 v južnej časti aglomerácie Košice. Mimoúrovňová križovatka Košice juh bola </w:t>
      </w:r>
      <w:proofErr w:type="spellStart"/>
      <w:r w:rsidRPr="00086F1F">
        <w:rPr>
          <w:rFonts w:ascii="Arial" w:hAnsi="Arial" w:cs="Arial"/>
          <w:sz w:val="20"/>
          <w:szCs w:val="20"/>
        </w:rPr>
        <w:t>navrhutá</w:t>
      </w:r>
      <w:proofErr w:type="spellEnd"/>
      <w:r w:rsidRPr="00086F1F">
        <w:rPr>
          <w:rFonts w:ascii="Arial" w:hAnsi="Arial" w:cs="Arial"/>
          <w:sz w:val="20"/>
          <w:szCs w:val="20"/>
        </w:rPr>
        <w:t xml:space="preserve"> na etapovitú výstavbu, pričom jej I. etapa je v súčasnosti v prevádzke. V rámci II. etapy je potrebné dobudovať vratnú vetvu z rýchlostnej cesty R2/R4 v smere od Šace na cestu I/68. V križovatke Košice juh je zároveň navrhované stredisko správy údržby rýchlostných ciest </w:t>
      </w:r>
      <w:r w:rsidRPr="00086F1F">
        <w:rPr>
          <w:rFonts w:ascii="Arial" w:hAnsi="Arial" w:cs="Arial"/>
          <w:sz w:val="20"/>
          <w:szCs w:val="20"/>
        </w:rPr>
        <w:lastRenderedPageBreak/>
        <w:t>SSÚR Šebastovce s napojením na cestu I/68. Odvodňovacia priekopa z križovatky do melioračného kanála, ktorá je už vybudovaná, bude súčasťou rýchlostnej cesty R2/R4.</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V úseku Košice juh – Košické Oľšany prechádza rýchlostná cesta rovinatým územím údolnej nivy riek Hornád a Torysa, ktoré je z väčšej časti využívané na poľnohospodárske účely. Z križovatky Košice juh smeruje rýchlostná cesta východným smerom severne od obce Valaliky, pričom križuje melioračný kanál z časti Šebastovce. Severne od obce Valaliky križuje rýchlostná cesta cestu III/068021 z Barce do obce Valaliky a jednokoľajnú elektrifikovanú železničnú trať č. 169 Košice - </w:t>
      </w:r>
      <w:proofErr w:type="spellStart"/>
      <w:r w:rsidRPr="00086F1F">
        <w:rPr>
          <w:rFonts w:ascii="Arial" w:hAnsi="Arial" w:cs="Arial"/>
          <w:sz w:val="20"/>
          <w:szCs w:val="20"/>
        </w:rPr>
        <w:t>Hidasnémeti</w:t>
      </w:r>
      <w:proofErr w:type="spellEnd"/>
      <w:r w:rsidRPr="00086F1F">
        <w:rPr>
          <w:rFonts w:ascii="Arial" w:hAnsi="Arial" w:cs="Arial"/>
          <w:sz w:val="20"/>
          <w:szCs w:val="20"/>
        </w:rPr>
        <w:t xml:space="preserve">. Rýchlostná cesta v tejto časti je situovaná vo vzdialenosti cca 200 m od obytnej zástavby obce, pričom je tu navrhovaná protihluková stena a prístupová cesta k rozdeleným pozemkom. Mostný objekt nad železničnou traťou a cestou </w:t>
      </w:r>
      <w:proofErr w:type="spellStart"/>
      <w:r w:rsidRPr="00086F1F">
        <w:rPr>
          <w:rFonts w:ascii="Arial" w:hAnsi="Arial" w:cs="Arial"/>
          <w:sz w:val="20"/>
          <w:szCs w:val="20"/>
        </w:rPr>
        <w:t>III.triedy</w:t>
      </w:r>
      <w:proofErr w:type="spellEnd"/>
      <w:r w:rsidRPr="00086F1F">
        <w:rPr>
          <w:rFonts w:ascii="Arial" w:hAnsi="Arial" w:cs="Arial"/>
          <w:sz w:val="20"/>
          <w:szCs w:val="20"/>
        </w:rPr>
        <w:t xml:space="preserve"> je využívaný zároveň pre napojenie prístupovej komunikácie k odpočívadlu Valaliky ktoré je situované na ľavej strane rýchlostnej cesty. Ide o veľké jednostranné odpočívadlo napojené z oboch smerov. </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Rýchlostná cesta je situovaná súbežne so širokorozchodnou železničnou traťou Haniska – </w:t>
      </w:r>
      <w:proofErr w:type="spellStart"/>
      <w:r w:rsidRPr="00086F1F">
        <w:rPr>
          <w:rFonts w:ascii="Arial" w:hAnsi="Arial" w:cs="Arial"/>
          <w:sz w:val="20"/>
          <w:szCs w:val="20"/>
        </w:rPr>
        <w:t>Maťovce</w:t>
      </w:r>
      <w:proofErr w:type="spellEnd"/>
      <w:r w:rsidRPr="00086F1F">
        <w:rPr>
          <w:rFonts w:ascii="Arial" w:hAnsi="Arial" w:cs="Arial"/>
          <w:sz w:val="20"/>
          <w:szCs w:val="20"/>
        </w:rPr>
        <w:t>, prechádza južne od čistiarne odpadových vôd mesta Košice, pričom križuje prístupovú cestu k ČOV s spaľovni mesta, ktorá bude situovaná na mostnom objekte nad rýchlostnou cestou. V tejto oblasti v súčasnosti prebieha výstavba auto cvičiska a poloha rýchlostnej cesty zohľadňuje túto výstavbu, severne od obce Kokšov Bakša prechádza rýchlostná cesta v blízkosti cintorína obce, ktorý sa nachádza severne od širokorozchodnej trate. Prístupová cesta od ČOV do obce Kokšov Bakša bude situovaná na mostnom objekte nad rýchlostnou cestou s napojením areálu cintorína. Rýchlostná cesta zároveň v tejto časti prechádza plochu bývalého odkaliska z spracovania železnej rudy pričom hĺbka odkaliska je cca 2-4 m. Zároveň v tejto oblasti prechádza rýchlostná cesta areálom sadovníckeho podniku mesta Košice kde sa pestujú dreviny.</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V km 14 križuje rýchlostná cesta R2/R4 rieku Hornád so svojím systémom ochranných hrádzí. Mostný objekt nezasahuje priamo do koryta rieky Hornád ale do </w:t>
      </w:r>
      <w:proofErr w:type="spellStart"/>
      <w:r w:rsidRPr="00086F1F">
        <w:rPr>
          <w:rFonts w:ascii="Arial" w:hAnsi="Arial" w:cs="Arial"/>
          <w:sz w:val="20"/>
          <w:szCs w:val="20"/>
        </w:rPr>
        <w:t>medzihrádzového</w:t>
      </w:r>
      <w:proofErr w:type="spellEnd"/>
      <w:r w:rsidRPr="00086F1F">
        <w:rPr>
          <w:rFonts w:ascii="Arial" w:hAnsi="Arial" w:cs="Arial"/>
          <w:sz w:val="20"/>
          <w:szCs w:val="20"/>
        </w:rPr>
        <w:t xml:space="preserve"> priestoru. Pod mostným objektom je navrhovaná úprava brehov rieky Hornád pre zabezpečenie ochrany mostného objektu. Za riekou Hornád križuje rýchlostná cesta mostným objektom elektrifikovanú jednokoľajnú železničnú trať č. 190 Košice – Čierna nad Tisou. V km 15,5 sa nachádza mimoúrovňová križovatka Krásna s cestou II/552. Mimoúrovňová križovatka </w:t>
      </w:r>
      <w:proofErr w:type="spellStart"/>
      <w:r w:rsidRPr="00086F1F">
        <w:rPr>
          <w:rFonts w:ascii="Arial" w:hAnsi="Arial" w:cs="Arial"/>
          <w:sz w:val="20"/>
          <w:szCs w:val="20"/>
        </w:rPr>
        <w:t>osmičkového</w:t>
      </w:r>
      <w:proofErr w:type="spellEnd"/>
      <w:r w:rsidRPr="00086F1F">
        <w:rPr>
          <w:rFonts w:ascii="Arial" w:hAnsi="Arial" w:cs="Arial"/>
          <w:sz w:val="20"/>
          <w:szCs w:val="20"/>
        </w:rPr>
        <w:t xml:space="preserve"> tvaru zabezpečuje prepojenie rýchlostnej cesty s mestskou časťou Krásna a sídliskom Nad jazerom.</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Z križovatky Krásna smeruje rýchlostná cesta na sever v údolí rieky Torysa pričom pre jej situovanie boli pozemkovými úpravami vytvorené územné podmienky. V úseku medzi riekou Hornád a obcou Sady nad Torysou pozemkové úpravy na základe procesu EIA prevzali situovanie rýchlostnej cesty a vytvorili koridor šírky cca 20-25 m. Rýchlostná cesta je situovaná v úseku 14,6 až 19,7 v tomto koridore. V úseku 19,5 až 21,5 je trasa rýchlostnej cesty od tohto koridoru o cca 100 m z dôvodu odsunu rýchlostnej cesty R2 od obce Sady nad Torysou. Trasa je odsunutá tak, aby okrajové obytné domy boli situované mimo ochranného pásma rýchlostnej cesty. V úseku 20,5 až 21,2 prechádza rýchlostná cesta územím stabilizovaného zosuvu. V km </w:t>
      </w:r>
      <w:r w:rsidRPr="00086F1F">
        <w:rPr>
          <w:rFonts w:ascii="Arial" w:hAnsi="Arial" w:cs="Arial"/>
          <w:sz w:val="20"/>
          <w:szCs w:val="20"/>
        </w:rPr>
        <w:lastRenderedPageBreak/>
        <w:t xml:space="preserve">21,480 križuje rýchlostná cesta mostným objektom údolie bezmenného potoka a cestu III/050 196 z obce Sady nad Torysou do Košickej Novej Vsi. Severne od obce Sady nad Torysou prechádza rýchlostná cesta okrajom zalesneného územia s Novoveským potokom a v km 22,820 prechádza v dotyku s riekou Torysa. Medzi Novoveským potokom a záhradkárskou osadou pri rieke Torysa je navrhovaná lokalita </w:t>
      </w:r>
      <w:proofErr w:type="spellStart"/>
      <w:r w:rsidRPr="00086F1F">
        <w:rPr>
          <w:rFonts w:ascii="Arial" w:hAnsi="Arial" w:cs="Arial"/>
          <w:sz w:val="20"/>
          <w:szCs w:val="20"/>
        </w:rPr>
        <w:t>zemníka</w:t>
      </w:r>
      <w:proofErr w:type="spellEnd"/>
      <w:r w:rsidRPr="00086F1F">
        <w:rPr>
          <w:rFonts w:ascii="Arial" w:hAnsi="Arial" w:cs="Arial"/>
          <w:sz w:val="20"/>
          <w:szCs w:val="20"/>
        </w:rPr>
        <w:t xml:space="preserve">. V tomto mieste sa nachádza štrková lavica rieky Torysa s veľmi vhodným materiálom na budovanie zemného telesa rýchlostnej cesty. Zárezové svahy po oboch stranách rýchlostnej cesty sú riešené v rámci dočasných záberov s miernymi sklonmi tak aby sa pozemky po ukončení výstavby dali využívať na poľnohospodárske účely. </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V lokalite záhradkárskej osady prechádza rýchlostná cesta v dotyku s riekou Torysa, pričom rieka nemá v tomto úseku upravené koryto a jej prirodzený meander sa počas prietoku veľkých vôd mení. Preto je navrhovaný v päte telesa rýchlostnej cesty oporný múr s hĺbkovým založením a opevnením brehu rieky lomovým kameňom tak aby nedošlo k poškodeniu telesa cesty. Záhradkárska osada je chránené pred hlukov z prevádzky na rýchlostnej ceste protihlukovou stenou. </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Na KÚ sa rýchlostná cesta R2 napája na úsek R2 od cesty I/50 po križovatku Košické Oľšany budovaný v rámci diaľnice D1 Budimír – Bidovce s plánovaným začiatkom výstavby v roku 2014.</w:t>
      </w:r>
      <w:r w:rsidRPr="00086F1F">
        <w:rPr>
          <w:rFonts w:ascii="ArialNarrow" w:hAnsi="ArialNarrow" w:cs="ArialNarrow"/>
          <w:sz w:val="20"/>
          <w:szCs w:val="20"/>
        </w:rPr>
        <w:t xml:space="preserve"> </w:t>
      </w:r>
      <w:r w:rsidRPr="00086F1F">
        <w:rPr>
          <w:rFonts w:ascii="Arial" w:hAnsi="Arial" w:cs="Arial"/>
          <w:sz w:val="20"/>
          <w:szCs w:val="20"/>
        </w:rPr>
        <w:t xml:space="preserve">Súčasťou stavby R2 Šaca – Košické Oľšany je dobudovanie križovatky Hrašovík na úplnú mimoúrovňovú križovatku s cestou I/50 a III/050 200. </w:t>
      </w:r>
    </w:p>
    <w:p w:rsidR="005F100E" w:rsidRPr="00A82A4E" w:rsidRDefault="0004530D" w:rsidP="000902F9">
      <w:pPr>
        <w:pStyle w:val="Pta"/>
        <w:tabs>
          <w:tab w:val="left" w:pos="567"/>
          <w:tab w:val="left" w:pos="4649"/>
          <w:tab w:val="left" w:pos="5557"/>
          <w:tab w:val="left" w:pos="7371"/>
        </w:tabs>
        <w:spacing w:line="360" w:lineRule="auto"/>
        <w:jc w:val="both"/>
        <w:rPr>
          <w:rFonts w:ascii="Arial" w:hAnsi="Arial" w:cs="Arial"/>
          <w:bCs/>
          <w:sz w:val="20"/>
          <w:szCs w:val="20"/>
          <w:lang w:eastAsia="sk-SK"/>
        </w:rPr>
      </w:pPr>
      <w:r w:rsidRPr="00A82A4E">
        <w:rPr>
          <w:rFonts w:ascii="Arial" w:hAnsi="Arial" w:cs="Arial"/>
          <w:bCs/>
          <w:sz w:val="20"/>
          <w:szCs w:val="20"/>
          <w:lang w:eastAsia="sk-SK"/>
        </w:rPr>
        <w:t xml:space="preserve"> </w:t>
      </w:r>
    </w:p>
    <w:p w:rsidR="002D3D2B" w:rsidRPr="00A82A4E" w:rsidRDefault="008F7617" w:rsidP="00271E32">
      <w:pPr>
        <w:numPr>
          <w:ilvl w:val="0"/>
          <w:numId w:val="29"/>
        </w:numPr>
        <w:spacing w:line="360" w:lineRule="auto"/>
        <w:jc w:val="both"/>
        <w:rPr>
          <w:rFonts w:ascii="Arial" w:hAnsi="Arial" w:cs="Arial"/>
          <w:b/>
          <w:sz w:val="20"/>
          <w:szCs w:val="20"/>
        </w:rPr>
      </w:pPr>
      <w:r w:rsidRPr="00A82A4E">
        <w:rPr>
          <w:rFonts w:ascii="Arial" w:hAnsi="Arial" w:cs="Arial"/>
          <w:b/>
          <w:sz w:val="20"/>
          <w:szCs w:val="20"/>
        </w:rPr>
        <w:t>Predmetom dočasného odňatia na čas kratší ako 10 rokov v </w:t>
      </w:r>
      <w:proofErr w:type="spellStart"/>
      <w:r w:rsidRPr="00A82A4E">
        <w:rPr>
          <w:rFonts w:ascii="Arial" w:hAnsi="Arial" w:cs="Arial"/>
          <w:b/>
          <w:sz w:val="20"/>
          <w:szCs w:val="20"/>
        </w:rPr>
        <w:t>k.ú</w:t>
      </w:r>
      <w:proofErr w:type="spellEnd"/>
      <w:r w:rsidRPr="00A82A4E">
        <w:rPr>
          <w:rFonts w:ascii="Arial" w:hAnsi="Arial" w:cs="Arial"/>
          <w:b/>
          <w:sz w:val="20"/>
          <w:szCs w:val="20"/>
        </w:rPr>
        <w:t xml:space="preserve">. </w:t>
      </w:r>
      <w:r w:rsidR="004C5BFB">
        <w:rPr>
          <w:rFonts w:ascii="Arial" w:hAnsi="Arial" w:cs="Arial"/>
          <w:b/>
          <w:sz w:val="20"/>
          <w:szCs w:val="20"/>
        </w:rPr>
        <w:t>Krásna</w:t>
      </w:r>
      <w:r w:rsidRPr="00A82A4E">
        <w:rPr>
          <w:rFonts w:ascii="Arial" w:hAnsi="Arial" w:cs="Arial"/>
          <w:b/>
          <w:sz w:val="20"/>
          <w:szCs w:val="20"/>
        </w:rPr>
        <w:t xml:space="preserve"> sú parcely registra C-KN č.</w:t>
      </w:r>
      <w:r w:rsidR="002D3D2B" w:rsidRPr="00A82A4E">
        <w:rPr>
          <w:rFonts w:ascii="Arial" w:hAnsi="Arial" w:cs="Arial"/>
          <w:b/>
          <w:sz w:val="20"/>
          <w:szCs w:val="20"/>
        </w:rPr>
        <w:t>:</w:t>
      </w:r>
    </w:p>
    <w:p w:rsidR="00D04081" w:rsidRPr="00D04081" w:rsidRDefault="0013105E" w:rsidP="000902F9">
      <w:pPr>
        <w:pStyle w:val="Zkladntext"/>
        <w:rPr>
          <w:i/>
          <w:iCs/>
          <w:sz w:val="20"/>
          <w:szCs w:val="20"/>
          <w:u w:val="single"/>
        </w:rPr>
      </w:pPr>
      <w:r w:rsidRPr="00A82A4E">
        <w:rPr>
          <w:i/>
          <w:sz w:val="20"/>
          <w:szCs w:val="20"/>
        </w:rPr>
        <w:t xml:space="preserve">Tabuľka č. 1: </w:t>
      </w:r>
      <w:r w:rsidRPr="00A82A4E">
        <w:rPr>
          <w:i/>
          <w:iCs/>
          <w:sz w:val="20"/>
          <w:szCs w:val="20"/>
          <w:lang w:eastAsia="sk-SK"/>
        </w:rPr>
        <w:t>Prehľad dočasných záberov PPF v </w:t>
      </w:r>
      <w:proofErr w:type="spellStart"/>
      <w:r w:rsidRPr="00A82A4E">
        <w:rPr>
          <w:i/>
          <w:iCs/>
          <w:sz w:val="20"/>
          <w:szCs w:val="20"/>
          <w:lang w:eastAsia="sk-SK"/>
        </w:rPr>
        <w:t>k.ú</w:t>
      </w:r>
      <w:proofErr w:type="spellEnd"/>
      <w:r w:rsidRPr="00A82A4E">
        <w:rPr>
          <w:i/>
          <w:iCs/>
          <w:sz w:val="20"/>
          <w:szCs w:val="20"/>
          <w:lang w:eastAsia="sk-SK"/>
        </w:rPr>
        <w:t>.</w:t>
      </w:r>
      <w:r w:rsidRPr="00A82A4E">
        <w:rPr>
          <w:sz w:val="20"/>
          <w:szCs w:val="20"/>
        </w:rPr>
        <w:t xml:space="preserve"> </w:t>
      </w:r>
      <w:r w:rsidR="004C5BFB">
        <w:rPr>
          <w:i/>
          <w:sz w:val="20"/>
          <w:szCs w:val="20"/>
        </w:rPr>
        <w:t>Krásna</w:t>
      </w:r>
      <w:r w:rsidR="00184A4E">
        <w:rPr>
          <w:i/>
          <w:sz w:val="20"/>
          <w:szCs w:val="20"/>
        </w:rPr>
        <w:t xml:space="preserve"> – </w:t>
      </w:r>
      <w:r w:rsidR="00184A4E" w:rsidRPr="00DC7176">
        <w:rPr>
          <w:i/>
          <w:iCs/>
          <w:sz w:val="20"/>
          <w:szCs w:val="20"/>
          <w:u w:val="single"/>
        </w:rPr>
        <w:t>tab. č. 7.6 dokumentácie H.1.:</w:t>
      </w:r>
    </w:p>
    <w:tbl>
      <w:tblPr>
        <w:tblW w:w="9617"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7"/>
        <w:gridCol w:w="1016"/>
        <w:gridCol w:w="1418"/>
        <w:gridCol w:w="1276"/>
        <w:gridCol w:w="1275"/>
        <w:gridCol w:w="638"/>
        <w:gridCol w:w="1060"/>
        <w:gridCol w:w="940"/>
        <w:gridCol w:w="1297"/>
      </w:tblGrid>
      <w:tr w:rsidR="004C5BFB" w:rsidRPr="004C5BFB" w:rsidTr="00D04081">
        <w:trPr>
          <w:trHeight w:val="485"/>
        </w:trPr>
        <w:tc>
          <w:tcPr>
            <w:tcW w:w="697" w:type="dxa"/>
            <w:shd w:val="clear" w:color="auto" w:fill="auto"/>
            <w:vAlign w:val="center"/>
            <w:hideMark/>
          </w:tcPr>
          <w:p w:rsidR="004C5BFB" w:rsidRPr="004C5BFB" w:rsidRDefault="004C5BFB" w:rsidP="004C5BFB">
            <w:pPr>
              <w:jc w:val="center"/>
              <w:rPr>
                <w:rFonts w:ascii="Arial" w:hAnsi="Arial" w:cs="Arial"/>
                <w:b/>
                <w:bCs/>
                <w:sz w:val="18"/>
                <w:szCs w:val="18"/>
                <w:lang w:eastAsia="sk-SK"/>
              </w:rPr>
            </w:pPr>
            <w:r w:rsidRPr="004C5BFB">
              <w:rPr>
                <w:rFonts w:ascii="Arial" w:hAnsi="Arial" w:cs="Arial"/>
                <w:b/>
                <w:bCs/>
                <w:sz w:val="18"/>
                <w:szCs w:val="18"/>
                <w:lang w:eastAsia="sk-SK"/>
              </w:rPr>
              <w:t>Por. číslo</w:t>
            </w:r>
          </w:p>
        </w:tc>
        <w:tc>
          <w:tcPr>
            <w:tcW w:w="1016" w:type="dxa"/>
            <w:shd w:val="clear" w:color="auto" w:fill="auto"/>
            <w:vAlign w:val="center"/>
            <w:hideMark/>
          </w:tcPr>
          <w:p w:rsidR="004C5BFB" w:rsidRPr="004C5BFB" w:rsidRDefault="004C5BFB" w:rsidP="004C5BFB">
            <w:pPr>
              <w:jc w:val="center"/>
              <w:rPr>
                <w:rFonts w:ascii="Arial" w:hAnsi="Arial" w:cs="Arial"/>
                <w:b/>
                <w:bCs/>
                <w:sz w:val="18"/>
                <w:szCs w:val="18"/>
                <w:lang w:eastAsia="sk-SK"/>
              </w:rPr>
            </w:pPr>
            <w:r w:rsidRPr="004C5BFB">
              <w:rPr>
                <w:rFonts w:ascii="Arial" w:hAnsi="Arial" w:cs="Arial"/>
                <w:b/>
                <w:bCs/>
                <w:sz w:val="18"/>
                <w:szCs w:val="18"/>
                <w:lang w:eastAsia="sk-SK"/>
              </w:rPr>
              <w:t>k objektu</w:t>
            </w:r>
          </w:p>
        </w:tc>
        <w:tc>
          <w:tcPr>
            <w:tcW w:w="1418" w:type="dxa"/>
            <w:shd w:val="clear" w:color="auto" w:fill="auto"/>
            <w:vAlign w:val="center"/>
            <w:hideMark/>
          </w:tcPr>
          <w:p w:rsidR="004C5BFB" w:rsidRPr="004C5BFB" w:rsidRDefault="004C5BFB" w:rsidP="004C5BFB">
            <w:pPr>
              <w:jc w:val="center"/>
              <w:rPr>
                <w:rFonts w:ascii="Arial" w:hAnsi="Arial" w:cs="Arial"/>
                <w:b/>
                <w:bCs/>
                <w:sz w:val="18"/>
                <w:szCs w:val="18"/>
                <w:lang w:eastAsia="sk-SK"/>
              </w:rPr>
            </w:pPr>
            <w:r w:rsidRPr="004C5BFB">
              <w:rPr>
                <w:rFonts w:ascii="Arial" w:hAnsi="Arial" w:cs="Arial"/>
                <w:b/>
                <w:bCs/>
                <w:sz w:val="18"/>
                <w:szCs w:val="18"/>
                <w:lang w:eastAsia="sk-SK"/>
              </w:rPr>
              <w:t>od pôvodnej parcely KN</w:t>
            </w:r>
          </w:p>
        </w:tc>
        <w:tc>
          <w:tcPr>
            <w:tcW w:w="1276" w:type="dxa"/>
            <w:shd w:val="clear" w:color="auto" w:fill="auto"/>
            <w:vAlign w:val="center"/>
            <w:hideMark/>
          </w:tcPr>
          <w:p w:rsidR="004C5BFB" w:rsidRPr="004C5BFB" w:rsidRDefault="004C5BFB" w:rsidP="004C5BFB">
            <w:pPr>
              <w:jc w:val="center"/>
              <w:rPr>
                <w:rFonts w:ascii="Arial" w:hAnsi="Arial" w:cs="Arial"/>
                <w:b/>
                <w:bCs/>
                <w:sz w:val="18"/>
                <w:szCs w:val="18"/>
                <w:lang w:eastAsia="sk-SK"/>
              </w:rPr>
            </w:pPr>
            <w:r w:rsidRPr="004C5BFB">
              <w:rPr>
                <w:rFonts w:ascii="Arial" w:hAnsi="Arial" w:cs="Arial"/>
                <w:b/>
                <w:bCs/>
                <w:sz w:val="18"/>
                <w:szCs w:val="18"/>
                <w:lang w:eastAsia="sk-SK"/>
              </w:rPr>
              <w:t>celková výmera (ha)</w:t>
            </w:r>
          </w:p>
        </w:tc>
        <w:tc>
          <w:tcPr>
            <w:tcW w:w="1275" w:type="dxa"/>
            <w:shd w:val="clear" w:color="auto" w:fill="auto"/>
            <w:vAlign w:val="center"/>
            <w:hideMark/>
          </w:tcPr>
          <w:p w:rsidR="004C5BFB" w:rsidRPr="004C5BFB" w:rsidRDefault="004C5BFB" w:rsidP="004C5BFB">
            <w:pPr>
              <w:jc w:val="center"/>
              <w:rPr>
                <w:rFonts w:ascii="Arial" w:hAnsi="Arial" w:cs="Arial"/>
                <w:b/>
                <w:bCs/>
                <w:sz w:val="18"/>
                <w:szCs w:val="18"/>
                <w:lang w:eastAsia="sk-SK"/>
              </w:rPr>
            </w:pPr>
            <w:r w:rsidRPr="004C5BFB">
              <w:rPr>
                <w:rFonts w:ascii="Arial" w:hAnsi="Arial" w:cs="Arial"/>
                <w:b/>
                <w:bCs/>
                <w:sz w:val="18"/>
                <w:szCs w:val="18"/>
                <w:lang w:eastAsia="sk-SK"/>
              </w:rPr>
              <w:t>druh pozemku</w:t>
            </w:r>
          </w:p>
        </w:tc>
        <w:tc>
          <w:tcPr>
            <w:tcW w:w="638" w:type="dxa"/>
            <w:shd w:val="clear" w:color="auto" w:fill="auto"/>
            <w:vAlign w:val="center"/>
            <w:hideMark/>
          </w:tcPr>
          <w:p w:rsidR="004C5BFB" w:rsidRPr="004C5BFB" w:rsidRDefault="004C5BFB" w:rsidP="004C5BFB">
            <w:pPr>
              <w:jc w:val="center"/>
              <w:rPr>
                <w:rFonts w:ascii="Arial" w:hAnsi="Arial" w:cs="Arial"/>
                <w:b/>
                <w:bCs/>
                <w:sz w:val="18"/>
                <w:szCs w:val="18"/>
                <w:lang w:eastAsia="sk-SK"/>
              </w:rPr>
            </w:pPr>
            <w:r w:rsidRPr="004C5BFB">
              <w:rPr>
                <w:rFonts w:ascii="Arial" w:hAnsi="Arial" w:cs="Arial"/>
                <w:b/>
                <w:bCs/>
                <w:sz w:val="18"/>
                <w:szCs w:val="18"/>
                <w:lang w:eastAsia="sk-SK"/>
              </w:rPr>
              <w:t>časť</w:t>
            </w:r>
          </w:p>
        </w:tc>
        <w:tc>
          <w:tcPr>
            <w:tcW w:w="1060" w:type="dxa"/>
            <w:shd w:val="clear" w:color="auto" w:fill="auto"/>
            <w:vAlign w:val="center"/>
            <w:hideMark/>
          </w:tcPr>
          <w:p w:rsidR="004C5BFB" w:rsidRPr="004C5BFB" w:rsidRDefault="004C5BFB" w:rsidP="004C5BFB">
            <w:pPr>
              <w:jc w:val="center"/>
              <w:rPr>
                <w:rFonts w:ascii="Arial" w:hAnsi="Arial" w:cs="Arial"/>
                <w:b/>
                <w:bCs/>
                <w:sz w:val="18"/>
                <w:szCs w:val="18"/>
                <w:lang w:eastAsia="sk-SK"/>
              </w:rPr>
            </w:pPr>
            <w:r w:rsidRPr="004C5BFB">
              <w:rPr>
                <w:rFonts w:ascii="Arial" w:hAnsi="Arial" w:cs="Arial"/>
                <w:b/>
                <w:bCs/>
                <w:sz w:val="18"/>
                <w:szCs w:val="18"/>
                <w:lang w:eastAsia="sk-SK"/>
              </w:rPr>
              <w:t>záber (ha)</w:t>
            </w:r>
          </w:p>
        </w:tc>
        <w:tc>
          <w:tcPr>
            <w:tcW w:w="940" w:type="dxa"/>
            <w:shd w:val="clear" w:color="auto" w:fill="auto"/>
            <w:vAlign w:val="center"/>
            <w:hideMark/>
          </w:tcPr>
          <w:p w:rsidR="004C5BFB" w:rsidRPr="004C5BFB" w:rsidRDefault="004C5BFB" w:rsidP="004C5BFB">
            <w:pPr>
              <w:jc w:val="center"/>
              <w:rPr>
                <w:rFonts w:ascii="Arial" w:hAnsi="Arial" w:cs="Arial"/>
                <w:b/>
                <w:bCs/>
                <w:sz w:val="18"/>
                <w:szCs w:val="18"/>
                <w:lang w:eastAsia="sk-SK"/>
              </w:rPr>
            </w:pPr>
            <w:r w:rsidRPr="004C5BFB">
              <w:rPr>
                <w:rFonts w:ascii="Arial" w:hAnsi="Arial" w:cs="Arial"/>
                <w:b/>
                <w:bCs/>
                <w:sz w:val="18"/>
                <w:szCs w:val="18"/>
                <w:lang w:eastAsia="sk-SK"/>
              </w:rPr>
              <w:t>kód BPEJ</w:t>
            </w:r>
          </w:p>
        </w:tc>
        <w:tc>
          <w:tcPr>
            <w:tcW w:w="1297" w:type="dxa"/>
            <w:shd w:val="clear" w:color="auto" w:fill="auto"/>
            <w:vAlign w:val="center"/>
            <w:hideMark/>
          </w:tcPr>
          <w:p w:rsidR="004C5BFB" w:rsidRPr="004C5BFB" w:rsidRDefault="004C5BFB" w:rsidP="00BC3CCA">
            <w:pPr>
              <w:jc w:val="center"/>
              <w:rPr>
                <w:rFonts w:ascii="Arial" w:hAnsi="Arial" w:cs="Arial"/>
                <w:b/>
                <w:bCs/>
                <w:sz w:val="18"/>
                <w:szCs w:val="18"/>
                <w:lang w:eastAsia="sk-SK"/>
              </w:rPr>
            </w:pPr>
            <w:r w:rsidRPr="004C5BFB">
              <w:rPr>
                <w:rFonts w:ascii="Arial" w:hAnsi="Arial" w:cs="Arial"/>
                <w:b/>
                <w:bCs/>
                <w:sz w:val="18"/>
                <w:szCs w:val="18"/>
                <w:lang w:eastAsia="sk-SK"/>
              </w:rPr>
              <w:t>užívateľ</w:t>
            </w:r>
          </w:p>
        </w:tc>
      </w:tr>
      <w:tr w:rsidR="004C5BFB" w:rsidRPr="004C5BFB" w:rsidTr="000D0429">
        <w:trPr>
          <w:trHeight w:val="288"/>
        </w:trPr>
        <w:tc>
          <w:tcPr>
            <w:tcW w:w="697" w:type="dxa"/>
            <w:shd w:val="clear" w:color="auto" w:fill="auto"/>
            <w:noWrap/>
            <w:vAlign w:val="center"/>
            <w:hideMark/>
          </w:tcPr>
          <w:p w:rsidR="004C5BFB" w:rsidRPr="004C5BFB" w:rsidRDefault="004C5BFB" w:rsidP="004C5BFB">
            <w:pPr>
              <w:jc w:val="center"/>
              <w:rPr>
                <w:rFonts w:ascii="Arial" w:hAnsi="Arial" w:cs="Arial"/>
                <w:sz w:val="18"/>
                <w:szCs w:val="18"/>
                <w:lang w:eastAsia="sk-SK"/>
              </w:rPr>
            </w:pPr>
            <w:r w:rsidRPr="004C5BFB">
              <w:rPr>
                <w:rFonts w:ascii="Arial" w:hAnsi="Arial" w:cs="Arial"/>
                <w:sz w:val="18"/>
                <w:szCs w:val="18"/>
                <w:lang w:eastAsia="sk-SK"/>
              </w:rPr>
              <w:t>1</w:t>
            </w:r>
          </w:p>
        </w:tc>
        <w:tc>
          <w:tcPr>
            <w:tcW w:w="1016" w:type="dxa"/>
            <w:shd w:val="clear" w:color="auto" w:fill="auto"/>
            <w:noWrap/>
            <w:vAlign w:val="center"/>
            <w:hideMark/>
          </w:tcPr>
          <w:p w:rsidR="004C5BFB" w:rsidRPr="004C5BFB" w:rsidRDefault="004C5BFB" w:rsidP="004C5BFB">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4C5BFB" w:rsidRPr="004C5BFB" w:rsidRDefault="004C5BFB" w:rsidP="004C5BFB">
            <w:pPr>
              <w:jc w:val="center"/>
              <w:rPr>
                <w:rFonts w:ascii="Arial" w:hAnsi="Arial" w:cs="Arial"/>
                <w:sz w:val="18"/>
                <w:szCs w:val="18"/>
                <w:lang w:eastAsia="sk-SK"/>
              </w:rPr>
            </w:pPr>
            <w:r w:rsidRPr="004C5BFB">
              <w:rPr>
                <w:rFonts w:ascii="Arial" w:hAnsi="Arial" w:cs="Arial"/>
                <w:sz w:val="18"/>
                <w:szCs w:val="18"/>
                <w:lang w:eastAsia="sk-SK"/>
              </w:rPr>
              <w:t>10025</w:t>
            </w:r>
          </w:p>
        </w:tc>
        <w:tc>
          <w:tcPr>
            <w:tcW w:w="1276" w:type="dxa"/>
            <w:shd w:val="clear" w:color="auto" w:fill="auto"/>
            <w:noWrap/>
            <w:vAlign w:val="center"/>
            <w:hideMark/>
          </w:tcPr>
          <w:p w:rsidR="004C5BFB" w:rsidRPr="004C5BFB" w:rsidRDefault="004C5BFB" w:rsidP="004C5BFB">
            <w:pPr>
              <w:jc w:val="center"/>
              <w:rPr>
                <w:rFonts w:ascii="Arial" w:hAnsi="Arial" w:cs="Arial"/>
                <w:sz w:val="18"/>
                <w:szCs w:val="18"/>
                <w:lang w:eastAsia="sk-SK"/>
              </w:rPr>
            </w:pPr>
            <w:r w:rsidRPr="004C5BFB">
              <w:rPr>
                <w:rFonts w:ascii="Arial" w:hAnsi="Arial" w:cs="Arial"/>
                <w:sz w:val="18"/>
                <w:szCs w:val="18"/>
                <w:lang w:eastAsia="sk-SK"/>
              </w:rPr>
              <w:t>0,2439</w:t>
            </w:r>
          </w:p>
        </w:tc>
        <w:tc>
          <w:tcPr>
            <w:tcW w:w="1275" w:type="dxa"/>
            <w:shd w:val="clear" w:color="auto" w:fill="auto"/>
            <w:noWrap/>
            <w:vAlign w:val="center"/>
            <w:hideMark/>
          </w:tcPr>
          <w:p w:rsidR="004C5BFB" w:rsidRPr="004C5BFB" w:rsidRDefault="004C5BFB" w:rsidP="004C5BFB">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4C5BFB" w:rsidRPr="004C5BFB" w:rsidRDefault="004C5BFB" w:rsidP="004C5BFB">
            <w:pPr>
              <w:jc w:val="center"/>
              <w:rPr>
                <w:rFonts w:ascii="Arial" w:hAnsi="Arial" w:cs="Arial"/>
                <w:sz w:val="18"/>
                <w:szCs w:val="18"/>
                <w:lang w:eastAsia="sk-SK"/>
              </w:rPr>
            </w:pPr>
            <w:r w:rsidRPr="004C5BFB">
              <w:rPr>
                <w:rFonts w:ascii="Arial" w:hAnsi="Arial" w:cs="Arial"/>
                <w:sz w:val="18"/>
                <w:szCs w:val="18"/>
                <w:lang w:eastAsia="sk-SK"/>
              </w:rPr>
              <w:t>601</w:t>
            </w:r>
          </w:p>
        </w:tc>
        <w:tc>
          <w:tcPr>
            <w:tcW w:w="1060" w:type="dxa"/>
            <w:shd w:val="clear" w:color="auto" w:fill="auto"/>
            <w:noWrap/>
            <w:vAlign w:val="center"/>
            <w:hideMark/>
          </w:tcPr>
          <w:p w:rsidR="004C5BFB" w:rsidRPr="004C5BFB" w:rsidRDefault="004C5BFB" w:rsidP="004C5BFB">
            <w:pPr>
              <w:jc w:val="center"/>
              <w:rPr>
                <w:rFonts w:ascii="Arial" w:hAnsi="Arial" w:cs="Arial"/>
                <w:sz w:val="18"/>
                <w:szCs w:val="18"/>
                <w:lang w:eastAsia="sk-SK"/>
              </w:rPr>
            </w:pPr>
            <w:r w:rsidRPr="004C5BFB">
              <w:rPr>
                <w:rFonts w:ascii="Arial" w:hAnsi="Arial" w:cs="Arial"/>
                <w:sz w:val="18"/>
                <w:szCs w:val="18"/>
                <w:lang w:eastAsia="sk-SK"/>
              </w:rPr>
              <w:t>0,0859</w:t>
            </w:r>
          </w:p>
        </w:tc>
        <w:tc>
          <w:tcPr>
            <w:tcW w:w="940" w:type="dxa"/>
            <w:shd w:val="clear" w:color="auto" w:fill="auto"/>
            <w:noWrap/>
            <w:vAlign w:val="center"/>
            <w:hideMark/>
          </w:tcPr>
          <w:p w:rsidR="004C5BFB" w:rsidRPr="004C5BFB" w:rsidRDefault="004C5BFB" w:rsidP="004C5BFB">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vAlign w:val="center"/>
            <w:hideMark/>
          </w:tcPr>
          <w:p w:rsidR="004C5BFB" w:rsidRPr="00D04081" w:rsidRDefault="00A91C67" w:rsidP="00BC3CCA">
            <w:pPr>
              <w:jc w:val="center"/>
              <w:rPr>
                <w:rFonts w:ascii="Arial" w:hAnsi="Arial" w:cs="Arial"/>
                <w:sz w:val="18"/>
                <w:szCs w:val="18"/>
                <w:lang w:eastAsia="sk-SK"/>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2</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9986/1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0,2503</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602</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0,0204</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3</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9987/1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0,0762</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603</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0,0012</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4</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9287/1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0,1124</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604</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0,0150</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5</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9108/1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0,0724</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605</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0,0118</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9286/1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0,0688</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606</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0,0093</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7</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10003/1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0,2339</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607</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0,0175</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8</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9107/1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0,0867</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608</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0,0128</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10015/1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0,0723</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609</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0,0012</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10</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9975/1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0,2501</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610</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0,0154</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11</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9101/1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0,1176</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611</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0,0174</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12</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9100/1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0,0673</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612</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0,0102</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lastRenderedPageBreak/>
              <w:t>13</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10027/1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0,0691</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613</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0,0253</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14</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9288/1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0,1949</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614</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0,0271</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15</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9289/1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0,1623</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615</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0,024</w:t>
            </w:r>
            <w:r w:rsidR="00DF7101">
              <w:rPr>
                <w:rFonts w:ascii="Arial" w:hAnsi="Arial" w:cs="Arial"/>
                <w:sz w:val="18"/>
                <w:szCs w:val="18"/>
                <w:lang w:eastAsia="sk-SK"/>
              </w:rPr>
              <w:t>7</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16</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9976/1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0,0759</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616</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0,0012</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17</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9109/1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0,0872</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617</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0,015</w:t>
            </w:r>
            <w:r w:rsidR="00DF7101">
              <w:rPr>
                <w:rFonts w:ascii="Arial" w:hAnsi="Arial" w:cs="Arial"/>
                <w:sz w:val="18"/>
                <w:szCs w:val="18"/>
                <w:lang w:eastAsia="sk-SK"/>
              </w:rPr>
              <w:t>9</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18</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10014/1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0,1314</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618</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0,0131</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19</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9290/1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0,1207</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619</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0,0182</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20</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9291/1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0,2459</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620</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0,0382</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21</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10001/1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0,0838</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621</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0,0158</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22</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9102/1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0,0749</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622</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0,0123</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23</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9103/1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0,0752</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623</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0,0128</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24</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9988/1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0,2452</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624</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0,0209</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25</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9292/1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0,1129</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625</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0,0170</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26</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10028/1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0,1581</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626</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0,1581</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27</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9104/1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0,0694</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627</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0,0112</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28</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10002/1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0,0753</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628</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0,0012</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29</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10026/1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0,2427</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629</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0,2427</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30</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10038/1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0,0928</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630</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0,0928</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31</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9977/1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0,2517</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631</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0,014</w:t>
            </w:r>
            <w:r w:rsidR="00DF7101">
              <w:rPr>
                <w:rFonts w:ascii="Arial" w:hAnsi="Arial" w:cs="Arial"/>
                <w:sz w:val="18"/>
                <w:szCs w:val="18"/>
                <w:lang w:eastAsia="sk-SK"/>
              </w:rPr>
              <w:t>9</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32</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10016/1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0,1673</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632</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0,0200</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33</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10016/1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0,1673</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633</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0,0016</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34</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9343/1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0,0757</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634</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0,0012</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35</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10039/1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0,0923</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635</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0,0923</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36</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9294/1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0,0960</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636</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0,0144</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37</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10029</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0,2205</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637</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0,2205</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38</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9293/1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0,0935</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638</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0,0135</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39</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9105/1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0,0903</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639</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0,0137</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40</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9106/1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0,0920</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640</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0,0138</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BC3CCA" w:rsidRPr="004C5BFB" w:rsidTr="000D0429">
        <w:trPr>
          <w:trHeight w:val="288"/>
        </w:trPr>
        <w:tc>
          <w:tcPr>
            <w:tcW w:w="697"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41</w:t>
            </w:r>
          </w:p>
        </w:tc>
        <w:tc>
          <w:tcPr>
            <w:tcW w:w="101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10401/1</w:t>
            </w:r>
          </w:p>
        </w:tc>
        <w:tc>
          <w:tcPr>
            <w:tcW w:w="1276"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0,2449</w:t>
            </w:r>
          </w:p>
        </w:tc>
        <w:tc>
          <w:tcPr>
            <w:tcW w:w="1275"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641</w:t>
            </w:r>
          </w:p>
        </w:tc>
        <w:tc>
          <w:tcPr>
            <w:tcW w:w="106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0,0181</w:t>
            </w:r>
          </w:p>
        </w:tc>
        <w:tc>
          <w:tcPr>
            <w:tcW w:w="940" w:type="dxa"/>
            <w:shd w:val="clear" w:color="auto" w:fill="auto"/>
            <w:noWrap/>
            <w:vAlign w:val="center"/>
            <w:hideMark/>
          </w:tcPr>
          <w:p w:rsidR="00BC3CCA" w:rsidRPr="004C5BFB" w:rsidRDefault="00BC3CCA" w:rsidP="00BC3CCA">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BC3CCA" w:rsidRPr="00D04081" w:rsidRDefault="00BC3CCA" w:rsidP="00BC3CCA">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9687C" w:rsidRPr="004C5BFB" w:rsidTr="000D0429">
        <w:trPr>
          <w:trHeight w:val="288"/>
        </w:trPr>
        <w:tc>
          <w:tcPr>
            <w:tcW w:w="697"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42</w:t>
            </w:r>
          </w:p>
        </w:tc>
        <w:tc>
          <w:tcPr>
            <w:tcW w:w="1016"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10276/2</w:t>
            </w:r>
          </w:p>
        </w:tc>
        <w:tc>
          <w:tcPr>
            <w:tcW w:w="1276"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0,1322</w:t>
            </w:r>
          </w:p>
        </w:tc>
        <w:tc>
          <w:tcPr>
            <w:tcW w:w="1275"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642</w:t>
            </w:r>
          </w:p>
        </w:tc>
        <w:tc>
          <w:tcPr>
            <w:tcW w:w="1060"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0,0001</w:t>
            </w:r>
          </w:p>
        </w:tc>
        <w:tc>
          <w:tcPr>
            <w:tcW w:w="940"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E9687C" w:rsidRPr="00D04081" w:rsidRDefault="00E9687C" w:rsidP="00A91C67">
            <w:pPr>
              <w:jc w:val="center"/>
              <w:rPr>
                <w:rFonts w:ascii="Arial" w:hAnsi="Arial" w:cs="Arial"/>
                <w:sz w:val="18"/>
                <w:szCs w:val="18"/>
              </w:rPr>
            </w:pPr>
            <w:proofErr w:type="spellStart"/>
            <w:r w:rsidRPr="00D04081">
              <w:rPr>
                <w:rFonts w:ascii="Arial" w:hAnsi="Arial" w:cs="Arial"/>
                <w:sz w:val="18"/>
                <w:szCs w:val="18"/>
              </w:rPr>
              <w:t>Pelegrinová</w:t>
            </w:r>
            <w:proofErr w:type="spellEnd"/>
            <w:r w:rsidRPr="00D04081">
              <w:rPr>
                <w:rFonts w:ascii="Arial" w:hAnsi="Arial" w:cs="Arial"/>
                <w:sz w:val="18"/>
                <w:szCs w:val="18"/>
              </w:rPr>
              <w:t xml:space="preserve"> Ľubica</w:t>
            </w:r>
          </w:p>
        </w:tc>
      </w:tr>
      <w:tr w:rsidR="00E9687C" w:rsidRPr="004C5BFB" w:rsidTr="000D0429">
        <w:trPr>
          <w:trHeight w:val="288"/>
        </w:trPr>
        <w:tc>
          <w:tcPr>
            <w:tcW w:w="697"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43</w:t>
            </w:r>
          </w:p>
        </w:tc>
        <w:tc>
          <w:tcPr>
            <w:tcW w:w="1016"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10477/1</w:t>
            </w:r>
          </w:p>
        </w:tc>
        <w:tc>
          <w:tcPr>
            <w:tcW w:w="1276"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0,2487</w:t>
            </w:r>
          </w:p>
        </w:tc>
        <w:tc>
          <w:tcPr>
            <w:tcW w:w="1275"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643</w:t>
            </w:r>
          </w:p>
        </w:tc>
        <w:tc>
          <w:tcPr>
            <w:tcW w:w="1060"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0,0165</w:t>
            </w:r>
          </w:p>
        </w:tc>
        <w:tc>
          <w:tcPr>
            <w:tcW w:w="940"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E9687C"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9687C" w:rsidRPr="004C5BFB" w:rsidTr="000D0429">
        <w:trPr>
          <w:trHeight w:val="288"/>
        </w:trPr>
        <w:tc>
          <w:tcPr>
            <w:tcW w:w="697"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44</w:t>
            </w:r>
          </w:p>
        </w:tc>
        <w:tc>
          <w:tcPr>
            <w:tcW w:w="1016"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10495/1</w:t>
            </w:r>
          </w:p>
        </w:tc>
        <w:tc>
          <w:tcPr>
            <w:tcW w:w="1276"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0,2790</w:t>
            </w:r>
          </w:p>
        </w:tc>
        <w:tc>
          <w:tcPr>
            <w:tcW w:w="1275"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644</w:t>
            </w:r>
          </w:p>
        </w:tc>
        <w:tc>
          <w:tcPr>
            <w:tcW w:w="1060"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0,0161</w:t>
            </w:r>
          </w:p>
        </w:tc>
        <w:tc>
          <w:tcPr>
            <w:tcW w:w="940"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E9687C"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9687C" w:rsidRPr="004C5BFB" w:rsidTr="000D0429">
        <w:trPr>
          <w:trHeight w:val="288"/>
        </w:trPr>
        <w:tc>
          <w:tcPr>
            <w:tcW w:w="697"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lastRenderedPageBreak/>
              <w:t>45</w:t>
            </w:r>
          </w:p>
        </w:tc>
        <w:tc>
          <w:tcPr>
            <w:tcW w:w="1016"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10496/1</w:t>
            </w:r>
          </w:p>
        </w:tc>
        <w:tc>
          <w:tcPr>
            <w:tcW w:w="1276"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0,1469</w:t>
            </w:r>
          </w:p>
        </w:tc>
        <w:tc>
          <w:tcPr>
            <w:tcW w:w="1275"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645</w:t>
            </w:r>
          </w:p>
        </w:tc>
        <w:tc>
          <w:tcPr>
            <w:tcW w:w="1060"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0,001</w:t>
            </w:r>
            <w:r w:rsidR="00DF7101">
              <w:rPr>
                <w:rFonts w:ascii="Arial" w:hAnsi="Arial" w:cs="Arial"/>
                <w:sz w:val="18"/>
                <w:szCs w:val="18"/>
                <w:lang w:eastAsia="sk-SK"/>
              </w:rPr>
              <w:t>4</w:t>
            </w:r>
          </w:p>
        </w:tc>
        <w:tc>
          <w:tcPr>
            <w:tcW w:w="940"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E9687C"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9687C" w:rsidRPr="004C5BFB" w:rsidTr="000D0429">
        <w:trPr>
          <w:trHeight w:val="288"/>
        </w:trPr>
        <w:tc>
          <w:tcPr>
            <w:tcW w:w="697"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46</w:t>
            </w:r>
          </w:p>
        </w:tc>
        <w:tc>
          <w:tcPr>
            <w:tcW w:w="1016"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10549/1</w:t>
            </w:r>
          </w:p>
        </w:tc>
        <w:tc>
          <w:tcPr>
            <w:tcW w:w="1276"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0,1472</w:t>
            </w:r>
          </w:p>
        </w:tc>
        <w:tc>
          <w:tcPr>
            <w:tcW w:w="1275"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646</w:t>
            </w:r>
          </w:p>
        </w:tc>
        <w:tc>
          <w:tcPr>
            <w:tcW w:w="1060"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0,0155</w:t>
            </w:r>
          </w:p>
        </w:tc>
        <w:tc>
          <w:tcPr>
            <w:tcW w:w="940"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E9687C"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9687C" w:rsidRPr="004C5BFB" w:rsidTr="000D0429">
        <w:trPr>
          <w:trHeight w:val="288"/>
        </w:trPr>
        <w:tc>
          <w:tcPr>
            <w:tcW w:w="697"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47</w:t>
            </w:r>
          </w:p>
        </w:tc>
        <w:tc>
          <w:tcPr>
            <w:tcW w:w="1016"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10550/1</w:t>
            </w:r>
          </w:p>
        </w:tc>
        <w:tc>
          <w:tcPr>
            <w:tcW w:w="1276"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0,1279</w:t>
            </w:r>
          </w:p>
        </w:tc>
        <w:tc>
          <w:tcPr>
            <w:tcW w:w="1275"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647</w:t>
            </w:r>
          </w:p>
        </w:tc>
        <w:tc>
          <w:tcPr>
            <w:tcW w:w="1060"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0,0013</w:t>
            </w:r>
          </w:p>
        </w:tc>
        <w:tc>
          <w:tcPr>
            <w:tcW w:w="940"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E9687C"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9687C" w:rsidRPr="004C5BFB" w:rsidTr="000D0429">
        <w:trPr>
          <w:trHeight w:val="288"/>
        </w:trPr>
        <w:tc>
          <w:tcPr>
            <w:tcW w:w="697"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48</w:t>
            </w:r>
          </w:p>
        </w:tc>
        <w:tc>
          <w:tcPr>
            <w:tcW w:w="1016"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10436/1</w:t>
            </w:r>
          </w:p>
        </w:tc>
        <w:tc>
          <w:tcPr>
            <w:tcW w:w="1276"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0,2353</w:t>
            </w:r>
          </w:p>
        </w:tc>
        <w:tc>
          <w:tcPr>
            <w:tcW w:w="1275"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648</w:t>
            </w:r>
          </w:p>
        </w:tc>
        <w:tc>
          <w:tcPr>
            <w:tcW w:w="1060"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0,0175</w:t>
            </w:r>
          </w:p>
        </w:tc>
        <w:tc>
          <w:tcPr>
            <w:tcW w:w="940" w:type="dxa"/>
            <w:shd w:val="clear" w:color="auto" w:fill="auto"/>
            <w:noWrap/>
            <w:vAlign w:val="center"/>
            <w:hideMark/>
          </w:tcPr>
          <w:p w:rsidR="00E9687C" w:rsidRPr="004C5BFB" w:rsidRDefault="00E9687C" w:rsidP="00E9687C">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E9687C"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49</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10570/1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0,3563</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649</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0,0143</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50</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10276/1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11,5176</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650</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0,094</w:t>
            </w:r>
            <w:r w:rsidR="00DF7101">
              <w:rPr>
                <w:rFonts w:ascii="Arial" w:hAnsi="Arial" w:cs="Arial"/>
                <w:sz w:val="18"/>
                <w:szCs w:val="18"/>
                <w:lang w:eastAsia="sk-SK"/>
              </w:rPr>
              <w:t>2</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Pelegrinová</w:t>
            </w:r>
            <w:proofErr w:type="spellEnd"/>
            <w:r w:rsidRPr="00D04081">
              <w:rPr>
                <w:rFonts w:ascii="Arial" w:hAnsi="Arial" w:cs="Arial"/>
                <w:sz w:val="18"/>
                <w:szCs w:val="18"/>
              </w:rPr>
              <w:t xml:space="preserve"> Ľubica </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51</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10400/1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0,1548</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651</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0,0015</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52</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10414/1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0,5842</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652</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0,0216</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53</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10511/1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0,1633</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653</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0,0124</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6760C" w:rsidRPr="004C5BFB" w:rsidTr="000D0429">
        <w:trPr>
          <w:trHeight w:val="288"/>
        </w:trPr>
        <w:tc>
          <w:tcPr>
            <w:tcW w:w="697" w:type="dxa"/>
            <w:shd w:val="clear" w:color="auto" w:fill="auto"/>
            <w:noWrap/>
            <w:vAlign w:val="center"/>
            <w:hideMark/>
          </w:tcPr>
          <w:p w:rsidR="00A6760C" w:rsidRPr="004C5BFB" w:rsidRDefault="00A6760C" w:rsidP="00A6760C">
            <w:pPr>
              <w:jc w:val="center"/>
              <w:rPr>
                <w:rFonts w:ascii="Arial" w:hAnsi="Arial" w:cs="Arial"/>
                <w:sz w:val="18"/>
                <w:szCs w:val="18"/>
                <w:lang w:eastAsia="sk-SK"/>
              </w:rPr>
            </w:pPr>
            <w:r w:rsidRPr="004C5BFB">
              <w:rPr>
                <w:rFonts w:ascii="Arial" w:hAnsi="Arial" w:cs="Arial"/>
                <w:sz w:val="18"/>
                <w:szCs w:val="18"/>
                <w:lang w:eastAsia="sk-SK"/>
              </w:rPr>
              <w:t>54</w:t>
            </w:r>
          </w:p>
        </w:tc>
        <w:tc>
          <w:tcPr>
            <w:tcW w:w="1016" w:type="dxa"/>
            <w:shd w:val="clear" w:color="auto" w:fill="auto"/>
            <w:noWrap/>
            <w:vAlign w:val="center"/>
            <w:hideMark/>
          </w:tcPr>
          <w:p w:rsidR="00A6760C" w:rsidRPr="004C5BFB" w:rsidRDefault="00A6760C" w:rsidP="00A6760C">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6760C" w:rsidRPr="004C5BFB" w:rsidRDefault="00A6760C" w:rsidP="00A6760C">
            <w:pPr>
              <w:jc w:val="center"/>
              <w:rPr>
                <w:rFonts w:ascii="Arial" w:hAnsi="Arial" w:cs="Arial"/>
                <w:sz w:val="18"/>
                <w:szCs w:val="18"/>
                <w:lang w:eastAsia="sk-SK"/>
              </w:rPr>
            </w:pPr>
            <w:r w:rsidRPr="004C5BFB">
              <w:rPr>
                <w:rFonts w:ascii="Arial" w:hAnsi="Arial" w:cs="Arial"/>
                <w:sz w:val="18"/>
                <w:szCs w:val="18"/>
                <w:lang w:eastAsia="sk-SK"/>
              </w:rPr>
              <w:t>10529/1</w:t>
            </w:r>
          </w:p>
        </w:tc>
        <w:tc>
          <w:tcPr>
            <w:tcW w:w="1276" w:type="dxa"/>
            <w:shd w:val="clear" w:color="auto" w:fill="auto"/>
            <w:noWrap/>
            <w:vAlign w:val="center"/>
            <w:hideMark/>
          </w:tcPr>
          <w:p w:rsidR="00A6760C" w:rsidRPr="004C5BFB" w:rsidRDefault="00A6760C" w:rsidP="00A6760C">
            <w:pPr>
              <w:jc w:val="center"/>
              <w:rPr>
                <w:rFonts w:ascii="Arial" w:hAnsi="Arial" w:cs="Arial"/>
                <w:sz w:val="18"/>
                <w:szCs w:val="18"/>
                <w:lang w:eastAsia="sk-SK"/>
              </w:rPr>
            </w:pPr>
            <w:r w:rsidRPr="004C5BFB">
              <w:rPr>
                <w:rFonts w:ascii="Arial" w:hAnsi="Arial" w:cs="Arial"/>
                <w:sz w:val="18"/>
                <w:szCs w:val="18"/>
                <w:lang w:eastAsia="sk-SK"/>
              </w:rPr>
              <w:t>0,2704</w:t>
            </w:r>
          </w:p>
        </w:tc>
        <w:tc>
          <w:tcPr>
            <w:tcW w:w="1275" w:type="dxa"/>
            <w:shd w:val="clear" w:color="auto" w:fill="auto"/>
            <w:noWrap/>
            <w:vAlign w:val="center"/>
            <w:hideMark/>
          </w:tcPr>
          <w:p w:rsidR="00A6760C" w:rsidRPr="004C5BFB" w:rsidRDefault="00A6760C" w:rsidP="00A6760C">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6760C" w:rsidRPr="004C5BFB" w:rsidRDefault="00A6760C" w:rsidP="00A6760C">
            <w:pPr>
              <w:jc w:val="center"/>
              <w:rPr>
                <w:rFonts w:ascii="Arial" w:hAnsi="Arial" w:cs="Arial"/>
                <w:sz w:val="18"/>
                <w:szCs w:val="18"/>
                <w:lang w:eastAsia="sk-SK"/>
              </w:rPr>
            </w:pPr>
            <w:r w:rsidRPr="004C5BFB">
              <w:rPr>
                <w:rFonts w:ascii="Arial" w:hAnsi="Arial" w:cs="Arial"/>
                <w:sz w:val="18"/>
                <w:szCs w:val="18"/>
                <w:lang w:eastAsia="sk-SK"/>
              </w:rPr>
              <w:t>654</w:t>
            </w:r>
          </w:p>
        </w:tc>
        <w:tc>
          <w:tcPr>
            <w:tcW w:w="1060" w:type="dxa"/>
            <w:shd w:val="clear" w:color="auto" w:fill="auto"/>
            <w:noWrap/>
            <w:vAlign w:val="center"/>
            <w:hideMark/>
          </w:tcPr>
          <w:p w:rsidR="00A6760C" w:rsidRPr="004C5BFB" w:rsidRDefault="00A6760C" w:rsidP="00A6760C">
            <w:pPr>
              <w:jc w:val="center"/>
              <w:rPr>
                <w:rFonts w:ascii="Arial" w:hAnsi="Arial" w:cs="Arial"/>
                <w:sz w:val="18"/>
                <w:szCs w:val="18"/>
                <w:lang w:eastAsia="sk-SK"/>
              </w:rPr>
            </w:pPr>
            <w:r w:rsidRPr="004C5BFB">
              <w:rPr>
                <w:rFonts w:ascii="Arial" w:hAnsi="Arial" w:cs="Arial"/>
                <w:sz w:val="18"/>
                <w:szCs w:val="18"/>
                <w:lang w:eastAsia="sk-SK"/>
              </w:rPr>
              <w:t>0,0156</w:t>
            </w:r>
          </w:p>
        </w:tc>
        <w:tc>
          <w:tcPr>
            <w:tcW w:w="940" w:type="dxa"/>
            <w:shd w:val="clear" w:color="auto" w:fill="auto"/>
            <w:noWrap/>
            <w:vAlign w:val="center"/>
            <w:hideMark/>
          </w:tcPr>
          <w:p w:rsidR="00A6760C" w:rsidRPr="004C5BFB" w:rsidRDefault="00A6760C" w:rsidP="00A6760C">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6760C" w:rsidRPr="00D04081" w:rsidRDefault="005D1A18" w:rsidP="00A6760C">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55</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10455/1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0,2321</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655</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0,018</w:t>
            </w:r>
            <w:r w:rsidR="00DF7101">
              <w:rPr>
                <w:rFonts w:ascii="Arial" w:hAnsi="Arial" w:cs="Arial"/>
                <w:sz w:val="18"/>
                <w:szCs w:val="18"/>
                <w:lang w:eastAsia="sk-SK"/>
              </w:rPr>
              <w:t>5</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56</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10437/1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0,1588</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656</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0,0016</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57</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10475/1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0,1900</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657</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0,0198</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58</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10415/1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0,1594</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658</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0,0015</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59</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10575/1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1,5955</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659</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0,3722</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60</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10530/1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0,1356</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660</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0,0013</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61</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10576/1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0,9466</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661</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0,2096</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62</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10577/1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0,9468</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662</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0,2131</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63</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10497/1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0,7084</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663</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0,0194</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64</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10568/1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0,2891</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664</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0,0177</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65</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10476/1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0,1513</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665</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0,0014</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66</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10551/1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0,3186</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666</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0,0400</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67</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10569/1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0,1156</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667</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0,0012</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68</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10416/1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0,2152</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668</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0,0156</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69</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10531/1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0,1228</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669</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0,0144</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70</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10454/1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0,1564</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670</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0,0014</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71</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10583/1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0,4137</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671</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w:t>
            </w:r>
            <w:r w:rsidR="00DF7101">
              <w:rPr>
                <w:rFonts w:ascii="Arial" w:hAnsi="Arial" w:cs="Arial"/>
                <w:sz w:val="18"/>
                <w:szCs w:val="18"/>
                <w:lang w:eastAsia="sk-SK"/>
              </w:rPr>
              <w:t>7</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72</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10510/1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0,1413</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672</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0,0013</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5D1A18">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73</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10399/1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0,5640</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673</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0,0156</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tcPr>
          <w:p w:rsidR="00A91C67" w:rsidRPr="00D04081" w:rsidRDefault="00616FD4"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D04081" w:rsidRPr="004C5BFB" w:rsidTr="005D1A18">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74</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10509/1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0,0758</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674</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0,011</w:t>
            </w:r>
            <w:r w:rsidR="00DF7101">
              <w:rPr>
                <w:rFonts w:ascii="Arial" w:hAnsi="Arial" w:cs="Arial"/>
                <w:sz w:val="18"/>
                <w:szCs w:val="18"/>
                <w:lang w:eastAsia="sk-SK"/>
              </w:rPr>
              <w:t>7</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tcPr>
          <w:p w:rsidR="00D04081" w:rsidRPr="00D04081" w:rsidRDefault="00616FD4" w:rsidP="00D04081">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D04081" w:rsidRPr="004C5BFB" w:rsidTr="005D1A18">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75</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10438/1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0,1568</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675</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0,0201</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tcPr>
          <w:p w:rsidR="00D04081" w:rsidRPr="00D04081" w:rsidRDefault="00616FD4" w:rsidP="00D04081">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D04081" w:rsidRPr="004C5BFB" w:rsidTr="005D1A18">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76</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10453/1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0,2713</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676</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0,0215</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tcPr>
          <w:p w:rsidR="00D04081" w:rsidRPr="00D04081" w:rsidRDefault="00616FD4" w:rsidP="00D04081">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lastRenderedPageBreak/>
              <w:t>77</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11586/1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0,3617</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677</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0,361</w:t>
            </w:r>
            <w:r w:rsidR="00DF7101">
              <w:rPr>
                <w:rFonts w:ascii="Arial" w:hAnsi="Arial" w:cs="Arial"/>
                <w:sz w:val="18"/>
                <w:szCs w:val="18"/>
                <w:lang w:eastAsia="sk-SK"/>
              </w:rPr>
              <w:t>7</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78</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10584/1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0,1022</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678</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0,1022</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616FD4" w:rsidP="00D04081">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79</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12657/1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0,2577</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679</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0,0292</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0550202</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80</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12686/1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0,0469</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680</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0,0155</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0550202</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81</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12687/1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0,0309</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681</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0,0172</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0550202</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82</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12685/1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0,0577</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682</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0,0157</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0550202</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83</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106-02_657-00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9082/1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0,0474</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683</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0,047</w:t>
            </w:r>
            <w:r w:rsidR="00DF7101">
              <w:rPr>
                <w:rFonts w:ascii="Arial" w:hAnsi="Arial" w:cs="Arial"/>
                <w:sz w:val="18"/>
                <w:szCs w:val="18"/>
                <w:lang w:eastAsia="sk-SK"/>
              </w:rPr>
              <w:t>4</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84</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106-02_657-00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9097/1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0,2578</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684</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0,1302</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85</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106-02_657-00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9098/1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0,0977</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685</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0,0064</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86</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106-02_657-00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9083</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0,2322</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686</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0,0099</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87</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106-02_657-00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9100/1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0,0673</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687</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0,0370</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88</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106-02_657-00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9081/1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0,0912</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688</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0,0059</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89</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106-02_617-00_657-00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9079</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0,1046</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689</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0,0114</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90</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106-02_617-00_657-00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9080/1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0,0519</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690</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0,0519</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A91C67" w:rsidRPr="004C5BFB" w:rsidTr="000D0429">
        <w:trPr>
          <w:trHeight w:val="288"/>
        </w:trPr>
        <w:tc>
          <w:tcPr>
            <w:tcW w:w="697"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91</w:t>
            </w:r>
          </w:p>
        </w:tc>
        <w:tc>
          <w:tcPr>
            <w:tcW w:w="101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10040/1</w:t>
            </w:r>
          </w:p>
        </w:tc>
        <w:tc>
          <w:tcPr>
            <w:tcW w:w="1276"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0,3024</w:t>
            </w:r>
          </w:p>
        </w:tc>
        <w:tc>
          <w:tcPr>
            <w:tcW w:w="1275"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691</w:t>
            </w:r>
          </w:p>
        </w:tc>
        <w:tc>
          <w:tcPr>
            <w:tcW w:w="106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0,0777</w:t>
            </w:r>
          </w:p>
        </w:tc>
        <w:tc>
          <w:tcPr>
            <w:tcW w:w="940" w:type="dxa"/>
            <w:shd w:val="clear" w:color="auto" w:fill="auto"/>
            <w:noWrap/>
            <w:vAlign w:val="center"/>
            <w:hideMark/>
          </w:tcPr>
          <w:p w:rsidR="00A91C67" w:rsidRPr="004C5BFB" w:rsidRDefault="00A91C67" w:rsidP="00A91C67">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A91C67" w:rsidRPr="00D04081" w:rsidRDefault="00A91C67" w:rsidP="00A91C67">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92</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11759</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0,2569</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692</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0,01</w:t>
            </w:r>
            <w:r w:rsidR="007F7992">
              <w:rPr>
                <w:rFonts w:ascii="Arial" w:hAnsi="Arial" w:cs="Arial"/>
                <w:sz w:val="18"/>
                <w:szCs w:val="18"/>
                <w:lang w:eastAsia="sk-SK"/>
              </w:rPr>
              <w:t>89</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93</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11637</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0,1320</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693</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0,0096</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94</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11657</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0,2668</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694</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0,0203</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95</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11645</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0,5933</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695</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0,0311</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96</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11762</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0,0437</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696</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0,0012</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97</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11652</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0,2185</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697</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0,0100</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98</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11776/1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0,2574</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698</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0,0118</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99</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11595/1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0,5197</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699</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0,0156</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100</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11569/1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0,1709</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700</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0,0678</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101</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11770</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0,0367</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701</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0,0012</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102</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11599</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0,0932</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702</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0,0012</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103</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11626</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0,0795</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703</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0,0012</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104</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11747</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0,0555</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704</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0,0012</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105</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11570/1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0,1234</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705</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0,0153</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106</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11774</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0,3647</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706</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0,0140</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107</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11612</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0,0861</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707</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0,0012</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lastRenderedPageBreak/>
              <w:t>108</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11606</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0,2230</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708</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0,014</w:t>
            </w:r>
            <w:r w:rsidR="007F7992">
              <w:rPr>
                <w:rFonts w:ascii="Arial" w:hAnsi="Arial" w:cs="Arial"/>
                <w:sz w:val="18"/>
                <w:szCs w:val="18"/>
                <w:lang w:eastAsia="sk-SK"/>
              </w:rPr>
              <w:t>7</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109</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11775/1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0,2594</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709</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0,0064</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110</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11775/1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0,2594</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710</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0,0045</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111</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11607</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0,2249</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711</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0,0111</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112</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11627</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0,2010</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712</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0,0168</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113</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11765</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0,2756</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713</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0,0156</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114</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11778/1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0,1672</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714</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0,167</w:t>
            </w:r>
            <w:r w:rsidR="007F7992">
              <w:rPr>
                <w:rFonts w:ascii="Arial" w:hAnsi="Arial" w:cs="Arial"/>
                <w:sz w:val="18"/>
                <w:szCs w:val="18"/>
                <w:lang w:eastAsia="sk-SK"/>
              </w:rPr>
              <w:t>2</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D04081" w:rsidRPr="00D04081" w:rsidRDefault="00D04081" w:rsidP="00D04081">
            <w:pPr>
              <w:jc w:val="center"/>
              <w:rPr>
                <w:rFonts w:ascii="Arial" w:hAnsi="Arial" w:cs="Arial"/>
                <w:sz w:val="18"/>
                <w:szCs w:val="18"/>
              </w:rPr>
            </w:pP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115</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11619</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0,1568</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715</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0,0131</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116</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11777/1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0,2150</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716</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0,010</w:t>
            </w:r>
            <w:r w:rsidR="007F7992">
              <w:rPr>
                <w:rFonts w:ascii="Arial" w:hAnsi="Arial" w:cs="Arial"/>
                <w:sz w:val="18"/>
                <w:szCs w:val="18"/>
                <w:lang w:eastAsia="sk-SK"/>
              </w:rPr>
              <w:t>8</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11773</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0,1572</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717</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0,0114</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118</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11742</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0,1348</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718</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0,0174</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119</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11578/1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0,1188</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719</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0,0012</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120</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11620</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0,1802</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720</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0,0161</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121</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11635</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0,4819</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721</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0,0221</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122</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11766</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0,1628</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722</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0,0184</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123</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11750</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0,1978</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723</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0,0130</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124</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11758</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0,1936</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724</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0,0147</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125</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11584/1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0,1536</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725</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0,0138</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126</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11754</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0,0503</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726</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0,0012</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127</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11780/1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0,1384</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727</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0,1335</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D04081" w:rsidRPr="00D04081" w:rsidRDefault="00D04081" w:rsidP="00D04081">
            <w:pPr>
              <w:jc w:val="center"/>
              <w:rPr>
                <w:rFonts w:ascii="Arial" w:hAnsi="Arial" w:cs="Arial"/>
                <w:sz w:val="18"/>
                <w:szCs w:val="18"/>
              </w:rPr>
            </w:pP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128</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11653</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0,0627</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728</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0,0012</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5D1A18">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129</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11779/1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0,1742</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729</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0,1721</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tcPr>
          <w:p w:rsidR="00D04081" w:rsidRPr="00D04081" w:rsidRDefault="00D04081" w:rsidP="00D04081">
            <w:pPr>
              <w:jc w:val="center"/>
              <w:rPr>
                <w:rFonts w:ascii="Arial" w:hAnsi="Arial" w:cs="Arial"/>
                <w:sz w:val="18"/>
                <w:szCs w:val="18"/>
              </w:rPr>
            </w:pPr>
          </w:p>
        </w:tc>
      </w:tr>
      <w:tr w:rsidR="00D04081" w:rsidRPr="004C5BFB" w:rsidTr="005D1A18">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130</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11781/1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0,2436</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730</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0,2291</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tcPr>
          <w:p w:rsidR="00D04081" w:rsidRPr="00D04081" w:rsidRDefault="00D04081" w:rsidP="00D04081">
            <w:pPr>
              <w:jc w:val="center"/>
              <w:rPr>
                <w:rFonts w:ascii="Arial" w:hAnsi="Arial" w:cs="Arial"/>
                <w:sz w:val="18"/>
                <w:szCs w:val="18"/>
              </w:rPr>
            </w:pP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131</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11749</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0,1374</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731</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0,0155</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132</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11636</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0,0716</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732</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0,0012</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AgroPolianka</w:t>
            </w:r>
            <w:proofErr w:type="spellEnd"/>
            <w:r w:rsidRPr="00D04081">
              <w:rPr>
                <w:rFonts w:ascii="Arial" w:hAnsi="Arial" w:cs="Arial"/>
                <w:sz w:val="18"/>
                <w:szCs w:val="18"/>
              </w:rPr>
              <w:t xml:space="preserve">, </w:t>
            </w:r>
            <w:proofErr w:type="spellStart"/>
            <w:r w:rsidRPr="00D04081">
              <w:rPr>
                <w:rFonts w:ascii="Arial" w:hAnsi="Arial" w:cs="Arial"/>
                <w:sz w:val="18"/>
                <w:szCs w:val="18"/>
              </w:rPr>
              <w:t>s.r.o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133</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13067/1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0,1621</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733</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0,0196</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134</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13066/1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0,1008</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734</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0,0114</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135</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13070/1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0,0708</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735</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0,0009</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136</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13070/1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0,0708</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736</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0,0098</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0411002</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137</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13069/1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0,1236</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737</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0,0180</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138</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13068/1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0,1039</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738</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0,0136</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139</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13065/1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0,1286</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739</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0,0137</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140</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13062/1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0,0693</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740</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0,0156</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141</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13064/1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0,0823</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741</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0,0086</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lastRenderedPageBreak/>
              <w:t>142</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10220/1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0,1352</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742</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0,0012</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143</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10267/1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0,1333</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744</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0,0074</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EE3D73" w:rsidRPr="00D04081" w:rsidRDefault="00D04081" w:rsidP="00EE3D73">
            <w:pPr>
              <w:jc w:val="center"/>
              <w:rPr>
                <w:rFonts w:ascii="Arial" w:hAnsi="Arial" w:cs="Arial"/>
                <w:sz w:val="18"/>
                <w:szCs w:val="18"/>
              </w:rPr>
            </w:pPr>
            <w:proofErr w:type="spellStart"/>
            <w:r w:rsidRPr="00D04081">
              <w:rPr>
                <w:rFonts w:ascii="Arial" w:hAnsi="Arial" w:cs="Arial"/>
                <w:sz w:val="18"/>
                <w:szCs w:val="18"/>
              </w:rPr>
              <w:t>Pelegrinová</w:t>
            </w:r>
            <w:proofErr w:type="spellEnd"/>
            <w:r w:rsidRPr="00D04081">
              <w:rPr>
                <w:rFonts w:ascii="Arial" w:hAnsi="Arial" w:cs="Arial"/>
                <w:sz w:val="18"/>
                <w:szCs w:val="18"/>
              </w:rPr>
              <w:t xml:space="preserve"> Ľubica</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144</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10221/1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0,0958</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745</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0,008</w:t>
            </w:r>
            <w:r w:rsidR="007F7992">
              <w:rPr>
                <w:rFonts w:ascii="Arial" w:hAnsi="Arial" w:cs="Arial"/>
                <w:sz w:val="18"/>
                <w:szCs w:val="18"/>
                <w:lang w:eastAsia="sk-SK"/>
              </w:rPr>
              <w:t>3</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Pelegrinová</w:t>
            </w:r>
            <w:proofErr w:type="spellEnd"/>
            <w:r w:rsidRPr="00D04081">
              <w:rPr>
                <w:rFonts w:ascii="Arial" w:hAnsi="Arial" w:cs="Arial"/>
                <w:sz w:val="18"/>
                <w:szCs w:val="18"/>
              </w:rPr>
              <w:t xml:space="preserve"> Ľubica</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145</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10250</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0,1242</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746</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0,0146</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Pelegrinová</w:t>
            </w:r>
            <w:proofErr w:type="spellEnd"/>
            <w:r w:rsidRPr="00D04081">
              <w:rPr>
                <w:rFonts w:ascii="Arial" w:hAnsi="Arial" w:cs="Arial"/>
                <w:sz w:val="18"/>
                <w:szCs w:val="18"/>
              </w:rPr>
              <w:t xml:space="preserve"> Ľubica</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146</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10251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0,1344</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747</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0,0013</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Pelegrinová</w:t>
            </w:r>
            <w:proofErr w:type="spellEnd"/>
            <w:r w:rsidRPr="00D04081">
              <w:rPr>
                <w:rFonts w:ascii="Arial" w:hAnsi="Arial" w:cs="Arial"/>
                <w:sz w:val="18"/>
                <w:szCs w:val="18"/>
              </w:rPr>
              <w:t xml:space="preserve"> Ľubica</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147</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10265/1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0,3364</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748</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0,0151</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Pelegrinová</w:t>
            </w:r>
            <w:proofErr w:type="spellEnd"/>
            <w:r w:rsidRPr="00D04081">
              <w:rPr>
                <w:rFonts w:ascii="Arial" w:hAnsi="Arial" w:cs="Arial"/>
                <w:sz w:val="18"/>
                <w:szCs w:val="18"/>
              </w:rPr>
              <w:t xml:space="preserve"> Ľubica</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148</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10252</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0,2272</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749</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0,0149</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Pelegrinová</w:t>
            </w:r>
            <w:proofErr w:type="spellEnd"/>
            <w:r w:rsidRPr="00D04081">
              <w:rPr>
                <w:rFonts w:ascii="Arial" w:hAnsi="Arial" w:cs="Arial"/>
                <w:sz w:val="18"/>
                <w:szCs w:val="18"/>
              </w:rPr>
              <w:t xml:space="preserve"> Ľubica</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149</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10219/1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0,2235</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750</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0,0097</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Pelegrinová</w:t>
            </w:r>
            <w:proofErr w:type="spellEnd"/>
            <w:r w:rsidRPr="00D04081">
              <w:rPr>
                <w:rFonts w:ascii="Arial" w:hAnsi="Arial" w:cs="Arial"/>
                <w:sz w:val="18"/>
                <w:szCs w:val="18"/>
              </w:rPr>
              <w:t xml:space="preserve"> Ľubica</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150</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10266/1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0,1349</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751</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0,0013</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Pelegrinová</w:t>
            </w:r>
            <w:proofErr w:type="spellEnd"/>
            <w:r w:rsidRPr="00D04081">
              <w:rPr>
                <w:rFonts w:ascii="Arial" w:hAnsi="Arial" w:cs="Arial"/>
                <w:sz w:val="18"/>
                <w:szCs w:val="18"/>
              </w:rPr>
              <w:t xml:space="preserve"> Ľubica</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151</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10237</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0,1349</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752</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0,0013</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Pelegrinová</w:t>
            </w:r>
            <w:proofErr w:type="spellEnd"/>
            <w:r w:rsidRPr="00D04081">
              <w:rPr>
                <w:rFonts w:ascii="Arial" w:hAnsi="Arial" w:cs="Arial"/>
                <w:sz w:val="18"/>
                <w:szCs w:val="18"/>
              </w:rPr>
              <w:t xml:space="preserve"> Ľubica</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152</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10238</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0,4313</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753</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0,0144</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Pelegrinová</w:t>
            </w:r>
            <w:proofErr w:type="spellEnd"/>
            <w:r w:rsidRPr="00D04081">
              <w:rPr>
                <w:rFonts w:ascii="Arial" w:hAnsi="Arial" w:cs="Arial"/>
                <w:sz w:val="18"/>
                <w:szCs w:val="18"/>
              </w:rPr>
              <w:t xml:space="preserve"> Ľubica</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153</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10236/2</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0,0842</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754</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0,0171</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Pelegrinová</w:t>
            </w:r>
            <w:proofErr w:type="spellEnd"/>
            <w:r w:rsidRPr="00D04081">
              <w:rPr>
                <w:rFonts w:ascii="Arial" w:hAnsi="Arial" w:cs="Arial"/>
                <w:sz w:val="18"/>
                <w:szCs w:val="18"/>
              </w:rPr>
              <w:t xml:space="preserve"> Ľubica</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154</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10207/1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0,0791</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755</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0,0316</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Pelegrinová</w:t>
            </w:r>
            <w:proofErr w:type="spellEnd"/>
            <w:r w:rsidRPr="00D04081">
              <w:rPr>
                <w:rFonts w:ascii="Arial" w:hAnsi="Arial" w:cs="Arial"/>
                <w:sz w:val="18"/>
                <w:szCs w:val="18"/>
              </w:rPr>
              <w:t xml:space="preserve"> Ľubica</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155</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10276/1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11,5176</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756</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0,0088</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Pelegrinová</w:t>
            </w:r>
            <w:proofErr w:type="spellEnd"/>
            <w:r w:rsidRPr="00D04081">
              <w:rPr>
                <w:rFonts w:ascii="Arial" w:hAnsi="Arial" w:cs="Arial"/>
                <w:sz w:val="18"/>
                <w:szCs w:val="18"/>
              </w:rPr>
              <w:t xml:space="preserve"> Ľubica</w:t>
            </w:r>
          </w:p>
        </w:tc>
      </w:tr>
      <w:tr w:rsidR="00D04081" w:rsidRPr="004C5BFB" w:rsidTr="000D0429">
        <w:trPr>
          <w:trHeight w:val="288"/>
        </w:trPr>
        <w:tc>
          <w:tcPr>
            <w:tcW w:w="697"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156</w:t>
            </w:r>
          </w:p>
        </w:tc>
        <w:tc>
          <w:tcPr>
            <w:tcW w:w="101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010-00</w:t>
            </w:r>
          </w:p>
        </w:tc>
        <w:tc>
          <w:tcPr>
            <w:tcW w:w="141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10267/1</w:t>
            </w:r>
          </w:p>
        </w:tc>
        <w:tc>
          <w:tcPr>
            <w:tcW w:w="1276"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0,1333</w:t>
            </w:r>
          </w:p>
        </w:tc>
        <w:tc>
          <w:tcPr>
            <w:tcW w:w="1275"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757</w:t>
            </w:r>
          </w:p>
        </w:tc>
        <w:tc>
          <w:tcPr>
            <w:tcW w:w="106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0,0033</w:t>
            </w:r>
          </w:p>
        </w:tc>
        <w:tc>
          <w:tcPr>
            <w:tcW w:w="940" w:type="dxa"/>
            <w:shd w:val="clear" w:color="auto" w:fill="auto"/>
            <w:noWrap/>
            <w:vAlign w:val="center"/>
            <w:hideMark/>
          </w:tcPr>
          <w:p w:rsidR="00D04081" w:rsidRPr="004C5BFB" w:rsidRDefault="00D04081" w:rsidP="00D04081">
            <w:pPr>
              <w:jc w:val="center"/>
              <w:rPr>
                <w:rFonts w:ascii="Arial" w:hAnsi="Arial" w:cs="Arial"/>
                <w:sz w:val="18"/>
                <w:szCs w:val="18"/>
                <w:lang w:eastAsia="sk-SK"/>
              </w:rPr>
            </w:pPr>
            <w:r w:rsidRPr="004C5BFB">
              <w:rPr>
                <w:rFonts w:ascii="Arial" w:hAnsi="Arial" w:cs="Arial"/>
                <w:sz w:val="18"/>
                <w:szCs w:val="18"/>
                <w:lang w:eastAsia="sk-SK"/>
              </w:rPr>
              <w:t>0413004</w:t>
            </w:r>
          </w:p>
        </w:tc>
        <w:tc>
          <w:tcPr>
            <w:tcW w:w="1297" w:type="dxa"/>
            <w:shd w:val="clear" w:color="auto" w:fill="auto"/>
            <w:noWrap/>
            <w:hideMark/>
          </w:tcPr>
          <w:p w:rsidR="00D04081" w:rsidRPr="00D04081" w:rsidRDefault="00D04081" w:rsidP="00D04081">
            <w:pPr>
              <w:jc w:val="center"/>
              <w:rPr>
                <w:rFonts w:ascii="Arial" w:hAnsi="Arial" w:cs="Arial"/>
                <w:sz w:val="18"/>
                <w:szCs w:val="18"/>
              </w:rPr>
            </w:pPr>
            <w:proofErr w:type="spellStart"/>
            <w:r w:rsidRPr="00D04081">
              <w:rPr>
                <w:rFonts w:ascii="Arial" w:hAnsi="Arial" w:cs="Arial"/>
                <w:sz w:val="18"/>
                <w:szCs w:val="18"/>
              </w:rPr>
              <w:t>Pelegrinová</w:t>
            </w:r>
            <w:proofErr w:type="spellEnd"/>
            <w:r w:rsidRPr="00D04081">
              <w:rPr>
                <w:rFonts w:ascii="Arial" w:hAnsi="Arial" w:cs="Arial"/>
                <w:sz w:val="18"/>
                <w:szCs w:val="18"/>
              </w:rPr>
              <w:t xml:space="preserve"> Ľubica</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157</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106-02</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9144/1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0,0971</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758</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0,0647</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158</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106-02</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9145/1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0,1026</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759</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0,0559</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159</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106-02</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9146/1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0,0638</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760</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0,0303</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160</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106-02_657-00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9149/1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0,0760</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761</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0,0200</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161</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106-02_657-00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9148/1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0,0751</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762</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0,0265</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162</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106-02_657-00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9150/1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0,0546</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763</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0,0009</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163</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106-02_657-00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9147/1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0,0666</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764</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0,0274</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164</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106-02_657-00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9071/1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0,0844</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765</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0,0062</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165</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106-02_657-00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9058</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0,3561</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766</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0,0543</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166</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106-02_657-00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9070/1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0,2641</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767</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0,1100</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288"/>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167</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106-02_657-00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9057</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0,0925</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768</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0,0047</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300"/>
        </w:trPr>
        <w:tc>
          <w:tcPr>
            <w:tcW w:w="697"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168</w:t>
            </w:r>
          </w:p>
        </w:tc>
        <w:tc>
          <w:tcPr>
            <w:tcW w:w="101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106-02_657-00</w:t>
            </w:r>
          </w:p>
        </w:tc>
        <w:tc>
          <w:tcPr>
            <w:tcW w:w="141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9072/1</w:t>
            </w:r>
          </w:p>
        </w:tc>
        <w:tc>
          <w:tcPr>
            <w:tcW w:w="1276"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0,1749</w:t>
            </w:r>
          </w:p>
        </w:tc>
        <w:tc>
          <w:tcPr>
            <w:tcW w:w="1275"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orná pôda</w:t>
            </w:r>
          </w:p>
        </w:tc>
        <w:tc>
          <w:tcPr>
            <w:tcW w:w="638"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769</w:t>
            </w:r>
          </w:p>
        </w:tc>
        <w:tc>
          <w:tcPr>
            <w:tcW w:w="106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0,081</w:t>
            </w:r>
            <w:r w:rsidR="007F7992">
              <w:rPr>
                <w:rFonts w:ascii="Arial" w:hAnsi="Arial" w:cs="Arial"/>
                <w:sz w:val="18"/>
                <w:szCs w:val="18"/>
                <w:lang w:eastAsia="sk-SK"/>
              </w:rPr>
              <w:t>7</w:t>
            </w:r>
          </w:p>
        </w:tc>
        <w:tc>
          <w:tcPr>
            <w:tcW w:w="940" w:type="dxa"/>
            <w:shd w:val="clear" w:color="auto" w:fill="auto"/>
            <w:noWrap/>
            <w:vAlign w:val="center"/>
            <w:hideMark/>
          </w:tcPr>
          <w:p w:rsidR="00EE3D73" w:rsidRPr="004C5BFB" w:rsidRDefault="00EE3D73" w:rsidP="00EE3D73">
            <w:pPr>
              <w:jc w:val="center"/>
              <w:rPr>
                <w:rFonts w:ascii="Arial" w:hAnsi="Arial" w:cs="Arial"/>
                <w:sz w:val="18"/>
                <w:szCs w:val="18"/>
                <w:lang w:eastAsia="sk-SK"/>
              </w:rPr>
            </w:pPr>
            <w:r w:rsidRPr="004C5BFB">
              <w:rPr>
                <w:rFonts w:ascii="Arial" w:hAnsi="Arial" w:cs="Arial"/>
                <w:sz w:val="18"/>
                <w:szCs w:val="18"/>
                <w:lang w:eastAsia="sk-SK"/>
              </w:rPr>
              <w:t>0412003</w:t>
            </w:r>
          </w:p>
        </w:tc>
        <w:tc>
          <w:tcPr>
            <w:tcW w:w="1297" w:type="dxa"/>
            <w:shd w:val="clear" w:color="auto" w:fill="auto"/>
            <w:noWrap/>
            <w:hideMark/>
          </w:tcPr>
          <w:p w:rsidR="00EE3D73" w:rsidRPr="00D04081" w:rsidRDefault="00EE3D73" w:rsidP="00EE3D73">
            <w:pPr>
              <w:jc w:val="center"/>
              <w:rPr>
                <w:rFonts w:ascii="Arial" w:hAnsi="Arial" w:cs="Arial"/>
                <w:sz w:val="18"/>
                <w:szCs w:val="18"/>
              </w:rPr>
            </w:pPr>
            <w:proofErr w:type="spellStart"/>
            <w:r w:rsidRPr="00D04081">
              <w:rPr>
                <w:rFonts w:ascii="Arial" w:hAnsi="Arial" w:cs="Arial"/>
                <w:sz w:val="18"/>
                <w:szCs w:val="18"/>
              </w:rPr>
              <w:t>Olšanka</w:t>
            </w:r>
            <w:proofErr w:type="spellEnd"/>
            <w:r w:rsidRPr="00D04081">
              <w:rPr>
                <w:rFonts w:ascii="Arial" w:hAnsi="Arial" w:cs="Arial"/>
                <w:sz w:val="18"/>
                <w:szCs w:val="18"/>
              </w:rPr>
              <w:t xml:space="preserve">, spol. s </w:t>
            </w:r>
            <w:proofErr w:type="spellStart"/>
            <w:r w:rsidRPr="00D04081">
              <w:rPr>
                <w:rFonts w:ascii="Arial" w:hAnsi="Arial" w:cs="Arial"/>
                <w:sz w:val="18"/>
                <w:szCs w:val="18"/>
              </w:rPr>
              <w:t>r.o</w:t>
            </w:r>
            <w:proofErr w:type="spellEnd"/>
            <w:r w:rsidRPr="00D04081">
              <w:rPr>
                <w:rFonts w:ascii="Arial" w:hAnsi="Arial" w:cs="Arial"/>
                <w:sz w:val="18"/>
                <w:szCs w:val="18"/>
              </w:rPr>
              <w:t>.</w:t>
            </w:r>
          </w:p>
        </w:tc>
      </w:tr>
      <w:tr w:rsidR="00EE3D73" w:rsidRPr="004C5BFB" w:rsidTr="000D0429">
        <w:trPr>
          <w:trHeight w:val="300"/>
        </w:trPr>
        <w:tc>
          <w:tcPr>
            <w:tcW w:w="697" w:type="dxa"/>
            <w:shd w:val="clear" w:color="auto" w:fill="auto"/>
            <w:noWrap/>
            <w:vAlign w:val="center"/>
            <w:hideMark/>
          </w:tcPr>
          <w:p w:rsidR="00EE3D73" w:rsidRPr="004C5BFB" w:rsidRDefault="00EE3D73" w:rsidP="00EE3D73">
            <w:pPr>
              <w:jc w:val="center"/>
              <w:rPr>
                <w:rFonts w:ascii="Arial" w:hAnsi="Arial" w:cs="Arial"/>
                <w:b/>
                <w:bCs/>
                <w:sz w:val="18"/>
                <w:szCs w:val="18"/>
                <w:lang w:eastAsia="sk-SK"/>
              </w:rPr>
            </w:pPr>
            <w:r w:rsidRPr="004C5BFB">
              <w:rPr>
                <w:rFonts w:ascii="Arial" w:hAnsi="Arial" w:cs="Arial"/>
                <w:b/>
                <w:bCs/>
                <w:sz w:val="18"/>
                <w:szCs w:val="18"/>
                <w:lang w:eastAsia="sk-SK"/>
              </w:rPr>
              <w:t>spolu:</w:t>
            </w:r>
          </w:p>
        </w:tc>
        <w:tc>
          <w:tcPr>
            <w:tcW w:w="1016" w:type="dxa"/>
            <w:shd w:val="clear" w:color="auto" w:fill="auto"/>
            <w:noWrap/>
            <w:vAlign w:val="center"/>
            <w:hideMark/>
          </w:tcPr>
          <w:p w:rsidR="00EE3D73" w:rsidRPr="004C5BFB" w:rsidRDefault="00EE3D73" w:rsidP="00EE3D73">
            <w:pPr>
              <w:jc w:val="center"/>
              <w:rPr>
                <w:rFonts w:ascii="Arial" w:hAnsi="Arial" w:cs="Arial"/>
                <w:b/>
                <w:sz w:val="18"/>
                <w:szCs w:val="18"/>
                <w:lang w:eastAsia="sk-SK"/>
              </w:rPr>
            </w:pPr>
          </w:p>
        </w:tc>
        <w:tc>
          <w:tcPr>
            <w:tcW w:w="1418" w:type="dxa"/>
            <w:shd w:val="clear" w:color="auto" w:fill="auto"/>
            <w:noWrap/>
            <w:vAlign w:val="center"/>
            <w:hideMark/>
          </w:tcPr>
          <w:p w:rsidR="00EE3D73" w:rsidRPr="004C5BFB" w:rsidRDefault="00EE3D73" w:rsidP="00EE3D73">
            <w:pPr>
              <w:jc w:val="center"/>
              <w:rPr>
                <w:rFonts w:ascii="Arial" w:hAnsi="Arial" w:cs="Arial"/>
                <w:b/>
                <w:sz w:val="18"/>
                <w:szCs w:val="18"/>
                <w:lang w:eastAsia="sk-SK"/>
              </w:rPr>
            </w:pPr>
          </w:p>
        </w:tc>
        <w:tc>
          <w:tcPr>
            <w:tcW w:w="1276" w:type="dxa"/>
            <w:shd w:val="clear" w:color="auto" w:fill="auto"/>
            <w:noWrap/>
            <w:vAlign w:val="center"/>
            <w:hideMark/>
          </w:tcPr>
          <w:p w:rsidR="00EE3D73" w:rsidRPr="004C5BFB" w:rsidRDefault="00EE3D73" w:rsidP="00EE3D73">
            <w:pPr>
              <w:jc w:val="center"/>
              <w:rPr>
                <w:rFonts w:ascii="Arial" w:hAnsi="Arial" w:cs="Arial"/>
                <w:b/>
                <w:sz w:val="18"/>
                <w:szCs w:val="18"/>
                <w:lang w:eastAsia="sk-SK"/>
              </w:rPr>
            </w:pPr>
          </w:p>
        </w:tc>
        <w:tc>
          <w:tcPr>
            <w:tcW w:w="1275" w:type="dxa"/>
            <w:shd w:val="clear" w:color="auto" w:fill="auto"/>
            <w:noWrap/>
            <w:vAlign w:val="center"/>
            <w:hideMark/>
          </w:tcPr>
          <w:p w:rsidR="00EE3D73" w:rsidRPr="004C5BFB" w:rsidRDefault="00EE3D73" w:rsidP="00EE3D73">
            <w:pPr>
              <w:jc w:val="center"/>
              <w:rPr>
                <w:rFonts w:ascii="Arial" w:hAnsi="Arial" w:cs="Arial"/>
                <w:b/>
                <w:sz w:val="18"/>
                <w:szCs w:val="18"/>
                <w:lang w:eastAsia="sk-SK"/>
              </w:rPr>
            </w:pPr>
          </w:p>
        </w:tc>
        <w:tc>
          <w:tcPr>
            <w:tcW w:w="638" w:type="dxa"/>
            <w:shd w:val="clear" w:color="auto" w:fill="auto"/>
            <w:noWrap/>
            <w:vAlign w:val="center"/>
            <w:hideMark/>
          </w:tcPr>
          <w:p w:rsidR="00EE3D73" w:rsidRPr="004C5BFB" w:rsidRDefault="00EE3D73" w:rsidP="00EE3D73">
            <w:pPr>
              <w:jc w:val="center"/>
              <w:rPr>
                <w:rFonts w:ascii="Arial" w:hAnsi="Arial" w:cs="Arial"/>
                <w:b/>
                <w:sz w:val="18"/>
                <w:szCs w:val="18"/>
                <w:lang w:eastAsia="sk-SK"/>
              </w:rPr>
            </w:pPr>
          </w:p>
        </w:tc>
        <w:tc>
          <w:tcPr>
            <w:tcW w:w="1060" w:type="dxa"/>
            <w:shd w:val="clear" w:color="auto" w:fill="auto"/>
            <w:noWrap/>
            <w:vAlign w:val="center"/>
            <w:hideMark/>
          </w:tcPr>
          <w:p w:rsidR="00EE3D73" w:rsidRPr="004C5BFB" w:rsidRDefault="00EE3D73" w:rsidP="00EE3D73">
            <w:pPr>
              <w:jc w:val="center"/>
              <w:rPr>
                <w:rFonts w:ascii="Arial" w:hAnsi="Arial" w:cs="Arial"/>
                <w:b/>
                <w:sz w:val="18"/>
                <w:szCs w:val="18"/>
                <w:lang w:eastAsia="sk-SK"/>
              </w:rPr>
            </w:pPr>
            <w:r w:rsidRPr="004C5BFB">
              <w:rPr>
                <w:rFonts w:ascii="Arial" w:hAnsi="Arial" w:cs="Arial"/>
                <w:b/>
                <w:sz w:val="18"/>
                <w:szCs w:val="18"/>
                <w:lang w:eastAsia="sk-SK"/>
              </w:rPr>
              <w:t>5,87</w:t>
            </w:r>
            <w:r w:rsidR="00DF7101">
              <w:rPr>
                <w:rFonts w:ascii="Arial" w:hAnsi="Arial" w:cs="Arial"/>
                <w:b/>
                <w:sz w:val="18"/>
                <w:szCs w:val="18"/>
                <w:lang w:eastAsia="sk-SK"/>
              </w:rPr>
              <w:t>8</w:t>
            </w:r>
            <w:r w:rsidR="007F7992">
              <w:rPr>
                <w:rFonts w:ascii="Arial" w:hAnsi="Arial" w:cs="Arial"/>
                <w:b/>
                <w:sz w:val="18"/>
                <w:szCs w:val="18"/>
                <w:lang w:eastAsia="sk-SK"/>
              </w:rPr>
              <w:t>4</w:t>
            </w:r>
          </w:p>
        </w:tc>
        <w:tc>
          <w:tcPr>
            <w:tcW w:w="940" w:type="dxa"/>
            <w:shd w:val="clear" w:color="auto" w:fill="auto"/>
            <w:noWrap/>
            <w:vAlign w:val="center"/>
            <w:hideMark/>
          </w:tcPr>
          <w:p w:rsidR="00EE3D73" w:rsidRPr="004C5BFB" w:rsidRDefault="00EE3D73" w:rsidP="00EE3D73">
            <w:pPr>
              <w:jc w:val="center"/>
              <w:rPr>
                <w:rFonts w:ascii="Arial" w:hAnsi="Arial" w:cs="Arial"/>
                <w:b/>
                <w:sz w:val="18"/>
                <w:szCs w:val="18"/>
                <w:lang w:eastAsia="sk-SK"/>
              </w:rPr>
            </w:pPr>
          </w:p>
        </w:tc>
        <w:tc>
          <w:tcPr>
            <w:tcW w:w="1297" w:type="dxa"/>
            <w:shd w:val="clear" w:color="auto" w:fill="auto"/>
            <w:noWrap/>
            <w:vAlign w:val="center"/>
            <w:hideMark/>
          </w:tcPr>
          <w:p w:rsidR="00EE3D73" w:rsidRPr="004C5BFB" w:rsidRDefault="00EE3D73" w:rsidP="00EE3D73">
            <w:pPr>
              <w:jc w:val="center"/>
              <w:rPr>
                <w:rFonts w:ascii="Arial" w:hAnsi="Arial" w:cs="Arial"/>
                <w:b/>
                <w:sz w:val="18"/>
                <w:szCs w:val="18"/>
                <w:lang w:eastAsia="sk-SK"/>
              </w:rPr>
            </w:pPr>
          </w:p>
        </w:tc>
      </w:tr>
    </w:tbl>
    <w:p w:rsidR="00D04081" w:rsidRDefault="00D04081" w:rsidP="004855D7">
      <w:pPr>
        <w:spacing w:line="360" w:lineRule="auto"/>
        <w:jc w:val="both"/>
        <w:rPr>
          <w:rFonts w:ascii="Arial" w:hAnsi="Arial" w:cs="Arial"/>
          <w:b/>
          <w:sz w:val="20"/>
          <w:szCs w:val="20"/>
        </w:rPr>
      </w:pPr>
    </w:p>
    <w:p w:rsidR="00853CF0" w:rsidRPr="00ED1395" w:rsidRDefault="00C50274" w:rsidP="004855D7">
      <w:pPr>
        <w:spacing w:line="360" w:lineRule="auto"/>
        <w:jc w:val="both"/>
        <w:rPr>
          <w:rFonts w:ascii="Arial" w:hAnsi="Arial" w:cs="Arial"/>
          <w:sz w:val="20"/>
          <w:szCs w:val="20"/>
        </w:rPr>
      </w:pPr>
      <w:r>
        <w:rPr>
          <w:rFonts w:ascii="Arial" w:hAnsi="Arial" w:cs="Arial"/>
          <w:b/>
          <w:sz w:val="20"/>
          <w:szCs w:val="20"/>
        </w:rPr>
        <w:t>4</w:t>
      </w:r>
      <w:r w:rsidR="004855D7" w:rsidRPr="00ED1395">
        <w:rPr>
          <w:rFonts w:ascii="Arial" w:hAnsi="Arial" w:cs="Arial"/>
          <w:b/>
          <w:sz w:val="20"/>
          <w:szCs w:val="20"/>
        </w:rPr>
        <w:t>.</w:t>
      </w:r>
      <w:r w:rsidR="004855D7" w:rsidRPr="00ED1395">
        <w:rPr>
          <w:rFonts w:ascii="Arial" w:hAnsi="Arial" w:cs="Arial"/>
          <w:sz w:val="20"/>
          <w:szCs w:val="20"/>
        </w:rPr>
        <w:t xml:space="preserve"> </w:t>
      </w:r>
      <w:r w:rsidR="00853CF0" w:rsidRPr="00ED1395">
        <w:rPr>
          <w:rFonts w:ascii="Arial" w:hAnsi="Arial" w:cs="Arial"/>
          <w:b/>
          <w:sz w:val="20"/>
          <w:szCs w:val="20"/>
        </w:rPr>
        <w:t>Zoznam dočasných stavebných objektov.</w:t>
      </w:r>
    </w:p>
    <w:tbl>
      <w:tblPr>
        <w:tblW w:w="7040" w:type="dxa"/>
        <w:tblInd w:w="55" w:type="dxa"/>
        <w:tblBorders>
          <w:top w:val="single" w:sz="4" w:space="0" w:color="auto"/>
          <w:left w:val="single" w:sz="4" w:space="0" w:color="auto"/>
          <w:bottom w:val="single" w:sz="4" w:space="0" w:color="auto"/>
          <w:right w:val="single" w:sz="4" w:space="0" w:color="auto"/>
          <w:insideH w:val="single" w:sz="4" w:space="0" w:color="auto"/>
          <w:insideV w:val="single" w:sz="8" w:space="0" w:color="auto"/>
        </w:tblBorders>
        <w:tblCellMar>
          <w:left w:w="70" w:type="dxa"/>
          <w:right w:w="70" w:type="dxa"/>
        </w:tblCellMar>
        <w:tblLook w:val="0000" w:firstRow="0" w:lastRow="0" w:firstColumn="0" w:lastColumn="0" w:noHBand="0" w:noVBand="0"/>
      </w:tblPr>
      <w:tblGrid>
        <w:gridCol w:w="960"/>
        <w:gridCol w:w="6080"/>
      </w:tblGrid>
      <w:tr w:rsidR="00E30C5F" w:rsidRPr="00ED1395" w:rsidTr="004C5BFB">
        <w:trPr>
          <w:trHeight w:val="300"/>
        </w:trPr>
        <w:tc>
          <w:tcPr>
            <w:tcW w:w="960" w:type="dxa"/>
            <w:shd w:val="clear" w:color="auto" w:fill="auto"/>
            <w:noWrap/>
            <w:vAlign w:val="center"/>
          </w:tcPr>
          <w:p w:rsidR="00E30C5F" w:rsidRPr="00ED1395" w:rsidRDefault="000902F9">
            <w:pPr>
              <w:rPr>
                <w:rFonts w:ascii="Arial" w:hAnsi="Arial" w:cs="Arial"/>
                <w:color w:val="000000"/>
                <w:sz w:val="20"/>
                <w:szCs w:val="20"/>
              </w:rPr>
            </w:pPr>
            <w:r>
              <w:rPr>
                <w:rFonts w:ascii="Arial" w:hAnsi="Arial" w:cs="Arial"/>
                <w:color w:val="000000"/>
                <w:sz w:val="20"/>
                <w:szCs w:val="20"/>
              </w:rPr>
              <w:t>010-00</w:t>
            </w:r>
          </w:p>
        </w:tc>
        <w:tc>
          <w:tcPr>
            <w:tcW w:w="6080" w:type="dxa"/>
            <w:shd w:val="clear" w:color="auto" w:fill="auto"/>
            <w:noWrap/>
            <w:vAlign w:val="center"/>
          </w:tcPr>
          <w:p w:rsidR="00E30C5F" w:rsidRPr="00ED1395" w:rsidRDefault="000902F9">
            <w:pPr>
              <w:rPr>
                <w:rFonts w:ascii="Arial" w:hAnsi="Arial" w:cs="Arial"/>
                <w:color w:val="000000"/>
                <w:sz w:val="20"/>
                <w:szCs w:val="20"/>
              </w:rPr>
            </w:pPr>
            <w:r>
              <w:rPr>
                <w:rFonts w:ascii="Arial" w:hAnsi="Arial" w:cs="Arial"/>
                <w:color w:val="000000"/>
                <w:sz w:val="20"/>
                <w:szCs w:val="20"/>
              </w:rPr>
              <w:t>Rekultivácia dočasne zabratých plôch</w:t>
            </w:r>
          </w:p>
        </w:tc>
      </w:tr>
      <w:tr w:rsidR="004C5BFB" w:rsidRPr="00ED1395" w:rsidTr="004C5BFB">
        <w:trPr>
          <w:trHeight w:val="300"/>
        </w:trPr>
        <w:tc>
          <w:tcPr>
            <w:tcW w:w="960" w:type="dxa"/>
            <w:shd w:val="clear" w:color="auto" w:fill="auto"/>
            <w:noWrap/>
            <w:vAlign w:val="center"/>
          </w:tcPr>
          <w:p w:rsidR="004C5BFB" w:rsidRDefault="004C5BFB">
            <w:pPr>
              <w:rPr>
                <w:rFonts w:ascii="Arial" w:hAnsi="Arial" w:cs="Arial"/>
                <w:color w:val="000000"/>
                <w:sz w:val="20"/>
                <w:szCs w:val="20"/>
              </w:rPr>
            </w:pPr>
            <w:r>
              <w:rPr>
                <w:rFonts w:ascii="Arial" w:hAnsi="Arial" w:cs="Arial"/>
                <w:color w:val="000000"/>
                <w:sz w:val="20"/>
                <w:szCs w:val="20"/>
              </w:rPr>
              <w:t>106-02</w:t>
            </w:r>
          </w:p>
        </w:tc>
        <w:tc>
          <w:tcPr>
            <w:tcW w:w="6080" w:type="dxa"/>
            <w:shd w:val="clear" w:color="auto" w:fill="auto"/>
            <w:noWrap/>
            <w:vAlign w:val="center"/>
          </w:tcPr>
          <w:p w:rsidR="004C5BFB" w:rsidRPr="004C5BFB" w:rsidRDefault="004C5BFB">
            <w:pPr>
              <w:rPr>
                <w:rFonts w:ascii="Arial" w:hAnsi="Arial" w:cs="Arial"/>
                <w:sz w:val="20"/>
                <w:szCs w:val="20"/>
              </w:rPr>
            </w:pPr>
            <w:r w:rsidRPr="004C5BFB">
              <w:rPr>
                <w:rFonts w:ascii="Arial" w:hAnsi="Arial" w:cs="Arial"/>
                <w:sz w:val="20"/>
                <w:szCs w:val="20"/>
              </w:rPr>
              <w:t>Dočasná obchádzka na  II/552</w:t>
            </w:r>
          </w:p>
        </w:tc>
      </w:tr>
      <w:tr w:rsidR="004C5BFB" w:rsidRPr="00ED1395" w:rsidTr="004C5BFB">
        <w:trPr>
          <w:trHeight w:val="300"/>
        </w:trPr>
        <w:tc>
          <w:tcPr>
            <w:tcW w:w="960" w:type="dxa"/>
            <w:shd w:val="clear" w:color="auto" w:fill="auto"/>
            <w:noWrap/>
            <w:vAlign w:val="center"/>
          </w:tcPr>
          <w:p w:rsidR="004C5BFB" w:rsidRDefault="004C5BFB">
            <w:pPr>
              <w:rPr>
                <w:rFonts w:ascii="Arial" w:hAnsi="Arial" w:cs="Arial"/>
                <w:color w:val="000000"/>
                <w:sz w:val="20"/>
                <w:szCs w:val="20"/>
              </w:rPr>
            </w:pPr>
            <w:r>
              <w:rPr>
                <w:rFonts w:ascii="Arial" w:hAnsi="Arial" w:cs="Arial"/>
                <w:color w:val="000000"/>
                <w:sz w:val="20"/>
                <w:szCs w:val="20"/>
              </w:rPr>
              <w:t>657-00</w:t>
            </w:r>
          </w:p>
        </w:tc>
        <w:tc>
          <w:tcPr>
            <w:tcW w:w="6080" w:type="dxa"/>
            <w:shd w:val="clear" w:color="auto" w:fill="auto"/>
            <w:noWrap/>
            <w:vAlign w:val="center"/>
          </w:tcPr>
          <w:p w:rsidR="004C5BFB" w:rsidRPr="004C5BFB" w:rsidRDefault="004C5BFB">
            <w:pPr>
              <w:rPr>
                <w:rFonts w:ascii="Arial" w:hAnsi="Arial" w:cs="Arial"/>
                <w:sz w:val="20"/>
                <w:szCs w:val="20"/>
              </w:rPr>
            </w:pPr>
            <w:r w:rsidRPr="004C5BFB">
              <w:rPr>
                <w:rFonts w:ascii="Arial" w:hAnsi="Arial" w:cs="Arial"/>
                <w:sz w:val="20"/>
                <w:szCs w:val="20"/>
              </w:rPr>
              <w:t>Preložka diaľkového kábla ST v križovatke Krásna nad Hornádom</w:t>
            </w:r>
          </w:p>
        </w:tc>
      </w:tr>
    </w:tbl>
    <w:p w:rsidR="00A52756" w:rsidRPr="00ED1395" w:rsidRDefault="00271E32" w:rsidP="005F302E">
      <w:pPr>
        <w:tabs>
          <w:tab w:val="left" w:pos="3045"/>
        </w:tabs>
        <w:spacing w:line="360" w:lineRule="auto"/>
        <w:jc w:val="center"/>
        <w:rPr>
          <w:rFonts w:ascii="Arial" w:hAnsi="Arial" w:cs="Arial"/>
          <w:b/>
          <w:bCs/>
          <w:sz w:val="20"/>
          <w:szCs w:val="20"/>
        </w:rPr>
      </w:pPr>
      <w:r>
        <w:rPr>
          <w:rFonts w:ascii="Arial" w:hAnsi="Arial" w:cs="Arial"/>
          <w:b/>
          <w:bCs/>
          <w:sz w:val="20"/>
          <w:szCs w:val="20"/>
        </w:rPr>
        <w:lastRenderedPageBreak/>
        <w:t>5</w:t>
      </w:r>
      <w:r w:rsidR="00A52756" w:rsidRPr="00ED1395">
        <w:rPr>
          <w:rFonts w:ascii="Arial" w:hAnsi="Arial" w:cs="Arial"/>
          <w:b/>
          <w:bCs/>
          <w:sz w:val="20"/>
          <w:szCs w:val="20"/>
        </w:rPr>
        <w:t>. BILANCIA SKRÝVKY POĽNOHOSPODÁRSKEJ PÔDY DOČASNE ODNÍMANEJ NA ČAS NAJVIAC DESAŤ ROKOV</w:t>
      </w:r>
    </w:p>
    <w:p w:rsidR="00A52756" w:rsidRDefault="00A52756" w:rsidP="005F302E">
      <w:pPr>
        <w:tabs>
          <w:tab w:val="left" w:pos="3045"/>
        </w:tabs>
        <w:spacing w:line="360" w:lineRule="auto"/>
        <w:jc w:val="center"/>
        <w:rPr>
          <w:rFonts w:ascii="Arial" w:hAnsi="Arial" w:cs="Arial"/>
          <w:sz w:val="20"/>
          <w:szCs w:val="20"/>
        </w:rPr>
      </w:pPr>
      <w:r w:rsidRPr="00ED1395">
        <w:rPr>
          <w:rFonts w:ascii="Arial" w:hAnsi="Arial" w:cs="Arial"/>
          <w:sz w:val="20"/>
          <w:szCs w:val="20"/>
        </w:rPr>
        <w:t xml:space="preserve">(podľa Prílohy č.2 k vyhláške č. 508/2004 </w:t>
      </w:r>
      <w:proofErr w:type="spellStart"/>
      <w:r w:rsidRPr="00ED1395">
        <w:rPr>
          <w:rFonts w:ascii="Arial" w:hAnsi="Arial" w:cs="Arial"/>
          <w:sz w:val="20"/>
          <w:szCs w:val="20"/>
        </w:rPr>
        <w:t>Z.z</w:t>
      </w:r>
      <w:proofErr w:type="spellEnd"/>
      <w:r w:rsidRPr="00ED1395">
        <w:rPr>
          <w:rFonts w:ascii="Arial" w:hAnsi="Arial" w:cs="Arial"/>
          <w:sz w:val="20"/>
          <w:szCs w:val="20"/>
        </w:rPr>
        <w:t>.)</w:t>
      </w:r>
    </w:p>
    <w:tbl>
      <w:tblPr>
        <w:tblW w:w="0" w:type="auto"/>
        <w:tblLook w:val="01E0" w:firstRow="1" w:lastRow="1" w:firstColumn="1" w:lastColumn="1" w:noHBand="0" w:noVBand="0"/>
      </w:tblPr>
      <w:tblGrid>
        <w:gridCol w:w="3429"/>
        <w:gridCol w:w="4874"/>
      </w:tblGrid>
      <w:tr w:rsidR="005F302E" w:rsidRPr="00BC50F6" w:rsidTr="00BC50F6">
        <w:tc>
          <w:tcPr>
            <w:tcW w:w="3528" w:type="dxa"/>
            <w:tcBorders>
              <w:top w:val="single" w:sz="4" w:space="0" w:color="auto"/>
              <w:left w:val="single" w:sz="4" w:space="0" w:color="auto"/>
              <w:bottom w:val="single" w:sz="4" w:space="0" w:color="auto"/>
              <w:right w:val="single" w:sz="4" w:space="0" w:color="auto"/>
            </w:tcBorders>
          </w:tcPr>
          <w:p w:rsidR="005F302E" w:rsidRPr="00BC50F6" w:rsidRDefault="00C50274" w:rsidP="00BC50F6">
            <w:pPr>
              <w:tabs>
                <w:tab w:val="left" w:pos="3045"/>
              </w:tabs>
              <w:spacing w:line="360" w:lineRule="auto"/>
              <w:jc w:val="both"/>
              <w:rPr>
                <w:rFonts w:ascii="Arial" w:hAnsi="Arial" w:cs="Arial"/>
                <w:b/>
                <w:sz w:val="20"/>
                <w:szCs w:val="20"/>
              </w:rPr>
            </w:pPr>
            <w:r w:rsidRPr="00BC50F6">
              <w:rPr>
                <w:rFonts w:ascii="Arial" w:hAnsi="Arial" w:cs="Arial"/>
                <w:b/>
                <w:sz w:val="20"/>
                <w:szCs w:val="20"/>
              </w:rPr>
              <w:t>Názov stavby (zámeru):</w:t>
            </w:r>
          </w:p>
        </w:tc>
        <w:tc>
          <w:tcPr>
            <w:tcW w:w="5001" w:type="dxa"/>
            <w:tcBorders>
              <w:top w:val="single" w:sz="4" w:space="0" w:color="auto"/>
              <w:left w:val="single" w:sz="4" w:space="0" w:color="auto"/>
              <w:bottom w:val="single" w:sz="4" w:space="0" w:color="auto"/>
              <w:right w:val="single" w:sz="4" w:space="0" w:color="auto"/>
            </w:tcBorders>
          </w:tcPr>
          <w:p w:rsidR="005F302E" w:rsidRPr="00BC50F6" w:rsidRDefault="00BE3947" w:rsidP="00C520B1">
            <w:pPr>
              <w:tabs>
                <w:tab w:val="center" w:pos="4500"/>
                <w:tab w:val="center" w:pos="4860"/>
              </w:tabs>
              <w:rPr>
                <w:rFonts w:ascii="Arial" w:hAnsi="Arial" w:cs="Arial"/>
                <w:b/>
                <w:i/>
                <w:sz w:val="20"/>
                <w:szCs w:val="20"/>
              </w:rPr>
            </w:pPr>
            <w:r w:rsidRPr="00BC50F6">
              <w:rPr>
                <w:rFonts w:ascii="Arial" w:hAnsi="Arial" w:cs="Arial"/>
                <w:i/>
                <w:sz w:val="20"/>
                <w:szCs w:val="20"/>
              </w:rPr>
              <w:t>„</w:t>
            </w:r>
            <w:r w:rsidR="00FD3939" w:rsidRPr="0099741D">
              <w:rPr>
                <w:rFonts w:ascii="Arial" w:hAnsi="Arial" w:cs="Arial"/>
                <w:i/>
                <w:sz w:val="20"/>
                <w:szCs w:val="20"/>
              </w:rPr>
              <w:t xml:space="preserve">Rýchlostnej cesty R2 </w:t>
            </w:r>
            <w:r w:rsidR="00C520B1">
              <w:rPr>
                <w:rFonts w:ascii="Arial" w:hAnsi="Arial" w:cs="Arial"/>
                <w:i/>
                <w:sz w:val="20"/>
                <w:szCs w:val="20"/>
              </w:rPr>
              <w:t xml:space="preserve">Šaca – Košické </w:t>
            </w:r>
            <w:proofErr w:type="spellStart"/>
            <w:r w:rsidR="00C520B1">
              <w:rPr>
                <w:rFonts w:ascii="Arial" w:hAnsi="Arial" w:cs="Arial"/>
                <w:i/>
                <w:sz w:val="20"/>
                <w:szCs w:val="20"/>
              </w:rPr>
              <w:t>Olšany</w:t>
            </w:r>
            <w:proofErr w:type="spellEnd"/>
            <w:r w:rsidR="00C520B1">
              <w:rPr>
                <w:rFonts w:ascii="Arial" w:hAnsi="Arial" w:cs="Arial"/>
                <w:i/>
                <w:sz w:val="20"/>
                <w:szCs w:val="20"/>
              </w:rPr>
              <w:t>, II. úsek</w:t>
            </w:r>
            <w:r w:rsidR="00FD3939">
              <w:rPr>
                <w:rFonts w:ascii="Arial" w:hAnsi="Arial" w:cs="Arial"/>
                <w:sz w:val="20"/>
                <w:szCs w:val="20"/>
              </w:rPr>
              <w:t>“</w:t>
            </w:r>
          </w:p>
        </w:tc>
      </w:tr>
      <w:tr w:rsidR="005F302E" w:rsidRPr="00BC50F6" w:rsidTr="00BC50F6">
        <w:tc>
          <w:tcPr>
            <w:tcW w:w="3528" w:type="dxa"/>
            <w:tcBorders>
              <w:top w:val="single" w:sz="4" w:space="0" w:color="auto"/>
              <w:left w:val="single" w:sz="4" w:space="0" w:color="auto"/>
              <w:bottom w:val="single" w:sz="4" w:space="0" w:color="auto"/>
              <w:right w:val="single" w:sz="4" w:space="0" w:color="auto"/>
            </w:tcBorders>
          </w:tcPr>
          <w:p w:rsidR="005F302E" w:rsidRPr="00BC50F6" w:rsidRDefault="00C50274" w:rsidP="00BC50F6">
            <w:pPr>
              <w:tabs>
                <w:tab w:val="center" w:pos="4500"/>
                <w:tab w:val="center" w:pos="4860"/>
              </w:tabs>
              <w:spacing w:line="360" w:lineRule="auto"/>
              <w:rPr>
                <w:rFonts w:ascii="Arial" w:hAnsi="Arial" w:cs="Arial"/>
                <w:sz w:val="20"/>
                <w:szCs w:val="20"/>
              </w:rPr>
            </w:pPr>
            <w:r w:rsidRPr="00BC50F6">
              <w:rPr>
                <w:rFonts w:ascii="Arial" w:hAnsi="Arial" w:cs="Arial"/>
                <w:sz w:val="20"/>
                <w:szCs w:val="20"/>
              </w:rPr>
              <w:t>Stavebník</w:t>
            </w:r>
            <w:r w:rsidR="005F302E" w:rsidRPr="00BC50F6">
              <w:rPr>
                <w:rFonts w:ascii="Arial" w:hAnsi="Arial" w:cs="Arial"/>
                <w:sz w:val="20"/>
                <w:szCs w:val="20"/>
              </w:rPr>
              <w:t>:</w:t>
            </w:r>
          </w:p>
          <w:p w:rsidR="005F302E" w:rsidRPr="00BC50F6" w:rsidRDefault="005F302E" w:rsidP="00BC50F6">
            <w:pPr>
              <w:tabs>
                <w:tab w:val="center" w:pos="4500"/>
                <w:tab w:val="center" w:pos="4860"/>
              </w:tabs>
              <w:spacing w:line="360" w:lineRule="auto"/>
              <w:rPr>
                <w:rFonts w:ascii="Arial" w:hAnsi="Arial" w:cs="Arial"/>
                <w:sz w:val="20"/>
                <w:szCs w:val="20"/>
              </w:rPr>
            </w:pPr>
          </w:p>
        </w:tc>
        <w:tc>
          <w:tcPr>
            <w:tcW w:w="5001" w:type="dxa"/>
            <w:tcBorders>
              <w:top w:val="single" w:sz="4" w:space="0" w:color="auto"/>
              <w:left w:val="single" w:sz="4" w:space="0" w:color="auto"/>
              <w:bottom w:val="single" w:sz="4" w:space="0" w:color="auto"/>
              <w:right w:val="single" w:sz="4" w:space="0" w:color="auto"/>
            </w:tcBorders>
          </w:tcPr>
          <w:p w:rsidR="00FD3939" w:rsidRPr="003E2265" w:rsidRDefault="00FD3939" w:rsidP="00FD3939">
            <w:pPr>
              <w:rPr>
                <w:rFonts w:ascii="Arial" w:hAnsi="Arial" w:cs="Arial"/>
                <w:sz w:val="20"/>
                <w:szCs w:val="20"/>
              </w:rPr>
            </w:pPr>
            <w:r w:rsidRPr="003E2265">
              <w:rPr>
                <w:rFonts w:ascii="Arial" w:hAnsi="Arial" w:cs="Arial"/>
                <w:sz w:val="20"/>
                <w:szCs w:val="20"/>
              </w:rPr>
              <w:t xml:space="preserve">Národná diaľničná spoločnosť, </w:t>
            </w:r>
            <w:proofErr w:type="spellStart"/>
            <w:r w:rsidRPr="003E2265">
              <w:rPr>
                <w:rFonts w:ascii="Arial" w:hAnsi="Arial" w:cs="Arial"/>
                <w:sz w:val="20"/>
                <w:szCs w:val="20"/>
              </w:rPr>
              <w:t>a.s</w:t>
            </w:r>
            <w:proofErr w:type="spellEnd"/>
            <w:r w:rsidRPr="003E2265">
              <w:rPr>
                <w:rFonts w:ascii="Arial" w:hAnsi="Arial" w:cs="Arial"/>
                <w:sz w:val="20"/>
                <w:szCs w:val="20"/>
              </w:rPr>
              <w:t>.</w:t>
            </w:r>
          </w:p>
          <w:p w:rsidR="00FD3939" w:rsidRPr="003E2265" w:rsidRDefault="00FD3939" w:rsidP="00FD3939">
            <w:pPr>
              <w:rPr>
                <w:rFonts w:ascii="Arial" w:hAnsi="Arial" w:cs="Arial"/>
                <w:sz w:val="20"/>
                <w:szCs w:val="20"/>
              </w:rPr>
            </w:pPr>
            <w:r>
              <w:rPr>
                <w:rFonts w:ascii="Arial" w:hAnsi="Arial" w:cs="Arial"/>
                <w:sz w:val="20"/>
                <w:szCs w:val="20"/>
              </w:rPr>
              <w:t>Dúbravská cesta 14</w:t>
            </w:r>
          </w:p>
          <w:p w:rsidR="005F302E" w:rsidRPr="00BC50F6" w:rsidRDefault="00FD3939" w:rsidP="00FD3939">
            <w:pPr>
              <w:widowControl w:val="0"/>
              <w:tabs>
                <w:tab w:val="center" w:pos="4500"/>
                <w:tab w:val="center" w:pos="4860"/>
              </w:tabs>
              <w:autoSpaceDE w:val="0"/>
              <w:autoSpaceDN w:val="0"/>
              <w:adjustRightInd w:val="0"/>
              <w:spacing w:line="360" w:lineRule="auto"/>
              <w:rPr>
                <w:rFonts w:ascii="Arial" w:hAnsi="Arial" w:cs="Arial"/>
                <w:sz w:val="20"/>
                <w:szCs w:val="20"/>
              </w:rPr>
            </w:pPr>
            <w:r>
              <w:rPr>
                <w:rFonts w:ascii="Arial" w:hAnsi="Arial" w:cs="Arial"/>
                <w:sz w:val="20"/>
                <w:szCs w:val="20"/>
              </w:rPr>
              <w:t>84</w:t>
            </w:r>
            <w:r w:rsidRPr="003E2265">
              <w:rPr>
                <w:rFonts w:ascii="Arial" w:hAnsi="Arial" w:cs="Arial"/>
                <w:sz w:val="20"/>
                <w:szCs w:val="20"/>
              </w:rPr>
              <w:t>1 0</w:t>
            </w:r>
            <w:r>
              <w:rPr>
                <w:rFonts w:ascii="Arial" w:hAnsi="Arial" w:cs="Arial"/>
                <w:sz w:val="20"/>
                <w:szCs w:val="20"/>
              </w:rPr>
              <w:t>4</w:t>
            </w:r>
            <w:r w:rsidRPr="003E2265">
              <w:rPr>
                <w:rFonts w:ascii="Arial" w:hAnsi="Arial" w:cs="Arial"/>
                <w:sz w:val="20"/>
                <w:szCs w:val="20"/>
              </w:rPr>
              <w:t xml:space="preserve"> Bratislava</w:t>
            </w:r>
          </w:p>
        </w:tc>
      </w:tr>
      <w:tr w:rsidR="005F302E" w:rsidRPr="00BC50F6" w:rsidTr="00BC50F6">
        <w:tc>
          <w:tcPr>
            <w:tcW w:w="3528" w:type="dxa"/>
            <w:tcBorders>
              <w:top w:val="single" w:sz="4" w:space="0" w:color="auto"/>
              <w:left w:val="single" w:sz="4" w:space="0" w:color="auto"/>
              <w:bottom w:val="single" w:sz="4" w:space="0" w:color="auto"/>
              <w:right w:val="single" w:sz="4" w:space="0" w:color="auto"/>
            </w:tcBorders>
          </w:tcPr>
          <w:p w:rsidR="005F302E" w:rsidRPr="00BC50F6" w:rsidRDefault="00C50274"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Spracovateľ bilancie</w:t>
            </w:r>
            <w:r w:rsidR="005F302E" w:rsidRPr="00BC50F6">
              <w:rPr>
                <w:rFonts w:ascii="Arial" w:hAnsi="Arial" w:cs="Arial"/>
                <w:sz w:val="20"/>
                <w:szCs w:val="20"/>
              </w:rPr>
              <w:t xml:space="preserve">:     </w:t>
            </w:r>
          </w:p>
        </w:tc>
        <w:tc>
          <w:tcPr>
            <w:tcW w:w="5001" w:type="dxa"/>
            <w:tcBorders>
              <w:top w:val="single" w:sz="4" w:space="0" w:color="auto"/>
              <w:left w:val="single" w:sz="4" w:space="0" w:color="auto"/>
              <w:bottom w:val="single" w:sz="4" w:space="0" w:color="auto"/>
              <w:right w:val="single" w:sz="4" w:space="0" w:color="auto"/>
            </w:tcBorders>
          </w:tcPr>
          <w:p w:rsidR="00C50274" w:rsidRPr="00BC50F6" w:rsidRDefault="00C50274" w:rsidP="00C50274">
            <w:pPr>
              <w:rPr>
                <w:rFonts w:ascii="Arial" w:hAnsi="Arial" w:cs="Arial"/>
                <w:sz w:val="20"/>
                <w:szCs w:val="20"/>
              </w:rPr>
            </w:pPr>
            <w:r w:rsidRPr="00BC50F6">
              <w:rPr>
                <w:rFonts w:ascii="Arial" w:hAnsi="Arial" w:cs="Arial"/>
                <w:caps/>
                <w:sz w:val="20"/>
                <w:szCs w:val="20"/>
              </w:rPr>
              <w:t xml:space="preserve">Dopravoprojekt </w:t>
            </w:r>
            <w:proofErr w:type="spellStart"/>
            <w:r w:rsidRPr="00BC50F6">
              <w:rPr>
                <w:rFonts w:ascii="Arial" w:hAnsi="Arial" w:cs="Arial"/>
                <w:sz w:val="20"/>
                <w:szCs w:val="20"/>
              </w:rPr>
              <w:t>a.s</w:t>
            </w:r>
            <w:proofErr w:type="spellEnd"/>
            <w:r w:rsidRPr="00BC50F6">
              <w:rPr>
                <w:rFonts w:ascii="Arial" w:hAnsi="Arial" w:cs="Arial"/>
                <w:sz w:val="20"/>
                <w:szCs w:val="20"/>
              </w:rPr>
              <w:t>.</w:t>
            </w:r>
          </w:p>
          <w:p w:rsidR="00C50274" w:rsidRPr="00BC50F6" w:rsidRDefault="00C50274" w:rsidP="00C50274">
            <w:pPr>
              <w:rPr>
                <w:rFonts w:ascii="Arial" w:hAnsi="Arial" w:cs="Arial"/>
                <w:sz w:val="20"/>
                <w:szCs w:val="20"/>
              </w:rPr>
            </w:pPr>
            <w:r w:rsidRPr="00BC50F6">
              <w:rPr>
                <w:rFonts w:ascii="Arial" w:hAnsi="Arial" w:cs="Arial"/>
                <w:sz w:val="20"/>
                <w:szCs w:val="20"/>
              </w:rPr>
              <w:t>Kominárska 2,4</w:t>
            </w:r>
          </w:p>
          <w:p w:rsidR="005F302E" w:rsidRPr="00BC50F6" w:rsidRDefault="00C50274" w:rsidP="00BC50F6">
            <w:pPr>
              <w:widowControl w:val="0"/>
              <w:tabs>
                <w:tab w:val="center" w:pos="4500"/>
                <w:tab w:val="center" w:pos="4860"/>
              </w:tabs>
              <w:autoSpaceDE w:val="0"/>
              <w:autoSpaceDN w:val="0"/>
              <w:adjustRightInd w:val="0"/>
              <w:rPr>
                <w:rFonts w:ascii="Arial" w:hAnsi="Arial" w:cs="Arial"/>
                <w:sz w:val="20"/>
                <w:szCs w:val="20"/>
              </w:rPr>
            </w:pPr>
            <w:r w:rsidRPr="00BC50F6">
              <w:rPr>
                <w:rFonts w:ascii="Arial" w:hAnsi="Arial" w:cs="Arial"/>
                <w:sz w:val="20"/>
                <w:szCs w:val="20"/>
              </w:rPr>
              <w:t>832 03 Bratislava</w:t>
            </w:r>
          </w:p>
        </w:tc>
      </w:tr>
    </w:tbl>
    <w:p w:rsidR="00D9705A" w:rsidRDefault="00D9705A" w:rsidP="005F302E">
      <w:pPr>
        <w:tabs>
          <w:tab w:val="center" w:pos="4500"/>
          <w:tab w:val="center" w:pos="4860"/>
        </w:tabs>
        <w:rPr>
          <w:rFonts w:ascii="Arial" w:hAnsi="Arial" w:cs="Arial"/>
          <w:b/>
          <w:sz w:val="20"/>
          <w:szCs w:val="20"/>
        </w:rPr>
      </w:pPr>
    </w:p>
    <w:p w:rsidR="00A52756" w:rsidRPr="00ED1395" w:rsidRDefault="00A52756" w:rsidP="005F302E">
      <w:pPr>
        <w:tabs>
          <w:tab w:val="center" w:pos="4500"/>
          <w:tab w:val="center" w:pos="4860"/>
        </w:tabs>
        <w:rPr>
          <w:rFonts w:ascii="Arial" w:hAnsi="Arial" w:cs="Arial"/>
          <w:b/>
          <w:bCs/>
          <w:sz w:val="20"/>
          <w:szCs w:val="20"/>
        </w:rPr>
      </w:pPr>
      <w:r w:rsidRPr="00ED1395">
        <w:rPr>
          <w:rFonts w:ascii="Arial" w:hAnsi="Arial" w:cs="Arial"/>
          <w:b/>
          <w:bCs/>
          <w:sz w:val="20"/>
          <w:szCs w:val="20"/>
        </w:rPr>
        <w:t>Výmera dočasného odňatia poľnohospodárskej pôdy na čas najviac 10 rokov</w:t>
      </w:r>
      <w:r w:rsidRPr="00A82A4E">
        <w:rPr>
          <w:rFonts w:ascii="Arial" w:hAnsi="Arial" w:cs="Arial"/>
          <w:b/>
          <w:bCs/>
          <w:sz w:val="20"/>
          <w:szCs w:val="20"/>
        </w:rPr>
        <w:t>:</w:t>
      </w:r>
      <w:r w:rsidR="005F302E" w:rsidRPr="00A82A4E">
        <w:rPr>
          <w:rFonts w:ascii="Arial" w:hAnsi="Arial" w:cs="Arial"/>
          <w:b/>
          <w:bCs/>
          <w:sz w:val="20"/>
          <w:szCs w:val="20"/>
        </w:rPr>
        <w:t xml:space="preserve"> </w:t>
      </w:r>
      <w:r w:rsidR="004C5BFB">
        <w:rPr>
          <w:rFonts w:ascii="Arial" w:hAnsi="Arial" w:cs="Arial"/>
          <w:b/>
          <w:bCs/>
          <w:sz w:val="20"/>
          <w:szCs w:val="20"/>
        </w:rPr>
        <w:t>58 7</w:t>
      </w:r>
      <w:r w:rsidR="007F7992">
        <w:rPr>
          <w:rFonts w:ascii="Arial" w:hAnsi="Arial" w:cs="Arial"/>
          <w:b/>
          <w:bCs/>
          <w:sz w:val="20"/>
          <w:szCs w:val="20"/>
        </w:rPr>
        <w:t>84</w:t>
      </w:r>
      <w:r w:rsidR="00970BE3" w:rsidRPr="00A82A4E">
        <w:rPr>
          <w:rFonts w:ascii="Arial" w:hAnsi="Arial" w:cs="Arial"/>
          <w:b/>
          <w:bCs/>
          <w:sz w:val="20"/>
          <w:szCs w:val="20"/>
        </w:rPr>
        <w:t xml:space="preserve"> </w:t>
      </w:r>
      <w:r w:rsidR="005F302E" w:rsidRPr="00A82A4E">
        <w:rPr>
          <w:rFonts w:ascii="Arial" w:hAnsi="Arial" w:cs="Arial"/>
          <w:b/>
          <w:bCs/>
          <w:sz w:val="20"/>
          <w:szCs w:val="20"/>
          <w:lang w:eastAsia="sk-SK"/>
        </w:rPr>
        <w:t>m</w:t>
      </w:r>
      <w:r w:rsidR="00747CA5" w:rsidRPr="00A82A4E">
        <w:rPr>
          <w:rFonts w:ascii="Arial" w:hAnsi="Arial" w:cs="Arial"/>
          <w:b/>
          <w:sz w:val="20"/>
          <w:szCs w:val="20"/>
          <w:vertAlign w:val="superscript"/>
        </w:rPr>
        <w:t>2</w:t>
      </w:r>
    </w:p>
    <w:tbl>
      <w:tblPr>
        <w:tblW w:w="0" w:type="auto"/>
        <w:tblLook w:val="01E0" w:firstRow="1" w:lastRow="1" w:firstColumn="1" w:lastColumn="1" w:noHBand="0" w:noVBand="0"/>
      </w:tblPr>
      <w:tblGrid>
        <w:gridCol w:w="3442"/>
        <w:gridCol w:w="4861"/>
      </w:tblGrid>
      <w:tr w:rsidR="00A52756" w:rsidRPr="00BC50F6" w:rsidTr="00FD3939">
        <w:trPr>
          <w:trHeight w:val="452"/>
        </w:trPr>
        <w:tc>
          <w:tcPr>
            <w:tcW w:w="3528" w:type="dxa"/>
            <w:tcBorders>
              <w:top w:val="single" w:sz="4" w:space="0" w:color="auto"/>
              <w:left w:val="single" w:sz="4" w:space="0" w:color="auto"/>
              <w:bottom w:val="single" w:sz="4" w:space="0" w:color="auto"/>
              <w:right w:val="single" w:sz="4" w:space="0" w:color="auto"/>
            </w:tcBorders>
            <w:vAlign w:val="center"/>
          </w:tcPr>
          <w:p w:rsidR="00A52756" w:rsidRPr="00BC50F6" w:rsidRDefault="00A52756" w:rsidP="00FD3939">
            <w:pPr>
              <w:tabs>
                <w:tab w:val="center" w:pos="4500"/>
                <w:tab w:val="center" w:pos="4860"/>
              </w:tabs>
              <w:spacing w:line="360" w:lineRule="auto"/>
              <w:rPr>
                <w:rFonts w:ascii="Arial" w:hAnsi="Arial" w:cs="Arial"/>
                <w:sz w:val="20"/>
                <w:szCs w:val="20"/>
              </w:rPr>
            </w:pPr>
            <w:r w:rsidRPr="00BC50F6">
              <w:rPr>
                <w:rFonts w:ascii="Arial" w:hAnsi="Arial" w:cs="Arial"/>
                <w:sz w:val="20"/>
                <w:szCs w:val="20"/>
              </w:rPr>
              <w:t xml:space="preserve">Katastrálne územie:   </w:t>
            </w:r>
          </w:p>
        </w:tc>
        <w:tc>
          <w:tcPr>
            <w:tcW w:w="5001" w:type="dxa"/>
            <w:tcBorders>
              <w:top w:val="single" w:sz="4" w:space="0" w:color="auto"/>
              <w:left w:val="single" w:sz="4" w:space="0" w:color="auto"/>
              <w:bottom w:val="single" w:sz="4" w:space="0" w:color="auto"/>
              <w:right w:val="single" w:sz="4" w:space="0" w:color="auto"/>
            </w:tcBorders>
            <w:vAlign w:val="center"/>
          </w:tcPr>
          <w:p w:rsidR="00A52756" w:rsidRPr="00970BE3" w:rsidRDefault="008238A9" w:rsidP="00FD3939">
            <w:pPr>
              <w:tabs>
                <w:tab w:val="center" w:pos="4500"/>
                <w:tab w:val="center" w:pos="4860"/>
              </w:tabs>
              <w:spacing w:line="360" w:lineRule="auto"/>
              <w:rPr>
                <w:rFonts w:ascii="Arial" w:hAnsi="Arial" w:cs="Arial"/>
                <w:i/>
                <w:sz w:val="20"/>
                <w:szCs w:val="20"/>
              </w:rPr>
            </w:pPr>
            <w:r>
              <w:rPr>
                <w:rFonts w:ascii="Arial" w:hAnsi="Arial" w:cs="Arial"/>
                <w:i/>
                <w:sz w:val="20"/>
                <w:szCs w:val="20"/>
              </w:rPr>
              <w:t>Krásna</w:t>
            </w:r>
          </w:p>
        </w:tc>
      </w:tr>
      <w:tr w:rsidR="000E2EF3" w:rsidRPr="00BC50F6" w:rsidTr="00FD3939">
        <w:tc>
          <w:tcPr>
            <w:tcW w:w="3528" w:type="dxa"/>
            <w:tcBorders>
              <w:top w:val="single" w:sz="4" w:space="0" w:color="auto"/>
              <w:left w:val="single" w:sz="4" w:space="0" w:color="auto"/>
              <w:bottom w:val="single" w:sz="4" w:space="0" w:color="auto"/>
              <w:right w:val="single" w:sz="4" w:space="0" w:color="auto"/>
            </w:tcBorders>
            <w:vAlign w:val="center"/>
          </w:tcPr>
          <w:p w:rsidR="000E2EF3" w:rsidRPr="00BC50F6" w:rsidRDefault="000E2EF3" w:rsidP="00FD3939">
            <w:pPr>
              <w:tabs>
                <w:tab w:val="center" w:pos="4500"/>
                <w:tab w:val="center" w:pos="4860"/>
              </w:tabs>
              <w:rPr>
                <w:rFonts w:ascii="Arial" w:hAnsi="Arial" w:cs="Arial"/>
                <w:sz w:val="20"/>
                <w:szCs w:val="20"/>
              </w:rPr>
            </w:pPr>
            <w:r w:rsidRPr="00BC50F6">
              <w:rPr>
                <w:rFonts w:ascii="Arial" w:hAnsi="Arial" w:cs="Arial"/>
                <w:sz w:val="20"/>
                <w:szCs w:val="20"/>
              </w:rPr>
              <w:t>Parcelné</w:t>
            </w:r>
            <w:r w:rsidR="00970BE3">
              <w:rPr>
                <w:rFonts w:ascii="Arial" w:hAnsi="Arial" w:cs="Arial"/>
                <w:sz w:val="20"/>
                <w:szCs w:val="20"/>
              </w:rPr>
              <w:t xml:space="preserve"> číslo</w:t>
            </w:r>
            <w:r w:rsidR="002B37B8" w:rsidRPr="00BC50F6">
              <w:rPr>
                <w:rFonts w:ascii="Arial" w:hAnsi="Arial" w:cs="Arial"/>
                <w:sz w:val="20"/>
                <w:szCs w:val="20"/>
              </w:rPr>
              <w:t>:</w:t>
            </w:r>
          </w:p>
        </w:tc>
        <w:tc>
          <w:tcPr>
            <w:tcW w:w="5001" w:type="dxa"/>
            <w:tcBorders>
              <w:top w:val="single" w:sz="4" w:space="0" w:color="auto"/>
              <w:left w:val="single" w:sz="4" w:space="0" w:color="auto"/>
              <w:bottom w:val="single" w:sz="4" w:space="0" w:color="auto"/>
              <w:right w:val="single" w:sz="4" w:space="0" w:color="auto"/>
            </w:tcBorders>
            <w:vAlign w:val="center"/>
          </w:tcPr>
          <w:p w:rsidR="00D2776F" w:rsidRPr="00D2776F" w:rsidRDefault="00C520B1" w:rsidP="00FD3939">
            <w:pPr>
              <w:widowControl w:val="0"/>
              <w:tabs>
                <w:tab w:val="center" w:pos="4500"/>
                <w:tab w:val="center" w:pos="4860"/>
              </w:tabs>
              <w:autoSpaceDE w:val="0"/>
              <w:autoSpaceDN w:val="0"/>
              <w:adjustRightInd w:val="0"/>
              <w:rPr>
                <w:rFonts w:ascii="Arial" w:hAnsi="Arial" w:cs="Arial"/>
                <w:b/>
                <w:bCs/>
                <w:i/>
                <w:color w:val="000000"/>
                <w:sz w:val="20"/>
                <w:szCs w:val="20"/>
                <w:lang w:eastAsia="sk-SK"/>
              </w:rPr>
            </w:pPr>
            <w:r>
              <w:rPr>
                <w:rFonts w:ascii="Arial" w:hAnsi="Arial" w:cs="Arial"/>
                <w:b/>
                <w:bCs/>
                <w:i/>
                <w:color w:val="000000"/>
                <w:sz w:val="20"/>
                <w:szCs w:val="20"/>
                <w:lang w:eastAsia="sk-SK"/>
              </w:rPr>
              <w:t>Viď. tab. č. 1</w:t>
            </w:r>
          </w:p>
        </w:tc>
      </w:tr>
      <w:tr w:rsidR="00855963" w:rsidRPr="00BC50F6" w:rsidTr="00FD3939">
        <w:tc>
          <w:tcPr>
            <w:tcW w:w="3528" w:type="dxa"/>
            <w:tcBorders>
              <w:top w:val="single" w:sz="4" w:space="0" w:color="auto"/>
              <w:left w:val="single" w:sz="4" w:space="0" w:color="auto"/>
              <w:bottom w:val="single" w:sz="4" w:space="0" w:color="auto"/>
              <w:right w:val="single" w:sz="4" w:space="0" w:color="auto"/>
            </w:tcBorders>
            <w:vAlign w:val="center"/>
          </w:tcPr>
          <w:p w:rsidR="00855963" w:rsidRPr="00BC50F6" w:rsidRDefault="00855963" w:rsidP="00FD3939">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 xml:space="preserve">Pôdny typ:     </w:t>
            </w:r>
          </w:p>
        </w:tc>
        <w:tc>
          <w:tcPr>
            <w:tcW w:w="5001" w:type="dxa"/>
            <w:tcBorders>
              <w:top w:val="single" w:sz="4" w:space="0" w:color="auto"/>
              <w:left w:val="single" w:sz="4" w:space="0" w:color="auto"/>
              <w:bottom w:val="single" w:sz="4" w:space="0" w:color="auto"/>
              <w:right w:val="single" w:sz="4" w:space="0" w:color="auto"/>
            </w:tcBorders>
            <w:vAlign w:val="center"/>
          </w:tcPr>
          <w:p w:rsidR="00855963" w:rsidRPr="00D2776F" w:rsidRDefault="00D2776F" w:rsidP="008238A9">
            <w:pPr>
              <w:widowControl w:val="0"/>
              <w:tabs>
                <w:tab w:val="center" w:pos="4500"/>
                <w:tab w:val="center" w:pos="4860"/>
              </w:tabs>
              <w:autoSpaceDE w:val="0"/>
              <w:autoSpaceDN w:val="0"/>
              <w:adjustRightInd w:val="0"/>
              <w:rPr>
                <w:rFonts w:ascii="Arial" w:hAnsi="Arial" w:cs="Arial"/>
                <w:i/>
                <w:sz w:val="20"/>
                <w:szCs w:val="20"/>
              </w:rPr>
            </w:pPr>
            <w:proofErr w:type="spellStart"/>
            <w:r w:rsidRPr="00D2776F">
              <w:rPr>
                <w:rFonts w:ascii="Arial" w:hAnsi="Arial" w:cs="Arial"/>
                <w:i/>
                <w:sz w:val="20"/>
                <w:szCs w:val="20"/>
              </w:rPr>
              <w:t>fluvizeme</w:t>
            </w:r>
            <w:proofErr w:type="spellEnd"/>
            <w:r w:rsidRPr="00D2776F">
              <w:rPr>
                <w:rFonts w:ascii="Arial" w:hAnsi="Arial" w:cs="Arial"/>
                <w:i/>
                <w:sz w:val="20"/>
                <w:szCs w:val="20"/>
              </w:rPr>
              <w:t xml:space="preserve"> glejové, </w:t>
            </w:r>
            <w:proofErr w:type="spellStart"/>
            <w:r w:rsidR="008238A9">
              <w:rPr>
                <w:rFonts w:ascii="Arial" w:hAnsi="Arial" w:cs="Arial"/>
                <w:i/>
                <w:sz w:val="20"/>
                <w:szCs w:val="20"/>
              </w:rPr>
              <w:t>hnedozeme</w:t>
            </w:r>
            <w:proofErr w:type="spellEnd"/>
            <w:r w:rsidR="008238A9">
              <w:rPr>
                <w:rFonts w:ascii="Arial" w:hAnsi="Arial" w:cs="Arial"/>
                <w:i/>
                <w:sz w:val="20"/>
                <w:szCs w:val="20"/>
              </w:rPr>
              <w:t xml:space="preserve"> </w:t>
            </w:r>
            <w:proofErr w:type="spellStart"/>
            <w:r w:rsidR="008238A9">
              <w:rPr>
                <w:rFonts w:ascii="Arial" w:hAnsi="Arial" w:cs="Arial"/>
                <w:i/>
                <w:sz w:val="20"/>
                <w:szCs w:val="20"/>
              </w:rPr>
              <w:t>pseudo</w:t>
            </w:r>
            <w:r w:rsidRPr="00D2776F">
              <w:rPr>
                <w:rFonts w:ascii="Arial" w:hAnsi="Arial" w:cs="Arial"/>
                <w:i/>
                <w:sz w:val="20"/>
                <w:szCs w:val="20"/>
              </w:rPr>
              <w:t>glejové</w:t>
            </w:r>
            <w:proofErr w:type="spellEnd"/>
            <w:r w:rsidRPr="00D2776F">
              <w:rPr>
                <w:rFonts w:ascii="Arial" w:hAnsi="Arial" w:cs="Arial"/>
                <w:i/>
                <w:sz w:val="20"/>
                <w:szCs w:val="20"/>
              </w:rPr>
              <w:t xml:space="preserve"> </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 xml:space="preserve">Pôdny druh:   </w:t>
            </w:r>
          </w:p>
        </w:tc>
        <w:tc>
          <w:tcPr>
            <w:tcW w:w="5001" w:type="dxa"/>
            <w:tcBorders>
              <w:top w:val="single" w:sz="4" w:space="0" w:color="auto"/>
              <w:left w:val="single" w:sz="4" w:space="0" w:color="auto"/>
              <w:bottom w:val="single" w:sz="4" w:space="0" w:color="auto"/>
              <w:right w:val="single" w:sz="4" w:space="0" w:color="auto"/>
            </w:tcBorders>
          </w:tcPr>
          <w:p w:rsidR="00855963" w:rsidRPr="00BC50F6" w:rsidRDefault="008238A9" w:rsidP="00FD3939">
            <w:pPr>
              <w:widowControl w:val="0"/>
              <w:autoSpaceDE w:val="0"/>
              <w:autoSpaceDN w:val="0"/>
              <w:adjustRightInd w:val="0"/>
              <w:spacing w:after="120"/>
              <w:jc w:val="both"/>
              <w:rPr>
                <w:rFonts w:ascii="Arial" w:hAnsi="Arial" w:cs="Arial"/>
                <w:sz w:val="20"/>
                <w:szCs w:val="20"/>
              </w:rPr>
            </w:pPr>
            <w:r>
              <w:rPr>
                <w:rFonts w:ascii="Arial" w:hAnsi="Arial" w:cs="Arial"/>
                <w:sz w:val="20"/>
                <w:szCs w:val="20"/>
              </w:rPr>
              <w:t>Stredne ťažké pôdy (hlinité),</w:t>
            </w:r>
            <w:r w:rsidR="00D2776F">
              <w:rPr>
                <w:rFonts w:ascii="Arial" w:hAnsi="Arial" w:cs="Arial"/>
                <w:sz w:val="20"/>
                <w:szCs w:val="20"/>
              </w:rPr>
              <w:t xml:space="preserve"> ťažké pôdy (</w:t>
            </w:r>
            <w:proofErr w:type="spellStart"/>
            <w:r w:rsidR="00D2776F">
              <w:rPr>
                <w:rFonts w:ascii="Arial" w:hAnsi="Arial" w:cs="Arial"/>
                <w:sz w:val="20"/>
                <w:szCs w:val="20"/>
              </w:rPr>
              <w:t>ílovitohlinité</w:t>
            </w:r>
            <w:proofErr w:type="spellEnd"/>
            <w:r w:rsidR="00D2776F">
              <w:rPr>
                <w:rFonts w:ascii="Arial" w:hAnsi="Arial" w:cs="Arial"/>
                <w:sz w:val="20"/>
                <w:szCs w:val="20"/>
              </w:rPr>
              <w:t>)</w:t>
            </w:r>
            <w:r>
              <w:rPr>
                <w:rFonts w:ascii="Arial" w:hAnsi="Arial" w:cs="Arial"/>
                <w:sz w:val="20"/>
                <w:szCs w:val="20"/>
              </w:rPr>
              <w:t xml:space="preserve"> až veľmi ťažké pôdy (ílovité)</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Hrúbka humusového horizontu:</w:t>
            </w:r>
          </w:p>
        </w:tc>
        <w:tc>
          <w:tcPr>
            <w:tcW w:w="5001" w:type="dxa"/>
            <w:tcBorders>
              <w:top w:val="single" w:sz="4" w:space="0" w:color="auto"/>
              <w:left w:val="single" w:sz="4" w:space="0" w:color="auto"/>
              <w:bottom w:val="single" w:sz="4" w:space="0" w:color="auto"/>
              <w:right w:val="single" w:sz="4" w:space="0" w:color="auto"/>
            </w:tcBorders>
          </w:tcPr>
          <w:p w:rsidR="00855963" w:rsidRPr="00BC50F6" w:rsidRDefault="00855963" w:rsidP="008238A9">
            <w:pPr>
              <w:widowControl w:val="0"/>
              <w:tabs>
                <w:tab w:val="center" w:pos="4500"/>
                <w:tab w:val="center" w:pos="4860"/>
              </w:tabs>
              <w:autoSpaceDE w:val="0"/>
              <w:autoSpaceDN w:val="0"/>
              <w:adjustRightInd w:val="0"/>
              <w:rPr>
                <w:rFonts w:ascii="Arial" w:hAnsi="Arial" w:cs="Arial"/>
                <w:sz w:val="20"/>
                <w:szCs w:val="20"/>
              </w:rPr>
            </w:pPr>
            <w:r w:rsidRPr="00BC50F6">
              <w:rPr>
                <w:rFonts w:ascii="Arial" w:hAnsi="Arial" w:cs="Arial"/>
                <w:sz w:val="20"/>
                <w:szCs w:val="20"/>
              </w:rPr>
              <w:t>20</w:t>
            </w:r>
            <w:r w:rsidR="0061386F">
              <w:rPr>
                <w:rFonts w:ascii="Arial" w:hAnsi="Arial" w:cs="Arial"/>
                <w:sz w:val="20"/>
                <w:szCs w:val="20"/>
              </w:rPr>
              <w:t xml:space="preserve"> – </w:t>
            </w:r>
            <w:r w:rsidRPr="00BC50F6">
              <w:rPr>
                <w:rFonts w:ascii="Arial" w:hAnsi="Arial" w:cs="Arial"/>
                <w:sz w:val="20"/>
                <w:szCs w:val="20"/>
              </w:rPr>
              <w:t>30</w:t>
            </w:r>
            <w:r w:rsidR="00D2776F">
              <w:rPr>
                <w:rFonts w:ascii="Arial" w:hAnsi="Arial" w:cs="Arial"/>
                <w:sz w:val="20"/>
                <w:szCs w:val="20"/>
              </w:rPr>
              <w:t xml:space="preserve"> cm</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Rozsah skrývky:</w:t>
            </w:r>
          </w:p>
        </w:tc>
        <w:tc>
          <w:tcPr>
            <w:tcW w:w="5001" w:type="dxa"/>
            <w:tcBorders>
              <w:top w:val="single" w:sz="4" w:space="0" w:color="auto"/>
              <w:left w:val="single" w:sz="4" w:space="0" w:color="auto"/>
              <w:bottom w:val="single" w:sz="4" w:space="0" w:color="auto"/>
              <w:right w:val="single" w:sz="4" w:space="0" w:color="auto"/>
            </w:tcBorders>
          </w:tcPr>
          <w:p w:rsidR="00855963" w:rsidRPr="00BC50F6" w:rsidRDefault="008238A9" w:rsidP="0061386F">
            <w:pPr>
              <w:widowControl w:val="0"/>
              <w:tabs>
                <w:tab w:val="center" w:pos="4500"/>
                <w:tab w:val="center" w:pos="4860"/>
              </w:tabs>
              <w:autoSpaceDE w:val="0"/>
              <w:autoSpaceDN w:val="0"/>
              <w:adjustRightInd w:val="0"/>
              <w:rPr>
                <w:rFonts w:ascii="Arial" w:hAnsi="Arial" w:cs="Arial"/>
                <w:sz w:val="20"/>
                <w:szCs w:val="20"/>
              </w:rPr>
            </w:pPr>
            <w:r>
              <w:rPr>
                <w:rFonts w:ascii="Arial" w:hAnsi="Arial" w:cs="Arial"/>
                <w:sz w:val="20"/>
                <w:szCs w:val="20"/>
              </w:rPr>
              <w:t>58 7</w:t>
            </w:r>
            <w:r w:rsidR="007F7992">
              <w:rPr>
                <w:rFonts w:ascii="Arial" w:hAnsi="Arial" w:cs="Arial"/>
                <w:sz w:val="20"/>
                <w:szCs w:val="20"/>
              </w:rPr>
              <w:t>84</w:t>
            </w:r>
            <w:r w:rsidR="00855963" w:rsidRPr="00BC50F6">
              <w:rPr>
                <w:rFonts w:ascii="Arial" w:hAnsi="Arial" w:cs="Arial"/>
                <w:sz w:val="20"/>
                <w:szCs w:val="20"/>
              </w:rPr>
              <w:t xml:space="preserve"> m</w:t>
            </w:r>
            <w:r w:rsidR="00855963" w:rsidRPr="00BC50F6">
              <w:rPr>
                <w:rFonts w:ascii="Arial" w:hAnsi="Arial" w:cs="Arial"/>
                <w:sz w:val="20"/>
                <w:szCs w:val="20"/>
                <w:vertAlign w:val="superscript"/>
              </w:rPr>
              <w:t>2</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Navrhovaná hĺbka skrývky:</w:t>
            </w:r>
          </w:p>
        </w:tc>
        <w:tc>
          <w:tcPr>
            <w:tcW w:w="5001" w:type="dxa"/>
            <w:tcBorders>
              <w:top w:val="single" w:sz="4" w:space="0" w:color="auto"/>
              <w:left w:val="single" w:sz="4" w:space="0" w:color="auto"/>
              <w:bottom w:val="single" w:sz="4" w:space="0" w:color="auto"/>
              <w:right w:val="single" w:sz="4" w:space="0" w:color="auto"/>
            </w:tcBorders>
          </w:tcPr>
          <w:p w:rsidR="00D2776F" w:rsidRPr="00BC50F6" w:rsidRDefault="00D2776F" w:rsidP="00D2776F">
            <w:pPr>
              <w:widowControl w:val="0"/>
              <w:tabs>
                <w:tab w:val="center" w:pos="4500"/>
                <w:tab w:val="center" w:pos="4860"/>
              </w:tabs>
              <w:autoSpaceDE w:val="0"/>
              <w:autoSpaceDN w:val="0"/>
              <w:adjustRightInd w:val="0"/>
              <w:rPr>
                <w:rFonts w:ascii="Arial" w:hAnsi="Arial" w:cs="Arial"/>
                <w:sz w:val="20"/>
                <w:szCs w:val="20"/>
              </w:rPr>
            </w:pPr>
            <w:r>
              <w:rPr>
                <w:rFonts w:ascii="Arial" w:hAnsi="Arial" w:cs="Arial"/>
                <w:sz w:val="20"/>
                <w:szCs w:val="20"/>
              </w:rPr>
              <w:t>25 cm</w:t>
            </w:r>
            <w:r w:rsidR="0061386F">
              <w:rPr>
                <w:rFonts w:ascii="Arial" w:hAnsi="Arial" w:cs="Arial"/>
                <w:sz w:val="20"/>
                <w:szCs w:val="20"/>
              </w:rPr>
              <w:t xml:space="preserve"> a </w:t>
            </w:r>
            <w:r w:rsidR="00855963" w:rsidRPr="00BC50F6">
              <w:rPr>
                <w:rFonts w:ascii="Arial" w:hAnsi="Arial" w:cs="Arial"/>
                <w:sz w:val="20"/>
                <w:szCs w:val="20"/>
              </w:rPr>
              <w:t>30</w:t>
            </w:r>
            <w:r w:rsidR="0061386F">
              <w:rPr>
                <w:rFonts w:ascii="Arial" w:hAnsi="Arial" w:cs="Arial"/>
                <w:sz w:val="20"/>
                <w:szCs w:val="20"/>
              </w:rPr>
              <w:t xml:space="preserve"> c</w:t>
            </w:r>
            <w:r w:rsidR="00855963" w:rsidRPr="00BC50F6">
              <w:rPr>
                <w:rFonts w:ascii="Arial" w:hAnsi="Arial" w:cs="Arial"/>
                <w:sz w:val="20"/>
                <w:szCs w:val="20"/>
              </w:rPr>
              <w:t>m</w:t>
            </w:r>
            <w:r w:rsidR="00970BE3">
              <w:rPr>
                <w:rFonts w:ascii="Arial" w:hAnsi="Arial" w:cs="Arial"/>
                <w:sz w:val="20"/>
                <w:szCs w:val="20"/>
              </w:rPr>
              <w:t xml:space="preserve"> (celkový humusový horizont)</w:t>
            </w:r>
          </w:p>
        </w:tc>
      </w:tr>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Celkový objem skrývky:</w:t>
            </w:r>
          </w:p>
        </w:tc>
        <w:tc>
          <w:tcPr>
            <w:tcW w:w="5001" w:type="dxa"/>
            <w:tcBorders>
              <w:top w:val="single" w:sz="4" w:space="0" w:color="auto"/>
              <w:left w:val="single" w:sz="4" w:space="0" w:color="auto"/>
              <w:bottom w:val="single" w:sz="4" w:space="0" w:color="auto"/>
              <w:right w:val="single" w:sz="4" w:space="0" w:color="auto"/>
            </w:tcBorders>
          </w:tcPr>
          <w:p w:rsidR="00D2776F" w:rsidRPr="00970BE3" w:rsidRDefault="006D1E84" w:rsidP="008238A9">
            <w:pPr>
              <w:widowControl w:val="0"/>
              <w:tabs>
                <w:tab w:val="center" w:pos="4500"/>
                <w:tab w:val="center" w:pos="4860"/>
              </w:tabs>
              <w:autoSpaceDE w:val="0"/>
              <w:autoSpaceDN w:val="0"/>
              <w:adjustRightInd w:val="0"/>
              <w:rPr>
                <w:rFonts w:ascii="Arial" w:hAnsi="Arial" w:cs="Arial"/>
                <w:b/>
                <w:sz w:val="20"/>
                <w:szCs w:val="20"/>
              </w:rPr>
            </w:pPr>
            <w:r>
              <w:rPr>
                <w:rFonts w:ascii="Arial" w:hAnsi="Arial" w:cs="Arial"/>
                <w:b/>
                <w:sz w:val="20"/>
                <w:szCs w:val="20"/>
              </w:rPr>
              <w:t>17 2</w:t>
            </w:r>
            <w:r w:rsidR="007F7992">
              <w:rPr>
                <w:rFonts w:ascii="Arial" w:hAnsi="Arial" w:cs="Arial"/>
                <w:b/>
                <w:sz w:val="20"/>
                <w:szCs w:val="20"/>
              </w:rPr>
              <w:t>71</w:t>
            </w:r>
            <w:r w:rsidR="00C50274" w:rsidRPr="00970BE3">
              <w:rPr>
                <w:rFonts w:ascii="Arial" w:hAnsi="Arial" w:cs="Arial"/>
                <w:b/>
                <w:sz w:val="20"/>
                <w:szCs w:val="20"/>
              </w:rPr>
              <w:t xml:space="preserve"> m</w:t>
            </w:r>
            <w:r w:rsidR="00C50274" w:rsidRPr="00970BE3">
              <w:rPr>
                <w:rFonts w:ascii="Arial" w:hAnsi="Arial" w:cs="Arial"/>
                <w:b/>
                <w:sz w:val="20"/>
                <w:szCs w:val="20"/>
                <w:vertAlign w:val="superscript"/>
              </w:rPr>
              <w:t>3</w:t>
            </w:r>
            <w:r w:rsidR="00970BE3" w:rsidRPr="00970BE3">
              <w:rPr>
                <w:rFonts w:ascii="Arial" w:hAnsi="Arial" w:cs="Arial"/>
                <w:b/>
                <w:sz w:val="20"/>
                <w:szCs w:val="20"/>
                <w:vertAlign w:val="superscript"/>
              </w:rPr>
              <w:t xml:space="preserve"> </w:t>
            </w:r>
            <w:r w:rsidR="00970BE3" w:rsidRPr="00970BE3">
              <w:rPr>
                <w:rFonts w:ascii="Arial" w:hAnsi="Arial" w:cs="Arial"/>
                <w:b/>
                <w:sz w:val="20"/>
                <w:szCs w:val="20"/>
              </w:rPr>
              <w:t>(celkový humusový horizont)</w:t>
            </w:r>
          </w:p>
        </w:tc>
      </w:tr>
      <w:tr w:rsidR="00970BE3" w:rsidRPr="00BC50F6" w:rsidTr="00BC50F6">
        <w:tc>
          <w:tcPr>
            <w:tcW w:w="3528" w:type="dxa"/>
            <w:tcBorders>
              <w:top w:val="single" w:sz="4" w:space="0" w:color="auto"/>
              <w:left w:val="single" w:sz="4" w:space="0" w:color="auto"/>
              <w:bottom w:val="single" w:sz="4" w:space="0" w:color="auto"/>
              <w:right w:val="single" w:sz="4" w:space="0" w:color="auto"/>
            </w:tcBorders>
          </w:tcPr>
          <w:p w:rsidR="00970BE3" w:rsidRPr="00BC50F6" w:rsidRDefault="00970BE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Užívateľ:</w:t>
            </w:r>
          </w:p>
        </w:tc>
        <w:tc>
          <w:tcPr>
            <w:tcW w:w="5001" w:type="dxa"/>
            <w:tcBorders>
              <w:top w:val="single" w:sz="4" w:space="0" w:color="auto"/>
              <w:left w:val="single" w:sz="4" w:space="0" w:color="auto"/>
              <w:bottom w:val="single" w:sz="4" w:space="0" w:color="auto"/>
              <w:right w:val="single" w:sz="4" w:space="0" w:color="auto"/>
            </w:tcBorders>
          </w:tcPr>
          <w:p w:rsidR="00E9687C" w:rsidRPr="00D04081" w:rsidRDefault="00D55443" w:rsidP="007A5FE4">
            <w:pPr>
              <w:rPr>
                <w:rFonts w:ascii="Arial" w:hAnsi="Arial" w:cs="Arial"/>
                <w:i/>
                <w:sz w:val="20"/>
                <w:szCs w:val="20"/>
              </w:rPr>
            </w:pPr>
            <w:proofErr w:type="spellStart"/>
            <w:r w:rsidRPr="00D04081">
              <w:rPr>
                <w:rFonts w:ascii="Arial" w:hAnsi="Arial" w:cs="Arial"/>
                <w:i/>
                <w:sz w:val="20"/>
                <w:szCs w:val="20"/>
              </w:rPr>
              <w:t>Olšanka</w:t>
            </w:r>
            <w:proofErr w:type="spellEnd"/>
            <w:r w:rsidRPr="00D04081">
              <w:rPr>
                <w:rFonts w:ascii="Arial" w:hAnsi="Arial" w:cs="Arial"/>
                <w:i/>
                <w:sz w:val="20"/>
                <w:szCs w:val="20"/>
              </w:rPr>
              <w:t xml:space="preserve"> spol. s </w:t>
            </w:r>
            <w:proofErr w:type="spellStart"/>
            <w:r w:rsidRPr="00D04081">
              <w:rPr>
                <w:rFonts w:ascii="Arial" w:hAnsi="Arial" w:cs="Arial"/>
                <w:i/>
                <w:sz w:val="20"/>
                <w:szCs w:val="20"/>
              </w:rPr>
              <w:t>r.o</w:t>
            </w:r>
            <w:proofErr w:type="spellEnd"/>
            <w:r w:rsidRPr="00D04081">
              <w:rPr>
                <w:rFonts w:ascii="Arial" w:hAnsi="Arial" w:cs="Arial"/>
                <w:i/>
                <w:sz w:val="20"/>
                <w:szCs w:val="20"/>
              </w:rPr>
              <w:t xml:space="preserve">., Košické </w:t>
            </w:r>
            <w:proofErr w:type="spellStart"/>
            <w:r w:rsidRPr="00D04081">
              <w:rPr>
                <w:rFonts w:ascii="Arial" w:hAnsi="Arial" w:cs="Arial"/>
                <w:i/>
                <w:sz w:val="20"/>
                <w:szCs w:val="20"/>
              </w:rPr>
              <w:t>Olšany</w:t>
            </w:r>
            <w:proofErr w:type="spellEnd"/>
            <w:r w:rsidRPr="00D04081">
              <w:rPr>
                <w:rFonts w:ascii="Arial" w:hAnsi="Arial" w:cs="Arial"/>
                <w:i/>
                <w:sz w:val="20"/>
                <w:szCs w:val="20"/>
              </w:rPr>
              <w:t xml:space="preserve"> 305, 044 41 Rozhanovce</w:t>
            </w:r>
            <w:r w:rsidR="00E9687C" w:rsidRPr="00D04081">
              <w:rPr>
                <w:rFonts w:ascii="Arial" w:hAnsi="Arial" w:cs="Arial"/>
                <w:i/>
                <w:sz w:val="20"/>
                <w:szCs w:val="20"/>
              </w:rPr>
              <w:t xml:space="preserve">, </w:t>
            </w:r>
          </w:p>
          <w:p w:rsidR="00970BE3" w:rsidRPr="00D04081" w:rsidRDefault="00E9687C" w:rsidP="007A5FE4">
            <w:pPr>
              <w:rPr>
                <w:rFonts w:ascii="Arial" w:hAnsi="Arial" w:cs="Arial"/>
                <w:i/>
                <w:sz w:val="20"/>
                <w:szCs w:val="20"/>
              </w:rPr>
            </w:pPr>
            <w:proofErr w:type="spellStart"/>
            <w:r w:rsidRPr="00D04081">
              <w:rPr>
                <w:rFonts w:ascii="Arial" w:hAnsi="Arial" w:cs="Arial"/>
                <w:i/>
                <w:sz w:val="20"/>
                <w:szCs w:val="20"/>
              </w:rPr>
              <w:t>Pelegrinová</w:t>
            </w:r>
            <w:proofErr w:type="spellEnd"/>
            <w:r w:rsidRPr="00D04081">
              <w:rPr>
                <w:rFonts w:ascii="Arial" w:hAnsi="Arial" w:cs="Arial"/>
                <w:i/>
                <w:sz w:val="20"/>
                <w:szCs w:val="20"/>
              </w:rPr>
              <w:t xml:space="preserve"> Ľubica</w:t>
            </w:r>
            <w:r w:rsidR="00D04081">
              <w:rPr>
                <w:rFonts w:ascii="Arial" w:hAnsi="Arial" w:cs="Arial"/>
                <w:i/>
                <w:sz w:val="20"/>
                <w:szCs w:val="20"/>
              </w:rPr>
              <w:t>,</w:t>
            </w:r>
            <w:r w:rsidRPr="00D04081">
              <w:rPr>
                <w:rFonts w:ascii="Arial" w:hAnsi="Arial" w:cs="Arial"/>
                <w:i/>
                <w:sz w:val="20"/>
                <w:szCs w:val="20"/>
              </w:rPr>
              <w:t xml:space="preserve"> </w:t>
            </w:r>
            <w:proofErr w:type="spellStart"/>
            <w:r w:rsidRPr="00D04081">
              <w:rPr>
                <w:rFonts w:ascii="Arial" w:hAnsi="Arial" w:cs="Arial"/>
                <w:i/>
                <w:sz w:val="20"/>
                <w:szCs w:val="20"/>
              </w:rPr>
              <w:t>Prašna</w:t>
            </w:r>
            <w:proofErr w:type="spellEnd"/>
            <w:r w:rsidRPr="00D04081">
              <w:rPr>
                <w:rFonts w:ascii="Arial" w:hAnsi="Arial" w:cs="Arial"/>
                <w:i/>
                <w:sz w:val="20"/>
                <w:szCs w:val="20"/>
              </w:rPr>
              <w:t xml:space="preserve"> 10,Košice-Krásna</w:t>
            </w:r>
          </w:p>
          <w:p w:rsidR="00E9687C" w:rsidRPr="00970BE3" w:rsidRDefault="00E9687C" w:rsidP="007A5FE4">
            <w:pPr>
              <w:rPr>
                <w:rFonts w:ascii="Arial" w:hAnsi="Arial" w:cs="Arial"/>
                <w:i/>
                <w:sz w:val="20"/>
                <w:szCs w:val="20"/>
              </w:rPr>
            </w:pPr>
            <w:r w:rsidRPr="00D04081">
              <w:rPr>
                <w:rFonts w:ascii="Arial" w:hAnsi="Arial" w:cs="Arial"/>
                <w:i/>
                <w:sz w:val="20"/>
                <w:szCs w:val="20"/>
              </w:rPr>
              <w:t xml:space="preserve">Agro Polianka, </w:t>
            </w:r>
            <w:proofErr w:type="spellStart"/>
            <w:r w:rsidRPr="00D04081">
              <w:rPr>
                <w:rFonts w:ascii="Arial" w:hAnsi="Arial" w:cs="Arial"/>
                <w:i/>
                <w:sz w:val="20"/>
                <w:szCs w:val="20"/>
              </w:rPr>
              <w:t>s.r.o</w:t>
            </w:r>
            <w:proofErr w:type="spellEnd"/>
            <w:r w:rsidRPr="00D04081">
              <w:rPr>
                <w:rFonts w:ascii="Arial" w:hAnsi="Arial" w:cs="Arial"/>
                <w:i/>
                <w:sz w:val="20"/>
                <w:szCs w:val="20"/>
              </w:rPr>
              <w:t>., Košická Polianka 241, 044 41</w:t>
            </w:r>
          </w:p>
        </w:tc>
      </w:tr>
    </w:tbl>
    <w:p w:rsidR="00D9705A" w:rsidRDefault="00D9705A" w:rsidP="001370B6">
      <w:pPr>
        <w:tabs>
          <w:tab w:val="center" w:pos="3060"/>
        </w:tabs>
        <w:spacing w:line="360" w:lineRule="auto"/>
        <w:jc w:val="both"/>
        <w:rPr>
          <w:rFonts w:ascii="Arial" w:hAnsi="Arial" w:cs="Arial"/>
          <w:b/>
          <w:bCs/>
          <w:sz w:val="20"/>
          <w:szCs w:val="20"/>
        </w:rPr>
      </w:pPr>
    </w:p>
    <w:p w:rsidR="00C50274" w:rsidRDefault="00A52756" w:rsidP="001370B6">
      <w:pPr>
        <w:tabs>
          <w:tab w:val="center" w:pos="3060"/>
        </w:tabs>
        <w:spacing w:line="360" w:lineRule="auto"/>
        <w:jc w:val="both"/>
        <w:rPr>
          <w:rFonts w:ascii="Arial" w:hAnsi="Arial" w:cs="Arial"/>
          <w:b/>
          <w:bCs/>
          <w:sz w:val="20"/>
          <w:szCs w:val="20"/>
        </w:rPr>
      </w:pPr>
      <w:r w:rsidRPr="00ED1395">
        <w:rPr>
          <w:rFonts w:ascii="Arial" w:hAnsi="Arial" w:cs="Arial"/>
          <w:b/>
          <w:bCs/>
          <w:sz w:val="20"/>
          <w:szCs w:val="20"/>
        </w:rPr>
        <w:t>Lokalita skládky skrývky humusového horizontu:</w:t>
      </w:r>
    </w:p>
    <w:p w:rsidR="00970BE3" w:rsidRDefault="00D55443" w:rsidP="001370B6">
      <w:pPr>
        <w:tabs>
          <w:tab w:val="center" w:pos="3060"/>
        </w:tabs>
        <w:spacing w:line="360" w:lineRule="auto"/>
        <w:jc w:val="both"/>
        <w:rPr>
          <w:rFonts w:ascii="Arial" w:hAnsi="Arial" w:cs="Arial"/>
          <w:b/>
          <w:bCs/>
          <w:sz w:val="20"/>
          <w:szCs w:val="20"/>
        </w:rPr>
      </w:pPr>
      <w:proofErr w:type="spellStart"/>
      <w:r>
        <w:rPr>
          <w:rFonts w:ascii="Arial" w:hAnsi="Arial" w:cs="Arial"/>
          <w:b/>
          <w:bCs/>
          <w:sz w:val="20"/>
          <w:szCs w:val="20"/>
        </w:rPr>
        <w:t>Depónia</w:t>
      </w:r>
      <w:proofErr w:type="spellEnd"/>
      <w:r w:rsidR="00EA2750">
        <w:rPr>
          <w:rFonts w:ascii="Arial" w:hAnsi="Arial" w:cs="Arial"/>
          <w:b/>
          <w:bCs/>
          <w:sz w:val="20"/>
          <w:szCs w:val="20"/>
        </w:rPr>
        <w:t xml:space="preserve"> humusu</w:t>
      </w:r>
      <w:r>
        <w:rPr>
          <w:rFonts w:ascii="Arial" w:hAnsi="Arial" w:cs="Arial"/>
          <w:b/>
          <w:bCs/>
          <w:sz w:val="20"/>
          <w:szCs w:val="20"/>
        </w:rPr>
        <w:t xml:space="preserve"> č. 4, 5</w:t>
      </w:r>
    </w:p>
    <w:tbl>
      <w:tblPr>
        <w:tblW w:w="0" w:type="auto"/>
        <w:tblLook w:val="01E0" w:firstRow="1" w:lastRow="1" w:firstColumn="1" w:lastColumn="1" w:noHBand="0" w:noVBand="0"/>
      </w:tblPr>
      <w:tblGrid>
        <w:gridCol w:w="3444"/>
        <w:gridCol w:w="4859"/>
      </w:tblGrid>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tabs>
                <w:tab w:val="left" w:pos="3045"/>
              </w:tabs>
              <w:spacing w:line="360" w:lineRule="auto"/>
              <w:jc w:val="both"/>
              <w:rPr>
                <w:rFonts w:ascii="Arial" w:hAnsi="Arial" w:cs="Arial"/>
                <w:b/>
                <w:sz w:val="20"/>
                <w:szCs w:val="20"/>
              </w:rPr>
            </w:pPr>
            <w:r w:rsidRPr="00BC50F6">
              <w:rPr>
                <w:rFonts w:ascii="Arial" w:hAnsi="Arial" w:cs="Arial"/>
                <w:sz w:val="20"/>
                <w:szCs w:val="20"/>
              </w:rPr>
              <w:t>Katastrálne územie:</w:t>
            </w:r>
          </w:p>
        </w:tc>
        <w:tc>
          <w:tcPr>
            <w:tcW w:w="5001" w:type="dxa"/>
            <w:tcBorders>
              <w:top w:val="single" w:sz="4" w:space="0" w:color="auto"/>
              <w:left w:val="single" w:sz="4" w:space="0" w:color="auto"/>
              <w:bottom w:val="single" w:sz="4" w:space="0" w:color="auto"/>
              <w:right w:val="single" w:sz="4" w:space="0" w:color="auto"/>
            </w:tcBorders>
          </w:tcPr>
          <w:p w:rsidR="00C50274" w:rsidRPr="0061386F" w:rsidRDefault="006D1E84" w:rsidP="00BC50F6">
            <w:pPr>
              <w:tabs>
                <w:tab w:val="center" w:pos="4500"/>
                <w:tab w:val="center" w:pos="4860"/>
              </w:tabs>
              <w:spacing w:line="360" w:lineRule="auto"/>
              <w:rPr>
                <w:rFonts w:ascii="Arial" w:hAnsi="Arial" w:cs="Arial"/>
                <w:b/>
                <w:i/>
                <w:sz w:val="20"/>
                <w:szCs w:val="20"/>
                <w:highlight w:val="yellow"/>
              </w:rPr>
            </w:pPr>
            <w:r>
              <w:rPr>
                <w:rFonts w:ascii="Arial" w:hAnsi="Arial" w:cs="Arial"/>
                <w:i/>
                <w:sz w:val="20"/>
                <w:szCs w:val="20"/>
              </w:rPr>
              <w:t>Krásna</w:t>
            </w:r>
          </w:p>
        </w:tc>
      </w:tr>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tabs>
                <w:tab w:val="center" w:pos="4500"/>
                <w:tab w:val="center" w:pos="4860"/>
              </w:tabs>
              <w:spacing w:line="360" w:lineRule="auto"/>
              <w:rPr>
                <w:rFonts w:ascii="Arial" w:hAnsi="Arial" w:cs="Arial"/>
                <w:sz w:val="20"/>
                <w:szCs w:val="20"/>
              </w:rPr>
            </w:pPr>
            <w:r w:rsidRPr="00BC50F6">
              <w:rPr>
                <w:rFonts w:ascii="Arial" w:hAnsi="Arial" w:cs="Arial"/>
                <w:sz w:val="20"/>
                <w:szCs w:val="20"/>
              </w:rPr>
              <w:t xml:space="preserve">Parcelné čísla:                                    </w:t>
            </w:r>
          </w:p>
        </w:tc>
        <w:tc>
          <w:tcPr>
            <w:tcW w:w="5001" w:type="dxa"/>
            <w:tcBorders>
              <w:top w:val="single" w:sz="4" w:space="0" w:color="auto"/>
              <w:left w:val="single" w:sz="4" w:space="0" w:color="auto"/>
              <w:bottom w:val="single" w:sz="4" w:space="0" w:color="auto"/>
              <w:right w:val="single" w:sz="4" w:space="0" w:color="auto"/>
            </w:tcBorders>
          </w:tcPr>
          <w:p w:rsidR="00D55443" w:rsidRPr="00D55443" w:rsidRDefault="00D55443" w:rsidP="00BC50F6">
            <w:pPr>
              <w:widowControl w:val="0"/>
              <w:tabs>
                <w:tab w:val="center" w:pos="4500"/>
                <w:tab w:val="center" w:pos="4860"/>
              </w:tabs>
              <w:autoSpaceDE w:val="0"/>
              <w:autoSpaceDN w:val="0"/>
              <w:adjustRightInd w:val="0"/>
              <w:rPr>
                <w:rFonts w:ascii="Arial" w:hAnsi="Arial" w:cs="Arial"/>
                <w:b/>
                <w:bCs/>
                <w:i/>
                <w:color w:val="000000"/>
                <w:sz w:val="20"/>
                <w:szCs w:val="20"/>
                <w:lang w:eastAsia="sk-SK"/>
              </w:rPr>
            </w:pPr>
            <w:r w:rsidRPr="00D55443">
              <w:rPr>
                <w:rFonts w:ascii="Arial" w:hAnsi="Arial" w:cs="Arial"/>
                <w:b/>
                <w:bCs/>
                <w:i/>
                <w:color w:val="000000"/>
                <w:sz w:val="20"/>
                <w:szCs w:val="20"/>
                <w:lang w:eastAsia="sk-SK"/>
              </w:rPr>
              <w:t>Časti parcely č. 14264/2</w:t>
            </w:r>
            <w:r>
              <w:rPr>
                <w:rFonts w:ascii="Arial" w:hAnsi="Arial" w:cs="Arial"/>
                <w:b/>
                <w:bCs/>
                <w:i/>
                <w:color w:val="000000"/>
                <w:sz w:val="20"/>
                <w:szCs w:val="20"/>
                <w:lang w:eastAsia="sk-SK"/>
              </w:rPr>
              <w:t>*</w:t>
            </w:r>
            <w:r w:rsidRPr="00D55443">
              <w:rPr>
                <w:rFonts w:ascii="Arial" w:hAnsi="Arial" w:cs="Arial"/>
                <w:b/>
                <w:bCs/>
                <w:i/>
                <w:color w:val="000000"/>
                <w:sz w:val="20"/>
                <w:szCs w:val="20"/>
                <w:lang w:eastAsia="sk-SK"/>
              </w:rPr>
              <w:t xml:space="preserve"> – DH 4</w:t>
            </w:r>
          </w:p>
          <w:p w:rsidR="00C50274" w:rsidRPr="0061386F" w:rsidRDefault="00D55443" w:rsidP="00BC50F6">
            <w:pPr>
              <w:widowControl w:val="0"/>
              <w:tabs>
                <w:tab w:val="center" w:pos="4500"/>
                <w:tab w:val="center" w:pos="4860"/>
              </w:tabs>
              <w:autoSpaceDE w:val="0"/>
              <w:autoSpaceDN w:val="0"/>
              <w:adjustRightInd w:val="0"/>
              <w:rPr>
                <w:rFonts w:ascii="Arial" w:hAnsi="Arial" w:cs="Arial"/>
                <w:sz w:val="20"/>
                <w:szCs w:val="20"/>
                <w:highlight w:val="yellow"/>
              </w:rPr>
            </w:pPr>
            <w:r w:rsidRPr="00D55443">
              <w:rPr>
                <w:rFonts w:ascii="Arial" w:hAnsi="Arial" w:cs="Arial"/>
                <w:b/>
                <w:bCs/>
                <w:i/>
                <w:color w:val="000000"/>
                <w:sz w:val="20"/>
                <w:szCs w:val="20"/>
                <w:lang w:eastAsia="sk-SK"/>
              </w:rPr>
              <w:t>Časti parcely č. 10026/1</w:t>
            </w:r>
            <w:r>
              <w:rPr>
                <w:rFonts w:ascii="Arial" w:hAnsi="Arial" w:cs="Arial"/>
                <w:b/>
                <w:bCs/>
                <w:i/>
                <w:color w:val="000000"/>
                <w:sz w:val="20"/>
                <w:szCs w:val="20"/>
                <w:lang w:eastAsia="sk-SK"/>
              </w:rPr>
              <w:t>*</w:t>
            </w:r>
            <w:r w:rsidRPr="00D55443">
              <w:rPr>
                <w:rFonts w:ascii="Arial" w:hAnsi="Arial" w:cs="Arial"/>
                <w:b/>
                <w:bCs/>
                <w:i/>
                <w:color w:val="000000"/>
                <w:sz w:val="20"/>
                <w:szCs w:val="20"/>
                <w:lang w:eastAsia="sk-SK"/>
              </w:rPr>
              <w:t xml:space="preserve"> – DH 5</w:t>
            </w:r>
            <w:r w:rsidR="00EA2750" w:rsidRPr="00EA2750">
              <w:rPr>
                <w:rFonts w:ascii="Arial" w:hAnsi="Arial" w:cs="Arial"/>
                <w:b/>
                <w:bCs/>
                <w:i/>
                <w:color w:val="000000"/>
                <w:sz w:val="20"/>
                <w:szCs w:val="20"/>
                <w:lang w:eastAsia="sk-SK"/>
              </w:rPr>
              <w:t xml:space="preserve"> </w:t>
            </w:r>
          </w:p>
        </w:tc>
      </w:tr>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Objem umiestnenej skrývky:</w:t>
            </w:r>
          </w:p>
        </w:tc>
        <w:tc>
          <w:tcPr>
            <w:tcW w:w="5001" w:type="dxa"/>
            <w:tcBorders>
              <w:top w:val="single" w:sz="4" w:space="0" w:color="auto"/>
              <w:left w:val="single" w:sz="4" w:space="0" w:color="auto"/>
              <w:bottom w:val="single" w:sz="4" w:space="0" w:color="auto"/>
              <w:right w:val="single" w:sz="4" w:space="0" w:color="auto"/>
            </w:tcBorders>
          </w:tcPr>
          <w:p w:rsidR="00970BE3" w:rsidRDefault="006D1E84" w:rsidP="00BC50F6">
            <w:pPr>
              <w:widowControl w:val="0"/>
              <w:tabs>
                <w:tab w:val="center" w:pos="4500"/>
                <w:tab w:val="center" w:pos="4860"/>
              </w:tabs>
              <w:autoSpaceDE w:val="0"/>
              <w:autoSpaceDN w:val="0"/>
              <w:adjustRightInd w:val="0"/>
              <w:rPr>
                <w:rFonts w:ascii="Arial" w:hAnsi="Arial" w:cs="Arial"/>
                <w:b/>
                <w:sz w:val="20"/>
                <w:szCs w:val="20"/>
              </w:rPr>
            </w:pPr>
            <w:r>
              <w:rPr>
                <w:rFonts w:ascii="Arial" w:hAnsi="Arial" w:cs="Arial"/>
                <w:b/>
                <w:sz w:val="20"/>
                <w:szCs w:val="20"/>
              </w:rPr>
              <w:t>17 2</w:t>
            </w:r>
            <w:r w:rsidR="007F7992">
              <w:rPr>
                <w:rFonts w:ascii="Arial" w:hAnsi="Arial" w:cs="Arial"/>
                <w:b/>
                <w:sz w:val="20"/>
                <w:szCs w:val="20"/>
              </w:rPr>
              <w:t>71</w:t>
            </w:r>
            <w:r w:rsidR="0061386F">
              <w:rPr>
                <w:rFonts w:ascii="Arial" w:hAnsi="Arial" w:cs="Arial"/>
                <w:b/>
                <w:sz w:val="20"/>
                <w:szCs w:val="20"/>
              </w:rPr>
              <w:t xml:space="preserve"> </w:t>
            </w:r>
            <w:r w:rsidR="00970BE3" w:rsidRPr="00970BE3">
              <w:rPr>
                <w:rFonts w:ascii="Arial" w:hAnsi="Arial" w:cs="Arial"/>
                <w:b/>
                <w:sz w:val="20"/>
                <w:szCs w:val="20"/>
              </w:rPr>
              <w:t>m</w:t>
            </w:r>
            <w:r w:rsidR="00970BE3" w:rsidRPr="00970BE3">
              <w:rPr>
                <w:rFonts w:ascii="Arial" w:hAnsi="Arial" w:cs="Arial"/>
                <w:b/>
                <w:sz w:val="20"/>
                <w:szCs w:val="20"/>
                <w:vertAlign w:val="superscript"/>
              </w:rPr>
              <w:t xml:space="preserve">3 </w:t>
            </w:r>
            <w:r w:rsidR="00970BE3" w:rsidRPr="00970BE3">
              <w:rPr>
                <w:rFonts w:ascii="Arial" w:hAnsi="Arial" w:cs="Arial"/>
                <w:b/>
                <w:sz w:val="20"/>
                <w:szCs w:val="20"/>
              </w:rPr>
              <w:t>(celkový humusový horizont)</w:t>
            </w:r>
          </w:p>
          <w:p w:rsidR="00D2776F" w:rsidRPr="006D1E84" w:rsidRDefault="00970BE3" w:rsidP="00BC50F6">
            <w:pPr>
              <w:widowControl w:val="0"/>
              <w:tabs>
                <w:tab w:val="center" w:pos="4500"/>
                <w:tab w:val="center" w:pos="4860"/>
              </w:tabs>
              <w:autoSpaceDE w:val="0"/>
              <w:autoSpaceDN w:val="0"/>
              <w:adjustRightInd w:val="0"/>
              <w:rPr>
                <w:rFonts w:ascii="Arial" w:hAnsi="Arial" w:cs="Arial"/>
                <w:b/>
                <w:sz w:val="20"/>
                <w:szCs w:val="20"/>
              </w:rPr>
            </w:pPr>
            <w:r>
              <w:rPr>
                <w:rFonts w:ascii="Arial" w:hAnsi="Arial" w:cs="Arial"/>
                <w:b/>
                <w:sz w:val="20"/>
                <w:szCs w:val="20"/>
              </w:rPr>
              <w:t xml:space="preserve"> – </w:t>
            </w:r>
            <w:proofErr w:type="spellStart"/>
            <w:r>
              <w:rPr>
                <w:rFonts w:ascii="Arial" w:hAnsi="Arial" w:cs="Arial"/>
                <w:b/>
                <w:sz w:val="20"/>
                <w:szCs w:val="20"/>
              </w:rPr>
              <w:t>depónia</w:t>
            </w:r>
            <w:proofErr w:type="spellEnd"/>
            <w:r>
              <w:rPr>
                <w:rFonts w:ascii="Arial" w:hAnsi="Arial" w:cs="Arial"/>
                <w:b/>
                <w:sz w:val="20"/>
                <w:szCs w:val="20"/>
              </w:rPr>
              <w:t xml:space="preserve"> č. 1</w:t>
            </w:r>
          </w:p>
        </w:tc>
      </w:tr>
    </w:tbl>
    <w:p w:rsidR="00EA2750" w:rsidRPr="005334EF" w:rsidRDefault="00EA2750" w:rsidP="00EA2750">
      <w:pPr>
        <w:tabs>
          <w:tab w:val="left" w:pos="3495"/>
        </w:tabs>
        <w:spacing w:line="360" w:lineRule="auto"/>
        <w:rPr>
          <w:rFonts w:ascii="Arial" w:hAnsi="Arial" w:cs="Arial"/>
          <w:sz w:val="16"/>
          <w:szCs w:val="16"/>
        </w:rPr>
      </w:pPr>
      <w:r w:rsidRPr="005334EF">
        <w:rPr>
          <w:rFonts w:ascii="Arial" w:hAnsi="Arial" w:cs="Arial"/>
          <w:b/>
          <w:sz w:val="20"/>
          <w:szCs w:val="20"/>
        </w:rPr>
        <w:t>*</w:t>
      </w:r>
      <w:r>
        <w:rPr>
          <w:rFonts w:ascii="Arial" w:hAnsi="Arial" w:cs="Arial"/>
          <w:b/>
          <w:sz w:val="20"/>
          <w:szCs w:val="20"/>
        </w:rPr>
        <w:t xml:space="preserve"> </w:t>
      </w:r>
      <w:r>
        <w:rPr>
          <w:rFonts w:ascii="Arial" w:hAnsi="Arial" w:cs="Arial"/>
          <w:sz w:val="16"/>
          <w:szCs w:val="16"/>
        </w:rPr>
        <w:t>Uvedená parcela</w:t>
      </w:r>
      <w:r w:rsidRPr="005334EF">
        <w:rPr>
          <w:rFonts w:ascii="Arial" w:hAnsi="Arial" w:cs="Arial"/>
          <w:sz w:val="16"/>
          <w:szCs w:val="16"/>
        </w:rPr>
        <w:t xml:space="preserve"> </w:t>
      </w:r>
      <w:r>
        <w:rPr>
          <w:rFonts w:ascii="Arial" w:hAnsi="Arial" w:cs="Arial"/>
          <w:sz w:val="16"/>
          <w:szCs w:val="16"/>
        </w:rPr>
        <w:t>je</w:t>
      </w:r>
      <w:r w:rsidRPr="005334EF">
        <w:rPr>
          <w:rFonts w:ascii="Arial" w:hAnsi="Arial" w:cs="Arial"/>
          <w:sz w:val="16"/>
          <w:szCs w:val="16"/>
        </w:rPr>
        <w:t xml:space="preserve"> predmetom dočasného odňatia z PP.</w:t>
      </w:r>
    </w:p>
    <w:p w:rsidR="00C53546" w:rsidRPr="00ED1395" w:rsidRDefault="00C53546" w:rsidP="00C53546">
      <w:pPr>
        <w:tabs>
          <w:tab w:val="left" w:pos="3495"/>
        </w:tabs>
        <w:spacing w:line="360" w:lineRule="auto"/>
        <w:rPr>
          <w:rFonts w:ascii="Arial" w:hAnsi="Arial" w:cs="Arial"/>
          <w:sz w:val="20"/>
          <w:szCs w:val="20"/>
        </w:rPr>
      </w:pPr>
      <w:r w:rsidRPr="00ED1395">
        <w:rPr>
          <w:rFonts w:ascii="Arial" w:hAnsi="Arial" w:cs="Arial"/>
          <w:b/>
          <w:sz w:val="20"/>
          <w:szCs w:val="20"/>
        </w:rPr>
        <w:t>Spôsob ošetrovania skládky:</w:t>
      </w:r>
      <w:r w:rsidRPr="00ED1395">
        <w:rPr>
          <w:rFonts w:ascii="Arial" w:hAnsi="Arial" w:cs="Arial"/>
          <w:b/>
          <w:sz w:val="20"/>
          <w:szCs w:val="20"/>
        </w:rPr>
        <w:tab/>
      </w:r>
      <w:r w:rsidRPr="00ED1395">
        <w:rPr>
          <w:rFonts w:ascii="Arial" w:hAnsi="Arial" w:cs="Arial"/>
          <w:sz w:val="20"/>
          <w:szCs w:val="20"/>
        </w:rPr>
        <w:t xml:space="preserve"> </w:t>
      </w:r>
    </w:p>
    <w:p w:rsidR="00C53546" w:rsidRPr="00ED1395" w:rsidRDefault="00C53546" w:rsidP="00C53546">
      <w:pPr>
        <w:tabs>
          <w:tab w:val="center" w:pos="3060"/>
        </w:tabs>
        <w:spacing w:line="360" w:lineRule="auto"/>
        <w:jc w:val="both"/>
        <w:rPr>
          <w:rFonts w:ascii="Arial" w:hAnsi="Arial" w:cs="Arial"/>
          <w:bCs/>
          <w:sz w:val="20"/>
          <w:szCs w:val="20"/>
        </w:rPr>
      </w:pPr>
      <w:r w:rsidRPr="00ED1395">
        <w:rPr>
          <w:rFonts w:ascii="Arial" w:hAnsi="Arial" w:cs="Arial"/>
          <w:sz w:val="20"/>
          <w:szCs w:val="20"/>
        </w:rPr>
        <w:tab/>
        <w:t xml:space="preserve">            Skrývková humusová zemina bude uložená tak, aby počas prác nedošlo k jej znehodnoteniu a mohla byť použitá na spätné </w:t>
      </w:r>
      <w:proofErr w:type="spellStart"/>
      <w:r w:rsidRPr="00ED1395">
        <w:rPr>
          <w:rFonts w:ascii="Arial" w:hAnsi="Arial" w:cs="Arial"/>
          <w:sz w:val="20"/>
          <w:szCs w:val="20"/>
        </w:rPr>
        <w:t>zahumusovanie</w:t>
      </w:r>
      <w:proofErr w:type="spellEnd"/>
      <w:r w:rsidRPr="00ED1395">
        <w:rPr>
          <w:rFonts w:ascii="Arial" w:hAnsi="Arial" w:cs="Arial"/>
          <w:sz w:val="20"/>
          <w:szCs w:val="20"/>
        </w:rPr>
        <w:t xml:space="preserve"> plochy záberu. Vzhľadom na dobu trvania záberu je potrebné vykonávať špeciálne opatrenia na ošetrenie skrývky. </w:t>
      </w:r>
      <w:r w:rsidRPr="00ED1395">
        <w:rPr>
          <w:rFonts w:ascii="Arial" w:hAnsi="Arial" w:cs="Arial"/>
          <w:bCs/>
          <w:sz w:val="20"/>
          <w:szCs w:val="20"/>
        </w:rPr>
        <w:t xml:space="preserve">Pre skladovanie a ošetrovanie skrývky HH PP platí norma ST SEV 4471-84. V zmysle tejto normy a citovaných právnych predpisov </w:t>
      </w:r>
      <w:proofErr w:type="spellStart"/>
      <w:r w:rsidRPr="00ED1395">
        <w:rPr>
          <w:rFonts w:ascii="Arial" w:hAnsi="Arial" w:cs="Arial"/>
          <w:bCs/>
          <w:sz w:val="20"/>
          <w:szCs w:val="20"/>
        </w:rPr>
        <w:t>depónia</w:t>
      </w:r>
      <w:proofErr w:type="spellEnd"/>
      <w:r w:rsidRPr="00ED1395">
        <w:rPr>
          <w:rFonts w:ascii="Arial" w:hAnsi="Arial" w:cs="Arial"/>
          <w:bCs/>
          <w:sz w:val="20"/>
          <w:szCs w:val="20"/>
        </w:rPr>
        <w:t xml:space="preserve"> musí byť chránená pred veternou a vodnou eróziou, zne</w:t>
      </w:r>
      <w:r w:rsidR="00C50274">
        <w:rPr>
          <w:rFonts w:ascii="Arial" w:hAnsi="Arial" w:cs="Arial"/>
          <w:bCs/>
          <w:sz w:val="20"/>
          <w:szCs w:val="20"/>
        </w:rPr>
        <w:t xml:space="preserve">čistením a znehodnotením (napr. </w:t>
      </w:r>
      <w:r w:rsidRPr="00ED1395">
        <w:rPr>
          <w:rFonts w:ascii="Arial" w:hAnsi="Arial" w:cs="Arial"/>
          <w:bCs/>
          <w:sz w:val="20"/>
          <w:szCs w:val="20"/>
        </w:rPr>
        <w:t xml:space="preserve">stavebným materiálom, štrkom, pohonnými hmotami), ale aj pred zaburinením a rozkrádaním. Maximálna výška </w:t>
      </w:r>
      <w:proofErr w:type="spellStart"/>
      <w:r w:rsidRPr="00ED1395">
        <w:rPr>
          <w:rFonts w:ascii="Arial" w:hAnsi="Arial" w:cs="Arial"/>
          <w:bCs/>
          <w:sz w:val="20"/>
          <w:szCs w:val="20"/>
        </w:rPr>
        <w:t>depónie</w:t>
      </w:r>
      <w:proofErr w:type="spellEnd"/>
      <w:r w:rsidRPr="00ED1395">
        <w:rPr>
          <w:rFonts w:ascii="Arial" w:hAnsi="Arial" w:cs="Arial"/>
          <w:bCs/>
          <w:sz w:val="20"/>
          <w:szCs w:val="20"/>
        </w:rPr>
        <w:t xml:space="preserve"> nesmie prekročiť </w:t>
      </w:r>
      <w:smartTag w:uri="urn:schemas-microsoft-com:office:smarttags" w:element="metricconverter">
        <w:smartTagPr>
          <w:attr w:name="ProductID" w:val="3 m"/>
        </w:smartTagPr>
        <w:r w:rsidRPr="00ED1395">
          <w:rPr>
            <w:rFonts w:ascii="Arial" w:hAnsi="Arial" w:cs="Arial"/>
            <w:bCs/>
            <w:sz w:val="20"/>
            <w:szCs w:val="20"/>
          </w:rPr>
          <w:t>3 m</w:t>
        </w:r>
      </w:smartTag>
      <w:r w:rsidRPr="00ED1395">
        <w:rPr>
          <w:rFonts w:ascii="Arial" w:hAnsi="Arial" w:cs="Arial"/>
          <w:bCs/>
          <w:sz w:val="20"/>
          <w:szCs w:val="20"/>
        </w:rPr>
        <w:t>, so sklonom svahov maximálne 1:1,5.</w:t>
      </w:r>
    </w:p>
    <w:p w:rsidR="006F423B" w:rsidRDefault="006F423B" w:rsidP="00F82A26">
      <w:pPr>
        <w:pStyle w:val="Zarkazkladnhotextu"/>
        <w:spacing w:after="0" w:line="360" w:lineRule="auto"/>
        <w:ind w:left="0"/>
        <w:jc w:val="both"/>
        <w:rPr>
          <w:rFonts w:ascii="Arial" w:hAnsi="Arial" w:cs="Arial"/>
          <w:b/>
          <w:sz w:val="20"/>
          <w:szCs w:val="20"/>
        </w:rPr>
      </w:pPr>
    </w:p>
    <w:p w:rsidR="00B43260" w:rsidRPr="00ED1395" w:rsidRDefault="006F423B" w:rsidP="00F82A26">
      <w:pPr>
        <w:pStyle w:val="Zarkazkladnhotextu"/>
        <w:spacing w:after="0" w:line="360" w:lineRule="auto"/>
        <w:ind w:left="0"/>
        <w:jc w:val="both"/>
        <w:rPr>
          <w:rFonts w:ascii="Arial" w:hAnsi="Arial" w:cs="Arial"/>
          <w:sz w:val="20"/>
          <w:szCs w:val="20"/>
        </w:rPr>
      </w:pPr>
      <w:r>
        <w:rPr>
          <w:rFonts w:ascii="Arial" w:hAnsi="Arial" w:cs="Arial"/>
          <w:b/>
          <w:sz w:val="20"/>
          <w:szCs w:val="20"/>
        </w:rPr>
        <w:lastRenderedPageBreak/>
        <w:t>6</w:t>
      </w:r>
      <w:r w:rsidR="00B43260" w:rsidRPr="00ED1395">
        <w:rPr>
          <w:rFonts w:ascii="Arial" w:hAnsi="Arial" w:cs="Arial"/>
          <w:b/>
          <w:sz w:val="20"/>
          <w:szCs w:val="20"/>
        </w:rPr>
        <w:t>. Prírodné pomery záujmového územia</w:t>
      </w:r>
    </w:p>
    <w:p w:rsidR="00B43260" w:rsidRPr="00ED1395" w:rsidRDefault="006F423B" w:rsidP="00B43260">
      <w:pPr>
        <w:pStyle w:val="Zkladntext"/>
        <w:spacing w:line="480" w:lineRule="auto"/>
        <w:jc w:val="left"/>
        <w:rPr>
          <w:b/>
          <w:sz w:val="20"/>
          <w:szCs w:val="20"/>
        </w:rPr>
      </w:pPr>
      <w:r>
        <w:rPr>
          <w:b/>
          <w:sz w:val="20"/>
          <w:szCs w:val="20"/>
        </w:rPr>
        <w:t>6</w:t>
      </w:r>
      <w:r w:rsidR="00B43260" w:rsidRPr="00ED1395">
        <w:rPr>
          <w:b/>
          <w:sz w:val="20"/>
          <w:szCs w:val="20"/>
        </w:rPr>
        <w:t>.1. Geomorfologické a geologické pomery</w:t>
      </w:r>
    </w:p>
    <w:p w:rsidR="00B31D02" w:rsidRPr="001037DD"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V zmysle geomorfologického členenia Slovenskej republiky (</w:t>
      </w:r>
      <w:proofErr w:type="spellStart"/>
      <w:r w:rsidRPr="001037DD">
        <w:rPr>
          <w:rFonts w:ascii="Arial" w:hAnsi="Arial" w:cs="Arial"/>
          <w:sz w:val="20"/>
          <w:szCs w:val="20"/>
        </w:rPr>
        <w:t>Mazúr</w:t>
      </w:r>
      <w:proofErr w:type="spellEnd"/>
      <w:r w:rsidRPr="001037DD">
        <w:rPr>
          <w:rFonts w:ascii="Arial" w:hAnsi="Arial" w:cs="Arial"/>
          <w:sz w:val="20"/>
          <w:szCs w:val="20"/>
        </w:rPr>
        <w:t xml:space="preserve"> a </w:t>
      </w:r>
      <w:proofErr w:type="spellStart"/>
      <w:r w:rsidRPr="001037DD">
        <w:rPr>
          <w:rFonts w:ascii="Arial" w:hAnsi="Arial" w:cs="Arial"/>
          <w:sz w:val="20"/>
          <w:szCs w:val="20"/>
        </w:rPr>
        <w:t>Lukniš</w:t>
      </w:r>
      <w:proofErr w:type="spellEnd"/>
      <w:r w:rsidRPr="001037DD">
        <w:rPr>
          <w:rFonts w:ascii="Arial" w:hAnsi="Arial" w:cs="Arial"/>
          <w:sz w:val="20"/>
          <w:szCs w:val="20"/>
        </w:rPr>
        <w:t>, 1986) je záujmové územie súčasťou oblasti Lučensko-košickej zníženiny, celku Košická kotlina a podcelkov Medzevská pahorkatina, Košická rovina a Toryská pahorkatina.</w:t>
      </w:r>
    </w:p>
    <w:p w:rsidR="00B31D02" w:rsidRPr="001037DD"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 xml:space="preserve">Medzevská pahorkatina v severozápadnej časti záujmového územia je budovaná </w:t>
      </w:r>
      <w:proofErr w:type="spellStart"/>
      <w:r w:rsidRPr="001037DD">
        <w:rPr>
          <w:rFonts w:ascii="Arial" w:hAnsi="Arial" w:cs="Arial"/>
          <w:sz w:val="20"/>
          <w:szCs w:val="20"/>
        </w:rPr>
        <w:t>klastickými</w:t>
      </w:r>
      <w:proofErr w:type="spellEnd"/>
      <w:r w:rsidRPr="001037DD">
        <w:rPr>
          <w:rFonts w:ascii="Arial" w:hAnsi="Arial" w:cs="Arial"/>
          <w:sz w:val="20"/>
          <w:szCs w:val="20"/>
        </w:rPr>
        <w:t xml:space="preserve"> sedimentmi neogénu a prevláda tu hladko modelovaný a mierne zvlnený </w:t>
      </w:r>
      <w:proofErr w:type="spellStart"/>
      <w:r w:rsidRPr="001037DD">
        <w:rPr>
          <w:rFonts w:ascii="Arial" w:hAnsi="Arial" w:cs="Arial"/>
          <w:sz w:val="20"/>
          <w:szCs w:val="20"/>
        </w:rPr>
        <w:t>pahorkatinný</w:t>
      </w:r>
      <w:proofErr w:type="spellEnd"/>
      <w:r w:rsidRPr="001037DD">
        <w:rPr>
          <w:rFonts w:ascii="Arial" w:hAnsi="Arial" w:cs="Arial"/>
          <w:sz w:val="20"/>
          <w:szCs w:val="20"/>
        </w:rPr>
        <w:t xml:space="preserve"> reliéf s oblými, prevažne S-J orientovanými chrbtami, ktoré sú od seba oddelené širokými dolinami v tvare U. Južne od Medzevskej pahorkatiny v podcelku Košickej roviny sa geomorfologické pomery územia značne menia. Táto zmena je spôsobená priebehom mladých - kvartérnych zlomov na rozhraní Medzevskej pahorkatiny a Košickej roviny, pozdĺž ktorých južná časť územia poklesáva. Je tu typický proluviálny reliéf s vývojom mohutných proluviálnych náplavových kužeľov na tokoch vytekajúcich z Medzevskej pahorkatiny.</w:t>
      </w:r>
    </w:p>
    <w:p w:rsidR="00B31D02" w:rsidRPr="001037DD"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 xml:space="preserve">Rozhodujúce zastúpenie v hodnotenom úseku má rovinný reliéf nivy Hornádu a Torysy s nepatrnou výškovou </w:t>
      </w:r>
      <w:proofErr w:type="spellStart"/>
      <w:r w:rsidRPr="001037DD">
        <w:rPr>
          <w:rFonts w:ascii="Arial" w:hAnsi="Arial" w:cs="Arial"/>
          <w:sz w:val="20"/>
          <w:szCs w:val="20"/>
        </w:rPr>
        <w:t>deniveláciou</w:t>
      </w:r>
      <w:proofErr w:type="spellEnd"/>
      <w:r w:rsidRPr="001037DD">
        <w:rPr>
          <w:rFonts w:ascii="Arial" w:hAnsi="Arial" w:cs="Arial"/>
          <w:sz w:val="20"/>
          <w:szCs w:val="20"/>
        </w:rPr>
        <w:t xml:space="preserve">. Východne od Košickej roviny je územie tvorené Toryskou pahorkatinou s prevládajúcim </w:t>
      </w:r>
      <w:proofErr w:type="spellStart"/>
      <w:r w:rsidRPr="001037DD">
        <w:rPr>
          <w:rFonts w:ascii="Arial" w:hAnsi="Arial" w:cs="Arial"/>
          <w:sz w:val="20"/>
          <w:szCs w:val="20"/>
        </w:rPr>
        <w:t>pahorkatinným</w:t>
      </w:r>
      <w:proofErr w:type="spellEnd"/>
      <w:r w:rsidRPr="001037DD">
        <w:rPr>
          <w:rFonts w:ascii="Arial" w:hAnsi="Arial" w:cs="Arial"/>
          <w:sz w:val="20"/>
          <w:szCs w:val="20"/>
        </w:rPr>
        <w:t xml:space="preserve"> reliéfom. Svahy kotlinovej pahorkatiny sú často porušené svahovými deformáciami typu zosúvania s hlbším priebehom šmykových plôch.</w:t>
      </w:r>
    </w:p>
    <w:p w:rsidR="00B31D02" w:rsidRPr="001037DD" w:rsidRDefault="00B31D02" w:rsidP="00B31D02">
      <w:pPr>
        <w:tabs>
          <w:tab w:val="right" w:leader="dot" w:pos="-3969"/>
          <w:tab w:val="left" w:pos="-3828"/>
        </w:tabs>
        <w:spacing w:line="360" w:lineRule="auto"/>
        <w:jc w:val="both"/>
        <w:rPr>
          <w:rFonts w:ascii="Arial" w:hAnsi="Arial" w:cs="Arial"/>
          <w:sz w:val="20"/>
          <w:szCs w:val="20"/>
          <w:u w:val="single"/>
        </w:rPr>
      </w:pPr>
      <w:r w:rsidRPr="001037DD">
        <w:rPr>
          <w:rFonts w:ascii="Arial" w:hAnsi="Arial" w:cs="Arial"/>
          <w:sz w:val="20"/>
          <w:szCs w:val="20"/>
          <w:u w:val="single"/>
        </w:rPr>
        <w:t>Geologické pomery</w:t>
      </w:r>
    </w:p>
    <w:p w:rsidR="00B31D02" w:rsidRPr="001037DD"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Podľa zostavenej základnej geologickej mapy daného regiónu (</w:t>
      </w:r>
      <w:proofErr w:type="spellStart"/>
      <w:r w:rsidRPr="001037DD">
        <w:rPr>
          <w:rFonts w:ascii="Arial" w:hAnsi="Arial" w:cs="Arial"/>
          <w:sz w:val="20"/>
          <w:szCs w:val="20"/>
        </w:rPr>
        <w:t>Kaličiak</w:t>
      </w:r>
      <w:proofErr w:type="spellEnd"/>
      <w:r w:rsidRPr="001037DD">
        <w:rPr>
          <w:rFonts w:ascii="Arial" w:hAnsi="Arial" w:cs="Arial"/>
          <w:sz w:val="20"/>
          <w:szCs w:val="20"/>
        </w:rPr>
        <w:t xml:space="preserve"> et al., 1996) sa na geologickej stavbe územia projektovanej líniovej stavby podieľajú horniny paleozoika, neogénne sedimentárne súvrstvia a kvartérne sedimenty.</w:t>
      </w:r>
    </w:p>
    <w:p w:rsidR="00B31D02" w:rsidRDefault="00B31D02" w:rsidP="00B31D02">
      <w:pPr>
        <w:pStyle w:val="Zarkazkladnhotextu"/>
        <w:spacing w:after="0" w:line="360" w:lineRule="auto"/>
        <w:ind w:left="0"/>
        <w:jc w:val="both"/>
        <w:rPr>
          <w:rFonts w:ascii="Arial" w:hAnsi="Arial" w:cs="Arial"/>
          <w:b/>
          <w:sz w:val="20"/>
          <w:szCs w:val="20"/>
        </w:rPr>
      </w:pPr>
    </w:p>
    <w:p w:rsidR="006F423B" w:rsidRPr="001A1165" w:rsidRDefault="006F423B" w:rsidP="00B31D02">
      <w:pPr>
        <w:pStyle w:val="Zarkazkladnhotextu"/>
        <w:spacing w:after="0" w:line="360" w:lineRule="auto"/>
        <w:ind w:left="0"/>
        <w:jc w:val="both"/>
        <w:rPr>
          <w:rFonts w:ascii="Arial" w:hAnsi="Arial" w:cs="Arial"/>
          <w:b/>
          <w:sz w:val="20"/>
          <w:szCs w:val="20"/>
        </w:rPr>
      </w:pPr>
      <w:r>
        <w:rPr>
          <w:rFonts w:ascii="Arial" w:hAnsi="Arial" w:cs="Arial"/>
          <w:b/>
          <w:sz w:val="20"/>
          <w:szCs w:val="20"/>
        </w:rPr>
        <w:t>6</w:t>
      </w:r>
      <w:r w:rsidRPr="001A1165">
        <w:rPr>
          <w:rFonts w:ascii="Arial" w:hAnsi="Arial" w:cs="Arial"/>
          <w:b/>
          <w:sz w:val="20"/>
          <w:szCs w:val="20"/>
        </w:rPr>
        <w:t>.2. Klimatické pomery</w:t>
      </w:r>
    </w:p>
    <w:p w:rsidR="00B31D02" w:rsidRPr="002B7E87" w:rsidRDefault="006F423B" w:rsidP="00B31D02">
      <w:pPr>
        <w:pStyle w:val="Zarkazkladnhotextu"/>
        <w:spacing w:after="0" w:line="360" w:lineRule="auto"/>
        <w:ind w:left="0" w:firstLine="357"/>
        <w:jc w:val="both"/>
        <w:rPr>
          <w:rFonts w:ascii="Arial" w:hAnsi="Arial" w:cs="Arial"/>
          <w:b/>
          <w:sz w:val="20"/>
          <w:szCs w:val="20"/>
        </w:rPr>
      </w:pPr>
      <w:r w:rsidRPr="001A1165">
        <w:rPr>
          <w:rFonts w:ascii="Arial" w:hAnsi="Arial" w:cs="Arial"/>
          <w:b/>
          <w:sz w:val="20"/>
          <w:szCs w:val="20"/>
        </w:rPr>
        <w:t xml:space="preserve">            </w:t>
      </w:r>
      <w:r w:rsidR="00B31D02" w:rsidRPr="002B7E87">
        <w:rPr>
          <w:rFonts w:ascii="Arial" w:hAnsi="Arial" w:cs="Arial"/>
          <w:sz w:val="20"/>
          <w:szCs w:val="20"/>
        </w:rPr>
        <w:t xml:space="preserve">Podľa  </w:t>
      </w:r>
      <w:proofErr w:type="spellStart"/>
      <w:r w:rsidR="00B31D02" w:rsidRPr="002B7E87">
        <w:rPr>
          <w:rFonts w:ascii="Arial" w:hAnsi="Arial" w:cs="Arial"/>
          <w:sz w:val="20"/>
          <w:szCs w:val="20"/>
        </w:rPr>
        <w:t>Agroklimatického</w:t>
      </w:r>
      <w:proofErr w:type="spellEnd"/>
      <w:r w:rsidR="00B31D02" w:rsidRPr="002B7E87">
        <w:rPr>
          <w:rFonts w:ascii="Arial" w:hAnsi="Arial" w:cs="Arial"/>
          <w:sz w:val="20"/>
          <w:szCs w:val="20"/>
        </w:rPr>
        <w:t xml:space="preserve">  členenia  Slovenskej republiky patrí hodnotené územie do dvoch </w:t>
      </w:r>
      <w:proofErr w:type="spellStart"/>
      <w:r w:rsidR="00B31D02" w:rsidRPr="002B7E87">
        <w:rPr>
          <w:rFonts w:ascii="Arial" w:hAnsi="Arial" w:cs="Arial"/>
          <w:sz w:val="20"/>
          <w:szCs w:val="20"/>
        </w:rPr>
        <w:t>agroklimatických</w:t>
      </w:r>
      <w:proofErr w:type="spellEnd"/>
      <w:r w:rsidR="00B31D02" w:rsidRPr="002B7E87">
        <w:rPr>
          <w:rFonts w:ascii="Arial" w:hAnsi="Arial" w:cs="Arial"/>
          <w:sz w:val="20"/>
          <w:szCs w:val="20"/>
        </w:rPr>
        <w:t xml:space="preserve"> regiónov:</w:t>
      </w:r>
    </w:p>
    <w:p w:rsidR="00B31D02" w:rsidRPr="002B7E87" w:rsidRDefault="00B31D02" w:rsidP="00B31D02">
      <w:pPr>
        <w:spacing w:line="360" w:lineRule="auto"/>
        <w:jc w:val="both"/>
        <w:rPr>
          <w:rFonts w:ascii="Arial" w:hAnsi="Arial" w:cs="Arial"/>
          <w:sz w:val="20"/>
          <w:szCs w:val="20"/>
        </w:rPr>
      </w:pPr>
      <w:r w:rsidRPr="002B7E87">
        <w:rPr>
          <w:rFonts w:ascii="Arial" w:hAnsi="Arial" w:cs="Arial"/>
          <w:sz w:val="20"/>
          <w:szCs w:val="20"/>
        </w:rPr>
        <w:t>-</w:t>
      </w:r>
      <w:r>
        <w:rPr>
          <w:rFonts w:ascii="Arial" w:hAnsi="Arial" w:cs="Arial"/>
          <w:sz w:val="20"/>
          <w:szCs w:val="20"/>
        </w:rPr>
        <w:t xml:space="preserve"> </w:t>
      </w:r>
      <w:r w:rsidRPr="002B7E87">
        <w:rPr>
          <w:rFonts w:ascii="Arial" w:hAnsi="Arial" w:cs="Arial"/>
          <w:sz w:val="20"/>
          <w:szCs w:val="20"/>
        </w:rPr>
        <w:t xml:space="preserve"> </w:t>
      </w:r>
      <w:proofErr w:type="spellStart"/>
      <w:r w:rsidRPr="002B7E87">
        <w:rPr>
          <w:rFonts w:ascii="Arial" w:hAnsi="Arial" w:cs="Arial"/>
          <w:i/>
          <w:sz w:val="20"/>
          <w:szCs w:val="20"/>
        </w:rPr>
        <w:t>agroklimatický</w:t>
      </w:r>
      <w:proofErr w:type="spellEnd"/>
      <w:r w:rsidRPr="002B7E87">
        <w:rPr>
          <w:rFonts w:ascii="Arial" w:hAnsi="Arial" w:cs="Arial"/>
          <w:i/>
          <w:sz w:val="20"/>
          <w:szCs w:val="20"/>
        </w:rPr>
        <w:t xml:space="preserve"> región 04,</w:t>
      </w:r>
      <w:r w:rsidRPr="002B7E87">
        <w:rPr>
          <w:rFonts w:ascii="Arial" w:hAnsi="Arial" w:cs="Arial"/>
          <w:sz w:val="20"/>
          <w:szCs w:val="20"/>
        </w:rPr>
        <w:t xml:space="preserve"> ktorý je </w:t>
      </w:r>
      <w:r w:rsidRPr="002B7E87">
        <w:rPr>
          <w:rFonts w:ascii="Arial" w:hAnsi="Arial" w:cs="Arial"/>
          <w:i/>
          <w:sz w:val="20"/>
          <w:szCs w:val="20"/>
        </w:rPr>
        <w:t>teplý, veľmi suchý, kotlinový, kontinentálny</w:t>
      </w:r>
      <w:r w:rsidRPr="002B7E87">
        <w:rPr>
          <w:rFonts w:ascii="Arial" w:hAnsi="Arial" w:cs="Arial"/>
          <w:sz w:val="20"/>
          <w:szCs w:val="20"/>
        </w:rPr>
        <w:t xml:space="preserve">,  s dennými teplotami </w:t>
      </w:r>
      <w:r w:rsidRPr="002B7E87">
        <w:sym w:font="Symbol" w:char="F0B3"/>
      </w:r>
      <w:r w:rsidRPr="002B7E87">
        <w:rPr>
          <w:rFonts w:ascii="Arial" w:hAnsi="Arial" w:cs="Arial"/>
          <w:sz w:val="20"/>
          <w:szCs w:val="20"/>
        </w:rPr>
        <w:t xml:space="preserve"> </w:t>
      </w:r>
      <w:smartTag w:uri="urn:schemas-microsoft-com:office:smarttags" w:element="metricconverter">
        <w:smartTagPr>
          <w:attr w:name="ProductID" w:val="10ﾰC"/>
        </w:smartTagPr>
        <w:r w:rsidRPr="002B7E87">
          <w:rPr>
            <w:rFonts w:ascii="Arial" w:hAnsi="Arial" w:cs="Arial"/>
            <w:sz w:val="20"/>
            <w:szCs w:val="20"/>
          </w:rPr>
          <w:t>10°C</w:t>
        </w:r>
      </w:smartTag>
      <w:r w:rsidRPr="002B7E87">
        <w:rPr>
          <w:rFonts w:ascii="Arial" w:hAnsi="Arial" w:cs="Arial"/>
          <w:sz w:val="20"/>
          <w:szCs w:val="20"/>
        </w:rPr>
        <w:t xml:space="preserve"> dosahujúcimi sumu 3030 – 2800, klimatickým ukazovateľom zavlaženia K</w:t>
      </w:r>
      <w:r w:rsidRPr="002B7E87">
        <w:rPr>
          <w:rFonts w:ascii="Arial" w:hAnsi="Arial" w:cs="Arial"/>
          <w:sz w:val="20"/>
          <w:szCs w:val="20"/>
          <w:vertAlign w:val="subscript"/>
        </w:rPr>
        <w:t>VI-VIII</w:t>
      </w:r>
      <w:r w:rsidRPr="002B7E87">
        <w:rPr>
          <w:rFonts w:ascii="Arial" w:hAnsi="Arial" w:cs="Arial"/>
          <w:sz w:val="20"/>
          <w:szCs w:val="20"/>
        </w:rPr>
        <w:t xml:space="preserve"> 200 – </w:t>
      </w:r>
      <w:smartTag w:uri="urn:schemas-microsoft-com:office:smarttags" w:element="metricconverter">
        <w:smartTagPr>
          <w:attr w:name="ProductID" w:val="100 mm"/>
        </w:smartTagPr>
        <w:r w:rsidRPr="002B7E87">
          <w:rPr>
            <w:rFonts w:ascii="Arial" w:hAnsi="Arial" w:cs="Arial"/>
            <w:sz w:val="20"/>
            <w:szCs w:val="20"/>
          </w:rPr>
          <w:t>100 mm</w:t>
        </w:r>
      </w:smartTag>
      <w:r w:rsidRPr="002B7E87">
        <w:rPr>
          <w:rFonts w:ascii="Arial" w:hAnsi="Arial" w:cs="Arial"/>
          <w:sz w:val="20"/>
          <w:szCs w:val="20"/>
        </w:rPr>
        <w:t xml:space="preserve">, priemernými zrážkami vo vegetačnom období na úrovni </w:t>
      </w:r>
      <w:smartTag w:uri="urn:schemas-microsoft-com:office:smarttags" w:element="metricconverter">
        <w:smartTagPr>
          <w:attr w:name="ProductID" w:val="350 mm"/>
        </w:smartTagPr>
        <w:r w:rsidRPr="002B7E87">
          <w:rPr>
            <w:rFonts w:ascii="Arial" w:hAnsi="Arial" w:cs="Arial"/>
            <w:sz w:val="20"/>
            <w:szCs w:val="20"/>
          </w:rPr>
          <w:t>350 mm</w:t>
        </w:r>
      </w:smartTag>
      <w:r w:rsidRPr="002B7E87">
        <w:rPr>
          <w:rFonts w:ascii="Arial" w:hAnsi="Arial" w:cs="Arial"/>
          <w:sz w:val="20"/>
          <w:szCs w:val="20"/>
        </w:rPr>
        <w:t xml:space="preserve"> a priemernou dennou teplotou vzduchu vo vegetačnom období </w:t>
      </w:r>
      <w:smartTag w:uri="urn:schemas-microsoft-com:office:smarttags" w:element="metricconverter">
        <w:smartTagPr>
          <w:attr w:name="ProductID" w:val="15,5 ﾰC"/>
        </w:smartTagPr>
        <w:r w:rsidRPr="002B7E87">
          <w:rPr>
            <w:rFonts w:ascii="Arial" w:hAnsi="Arial" w:cs="Arial"/>
            <w:sz w:val="20"/>
            <w:szCs w:val="20"/>
          </w:rPr>
          <w:t>15,5 °C</w:t>
        </w:r>
      </w:smartTag>
      <w:r w:rsidRPr="002B7E87">
        <w:rPr>
          <w:rFonts w:ascii="Arial" w:hAnsi="Arial" w:cs="Arial"/>
          <w:sz w:val="20"/>
          <w:szCs w:val="20"/>
        </w:rPr>
        <w:t xml:space="preserve">;   </w:t>
      </w:r>
    </w:p>
    <w:p w:rsidR="00B31D02" w:rsidRPr="002B7E87" w:rsidRDefault="00B31D02" w:rsidP="00B31D02">
      <w:pPr>
        <w:pStyle w:val="Zkladntext2"/>
        <w:spacing w:after="0" w:line="360" w:lineRule="auto"/>
        <w:jc w:val="both"/>
        <w:rPr>
          <w:rFonts w:ascii="Arial" w:hAnsi="Arial" w:cs="Arial"/>
          <w:sz w:val="20"/>
          <w:szCs w:val="20"/>
        </w:rPr>
      </w:pPr>
      <w:r>
        <w:rPr>
          <w:rFonts w:ascii="Arial" w:hAnsi="Arial" w:cs="Arial"/>
          <w:sz w:val="20"/>
          <w:szCs w:val="20"/>
        </w:rPr>
        <w:t xml:space="preserve">- </w:t>
      </w:r>
      <w:proofErr w:type="spellStart"/>
      <w:r w:rsidRPr="002B7E87">
        <w:rPr>
          <w:rFonts w:ascii="Arial" w:hAnsi="Arial" w:cs="Arial"/>
          <w:i/>
          <w:sz w:val="20"/>
          <w:szCs w:val="20"/>
        </w:rPr>
        <w:t>agroklimatický</w:t>
      </w:r>
      <w:proofErr w:type="spellEnd"/>
      <w:r w:rsidRPr="002B7E87">
        <w:rPr>
          <w:rFonts w:ascii="Arial" w:hAnsi="Arial" w:cs="Arial"/>
          <w:i/>
          <w:sz w:val="20"/>
          <w:szCs w:val="20"/>
        </w:rPr>
        <w:t xml:space="preserve"> región 05, </w:t>
      </w:r>
      <w:r w:rsidRPr="002B7E87">
        <w:rPr>
          <w:rFonts w:ascii="Arial" w:hAnsi="Arial" w:cs="Arial"/>
          <w:sz w:val="20"/>
          <w:szCs w:val="20"/>
        </w:rPr>
        <w:t xml:space="preserve">charakterizovaný ako </w:t>
      </w:r>
      <w:r w:rsidRPr="002B7E87">
        <w:rPr>
          <w:rFonts w:ascii="Arial" w:hAnsi="Arial" w:cs="Arial"/>
          <w:i/>
          <w:sz w:val="20"/>
          <w:szCs w:val="20"/>
        </w:rPr>
        <w:t>pomerne teplý, suchý, kotlinový</w:t>
      </w:r>
      <w:r w:rsidRPr="002B7E87">
        <w:rPr>
          <w:rFonts w:ascii="Arial" w:hAnsi="Arial" w:cs="Arial"/>
          <w:sz w:val="20"/>
          <w:szCs w:val="20"/>
        </w:rPr>
        <w:t xml:space="preserve">, </w:t>
      </w:r>
      <w:r w:rsidRPr="002B7E87">
        <w:rPr>
          <w:rFonts w:ascii="Arial" w:hAnsi="Arial" w:cs="Arial"/>
          <w:i/>
          <w:sz w:val="20"/>
          <w:szCs w:val="20"/>
        </w:rPr>
        <w:t>kontinentálny</w:t>
      </w:r>
      <w:r w:rsidRPr="002B7E87">
        <w:rPr>
          <w:rFonts w:ascii="Arial" w:hAnsi="Arial" w:cs="Arial"/>
          <w:sz w:val="20"/>
          <w:szCs w:val="20"/>
        </w:rPr>
        <w:t xml:space="preserve"> a vyznačuje </w:t>
      </w:r>
      <w:r>
        <w:rPr>
          <w:rFonts w:ascii="Arial" w:hAnsi="Arial" w:cs="Arial"/>
          <w:sz w:val="20"/>
          <w:szCs w:val="20"/>
        </w:rPr>
        <w:t xml:space="preserve">sa nasledovnými </w:t>
      </w:r>
      <w:proofErr w:type="spellStart"/>
      <w:r>
        <w:rPr>
          <w:rFonts w:ascii="Arial" w:hAnsi="Arial" w:cs="Arial"/>
          <w:sz w:val="20"/>
          <w:szCs w:val="20"/>
        </w:rPr>
        <w:t>agroklimatickými</w:t>
      </w:r>
      <w:proofErr w:type="spellEnd"/>
      <w:r>
        <w:rPr>
          <w:rFonts w:ascii="Arial" w:hAnsi="Arial" w:cs="Arial"/>
          <w:sz w:val="20"/>
          <w:szCs w:val="20"/>
        </w:rPr>
        <w:t xml:space="preserve"> </w:t>
      </w:r>
      <w:r w:rsidRPr="002B7E87">
        <w:rPr>
          <w:rFonts w:ascii="Arial" w:hAnsi="Arial" w:cs="Arial"/>
          <w:sz w:val="20"/>
          <w:szCs w:val="20"/>
        </w:rPr>
        <w:t>parametrami: suma</w:t>
      </w:r>
      <w:r>
        <w:rPr>
          <w:rFonts w:ascii="Arial" w:hAnsi="Arial" w:cs="Arial"/>
          <w:sz w:val="20"/>
          <w:szCs w:val="20"/>
        </w:rPr>
        <w:t xml:space="preserve"> </w:t>
      </w:r>
      <w:r w:rsidRPr="002B7E87">
        <w:rPr>
          <w:rFonts w:ascii="Arial" w:hAnsi="Arial" w:cs="Arial"/>
          <w:sz w:val="20"/>
          <w:szCs w:val="20"/>
        </w:rPr>
        <w:t xml:space="preserve">denných   teplôt </w:t>
      </w:r>
      <w:r w:rsidRPr="002B7E87">
        <w:rPr>
          <w:rFonts w:ascii="Arial" w:hAnsi="Arial" w:cs="Arial"/>
          <w:sz w:val="20"/>
          <w:szCs w:val="20"/>
        </w:rPr>
        <w:sym w:font="Symbol" w:char="F0B3"/>
      </w:r>
      <w:r w:rsidRPr="002B7E87">
        <w:rPr>
          <w:rFonts w:ascii="Arial" w:hAnsi="Arial" w:cs="Arial"/>
          <w:sz w:val="20"/>
          <w:szCs w:val="20"/>
        </w:rPr>
        <w:t xml:space="preserve"> </w:t>
      </w:r>
      <w:smartTag w:uri="urn:schemas-microsoft-com:office:smarttags" w:element="metricconverter">
        <w:smartTagPr>
          <w:attr w:name="ProductID" w:val="10ﾰC"/>
        </w:smartTagPr>
        <w:r w:rsidRPr="002B7E87">
          <w:rPr>
            <w:rFonts w:ascii="Arial" w:hAnsi="Arial" w:cs="Arial"/>
            <w:sz w:val="20"/>
            <w:szCs w:val="20"/>
          </w:rPr>
          <w:t>10°C</w:t>
        </w:r>
      </w:smartTag>
      <w:r w:rsidRPr="002B7E87">
        <w:rPr>
          <w:rFonts w:ascii="Arial" w:hAnsi="Arial" w:cs="Arial"/>
          <w:sz w:val="20"/>
          <w:szCs w:val="20"/>
        </w:rPr>
        <w:t xml:space="preserve"> na úrovni   2800 - 2500, priemerná denná teplota vzduchu vo vegetačnom období </w:t>
      </w:r>
      <w:smartTag w:uri="urn:schemas-microsoft-com:office:smarttags" w:element="metricconverter">
        <w:smartTagPr>
          <w:attr w:name="ProductID" w:val="14,5 ﾰC"/>
        </w:smartTagPr>
        <w:r w:rsidRPr="002B7E87">
          <w:rPr>
            <w:rFonts w:ascii="Arial" w:hAnsi="Arial" w:cs="Arial"/>
            <w:sz w:val="20"/>
            <w:szCs w:val="20"/>
          </w:rPr>
          <w:t>14,5 °C</w:t>
        </w:r>
      </w:smartTag>
      <w:r w:rsidRPr="002B7E87">
        <w:rPr>
          <w:rFonts w:ascii="Arial" w:hAnsi="Arial" w:cs="Arial"/>
          <w:sz w:val="20"/>
          <w:szCs w:val="20"/>
        </w:rPr>
        <w:t xml:space="preserve"> , klimatický ukazovateľ zavlaženia K</w:t>
      </w:r>
      <w:r w:rsidRPr="002B7E87">
        <w:rPr>
          <w:rFonts w:ascii="Arial" w:hAnsi="Arial" w:cs="Arial"/>
          <w:sz w:val="20"/>
          <w:szCs w:val="20"/>
          <w:vertAlign w:val="subscript"/>
        </w:rPr>
        <w:t>VI-VIII</w:t>
      </w:r>
      <w:r w:rsidRPr="002B7E87">
        <w:rPr>
          <w:rFonts w:ascii="Arial" w:hAnsi="Arial" w:cs="Arial"/>
          <w:sz w:val="20"/>
          <w:szCs w:val="20"/>
        </w:rPr>
        <w:t xml:space="preserve"> 150 - </w:t>
      </w:r>
      <w:smartTag w:uri="urn:schemas-microsoft-com:office:smarttags" w:element="metricconverter">
        <w:smartTagPr>
          <w:attr w:name="ProductID" w:val="100 mm"/>
        </w:smartTagPr>
        <w:r w:rsidRPr="002B7E87">
          <w:rPr>
            <w:rFonts w:ascii="Arial" w:hAnsi="Arial" w:cs="Arial"/>
            <w:sz w:val="20"/>
            <w:szCs w:val="20"/>
          </w:rPr>
          <w:t>100 mm</w:t>
        </w:r>
      </w:smartTag>
      <w:r w:rsidRPr="002B7E87">
        <w:rPr>
          <w:rFonts w:ascii="Arial" w:hAnsi="Arial" w:cs="Arial"/>
          <w:sz w:val="20"/>
          <w:szCs w:val="20"/>
        </w:rPr>
        <w:t xml:space="preserve">, priemerný úhrn zrážok vo vegetačnom období predstavuje </w:t>
      </w:r>
      <w:smartTag w:uri="urn:schemas-microsoft-com:office:smarttags" w:element="metricconverter">
        <w:smartTagPr>
          <w:attr w:name="ProductID" w:val="400 mm"/>
        </w:smartTagPr>
        <w:r w:rsidRPr="002B7E87">
          <w:rPr>
            <w:rFonts w:ascii="Arial" w:hAnsi="Arial" w:cs="Arial"/>
            <w:sz w:val="20"/>
            <w:szCs w:val="20"/>
          </w:rPr>
          <w:t>400 mm</w:t>
        </w:r>
      </w:smartTag>
      <w:r w:rsidRPr="002B7E87">
        <w:rPr>
          <w:rFonts w:ascii="Arial" w:hAnsi="Arial" w:cs="Arial"/>
          <w:sz w:val="20"/>
          <w:szCs w:val="20"/>
        </w:rPr>
        <w:t>.</w:t>
      </w:r>
    </w:p>
    <w:p w:rsidR="00D04081" w:rsidRDefault="00D04081" w:rsidP="00B31D02">
      <w:pPr>
        <w:pStyle w:val="Zarkazkladnhotextu"/>
        <w:spacing w:after="0" w:line="360" w:lineRule="auto"/>
        <w:ind w:left="0"/>
        <w:jc w:val="both"/>
        <w:rPr>
          <w:rFonts w:ascii="Arial" w:hAnsi="Arial" w:cs="Arial"/>
          <w:b/>
          <w:sz w:val="20"/>
          <w:szCs w:val="20"/>
        </w:rPr>
      </w:pPr>
    </w:p>
    <w:p w:rsidR="00161828" w:rsidRPr="00ED1395" w:rsidRDefault="00DB2778" w:rsidP="009467A4">
      <w:pPr>
        <w:pStyle w:val="Zkladntext2"/>
        <w:overflowPunct w:val="0"/>
        <w:autoSpaceDE w:val="0"/>
        <w:autoSpaceDN w:val="0"/>
        <w:adjustRightInd w:val="0"/>
        <w:spacing w:after="0" w:line="240" w:lineRule="auto"/>
        <w:jc w:val="both"/>
        <w:textAlignment w:val="baseline"/>
        <w:rPr>
          <w:rFonts w:ascii="Arial" w:hAnsi="Arial" w:cs="Arial"/>
          <w:b/>
          <w:bCs/>
          <w:sz w:val="20"/>
          <w:szCs w:val="20"/>
          <w:lang w:eastAsia="sk-SK"/>
        </w:rPr>
      </w:pPr>
      <w:r>
        <w:rPr>
          <w:rFonts w:ascii="Arial" w:hAnsi="Arial" w:cs="Arial"/>
          <w:b/>
          <w:bCs/>
          <w:sz w:val="20"/>
          <w:szCs w:val="20"/>
          <w:lang w:eastAsia="sk-SK"/>
        </w:rPr>
        <w:t>7</w:t>
      </w:r>
      <w:r w:rsidR="00B43260" w:rsidRPr="00ED1395">
        <w:rPr>
          <w:rFonts w:ascii="Arial" w:hAnsi="Arial" w:cs="Arial"/>
          <w:b/>
          <w:bCs/>
          <w:sz w:val="20"/>
          <w:szCs w:val="20"/>
          <w:lang w:eastAsia="sk-SK"/>
        </w:rPr>
        <w:t>.</w:t>
      </w:r>
      <w:r w:rsidR="00161828" w:rsidRPr="00ED1395">
        <w:rPr>
          <w:rFonts w:ascii="Arial" w:hAnsi="Arial" w:cs="Arial"/>
          <w:b/>
          <w:bCs/>
          <w:sz w:val="20"/>
          <w:szCs w:val="20"/>
          <w:lang w:eastAsia="sk-SK"/>
        </w:rPr>
        <w:t xml:space="preserve"> Agronomicko-pôdoznalecká charakteristika dotknutej poľnohospodárskej pôdy a morfológia pôdneho profilu.</w:t>
      </w:r>
    </w:p>
    <w:p w:rsidR="00161828" w:rsidRPr="00ED1395" w:rsidRDefault="00161828" w:rsidP="00161828">
      <w:pPr>
        <w:pStyle w:val="Zkladntext2"/>
        <w:overflowPunct w:val="0"/>
        <w:autoSpaceDE w:val="0"/>
        <w:autoSpaceDN w:val="0"/>
        <w:adjustRightInd w:val="0"/>
        <w:spacing w:after="0" w:line="240" w:lineRule="auto"/>
        <w:jc w:val="both"/>
        <w:textAlignment w:val="baseline"/>
        <w:rPr>
          <w:rFonts w:ascii="Arial" w:hAnsi="Arial" w:cs="Arial"/>
          <w:b/>
          <w:bCs/>
          <w:sz w:val="20"/>
          <w:szCs w:val="20"/>
          <w:lang w:eastAsia="sk-SK"/>
        </w:rPr>
      </w:pPr>
    </w:p>
    <w:p w:rsidR="008C1BE4" w:rsidRPr="00ED1395" w:rsidRDefault="008C1BE4" w:rsidP="008C1BE4">
      <w:pPr>
        <w:pStyle w:val="Zarkazkladnhotextu"/>
        <w:spacing w:after="0" w:line="360" w:lineRule="auto"/>
        <w:ind w:left="0" w:firstLine="288"/>
        <w:jc w:val="both"/>
        <w:rPr>
          <w:rFonts w:ascii="Arial" w:hAnsi="Arial" w:cs="Arial"/>
          <w:sz w:val="20"/>
          <w:szCs w:val="20"/>
        </w:rPr>
      </w:pPr>
      <w:r w:rsidRPr="00ED1395">
        <w:rPr>
          <w:rFonts w:ascii="Arial" w:hAnsi="Arial" w:cs="Arial"/>
          <w:sz w:val="20"/>
          <w:szCs w:val="20"/>
        </w:rPr>
        <w:t xml:space="preserve">Skrývka humusového horizontu sa hodnotí na poľnohospodárskej pôde evidovanej ako </w:t>
      </w:r>
      <w:r w:rsidR="00C346D7" w:rsidRPr="00ED1395">
        <w:rPr>
          <w:rFonts w:ascii="Arial" w:hAnsi="Arial" w:cs="Arial"/>
          <w:i/>
          <w:iCs/>
          <w:sz w:val="20"/>
          <w:szCs w:val="20"/>
        </w:rPr>
        <w:t>orná pôda</w:t>
      </w:r>
      <w:r w:rsidRPr="00ED1395">
        <w:rPr>
          <w:rFonts w:ascii="Arial" w:hAnsi="Arial" w:cs="Arial"/>
          <w:i/>
          <w:iCs/>
          <w:sz w:val="20"/>
          <w:szCs w:val="20"/>
        </w:rPr>
        <w:t xml:space="preserve">, </w:t>
      </w:r>
      <w:r w:rsidRPr="00ED1395">
        <w:rPr>
          <w:rFonts w:ascii="Arial" w:hAnsi="Arial" w:cs="Arial"/>
          <w:sz w:val="20"/>
          <w:szCs w:val="20"/>
        </w:rPr>
        <w:t>ktorá je zaradená do</w:t>
      </w:r>
      <w:r w:rsidR="00B31D02">
        <w:rPr>
          <w:rFonts w:ascii="Arial" w:hAnsi="Arial" w:cs="Arial"/>
          <w:sz w:val="20"/>
          <w:szCs w:val="20"/>
        </w:rPr>
        <w:t xml:space="preserve"> </w:t>
      </w:r>
      <w:r w:rsidR="00C346D7" w:rsidRPr="0061386F">
        <w:rPr>
          <w:rFonts w:ascii="Arial" w:hAnsi="Arial" w:cs="Arial"/>
          <w:sz w:val="20"/>
          <w:szCs w:val="20"/>
        </w:rPr>
        <w:t>6.</w:t>
      </w:r>
      <w:r w:rsidR="006D1E84">
        <w:rPr>
          <w:rFonts w:ascii="Arial" w:hAnsi="Arial" w:cs="Arial"/>
          <w:sz w:val="20"/>
          <w:szCs w:val="20"/>
        </w:rPr>
        <w:t xml:space="preserve"> a 7.</w:t>
      </w:r>
      <w:r w:rsidR="00B31D02">
        <w:rPr>
          <w:rFonts w:ascii="Arial" w:hAnsi="Arial" w:cs="Arial"/>
          <w:sz w:val="20"/>
          <w:szCs w:val="20"/>
        </w:rPr>
        <w:t xml:space="preserve"> </w:t>
      </w:r>
      <w:r w:rsidRPr="00ED1395">
        <w:rPr>
          <w:rFonts w:ascii="Arial" w:hAnsi="Arial" w:cs="Arial"/>
          <w:sz w:val="20"/>
          <w:szCs w:val="20"/>
        </w:rPr>
        <w:t xml:space="preserve">kvalitatívnej skupiny pôd, podľa Prílohy č. 3 k zákonu č. 220/2004 </w:t>
      </w:r>
      <w:proofErr w:type="spellStart"/>
      <w:r w:rsidRPr="00ED1395">
        <w:rPr>
          <w:rFonts w:ascii="Arial" w:hAnsi="Arial" w:cs="Arial"/>
          <w:sz w:val="20"/>
          <w:szCs w:val="20"/>
        </w:rPr>
        <w:t>Z.z</w:t>
      </w:r>
      <w:proofErr w:type="spellEnd"/>
      <w:r w:rsidRPr="00ED1395">
        <w:rPr>
          <w:rFonts w:ascii="Arial" w:hAnsi="Arial" w:cs="Arial"/>
          <w:sz w:val="20"/>
          <w:szCs w:val="20"/>
        </w:rPr>
        <w:t>.</w:t>
      </w:r>
      <w:r w:rsidRPr="00ED1395">
        <w:rPr>
          <w:rFonts w:ascii="Arial" w:hAnsi="Arial" w:cs="Arial"/>
          <w:b/>
          <w:bCs/>
          <w:sz w:val="20"/>
          <w:szCs w:val="20"/>
        </w:rPr>
        <w:t xml:space="preserve"> </w:t>
      </w:r>
      <w:r w:rsidRPr="00ED1395">
        <w:rPr>
          <w:rFonts w:ascii="Arial" w:hAnsi="Arial" w:cs="Arial"/>
          <w:bCs/>
          <w:sz w:val="20"/>
          <w:szCs w:val="20"/>
        </w:rPr>
        <w:t xml:space="preserve">a Nariadenia Vlády SR č. 58/2013 </w:t>
      </w:r>
      <w:proofErr w:type="spellStart"/>
      <w:r w:rsidRPr="00ED1395">
        <w:rPr>
          <w:rFonts w:ascii="Arial" w:hAnsi="Arial" w:cs="Arial"/>
          <w:bCs/>
          <w:sz w:val="20"/>
          <w:szCs w:val="20"/>
        </w:rPr>
        <w:t>Z.z</w:t>
      </w:r>
      <w:proofErr w:type="spellEnd"/>
      <w:r w:rsidRPr="00ED1395">
        <w:rPr>
          <w:rFonts w:ascii="Arial" w:hAnsi="Arial" w:cs="Arial"/>
          <w:bCs/>
          <w:sz w:val="20"/>
          <w:szCs w:val="20"/>
        </w:rPr>
        <w:t xml:space="preserve">. </w:t>
      </w:r>
    </w:p>
    <w:p w:rsidR="008C1BE4" w:rsidRPr="00ED1395" w:rsidRDefault="008C1BE4" w:rsidP="008C1BE4">
      <w:pPr>
        <w:pStyle w:val="Zarkazkladnhotextu"/>
        <w:spacing w:after="0" w:line="360" w:lineRule="auto"/>
        <w:ind w:left="0" w:firstLine="288"/>
        <w:jc w:val="both"/>
        <w:rPr>
          <w:rFonts w:ascii="Arial" w:hAnsi="Arial" w:cs="Arial"/>
          <w:sz w:val="20"/>
          <w:szCs w:val="20"/>
        </w:rPr>
      </w:pPr>
      <w:r w:rsidRPr="00ED1395">
        <w:rPr>
          <w:rFonts w:ascii="Arial" w:hAnsi="Arial" w:cs="Arial"/>
          <w:bCs/>
          <w:sz w:val="20"/>
          <w:szCs w:val="20"/>
        </w:rPr>
        <w:lastRenderedPageBreak/>
        <w:t xml:space="preserve">Na základe máp BPEJ </w:t>
      </w:r>
      <w:r w:rsidRPr="00ED1395">
        <w:rPr>
          <w:rFonts w:ascii="Arial" w:hAnsi="Arial" w:cs="Arial"/>
          <w:sz w:val="20"/>
          <w:szCs w:val="20"/>
        </w:rPr>
        <w:t>sa na pozemkoch nachádza pôdna jednotka:</w:t>
      </w:r>
    </w:p>
    <w:tbl>
      <w:tblPr>
        <w:tblW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0"/>
        <w:gridCol w:w="763"/>
        <w:gridCol w:w="4840"/>
        <w:gridCol w:w="1365"/>
      </w:tblGrid>
      <w:tr w:rsidR="0061386F" w:rsidRPr="00ED1395" w:rsidTr="0061386F">
        <w:tc>
          <w:tcPr>
            <w:tcW w:w="1060" w:type="dxa"/>
            <w:shd w:val="clear" w:color="auto" w:fill="D9D9D9"/>
          </w:tcPr>
          <w:p w:rsidR="0061386F" w:rsidRPr="00ED1395" w:rsidRDefault="0061386F" w:rsidP="00855963">
            <w:pPr>
              <w:jc w:val="center"/>
              <w:rPr>
                <w:rFonts w:ascii="Arial" w:hAnsi="Arial" w:cs="Arial"/>
                <w:sz w:val="20"/>
                <w:szCs w:val="20"/>
              </w:rPr>
            </w:pPr>
            <w:r w:rsidRPr="00ED1395">
              <w:rPr>
                <w:rFonts w:ascii="Arial" w:hAnsi="Arial" w:cs="Arial"/>
                <w:sz w:val="20"/>
                <w:szCs w:val="20"/>
              </w:rPr>
              <w:t>BPEJ</w:t>
            </w:r>
          </w:p>
        </w:tc>
        <w:tc>
          <w:tcPr>
            <w:tcW w:w="5603" w:type="dxa"/>
            <w:gridSpan w:val="2"/>
            <w:shd w:val="clear" w:color="auto" w:fill="D9D9D9"/>
          </w:tcPr>
          <w:p w:rsidR="0061386F" w:rsidRPr="00ED1395" w:rsidRDefault="0061386F" w:rsidP="00855963">
            <w:pPr>
              <w:jc w:val="center"/>
              <w:rPr>
                <w:rFonts w:ascii="Arial" w:hAnsi="Arial" w:cs="Arial"/>
                <w:sz w:val="20"/>
                <w:szCs w:val="20"/>
              </w:rPr>
            </w:pPr>
            <w:proofErr w:type="spellStart"/>
            <w:r w:rsidRPr="00ED1395">
              <w:rPr>
                <w:rFonts w:ascii="Arial" w:hAnsi="Arial" w:cs="Arial"/>
                <w:sz w:val="20"/>
                <w:szCs w:val="20"/>
              </w:rPr>
              <w:t>Morfogenetický</w:t>
            </w:r>
            <w:proofErr w:type="spellEnd"/>
            <w:r w:rsidRPr="00ED1395">
              <w:rPr>
                <w:rFonts w:ascii="Arial" w:hAnsi="Arial" w:cs="Arial"/>
                <w:sz w:val="20"/>
                <w:szCs w:val="20"/>
              </w:rPr>
              <w:t xml:space="preserve"> klasifikačný systém  pôdy</w:t>
            </w:r>
          </w:p>
        </w:tc>
        <w:tc>
          <w:tcPr>
            <w:tcW w:w="1365" w:type="dxa"/>
            <w:shd w:val="clear" w:color="auto" w:fill="D9D9D9"/>
          </w:tcPr>
          <w:p w:rsidR="0061386F" w:rsidRPr="00ED1395" w:rsidRDefault="0061386F" w:rsidP="00855963">
            <w:pPr>
              <w:jc w:val="center"/>
              <w:rPr>
                <w:rFonts w:ascii="Arial" w:hAnsi="Arial" w:cs="Arial"/>
                <w:sz w:val="20"/>
                <w:szCs w:val="20"/>
              </w:rPr>
            </w:pPr>
            <w:r w:rsidRPr="00ED1395">
              <w:rPr>
                <w:rFonts w:ascii="Arial" w:hAnsi="Arial" w:cs="Arial"/>
                <w:sz w:val="20"/>
                <w:szCs w:val="20"/>
              </w:rPr>
              <w:t>Skupina kvality pôdy</w:t>
            </w:r>
          </w:p>
        </w:tc>
      </w:tr>
      <w:tr w:rsidR="0061386F" w:rsidRPr="00ED1395" w:rsidTr="0061386F">
        <w:tc>
          <w:tcPr>
            <w:tcW w:w="1060" w:type="dxa"/>
            <w:vAlign w:val="center"/>
          </w:tcPr>
          <w:p w:rsidR="0061386F" w:rsidRDefault="00B31D02" w:rsidP="0061386F">
            <w:pPr>
              <w:rPr>
                <w:rFonts w:ascii="Arial" w:hAnsi="Arial" w:cs="Arial"/>
                <w:sz w:val="20"/>
                <w:szCs w:val="20"/>
              </w:rPr>
            </w:pPr>
            <w:r>
              <w:rPr>
                <w:rFonts w:ascii="Arial" w:hAnsi="Arial" w:cs="Arial"/>
                <w:sz w:val="20"/>
                <w:szCs w:val="20"/>
              </w:rPr>
              <w:t>0411002</w:t>
            </w:r>
          </w:p>
        </w:tc>
        <w:tc>
          <w:tcPr>
            <w:tcW w:w="763" w:type="dxa"/>
            <w:shd w:val="clear" w:color="auto" w:fill="auto"/>
            <w:vAlign w:val="center"/>
          </w:tcPr>
          <w:p w:rsidR="0061386F" w:rsidRPr="00ED1395" w:rsidRDefault="00172270" w:rsidP="00172270">
            <w:pPr>
              <w:jc w:val="center"/>
              <w:rPr>
                <w:rFonts w:ascii="Arial" w:hAnsi="Arial" w:cs="Arial"/>
                <w:sz w:val="20"/>
                <w:szCs w:val="20"/>
                <w:vertAlign w:val="superscript"/>
              </w:rPr>
            </w:pPr>
            <w:r w:rsidRPr="00172270">
              <w:rPr>
                <w:rFonts w:ascii="Arial" w:hAnsi="Arial" w:cs="Arial"/>
                <w:sz w:val="20"/>
                <w:szCs w:val="20"/>
              </w:rPr>
              <w:t>FM</w:t>
            </w:r>
            <w:r>
              <w:rPr>
                <w:rFonts w:ascii="Arial" w:hAnsi="Arial" w:cs="Arial"/>
                <w:sz w:val="20"/>
                <w:szCs w:val="20"/>
              </w:rPr>
              <w:t>G</w:t>
            </w:r>
          </w:p>
        </w:tc>
        <w:tc>
          <w:tcPr>
            <w:tcW w:w="4840" w:type="dxa"/>
            <w:shd w:val="clear" w:color="auto" w:fill="auto"/>
            <w:vAlign w:val="center"/>
          </w:tcPr>
          <w:p w:rsidR="0061386F" w:rsidRPr="00ED1395" w:rsidRDefault="00172270" w:rsidP="0061386F">
            <w:pPr>
              <w:rPr>
                <w:rFonts w:ascii="Arial" w:hAnsi="Arial" w:cs="Arial"/>
                <w:sz w:val="20"/>
                <w:szCs w:val="20"/>
              </w:rPr>
            </w:pPr>
            <w:proofErr w:type="spellStart"/>
            <w:r>
              <w:rPr>
                <w:rFonts w:ascii="Arial" w:hAnsi="Arial" w:cs="Arial"/>
                <w:sz w:val="20"/>
                <w:szCs w:val="20"/>
              </w:rPr>
              <w:t>Fluvizeme</w:t>
            </w:r>
            <w:proofErr w:type="spellEnd"/>
            <w:r>
              <w:rPr>
                <w:rFonts w:ascii="Arial" w:hAnsi="Arial" w:cs="Arial"/>
                <w:sz w:val="20"/>
                <w:szCs w:val="20"/>
              </w:rPr>
              <w:t xml:space="preserve"> glejové, stredne ťažké pôdy</w:t>
            </w:r>
          </w:p>
        </w:tc>
        <w:tc>
          <w:tcPr>
            <w:tcW w:w="1365" w:type="dxa"/>
            <w:shd w:val="clear" w:color="auto" w:fill="auto"/>
            <w:vAlign w:val="center"/>
          </w:tcPr>
          <w:p w:rsidR="0061386F" w:rsidRPr="00ED1395" w:rsidRDefault="0061386F" w:rsidP="0061386F">
            <w:pPr>
              <w:jc w:val="center"/>
              <w:rPr>
                <w:rFonts w:ascii="Arial" w:hAnsi="Arial" w:cs="Arial"/>
                <w:sz w:val="20"/>
                <w:szCs w:val="20"/>
              </w:rPr>
            </w:pPr>
            <w:r>
              <w:rPr>
                <w:rFonts w:ascii="Arial" w:hAnsi="Arial" w:cs="Arial"/>
                <w:sz w:val="20"/>
                <w:szCs w:val="20"/>
              </w:rPr>
              <w:t>6</w:t>
            </w:r>
          </w:p>
        </w:tc>
      </w:tr>
      <w:tr w:rsidR="00B31D02" w:rsidRPr="00ED1395" w:rsidTr="0061386F">
        <w:tc>
          <w:tcPr>
            <w:tcW w:w="1060" w:type="dxa"/>
            <w:vAlign w:val="center"/>
          </w:tcPr>
          <w:p w:rsidR="00B31D02" w:rsidRDefault="00B31D02" w:rsidP="006D1E84">
            <w:pPr>
              <w:rPr>
                <w:rFonts w:ascii="Arial" w:hAnsi="Arial" w:cs="Arial"/>
                <w:sz w:val="20"/>
                <w:szCs w:val="20"/>
              </w:rPr>
            </w:pPr>
            <w:r>
              <w:rPr>
                <w:rFonts w:ascii="Arial" w:hAnsi="Arial" w:cs="Arial"/>
                <w:sz w:val="20"/>
                <w:szCs w:val="20"/>
              </w:rPr>
              <w:t>04</w:t>
            </w:r>
            <w:r w:rsidR="006D1E84">
              <w:rPr>
                <w:rFonts w:ascii="Arial" w:hAnsi="Arial" w:cs="Arial"/>
                <w:sz w:val="20"/>
                <w:szCs w:val="20"/>
              </w:rPr>
              <w:t>12</w:t>
            </w:r>
            <w:r>
              <w:rPr>
                <w:rFonts w:ascii="Arial" w:hAnsi="Arial" w:cs="Arial"/>
                <w:sz w:val="20"/>
                <w:szCs w:val="20"/>
              </w:rPr>
              <w:t>00</w:t>
            </w:r>
            <w:r w:rsidR="006D1E84">
              <w:rPr>
                <w:rFonts w:ascii="Arial" w:hAnsi="Arial" w:cs="Arial"/>
                <w:sz w:val="20"/>
                <w:szCs w:val="20"/>
              </w:rPr>
              <w:t>3</w:t>
            </w:r>
          </w:p>
        </w:tc>
        <w:tc>
          <w:tcPr>
            <w:tcW w:w="763" w:type="dxa"/>
            <w:shd w:val="clear" w:color="auto" w:fill="auto"/>
            <w:vAlign w:val="center"/>
          </w:tcPr>
          <w:p w:rsidR="00B31D02" w:rsidRDefault="00172270" w:rsidP="00172270">
            <w:pPr>
              <w:jc w:val="center"/>
              <w:rPr>
                <w:rFonts w:ascii="Arial" w:hAnsi="Arial" w:cs="Arial"/>
                <w:sz w:val="20"/>
                <w:szCs w:val="20"/>
              </w:rPr>
            </w:pPr>
            <w:r w:rsidRPr="00172270">
              <w:rPr>
                <w:rFonts w:ascii="Arial" w:hAnsi="Arial" w:cs="Arial"/>
                <w:sz w:val="20"/>
                <w:szCs w:val="20"/>
              </w:rPr>
              <w:t>FM</w:t>
            </w:r>
            <w:r>
              <w:rPr>
                <w:rFonts w:ascii="Arial" w:hAnsi="Arial" w:cs="Arial"/>
                <w:sz w:val="20"/>
                <w:szCs w:val="20"/>
              </w:rPr>
              <w:t>G</w:t>
            </w:r>
          </w:p>
        </w:tc>
        <w:tc>
          <w:tcPr>
            <w:tcW w:w="4840" w:type="dxa"/>
            <w:shd w:val="clear" w:color="auto" w:fill="auto"/>
            <w:vAlign w:val="center"/>
          </w:tcPr>
          <w:p w:rsidR="00B31D02" w:rsidRDefault="00172270" w:rsidP="00172270">
            <w:pPr>
              <w:rPr>
                <w:rFonts w:ascii="Arial" w:hAnsi="Arial" w:cs="Arial"/>
                <w:sz w:val="20"/>
                <w:szCs w:val="20"/>
              </w:rPr>
            </w:pPr>
            <w:proofErr w:type="spellStart"/>
            <w:r>
              <w:rPr>
                <w:rFonts w:ascii="Arial" w:hAnsi="Arial" w:cs="Arial"/>
                <w:sz w:val="20"/>
                <w:szCs w:val="20"/>
              </w:rPr>
              <w:t>Fluvizeme</w:t>
            </w:r>
            <w:proofErr w:type="spellEnd"/>
            <w:r>
              <w:rPr>
                <w:rFonts w:ascii="Arial" w:hAnsi="Arial" w:cs="Arial"/>
                <w:sz w:val="20"/>
                <w:szCs w:val="20"/>
              </w:rPr>
              <w:t xml:space="preserve"> glejové, </w:t>
            </w:r>
            <w:r w:rsidR="006D1E84">
              <w:rPr>
                <w:rFonts w:ascii="Arial" w:hAnsi="Arial" w:cs="Arial"/>
                <w:sz w:val="20"/>
                <w:szCs w:val="20"/>
              </w:rPr>
              <w:t>ťažké pôdy</w:t>
            </w:r>
          </w:p>
        </w:tc>
        <w:tc>
          <w:tcPr>
            <w:tcW w:w="1365" w:type="dxa"/>
            <w:shd w:val="clear" w:color="auto" w:fill="auto"/>
            <w:vAlign w:val="center"/>
          </w:tcPr>
          <w:p w:rsidR="00B31D02" w:rsidRDefault="00172270" w:rsidP="0061386F">
            <w:pPr>
              <w:jc w:val="center"/>
              <w:rPr>
                <w:rFonts w:ascii="Arial" w:hAnsi="Arial" w:cs="Arial"/>
                <w:sz w:val="20"/>
                <w:szCs w:val="20"/>
              </w:rPr>
            </w:pPr>
            <w:r>
              <w:rPr>
                <w:rFonts w:ascii="Arial" w:hAnsi="Arial" w:cs="Arial"/>
                <w:sz w:val="20"/>
                <w:szCs w:val="20"/>
              </w:rPr>
              <w:t>6</w:t>
            </w:r>
          </w:p>
        </w:tc>
      </w:tr>
      <w:tr w:rsidR="006D1E84" w:rsidRPr="00ED1395" w:rsidTr="0061386F">
        <w:tc>
          <w:tcPr>
            <w:tcW w:w="1060" w:type="dxa"/>
            <w:vAlign w:val="center"/>
          </w:tcPr>
          <w:p w:rsidR="006D1E84" w:rsidRDefault="006D1E84" w:rsidP="006D1E84">
            <w:pPr>
              <w:rPr>
                <w:rFonts w:ascii="Arial" w:hAnsi="Arial" w:cs="Arial"/>
                <w:sz w:val="20"/>
                <w:szCs w:val="20"/>
              </w:rPr>
            </w:pPr>
            <w:r>
              <w:rPr>
                <w:rFonts w:ascii="Arial" w:hAnsi="Arial" w:cs="Arial"/>
                <w:sz w:val="20"/>
                <w:szCs w:val="20"/>
              </w:rPr>
              <w:t>0413004</w:t>
            </w:r>
          </w:p>
        </w:tc>
        <w:tc>
          <w:tcPr>
            <w:tcW w:w="763" w:type="dxa"/>
            <w:shd w:val="clear" w:color="auto" w:fill="auto"/>
            <w:vAlign w:val="center"/>
          </w:tcPr>
          <w:p w:rsidR="006D1E84" w:rsidRDefault="006D1E84" w:rsidP="004F409F">
            <w:pPr>
              <w:jc w:val="center"/>
              <w:rPr>
                <w:rFonts w:ascii="Arial" w:hAnsi="Arial" w:cs="Arial"/>
                <w:sz w:val="20"/>
                <w:szCs w:val="20"/>
              </w:rPr>
            </w:pPr>
            <w:r w:rsidRPr="00172270">
              <w:rPr>
                <w:rFonts w:ascii="Arial" w:hAnsi="Arial" w:cs="Arial"/>
                <w:sz w:val="20"/>
                <w:szCs w:val="20"/>
              </w:rPr>
              <w:t>FM</w:t>
            </w:r>
            <w:r>
              <w:rPr>
                <w:rFonts w:ascii="Arial" w:hAnsi="Arial" w:cs="Arial"/>
                <w:sz w:val="20"/>
                <w:szCs w:val="20"/>
              </w:rPr>
              <w:t>G</w:t>
            </w:r>
          </w:p>
        </w:tc>
        <w:tc>
          <w:tcPr>
            <w:tcW w:w="4840" w:type="dxa"/>
            <w:shd w:val="clear" w:color="auto" w:fill="auto"/>
            <w:vAlign w:val="center"/>
          </w:tcPr>
          <w:p w:rsidR="006D1E84" w:rsidRDefault="006D1E84" w:rsidP="004F409F">
            <w:pPr>
              <w:rPr>
                <w:rFonts w:ascii="Arial" w:hAnsi="Arial" w:cs="Arial"/>
                <w:sz w:val="20"/>
                <w:szCs w:val="20"/>
              </w:rPr>
            </w:pPr>
            <w:proofErr w:type="spellStart"/>
            <w:r>
              <w:rPr>
                <w:rFonts w:ascii="Arial" w:hAnsi="Arial" w:cs="Arial"/>
                <w:sz w:val="20"/>
                <w:szCs w:val="20"/>
              </w:rPr>
              <w:t>Fluvizeme</w:t>
            </w:r>
            <w:proofErr w:type="spellEnd"/>
            <w:r>
              <w:rPr>
                <w:rFonts w:ascii="Arial" w:hAnsi="Arial" w:cs="Arial"/>
                <w:sz w:val="20"/>
                <w:szCs w:val="20"/>
              </w:rPr>
              <w:t xml:space="preserve"> glejové, </w:t>
            </w:r>
            <w:r w:rsidR="004773AF">
              <w:rPr>
                <w:rFonts w:ascii="Arial" w:hAnsi="Arial" w:cs="Arial"/>
                <w:sz w:val="20"/>
                <w:szCs w:val="20"/>
              </w:rPr>
              <w:t xml:space="preserve">veľmi </w:t>
            </w:r>
            <w:r>
              <w:rPr>
                <w:rFonts w:ascii="Arial" w:hAnsi="Arial" w:cs="Arial"/>
                <w:sz w:val="20"/>
                <w:szCs w:val="20"/>
              </w:rPr>
              <w:t>ťažké pôdy</w:t>
            </w:r>
          </w:p>
        </w:tc>
        <w:tc>
          <w:tcPr>
            <w:tcW w:w="1365" w:type="dxa"/>
            <w:shd w:val="clear" w:color="auto" w:fill="auto"/>
            <w:vAlign w:val="center"/>
          </w:tcPr>
          <w:p w:rsidR="006D1E84" w:rsidRDefault="006D1E84" w:rsidP="0061386F">
            <w:pPr>
              <w:jc w:val="center"/>
              <w:rPr>
                <w:rFonts w:ascii="Arial" w:hAnsi="Arial" w:cs="Arial"/>
                <w:sz w:val="20"/>
                <w:szCs w:val="20"/>
              </w:rPr>
            </w:pPr>
            <w:r>
              <w:rPr>
                <w:rFonts w:ascii="Arial" w:hAnsi="Arial" w:cs="Arial"/>
                <w:sz w:val="20"/>
                <w:szCs w:val="20"/>
              </w:rPr>
              <w:t>7</w:t>
            </w:r>
          </w:p>
        </w:tc>
      </w:tr>
      <w:tr w:rsidR="00B31D02" w:rsidRPr="00ED1395" w:rsidTr="0061386F">
        <w:tc>
          <w:tcPr>
            <w:tcW w:w="1060" w:type="dxa"/>
            <w:vAlign w:val="center"/>
          </w:tcPr>
          <w:p w:rsidR="00B31D02" w:rsidRDefault="006D1E84" w:rsidP="006D1E84">
            <w:pPr>
              <w:rPr>
                <w:rFonts w:ascii="Arial" w:hAnsi="Arial" w:cs="Arial"/>
                <w:sz w:val="20"/>
                <w:szCs w:val="20"/>
              </w:rPr>
            </w:pPr>
            <w:r>
              <w:rPr>
                <w:rFonts w:ascii="Arial" w:hAnsi="Arial" w:cs="Arial"/>
                <w:sz w:val="20"/>
                <w:szCs w:val="20"/>
              </w:rPr>
              <w:t>04502</w:t>
            </w:r>
            <w:r w:rsidR="00172270">
              <w:rPr>
                <w:rFonts w:ascii="Arial" w:hAnsi="Arial" w:cs="Arial"/>
                <w:sz w:val="20"/>
                <w:szCs w:val="20"/>
              </w:rPr>
              <w:t>0</w:t>
            </w:r>
            <w:r>
              <w:rPr>
                <w:rFonts w:ascii="Arial" w:hAnsi="Arial" w:cs="Arial"/>
                <w:sz w:val="20"/>
                <w:szCs w:val="20"/>
              </w:rPr>
              <w:t>2</w:t>
            </w:r>
          </w:p>
        </w:tc>
        <w:tc>
          <w:tcPr>
            <w:tcW w:w="763" w:type="dxa"/>
            <w:shd w:val="clear" w:color="auto" w:fill="auto"/>
            <w:vAlign w:val="center"/>
          </w:tcPr>
          <w:p w:rsidR="00B31D02" w:rsidRDefault="006D1E84" w:rsidP="00172270">
            <w:pPr>
              <w:jc w:val="center"/>
              <w:rPr>
                <w:rFonts w:ascii="Arial" w:hAnsi="Arial" w:cs="Arial"/>
                <w:sz w:val="20"/>
                <w:szCs w:val="20"/>
              </w:rPr>
            </w:pPr>
            <w:proofErr w:type="spellStart"/>
            <w:r>
              <w:rPr>
                <w:rFonts w:ascii="Arial" w:hAnsi="Arial" w:cs="Arial"/>
                <w:sz w:val="20"/>
                <w:szCs w:val="20"/>
              </w:rPr>
              <w:t>HMg</w:t>
            </w:r>
            <w:proofErr w:type="spellEnd"/>
          </w:p>
        </w:tc>
        <w:tc>
          <w:tcPr>
            <w:tcW w:w="4840" w:type="dxa"/>
            <w:shd w:val="clear" w:color="auto" w:fill="auto"/>
            <w:vAlign w:val="center"/>
          </w:tcPr>
          <w:p w:rsidR="00B31D02" w:rsidRDefault="004773AF" w:rsidP="0061386F">
            <w:pPr>
              <w:rPr>
                <w:rFonts w:ascii="Arial" w:hAnsi="Arial" w:cs="Arial"/>
                <w:sz w:val="20"/>
                <w:szCs w:val="20"/>
              </w:rPr>
            </w:pPr>
            <w:proofErr w:type="spellStart"/>
            <w:r>
              <w:rPr>
                <w:rFonts w:ascii="Arial" w:hAnsi="Arial" w:cs="Arial"/>
                <w:sz w:val="20"/>
                <w:szCs w:val="20"/>
              </w:rPr>
              <w:t>Hnedozeme</w:t>
            </w:r>
            <w:proofErr w:type="spellEnd"/>
            <w:r>
              <w:rPr>
                <w:rFonts w:ascii="Arial" w:hAnsi="Arial" w:cs="Arial"/>
                <w:sz w:val="20"/>
                <w:szCs w:val="20"/>
              </w:rPr>
              <w:t xml:space="preserve"> </w:t>
            </w:r>
            <w:proofErr w:type="spellStart"/>
            <w:r>
              <w:rPr>
                <w:rFonts w:ascii="Arial" w:hAnsi="Arial" w:cs="Arial"/>
                <w:sz w:val="20"/>
                <w:szCs w:val="20"/>
              </w:rPr>
              <w:t>pseudoglejové</w:t>
            </w:r>
            <w:proofErr w:type="spellEnd"/>
            <w:r w:rsidR="00172270">
              <w:rPr>
                <w:rFonts w:ascii="Arial" w:hAnsi="Arial" w:cs="Arial"/>
                <w:sz w:val="20"/>
                <w:szCs w:val="20"/>
              </w:rPr>
              <w:t xml:space="preserve">, </w:t>
            </w:r>
            <w:r>
              <w:rPr>
                <w:rFonts w:ascii="Arial" w:hAnsi="Arial" w:cs="Arial"/>
                <w:sz w:val="20"/>
                <w:szCs w:val="20"/>
              </w:rPr>
              <w:t xml:space="preserve">stredne </w:t>
            </w:r>
            <w:r w:rsidR="00172270">
              <w:rPr>
                <w:rFonts w:ascii="Arial" w:hAnsi="Arial" w:cs="Arial"/>
                <w:sz w:val="20"/>
                <w:szCs w:val="20"/>
              </w:rPr>
              <w:t>ťažké pôdy</w:t>
            </w:r>
          </w:p>
        </w:tc>
        <w:tc>
          <w:tcPr>
            <w:tcW w:w="1365" w:type="dxa"/>
            <w:shd w:val="clear" w:color="auto" w:fill="auto"/>
            <w:vAlign w:val="center"/>
          </w:tcPr>
          <w:p w:rsidR="00B31D02" w:rsidRDefault="00172270" w:rsidP="0061386F">
            <w:pPr>
              <w:jc w:val="center"/>
              <w:rPr>
                <w:rFonts w:ascii="Arial" w:hAnsi="Arial" w:cs="Arial"/>
                <w:sz w:val="20"/>
                <w:szCs w:val="20"/>
              </w:rPr>
            </w:pPr>
            <w:r>
              <w:rPr>
                <w:rFonts w:ascii="Arial" w:hAnsi="Arial" w:cs="Arial"/>
                <w:sz w:val="20"/>
                <w:szCs w:val="20"/>
              </w:rPr>
              <w:t>6</w:t>
            </w:r>
          </w:p>
        </w:tc>
      </w:tr>
    </w:tbl>
    <w:p w:rsidR="00855963" w:rsidRPr="00ED1395" w:rsidRDefault="00855963" w:rsidP="00855963">
      <w:pPr>
        <w:spacing w:line="360" w:lineRule="auto"/>
        <w:jc w:val="both"/>
        <w:rPr>
          <w:rFonts w:ascii="Arial" w:hAnsi="Arial" w:cs="Arial"/>
          <w:sz w:val="20"/>
          <w:szCs w:val="20"/>
        </w:rPr>
      </w:pPr>
      <w:r w:rsidRPr="00ED1395">
        <w:rPr>
          <w:rFonts w:ascii="Arial" w:hAnsi="Arial" w:cs="Arial"/>
          <w:smallCaps/>
          <w:sz w:val="20"/>
          <w:szCs w:val="20"/>
        </w:rPr>
        <w:tab/>
      </w:r>
      <w:r w:rsidRPr="00ED1395">
        <w:rPr>
          <w:rFonts w:ascii="Arial" w:hAnsi="Arial" w:cs="Arial"/>
          <w:smallCaps/>
          <w:sz w:val="20"/>
          <w:szCs w:val="20"/>
        </w:rPr>
        <w:tab/>
      </w:r>
    </w:p>
    <w:p w:rsidR="00837B97" w:rsidRPr="0057557D" w:rsidRDefault="00837B97" w:rsidP="00837B97">
      <w:pPr>
        <w:pStyle w:val="Zarkazkladnhotextu"/>
        <w:numPr>
          <w:ilvl w:val="0"/>
          <w:numId w:val="41"/>
        </w:numPr>
        <w:spacing w:after="0" w:line="360" w:lineRule="auto"/>
        <w:rPr>
          <w:rFonts w:ascii="Arial" w:hAnsi="Arial" w:cs="Arial"/>
          <w:b/>
          <w:i/>
          <w:sz w:val="20"/>
          <w:szCs w:val="20"/>
        </w:rPr>
      </w:pPr>
      <w:proofErr w:type="spellStart"/>
      <w:r w:rsidRPr="0057557D">
        <w:rPr>
          <w:rFonts w:ascii="Arial" w:hAnsi="Arial" w:cs="Arial"/>
          <w:b/>
          <w:i/>
          <w:sz w:val="20"/>
          <w:szCs w:val="20"/>
        </w:rPr>
        <w:t>Fluvizem</w:t>
      </w:r>
      <w:proofErr w:type="spellEnd"/>
      <w:r w:rsidRPr="0057557D">
        <w:rPr>
          <w:rFonts w:ascii="Arial" w:hAnsi="Arial" w:cs="Arial"/>
          <w:b/>
          <w:i/>
          <w:sz w:val="20"/>
          <w:szCs w:val="20"/>
        </w:rPr>
        <w:t xml:space="preserve"> glejová </w:t>
      </w:r>
      <w:proofErr w:type="spellStart"/>
      <w:r w:rsidRPr="0057557D">
        <w:rPr>
          <w:rFonts w:ascii="Arial" w:hAnsi="Arial" w:cs="Arial"/>
          <w:b/>
          <w:i/>
          <w:sz w:val="20"/>
          <w:szCs w:val="20"/>
        </w:rPr>
        <w:t>karbonátová</w:t>
      </w:r>
      <w:proofErr w:type="spellEnd"/>
      <w:r w:rsidRPr="0057557D">
        <w:rPr>
          <w:rFonts w:ascii="Arial" w:hAnsi="Arial" w:cs="Arial"/>
          <w:b/>
          <w:i/>
          <w:sz w:val="20"/>
          <w:szCs w:val="20"/>
        </w:rPr>
        <w:t xml:space="preserve"> – </w:t>
      </w:r>
      <w:proofErr w:type="spellStart"/>
      <w:r w:rsidRPr="0057557D">
        <w:rPr>
          <w:rFonts w:ascii="Arial" w:hAnsi="Arial" w:cs="Arial"/>
          <w:b/>
          <w:i/>
          <w:sz w:val="20"/>
          <w:szCs w:val="20"/>
        </w:rPr>
        <w:t>FM</w:t>
      </w:r>
      <w:r w:rsidRPr="0057557D">
        <w:rPr>
          <w:rFonts w:ascii="Arial" w:hAnsi="Arial" w:cs="Arial"/>
          <w:b/>
          <w:i/>
          <w:sz w:val="20"/>
          <w:szCs w:val="20"/>
          <w:vertAlign w:val="subscript"/>
        </w:rPr>
        <w:t>G</w:t>
      </w:r>
      <w:r w:rsidRPr="0057557D">
        <w:rPr>
          <w:rFonts w:ascii="Arial" w:hAnsi="Arial" w:cs="Arial"/>
          <w:b/>
          <w:i/>
          <w:sz w:val="20"/>
          <w:szCs w:val="20"/>
          <w:vertAlign w:val="superscript"/>
        </w:rPr>
        <w:t>c</w:t>
      </w:r>
      <w:proofErr w:type="spellEnd"/>
    </w:p>
    <w:p w:rsidR="00837B97" w:rsidRPr="0057557D" w:rsidRDefault="00837B97" w:rsidP="00837B97">
      <w:pPr>
        <w:pStyle w:val="Zarkazkladnhotextu"/>
        <w:spacing w:after="0" w:line="360" w:lineRule="auto"/>
        <w:jc w:val="both"/>
        <w:rPr>
          <w:rFonts w:ascii="Arial" w:hAnsi="Arial" w:cs="Arial"/>
          <w:sz w:val="20"/>
          <w:szCs w:val="20"/>
        </w:rPr>
      </w:pPr>
      <w:r w:rsidRPr="0057557D">
        <w:rPr>
          <w:rFonts w:ascii="Arial" w:hAnsi="Arial" w:cs="Arial"/>
          <w:sz w:val="20"/>
          <w:szCs w:val="20"/>
        </w:rPr>
        <w:tab/>
        <w:t xml:space="preserve">Hlavný aj vedľajší </w:t>
      </w:r>
      <w:proofErr w:type="spellStart"/>
      <w:r w:rsidRPr="0057557D">
        <w:rPr>
          <w:rFonts w:ascii="Arial" w:hAnsi="Arial" w:cs="Arial"/>
          <w:sz w:val="20"/>
          <w:szCs w:val="20"/>
        </w:rPr>
        <w:t>pedogenetický</w:t>
      </w:r>
      <w:proofErr w:type="spellEnd"/>
      <w:r w:rsidRPr="0057557D">
        <w:rPr>
          <w:rFonts w:ascii="Arial" w:hAnsi="Arial" w:cs="Arial"/>
          <w:sz w:val="20"/>
          <w:szCs w:val="20"/>
        </w:rPr>
        <w:t xml:space="preserve"> proces v tejto pôdnej jednotke prebieha za prítomnosti karbonátov, pretože sa vyvinula na vápenatých fluviálnych sedimentoch. </w:t>
      </w:r>
      <w:proofErr w:type="spellStart"/>
      <w:r w:rsidRPr="0057557D">
        <w:rPr>
          <w:rFonts w:ascii="Arial" w:hAnsi="Arial" w:cs="Arial"/>
          <w:sz w:val="20"/>
          <w:szCs w:val="20"/>
        </w:rPr>
        <w:t>Karbonátová</w:t>
      </w:r>
      <w:proofErr w:type="spellEnd"/>
      <w:r w:rsidRPr="0057557D">
        <w:rPr>
          <w:rFonts w:ascii="Arial" w:hAnsi="Arial" w:cs="Arial"/>
          <w:sz w:val="20"/>
          <w:szCs w:val="20"/>
        </w:rPr>
        <w:t xml:space="preserve"> varieta </w:t>
      </w:r>
      <w:proofErr w:type="spellStart"/>
      <w:r w:rsidRPr="0057557D">
        <w:rPr>
          <w:rFonts w:ascii="Arial" w:hAnsi="Arial" w:cs="Arial"/>
          <w:sz w:val="20"/>
          <w:szCs w:val="20"/>
        </w:rPr>
        <w:t>fluvizeme</w:t>
      </w:r>
      <w:proofErr w:type="spellEnd"/>
      <w:r w:rsidRPr="0057557D">
        <w:rPr>
          <w:rFonts w:ascii="Arial" w:hAnsi="Arial" w:cs="Arial"/>
          <w:sz w:val="20"/>
          <w:szCs w:val="20"/>
        </w:rPr>
        <w:t xml:space="preserve"> glejovej má veľmi hlboký, </w:t>
      </w:r>
      <w:proofErr w:type="spellStart"/>
      <w:r w:rsidRPr="0057557D">
        <w:rPr>
          <w:rFonts w:ascii="Arial" w:hAnsi="Arial" w:cs="Arial"/>
          <w:sz w:val="20"/>
          <w:szCs w:val="20"/>
        </w:rPr>
        <w:t>bezskeletovitý</w:t>
      </w:r>
      <w:proofErr w:type="spellEnd"/>
      <w:r w:rsidRPr="0057557D">
        <w:rPr>
          <w:rFonts w:ascii="Arial" w:hAnsi="Arial" w:cs="Arial"/>
          <w:sz w:val="20"/>
          <w:szCs w:val="20"/>
        </w:rPr>
        <w:t xml:space="preserve"> , </w:t>
      </w:r>
      <w:proofErr w:type="spellStart"/>
      <w:r w:rsidRPr="0057557D">
        <w:rPr>
          <w:rFonts w:ascii="Arial" w:hAnsi="Arial" w:cs="Arial"/>
          <w:sz w:val="20"/>
          <w:szCs w:val="20"/>
        </w:rPr>
        <w:t>dvojhorizontový</w:t>
      </w:r>
      <w:proofErr w:type="spellEnd"/>
      <w:r w:rsidRPr="0057557D">
        <w:rPr>
          <w:rFonts w:ascii="Arial" w:hAnsi="Arial" w:cs="Arial"/>
          <w:sz w:val="20"/>
          <w:szCs w:val="20"/>
        </w:rPr>
        <w:t xml:space="preserve"> A-C pôdny profil so stredne ťažkým </w:t>
      </w:r>
      <w:proofErr w:type="spellStart"/>
      <w:r w:rsidRPr="0057557D">
        <w:rPr>
          <w:rFonts w:ascii="Arial" w:hAnsi="Arial" w:cs="Arial"/>
          <w:sz w:val="20"/>
          <w:szCs w:val="20"/>
        </w:rPr>
        <w:t>textúrnym</w:t>
      </w:r>
      <w:proofErr w:type="spellEnd"/>
      <w:r w:rsidRPr="0057557D">
        <w:rPr>
          <w:rFonts w:ascii="Arial" w:hAnsi="Arial" w:cs="Arial"/>
          <w:sz w:val="20"/>
          <w:szCs w:val="20"/>
        </w:rPr>
        <w:t xml:space="preserve"> zložením.</w:t>
      </w:r>
    </w:p>
    <w:p w:rsidR="00837B97" w:rsidRDefault="00837B97" w:rsidP="00837B97">
      <w:pPr>
        <w:pStyle w:val="Zkladntext"/>
        <w:ind w:firstLine="567"/>
        <w:rPr>
          <w:i/>
          <w:sz w:val="20"/>
          <w:szCs w:val="20"/>
        </w:rPr>
      </w:pPr>
    </w:p>
    <w:p w:rsidR="00837B97" w:rsidRPr="0057557D" w:rsidRDefault="00837B97" w:rsidP="00837B97">
      <w:pPr>
        <w:pStyle w:val="Zkladntext"/>
        <w:ind w:firstLine="567"/>
        <w:rPr>
          <w:sz w:val="20"/>
          <w:szCs w:val="20"/>
        </w:rPr>
      </w:pPr>
      <w:r w:rsidRPr="0057557D">
        <w:rPr>
          <w:i/>
          <w:sz w:val="20"/>
          <w:szCs w:val="20"/>
        </w:rPr>
        <w:t>Charakteristika humusového horizontu:</w:t>
      </w:r>
    </w:p>
    <w:p w:rsidR="00837B97" w:rsidRPr="0057557D" w:rsidRDefault="00837B97" w:rsidP="00837B97">
      <w:pPr>
        <w:pStyle w:val="Zkladntext"/>
        <w:ind w:firstLine="567"/>
        <w:rPr>
          <w:sz w:val="20"/>
          <w:szCs w:val="20"/>
        </w:rPr>
      </w:pPr>
      <w:proofErr w:type="spellStart"/>
      <w:r w:rsidRPr="0057557D">
        <w:rPr>
          <w:sz w:val="20"/>
          <w:szCs w:val="20"/>
        </w:rPr>
        <w:t>Ochrický</w:t>
      </w:r>
      <w:proofErr w:type="spellEnd"/>
      <w:r w:rsidRPr="0057557D">
        <w:rPr>
          <w:sz w:val="20"/>
          <w:szCs w:val="20"/>
        </w:rPr>
        <w:t xml:space="preserve"> </w:t>
      </w:r>
      <w:proofErr w:type="spellStart"/>
      <w:r w:rsidRPr="0057557D">
        <w:rPr>
          <w:sz w:val="20"/>
          <w:szCs w:val="20"/>
        </w:rPr>
        <w:t>Ao</w:t>
      </w:r>
      <w:proofErr w:type="spellEnd"/>
      <w:r w:rsidRPr="0057557D">
        <w:rPr>
          <w:sz w:val="20"/>
          <w:szCs w:val="20"/>
        </w:rPr>
        <w:t xml:space="preserve">- až </w:t>
      </w:r>
      <w:proofErr w:type="spellStart"/>
      <w:r w:rsidRPr="0057557D">
        <w:rPr>
          <w:sz w:val="20"/>
          <w:szCs w:val="20"/>
        </w:rPr>
        <w:t>melanický</w:t>
      </w:r>
      <w:proofErr w:type="spellEnd"/>
      <w:r w:rsidRPr="0057557D">
        <w:rPr>
          <w:sz w:val="20"/>
          <w:szCs w:val="20"/>
        </w:rPr>
        <w:t xml:space="preserve"> Al-humusový horizont  s mocnosťou  </w:t>
      </w:r>
      <w:smartTag w:uri="urn:schemas-microsoft-com:office:smarttags" w:element="metricconverter">
        <w:smartTagPr>
          <w:attr w:name="ProductID" w:val="0,20 m"/>
        </w:smartTagPr>
        <w:r w:rsidRPr="0057557D">
          <w:rPr>
            <w:sz w:val="20"/>
            <w:szCs w:val="20"/>
          </w:rPr>
          <w:t>0,20 m</w:t>
        </w:r>
      </w:smartTag>
      <w:r w:rsidRPr="0057557D">
        <w:rPr>
          <w:sz w:val="20"/>
          <w:szCs w:val="20"/>
        </w:rPr>
        <w:t xml:space="preserve"> a </w:t>
      </w:r>
      <w:smartTag w:uri="urn:schemas-microsoft-com:office:smarttags" w:element="metricconverter">
        <w:smartTagPr>
          <w:attr w:name="ProductID" w:val="0,30 m"/>
        </w:smartTagPr>
        <w:r w:rsidRPr="0057557D">
          <w:rPr>
            <w:sz w:val="20"/>
            <w:szCs w:val="20"/>
          </w:rPr>
          <w:t>0,30 m</w:t>
        </w:r>
      </w:smartTag>
      <w:r w:rsidRPr="0057557D">
        <w:rPr>
          <w:sz w:val="20"/>
          <w:szCs w:val="20"/>
        </w:rPr>
        <w:t xml:space="preserve">  je totožný s ornicou, má malú až strednú zásobu humusu (1,59 % - 2,22 %) a silno alkalickú     výmennú pôdnu reakciu (pH/</w:t>
      </w:r>
      <w:proofErr w:type="spellStart"/>
      <w:r w:rsidRPr="0057557D">
        <w:rPr>
          <w:sz w:val="20"/>
          <w:szCs w:val="20"/>
        </w:rPr>
        <w:t>KCl</w:t>
      </w:r>
      <w:proofErr w:type="spellEnd"/>
      <w:r w:rsidRPr="0057557D">
        <w:rPr>
          <w:sz w:val="20"/>
          <w:szCs w:val="20"/>
        </w:rPr>
        <w:t xml:space="preserve"> &gt; 7,8).</w:t>
      </w:r>
    </w:p>
    <w:p w:rsidR="00837B97" w:rsidRPr="0057557D" w:rsidRDefault="00837B97" w:rsidP="00837B97">
      <w:pPr>
        <w:pStyle w:val="Zkladntext"/>
        <w:ind w:firstLine="567"/>
        <w:rPr>
          <w:sz w:val="20"/>
          <w:szCs w:val="20"/>
        </w:rPr>
      </w:pPr>
    </w:p>
    <w:p w:rsidR="00837B97" w:rsidRPr="0057557D" w:rsidRDefault="00837B97" w:rsidP="00837B97">
      <w:pPr>
        <w:pStyle w:val="Zkladntext"/>
        <w:ind w:firstLine="567"/>
        <w:rPr>
          <w:i/>
          <w:sz w:val="20"/>
          <w:szCs w:val="20"/>
        </w:rPr>
      </w:pPr>
      <w:r w:rsidRPr="0057557D">
        <w:rPr>
          <w:i/>
          <w:sz w:val="20"/>
          <w:szCs w:val="20"/>
        </w:rPr>
        <w:t>Agronomická charakteristika pôdy:</w:t>
      </w:r>
    </w:p>
    <w:p w:rsidR="00837B97" w:rsidRPr="0057557D" w:rsidRDefault="00837B97" w:rsidP="00837B97">
      <w:pPr>
        <w:pStyle w:val="Zkladntext"/>
        <w:ind w:firstLine="567"/>
        <w:rPr>
          <w:sz w:val="20"/>
          <w:szCs w:val="20"/>
        </w:rPr>
      </w:pPr>
      <w:r w:rsidRPr="0057557D">
        <w:rPr>
          <w:sz w:val="20"/>
          <w:szCs w:val="20"/>
        </w:rPr>
        <w:t xml:space="preserve">Predmetná </w:t>
      </w:r>
      <w:proofErr w:type="spellStart"/>
      <w:r w:rsidRPr="0057557D">
        <w:rPr>
          <w:sz w:val="20"/>
          <w:szCs w:val="20"/>
        </w:rPr>
        <w:t>fluvizem</w:t>
      </w:r>
      <w:proofErr w:type="spellEnd"/>
      <w:r w:rsidRPr="0057557D">
        <w:rPr>
          <w:sz w:val="20"/>
          <w:szCs w:val="20"/>
        </w:rPr>
        <w:t xml:space="preserve"> glejová je potenciálne využit</w:t>
      </w:r>
      <w:r>
        <w:rPr>
          <w:sz w:val="20"/>
          <w:szCs w:val="20"/>
        </w:rPr>
        <w:t>eľná  ako „produkčná orná pôda“</w:t>
      </w:r>
      <w:r w:rsidRPr="0057557D">
        <w:rPr>
          <w:sz w:val="20"/>
          <w:szCs w:val="20"/>
        </w:rPr>
        <w:t>, vhodná pre široký sortiment poľných plodín, menej náročných na vlhkejšiu klímu.</w:t>
      </w:r>
    </w:p>
    <w:p w:rsidR="00837B97" w:rsidRDefault="00837B97" w:rsidP="00837B97">
      <w:pPr>
        <w:tabs>
          <w:tab w:val="center" w:pos="4500"/>
          <w:tab w:val="center" w:pos="4860"/>
        </w:tabs>
        <w:spacing w:line="360" w:lineRule="auto"/>
        <w:jc w:val="both"/>
        <w:rPr>
          <w:rFonts w:ascii="Arial" w:hAnsi="Arial" w:cs="Arial"/>
          <w:sz w:val="20"/>
          <w:szCs w:val="20"/>
        </w:rPr>
      </w:pPr>
    </w:p>
    <w:p w:rsidR="00837B97" w:rsidRPr="00EA63D8" w:rsidRDefault="00837B97" w:rsidP="00837B97">
      <w:pPr>
        <w:tabs>
          <w:tab w:val="center" w:pos="4500"/>
          <w:tab w:val="center" w:pos="4860"/>
        </w:tabs>
        <w:spacing w:line="360" w:lineRule="auto"/>
        <w:jc w:val="both"/>
        <w:rPr>
          <w:rFonts w:ascii="Arial" w:hAnsi="Arial" w:cs="Arial"/>
          <w:sz w:val="20"/>
          <w:szCs w:val="20"/>
        </w:rPr>
      </w:pPr>
      <w:r w:rsidRPr="00EA63D8">
        <w:rPr>
          <w:rFonts w:ascii="Arial" w:hAnsi="Arial" w:cs="Arial"/>
          <w:sz w:val="20"/>
          <w:szCs w:val="20"/>
        </w:rPr>
        <w:t>Pozemky podľa kódu BPEJ zodpovedajú kódom BPEJ:</w:t>
      </w:r>
    </w:p>
    <w:p w:rsidR="00837B97" w:rsidRPr="00EA63D8" w:rsidRDefault="006D1E84" w:rsidP="00837B97">
      <w:pPr>
        <w:pStyle w:val="Zarkazkladnhotextu"/>
        <w:spacing w:after="0" w:line="360" w:lineRule="auto"/>
        <w:ind w:left="0"/>
        <w:jc w:val="both"/>
        <w:rPr>
          <w:rFonts w:ascii="Arial" w:hAnsi="Arial" w:cs="Arial"/>
          <w:sz w:val="20"/>
          <w:szCs w:val="20"/>
        </w:rPr>
      </w:pPr>
      <w:r>
        <w:rPr>
          <w:rFonts w:ascii="Arial" w:hAnsi="Arial" w:cs="Arial"/>
          <w:b/>
          <w:bCs/>
          <w:sz w:val="20"/>
          <w:szCs w:val="20"/>
          <w:u w:val="single"/>
        </w:rPr>
        <w:t xml:space="preserve">0411002, </w:t>
      </w:r>
      <w:r w:rsidR="00837B97">
        <w:rPr>
          <w:rFonts w:ascii="Arial" w:hAnsi="Arial" w:cs="Arial"/>
          <w:b/>
          <w:bCs/>
          <w:sz w:val="20"/>
          <w:szCs w:val="20"/>
          <w:u w:val="single"/>
        </w:rPr>
        <w:t>041</w:t>
      </w:r>
      <w:r>
        <w:rPr>
          <w:rFonts w:ascii="Arial" w:hAnsi="Arial" w:cs="Arial"/>
          <w:b/>
          <w:bCs/>
          <w:sz w:val="20"/>
          <w:szCs w:val="20"/>
          <w:u w:val="single"/>
        </w:rPr>
        <w:t>2</w:t>
      </w:r>
      <w:r w:rsidR="00837B97">
        <w:rPr>
          <w:rFonts w:ascii="Arial" w:hAnsi="Arial" w:cs="Arial"/>
          <w:b/>
          <w:bCs/>
          <w:sz w:val="20"/>
          <w:szCs w:val="20"/>
          <w:u w:val="single"/>
        </w:rPr>
        <w:t>00</w:t>
      </w:r>
      <w:r>
        <w:rPr>
          <w:rFonts w:ascii="Arial" w:hAnsi="Arial" w:cs="Arial"/>
          <w:b/>
          <w:bCs/>
          <w:sz w:val="20"/>
          <w:szCs w:val="20"/>
          <w:u w:val="single"/>
        </w:rPr>
        <w:t>3 a 0413004</w:t>
      </w:r>
      <w:r w:rsidR="00837B97" w:rsidRPr="00EA63D8">
        <w:rPr>
          <w:rFonts w:ascii="Arial" w:hAnsi="Arial" w:cs="Arial"/>
          <w:b/>
          <w:bCs/>
          <w:sz w:val="20"/>
          <w:szCs w:val="20"/>
          <w:u w:val="single"/>
        </w:rPr>
        <w:t xml:space="preserve"> </w:t>
      </w:r>
      <w:r w:rsidR="00837B97" w:rsidRPr="00EA63D8">
        <w:rPr>
          <w:rFonts w:ascii="Arial" w:hAnsi="Arial" w:cs="Arial"/>
          <w:sz w:val="20"/>
          <w:szCs w:val="20"/>
        </w:rPr>
        <w:t>s nasledovnou charakteristikou:</w:t>
      </w:r>
    </w:p>
    <w:p w:rsidR="00D04081" w:rsidRDefault="00D04081" w:rsidP="00837B97">
      <w:pPr>
        <w:pStyle w:val="Zarkazkladnhotextu"/>
        <w:spacing w:after="0" w:line="360" w:lineRule="auto"/>
        <w:ind w:left="0"/>
        <w:jc w:val="both"/>
        <w:rPr>
          <w:rFonts w:ascii="Arial" w:hAnsi="Arial" w:cs="Arial"/>
          <w:b/>
          <w:bCs/>
          <w:sz w:val="20"/>
          <w:szCs w:val="20"/>
        </w:rPr>
      </w:pPr>
    </w:p>
    <w:p w:rsidR="00837B97" w:rsidRPr="00EA63D8" w:rsidRDefault="00837B97" w:rsidP="00837B97">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 xml:space="preserve">Klimatický región: </w:t>
      </w:r>
    </w:p>
    <w:p w:rsidR="00837B97" w:rsidRPr="001A1165" w:rsidRDefault="00837B97" w:rsidP="00837B97">
      <w:pPr>
        <w:pStyle w:val="Zarkazkladnhotextu"/>
        <w:spacing w:after="0" w:line="360" w:lineRule="auto"/>
        <w:ind w:left="0"/>
        <w:jc w:val="both"/>
        <w:rPr>
          <w:rFonts w:ascii="Arial" w:hAnsi="Arial" w:cs="Arial"/>
          <w:sz w:val="20"/>
          <w:szCs w:val="20"/>
        </w:rPr>
      </w:pPr>
      <w:r w:rsidRPr="00F62E43">
        <w:rPr>
          <w:rFonts w:ascii="Arial" w:hAnsi="Arial" w:cs="Arial"/>
          <w:sz w:val="20"/>
          <w:szCs w:val="20"/>
        </w:rPr>
        <w:t xml:space="preserve">Mierne teplá klimatická oblasť s počtom letných dní s max. teplotou vzduchu 25 °C a vyššou do 50 za rok, regiónu teplého, </w:t>
      </w:r>
      <w:r>
        <w:rPr>
          <w:rFonts w:ascii="Arial" w:hAnsi="Arial" w:cs="Arial"/>
          <w:sz w:val="20"/>
          <w:szCs w:val="20"/>
        </w:rPr>
        <w:t>veľmi  suchého, kotlinového</w:t>
      </w:r>
      <w:r w:rsidRPr="00F62E43">
        <w:rPr>
          <w:rFonts w:ascii="Arial" w:hAnsi="Arial" w:cs="Arial"/>
          <w:sz w:val="20"/>
          <w:szCs w:val="20"/>
        </w:rPr>
        <w:t xml:space="preserve">, </w:t>
      </w:r>
      <w:r>
        <w:rPr>
          <w:rFonts w:ascii="Arial" w:hAnsi="Arial" w:cs="Arial"/>
          <w:sz w:val="20"/>
          <w:szCs w:val="20"/>
        </w:rPr>
        <w:t>kontinentálneho (teplota v januári -2 – -4</w:t>
      </w:r>
      <w:r w:rsidRPr="001A1165">
        <w:rPr>
          <w:rFonts w:ascii="Arial" w:hAnsi="Arial" w:cs="Arial"/>
          <w:sz w:val="20"/>
          <w:szCs w:val="20"/>
        </w:rPr>
        <w:t xml:space="preserve"> °C). </w:t>
      </w:r>
      <w:r>
        <w:rPr>
          <w:rFonts w:ascii="Arial" w:hAnsi="Arial" w:cs="Arial"/>
          <w:sz w:val="20"/>
          <w:szCs w:val="20"/>
        </w:rPr>
        <w:t>Teplota</w:t>
      </w:r>
      <w:r w:rsidRPr="001A1165">
        <w:rPr>
          <w:rFonts w:ascii="Arial" w:hAnsi="Arial" w:cs="Arial"/>
          <w:sz w:val="20"/>
          <w:szCs w:val="20"/>
        </w:rPr>
        <w:t xml:space="preserve"> za vegetačné obdobie, ktoré trvá od apríla do septembra je 1</w:t>
      </w:r>
      <w:r>
        <w:rPr>
          <w:rFonts w:ascii="Arial" w:hAnsi="Arial" w:cs="Arial"/>
          <w:sz w:val="20"/>
          <w:szCs w:val="20"/>
        </w:rPr>
        <w:t>5</w:t>
      </w:r>
      <w:r w:rsidRPr="001A1165">
        <w:rPr>
          <w:rFonts w:ascii="Arial" w:hAnsi="Arial" w:cs="Arial"/>
          <w:sz w:val="20"/>
          <w:szCs w:val="20"/>
        </w:rPr>
        <w:t xml:space="preserve"> – 1</w:t>
      </w:r>
      <w:r>
        <w:rPr>
          <w:rFonts w:ascii="Arial" w:hAnsi="Arial" w:cs="Arial"/>
          <w:sz w:val="20"/>
          <w:szCs w:val="20"/>
        </w:rPr>
        <w:t>6</w:t>
      </w:r>
      <w:r w:rsidRPr="001A1165">
        <w:rPr>
          <w:rFonts w:ascii="Arial" w:hAnsi="Arial" w:cs="Arial"/>
          <w:sz w:val="20"/>
          <w:szCs w:val="20"/>
        </w:rPr>
        <w:t xml:space="preserve"> °C. </w:t>
      </w:r>
      <w:r>
        <w:rPr>
          <w:rFonts w:ascii="Arial" w:hAnsi="Arial" w:cs="Arial"/>
          <w:sz w:val="20"/>
          <w:szCs w:val="20"/>
        </w:rPr>
        <w:t>P</w:t>
      </w:r>
      <w:r w:rsidRPr="002B7E87">
        <w:rPr>
          <w:rFonts w:ascii="Arial" w:hAnsi="Arial" w:cs="Arial"/>
          <w:sz w:val="20"/>
          <w:szCs w:val="20"/>
        </w:rPr>
        <w:t xml:space="preserve">riemerný úhrn zrážok vo vegetačnom období predstavuje </w:t>
      </w:r>
      <w:smartTag w:uri="urn:schemas-microsoft-com:office:smarttags" w:element="metricconverter">
        <w:smartTagPr>
          <w:attr w:name="ProductID" w:val="400 mm"/>
        </w:smartTagPr>
        <w:r w:rsidRPr="002B7E87">
          <w:rPr>
            <w:rFonts w:ascii="Arial" w:hAnsi="Arial" w:cs="Arial"/>
            <w:sz w:val="20"/>
            <w:szCs w:val="20"/>
          </w:rPr>
          <w:t>400 mm</w:t>
        </w:r>
      </w:smartTag>
      <w:r w:rsidRPr="001A1165">
        <w:rPr>
          <w:rFonts w:ascii="Arial" w:hAnsi="Arial" w:cs="Arial"/>
          <w:sz w:val="20"/>
          <w:szCs w:val="20"/>
        </w:rPr>
        <w:t xml:space="preserve">. </w:t>
      </w:r>
    </w:p>
    <w:p w:rsidR="006D1E84" w:rsidRDefault="006D1E84" w:rsidP="00837B97">
      <w:pPr>
        <w:pStyle w:val="Zarkazkladnhotextu"/>
        <w:spacing w:after="0" w:line="360" w:lineRule="auto"/>
        <w:ind w:left="0"/>
        <w:jc w:val="both"/>
        <w:rPr>
          <w:rFonts w:ascii="Arial" w:hAnsi="Arial" w:cs="Arial"/>
          <w:b/>
          <w:bCs/>
          <w:sz w:val="20"/>
          <w:szCs w:val="20"/>
        </w:rPr>
      </w:pPr>
    </w:p>
    <w:p w:rsidR="00837B97" w:rsidRPr="00EA63D8" w:rsidRDefault="00837B97" w:rsidP="00837B97">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Hlavná pôdna jednotka:</w:t>
      </w:r>
    </w:p>
    <w:p w:rsidR="00837B97" w:rsidRPr="00EA63D8" w:rsidRDefault="00837B97" w:rsidP="00837B97">
      <w:pPr>
        <w:pStyle w:val="Zarkazkladnhotextu"/>
        <w:spacing w:after="0" w:line="360" w:lineRule="auto"/>
        <w:ind w:left="0"/>
        <w:jc w:val="both"/>
        <w:rPr>
          <w:rFonts w:ascii="Arial" w:hAnsi="Arial" w:cs="Arial"/>
          <w:sz w:val="20"/>
          <w:szCs w:val="20"/>
        </w:rPr>
      </w:pPr>
      <w:proofErr w:type="spellStart"/>
      <w:r>
        <w:rPr>
          <w:rFonts w:ascii="Arial" w:hAnsi="Arial" w:cs="Arial"/>
          <w:sz w:val="20"/>
          <w:szCs w:val="20"/>
        </w:rPr>
        <w:t>Fluvizeme</w:t>
      </w:r>
      <w:proofErr w:type="spellEnd"/>
      <w:r>
        <w:rPr>
          <w:rFonts w:ascii="Arial" w:hAnsi="Arial" w:cs="Arial"/>
          <w:sz w:val="20"/>
          <w:szCs w:val="20"/>
        </w:rPr>
        <w:t xml:space="preserve"> glejové</w:t>
      </w:r>
      <w:r>
        <w:rPr>
          <w:rFonts w:ascii="Arial" w:hAnsi="Arial" w:cs="Arial"/>
          <w:b/>
          <w:sz w:val="20"/>
          <w:szCs w:val="20"/>
        </w:rPr>
        <w:t xml:space="preserve"> </w:t>
      </w:r>
      <w:proofErr w:type="spellStart"/>
      <w:r>
        <w:rPr>
          <w:rFonts w:ascii="Arial" w:hAnsi="Arial" w:cs="Arial"/>
          <w:b/>
          <w:sz w:val="20"/>
          <w:szCs w:val="20"/>
        </w:rPr>
        <w:t>FMg</w:t>
      </w:r>
      <w:proofErr w:type="spellEnd"/>
      <w:r w:rsidRPr="00EA63D8">
        <w:rPr>
          <w:rFonts w:ascii="Arial" w:hAnsi="Arial" w:cs="Arial"/>
          <w:sz w:val="20"/>
          <w:szCs w:val="20"/>
        </w:rPr>
        <w:t>.</w:t>
      </w:r>
    </w:p>
    <w:p w:rsidR="00837B97" w:rsidRDefault="00837B97" w:rsidP="00837B97">
      <w:pPr>
        <w:pStyle w:val="Zarkazkladnhotextu"/>
        <w:spacing w:after="0" w:line="360" w:lineRule="auto"/>
        <w:ind w:left="0"/>
        <w:jc w:val="both"/>
        <w:rPr>
          <w:rFonts w:ascii="Arial" w:hAnsi="Arial" w:cs="Arial"/>
          <w:b/>
          <w:bCs/>
          <w:sz w:val="20"/>
          <w:szCs w:val="20"/>
        </w:rPr>
      </w:pPr>
    </w:p>
    <w:p w:rsidR="00837B97" w:rsidRPr="00EA63D8" w:rsidRDefault="00837B97" w:rsidP="00837B97">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Svahovitosť a expozícia:</w:t>
      </w:r>
    </w:p>
    <w:p w:rsidR="00837B97" w:rsidRPr="00EA63D8" w:rsidRDefault="00837B97" w:rsidP="00837B97">
      <w:pPr>
        <w:pStyle w:val="Zkladntext2"/>
        <w:spacing w:after="0" w:line="360" w:lineRule="auto"/>
        <w:jc w:val="both"/>
        <w:rPr>
          <w:rFonts w:ascii="Arial" w:hAnsi="Arial" w:cs="Arial"/>
          <w:sz w:val="20"/>
          <w:szCs w:val="20"/>
        </w:rPr>
      </w:pPr>
      <w:r w:rsidRPr="00EA63D8">
        <w:rPr>
          <w:rFonts w:ascii="Arial" w:hAnsi="Arial" w:cs="Arial"/>
          <w:sz w:val="20"/>
          <w:szCs w:val="20"/>
        </w:rPr>
        <w:t xml:space="preserve">Rovina bez prejavu plošnej vodnej erózie (0 – 1°) až rovina </w:t>
      </w:r>
      <w:proofErr w:type="spellStart"/>
      <w:r w:rsidRPr="00EA63D8">
        <w:rPr>
          <w:rFonts w:ascii="Arial" w:hAnsi="Arial" w:cs="Arial"/>
          <w:sz w:val="20"/>
          <w:szCs w:val="20"/>
        </w:rPr>
        <w:t>rovina</w:t>
      </w:r>
      <w:proofErr w:type="spellEnd"/>
      <w:r w:rsidRPr="00EA63D8">
        <w:rPr>
          <w:rFonts w:ascii="Arial" w:hAnsi="Arial" w:cs="Arial"/>
          <w:sz w:val="20"/>
          <w:szCs w:val="20"/>
        </w:rPr>
        <w:t xml:space="preserve"> s možnosťou prejavu plošnej vodnej erózie (1 – 3°).</w:t>
      </w:r>
    </w:p>
    <w:p w:rsidR="00837B97" w:rsidRDefault="00837B97" w:rsidP="00837B97">
      <w:pPr>
        <w:pStyle w:val="Zarkazkladnhotextu"/>
        <w:spacing w:after="0" w:line="360" w:lineRule="auto"/>
        <w:ind w:left="0"/>
        <w:jc w:val="both"/>
        <w:rPr>
          <w:rFonts w:ascii="Arial" w:hAnsi="Arial" w:cs="Arial"/>
          <w:b/>
          <w:bCs/>
          <w:sz w:val="20"/>
          <w:szCs w:val="20"/>
        </w:rPr>
      </w:pPr>
    </w:p>
    <w:p w:rsidR="00837B97" w:rsidRDefault="00837B97" w:rsidP="00837B97">
      <w:pPr>
        <w:pStyle w:val="Zarkazkladnhotextu"/>
        <w:spacing w:after="0" w:line="360" w:lineRule="auto"/>
        <w:ind w:left="0"/>
        <w:jc w:val="both"/>
        <w:rPr>
          <w:rFonts w:ascii="Arial" w:hAnsi="Arial" w:cs="Arial"/>
          <w:b/>
          <w:bCs/>
          <w:sz w:val="20"/>
          <w:szCs w:val="20"/>
        </w:rPr>
      </w:pPr>
      <w:proofErr w:type="spellStart"/>
      <w:r w:rsidRPr="00EA63D8">
        <w:rPr>
          <w:rFonts w:ascii="Arial" w:hAnsi="Arial" w:cs="Arial"/>
          <w:b/>
          <w:bCs/>
          <w:sz w:val="20"/>
          <w:szCs w:val="20"/>
        </w:rPr>
        <w:t>Skeletovitosť</w:t>
      </w:r>
      <w:proofErr w:type="spellEnd"/>
      <w:r w:rsidRPr="00EA63D8">
        <w:rPr>
          <w:rFonts w:ascii="Arial" w:hAnsi="Arial" w:cs="Arial"/>
          <w:b/>
          <w:bCs/>
          <w:sz w:val="20"/>
          <w:szCs w:val="20"/>
        </w:rPr>
        <w:t xml:space="preserve"> a hĺbka pôdy:</w:t>
      </w:r>
    </w:p>
    <w:p w:rsidR="00837B97" w:rsidRPr="00406222" w:rsidRDefault="00837B97" w:rsidP="00837B97">
      <w:pPr>
        <w:pStyle w:val="Zarkazkladnhotextu"/>
        <w:spacing w:after="0" w:line="360" w:lineRule="auto"/>
        <w:ind w:left="0"/>
        <w:jc w:val="both"/>
        <w:rPr>
          <w:rFonts w:ascii="Arial" w:hAnsi="Arial" w:cs="Arial"/>
          <w:b/>
          <w:bCs/>
          <w:sz w:val="20"/>
          <w:szCs w:val="20"/>
        </w:rPr>
      </w:pPr>
      <w:r>
        <w:rPr>
          <w:rFonts w:ascii="Arial" w:hAnsi="Arial" w:cs="Arial"/>
          <w:sz w:val="20"/>
          <w:szCs w:val="20"/>
        </w:rPr>
        <w:t xml:space="preserve">Pôda bez skeletu </w:t>
      </w:r>
      <w:r w:rsidRPr="00EA63D8">
        <w:rPr>
          <w:rFonts w:ascii="Arial" w:hAnsi="Arial" w:cs="Arial"/>
          <w:sz w:val="20"/>
          <w:szCs w:val="20"/>
        </w:rPr>
        <w:t xml:space="preserve">(obsah skeletu do hĺbky </w:t>
      </w:r>
      <w:smartTag w:uri="urn:schemas-microsoft-com:office:smarttags" w:element="metricconverter">
        <w:smartTagPr>
          <w:attr w:name="ProductID" w:val="0,6 m"/>
        </w:smartTagPr>
        <w:r w:rsidRPr="00EA63D8">
          <w:rPr>
            <w:rFonts w:ascii="Arial" w:hAnsi="Arial" w:cs="Arial"/>
            <w:sz w:val="20"/>
            <w:szCs w:val="20"/>
          </w:rPr>
          <w:t>0,6 m</w:t>
        </w:r>
      </w:smartTag>
      <w:r w:rsidRPr="00EA63D8">
        <w:rPr>
          <w:rFonts w:ascii="Arial" w:hAnsi="Arial" w:cs="Arial"/>
          <w:sz w:val="20"/>
          <w:szCs w:val="20"/>
        </w:rPr>
        <w:t xml:space="preserve"> pod 10 %), </w:t>
      </w:r>
      <w:r>
        <w:rPr>
          <w:rFonts w:ascii="Arial" w:hAnsi="Arial" w:cs="Arial"/>
          <w:sz w:val="20"/>
          <w:szCs w:val="20"/>
        </w:rPr>
        <w:t>hlboká pôda (60 cm a viac)</w:t>
      </w:r>
      <w:r w:rsidRPr="00EA63D8">
        <w:rPr>
          <w:rFonts w:ascii="Arial" w:hAnsi="Arial" w:cs="Arial"/>
          <w:sz w:val="20"/>
          <w:szCs w:val="20"/>
        </w:rPr>
        <w:t xml:space="preserve">. </w:t>
      </w:r>
    </w:p>
    <w:p w:rsidR="00837B97" w:rsidRDefault="00837B97" w:rsidP="00837B97">
      <w:pPr>
        <w:pStyle w:val="Zkladntext2"/>
        <w:spacing w:after="0" w:line="360" w:lineRule="auto"/>
        <w:jc w:val="both"/>
        <w:rPr>
          <w:rFonts w:ascii="Arial" w:hAnsi="Arial" w:cs="Arial"/>
          <w:b/>
          <w:bCs/>
          <w:sz w:val="20"/>
          <w:szCs w:val="20"/>
        </w:rPr>
      </w:pPr>
    </w:p>
    <w:p w:rsidR="00837B97" w:rsidRPr="00EA63D8" w:rsidRDefault="00837B97" w:rsidP="00837B97">
      <w:pPr>
        <w:pStyle w:val="Zkladntext2"/>
        <w:spacing w:after="0" w:line="360" w:lineRule="auto"/>
        <w:jc w:val="both"/>
        <w:rPr>
          <w:rFonts w:ascii="Arial" w:hAnsi="Arial" w:cs="Arial"/>
          <w:bCs/>
          <w:sz w:val="20"/>
          <w:szCs w:val="20"/>
        </w:rPr>
      </w:pPr>
      <w:r w:rsidRPr="00EA63D8">
        <w:rPr>
          <w:rFonts w:ascii="Arial" w:hAnsi="Arial" w:cs="Arial"/>
          <w:b/>
          <w:bCs/>
          <w:sz w:val="20"/>
          <w:szCs w:val="20"/>
        </w:rPr>
        <w:lastRenderedPageBreak/>
        <w:t>Zrnitosť pôdy:</w:t>
      </w:r>
    </w:p>
    <w:p w:rsidR="00837B97" w:rsidRDefault="00837B97" w:rsidP="00837B97">
      <w:pPr>
        <w:pStyle w:val="Zarkazkladnhotextu"/>
        <w:spacing w:after="0" w:line="360" w:lineRule="auto"/>
        <w:ind w:left="0"/>
        <w:jc w:val="both"/>
        <w:rPr>
          <w:rFonts w:ascii="Arial" w:hAnsi="Arial" w:cs="Arial"/>
          <w:sz w:val="20"/>
          <w:szCs w:val="20"/>
        </w:rPr>
      </w:pPr>
      <w:r>
        <w:rPr>
          <w:rFonts w:ascii="Arial" w:hAnsi="Arial" w:cs="Arial"/>
          <w:sz w:val="20"/>
          <w:szCs w:val="20"/>
        </w:rPr>
        <w:t>Stredne ťažká</w:t>
      </w:r>
      <w:r w:rsidRPr="00EA63D8">
        <w:rPr>
          <w:rFonts w:ascii="Arial" w:hAnsi="Arial" w:cs="Arial"/>
          <w:sz w:val="20"/>
          <w:szCs w:val="20"/>
        </w:rPr>
        <w:t xml:space="preserve"> pôda (hlinitá)</w:t>
      </w:r>
      <w:r w:rsidR="006D1E84">
        <w:rPr>
          <w:rFonts w:ascii="Arial" w:hAnsi="Arial" w:cs="Arial"/>
          <w:sz w:val="20"/>
          <w:szCs w:val="20"/>
        </w:rPr>
        <w:t>, ťažká pôdy (</w:t>
      </w:r>
      <w:proofErr w:type="spellStart"/>
      <w:r w:rsidR="006D1E84">
        <w:rPr>
          <w:rFonts w:ascii="Arial" w:hAnsi="Arial" w:cs="Arial"/>
          <w:sz w:val="20"/>
          <w:szCs w:val="20"/>
        </w:rPr>
        <w:t>ílovitohlinitá</w:t>
      </w:r>
      <w:proofErr w:type="spellEnd"/>
      <w:r w:rsidR="006D1E84">
        <w:rPr>
          <w:rFonts w:ascii="Arial" w:hAnsi="Arial" w:cs="Arial"/>
          <w:sz w:val="20"/>
          <w:szCs w:val="20"/>
        </w:rPr>
        <w:t>) a veľmi ťažká pôda (ílovitá)</w:t>
      </w:r>
      <w:r w:rsidRPr="00EA63D8">
        <w:rPr>
          <w:rFonts w:ascii="Arial" w:hAnsi="Arial" w:cs="Arial"/>
          <w:sz w:val="20"/>
          <w:szCs w:val="20"/>
        </w:rPr>
        <w:t>.</w:t>
      </w:r>
    </w:p>
    <w:p w:rsidR="006D1E84" w:rsidRPr="0057557D" w:rsidRDefault="006D1E84" w:rsidP="006D1E84">
      <w:pPr>
        <w:spacing w:line="360" w:lineRule="auto"/>
        <w:ind w:left="567"/>
        <w:jc w:val="both"/>
        <w:rPr>
          <w:rFonts w:ascii="Arial" w:hAnsi="Arial" w:cs="Arial"/>
          <w:b/>
          <w:sz w:val="20"/>
          <w:szCs w:val="20"/>
        </w:rPr>
      </w:pPr>
    </w:p>
    <w:p w:rsidR="006D1E84" w:rsidRDefault="006D1E84" w:rsidP="006D1E84">
      <w:pPr>
        <w:pStyle w:val="Zoznamsodrkami4"/>
        <w:numPr>
          <w:ilvl w:val="0"/>
          <w:numId w:val="41"/>
        </w:numPr>
        <w:spacing w:line="360" w:lineRule="auto"/>
        <w:contextualSpacing w:val="0"/>
        <w:jc w:val="both"/>
        <w:rPr>
          <w:rFonts w:ascii="Arial" w:hAnsi="Arial" w:cs="Arial"/>
          <w:b/>
          <w:sz w:val="20"/>
          <w:szCs w:val="20"/>
        </w:rPr>
      </w:pPr>
      <w:proofErr w:type="spellStart"/>
      <w:r w:rsidRPr="006D1E84">
        <w:rPr>
          <w:rFonts w:ascii="Arial" w:hAnsi="Arial" w:cs="Arial"/>
          <w:b/>
          <w:sz w:val="20"/>
          <w:szCs w:val="20"/>
        </w:rPr>
        <w:t>Hnedozem</w:t>
      </w:r>
      <w:proofErr w:type="spellEnd"/>
      <w:r w:rsidRPr="006D1E84">
        <w:rPr>
          <w:rFonts w:ascii="Arial" w:hAnsi="Arial" w:cs="Arial"/>
          <w:b/>
          <w:sz w:val="20"/>
          <w:szCs w:val="20"/>
        </w:rPr>
        <w:t xml:space="preserve"> </w:t>
      </w:r>
      <w:proofErr w:type="spellStart"/>
      <w:r w:rsidRPr="006D1E84">
        <w:rPr>
          <w:rFonts w:ascii="Arial" w:hAnsi="Arial" w:cs="Arial"/>
          <w:b/>
          <w:sz w:val="20"/>
          <w:szCs w:val="20"/>
        </w:rPr>
        <w:t>pseudoglejová</w:t>
      </w:r>
      <w:proofErr w:type="spellEnd"/>
      <w:r w:rsidRPr="006D1E84">
        <w:rPr>
          <w:rFonts w:ascii="Arial" w:hAnsi="Arial" w:cs="Arial"/>
          <w:b/>
          <w:sz w:val="20"/>
          <w:szCs w:val="20"/>
        </w:rPr>
        <w:t xml:space="preserve"> – </w:t>
      </w:r>
      <w:proofErr w:type="spellStart"/>
      <w:r w:rsidRPr="006D1E84">
        <w:rPr>
          <w:rFonts w:ascii="Arial" w:hAnsi="Arial" w:cs="Arial"/>
          <w:b/>
          <w:sz w:val="20"/>
          <w:szCs w:val="20"/>
        </w:rPr>
        <w:t>HMg</w:t>
      </w:r>
      <w:proofErr w:type="spellEnd"/>
    </w:p>
    <w:p w:rsidR="006D1E84" w:rsidRPr="006D1E84" w:rsidRDefault="006D1E84" w:rsidP="006D1E84">
      <w:pPr>
        <w:pStyle w:val="Zoznamsodrkami4"/>
        <w:numPr>
          <w:ilvl w:val="0"/>
          <w:numId w:val="0"/>
        </w:numPr>
        <w:spacing w:line="360" w:lineRule="auto"/>
        <w:ind w:firstLine="360"/>
        <w:contextualSpacing w:val="0"/>
        <w:jc w:val="both"/>
        <w:rPr>
          <w:rFonts w:ascii="Arial" w:hAnsi="Arial" w:cs="Arial"/>
          <w:b/>
          <w:sz w:val="20"/>
          <w:szCs w:val="20"/>
        </w:rPr>
      </w:pPr>
      <w:r w:rsidRPr="006D1E84">
        <w:rPr>
          <w:rFonts w:ascii="Arial" w:hAnsi="Arial" w:cs="Arial"/>
          <w:sz w:val="20"/>
          <w:szCs w:val="20"/>
        </w:rPr>
        <w:t xml:space="preserve">Vyskytuje sa v prvej a v poslednej tretine plánovanej trasy rýchlostnej cesty, kde sa v rovinatom až mierne svahovitom reliéfe  vyvinula na sprašových, neogénnych alebo na </w:t>
      </w:r>
      <w:proofErr w:type="spellStart"/>
      <w:r w:rsidRPr="006D1E84">
        <w:rPr>
          <w:rFonts w:ascii="Arial" w:hAnsi="Arial" w:cs="Arial"/>
          <w:sz w:val="20"/>
          <w:szCs w:val="20"/>
        </w:rPr>
        <w:t>polygenetických</w:t>
      </w:r>
      <w:proofErr w:type="spellEnd"/>
      <w:r w:rsidRPr="006D1E84">
        <w:rPr>
          <w:rFonts w:ascii="Arial" w:hAnsi="Arial" w:cs="Arial"/>
          <w:sz w:val="20"/>
          <w:szCs w:val="20"/>
        </w:rPr>
        <w:t xml:space="preserve"> hlinách.   Hlavný </w:t>
      </w:r>
      <w:proofErr w:type="spellStart"/>
      <w:r w:rsidRPr="006D1E84">
        <w:rPr>
          <w:rFonts w:ascii="Arial" w:hAnsi="Arial" w:cs="Arial"/>
          <w:sz w:val="20"/>
          <w:szCs w:val="20"/>
        </w:rPr>
        <w:t>pedogenetický</w:t>
      </w:r>
      <w:proofErr w:type="spellEnd"/>
      <w:r w:rsidRPr="006D1E84">
        <w:rPr>
          <w:rFonts w:ascii="Arial" w:hAnsi="Arial" w:cs="Arial"/>
          <w:sz w:val="20"/>
          <w:szCs w:val="20"/>
        </w:rPr>
        <w:t xml:space="preserve"> proces je v profile tejto pôdy </w:t>
      </w:r>
      <w:proofErr w:type="spellStart"/>
      <w:r w:rsidRPr="006D1E84">
        <w:rPr>
          <w:rFonts w:ascii="Arial" w:hAnsi="Arial" w:cs="Arial"/>
          <w:sz w:val="20"/>
          <w:szCs w:val="20"/>
        </w:rPr>
        <w:t>doprevádzaný</w:t>
      </w:r>
      <w:proofErr w:type="spellEnd"/>
      <w:r w:rsidRPr="006D1E84">
        <w:rPr>
          <w:rFonts w:ascii="Arial" w:hAnsi="Arial" w:cs="Arial"/>
          <w:sz w:val="20"/>
          <w:szCs w:val="20"/>
        </w:rPr>
        <w:t xml:space="preserve"> vedľajším, </w:t>
      </w:r>
      <w:proofErr w:type="spellStart"/>
      <w:r w:rsidRPr="006D1E84">
        <w:rPr>
          <w:rFonts w:ascii="Arial" w:hAnsi="Arial" w:cs="Arial"/>
          <w:sz w:val="20"/>
          <w:szCs w:val="20"/>
        </w:rPr>
        <w:t>pseudoglejovým</w:t>
      </w:r>
      <w:proofErr w:type="spellEnd"/>
      <w:r w:rsidRPr="006D1E84">
        <w:rPr>
          <w:rFonts w:ascii="Arial" w:hAnsi="Arial" w:cs="Arial"/>
          <w:sz w:val="20"/>
          <w:szCs w:val="20"/>
        </w:rPr>
        <w:t xml:space="preserve"> procesom, ku ktorému dochádza v dôsledku periodického </w:t>
      </w:r>
      <w:proofErr w:type="spellStart"/>
      <w:r w:rsidRPr="006D1E84">
        <w:rPr>
          <w:rFonts w:ascii="Arial" w:hAnsi="Arial" w:cs="Arial"/>
          <w:sz w:val="20"/>
          <w:szCs w:val="20"/>
        </w:rPr>
        <w:t>prevlhčovania</w:t>
      </w:r>
      <w:proofErr w:type="spellEnd"/>
      <w:r w:rsidRPr="006D1E84">
        <w:rPr>
          <w:rFonts w:ascii="Arial" w:hAnsi="Arial" w:cs="Arial"/>
          <w:sz w:val="20"/>
          <w:szCs w:val="20"/>
        </w:rPr>
        <w:t xml:space="preserve"> pôdneho profilu zrážkovými vodami. Tieto procesy zhoršujú celkový fyzikálny stav pôdy a tým aj jej prirodzený </w:t>
      </w:r>
      <w:proofErr w:type="spellStart"/>
      <w:r w:rsidRPr="006D1E84">
        <w:rPr>
          <w:rFonts w:ascii="Arial" w:hAnsi="Arial" w:cs="Arial"/>
          <w:sz w:val="20"/>
          <w:szCs w:val="20"/>
        </w:rPr>
        <w:t>úrodotvorný</w:t>
      </w:r>
      <w:proofErr w:type="spellEnd"/>
      <w:r w:rsidRPr="006D1E84">
        <w:rPr>
          <w:rFonts w:ascii="Arial" w:hAnsi="Arial" w:cs="Arial"/>
          <w:sz w:val="20"/>
          <w:szCs w:val="20"/>
        </w:rPr>
        <w:t xml:space="preserve"> potenciál. </w:t>
      </w:r>
      <w:proofErr w:type="spellStart"/>
      <w:r w:rsidRPr="006D1E84">
        <w:rPr>
          <w:rFonts w:ascii="Arial" w:hAnsi="Arial" w:cs="Arial"/>
          <w:sz w:val="20"/>
          <w:szCs w:val="20"/>
        </w:rPr>
        <w:t>Hnedozem</w:t>
      </w:r>
      <w:proofErr w:type="spellEnd"/>
      <w:r w:rsidRPr="006D1E84">
        <w:rPr>
          <w:rFonts w:ascii="Arial" w:hAnsi="Arial" w:cs="Arial"/>
          <w:sz w:val="20"/>
          <w:szCs w:val="20"/>
        </w:rPr>
        <w:t xml:space="preserve"> </w:t>
      </w:r>
      <w:proofErr w:type="spellStart"/>
      <w:r w:rsidRPr="006D1E84">
        <w:rPr>
          <w:rFonts w:ascii="Arial" w:hAnsi="Arial" w:cs="Arial"/>
          <w:sz w:val="20"/>
          <w:szCs w:val="20"/>
        </w:rPr>
        <w:t>pseudoglejová</w:t>
      </w:r>
      <w:proofErr w:type="spellEnd"/>
      <w:r w:rsidRPr="006D1E84">
        <w:rPr>
          <w:rFonts w:ascii="Arial" w:hAnsi="Arial" w:cs="Arial"/>
          <w:sz w:val="20"/>
          <w:szCs w:val="20"/>
        </w:rPr>
        <w:t xml:space="preserve"> sa vyznačuje veľmi hlbokým a </w:t>
      </w:r>
      <w:proofErr w:type="spellStart"/>
      <w:r w:rsidRPr="006D1E84">
        <w:rPr>
          <w:rFonts w:ascii="Arial" w:hAnsi="Arial" w:cs="Arial"/>
          <w:sz w:val="20"/>
          <w:szCs w:val="20"/>
        </w:rPr>
        <w:t>bezskeletovitým</w:t>
      </w:r>
      <w:proofErr w:type="spellEnd"/>
      <w:r w:rsidRPr="006D1E84">
        <w:rPr>
          <w:rFonts w:ascii="Arial" w:hAnsi="Arial" w:cs="Arial"/>
          <w:sz w:val="20"/>
          <w:szCs w:val="20"/>
        </w:rPr>
        <w:t xml:space="preserve"> pôdnym profilom. </w:t>
      </w:r>
    </w:p>
    <w:p w:rsidR="006D1E84" w:rsidRPr="00276C7F" w:rsidRDefault="006D1E84" w:rsidP="006D1E84">
      <w:pPr>
        <w:pStyle w:val="Nadpis9"/>
        <w:spacing w:before="0" w:line="360" w:lineRule="auto"/>
        <w:ind w:firstLine="567"/>
        <w:rPr>
          <w:rFonts w:ascii="Arial" w:hAnsi="Arial" w:cs="Arial"/>
          <w:color w:val="auto"/>
        </w:rPr>
      </w:pPr>
      <w:r w:rsidRPr="00276C7F">
        <w:rPr>
          <w:rFonts w:ascii="Arial" w:hAnsi="Arial" w:cs="Arial"/>
          <w:color w:val="auto"/>
        </w:rPr>
        <w:t>Charakteristika humusového horizontu:</w:t>
      </w:r>
    </w:p>
    <w:p w:rsidR="006D1E84" w:rsidRPr="00276C7F" w:rsidRDefault="006D1E84" w:rsidP="006D1E84">
      <w:pPr>
        <w:pStyle w:val="Nadpis9"/>
        <w:spacing w:before="0" w:line="360" w:lineRule="auto"/>
        <w:ind w:firstLine="567"/>
        <w:jc w:val="both"/>
        <w:rPr>
          <w:rFonts w:ascii="Arial" w:hAnsi="Arial" w:cs="Arial"/>
          <w:i w:val="0"/>
          <w:color w:val="auto"/>
        </w:rPr>
      </w:pPr>
      <w:proofErr w:type="spellStart"/>
      <w:r w:rsidRPr="00276C7F">
        <w:rPr>
          <w:rFonts w:ascii="Arial" w:hAnsi="Arial" w:cs="Arial"/>
          <w:i w:val="0"/>
          <w:color w:val="auto"/>
        </w:rPr>
        <w:t>Melanický</w:t>
      </w:r>
      <w:proofErr w:type="spellEnd"/>
      <w:r w:rsidRPr="00276C7F">
        <w:rPr>
          <w:rFonts w:ascii="Arial" w:hAnsi="Arial" w:cs="Arial"/>
          <w:i w:val="0"/>
          <w:color w:val="auto"/>
        </w:rPr>
        <w:t xml:space="preserve"> Al-humusový horizont sa vyznačuje mocnosťou </w:t>
      </w:r>
      <w:smartTag w:uri="urn:schemas-microsoft-com:office:smarttags" w:element="metricconverter">
        <w:smartTagPr>
          <w:attr w:name="ProductID" w:val="0,25 m"/>
        </w:smartTagPr>
        <w:r w:rsidRPr="00276C7F">
          <w:rPr>
            <w:rFonts w:ascii="Arial" w:hAnsi="Arial" w:cs="Arial"/>
            <w:i w:val="0"/>
            <w:color w:val="auto"/>
          </w:rPr>
          <w:t>0,25 m</w:t>
        </w:r>
      </w:smartTag>
      <w:r w:rsidRPr="00276C7F">
        <w:rPr>
          <w:rFonts w:ascii="Arial" w:hAnsi="Arial" w:cs="Arial"/>
          <w:i w:val="0"/>
          <w:color w:val="auto"/>
        </w:rPr>
        <w:t xml:space="preserve"> až </w:t>
      </w:r>
      <w:smartTag w:uri="urn:schemas-microsoft-com:office:smarttags" w:element="metricconverter">
        <w:smartTagPr>
          <w:attr w:name="ProductID" w:val="0,30 m"/>
        </w:smartTagPr>
        <w:r w:rsidRPr="00276C7F">
          <w:rPr>
            <w:rFonts w:ascii="Arial" w:hAnsi="Arial" w:cs="Arial"/>
            <w:i w:val="0"/>
            <w:color w:val="auto"/>
          </w:rPr>
          <w:t>0,30 m</w:t>
        </w:r>
      </w:smartTag>
      <w:r w:rsidRPr="00276C7F">
        <w:rPr>
          <w:rFonts w:ascii="Arial" w:hAnsi="Arial" w:cs="Arial"/>
          <w:i w:val="0"/>
          <w:color w:val="auto"/>
        </w:rPr>
        <w:t xml:space="preserve">, hlinitou až </w:t>
      </w:r>
      <w:proofErr w:type="spellStart"/>
      <w:r w:rsidRPr="00276C7F">
        <w:rPr>
          <w:rFonts w:ascii="Arial" w:hAnsi="Arial" w:cs="Arial"/>
          <w:i w:val="0"/>
          <w:color w:val="auto"/>
        </w:rPr>
        <w:t>ílovitohlinitou</w:t>
      </w:r>
      <w:proofErr w:type="spellEnd"/>
      <w:r w:rsidRPr="00276C7F">
        <w:rPr>
          <w:rFonts w:ascii="Arial" w:hAnsi="Arial" w:cs="Arial"/>
          <w:i w:val="0"/>
          <w:color w:val="auto"/>
        </w:rPr>
        <w:t xml:space="preserve"> textúrou,  malou zásobou humusu (1,69 - 1,91 %) a slabo kyslou výmennou pôdnou reakciou (pH/</w:t>
      </w:r>
      <w:proofErr w:type="spellStart"/>
      <w:r w:rsidRPr="00276C7F">
        <w:rPr>
          <w:rFonts w:ascii="Arial" w:hAnsi="Arial" w:cs="Arial"/>
          <w:i w:val="0"/>
          <w:color w:val="auto"/>
        </w:rPr>
        <w:t>KCl</w:t>
      </w:r>
      <w:proofErr w:type="spellEnd"/>
      <w:r w:rsidRPr="00276C7F">
        <w:rPr>
          <w:rFonts w:ascii="Arial" w:hAnsi="Arial" w:cs="Arial"/>
          <w:i w:val="0"/>
          <w:color w:val="auto"/>
        </w:rPr>
        <w:t xml:space="preserve"> = 5,8 - 6,4).</w:t>
      </w:r>
    </w:p>
    <w:p w:rsidR="006D1E84" w:rsidRPr="00276C7F" w:rsidRDefault="006D1E84" w:rsidP="006D1E84">
      <w:pPr>
        <w:spacing w:line="360" w:lineRule="auto"/>
        <w:jc w:val="both"/>
        <w:rPr>
          <w:rFonts w:ascii="Arial" w:hAnsi="Arial" w:cs="Arial"/>
          <w:i/>
          <w:sz w:val="20"/>
          <w:szCs w:val="20"/>
        </w:rPr>
      </w:pPr>
    </w:p>
    <w:p w:rsidR="006D1E84" w:rsidRPr="0057557D" w:rsidRDefault="006D1E84" w:rsidP="006D1E84">
      <w:pPr>
        <w:spacing w:line="360" w:lineRule="auto"/>
        <w:ind w:firstLine="540"/>
        <w:rPr>
          <w:rFonts w:ascii="Arial" w:hAnsi="Arial" w:cs="Arial"/>
          <w:i/>
          <w:sz w:val="20"/>
          <w:szCs w:val="20"/>
        </w:rPr>
      </w:pPr>
      <w:r w:rsidRPr="0057557D">
        <w:rPr>
          <w:rFonts w:ascii="Arial" w:hAnsi="Arial" w:cs="Arial"/>
          <w:i/>
          <w:sz w:val="20"/>
          <w:szCs w:val="20"/>
        </w:rPr>
        <w:t>Agronomická charakteristika pôdy:</w:t>
      </w:r>
    </w:p>
    <w:p w:rsidR="006D1E84" w:rsidRPr="0057557D" w:rsidRDefault="006D1E84" w:rsidP="006D1E84">
      <w:pPr>
        <w:spacing w:line="360" w:lineRule="auto"/>
        <w:ind w:firstLine="540"/>
        <w:jc w:val="both"/>
        <w:rPr>
          <w:rFonts w:ascii="Arial" w:hAnsi="Arial" w:cs="Arial"/>
          <w:sz w:val="20"/>
          <w:szCs w:val="20"/>
        </w:rPr>
      </w:pPr>
      <w:r w:rsidRPr="0057557D">
        <w:rPr>
          <w:rFonts w:ascii="Arial" w:hAnsi="Arial" w:cs="Arial"/>
          <w:sz w:val="20"/>
          <w:szCs w:val="20"/>
        </w:rPr>
        <w:t xml:space="preserve">Dotknutá </w:t>
      </w:r>
      <w:proofErr w:type="spellStart"/>
      <w:r w:rsidRPr="0057557D">
        <w:rPr>
          <w:rFonts w:ascii="Arial" w:hAnsi="Arial" w:cs="Arial"/>
          <w:sz w:val="20"/>
          <w:szCs w:val="20"/>
        </w:rPr>
        <w:t>hnedozem</w:t>
      </w:r>
      <w:proofErr w:type="spellEnd"/>
      <w:r w:rsidRPr="0057557D">
        <w:rPr>
          <w:rFonts w:ascii="Arial" w:hAnsi="Arial" w:cs="Arial"/>
          <w:sz w:val="20"/>
          <w:szCs w:val="20"/>
        </w:rPr>
        <w:t xml:space="preserve"> </w:t>
      </w:r>
      <w:proofErr w:type="spellStart"/>
      <w:r w:rsidRPr="0057557D">
        <w:rPr>
          <w:rFonts w:ascii="Arial" w:hAnsi="Arial" w:cs="Arial"/>
          <w:sz w:val="20"/>
          <w:szCs w:val="20"/>
        </w:rPr>
        <w:t>pseudoglejová</w:t>
      </w:r>
      <w:proofErr w:type="spellEnd"/>
      <w:r w:rsidRPr="0057557D">
        <w:rPr>
          <w:rFonts w:ascii="Arial" w:hAnsi="Arial" w:cs="Arial"/>
          <w:sz w:val="20"/>
          <w:szCs w:val="20"/>
        </w:rPr>
        <w:t xml:space="preserve"> patrí medzi pôdy potenciálne využiteľné ako „stredne produkčné“, v menšej miere „produkčné orné pôdy“, vhodné pre pestovanie širšieho sortimentu poľných plodín.</w:t>
      </w:r>
    </w:p>
    <w:p w:rsidR="00171DAD" w:rsidRDefault="00171DAD" w:rsidP="00171DAD">
      <w:pPr>
        <w:tabs>
          <w:tab w:val="center" w:pos="4500"/>
          <w:tab w:val="center" w:pos="4860"/>
        </w:tabs>
        <w:spacing w:line="360" w:lineRule="auto"/>
        <w:jc w:val="both"/>
        <w:rPr>
          <w:rFonts w:ascii="Arial" w:hAnsi="Arial" w:cs="Arial"/>
          <w:sz w:val="20"/>
          <w:szCs w:val="20"/>
        </w:rPr>
      </w:pPr>
    </w:p>
    <w:p w:rsidR="00171DAD" w:rsidRPr="00EA63D8" w:rsidRDefault="00171DAD" w:rsidP="00171DAD">
      <w:pPr>
        <w:tabs>
          <w:tab w:val="center" w:pos="4500"/>
          <w:tab w:val="center" w:pos="4860"/>
        </w:tabs>
        <w:spacing w:line="360" w:lineRule="auto"/>
        <w:jc w:val="both"/>
        <w:rPr>
          <w:rFonts w:ascii="Arial" w:hAnsi="Arial" w:cs="Arial"/>
          <w:sz w:val="20"/>
          <w:szCs w:val="20"/>
        </w:rPr>
      </w:pPr>
      <w:r w:rsidRPr="00EA63D8">
        <w:rPr>
          <w:rFonts w:ascii="Arial" w:hAnsi="Arial" w:cs="Arial"/>
          <w:sz w:val="20"/>
          <w:szCs w:val="20"/>
        </w:rPr>
        <w:t>Pozemky podľa kódu BPEJ zodpovedajú kódom BPEJ:</w:t>
      </w:r>
    </w:p>
    <w:p w:rsidR="00171DAD" w:rsidRPr="00EA63D8" w:rsidRDefault="00171DAD" w:rsidP="00171DAD">
      <w:pPr>
        <w:pStyle w:val="Zarkazkladnhotextu"/>
        <w:spacing w:after="0" w:line="360" w:lineRule="auto"/>
        <w:ind w:left="0"/>
        <w:jc w:val="both"/>
        <w:rPr>
          <w:rFonts w:ascii="Arial" w:hAnsi="Arial" w:cs="Arial"/>
          <w:sz w:val="20"/>
          <w:szCs w:val="20"/>
        </w:rPr>
      </w:pPr>
      <w:r>
        <w:rPr>
          <w:rFonts w:ascii="Arial" w:hAnsi="Arial" w:cs="Arial"/>
          <w:b/>
          <w:bCs/>
          <w:sz w:val="20"/>
          <w:szCs w:val="20"/>
          <w:u w:val="single"/>
        </w:rPr>
        <w:t>0450202</w:t>
      </w:r>
      <w:r w:rsidRPr="00EA63D8">
        <w:rPr>
          <w:rFonts w:ascii="Arial" w:hAnsi="Arial" w:cs="Arial"/>
          <w:b/>
          <w:bCs/>
          <w:sz w:val="20"/>
          <w:szCs w:val="20"/>
          <w:u w:val="single"/>
        </w:rPr>
        <w:t xml:space="preserve"> </w:t>
      </w:r>
      <w:r w:rsidRPr="00EA63D8">
        <w:rPr>
          <w:rFonts w:ascii="Arial" w:hAnsi="Arial" w:cs="Arial"/>
          <w:sz w:val="20"/>
          <w:szCs w:val="20"/>
        </w:rPr>
        <w:t>s nasledovnou charakteristikou:</w:t>
      </w:r>
    </w:p>
    <w:p w:rsidR="00171DAD" w:rsidRPr="00EA63D8" w:rsidRDefault="00171DAD" w:rsidP="00171DAD">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 xml:space="preserve">Klimatický región: </w:t>
      </w:r>
    </w:p>
    <w:p w:rsidR="00171DAD" w:rsidRPr="001A1165" w:rsidRDefault="00171DAD" w:rsidP="00171DAD">
      <w:pPr>
        <w:pStyle w:val="Zarkazkladnhotextu"/>
        <w:spacing w:after="0" w:line="360" w:lineRule="auto"/>
        <w:ind w:left="0"/>
        <w:jc w:val="both"/>
        <w:rPr>
          <w:rFonts w:ascii="Arial" w:hAnsi="Arial" w:cs="Arial"/>
          <w:sz w:val="20"/>
          <w:szCs w:val="20"/>
        </w:rPr>
      </w:pPr>
      <w:r w:rsidRPr="00F62E43">
        <w:rPr>
          <w:rFonts w:ascii="Arial" w:hAnsi="Arial" w:cs="Arial"/>
          <w:sz w:val="20"/>
          <w:szCs w:val="20"/>
        </w:rPr>
        <w:t xml:space="preserve">Mierne teplá klimatická oblasť s počtom letných dní s max. teplotou vzduchu 25 °C a vyššou do 50 za rok, regiónu teplého, </w:t>
      </w:r>
      <w:r>
        <w:rPr>
          <w:rFonts w:ascii="Arial" w:hAnsi="Arial" w:cs="Arial"/>
          <w:sz w:val="20"/>
          <w:szCs w:val="20"/>
        </w:rPr>
        <w:t>veľmi  suchého, kotlinového</w:t>
      </w:r>
      <w:r w:rsidRPr="00F62E43">
        <w:rPr>
          <w:rFonts w:ascii="Arial" w:hAnsi="Arial" w:cs="Arial"/>
          <w:sz w:val="20"/>
          <w:szCs w:val="20"/>
        </w:rPr>
        <w:t xml:space="preserve">, </w:t>
      </w:r>
      <w:r>
        <w:rPr>
          <w:rFonts w:ascii="Arial" w:hAnsi="Arial" w:cs="Arial"/>
          <w:sz w:val="20"/>
          <w:szCs w:val="20"/>
        </w:rPr>
        <w:t>kontinentálneho (teplota v januári -2 – -4</w:t>
      </w:r>
      <w:r w:rsidRPr="001A1165">
        <w:rPr>
          <w:rFonts w:ascii="Arial" w:hAnsi="Arial" w:cs="Arial"/>
          <w:sz w:val="20"/>
          <w:szCs w:val="20"/>
        </w:rPr>
        <w:t xml:space="preserve"> °C). </w:t>
      </w:r>
      <w:r>
        <w:rPr>
          <w:rFonts w:ascii="Arial" w:hAnsi="Arial" w:cs="Arial"/>
          <w:sz w:val="20"/>
          <w:szCs w:val="20"/>
        </w:rPr>
        <w:t>Teplota</w:t>
      </w:r>
      <w:r w:rsidRPr="001A1165">
        <w:rPr>
          <w:rFonts w:ascii="Arial" w:hAnsi="Arial" w:cs="Arial"/>
          <w:sz w:val="20"/>
          <w:szCs w:val="20"/>
        </w:rPr>
        <w:t xml:space="preserve"> za vegetačné obdobie, ktoré trvá od apríla do septembra je 1</w:t>
      </w:r>
      <w:r>
        <w:rPr>
          <w:rFonts w:ascii="Arial" w:hAnsi="Arial" w:cs="Arial"/>
          <w:sz w:val="20"/>
          <w:szCs w:val="20"/>
        </w:rPr>
        <w:t>5</w:t>
      </w:r>
      <w:r w:rsidRPr="001A1165">
        <w:rPr>
          <w:rFonts w:ascii="Arial" w:hAnsi="Arial" w:cs="Arial"/>
          <w:sz w:val="20"/>
          <w:szCs w:val="20"/>
        </w:rPr>
        <w:t xml:space="preserve"> – 1</w:t>
      </w:r>
      <w:r>
        <w:rPr>
          <w:rFonts w:ascii="Arial" w:hAnsi="Arial" w:cs="Arial"/>
          <w:sz w:val="20"/>
          <w:szCs w:val="20"/>
        </w:rPr>
        <w:t>6</w:t>
      </w:r>
      <w:r w:rsidRPr="001A1165">
        <w:rPr>
          <w:rFonts w:ascii="Arial" w:hAnsi="Arial" w:cs="Arial"/>
          <w:sz w:val="20"/>
          <w:szCs w:val="20"/>
        </w:rPr>
        <w:t xml:space="preserve"> °C. </w:t>
      </w:r>
      <w:r>
        <w:rPr>
          <w:rFonts w:ascii="Arial" w:hAnsi="Arial" w:cs="Arial"/>
          <w:sz w:val="20"/>
          <w:szCs w:val="20"/>
        </w:rPr>
        <w:t>P</w:t>
      </w:r>
      <w:r w:rsidRPr="002B7E87">
        <w:rPr>
          <w:rFonts w:ascii="Arial" w:hAnsi="Arial" w:cs="Arial"/>
          <w:sz w:val="20"/>
          <w:szCs w:val="20"/>
        </w:rPr>
        <w:t xml:space="preserve">riemerný úhrn zrážok vo vegetačnom období predstavuje </w:t>
      </w:r>
      <w:smartTag w:uri="urn:schemas-microsoft-com:office:smarttags" w:element="metricconverter">
        <w:smartTagPr>
          <w:attr w:name="ProductID" w:val="400 mm"/>
        </w:smartTagPr>
        <w:r w:rsidRPr="002B7E87">
          <w:rPr>
            <w:rFonts w:ascii="Arial" w:hAnsi="Arial" w:cs="Arial"/>
            <w:sz w:val="20"/>
            <w:szCs w:val="20"/>
          </w:rPr>
          <w:t>400 mm</w:t>
        </w:r>
      </w:smartTag>
      <w:r w:rsidRPr="001A1165">
        <w:rPr>
          <w:rFonts w:ascii="Arial" w:hAnsi="Arial" w:cs="Arial"/>
          <w:sz w:val="20"/>
          <w:szCs w:val="20"/>
        </w:rPr>
        <w:t xml:space="preserve">. </w:t>
      </w:r>
    </w:p>
    <w:p w:rsidR="00171DAD" w:rsidRDefault="00171DAD" w:rsidP="00171DAD">
      <w:pPr>
        <w:pStyle w:val="Zarkazkladnhotextu"/>
        <w:spacing w:after="0" w:line="360" w:lineRule="auto"/>
        <w:ind w:left="0"/>
        <w:jc w:val="both"/>
        <w:rPr>
          <w:rFonts w:ascii="Arial" w:hAnsi="Arial" w:cs="Arial"/>
          <w:b/>
          <w:bCs/>
          <w:sz w:val="20"/>
          <w:szCs w:val="20"/>
        </w:rPr>
      </w:pPr>
    </w:p>
    <w:p w:rsidR="00171DAD" w:rsidRPr="00EA63D8" w:rsidRDefault="00171DAD" w:rsidP="00171DAD">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Hlavná pôdna jednotka:</w:t>
      </w:r>
    </w:p>
    <w:p w:rsidR="00171DAD" w:rsidRPr="00EA63D8" w:rsidRDefault="00171DAD" w:rsidP="00171DAD">
      <w:pPr>
        <w:pStyle w:val="Zarkazkladnhotextu"/>
        <w:spacing w:after="0" w:line="360" w:lineRule="auto"/>
        <w:ind w:left="0"/>
        <w:jc w:val="both"/>
        <w:rPr>
          <w:rFonts w:ascii="Arial" w:hAnsi="Arial" w:cs="Arial"/>
          <w:sz w:val="20"/>
          <w:szCs w:val="20"/>
        </w:rPr>
      </w:pPr>
      <w:proofErr w:type="spellStart"/>
      <w:r>
        <w:rPr>
          <w:rFonts w:ascii="Arial" w:hAnsi="Arial" w:cs="Arial"/>
          <w:sz w:val="20"/>
          <w:szCs w:val="20"/>
        </w:rPr>
        <w:t>Hnedozeme</w:t>
      </w:r>
      <w:proofErr w:type="spellEnd"/>
      <w:r>
        <w:rPr>
          <w:rFonts w:ascii="Arial" w:hAnsi="Arial" w:cs="Arial"/>
          <w:sz w:val="20"/>
          <w:szCs w:val="20"/>
        </w:rPr>
        <w:t xml:space="preserve"> </w:t>
      </w:r>
      <w:proofErr w:type="spellStart"/>
      <w:r>
        <w:rPr>
          <w:rFonts w:ascii="Arial" w:hAnsi="Arial" w:cs="Arial"/>
          <w:sz w:val="20"/>
          <w:szCs w:val="20"/>
        </w:rPr>
        <w:t>pseudoglejové</w:t>
      </w:r>
      <w:proofErr w:type="spellEnd"/>
      <w:r>
        <w:rPr>
          <w:rFonts w:ascii="Arial" w:hAnsi="Arial" w:cs="Arial"/>
          <w:b/>
          <w:sz w:val="20"/>
          <w:szCs w:val="20"/>
        </w:rPr>
        <w:t xml:space="preserve"> </w:t>
      </w:r>
      <w:proofErr w:type="spellStart"/>
      <w:r>
        <w:rPr>
          <w:rFonts w:ascii="Arial" w:hAnsi="Arial" w:cs="Arial"/>
          <w:b/>
          <w:sz w:val="20"/>
          <w:szCs w:val="20"/>
        </w:rPr>
        <w:t>HMg</w:t>
      </w:r>
      <w:proofErr w:type="spellEnd"/>
      <w:r w:rsidRPr="00EA63D8">
        <w:rPr>
          <w:rFonts w:ascii="Arial" w:hAnsi="Arial" w:cs="Arial"/>
          <w:sz w:val="20"/>
          <w:szCs w:val="20"/>
        </w:rPr>
        <w:t>.</w:t>
      </w:r>
    </w:p>
    <w:p w:rsidR="00171DAD" w:rsidRPr="00EA63D8" w:rsidRDefault="00171DAD" w:rsidP="00171DAD">
      <w:pPr>
        <w:pStyle w:val="Zarkazkladnhotextu"/>
        <w:spacing w:after="0" w:line="360" w:lineRule="auto"/>
        <w:ind w:left="0"/>
        <w:jc w:val="both"/>
        <w:rPr>
          <w:rFonts w:ascii="Arial" w:hAnsi="Arial" w:cs="Arial"/>
          <w:b/>
          <w:bCs/>
          <w:sz w:val="20"/>
          <w:szCs w:val="20"/>
        </w:rPr>
      </w:pPr>
    </w:p>
    <w:p w:rsidR="00171DAD" w:rsidRPr="00EA63D8" w:rsidRDefault="00171DAD" w:rsidP="00171DAD">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Svahovitosť a expozícia:</w:t>
      </w:r>
    </w:p>
    <w:p w:rsidR="00171DAD" w:rsidRPr="00EA63D8" w:rsidRDefault="00171DAD" w:rsidP="00171DAD">
      <w:pPr>
        <w:pStyle w:val="Zkladntext2"/>
        <w:spacing w:after="0" w:line="360" w:lineRule="auto"/>
        <w:jc w:val="both"/>
        <w:rPr>
          <w:rFonts w:ascii="Arial" w:hAnsi="Arial" w:cs="Arial"/>
          <w:sz w:val="20"/>
          <w:szCs w:val="20"/>
        </w:rPr>
      </w:pPr>
      <w:r>
        <w:rPr>
          <w:rFonts w:ascii="Arial" w:hAnsi="Arial" w:cs="Arial"/>
          <w:sz w:val="20"/>
          <w:szCs w:val="20"/>
        </w:rPr>
        <w:t>Mierny svah (3</w:t>
      </w:r>
      <w:r w:rsidRPr="00EA63D8">
        <w:rPr>
          <w:rFonts w:ascii="Arial" w:hAnsi="Arial" w:cs="Arial"/>
          <w:sz w:val="20"/>
          <w:szCs w:val="20"/>
        </w:rPr>
        <w:t xml:space="preserve"> – </w:t>
      </w:r>
      <w:r>
        <w:rPr>
          <w:rFonts w:ascii="Arial" w:hAnsi="Arial" w:cs="Arial"/>
          <w:sz w:val="20"/>
          <w:szCs w:val="20"/>
        </w:rPr>
        <w:t>7</w:t>
      </w:r>
      <w:r w:rsidRPr="00EA63D8">
        <w:rPr>
          <w:rFonts w:ascii="Arial" w:hAnsi="Arial" w:cs="Arial"/>
          <w:sz w:val="20"/>
          <w:szCs w:val="20"/>
        </w:rPr>
        <w:t>°).</w:t>
      </w:r>
    </w:p>
    <w:p w:rsidR="00171DAD" w:rsidRDefault="00171DAD" w:rsidP="00171DAD">
      <w:pPr>
        <w:pStyle w:val="Zarkazkladnhotextu"/>
        <w:spacing w:after="0" w:line="360" w:lineRule="auto"/>
        <w:ind w:left="0"/>
        <w:jc w:val="both"/>
        <w:rPr>
          <w:rFonts w:ascii="Arial" w:hAnsi="Arial" w:cs="Arial"/>
          <w:b/>
          <w:bCs/>
          <w:sz w:val="20"/>
          <w:szCs w:val="20"/>
        </w:rPr>
      </w:pPr>
    </w:p>
    <w:p w:rsidR="00171DAD" w:rsidRDefault="00171DAD" w:rsidP="00171DAD">
      <w:pPr>
        <w:pStyle w:val="Zarkazkladnhotextu"/>
        <w:spacing w:after="0" w:line="360" w:lineRule="auto"/>
        <w:ind w:left="0"/>
        <w:jc w:val="both"/>
        <w:rPr>
          <w:rFonts w:ascii="Arial" w:hAnsi="Arial" w:cs="Arial"/>
          <w:b/>
          <w:bCs/>
          <w:sz w:val="20"/>
          <w:szCs w:val="20"/>
        </w:rPr>
      </w:pPr>
      <w:proofErr w:type="spellStart"/>
      <w:r w:rsidRPr="00EA63D8">
        <w:rPr>
          <w:rFonts w:ascii="Arial" w:hAnsi="Arial" w:cs="Arial"/>
          <w:b/>
          <w:bCs/>
          <w:sz w:val="20"/>
          <w:szCs w:val="20"/>
        </w:rPr>
        <w:t>Skeletovitosť</w:t>
      </w:r>
      <w:proofErr w:type="spellEnd"/>
      <w:r w:rsidRPr="00EA63D8">
        <w:rPr>
          <w:rFonts w:ascii="Arial" w:hAnsi="Arial" w:cs="Arial"/>
          <w:b/>
          <w:bCs/>
          <w:sz w:val="20"/>
          <w:szCs w:val="20"/>
        </w:rPr>
        <w:t xml:space="preserve"> a hĺbka pôdy:</w:t>
      </w:r>
    </w:p>
    <w:p w:rsidR="00171DAD" w:rsidRPr="00406222" w:rsidRDefault="00171DAD" w:rsidP="00171DAD">
      <w:pPr>
        <w:pStyle w:val="Zarkazkladnhotextu"/>
        <w:spacing w:after="0" w:line="360" w:lineRule="auto"/>
        <w:ind w:left="0"/>
        <w:jc w:val="both"/>
        <w:rPr>
          <w:rFonts w:ascii="Arial" w:hAnsi="Arial" w:cs="Arial"/>
          <w:b/>
          <w:bCs/>
          <w:sz w:val="20"/>
          <w:szCs w:val="20"/>
        </w:rPr>
      </w:pPr>
      <w:r>
        <w:rPr>
          <w:rFonts w:ascii="Arial" w:hAnsi="Arial" w:cs="Arial"/>
          <w:sz w:val="20"/>
          <w:szCs w:val="20"/>
        </w:rPr>
        <w:t xml:space="preserve">Pôda bez skeletu </w:t>
      </w:r>
      <w:r w:rsidRPr="00EA63D8">
        <w:rPr>
          <w:rFonts w:ascii="Arial" w:hAnsi="Arial" w:cs="Arial"/>
          <w:sz w:val="20"/>
          <w:szCs w:val="20"/>
        </w:rPr>
        <w:t xml:space="preserve">(obsah skeletu do hĺbky </w:t>
      </w:r>
      <w:smartTag w:uri="urn:schemas-microsoft-com:office:smarttags" w:element="metricconverter">
        <w:smartTagPr>
          <w:attr w:name="ProductID" w:val="0,6 m"/>
        </w:smartTagPr>
        <w:r w:rsidRPr="00EA63D8">
          <w:rPr>
            <w:rFonts w:ascii="Arial" w:hAnsi="Arial" w:cs="Arial"/>
            <w:sz w:val="20"/>
            <w:szCs w:val="20"/>
          </w:rPr>
          <w:t>0,6 m</w:t>
        </w:r>
      </w:smartTag>
      <w:r w:rsidRPr="00EA63D8">
        <w:rPr>
          <w:rFonts w:ascii="Arial" w:hAnsi="Arial" w:cs="Arial"/>
          <w:sz w:val="20"/>
          <w:szCs w:val="20"/>
        </w:rPr>
        <w:t xml:space="preserve"> pod 10 %), </w:t>
      </w:r>
      <w:r>
        <w:rPr>
          <w:rFonts w:ascii="Arial" w:hAnsi="Arial" w:cs="Arial"/>
          <w:sz w:val="20"/>
          <w:szCs w:val="20"/>
        </w:rPr>
        <w:t>hlboká pôda (60 cm a viac)</w:t>
      </w:r>
      <w:r w:rsidRPr="00EA63D8">
        <w:rPr>
          <w:rFonts w:ascii="Arial" w:hAnsi="Arial" w:cs="Arial"/>
          <w:sz w:val="20"/>
          <w:szCs w:val="20"/>
        </w:rPr>
        <w:t xml:space="preserve">. </w:t>
      </w:r>
    </w:p>
    <w:p w:rsidR="00171DAD" w:rsidRDefault="00171DAD" w:rsidP="00171DAD">
      <w:pPr>
        <w:pStyle w:val="Zkladntext2"/>
        <w:spacing w:after="0" w:line="360" w:lineRule="auto"/>
        <w:jc w:val="both"/>
        <w:rPr>
          <w:rFonts w:ascii="Arial" w:hAnsi="Arial" w:cs="Arial"/>
          <w:b/>
          <w:bCs/>
          <w:sz w:val="20"/>
          <w:szCs w:val="20"/>
        </w:rPr>
      </w:pPr>
    </w:p>
    <w:p w:rsidR="00171DAD" w:rsidRPr="00EA63D8" w:rsidRDefault="00171DAD" w:rsidP="00171DAD">
      <w:pPr>
        <w:pStyle w:val="Zkladntext2"/>
        <w:spacing w:after="0" w:line="360" w:lineRule="auto"/>
        <w:jc w:val="both"/>
        <w:rPr>
          <w:rFonts w:ascii="Arial" w:hAnsi="Arial" w:cs="Arial"/>
          <w:bCs/>
          <w:sz w:val="20"/>
          <w:szCs w:val="20"/>
        </w:rPr>
      </w:pPr>
      <w:r w:rsidRPr="00EA63D8">
        <w:rPr>
          <w:rFonts w:ascii="Arial" w:hAnsi="Arial" w:cs="Arial"/>
          <w:b/>
          <w:bCs/>
          <w:sz w:val="20"/>
          <w:szCs w:val="20"/>
        </w:rPr>
        <w:t>Zrnitosť pôdy:</w:t>
      </w:r>
    </w:p>
    <w:p w:rsidR="00171DAD" w:rsidRDefault="00171DAD" w:rsidP="00171DAD">
      <w:pPr>
        <w:pStyle w:val="Zarkazkladnhotextu"/>
        <w:spacing w:after="0" w:line="360" w:lineRule="auto"/>
        <w:ind w:left="0"/>
        <w:jc w:val="both"/>
        <w:rPr>
          <w:rFonts w:ascii="Arial" w:hAnsi="Arial" w:cs="Arial"/>
          <w:sz w:val="20"/>
          <w:szCs w:val="20"/>
        </w:rPr>
      </w:pPr>
      <w:r>
        <w:rPr>
          <w:rFonts w:ascii="Arial" w:hAnsi="Arial" w:cs="Arial"/>
          <w:sz w:val="20"/>
          <w:szCs w:val="20"/>
        </w:rPr>
        <w:t>Stredne ťažká</w:t>
      </w:r>
      <w:r w:rsidRPr="00EA63D8">
        <w:rPr>
          <w:rFonts w:ascii="Arial" w:hAnsi="Arial" w:cs="Arial"/>
          <w:sz w:val="20"/>
          <w:szCs w:val="20"/>
        </w:rPr>
        <w:t xml:space="preserve"> pôda (hlinitá).</w:t>
      </w:r>
    </w:p>
    <w:p w:rsidR="00C92210" w:rsidRPr="00ED1395" w:rsidRDefault="00DB2778" w:rsidP="00967A1B">
      <w:pPr>
        <w:pStyle w:val="Zkladntext2"/>
        <w:spacing w:after="0" w:line="240" w:lineRule="auto"/>
        <w:jc w:val="both"/>
        <w:rPr>
          <w:rFonts w:ascii="Arial" w:hAnsi="Arial" w:cs="Arial"/>
          <w:b/>
          <w:bCs/>
          <w:sz w:val="20"/>
          <w:szCs w:val="20"/>
        </w:rPr>
      </w:pPr>
      <w:r>
        <w:rPr>
          <w:rFonts w:ascii="Arial" w:hAnsi="Arial" w:cs="Arial"/>
          <w:b/>
          <w:bCs/>
          <w:sz w:val="20"/>
          <w:szCs w:val="20"/>
        </w:rPr>
        <w:lastRenderedPageBreak/>
        <w:t>8</w:t>
      </w:r>
      <w:r w:rsidR="00812608" w:rsidRPr="00ED1395">
        <w:rPr>
          <w:rFonts w:ascii="Arial" w:hAnsi="Arial" w:cs="Arial"/>
          <w:b/>
          <w:bCs/>
          <w:sz w:val="20"/>
          <w:szCs w:val="20"/>
        </w:rPr>
        <w:t xml:space="preserve">. </w:t>
      </w:r>
      <w:r w:rsidR="00C92210" w:rsidRPr="00663B84">
        <w:rPr>
          <w:rFonts w:ascii="Arial" w:hAnsi="Arial" w:cs="Arial"/>
          <w:b/>
          <w:bCs/>
          <w:sz w:val="20"/>
          <w:szCs w:val="20"/>
        </w:rPr>
        <w:t>Pôdoznalecká charakteristika poľnohospodárskej pôdy vypracovaná na                základe vykonaného terénneho šetrenia pôdneho profilu výkopom sondy.</w:t>
      </w:r>
      <w:r w:rsidR="00C92210" w:rsidRPr="00ED1395">
        <w:rPr>
          <w:rFonts w:ascii="Arial" w:hAnsi="Arial" w:cs="Arial"/>
          <w:b/>
          <w:bCs/>
          <w:sz w:val="20"/>
          <w:szCs w:val="20"/>
        </w:rPr>
        <w:t xml:space="preserve"> </w:t>
      </w:r>
      <w:r w:rsidR="00812608" w:rsidRPr="00ED1395">
        <w:rPr>
          <w:rFonts w:ascii="Arial" w:hAnsi="Arial" w:cs="Arial"/>
          <w:b/>
          <w:bCs/>
          <w:sz w:val="20"/>
          <w:szCs w:val="20"/>
        </w:rPr>
        <w:t xml:space="preserve">       </w:t>
      </w:r>
    </w:p>
    <w:p w:rsidR="00967A1B" w:rsidRPr="00ED1395" w:rsidRDefault="00967A1B" w:rsidP="00812608">
      <w:pPr>
        <w:pStyle w:val="Zkladntext2"/>
        <w:spacing w:after="0" w:line="360" w:lineRule="auto"/>
        <w:ind w:firstLine="360"/>
        <w:jc w:val="both"/>
        <w:rPr>
          <w:rFonts w:ascii="Arial" w:hAnsi="Arial" w:cs="Arial"/>
          <w:sz w:val="20"/>
          <w:szCs w:val="20"/>
        </w:rPr>
      </w:pPr>
    </w:p>
    <w:p w:rsidR="005934C0" w:rsidRPr="00ED1395" w:rsidRDefault="00C92210" w:rsidP="005934C0">
      <w:pPr>
        <w:widowControl w:val="0"/>
        <w:autoSpaceDE w:val="0"/>
        <w:autoSpaceDN w:val="0"/>
        <w:adjustRightInd w:val="0"/>
        <w:spacing w:line="360" w:lineRule="auto"/>
        <w:jc w:val="both"/>
        <w:rPr>
          <w:rFonts w:ascii="Arial" w:hAnsi="Arial" w:cs="Arial"/>
          <w:bCs/>
          <w:sz w:val="20"/>
          <w:szCs w:val="20"/>
        </w:rPr>
      </w:pPr>
      <w:r w:rsidRPr="00ED1395">
        <w:rPr>
          <w:rFonts w:ascii="Arial" w:hAnsi="Arial" w:cs="Arial"/>
          <w:sz w:val="20"/>
          <w:szCs w:val="20"/>
        </w:rPr>
        <w:tab/>
      </w:r>
      <w:r w:rsidR="005934C0" w:rsidRPr="00ED1395">
        <w:rPr>
          <w:rFonts w:ascii="Arial" w:hAnsi="Arial" w:cs="Arial"/>
          <w:bCs/>
          <w:sz w:val="20"/>
          <w:szCs w:val="20"/>
        </w:rPr>
        <w:t xml:space="preserve">Podrobný pedologický prieskum vypracoval </w:t>
      </w:r>
      <w:r w:rsidR="006F423B">
        <w:rPr>
          <w:rFonts w:ascii="Arial" w:hAnsi="Arial" w:cs="Arial"/>
          <w:bCs/>
          <w:sz w:val="20"/>
          <w:szCs w:val="20"/>
        </w:rPr>
        <w:t xml:space="preserve">DOPRAVOPROJEKT, </w:t>
      </w:r>
      <w:proofErr w:type="spellStart"/>
      <w:r w:rsidR="006F423B">
        <w:rPr>
          <w:rFonts w:ascii="Arial" w:hAnsi="Arial" w:cs="Arial"/>
          <w:bCs/>
          <w:sz w:val="20"/>
          <w:szCs w:val="20"/>
        </w:rPr>
        <w:t>a.s</w:t>
      </w:r>
      <w:proofErr w:type="spellEnd"/>
      <w:r w:rsidR="006F423B">
        <w:rPr>
          <w:rFonts w:ascii="Arial" w:hAnsi="Arial" w:cs="Arial"/>
          <w:bCs/>
          <w:sz w:val="20"/>
          <w:szCs w:val="20"/>
        </w:rPr>
        <w:t xml:space="preserve">. </w:t>
      </w:r>
      <w:r w:rsidR="005934C0" w:rsidRPr="00ED1395">
        <w:rPr>
          <w:rFonts w:ascii="Arial" w:hAnsi="Arial" w:cs="Arial"/>
          <w:bCs/>
          <w:sz w:val="20"/>
          <w:szCs w:val="20"/>
        </w:rPr>
        <w:t>v </w:t>
      </w:r>
      <w:r w:rsidR="00837B97">
        <w:rPr>
          <w:rFonts w:ascii="Arial" w:hAnsi="Arial" w:cs="Arial"/>
          <w:bCs/>
          <w:sz w:val="20"/>
          <w:szCs w:val="20"/>
        </w:rPr>
        <w:t>04</w:t>
      </w:r>
      <w:r w:rsidR="005934C0" w:rsidRPr="00ED1395">
        <w:rPr>
          <w:rFonts w:ascii="Arial" w:hAnsi="Arial" w:cs="Arial"/>
          <w:bCs/>
          <w:sz w:val="20"/>
          <w:szCs w:val="20"/>
        </w:rPr>
        <w:t>/20</w:t>
      </w:r>
      <w:r w:rsidR="006F423B">
        <w:rPr>
          <w:rFonts w:ascii="Arial" w:hAnsi="Arial" w:cs="Arial"/>
          <w:bCs/>
          <w:sz w:val="20"/>
          <w:szCs w:val="20"/>
        </w:rPr>
        <w:t>1</w:t>
      </w:r>
      <w:r w:rsidR="00663B84">
        <w:rPr>
          <w:rFonts w:ascii="Arial" w:hAnsi="Arial" w:cs="Arial"/>
          <w:bCs/>
          <w:sz w:val="20"/>
          <w:szCs w:val="20"/>
        </w:rPr>
        <w:t>8</w:t>
      </w:r>
      <w:r w:rsidR="005934C0" w:rsidRPr="00ED1395">
        <w:rPr>
          <w:rFonts w:ascii="Arial" w:hAnsi="Arial" w:cs="Arial"/>
          <w:bCs/>
          <w:sz w:val="20"/>
          <w:szCs w:val="20"/>
        </w:rPr>
        <w:t>.</w:t>
      </w:r>
    </w:p>
    <w:p w:rsidR="00855963" w:rsidRPr="00ED1395" w:rsidRDefault="005934C0" w:rsidP="00855963">
      <w:pPr>
        <w:pStyle w:val="Zarkazkladnhotextu"/>
        <w:spacing w:after="0" w:line="360" w:lineRule="auto"/>
        <w:ind w:left="0"/>
        <w:jc w:val="both"/>
        <w:rPr>
          <w:rFonts w:ascii="Arial" w:hAnsi="Arial" w:cs="Arial"/>
          <w:sz w:val="20"/>
          <w:szCs w:val="20"/>
        </w:rPr>
      </w:pPr>
      <w:r w:rsidRPr="00ED1395">
        <w:rPr>
          <w:rFonts w:ascii="Arial" w:hAnsi="Arial" w:cs="Arial"/>
          <w:sz w:val="20"/>
          <w:szCs w:val="20"/>
        </w:rPr>
        <w:tab/>
      </w:r>
      <w:r w:rsidR="00855963" w:rsidRPr="00ED1395">
        <w:rPr>
          <w:rFonts w:ascii="Arial" w:hAnsi="Arial" w:cs="Arial"/>
          <w:sz w:val="20"/>
          <w:szCs w:val="20"/>
        </w:rPr>
        <w:t xml:space="preserve">Pri sondážnych prácach </w:t>
      </w:r>
      <w:r w:rsidR="00BE3947">
        <w:rPr>
          <w:rFonts w:ascii="Arial" w:hAnsi="Arial" w:cs="Arial"/>
          <w:sz w:val="20"/>
          <w:szCs w:val="20"/>
        </w:rPr>
        <w:t xml:space="preserve">sa zaznamenávala zmena kvality </w:t>
      </w:r>
      <w:r w:rsidR="00855963" w:rsidRPr="00ED1395">
        <w:rPr>
          <w:rFonts w:ascii="Arial" w:hAnsi="Arial" w:cs="Arial"/>
          <w:sz w:val="20"/>
          <w:szCs w:val="20"/>
        </w:rPr>
        <w:t xml:space="preserve">vrstvy, druh zeminy, farba, štruktúra, </w:t>
      </w:r>
      <w:proofErr w:type="spellStart"/>
      <w:r w:rsidR="00855963" w:rsidRPr="00ED1395">
        <w:rPr>
          <w:rFonts w:ascii="Arial" w:hAnsi="Arial" w:cs="Arial"/>
          <w:sz w:val="20"/>
          <w:szCs w:val="20"/>
        </w:rPr>
        <w:t>skeletnatosť</w:t>
      </w:r>
      <w:proofErr w:type="spellEnd"/>
      <w:r w:rsidR="00855963" w:rsidRPr="00ED1395">
        <w:rPr>
          <w:rFonts w:ascii="Arial" w:hAnsi="Arial" w:cs="Arial"/>
          <w:sz w:val="20"/>
          <w:szCs w:val="20"/>
        </w:rPr>
        <w:t>, obsah humusu, konzistencia vlhkosť a uhličitany prípadne iné soli. Pre overenie správnosti vyhodnotenia boli odobraté vzorky na laboratórne rozbory. Jednalo sa o obsah humusu, obsah uhličitanu vápenatého, pôdnu reakciu a kvalitu humusu.</w:t>
      </w:r>
      <w:r w:rsidR="00855963" w:rsidRPr="00ED1395">
        <w:rPr>
          <w:rFonts w:ascii="Arial" w:hAnsi="Arial" w:cs="Arial"/>
          <w:sz w:val="20"/>
          <w:szCs w:val="20"/>
        </w:rPr>
        <w:tab/>
      </w:r>
    </w:p>
    <w:p w:rsidR="00855963" w:rsidRPr="00ED1395" w:rsidRDefault="00855963" w:rsidP="00855963">
      <w:pPr>
        <w:widowControl w:val="0"/>
        <w:autoSpaceDE w:val="0"/>
        <w:autoSpaceDN w:val="0"/>
        <w:adjustRightInd w:val="0"/>
        <w:spacing w:line="360" w:lineRule="auto"/>
        <w:jc w:val="both"/>
        <w:rPr>
          <w:rFonts w:ascii="Arial" w:hAnsi="Arial" w:cs="Arial"/>
          <w:sz w:val="20"/>
          <w:szCs w:val="20"/>
        </w:rPr>
      </w:pPr>
      <w:r w:rsidRPr="00ED1395">
        <w:rPr>
          <w:rFonts w:ascii="Arial" w:hAnsi="Arial" w:cs="Arial"/>
          <w:sz w:val="20"/>
          <w:szCs w:val="20"/>
        </w:rPr>
        <w:t>Popis sond je súčasťou pedologického prieskumu.</w:t>
      </w:r>
      <w:r w:rsidRPr="00ED1395">
        <w:rPr>
          <w:rFonts w:ascii="Arial" w:hAnsi="Arial" w:cs="Arial"/>
          <w:sz w:val="20"/>
          <w:szCs w:val="20"/>
        </w:rPr>
        <w:tab/>
      </w:r>
    </w:p>
    <w:p w:rsidR="006C1A17" w:rsidRPr="00ED1395" w:rsidRDefault="00855963" w:rsidP="00856094">
      <w:pPr>
        <w:spacing w:line="360" w:lineRule="auto"/>
        <w:ind w:firstLine="720"/>
        <w:jc w:val="both"/>
        <w:rPr>
          <w:rFonts w:ascii="Arial" w:hAnsi="Arial" w:cs="Arial"/>
          <w:sz w:val="20"/>
          <w:szCs w:val="20"/>
        </w:rPr>
      </w:pPr>
      <w:r w:rsidRPr="00ED1395">
        <w:rPr>
          <w:rFonts w:ascii="Arial" w:hAnsi="Arial" w:cs="Arial"/>
          <w:sz w:val="20"/>
          <w:szCs w:val="20"/>
        </w:rPr>
        <w:t xml:space="preserve">Pedologickým prieskumom bolo zistené, že na trase </w:t>
      </w:r>
      <w:r w:rsidR="00663B84" w:rsidRPr="0099741D">
        <w:rPr>
          <w:rFonts w:ascii="Arial" w:hAnsi="Arial" w:cs="Arial"/>
          <w:i/>
          <w:sz w:val="20"/>
          <w:szCs w:val="20"/>
        </w:rPr>
        <w:t xml:space="preserve">Rýchlostnej cesty R2 </w:t>
      </w:r>
      <w:r w:rsidR="00837B97" w:rsidRPr="001247D2">
        <w:rPr>
          <w:rFonts w:ascii="Arial" w:hAnsi="Arial" w:cs="Arial"/>
          <w:i/>
          <w:sz w:val="20"/>
          <w:szCs w:val="20"/>
        </w:rPr>
        <w:t xml:space="preserve">Šaca – Košické </w:t>
      </w:r>
      <w:proofErr w:type="spellStart"/>
      <w:r w:rsidR="00837B97" w:rsidRPr="001247D2">
        <w:rPr>
          <w:rFonts w:ascii="Arial" w:hAnsi="Arial" w:cs="Arial"/>
          <w:i/>
          <w:sz w:val="20"/>
          <w:szCs w:val="20"/>
        </w:rPr>
        <w:t>Olšany</w:t>
      </w:r>
      <w:proofErr w:type="spellEnd"/>
      <w:r w:rsidR="00837B97" w:rsidRPr="001247D2">
        <w:rPr>
          <w:rFonts w:ascii="Arial" w:hAnsi="Arial" w:cs="Arial"/>
          <w:i/>
          <w:sz w:val="20"/>
          <w:szCs w:val="20"/>
        </w:rPr>
        <w:t>, II. úsek</w:t>
      </w:r>
      <w:r w:rsidR="00837B97" w:rsidRPr="00ED1395">
        <w:rPr>
          <w:rFonts w:ascii="Arial" w:hAnsi="Arial" w:cs="Arial"/>
          <w:i/>
          <w:sz w:val="20"/>
          <w:szCs w:val="20"/>
        </w:rPr>
        <w:t>“</w:t>
      </w:r>
      <w:r w:rsidR="00837B97" w:rsidRPr="00ED1395">
        <w:rPr>
          <w:rFonts w:ascii="Arial" w:hAnsi="Arial" w:cs="Arial"/>
          <w:sz w:val="20"/>
          <w:szCs w:val="20"/>
        </w:rPr>
        <w:t xml:space="preserve"> v </w:t>
      </w:r>
      <w:proofErr w:type="spellStart"/>
      <w:r w:rsidR="00837B97" w:rsidRPr="00ED1395">
        <w:rPr>
          <w:rFonts w:ascii="Arial" w:hAnsi="Arial" w:cs="Arial"/>
          <w:sz w:val="20"/>
          <w:szCs w:val="20"/>
        </w:rPr>
        <w:t>k.ú</w:t>
      </w:r>
      <w:proofErr w:type="spellEnd"/>
      <w:r w:rsidR="00837B97" w:rsidRPr="00ED1395">
        <w:rPr>
          <w:rFonts w:ascii="Arial" w:hAnsi="Arial" w:cs="Arial"/>
          <w:sz w:val="20"/>
          <w:szCs w:val="20"/>
        </w:rPr>
        <w:t xml:space="preserve">. </w:t>
      </w:r>
      <w:r w:rsidR="00171DAD">
        <w:rPr>
          <w:rFonts w:ascii="Arial" w:hAnsi="Arial" w:cs="Arial"/>
          <w:sz w:val="20"/>
          <w:szCs w:val="20"/>
        </w:rPr>
        <w:t>Krásna</w:t>
      </w:r>
      <w:r w:rsidR="00612F2C">
        <w:rPr>
          <w:rFonts w:ascii="Arial" w:hAnsi="Arial" w:cs="Arial"/>
          <w:sz w:val="20"/>
          <w:szCs w:val="20"/>
        </w:rPr>
        <w:t xml:space="preserve"> sa nachádza</w:t>
      </w:r>
      <w:r w:rsidRPr="00ED1395">
        <w:rPr>
          <w:rFonts w:ascii="Arial" w:hAnsi="Arial" w:cs="Arial"/>
          <w:sz w:val="20"/>
          <w:szCs w:val="20"/>
        </w:rPr>
        <w:t xml:space="preserve"> hlavne </w:t>
      </w:r>
      <w:r w:rsidR="00612F2C">
        <w:rPr>
          <w:rFonts w:ascii="Arial" w:hAnsi="Arial" w:cs="Arial"/>
          <w:sz w:val="20"/>
          <w:szCs w:val="20"/>
        </w:rPr>
        <w:t>pôdny typ </w:t>
      </w:r>
      <w:proofErr w:type="spellStart"/>
      <w:r w:rsidR="00612F2C">
        <w:rPr>
          <w:rFonts w:ascii="Arial" w:hAnsi="Arial" w:cs="Arial"/>
          <w:sz w:val="20"/>
          <w:szCs w:val="20"/>
        </w:rPr>
        <w:t>fluvizeme</w:t>
      </w:r>
      <w:proofErr w:type="spellEnd"/>
      <w:r w:rsidR="00612F2C">
        <w:rPr>
          <w:rFonts w:ascii="Arial" w:hAnsi="Arial" w:cs="Arial"/>
          <w:sz w:val="20"/>
          <w:szCs w:val="20"/>
        </w:rPr>
        <w:t xml:space="preserve"> glejové</w:t>
      </w:r>
      <w:r w:rsidR="00BE3947">
        <w:rPr>
          <w:rFonts w:ascii="Arial" w:hAnsi="Arial" w:cs="Arial"/>
          <w:sz w:val="20"/>
          <w:szCs w:val="20"/>
        </w:rPr>
        <w:t>, stredne ťažké (hlinité) pôdy</w:t>
      </w:r>
      <w:r w:rsidR="00612F2C">
        <w:rPr>
          <w:rFonts w:ascii="Arial" w:hAnsi="Arial" w:cs="Arial"/>
          <w:sz w:val="20"/>
          <w:szCs w:val="20"/>
        </w:rPr>
        <w:t xml:space="preserve"> až </w:t>
      </w:r>
      <w:r w:rsidR="006B6BEC">
        <w:rPr>
          <w:rFonts w:ascii="Arial" w:hAnsi="Arial" w:cs="Arial"/>
          <w:sz w:val="20"/>
          <w:szCs w:val="20"/>
        </w:rPr>
        <w:t>veľmi ťažké (ílovité) pôdy</w:t>
      </w:r>
      <w:r w:rsidR="00856094">
        <w:rPr>
          <w:rFonts w:ascii="Arial" w:hAnsi="Arial" w:cs="Arial"/>
          <w:sz w:val="20"/>
          <w:szCs w:val="20"/>
        </w:rPr>
        <w:t xml:space="preserve">. </w:t>
      </w:r>
      <w:r w:rsidR="006C1A17">
        <w:rPr>
          <w:rFonts w:ascii="Arial" w:hAnsi="Arial" w:cs="Arial"/>
          <w:sz w:val="20"/>
          <w:szCs w:val="20"/>
        </w:rPr>
        <w:t xml:space="preserve">Jedná sa o pôdy hlboké, so </w:t>
      </w:r>
      <w:r w:rsidR="00856094">
        <w:rPr>
          <w:rFonts w:ascii="Arial" w:hAnsi="Arial" w:cs="Arial"/>
          <w:sz w:val="20"/>
          <w:szCs w:val="20"/>
        </w:rPr>
        <w:t>svetlý</w:t>
      </w:r>
      <w:r w:rsidR="006C1A17">
        <w:rPr>
          <w:rFonts w:ascii="Arial" w:hAnsi="Arial" w:cs="Arial"/>
          <w:sz w:val="20"/>
          <w:szCs w:val="20"/>
        </w:rPr>
        <w:t xml:space="preserve">m </w:t>
      </w:r>
      <w:proofErr w:type="spellStart"/>
      <w:r w:rsidR="00856094">
        <w:rPr>
          <w:rFonts w:ascii="Arial" w:hAnsi="Arial" w:cs="Arial"/>
          <w:sz w:val="20"/>
          <w:szCs w:val="20"/>
        </w:rPr>
        <w:t>ochrickým</w:t>
      </w:r>
      <w:proofErr w:type="spellEnd"/>
      <w:r w:rsidR="00856094">
        <w:rPr>
          <w:rFonts w:ascii="Arial" w:hAnsi="Arial" w:cs="Arial"/>
          <w:sz w:val="20"/>
          <w:szCs w:val="20"/>
        </w:rPr>
        <w:t xml:space="preserve"> </w:t>
      </w:r>
      <w:proofErr w:type="spellStart"/>
      <w:r w:rsidR="00856094">
        <w:rPr>
          <w:rFonts w:ascii="Arial" w:hAnsi="Arial" w:cs="Arial"/>
          <w:sz w:val="20"/>
          <w:szCs w:val="20"/>
        </w:rPr>
        <w:t>Ao</w:t>
      </w:r>
      <w:proofErr w:type="spellEnd"/>
      <w:r w:rsidR="006C1A17">
        <w:rPr>
          <w:rFonts w:ascii="Arial" w:hAnsi="Arial" w:cs="Arial"/>
          <w:sz w:val="20"/>
          <w:szCs w:val="20"/>
        </w:rPr>
        <w:t xml:space="preserve"> humusovým horizontom.</w:t>
      </w:r>
      <w:r w:rsidR="00612F2C">
        <w:rPr>
          <w:rFonts w:ascii="Arial" w:hAnsi="Arial" w:cs="Arial"/>
          <w:sz w:val="20"/>
          <w:szCs w:val="20"/>
        </w:rPr>
        <w:t xml:space="preserve"> Na trase budúcej stavby</w:t>
      </w:r>
      <w:r w:rsidR="00612F2C" w:rsidRPr="00226351">
        <w:rPr>
          <w:rFonts w:ascii="Arial" w:hAnsi="Arial" w:cs="Arial"/>
          <w:sz w:val="20"/>
          <w:szCs w:val="20"/>
        </w:rPr>
        <w:t xml:space="preserve"> sa vyskytuje </w:t>
      </w:r>
      <w:proofErr w:type="spellStart"/>
      <w:r w:rsidR="006B6BEC">
        <w:rPr>
          <w:rFonts w:ascii="Arial" w:hAnsi="Arial" w:cs="Arial"/>
          <w:sz w:val="20"/>
          <w:szCs w:val="20"/>
        </w:rPr>
        <w:t>hnedozem</w:t>
      </w:r>
      <w:proofErr w:type="spellEnd"/>
      <w:r w:rsidR="006B6BEC">
        <w:rPr>
          <w:rFonts w:ascii="Arial" w:hAnsi="Arial" w:cs="Arial"/>
          <w:sz w:val="20"/>
          <w:szCs w:val="20"/>
        </w:rPr>
        <w:t xml:space="preserve"> </w:t>
      </w:r>
      <w:proofErr w:type="spellStart"/>
      <w:r w:rsidR="006B6BEC">
        <w:rPr>
          <w:rFonts w:ascii="Arial" w:hAnsi="Arial" w:cs="Arial"/>
          <w:sz w:val="20"/>
          <w:szCs w:val="20"/>
        </w:rPr>
        <w:t>pseudoglejová</w:t>
      </w:r>
      <w:proofErr w:type="spellEnd"/>
      <w:r w:rsidR="006B6BEC">
        <w:rPr>
          <w:rFonts w:ascii="Arial" w:hAnsi="Arial" w:cs="Arial"/>
          <w:sz w:val="20"/>
          <w:szCs w:val="20"/>
        </w:rPr>
        <w:t>.</w:t>
      </w:r>
      <w:r w:rsidR="00612F2C" w:rsidRPr="00226351">
        <w:rPr>
          <w:rFonts w:ascii="Arial" w:hAnsi="Arial" w:cs="Arial"/>
          <w:sz w:val="20"/>
          <w:szCs w:val="20"/>
        </w:rPr>
        <w:t xml:space="preserve"> </w:t>
      </w:r>
      <w:r w:rsidR="00612F2C">
        <w:rPr>
          <w:rFonts w:ascii="Arial" w:hAnsi="Arial" w:cs="Arial"/>
          <w:sz w:val="20"/>
          <w:szCs w:val="20"/>
        </w:rPr>
        <w:t>J</w:t>
      </w:r>
      <w:r w:rsidR="00612F2C">
        <w:rPr>
          <w:rFonts w:ascii="Arial" w:hAnsi="Arial" w:cs="Arial"/>
          <w:sz w:val="20"/>
          <w:szCs w:val="20"/>
          <w:lang w:eastAsia="sk-SK"/>
        </w:rPr>
        <w:t>edná sa</w:t>
      </w:r>
      <w:r w:rsidR="00612F2C" w:rsidRPr="006E1BAE">
        <w:rPr>
          <w:rFonts w:ascii="Arial" w:hAnsi="Arial" w:cs="Arial"/>
          <w:sz w:val="20"/>
          <w:szCs w:val="20"/>
          <w:lang w:eastAsia="sk-SK"/>
        </w:rPr>
        <w:t xml:space="preserve"> o</w:t>
      </w:r>
      <w:r w:rsidR="006B6BEC">
        <w:rPr>
          <w:rFonts w:ascii="Arial" w:hAnsi="Arial" w:cs="Arial"/>
          <w:sz w:val="20"/>
          <w:szCs w:val="20"/>
          <w:lang w:eastAsia="sk-SK"/>
        </w:rPr>
        <w:t> stredne produkčné</w:t>
      </w:r>
      <w:r w:rsidR="00612F2C" w:rsidRPr="006E1BAE">
        <w:rPr>
          <w:rFonts w:ascii="Arial" w:hAnsi="Arial" w:cs="Arial"/>
          <w:sz w:val="20"/>
          <w:szCs w:val="20"/>
          <w:lang w:eastAsia="sk-SK"/>
        </w:rPr>
        <w:t xml:space="preserve"> pôdy s</w:t>
      </w:r>
      <w:r w:rsidR="00612F2C">
        <w:rPr>
          <w:rFonts w:ascii="Arial" w:hAnsi="Arial" w:cs="Arial"/>
          <w:sz w:val="20"/>
          <w:szCs w:val="20"/>
          <w:lang w:eastAsia="sk-SK"/>
        </w:rPr>
        <w:t> </w:t>
      </w:r>
      <w:proofErr w:type="spellStart"/>
      <w:r w:rsidR="006B6BEC">
        <w:rPr>
          <w:rFonts w:ascii="Arial" w:hAnsi="Arial" w:cs="Arial"/>
          <w:sz w:val="20"/>
          <w:szCs w:val="20"/>
          <w:lang w:eastAsia="sk-SK"/>
        </w:rPr>
        <w:t>melanickým</w:t>
      </w:r>
      <w:proofErr w:type="spellEnd"/>
      <w:r w:rsidR="006B6BEC">
        <w:rPr>
          <w:rFonts w:ascii="Arial" w:hAnsi="Arial" w:cs="Arial"/>
          <w:sz w:val="20"/>
          <w:szCs w:val="20"/>
          <w:lang w:eastAsia="sk-SK"/>
        </w:rPr>
        <w:t xml:space="preserve"> Al</w:t>
      </w:r>
      <w:r w:rsidR="00612F2C">
        <w:rPr>
          <w:rFonts w:ascii="Arial" w:hAnsi="Arial" w:cs="Arial"/>
          <w:sz w:val="20"/>
          <w:szCs w:val="20"/>
          <w:lang w:eastAsia="sk-SK"/>
        </w:rPr>
        <w:t xml:space="preserve"> - humusovým horizontom</w:t>
      </w:r>
      <w:r w:rsidR="006B6BEC">
        <w:rPr>
          <w:rFonts w:ascii="Arial" w:hAnsi="Arial" w:cs="Arial"/>
          <w:sz w:val="20"/>
          <w:szCs w:val="20"/>
          <w:lang w:eastAsia="sk-SK"/>
        </w:rPr>
        <w:t>.</w:t>
      </w:r>
    </w:p>
    <w:p w:rsidR="00855963" w:rsidRPr="00ED1395" w:rsidRDefault="006C1A17" w:rsidP="00BE3947">
      <w:pPr>
        <w:pStyle w:val="Zkladntext2"/>
        <w:spacing w:after="0" w:line="360" w:lineRule="auto"/>
        <w:jc w:val="both"/>
        <w:rPr>
          <w:rFonts w:ascii="Arial" w:hAnsi="Arial" w:cs="Arial"/>
          <w:sz w:val="20"/>
          <w:szCs w:val="20"/>
        </w:rPr>
      </w:pPr>
      <w:r w:rsidRPr="00ED1395">
        <w:rPr>
          <w:rFonts w:ascii="Arial" w:hAnsi="Arial" w:cs="Arial"/>
          <w:sz w:val="20"/>
          <w:szCs w:val="20"/>
        </w:rPr>
        <w:tab/>
      </w:r>
      <w:r w:rsidR="00855963" w:rsidRPr="00ED1395">
        <w:rPr>
          <w:rFonts w:ascii="Arial" w:hAnsi="Arial" w:cs="Arial"/>
          <w:sz w:val="20"/>
          <w:szCs w:val="20"/>
        </w:rPr>
        <w:t xml:space="preserve">Na základe realizovaných pedologických prieskumov bola stanovená hrúbka </w:t>
      </w:r>
      <w:r w:rsidR="00BE3947">
        <w:rPr>
          <w:rFonts w:ascii="Arial" w:hAnsi="Arial" w:cs="Arial"/>
          <w:sz w:val="20"/>
          <w:szCs w:val="20"/>
        </w:rPr>
        <w:t>h</w:t>
      </w:r>
      <w:r w:rsidR="00855963" w:rsidRPr="00ED1395">
        <w:rPr>
          <w:rFonts w:ascii="Arial" w:hAnsi="Arial" w:cs="Arial"/>
          <w:sz w:val="20"/>
          <w:szCs w:val="20"/>
        </w:rPr>
        <w:t>umusového horizontu v </w:t>
      </w:r>
      <w:proofErr w:type="spellStart"/>
      <w:r w:rsidR="00855963" w:rsidRPr="00ED1395">
        <w:rPr>
          <w:rFonts w:ascii="Arial" w:hAnsi="Arial" w:cs="Arial"/>
          <w:sz w:val="20"/>
          <w:szCs w:val="20"/>
        </w:rPr>
        <w:t>k.ú</w:t>
      </w:r>
      <w:proofErr w:type="spellEnd"/>
      <w:r w:rsidR="00855963" w:rsidRPr="00ED1395">
        <w:rPr>
          <w:rFonts w:ascii="Arial" w:hAnsi="Arial" w:cs="Arial"/>
          <w:sz w:val="20"/>
          <w:szCs w:val="20"/>
        </w:rPr>
        <w:t xml:space="preserve">. </w:t>
      </w:r>
      <w:r w:rsidR="006B6BEC">
        <w:rPr>
          <w:rFonts w:ascii="Arial" w:hAnsi="Arial" w:cs="Arial"/>
          <w:sz w:val="20"/>
          <w:szCs w:val="20"/>
        </w:rPr>
        <w:t>Krásna</w:t>
      </w:r>
      <w:r w:rsidR="00855963" w:rsidRPr="00ED1395">
        <w:rPr>
          <w:rFonts w:ascii="Arial" w:hAnsi="Arial" w:cs="Arial"/>
          <w:sz w:val="20"/>
          <w:szCs w:val="20"/>
        </w:rPr>
        <w:t xml:space="preserve"> </w:t>
      </w:r>
      <w:r w:rsidR="00BE3947">
        <w:rPr>
          <w:rFonts w:ascii="Arial" w:hAnsi="Arial" w:cs="Arial"/>
          <w:sz w:val="20"/>
          <w:szCs w:val="20"/>
        </w:rPr>
        <w:t xml:space="preserve">do </w:t>
      </w:r>
      <w:r w:rsidR="00855963" w:rsidRPr="00ED1395">
        <w:rPr>
          <w:rFonts w:ascii="Arial" w:hAnsi="Arial" w:cs="Arial"/>
          <w:sz w:val="20"/>
          <w:szCs w:val="20"/>
        </w:rPr>
        <w:t>0,30 m.</w:t>
      </w:r>
      <w:r w:rsidR="00BE3947">
        <w:rPr>
          <w:rFonts w:ascii="Arial" w:hAnsi="Arial" w:cs="Arial"/>
          <w:sz w:val="20"/>
          <w:szCs w:val="20"/>
        </w:rPr>
        <w:t xml:space="preserve"> </w:t>
      </w:r>
    </w:p>
    <w:p w:rsidR="002D1198" w:rsidRPr="00ED1395" w:rsidRDefault="002D1198" w:rsidP="00F82A26">
      <w:pPr>
        <w:tabs>
          <w:tab w:val="center" w:pos="4500"/>
          <w:tab w:val="center" w:pos="4860"/>
        </w:tabs>
        <w:jc w:val="both"/>
        <w:rPr>
          <w:rFonts w:ascii="Arial" w:hAnsi="Arial" w:cs="Arial"/>
          <w:b/>
          <w:bCs/>
          <w:sz w:val="20"/>
          <w:szCs w:val="20"/>
        </w:rPr>
      </w:pPr>
    </w:p>
    <w:p w:rsidR="00AE1E87" w:rsidRPr="00ED1395" w:rsidRDefault="00DB2778" w:rsidP="00F82A26">
      <w:pPr>
        <w:tabs>
          <w:tab w:val="center" w:pos="4500"/>
          <w:tab w:val="center" w:pos="4860"/>
        </w:tabs>
        <w:jc w:val="both"/>
        <w:rPr>
          <w:rFonts w:ascii="Arial" w:hAnsi="Arial" w:cs="Arial"/>
          <w:sz w:val="20"/>
          <w:szCs w:val="20"/>
        </w:rPr>
      </w:pPr>
      <w:r>
        <w:rPr>
          <w:rFonts w:ascii="Arial" w:hAnsi="Arial" w:cs="Arial"/>
          <w:b/>
          <w:bCs/>
          <w:sz w:val="20"/>
          <w:szCs w:val="20"/>
        </w:rPr>
        <w:t>8</w:t>
      </w:r>
      <w:r w:rsidR="00AE1E87" w:rsidRPr="00ED1395">
        <w:rPr>
          <w:rFonts w:ascii="Arial" w:hAnsi="Arial" w:cs="Arial"/>
          <w:b/>
          <w:bCs/>
          <w:sz w:val="20"/>
          <w:szCs w:val="20"/>
        </w:rPr>
        <w:t xml:space="preserve">.1. Kvantifikácia objemu skrývky humusového horizontu z plochy </w:t>
      </w:r>
      <w:r w:rsidR="00A52756" w:rsidRPr="00ED1395">
        <w:rPr>
          <w:rFonts w:ascii="Arial" w:hAnsi="Arial" w:cs="Arial"/>
          <w:b/>
          <w:bCs/>
          <w:sz w:val="20"/>
          <w:szCs w:val="20"/>
        </w:rPr>
        <w:t>dočasne</w:t>
      </w:r>
      <w:r w:rsidR="00AE1E87" w:rsidRPr="00ED1395">
        <w:rPr>
          <w:rFonts w:ascii="Arial" w:hAnsi="Arial" w:cs="Arial"/>
          <w:b/>
          <w:bCs/>
          <w:sz w:val="20"/>
          <w:szCs w:val="20"/>
        </w:rPr>
        <w:t xml:space="preserve"> odnímanej</w:t>
      </w:r>
      <w:r w:rsidR="00AE1E87" w:rsidRPr="00ED1395">
        <w:rPr>
          <w:rFonts w:ascii="Arial" w:hAnsi="Arial" w:cs="Arial"/>
          <w:sz w:val="20"/>
          <w:szCs w:val="20"/>
        </w:rPr>
        <w:t xml:space="preserve">                                                                                                                                </w:t>
      </w:r>
    </w:p>
    <w:p w:rsidR="00F82A26" w:rsidRPr="00ED1395" w:rsidRDefault="00AE1E87" w:rsidP="00AE1E87">
      <w:pPr>
        <w:tabs>
          <w:tab w:val="center" w:pos="4500"/>
          <w:tab w:val="center" w:pos="4860"/>
        </w:tabs>
        <w:spacing w:line="360" w:lineRule="auto"/>
        <w:jc w:val="both"/>
        <w:rPr>
          <w:rFonts w:ascii="Arial" w:hAnsi="Arial" w:cs="Arial"/>
          <w:sz w:val="20"/>
          <w:szCs w:val="20"/>
        </w:rPr>
      </w:pPr>
      <w:r w:rsidRPr="00ED1395">
        <w:rPr>
          <w:rFonts w:ascii="Arial" w:hAnsi="Arial" w:cs="Arial"/>
          <w:sz w:val="20"/>
          <w:szCs w:val="20"/>
        </w:rPr>
        <w:t xml:space="preserve">            </w:t>
      </w:r>
    </w:p>
    <w:p w:rsidR="008C1BE4" w:rsidRPr="00ED1395" w:rsidRDefault="00F82A26" w:rsidP="008C1BE4">
      <w:pPr>
        <w:tabs>
          <w:tab w:val="center" w:pos="4500"/>
          <w:tab w:val="center" w:pos="4860"/>
        </w:tabs>
        <w:spacing w:line="360" w:lineRule="auto"/>
        <w:jc w:val="both"/>
        <w:rPr>
          <w:rFonts w:ascii="Arial" w:hAnsi="Arial" w:cs="Arial"/>
          <w:b/>
          <w:bCs/>
          <w:sz w:val="20"/>
          <w:szCs w:val="20"/>
        </w:rPr>
      </w:pPr>
      <w:r w:rsidRPr="00ED1395">
        <w:rPr>
          <w:rFonts w:ascii="Arial" w:hAnsi="Arial" w:cs="Arial"/>
          <w:sz w:val="20"/>
          <w:szCs w:val="20"/>
        </w:rPr>
        <w:tab/>
      </w:r>
      <w:r w:rsidR="008C1BE4" w:rsidRPr="00ED1395">
        <w:rPr>
          <w:rFonts w:ascii="Arial" w:hAnsi="Arial" w:cs="Arial"/>
          <w:sz w:val="20"/>
          <w:szCs w:val="20"/>
        </w:rPr>
        <w:t xml:space="preserve">            Pozemky, ktoré sú predmetom </w:t>
      </w:r>
      <w:r w:rsidR="00280AD2" w:rsidRPr="00ED1395">
        <w:rPr>
          <w:rFonts w:ascii="Arial" w:hAnsi="Arial" w:cs="Arial"/>
          <w:sz w:val="20"/>
          <w:szCs w:val="20"/>
        </w:rPr>
        <w:t>dočasného</w:t>
      </w:r>
      <w:r w:rsidR="008C1BE4" w:rsidRPr="00ED1395">
        <w:rPr>
          <w:rFonts w:ascii="Arial" w:hAnsi="Arial" w:cs="Arial"/>
          <w:sz w:val="20"/>
          <w:szCs w:val="20"/>
        </w:rPr>
        <w:t xml:space="preserve"> odňatia, sa nachádzajú v katastráln</w:t>
      </w:r>
      <w:r w:rsidR="00C955B1" w:rsidRPr="00ED1395">
        <w:rPr>
          <w:rFonts w:ascii="Arial" w:hAnsi="Arial" w:cs="Arial"/>
          <w:sz w:val="20"/>
          <w:szCs w:val="20"/>
        </w:rPr>
        <w:t>om</w:t>
      </w:r>
      <w:r w:rsidR="008C1BE4" w:rsidRPr="00ED1395">
        <w:rPr>
          <w:rFonts w:ascii="Arial" w:hAnsi="Arial" w:cs="Arial"/>
          <w:sz w:val="20"/>
          <w:szCs w:val="20"/>
        </w:rPr>
        <w:t xml:space="preserve"> územ</w:t>
      </w:r>
      <w:r w:rsidR="00C955B1" w:rsidRPr="00ED1395">
        <w:rPr>
          <w:rFonts w:ascii="Arial" w:hAnsi="Arial" w:cs="Arial"/>
          <w:sz w:val="20"/>
          <w:szCs w:val="20"/>
        </w:rPr>
        <w:t>í</w:t>
      </w:r>
      <w:r w:rsidR="008C1BE4" w:rsidRPr="00ED1395">
        <w:rPr>
          <w:rFonts w:ascii="Arial" w:hAnsi="Arial" w:cs="Arial"/>
          <w:sz w:val="20"/>
          <w:szCs w:val="20"/>
        </w:rPr>
        <w:t xml:space="preserve"> </w:t>
      </w:r>
      <w:r w:rsidR="00447985">
        <w:rPr>
          <w:rFonts w:ascii="Arial" w:hAnsi="Arial" w:cs="Arial"/>
          <w:bCs/>
          <w:sz w:val="20"/>
          <w:szCs w:val="20"/>
        </w:rPr>
        <w:t>Krásna</w:t>
      </w:r>
      <w:r w:rsidR="008C1BE4" w:rsidRPr="00ED1395">
        <w:rPr>
          <w:rFonts w:ascii="Arial" w:hAnsi="Arial" w:cs="Arial"/>
          <w:bCs/>
          <w:sz w:val="20"/>
          <w:szCs w:val="20"/>
        </w:rPr>
        <w:t xml:space="preserve">, okres </w:t>
      </w:r>
      <w:r w:rsidR="00612F2C">
        <w:rPr>
          <w:rFonts w:ascii="Arial" w:hAnsi="Arial" w:cs="Arial"/>
          <w:bCs/>
          <w:sz w:val="20"/>
          <w:szCs w:val="20"/>
        </w:rPr>
        <w:t>Košice VI.</w:t>
      </w:r>
      <w:r w:rsidR="008C1BE4" w:rsidRPr="00ED1395">
        <w:rPr>
          <w:rFonts w:ascii="Arial" w:hAnsi="Arial" w:cs="Arial"/>
          <w:sz w:val="20"/>
          <w:szCs w:val="20"/>
        </w:rPr>
        <w:t>.</w:t>
      </w:r>
    </w:p>
    <w:p w:rsidR="008C1BE4" w:rsidRPr="00ED1395" w:rsidRDefault="008C1BE4" w:rsidP="008C1BE4">
      <w:pPr>
        <w:pStyle w:val="Zkladntext2"/>
        <w:spacing w:after="0" w:line="360" w:lineRule="auto"/>
        <w:jc w:val="both"/>
        <w:rPr>
          <w:rFonts w:ascii="Arial" w:hAnsi="Arial" w:cs="Arial"/>
          <w:sz w:val="20"/>
          <w:szCs w:val="20"/>
        </w:rPr>
      </w:pPr>
      <w:r w:rsidRPr="00ED1395">
        <w:rPr>
          <w:rFonts w:ascii="Arial" w:hAnsi="Arial" w:cs="Arial"/>
          <w:b/>
          <w:bCs/>
          <w:sz w:val="20"/>
          <w:szCs w:val="20"/>
        </w:rPr>
        <w:t xml:space="preserve">            </w:t>
      </w:r>
      <w:r w:rsidRPr="00ED1395">
        <w:rPr>
          <w:rFonts w:ascii="Arial" w:hAnsi="Arial" w:cs="Arial"/>
          <w:sz w:val="20"/>
          <w:szCs w:val="20"/>
        </w:rPr>
        <w:t>So zvyšujúcou sa hĺbkou pôdneho profilu výrazne klesá produkčná schopnosť pôdy. Najkvalitnejšia (najúrodnejšia) časť pôdneho profilu je humusový horizont, ktorý sa vyznačuje vysokým obsahom organickej hmoty (humusu), prístupných živín, vysokou biologickou aktivitou, atď. Pri vlastnej realizácii skrývky je potrebné dodržať zásadu odobratia vrstvy humusového horizontu tak, aby nedošlo k zmiešaniu so spodnejšími, na živiny, organickú hmotu a biologickú aktivitu chudobnejšími vrstvami pôdneho profilu, a to v</w:t>
      </w:r>
      <w:r w:rsidR="00663B84">
        <w:rPr>
          <w:rFonts w:ascii="Arial" w:hAnsi="Arial" w:cs="Arial"/>
          <w:sz w:val="20"/>
          <w:szCs w:val="20"/>
        </w:rPr>
        <w:t> </w:t>
      </w:r>
      <w:r w:rsidRPr="00ED1395">
        <w:rPr>
          <w:rFonts w:ascii="Arial" w:hAnsi="Arial" w:cs="Arial"/>
          <w:sz w:val="20"/>
          <w:szCs w:val="20"/>
        </w:rPr>
        <w:t>hrúbke</w:t>
      </w:r>
      <w:r w:rsidR="00612F2C">
        <w:rPr>
          <w:rFonts w:ascii="Arial" w:hAnsi="Arial" w:cs="Arial"/>
          <w:b/>
          <w:sz w:val="20"/>
          <w:szCs w:val="20"/>
        </w:rPr>
        <w:t xml:space="preserve"> 25 cm</w:t>
      </w:r>
      <w:r w:rsidR="00663B84">
        <w:rPr>
          <w:rFonts w:ascii="Arial" w:hAnsi="Arial" w:cs="Arial"/>
          <w:sz w:val="20"/>
          <w:szCs w:val="20"/>
        </w:rPr>
        <w:t xml:space="preserve"> a</w:t>
      </w:r>
      <w:r w:rsidRPr="00ED1395">
        <w:rPr>
          <w:rFonts w:ascii="Arial" w:hAnsi="Arial" w:cs="Arial"/>
          <w:sz w:val="20"/>
          <w:szCs w:val="20"/>
        </w:rPr>
        <w:t xml:space="preserve"> </w:t>
      </w:r>
      <w:r w:rsidR="00C955B1" w:rsidRPr="00ED1395">
        <w:rPr>
          <w:rFonts w:ascii="Arial" w:hAnsi="Arial" w:cs="Arial"/>
          <w:b/>
          <w:sz w:val="20"/>
          <w:szCs w:val="20"/>
        </w:rPr>
        <w:t xml:space="preserve">30 </w:t>
      </w:r>
      <w:r w:rsidRPr="00ED1395">
        <w:rPr>
          <w:rFonts w:ascii="Arial" w:hAnsi="Arial" w:cs="Arial"/>
          <w:b/>
          <w:bCs/>
          <w:sz w:val="20"/>
          <w:szCs w:val="20"/>
        </w:rPr>
        <w:t>cm</w:t>
      </w:r>
      <w:r w:rsidR="002273AB" w:rsidRPr="00ED1395">
        <w:rPr>
          <w:rFonts w:ascii="Arial" w:hAnsi="Arial" w:cs="Arial"/>
          <w:b/>
          <w:bCs/>
          <w:sz w:val="20"/>
          <w:szCs w:val="20"/>
        </w:rPr>
        <w:t xml:space="preserve"> (celkový humusový horizont)</w:t>
      </w:r>
      <w:r w:rsidR="00612F2C">
        <w:rPr>
          <w:rFonts w:ascii="Arial" w:hAnsi="Arial" w:cs="Arial"/>
          <w:b/>
          <w:bCs/>
          <w:sz w:val="20"/>
          <w:szCs w:val="20"/>
        </w:rPr>
        <w:t xml:space="preserve"> </w:t>
      </w:r>
      <w:r w:rsidRPr="00ED1395">
        <w:rPr>
          <w:rFonts w:ascii="Arial" w:hAnsi="Arial" w:cs="Arial"/>
          <w:sz w:val="20"/>
          <w:szCs w:val="20"/>
        </w:rPr>
        <w:t>podľa nasledovných tabuliek:</w:t>
      </w:r>
    </w:p>
    <w:p w:rsidR="00D04081" w:rsidRPr="00ED1395" w:rsidRDefault="00D04081" w:rsidP="002273AB">
      <w:pPr>
        <w:tabs>
          <w:tab w:val="center" w:pos="4500"/>
          <w:tab w:val="center" w:pos="4860"/>
          <w:tab w:val="left" w:pos="5760"/>
        </w:tabs>
        <w:jc w:val="both"/>
        <w:rPr>
          <w:rFonts w:ascii="Arial" w:hAnsi="Arial" w:cs="Arial"/>
          <w:bCs/>
          <w:i/>
          <w:sz w:val="20"/>
          <w:szCs w:val="20"/>
        </w:rPr>
      </w:pPr>
    </w:p>
    <w:p w:rsidR="00AE1E87" w:rsidRPr="00343D4C" w:rsidRDefault="0026224F" w:rsidP="002273AB">
      <w:pPr>
        <w:tabs>
          <w:tab w:val="center" w:pos="4500"/>
          <w:tab w:val="center" w:pos="4860"/>
          <w:tab w:val="left" w:pos="5760"/>
        </w:tabs>
        <w:jc w:val="both"/>
        <w:rPr>
          <w:rFonts w:ascii="Arial" w:hAnsi="Arial" w:cs="Arial"/>
          <w:i/>
          <w:sz w:val="20"/>
          <w:szCs w:val="20"/>
          <w:u w:val="single"/>
        </w:rPr>
      </w:pPr>
      <w:r w:rsidRPr="00ED1395">
        <w:rPr>
          <w:rFonts w:ascii="Arial" w:hAnsi="Arial" w:cs="Arial"/>
          <w:bCs/>
          <w:i/>
          <w:sz w:val="20"/>
          <w:szCs w:val="20"/>
        </w:rPr>
        <w:t xml:space="preserve">Tabuľka č. </w:t>
      </w:r>
      <w:r w:rsidR="00856094">
        <w:rPr>
          <w:rFonts w:ascii="Arial" w:hAnsi="Arial" w:cs="Arial"/>
          <w:bCs/>
          <w:i/>
          <w:sz w:val="20"/>
          <w:szCs w:val="20"/>
        </w:rPr>
        <w:t>2</w:t>
      </w:r>
      <w:r w:rsidR="00AE1E87" w:rsidRPr="00ED1395">
        <w:rPr>
          <w:rFonts w:ascii="Arial" w:hAnsi="Arial" w:cs="Arial"/>
          <w:bCs/>
          <w:i/>
          <w:sz w:val="20"/>
          <w:szCs w:val="20"/>
        </w:rPr>
        <w:t xml:space="preserve">: Plocha odberu skrývky (katastrálne územie) – </w:t>
      </w:r>
      <w:r w:rsidR="006B6BEC">
        <w:rPr>
          <w:rFonts w:ascii="Arial" w:hAnsi="Arial" w:cs="Arial"/>
          <w:i/>
          <w:sz w:val="20"/>
          <w:szCs w:val="20"/>
        </w:rPr>
        <w:t>Krásna</w:t>
      </w:r>
      <w:r w:rsidR="00663B84">
        <w:rPr>
          <w:rFonts w:ascii="Arial" w:hAnsi="Arial" w:cs="Arial"/>
          <w:i/>
          <w:sz w:val="20"/>
          <w:szCs w:val="20"/>
        </w:rPr>
        <w:t xml:space="preserve"> </w:t>
      </w:r>
      <w:r w:rsidR="00343D4C">
        <w:rPr>
          <w:rFonts w:ascii="Arial" w:hAnsi="Arial" w:cs="Arial"/>
          <w:i/>
          <w:sz w:val="20"/>
          <w:szCs w:val="20"/>
        </w:rPr>
        <w:t xml:space="preserve">– </w:t>
      </w:r>
      <w:r w:rsidR="00343D4C" w:rsidRPr="00343D4C">
        <w:rPr>
          <w:rFonts w:ascii="Arial" w:hAnsi="Arial" w:cs="Arial"/>
          <w:i/>
          <w:sz w:val="20"/>
          <w:szCs w:val="20"/>
          <w:u w:val="single"/>
        </w:rPr>
        <w:t>tab. č. 7.15 dokumentácie H.1</w:t>
      </w:r>
    </w:p>
    <w:p w:rsidR="00343D4C" w:rsidRDefault="00343D4C" w:rsidP="002273AB">
      <w:pPr>
        <w:tabs>
          <w:tab w:val="center" w:pos="4500"/>
          <w:tab w:val="center" w:pos="4860"/>
          <w:tab w:val="left" w:pos="5760"/>
        </w:tabs>
        <w:jc w:val="both"/>
        <w:rPr>
          <w:rFonts w:ascii="Arial" w:hAnsi="Arial" w:cs="Arial"/>
          <w:i/>
          <w:sz w:val="20"/>
          <w:szCs w:val="20"/>
          <w:u w:val="single"/>
        </w:rPr>
      </w:pP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1198"/>
        <w:gridCol w:w="1060"/>
        <w:gridCol w:w="860"/>
        <w:gridCol w:w="1120"/>
        <w:gridCol w:w="1100"/>
        <w:gridCol w:w="1200"/>
        <w:gridCol w:w="1280"/>
      </w:tblGrid>
      <w:tr w:rsidR="007F7992" w:rsidRPr="007F7992" w:rsidTr="007F7992">
        <w:trPr>
          <w:trHeight w:val="588"/>
          <w:jc w:val="center"/>
        </w:trPr>
        <w:tc>
          <w:tcPr>
            <w:tcW w:w="709" w:type="dxa"/>
            <w:shd w:val="clear" w:color="auto" w:fill="auto"/>
            <w:vAlign w:val="center"/>
            <w:hideMark/>
          </w:tcPr>
          <w:p w:rsidR="007F7992" w:rsidRPr="007F7992" w:rsidRDefault="007F7992" w:rsidP="007F7992">
            <w:pPr>
              <w:jc w:val="center"/>
              <w:rPr>
                <w:rFonts w:ascii="Arial" w:hAnsi="Arial" w:cs="Arial"/>
                <w:b/>
                <w:bCs/>
                <w:sz w:val="18"/>
                <w:szCs w:val="18"/>
                <w:lang w:eastAsia="sk-SK"/>
              </w:rPr>
            </w:pPr>
            <w:r w:rsidRPr="007F7992">
              <w:rPr>
                <w:rFonts w:ascii="Arial" w:hAnsi="Arial" w:cs="Arial"/>
                <w:b/>
                <w:bCs/>
                <w:sz w:val="18"/>
                <w:szCs w:val="18"/>
                <w:lang w:eastAsia="sk-SK"/>
              </w:rPr>
              <w:t>por. číslo</w:t>
            </w:r>
          </w:p>
        </w:tc>
        <w:tc>
          <w:tcPr>
            <w:tcW w:w="1198" w:type="dxa"/>
            <w:shd w:val="clear" w:color="auto" w:fill="auto"/>
            <w:vAlign w:val="center"/>
            <w:hideMark/>
          </w:tcPr>
          <w:p w:rsidR="007F7992" w:rsidRPr="007F7992" w:rsidRDefault="007F7992" w:rsidP="007F7992">
            <w:pPr>
              <w:jc w:val="center"/>
              <w:rPr>
                <w:rFonts w:ascii="Arial" w:hAnsi="Arial" w:cs="Arial"/>
                <w:b/>
                <w:bCs/>
                <w:sz w:val="18"/>
                <w:szCs w:val="18"/>
                <w:lang w:eastAsia="sk-SK"/>
              </w:rPr>
            </w:pPr>
            <w:r w:rsidRPr="007F7992">
              <w:rPr>
                <w:rFonts w:ascii="Arial" w:hAnsi="Arial" w:cs="Arial"/>
                <w:b/>
                <w:bCs/>
                <w:sz w:val="18"/>
                <w:szCs w:val="18"/>
                <w:lang w:eastAsia="sk-SK"/>
              </w:rPr>
              <w:t>č. objektu</w:t>
            </w:r>
          </w:p>
        </w:tc>
        <w:tc>
          <w:tcPr>
            <w:tcW w:w="1060" w:type="dxa"/>
            <w:shd w:val="clear" w:color="auto" w:fill="auto"/>
            <w:vAlign w:val="center"/>
            <w:hideMark/>
          </w:tcPr>
          <w:p w:rsidR="007F7992" w:rsidRPr="007F7992" w:rsidRDefault="007F7992" w:rsidP="007F7992">
            <w:pPr>
              <w:jc w:val="center"/>
              <w:rPr>
                <w:rFonts w:ascii="Arial" w:hAnsi="Arial" w:cs="Arial"/>
                <w:b/>
                <w:bCs/>
                <w:sz w:val="18"/>
                <w:szCs w:val="18"/>
                <w:lang w:eastAsia="sk-SK"/>
              </w:rPr>
            </w:pPr>
            <w:r w:rsidRPr="007F7992">
              <w:rPr>
                <w:rFonts w:ascii="Arial" w:hAnsi="Arial" w:cs="Arial"/>
                <w:b/>
                <w:bCs/>
                <w:sz w:val="18"/>
                <w:szCs w:val="18"/>
                <w:lang w:eastAsia="sk-SK"/>
              </w:rPr>
              <w:t>druh pozemku</w:t>
            </w:r>
          </w:p>
        </w:tc>
        <w:tc>
          <w:tcPr>
            <w:tcW w:w="860" w:type="dxa"/>
            <w:shd w:val="clear" w:color="auto" w:fill="auto"/>
            <w:vAlign w:val="center"/>
            <w:hideMark/>
          </w:tcPr>
          <w:p w:rsidR="007F7992" w:rsidRPr="007F7992" w:rsidRDefault="007F7992" w:rsidP="007F7992">
            <w:pPr>
              <w:jc w:val="center"/>
              <w:rPr>
                <w:rFonts w:ascii="Arial" w:hAnsi="Arial" w:cs="Arial"/>
                <w:b/>
                <w:bCs/>
                <w:sz w:val="18"/>
                <w:szCs w:val="18"/>
                <w:lang w:eastAsia="sk-SK"/>
              </w:rPr>
            </w:pPr>
            <w:r w:rsidRPr="007F7992">
              <w:rPr>
                <w:rFonts w:ascii="Arial" w:hAnsi="Arial" w:cs="Arial"/>
                <w:b/>
                <w:bCs/>
                <w:sz w:val="18"/>
                <w:szCs w:val="18"/>
                <w:lang w:eastAsia="sk-SK"/>
              </w:rPr>
              <w:t>BPEJ</w:t>
            </w:r>
          </w:p>
        </w:tc>
        <w:tc>
          <w:tcPr>
            <w:tcW w:w="1120" w:type="dxa"/>
            <w:shd w:val="clear" w:color="auto" w:fill="auto"/>
            <w:vAlign w:val="center"/>
            <w:hideMark/>
          </w:tcPr>
          <w:p w:rsidR="007F7992" w:rsidRPr="007F7992" w:rsidRDefault="007F7992" w:rsidP="007F7992">
            <w:pPr>
              <w:jc w:val="center"/>
              <w:rPr>
                <w:rFonts w:ascii="Arial" w:hAnsi="Arial" w:cs="Arial"/>
                <w:b/>
                <w:bCs/>
                <w:sz w:val="18"/>
                <w:szCs w:val="18"/>
                <w:lang w:eastAsia="sk-SK"/>
              </w:rPr>
            </w:pPr>
            <w:r w:rsidRPr="007F7992">
              <w:rPr>
                <w:rFonts w:ascii="Arial" w:hAnsi="Arial" w:cs="Arial"/>
                <w:b/>
                <w:bCs/>
                <w:sz w:val="18"/>
                <w:szCs w:val="18"/>
                <w:lang w:eastAsia="sk-SK"/>
              </w:rPr>
              <w:t>parcela KN</w:t>
            </w:r>
          </w:p>
        </w:tc>
        <w:tc>
          <w:tcPr>
            <w:tcW w:w="1100" w:type="dxa"/>
            <w:shd w:val="clear" w:color="auto" w:fill="auto"/>
            <w:vAlign w:val="center"/>
            <w:hideMark/>
          </w:tcPr>
          <w:p w:rsidR="007F7992" w:rsidRPr="007F7992" w:rsidRDefault="007F7992" w:rsidP="007F7992">
            <w:pPr>
              <w:jc w:val="center"/>
              <w:rPr>
                <w:rFonts w:ascii="Arial" w:hAnsi="Arial" w:cs="Arial"/>
                <w:b/>
                <w:bCs/>
                <w:sz w:val="18"/>
                <w:szCs w:val="18"/>
                <w:lang w:eastAsia="sk-SK"/>
              </w:rPr>
            </w:pPr>
            <w:r w:rsidRPr="007F7992">
              <w:rPr>
                <w:rFonts w:ascii="Arial" w:hAnsi="Arial" w:cs="Arial"/>
                <w:b/>
                <w:bCs/>
                <w:sz w:val="18"/>
                <w:szCs w:val="18"/>
                <w:lang w:eastAsia="sk-SK"/>
              </w:rPr>
              <w:t>záber v m²</w:t>
            </w:r>
          </w:p>
        </w:tc>
        <w:tc>
          <w:tcPr>
            <w:tcW w:w="1200" w:type="dxa"/>
            <w:shd w:val="clear" w:color="auto" w:fill="auto"/>
            <w:vAlign w:val="center"/>
            <w:hideMark/>
          </w:tcPr>
          <w:p w:rsidR="007F7992" w:rsidRPr="007F7992" w:rsidRDefault="007F7992" w:rsidP="007F7992">
            <w:pPr>
              <w:jc w:val="center"/>
              <w:rPr>
                <w:rFonts w:ascii="Arial" w:hAnsi="Arial" w:cs="Arial"/>
                <w:b/>
                <w:bCs/>
                <w:sz w:val="18"/>
                <w:szCs w:val="18"/>
                <w:lang w:eastAsia="sk-SK"/>
              </w:rPr>
            </w:pPr>
            <w:r w:rsidRPr="007F7992">
              <w:rPr>
                <w:rFonts w:ascii="Arial" w:hAnsi="Arial" w:cs="Arial"/>
                <w:b/>
                <w:bCs/>
                <w:sz w:val="18"/>
                <w:szCs w:val="18"/>
                <w:lang w:eastAsia="sk-SK"/>
              </w:rPr>
              <w:t>hĺbka skrývky v m</w:t>
            </w:r>
          </w:p>
        </w:tc>
        <w:tc>
          <w:tcPr>
            <w:tcW w:w="1280" w:type="dxa"/>
            <w:shd w:val="clear" w:color="auto" w:fill="auto"/>
            <w:vAlign w:val="center"/>
            <w:hideMark/>
          </w:tcPr>
          <w:p w:rsidR="007F7992" w:rsidRPr="007F7992" w:rsidRDefault="007F7992" w:rsidP="007F7992">
            <w:pPr>
              <w:jc w:val="center"/>
              <w:rPr>
                <w:rFonts w:ascii="Arial" w:hAnsi="Arial" w:cs="Arial"/>
                <w:b/>
                <w:bCs/>
                <w:sz w:val="18"/>
                <w:szCs w:val="18"/>
                <w:lang w:eastAsia="sk-SK"/>
              </w:rPr>
            </w:pPr>
            <w:r w:rsidRPr="007F7992">
              <w:rPr>
                <w:rFonts w:ascii="Arial" w:hAnsi="Arial" w:cs="Arial"/>
                <w:b/>
                <w:bCs/>
                <w:sz w:val="18"/>
                <w:szCs w:val="18"/>
                <w:lang w:eastAsia="sk-SK"/>
              </w:rPr>
              <w:t>množstvo skrývky v m³</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10025</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859</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258</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9986/1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204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61</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9987/1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9287/1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150</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45</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9108/1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118</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35</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9286/1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93</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28</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7</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10003/1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175</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53</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9107/1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128</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38</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10015/1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9975/1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155</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47</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lastRenderedPageBreak/>
              <w:t>11</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9101/1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174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52</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9100/1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31</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10027/1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253</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76</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9288/1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271</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81</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9289/1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247</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74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16</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9976/1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17</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9109/1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159</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48</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18</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10014/1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131</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39</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19</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9290/1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182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55</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20</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9291/1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382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115</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21</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10001/1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158</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47</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22</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9102/1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123</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37</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23</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9103/1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128</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38</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24</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9988/1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209</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63</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25</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9292/1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170</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51</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26</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10028/1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1581</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474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27</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9104/1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28</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10002/1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29</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10026/1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2427</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728</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30</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10038/1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928</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278</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31</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9977/1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149</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45</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32</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10016/1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200</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60</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33</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10016/1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16</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34</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9343/1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35</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10039/1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923</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277</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36</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9294/1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43</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37</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10029</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2205</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662</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38</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9293/1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135</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41</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39</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9105/1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137</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41</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40</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9106/1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138</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41</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41</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10401/1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181</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42</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10276/2</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43</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10477/1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165</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50</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44</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10495/1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161</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48</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45</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10496/1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46</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10549/1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155</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47</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47</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10550/1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48</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10436/1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175</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53</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49</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10570/1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143</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43</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50</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10276/1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942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283</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51</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10400/1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52</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10414/1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216</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65</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53</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10511/1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37</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54</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10529/1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156</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47</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55</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10455/1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185</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56</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56</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10437/1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16</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lastRenderedPageBreak/>
              <w:t>57</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10475/1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198</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59</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58</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10415/1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59</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10575/1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3722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1 117</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60</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10530/1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61</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10576/1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2096</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629</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62</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10577/1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2131</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639</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63</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10497/1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194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58</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64</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10568/1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177</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53</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65</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10476/1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66</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10551/1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400</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120</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67</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10569/1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68</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10416/1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156</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47</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69</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10531/1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43</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70</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10454/1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71</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10583/1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4137</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1 241</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72</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10510/1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73</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10399/1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156</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47</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74</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10509/1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35</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75</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10438/1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201</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60</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76</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10453/1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215</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65</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77</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11586/1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3617</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1 085</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78</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10584/1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307</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79</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0550202</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12657/1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292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88</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80</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0550202</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12686/1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155</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47</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81</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0550202</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12687/1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172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52</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82</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0550202</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12685/1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157</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47</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83</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 657-00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9082/1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474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142</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84</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 657-00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9097/1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1302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391</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85</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 657-00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9098/1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19</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86</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 657-00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9083</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99</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30</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87</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 657-00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9100/1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370</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111</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88</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 657-00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9081/1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59</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18</w:t>
            </w:r>
          </w:p>
        </w:tc>
      </w:tr>
      <w:tr w:rsidR="007F7992" w:rsidRPr="007F7992" w:rsidTr="007F7992">
        <w:trPr>
          <w:trHeight w:val="576"/>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89</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 617-00, 657-00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9079</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34</w:t>
            </w:r>
          </w:p>
        </w:tc>
      </w:tr>
      <w:tr w:rsidR="007F7992" w:rsidRPr="007F7992" w:rsidTr="007F7992">
        <w:trPr>
          <w:trHeight w:val="576"/>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90</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 617-00, 657-00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9080/1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519</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156</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10040/1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777</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233</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92</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11759</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189</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57</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93</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11637</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96</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29</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94</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11657</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203</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61</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95</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11645</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311</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93</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96</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11762</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97</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11652</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100</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30</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98</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11776/1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118</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0,250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30</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lastRenderedPageBreak/>
              <w:t>99</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11595/1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156</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47</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100</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11569/1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678</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203</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101</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11770</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11599</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103</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11626</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104</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11747</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105</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11570/1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153</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46</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11774</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140</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42</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107</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11612</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108</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11606</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147</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109</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11775/1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19</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110</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11775/1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45</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0,250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111</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11607</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111</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33</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112</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11627</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168</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50</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113</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11765</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156</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47</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114</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11778/1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1672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0,250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418</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115</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11619</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131</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39</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116</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11777/1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108</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0,250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27</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11773</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118</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11742</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174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52</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119</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11578/1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120</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11620</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161</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48</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121</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11635</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221</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66</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122</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11766</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184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55</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123</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11750</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130</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39</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124</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11758</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147</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125</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11584/1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138</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41</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126</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11754</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127</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11780/1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1335</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0,250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334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128</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11653</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129</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11779/1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1721</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0,250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430</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130</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11781/1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2291</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0,250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573</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131</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11749</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155</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47</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132</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11636</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133</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13067/1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196</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59</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134</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13066/1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135</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13070/1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136</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0411002</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13070/1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98</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29</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137</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13069/1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180</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138</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13068/1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136</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41</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139</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13065/1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137</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41</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140</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13062/1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156</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47</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141</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13064/1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86</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26</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142</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10220/1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143</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10267/1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74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22</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144</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10221/1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83</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25</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lastRenderedPageBreak/>
              <w:t>145</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10250</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146</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146</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10251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147</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10265/1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151</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45</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148</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10252</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149</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45</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149</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10219/1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97</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29</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150</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10266/1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151</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10237</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13</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152</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10238</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43</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153</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10236/2</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171</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51</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154</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10207/1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316</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95</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155</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10276/1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88</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26</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156</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010-00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0413004</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10267/1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33</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157</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9144/1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647</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194</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158</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9145/1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559</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168</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159</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9146/1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303</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160</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 657-00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9149/1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200</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60</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161</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 657-00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9148/1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265</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80</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162</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 657-00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9150/1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163</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 657-00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9147/1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274</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82</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164</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 657-00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9071/1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62</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19</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165</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 657-00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9058</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543</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163</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166</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 657-00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9070/1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1100</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330</w:t>
            </w:r>
          </w:p>
        </w:tc>
      </w:tr>
      <w:tr w:rsidR="007F7992" w:rsidRPr="007F7992" w:rsidTr="007F7992">
        <w:trPr>
          <w:trHeight w:val="288"/>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167</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 657-00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9057</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47</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14</w:t>
            </w:r>
          </w:p>
        </w:tc>
      </w:tr>
      <w:tr w:rsidR="007F7992" w:rsidRPr="007F7992" w:rsidTr="007F7992">
        <w:trPr>
          <w:trHeight w:val="300"/>
          <w:jc w:val="center"/>
        </w:trPr>
        <w:tc>
          <w:tcPr>
            <w:tcW w:w="709"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168</w:t>
            </w:r>
          </w:p>
        </w:tc>
        <w:tc>
          <w:tcPr>
            <w:tcW w:w="1198" w:type="dxa"/>
            <w:shd w:val="clear" w:color="auto" w:fill="auto"/>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106-02, 657-00</w:t>
            </w:r>
          </w:p>
        </w:tc>
        <w:tc>
          <w:tcPr>
            <w:tcW w:w="10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orná pôda</w:t>
            </w:r>
          </w:p>
        </w:tc>
        <w:tc>
          <w:tcPr>
            <w:tcW w:w="86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0412003</w:t>
            </w:r>
          </w:p>
        </w:tc>
        <w:tc>
          <w:tcPr>
            <w:tcW w:w="112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9072/1</w:t>
            </w:r>
          </w:p>
        </w:tc>
        <w:tc>
          <w:tcPr>
            <w:tcW w:w="11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817</w:t>
            </w:r>
          </w:p>
        </w:tc>
        <w:tc>
          <w:tcPr>
            <w:tcW w:w="120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0,300</w:t>
            </w:r>
          </w:p>
        </w:tc>
        <w:tc>
          <w:tcPr>
            <w:tcW w:w="1280" w:type="dxa"/>
            <w:shd w:val="clear" w:color="auto" w:fill="auto"/>
            <w:noWrap/>
            <w:vAlign w:val="center"/>
            <w:hideMark/>
          </w:tcPr>
          <w:p w:rsidR="007F7992" w:rsidRPr="007F7992" w:rsidRDefault="007F7992" w:rsidP="007F7992">
            <w:pPr>
              <w:jc w:val="center"/>
              <w:rPr>
                <w:rFonts w:ascii="Arial" w:hAnsi="Arial" w:cs="Arial"/>
                <w:sz w:val="18"/>
                <w:szCs w:val="18"/>
                <w:lang w:eastAsia="sk-SK"/>
              </w:rPr>
            </w:pPr>
            <w:r w:rsidRPr="007F7992">
              <w:rPr>
                <w:rFonts w:ascii="Arial" w:hAnsi="Arial" w:cs="Arial"/>
                <w:sz w:val="18"/>
                <w:szCs w:val="18"/>
                <w:lang w:eastAsia="sk-SK"/>
              </w:rPr>
              <w:t>245</w:t>
            </w:r>
          </w:p>
        </w:tc>
      </w:tr>
      <w:tr w:rsidR="007F7992" w:rsidRPr="007F7992" w:rsidTr="007F7992">
        <w:trPr>
          <w:trHeight w:val="300"/>
          <w:jc w:val="center"/>
        </w:trPr>
        <w:tc>
          <w:tcPr>
            <w:tcW w:w="7247" w:type="dxa"/>
            <w:gridSpan w:val="7"/>
            <w:shd w:val="clear" w:color="auto" w:fill="auto"/>
            <w:noWrap/>
            <w:vAlign w:val="center"/>
            <w:hideMark/>
          </w:tcPr>
          <w:p w:rsidR="007F7992" w:rsidRPr="007F7992" w:rsidRDefault="007F7992" w:rsidP="007F7992">
            <w:pPr>
              <w:rPr>
                <w:rFonts w:ascii="Arial" w:hAnsi="Arial" w:cs="Arial"/>
                <w:b/>
                <w:sz w:val="18"/>
                <w:szCs w:val="18"/>
                <w:lang w:eastAsia="sk-SK"/>
              </w:rPr>
            </w:pPr>
            <w:r w:rsidRPr="007F7992">
              <w:rPr>
                <w:rFonts w:ascii="Arial" w:hAnsi="Arial" w:cs="Arial"/>
                <w:b/>
                <w:sz w:val="18"/>
                <w:szCs w:val="18"/>
                <w:lang w:eastAsia="sk-SK"/>
              </w:rPr>
              <w:t xml:space="preserve">množstvo skrývky na spätné </w:t>
            </w:r>
            <w:proofErr w:type="spellStart"/>
            <w:r w:rsidRPr="007F7992">
              <w:rPr>
                <w:rFonts w:ascii="Arial" w:hAnsi="Arial" w:cs="Arial"/>
                <w:b/>
                <w:sz w:val="18"/>
                <w:szCs w:val="18"/>
                <w:lang w:eastAsia="sk-SK"/>
              </w:rPr>
              <w:t>zahumusovanie</w:t>
            </w:r>
            <w:proofErr w:type="spellEnd"/>
            <w:r w:rsidRPr="007F7992">
              <w:rPr>
                <w:rFonts w:ascii="Arial" w:hAnsi="Arial" w:cs="Arial"/>
                <w:b/>
                <w:sz w:val="18"/>
                <w:szCs w:val="18"/>
                <w:lang w:eastAsia="sk-SK"/>
              </w:rPr>
              <w:t>:</w:t>
            </w:r>
          </w:p>
        </w:tc>
        <w:tc>
          <w:tcPr>
            <w:tcW w:w="1280" w:type="dxa"/>
            <w:shd w:val="clear" w:color="auto" w:fill="auto"/>
            <w:noWrap/>
            <w:vAlign w:val="center"/>
            <w:hideMark/>
          </w:tcPr>
          <w:p w:rsidR="007F7992" w:rsidRPr="007F7992" w:rsidRDefault="007F7992" w:rsidP="007F7992">
            <w:pPr>
              <w:jc w:val="center"/>
              <w:rPr>
                <w:rFonts w:ascii="Arial" w:hAnsi="Arial" w:cs="Arial"/>
                <w:b/>
                <w:sz w:val="18"/>
                <w:szCs w:val="18"/>
                <w:lang w:eastAsia="sk-SK"/>
              </w:rPr>
            </w:pPr>
            <w:r w:rsidRPr="007F7992">
              <w:rPr>
                <w:rFonts w:ascii="Arial" w:hAnsi="Arial" w:cs="Arial"/>
                <w:b/>
                <w:sz w:val="18"/>
                <w:szCs w:val="18"/>
                <w:lang w:eastAsia="sk-SK"/>
              </w:rPr>
              <w:t>17 271</w:t>
            </w:r>
          </w:p>
        </w:tc>
      </w:tr>
    </w:tbl>
    <w:p w:rsidR="004C5BFB" w:rsidRPr="00343D4C" w:rsidRDefault="004C5BFB" w:rsidP="002273AB">
      <w:pPr>
        <w:tabs>
          <w:tab w:val="center" w:pos="4500"/>
          <w:tab w:val="center" w:pos="4860"/>
          <w:tab w:val="left" w:pos="5760"/>
        </w:tabs>
        <w:jc w:val="both"/>
        <w:rPr>
          <w:rFonts w:ascii="Arial" w:hAnsi="Arial" w:cs="Arial"/>
          <w:i/>
          <w:sz w:val="20"/>
          <w:szCs w:val="20"/>
          <w:u w:val="single"/>
        </w:rPr>
      </w:pPr>
    </w:p>
    <w:p w:rsidR="00F50C4A" w:rsidRDefault="00F50C4A" w:rsidP="00AE1E87">
      <w:pPr>
        <w:tabs>
          <w:tab w:val="left" w:pos="3045"/>
        </w:tabs>
        <w:spacing w:line="360" w:lineRule="auto"/>
        <w:jc w:val="both"/>
        <w:rPr>
          <w:rFonts w:ascii="Arial" w:hAnsi="Arial" w:cs="Arial"/>
          <w:bCs/>
          <w:i/>
          <w:sz w:val="20"/>
          <w:szCs w:val="20"/>
        </w:rPr>
      </w:pPr>
    </w:p>
    <w:p w:rsidR="00AE1E87" w:rsidRPr="00ED1395" w:rsidRDefault="00C53546" w:rsidP="00AE1E87">
      <w:pPr>
        <w:tabs>
          <w:tab w:val="left" w:pos="3045"/>
        </w:tabs>
        <w:spacing w:line="360" w:lineRule="auto"/>
        <w:jc w:val="both"/>
        <w:rPr>
          <w:rFonts w:ascii="Arial" w:hAnsi="Arial" w:cs="Arial"/>
          <w:bCs/>
          <w:i/>
          <w:sz w:val="20"/>
          <w:szCs w:val="20"/>
        </w:rPr>
      </w:pPr>
      <w:r w:rsidRPr="00ED1395">
        <w:rPr>
          <w:rFonts w:ascii="Arial" w:hAnsi="Arial" w:cs="Arial"/>
          <w:bCs/>
          <w:i/>
          <w:sz w:val="20"/>
          <w:szCs w:val="20"/>
        </w:rPr>
        <w:t xml:space="preserve">Tabuľka č. </w:t>
      </w:r>
      <w:r w:rsidR="00856094">
        <w:rPr>
          <w:rFonts w:ascii="Arial" w:hAnsi="Arial" w:cs="Arial"/>
          <w:bCs/>
          <w:i/>
          <w:sz w:val="20"/>
          <w:szCs w:val="20"/>
        </w:rPr>
        <w:t>3</w:t>
      </w:r>
      <w:r w:rsidR="00AE1E87" w:rsidRPr="00ED1395">
        <w:rPr>
          <w:rFonts w:ascii="Arial" w:hAnsi="Arial" w:cs="Arial"/>
          <w:bCs/>
          <w:i/>
          <w:sz w:val="20"/>
          <w:szCs w:val="20"/>
        </w:rPr>
        <w:t>: Plocha</w:t>
      </w:r>
      <w:r w:rsidRPr="00ED1395">
        <w:rPr>
          <w:rFonts w:ascii="Arial" w:hAnsi="Arial" w:cs="Arial"/>
          <w:bCs/>
          <w:i/>
          <w:sz w:val="20"/>
          <w:szCs w:val="20"/>
        </w:rPr>
        <w:t xml:space="preserve"> umiestnenia skrývky – (</w:t>
      </w:r>
      <w:r w:rsidR="00AE1E87" w:rsidRPr="00ED1395">
        <w:rPr>
          <w:rFonts w:ascii="Arial" w:hAnsi="Arial" w:cs="Arial"/>
          <w:bCs/>
          <w:i/>
          <w:sz w:val="20"/>
          <w:szCs w:val="20"/>
        </w:rPr>
        <w:t xml:space="preserve">katastrálne územie) – </w:t>
      </w:r>
      <w:r w:rsidR="00D55443">
        <w:rPr>
          <w:rFonts w:ascii="Arial" w:hAnsi="Arial" w:cs="Arial"/>
          <w:i/>
          <w:sz w:val="20"/>
          <w:szCs w:val="20"/>
        </w:rPr>
        <w:t>Krásna</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620"/>
        <w:gridCol w:w="1980"/>
        <w:gridCol w:w="3240"/>
      </w:tblGrid>
      <w:tr w:rsidR="00C5464B" w:rsidRPr="00ED1395" w:rsidTr="009F778E">
        <w:tc>
          <w:tcPr>
            <w:tcW w:w="2628" w:type="dxa"/>
            <w:shd w:val="clear" w:color="auto" w:fill="D9D9D9"/>
            <w:vAlign w:val="center"/>
          </w:tcPr>
          <w:p w:rsidR="00C5464B" w:rsidRPr="00ED1395" w:rsidRDefault="00C5464B" w:rsidP="00351364">
            <w:pPr>
              <w:tabs>
                <w:tab w:val="left" w:pos="3045"/>
              </w:tabs>
              <w:jc w:val="center"/>
              <w:rPr>
                <w:rFonts w:ascii="Arial" w:hAnsi="Arial" w:cs="Arial"/>
                <w:b/>
                <w:sz w:val="20"/>
                <w:szCs w:val="20"/>
              </w:rPr>
            </w:pPr>
            <w:r w:rsidRPr="00ED1395">
              <w:rPr>
                <w:rFonts w:ascii="Arial" w:hAnsi="Arial" w:cs="Arial"/>
                <w:b/>
                <w:sz w:val="20"/>
                <w:szCs w:val="20"/>
              </w:rPr>
              <w:t>Parcelné číslo pozemku s umiestnenou skrývkou</w:t>
            </w:r>
          </w:p>
        </w:tc>
        <w:tc>
          <w:tcPr>
            <w:tcW w:w="1620" w:type="dxa"/>
            <w:shd w:val="clear" w:color="auto" w:fill="D9D9D9"/>
            <w:vAlign w:val="center"/>
          </w:tcPr>
          <w:p w:rsidR="00C5464B" w:rsidRPr="00ED1395" w:rsidRDefault="00C5464B" w:rsidP="00351364">
            <w:pPr>
              <w:tabs>
                <w:tab w:val="left" w:pos="3045"/>
              </w:tabs>
              <w:jc w:val="center"/>
              <w:rPr>
                <w:rFonts w:ascii="Arial" w:hAnsi="Arial" w:cs="Arial"/>
                <w:b/>
                <w:sz w:val="20"/>
                <w:szCs w:val="20"/>
              </w:rPr>
            </w:pPr>
            <w:r w:rsidRPr="00ED1395">
              <w:rPr>
                <w:rFonts w:ascii="Arial" w:hAnsi="Arial" w:cs="Arial"/>
                <w:b/>
                <w:sz w:val="20"/>
                <w:szCs w:val="20"/>
              </w:rPr>
              <w:t>Objem skrývky (m</w:t>
            </w:r>
            <w:r w:rsidRPr="00ED1395">
              <w:rPr>
                <w:rFonts w:ascii="Arial" w:hAnsi="Arial" w:cs="Arial"/>
                <w:b/>
                <w:sz w:val="20"/>
                <w:szCs w:val="20"/>
                <w:vertAlign w:val="superscript"/>
              </w:rPr>
              <w:t>3</w:t>
            </w:r>
            <w:r w:rsidRPr="00ED1395">
              <w:rPr>
                <w:rFonts w:ascii="Arial" w:hAnsi="Arial" w:cs="Arial"/>
                <w:b/>
                <w:sz w:val="20"/>
                <w:szCs w:val="20"/>
              </w:rPr>
              <w:t>)</w:t>
            </w:r>
          </w:p>
        </w:tc>
        <w:tc>
          <w:tcPr>
            <w:tcW w:w="1980" w:type="dxa"/>
            <w:shd w:val="clear" w:color="auto" w:fill="D9D9D9"/>
            <w:vAlign w:val="center"/>
          </w:tcPr>
          <w:p w:rsidR="00C5464B" w:rsidRPr="00ED1395" w:rsidRDefault="002C21CF" w:rsidP="00351364">
            <w:pPr>
              <w:tabs>
                <w:tab w:val="left" w:pos="3045"/>
              </w:tabs>
              <w:jc w:val="center"/>
              <w:rPr>
                <w:rFonts w:ascii="Arial" w:hAnsi="Arial" w:cs="Arial"/>
                <w:b/>
                <w:sz w:val="20"/>
                <w:szCs w:val="20"/>
              </w:rPr>
            </w:pPr>
            <w:r w:rsidRPr="00ED1395">
              <w:rPr>
                <w:rFonts w:ascii="Arial" w:hAnsi="Arial" w:cs="Arial"/>
                <w:b/>
                <w:sz w:val="20"/>
                <w:szCs w:val="20"/>
              </w:rPr>
              <w:t>Výmera</w:t>
            </w:r>
            <w:r w:rsidR="00C5464B" w:rsidRPr="00ED1395">
              <w:rPr>
                <w:rFonts w:ascii="Arial" w:hAnsi="Arial" w:cs="Arial"/>
                <w:b/>
                <w:sz w:val="20"/>
                <w:szCs w:val="20"/>
              </w:rPr>
              <w:t xml:space="preserve"> (m</w:t>
            </w:r>
            <w:r w:rsidR="00C5464B" w:rsidRPr="00ED1395">
              <w:rPr>
                <w:rFonts w:ascii="Arial" w:hAnsi="Arial" w:cs="Arial"/>
                <w:b/>
                <w:sz w:val="20"/>
                <w:szCs w:val="20"/>
                <w:vertAlign w:val="superscript"/>
              </w:rPr>
              <w:t>2</w:t>
            </w:r>
            <w:r w:rsidR="00C5464B" w:rsidRPr="00ED1395">
              <w:rPr>
                <w:rFonts w:ascii="Arial" w:hAnsi="Arial" w:cs="Arial"/>
                <w:b/>
                <w:sz w:val="20"/>
                <w:szCs w:val="20"/>
              </w:rPr>
              <w:t>)</w:t>
            </w:r>
          </w:p>
        </w:tc>
        <w:tc>
          <w:tcPr>
            <w:tcW w:w="3240" w:type="dxa"/>
            <w:shd w:val="clear" w:color="auto" w:fill="D9D9D9"/>
            <w:vAlign w:val="center"/>
          </w:tcPr>
          <w:p w:rsidR="00C5464B" w:rsidRPr="00ED1395" w:rsidRDefault="00C5464B" w:rsidP="00351364">
            <w:pPr>
              <w:tabs>
                <w:tab w:val="left" w:pos="3045"/>
              </w:tabs>
              <w:jc w:val="center"/>
              <w:rPr>
                <w:rFonts w:ascii="Arial" w:hAnsi="Arial" w:cs="Arial"/>
                <w:b/>
                <w:sz w:val="20"/>
                <w:szCs w:val="20"/>
                <w:highlight w:val="cyan"/>
              </w:rPr>
            </w:pPr>
            <w:r w:rsidRPr="00ED1395">
              <w:rPr>
                <w:rFonts w:ascii="Arial" w:hAnsi="Arial" w:cs="Arial"/>
                <w:b/>
                <w:sz w:val="20"/>
                <w:szCs w:val="20"/>
              </w:rPr>
              <w:t>Spôsob využitia</w:t>
            </w:r>
          </w:p>
        </w:tc>
      </w:tr>
      <w:tr w:rsidR="00C53546" w:rsidRPr="00ED1395" w:rsidTr="00EA2750">
        <w:tc>
          <w:tcPr>
            <w:tcW w:w="2628" w:type="dxa"/>
            <w:vAlign w:val="center"/>
          </w:tcPr>
          <w:p w:rsidR="00C53546" w:rsidRPr="00612F2C" w:rsidRDefault="00D55443" w:rsidP="00EA2750">
            <w:pPr>
              <w:tabs>
                <w:tab w:val="center" w:pos="4500"/>
                <w:tab w:val="center" w:pos="4860"/>
              </w:tabs>
              <w:spacing w:line="360" w:lineRule="auto"/>
              <w:jc w:val="center"/>
              <w:rPr>
                <w:rFonts w:ascii="Arial" w:hAnsi="Arial" w:cs="Arial"/>
                <w:i/>
                <w:sz w:val="20"/>
                <w:szCs w:val="20"/>
                <w:highlight w:val="yellow"/>
              </w:rPr>
            </w:pPr>
            <w:r w:rsidRPr="00D55443">
              <w:rPr>
                <w:rFonts w:ascii="Arial" w:hAnsi="Arial" w:cs="Arial"/>
                <w:sz w:val="20"/>
                <w:szCs w:val="20"/>
              </w:rPr>
              <w:t>DH 4, DH 5</w:t>
            </w:r>
          </w:p>
        </w:tc>
        <w:tc>
          <w:tcPr>
            <w:tcW w:w="1620" w:type="dxa"/>
            <w:vAlign w:val="center"/>
          </w:tcPr>
          <w:p w:rsidR="00C53546" w:rsidRPr="00612F2C" w:rsidRDefault="00770DD8" w:rsidP="00351364">
            <w:pPr>
              <w:jc w:val="center"/>
              <w:rPr>
                <w:rFonts w:ascii="Arial" w:hAnsi="Arial" w:cs="Arial"/>
                <w:sz w:val="20"/>
                <w:szCs w:val="20"/>
                <w:highlight w:val="yellow"/>
              </w:rPr>
            </w:pPr>
            <w:r>
              <w:rPr>
                <w:rFonts w:ascii="Arial" w:hAnsi="Arial" w:cs="Arial"/>
                <w:sz w:val="20"/>
                <w:szCs w:val="20"/>
              </w:rPr>
              <w:t>17 2</w:t>
            </w:r>
            <w:r w:rsidR="007F7992">
              <w:rPr>
                <w:rFonts w:ascii="Arial" w:hAnsi="Arial" w:cs="Arial"/>
                <w:sz w:val="20"/>
                <w:szCs w:val="20"/>
              </w:rPr>
              <w:t>71</w:t>
            </w:r>
          </w:p>
        </w:tc>
        <w:tc>
          <w:tcPr>
            <w:tcW w:w="1980" w:type="dxa"/>
            <w:vAlign w:val="center"/>
          </w:tcPr>
          <w:p w:rsidR="00C53546" w:rsidRPr="00612F2C" w:rsidRDefault="00770DD8" w:rsidP="00EA2750">
            <w:pPr>
              <w:jc w:val="center"/>
              <w:rPr>
                <w:rFonts w:ascii="Arial" w:hAnsi="Arial" w:cs="Arial"/>
                <w:sz w:val="20"/>
                <w:szCs w:val="20"/>
                <w:highlight w:val="yellow"/>
              </w:rPr>
            </w:pPr>
            <w:r>
              <w:rPr>
                <w:rFonts w:ascii="Arial" w:hAnsi="Arial" w:cs="Arial"/>
                <w:sz w:val="20"/>
                <w:szCs w:val="20"/>
              </w:rPr>
              <w:t>5 75</w:t>
            </w:r>
            <w:r w:rsidR="00C027F7">
              <w:rPr>
                <w:rFonts w:ascii="Arial" w:hAnsi="Arial" w:cs="Arial"/>
                <w:sz w:val="20"/>
                <w:szCs w:val="20"/>
              </w:rPr>
              <w:t>7</w:t>
            </w:r>
          </w:p>
        </w:tc>
        <w:tc>
          <w:tcPr>
            <w:tcW w:w="3240" w:type="dxa"/>
            <w:vAlign w:val="center"/>
          </w:tcPr>
          <w:p w:rsidR="00C53546" w:rsidRPr="00663B84" w:rsidRDefault="00EA2750" w:rsidP="00351364">
            <w:pPr>
              <w:jc w:val="center"/>
              <w:rPr>
                <w:rFonts w:ascii="Arial" w:hAnsi="Arial" w:cs="Arial"/>
                <w:b/>
                <w:sz w:val="20"/>
                <w:szCs w:val="20"/>
                <w:highlight w:val="yellow"/>
              </w:rPr>
            </w:pPr>
            <w:r w:rsidRPr="00EA2750">
              <w:rPr>
                <w:rFonts w:ascii="Arial" w:hAnsi="Arial" w:cs="Arial"/>
                <w:sz w:val="18"/>
                <w:szCs w:val="18"/>
              </w:rPr>
              <w:t>Skládka humusu</w:t>
            </w:r>
            <w:r w:rsidR="00856094" w:rsidRPr="00EA2750">
              <w:rPr>
                <w:rFonts w:ascii="Arial" w:hAnsi="Arial" w:cs="Arial"/>
                <w:sz w:val="18"/>
                <w:szCs w:val="18"/>
              </w:rPr>
              <w:t xml:space="preserve"> - dočasná </w:t>
            </w:r>
            <w:proofErr w:type="spellStart"/>
            <w:r w:rsidR="00856094" w:rsidRPr="00EA2750">
              <w:rPr>
                <w:rFonts w:ascii="Arial" w:hAnsi="Arial" w:cs="Arial"/>
                <w:sz w:val="18"/>
                <w:szCs w:val="18"/>
              </w:rPr>
              <w:t>depónia</w:t>
            </w:r>
            <w:proofErr w:type="spellEnd"/>
          </w:p>
        </w:tc>
      </w:tr>
    </w:tbl>
    <w:p w:rsidR="003025BA" w:rsidRDefault="003025BA" w:rsidP="002C21CF">
      <w:pPr>
        <w:tabs>
          <w:tab w:val="left" w:pos="3045"/>
        </w:tabs>
        <w:jc w:val="both"/>
        <w:rPr>
          <w:rFonts w:ascii="Arial" w:hAnsi="Arial" w:cs="Arial"/>
          <w:b/>
          <w:sz w:val="20"/>
          <w:szCs w:val="20"/>
        </w:rPr>
      </w:pPr>
    </w:p>
    <w:p w:rsidR="00BA66E2" w:rsidRPr="00ED1395" w:rsidRDefault="00DB2778" w:rsidP="002C21CF">
      <w:pPr>
        <w:tabs>
          <w:tab w:val="left" w:pos="3045"/>
        </w:tabs>
        <w:jc w:val="both"/>
        <w:rPr>
          <w:rFonts w:ascii="Arial" w:hAnsi="Arial" w:cs="Arial"/>
          <w:b/>
          <w:sz w:val="20"/>
          <w:szCs w:val="20"/>
        </w:rPr>
      </w:pPr>
      <w:r>
        <w:rPr>
          <w:rFonts w:ascii="Arial" w:hAnsi="Arial" w:cs="Arial"/>
          <w:b/>
          <w:sz w:val="20"/>
          <w:szCs w:val="20"/>
        </w:rPr>
        <w:t>9</w:t>
      </w:r>
      <w:r w:rsidR="00BA66E2" w:rsidRPr="00ED1395">
        <w:rPr>
          <w:rFonts w:ascii="Arial" w:hAnsi="Arial" w:cs="Arial"/>
          <w:b/>
          <w:sz w:val="20"/>
          <w:szCs w:val="20"/>
        </w:rPr>
        <w:t>. Použitie skrývky humusového horizontu</w:t>
      </w:r>
    </w:p>
    <w:p w:rsidR="00BA66E2" w:rsidRPr="00ED1395" w:rsidRDefault="00BA66E2" w:rsidP="00BA66E2">
      <w:pPr>
        <w:pStyle w:val="Zkladntext2"/>
        <w:spacing w:after="0" w:line="240" w:lineRule="auto"/>
        <w:jc w:val="both"/>
        <w:rPr>
          <w:rFonts w:ascii="Arial" w:hAnsi="Arial" w:cs="Arial"/>
          <w:b/>
          <w:bCs/>
          <w:sz w:val="20"/>
          <w:szCs w:val="20"/>
        </w:rPr>
      </w:pPr>
    </w:p>
    <w:p w:rsidR="00BA66E2" w:rsidRPr="00ED1395" w:rsidRDefault="00DB2778" w:rsidP="00BA66E2">
      <w:pPr>
        <w:pStyle w:val="Zkladntext2"/>
        <w:spacing w:after="0" w:line="360" w:lineRule="auto"/>
        <w:jc w:val="both"/>
        <w:rPr>
          <w:rFonts w:ascii="Arial" w:hAnsi="Arial" w:cs="Arial"/>
          <w:sz w:val="20"/>
          <w:szCs w:val="20"/>
        </w:rPr>
      </w:pPr>
      <w:r>
        <w:rPr>
          <w:rFonts w:ascii="Arial" w:hAnsi="Arial" w:cs="Arial"/>
          <w:sz w:val="20"/>
          <w:szCs w:val="20"/>
        </w:rPr>
        <w:t>9</w:t>
      </w:r>
      <w:r w:rsidR="00BA66E2" w:rsidRPr="00ED1395">
        <w:rPr>
          <w:rFonts w:ascii="Arial" w:hAnsi="Arial" w:cs="Arial"/>
          <w:sz w:val="20"/>
          <w:szCs w:val="20"/>
        </w:rPr>
        <w:t>.1. Skrývka HH PP v celkovom objeme (množstve):</w:t>
      </w:r>
    </w:p>
    <w:p w:rsidR="00663B84" w:rsidRDefault="00BA66E2" w:rsidP="00BA66E2">
      <w:pPr>
        <w:pStyle w:val="Zkladntext2"/>
        <w:spacing w:after="0" w:line="360" w:lineRule="auto"/>
        <w:jc w:val="both"/>
        <w:rPr>
          <w:rFonts w:ascii="Arial" w:hAnsi="Arial" w:cs="Arial"/>
          <w:b/>
          <w:sz w:val="20"/>
          <w:szCs w:val="20"/>
        </w:rPr>
      </w:pPr>
      <w:r w:rsidRPr="00ED1395">
        <w:rPr>
          <w:rFonts w:ascii="Arial" w:hAnsi="Arial" w:cs="Arial"/>
          <w:sz w:val="20"/>
          <w:szCs w:val="20"/>
        </w:rPr>
        <w:t xml:space="preserve">       </w:t>
      </w:r>
      <w:r w:rsidRPr="00ED1395">
        <w:rPr>
          <w:rFonts w:ascii="Arial" w:hAnsi="Arial" w:cs="Arial"/>
          <w:sz w:val="20"/>
          <w:szCs w:val="20"/>
        </w:rPr>
        <w:tab/>
      </w:r>
      <w:r w:rsidR="006B6BEC">
        <w:rPr>
          <w:rFonts w:ascii="Arial" w:hAnsi="Arial" w:cs="Arial"/>
          <w:sz w:val="20"/>
          <w:szCs w:val="20"/>
        </w:rPr>
        <w:t>7 290</w:t>
      </w:r>
      <w:r w:rsidR="00663B84">
        <w:rPr>
          <w:rFonts w:ascii="Arial" w:hAnsi="Arial" w:cs="Arial"/>
          <w:sz w:val="20"/>
          <w:szCs w:val="20"/>
        </w:rPr>
        <w:t xml:space="preserve"> </w:t>
      </w:r>
      <w:r w:rsidR="00663B84" w:rsidRPr="00ED1395">
        <w:rPr>
          <w:rFonts w:ascii="Arial" w:hAnsi="Arial" w:cs="Arial"/>
          <w:sz w:val="20"/>
          <w:szCs w:val="20"/>
        </w:rPr>
        <w:t>m</w:t>
      </w:r>
      <w:r w:rsidR="00663B84" w:rsidRPr="00ED1395">
        <w:rPr>
          <w:rFonts w:ascii="Arial" w:hAnsi="Arial" w:cs="Arial"/>
          <w:sz w:val="20"/>
          <w:szCs w:val="20"/>
          <w:vertAlign w:val="superscript"/>
        </w:rPr>
        <w:t>2</w:t>
      </w:r>
      <w:r w:rsidR="00663B84">
        <w:rPr>
          <w:rFonts w:ascii="Arial" w:hAnsi="Arial" w:cs="Arial"/>
          <w:sz w:val="20"/>
          <w:szCs w:val="20"/>
          <w:vertAlign w:val="superscript"/>
        </w:rPr>
        <w:t xml:space="preserve"> </w:t>
      </w:r>
      <w:r w:rsidR="00663B84">
        <w:rPr>
          <w:rFonts w:ascii="Arial" w:hAnsi="Arial" w:cs="Arial"/>
          <w:sz w:val="20"/>
          <w:szCs w:val="20"/>
        </w:rPr>
        <w:t>x 0,2</w:t>
      </w:r>
      <w:r w:rsidR="00612F2C">
        <w:rPr>
          <w:rFonts w:ascii="Arial" w:hAnsi="Arial" w:cs="Arial"/>
          <w:sz w:val="20"/>
          <w:szCs w:val="20"/>
        </w:rPr>
        <w:t>5</w:t>
      </w:r>
      <w:r w:rsidR="00663B84">
        <w:rPr>
          <w:rFonts w:ascii="Arial" w:hAnsi="Arial" w:cs="Arial"/>
          <w:sz w:val="20"/>
          <w:szCs w:val="20"/>
        </w:rPr>
        <w:t xml:space="preserve"> m = </w:t>
      </w:r>
      <w:r w:rsidR="006B6BEC">
        <w:rPr>
          <w:rFonts w:ascii="Arial" w:hAnsi="Arial" w:cs="Arial"/>
          <w:b/>
          <w:bCs/>
          <w:sz w:val="20"/>
          <w:szCs w:val="20"/>
        </w:rPr>
        <w:t>1 823</w:t>
      </w:r>
      <w:r w:rsidR="00663B84" w:rsidRPr="00856094">
        <w:rPr>
          <w:rFonts w:ascii="Arial" w:hAnsi="Arial" w:cs="Arial"/>
          <w:b/>
          <w:bCs/>
          <w:sz w:val="20"/>
          <w:szCs w:val="20"/>
        </w:rPr>
        <w:t xml:space="preserve"> </w:t>
      </w:r>
      <w:r w:rsidR="00663B84" w:rsidRPr="00856094">
        <w:rPr>
          <w:rFonts w:ascii="Arial" w:hAnsi="Arial" w:cs="Arial"/>
          <w:b/>
          <w:sz w:val="20"/>
          <w:szCs w:val="20"/>
        </w:rPr>
        <w:t>m</w:t>
      </w:r>
      <w:r w:rsidR="00663B84" w:rsidRPr="00856094">
        <w:rPr>
          <w:rFonts w:ascii="Arial" w:hAnsi="Arial" w:cs="Arial"/>
          <w:b/>
          <w:sz w:val="20"/>
          <w:szCs w:val="20"/>
          <w:vertAlign w:val="superscript"/>
        </w:rPr>
        <w:t>3</w:t>
      </w:r>
      <w:r w:rsidR="00663B84" w:rsidRPr="00ED1395">
        <w:rPr>
          <w:rFonts w:ascii="Arial" w:hAnsi="Arial" w:cs="Arial"/>
          <w:sz w:val="20"/>
          <w:szCs w:val="20"/>
        </w:rPr>
        <w:t xml:space="preserve"> </w:t>
      </w:r>
      <w:r w:rsidR="00663B84" w:rsidRPr="00ED1395">
        <w:rPr>
          <w:rFonts w:ascii="Arial" w:hAnsi="Arial" w:cs="Arial"/>
          <w:b/>
          <w:sz w:val="20"/>
          <w:szCs w:val="20"/>
        </w:rPr>
        <w:t>(celkový objem skrývky HH PP)</w:t>
      </w:r>
    </w:p>
    <w:p w:rsidR="00BA66E2" w:rsidRDefault="00663B84" w:rsidP="00663B84">
      <w:pPr>
        <w:pStyle w:val="Zkladntext2"/>
        <w:spacing w:after="0" w:line="360" w:lineRule="auto"/>
        <w:jc w:val="both"/>
        <w:rPr>
          <w:rFonts w:ascii="Arial" w:hAnsi="Arial" w:cs="Arial"/>
          <w:b/>
          <w:sz w:val="20"/>
          <w:szCs w:val="20"/>
        </w:rPr>
      </w:pPr>
      <w:r>
        <w:rPr>
          <w:rFonts w:ascii="Arial" w:hAnsi="Arial" w:cs="Arial"/>
          <w:b/>
          <w:sz w:val="20"/>
          <w:szCs w:val="20"/>
        </w:rPr>
        <w:tab/>
      </w:r>
      <w:r w:rsidR="006B6BEC">
        <w:rPr>
          <w:rFonts w:ascii="Arial" w:hAnsi="Arial" w:cs="Arial"/>
          <w:sz w:val="20"/>
          <w:szCs w:val="20"/>
        </w:rPr>
        <w:t>51 4</w:t>
      </w:r>
      <w:r w:rsidR="007F7992">
        <w:rPr>
          <w:rFonts w:ascii="Arial" w:hAnsi="Arial" w:cs="Arial"/>
          <w:sz w:val="20"/>
          <w:szCs w:val="20"/>
        </w:rPr>
        <w:t>94</w:t>
      </w:r>
      <w:r w:rsidR="00673EE3">
        <w:rPr>
          <w:rFonts w:ascii="Arial" w:hAnsi="Arial" w:cs="Arial"/>
          <w:sz w:val="20"/>
          <w:szCs w:val="20"/>
        </w:rPr>
        <w:t xml:space="preserve"> </w:t>
      </w:r>
      <w:r w:rsidR="00673EE3" w:rsidRPr="00ED1395">
        <w:rPr>
          <w:rFonts w:ascii="Arial" w:hAnsi="Arial" w:cs="Arial"/>
          <w:sz w:val="20"/>
          <w:szCs w:val="20"/>
        </w:rPr>
        <w:t>m</w:t>
      </w:r>
      <w:r w:rsidR="00673EE3" w:rsidRPr="00ED1395">
        <w:rPr>
          <w:rFonts w:ascii="Arial" w:hAnsi="Arial" w:cs="Arial"/>
          <w:sz w:val="20"/>
          <w:szCs w:val="20"/>
          <w:vertAlign w:val="superscript"/>
        </w:rPr>
        <w:t>2</w:t>
      </w:r>
      <w:r w:rsidR="00673EE3">
        <w:rPr>
          <w:rFonts w:ascii="Arial" w:hAnsi="Arial" w:cs="Arial"/>
          <w:sz w:val="20"/>
          <w:szCs w:val="20"/>
          <w:vertAlign w:val="superscript"/>
        </w:rPr>
        <w:t xml:space="preserve"> </w:t>
      </w:r>
      <w:r w:rsidR="00673EE3">
        <w:rPr>
          <w:rFonts w:ascii="Arial" w:hAnsi="Arial" w:cs="Arial"/>
          <w:sz w:val="20"/>
          <w:szCs w:val="20"/>
        </w:rPr>
        <w:t xml:space="preserve">x 0,30 m = </w:t>
      </w:r>
      <w:r w:rsidR="006B6BEC">
        <w:rPr>
          <w:rFonts w:ascii="Arial" w:hAnsi="Arial" w:cs="Arial"/>
          <w:b/>
          <w:bCs/>
          <w:sz w:val="20"/>
          <w:szCs w:val="20"/>
        </w:rPr>
        <w:t>15 44</w:t>
      </w:r>
      <w:r w:rsidR="007F7992">
        <w:rPr>
          <w:rFonts w:ascii="Arial" w:hAnsi="Arial" w:cs="Arial"/>
          <w:b/>
          <w:bCs/>
          <w:sz w:val="20"/>
          <w:szCs w:val="20"/>
        </w:rPr>
        <w:t>8</w:t>
      </w:r>
      <w:r w:rsidR="00673EE3" w:rsidRPr="00856094">
        <w:rPr>
          <w:rFonts w:ascii="Arial" w:hAnsi="Arial" w:cs="Arial"/>
          <w:b/>
          <w:bCs/>
          <w:sz w:val="20"/>
          <w:szCs w:val="20"/>
        </w:rPr>
        <w:t xml:space="preserve"> </w:t>
      </w:r>
      <w:r w:rsidR="00673EE3" w:rsidRPr="00856094">
        <w:rPr>
          <w:rFonts w:ascii="Arial" w:hAnsi="Arial" w:cs="Arial"/>
          <w:b/>
          <w:sz w:val="20"/>
          <w:szCs w:val="20"/>
        </w:rPr>
        <w:t>m</w:t>
      </w:r>
      <w:r w:rsidR="00673EE3" w:rsidRPr="00856094">
        <w:rPr>
          <w:rFonts w:ascii="Arial" w:hAnsi="Arial" w:cs="Arial"/>
          <w:b/>
          <w:sz w:val="20"/>
          <w:szCs w:val="20"/>
          <w:vertAlign w:val="superscript"/>
        </w:rPr>
        <w:t>3</w:t>
      </w:r>
      <w:r w:rsidR="00673EE3" w:rsidRPr="00ED1395">
        <w:rPr>
          <w:rFonts w:ascii="Arial" w:hAnsi="Arial" w:cs="Arial"/>
          <w:sz w:val="20"/>
          <w:szCs w:val="20"/>
        </w:rPr>
        <w:t xml:space="preserve"> </w:t>
      </w:r>
      <w:r w:rsidR="00673EE3" w:rsidRPr="00ED1395">
        <w:rPr>
          <w:rFonts w:ascii="Arial" w:hAnsi="Arial" w:cs="Arial"/>
          <w:b/>
          <w:sz w:val="20"/>
          <w:szCs w:val="20"/>
        </w:rPr>
        <w:t>(celkový objem skrývky HH PP)</w:t>
      </w:r>
    </w:p>
    <w:p w:rsidR="00663B84" w:rsidRDefault="00663B84" w:rsidP="00663B84">
      <w:pPr>
        <w:pStyle w:val="Zkladntext2"/>
        <w:spacing w:after="0" w:line="360" w:lineRule="auto"/>
        <w:jc w:val="both"/>
        <w:rPr>
          <w:rFonts w:ascii="Arial" w:hAnsi="Arial" w:cs="Arial"/>
          <w:sz w:val="20"/>
          <w:szCs w:val="20"/>
        </w:rPr>
      </w:pPr>
    </w:p>
    <w:p w:rsidR="00BA66E2" w:rsidRPr="00ED1395" w:rsidRDefault="00DB2778"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t>9</w:t>
      </w:r>
      <w:r w:rsidR="00BA66E2" w:rsidRPr="00ED1395">
        <w:rPr>
          <w:rFonts w:ascii="Arial" w:hAnsi="Arial" w:cs="Arial"/>
          <w:sz w:val="20"/>
          <w:szCs w:val="20"/>
        </w:rPr>
        <w:t>.2. Skrývka HH PP bude použitá takto:</w:t>
      </w:r>
    </w:p>
    <w:p w:rsidR="00C53546" w:rsidRPr="00EA2750" w:rsidRDefault="00BA66E2" w:rsidP="00BC3795">
      <w:pPr>
        <w:pStyle w:val="Zkladntext2"/>
        <w:numPr>
          <w:ilvl w:val="0"/>
          <w:numId w:val="14"/>
        </w:numPr>
        <w:tabs>
          <w:tab w:val="left" w:pos="426"/>
        </w:tabs>
        <w:overflowPunct w:val="0"/>
        <w:autoSpaceDE w:val="0"/>
        <w:autoSpaceDN w:val="0"/>
        <w:adjustRightInd w:val="0"/>
        <w:spacing w:after="0" w:line="360" w:lineRule="auto"/>
        <w:jc w:val="both"/>
        <w:textAlignment w:val="baseline"/>
        <w:rPr>
          <w:rFonts w:ascii="Arial" w:hAnsi="Arial" w:cs="Arial"/>
          <w:sz w:val="20"/>
          <w:szCs w:val="20"/>
        </w:rPr>
      </w:pPr>
      <w:r w:rsidRPr="00EA2750">
        <w:rPr>
          <w:rFonts w:ascii="Arial" w:hAnsi="Arial" w:cs="Arial"/>
          <w:sz w:val="20"/>
          <w:szCs w:val="20"/>
        </w:rPr>
        <w:t xml:space="preserve">Skrývaná pôda bude </w:t>
      </w:r>
      <w:r w:rsidR="00C53546" w:rsidRPr="00EA2750">
        <w:rPr>
          <w:rFonts w:ascii="Arial" w:hAnsi="Arial" w:cs="Arial"/>
          <w:sz w:val="20"/>
          <w:szCs w:val="20"/>
        </w:rPr>
        <w:t xml:space="preserve">uložená na dočasnej </w:t>
      </w:r>
      <w:proofErr w:type="spellStart"/>
      <w:r w:rsidR="00C53546" w:rsidRPr="00EA2750">
        <w:rPr>
          <w:rFonts w:ascii="Arial" w:hAnsi="Arial" w:cs="Arial"/>
          <w:sz w:val="20"/>
          <w:szCs w:val="20"/>
        </w:rPr>
        <w:t>depónii</w:t>
      </w:r>
      <w:proofErr w:type="spellEnd"/>
      <w:r w:rsidR="00C53546" w:rsidRPr="00EA2750">
        <w:rPr>
          <w:rFonts w:ascii="Arial" w:hAnsi="Arial" w:cs="Arial"/>
          <w:sz w:val="20"/>
          <w:szCs w:val="20"/>
        </w:rPr>
        <w:t xml:space="preserve"> na </w:t>
      </w:r>
      <w:proofErr w:type="spellStart"/>
      <w:r w:rsidR="00C53546" w:rsidRPr="00EA2750">
        <w:rPr>
          <w:rFonts w:ascii="Arial" w:hAnsi="Arial" w:cs="Arial"/>
          <w:sz w:val="20"/>
          <w:szCs w:val="20"/>
        </w:rPr>
        <w:t>ne</w:t>
      </w:r>
      <w:r w:rsidR="0026224F" w:rsidRPr="00EA2750">
        <w:rPr>
          <w:rFonts w:ascii="Arial" w:hAnsi="Arial" w:cs="Arial"/>
          <w:sz w:val="20"/>
          <w:szCs w:val="20"/>
        </w:rPr>
        <w:t>z</w:t>
      </w:r>
      <w:r w:rsidR="00C53546" w:rsidRPr="00EA2750">
        <w:rPr>
          <w:rFonts w:ascii="Arial" w:hAnsi="Arial" w:cs="Arial"/>
          <w:sz w:val="20"/>
          <w:szCs w:val="20"/>
        </w:rPr>
        <w:t>astavných</w:t>
      </w:r>
      <w:proofErr w:type="spellEnd"/>
      <w:r w:rsidR="00C53546" w:rsidRPr="00EA2750">
        <w:rPr>
          <w:rFonts w:ascii="Arial" w:hAnsi="Arial" w:cs="Arial"/>
          <w:sz w:val="20"/>
          <w:szCs w:val="20"/>
        </w:rPr>
        <w:t xml:space="preserve"> plochách pozemku s </w:t>
      </w:r>
      <w:proofErr w:type="spellStart"/>
      <w:r w:rsidR="00C53546" w:rsidRPr="00EA2750">
        <w:rPr>
          <w:rFonts w:ascii="Arial" w:hAnsi="Arial" w:cs="Arial"/>
          <w:sz w:val="20"/>
          <w:szCs w:val="20"/>
        </w:rPr>
        <w:t>parc</w:t>
      </w:r>
      <w:proofErr w:type="spellEnd"/>
      <w:r w:rsidR="00C53546" w:rsidRPr="00EA2750">
        <w:rPr>
          <w:rFonts w:ascii="Arial" w:hAnsi="Arial" w:cs="Arial"/>
          <w:sz w:val="20"/>
          <w:szCs w:val="20"/>
        </w:rPr>
        <w:t>. č</w:t>
      </w:r>
      <w:r w:rsidR="00C53546" w:rsidRPr="00D55443">
        <w:rPr>
          <w:rFonts w:ascii="Arial" w:hAnsi="Arial" w:cs="Arial"/>
          <w:sz w:val="20"/>
          <w:szCs w:val="20"/>
        </w:rPr>
        <w:t xml:space="preserve">. </w:t>
      </w:r>
      <w:r w:rsidR="00D55443" w:rsidRPr="00D55443">
        <w:rPr>
          <w:rFonts w:ascii="Arial" w:hAnsi="Arial" w:cs="Arial"/>
          <w:sz w:val="20"/>
          <w:szCs w:val="20"/>
        </w:rPr>
        <w:t>14264/2</w:t>
      </w:r>
      <w:r w:rsidR="00856094" w:rsidRPr="00D55443">
        <w:rPr>
          <w:rFonts w:ascii="Arial" w:hAnsi="Arial" w:cs="Arial"/>
          <w:sz w:val="20"/>
          <w:szCs w:val="20"/>
        </w:rPr>
        <w:t xml:space="preserve"> (</w:t>
      </w:r>
      <w:proofErr w:type="spellStart"/>
      <w:r w:rsidR="00D55443" w:rsidRPr="00D55443">
        <w:rPr>
          <w:rFonts w:ascii="Arial" w:hAnsi="Arial" w:cs="Arial"/>
          <w:sz w:val="20"/>
          <w:szCs w:val="20"/>
        </w:rPr>
        <w:t>Depónia</w:t>
      </w:r>
      <w:proofErr w:type="spellEnd"/>
      <w:r w:rsidR="00EA2750" w:rsidRPr="00D55443">
        <w:rPr>
          <w:rFonts w:ascii="Arial" w:hAnsi="Arial" w:cs="Arial"/>
          <w:sz w:val="20"/>
          <w:szCs w:val="20"/>
        </w:rPr>
        <w:t xml:space="preserve"> humusu</w:t>
      </w:r>
      <w:r w:rsidR="00D55443" w:rsidRPr="00D55443">
        <w:rPr>
          <w:rFonts w:ascii="Arial" w:hAnsi="Arial" w:cs="Arial"/>
          <w:sz w:val="20"/>
          <w:szCs w:val="20"/>
        </w:rPr>
        <w:t xml:space="preserve"> č. 4</w:t>
      </w:r>
      <w:r w:rsidR="00856094" w:rsidRPr="00D55443">
        <w:rPr>
          <w:rFonts w:ascii="Arial" w:hAnsi="Arial" w:cs="Arial"/>
          <w:sz w:val="20"/>
          <w:szCs w:val="20"/>
        </w:rPr>
        <w:t>)</w:t>
      </w:r>
      <w:r w:rsidR="00D55443" w:rsidRPr="00D55443">
        <w:rPr>
          <w:rFonts w:ascii="Arial" w:hAnsi="Arial" w:cs="Arial"/>
          <w:sz w:val="20"/>
          <w:szCs w:val="20"/>
        </w:rPr>
        <w:t xml:space="preserve"> a parcela č. 10026/1 (</w:t>
      </w:r>
      <w:proofErr w:type="spellStart"/>
      <w:r w:rsidR="00D55443" w:rsidRPr="00D55443">
        <w:rPr>
          <w:rFonts w:ascii="Arial" w:hAnsi="Arial" w:cs="Arial"/>
          <w:sz w:val="20"/>
          <w:szCs w:val="20"/>
        </w:rPr>
        <w:t>Depónia</w:t>
      </w:r>
      <w:proofErr w:type="spellEnd"/>
      <w:r w:rsidR="00D55443" w:rsidRPr="00D55443">
        <w:rPr>
          <w:rFonts w:ascii="Arial" w:hAnsi="Arial" w:cs="Arial"/>
          <w:sz w:val="20"/>
          <w:szCs w:val="20"/>
        </w:rPr>
        <w:t xml:space="preserve"> humusu č. 5)</w:t>
      </w:r>
      <w:r w:rsidR="003025BA" w:rsidRPr="00D55443">
        <w:rPr>
          <w:rFonts w:ascii="Arial" w:hAnsi="Arial" w:cs="Arial"/>
          <w:sz w:val="20"/>
          <w:szCs w:val="20"/>
        </w:rPr>
        <w:t xml:space="preserve"> </w:t>
      </w:r>
      <w:r w:rsidR="00C53546" w:rsidRPr="00D55443">
        <w:rPr>
          <w:rFonts w:ascii="Arial" w:hAnsi="Arial" w:cs="Arial"/>
          <w:sz w:val="20"/>
          <w:szCs w:val="20"/>
        </w:rPr>
        <w:lastRenderedPageBreak/>
        <w:t>v </w:t>
      </w:r>
      <w:proofErr w:type="spellStart"/>
      <w:r w:rsidR="00C53546" w:rsidRPr="00D55443">
        <w:rPr>
          <w:rFonts w:ascii="Arial" w:hAnsi="Arial" w:cs="Arial"/>
          <w:sz w:val="20"/>
          <w:szCs w:val="20"/>
        </w:rPr>
        <w:t>k.ú</w:t>
      </w:r>
      <w:proofErr w:type="spellEnd"/>
      <w:r w:rsidR="00C53546" w:rsidRPr="00D55443">
        <w:rPr>
          <w:rFonts w:ascii="Arial" w:hAnsi="Arial" w:cs="Arial"/>
          <w:sz w:val="20"/>
          <w:szCs w:val="20"/>
        </w:rPr>
        <w:t xml:space="preserve">. </w:t>
      </w:r>
      <w:r w:rsidR="00D55443">
        <w:rPr>
          <w:rFonts w:ascii="Arial" w:hAnsi="Arial" w:cs="Arial"/>
          <w:sz w:val="20"/>
          <w:szCs w:val="20"/>
        </w:rPr>
        <w:t>Krásna</w:t>
      </w:r>
      <w:r w:rsidR="00C53546" w:rsidRPr="00EA2750">
        <w:rPr>
          <w:rFonts w:ascii="Arial" w:hAnsi="Arial" w:cs="Arial"/>
          <w:sz w:val="20"/>
          <w:szCs w:val="20"/>
        </w:rPr>
        <w:t xml:space="preserve"> na ploche</w:t>
      </w:r>
      <w:r w:rsidR="00F720EF" w:rsidRPr="00EA2750">
        <w:rPr>
          <w:rFonts w:ascii="Arial" w:hAnsi="Arial" w:cs="Arial"/>
          <w:sz w:val="20"/>
          <w:szCs w:val="20"/>
        </w:rPr>
        <w:t xml:space="preserve"> cca</w:t>
      </w:r>
      <w:r w:rsidR="00C53546" w:rsidRPr="00EA2750">
        <w:rPr>
          <w:rFonts w:ascii="Arial" w:hAnsi="Arial" w:cs="Arial"/>
          <w:sz w:val="20"/>
          <w:szCs w:val="20"/>
        </w:rPr>
        <w:t xml:space="preserve"> </w:t>
      </w:r>
      <w:r w:rsidR="00770DD8">
        <w:rPr>
          <w:rFonts w:ascii="Arial" w:hAnsi="Arial" w:cs="Arial"/>
          <w:sz w:val="20"/>
          <w:szCs w:val="20"/>
        </w:rPr>
        <w:t>5 75</w:t>
      </w:r>
      <w:r w:rsidR="00C027F7">
        <w:rPr>
          <w:rFonts w:ascii="Arial" w:hAnsi="Arial" w:cs="Arial"/>
          <w:sz w:val="20"/>
          <w:szCs w:val="20"/>
        </w:rPr>
        <w:t>7</w:t>
      </w:r>
      <w:r w:rsidR="00967F1D" w:rsidRPr="00EA2750">
        <w:rPr>
          <w:rFonts w:ascii="Arial" w:hAnsi="Arial" w:cs="Arial"/>
          <w:sz w:val="20"/>
          <w:szCs w:val="20"/>
        </w:rPr>
        <w:t xml:space="preserve"> </w:t>
      </w:r>
      <w:r w:rsidR="00C53546" w:rsidRPr="00EA2750">
        <w:rPr>
          <w:rFonts w:ascii="Arial" w:hAnsi="Arial" w:cs="Arial"/>
          <w:sz w:val="20"/>
          <w:szCs w:val="20"/>
        </w:rPr>
        <w:t>m</w:t>
      </w:r>
      <w:r w:rsidR="00C53546" w:rsidRPr="00EA2750">
        <w:rPr>
          <w:rFonts w:ascii="Arial" w:hAnsi="Arial" w:cs="Arial"/>
          <w:sz w:val="20"/>
          <w:szCs w:val="20"/>
          <w:vertAlign w:val="superscript"/>
        </w:rPr>
        <w:t>2</w:t>
      </w:r>
      <w:r w:rsidR="00C53546" w:rsidRPr="00EA2750">
        <w:rPr>
          <w:rFonts w:ascii="Arial" w:hAnsi="Arial" w:cs="Arial"/>
          <w:sz w:val="20"/>
          <w:szCs w:val="20"/>
        </w:rPr>
        <w:t xml:space="preserve">. Skrývka HH PP predstavuje spolu objem: </w:t>
      </w:r>
      <w:r w:rsidR="00770DD8">
        <w:rPr>
          <w:rFonts w:ascii="Arial" w:hAnsi="Arial" w:cs="Arial"/>
          <w:b/>
          <w:sz w:val="20"/>
          <w:szCs w:val="20"/>
        </w:rPr>
        <w:t>17 2</w:t>
      </w:r>
      <w:r w:rsidR="00C027F7">
        <w:rPr>
          <w:rFonts w:ascii="Arial" w:hAnsi="Arial" w:cs="Arial"/>
          <w:b/>
          <w:sz w:val="20"/>
          <w:szCs w:val="20"/>
        </w:rPr>
        <w:t>71</w:t>
      </w:r>
      <w:r w:rsidR="00673EE3">
        <w:rPr>
          <w:rFonts w:ascii="Arial" w:hAnsi="Arial" w:cs="Arial"/>
          <w:b/>
          <w:sz w:val="20"/>
          <w:szCs w:val="20"/>
        </w:rPr>
        <w:t xml:space="preserve"> </w:t>
      </w:r>
      <w:r w:rsidR="00C53546" w:rsidRPr="00EA2750">
        <w:rPr>
          <w:rFonts w:ascii="Arial" w:hAnsi="Arial" w:cs="Arial"/>
          <w:b/>
          <w:bCs/>
          <w:sz w:val="20"/>
          <w:szCs w:val="20"/>
        </w:rPr>
        <w:t>m</w:t>
      </w:r>
      <w:r w:rsidR="00C53546" w:rsidRPr="00EA2750">
        <w:rPr>
          <w:rFonts w:ascii="Arial" w:hAnsi="Arial" w:cs="Arial"/>
          <w:b/>
          <w:bCs/>
          <w:sz w:val="20"/>
          <w:szCs w:val="20"/>
          <w:vertAlign w:val="superscript"/>
        </w:rPr>
        <w:t>3</w:t>
      </w:r>
      <w:r w:rsidR="00C53546" w:rsidRPr="00EA2750">
        <w:rPr>
          <w:rFonts w:ascii="Arial" w:hAnsi="Arial" w:cs="Arial"/>
          <w:bCs/>
          <w:sz w:val="20"/>
          <w:szCs w:val="20"/>
        </w:rPr>
        <w:t>.</w:t>
      </w:r>
    </w:p>
    <w:p w:rsidR="002D3AB6" w:rsidRDefault="002D3AB6" w:rsidP="00BA66E2">
      <w:pPr>
        <w:pStyle w:val="Zkladntext2"/>
        <w:spacing w:after="0" w:line="360" w:lineRule="auto"/>
        <w:jc w:val="both"/>
        <w:rPr>
          <w:rFonts w:ascii="Arial" w:hAnsi="Arial" w:cs="Arial"/>
          <w:b/>
          <w:bCs/>
          <w:sz w:val="20"/>
          <w:szCs w:val="20"/>
        </w:rPr>
      </w:pPr>
    </w:p>
    <w:p w:rsidR="00BA66E2" w:rsidRPr="00ED1395" w:rsidRDefault="00DB2778" w:rsidP="00BA66E2">
      <w:pPr>
        <w:pStyle w:val="Zkladntext2"/>
        <w:spacing w:after="0" w:line="360" w:lineRule="auto"/>
        <w:jc w:val="both"/>
        <w:rPr>
          <w:rFonts w:ascii="Arial" w:hAnsi="Arial" w:cs="Arial"/>
          <w:b/>
          <w:bCs/>
          <w:sz w:val="20"/>
          <w:szCs w:val="20"/>
        </w:rPr>
      </w:pPr>
      <w:r>
        <w:rPr>
          <w:rFonts w:ascii="Arial" w:hAnsi="Arial" w:cs="Arial"/>
          <w:b/>
          <w:bCs/>
          <w:sz w:val="20"/>
          <w:szCs w:val="20"/>
        </w:rPr>
        <w:t>10</w:t>
      </w:r>
      <w:r w:rsidR="00BA66E2" w:rsidRPr="00ED1395">
        <w:rPr>
          <w:rFonts w:ascii="Arial" w:hAnsi="Arial" w:cs="Arial"/>
          <w:b/>
          <w:bCs/>
          <w:sz w:val="20"/>
          <w:szCs w:val="20"/>
        </w:rPr>
        <w:t>. Technologický postup realizácie skrývky humusového horizontu</w:t>
      </w:r>
    </w:p>
    <w:p w:rsidR="00BA66E2" w:rsidRPr="00ED1395" w:rsidRDefault="00BA66E2" w:rsidP="00BA66E2">
      <w:pPr>
        <w:pStyle w:val="Zkladntext2"/>
        <w:tabs>
          <w:tab w:val="left" w:pos="709"/>
        </w:tabs>
        <w:spacing w:after="0" w:line="360" w:lineRule="auto"/>
        <w:jc w:val="both"/>
        <w:rPr>
          <w:rFonts w:ascii="Arial" w:hAnsi="Arial" w:cs="Arial"/>
          <w:sz w:val="20"/>
          <w:szCs w:val="20"/>
        </w:rPr>
      </w:pPr>
    </w:p>
    <w:p w:rsidR="00BA66E2" w:rsidRPr="00ED1395" w:rsidRDefault="00DB2778" w:rsidP="00BA66E2">
      <w:pPr>
        <w:pStyle w:val="Zkladntext2"/>
        <w:tabs>
          <w:tab w:val="left" w:pos="709"/>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.1. Skrývka HH PP na predmetnom pozemku musí byť vykonaná pred začiatkom realizácie výstavby, respektíve pred začiatkom prvých zemných prác. Nesmie byť vykonávaná na zamrznutej a premočenej pôde.</w:t>
      </w:r>
    </w:p>
    <w:p w:rsidR="00C53546" w:rsidRPr="00ED1395" w:rsidRDefault="00C53546" w:rsidP="004F53FE">
      <w:pPr>
        <w:pStyle w:val="Zkladntext2"/>
        <w:tabs>
          <w:tab w:val="left" w:pos="709"/>
        </w:tabs>
        <w:spacing w:after="0" w:line="360" w:lineRule="auto"/>
        <w:jc w:val="both"/>
        <w:rPr>
          <w:rFonts w:ascii="Arial" w:hAnsi="Arial" w:cs="Arial"/>
          <w:sz w:val="20"/>
          <w:szCs w:val="20"/>
        </w:rPr>
      </w:pPr>
    </w:p>
    <w:p w:rsidR="005934C0" w:rsidRPr="00ED1395" w:rsidRDefault="00DB2778" w:rsidP="003025BA">
      <w:pPr>
        <w:widowControl w:val="0"/>
        <w:tabs>
          <w:tab w:val="left" w:pos="426"/>
        </w:tabs>
        <w:autoSpaceDE w:val="0"/>
        <w:autoSpaceDN w:val="0"/>
        <w:adjustRightInd w:val="0"/>
        <w:spacing w:line="360" w:lineRule="auto"/>
        <w:jc w:val="both"/>
        <w:rPr>
          <w:rFonts w:ascii="Arial" w:hAnsi="Arial" w:cs="Arial"/>
          <w:bCs/>
          <w:sz w:val="20"/>
          <w:szCs w:val="20"/>
        </w:rPr>
      </w:pPr>
      <w:r>
        <w:rPr>
          <w:rFonts w:ascii="Arial" w:hAnsi="Arial" w:cs="Arial"/>
          <w:sz w:val="20"/>
          <w:szCs w:val="20"/>
        </w:rPr>
        <w:t>10</w:t>
      </w:r>
      <w:r w:rsidR="00BA66E2" w:rsidRPr="00ED1395">
        <w:rPr>
          <w:rFonts w:ascii="Arial" w:hAnsi="Arial" w:cs="Arial"/>
          <w:sz w:val="20"/>
          <w:szCs w:val="20"/>
        </w:rPr>
        <w:t xml:space="preserve">.2. </w:t>
      </w:r>
      <w:r w:rsidR="003025BA" w:rsidRPr="00ED1395">
        <w:rPr>
          <w:rFonts w:ascii="Arial" w:hAnsi="Arial" w:cs="Arial"/>
          <w:sz w:val="20"/>
          <w:szCs w:val="20"/>
        </w:rPr>
        <w:t xml:space="preserve">Zhrnutie humusového horizontu PP sa vykoná na jednotlivých plochách parciel, ktoré sú predmetom dočasného odňatia. Určené množstvo skrývaného HH PP, </w:t>
      </w:r>
      <w:proofErr w:type="spellStart"/>
      <w:r w:rsidR="003025BA" w:rsidRPr="00ED1395">
        <w:rPr>
          <w:rFonts w:ascii="Arial" w:hAnsi="Arial" w:cs="Arial"/>
          <w:sz w:val="20"/>
          <w:szCs w:val="20"/>
        </w:rPr>
        <w:t>t.j</w:t>
      </w:r>
      <w:proofErr w:type="spellEnd"/>
      <w:r w:rsidR="003025BA" w:rsidRPr="00ED1395">
        <w:rPr>
          <w:rFonts w:ascii="Arial" w:hAnsi="Arial" w:cs="Arial"/>
          <w:sz w:val="20"/>
          <w:szCs w:val="20"/>
        </w:rPr>
        <w:t xml:space="preserve">. ornice sa použije na spätné </w:t>
      </w:r>
      <w:proofErr w:type="spellStart"/>
      <w:r w:rsidR="003025BA" w:rsidRPr="00ED1395">
        <w:rPr>
          <w:rFonts w:ascii="Arial" w:hAnsi="Arial" w:cs="Arial"/>
          <w:sz w:val="20"/>
          <w:szCs w:val="20"/>
        </w:rPr>
        <w:t>zahumusovanie</w:t>
      </w:r>
      <w:proofErr w:type="spellEnd"/>
      <w:r w:rsidR="003025BA" w:rsidRPr="00ED1395">
        <w:rPr>
          <w:rFonts w:ascii="Arial" w:hAnsi="Arial" w:cs="Arial"/>
          <w:sz w:val="20"/>
          <w:szCs w:val="20"/>
        </w:rPr>
        <w:t>.</w:t>
      </w:r>
    </w:p>
    <w:p w:rsidR="00BA66E2" w:rsidRPr="00ED1395" w:rsidRDefault="00BA66E2" w:rsidP="00BA66E2">
      <w:pPr>
        <w:pStyle w:val="Zkladntext2"/>
        <w:spacing w:after="0" w:line="360" w:lineRule="auto"/>
        <w:jc w:val="both"/>
        <w:rPr>
          <w:rFonts w:ascii="Arial" w:hAnsi="Arial" w:cs="Arial"/>
          <w:sz w:val="20"/>
          <w:szCs w:val="20"/>
        </w:rPr>
      </w:pPr>
    </w:p>
    <w:p w:rsidR="00BA66E2" w:rsidRPr="00ED1395" w:rsidRDefault="00DB2778" w:rsidP="00BA66E2">
      <w:pPr>
        <w:pStyle w:val="Zkladntext2"/>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 xml:space="preserve">.3. Pre skladovanie a ošetrovanie skrývky HH PP platí norma ST SEV 4471-84. V zmysle tejto normy a citovaných právnych predpisov </w:t>
      </w:r>
      <w:proofErr w:type="spellStart"/>
      <w:r w:rsidR="00BA66E2" w:rsidRPr="00ED1395">
        <w:rPr>
          <w:rFonts w:ascii="Arial" w:hAnsi="Arial" w:cs="Arial"/>
          <w:sz w:val="20"/>
          <w:szCs w:val="20"/>
        </w:rPr>
        <w:t>depónia</w:t>
      </w:r>
      <w:proofErr w:type="spellEnd"/>
      <w:r w:rsidR="00BA66E2" w:rsidRPr="00ED1395">
        <w:rPr>
          <w:rFonts w:ascii="Arial" w:hAnsi="Arial" w:cs="Arial"/>
          <w:sz w:val="20"/>
          <w:szCs w:val="20"/>
        </w:rPr>
        <w:t xml:space="preserve"> musí byť chránená pred veternou a vodnou eróziou, znečistením a znehodnotením (napr. stavebným materiálom, štrkom, pohonnými hmotami), ale aj pred zaburinením a rozkrádaním. Maximálna výška </w:t>
      </w:r>
      <w:proofErr w:type="spellStart"/>
      <w:r w:rsidR="00BA66E2" w:rsidRPr="00ED1395">
        <w:rPr>
          <w:rFonts w:ascii="Arial" w:hAnsi="Arial" w:cs="Arial"/>
          <w:sz w:val="20"/>
          <w:szCs w:val="20"/>
        </w:rPr>
        <w:t>depónie</w:t>
      </w:r>
      <w:proofErr w:type="spellEnd"/>
      <w:r w:rsidR="00BA66E2" w:rsidRPr="00ED1395">
        <w:rPr>
          <w:rFonts w:ascii="Arial" w:hAnsi="Arial" w:cs="Arial"/>
          <w:sz w:val="20"/>
          <w:szCs w:val="20"/>
        </w:rPr>
        <w:t xml:space="preserve"> nesmie prekročiť </w:t>
      </w:r>
      <w:smartTag w:uri="urn:schemas-microsoft-com:office:smarttags" w:element="metricconverter">
        <w:smartTagPr>
          <w:attr w:name="ProductID" w:val="3 m"/>
        </w:smartTagPr>
        <w:r w:rsidR="00BA66E2" w:rsidRPr="00ED1395">
          <w:rPr>
            <w:rFonts w:ascii="Arial" w:hAnsi="Arial" w:cs="Arial"/>
            <w:sz w:val="20"/>
            <w:szCs w:val="20"/>
          </w:rPr>
          <w:t>3 m</w:t>
        </w:r>
      </w:smartTag>
      <w:r w:rsidR="00BA66E2" w:rsidRPr="00ED1395">
        <w:rPr>
          <w:rFonts w:ascii="Arial" w:hAnsi="Arial" w:cs="Arial"/>
          <w:sz w:val="20"/>
          <w:szCs w:val="20"/>
        </w:rPr>
        <w:t>, so sklonom svahov maximálne 1 : 1,5.</w:t>
      </w:r>
    </w:p>
    <w:p w:rsidR="00BA66E2" w:rsidRPr="00ED1395" w:rsidRDefault="00BA66E2" w:rsidP="00BA66E2">
      <w:pPr>
        <w:pStyle w:val="Zkladntext2"/>
        <w:spacing w:after="0" w:line="360" w:lineRule="auto"/>
        <w:jc w:val="both"/>
        <w:rPr>
          <w:rFonts w:ascii="Arial" w:hAnsi="Arial" w:cs="Arial"/>
          <w:sz w:val="20"/>
          <w:szCs w:val="20"/>
        </w:rPr>
      </w:pPr>
    </w:p>
    <w:p w:rsidR="004B4BBC" w:rsidRPr="00ED1395" w:rsidRDefault="00DB2778" w:rsidP="004059BC">
      <w:pPr>
        <w:pStyle w:val="Zkladntext2"/>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.4. Harmonogram začatia a ukončenia skrývky HH PP v súlade s vecnou a časovou koordináciou výstavby je podľa časovej postupnosti realizácie stavby:</w:t>
      </w:r>
    </w:p>
    <w:p w:rsidR="00447677" w:rsidRPr="000B0FD2" w:rsidRDefault="00447677" w:rsidP="00447677">
      <w:pPr>
        <w:pStyle w:val="Zkladntext2"/>
        <w:tabs>
          <w:tab w:val="left" w:pos="426"/>
        </w:tabs>
        <w:spacing w:after="0" w:line="360" w:lineRule="auto"/>
        <w:jc w:val="both"/>
        <w:rPr>
          <w:rFonts w:ascii="Arial" w:hAnsi="Arial" w:cs="Arial"/>
          <w:sz w:val="20"/>
          <w:szCs w:val="20"/>
          <w:u w:val="single"/>
        </w:rPr>
      </w:pPr>
      <w:r w:rsidRPr="000B0FD2">
        <w:rPr>
          <w:rFonts w:ascii="Arial" w:hAnsi="Arial" w:cs="Arial"/>
          <w:sz w:val="20"/>
          <w:szCs w:val="20"/>
          <w:u w:val="single"/>
        </w:rPr>
        <w:t>Skrývka HH PP z plôch dočasného odňatia</w:t>
      </w:r>
    </w:p>
    <w:tbl>
      <w:tblPr>
        <w:tblW w:w="5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3"/>
        <w:gridCol w:w="2551"/>
      </w:tblGrid>
      <w:tr w:rsidR="00EA2750" w:rsidRPr="009E7BCB" w:rsidTr="00D04081">
        <w:trPr>
          <w:trHeight w:val="300"/>
          <w:jc w:val="center"/>
        </w:trPr>
        <w:tc>
          <w:tcPr>
            <w:tcW w:w="2693" w:type="dxa"/>
            <w:shd w:val="clear" w:color="auto" w:fill="D9D9D9"/>
            <w:noWrap/>
            <w:vAlign w:val="center"/>
          </w:tcPr>
          <w:p w:rsidR="00EA2750" w:rsidRPr="009E7BCB" w:rsidRDefault="00EA2750" w:rsidP="001247D2">
            <w:pPr>
              <w:jc w:val="center"/>
              <w:rPr>
                <w:rFonts w:ascii="Arial" w:hAnsi="Arial" w:cs="Arial"/>
                <w:color w:val="000000"/>
                <w:sz w:val="20"/>
                <w:szCs w:val="20"/>
              </w:rPr>
            </w:pPr>
            <w:r w:rsidRPr="009E7BCB">
              <w:rPr>
                <w:rFonts w:ascii="Arial" w:hAnsi="Arial" w:cs="Arial"/>
                <w:color w:val="000000"/>
                <w:sz w:val="20"/>
                <w:szCs w:val="20"/>
              </w:rPr>
              <w:t>Začiatok realizácie skrývky HH PP</w:t>
            </w:r>
          </w:p>
        </w:tc>
        <w:tc>
          <w:tcPr>
            <w:tcW w:w="2551" w:type="dxa"/>
            <w:shd w:val="clear" w:color="auto" w:fill="D9D9D9"/>
            <w:noWrap/>
            <w:vAlign w:val="center"/>
          </w:tcPr>
          <w:p w:rsidR="00EA2750" w:rsidRPr="009E7BCB" w:rsidRDefault="00EA2750" w:rsidP="001247D2">
            <w:pPr>
              <w:jc w:val="center"/>
              <w:rPr>
                <w:rFonts w:ascii="Arial" w:hAnsi="Arial" w:cs="Arial"/>
                <w:color w:val="000000"/>
                <w:sz w:val="20"/>
                <w:szCs w:val="20"/>
              </w:rPr>
            </w:pPr>
            <w:r w:rsidRPr="009E7BCB">
              <w:rPr>
                <w:rFonts w:ascii="Arial" w:hAnsi="Arial" w:cs="Arial"/>
                <w:color w:val="000000"/>
                <w:sz w:val="20"/>
                <w:szCs w:val="20"/>
              </w:rPr>
              <w:t>Ukončenie (rozhrnutie) skrývky HH PP</w:t>
            </w:r>
          </w:p>
        </w:tc>
      </w:tr>
      <w:tr w:rsidR="00EA2750" w:rsidRPr="009E7BCB" w:rsidTr="00D04081">
        <w:trPr>
          <w:trHeight w:val="300"/>
          <w:jc w:val="center"/>
        </w:trPr>
        <w:tc>
          <w:tcPr>
            <w:tcW w:w="2693" w:type="dxa"/>
            <w:shd w:val="clear" w:color="auto" w:fill="auto"/>
            <w:noWrap/>
            <w:vAlign w:val="center"/>
          </w:tcPr>
          <w:p w:rsidR="00EA2750" w:rsidRPr="00D55443" w:rsidRDefault="00EA2750" w:rsidP="001247D2">
            <w:pPr>
              <w:jc w:val="center"/>
              <w:rPr>
                <w:rFonts w:ascii="Arial" w:hAnsi="Arial" w:cs="Arial"/>
                <w:color w:val="000000"/>
                <w:sz w:val="20"/>
                <w:szCs w:val="20"/>
              </w:rPr>
            </w:pPr>
            <w:r w:rsidRPr="00D55443">
              <w:rPr>
                <w:rFonts w:ascii="Arial" w:hAnsi="Arial" w:cs="Arial"/>
                <w:color w:val="000000"/>
                <w:sz w:val="20"/>
                <w:szCs w:val="20"/>
              </w:rPr>
              <w:t>2019</w:t>
            </w:r>
          </w:p>
        </w:tc>
        <w:tc>
          <w:tcPr>
            <w:tcW w:w="2551" w:type="dxa"/>
            <w:shd w:val="clear" w:color="auto" w:fill="auto"/>
            <w:noWrap/>
            <w:vAlign w:val="center"/>
          </w:tcPr>
          <w:p w:rsidR="00EA2750" w:rsidRPr="00D55443" w:rsidRDefault="00EA2750" w:rsidP="001247D2">
            <w:pPr>
              <w:jc w:val="center"/>
              <w:rPr>
                <w:rFonts w:ascii="Arial" w:hAnsi="Arial" w:cs="Arial"/>
                <w:color w:val="000000"/>
                <w:sz w:val="20"/>
                <w:szCs w:val="20"/>
              </w:rPr>
            </w:pPr>
            <w:r w:rsidRPr="00D55443">
              <w:rPr>
                <w:rFonts w:ascii="Arial" w:hAnsi="Arial" w:cs="Arial"/>
                <w:color w:val="000000"/>
                <w:sz w:val="20"/>
                <w:szCs w:val="20"/>
              </w:rPr>
              <w:t>2023</w:t>
            </w:r>
          </w:p>
        </w:tc>
      </w:tr>
    </w:tbl>
    <w:p w:rsidR="00447677" w:rsidRDefault="00447677" w:rsidP="00447677">
      <w:pPr>
        <w:pStyle w:val="Zkladntext2"/>
        <w:tabs>
          <w:tab w:val="left" w:pos="426"/>
        </w:tabs>
        <w:spacing w:after="0" w:line="360" w:lineRule="auto"/>
        <w:jc w:val="both"/>
        <w:rPr>
          <w:rFonts w:ascii="Arial" w:hAnsi="Arial" w:cs="Arial"/>
          <w:sz w:val="20"/>
          <w:szCs w:val="20"/>
        </w:rPr>
      </w:pPr>
    </w:p>
    <w:p w:rsidR="00BA66E2" w:rsidRPr="00ED1395" w:rsidRDefault="00DB2778" w:rsidP="00447677">
      <w:pPr>
        <w:pStyle w:val="Zkladntext2"/>
        <w:tabs>
          <w:tab w:val="left" w:pos="426"/>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 xml:space="preserve">.5. Orgán ochrany poľnohospodárskej pôdy – </w:t>
      </w:r>
      <w:r w:rsidR="00852A67">
        <w:rPr>
          <w:rFonts w:ascii="Arial" w:hAnsi="Arial" w:cs="Arial"/>
          <w:sz w:val="20"/>
          <w:szCs w:val="20"/>
        </w:rPr>
        <w:t>Okresný</w:t>
      </w:r>
      <w:r w:rsidR="00852A67" w:rsidRPr="00ED1395">
        <w:rPr>
          <w:rFonts w:ascii="Arial" w:hAnsi="Arial" w:cs="Arial"/>
          <w:sz w:val="20"/>
          <w:szCs w:val="20"/>
        </w:rPr>
        <w:t xml:space="preserve"> úrad,</w:t>
      </w:r>
      <w:r w:rsidR="00852A67">
        <w:rPr>
          <w:rFonts w:ascii="Arial" w:hAnsi="Arial" w:cs="Arial"/>
          <w:sz w:val="20"/>
          <w:szCs w:val="20"/>
        </w:rPr>
        <w:t xml:space="preserve"> lesný a pozemkový odbor v </w:t>
      </w:r>
      <w:r w:rsidR="00743C57">
        <w:rPr>
          <w:rFonts w:ascii="Arial" w:hAnsi="Arial" w:cs="Arial"/>
          <w:sz w:val="20"/>
          <w:szCs w:val="20"/>
        </w:rPr>
        <w:t>Košiciach</w:t>
      </w:r>
      <w:r w:rsidR="00BA66E2" w:rsidRPr="00ED1395">
        <w:rPr>
          <w:rFonts w:ascii="Arial" w:hAnsi="Arial" w:cs="Arial"/>
          <w:sz w:val="20"/>
          <w:szCs w:val="20"/>
        </w:rPr>
        <w:t xml:space="preserve">, ktorý vydal rozhodnutie o trvalom odňatí poľnohospodárskej pôdy je v zmysle ustanovenia §24 zákona o ochrane pôdy oprávnený vstupovať na dotknuté poľnohospodárske pozemky za účelom kontroly plnenia nariadených opatrení. </w:t>
      </w:r>
    </w:p>
    <w:p w:rsidR="00447677" w:rsidRDefault="00BA66E2" w:rsidP="00BA66E2">
      <w:pPr>
        <w:pStyle w:val="Zkladntext2"/>
        <w:tabs>
          <w:tab w:val="left" w:pos="426"/>
        </w:tabs>
        <w:spacing w:after="0" w:line="360" w:lineRule="auto"/>
        <w:jc w:val="both"/>
        <w:rPr>
          <w:rFonts w:ascii="Arial" w:hAnsi="Arial" w:cs="Arial"/>
          <w:sz w:val="20"/>
          <w:szCs w:val="20"/>
        </w:rPr>
      </w:pPr>
      <w:r w:rsidRPr="00ED1395">
        <w:rPr>
          <w:rFonts w:ascii="Arial" w:hAnsi="Arial" w:cs="Arial"/>
          <w:sz w:val="20"/>
          <w:szCs w:val="20"/>
        </w:rPr>
        <w:tab/>
      </w:r>
    </w:p>
    <w:p w:rsidR="00BA66E2" w:rsidRPr="00ED1395" w:rsidRDefault="00447677"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tab/>
      </w:r>
      <w:r w:rsidR="00BA66E2" w:rsidRPr="00ED1395">
        <w:rPr>
          <w:rFonts w:ascii="Arial" w:hAnsi="Arial" w:cs="Arial"/>
          <w:sz w:val="20"/>
          <w:szCs w:val="20"/>
        </w:rPr>
        <w:t xml:space="preserve">Predmetom kontroly je spôsob, kvalita a časová postupnosť realizácie skrývky HH PP (napr. termín začatia a ukončenia skrývky, kvalita a určený spôsob vykonania skrývky HH, ošetrovanie HH na </w:t>
      </w:r>
      <w:proofErr w:type="spellStart"/>
      <w:r w:rsidR="00BA66E2" w:rsidRPr="00ED1395">
        <w:rPr>
          <w:rFonts w:ascii="Arial" w:hAnsi="Arial" w:cs="Arial"/>
          <w:sz w:val="20"/>
          <w:szCs w:val="20"/>
        </w:rPr>
        <w:t>depónii</w:t>
      </w:r>
      <w:proofErr w:type="spellEnd"/>
      <w:r w:rsidR="00BA66E2" w:rsidRPr="00ED1395">
        <w:rPr>
          <w:rFonts w:ascii="Arial" w:hAnsi="Arial" w:cs="Arial"/>
          <w:sz w:val="20"/>
          <w:szCs w:val="20"/>
        </w:rPr>
        <w:t>, kvalita rozprestretia skrývky). Kontrola sa vykonáva za prítomnosti investora, užívateľa poľnohospodárskej pôdy.</w:t>
      </w:r>
    </w:p>
    <w:p w:rsidR="00BA66E2" w:rsidRPr="00ED1395" w:rsidRDefault="00BA66E2" w:rsidP="00BA66E2">
      <w:pPr>
        <w:pStyle w:val="Zkladntext2"/>
        <w:tabs>
          <w:tab w:val="left" w:pos="426"/>
        </w:tabs>
        <w:spacing w:after="0" w:line="240" w:lineRule="auto"/>
        <w:jc w:val="both"/>
        <w:rPr>
          <w:rFonts w:ascii="Arial" w:hAnsi="Arial" w:cs="Arial"/>
          <w:sz w:val="20"/>
          <w:szCs w:val="20"/>
        </w:rPr>
      </w:pPr>
    </w:p>
    <w:p w:rsidR="00BA66E2" w:rsidRPr="00ED1395" w:rsidRDefault="00DB2778"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.6. Investor, ako žiadateľ o odňatie poľnohospodárskej pôdy doplní predmetnú bilanciu skrývky HH PP o súhlas užívateľa (vlastníka) dotknutej poľnohospodárskej pôdy.</w:t>
      </w:r>
    </w:p>
    <w:p w:rsidR="00BA66E2" w:rsidRPr="00ED1395" w:rsidRDefault="00BA66E2" w:rsidP="00BA66E2">
      <w:pPr>
        <w:pStyle w:val="Zkladntext2"/>
        <w:tabs>
          <w:tab w:val="left" w:pos="426"/>
        </w:tabs>
        <w:spacing w:after="0" w:line="240" w:lineRule="auto"/>
        <w:jc w:val="both"/>
        <w:rPr>
          <w:rFonts w:ascii="Arial" w:hAnsi="Arial" w:cs="Arial"/>
          <w:sz w:val="20"/>
          <w:szCs w:val="20"/>
        </w:rPr>
      </w:pPr>
    </w:p>
    <w:p w:rsidR="00BA66E2" w:rsidRPr="00ED1395" w:rsidRDefault="00DB2778"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 xml:space="preserve">.7. Každú zásadnú zmenu vykonania skrývky HH PP oproti tejto bilancii je potrebné ohlásiť </w:t>
      </w:r>
      <w:r w:rsidR="00AC3E4B">
        <w:rPr>
          <w:rFonts w:ascii="Arial" w:hAnsi="Arial" w:cs="Arial"/>
          <w:sz w:val="20"/>
          <w:szCs w:val="20"/>
        </w:rPr>
        <w:t>Okresnému</w:t>
      </w:r>
      <w:r w:rsidR="00AC3E4B" w:rsidRPr="00ED1395">
        <w:rPr>
          <w:rFonts w:ascii="Arial" w:hAnsi="Arial" w:cs="Arial"/>
          <w:sz w:val="20"/>
          <w:szCs w:val="20"/>
        </w:rPr>
        <w:t xml:space="preserve"> úrad</w:t>
      </w:r>
      <w:r w:rsidR="00AC3E4B">
        <w:rPr>
          <w:rFonts w:ascii="Arial" w:hAnsi="Arial" w:cs="Arial"/>
          <w:sz w:val="20"/>
          <w:szCs w:val="20"/>
        </w:rPr>
        <w:t>u</w:t>
      </w:r>
      <w:r w:rsidR="00AC3E4B" w:rsidRPr="00ED1395">
        <w:rPr>
          <w:rFonts w:ascii="Arial" w:hAnsi="Arial" w:cs="Arial"/>
          <w:sz w:val="20"/>
          <w:szCs w:val="20"/>
        </w:rPr>
        <w:t>,</w:t>
      </w:r>
      <w:r w:rsidR="00AC3E4B">
        <w:rPr>
          <w:rFonts w:ascii="Arial" w:hAnsi="Arial" w:cs="Arial"/>
          <w:sz w:val="20"/>
          <w:szCs w:val="20"/>
        </w:rPr>
        <w:t xml:space="preserve"> lesný a pozemkový odbor v </w:t>
      </w:r>
      <w:r w:rsidR="00743C57">
        <w:rPr>
          <w:rFonts w:ascii="Arial" w:hAnsi="Arial" w:cs="Arial"/>
          <w:sz w:val="20"/>
          <w:szCs w:val="20"/>
        </w:rPr>
        <w:t>Košiciach</w:t>
      </w:r>
      <w:r w:rsidR="00BA66E2" w:rsidRPr="00ED1395">
        <w:rPr>
          <w:rFonts w:ascii="Arial" w:hAnsi="Arial" w:cs="Arial"/>
          <w:sz w:val="20"/>
          <w:szCs w:val="20"/>
        </w:rPr>
        <w:t>.</w:t>
      </w:r>
    </w:p>
    <w:p w:rsidR="00BA66E2" w:rsidRPr="00ED1395" w:rsidRDefault="00BA66E2" w:rsidP="00BA66E2">
      <w:pPr>
        <w:pStyle w:val="Zkladntext"/>
        <w:rPr>
          <w:b/>
          <w:bCs/>
          <w:sz w:val="20"/>
          <w:szCs w:val="20"/>
        </w:rPr>
      </w:pPr>
    </w:p>
    <w:p w:rsidR="00BA66E2" w:rsidRDefault="00DB2778" w:rsidP="00717676">
      <w:pPr>
        <w:pStyle w:val="Zkladntext2"/>
        <w:tabs>
          <w:tab w:val="left" w:pos="426"/>
        </w:tabs>
        <w:spacing w:after="0" w:line="360" w:lineRule="auto"/>
        <w:jc w:val="both"/>
        <w:rPr>
          <w:rFonts w:ascii="Arial" w:hAnsi="Arial" w:cs="Arial"/>
          <w:sz w:val="20"/>
          <w:szCs w:val="20"/>
        </w:rPr>
      </w:pPr>
      <w:r>
        <w:rPr>
          <w:rFonts w:ascii="Arial" w:hAnsi="Arial" w:cs="Arial"/>
          <w:sz w:val="20"/>
          <w:szCs w:val="20"/>
        </w:rPr>
        <w:lastRenderedPageBreak/>
        <w:t>10</w:t>
      </w:r>
      <w:r w:rsidR="00BA66E2" w:rsidRPr="00ED1395">
        <w:rPr>
          <w:rFonts w:ascii="Arial" w:hAnsi="Arial" w:cs="Arial"/>
          <w:sz w:val="20"/>
          <w:szCs w:val="20"/>
        </w:rPr>
        <w:t xml:space="preserve">.8. </w:t>
      </w:r>
      <w:r w:rsidR="00CE6E76" w:rsidRPr="00ED1395">
        <w:rPr>
          <w:rFonts w:ascii="Arial" w:hAnsi="Arial" w:cs="Arial"/>
          <w:sz w:val="20"/>
          <w:szCs w:val="20"/>
        </w:rPr>
        <w:t>Oslobodenie od výkonu skrývky: žiadna plocha</w:t>
      </w:r>
      <w:r w:rsidR="00F21C87" w:rsidRPr="00ED1395">
        <w:rPr>
          <w:rFonts w:ascii="Arial" w:hAnsi="Arial" w:cs="Arial"/>
          <w:sz w:val="20"/>
          <w:szCs w:val="20"/>
        </w:rPr>
        <w:t>.</w:t>
      </w:r>
    </w:p>
    <w:p w:rsidR="00DB2778" w:rsidRDefault="00DB2778" w:rsidP="00717676">
      <w:pPr>
        <w:pStyle w:val="Zkladntext2"/>
        <w:tabs>
          <w:tab w:val="left" w:pos="426"/>
        </w:tabs>
        <w:spacing w:after="0" w:line="360" w:lineRule="auto"/>
        <w:jc w:val="both"/>
        <w:rPr>
          <w:rFonts w:ascii="Arial" w:hAnsi="Arial" w:cs="Arial"/>
          <w:sz w:val="20"/>
          <w:szCs w:val="20"/>
        </w:rPr>
      </w:pPr>
    </w:p>
    <w:p w:rsidR="002B3DF0" w:rsidRPr="00ED1395" w:rsidRDefault="00521905" w:rsidP="002B3DF0">
      <w:pPr>
        <w:widowControl w:val="0"/>
        <w:tabs>
          <w:tab w:val="left" w:pos="284"/>
        </w:tabs>
        <w:autoSpaceDE w:val="0"/>
        <w:autoSpaceDN w:val="0"/>
        <w:adjustRightInd w:val="0"/>
        <w:spacing w:line="276" w:lineRule="auto"/>
        <w:jc w:val="both"/>
        <w:rPr>
          <w:rFonts w:ascii="Arial" w:hAnsi="Arial" w:cs="Arial"/>
          <w:b/>
          <w:bCs/>
          <w:sz w:val="20"/>
          <w:szCs w:val="20"/>
        </w:rPr>
      </w:pPr>
      <w:r w:rsidRPr="00521905">
        <w:rPr>
          <w:rFonts w:ascii="Arial" w:hAnsi="Arial" w:cs="Arial"/>
          <w:b/>
          <w:sz w:val="20"/>
          <w:szCs w:val="20"/>
        </w:rPr>
        <w:t>Zodpovedný zástupca investora za hospodárne využitie skrývky poľnohospodárskej pôdy na plochách dotknutých dočasným záberom</w:t>
      </w:r>
      <w:r w:rsidR="002B3DF0" w:rsidRPr="00ED1395">
        <w:rPr>
          <w:rFonts w:ascii="Arial" w:hAnsi="Arial" w:cs="Arial"/>
          <w:b/>
          <w:bCs/>
          <w:sz w:val="20"/>
          <w:szCs w:val="20"/>
        </w:rPr>
        <w:t>:</w:t>
      </w:r>
    </w:p>
    <w:p w:rsidR="002B3DF0" w:rsidRPr="00ED1395" w:rsidRDefault="002B3DF0" w:rsidP="002B3DF0">
      <w:pPr>
        <w:widowControl w:val="0"/>
        <w:tabs>
          <w:tab w:val="left" w:pos="284"/>
        </w:tabs>
        <w:autoSpaceDE w:val="0"/>
        <w:autoSpaceDN w:val="0"/>
        <w:adjustRightInd w:val="0"/>
        <w:spacing w:line="276" w:lineRule="auto"/>
        <w:ind w:hanging="284"/>
        <w:jc w:val="both"/>
        <w:rPr>
          <w:rFonts w:ascii="Arial" w:hAnsi="Arial" w:cs="Arial"/>
          <w:b/>
          <w:bCs/>
          <w:sz w:val="20"/>
          <w:szCs w:val="20"/>
        </w:rPr>
      </w:pPr>
    </w:p>
    <w:p w:rsidR="002B3DF0" w:rsidRPr="00ED1395" w:rsidRDefault="002B3DF0" w:rsidP="002B3DF0">
      <w:pPr>
        <w:widowControl w:val="0"/>
        <w:tabs>
          <w:tab w:val="left" w:pos="284"/>
        </w:tabs>
        <w:autoSpaceDE w:val="0"/>
        <w:autoSpaceDN w:val="0"/>
        <w:adjustRightInd w:val="0"/>
        <w:spacing w:line="276" w:lineRule="auto"/>
        <w:ind w:hanging="284"/>
        <w:jc w:val="both"/>
        <w:rPr>
          <w:rFonts w:ascii="Arial" w:hAnsi="Arial" w:cs="Arial"/>
          <w:sz w:val="20"/>
          <w:szCs w:val="20"/>
        </w:rPr>
      </w:pPr>
    </w:p>
    <w:p w:rsidR="00967F1D" w:rsidRPr="00ED1395" w:rsidRDefault="00967F1D" w:rsidP="002B3DF0">
      <w:pPr>
        <w:widowControl w:val="0"/>
        <w:tabs>
          <w:tab w:val="left" w:pos="284"/>
        </w:tabs>
        <w:autoSpaceDE w:val="0"/>
        <w:autoSpaceDN w:val="0"/>
        <w:adjustRightInd w:val="0"/>
        <w:spacing w:line="276" w:lineRule="auto"/>
        <w:ind w:hanging="284"/>
        <w:jc w:val="both"/>
        <w:rPr>
          <w:rFonts w:ascii="Arial" w:hAnsi="Arial" w:cs="Arial"/>
          <w:sz w:val="20"/>
          <w:szCs w:val="20"/>
        </w:rPr>
      </w:pPr>
    </w:p>
    <w:p w:rsidR="002B3DF0" w:rsidRPr="00ED1395" w:rsidRDefault="002B3DF0" w:rsidP="002B3DF0">
      <w:pPr>
        <w:widowControl w:val="0"/>
        <w:tabs>
          <w:tab w:val="left" w:pos="284"/>
        </w:tabs>
        <w:autoSpaceDE w:val="0"/>
        <w:autoSpaceDN w:val="0"/>
        <w:adjustRightInd w:val="0"/>
        <w:spacing w:line="276" w:lineRule="auto"/>
        <w:jc w:val="both"/>
        <w:rPr>
          <w:rFonts w:ascii="Arial" w:hAnsi="Arial" w:cs="Arial"/>
          <w:sz w:val="20"/>
          <w:szCs w:val="20"/>
        </w:rPr>
      </w:pPr>
      <w:r w:rsidRPr="00ED1395">
        <w:rPr>
          <w:rFonts w:ascii="Arial" w:hAnsi="Arial" w:cs="Arial"/>
          <w:sz w:val="20"/>
          <w:szCs w:val="20"/>
        </w:rPr>
        <w:t>Meno a priezvisko</w:t>
      </w:r>
    </w:p>
    <w:p w:rsidR="002B3DF0" w:rsidRPr="00ED1395" w:rsidRDefault="002B3DF0" w:rsidP="002B3DF0">
      <w:pPr>
        <w:widowControl w:val="0"/>
        <w:tabs>
          <w:tab w:val="left" w:pos="284"/>
          <w:tab w:val="left" w:pos="6521"/>
        </w:tabs>
        <w:autoSpaceDE w:val="0"/>
        <w:autoSpaceDN w:val="0"/>
        <w:adjustRightInd w:val="0"/>
        <w:spacing w:line="276" w:lineRule="auto"/>
        <w:ind w:hanging="284"/>
        <w:jc w:val="both"/>
        <w:rPr>
          <w:rFonts w:ascii="Arial" w:hAnsi="Arial" w:cs="Arial"/>
          <w:sz w:val="20"/>
          <w:szCs w:val="20"/>
        </w:rPr>
      </w:pPr>
      <w:r w:rsidRPr="00ED1395">
        <w:rPr>
          <w:rFonts w:ascii="Arial" w:hAnsi="Arial" w:cs="Arial"/>
          <w:sz w:val="20"/>
          <w:szCs w:val="20"/>
        </w:rPr>
        <w:t xml:space="preserve">    zodpovedného zástupcu investora:</w:t>
      </w:r>
      <w:r w:rsidRPr="00ED1395">
        <w:rPr>
          <w:rFonts w:ascii="Arial" w:hAnsi="Arial" w:cs="Arial"/>
          <w:sz w:val="20"/>
          <w:szCs w:val="20"/>
        </w:rPr>
        <w:tab/>
        <w:t>Odtlačok pečiatky</w:t>
      </w: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r w:rsidRPr="00ED1395">
        <w:rPr>
          <w:rFonts w:ascii="Arial" w:hAnsi="Arial" w:cs="Arial"/>
          <w:b/>
          <w:bCs/>
          <w:sz w:val="20"/>
          <w:szCs w:val="20"/>
        </w:rPr>
        <w:t>Zodpovedný zástupca vlastníka alebo užívateľa preberajúci skrývku humusového horizontu poľnohospodárskej pôdy:</w:t>
      </w:r>
    </w:p>
    <w:p w:rsidR="002B3DF0" w:rsidRPr="00ED1395" w:rsidRDefault="002B3DF0" w:rsidP="002B3DF0">
      <w:pPr>
        <w:widowControl w:val="0"/>
        <w:tabs>
          <w:tab w:val="left" w:pos="284"/>
          <w:tab w:val="left" w:pos="6521"/>
        </w:tabs>
        <w:autoSpaceDE w:val="0"/>
        <w:autoSpaceDN w:val="0"/>
        <w:adjustRightInd w:val="0"/>
        <w:spacing w:line="276" w:lineRule="auto"/>
        <w:ind w:left="284" w:hanging="284"/>
        <w:jc w:val="both"/>
        <w:rPr>
          <w:rFonts w:ascii="Arial" w:hAnsi="Arial" w:cs="Arial"/>
          <w:b/>
          <w:bCs/>
          <w:sz w:val="20"/>
          <w:szCs w:val="20"/>
        </w:rPr>
      </w:pPr>
    </w:p>
    <w:p w:rsidR="00967F1D" w:rsidRDefault="00967F1D" w:rsidP="002B3DF0">
      <w:pPr>
        <w:widowControl w:val="0"/>
        <w:tabs>
          <w:tab w:val="left" w:pos="284"/>
          <w:tab w:val="left" w:pos="6521"/>
        </w:tabs>
        <w:autoSpaceDE w:val="0"/>
        <w:autoSpaceDN w:val="0"/>
        <w:adjustRightInd w:val="0"/>
        <w:spacing w:line="276" w:lineRule="auto"/>
        <w:ind w:left="284" w:hanging="284"/>
        <w:jc w:val="both"/>
        <w:rPr>
          <w:rFonts w:ascii="Arial" w:hAnsi="Arial" w:cs="Arial"/>
          <w:b/>
          <w:bCs/>
          <w:sz w:val="20"/>
          <w:szCs w:val="20"/>
        </w:rPr>
      </w:pPr>
    </w:p>
    <w:p w:rsidR="00DB2778" w:rsidRDefault="00DB2778" w:rsidP="002B3DF0">
      <w:pPr>
        <w:widowControl w:val="0"/>
        <w:tabs>
          <w:tab w:val="left" w:pos="284"/>
          <w:tab w:val="left" w:pos="6521"/>
        </w:tabs>
        <w:autoSpaceDE w:val="0"/>
        <w:autoSpaceDN w:val="0"/>
        <w:adjustRightInd w:val="0"/>
        <w:spacing w:line="276" w:lineRule="auto"/>
        <w:ind w:left="284" w:hanging="284"/>
        <w:jc w:val="both"/>
        <w:rPr>
          <w:rFonts w:ascii="Arial" w:hAnsi="Arial" w:cs="Arial"/>
          <w:b/>
          <w:bCs/>
          <w:sz w:val="20"/>
          <w:szCs w:val="20"/>
        </w:rPr>
      </w:pPr>
    </w:p>
    <w:p w:rsidR="00DB2778" w:rsidRPr="00ED1395" w:rsidRDefault="00DB2778" w:rsidP="002B3DF0">
      <w:pPr>
        <w:widowControl w:val="0"/>
        <w:tabs>
          <w:tab w:val="left" w:pos="284"/>
          <w:tab w:val="left" w:pos="6521"/>
        </w:tabs>
        <w:autoSpaceDE w:val="0"/>
        <w:autoSpaceDN w:val="0"/>
        <w:adjustRightInd w:val="0"/>
        <w:spacing w:line="276" w:lineRule="auto"/>
        <w:ind w:left="284" w:hanging="284"/>
        <w:jc w:val="both"/>
        <w:rPr>
          <w:rFonts w:ascii="Arial" w:hAnsi="Arial" w:cs="Arial"/>
          <w:b/>
          <w:bCs/>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ind w:left="284" w:hanging="284"/>
        <w:jc w:val="both"/>
        <w:rPr>
          <w:rFonts w:ascii="Arial" w:hAnsi="Arial" w:cs="Arial"/>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ind w:left="284" w:hanging="284"/>
        <w:jc w:val="both"/>
        <w:rPr>
          <w:rFonts w:ascii="Arial" w:hAnsi="Arial" w:cs="Arial"/>
          <w:sz w:val="20"/>
          <w:szCs w:val="20"/>
        </w:rPr>
      </w:pPr>
      <w:r w:rsidRPr="00ED1395">
        <w:rPr>
          <w:rFonts w:ascii="Arial" w:hAnsi="Arial" w:cs="Arial"/>
          <w:sz w:val="20"/>
          <w:szCs w:val="20"/>
        </w:rPr>
        <w:t xml:space="preserve">Meno a priezvisko </w:t>
      </w:r>
    </w:p>
    <w:p w:rsidR="002B3DF0" w:rsidRPr="00ED1395" w:rsidRDefault="002B3DF0" w:rsidP="002B3DF0">
      <w:pPr>
        <w:widowControl w:val="0"/>
        <w:tabs>
          <w:tab w:val="left" w:pos="284"/>
          <w:tab w:val="left" w:pos="4485"/>
          <w:tab w:val="left" w:pos="6521"/>
        </w:tabs>
        <w:autoSpaceDE w:val="0"/>
        <w:autoSpaceDN w:val="0"/>
        <w:adjustRightInd w:val="0"/>
        <w:spacing w:line="276" w:lineRule="auto"/>
        <w:ind w:left="284" w:hanging="284"/>
        <w:jc w:val="both"/>
        <w:rPr>
          <w:rFonts w:ascii="Arial" w:hAnsi="Arial" w:cs="Arial"/>
          <w:sz w:val="20"/>
          <w:szCs w:val="20"/>
        </w:rPr>
      </w:pPr>
      <w:r w:rsidRPr="00ED1395">
        <w:rPr>
          <w:rFonts w:ascii="Arial" w:hAnsi="Arial" w:cs="Arial"/>
          <w:sz w:val="20"/>
          <w:szCs w:val="20"/>
        </w:rPr>
        <w:t xml:space="preserve">vlastníka alebo užívateľa:        </w:t>
      </w:r>
      <w:r w:rsidRPr="00ED1395">
        <w:rPr>
          <w:rFonts w:ascii="Arial" w:hAnsi="Arial" w:cs="Arial"/>
          <w:sz w:val="20"/>
          <w:szCs w:val="20"/>
        </w:rPr>
        <w:tab/>
      </w:r>
      <w:r w:rsidRPr="00ED1395">
        <w:rPr>
          <w:rFonts w:ascii="Arial" w:hAnsi="Arial" w:cs="Arial"/>
          <w:sz w:val="20"/>
          <w:szCs w:val="20"/>
        </w:rPr>
        <w:tab/>
        <w:t>Odtlačok pečiatky</w:t>
      </w:r>
    </w:p>
    <w:p w:rsidR="00BC3795" w:rsidRPr="00ED1395" w:rsidRDefault="00BC3795" w:rsidP="00C66E81">
      <w:pPr>
        <w:tabs>
          <w:tab w:val="center" w:pos="3060"/>
        </w:tabs>
        <w:spacing w:line="480" w:lineRule="auto"/>
        <w:jc w:val="both"/>
        <w:rPr>
          <w:rFonts w:ascii="Arial" w:hAnsi="Arial" w:cs="Arial"/>
          <w:b/>
          <w:bCs/>
          <w:sz w:val="20"/>
          <w:szCs w:val="20"/>
        </w:rPr>
      </w:pPr>
    </w:p>
    <w:p w:rsidR="00770DD8" w:rsidRDefault="00770DD8" w:rsidP="00C66E81">
      <w:pPr>
        <w:tabs>
          <w:tab w:val="center" w:pos="3060"/>
        </w:tabs>
        <w:spacing w:line="480" w:lineRule="auto"/>
        <w:jc w:val="both"/>
        <w:rPr>
          <w:rFonts w:ascii="Arial" w:hAnsi="Arial" w:cs="Arial"/>
          <w:b/>
          <w:bCs/>
          <w:sz w:val="20"/>
          <w:szCs w:val="20"/>
        </w:rPr>
      </w:pPr>
    </w:p>
    <w:p w:rsidR="00BC3CCA" w:rsidRDefault="00BC3CCA" w:rsidP="00C66E81">
      <w:pPr>
        <w:tabs>
          <w:tab w:val="center" w:pos="3060"/>
        </w:tabs>
        <w:spacing w:line="480" w:lineRule="auto"/>
        <w:jc w:val="both"/>
        <w:rPr>
          <w:rFonts w:ascii="Arial" w:hAnsi="Arial" w:cs="Arial"/>
          <w:b/>
          <w:bCs/>
          <w:sz w:val="20"/>
          <w:szCs w:val="20"/>
        </w:rPr>
      </w:pPr>
    </w:p>
    <w:p w:rsidR="00BC3CCA" w:rsidRDefault="00BC3CCA" w:rsidP="00C66E81">
      <w:pPr>
        <w:tabs>
          <w:tab w:val="center" w:pos="3060"/>
        </w:tabs>
        <w:spacing w:line="480" w:lineRule="auto"/>
        <w:jc w:val="both"/>
        <w:rPr>
          <w:rFonts w:ascii="Arial" w:hAnsi="Arial" w:cs="Arial"/>
          <w:b/>
          <w:bCs/>
          <w:sz w:val="20"/>
          <w:szCs w:val="20"/>
        </w:rPr>
      </w:pPr>
    </w:p>
    <w:p w:rsidR="00D04081" w:rsidRDefault="00D04081" w:rsidP="00C66E81">
      <w:pPr>
        <w:tabs>
          <w:tab w:val="center" w:pos="3060"/>
        </w:tabs>
        <w:spacing w:line="480" w:lineRule="auto"/>
        <w:jc w:val="both"/>
        <w:rPr>
          <w:rFonts w:ascii="Arial" w:hAnsi="Arial" w:cs="Arial"/>
          <w:b/>
          <w:bCs/>
          <w:sz w:val="20"/>
          <w:szCs w:val="20"/>
        </w:rPr>
      </w:pPr>
    </w:p>
    <w:p w:rsidR="00D04081" w:rsidRDefault="00D04081" w:rsidP="00C66E81">
      <w:pPr>
        <w:tabs>
          <w:tab w:val="center" w:pos="3060"/>
        </w:tabs>
        <w:spacing w:line="480" w:lineRule="auto"/>
        <w:jc w:val="both"/>
        <w:rPr>
          <w:rFonts w:ascii="Arial" w:hAnsi="Arial" w:cs="Arial"/>
          <w:b/>
          <w:bCs/>
          <w:sz w:val="20"/>
          <w:szCs w:val="20"/>
        </w:rPr>
      </w:pPr>
    </w:p>
    <w:p w:rsidR="00D04081" w:rsidRDefault="00D04081" w:rsidP="00C66E81">
      <w:pPr>
        <w:tabs>
          <w:tab w:val="center" w:pos="3060"/>
        </w:tabs>
        <w:spacing w:line="480" w:lineRule="auto"/>
        <w:jc w:val="both"/>
        <w:rPr>
          <w:rFonts w:ascii="Arial" w:hAnsi="Arial" w:cs="Arial"/>
          <w:b/>
          <w:bCs/>
          <w:sz w:val="20"/>
          <w:szCs w:val="20"/>
        </w:rPr>
      </w:pPr>
    </w:p>
    <w:p w:rsidR="00D04081" w:rsidRDefault="00D04081" w:rsidP="00C66E81">
      <w:pPr>
        <w:tabs>
          <w:tab w:val="center" w:pos="3060"/>
        </w:tabs>
        <w:spacing w:line="480" w:lineRule="auto"/>
        <w:jc w:val="both"/>
        <w:rPr>
          <w:rFonts w:ascii="Arial" w:hAnsi="Arial" w:cs="Arial"/>
          <w:b/>
          <w:bCs/>
          <w:sz w:val="20"/>
          <w:szCs w:val="20"/>
        </w:rPr>
      </w:pPr>
    </w:p>
    <w:p w:rsidR="00F50C4A" w:rsidRDefault="00F50C4A" w:rsidP="00C66E81">
      <w:pPr>
        <w:tabs>
          <w:tab w:val="center" w:pos="3060"/>
        </w:tabs>
        <w:spacing w:line="480" w:lineRule="auto"/>
        <w:jc w:val="both"/>
        <w:rPr>
          <w:rFonts w:ascii="Arial" w:hAnsi="Arial" w:cs="Arial"/>
          <w:b/>
          <w:bCs/>
          <w:sz w:val="20"/>
          <w:szCs w:val="20"/>
        </w:rPr>
      </w:pPr>
    </w:p>
    <w:p w:rsidR="00D04081" w:rsidRDefault="00D04081" w:rsidP="00C66E81">
      <w:pPr>
        <w:tabs>
          <w:tab w:val="center" w:pos="3060"/>
        </w:tabs>
        <w:spacing w:line="480" w:lineRule="auto"/>
        <w:jc w:val="both"/>
        <w:rPr>
          <w:rFonts w:ascii="Arial" w:hAnsi="Arial" w:cs="Arial"/>
          <w:b/>
          <w:bCs/>
          <w:sz w:val="20"/>
          <w:szCs w:val="20"/>
        </w:rPr>
      </w:pPr>
    </w:p>
    <w:p w:rsidR="00F50C4A" w:rsidRDefault="00F50C4A" w:rsidP="00C66E81">
      <w:pPr>
        <w:tabs>
          <w:tab w:val="center" w:pos="3060"/>
        </w:tabs>
        <w:spacing w:line="480" w:lineRule="auto"/>
        <w:jc w:val="both"/>
        <w:rPr>
          <w:rFonts w:ascii="Arial" w:hAnsi="Arial" w:cs="Arial"/>
          <w:b/>
          <w:bCs/>
          <w:sz w:val="20"/>
          <w:szCs w:val="20"/>
        </w:rPr>
      </w:pPr>
    </w:p>
    <w:p w:rsidR="00F50C4A" w:rsidRDefault="00F50C4A" w:rsidP="00C66E81">
      <w:pPr>
        <w:tabs>
          <w:tab w:val="center" w:pos="3060"/>
        </w:tabs>
        <w:spacing w:line="480" w:lineRule="auto"/>
        <w:jc w:val="both"/>
        <w:rPr>
          <w:rFonts w:ascii="Arial" w:hAnsi="Arial" w:cs="Arial"/>
          <w:b/>
          <w:bCs/>
          <w:sz w:val="20"/>
          <w:szCs w:val="20"/>
        </w:rPr>
      </w:pPr>
    </w:p>
    <w:p w:rsidR="00F50C4A" w:rsidRDefault="00F50C4A" w:rsidP="00C66E81">
      <w:pPr>
        <w:tabs>
          <w:tab w:val="center" w:pos="3060"/>
        </w:tabs>
        <w:spacing w:line="480" w:lineRule="auto"/>
        <w:jc w:val="both"/>
        <w:rPr>
          <w:rFonts w:ascii="Arial" w:hAnsi="Arial" w:cs="Arial"/>
          <w:b/>
          <w:bCs/>
          <w:sz w:val="20"/>
          <w:szCs w:val="20"/>
        </w:rPr>
      </w:pPr>
    </w:p>
    <w:p w:rsidR="00F50C4A" w:rsidRDefault="00F50C4A" w:rsidP="00C66E81">
      <w:pPr>
        <w:tabs>
          <w:tab w:val="center" w:pos="3060"/>
        </w:tabs>
        <w:spacing w:line="480" w:lineRule="auto"/>
        <w:jc w:val="both"/>
        <w:rPr>
          <w:rFonts w:ascii="Arial" w:hAnsi="Arial" w:cs="Arial"/>
          <w:b/>
          <w:bCs/>
          <w:sz w:val="20"/>
          <w:szCs w:val="20"/>
        </w:rPr>
      </w:pPr>
    </w:p>
    <w:p w:rsidR="00F50C4A" w:rsidRDefault="00F50C4A" w:rsidP="00C66E81">
      <w:pPr>
        <w:tabs>
          <w:tab w:val="center" w:pos="3060"/>
        </w:tabs>
        <w:spacing w:line="480" w:lineRule="auto"/>
        <w:jc w:val="both"/>
        <w:rPr>
          <w:rFonts w:ascii="Arial" w:hAnsi="Arial" w:cs="Arial"/>
          <w:b/>
          <w:bCs/>
          <w:sz w:val="20"/>
          <w:szCs w:val="20"/>
        </w:rPr>
      </w:pPr>
    </w:p>
    <w:p w:rsidR="00F50C4A" w:rsidRDefault="00F50C4A" w:rsidP="00C66E81">
      <w:pPr>
        <w:tabs>
          <w:tab w:val="center" w:pos="3060"/>
        </w:tabs>
        <w:spacing w:line="480" w:lineRule="auto"/>
        <w:jc w:val="both"/>
        <w:rPr>
          <w:rFonts w:ascii="Arial" w:hAnsi="Arial" w:cs="Arial"/>
          <w:b/>
          <w:bCs/>
          <w:sz w:val="20"/>
          <w:szCs w:val="20"/>
        </w:rPr>
      </w:pPr>
    </w:p>
    <w:p w:rsidR="00F50C4A" w:rsidRDefault="00F50C4A" w:rsidP="00C66E81">
      <w:pPr>
        <w:tabs>
          <w:tab w:val="center" w:pos="3060"/>
        </w:tabs>
        <w:spacing w:line="480" w:lineRule="auto"/>
        <w:jc w:val="both"/>
        <w:rPr>
          <w:rFonts w:ascii="Arial" w:hAnsi="Arial" w:cs="Arial"/>
          <w:b/>
          <w:bCs/>
          <w:sz w:val="20"/>
          <w:szCs w:val="20"/>
        </w:rPr>
      </w:pPr>
    </w:p>
    <w:p w:rsidR="00F50C4A" w:rsidRDefault="00F50C4A" w:rsidP="00C66E81">
      <w:pPr>
        <w:tabs>
          <w:tab w:val="center" w:pos="3060"/>
        </w:tabs>
        <w:spacing w:line="480" w:lineRule="auto"/>
        <w:jc w:val="both"/>
        <w:rPr>
          <w:rFonts w:ascii="Arial" w:hAnsi="Arial" w:cs="Arial"/>
          <w:b/>
          <w:bCs/>
          <w:sz w:val="20"/>
          <w:szCs w:val="20"/>
        </w:rPr>
      </w:pPr>
    </w:p>
    <w:p w:rsidR="00F50C4A" w:rsidRDefault="00F50C4A" w:rsidP="00C66E81">
      <w:pPr>
        <w:tabs>
          <w:tab w:val="center" w:pos="3060"/>
        </w:tabs>
        <w:spacing w:line="480" w:lineRule="auto"/>
        <w:jc w:val="both"/>
        <w:rPr>
          <w:rFonts w:ascii="Arial" w:hAnsi="Arial" w:cs="Arial"/>
          <w:b/>
          <w:bCs/>
          <w:sz w:val="20"/>
          <w:szCs w:val="20"/>
        </w:rPr>
      </w:pPr>
    </w:p>
    <w:p w:rsidR="00C66E81" w:rsidRPr="00ED1395" w:rsidRDefault="002273AB" w:rsidP="00C66E81">
      <w:pPr>
        <w:tabs>
          <w:tab w:val="center" w:pos="3060"/>
        </w:tabs>
        <w:spacing w:line="480" w:lineRule="auto"/>
        <w:jc w:val="both"/>
        <w:rPr>
          <w:rFonts w:ascii="Arial" w:hAnsi="Arial" w:cs="Arial"/>
          <w:b/>
          <w:bCs/>
          <w:sz w:val="20"/>
          <w:szCs w:val="20"/>
        </w:rPr>
      </w:pPr>
      <w:r w:rsidRPr="00ED1395">
        <w:rPr>
          <w:rFonts w:ascii="Arial" w:hAnsi="Arial" w:cs="Arial"/>
          <w:b/>
          <w:bCs/>
          <w:sz w:val="20"/>
          <w:szCs w:val="20"/>
        </w:rPr>
        <w:lastRenderedPageBreak/>
        <w:t>1</w:t>
      </w:r>
      <w:r w:rsidR="00DB2778">
        <w:rPr>
          <w:rFonts w:ascii="Arial" w:hAnsi="Arial" w:cs="Arial"/>
          <w:b/>
          <w:bCs/>
          <w:sz w:val="20"/>
          <w:szCs w:val="20"/>
        </w:rPr>
        <w:t>1</w:t>
      </w:r>
      <w:r w:rsidR="00C66E81" w:rsidRPr="00ED1395">
        <w:rPr>
          <w:rFonts w:ascii="Arial" w:hAnsi="Arial" w:cs="Arial"/>
          <w:b/>
          <w:bCs/>
          <w:sz w:val="20"/>
          <w:szCs w:val="20"/>
        </w:rPr>
        <w:t xml:space="preserve">. </w:t>
      </w:r>
      <w:r w:rsidR="00575C03" w:rsidRPr="00575C03">
        <w:rPr>
          <w:rFonts w:ascii="Arial" w:hAnsi="Arial" w:cs="Arial"/>
          <w:b/>
          <w:sz w:val="20"/>
          <w:szCs w:val="20"/>
        </w:rPr>
        <w:t>Spätná rekultivácia poľnohospodárskej pôdy dočasne odnímanej</w:t>
      </w:r>
      <w:r w:rsidR="00C66E81" w:rsidRPr="00ED1395">
        <w:rPr>
          <w:rFonts w:ascii="Arial" w:hAnsi="Arial" w:cs="Arial"/>
          <w:b/>
          <w:bCs/>
          <w:sz w:val="20"/>
          <w:szCs w:val="20"/>
        </w:rPr>
        <w:t>.</w:t>
      </w:r>
    </w:p>
    <w:p w:rsidR="00C66E81" w:rsidRDefault="00C66E81" w:rsidP="00C66E81">
      <w:pPr>
        <w:tabs>
          <w:tab w:val="center" w:pos="3060"/>
        </w:tabs>
        <w:spacing w:line="360" w:lineRule="auto"/>
        <w:jc w:val="both"/>
        <w:rPr>
          <w:rFonts w:ascii="Arial" w:hAnsi="Arial" w:cs="Arial"/>
          <w:sz w:val="20"/>
          <w:szCs w:val="20"/>
        </w:rPr>
      </w:pPr>
      <w:r w:rsidRPr="00ED1395">
        <w:rPr>
          <w:rFonts w:ascii="Arial" w:hAnsi="Arial" w:cs="Arial"/>
          <w:sz w:val="20"/>
          <w:szCs w:val="20"/>
        </w:rPr>
        <w:t xml:space="preserve">          </w:t>
      </w:r>
      <w:r w:rsidR="00B81438">
        <w:rPr>
          <w:rFonts w:ascii="Arial" w:hAnsi="Arial" w:cs="Arial"/>
          <w:sz w:val="20"/>
          <w:szCs w:val="20"/>
        </w:rPr>
        <w:t>Cieľom spätnej r</w:t>
      </w:r>
      <w:r w:rsidRPr="00ED1395">
        <w:rPr>
          <w:rFonts w:ascii="Arial" w:hAnsi="Arial" w:cs="Arial"/>
          <w:sz w:val="20"/>
          <w:szCs w:val="20"/>
        </w:rPr>
        <w:t>ekultiváci</w:t>
      </w:r>
      <w:r w:rsidR="00B81438">
        <w:rPr>
          <w:rFonts w:ascii="Arial" w:hAnsi="Arial" w:cs="Arial"/>
          <w:sz w:val="20"/>
          <w:szCs w:val="20"/>
        </w:rPr>
        <w:t>e poľnohospodárskej pôdy je uvedenie pozemkov, dočasne používaných na nepoľnohospodárske účely do pôvodného stavu.</w:t>
      </w:r>
      <w:r w:rsidRPr="00ED1395">
        <w:rPr>
          <w:rFonts w:ascii="Arial" w:hAnsi="Arial" w:cs="Arial"/>
          <w:sz w:val="20"/>
          <w:szCs w:val="20"/>
        </w:rPr>
        <w:t xml:space="preserve"> </w:t>
      </w:r>
      <w:r w:rsidR="00B81438">
        <w:rPr>
          <w:rFonts w:ascii="Arial" w:hAnsi="Arial" w:cs="Arial"/>
          <w:sz w:val="20"/>
          <w:szCs w:val="20"/>
        </w:rPr>
        <w:t xml:space="preserve">Jedná sa o </w:t>
      </w:r>
      <w:r w:rsidRPr="00ED1395">
        <w:rPr>
          <w:rFonts w:ascii="Arial" w:hAnsi="Arial" w:cs="Arial"/>
          <w:sz w:val="20"/>
          <w:szCs w:val="20"/>
        </w:rPr>
        <w:t xml:space="preserve">súhrn </w:t>
      </w:r>
      <w:proofErr w:type="spellStart"/>
      <w:r w:rsidRPr="00ED1395">
        <w:rPr>
          <w:rFonts w:ascii="Arial" w:hAnsi="Arial" w:cs="Arial"/>
          <w:sz w:val="20"/>
          <w:szCs w:val="20"/>
        </w:rPr>
        <w:t>agromelioračných</w:t>
      </w:r>
      <w:proofErr w:type="spellEnd"/>
      <w:r w:rsidRPr="00ED1395">
        <w:rPr>
          <w:rFonts w:ascii="Arial" w:hAnsi="Arial" w:cs="Arial"/>
          <w:sz w:val="20"/>
          <w:szCs w:val="20"/>
        </w:rPr>
        <w:t>, agrotechnických, biologických a pestovateľských opatrení na obnovu kvalitatívnych vlastností poľnohospodárskej pôdy a obnovu pôdnej úrodnosti. Tieto opatrenia obsahujú obnovu fyzikálnych vlastností, chemických vlastností a biologických vlastností poľnohospodárskej pôdy.</w:t>
      </w:r>
    </w:p>
    <w:p w:rsidR="00B81438" w:rsidRDefault="00056407" w:rsidP="00C66E81">
      <w:pPr>
        <w:tabs>
          <w:tab w:val="center" w:pos="3060"/>
        </w:tabs>
        <w:spacing w:line="360" w:lineRule="auto"/>
        <w:jc w:val="both"/>
        <w:rPr>
          <w:rFonts w:ascii="Arial" w:hAnsi="Arial" w:cs="Arial"/>
          <w:sz w:val="20"/>
          <w:szCs w:val="20"/>
        </w:rPr>
      </w:pPr>
      <w:r>
        <w:rPr>
          <w:rFonts w:ascii="Arial" w:hAnsi="Arial" w:cs="Arial"/>
          <w:sz w:val="20"/>
          <w:szCs w:val="20"/>
        </w:rPr>
        <w:tab/>
      </w:r>
      <w:r w:rsidR="00B81438">
        <w:rPr>
          <w:rFonts w:ascii="Arial" w:hAnsi="Arial" w:cs="Arial"/>
          <w:sz w:val="20"/>
          <w:szCs w:val="20"/>
        </w:rPr>
        <w:t xml:space="preserve">          Povinnosť vykonať spätnú rekultiváciu vyplýva zo zákona č. 220/2014 </w:t>
      </w:r>
      <w:proofErr w:type="spellStart"/>
      <w:r w:rsidR="00B81438">
        <w:rPr>
          <w:rFonts w:ascii="Arial" w:hAnsi="Arial" w:cs="Arial"/>
          <w:sz w:val="20"/>
          <w:szCs w:val="20"/>
        </w:rPr>
        <w:t>Z.z</w:t>
      </w:r>
      <w:proofErr w:type="spellEnd"/>
      <w:r w:rsidR="00B81438">
        <w:rPr>
          <w:rFonts w:ascii="Arial" w:hAnsi="Arial" w:cs="Arial"/>
          <w:sz w:val="20"/>
          <w:szCs w:val="20"/>
        </w:rPr>
        <w:t xml:space="preserve">. o ochrane a využívaní poľnohospodárskej pôdy, je spresnená vo Vyhláške 508/2004 </w:t>
      </w:r>
      <w:proofErr w:type="spellStart"/>
      <w:r w:rsidR="00B81438">
        <w:rPr>
          <w:rFonts w:ascii="Arial" w:hAnsi="Arial" w:cs="Arial"/>
          <w:sz w:val="20"/>
          <w:szCs w:val="20"/>
        </w:rPr>
        <w:t>Z.z</w:t>
      </w:r>
      <w:proofErr w:type="spellEnd"/>
      <w:r w:rsidR="00B81438">
        <w:rPr>
          <w:rFonts w:ascii="Arial" w:hAnsi="Arial" w:cs="Arial"/>
          <w:sz w:val="20"/>
          <w:szCs w:val="20"/>
        </w:rPr>
        <w:t>. a vo svojom rozhodnutí o dočasnom odňatí poľnohospodárskej pôdy ju nariaďuje príslušný orgán ochrany PPF.</w:t>
      </w:r>
    </w:p>
    <w:p w:rsidR="00056407" w:rsidRDefault="00056407" w:rsidP="00C66E81">
      <w:pPr>
        <w:tabs>
          <w:tab w:val="center" w:pos="3060"/>
        </w:tabs>
        <w:spacing w:line="360" w:lineRule="auto"/>
        <w:jc w:val="both"/>
        <w:rPr>
          <w:rFonts w:ascii="Arial" w:hAnsi="Arial" w:cs="Arial"/>
          <w:sz w:val="20"/>
          <w:szCs w:val="20"/>
        </w:rPr>
      </w:pPr>
      <w:r>
        <w:rPr>
          <w:rFonts w:ascii="Arial" w:hAnsi="Arial" w:cs="Arial"/>
          <w:sz w:val="20"/>
          <w:szCs w:val="20"/>
        </w:rPr>
        <w:tab/>
        <w:t xml:space="preserve">           </w:t>
      </w:r>
      <w:r w:rsidRPr="00056407">
        <w:rPr>
          <w:rFonts w:ascii="Arial" w:hAnsi="Arial" w:cs="Arial"/>
          <w:sz w:val="20"/>
          <w:szCs w:val="20"/>
        </w:rPr>
        <w:t xml:space="preserve">Výsledkom rekultivácie bude rekonštrukcia pôdneho profilu a obnova pôdnej úrodnosti do takého rozsahu, aby sa mohla </w:t>
      </w:r>
      <w:proofErr w:type="spellStart"/>
      <w:r w:rsidRPr="00056407">
        <w:rPr>
          <w:rFonts w:ascii="Arial" w:hAnsi="Arial" w:cs="Arial"/>
          <w:sz w:val="20"/>
          <w:szCs w:val="20"/>
        </w:rPr>
        <w:t>antropicky</w:t>
      </w:r>
      <w:proofErr w:type="spellEnd"/>
      <w:r w:rsidRPr="00056407">
        <w:rPr>
          <w:rFonts w:ascii="Arial" w:hAnsi="Arial" w:cs="Arial"/>
          <w:sz w:val="20"/>
          <w:szCs w:val="20"/>
        </w:rPr>
        <w:t xml:space="preserve"> poškodená pôda vrátiť do poľnohospodárskej pôdy v pôvodnom druhu pozemku a kvalite zodpovedajúcej kvalite pôdy pred odňatím.</w:t>
      </w:r>
    </w:p>
    <w:p w:rsidR="00056407" w:rsidRPr="00056407" w:rsidRDefault="00056407" w:rsidP="00056407">
      <w:pPr>
        <w:pStyle w:val="Pta"/>
        <w:tabs>
          <w:tab w:val="left" w:pos="567"/>
          <w:tab w:val="left" w:pos="4649"/>
          <w:tab w:val="left" w:pos="5557"/>
          <w:tab w:val="left" w:pos="7371"/>
        </w:tabs>
        <w:spacing w:line="360" w:lineRule="auto"/>
        <w:jc w:val="both"/>
        <w:rPr>
          <w:rFonts w:ascii="Arial" w:hAnsi="Arial" w:cs="Arial"/>
          <w:sz w:val="20"/>
          <w:szCs w:val="20"/>
        </w:rPr>
      </w:pPr>
      <w:r>
        <w:rPr>
          <w:rFonts w:ascii="Arial" w:hAnsi="Arial" w:cs="Arial"/>
          <w:sz w:val="20"/>
          <w:szCs w:val="20"/>
        </w:rPr>
        <w:tab/>
      </w:r>
      <w:r w:rsidRPr="00056407">
        <w:rPr>
          <w:rFonts w:ascii="Arial" w:hAnsi="Arial" w:cs="Arial"/>
          <w:sz w:val="20"/>
          <w:szCs w:val="20"/>
        </w:rPr>
        <w:t xml:space="preserve">Rekultivácia sa vykonáva podľa schváleného rekultivačného plánu (projektu) podľa rozsahu a charakteru záberu (stupňa degradácie pôdy) a budúceho plánovaného využitia pôdy spravidla vo dvoch etapách: </w:t>
      </w:r>
    </w:p>
    <w:p w:rsidR="00056407" w:rsidRPr="00056407" w:rsidRDefault="00056407" w:rsidP="00056407">
      <w:pPr>
        <w:pStyle w:val="Zkladntext"/>
        <w:numPr>
          <w:ilvl w:val="0"/>
          <w:numId w:val="25"/>
        </w:numPr>
        <w:tabs>
          <w:tab w:val="clear" w:pos="4860"/>
          <w:tab w:val="clear" w:pos="7020"/>
          <w:tab w:val="left" w:pos="1080"/>
        </w:tabs>
        <w:suppressAutoHyphens/>
        <w:autoSpaceDE w:val="0"/>
        <w:rPr>
          <w:sz w:val="20"/>
          <w:szCs w:val="20"/>
        </w:rPr>
      </w:pPr>
      <w:r w:rsidRPr="00056407">
        <w:rPr>
          <w:i/>
          <w:iCs/>
          <w:sz w:val="20"/>
          <w:szCs w:val="20"/>
        </w:rPr>
        <w:t xml:space="preserve">Technická rekultivácia </w:t>
      </w:r>
      <w:r w:rsidRPr="00056407">
        <w:rPr>
          <w:sz w:val="20"/>
          <w:szCs w:val="20"/>
        </w:rPr>
        <w:t xml:space="preserve">– jej cieľom je rekonštrukcia pôdneho profilu technickými prostriedkami. Pozostáva z odstránenia zbytkov stavieb a spevnených plôch a navezenia </w:t>
      </w:r>
      <w:proofErr w:type="spellStart"/>
      <w:r w:rsidRPr="00056407">
        <w:rPr>
          <w:sz w:val="20"/>
          <w:szCs w:val="20"/>
        </w:rPr>
        <w:t>podorničia</w:t>
      </w:r>
      <w:proofErr w:type="spellEnd"/>
      <w:r w:rsidRPr="00056407">
        <w:rPr>
          <w:sz w:val="20"/>
          <w:szCs w:val="20"/>
        </w:rPr>
        <w:t xml:space="preserve"> a  ornice zo skrývky HH do pôvodnej úrovne terénu s následným urovnaním.</w:t>
      </w:r>
    </w:p>
    <w:p w:rsidR="00447677" w:rsidRDefault="00056407" w:rsidP="00447677">
      <w:pPr>
        <w:pStyle w:val="Zkladntext"/>
        <w:keepNext/>
        <w:numPr>
          <w:ilvl w:val="0"/>
          <w:numId w:val="25"/>
        </w:numPr>
        <w:tabs>
          <w:tab w:val="clear" w:pos="4860"/>
          <w:tab w:val="clear" w:pos="7020"/>
          <w:tab w:val="left" w:pos="1080"/>
        </w:tabs>
        <w:suppressAutoHyphens/>
        <w:autoSpaceDE w:val="0"/>
        <w:rPr>
          <w:sz w:val="20"/>
          <w:szCs w:val="20"/>
        </w:rPr>
      </w:pPr>
      <w:r w:rsidRPr="00447677">
        <w:rPr>
          <w:i/>
          <w:iCs/>
          <w:sz w:val="20"/>
          <w:szCs w:val="20"/>
        </w:rPr>
        <w:t>Biologická rekultivácia</w:t>
      </w:r>
      <w:r w:rsidRPr="00447677">
        <w:rPr>
          <w:sz w:val="20"/>
          <w:szCs w:val="20"/>
        </w:rPr>
        <w:t xml:space="preserve"> – nasleduje po ukončení technickej rekultivácie, jej cieľom je oživenie biologických procesov v pôde podmieňujúcich pôdnu úrodnosť. Pozostáva z dodania organických a minerálnych hnojív a príslušnej agrotechniky na úpravu pôdnej štruktúry a zapravenie hnojív do pôdy</w:t>
      </w:r>
    </w:p>
    <w:p w:rsidR="00447677" w:rsidRDefault="00447677" w:rsidP="00447677">
      <w:pPr>
        <w:pStyle w:val="Zkladntext"/>
        <w:keepNext/>
        <w:tabs>
          <w:tab w:val="clear" w:pos="4860"/>
          <w:tab w:val="clear" w:pos="7020"/>
        </w:tabs>
        <w:suppressAutoHyphens/>
        <w:autoSpaceDE w:val="0"/>
        <w:rPr>
          <w:i/>
          <w:iCs/>
          <w:sz w:val="20"/>
          <w:szCs w:val="20"/>
        </w:rPr>
      </w:pPr>
    </w:p>
    <w:p w:rsidR="00130105" w:rsidRPr="00ED1395" w:rsidRDefault="00271E32" w:rsidP="00447677">
      <w:pPr>
        <w:pStyle w:val="Zkladntext"/>
        <w:keepNext/>
        <w:tabs>
          <w:tab w:val="clear" w:pos="4860"/>
          <w:tab w:val="clear" w:pos="7020"/>
        </w:tabs>
        <w:suppressAutoHyphens/>
        <w:autoSpaceDE w:val="0"/>
        <w:rPr>
          <w:sz w:val="20"/>
          <w:szCs w:val="20"/>
        </w:rPr>
      </w:pPr>
      <w:r>
        <w:rPr>
          <w:b/>
          <w:sz w:val="20"/>
          <w:szCs w:val="20"/>
        </w:rPr>
        <w:t>12</w:t>
      </w:r>
      <w:r w:rsidR="00130105" w:rsidRPr="00ED1395">
        <w:rPr>
          <w:b/>
          <w:sz w:val="20"/>
          <w:szCs w:val="20"/>
        </w:rPr>
        <w:t>. Technická rekultivácia</w:t>
      </w:r>
      <w:r w:rsidR="00531D3C" w:rsidRPr="00ED1395">
        <w:rPr>
          <w:b/>
          <w:sz w:val="20"/>
          <w:szCs w:val="20"/>
        </w:rPr>
        <w:t xml:space="preserve"> </w:t>
      </w:r>
      <w:r w:rsidR="004F53FE" w:rsidRPr="00ED1395">
        <w:rPr>
          <w:b/>
          <w:sz w:val="20"/>
          <w:szCs w:val="20"/>
        </w:rPr>
        <w:t>plochy po dočasných stavebných objektoch</w:t>
      </w:r>
      <w:r w:rsidR="00B81438">
        <w:rPr>
          <w:b/>
          <w:sz w:val="20"/>
          <w:szCs w:val="20"/>
        </w:rPr>
        <w:t>.</w:t>
      </w:r>
      <w:r w:rsidR="00531D3C" w:rsidRPr="00ED1395">
        <w:rPr>
          <w:b/>
          <w:sz w:val="20"/>
          <w:szCs w:val="20"/>
        </w:rPr>
        <w:t xml:space="preserve"> </w:t>
      </w:r>
    </w:p>
    <w:p w:rsidR="002B3DF0" w:rsidRPr="00ED1395" w:rsidRDefault="00130105" w:rsidP="002B3DF0">
      <w:pPr>
        <w:spacing w:line="360" w:lineRule="auto"/>
        <w:jc w:val="both"/>
        <w:rPr>
          <w:rFonts w:ascii="Arial" w:hAnsi="Arial" w:cs="Arial"/>
          <w:sz w:val="20"/>
          <w:szCs w:val="20"/>
        </w:rPr>
      </w:pPr>
      <w:r w:rsidRPr="00ED1395">
        <w:rPr>
          <w:rFonts w:ascii="Arial" w:hAnsi="Arial" w:cs="Arial"/>
          <w:sz w:val="20"/>
          <w:szCs w:val="20"/>
        </w:rPr>
        <w:t xml:space="preserve">            Cieľom technickej rekultivácie </w:t>
      </w:r>
      <w:r w:rsidR="004F53FE" w:rsidRPr="00ED1395">
        <w:rPr>
          <w:rFonts w:ascii="Arial" w:hAnsi="Arial" w:cs="Arial"/>
          <w:sz w:val="20"/>
          <w:szCs w:val="20"/>
        </w:rPr>
        <w:t>plochy po dočasných stavebných objektoch</w:t>
      </w:r>
      <w:r w:rsidR="004F53FE" w:rsidRPr="00ED1395">
        <w:rPr>
          <w:rFonts w:ascii="Arial" w:hAnsi="Arial" w:cs="Arial"/>
          <w:color w:val="FF0000"/>
          <w:sz w:val="20"/>
          <w:szCs w:val="20"/>
        </w:rPr>
        <w:t xml:space="preserve"> </w:t>
      </w:r>
      <w:r w:rsidRPr="00ED1395">
        <w:rPr>
          <w:rFonts w:ascii="Arial" w:hAnsi="Arial" w:cs="Arial"/>
          <w:sz w:val="20"/>
          <w:szCs w:val="20"/>
        </w:rPr>
        <w:t>je rekonštrukcia pôvodného pôdneho profilu technickými prostriedkami.</w:t>
      </w:r>
      <w:r w:rsidR="00967F1D" w:rsidRPr="00ED1395">
        <w:rPr>
          <w:rFonts w:ascii="Arial" w:hAnsi="Arial" w:cs="Arial"/>
          <w:sz w:val="20"/>
          <w:szCs w:val="20"/>
        </w:rPr>
        <w:t xml:space="preserve"> </w:t>
      </w:r>
      <w:r w:rsidR="002B3DF0" w:rsidRPr="00ED1395">
        <w:rPr>
          <w:rFonts w:ascii="Arial" w:hAnsi="Arial" w:cs="Arial"/>
          <w:sz w:val="20"/>
          <w:szCs w:val="20"/>
        </w:rPr>
        <w:t xml:space="preserve">Spätnú rekultiváciu plôch dočasného záberu poľnohospodárskej pôdy možno zahájiť až vtedy, keď už tieto plochy nebudú využívané pre potreby stavby. Z pozemkov rekultivácie treba odstrániť všetky dočasné stavby, pevné a mobilné objekty, zvyšky stavebných materiálov, spevnené plochy vrátane </w:t>
      </w:r>
      <w:proofErr w:type="spellStart"/>
      <w:r w:rsidR="002B3DF0" w:rsidRPr="00ED1395">
        <w:rPr>
          <w:rFonts w:ascii="Arial" w:hAnsi="Arial" w:cs="Arial"/>
          <w:sz w:val="20"/>
          <w:szCs w:val="20"/>
        </w:rPr>
        <w:t>podkladných</w:t>
      </w:r>
      <w:proofErr w:type="spellEnd"/>
      <w:r w:rsidR="002B3DF0" w:rsidRPr="00ED1395">
        <w:rPr>
          <w:rFonts w:ascii="Arial" w:hAnsi="Arial" w:cs="Arial"/>
          <w:sz w:val="20"/>
          <w:szCs w:val="20"/>
        </w:rPr>
        <w:t xml:space="preserve"> a </w:t>
      </w:r>
      <w:proofErr w:type="spellStart"/>
      <w:r w:rsidR="002B3DF0" w:rsidRPr="00ED1395">
        <w:rPr>
          <w:rFonts w:ascii="Arial" w:hAnsi="Arial" w:cs="Arial"/>
          <w:sz w:val="20"/>
          <w:szCs w:val="20"/>
        </w:rPr>
        <w:t>podsypových</w:t>
      </w:r>
      <w:proofErr w:type="spellEnd"/>
      <w:r w:rsidR="002B3DF0" w:rsidRPr="00ED1395">
        <w:rPr>
          <w:rFonts w:ascii="Arial" w:hAnsi="Arial" w:cs="Arial"/>
          <w:sz w:val="20"/>
          <w:szCs w:val="20"/>
        </w:rPr>
        <w:t xml:space="preserve"> vrstiev.</w:t>
      </w:r>
      <w:r w:rsidR="00967F1D" w:rsidRPr="00ED1395">
        <w:rPr>
          <w:rFonts w:ascii="Arial" w:hAnsi="Arial" w:cs="Arial"/>
          <w:sz w:val="20"/>
          <w:szCs w:val="20"/>
        </w:rPr>
        <w:t xml:space="preserve"> </w:t>
      </w:r>
    </w:p>
    <w:p w:rsidR="00967F1D" w:rsidRPr="00ED1395" w:rsidRDefault="00967F1D" w:rsidP="00967F1D">
      <w:pPr>
        <w:spacing w:line="360" w:lineRule="auto"/>
        <w:ind w:firstLine="706"/>
        <w:jc w:val="both"/>
        <w:rPr>
          <w:rFonts w:ascii="Arial" w:hAnsi="Arial" w:cs="Arial"/>
          <w:sz w:val="20"/>
          <w:szCs w:val="20"/>
        </w:rPr>
      </w:pPr>
      <w:r w:rsidRPr="00ED1395">
        <w:rPr>
          <w:rFonts w:ascii="Arial" w:hAnsi="Arial" w:cs="Arial"/>
          <w:sz w:val="20"/>
          <w:szCs w:val="20"/>
        </w:rPr>
        <w:t xml:space="preserve">Základom technickej rekultivácie je spätné </w:t>
      </w:r>
      <w:proofErr w:type="spellStart"/>
      <w:r w:rsidRPr="00ED1395">
        <w:rPr>
          <w:rFonts w:ascii="Arial" w:hAnsi="Arial" w:cs="Arial"/>
          <w:sz w:val="20"/>
          <w:szCs w:val="20"/>
        </w:rPr>
        <w:t>zahumusovanie</w:t>
      </w:r>
      <w:proofErr w:type="spellEnd"/>
      <w:r w:rsidRPr="00ED1395">
        <w:rPr>
          <w:rFonts w:ascii="Arial" w:hAnsi="Arial" w:cs="Arial"/>
          <w:sz w:val="20"/>
          <w:szCs w:val="20"/>
        </w:rPr>
        <w:t xml:space="preserve"> poľnohospodárskej pôdy použitej pri výstavbe </w:t>
      </w:r>
      <w:r w:rsidR="00663B84" w:rsidRPr="0099741D">
        <w:rPr>
          <w:rFonts w:ascii="Arial" w:hAnsi="Arial" w:cs="Arial"/>
          <w:i/>
          <w:sz w:val="20"/>
          <w:szCs w:val="20"/>
        </w:rPr>
        <w:t xml:space="preserve">Rýchlostnej cesty R2 </w:t>
      </w:r>
      <w:r w:rsidR="00743C57" w:rsidRPr="001247D2">
        <w:rPr>
          <w:rFonts w:ascii="Arial" w:hAnsi="Arial" w:cs="Arial"/>
          <w:i/>
          <w:sz w:val="20"/>
          <w:szCs w:val="20"/>
        </w:rPr>
        <w:t xml:space="preserve">Šaca – Košické </w:t>
      </w:r>
      <w:proofErr w:type="spellStart"/>
      <w:r w:rsidR="00743C57" w:rsidRPr="001247D2">
        <w:rPr>
          <w:rFonts w:ascii="Arial" w:hAnsi="Arial" w:cs="Arial"/>
          <w:i/>
          <w:sz w:val="20"/>
          <w:szCs w:val="20"/>
        </w:rPr>
        <w:t>Olšany</w:t>
      </w:r>
      <w:proofErr w:type="spellEnd"/>
      <w:r w:rsidR="00743C57" w:rsidRPr="001247D2">
        <w:rPr>
          <w:rFonts w:ascii="Arial" w:hAnsi="Arial" w:cs="Arial"/>
          <w:i/>
          <w:sz w:val="20"/>
          <w:szCs w:val="20"/>
        </w:rPr>
        <w:t>, II. úsek</w:t>
      </w:r>
      <w:r w:rsidRPr="00ED1395">
        <w:rPr>
          <w:rFonts w:ascii="Arial" w:hAnsi="Arial" w:cs="Arial"/>
          <w:bCs/>
          <w:sz w:val="20"/>
          <w:szCs w:val="20"/>
          <w:lang w:eastAsia="sk-SK"/>
        </w:rPr>
        <w:t>.</w:t>
      </w:r>
    </w:p>
    <w:p w:rsidR="00967F1D" w:rsidRPr="00ED1395" w:rsidRDefault="00967F1D" w:rsidP="003025BA">
      <w:pPr>
        <w:ind w:firstLine="708"/>
        <w:jc w:val="both"/>
        <w:rPr>
          <w:rFonts w:ascii="Arial" w:hAnsi="Arial" w:cs="Arial"/>
          <w:sz w:val="20"/>
          <w:szCs w:val="20"/>
        </w:rPr>
      </w:pPr>
      <w:r w:rsidRPr="00ED1395">
        <w:rPr>
          <w:rFonts w:ascii="Arial" w:hAnsi="Arial" w:cs="Arial"/>
          <w:sz w:val="20"/>
          <w:szCs w:val="20"/>
        </w:rPr>
        <w:t xml:space="preserve">Celková plocha </w:t>
      </w:r>
      <w:proofErr w:type="spellStart"/>
      <w:r w:rsidRPr="00ED1395">
        <w:rPr>
          <w:rFonts w:ascii="Arial" w:hAnsi="Arial" w:cs="Arial"/>
          <w:sz w:val="20"/>
          <w:szCs w:val="20"/>
        </w:rPr>
        <w:t>zahumusovania</w:t>
      </w:r>
      <w:proofErr w:type="spellEnd"/>
      <w:r w:rsidRPr="00ED1395">
        <w:rPr>
          <w:rFonts w:ascii="Arial" w:hAnsi="Arial" w:cs="Arial"/>
          <w:sz w:val="20"/>
          <w:szCs w:val="20"/>
        </w:rPr>
        <w:t xml:space="preserve"> </w:t>
      </w:r>
      <w:r w:rsidR="00770DD8">
        <w:rPr>
          <w:rFonts w:ascii="Arial" w:hAnsi="Arial" w:cs="Arial"/>
          <w:sz w:val="20"/>
          <w:szCs w:val="20"/>
        </w:rPr>
        <w:t>5,87</w:t>
      </w:r>
      <w:r w:rsidR="00C027F7">
        <w:rPr>
          <w:rFonts w:ascii="Arial" w:hAnsi="Arial" w:cs="Arial"/>
          <w:sz w:val="20"/>
          <w:szCs w:val="20"/>
        </w:rPr>
        <w:t>84</w:t>
      </w:r>
      <w:r w:rsidR="003025BA" w:rsidRPr="00447677">
        <w:rPr>
          <w:rFonts w:ascii="Arial" w:hAnsi="Arial" w:cs="Arial"/>
          <w:sz w:val="20"/>
          <w:szCs w:val="20"/>
        </w:rPr>
        <w:t xml:space="preserve"> ha </w:t>
      </w:r>
      <w:r w:rsidRPr="00447677">
        <w:rPr>
          <w:rFonts w:ascii="Arial" w:hAnsi="Arial" w:cs="Arial"/>
          <w:sz w:val="20"/>
          <w:szCs w:val="20"/>
        </w:rPr>
        <w:t xml:space="preserve">s množstvom humusovej </w:t>
      </w:r>
      <w:r w:rsidR="00056407" w:rsidRPr="00447677">
        <w:rPr>
          <w:rFonts w:ascii="Arial" w:hAnsi="Arial" w:cs="Arial"/>
          <w:sz w:val="20"/>
          <w:szCs w:val="20"/>
        </w:rPr>
        <w:t>pôdy</w:t>
      </w:r>
      <w:r w:rsidRPr="00447677">
        <w:rPr>
          <w:rFonts w:ascii="Arial" w:hAnsi="Arial" w:cs="Arial"/>
          <w:sz w:val="20"/>
          <w:szCs w:val="20"/>
        </w:rPr>
        <w:t xml:space="preserve"> </w:t>
      </w:r>
      <w:r w:rsidR="00770DD8">
        <w:rPr>
          <w:rFonts w:ascii="Arial" w:hAnsi="Arial" w:cs="Arial"/>
          <w:sz w:val="20"/>
          <w:szCs w:val="20"/>
        </w:rPr>
        <w:t>17 2</w:t>
      </w:r>
      <w:r w:rsidR="00C027F7">
        <w:rPr>
          <w:rFonts w:ascii="Arial" w:hAnsi="Arial" w:cs="Arial"/>
          <w:sz w:val="20"/>
          <w:szCs w:val="20"/>
        </w:rPr>
        <w:t>71</w:t>
      </w:r>
      <w:r w:rsidR="00447677" w:rsidRPr="00447677">
        <w:rPr>
          <w:rFonts w:ascii="Arial" w:hAnsi="Arial" w:cs="Arial"/>
          <w:sz w:val="20"/>
          <w:szCs w:val="20"/>
        </w:rPr>
        <w:t xml:space="preserve"> </w:t>
      </w:r>
      <w:r w:rsidRPr="00447677">
        <w:rPr>
          <w:rFonts w:ascii="Arial" w:hAnsi="Arial" w:cs="Arial"/>
          <w:sz w:val="20"/>
          <w:szCs w:val="20"/>
        </w:rPr>
        <w:t>m</w:t>
      </w:r>
      <w:r w:rsidRPr="00447677">
        <w:rPr>
          <w:rFonts w:ascii="Arial" w:hAnsi="Arial" w:cs="Arial"/>
          <w:sz w:val="20"/>
          <w:szCs w:val="20"/>
          <w:vertAlign w:val="superscript"/>
        </w:rPr>
        <w:t>3</w:t>
      </w:r>
      <w:r w:rsidR="003025BA" w:rsidRPr="00447677">
        <w:rPr>
          <w:rFonts w:ascii="Arial" w:hAnsi="Arial" w:cs="Arial"/>
          <w:sz w:val="20"/>
          <w:szCs w:val="20"/>
        </w:rPr>
        <w:t>.</w:t>
      </w:r>
      <w:r w:rsidRPr="00ED1395">
        <w:rPr>
          <w:rFonts w:ascii="Arial" w:hAnsi="Arial" w:cs="Arial"/>
          <w:sz w:val="20"/>
          <w:szCs w:val="20"/>
        </w:rPr>
        <w:t xml:space="preserve"> </w:t>
      </w:r>
    </w:p>
    <w:p w:rsidR="001411AD" w:rsidRPr="00ED1395" w:rsidRDefault="001411AD" w:rsidP="001A67BF">
      <w:pPr>
        <w:tabs>
          <w:tab w:val="center" w:pos="4500"/>
          <w:tab w:val="center" w:pos="4860"/>
        </w:tabs>
        <w:spacing w:line="360" w:lineRule="auto"/>
        <w:ind w:left="360"/>
        <w:jc w:val="both"/>
        <w:rPr>
          <w:rFonts w:ascii="Arial" w:hAnsi="Arial" w:cs="Arial"/>
          <w:sz w:val="20"/>
          <w:szCs w:val="20"/>
        </w:rPr>
      </w:pPr>
    </w:p>
    <w:p w:rsidR="00B42C03" w:rsidRPr="00ED1395" w:rsidRDefault="001A67BF" w:rsidP="001A67BF">
      <w:pPr>
        <w:tabs>
          <w:tab w:val="center" w:pos="4500"/>
          <w:tab w:val="center" w:pos="4860"/>
        </w:tabs>
        <w:spacing w:line="360" w:lineRule="auto"/>
        <w:jc w:val="both"/>
        <w:rPr>
          <w:rFonts w:ascii="Arial" w:hAnsi="Arial" w:cs="Arial"/>
          <w:sz w:val="20"/>
          <w:szCs w:val="20"/>
        </w:rPr>
      </w:pPr>
      <w:r w:rsidRPr="00ED1395">
        <w:rPr>
          <w:rFonts w:ascii="Arial" w:hAnsi="Arial" w:cs="Arial"/>
          <w:b/>
          <w:i/>
          <w:sz w:val="20"/>
          <w:szCs w:val="20"/>
        </w:rPr>
        <w:t>Dočasné stavebné objekty:</w:t>
      </w:r>
    </w:p>
    <w:p w:rsidR="00130105" w:rsidRPr="00ED1395" w:rsidRDefault="00130105" w:rsidP="00130105">
      <w:pPr>
        <w:numPr>
          <w:ilvl w:val="0"/>
          <w:numId w:val="5"/>
        </w:numPr>
        <w:tabs>
          <w:tab w:val="center" w:pos="4500"/>
          <w:tab w:val="center" w:pos="4860"/>
        </w:tabs>
        <w:spacing w:line="360" w:lineRule="auto"/>
        <w:jc w:val="both"/>
        <w:rPr>
          <w:rFonts w:ascii="Arial" w:hAnsi="Arial" w:cs="Arial"/>
          <w:i/>
          <w:sz w:val="20"/>
          <w:szCs w:val="20"/>
        </w:rPr>
      </w:pPr>
      <w:r w:rsidRPr="00ED1395">
        <w:rPr>
          <w:rFonts w:ascii="Arial" w:hAnsi="Arial" w:cs="Arial"/>
          <w:i/>
          <w:sz w:val="20"/>
          <w:szCs w:val="20"/>
        </w:rPr>
        <w:t>mechanické odstránenie stavebných objektov</w:t>
      </w:r>
    </w:p>
    <w:p w:rsidR="00130105" w:rsidRPr="00ED1395" w:rsidRDefault="00130105" w:rsidP="00130105">
      <w:pPr>
        <w:numPr>
          <w:ilvl w:val="0"/>
          <w:numId w:val="5"/>
        </w:numPr>
        <w:tabs>
          <w:tab w:val="center" w:pos="4500"/>
          <w:tab w:val="center" w:pos="4860"/>
        </w:tabs>
        <w:spacing w:line="360" w:lineRule="auto"/>
        <w:jc w:val="both"/>
        <w:rPr>
          <w:rFonts w:ascii="Arial" w:hAnsi="Arial" w:cs="Arial"/>
          <w:i/>
          <w:sz w:val="20"/>
          <w:szCs w:val="20"/>
        </w:rPr>
      </w:pPr>
      <w:r w:rsidRPr="00ED1395">
        <w:rPr>
          <w:rFonts w:ascii="Arial" w:hAnsi="Arial" w:cs="Arial"/>
          <w:i/>
          <w:sz w:val="20"/>
          <w:szCs w:val="20"/>
        </w:rPr>
        <w:t>povrchové očistenie plochy od zvyškov odpadového stavebného materiálu</w:t>
      </w:r>
    </w:p>
    <w:p w:rsidR="00B42C03" w:rsidRDefault="00B42C03" w:rsidP="00130105">
      <w:pPr>
        <w:numPr>
          <w:ilvl w:val="0"/>
          <w:numId w:val="5"/>
        </w:numPr>
        <w:tabs>
          <w:tab w:val="center" w:pos="4500"/>
          <w:tab w:val="center" w:pos="4860"/>
        </w:tabs>
        <w:spacing w:line="360" w:lineRule="auto"/>
        <w:jc w:val="both"/>
        <w:rPr>
          <w:rFonts w:ascii="Arial" w:hAnsi="Arial" w:cs="Arial"/>
          <w:i/>
          <w:sz w:val="20"/>
          <w:szCs w:val="20"/>
        </w:rPr>
      </w:pPr>
      <w:r w:rsidRPr="00ED1395">
        <w:rPr>
          <w:rFonts w:ascii="Arial" w:hAnsi="Arial" w:cs="Arial"/>
          <w:i/>
          <w:sz w:val="20"/>
          <w:szCs w:val="20"/>
        </w:rPr>
        <w:lastRenderedPageBreak/>
        <w:t xml:space="preserve">hrubé terénne úpravy – plošné </w:t>
      </w:r>
      <w:proofErr w:type="spellStart"/>
      <w:r w:rsidRPr="00ED1395">
        <w:rPr>
          <w:rFonts w:ascii="Arial" w:hAnsi="Arial" w:cs="Arial"/>
          <w:i/>
          <w:sz w:val="20"/>
          <w:szCs w:val="20"/>
        </w:rPr>
        <w:t>urovnávky</w:t>
      </w:r>
      <w:proofErr w:type="spellEnd"/>
      <w:r w:rsidRPr="00ED1395">
        <w:rPr>
          <w:rFonts w:ascii="Arial" w:hAnsi="Arial" w:cs="Arial"/>
          <w:i/>
          <w:sz w:val="20"/>
          <w:szCs w:val="20"/>
        </w:rPr>
        <w:t xml:space="preserve"> (vyrovnanie terénu</w:t>
      </w:r>
      <w:r w:rsidR="00584F24" w:rsidRPr="00ED1395">
        <w:rPr>
          <w:rFonts w:ascii="Arial" w:hAnsi="Arial" w:cs="Arial"/>
          <w:i/>
          <w:sz w:val="20"/>
          <w:szCs w:val="20"/>
        </w:rPr>
        <w:t xml:space="preserve"> a odstránenie následkov zhutnenia</w:t>
      </w:r>
      <w:r w:rsidRPr="00ED1395">
        <w:rPr>
          <w:rFonts w:ascii="Arial" w:hAnsi="Arial" w:cs="Arial"/>
          <w:i/>
          <w:sz w:val="20"/>
          <w:szCs w:val="20"/>
        </w:rPr>
        <w:t>)</w:t>
      </w:r>
      <w:r w:rsidR="00D0238B" w:rsidRPr="00ED1395">
        <w:rPr>
          <w:rFonts w:ascii="Arial" w:hAnsi="Arial" w:cs="Arial"/>
          <w:i/>
          <w:sz w:val="20"/>
          <w:szCs w:val="20"/>
        </w:rPr>
        <w:t>:</w:t>
      </w:r>
    </w:p>
    <w:p w:rsidR="000B1F4E" w:rsidRPr="00ED1395" w:rsidRDefault="000B1F4E" w:rsidP="000B1F4E">
      <w:pPr>
        <w:tabs>
          <w:tab w:val="center" w:pos="4500"/>
          <w:tab w:val="center" w:pos="4860"/>
        </w:tabs>
        <w:spacing w:line="360" w:lineRule="auto"/>
        <w:ind w:left="720"/>
        <w:jc w:val="both"/>
        <w:rPr>
          <w:rFonts w:ascii="Arial" w:hAnsi="Arial" w:cs="Arial"/>
          <w:i/>
          <w:sz w:val="20"/>
          <w:szCs w:val="20"/>
        </w:rPr>
      </w:pPr>
    </w:p>
    <w:p w:rsidR="00D0238B" w:rsidRPr="00ED1395" w:rsidRDefault="00D0238B" w:rsidP="000B1F4E">
      <w:pPr>
        <w:pStyle w:val="Nadpis4"/>
        <w:numPr>
          <w:ilvl w:val="0"/>
          <w:numId w:val="28"/>
        </w:numPr>
        <w:spacing w:before="0" w:after="0" w:line="360" w:lineRule="auto"/>
        <w:rPr>
          <w:rFonts w:ascii="Arial" w:hAnsi="Arial" w:cs="Arial"/>
          <w:sz w:val="20"/>
          <w:szCs w:val="20"/>
        </w:rPr>
      </w:pPr>
      <w:r w:rsidRPr="00ED1395">
        <w:rPr>
          <w:rFonts w:ascii="Arial" w:hAnsi="Arial" w:cs="Arial"/>
          <w:sz w:val="20"/>
          <w:szCs w:val="20"/>
        </w:rPr>
        <w:t>Odstránenie následkov zhutnenia</w:t>
      </w:r>
    </w:p>
    <w:p w:rsidR="00D0238B" w:rsidRPr="00ED1395" w:rsidRDefault="00D0238B" w:rsidP="00D0238B">
      <w:pPr>
        <w:spacing w:line="360" w:lineRule="auto"/>
        <w:jc w:val="both"/>
        <w:rPr>
          <w:rFonts w:ascii="Arial" w:hAnsi="Arial" w:cs="Arial"/>
          <w:sz w:val="20"/>
          <w:szCs w:val="20"/>
        </w:rPr>
      </w:pPr>
      <w:r w:rsidRPr="00ED1395">
        <w:rPr>
          <w:rFonts w:ascii="Arial" w:hAnsi="Arial" w:cs="Arial"/>
          <w:sz w:val="20"/>
          <w:szCs w:val="20"/>
        </w:rPr>
        <w:tab/>
        <w:t xml:space="preserve">Plochy dočasného záberu pôdy sú určené na potreby vykonávania stavebných prác. Na všetkých týchto plochách sa predpokladajú mnohonásobné prejazdy dopravných prostriedkov a stavebných strojov. Následky kontaktného tlaku hlavne kolesových dopravných prostriedkov sa prejavia na zhutnení pozemkov s negatívnym dopadom na vodné pomery na rekultivovaných pozemkoch. </w:t>
      </w:r>
    </w:p>
    <w:p w:rsidR="00D0238B" w:rsidRPr="00ED1395" w:rsidRDefault="00D0238B" w:rsidP="00D0238B">
      <w:pPr>
        <w:spacing w:line="360" w:lineRule="auto"/>
        <w:jc w:val="both"/>
        <w:rPr>
          <w:rFonts w:ascii="Arial" w:hAnsi="Arial" w:cs="Arial"/>
          <w:sz w:val="20"/>
          <w:szCs w:val="20"/>
        </w:rPr>
      </w:pPr>
      <w:r w:rsidRPr="00ED1395">
        <w:rPr>
          <w:rFonts w:ascii="Arial" w:hAnsi="Arial" w:cs="Arial"/>
          <w:sz w:val="20"/>
          <w:szCs w:val="20"/>
        </w:rPr>
        <w:tab/>
        <w:t>Následky sekundárneho zhutnenia sa odstránia rozry</w:t>
      </w:r>
      <w:r w:rsidR="00447677">
        <w:rPr>
          <w:rFonts w:ascii="Arial" w:hAnsi="Arial" w:cs="Arial"/>
          <w:sz w:val="20"/>
          <w:szCs w:val="20"/>
        </w:rPr>
        <w:t>tím povrchu do hĺbky 0,200 – 0,3</w:t>
      </w:r>
      <w:r w:rsidRPr="00ED1395">
        <w:rPr>
          <w:rFonts w:ascii="Arial" w:hAnsi="Arial" w:cs="Arial"/>
          <w:sz w:val="20"/>
          <w:szCs w:val="20"/>
        </w:rPr>
        <w:t>00 m podľa stupňa zhutnenia. Toto opatrenie navrhujeme na všetkých plochách rekultivácie.</w:t>
      </w:r>
    </w:p>
    <w:p w:rsidR="00D0238B" w:rsidRPr="00ED1395" w:rsidRDefault="00D0238B" w:rsidP="00D0238B">
      <w:pPr>
        <w:spacing w:line="360" w:lineRule="auto"/>
        <w:jc w:val="both"/>
        <w:rPr>
          <w:rFonts w:ascii="Arial" w:hAnsi="Arial" w:cs="Arial"/>
          <w:color w:val="FFCC00"/>
          <w:sz w:val="20"/>
          <w:szCs w:val="20"/>
          <w:vertAlign w:val="superscript"/>
        </w:rPr>
      </w:pPr>
      <w:r w:rsidRPr="00ED1395">
        <w:rPr>
          <w:rFonts w:ascii="Arial" w:hAnsi="Arial" w:cs="Arial"/>
          <w:sz w:val="20"/>
          <w:szCs w:val="20"/>
        </w:rPr>
        <w:t xml:space="preserve">Rozsah prác: rozrytie pláne do hĺbky </w:t>
      </w:r>
      <w:r w:rsidR="00447677">
        <w:rPr>
          <w:rFonts w:ascii="Arial" w:hAnsi="Arial" w:cs="Arial"/>
          <w:sz w:val="20"/>
          <w:szCs w:val="20"/>
        </w:rPr>
        <w:t>30</w:t>
      </w:r>
      <w:r w:rsidRPr="00ED1395">
        <w:rPr>
          <w:rFonts w:ascii="Arial" w:hAnsi="Arial" w:cs="Arial"/>
          <w:sz w:val="20"/>
          <w:szCs w:val="20"/>
        </w:rPr>
        <w:t>0 cm:</w:t>
      </w:r>
      <w:r w:rsidRPr="00ED1395">
        <w:rPr>
          <w:rFonts w:ascii="Arial" w:hAnsi="Arial" w:cs="Arial"/>
          <w:color w:val="FFCC00"/>
          <w:sz w:val="20"/>
          <w:szCs w:val="20"/>
        </w:rPr>
        <w:t xml:space="preserve"> </w:t>
      </w:r>
      <w:r w:rsidR="00770DD8">
        <w:rPr>
          <w:rFonts w:ascii="Arial" w:hAnsi="Arial" w:cs="Arial"/>
          <w:sz w:val="20"/>
          <w:szCs w:val="20"/>
        </w:rPr>
        <w:t>5,87</w:t>
      </w:r>
      <w:r w:rsidR="00C027F7">
        <w:rPr>
          <w:rFonts w:ascii="Arial" w:hAnsi="Arial" w:cs="Arial"/>
          <w:sz w:val="20"/>
          <w:szCs w:val="20"/>
        </w:rPr>
        <w:t>84</w:t>
      </w:r>
      <w:r w:rsidR="00770DD8" w:rsidRPr="00447677">
        <w:rPr>
          <w:rFonts w:ascii="Arial" w:hAnsi="Arial" w:cs="Arial"/>
          <w:sz w:val="20"/>
          <w:szCs w:val="20"/>
        </w:rPr>
        <w:t xml:space="preserve"> </w:t>
      </w:r>
      <w:r w:rsidR="003025BA" w:rsidRPr="00447677">
        <w:rPr>
          <w:rFonts w:ascii="Arial" w:hAnsi="Arial" w:cs="Arial"/>
          <w:sz w:val="20"/>
          <w:szCs w:val="20"/>
        </w:rPr>
        <w:t>ha</w:t>
      </w:r>
      <w:r w:rsidR="003025BA" w:rsidRPr="00ED1395">
        <w:rPr>
          <w:rFonts w:ascii="Arial" w:hAnsi="Arial" w:cs="Arial"/>
          <w:sz w:val="20"/>
          <w:szCs w:val="20"/>
        </w:rPr>
        <w:t xml:space="preserve"> </w:t>
      </w:r>
    </w:p>
    <w:p w:rsidR="00D0238B" w:rsidRPr="00ED1395" w:rsidRDefault="00D0238B" w:rsidP="00D0238B">
      <w:pPr>
        <w:pStyle w:val="Nadpis4"/>
        <w:spacing w:before="0" w:after="0" w:line="360" w:lineRule="auto"/>
        <w:rPr>
          <w:rFonts w:ascii="Arial" w:hAnsi="Arial" w:cs="Arial"/>
          <w:sz w:val="20"/>
          <w:szCs w:val="20"/>
        </w:rPr>
      </w:pPr>
    </w:p>
    <w:p w:rsidR="00D0238B" w:rsidRPr="00ED1395" w:rsidRDefault="000B1F4E" w:rsidP="000B1F4E">
      <w:pPr>
        <w:pStyle w:val="Nadpis4"/>
        <w:numPr>
          <w:ilvl w:val="0"/>
          <w:numId w:val="28"/>
        </w:numPr>
        <w:spacing w:before="0" w:after="0" w:line="360" w:lineRule="auto"/>
        <w:rPr>
          <w:rFonts w:ascii="Arial" w:hAnsi="Arial" w:cs="Arial"/>
          <w:sz w:val="20"/>
          <w:szCs w:val="20"/>
        </w:rPr>
      </w:pPr>
      <w:r>
        <w:rPr>
          <w:rFonts w:ascii="Arial" w:hAnsi="Arial" w:cs="Arial"/>
          <w:sz w:val="20"/>
          <w:szCs w:val="20"/>
        </w:rPr>
        <w:t>U</w:t>
      </w:r>
      <w:r w:rsidR="00D0238B" w:rsidRPr="00ED1395">
        <w:rPr>
          <w:rFonts w:ascii="Arial" w:hAnsi="Arial" w:cs="Arial"/>
          <w:sz w:val="20"/>
          <w:szCs w:val="20"/>
        </w:rPr>
        <w:t>rovnanie povrchu</w:t>
      </w:r>
    </w:p>
    <w:p w:rsidR="00D0238B" w:rsidRPr="00ED1395" w:rsidRDefault="00D0238B" w:rsidP="00D0238B">
      <w:pPr>
        <w:pStyle w:val="Zkladntext"/>
        <w:rPr>
          <w:sz w:val="20"/>
          <w:szCs w:val="20"/>
        </w:rPr>
      </w:pPr>
      <w:r w:rsidRPr="00ED1395">
        <w:rPr>
          <w:sz w:val="20"/>
          <w:szCs w:val="20"/>
        </w:rPr>
        <w:tab/>
        <w:t>Rozrytý povrch sa urovná s výškovým diferenciami ±</w:t>
      </w:r>
      <w:smartTag w:uri="urn:schemas-microsoft-com:office:smarttags" w:element="metricconverter">
        <w:smartTagPr>
          <w:attr w:name="ProductID" w:val="10 cm"/>
        </w:smartTagPr>
        <w:r w:rsidRPr="00ED1395">
          <w:rPr>
            <w:sz w:val="20"/>
            <w:szCs w:val="20"/>
          </w:rPr>
          <w:t>10 cm</w:t>
        </w:r>
      </w:smartTag>
      <w:r w:rsidRPr="00ED1395">
        <w:rPr>
          <w:sz w:val="20"/>
          <w:szCs w:val="20"/>
        </w:rPr>
        <w:t>. Urovnanie povrchu sa navrhuje na všetkých plochách navrhovanej rekultivácie.</w:t>
      </w:r>
    </w:p>
    <w:p w:rsidR="00D0238B" w:rsidRPr="00ED1395" w:rsidRDefault="00D0238B" w:rsidP="003025BA">
      <w:pPr>
        <w:spacing w:line="360" w:lineRule="auto"/>
        <w:jc w:val="both"/>
        <w:rPr>
          <w:rFonts w:ascii="Arial" w:hAnsi="Arial" w:cs="Arial"/>
          <w:sz w:val="20"/>
          <w:szCs w:val="20"/>
        </w:rPr>
      </w:pPr>
      <w:r w:rsidRPr="00ED1395">
        <w:rPr>
          <w:rFonts w:ascii="Arial" w:hAnsi="Arial" w:cs="Arial"/>
          <w:sz w:val="20"/>
          <w:szCs w:val="20"/>
        </w:rPr>
        <w:t xml:space="preserve">Rozsah </w:t>
      </w:r>
      <w:proofErr w:type="spellStart"/>
      <w:r w:rsidRPr="00ED1395">
        <w:rPr>
          <w:rFonts w:ascii="Arial" w:hAnsi="Arial" w:cs="Arial"/>
          <w:sz w:val="20"/>
          <w:szCs w:val="20"/>
        </w:rPr>
        <w:t>prác:urovnanie</w:t>
      </w:r>
      <w:proofErr w:type="spellEnd"/>
      <w:r w:rsidRPr="00ED1395">
        <w:rPr>
          <w:rFonts w:ascii="Arial" w:hAnsi="Arial" w:cs="Arial"/>
          <w:sz w:val="20"/>
          <w:szCs w:val="20"/>
        </w:rPr>
        <w:t xml:space="preserve"> pláne ±</w:t>
      </w:r>
      <w:smartTag w:uri="urn:schemas-microsoft-com:office:smarttags" w:element="metricconverter">
        <w:smartTagPr>
          <w:attr w:name="ProductID" w:val="10 cm"/>
        </w:smartTagPr>
        <w:r w:rsidRPr="00ED1395">
          <w:rPr>
            <w:rFonts w:ascii="Arial" w:hAnsi="Arial" w:cs="Arial"/>
            <w:sz w:val="20"/>
            <w:szCs w:val="20"/>
          </w:rPr>
          <w:t>10 cm</w:t>
        </w:r>
      </w:smartTag>
      <w:r w:rsidR="00967F1D" w:rsidRPr="00ED1395">
        <w:rPr>
          <w:rFonts w:ascii="Arial" w:hAnsi="Arial" w:cs="Arial"/>
          <w:sz w:val="20"/>
          <w:szCs w:val="20"/>
          <w:lang w:val="es-ES"/>
        </w:rPr>
        <w:t xml:space="preserve"> </w:t>
      </w:r>
      <w:r w:rsidR="00770DD8">
        <w:rPr>
          <w:rFonts w:ascii="Arial" w:hAnsi="Arial" w:cs="Arial"/>
          <w:sz w:val="20"/>
          <w:szCs w:val="20"/>
        </w:rPr>
        <w:t>5,87</w:t>
      </w:r>
      <w:r w:rsidR="00C027F7">
        <w:rPr>
          <w:rFonts w:ascii="Arial" w:hAnsi="Arial" w:cs="Arial"/>
          <w:sz w:val="20"/>
          <w:szCs w:val="20"/>
        </w:rPr>
        <w:t>84</w:t>
      </w:r>
      <w:r w:rsidR="00770DD8" w:rsidRPr="00447677">
        <w:rPr>
          <w:rFonts w:ascii="Arial" w:hAnsi="Arial" w:cs="Arial"/>
          <w:sz w:val="20"/>
          <w:szCs w:val="20"/>
        </w:rPr>
        <w:t xml:space="preserve"> </w:t>
      </w:r>
      <w:r w:rsidR="003025BA" w:rsidRPr="00447677">
        <w:rPr>
          <w:rFonts w:ascii="Arial" w:hAnsi="Arial" w:cs="Arial"/>
          <w:sz w:val="20"/>
          <w:szCs w:val="20"/>
        </w:rPr>
        <w:t>ha</w:t>
      </w:r>
    </w:p>
    <w:p w:rsidR="003025BA" w:rsidRPr="00ED1395" w:rsidRDefault="003025BA" w:rsidP="003025BA">
      <w:pPr>
        <w:spacing w:line="360" w:lineRule="auto"/>
        <w:jc w:val="both"/>
        <w:rPr>
          <w:rFonts w:ascii="Arial" w:hAnsi="Arial" w:cs="Arial"/>
          <w:sz w:val="20"/>
          <w:szCs w:val="20"/>
        </w:rPr>
      </w:pPr>
    </w:p>
    <w:p w:rsidR="00B42C03" w:rsidRPr="00ED1395" w:rsidRDefault="00B42C03" w:rsidP="00130105">
      <w:pPr>
        <w:numPr>
          <w:ilvl w:val="0"/>
          <w:numId w:val="5"/>
        </w:numPr>
        <w:tabs>
          <w:tab w:val="center" w:pos="4500"/>
          <w:tab w:val="center" w:pos="4860"/>
        </w:tabs>
        <w:spacing w:line="360" w:lineRule="auto"/>
        <w:jc w:val="both"/>
        <w:rPr>
          <w:rFonts w:ascii="Arial" w:hAnsi="Arial" w:cs="Arial"/>
          <w:sz w:val="20"/>
          <w:szCs w:val="20"/>
        </w:rPr>
      </w:pPr>
      <w:r w:rsidRPr="00ED1395">
        <w:rPr>
          <w:rFonts w:ascii="Arial" w:hAnsi="Arial" w:cs="Arial"/>
          <w:i/>
          <w:sz w:val="20"/>
          <w:szCs w:val="20"/>
        </w:rPr>
        <w:t>rekonštrukcia pôdneho profilu za účelom vytvorenia pôdneho profilu zodpovedajúceho hrúbke a charakteru pôvodného stavu pôdy</w:t>
      </w:r>
      <w:r w:rsidR="002273AB" w:rsidRPr="00ED1395">
        <w:rPr>
          <w:rFonts w:ascii="Arial" w:hAnsi="Arial" w:cs="Arial"/>
          <w:i/>
          <w:sz w:val="20"/>
          <w:szCs w:val="20"/>
        </w:rPr>
        <w:t xml:space="preserve"> navezenie a rozhrnutie celkového humusového horizontu</w:t>
      </w:r>
      <w:r w:rsidR="00D0238B" w:rsidRPr="00ED1395">
        <w:rPr>
          <w:rFonts w:ascii="Arial" w:hAnsi="Arial" w:cs="Arial"/>
          <w:sz w:val="20"/>
          <w:szCs w:val="20"/>
        </w:rPr>
        <w:t>:</w:t>
      </w:r>
    </w:p>
    <w:p w:rsidR="00D0238B" w:rsidRPr="00ED1395" w:rsidRDefault="00D0238B" w:rsidP="00D0238B">
      <w:pPr>
        <w:spacing w:line="360" w:lineRule="auto"/>
        <w:jc w:val="both"/>
        <w:rPr>
          <w:rFonts w:ascii="Arial" w:hAnsi="Arial" w:cs="Arial"/>
          <w:b/>
          <w:sz w:val="20"/>
          <w:szCs w:val="20"/>
        </w:rPr>
      </w:pPr>
    </w:p>
    <w:p w:rsidR="00D0238B" w:rsidRPr="00ED1395" w:rsidRDefault="00D0238B" w:rsidP="000B1F4E">
      <w:pPr>
        <w:numPr>
          <w:ilvl w:val="0"/>
          <w:numId w:val="28"/>
        </w:numPr>
        <w:spacing w:line="360" w:lineRule="auto"/>
        <w:jc w:val="both"/>
        <w:rPr>
          <w:rFonts w:ascii="Arial" w:hAnsi="Arial" w:cs="Arial"/>
          <w:b/>
          <w:sz w:val="20"/>
          <w:szCs w:val="20"/>
        </w:rPr>
      </w:pPr>
      <w:r w:rsidRPr="00ED1395">
        <w:rPr>
          <w:rFonts w:ascii="Arial" w:hAnsi="Arial" w:cs="Arial"/>
          <w:b/>
          <w:sz w:val="20"/>
          <w:szCs w:val="20"/>
        </w:rPr>
        <w:t>Navozenie a rozhrnutie ornice</w:t>
      </w:r>
    </w:p>
    <w:p w:rsidR="00D0238B" w:rsidRPr="00ED1395" w:rsidRDefault="00D0238B" w:rsidP="00D0238B">
      <w:pPr>
        <w:spacing w:line="360" w:lineRule="auto"/>
        <w:jc w:val="both"/>
        <w:rPr>
          <w:rFonts w:ascii="Arial" w:hAnsi="Arial" w:cs="Arial"/>
          <w:sz w:val="20"/>
          <w:szCs w:val="20"/>
        </w:rPr>
      </w:pPr>
      <w:r w:rsidRPr="00ED1395">
        <w:rPr>
          <w:rFonts w:ascii="Arial" w:hAnsi="Arial" w:cs="Arial"/>
          <w:sz w:val="20"/>
          <w:szCs w:val="20"/>
        </w:rPr>
        <w:tab/>
        <w:t xml:space="preserve">Navážka </w:t>
      </w:r>
      <w:proofErr w:type="spellStart"/>
      <w:r w:rsidRPr="00ED1395">
        <w:rPr>
          <w:rFonts w:ascii="Arial" w:hAnsi="Arial" w:cs="Arial"/>
          <w:sz w:val="20"/>
          <w:szCs w:val="20"/>
        </w:rPr>
        <w:t>orničnej</w:t>
      </w:r>
      <w:proofErr w:type="spellEnd"/>
      <w:r w:rsidRPr="00ED1395">
        <w:rPr>
          <w:rFonts w:ascii="Arial" w:hAnsi="Arial" w:cs="Arial"/>
          <w:sz w:val="20"/>
          <w:szCs w:val="20"/>
        </w:rPr>
        <w:t xml:space="preserve"> vrstvy sa uskutoční ako posledná fáza technickej rekultivácie a vykoná sa hneď po urovnaní pozemku. Hrúbka navážanej </w:t>
      </w:r>
      <w:proofErr w:type="spellStart"/>
      <w:r w:rsidRPr="00ED1395">
        <w:rPr>
          <w:rFonts w:ascii="Arial" w:hAnsi="Arial" w:cs="Arial"/>
          <w:sz w:val="20"/>
          <w:szCs w:val="20"/>
        </w:rPr>
        <w:t>orničnej</w:t>
      </w:r>
      <w:proofErr w:type="spellEnd"/>
      <w:r w:rsidRPr="00ED1395">
        <w:rPr>
          <w:rFonts w:ascii="Arial" w:hAnsi="Arial" w:cs="Arial"/>
          <w:sz w:val="20"/>
          <w:szCs w:val="20"/>
        </w:rPr>
        <w:t xml:space="preserve"> vrstvy zodpovedá hrúbke </w:t>
      </w:r>
      <w:proofErr w:type="spellStart"/>
      <w:r w:rsidRPr="00ED1395">
        <w:rPr>
          <w:rFonts w:ascii="Arial" w:hAnsi="Arial" w:cs="Arial"/>
          <w:sz w:val="20"/>
          <w:szCs w:val="20"/>
        </w:rPr>
        <w:t>orničnej</w:t>
      </w:r>
      <w:proofErr w:type="spellEnd"/>
      <w:r w:rsidRPr="00ED1395">
        <w:rPr>
          <w:rFonts w:ascii="Arial" w:hAnsi="Arial" w:cs="Arial"/>
          <w:sz w:val="20"/>
          <w:szCs w:val="20"/>
        </w:rPr>
        <w:t xml:space="preserve"> vrstvy pred skrývkou. Na základe pedologické</w:t>
      </w:r>
      <w:r w:rsidR="00056407">
        <w:rPr>
          <w:rFonts w:ascii="Arial" w:hAnsi="Arial" w:cs="Arial"/>
          <w:sz w:val="20"/>
          <w:szCs w:val="20"/>
        </w:rPr>
        <w:t xml:space="preserve">ho prieskumu sa na plochách PP </w:t>
      </w:r>
      <w:r w:rsidRPr="00ED1395">
        <w:rPr>
          <w:rFonts w:ascii="Arial" w:hAnsi="Arial" w:cs="Arial"/>
          <w:sz w:val="20"/>
          <w:szCs w:val="20"/>
        </w:rPr>
        <w:t>nachádzal HH</w:t>
      </w:r>
      <w:r w:rsidR="00770DD8">
        <w:rPr>
          <w:rFonts w:ascii="Arial" w:hAnsi="Arial" w:cs="Arial"/>
          <w:sz w:val="20"/>
          <w:szCs w:val="20"/>
        </w:rPr>
        <w:t xml:space="preserve"> o hrúbke </w:t>
      </w:r>
      <w:r w:rsidR="00743C57">
        <w:rPr>
          <w:rFonts w:ascii="Arial" w:hAnsi="Arial" w:cs="Arial"/>
          <w:sz w:val="20"/>
          <w:szCs w:val="20"/>
        </w:rPr>
        <w:t>0,25 m,</w:t>
      </w:r>
      <w:r w:rsidR="007E26B8">
        <w:rPr>
          <w:rFonts w:ascii="Arial" w:hAnsi="Arial" w:cs="Arial"/>
          <w:sz w:val="20"/>
          <w:szCs w:val="20"/>
        </w:rPr>
        <w:t xml:space="preserve"> </w:t>
      </w:r>
      <w:r w:rsidR="00056407">
        <w:rPr>
          <w:rFonts w:ascii="Arial" w:hAnsi="Arial" w:cs="Arial"/>
          <w:sz w:val="20"/>
          <w:szCs w:val="20"/>
        </w:rPr>
        <w:t>0,30 m</w:t>
      </w:r>
      <w:r w:rsidRPr="00ED1395">
        <w:rPr>
          <w:rFonts w:ascii="Arial" w:hAnsi="Arial" w:cs="Arial"/>
          <w:sz w:val="20"/>
          <w:szCs w:val="20"/>
        </w:rPr>
        <w:t xml:space="preserve">. </w:t>
      </w:r>
    </w:p>
    <w:p w:rsidR="003025BA" w:rsidRDefault="00D0238B" w:rsidP="00D0238B">
      <w:pPr>
        <w:spacing w:line="360" w:lineRule="auto"/>
        <w:ind w:firstLine="720"/>
        <w:jc w:val="both"/>
        <w:rPr>
          <w:rFonts w:ascii="Arial" w:hAnsi="Arial" w:cs="Arial"/>
          <w:sz w:val="20"/>
          <w:szCs w:val="20"/>
        </w:rPr>
      </w:pPr>
      <w:r w:rsidRPr="00ED1395">
        <w:rPr>
          <w:rFonts w:ascii="Arial" w:hAnsi="Arial" w:cs="Arial"/>
          <w:sz w:val="20"/>
          <w:szCs w:val="20"/>
        </w:rPr>
        <w:t xml:space="preserve">Hrúbka </w:t>
      </w:r>
      <w:proofErr w:type="spellStart"/>
      <w:r w:rsidRPr="00ED1395">
        <w:rPr>
          <w:rFonts w:ascii="Arial" w:hAnsi="Arial" w:cs="Arial"/>
          <w:sz w:val="20"/>
          <w:szCs w:val="20"/>
        </w:rPr>
        <w:t>orničnej</w:t>
      </w:r>
      <w:proofErr w:type="spellEnd"/>
      <w:r w:rsidRPr="00ED1395">
        <w:rPr>
          <w:rFonts w:ascii="Arial" w:hAnsi="Arial" w:cs="Arial"/>
          <w:sz w:val="20"/>
          <w:szCs w:val="20"/>
        </w:rPr>
        <w:t xml:space="preserve"> vrstvy sa navrhuje </w:t>
      </w:r>
      <w:r w:rsidR="00743C57">
        <w:rPr>
          <w:rFonts w:ascii="Arial" w:hAnsi="Arial" w:cs="Arial"/>
          <w:sz w:val="20"/>
          <w:szCs w:val="20"/>
        </w:rPr>
        <w:t xml:space="preserve">0,25 m, </w:t>
      </w:r>
      <w:r w:rsidRPr="00ED1395">
        <w:rPr>
          <w:rFonts w:ascii="Arial" w:hAnsi="Arial" w:cs="Arial"/>
          <w:sz w:val="20"/>
          <w:szCs w:val="20"/>
        </w:rPr>
        <w:t xml:space="preserve">0,30 m. Na navážku sa použije uložená a ošetrená ornica zo skrývky na plochách dočasného záberu PPF. Pri navážke </w:t>
      </w:r>
      <w:proofErr w:type="spellStart"/>
      <w:r w:rsidRPr="00ED1395">
        <w:rPr>
          <w:rFonts w:ascii="Arial" w:hAnsi="Arial" w:cs="Arial"/>
          <w:sz w:val="20"/>
          <w:szCs w:val="20"/>
        </w:rPr>
        <w:t>orničnej</w:t>
      </w:r>
      <w:proofErr w:type="spellEnd"/>
      <w:r w:rsidRPr="00ED1395">
        <w:rPr>
          <w:rFonts w:ascii="Arial" w:hAnsi="Arial" w:cs="Arial"/>
          <w:sz w:val="20"/>
          <w:szCs w:val="20"/>
        </w:rPr>
        <w:t xml:space="preserve"> vrstvy treba počítať so sadaním navezenej vrstvy ornice. Prípadné menšie nerovnosti vzniknuté sadaním sa odstránia počas prác pri biologickej rekultivácii</w:t>
      </w:r>
      <w:r w:rsidR="00850118">
        <w:rPr>
          <w:rFonts w:ascii="Arial" w:hAnsi="Arial" w:cs="Arial"/>
          <w:sz w:val="20"/>
          <w:szCs w:val="20"/>
        </w:rPr>
        <w:t xml:space="preserve">, </w:t>
      </w:r>
      <w:r w:rsidR="00850118" w:rsidRPr="00ED1395">
        <w:rPr>
          <w:rFonts w:ascii="Arial" w:hAnsi="Arial" w:cs="Arial"/>
          <w:sz w:val="20"/>
          <w:szCs w:val="20"/>
        </w:rPr>
        <w:t>ktorá bude po terénnych prácach nasledovať.</w:t>
      </w:r>
    </w:p>
    <w:p w:rsidR="00447677" w:rsidRDefault="00447677" w:rsidP="00D0238B">
      <w:pPr>
        <w:spacing w:line="360" w:lineRule="auto"/>
        <w:jc w:val="both"/>
        <w:rPr>
          <w:rFonts w:ascii="Arial" w:hAnsi="Arial" w:cs="Arial"/>
          <w:sz w:val="20"/>
          <w:szCs w:val="20"/>
        </w:rPr>
      </w:pPr>
    </w:p>
    <w:p w:rsidR="00C04713" w:rsidRDefault="00D0238B" w:rsidP="00C04713">
      <w:pPr>
        <w:numPr>
          <w:ilvl w:val="0"/>
          <w:numId w:val="5"/>
        </w:numPr>
        <w:spacing w:line="360" w:lineRule="auto"/>
        <w:jc w:val="both"/>
        <w:rPr>
          <w:rFonts w:ascii="Arial" w:hAnsi="Arial" w:cs="Arial"/>
          <w:sz w:val="20"/>
          <w:szCs w:val="20"/>
        </w:rPr>
      </w:pPr>
      <w:r w:rsidRPr="00C04713">
        <w:rPr>
          <w:rFonts w:ascii="Arial" w:hAnsi="Arial" w:cs="Arial"/>
          <w:i/>
          <w:sz w:val="20"/>
          <w:szCs w:val="20"/>
        </w:rPr>
        <w:t xml:space="preserve">Po rozhrnutí ornice je potrebné aplikovať na plochy postrek proti druhotnému </w:t>
      </w:r>
      <w:r w:rsidR="00151B32">
        <w:rPr>
          <w:rFonts w:ascii="Arial" w:hAnsi="Arial" w:cs="Arial"/>
          <w:i/>
          <w:sz w:val="20"/>
          <w:szCs w:val="20"/>
        </w:rPr>
        <w:t>zaburineniu</w:t>
      </w:r>
      <w:r w:rsidRPr="00C04713">
        <w:rPr>
          <w:rFonts w:ascii="Arial" w:hAnsi="Arial" w:cs="Arial"/>
          <w:i/>
          <w:sz w:val="20"/>
          <w:szCs w:val="20"/>
        </w:rPr>
        <w:t xml:space="preserve"> pôdy z pôdnej zásoby semien.</w:t>
      </w:r>
      <w:r w:rsidRPr="00C04713">
        <w:rPr>
          <w:rFonts w:ascii="Arial" w:hAnsi="Arial" w:cs="Arial"/>
          <w:sz w:val="20"/>
          <w:szCs w:val="20"/>
        </w:rPr>
        <w:t xml:space="preserve"> </w:t>
      </w:r>
    </w:p>
    <w:p w:rsidR="001A67BF" w:rsidRPr="00C04713" w:rsidRDefault="00C04713" w:rsidP="00C04713">
      <w:pPr>
        <w:spacing w:line="360" w:lineRule="auto"/>
        <w:ind w:firstLine="360"/>
        <w:jc w:val="both"/>
        <w:rPr>
          <w:rFonts w:ascii="Arial" w:hAnsi="Arial" w:cs="Arial"/>
          <w:sz w:val="20"/>
          <w:szCs w:val="20"/>
        </w:rPr>
      </w:pPr>
      <w:r w:rsidRPr="00C04713">
        <w:rPr>
          <w:rFonts w:ascii="Arial" w:hAnsi="Arial" w:cs="Arial"/>
          <w:sz w:val="20"/>
          <w:szCs w:val="20"/>
        </w:rPr>
        <w:t xml:space="preserve">Navrhujeme aplikáciu </w:t>
      </w:r>
      <w:r w:rsidR="007E26B8">
        <w:rPr>
          <w:rFonts w:ascii="Arial" w:hAnsi="Arial" w:cs="Arial"/>
          <w:sz w:val="20"/>
          <w:szCs w:val="20"/>
        </w:rPr>
        <w:t>herbicídov</w:t>
      </w:r>
      <w:r w:rsidR="00D0238B" w:rsidRPr="00C04713">
        <w:rPr>
          <w:rFonts w:ascii="Arial" w:hAnsi="Arial" w:cs="Arial"/>
          <w:sz w:val="20"/>
          <w:szCs w:val="20"/>
        </w:rPr>
        <w:t xml:space="preserve">. Herbicídy aplikujeme na burinu, ktorú necháme vyrásť maximálne do výšky </w:t>
      </w:r>
      <w:smartTag w:uri="urn:schemas-microsoft-com:office:smarttags" w:element="metricconverter">
        <w:smartTagPr>
          <w:attr w:name="ProductID" w:val="10 cm"/>
        </w:smartTagPr>
        <w:r w:rsidR="00D0238B" w:rsidRPr="00C04713">
          <w:rPr>
            <w:rFonts w:ascii="Arial" w:hAnsi="Arial" w:cs="Arial"/>
            <w:sz w:val="20"/>
            <w:szCs w:val="20"/>
          </w:rPr>
          <w:t>10 cm</w:t>
        </w:r>
      </w:smartTag>
      <w:r w:rsidR="00D0238B" w:rsidRPr="00C04713">
        <w:rPr>
          <w:rFonts w:ascii="Arial" w:hAnsi="Arial" w:cs="Arial"/>
          <w:sz w:val="20"/>
          <w:szCs w:val="20"/>
        </w:rPr>
        <w:t xml:space="preserve">. Na ploche odporúčame uskutočniť kultiváciu za 7-10 dní po aplikácii. Vzhľadom na skutočnosť, že </w:t>
      </w:r>
      <w:r w:rsidR="00850118" w:rsidRPr="00C04713">
        <w:rPr>
          <w:rFonts w:ascii="Arial" w:hAnsi="Arial" w:cs="Arial"/>
          <w:sz w:val="20"/>
          <w:szCs w:val="20"/>
        </w:rPr>
        <w:t>pôda</w:t>
      </w:r>
      <w:r w:rsidR="00D0238B" w:rsidRPr="00C04713">
        <w:rPr>
          <w:rFonts w:ascii="Arial" w:hAnsi="Arial" w:cs="Arial"/>
          <w:sz w:val="20"/>
          <w:szCs w:val="20"/>
        </w:rPr>
        <w:t xml:space="preserve"> bude uložená na skládkach dlhšie ako rok je potrebné skládku revitalizovať. Takto upravené plochy sú pripravené na biologickú rekultiváciu.</w:t>
      </w:r>
    </w:p>
    <w:p w:rsidR="006D4D9E" w:rsidRPr="00ED1395" w:rsidRDefault="001A67BF" w:rsidP="001A67BF">
      <w:pPr>
        <w:tabs>
          <w:tab w:val="center" w:pos="4500"/>
          <w:tab w:val="center" w:pos="4860"/>
        </w:tabs>
        <w:spacing w:line="360" w:lineRule="auto"/>
        <w:jc w:val="both"/>
        <w:rPr>
          <w:rFonts w:ascii="Arial" w:hAnsi="Arial" w:cs="Arial"/>
          <w:sz w:val="20"/>
          <w:szCs w:val="20"/>
        </w:rPr>
      </w:pPr>
      <w:r w:rsidRPr="00ED1395">
        <w:rPr>
          <w:rFonts w:ascii="Arial" w:hAnsi="Arial" w:cs="Arial"/>
          <w:sz w:val="20"/>
          <w:szCs w:val="20"/>
        </w:rPr>
        <w:lastRenderedPageBreak/>
        <w:tab/>
      </w:r>
      <w:r w:rsidR="00850118">
        <w:rPr>
          <w:rFonts w:ascii="Arial" w:hAnsi="Arial" w:cs="Arial"/>
          <w:sz w:val="20"/>
          <w:szCs w:val="20"/>
        </w:rPr>
        <w:t xml:space="preserve">          </w:t>
      </w:r>
      <w:r w:rsidR="00551755" w:rsidRPr="00C04713">
        <w:rPr>
          <w:rFonts w:ascii="Arial" w:hAnsi="Arial" w:cs="Arial"/>
          <w:sz w:val="20"/>
          <w:szCs w:val="20"/>
        </w:rPr>
        <w:t>Povrchová úprava sa realizuje smykovaním alebo bránením. Za</w:t>
      </w:r>
      <w:r w:rsidR="00551755" w:rsidRPr="00ED1395">
        <w:rPr>
          <w:rFonts w:ascii="Arial" w:hAnsi="Arial" w:cs="Arial"/>
          <w:sz w:val="20"/>
          <w:szCs w:val="20"/>
        </w:rPr>
        <w:t xml:space="preserve"> realizáciu technickej časti rekultivácie zodpovedá </w:t>
      </w:r>
      <w:r w:rsidR="00850118">
        <w:rPr>
          <w:rFonts w:ascii="Arial" w:hAnsi="Arial" w:cs="Arial"/>
          <w:sz w:val="20"/>
          <w:szCs w:val="20"/>
        </w:rPr>
        <w:t>I</w:t>
      </w:r>
      <w:r w:rsidR="00551755" w:rsidRPr="00ED1395">
        <w:rPr>
          <w:rFonts w:ascii="Arial" w:hAnsi="Arial" w:cs="Arial"/>
          <w:sz w:val="20"/>
          <w:szCs w:val="20"/>
        </w:rPr>
        <w:t>nvestor.</w:t>
      </w:r>
      <w:r w:rsidR="006D4D9E" w:rsidRPr="00ED1395">
        <w:rPr>
          <w:rFonts w:ascii="Arial" w:hAnsi="Arial" w:cs="Arial"/>
          <w:sz w:val="20"/>
          <w:szCs w:val="20"/>
        </w:rPr>
        <w:t xml:space="preserve"> Predpokladaná dĺžka trvania technickej rekultivácie je 1- 3 mesiace.</w:t>
      </w:r>
    </w:p>
    <w:p w:rsidR="001A67BF" w:rsidRPr="00ED1395" w:rsidRDefault="001A67BF" w:rsidP="001A67BF">
      <w:pPr>
        <w:tabs>
          <w:tab w:val="center" w:pos="4500"/>
          <w:tab w:val="center" w:pos="4860"/>
        </w:tabs>
        <w:spacing w:line="360" w:lineRule="auto"/>
        <w:jc w:val="both"/>
        <w:rPr>
          <w:rFonts w:ascii="Arial" w:hAnsi="Arial" w:cs="Arial"/>
          <w:sz w:val="20"/>
          <w:szCs w:val="20"/>
        </w:rPr>
      </w:pPr>
    </w:p>
    <w:p w:rsidR="009D6A93" w:rsidRPr="00ED1395" w:rsidRDefault="006D4D9E" w:rsidP="009D6A93">
      <w:pPr>
        <w:tabs>
          <w:tab w:val="center" w:pos="3060"/>
        </w:tabs>
        <w:spacing w:line="480" w:lineRule="auto"/>
        <w:jc w:val="both"/>
        <w:rPr>
          <w:rFonts w:ascii="Arial" w:hAnsi="Arial" w:cs="Arial"/>
          <w:b/>
          <w:sz w:val="20"/>
          <w:szCs w:val="20"/>
        </w:rPr>
      </w:pPr>
      <w:r w:rsidRPr="00ED1395">
        <w:rPr>
          <w:rFonts w:ascii="Arial" w:hAnsi="Arial" w:cs="Arial"/>
          <w:b/>
          <w:sz w:val="20"/>
          <w:szCs w:val="20"/>
        </w:rPr>
        <w:t>1</w:t>
      </w:r>
      <w:r w:rsidR="00271E32">
        <w:rPr>
          <w:rFonts w:ascii="Arial" w:hAnsi="Arial" w:cs="Arial"/>
          <w:b/>
          <w:sz w:val="20"/>
          <w:szCs w:val="20"/>
        </w:rPr>
        <w:t>3</w:t>
      </w:r>
      <w:r w:rsidR="009D6A93" w:rsidRPr="00ED1395">
        <w:rPr>
          <w:rFonts w:ascii="Arial" w:hAnsi="Arial" w:cs="Arial"/>
          <w:b/>
          <w:sz w:val="20"/>
          <w:szCs w:val="20"/>
        </w:rPr>
        <w:t xml:space="preserve">. </w:t>
      </w:r>
      <w:r w:rsidR="00551755" w:rsidRPr="00ED1395">
        <w:rPr>
          <w:rFonts w:ascii="Arial" w:hAnsi="Arial" w:cs="Arial"/>
          <w:b/>
          <w:sz w:val="20"/>
          <w:szCs w:val="20"/>
        </w:rPr>
        <w:t>Biologická rekultivácia</w:t>
      </w:r>
    </w:p>
    <w:p w:rsidR="009D6A93" w:rsidRPr="00ED1395" w:rsidRDefault="009D6A93" w:rsidP="009D6A93">
      <w:pPr>
        <w:tabs>
          <w:tab w:val="center" w:pos="3060"/>
        </w:tabs>
        <w:spacing w:line="360" w:lineRule="auto"/>
        <w:jc w:val="both"/>
        <w:rPr>
          <w:rFonts w:ascii="Arial" w:hAnsi="Arial" w:cs="Arial"/>
          <w:b/>
          <w:sz w:val="20"/>
          <w:szCs w:val="20"/>
        </w:rPr>
      </w:pPr>
      <w:r w:rsidRPr="00ED1395">
        <w:rPr>
          <w:rFonts w:ascii="Arial" w:hAnsi="Arial" w:cs="Arial"/>
          <w:b/>
          <w:sz w:val="20"/>
          <w:szCs w:val="20"/>
        </w:rPr>
        <w:tab/>
        <w:t xml:space="preserve">          </w:t>
      </w:r>
      <w:r w:rsidRPr="00ED1395">
        <w:rPr>
          <w:rFonts w:ascii="Arial" w:hAnsi="Arial" w:cs="Arial"/>
          <w:sz w:val="20"/>
          <w:szCs w:val="20"/>
        </w:rPr>
        <w:t xml:space="preserve">Po zrealizovaní technickej rekultivácie je potrebné vykonať následnú biologickú  rekultiváciu v súlade so zákonom </w:t>
      </w:r>
      <w:r w:rsidR="007E26B8">
        <w:rPr>
          <w:rFonts w:ascii="Arial" w:hAnsi="Arial" w:cs="Arial"/>
          <w:sz w:val="20"/>
          <w:szCs w:val="20"/>
        </w:rPr>
        <w:t>NR</w:t>
      </w:r>
      <w:r w:rsidRPr="00ED1395">
        <w:rPr>
          <w:rFonts w:ascii="Arial" w:hAnsi="Arial" w:cs="Arial"/>
          <w:sz w:val="20"/>
          <w:szCs w:val="20"/>
        </w:rPr>
        <w:t xml:space="preserve">SR č. 220/2004 o ochrane a využívaní poľnohospodárskej pôdy a Vyhlášky č. 508/2004 Ministerstva pôdohospodárstva SR a dočasne odňaté plochy z PP po ukončení výstavby rekultivovať a začleniť </w:t>
      </w:r>
      <w:r w:rsidR="008807BB">
        <w:rPr>
          <w:rFonts w:ascii="Arial" w:hAnsi="Arial" w:cs="Arial"/>
          <w:sz w:val="20"/>
          <w:szCs w:val="20"/>
        </w:rPr>
        <w:t>do príslušného druhu</w:t>
      </w:r>
      <w:r w:rsidRPr="00ED1395">
        <w:rPr>
          <w:rFonts w:ascii="Arial" w:hAnsi="Arial" w:cs="Arial"/>
          <w:sz w:val="20"/>
          <w:szCs w:val="20"/>
        </w:rPr>
        <w:t xml:space="preserve"> </w:t>
      </w:r>
      <w:r w:rsidR="008807BB">
        <w:rPr>
          <w:rFonts w:ascii="Arial" w:hAnsi="Arial" w:cs="Arial"/>
          <w:sz w:val="20"/>
          <w:szCs w:val="20"/>
        </w:rPr>
        <w:t xml:space="preserve">pozemku </w:t>
      </w:r>
      <w:r w:rsidRPr="00ED1395">
        <w:rPr>
          <w:rFonts w:ascii="Arial" w:hAnsi="Arial" w:cs="Arial"/>
          <w:sz w:val="20"/>
          <w:szCs w:val="20"/>
        </w:rPr>
        <w:t>poľnohospodárskej pôdy.</w:t>
      </w:r>
    </w:p>
    <w:p w:rsidR="009D6A93" w:rsidRPr="00ED1395" w:rsidRDefault="009D6A93" w:rsidP="009D6A93">
      <w:pPr>
        <w:spacing w:line="360" w:lineRule="auto"/>
        <w:jc w:val="both"/>
        <w:rPr>
          <w:rFonts w:ascii="Arial" w:hAnsi="Arial" w:cs="Arial"/>
          <w:sz w:val="20"/>
          <w:szCs w:val="20"/>
        </w:rPr>
      </w:pPr>
      <w:r w:rsidRPr="00ED1395">
        <w:rPr>
          <w:rFonts w:ascii="Arial" w:hAnsi="Arial" w:cs="Arial"/>
          <w:sz w:val="20"/>
          <w:szCs w:val="20"/>
        </w:rPr>
        <w:t xml:space="preserve"> </w:t>
      </w:r>
      <w:r w:rsidRPr="00ED1395">
        <w:rPr>
          <w:rFonts w:ascii="Arial" w:hAnsi="Arial" w:cs="Arial"/>
          <w:sz w:val="20"/>
          <w:szCs w:val="20"/>
        </w:rPr>
        <w:tab/>
        <w:t xml:space="preserve">Je to potrebné hlavne z dôvodu, že pri manipulácii a presune výkopovej zeminy vždy dôjde k premiešaniu </w:t>
      </w:r>
      <w:proofErr w:type="spellStart"/>
      <w:r w:rsidRPr="00ED1395">
        <w:rPr>
          <w:rFonts w:ascii="Arial" w:hAnsi="Arial" w:cs="Arial"/>
          <w:sz w:val="20"/>
          <w:szCs w:val="20"/>
        </w:rPr>
        <w:t>podorničia</w:t>
      </w:r>
      <w:proofErr w:type="spellEnd"/>
      <w:r w:rsidRPr="00ED1395">
        <w:rPr>
          <w:rFonts w:ascii="Arial" w:hAnsi="Arial" w:cs="Arial"/>
          <w:sz w:val="20"/>
          <w:szCs w:val="20"/>
        </w:rPr>
        <w:t xml:space="preserve"> s ornicou, čím sa </w:t>
      </w:r>
      <w:proofErr w:type="spellStart"/>
      <w:r w:rsidRPr="00ED1395">
        <w:rPr>
          <w:rFonts w:ascii="Arial" w:hAnsi="Arial" w:cs="Arial"/>
          <w:sz w:val="20"/>
          <w:szCs w:val="20"/>
        </w:rPr>
        <w:t>podorničie</w:t>
      </w:r>
      <w:proofErr w:type="spellEnd"/>
      <w:r w:rsidRPr="00ED1395">
        <w:rPr>
          <w:rFonts w:ascii="Arial" w:hAnsi="Arial" w:cs="Arial"/>
          <w:sz w:val="20"/>
          <w:szCs w:val="20"/>
        </w:rPr>
        <w:t xml:space="preserve"> dostáva na povrch do </w:t>
      </w:r>
      <w:proofErr w:type="spellStart"/>
      <w:r w:rsidRPr="00ED1395">
        <w:rPr>
          <w:rFonts w:ascii="Arial" w:hAnsi="Arial" w:cs="Arial"/>
          <w:sz w:val="20"/>
          <w:szCs w:val="20"/>
        </w:rPr>
        <w:t>orničnej</w:t>
      </w:r>
      <w:proofErr w:type="spellEnd"/>
      <w:r w:rsidRPr="00ED1395">
        <w:rPr>
          <w:rFonts w:ascii="Arial" w:hAnsi="Arial" w:cs="Arial"/>
          <w:sz w:val="20"/>
          <w:szCs w:val="20"/>
        </w:rPr>
        <w:t xml:space="preserve"> vrstvy, alebo sa zadlávi. Týmto sa zmení doterajšia štruktúra pôdy, čo sa neskoršie prejaví na úrodnosti pôdy. Súčasne dochádza k narušeniu </w:t>
      </w:r>
      <w:proofErr w:type="spellStart"/>
      <w:r w:rsidRPr="00ED1395">
        <w:rPr>
          <w:rFonts w:ascii="Arial" w:hAnsi="Arial" w:cs="Arial"/>
          <w:sz w:val="20"/>
          <w:szCs w:val="20"/>
        </w:rPr>
        <w:t>vodovzdušného</w:t>
      </w:r>
      <w:proofErr w:type="spellEnd"/>
      <w:r w:rsidRPr="00ED1395">
        <w:rPr>
          <w:rFonts w:ascii="Arial" w:hAnsi="Arial" w:cs="Arial"/>
          <w:sz w:val="20"/>
          <w:szCs w:val="20"/>
        </w:rPr>
        <w:t xml:space="preserve"> režimu pôdy, čo sa môže preukázať zamokrením alebo zabahnením pôdy. Tento nepriaznivý stav pri výstavbe sa zvýrazní v čase zvýšených atmosférických zrážok, čom</w:t>
      </w:r>
      <w:r w:rsidR="00BA3B27">
        <w:rPr>
          <w:rFonts w:ascii="Arial" w:hAnsi="Arial" w:cs="Arial"/>
          <w:sz w:val="20"/>
          <w:szCs w:val="20"/>
        </w:rPr>
        <w:t>u sa nie je možné vyhnúť</w:t>
      </w:r>
      <w:r w:rsidRPr="00ED1395">
        <w:rPr>
          <w:rFonts w:ascii="Arial" w:hAnsi="Arial" w:cs="Arial"/>
          <w:sz w:val="20"/>
          <w:szCs w:val="20"/>
        </w:rPr>
        <w:t>.</w:t>
      </w:r>
    </w:p>
    <w:p w:rsidR="008807BB" w:rsidRPr="00540CAF" w:rsidRDefault="009D6A93" w:rsidP="00540CAF">
      <w:pPr>
        <w:spacing w:line="360" w:lineRule="auto"/>
        <w:jc w:val="both"/>
        <w:rPr>
          <w:rFonts w:ascii="Arial" w:hAnsi="Arial" w:cs="Arial"/>
          <w:color w:val="0070C0"/>
          <w:sz w:val="20"/>
          <w:szCs w:val="20"/>
        </w:rPr>
      </w:pPr>
      <w:r w:rsidRPr="00ED1395">
        <w:rPr>
          <w:rFonts w:ascii="Arial" w:hAnsi="Arial" w:cs="Arial"/>
          <w:sz w:val="20"/>
          <w:szCs w:val="20"/>
        </w:rPr>
        <w:tab/>
      </w:r>
      <w:r w:rsidR="008807BB" w:rsidRPr="00540CAF">
        <w:rPr>
          <w:rFonts w:ascii="Arial" w:hAnsi="Arial" w:cs="Arial"/>
          <w:sz w:val="20"/>
          <w:szCs w:val="20"/>
        </w:rPr>
        <w:t>V rámci biologickej rekultivácie sa budú na rekultivovaných plochách vykonávať nasledovné rekultivačné opatrenia, ktoré vyplývajú z agronomickej charakteristiky jednotlivých pôdnych typov, z cieľa rekultivácie (cieľového druhu a využitia pozemku)  a z pedologického prieskumu</w:t>
      </w:r>
      <w:r w:rsidR="008807BB" w:rsidRPr="00540CAF">
        <w:rPr>
          <w:rFonts w:ascii="Arial" w:hAnsi="Arial" w:cs="Arial"/>
          <w:color w:val="0070C0"/>
          <w:sz w:val="20"/>
          <w:szCs w:val="20"/>
        </w:rPr>
        <w:t>.</w:t>
      </w:r>
    </w:p>
    <w:p w:rsidR="008807BB" w:rsidRPr="00540CAF" w:rsidRDefault="008807BB" w:rsidP="00540CAF">
      <w:pPr>
        <w:pStyle w:val="Pta"/>
        <w:numPr>
          <w:ilvl w:val="0"/>
          <w:numId w:val="27"/>
        </w:numPr>
        <w:tabs>
          <w:tab w:val="left" w:pos="567"/>
          <w:tab w:val="left" w:pos="4649"/>
          <w:tab w:val="left" w:pos="5557"/>
          <w:tab w:val="left" w:pos="7371"/>
        </w:tabs>
        <w:spacing w:line="360" w:lineRule="auto"/>
        <w:jc w:val="both"/>
        <w:rPr>
          <w:rFonts w:ascii="Arial" w:hAnsi="Arial" w:cs="Arial"/>
          <w:i/>
          <w:sz w:val="20"/>
          <w:szCs w:val="20"/>
        </w:rPr>
      </w:pPr>
      <w:r w:rsidRPr="00540CAF">
        <w:rPr>
          <w:rFonts w:ascii="Arial" w:hAnsi="Arial" w:cs="Arial"/>
          <w:i/>
          <w:sz w:val="20"/>
          <w:szCs w:val="20"/>
        </w:rPr>
        <w:t>Hnojenie organickými hnojivami:</w:t>
      </w: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 xml:space="preserve">Organické hnojivá majú vo výžive rastlín a pri rekultivácii a zúrodňovaní pôd rozhodujúcu úlohu. Okrem základných živín dodávajú do pôdy mikroorganizmy, </w:t>
      </w:r>
      <w:proofErr w:type="spellStart"/>
      <w:r w:rsidRPr="00540CAF">
        <w:rPr>
          <w:rFonts w:ascii="Arial" w:hAnsi="Arial" w:cs="Arial"/>
          <w:sz w:val="20"/>
          <w:szCs w:val="20"/>
        </w:rPr>
        <w:t>mikroživiny</w:t>
      </w:r>
      <w:proofErr w:type="spellEnd"/>
      <w:r w:rsidRPr="00540CAF">
        <w:rPr>
          <w:rFonts w:ascii="Arial" w:hAnsi="Arial" w:cs="Arial"/>
          <w:sz w:val="20"/>
          <w:szCs w:val="20"/>
        </w:rPr>
        <w:t>, humusové látky apod. Ovplyvňujú nielen chemické, ale aj fyzikálne a biologické vlastnosti pôdy, priaznivo pôsobia na vytváranie stabilnej pôdnej štruktúry, zvyšujú odolnosť pôdy voči degradácii a zabezpečia obnovu pôdnej úrodnosti.</w:t>
      </w: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Na doplnenie organickej hmoty a podporu mikrobiálnych procesov je potrebné na celej rekultivovanej ploche orných pôd dodať do pôdy organické hnojivo – maštaľný hnoj. Aplikačná dávka maštaľného hnoja s prihliadnutím na skutočnosť, že sa na spätnú re</w:t>
      </w:r>
      <w:r w:rsidRPr="00540CAF">
        <w:rPr>
          <w:rFonts w:ascii="Arial" w:hAnsi="Arial" w:cs="Arial"/>
          <w:sz w:val="20"/>
          <w:szCs w:val="20"/>
        </w:rPr>
        <w:softHyphen/>
        <w:t>kultivá</w:t>
      </w:r>
      <w:r w:rsidRPr="00540CAF">
        <w:rPr>
          <w:rFonts w:ascii="Arial" w:hAnsi="Arial" w:cs="Arial"/>
          <w:sz w:val="20"/>
          <w:szCs w:val="20"/>
        </w:rPr>
        <w:softHyphen/>
        <w:t xml:space="preserve">ciu použije ornica zo skrývky na obrábanom </w:t>
      </w:r>
      <w:r w:rsidR="00C04713">
        <w:rPr>
          <w:rFonts w:ascii="Arial" w:hAnsi="Arial" w:cs="Arial"/>
          <w:sz w:val="20"/>
          <w:szCs w:val="20"/>
        </w:rPr>
        <w:t>poľnohospodárskom pozemku bude 4</w:t>
      </w:r>
      <w:r w:rsidRPr="00540CAF">
        <w:rPr>
          <w:rFonts w:ascii="Arial" w:hAnsi="Arial" w:cs="Arial"/>
          <w:sz w:val="20"/>
          <w:szCs w:val="20"/>
        </w:rPr>
        <w:t>0 t.ha-1 pre plochu ornej pôdy</w:t>
      </w:r>
      <w:r w:rsidR="007E26B8">
        <w:rPr>
          <w:rFonts w:ascii="Arial" w:hAnsi="Arial" w:cs="Arial"/>
          <w:sz w:val="20"/>
          <w:szCs w:val="20"/>
        </w:rPr>
        <w:t xml:space="preserve"> a 2</w:t>
      </w:r>
      <w:r w:rsidR="007E26B8" w:rsidRPr="00540CAF">
        <w:rPr>
          <w:rFonts w:ascii="Arial" w:hAnsi="Arial" w:cs="Arial"/>
          <w:sz w:val="20"/>
          <w:szCs w:val="20"/>
        </w:rPr>
        <w:t>0 t.ha-1 pre plochu</w:t>
      </w:r>
      <w:r w:rsidR="007E26B8">
        <w:rPr>
          <w:rFonts w:ascii="Arial" w:hAnsi="Arial" w:cs="Arial"/>
          <w:sz w:val="20"/>
          <w:szCs w:val="20"/>
        </w:rPr>
        <w:t xml:space="preserve"> trvalých trávnych porastov</w:t>
      </w:r>
      <w:r w:rsidRPr="00540CAF">
        <w:rPr>
          <w:rFonts w:ascii="Arial" w:hAnsi="Arial" w:cs="Arial"/>
          <w:sz w:val="20"/>
          <w:szCs w:val="20"/>
        </w:rPr>
        <w:t xml:space="preserve">. Pri prípadnom nedostatku maštaľného hnoja v čase realizovania biologickej rekultivácie môže byť maštaľný hnoj nahradený priemyselným kompostom, ktorého dávka sa vypočíta pomocou koeficientu pre druh použitého kompostu. </w:t>
      </w:r>
    </w:p>
    <w:p w:rsidR="008807BB"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color w:val="0070C0"/>
          <w:sz w:val="20"/>
          <w:szCs w:val="20"/>
        </w:rPr>
        <w:tab/>
      </w:r>
      <w:r w:rsidRPr="00540CAF">
        <w:rPr>
          <w:rFonts w:ascii="Arial" w:hAnsi="Arial" w:cs="Arial"/>
          <w:sz w:val="20"/>
          <w:szCs w:val="20"/>
        </w:rPr>
        <w:t xml:space="preserve">Po rozmetaní na povrch pôdy sa organické hnojivo zapraví do pôdy zaoraním strednou orbou. </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1418"/>
        <w:gridCol w:w="1417"/>
        <w:gridCol w:w="1877"/>
        <w:gridCol w:w="1647"/>
        <w:gridCol w:w="1647"/>
      </w:tblGrid>
      <w:tr w:rsidR="00C04713" w:rsidRPr="00ED1395" w:rsidTr="00C86BB9">
        <w:tc>
          <w:tcPr>
            <w:tcW w:w="1204" w:type="dxa"/>
            <w:shd w:val="clear" w:color="auto" w:fill="D9D9D9"/>
          </w:tcPr>
          <w:p w:rsidR="00C04713" w:rsidRPr="006723F1" w:rsidRDefault="00C04713" w:rsidP="007A5FE4">
            <w:pPr>
              <w:jc w:val="center"/>
              <w:rPr>
                <w:rFonts w:ascii="Arial" w:hAnsi="Arial" w:cs="Arial"/>
                <w:b/>
                <w:caps/>
                <w:sz w:val="20"/>
                <w:szCs w:val="20"/>
              </w:rPr>
            </w:pPr>
            <w:r w:rsidRPr="006723F1">
              <w:rPr>
                <w:rFonts w:ascii="Arial" w:hAnsi="Arial" w:cs="Arial"/>
                <w:b/>
                <w:caps/>
                <w:sz w:val="20"/>
                <w:szCs w:val="20"/>
              </w:rPr>
              <w:t>K.ú.</w:t>
            </w:r>
          </w:p>
        </w:tc>
        <w:tc>
          <w:tcPr>
            <w:tcW w:w="1418"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Kultúra</w:t>
            </w:r>
          </w:p>
        </w:tc>
        <w:tc>
          <w:tcPr>
            <w:tcW w:w="141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Pôdny typ</w:t>
            </w:r>
          </w:p>
        </w:tc>
        <w:tc>
          <w:tcPr>
            <w:tcW w:w="187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Dávka v t. ha</w:t>
            </w:r>
            <w:r w:rsidRPr="006723F1">
              <w:rPr>
                <w:rFonts w:ascii="Arial" w:hAnsi="Arial" w:cs="Arial"/>
                <w:b/>
                <w:sz w:val="20"/>
                <w:szCs w:val="20"/>
                <w:vertAlign w:val="superscript"/>
              </w:rPr>
              <w:t>-1</w:t>
            </w:r>
          </w:p>
        </w:tc>
        <w:tc>
          <w:tcPr>
            <w:tcW w:w="164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Výmera v ha</w:t>
            </w:r>
          </w:p>
        </w:tc>
        <w:tc>
          <w:tcPr>
            <w:tcW w:w="164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Celkom v t</w:t>
            </w:r>
          </w:p>
        </w:tc>
      </w:tr>
      <w:tr w:rsidR="007E26B8" w:rsidRPr="009A13BF" w:rsidTr="007E26B8">
        <w:trPr>
          <w:cantSplit/>
        </w:trPr>
        <w:tc>
          <w:tcPr>
            <w:tcW w:w="1204" w:type="dxa"/>
            <w:vAlign w:val="center"/>
          </w:tcPr>
          <w:p w:rsidR="007E26B8" w:rsidRPr="00ED1395" w:rsidRDefault="00770DD8" w:rsidP="007E26B8">
            <w:pPr>
              <w:jc w:val="center"/>
              <w:rPr>
                <w:rFonts w:ascii="Arial" w:hAnsi="Arial" w:cs="Arial"/>
                <w:sz w:val="20"/>
                <w:szCs w:val="20"/>
              </w:rPr>
            </w:pPr>
            <w:r>
              <w:rPr>
                <w:rFonts w:ascii="Arial" w:hAnsi="Arial" w:cs="Arial"/>
                <w:sz w:val="20"/>
                <w:szCs w:val="20"/>
              </w:rPr>
              <w:t>Krásna</w:t>
            </w:r>
          </w:p>
        </w:tc>
        <w:tc>
          <w:tcPr>
            <w:tcW w:w="1418" w:type="dxa"/>
            <w:vAlign w:val="center"/>
          </w:tcPr>
          <w:p w:rsidR="007E26B8" w:rsidRPr="00ED1395" w:rsidRDefault="007E26B8" w:rsidP="007A5FE4">
            <w:pPr>
              <w:jc w:val="center"/>
              <w:rPr>
                <w:rFonts w:ascii="Arial" w:hAnsi="Arial" w:cs="Arial"/>
                <w:sz w:val="20"/>
                <w:szCs w:val="20"/>
              </w:rPr>
            </w:pPr>
            <w:r w:rsidRPr="00ED1395">
              <w:rPr>
                <w:rFonts w:ascii="Arial" w:hAnsi="Arial" w:cs="Arial"/>
                <w:sz w:val="20"/>
                <w:szCs w:val="20"/>
              </w:rPr>
              <w:t>Orná pôda</w:t>
            </w:r>
          </w:p>
        </w:tc>
        <w:tc>
          <w:tcPr>
            <w:tcW w:w="1417" w:type="dxa"/>
            <w:vAlign w:val="center"/>
          </w:tcPr>
          <w:p w:rsidR="007E26B8" w:rsidRPr="00ED1395" w:rsidRDefault="00743C57" w:rsidP="00770DD8">
            <w:pPr>
              <w:pStyle w:val="Nadpis3"/>
              <w:spacing w:before="0" w:after="0"/>
              <w:jc w:val="center"/>
              <w:rPr>
                <w:b w:val="0"/>
                <w:sz w:val="20"/>
                <w:szCs w:val="20"/>
              </w:rPr>
            </w:pPr>
            <w:r>
              <w:rPr>
                <w:b w:val="0"/>
                <w:sz w:val="20"/>
                <w:szCs w:val="20"/>
              </w:rPr>
              <w:t>FMG</w:t>
            </w:r>
            <w:r w:rsidR="00770DD8">
              <w:rPr>
                <w:b w:val="0"/>
                <w:sz w:val="20"/>
                <w:szCs w:val="20"/>
              </w:rPr>
              <w:t xml:space="preserve"> a </w:t>
            </w:r>
            <w:proofErr w:type="spellStart"/>
            <w:r w:rsidR="00770DD8">
              <w:rPr>
                <w:b w:val="0"/>
                <w:sz w:val="20"/>
                <w:szCs w:val="20"/>
              </w:rPr>
              <w:t>HMg</w:t>
            </w:r>
            <w:proofErr w:type="spellEnd"/>
          </w:p>
        </w:tc>
        <w:tc>
          <w:tcPr>
            <w:tcW w:w="1877" w:type="dxa"/>
            <w:vAlign w:val="center"/>
          </w:tcPr>
          <w:p w:rsidR="007E26B8" w:rsidRPr="00ED1395" w:rsidRDefault="007E26B8" w:rsidP="007A5FE4">
            <w:pPr>
              <w:jc w:val="center"/>
              <w:rPr>
                <w:rFonts w:ascii="Arial" w:hAnsi="Arial" w:cs="Arial"/>
                <w:sz w:val="20"/>
                <w:szCs w:val="20"/>
              </w:rPr>
            </w:pPr>
            <w:r>
              <w:rPr>
                <w:rFonts w:ascii="Arial" w:hAnsi="Arial" w:cs="Arial"/>
                <w:sz w:val="20"/>
                <w:szCs w:val="20"/>
              </w:rPr>
              <w:t>4</w:t>
            </w:r>
            <w:r w:rsidRPr="00ED1395">
              <w:rPr>
                <w:rFonts w:ascii="Arial" w:hAnsi="Arial" w:cs="Arial"/>
                <w:sz w:val="20"/>
                <w:szCs w:val="20"/>
              </w:rPr>
              <w:t>0</w:t>
            </w:r>
          </w:p>
        </w:tc>
        <w:tc>
          <w:tcPr>
            <w:tcW w:w="1647" w:type="dxa"/>
            <w:vAlign w:val="center"/>
          </w:tcPr>
          <w:p w:rsidR="007E26B8" w:rsidRPr="006723F1" w:rsidRDefault="00770DD8" w:rsidP="006E1027">
            <w:pPr>
              <w:jc w:val="center"/>
              <w:rPr>
                <w:rFonts w:ascii="Arial" w:hAnsi="Arial" w:cs="Arial"/>
                <w:sz w:val="20"/>
                <w:szCs w:val="20"/>
              </w:rPr>
            </w:pPr>
            <w:r>
              <w:rPr>
                <w:rFonts w:ascii="Arial" w:hAnsi="Arial" w:cs="Arial"/>
                <w:sz w:val="20"/>
                <w:szCs w:val="20"/>
              </w:rPr>
              <w:t>5,87</w:t>
            </w:r>
            <w:r w:rsidR="00C027F7">
              <w:rPr>
                <w:rFonts w:ascii="Arial" w:hAnsi="Arial" w:cs="Arial"/>
                <w:sz w:val="20"/>
                <w:szCs w:val="20"/>
              </w:rPr>
              <w:t>84</w:t>
            </w:r>
          </w:p>
        </w:tc>
        <w:tc>
          <w:tcPr>
            <w:tcW w:w="1647" w:type="dxa"/>
            <w:vAlign w:val="center"/>
          </w:tcPr>
          <w:p w:rsidR="007E26B8" w:rsidRPr="006723F1" w:rsidRDefault="00770DD8" w:rsidP="00C04713">
            <w:pPr>
              <w:jc w:val="center"/>
              <w:rPr>
                <w:rFonts w:ascii="Arial" w:hAnsi="Arial" w:cs="Arial"/>
                <w:bCs/>
                <w:color w:val="000000"/>
                <w:sz w:val="20"/>
                <w:szCs w:val="20"/>
                <w:lang w:eastAsia="sk-SK"/>
              </w:rPr>
            </w:pPr>
            <w:r>
              <w:rPr>
                <w:rFonts w:ascii="Arial" w:hAnsi="Arial" w:cs="Arial"/>
                <w:bCs/>
                <w:color w:val="000000"/>
                <w:sz w:val="20"/>
                <w:szCs w:val="20"/>
                <w:lang w:eastAsia="sk-SK"/>
              </w:rPr>
              <w:t>235,1</w:t>
            </w:r>
            <w:r w:rsidR="00C027F7">
              <w:rPr>
                <w:rFonts w:ascii="Arial" w:hAnsi="Arial" w:cs="Arial"/>
                <w:bCs/>
                <w:color w:val="000000"/>
                <w:sz w:val="20"/>
                <w:szCs w:val="20"/>
                <w:lang w:eastAsia="sk-SK"/>
              </w:rPr>
              <w:t>4</w:t>
            </w:r>
          </w:p>
        </w:tc>
      </w:tr>
    </w:tbl>
    <w:p w:rsidR="002B6566" w:rsidRPr="00540CAF" w:rsidRDefault="002B6566" w:rsidP="00540CAF">
      <w:pPr>
        <w:pStyle w:val="Pta"/>
        <w:tabs>
          <w:tab w:val="left" w:pos="567"/>
          <w:tab w:val="left" w:pos="4649"/>
          <w:tab w:val="left" w:pos="5557"/>
          <w:tab w:val="left" w:pos="7371"/>
        </w:tabs>
        <w:spacing w:line="360" w:lineRule="auto"/>
        <w:jc w:val="both"/>
        <w:rPr>
          <w:rFonts w:ascii="Arial" w:hAnsi="Arial" w:cs="Arial"/>
          <w:sz w:val="20"/>
          <w:szCs w:val="20"/>
        </w:rPr>
      </w:pPr>
    </w:p>
    <w:p w:rsidR="008807BB" w:rsidRPr="00540CAF" w:rsidRDefault="008807BB" w:rsidP="00540CAF">
      <w:pPr>
        <w:pStyle w:val="Pta"/>
        <w:numPr>
          <w:ilvl w:val="0"/>
          <w:numId w:val="27"/>
        </w:numPr>
        <w:tabs>
          <w:tab w:val="left" w:pos="567"/>
          <w:tab w:val="left" w:pos="4649"/>
          <w:tab w:val="left" w:pos="5557"/>
          <w:tab w:val="left" w:pos="7371"/>
        </w:tabs>
        <w:spacing w:line="360" w:lineRule="auto"/>
        <w:jc w:val="both"/>
        <w:rPr>
          <w:rFonts w:ascii="Arial" w:hAnsi="Arial" w:cs="Arial"/>
          <w:i/>
          <w:sz w:val="20"/>
          <w:szCs w:val="20"/>
        </w:rPr>
      </w:pPr>
      <w:r w:rsidRPr="00540CAF">
        <w:rPr>
          <w:rFonts w:ascii="Arial" w:hAnsi="Arial" w:cs="Arial"/>
          <w:i/>
          <w:sz w:val="20"/>
          <w:szCs w:val="20"/>
        </w:rPr>
        <w:t>Hnojenie priemyselnými hnojivami:</w:t>
      </w: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lastRenderedPageBreak/>
        <w:tab/>
        <w:t xml:space="preserve">Na vyrovnanie deficitu základných živín v pôde a vytvorenie ich zásoby pre porasty je potrebné na celej ploche orných pôd do pôdy dodať živiny vo forme priemyselného hnojiva. Dávka základných živín - dusíka, fosforu a draslíka - pri hnojení plodín závisí v prvom rade od obsahu živín v pôde, v tomto prípade v navážanej </w:t>
      </w:r>
      <w:proofErr w:type="spellStart"/>
      <w:r w:rsidRPr="00540CAF">
        <w:rPr>
          <w:rFonts w:ascii="Arial" w:hAnsi="Arial" w:cs="Arial"/>
          <w:sz w:val="20"/>
          <w:szCs w:val="20"/>
        </w:rPr>
        <w:t>orničnej</w:t>
      </w:r>
      <w:proofErr w:type="spellEnd"/>
      <w:r w:rsidRPr="00540CAF">
        <w:rPr>
          <w:rFonts w:ascii="Arial" w:hAnsi="Arial" w:cs="Arial"/>
          <w:sz w:val="20"/>
          <w:szCs w:val="20"/>
        </w:rPr>
        <w:t xml:space="preserve"> vrstve. </w:t>
      </w:r>
    </w:p>
    <w:p w:rsidR="008807BB"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Minerálne živiny je možné aplikovať v kombinovaných hnojivách typu NPK obsahujúcich všetky základné živiny, aj v jednozložkových minerálnych živinách (napr. dusík v liadku amónnom, fosfor v jednoduchom alebo trojitom superfosfáte a draslík v chloride alebo sírane draselnom). V tomto prípade je potrebné množstvo jednotlivých minerálnych hnojív vypočítať na základe percentuálneho obsahu živín v nich.</w:t>
      </w:r>
    </w:p>
    <w:p w:rsidR="00540CAF" w:rsidRPr="00540CAF" w:rsidRDefault="00540CAF" w:rsidP="00540CAF">
      <w:pPr>
        <w:pStyle w:val="Pta"/>
        <w:tabs>
          <w:tab w:val="left" w:pos="567"/>
          <w:tab w:val="left" w:pos="4649"/>
          <w:tab w:val="left" w:pos="5557"/>
          <w:tab w:val="left" w:pos="7371"/>
        </w:tabs>
        <w:spacing w:line="360" w:lineRule="auto"/>
        <w:jc w:val="both"/>
        <w:rPr>
          <w:rFonts w:ascii="Arial" w:hAnsi="Arial" w:cs="Arial"/>
          <w:sz w:val="20"/>
          <w:szCs w:val="20"/>
        </w:rPr>
      </w:pPr>
      <w:r>
        <w:rPr>
          <w:rFonts w:ascii="Arial" w:hAnsi="Arial" w:cs="Arial"/>
          <w:sz w:val="20"/>
          <w:szCs w:val="20"/>
        </w:rPr>
        <w:tab/>
        <w:t>Na základe uvedeného navrhujeme hnojenie kombinovaným minerálnym hnojivom NPK v pomere živín 15:15:15 (15</w:t>
      </w:r>
      <w:r>
        <w:rPr>
          <w:rFonts w:ascii="Arial" w:hAnsi="Arial" w:cs="Arial"/>
          <w:sz w:val="20"/>
          <w:szCs w:val="20"/>
          <w:lang w:val="en-US"/>
        </w:rPr>
        <w:t xml:space="preserve">% </w:t>
      </w:r>
      <w:r>
        <w:rPr>
          <w:rFonts w:ascii="Arial" w:hAnsi="Arial" w:cs="Arial"/>
          <w:sz w:val="20"/>
          <w:szCs w:val="20"/>
        </w:rPr>
        <w:t>N, 15</w:t>
      </w:r>
      <w:r>
        <w:rPr>
          <w:rFonts w:ascii="Arial" w:hAnsi="Arial" w:cs="Arial"/>
          <w:sz w:val="20"/>
          <w:szCs w:val="20"/>
          <w:lang w:val="en-US"/>
        </w:rPr>
        <w:t>% P</w:t>
      </w:r>
      <w:r w:rsidRPr="00540CAF">
        <w:rPr>
          <w:rFonts w:ascii="Arial" w:hAnsi="Arial" w:cs="Arial"/>
          <w:sz w:val="20"/>
          <w:szCs w:val="20"/>
          <w:vertAlign w:val="subscript"/>
          <w:lang w:val="en-US"/>
        </w:rPr>
        <w:t>2</w:t>
      </w:r>
      <w:r>
        <w:rPr>
          <w:rFonts w:ascii="Arial" w:hAnsi="Arial" w:cs="Arial"/>
          <w:sz w:val="20"/>
          <w:szCs w:val="20"/>
          <w:lang w:val="en-US"/>
        </w:rPr>
        <w:t>O</w:t>
      </w:r>
      <w:r w:rsidRPr="00540CAF">
        <w:rPr>
          <w:rFonts w:ascii="Arial" w:hAnsi="Arial" w:cs="Arial"/>
          <w:sz w:val="20"/>
          <w:szCs w:val="20"/>
          <w:vertAlign w:val="subscript"/>
          <w:lang w:val="en-US"/>
        </w:rPr>
        <w:t>5</w:t>
      </w:r>
      <w:r>
        <w:rPr>
          <w:rFonts w:ascii="Arial" w:hAnsi="Arial" w:cs="Arial"/>
          <w:sz w:val="20"/>
          <w:szCs w:val="20"/>
        </w:rPr>
        <w:t>, 15</w:t>
      </w:r>
      <w:r>
        <w:rPr>
          <w:rFonts w:ascii="Arial" w:hAnsi="Arial" w:cs="Arial"/>
          <w:sz w:val="20"/>
          <w:szCs w:val="20"/>
          <w:lang w:val="en-US"/>
        </w:rPr>
        <w:t>% K</w:t>
      </w:r>
      <w:r w:rsidRPr="00540CAF">
        <w:rPr>
          <w:rFonts w:ascii="Arial" w:hAnsi="Arial" w:cs="Arial"/>
          <w:sz w:val="20"/>
          <w:szCs w:val="20"/>
          <w:vertAlign w:val="subscript"/>
          <w:lang w:val="en-US"/>
        </w:rPr>
        <w:t>2</w:t>
      </w:r>
      <w:r>
        <w:rPr>
          <w:rFonts w:ascii="Arial" w:hAnsi="Arial" w:cs="Arial"/>
          <w:sz w:val="20"/>
          <w:szCs w:val="20"/>
          <w:lang w:val="en-US"/>
        </w:rPr>
        <w:t xml:space="preserve">O) s </w:t>
      </w:r>
      <w:proofErr w:type="spellStart"/>
      <w:r>
        <w:rPr>
          <w:rFonts w:ascii="Arial" w:hAnsi="Arial" w:cs="Arial"/>
          <w:sz w:val="20"/>
          <w:szCs w:val="20"/>
          <w:lang w:val="en-US"/>
        </w:rPr>
        <w:t>aplikačnou</w:t>
      </w:r>
      <w:proofErr w:type="spellEnd"/>
      <w:r>
        <w:rPr>
          <w:rFonts w:ascii="Arial" w:hAnsi="Arial" w:cs="Arial"/>
          <w:sz w:val="20"/>
          <w:szCs w:val="20"/>
          <w:lang w:val="en-US"/>
        </w:rPr>
        <w:t xml:space="preserve"> </w:t>
      </w:r>
      <w:proofErr w:type="spellStart"/>
      <w:r>
        <w:rPr>
          <w:rFonts w:ascii="Arial" w:hAnsi="Arial" w:cs="Arial"/>
          <w:sz w:val="20"/>
          <w:szCs w:val="20"/>
          <w:lang w:val="en-US"/>
        </w:rPr>
        <w:t>dávkou</w:t>
      </w:r>
      <w:proofErr w:type="spellEnd"/>
      <w:r>
        <w:rPr>
          <w:rFonts w:ascii="Arial" w:hAnsi="Arial" w:cs="Arial"/>
          <w:sz w:val="20"/>
          <w:szCs w:val="20"/>
          <w:lang w:val="en-US"/>
        </w:rPr>
        <w:t xml:space="preserve"> 250 kg NPK.ha</w:t>
      </w:r>
      <w:r w:rsidRPr="00540CAF">
        <w:rPr>
          <w:rFonts w:ascii="Arial" w:hAnsi="Arial" w:cs="Arial"/>
          <w:sz w:val="20"/>
          <w:szCs w:val="20"/>
          <w:vertAlign w:val="superscript"/>
          <w:lang w:val="en-US"/>
        </w:rPr>
        <w:t>-1</w:t>
      </w:r>
      <w:r>
        <w:rPr>
          <w:rFonts w:ascii="Arial" w:hAnsi="Arial" w:cs="Arial"/>
          <w:sz w:val="20"/>
          <w:szCs w:val="20"/>
        </w:rPr>
        <w:t>.</w:t>
      </w:r>
    </w:p>
    <w:p w:rsidR="008807BB"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 xml:space="preserve">Zapracovanie hnojiva do pôdy sa vykoná čo najskôr po aplikácii </w:t>
      </w:r>
      <w:proofErr w:type="spellStart"/>
      <w:r w:rsidRPr="00540CAF">
        <w:rPr>
          <w:rFonts w:ascii="Arial" w:hAnsi="Arial" w:cs="Arial"/>
          <w:sz w:val="20"/>
          <w:szCs w:val="20"/>
        </w:rPr>
        <w:t>kombinátorom</w:t>
      </w:r>
      <w:proofErr w:type="spellEnd"/>
      <w:r w:rsidRPr="00540CAF">
        <w:rPr>
          <w:rFonts w:ascii="Arial" w:hAnsi="Arial" w:cs="Arial"/>
          <w:sz w:val="20"/>
          <w:szCs w:val="20"/>
        </w:rPr>
        <w:t xml:space="preserve"> (alt. </w:t>
      </w:r>
      <w:proofErr w:type="spellStart"/>
      <w:r w:rsidRPr="00540CAF">
        <w:rPr>
          <w:rFonts w:ascii="Arial" w:hAnsi="Arial" w:cs="Arial"/>
          <w:sz w:val="20"/>
          <w:szCs w:val="20"/>
        </w:rPr>
        <w:t>diskovaním</w:t>
      </w:r>
      <w:proofErr w:type="spellEnd"/>
      <w:r w:rsidRPr="00540CAF">
        <w:rPr>
          <w:rFonts w:ascii="Arial" w:hAnsi="Arial" w:cs="Arial"/>
          <w:sz w:val="20"/>
          <w:szCs w:val="20"/>
        </w:rPr>
        <w:t xml:space="preserve">) do hĺbky 15 cm. </w:t>
      </w:r>
    </w:p>
    <w:p w:rsidR="00743C57" w:rsidRDefault="00743C57" w:rsidP="00540CAF">
      <w:pPr>
        <w:pStyle w:val="Pta"/>
        <w:tabs>
          <w:tab w:val="left" w:pos="567"/>
          <w:tab w:val="left" w:pos="4649"/>
          <w:tab w:val="left" w:pos="5557"/>
          <w:tab w:val="left" w:pos="7371"/>
        </w:tabs>
        <w:spacing w:line="360" w:lineRule="auto"/>
        <w:jc w:val="both"/>
        <w:rPr>
          <w:rFonts w:ascii="Arial" w:hAnsi="Arial" w:cs="Arial"/>
          <w:sz w:val="20"/>
          <w:szCs w:val="20"/>
        </w:rPr>
      </w:pPr>
    </w:p>
    <w:p w:rsidR="008807BB" w:rsidRPr="00540CAF" w:rsidRDefault="008807BB" w:rsidP="00540CAF">
      <w:pPr>
        <w:spacing w:line="360" w:lineRule="auto"/>
        <w:rPr>
          <w:rFonts w:ascii="Arial" w:hAnsi="Arial" w:cs="Arial"/>
          <w:i/>
          <w:iCs/>
          <w:sz w:val="20"/>
          <w:szCs w:val="20"/>
          <w:u w:val="single"/>
        </w:rPr>
      </w:pPr>
      <w:r w:rsidRPr="00540CAF">
        <w:rPr>
          <w:rFonts w:ascii="Arial" w:hAnsi="Arial" w:cs="Arial"/>
          <w:i/>
          <w:iCs/>
          <w:sz w:val="20"/>
          <w:szCs w:val="20"/>
          <w:u w:val="single"/>
        </w:rPr>
        <w:t xml:space="preserve">Technologický postup biologickej rekultivácie – orná pôda: </w:t>
      </w:r>
    </w:p>
    <w:p w:rsidR="008807BB" w:rsidRPr="00540CAF" w:rsidRDefault="008807BB" w:rsidP="00540CAF">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Zvýšenie obsahu organickej hmoty – maštaľný hnoj</w:t>
      </w:r>
      <w:r w:rsidR="00540CAF">
        <w:rPr>
          <w:rFonts w:ascii="Arial" w:hAnsi="Arial" w:cs="Arial"/>
          <w:sz w:val="20"/>
          <w:szCs w:val="20"/>
        </w:rPr>
        <w:t xml:space="preserve"> v</w:t>
      </w:r>
      <w:r w:rsidR="002B6566">
        <w:rPr>
          <w:rFonts w:ascii="Arial" w:hAnsi="Arial" w:cs="Arial"/>
          <w:sz w:val="20"/>
          <w:szCs w:val="20"/>
        </w:rPr>
        <w:t> </w:t>
      </w:r>
      <w:r w:rsidR="00540CAF">
        <w:rPr>
          <w:rFonts w:ascii="Arial" w:hAnsi="Arial" w:cs="Arial"/>
          <w:sz w:val="20"/>
          <w:szCs w:val="20"/>
        </w:rPr>
        <w:t>dávke</w:t>
      </w:r>
      <w:r w:rsidR="002B6566">
        <w:rPr>
          <w:rFonts w:ascii="Arial" w:hAnsi="Arial" w:cs="Arial"/>
          <w:sz w:val="20"/>
          <w:szCs w:val="20"/>
        </w:rPr>
        <w:t xml:space="preserve"> </w:t>
      </w:r>
      <w:r w:rsidR="00C04713">
        <w:rPr>
          <w:rFonts w:ascii="Arial" w:hAnsi="Arial" w:cs="Arial"/>
          <w:sz w:val="20"/>
          <w:szCs w:val="20"/>
        </w:rPr>
        <w:t>4</w:t>
      </w:r>
      <w:r w:rsidR="002B6566" w:rsidRPr="00540CAF">
        <w:rPr>
          <w:rFonts w:ascii="Arial" w:hAnsi="Arial" w:cs="Arial"/>
          <w:sz w:val="20"/>
          <w:szCs w:val="20"/>
        </w:rPr>
        <w:t xml:space="preserve">0 t.ha-1 </w:t>
      </w:r>
      <w:r w:rsidR="00540CAF">
        <w:rPr>
          <w:rFonts w:ascii="Arial" w:hAnsi="Arial" w:cs="Arial"/>
          <w:sz w:val="20"/>
          <w:szCs w:val="20"/>
        </w:rPr>
        <w:t xml:space="preserve">  </w:t>
      </w:r>
      <w:r w:rsidRPr="00540CAF">
        <w:rPr>
          <w:rFonts w:ascii="Arial" w:hAnsi="Arial" w:cs="Arial"/>
          <w:sz w:val="20"/>
          <w:szCs w:val="20"/>
        </w:rPr>
        <w:t xml:space="preserve"> (alternatívne iné </w:t>
      </w:r>
      <w:proofErr w:type="spellStart"/>
      <w:r w:rsidRPr="00540CAF">
        <w:rPr>
          <w:rFonts w:ascii="Arial" w:hAnsi="Arial" w:cs="Arial"/>
          <w:sz w:val="20"/>
          <w:szCs w:val="20"/>
        </w:rPr>
        <w:t>org</w:t>
      </w:r>
      <w:proofErr w:type="spellEnd"/>
      <w:r w:rsidRPr="00540CAF">
        <w:rPr>
          <w:rFonts w:ascii="Arial" w:hAnsi="Arial" w:cs="Arial"/>
          <w:sz w:val="20"/>
          <w:szCs w:val="20"/>
        </w:rPr>
        <w:t>. hnojivo) na ploche</w:t>
      </w:r>
      <w:r w:rsidR="007E26B8">
        <w:rPr>
          <w:rFonts w:ascii="Arial" w:hAnsi="Arial" w:cs="Arial"/>
          <w:sz w:val="20"/>
          <w:szCs w:val="20"/>
        </w:rPr>
        <w:t xml:space="preserve"> ornej pôdy</w:t>
      </w:r>
      <w:r w:rsidRPr="00540CAF">
        <w:rPr>
          <w:rFonts w:ascii="Arial" w:hAnsi="Arial" w:cs="Arial"/>
          <w:sz w:val="20"/>
          <w:szCs w:val="20"/>
        </w:rPr>
        <w:t>, rozmetanie hnojiva.</w:t>
      </w:r>
    </w:p>
    <w:p w:rsidR="008807BB" w:rsidRPr="00540CAF" w:rsidRDefault="008807BB" w:rsidP="00540CAF">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 xml:space="preserve">Zapravenie organického hnojiva  do pôdy strednou orbou. </w:t>
      </w:r>
    </w:p>
    <w:p w:rsidR="008807BB" w:rsidRPr="00540CAF" w:rsidRDefault="008807BB" w:rsidP="00540CAF">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Doplnenie základných živín, hnojenie priemyselnými hnojivami</w:t>
      </w:r>
      <w:r w:rsidR="002B6566">
        <w:rPr>
          <w:rFonts w:ascii="Arial" w:hAnsi="Arial" w:cs="Arial"/>
          <w:sz w:val="20"/>
          <w:szCs w:val="20"/>
        </w:rPr>
        <w:t xml:space="preserve"> – NPK v dávke 250 kg/ha</w:t>
      </w:r>
      <w:r w:rsidRPr="00540CAF">
        <w:rPr>
          <w:rFonts w:ascii="Arial" w:hAnsi="Arial" w:cs="Arial"/>
          <w:sz w:val="20"/>
          <w:szCs w:val="20"/>
        </w:rPr>
        <w:t>, rozmetanie na celej rekultivovanej ploche.</w:t>
      </w:r>
    </w:p>
    <w:p w:rsidR="007E26B8" w:rsidRDefault="008807BB" w:rsidP="007E26B8">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Zapravenie priemyselných hnojív do pôd</w:t>
      </w:r>
      <w:r w:rsidR="007E26B8">
        <w:rPr>
          <w:rFonts w:ascii="Arial" w:hAnsi="Arial" w:cs="Arial"/>
          <w:sz w:val="20"/>
          <w:szCs w:val="20"/>
        </w:rPr>
        <w:t xml:space="preserve">y </w:t>
      </w:r>
      <w:proofErr w:type="spellStart"/>
      <w:r w:rsidR="007E26B8">
        <w:rPr>
          <w:rFonts w:ascii="Arial" w:hAnsi="Arial" w:cs="Arial"/>
          <w:sz w:val="20"/>
          <w:szCs w:val="20"/>
        </w:rPr>
        <w:t>kombinátorom</w:t>
      </w:r>
      <w:proofErr w:type="spellEnd"/>
      <w:r w:rsidR="007E26B8">
        <w:rPr>
          <w:rFonts w:ascii="Arial" w:hAnsi="Arial" w:cs="Arial"/>
          <w:sz w:val="20"/>
          <w:szCs w:val="20"/>
        </w:rPr>
        <w:t xml:space="preserve"> do hĺbky 15 cm.</w:t>
      </w:r>
    </w:p>
    <w:p w:rsidR="008807BB" w:rsidRPr="00540CAF" w:rsidRDefault="008807BB" w:rsidP="00540CAF">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Ukončenie rekultivácie, odovzdanie pozemkov užívateľovi, zaradenie do osevného postupu.</w:t>
      </w:r>
    </w:p>
    <w:p w:rsidR="002B6566" w:rsidRDefault="002B6566" w:rsidP="00540CAF">
      <w:pPr>
        <w:pStyle w:val="Pta"/>
        <w:tabs>
          <w:tab w:val="left" w:pos="567"/>
          <w:tab w:val="left" w:pos="4649"/>
          <w:tab w:val="left" w:pos="5557"/>
          <w:tab w:val="left" w:pos="7371"/>
        </w:tabs>
        <w:spacing w:line="360" w:lineRule="auto"/>
        <w:jc w:val="both"/>
        <w:rPr>
          <w:rFonts w:ascii="Arial" w:hAnsi="Arial" w:cs="Arial"/>
          <w:sz w:val="20"/>
          <w:szCs w:val="20"/>
          <w:u w:val="single"/>
        </w:rPr>
      </w:pPr>
    </w:p>
    <w:p w:rsidR="008807BB"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u w:val="single"/>
        </w:rPr>
        <w:t>Časový harmonogram</w:t>
      </w:r>
      <w:r w:rsidRPr="00540CAF">
        <w:rPr>
          <w:rFonts w:ascii="Arial" w:hAnsi="Arial" w:cs="Arial"/>
          <w:sz w:val="20"/>
          <w:szCs w:val="20"/>
        </w:rPr>
        <w:t xml:space="preserve"> biologickej rekultivácie je potrebné prispôsobiť okrem ukončenia technickej časti rekultivácie aj optimálnym agrotechnickým termínom.</w:t>
      </w:r>
    </w:p>
    <w:p w:rsidR="002B6566" w:rsidRPr="00540CAF" w:rsidRDefault="002B6566" w:rsidP="00540CAF">
      <w:pPr>
        <w:pStyle w:val="Pta"/>
        <w:tabs>
          <w:tab w:val="left" w:pos="567"/>
          <w:tab w:val="left" w:pos="4649"/>
          <w:tab w:val="left" w:pos="5557"/>
          <w:tab w:val="left" w:pos="7371"/>
        </w:tabs>
        <w:spacing w:line="360" w:lineRule="auto"/>
        <w:jc w:val="both"/>
        <w:rPr>
          <w:rFonts w:ascii="Arial" w:hAnsi="Arial" w:cs="Arial"/>
          <w:sz w:val="20"/>
          <w:szCs w:val="20"/>
        </w:rPr>
      </w:pP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r>
      <w:r w:rsidRPr="00C04713">
        <w:rPr>
          <w:rFonts w:ascii="Arial" w:hAnsi="Arial" w:cs="Arial"/>
          <w:sz w:val="20"/>
          <w:szCs w:val="20"/>
        </w:rPr>
        <w:t xml:space="preserve">Realizácia opatrení technickej a biologickej rekultivácie v uvedenom rozsahu a technologickom postupe zabezpečí dosiahnutie projektového cieľa - spätnú rekultiváciu poľnohospodárskej pôdy, </w:t>
      </w:r>
      <w:proofErr w:type="spellStart"/>
      <w:r w:rsidRPr="00C04713">
        <w:rPr>
          <w:rFonts w:ascii="Arial" w:hAnsi="Arial" w:cs="Arial"/>
          <w:sz w:val="20"/>
          <w:szCs w:val="20"/>
        </w:rPr>
        <w:t>t.j</w:t>
      </w:r>
      <w:proofErr w:type="spellEnd"/>
      <w:r w:rsidRPr="00C04713">
        <w:rPr>
          <w:rFonts w:ascii="Arial" w:hAnsi="Arial" w:cs="Arial"/>
          <w:sz w:val="20"/>
          <w:szCs w:val="20"/>
        </w:rPr>
        <w:t>.  jej uvedenie do stav</w:t>
      </w:r>
      <w:r w:rsidR="00B26238">
        <w:rPr>
          <w:rFonts w:ascii="Arial" w:hAnsi="Arial" w:cs="Arial"/>
          <w:sz w:val="20"/>
          <w:szCs w:val="20"/>
        </w:rPr>
        <w:t>u pred dočasným odňatím v zmysle</w:t>
      </w:r>
      <w:r w:rsidRPr="00C04713">
        <w:rPr>
          <w:rFonts w:ascii="Arial" w:hAnsi="Arial" w:cs="Arial"/>
          <w:sz w:val="20"/>
          <w:szCs w:val="20"/>
        </w:rPr>
        <w:t xml:space="preserve"> Zákona 220/2004 </w:t>
      </w:r>
      <w:proofErr w:type="spellStart"/>
      <w:r w:rsidRPr="00C04713">
        <w:rPr>
          <w:rFonts w:ascii="Arial" w:hAnsi="Arial" w:cs="Arial"/>
          <w:sz w:val="20"/>
          <w:szCs w:val="20"/>
        </w:rPr>
        <w:t>Z.z</w:t>
      </w:r>
      <w:proofErr w:type="spellEnd"/>
      <w:r w:rsidRPr="00C04713">
        <w:rPr>
          <w:rFonts w:ascii="Arial" w:hAnsi="Arial" w:cs="Arial"/>
          <w:sz w:val="20"/>
          <w:szCs w:val="20"/>
        </w:rPr>
        <w:t>. o ochrane pôdy</w:t>
      </w:r>
      <w:r w:rsidR="00B26238">
        <w:rPr>
          <w:rFonts w:ascii="Arial" w:hAnsi="Arial" w:cs="Arial"/>
          <w:sz w:val="20"/>
          <w:szCs w:val="20"/>
        </w:rPr>
        <w:t xml:space="preserve"> v znení neskorších predpisov</w:t>
      </w:r>
      <w:r w:rsidRPr="00C04713">
        <w:rPr>
          <w:rFonts w:ascii="Arial" w:hAnsi="Arial" w:cs="Arial"/>
          <w:sz w:val="20"/>
          <w:szCs w:val="20"/>
        </w:rPr>
        <w:t xml:space="preserve">. </w:t>
      </w:r>
    </w:p>
    <w:p w:rsidR="00770DD8" w:rsidRDefault="00770DD8" w:rsidP="00EC1400">
      <w:pPr>
        <w:spacing w:after="120" w:line="360" w:lineRule="auto"/>
        <w:jc w:val="both"/>
        <w:rPr>
          <w:rFonts w:ascii="Arial" w:hAnsi="Arial" w:cs="Arial"/>
          <w:b/>
          <w:sz w:val="20"/>
          <w:szCs w:val="20"/>
        </w:rPr>
      </w:pPr>
    </w:p>
    <w:p w:rsidR="00D04081" w:rsidRDefault="00D04081" w:rsidP="00EC1400">
      <w:pPr>
        <w:spacing w:after="120" w:line="360" w:lineRule="auto"/>
        <w:jc w:val="both"/>
        <w:rPr>
          <w:rFonts w:ascii="Arial" w:hAnsi="Arial" w:cs="Arial"/>
          <w:b/>
          <w:sz w:val="20"/>
          <w:szCs w:val="20"/>
        </w:rPr>
      </w:pPr>
    </w:p>
    <w:p w:rsidR="00D04081" w:rsidRDefault="00D04081" w:rsidP="00EC1400">
      <w:pPr>
        <w:spacing w:after="120" w:line="360" w:lineRule="auto"/>
        <w:jc w:val="both"/>
        <w:rPr>
          <w:rFonts w:ascii="Arial" w:hAnsi="Arial" w:cs="Arial"/>
          <w:b/>
          <w:sz w:val="20"/>
          <w:szCs w:val="20"/>
        </w:rPr>
      </w:pPr>
    </w:p>
    <w:p w:rsidR="00D04081" w:rsidRDefault="00D04081" w:rsidP="00EC1400">
      <w:pPr>
        <w:spacing w:after="120" w:line="360" w:lineRule="auto"/>
        <w:jc w:val="both"/>
        <w:rPr>
          <w:rFonts w:ascii="Arial" w:hAnsi="Arial" w:cs="Arial"/>
          <w:b/>
          <w:sz w:val="20"/>
          <w:szCs w:val="20"/>
        </w:rPr>
      </w:pPr>
    </w:p>
    <w:p w:rsidR="00F50C4A" w:rsidRDefault="00F50C4A" w:rsidP="00EC1400">
      <w:pPr>
        <w:spacing w:after="120" w:line="360" w:lineRule="auto"/>
        <w:jc w:val="both"/>
        <w:rPr>
          <w:rFonts w:ascii="Arial" w:hAnsi="Arial" w:cs="Arial"/>
          <w:b/>
          <w:sz w:val="20"/>
          <w:szCs w:val="20"/>
        </w:rPr>
      </w:pPr>
    </w:p>
    <w:p w:rsidR="00F50C4A" w:rsidRDefault="00F50C4A" w:rsidP="00EC1400">
      <w:pPr>
        <w:spacing w:after="120" w:line="360" w:lineRule="auto"/>
        <w:jc w:val="both"/>
        <w:rPr>
          <w:rFonts w:ascii="Arial" w:hAnsi="Arial" w:cs="Arial"/>
          <w:b/>
          <w:sz w:val="20"/>
          <w:szCs w:val="20"/>
        </w:rPr>
      </w:pPr>
    </w:p>
    <w:p w:rsidR="00D04081" w:rsidRDefault="00D04081" w:rsidP="00EC1400">
      <w:pPr>
        <w:spacing w:after="120" w:line="360" w:lineRule="auto"/>
        <w:jc w:val="both"/>
        <w:rPr>
          <w:rFonts w:ascii="Arial" w:hAnsi="Arial" w:cs="Arial"/>
          <w:b/>
          <w:sz w:val="20"/>
          <w:szCs w:val="20"/>
        </w:rPr>
      </w:pPr>
    </w:p>
    <w:p w:rsidR="00EC1400" w:rsidRDefault="000B1F4E" w:rsidP="00EC1400">
      <w:pPr>
        <w:spacing w:after="120" w:line="360" w:lineRule="auto"/>
        <w:jc w:val="both"/>
        <w:rPr>
          <w:rFonts w:ascii="Arial" w:hAnsi="Arial" w:cs="Arial"/>
          <w:b/>
          <w:sz w:val="20"/>
          <w:szCs w:val="20"/>
        </w:rPr>
      </w:pPr>
      <w:r w:rsidRPr="000B1F4E">
        <w:rPr>
          <w:rFonts w:ascii="Arial" w:hAnsi="Arial" w:cs="Arial"/>
          <w:b/>
          <w:sz w:val="20"/>
          <w:szCs w:val="20"/>
        </w:rPr>
        <w:lastRenderedPageBreak/>
        <w:t>1</w:t>
      </w:r>
      <w:r w:rsidR="00271E32">
        <w:rPr>
          <w:rFonts w:ascii="Arial" w:hAnsi="Arial" w:cs="Arial"/>
          <w:b/>
          <w:sz w:val="20"/>
          <w:szCs w:val="20"/>
        </w:rPr>
        <w:t>4</w:t>
      </w:r>
      <w:r w:rsidRPr="000B1F4E">
        <w:rPr>
          <w:rFonts w:ascii="Arial" w:hAnsi="Arial" w:cs="Arial"/>
          <w:b/>
          <w:sz w:val="20"/>
          <w:szCs w:val="20"/>
        </w:rPr>
        <w:t xml:space="preserve">. </w:t>
      </w:r>
      <w:r w:rsidR="00FF74B0" w:rsidRPr="000B1F4E">
        <w:rPr>
          <w:rFonts w:ascii="Arial" w:hAnsi="Arial" w:cs="Arial"/>
          <w:b/>
          <w:sz w:val="20"/>
          <w:szCs w:val="20"/>
        </w:rPr>
        <w:t>Časový harmonogram rekultivácie</w:t>
      </w:r>
      <w:r w:rsidR="00EC1400" w:rsidRPr="000B1F4E">
        <w:rPr>
          <w:rFonts w:ascii="Arial" w:hAnsi="Arial" w:cs="Arial"/>
          <w:b/>
          <w:sz w:val="20"/>
          <w:szCs w:val="20"/>
        </w:rPr>
        <w:t>:</w:t>
      </w:r>
    </w:p>
    <w:tbl>
      <w:tblPr>
        <w:tblW w:w="68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0"/>
        <w:gridCol w:w="2017"/>
      </w:tblGrid>
      <w:tr w:rsidR="00752988" w:rsidRPr="00BE3947" w:rsidTr="00C86BB9">
        <w:trPr>
          <w:trHeight w:val="300"/>
        </w:trPr>
        <w:tc>
          <w:tcPr>
            <w:tcW w:w="4800" w:type="dxa"/>
            <w:shd w:val="clear" w:color="auto" w:fill="D9D9D9"/>
            <w:noWrap/>
            <w:vAlign w:val="center"/>
          </w:tcPr>
          <w:p w:rsidR="00752988" w:rsidRPr="00BE3947" w:rsidRDefault="00752988" w:rsidP="00752988">
            <w:pPr>
              <w:rPr>
                <w:rFonts w:ascii="Arial" w:hAnsi="Arial" w:cs="Arial"/>
                <w:color w:val="000000"/>
                <w:sz w:val="20"/>
                <w:szCs w:val="20"/>
                <w:highlight w:val="yellow"/>
              </w:rPr>
            </w:pPr>
            <w:r w:rsidRPr="000B1F4E">
              <w:rPr>
                <w:rFonts w:ascii="Arial" w:hAnsi="Arial" w:cs="Arial"/>
                <w:b/>
                <w:sz w:val="20"/>
                <w:szCs w:val="20"/>
              </w:rPr>
              <w:t>Technologická operácia:</w:t>
            </w:r>
          </w:p>
        </w:tc>
        <w:tc>
          <w:tcPr>
            <w:tcW w:w="2017" w:type="dxa"/>
            <w:shd w:val="clear" w:color="auto" w:fill="D9D9D9"/>
            <w:noWrap/>
            <w:vAlign w:val="center"/>
          </w:tcPr>
          <w:p w:rsidR="00752988" w:rsidRPr="00752988" w:rsidRDefault="00752988" w:rsidP="00461CE3">
            <w:pPr>
              <w:jc w:val="center"/>
              <w:rPr>
                <w:rFonts w:ascii="Arial" w:hAnsi="Arial" w:cs="Arial"/>
                <w:b/>
                <w:color w:val="000000"/>
                <w:sz w:val="20"/>
                <w:szCs w:val="20"/>
                <w:highlight w:val="yellow"/>
              </w:rPr>
            </w:pPr>
            <w:r w:rsidRPr="00752988">
              <w:rPr>
                <w:rFonts w:ascii="Arial" w:hAnsi="Arial" w:cs="Arial"/>
                <w:b/>
                <w:sz w:val="20"/>
                <w:szCs w:val="20"/>
              </w:rPr>
              <w:t>Termín realizácie:</w:t>
            </w:r>
          </w:p>
        </w:tc>
      </w:tr>
      <w:tr w:rsidR="00752988" w:rsidRPr="00BE3947" w:rsidTr="000B1F4E">
        <w:trPr>
          <w:trHeight w:val="300"/>
        </w:trPr>
        <w:tc>
          <w:tcPr>
            <w:tcW w:w="4800" w:type="dxa"/>
            <w:shd w:val="clear" w:color="auto" w:fill="auto"/>
            <w:noWrap/>
            <w:vAlign w:val="center"/>
          </w:tcPr>
          <w:p w:rsidR="00752988" w:rsidRPr="00BE3947" w:rsidRDefault="00752988" w:rsidP="00461CE3">
            <w:pPr>
              <w:rPr>
                <w:rFonts w:ascii="Arial" w:hAnsi="Arial" w:cs="Arial"/>
                <w:color w:val="000000"/>
                <w:sz w:val="20"/>
                <w:szCs w:val="20"/>
                <w:highlight w:val="yellow"/>
              </w:rPr>
            </w:pPr>
            <w:r w:rsidRPr="000B1F4E">
              <w:rPr>
                <w:rFonts w:ascii="Arial" w:hAnsi="Arial" w:cs="Arial"/>
                <w:sz w:val="20"/>
                <w:szCs w:val="20"/>
              </w:rPr>
              <w:t>Technická rekultivácia – skyprenie pôdy</w:t>
            </w:r>
            <w:r>
              <w:rPr>
                <w:rFonts w:ascii="Arial" w:hAnsi="Arial" w:cs="Arial"/>
                <w:sz w:val="20"/>
                <w:szCs w:val="20"/>
              </w:rPr>
              <w:t>, navážka a rozprestretie skrývkovej pôdy</w:t>
            </w:r>
          </w:p>
        </w:tc>
        <w:tc>
          <w:tcPr>
            <w:tcW w:w="2017" w:type="dxa"/>
            <w:shd w:val="clear" w:color="auto" w:fill="auto"/>
            <w:noWrap/>
            <w:vAlign w:val="center"/>
          </w:tcPr>
          <w:p w:rsidR="00752988" w:rsidRPr="00BE3947" w:rsidRDefault="00752988" w:rsidP="00461CE3">
            <w:pPr>
              <w:jc w:val="center"/>
              <w:rPr>
                <w:rFonts w:ascii="Arial" w:hAnsi="Arial" w:cs="Arial"/>
                <w:color w:val="000000"/>
                <w:sz w:val="20"/>
                <w:szCs w:val="20"/>
                <w:highlight w:val="yellow"/>
              </w:rPr>
            </w:pPr>
            <w:r w:rsidRPr="000B1F4E">
              <w:rPr>
                <w:rFonts w:ascii="Arial" w:hAnsi="Arial" w:cs="Arial"/>
                <w:i/>
                <w:sz w:val="20"/>
                <w:szCs w:val="20"/>
              </w:rPr>
              <w:t>V. – IX./1. rok</w:t>
            </w:r>
          </w:p>
        </w:tc>
      </w:tr>
      <w:tr w:rsidR="00752988" w:rsidRPr="00ED1395" w:rsidTr="000B1F4E">
        <w:trPr>
          <w:trHeight w:val="600"/>
        </w:trPr>
        <w:tc>
          <w:tcPr>
            <w:tcW w:w="4800" w:type="dxa"/>
            <w:shd w:val="clear" w:color="auto" w:fill="auto"/>
            <w:vAlign w:val="center"/>
          </w:tcPr>
          <w:p w:rsidR="00752988" w:rsidRPr="00BE3947" w:rsidRDefault="00752988" w:rsidP="00752988">
            <w:pPr>
              <w:rPr>
                <w:rFonts w:ascii="Arial" w:hAnsi="Arial" w:cs="Arial"/>
                <w:color w:val="000000"/>
                <w:sz w:val="20"/>
                <w:szCs w:val="20"/>
                <w:highlight w:val="yellow"/>
              </w:rPr>
            </w:pPr>
            <w:r w:rsidRPr="00752988">
              <w:rPr>
                <w:rFonts w:ascii="Arial" w:hAnsi="Arial" w:cs="Arial"/>
                <w:sz w:val="20"/>
                <w:szCs w:val="20"/>
              </w:rPr>
              <w:t xml:space="preserve">Hnojenie organickými hnojivami – rozhodenie a zapravenie </w:t>
            </w:r>
            <w:r>
              <w:rPr>
                <w:rFonts w:ascii="Arial" w:hAnsi="Arial" w:cs="Arial"/>
                <w:sz w:val="20"/>
                <w:szCs w:val="20"/>
              </w:rPr>
              <w:t>maštaľného</w:t>
            </w:r>
            <w:r w:rsidRPr="00752988">
              <w:rPr>
                <w:rFonts w:ascii="Arial" w:hAnsi="Arial" w:cs="Arial"/>
                <w:sz w:val="20"/>
                <w:szCs w:val="20"/>
              </w:rPr>
              <w:t xml:space="preserve"> hnoj</w:t>
            </w:r>
            <w:r w:rsidR="00C04713">
              <w:rPr>
                <w:rFonts w:ascii="Arial" w:hAnsi="Arial" w:cs="Arial"/>
                <w:sz w:val="20"/>
                <w:szCs w:val="20"/>
              </w:rPr>
              <w:t>a (4</w:t>
            </w:r>
            <w:r>
              <w:rPr>
                <w:rFonts w:ascii="Arial" w:hAnsi="Arial" w:cs="Arial"/>
                <w:sz w:val="20"/>
                <w:szCs w:val="20"/>
              </w:rPr>
              <w:t>0t/ha)</w:t>
            </w:r>
            <w:r w:rsidRPr="00752988">
              <w:rPr>
                <w:rFonts w:ascii="Arial" w:hAnsi="Arial" w:cs="Arial"/>
                <w:sz w:val="20"/>
                <w:szCs w:val="20"/>
              </w:rPr>
              <w:t xml:space="preserve"> do </w:t>
            </w:r>
            <w:proofErr w:type="spellStart"/>
            <w:r w:rsidRPr="00752988">
              <w:rPr>
                <w:rFonts w:ascii="Arial" w:hAnsi="Arial" w:cs="Arial"/>
                <w:sz w:val="20"/>
                <w:szCs w:val="20"/>
              </w:rPr>
              <w:t>orničného</w:t>
            </w:r>
            <w:proofErr w:type="spellEnd"/>
            <w:r w:rsidRPr="00752988">
              <w:rPr>
                <w:rFonts w:ascii="Arial" w:hAnsi="Arial" w:cs="Arial"/>
                <w:sz w:val="20"/>
                <w:szCs w:val="20"/>
              </w:rPr>
              <w:t xml:space="preserve"> profilu strednou orbou</w:t>
            </w:r>
          </w:p>
        </w:tc>
        <w:tc>
          <w:tcPr>
            <w:tcW w:w="2017" w:type="dxa"/>
            <w:shd w:val="clear" w:color="auto" w:fill="auto"/>
            <w:noWrap/>
            <w:vAlign w:val="center"/>
          </w:tcPr>
          <w:p w:rsidR="00752988" w:rsidRPr="00BE3947" w:rsidRDefault="00752988" w:rsidP="00752988">
            <w:pPr>
              <w:jc w:val="center"/>
              <w:rPr>
                <w:rFonts w:ascii="Arial" w:hAnsi="Arial" w:cs="Arial"/>
                <w:color w:val="000000"/>
                <w:sz w:val="20"/>
                <w:szCs w:val="20"/>
                <w:highlight w:val="yellow"/>
              </w:rPr>
            </w:pPr>
            <w:r>
              <w:rPr>
                <w:rFonts w:ascii="Arial" w:hAnsi="Arial" w:cs="Arial"/>
                <w:i/>
                <w:sz w:val="20"/>
                <w:szCs w:val="20"/>
              </w:rPr>
              <w:t>IX</w:t>
            </w:r>
            <w:r w:rsidRPr="000B1F4E">
              <w:rPr>
                <w:rFonts w:ascii="Arial" w:hAnsi="Arial" w:cs="Arial"/>
                <w:i/>
                <w:sz w:val="20"/>
                <w:szCs w:val="20"/>
              </w:rPr>
              <w:t>. – X./1. rok</w:t>
            </w:r>
          </w:p>
        </w:tc>
      </w:tr>
      <w:tr w:rsidR="00752988" w:rsidRPr="00ED1395" w:rsidTr="000B1F4E">
        <w:trPr>
          <w:trHeight w:val="315"/>
        </w:trPr>
        <w:tc>
          <w:tcPr>
            <w:tcW w:w="4800" w:type="dxa"/>
            <w:shd w:val="clear" w:color="auto" w:fill="auto"/>
            <w:noWrap/>
            <w:vAlign w:val="center"/>
          </w:tcPr>
          <w:p w:rsidR="00752988" w:rsidRPr="00ED1395" w:rsidRDefault="00752988" w:rsidP="00461CE3">
            <w:pPr>
              <w:rPr>
                <w:rFonts w:ascii="Arial" w:hAnsi="Arial" w:cs="Arial"/>
                <w:color w:val="000000"/>
                <w:sz w:val="20"/>
                <w:szCs w:val="20"/>
              </w:rPr>
            </w:pPr>
            <w:r>
              <w:rPr>
                <w:rFonts w:ascii="Arial" w:hAnsi="Arial" w:cs="Arial"/>
                <w:color w:val="000000"/>
                <w:sz w:val="20"/>
                <w:szCs w:val="20"/>
              </w:rPr>
              <w:t xml:space="preserve">Hnojenie minerálnymi hnojivami - </w:t>
            </w:r>
            <w:r w:rsidRPr="00752988">
              <w:rPr>
                <w:rFonts w:ascii="Arial" w:hAnsi="Arial" w:cs="Arial"/>
                <w:sz w:val="20"/>
                <w:szCs w:val="20"/>
              </w:rPr>
              <w:t>rozhodenie a</w:t>
            </w:r>
            <w:r>
              <w:rPr>
                <w:rFonts w:ascii="Arial" w:hAnsi="Arial" w:cs="Arial"/>
                <w:sz w:val="20"/>
                <w:szCs w:val="20"/>
              </w:rPr>
              <w:t> </w:t>
            </w:r>
            <w:r w:rsidRPr="00752988">
              <w:rPr>
                <w:rFonts w:ascii="Arial" w:hAnsi="Arial" w:cs="Arial"/>
                <w:sz w:val="20"/>
                <w:szCs w:val="20"/>
              </w:rPr>
              <w:t>zapravenie</w:t>
            </w:r>
            <w:r>
              <w:rPr>
                <w:rFonts w:ascii="Arial" w:hAnsi="Arial" w:cs="Arial"/>
                <w:sz w:val="20"/>
                <w:szCs w:val="20"/>
              </w:rPr>
              <w:t xml:space="preserve"> minerálneho hnojiva (NPK 250 kg/ha)</w:t>
            </w:r>
          </w:p>
        </w:tc>
        <w:tc>
          <w:tcPr>
            <w:tcW w:w="2017" w:type="dxa"/>
            <w:shd w:val="clear" w:color="auto" w:fill="auto"/>
            <w:noWrap/>
            <w:vAlign w:val="center"/>
          </w:tcPr>
          <w:p w:rsidR="00752988" w:rsidRPr="00752988" w:rsidRDefault="00752988" w:rsidP="00461CE3">
            <w:pPr>
              <w:jc w:val="center"/>
              <w:rPr>
                <w:rFonts w:ascii="Arial" w:hAnsi="Arial" w:cs="Arial"/>
                <w:i/>
                <w:color w:val="000000"/>
                <w:sz w:val="20"/>
                <w:szCs w:val="20"/>
              </w:rPr>
            </w:pPr>
            <w:r w:rsidRPr="00752988">
              <w:rPr>
                <w:rFonts w:ascii="Arial" w:hAnsi="Arial" w:cs="Arial"/>
                <w:i/>
                <w:color w:val="000000"/>
                <w:sz w:val="20"/>
                <w:szCs w:val="20"/>
              </w:rPr>
              <w:t>III. – IV/2. rok</w:t>
            </w:r>
          </w:p>
        </w:tc>
      </w:tr>
      <w:tr w:rsidR="00752988" w:rsidRPr="00ED1395" w:rsidTr="000B1F4E">
        <w:trPr>
          <w:trHeight w:val="315"/>
        </w:trPr>
        <w:tc>
          <w:tcPr>
            <w:tcW w:w="4800" w:type="dxa"/>
            <w:shd w:val="clear" w:color="auto" w:fill="auto"/>
            <w:noWrap/>
            <w:vAlign w:val="center"/>
          </w:tcPr>
          <w:p w:rsidR="00752988" w:rsidRDefault="00752988" w:rsidP="00461CE3">
            <w:pPr>
              <w:rPr>
                <w:rFonts w:ascii="Arial" w:hAnsi="Arial" w:cs="Arial"/>
                <w:color w:val="000000"/>
                <w:sz w:val="20"/>
                <w:szCs w:val="20"/>
              </w:rPr>
            </w:pPr>
            <w:r>
              <w:rPr>
                <w:rFonts w:ascii="Arial" w:hAnsi="Arial" w:cs="Arial"/>
                <w:color w:val="000000"/>
                <w:sz w:val="20"/>
                <w:szCs w:val="20"/>
              </w:rPr>
              <w:t>Ukončenie rekultivácie, odovzdanie pozemkov do poľnohospodárskeho užívania, zaradenie do osevného postupu.</w:t>
            </w:r>
          </w:p>
        </w:tc>
        <w:tc>
          <w:tcPr>
            <w:tcW w:w="2017" w:type="dxa"/>
            <w:shd w:val="clear" w:color="auto" w:fill="auto"/>
            <w:noWrap/>
            <w:vAlign w:val="center"/>
          </w:tcPr>
          <w:p w:rsidR="00752988" w:rsidRPr="00752988" w:rsidRDefault="00752988" w:rsidP="00461CE3">
            <w:pPr>
              <w:jc w:val="center"/>
              <w:rPr>
                <w:rFonts w:ascii="Arial" w:hAnsi="Arial" w:cs="Arial"/>
                <w:i/>
                <w:color w:val="000000"/>
                <w:sz w:val="20"/>
                <w:szCs w:val="20"/>
              </w:rPr>
            </w:pPr>
            <w:r w:rsidRPr="00752988">
              <w:rPr>
                <w:rFonts w:ascii="Arial" w:hAnsi="Arial" w:cs="Arial"/>
                <w:i/>
                <w:color w:val="000000"/>
                <w:sz w:val="20"/>
                <w:szCs w:val="20"/>
              </w:rPr>
              <w:t>III. – IV/2. rok</w:t>
            </w:r>
          </w:p>
        </w:tc>
      </w:tr>
    </w:tbl>
    <w:p w:rsidR="00B77B69" w:rsidRDefault="00B77B69" w:rsidP="00230E8F">
      <w:pPr>
        <w:spacing w:line="360" w:lineRule="auto"/>
        <w:ind w:left="360"/>
        <w:jc w:val="both"/>
        <w:rPr>
          <w:rFonts w:ascii="Arial" w:hAnsi="Arial" w:cs="Arial"/>
          <w:b/>
          <w:sz w:val="20"/>
          <w:szCs w:val="20"/>
          <w:highlight w:val="yellow"/>
        </w:rPr>
      </w:pPr>
    </w:p>
    <w:p w:rsidR="005C3381" w:rsidRDefault="005A2D4F" w:rsidP="00CB124C">
      <w:pPr>
        <w:spacing w:before="120"/>
        <w:jc w:val="both"/>
        <w:rPr>
          <w:rFonts w:ascii="Arial" w:hAnsi="Arial" w:cs="Arial"/>
          <w:b/>
          <w:sz w:val="20"/>
          <w:szCs w:val="20"/>
        </w:rPr>
      </w:pPr>
      <w:r w:rsidRPr="00ED1395">
        <w:rPr>
          <w:rFonts w:ascii="Arial" w:hAnsi="Arial" w:cs="Arial"/>
          <w:b/>
          <w:sz w:val="20"/>
          <w:szCs w:val="20"/>
        </w:rPr>
        <w:t>1</w:t>
      </w:r>
      <w:r w:rsidR="00271E32">
        <w:rPr>
          <w:rFonts w:ascii="Arial" w:hAnsi="Arial" w:cs="Arial"/>
          <w:b/>
          <w:sz w:val="20"/>
          <w:szCs w:val="20"/>
        </w:rPr>
        <w:t>5</w:t>
      </w:r>
      <w:r w:rsidR="001B202B" w:rsidRPr="00ED1395">
        <w:rPr>
          <w:rFonts w:ascii="Arial" w:hAnsi="Arial" w:cs="Arial"/>
          <w:b/>
          <w:sz w:val="20"/>
          <w:szCs w:val="20"/>
        </w:rPr>
        <w:t xml:space="preserve">. </w:t>
      </w:r>
      <w:r w:rsidR="005C3381">
        <w:rPr>
          <w:rFonts w:ascii="Arial" w:hAnsi="Arial" w:cs="Arial"/>
          <w:b/>
          <w:sz w:val="20"/>
          <w:szCs w:val="20"/>
        </w:rPr>
        <w:t>Výkaz výmer</w:t>
      </w:r>
    </w:p>
    <w:p w:rsidR="00C50227" w:rsidRDefault="00C50227" w:rsidP="00FD7480">
      <w:pPr>
        <w:spacing w:line="360" w:lineRule="auto"/>
        <w:jc w:val="both"/>
        <w:rPr>
          <w:rFonts w:ascii="Arial" w:hAnsi="Arial" w:cs="Arial"/>
          <w:sz w:val="20"/>
          <w:szCs w:val="20"/>
        </w:rPr>
      </w:pPr>
    </w:p>
    <w:p w:rsidR="008E6699" w:rsidRPr="00743C57" w:rsidRDefault="00870695" w:rsidP="00FD7480">
      <w:pPr>
        <w:spacing w:line="360" w:lineRule="auto"/>
        <w:jc w:val="both"/>
        <w:rPr>
          <w:rFonts w:ascii="Arial" w:hAnsi="Arial" w:cs="Arial"/>
          <w:b/>
          <w:sz w:val="20"/>
          <w:szCs w:val="20"/>
        </w:rPr>
      </w:pPr>
      <w:r>
        <w:rPr>
          <w:rFonts w:ascii="Arial" w:hAnsi="Arial" w:cs="Arial"/>
          <w:sz w:val="20"/>
          <w:szCs w:val="20"/>
        </w:rPr>
        <w:t>Názov stavby</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8E6699" w:rsidRPr="008E6699">
        <w:rPr>
          <w:rFonts w:ascii="Arial" w:hAnsi="Arial" w:cs="Arial"/>
          <w:b/>
          <w:sz w:val="20"/>
          <w:szCs w:val="20"/>
        </w:rPr>
        <w:t xml:space="preserve">Rýchlostná cesta R2 </w:t>
      </w:r>
      <w:r w:rsidR="00743C57" w:rsidRPr="00743C57">
        <w:rPr>
          <w:rFonts w:ascii="Arial" w:hAnsi="Arial" w:cs="Arial"/>
          <w:b/>
          <w:sz w:val="20"/>
          <w:szCs w:val="20"/>
        </w:rPr>
        <w:t xml:space="preserve">Šaca – Košické </w:t>
      </w:r>
      <w:proofErr w:type="spellStart"/>
      <w:r w:rsidR="00743C57" w:rsidRPr="00743C57">
        <w:rPr>
          <w:rFonts w:ascii="Arial" w:hAnsi="Arial" w:cs="Arial"/>
          <w:b/>
          <w:sz w:val="20"/>
          <w:szCs w:val="20"/>
        </w:rPr>
        <w:t>Olšany</w:t>
      </w:r>
      <w:proofErr w:type="spellEnd"/>
      <w:r w:rsidR="00743C57" w:rsidRPr="00743C57">
        <w:rPr>
          <w:rFonts w:ascii="Arial" w:hAnsi="Arial" w:cs="Arial"/>
          <w:b/>
          <w:sz w:val="20"/>
          <w:szCs w:val="20"/>
        </w:rPr>
        <w:t>, II. úsek</w:t>
      </w:r>
    </w:p>
    <w:p w:rsidR="005C3381" w:rsidRDefault="005C3381" w:rsidP="00FD7480">
      <w:pPr>
        <w:spacing w:line="360" w:lineRule="auto"/>
        <w:jc w:val="both"/>
        <w:rPr>
          <w:rFonts w:ascii="Arial" w:hAnsi="Arial" w:cs="Arial"/>
          <w:sz w:val="20"/>
          <w:szCs w:val="20"/>
        </w:rPr>
      </w:pPr>
      <w:r>
        <w:rPr>
          <w:rFonts w:ascii="Arial" w:hAnsi="Arial" w:cs="Arial"/>
          <w:sz w:val="20"/>
          <w:szCs w:val="20"/>
        </w:rPr>
        <w:t>Stupeň PD</w:t>
      </w:r>
      <w:r>
        <w:rPr>
          <w:rFonts w:ascii="Arial" w:hAnsi="Arial" w:cs="Arial"/>
          <w:sz w:val="20"/>
          <w:szCs w:val="20"/>
        </w:rPr>
        <w:tab/>
      </w:r>
      <w:r>
        <w:rPr>
          <w:rFonts w:ascii="Arial" w:hAnsi="Arial" w:cs="Arial"/>
          <w:sz w:val="20"/>
          <w:szCs w:val="20"/>
        </w:rPr>
        <w:tab/>
      </w:r>
      <w:r>
        <w:rPr>
          <w:rFonts w:ascii="Arial" w:hAnsi="Arial" w:cs="Arial"/>
          <w:sz w:val="20"/>
          <w:szCs w:val="20"/>
        </w:rPr>
        <w:tab/>
        <w:t>: D</w:t>
      </w:r>
      <w:r w:rsidR="00C71F10">
        <w:rPr>
          <w:rFonts w:ascii="Arial" w:hAnsi="Arial" w:cs="Arial"/>
          <w:sz w:val="20"/>
          <w:szCs w:val="20"/>
        </w:rPr>
        <w:t>SP</w:t>
      </w:r>
    </w:p>
    <w:p w:rsidR="000325C1" w:rsidRDefault="00FD7480" w:rsidP="000325C1">
      <w:pPr>
        <w:spacing w:line="360" w:lineRule="auto"/>
        <w:ind w:left="2880" w:hanging="2880"/>
        <w:rPr>
          <w:rFonts w:ascii="Arial" w:hAnsi="Arial" w:cs="Arial"/>
          <w:b/>
          <w:sz w:val="20"/>
          <w:szCs w:val="20"/>
        </w:rPr>
      </w:pPr>
      <w:r>
        <w:rPr>
          <w:rFonts w:ascii="Arial" w:hAnsi="Arial" w:cs="Arial"/>
          <w:sz w:val="20"/>
          <w:szCs w:val="20"/>
        </w:rPr>
        <w:t>Názov objektu</w:t>
      </w:r>
      <w:r>
        <w:rPr>
          <w:rFonts w:ascii="Arial" w:hAnsi="Arial" w:cs="Arial"/>
          <w:sz w:val="20"/>
          <w:szCs w:val="20"/>
        </w:rPr>
        <w:tab/>
        <w:t xml:space="preserve">: </w:t>
      </w:r>
      <w:r w:rsidR="000325C1" w:rsidRPr="000325C1">
        <w:rPr>
          <w:rFonts w:ascii="Arial" w:hAnsi="Arial" w:cs="Arial"/>
          <w:b/>
          <w:sz w:val="20"/>
          <w:szCs w:val="20"/>
        </w:rPr>
        <w:t>S</w:t>
      </w:r>
      <w:r w:rsidR="000325C1">
        <w:rPr>
          <w:rFonts w:ascii="Arial" w:hAnsi="Arial" w:cs="Arial"/>
          <w:b/>
          <w:sz w:val="20"/>
          <w:szCs w:val="20"/>
        </w:rPr>
        <w:t>pätná rekultivácia</w:t>
      </w:r>
      <w:r w:rsidRPr="00E572DE">
        <w:rPr>
          <w:rFonts w:ascii="Arial" w:hAnsi="Arial" w:cs="Arial"/>
          <w:b/>
          <w:sz w:val="20"/>
          <w:szCs w:val="20"/>
        </w:rPr>
        <w:t xml:space="preserve"> dočasných záberov PPF</w:t>
      </w:r>
      <w:r>
        <w:rPr>
          <w:rFonts w:ascii="Arial" w:hAnsi="Arial" w:cs="Arial"/>
          <w:b/>
          <w:sz w:val="20"/>
          <w:szCs w:val="20"/>
        </w:rPr>
        <w:t xml:space="preserve"> </w:t>
      </w:r>
    </w:p>
    <w:p w:rsidR="00FD7480" w:rsidRDefault="00FD7480" w:rsidP="00FD7480">
      <w:pPr>
        <w:spacing w:line="360" w:lineRule="auto"/>
        <w:rPr>
          <w:rFonts w:ascii="Arial" w:hAnsi="Arial" w:cs="Arial"/>
          <w:sz w:val="20"/>
          <w:szCs w:val="20"/>
        </w:rPr>
      </w:pPr>
      <w:r>
        <w:rPr>
          <w:rFonts w:ascii="Arial" w:hAnsi="Arial" w:cs="Arial"/>
          <w:sz w:val="20"/>
          <w:szCs w:val="20"/>
        </w:rPr>
        <w:t>Katastrálne územie:</w:t>
      </w:r>
      <w:r>
        <w:rPr>
          <w:rFonts w:ascii="Arial" w:hAnsi="Arial" w:cs="Arial"/>
          <w:sz w:val="20"/>
          <w:szCs w:val="20"/>
        </w:rPr>
        <w:tab/>
      </w:r>
      <w:r>
        <w:rPr>
          <w:rFonts w:ascii="Arial" w:hAnsi="Arial" w:cs="Arial"/>
          <w:sz w:val="20"/>
          <w:szCs w:val="20"/>
        </w:rPr>
        <w:tab/>
        <w:t xml:space="preserve">: </w:t>
      </w:r>
      <w:r w:rsidR="00770DD8">
        <w:rPr>
          <w:rFonts w:ascii="Arial" w:hAnsi="Arial" w:cs="Arial"/>
          <w:sz w:val="20"/>
          <w:szCs w:val="20"/>
        </w:rPr>
        <w:t>Krásna</w:t>
      </w:r>
    </w:p>
    <w:p w:rsidR="00870695" w:rsidRPr="00E572DE" w:rsidRDefault="00870695" w:rsidP="00BE05E0">
      <w:pPr>
        <w:spacing w:line="360" w:lineRule="auto"/>
        <w:rPr>
          <w:rFonts w:ascii="Arial" w:hAnsi="Arial" w:cs="Arial"/>
          <w:sz w:val="20"/>
          <w:szCs w:val="20"/>
        </w:rPr>
      </w:pPr>
    </w:p>
    <w:tbl>
      <w:tblPr>
        <w:tblW w:w="797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4800"/>
        <w:gridCol w:w="1080"/>
        <w:gridCol w:w="1139"/>
      </w:tblGrid>
      <w:tr w:rsidR="00FD7480" w:rsidRPr="00C04713" w:rsidTr="00C027F7">
        <w:trPr>
          <w:trHeight w:val="300"/>
        </w:trPr>
        <w:tc>
          <w:tcPr>
            <w:tcW w:w="960" w:type="dxa"/>
            <w:shd w:val="clear" w:color="auto" w:fill="D9D9D9"/>
            <w:noWrap/>
            <w:vAlign w:val="center"/>
          </w:tcPr>
          <w:p w:rsidR="00FD7480" w:rsidRPr="00FD7480" w:rsidRDefault="00FD7480" w:rsidP="00FD7480">
            <w:pPr>
              <w:jc w:val="center"/>
              <w:rPr>
                <w:rFonts w:ascii="Arial" w:hAnsi="Arial" w:cs="Arial"/>
                <w:b/>
                <w:color w:val="000000"/>
                <w:sz w:val="20"/>
                <w:szCs w:val="20"/>
              </w:rPr>
            </w:pPr>
            <w:r w:rsidRPr="00FD7480">
              <w:rPr>
                <w:rFonts w:ascii="Arial" w:hAnsi="Arial" w:cs="Arial"/>
                <w:b/>
                <w:color w:val="000000"/>
                <w:sz w:val="20"/>
                <w:szCs w:val="20"/>
              </w:rPr>
              <w:t>Por. číslo:</w:t>
            </w:r>
          </w:p>
        </w:tc>
        <w:tc>
          <w:tcPr>
            <w:tcW w:w="4800" w:type="dxa"/>
            <w:shd w:val="clear" w:color="auto" w:fill="D9D9D9"/>
            <w:noWrap/>
            <w:vAlign w:val="center"/>
          </w:tcPr>
          <w:p w:rsidR="00FD7480" w:rsidRPr="00FD7480" w:rsidRDefault="00FD7480" w:rsidP="00FD7480">
            <w:pPr>
              <w:jc w:val="center"/>
              <w:rPr>
                <w:rFonts w:ascii="Arial" w:hAnsi="Arial" w:cs="Arial"/>
                <w:b/>
                <w:color w:val="000000"/>
                <w:sz w:val="20"/>
                <w:szCs w:val="20"/>
              </w:rPr>
            </w:pPr>
            <w:r w:rsidRPr="00FD7480">
              <w:rPr>
                <w:rFonts w:ascii="Arial" w:hAnsi="Arial" w:cs="Arial"/>
                <w:b/>
                <w:color w:val="000000"/>
                <w:sz w:val="20"/>
                <w:szCs w:val="20"/>
              </w:rPr>
              <w:t>Výkaz konštrukcií a pracovných činností</w:t>
            </w:r>
          </w:p>
        </w:tc>
        <w:tc>
          <w:tcPr>
            <w:tcW w:w="1080" w:type="dxa"/>
            <w:shd w:val="clear" w:color="auto" w:fill="D9D9D9"/>
            <w:noWrap/>
            <w:vAlign w:val="center"/>
          </w:tcPr>
          <w:p w:rsidR="00FD7480" w:rsidRPr="00FD7480" w:rsidRDefault="00FD7480" w:rsidP="00461CE3">
            <w:pPr>
              <w:jc w:val="center"/>
              <w:rPr>
                <w:rFonts w:ascii="Arial" w:hAnsi="Arial" w:cs="Arial"/>
                <w:b/>
                <w:color w:val="000000"/>
                <w:sz w:val="20"/>
                <w:szCs w:val="20"/>
              </w:rPr>
            </w:pPr>
            <w:proofErr w:type="spellStart"/>
            <w:r w:rsidRPr="00FD7480">
              <w:rPr>
                <w:rFonts w:ascii="Arial" w:hAnsi="Arial" w:cs="Arial"/>
                <w:b/>
                <w:color w:val="000000"/>
                <w:sz w:val="20"/>
                <w:szCs w:val="20"/>
              </w:rPr>
              <w:t>M.j</w:t>
            </w:r>
            <w:proofErr w:type="spellEnd"/>
            <w:r w:rsidRPr="00FD7480">
              <w:rPr>
                <w:rFonts w:ascii="Arial" w:hAnsi="Arial" w:cs="Arial"/>
                <w:b/>
                <w:color w:val="000000"/>
                <w:sz w:val="20"/>
                <w:szCs w:val="20"/>
              </w:rPr>
              <w:t>.</w:t>
            </w:r>
          </w:p>
        </w:tc>
        <w:tc>
          <w:tcPr>
            <w:tcW w:w="1139" w:type="dxa"/>
            <w:shd w:val="clear" w:color="auto" w:fill="D9D9D9"/>
            <w:vAlign w:val="center"/>
          </w:tcPr>
          <w:p w:rsidR="00FD7480" w:rsidRPr="00C04713" w:rsidRDefault="00FD7480" w:rsidP="00FD7480">
            <w:pPr>
              <w:jc w:val="center"/>
              <w:rPr>
                <w:rFonts w:ascii="Arial" w:hAnsi="Arial" w:cs="Arial"/>
                <w:b/>
                <w:color w:val="000000"/>
                <w:sz w:val="20"/>
                <w:szCs w:val="20"/>
              </w:rPr>
            </w:pPr>
            <w:r w:rsidRPr="00C04713">
              <w:rPr>
                <w:rFonts w:ascii="Arial" w:hAnsi="Arial" w:cs="Arial"/>
                <w:b/>
                <w:color w:val="000000"/>
                <w:sz w:val="20"/>
                <w:szCs w:val="20"/>
              </w:rPr>
              <w:t>Množstvo</w:t>
            </w:r>
          </w:p>
        </w:tc>
      </w:tr>
      <w:tr w:rsidR="00FD7480" w:rsidRPr="00BE3947" w:rsidTr="00C027F7">
        <w:trPr>
          <w:trHeight w:val="300"/>
        </w:trPr>
        <w:tc>
          <w:tcPr>
            <w:tcW w:w="960" w:type="dxa"/>
            <w:shd w:val="clear" w:color="auto" w:fill="auto"/>
            <w:noWrap/>
            <w:vAlign w:val="center"/>
          </w:tcPr>
          <w:p w:rsidR="00FD7480" w:rsidRPr="00FD7480" w:rsidRDefault="00FD7480" w:rsidP="00461CE3">
            <w:pPr>
              <w:rPr>
                <w:rFonts w:ascii="Arial" w:hAnsi="Arial" w:cs="Arial"/>
                <w:color w:val="000000"/>
                <w:sz w:val="20"/>
                <w:szCs w:val="20"/>
              </w:rPr>
            </w:pPr>
          </w:p>
        </w:tc>
        <w:tc>
          <w:tcPr>
            <w:tcW w:w="4800" w:type="dxa"/>
            <w:shd w:val="clear" w:color="auto" w:fill="auto"/>
            <w:noWrap/>
            <w:vAlign w:val="center"/>
          </w:tcPr>
          <w:p w:rsidR="00FD7480" w:rsidRPr="00FD7480" w:rsidRDefault="00FD7480" w:rsidP="00FD7480">
            <w:pPr>
              <w:jc w:val="center"/>
              <w:rPr>
                <w:rFonts w:ascii="Arial" w:hAnsi="Arial" w:cs="Arial"/>
                <w:i/>
                <w:color w:val="000000"/>
                <w:sz w:val="20"/>
                <w:szCs w:val="20"/>
              </w:rPr>
            </w:pPr>
            <w:r w:rsidRPr="00FD7480">
              <w:rPr>
                <w:rFonts w:ascii="Arial" w:hAnsi="Arial" w:cs="Arial"/>
                <w:i/>
                <w:color w:val="000000"/>
                <w:sz w:val="20"/>
                <w:szCs w:val="20"/>
              </w:rPr>
              <w:t>Technická rekultivácia</w:t>
            </w:r>
          </w:p>
        </w:tc>
        <w:tc>
          <w:tcPr>
            <w:tcW w:w="1080" w:type="dxa"/>
            <w:shd w:val="clear" w:color="auto" w:fill="auto"/>
            <w:noWrap/>
            <w:vAlign w:val="center"/>
          </w:tcPr>
          <w:p w:rsidR="00FD7480" w:rsidRPr="00FD7480" w:rsidRDefault="00FD7480" w:rsidP="00461CE3">
            <w:pPr>
              <w:jc w:val="center"/>
              <w:rPr>
                <w:rFonts w:ascii="Arial" w:hAnsi="Arial" w:cs="Arial"/>
                <w:color w:val="000000"/>
                <w:sz w:val="20"/>
                <w:szCs w:val="20"/>
              </w:rPr>
            </w:pPr>
          </w:p>
        </w:tc>
        <w:tc>
          <w:tcPr>
            <w:tcW w:w="1139" w:type="dxa"/>
          </w:tcPr>
          <w:p w:rsidR="00FD7480" w:rsidRPr="00BE3947" w:rsidRDefault="00FD7480" w:rsidP="00461CE3">
            <w:pPr>
              <w:jc w:val="center"/>
              <w:rPr>
                <w:rFonts w:ascii="Arial" w:hAnsi="Arial" w:cs="Arial"/>
                <w:color w:val="000000"/>
                <w:sz w:val="20"/>
                <w:szCs w:val="20"/>
                <w:highlight w:val="yellow"/>
              </w:rPr>
            </w:pPr>
          </w:p>
        </w:tc>
      </w:tr>
      <w:tr w:rsidR="00FD7480" w:rsidRPr="00ED1395" w:rsidTr="00C027F7">
        <w:trPr>
          <w:trHeight w:val="600"/>
        </w:trPr>
        <w:tc>
          <w:tcPr>
            <w:tcW w:w="960" w:type="dxa"/>
            <w:shd w:val="clear" w:color="auto" w:fill="auto"/>
            <w:noWrap/>
            <w:vAlign w:val="center"/>
          </w:tcPr>
          <w:p w:rsidR="00FD7480" w:rsidRPr="00FD7480" w:rsidRDefault="00FD7480" w:rsidP="00461CE3">
            <w:pPr>
              <w:rPr>
                <w:rFonts w:ascii="Arial" w:hAnsi="Arial" w:cs="Arial"/>
                <w:color w:val="000000"/>
                <w:sz w:val="20"/>
                <w:szCs w:val="20"/>
              </w:rPr>
            </w:pPr>
            <w:r w:rsidRPr="00FD7480">
              <w:rPr>
                <w:rFonts w:ascii="Arial" w:hAnsi="Arial" w:cs="Arial"/>
                <w:color w:val="000000"/>
                <w:sz w:val="20"/>
                <w:szCs w:val="20"/>
              </w:rPr>
              <w:t>1.</w:t>
            </w:r>
          </w:p>
        </w:tc>
        <w:tc>
          <w:tcPr>
            <w:tcW w:w="4800" w:type="dxa"/>
            <w:shd w:val="clear" w:color="auto" w:fill="auto"/>
            <w:vAlign w:val="center"/>
          </w:tcPr>
          <w:p w:rsidR="00FD7480" w:rsidRPr="00FD7480" w:rsidRDefault="00FD7480" w:rsidP="00461CE3">
            <w:pPr>
              <w:rPr>
                <w:rFonts w:ascii="Arial" w:hAnsi="Arial" w:cs="Arial"/>
                <w:color w:val="000000"/>
                <w:sz w:val="20"/>
                <w:szCs w:val="20"/>
              </w:rPr>
            </w:pPr>
            <w:r w:rsidRPr="00FD7480">
              <w:rPr>
                <w:rFonts w:ascii="Arial" w:hAnsi="Arial" w:cs="Arial"/>
                <w:color w:val="000000"/>
                <w:sz w:val="20"/>
                <w:szCs w:val="20"/>
              </w:rPr>
              <w:t xml:space="preserve">Skyprenie </w:t>
            </w:r>
            <w:proofErr w:type="spellStart"/>
            <w:r w:rsidRPr="00FD7480">
              <w:rPr>
                <w:rFonts w:ascii="Arial" w:hAnsi="Arial" w:cs="Arial"/>
                <w:color w:val="000000"/>
                <w:sz w:val="20"/>
                <w:szCs w:val="20"/>
              </w:rPr>
              <w:t>podornice</w:t>
            </w:r>
            <w:proofErr w:type="spellEnd"/>
            <w:r w:rsidRPr="00FD7480">
              <w:rPr>
                <w:rFonts w:ascii="Arial" w:hAnsi="Arial" w:cs="Arial"/>
                <w:color w:val="000000"/>
                <w:sz w:val="20"/>
                <w:szCs w:val="20"/>
              </w:rPr>
              <w:t xml:space="preserve"> rozrytím</w:t>
            </w:r>
          </w:p>
        </w:tc>
        <w:tc>
          <w:tcPr>
            <w:tcW w:w="1080" w:type="dxa"/>
            <w:shd w:val="clear" w:color="auto" w:fill="auto"/>
            <w:noWrap/>
            <w:vAlign w:val="center"/>
          </w:tcPr>
          <w:p w:rsidR="00FD7480" w:rsidRPr="00FD7480" w:rsidRDefault="00FD7480"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FD7480" w:rsidRPr="00BE3947" w:rsidRDefault="00770DD8" w:rsidP="008E6699">
            <w:pPr>
              <w:jc w:val="center"/>
              <w:rPr>
                <w:rFonts w:ascii="Arial" w:hAnsi="Arial" w:cs="Arial"/>
                <w:color w:val="000000"/>
                <w:sz w:val="20"/>
                <w:szCs w:val="20"/>
                <w:highlight w:val="yellow"/>
              </w:rPr>
            </w:pPr>
            <w:r>
              <w:rPr>
                <w:rFonts w:ascii="Arial" w:hAnsi="Arial" w:cs="Arial"/>
                <w:color w:val="000000"/>
                <w:sz w:val="20"/>
                <w:szCs w:val="20"/>
              </w:rPr>
              <w:t>5,87</w:t>
            </w:r>
            <w:r w:rsidR="00C027F7">
              <w:rPr>
                <w:rFonts w:ascii="Arial" w:hAnsi="Arial" w:cs="Arial"/>
                <w:color w:val="000000"/>
                <w:sz w:val="20"/>
                <w:szCs w:val="20"/>
              </w:rPr>
              <w:t>84</w:t>
            </w:r>
          </w:p>
        </w:tc>
      </w:tr>
      <w:tr w:rsidR="00FD7480" w:rsidRPr="00ED1395" w:rsidTr="00C027F7">
        <w:trPr>
          <w:trHeight w:val="315"/>
        </w:trPr>
        <w:tc>
          <w:tcPr>
            <w:tcW w:w="960" w:type="dxa"/>
            <w:shd w:val="clear" w:color="auto" w:fill="auto"/>
            <w:noWrap/>
            <w:vAlign w:val="center"/>
          </w:tcPr>
          <w:p w:rsidR="00FD7480" w:rsidRPr="00ED1395" w:rsidRDefault="00FD7480" w:rsidP="00461CE3">
            <w:pPr>
              <w:rPr>
                <w:rFonts w:ascii="Arial" w:hAnsi="Arial" w:cs="Arial"/>
                <w:color w:val="000000"/>
                <w:sz w:val="20"/>
                <w:szCs w:val="20"/>
              </w:rPr>
            </w:pPr>
            <w:r>
              <w:rPr>
                <w:rFonts w:ascii="Arial" w:hAnsi="Arial" w:cs="Arial"/>
                <w:color w:val="000000"/>
                <w:sz w:val="20"/>
                <w:szCs w:val="20"/>
              </w:rPr>
              <w:t>2.</w:t>
            </w:r>
          </w:p>
        </w:tc>
        <w:tc>
          <w:tcPr>
            <w:tcW w:w="4800" w:type="dxa"/>
            <w:shd w:val="clear" w:color="auto" w:fill="auto"/>
            <w:noWrap/>
            <w:vAlign w:val="center"/>
          </w:tcPr>
          <w:p w:rsidR="00FD7480" w:rsidRPr="00ED1395" w:rsidRDefault="00FD7480" w:rsidP="004F4A61">
            <w:pPr>
              <w:rPr>
                <w:rFonts w:ascii="Arial" w:hAnsi="Arial" w:cs="Arial"/>
                <w:color w:val="000000"/>
                <w:sz w:val="20"/>
                <w:szCs w:val="20"/>
              </w:rPr>
            </w:pPr>
            <w:r>
              <w:rPr>
                <w:rFonts w:ascii="Arial" w:hAnsi="Arial" w:cs="Arial"/>
                <w:color w:val="000000"/>
                <w:sz w:val="20"/>
                <w:szCs w:val="20"/>
              </w:rPr>
              <w:t>Vodorovné premiestnenie ornice z </w:t>
            </w:r>
            <w:proofErr w:type="spellStart"/>
            <w:r>
              <w:rPr>
                <w:rFonts w:ascii="Arial" w:hAnsi="Arial" w:cs="Arial"/>
                <w:color w:val="000000"/>
                <w:sz w:val="20"/>
                <w:szCs w:val="20"/>
              </w:rPr>
              <w:t>depónie</w:t>
            </w:r>
            <w:proofErr w:type="spellEnd"/>
            <w:r>
              <w:rPr>
                <w:rFonts w:ascii="Arial" w:hAnsi="Arial" w:cs="Arial"/>
                <w:color w:val="000000"/>
                <w:sz w:val="20"/>
                <w:szCs w:val="20"/>
              </w:rPr>
              <w:t xml:space="preserve"> na vzdialenosť do </w:t>
            </w:r>
            <w:r w:rsidR="004F4A61">
              <w:rPr>
                <w:rFonts w:ascii="Arial" w:hAnsi="Arial" w:cs="Arial"/>
                <w:color w:val="000000"/>
                <w:sz w:val="20"/>
                <w:szCs w:val="20"/>
              </w:rPr>
              <w:t>1</w:t>
            </w:r>
            <w:r w:rsidR="00C04713">
              <w:rPr>
                <w:rFonts w:ascii="Arial" w:hAnsi="Arial" w:cs="Arial"/>
                <w:color w:val="000000"/>
                <w:sz w:val="20"/>
                <w:szCs w:val="20"/>
              </w:rPr>
              <w:t>00</w:t>
            </w:r>
            <w:r>
              <w:rPr>
                <w:rFonts w:ascii="Arial" w:hAnsi="Arial" w:cs="Arial"/>
                <w:color w:val="000000"/>
                <w:sz w:val="20"/>
                <w:szCs w:val="20"/>
              </w:rPr>
              <w:t xml:space="preserve"> m</w:t>
            </w:r>
          </w:p>
        </w:tc>
        <w:tc>
          <w:tcPr>
            <w:tcW w:w="1080" w:type="dxa"/>
            <w:shd w:val="clear" w:color="auto" w:fill="auto"/>
            <w:noWrap/>
            <w:vAlign w:val="center"/>
          </w:tcPr>
          <w:p w:rsidR="00FD7480" w:rsidRPr="00ED1395" w:rsidRDefault="00FD7480" w:rsidP="00461CE3">
            <w:pPr>
              <w:jc w:val="center"/>
              <w:rPr>
                <w:rFonts w:ascii="Arial" w:hAnsi="Arial" w:cs="Arial"/>
                <w:color w:val="000000"/>
                <w:sz w:val="20"/>
                <w:szCs w:val="20"/>
              </w:rPr>
            </w:pPr>
            <w:r>
              <w:rPr>
                <w:rFonts w:ascii="Arial" w:hAnsi="Arial" w:cs="Arial"/>
                <w:color w:val="000000"/>
                <w:sz w:val="20"/>
                <w:szCs w:val="20"/>
              </w:rPr>
              <w:t>m</w:t>
            </w:r>
            <w:r w:rsidRPr="00547CF7">
              <w:rPr>
                <w:rFonts w:ascii="Arial" w:hAnsi="Arial" w:cs="Arial"/>
                <w:color w:val="000000"/>
                <w:sz w:val="20"/>
                <w:szCs w:val="20"/>
                <w:vertAlign w:val="superscript"/>
              </w:rPr>
              <w:t>3</w:t>
            </w:r>
          </w:p>
        </w:tc>
        <w:tc>
          <w:tcPr>
            <w:tcW w:w="1139" w:type="dxa"/>
            <w:vAlign w:val="center"/>
          </w:tcPr>
          <w:p w:rsidR="00FD7480" w:rsidRPr="00ED1395" w:rsidRDefault="00770DD8" w:rsidP="00C04713">
            <w:pPr>
              <w:jc w:val="center"/>
              <w:rPr>
                <w:rFonts w:ascii="Arial" w:hAnsi="Arial" w:cs="Arial"/>
                <w:color w:val="000000"/>
                <w:sz w:val="20"/>
                <w:szCs w:val="20"/>
              </w:rPr>
            </w:pPr>
            <w:r>
              <w:rPr>
                <w:rFonts w:ascii="Arial" w:hAnsi="Arial" w:cs="Arial"/>
                <w:color w:val="000000"/>
                <w:sz w:val="20"/>
                <w:szCs w:val="20"/>
              </w:rPr>
              <w:t>17 2</w:t>
            </w:r>
            <w:r w:rsidR="00C027F7">
              <w:rPr>
                <w:rFonts w:ascii="Arial" w:hAnsi="Arial" w:cs="Arial"/>
                <w:color w:val="000000"/>
                <w:sz w:val="20"/>
                <w:szCs w:val="20"/>
              </w:rPr>
              <w:t>71</w:t>
            </w:r>
          </w:p>
        </w:tc>
      </w:tr>
      <w:tr w:rsidR="00C04713" w:rsidRPr="00ED1395" w:rsidTr="00C027F7">
        <w:trPr>
          <w:trHeight w:val="315"/>
        </w:trPr>
        <w:tc>
          <w:tcPr>
            <w:tcW w:w="960" w:type="dxa"/>
            <w:shd w:val="clear" w:color="auto" w:fill="auto"/>
            <w:noWrap/>
            <w:vAlign w:val="center"/>
          </w:tcPr>
          <w:p w:rsidR="00C04713" w:rsidRDefault="00C04713" w:rsidP="00FD7480">
            <w:pPr>
              <w:rPr>
                <w:rFonts w:ascii="Arial" w:hAnsi="Arial" w:cs="Arial"/>
                <w:color w:val="000000"/>
                <w:sz w:val="20"/>
                <w:szCs w:val="20"/>
              </w:rPr>
            </w:pPr>
            <w:r>
              <w:rPr>
                <w:rFonts w:ascii="Arial" w:hAnsi="Arial" w:cs="Arial"/>
                <w:color w:val="000000"/>
                <w:sz w:val="20"/>
                <w:szCs w:val="20"/>
              </w:rPr>
              <w:t>3.</w:t>
            </w:r>
          </w:p>
        </w:tc>
        <w:tc>
          <w:tcPr>
            <w:tcW w:w="4800" w:type="dxa"/>
            <w:shd w:val="clear" w:color="auto" w:fill="auto"/>
            <w:noWrap/>
            <w:vAlign w:val="center"/>
          </w:tcPr>
          <w:p w:rsidR="00C04713" w:rsidRPr="00ED1395" w:rsidRDefault="008E6699" w:rsidP="00461CE3">
            <w:pPr>
              <w:rPr>
                <w:rFonts w:ascii="Arial" w:hAnsi="Arial" w:cs="Arial"/>
                <w:color w:val="000000"/>
                <w:sz w:val="20"/>
                <w:szCs w:val="20"/>
              </w:rPr>
            </w:pPr>
            <w:r>
              <w:rPr>
                <w:rFonts w:ascii="Arial" w:hAnsi="Arial" w:cs="Arial"/>
                <w:color w:val="000000"/>
                <w:sz w:val="20"/>
                <w:szCs w:val="20"/>
              </w:rPr>
              <w:t>Rozprestretie ornice v hrúbke 2</w:t>
            </w:r>
            <w:r w:rsidR="00770DD8">
              <w:rPr>
                <w:rFonts w:ascii="Arial" w:hAnsi="Arial" w:cs="Arial"/>
                <w:color w:val="000000"/>
                <w:sz w:val="20"/>
                <w:szCs w:val="20"/>
              </w:rPr>
              <w:t>5</w:t>
            </w:r>
            <w:r w:rsidR="00C04713">
              <w:rPr>
                <w:rFonts w:ascii="Arial" w:hAnsi="Arial" w:cs="Arial"/>
                <w:color w:val="000000"/>
                <w:sz w:val="20"/>
                <w:szCs w:val="20"/>
              </w:rPr>
              <w:t xml:space="preserve"> cm</w:t>
            </w:r>
          </w:p>
        </w:tc>
        <w:tc>
          <w:tcPr>
            <w:tcW w:w="1080" w:type="dxa"/>
            <w:shd w:val="clear" w:color="auto" w:fill="auto"/>
            <w:noWrap/>
            <w:vAlign w:val="center"/>
          </w:tcPr>
          <w:p w:rsidR="00C04713" w:rsidRPr="00ED1395" w:rsidRDefault="00C04713"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C04713" w:rsidRPr="00BE3947" w:rsidRDefault="00C04713" w:rsidP="00770DD8">
            <w:pPr>
              <w:jc w:val="center"/>
              <w:rPr>
                <w:rFonts w:ascii="Arial" w:hAnsi="Arial" w:cs="Arial"/>
                <w:color w:val="000000"/>
                <w:sz w:val="20"/>
                <w:szCs w:val="20"/>
                <w:highlight w:val="yellow"/>
              </w:rPr>
            </w:pPr>
            <w:r w:rsidRPr="00C04713">
              <w:rPr>
                <w:rFonts w:ascii="Arial" w:hAnsi="Arial" w:cs="Arial"/>
                <w:color w:val="000000"/>
                <w:sz w:val="20"/>
                <w:szCs w:val="20"/>
              </w:rPr>
              <w:t>0,</w:t>
            </w:r>
            <w:r w:rsidR="00770DD8">
              <w:rPr>
                <w:rFonts w:ascii="Arial" w:hAnsi="Arial" w:cs="Arial"/>
                <w:color w:val="000000"/>
                <w:sz w:val="20"/>
                <w:szCs w:val="20"/>
              </w:rPr>
              <w:t>7290</w:t>
            </w:r>
          </w:p>
        </w:tc>
      </w:tr>
      <w:tr w:rsidR="00743C57" w:rsidRPr="00ED1395" w:rsidTr="00C027F7">
        <w:trPr>
          <w:trHeight w:val="315"/>
        </w:trPr>
        <w:tc>
          <w:tcPr>
            <w:tcW w:w="960" w:type="dxa"/>
            <w:shd w:val="clear" w:color="auto" w:fill="auto"/>
            <w:noWrap/>
            <w:vAlign w:val="center"/>
          </w:tcPr>
          <w:p w:rsidR="00743C57" w:rsidRDefault="00743C57" w:rsidP="00FD7480">
            <w:pPr>
              <w:rPr>
                <w:rFonts w:ascii="Arial" w:hAnsi="Arial" w:cs="Arial"/>
                <w:color w:val="000000"/>
                <w:sz w:val="20"/>
                <w:szCs w:val="20"/>
              </w:rPr>
            </w:pPr>
            <w:r>
              <w:rPr>
                <w:rFonts w:ascii="Arial" w:hAnsi="Arial" w:cs="Arial"/>
                <w:color w:val="000000"/>
                <w:sz w:val="20"/>
                <w:szCs w:val="20"/>
              </w:rPr>
              <w:t>4.</w:t>
            </w:r>
          </w:p>
        </w:tc>
        <w:tc>
          <w:tcPr>
            <w:tcW w:w="4800" w:type="dxa"/>
            <w:shd w:val="clear" w:color="auto" w:fill="auto"/>
            <w:noWrap/>
            <w:vAlign w:val="center"/>
          </w:tcPr>
          <w:p w:rsidR="00743C57" w:rsidRPr="00ED1395" w:rsidRDefault="00770DD8" w:rsidP="004C5BFB">
            <w:pPr>
              <w:rPr>
                <w:rFonts w:ascii="Arial" w:hAnsi="Arial" w:cs="Arial"/>
                <w:color w:val="000000"/>
                <w:sz w:val="20"/>
                <w:szCs w:val="20"/>
              </w:rPr>
            </w:pPr>
            <w:r>
              <w:rPr>
                <w:rFonts w:ascii="Arial" w:hAnsi="Arial" w:cs="Arial"/>
                <w:color w:val="000000"/>
                <w:sz w:val="20"/>
                <w:szCs w:val="20"/>
              </w:rPr>
              <w:t>Rozprestretie ornice v hrúbke 30</w:t>
            </w:r>
            <w:r w:rsidR="00743C57">
              <w:rPr>
                <w:rFonts w:ascii="Arial" w:hAnsi="Arial" w:cs="Arial"/>
                <w:color w:val="000000"/>
                <w:sz w:val="20"/>
                <w:szCs w:val="20"/>
              </w:rPr>
              <w:t xml:space="preserve"> cm</w:t>
            </w:r>
          </w:p>
        </w:tc>
        <w:tc>
          <w:tcPr>
            <w:tcW w:w="1080" w:type="dxa"/>
            <w:shd w:val="clear" w:color="auto" w:fill="auto"/>
            <w:noWrap/>
            <w:vAlign w:val="center"/>
          </w:tcPr>
          <w:p w:rsidR="00743C57" w:rsidRPr="00ED1395" w:rsidRDefault="00743C57" w:rsidP="004C5BFB">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743C57" w:rsidRPr="00BE3947" w:rsidRDefault="00770DD8" w:rsidP="00BE05E0">
            <w:pPr>
              <w:jc w:val="center"/>
              <w:rPr>
                <w:rFonts w:ascii="Arial" w:hAnsi="Arial" w:cs="Arial"/>
                <w:color w:val="000000"/>
                <w:sz w:val="20"/>
                <w:szCs w:val="20"/>
                <w:highlight w:val="yellow"/>
              </w:rPr>
            </w:pPr>
            <w:r>
              <w:rPr>
                <w:rFonts w:ascii="Arial" w:hAnsi="Arial" w:cs="Arial"/>
                <w:sz w:val="20"/>
                <w:szCs w:val="20"/>
              </w:rPr>
              <w:t>5,14</w:t>
            </w:r>
            <w:r w:rsidR="00C027F7">
              <w:rPr>
                <w:rFonts w:ascii="Arial" w:hAnsi="Arial" w:cs="Arial"/>
                <w:sz w:val="20"/>
                <w:szCs w:val="20"/>
              </w:rPr>
              <w:t>94</w:t>
            </w:r>
          </w:p>
        </w:tc>
      </w:tr>
      <w:tr w:rsidR="00743C57" w:rsidRPr="00ED1395" w:rsidTr="00C027F7">
        <w:trPr>
          <w:trHeight w:val="315"/>
        </w:trPr>
        <w:tc>
          <w:tcPr>
            <w:tcW w:w="960" w:type="dxa"/>
            <w:shd w:val="clear" w:color="auto" w:fill="auto"/>
            <w:noWrap/>
            <w:vAlign w:val="center"/>
          </w:tcPr>
          <w:p w:rsidR="00743C57" w:rsidRDefault="00743C57" w:rsidP="00461CE3">
            <w:pPr>
              <w:rPr>
                <w:rFonts w:ascii="Arial" w:hAnsi="Arial" w:cs="Arial"/>
                <w:color w:val="000000"/>
                <w:sz w:val="20"/>
                <w:szCs w:val="20"/>
              </w:rPr>
            </w:pPr>
          </w:p>
        </w:tc>
        <w:tc>
          <w:tcPr>
            <w:tcW w:w="4800" w:type="dxa"/>
            <w:shd w:val="clear" w:color="auto" w:fill="auto"/>
            <w:noWrap/>
            <w:vAlign w:val="center"/>
          </w:tcPr>
          <w:p w:rsidR="00743C57" w:rsidRPr="00ED1395" w:rsidRDefault="00743C57" w:rsidP="00547CF7">
            <w:pPr>
              <w:jc w:val="center"/>
              <w:rPr>
                <w:rFonts w:ascii="Arial" w:hAnsi="Arial" w:cs="Arial"/>
                <w:color w:val="000000"/>
                <w:sz w:val="20"/>
                <w:szCs w:val="20"/>
              </w:rPr>
            </w:pPr>
            <w:r>
              <w:rPr>
                <w:rFonts w:ascii="Arial" w:hAnsi="Arial" w:cs="Arial"/>
                <w:i/>
                <w:color w:val="000000"/>
                <w:sz w:val="20"/>
                <w:szCs w:val="20"/>
              </w:rPr>
              <w:t>Biologic</w:t>
            </w:r>
            <w:r w:rsidRPr="00FD7480">
              <w:rPr>
                <w:rFonts w:ascii="Arial" w:hAnsi="Arial" w:cs="Arial"/>
                <w:i/>
                <w:color w:val="000000"/>
                <w:sz w:val="20"/>
                <w:szCs w:val="20"/>
              </w:rPr>
              <w:t>ká rekultivácia</w:t>
            </w:r>
          </w:p>
        </w:tc>
        <w:tc>
          <w:tcPr>
            <w:tcW w:w="1080" w:type="dxa"/>
            <w:shd w:val="clear" w:color="auto" w:fill="auto"/>
            <w:noWrap/>
            <w:vAlign w:val="center"/>
          </w:tcPr>
          <w:p w:rsidR="00743C57" w:rsidRPr="00ED1395" w:rsidRDefault="00743C57" w:rsidP="00461CE3">
            <w:pPr>
              <w:jc w:val="center"/>
              <w:rPr>
                <w:rFonts w:ascii="Arial" w:hAnsi="Arial" w:cs="Arial"/>
                <w:color w:val="000000"/>
                <w:sz w:val="20"/>
                <w:szCs w:val="20"/>
              </w:rPr>
            </w:pPr>
          </w:p>
        </w:tc>
        <w:tc>
          <w:tcPr>
            <w:tcW w:w="1139" w:type="dxa"/>
          </w:tcPr>
          <w:p w:rsidR="00743C57" w:rsidRPr="00ED1395" w:rsidRDefault="00743C57" w:rsidP="00461CE3">
            <w:pPr>
              <w:jc w:val="center"/>
              <w:rPr>
                <w:rFonts w:ascii="Arial" w:hAnsi="Arial" w:cs="Arial"/>
                <w:color w:val="000000"/>
                <w:sz w:val="20"/>
                <w:szCs w:val="20"/>
              </w:rPr>
            </w:pPr>
          </w:p>
        </w:tc>
      </w:tr>
      <w:tr w:rsidR="00743C57" w:rsidRPr="00ED1395" w:rsidTr="00C027F7">
        <w:trPr>
          <w:trHeight w:val="315"/>
        </w:trPr>
        <w:tc>
          <w:tcPr>
            <w:tcW w:w="960" w:type="dxa"/>
            <w:shd w:val="clear" w:color="auto" w:fill="auto"/>
            <w:noWrap/>
            <w:vAlign w:val="center"/>
          </w:tcPr>
          <w:p w:rsidR="00743C57" w:rsidRDefault="00743C57" w:rsidP="00461CE3">
            <w:pPr>
              <w:rPr>
                <w:rFonts w:ascii="Arial" w:hAnsi="Arial" w:cs="Arial"/>
                <w:color w:val="000000"/>
                <w:sz w:val="20"/>
                <w:szCs w:val="20"/>
              </w:rPr>
            </w:pPr>
            <w:r>
              <w:rPr>
                <w:rFonts w:ascii="Arial" w:hAnsi="Arial" w:cs="Arial"/>
                <w:color w:val="000000"/>
                <w:sz w:val="20"/>
                <w:szCs w:val="20"/>
              </w:rPr>
              <w:t>1.</w:t>
            </w:r>
          </w:p>
        </w:tc>
        <w:tc>
          <w:tcPr>
            <w:tcW w:w="4800" w:type="dxa"/>
            <w:shd w:val="clear" w:color="auto" w:fill="auto"/>
            <w:noWrap/>
            <w:vAlign w:val="center"/>
          </w:tcPr>
          <w:p w:rsidR="00743C57" w:rsidRPr="006723F1" w:rsidRDefault="00743C57" w:rsidP="007A5FE4">
            <w:pPr>
              <w:rPr>
                <w:rFonts w:ascii="Arial" w:hAnsi="Arial" w:cs="Arial"/>
                <w:color w:val="000000"/>
                <w:sz w:val="20"/>
                <w:szCs w:val="20"/>
              </w:rPr>
            </w:pPr>
            <w:r w:rsidRPr="006723F1">
              <w:rPr>
                <w:rFonts w:ascii="Arial" w:hAnsi="Arial" w:cs="Arial"/>
                <w:sz w:val="20"/>
                <w:szCs w:val="20"/>
              </w:rPr>
              <w:t>Hnojenie organickými hnojivami –</w:t>
            </w:r>
            <w:r>
              <w:rPr>
                <w:rFonts w:ascii="Arial" w:hAnsi="Arial" w:cs="Arial"/>
                <w:sz w:val="20"/>
                <w:szCs w:val="20"/>
              </w:rPr>
              <w:t xml:space="preserve"> maštaľný hnoj v dávke (4</w:t>
            </w:r>
            <w:r w:rsidRPr="006723F1">
              <w:rPr>
                <w:rFonts w:ascii="Arial" w:hAnsi="Arial" w:cs="Arial"/>
                <w:sz w:val="20"/>
                <w:szCs w:val="20"/>
              </w:rPr>
              <w:t>0t/ha)</w:t>
            </w:r>
            <w:r>
              <w:rPr>
                <w:rFonts w:ascii="Arial" w:hAnsi="Arial" w:cs="Arial"/>
                <w:sz w:val="20"/>
                <w:szCs w:val="20"/>
              </w:rPr>
              <w:t xml:space="preserve"> pre OP</w:t>
            </w:r>
          </w:p>
        </w:tc>
        <w:tc>
          <w:tcPr>
            <w:tcW w:w="1080" w:type="dxa"/>
            <w:shd w:val="clear" w:color="auto" w:fill="auto"/>
            <w:noWrap/>
            <w:vAlign w:val="center"/>
          </w:tcPr>
          <w:p w:rsidR="00743C57" w:rsidRPr="00ED1395" w:rsidRDefault="00743C57" w:rsidP="00461CE3">
            <w:pPr>
              <w:jc w:val="center"/>
              <w:rPr>
                <w:rFonts w:ascii="Arial" w:hAnsi="Arial" w:cs="Arial"/>
                <w:color w:val="000000"/>
                <w:sz w:val="20"/>
                <w:szCs w:val="20"/>
              </w:rPr>
            </w:pPr>
            <w:r>
              <w:rPr>
                <w:rFonts w:ascii="Arial" w:hAnsi="Arial" w:cs="Arial"/>
                <w:color w:val="000000"/>
                <w:sz w:val="20"/>
                <w:szCs w:val="20"/>
              </w:rPr>
              <w:t>t</w:t>
            </w:r>
          </w:p>
        </w:tc>
        <w:tc>
          <w:tcPr>
            <w:tcW w:w="1139" w:type="dxa"/>
            <w:vAlign w:val="center"/>
          </w:tcPr>
          <w:p w:rsidR="00743C57" w:rsidRPr="00ED1395" w:rsidRDefault="00770DD8" w:rsidP="00C04713">
            <w:pPr>
              <w:jc w:val="center"/>
              <w:rPr>
                <w:rFonts w:ascii="Arial" w:hAnsi="Arial" w:cs="Arial"/>
                <w:color w:val="000000"/>
                <w:sz w:val="20"/>
                <w:szCs w:val="20"/>
              </w:rPr>
            </w:pPr>
            <w:r>
              <w:rPr>
                <w:rFonts w:ascii="Arial" w:hAnsi="Arial" w:cs="Arial"/>
                <w:color w:val="000000"/>
                <w:sz w:val="20"/>
                <w:szCs w:val="20"/>
              </w:rPr>
              <w:t>235,1</w:t>
            </w:r>
            <w:r w:rsidR="00C027F7">
              <w:rPr>
                <w:rFonts w:ascii="Arial" w:hAnsi="Arial" w:cs="Arial"/>
                <w:color w:val="000000"/>
                <w:sz w:val="20"/>
                <w:szCs w:val="20"/>
              </w:rPr>
              <w:t>4</w:t>
            </w:r>
          </w:p>
        </w:tc>
      </w:tr>
      <w:tr w:rsidR="00743C57" w:rsidRPr="00ED1395" w:rsidTr="00C027F7">
        <w:trPr>
          <w:trHeight w:val="315"/>
        </w:trPr>
        <w:tc>
          <w:tcPr>
            <w:tcW w:w="960" w:type="dxa"/>
            <w:shd w:val="clear" w:color="auto" w:fill="auto"/>
            <w:noWrap/>
            <w:vAlign w:val="center"/>
          </w:tcPr>
          <w:p w:rsidR="00743C57" w:rsidRDefault="00BE05E0" w:rsidP="00461CE3">
            <w:pPr>
              <w:rPr>
                <w:rFonts w:ascii="Arial" w:hAnsi="Arial" w:cs="Arial"/>
                <w:color w:val="000000"/>
                <w:sz w:val="20"/>
                <w:szCs w:val="20"/>
              </w:rPr>
            </w:pPr>
            <w:r>
              <w:rPr>
                <w:rFonts w:ascii="Arial" w:hAnsi="Arial" w:cs="Arial"/>
                <w:color w:val="000000"/>
                <w:sz w:val="20"/>
                <w:szCs w:val="20"/>
              </w:rPr>
              <w:t>2</w:t>
            </w:r>
            <w:r w:rsidR="00743C57">
              <w:rPr>
                <w:rFonts w:ascii="Arial" w:hAnsi="Arial" w:cs="Arial"/>
                <w:color w:val="000000"/>
                <w:sz w:val="20"/>
                <w:szCs w:val="20"/>
              </w:rPr>
              <w:t>.</w:t>
            </w:r>
          </w:p>
        </w:tc>
        <w:tc>
          <w:tcPr>
            <w:tcW w:w="4800" w:type="dxa"/>
            <w:shd w:val="clear" w:color="auto" w:fill="auto"/>
            <w:noWrap/>
            <w:vAlign w:val="center"/>
          </w:tcPr>
          <w:p w:rsidR="00743C57" w:rsidRPr="006723F1" w:rsidRDefault="00743C57" w:rsidP="007A5FE4">
            <w:pPr>
              <w:rPr>
                <w:rFonts w:ascii="Arial" w:hAnsi="Arial" w:cs="Arial"/>
                <w:color w:val="000000"/>
                <w:sz w:val="20"/>
                <w:szCs w:val="20"/>
              </w:rPr>
            </w:pPr>
            <w:r w:rsidRPr="006723F1">
              <w:rPr>
                <w:rFonts w:ascii="Arial" w:hAnsi="Arial" w:cs="Arial"/>
                <w:sz w:val="20"/>
                <w:szCs w:val="20"/>
              </w:rPr>
              <w:t>Rozhodenie a zapravenie maštaľného hnoja v rovine na ploche do 5 ha</w:t>
            </w:r>
          </w:p>
        </w:tc>
        <w:tc>
          <w:tcPr>
            <w:tcW w:w="1080" w:type="dxa"/>
            <w:shd w:val="clear" w:color="auto" w:fill="auto"/>
            <w:noWrap/>
            <w:vAlign w:val="center"/>
          </w:tcPr>
          <w:p w:rsidR="00743C57" w:rsidRPr="00ED1395" w:rsidRDefault="00743C57"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743C57" w:rsidRPr="00BE3947" w:rsidRDefault="00770DD8" w:rsidP="006E1027">
            <w:pPr>
              <w:jc w:val="center"/>
              <w:rPr>
                <w:rFonts w:ascii="Arial" w:hAnsi="Arial" w:cs="Arial"/>
                <w:color w:val="000000"/>
                <w:sz w:val="20"/>
                <w:szCs w:val="20"/>
                <w:highlight w:val="yellow"/>
              </w:rPr>
            </w:pPr>
            <w:r>
              <w:rPr>
                <w:rFonts w:ascii="Arial" w:hAnsi="Arial" w:cs="Arial"/>
                <w:color w:val="000000"/>
                <w:sz w:val="20"/>
                <w:szCs w:val="20"/>
              </w:rPr>
              <w:t>5,87</w:t>
            </w:r>
            <w:r w:rsidR="00C027F7">
              <w:rPr>
                <w:rFonts w:ascii="Arial" w:hAnsi="Arial" w:cs="Arial"/>
                <w:color w:val="000000"/>
                <w:sz w:val="20"/>
                <w:szCs w:val="20"/>
              </w:rPr>
              <w:t>84</w:t>
            </w:r>
          </w:p>
        </w:tc>
      </w:tr>
      <w:tr w:rsidR="00743C57" w:rsidRPr="00ED1395" w:rsidTr="00C027F7">
        <w:trPr>
          <w:trHeight w:val="315"/>
        </w:trPr>
        <w:tc>
          <w:tcPr>
            <w:tcW w:w="960" w:type="dxa"/>
            <w:shd w:val="clear" w:color="auto" w:fill="auto"/>
            <w:noWrap/>
            <w:vAlign w:val="center"/>
          </w:tcPr>
          <w:p w:rsidR="00743C57" w:rsidRDefault="00BE05E0" w:rsidP="00461CE3">
            <w:pPr>
              <w:rPr>
                <w:rFonts w:ascii="Arial" w:hAnsi="Arial" w:cs="Arial"/>
                <w:color w:val="000000"/>
                <w:sz w:val="20"/>
                <w:szCs w:val="20"/>
              </w:rPr>
            </w:pPr>
            <w:r>
              <w:rPr>
                <w:rFonts w:ascii="Arial" w:hAnsi="Arial" w:cs="Arial"/>
                <w:color w:val="000000"/>
                <w:sz w:val="20"/>
                <w:szCs w:val="20"/>
              </w:rPr>
              <w:t>3</w:t>
            </w:r>
            <w:r w:rsidR="00743C57">
              <w:rPr>
                <w:rFonts w:ascii="Arial" w:hAnsi="Arial" w:cs="Arial"/>
                <w:color w:val="000000"/>
                <w:sz w:val="20"/>
                <w:szCs w:val="20"/>
              </w:rPr>
              <w:t>.</w:t>
            </w:r>
          </w:p>
        </w:tc>
        <w:tc>
          <w:tcPr>
            <w:tcW w:w="4800" w:type="dxa"/>
            <w:shd w:val="clear" w:color="auto" w:fill="auto"/>
            <w:noWrap/>
            <w:vAlign w:val="center"/>
          </w:tcPr>
          <w:p w:rsidR="00743C57" w:rsidRPr="006723F1" w:rsidRDefault="00743C57" w:rsidP="007A5FE4">
            <w:pPr>
              <w:rPr>
                <w:rFonts w:ascii="Arial" w:hAnsi="Arial" w:cs="Arial"/>
                <w:color w:val="000000"/>
                <w:sz w:val="20"/>
                <w:szCs w:val="20"/>
              </w:rPr>
            </w:pPr>
            <w:r w:rsidRPr="006723F1">
              <w:rPr>
                <w:rFonts w:ascii="Arial" w:hAnsi="Arial" w:cs="Arial"/>
                <w:color w:val="000000"/>
                <w:sz w:val="20"/>
                <w:szCs w:val="20"/>
              </w:rPr>
              <w:t>Poľnohospodárske obrobenie pôdy strednou orbou so zapravením maštaľného hnoja</w:t>
            </w:r>
          </w:p>
        </w:tc>
        <w:tc>
          <w:tcPr>
            <w:tcW w:w="1080" w:type="dxa"/>
            <w:shd w:val="clear" w:color="auto" w:fill="auto"/>
            <w:noWrap/>
            <w:vAlign w:val="center"/>
          </w:tcPr>
          <w:p w:rsidR="00743C57" w:rsidRPr="00ED1395" w:rsidRDefault="00743C57"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743C57" w:rsidRPr="00BE3947" w:rsidRDefault="00770DD8" w:rsidP="006E1027">
            <w:pPr>
              <w:jc w:val="center"/>
              <w:rPr>
                <w:rFonts w:ascii="Arial" w:hAnsi="Arial" w:cs="Arial"/>
                <w:color w:val="000000"/>
                <w:sz w:val="20"/>
                <w:szCs w:val="20"/>
                <w:highlight w:val="yellow"/>
              </w:rPr>
            </w:pPr>
            <w:r>
              <w:rPr>
                <w:rFonts w:ascii="Arial" w:hAnsi="Arial" w:cs="Arial"/>
                <w:color w:val="000000"/>
                <w:sz w:val="20"/>
                <w:szCs w:val="20"/>
              </w:rPr>
              <w:t>5,87</w:t>
            </w:r>
            <w:r w:rsidR="00C027F7">
              <w:rPr>
                <w:rFonts w:ascii="Arial" w:hAnsi="Arial" w:cs="Arial"/>
                <w:color w:val="000000"/>
                <w:sz w:val="20"/>
                <w:szCs w:val="20"/>
              </w:rPr>
              <w:t>84</w:t>
            </w:r>
          </w:p>
        </w:tc>
      </w:tr>
      <w:tr w:rsidR="00743C57" w:rsidRPr="00ED1395" w:rsidTr="00C027F7">
        <w:trPr>
          <w:trHeight w:val="315"/>
        </w:trPr>
        <w:tc>
          <w:tcPr>
            <w:tcW w:w="960" w:type="dxa"/>
            <w:shd w:val="clear" w:color="auto" w:fill="auto"/>
            <w:noWrap/>
            <w:vAlign w:val="center"/>
          </w:tcPr>
          <w:p w:rsidR="00743C57" w:rsidRDefault="00BE05E0" w:rsidP="00461CE3">
            <w:pPr>
              <w:rPr>
                <w:rFonts w:ascii="Arial" w:hAnsi="Arial" w:cs="Arial"/>
                <w:color w:val="000000"/>
                <w:sz w:val="20"/>
                <w:szCs w:val="20"/>
              </w:rPr>
            </w:pPr>
            <w:r>
              <w:rPr>
                <w:rFonts w:ascii="Arial" w:hAnsi="Arial" w:cs="Arial"/>
                <w:color w:val="000000"/>
                <w:sz w:val="20"/>
                <w:szCs w:val="20"/>
              </w:rPr>
              <w:t>4</w:t>
            </w:r>
            <w:r w:rsidR="00743C57">
              <w:rPr>
                <w:rFonts w:ascii="Arial" w:hAnsi="Arial" w:cs="Arial"/>
                <w:color w:val="000000"/>
                <w:sz w:val="20"/>
                <w:szCs w:val="20"/>
              </w:rPr>
              <w:t>.</w:t>
            </w:r>
          </w:p>
        </w:tc>
        <w:tc>
          <w:tcPr>
            <w:tcW w:w="4800" w:type="dxa"/>
            <w:shd w:val="clear" w:color="auto" w:fill="auto"/>
            <w:noWrap/>
            <w:vAlign w:val="center"/>
          </w:tcPr>
          <w:p w:rsidR="00743C57" w:rsidRPr="006723F1" w:rsidRDefault="00743C57" w:rsidP="007A5FE4">
            <w:pPr>
              <w:rPr>
                <w:rFonts w:ascii="Arial" w:hAnsi="Arial" w:cs="Arial"/>
                <w:color w:val="000000"/>
                <w:sz w:val="20"/>
                <w:szCs w:val="20"/>
              </w:rPr>
            </w:pPr>
            <w:r w:rsidRPr="006723F1">
              <w:rPr>
                <w:rFonts w:ascii="Arial" w:hAnsi="Arial" w:cs="Arial"/>
                <w:color w:val="000000"/>
                <w:sz w:val="20"/>
                <w:szCs w:val="20"/>
              </w:rPr>
              <w:t>Priemyselné hnojivo – NPK v dávke 250 kg/ha</w:t>
            </w:r>
          </w:p>
        </w:tc>
        <w:tc>
          <w:tcPr>
            <w:tcW w:w="1080" w:type="dxa"/>
            <w:shd w:val="clear" w:color="auto" w:fill="auto"/>
            <w:noWrap/>
            <w:vAlign w:val="center"/>
          </w:tcPr>
          <w:p w:rsidR="00743C57" w:rsidRPr="00ED1395" w:rsidRDefault="00743C57" w:rsidP="00461CE3">
            <w:pPr>
              <w:jc w:val="center"/>
              <w:rPr>
                <w:rFonts w:ascii="Arial" w:hAnsi="Arial" w:cs="Arial"/>
                <w:color w:val="000000"/>
                <w:sz w:val="20"/>
                <w:szCs w:val="20"/>
              </w:rPr>
            </w:pPr>
            <w:r>
              <w:rPr>
                <w:rFonts w:ascii="Arial" w:hAnsi="Arial" w:cs="Arial"/>
                <w:color w:val="000000"/>
                <w:sz w:val="20"/>
                <w:szCs w:val="20"/>
              </w:rPr>
              <w:t>t</w:t>
            </w:r>
          </w:p>
        </w:tc>
        <w:tc>
          <w:tcPr>
            <w:tcW w:w="1139" w:type="dxa"/>
            <w:vAlign w:val="center"/>
          </w:tcPr>
          <w:p w:rsidR="00743C57" w:rsidRPr="00ED1395" w:rsidRDefault="00770DD8" w:rsidP="00A6007B">
            <w:pPr>
              <w:jc w:val="center"/>
              <w:rPr>
                <w:rFonts w:ascii="Arial" w:hAnsi="Arial" w:cs="Arial"/>
                <w:color w:val="000000"/>
                <w:sz w:val="20"/>
                <w:szCs w:val="20"/>
              </w:rPr>
            </w:pPr>
            <w:r>
              <w:rPr>
                <w:rFonts w:ascii="Arial" w:hAnsi="Arial" w:cs="Arial"/>
                <w:color w:val="000000"/>
                <w:sz w:val="20"/>
                <w:szCs w:val="20"/>
              </w:rPr>
              <w:t>1,47</w:t>
            </w:r>
          </w:p>
        </w:tc>
      </w:tr>
      <w:tr w:rsidR="00743C57" w:rsidRPr="00ED1395" w:rsidTr="00C027F7">
        <w:trPr>
          <w:trHeight w:val="315"/>
        </w:trPr>
        <w:tc>
          <w:tcPr>
            <w:tcW w:w="960" w:type="dxa"/>
            <w:shd w:val="clear" w:color="auto" w:fill="auto"/>
            <w:noWrap/>
            <w:vAlign w:val="center"/>
          </w:tcPr>
          <w:p w:rsidR="00743C57" w:rsidRDefault="00BE05E0" w:rsidP="00461CE3">
            <w:pPr>
              <w:rPr>
                <w:rFonts w:ascii="Arial" w:hAnsi="Arial" w:cs="Arial"/>
                <w:color w:val="000000"/>
                <w:sz w:val="20"/>
                <w:szCs w:val="20"/>
              </w:rPr>
            </w:pPr>
            <w:r>
              <w:rPr>
                <w:rFonts w:ascii="Arial" w:hAnsi="Arial" w:cs="Arial"/>
                <w:color w:val="000000"/>
                <w:sz w:val="20"/>
                <w:szCs w:val="20"/>
              </w:rPr>
              <w:t>5</w:t>
            </w:r>
            <w:r w:rsidR="00743C57">
              <w:rPr>
                <w:rFonts w:ascii="Arial" w:hAnsi="Arial" w:cs="Arial"/>
                <w:color w:val="000000"/>
                <w:sz w:val="20"/>
                <w:szCs w:val="20"/>
              </w:rPr>
              <w:t>.</w:t>
            </w:r>
          </w:p>
        </w:tc>
        <w:tc>
          <w:tcPr>
            <w:tcW w:w="4800" w:type="dxa"/>
            <w:shd w:val="clear" w:color="auto" w:fill="auto"/>
            <w:noWrap/>
            <w:vAlign w:val="center"/>
          </w:tcPr>
          <w:p w:rsidR="00743C57" w:rsidRPr="006723F1" w:rsidRDefault="00743C57" w:rsidP="007A5FE4">
            <w:pPr>
              <w:rPr>
                <w:rFonts w:ascii="Arial" w:hAnsi="Arial" w:cs="Arial"/>
                <w:color w:val="000000"/>
                <w:sz w:val="20"/>
                <w:szCs w:val="20"/>
              </w:rPr>
            </w:pPr>
            <w:r w:rsidRPr="006723F1">
              <w:rPr>
                <w:rFonts w:ascii="Arial" w:hAnsi="Arial" w:cs="Arial"/>
                <w:sz w:val="20"/>
                <w:szCs w:val="20"/>
              </w:rPr>
              <w:t>Rozhodenie priemyselného hnojiva</w:t>
            </w:r>
          </w:p>
        </w:tc>
        <w:tc>
          <w:tcPr>
            <w:tcW w:w="1080" w:type="dxa"/>
            <w:shd w:val="clear" w:color="auto" w:fill="auto"/>
            <w:noWrap/>
            <w:vAlign w:val="center"/>
          </w:tcPr>
          <w:p w:rsidR="00743C57" w:rsidRPr="00ED1395" w:rsidRDefault="00743C57"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743C57" w:rsidRPr="00ED1395" w:rsidRDefault="00770DD8" w:rsidP="008E6699">
            <w:pPr>
              <w:jc w:val="center"/>
              <w:rPr>
                <w:rFonts w:ascii="Arial" w:hAnsi="Arial" w:cs="Arial"/>
                <w:color w:val="000000"/>
                <w:sz w:val="20"/>
                <w:szCs w:val="20"/>
              </w:rPr>
            </w:pPr>
            <w:r>
              <w:rPr>
                <w:rFonts w:ascii="Arial" w:hAnsi="Arial" w:cs="Arial"/>
                <w:color w:val="000000"/>
                <w:sz w:val="20"/>
                <w:szCs w:val="20"/>
              </w:rPr>
              <w:t>5,87</w:t>
            </w:r>
            <w:r w:rsidR="00C027F7">
              <w:rPr>
                <w:rFonts w:ascii="Arial" w:hAnsi="Arial" w:cs="Arial"/>
                <w:color w:val="000000"/>
                <w:sz w:val="20"/>
                <w:szCs w:val="20"/>
              </w:rPr>
              <w:t>84</w:t>
            </w:r>
          </w:p>
        </w:tc>
      </w:tr>
    </w:tbl>
    <w:p w:rsidR="00C50227" w:rsidRDefault="00C50227" w:rsidP="00CB124C">
      <w:pPr>
        <w:spacing w:before="120"/>
        <w:jc w:val="both"/>
        <w:rPr>
          <w:rFonts w:ascii="Arial" w:hAnsi="Arial" w:cs="Arial"/>
          <w:b/>
          <w:sz w:val="20"/>
          <w:szCs w:val="20"/>
        </w:rPr>
      </w:pPr>
    </w:p>
    <w:p w:rsidR="00D04081" w:rsidRDefault="00D04081" w:rsidP="00CB124C">
      <w:pPr>
        <w:spacing w:before="120"/>
        <w:jc w:val="both"/>
        <w:rPr>
          <w:rFonts w:ascii="Arial" w:hAnsi="Arial" w:cs="Arial"/>
          <w:b/>
          <w:sz w:val="20"/>
          <w:szCs w:val="20"/>
        </w:rPr>
      </w:pPr>
    </w:p>
    <w:p w:rsidR="00D04081" w:rsidRDefault="00D04081" w:rsidP="00CB124C">
      <w:pPr>
        <w:spacing w:before="120"/>
        <w:jc w:val="both"/>
        <w:rPr>
          <w:rFonts w:ascii="Arial" w:hAnsi="Arial" w:cs="Arial"/>
          <w:b/>
          <w:sz w:val="20"/>
          <w:szCs w:val="20"/>
        </w:rPr>
      </w:pPr>
    </w:p>
    <w:p w:rsidR="00D04081" w:rsidRDefault="00D04081" w:rsidP="00CB124C">
      <w:pPr>
        <w:spacing w:before="120"/>
        <w:jc w:val="both"/>
        <w:rPr>
          <w:rFonts w:ascii="Arial" w:hAnsi="Arial" w:cs="Arial"/>
          <w:b/>
          <w:sz w:val="20"/>
          <w:szCs w:val="20"/>
        </w:rPr>
      </w:pPr>
    </w:p>
    <w:p w:rsidR="00D04081" w:rsidRDefault="00D04081" w:rsidP="00CB124C">
      <w:pPr>
        <w:spacing w:before="120"/>
        <w:jc w:val="both"/>
        <w:rPr>
          <w:rFonts w:ascii="Arial" w:hAnsi="Arial" w:cs="Arial"/>
          <w:b/>
          <w:sz w:val="20"/>
          <w:szCs w:val="20"/>
        </w:rPr>
      </w:pPr>
    </w:p>
    <w:p w:rsidR="00D04081" w:rsidRDefault="00D04081" w:rsidP="00CB124C">
      <w:pPr>
        <w:spacing w:before="120"/>
        <w:jc w:val="both"/>
        <w:rPr>
          <w:rFonts w:ascii="Arial" w:hAnsi="Arial" w:cs="Arial"/>
          <w:b/>
          <w:sz w:val="20"/>
          <w:szCs w:val="20"/>
        </w:rPr>
      </w:pPr>
    </w:p>
    <w:p w:rsidR="00D04081" w:rsidRDefault="00D04081" w:rsidP="00CB124C">
      <w:pPr>
        <w:spacing w:before="120"/>
        <w:jc w:val="both"/>
        <w:rPr>
          <w:rFonts w:ascii="Arial" w:hAnsi="Arial" w:cs="Arial"/>
          <w:b/>
          <w:sz w:val="20"/>
          <w:szCs w:val="20"/>
        </w:rPr>
      </w:pPr>
    </w:p>
    <w:p w:rsidR="00D04081" w:rsidRDefault="00D04081" w:rsidP="00CB124C">
      <w:pPr>
        <w:spacing w:before="120"/>
        <w:jc w:val="both"/>
        <w:rPr>
          <w:rFonts w:ascii="Arial" w:hAnsi="Arial" w:cs="Arial"/>
          <w:b/>
          <w:sz w:val="20"/>
          <w:szCs w:val="20"/>
        </w:rPr>
      </w:pPr>
    </w:p>
    <w:p w:rsidR="00D04081" w:rsidRDefault="00D04081" w:rsidP="00CB124C">
      <w:pPr>
        <w:spacing w:before="120"/>
        <w:jc w:val="both"/>
        <w:rPr>
          <w:rFonts w:ascii="Arial" w:hAnsi="Arial" w:cs="Arial"/>
          <w:b/>
          <w:sz w:val="20"/>
          <w:szCs w:val="20"/>
        </w:rPr>
      </w:pPr>
    </w:p>
    <w:p w:rsidR="001B202B" w:rsidRPr="00ED1395" w:rsidRDefault="005C3381" w:rsidP="00CB124C">
      <w:pPr>
        <w:spacing w:before="120"/>
        <w:jc w:val="both"/>
        <w:rPr>
          <w:rFonts w:ascii="Arial" w:hAnsi="Arial" w:cs="Arial"/>
          <w:sz w:val="20"/>
          <w:szCs w:val="20"/>
        </w:rPr>
      </w:pPr>
      <w:r>
        <w:rPr>
          <w:rFonts w:ascii="Arial" w:hAnsi="Arial" w:cs="Arial"/>
          <w:b/>
          <w:sz w:val="20"/>
          <w:szCs w:val="20"/>
        </w:rPr>
        <w:lastRenderedPageBreak/>
        <w:t>1</w:t>
      </w:r>
      <w:r w:rsidR="00271E32">
        <w:rPr>
          <w:rFonts w:ascii="Arial" w:hAnsi="Arial" w:cs="Arial"/>
          <w:b/>
          <w:sz w:val="20"/>
          <w:szCs w:val="20"/>
        </w:rPr>
        <w:t>6</w:t>
      </w:r>
      <w:r>
        <w:rPr>
          <w:rFonts w:ascii="Arial" w:hAnsi="Arial" w:cs="Arial"/>
          <w:b/>
          <w:sz w:val="20"/>
          <w:szCs w:val="20"/>
        </w:rPr>
        <w:t xml:space="preserve">. </w:t>
      </w:r>
      <w:r w:rsidR="001B202B" w:rsidRPr="00ED1395">
        <w:rPr>
          <w:rFonts w:ascii="Arial" w:hAnsi="Arial" w:cs="Arial"/>
          <w:b/>
          <w:sz w:val="20"/>
          <w:szCs w:val="20"/>
        </w:rPr>
        <w:t>Rozpočet</w:t>
      </w:r>
    </w:p>
    <w:p w:rsidR="001B202B" w:rsidRPr="00ED1395" w:rsidRDefault="001B202B" w:rsidP="001B202B">
      <w:pPr>
        <w:jc w:val="both"/>
        <w:rPr>
          <w:rFonts w:ascii="Arial" w:hAnsi="Arial" w:cs="Arial"/>
          <w:b/>
          <w:sz w:val="20"/>
          <w:szCs w:val="20"/>
        </w:rPr>
      </w:pPr>
    </w:p>
    <w:p w:rsidR="00151B32" w:rsidRDefault="001B202B" w:rsidP="001B202B">
      <w:pPr>
        <w:spacing w:line="360" w:lineRule="auto"/>
        <w:jc w:val="both"/>
        <w:rPr>
          <w:rFonts w:ascii="Arial" w:hAnsi="Arial" w:cs="Arial"/>
          <w:sz w:val="20"/>
          <w:szCs w:val="20"/>
        </w:rPr>
      </w:pPr>
      <w:r w:rsidRPr="00ED1395">
        <w:rPr>
          <w:rFonts w:ascii="Arial" w:hAnsi="Arial" w:cs="Arial"/>
          <w:b/>
          <w:sz w:val="20"/>
          <w:szCs w:val="20"/>
        </w:rPr>
        <w:tab/>
      </w:r>
      <w:r w:rsidRPr="00ED1395">
        <w:rPr>
          <w:rFonts w:ascii="Arial" w:hAnsi="Arial" w:cs="Arial"/>
          <w:sz w:val="20"/>
          <w:szCs w:val="20"/>
        </w:rPr>
        <w:t>Jednotlivé položky rozpočtu sú ocenené na základe cenník</w:t>
      </w:r>
      <w:r w:rsidR="006A2CC9">
        <w:rPr>
          <w:rFonts w:ascii="Arial" w:hAnsi="Arial" w:cs="Arial"/>
          <w:sz w:val="20"/>
          <w:szCs w:val="20"/>
        </w:rPr>
        <w:t>a</w:t>
      </w:r>
      <w:r w:rsidRPr="00ED1395">
        <w:rPr>
          <w:rFonts w:ascii="Arial" w:hAnsi="Arial" w:cs="Arial"/>
          <w:sz w:val="20"/>
          <w:szCs w:val="20"/>
        </w:rPr>
        <w:t xml:space="preserve"> CENEKON (Smerné orientačné oceňovacie nástroje stavebných prác</w:t>
      </w:r>
      <w:r w:rsidR="00565302" w:rsidRPr="00ED1395">
        <w:rPr>
          <w:rFonts w:ascii="Arial" w:hAnsi="Arial" w:cs="Arial"/>
          <w:sz w:val="20"/>
          <w:szCs w:val="20"/>
        </w:rPr>
        <w:t>)</w:t>
      </w:r>
      <w:r w:rsidR="008555D7" w:rsidRPr="00ED1395">
        <w:rPr>
          <w:rFonts w:ascii="Arial" w:hAnsi="Arial" w:cs="Arial"/>
          <w:sz w:val="20"/>
          <w:szCs w:val="20"/>
        </w:rPr>
        <w:t>. R</w:t>
      </w:r>
      <w:r w:rsidRPr="00ED1395">
        <w:rPr>
          <w:rFonts w:ascii="Arial" w:hAnsi="Arial" w:cs="Arial"/>
          <w:sz w:val="20"/>
          <w:szCs w:val="20"/>
        </w:rPr>
        <w:t xml:space="preserve">ozpočet neobsahuje náklady na </w:t>
      </w:r>
      <w:r w:rsidR="00986ED0">
        <w:rPr>
          <w:rFonts w:ascii="Arial" w:hAnsi="Arial" w:cs="Arial"/>
          <w:sz w:val="20"/>
          <w:szCs w:val="20"/>
        </w:rPr>
        <w:t xml:space="preserve">likvidáciu zariadenia staveniska ako aj neobsahuje náklady na </w:t>
      </w:r>
      <w:r w:rsidR="00151B32">
        <w:rPr>
          <w:rFonts w:ascii="Arial" w:hAnsi="Arial" w:cs="Arial"/>
          <w:sz w:val="20"/>
          <w:szCs w:val="20"/>
        </w:rPr>
        <w:t xml:space="preserve">obstaranie, dopravu, </w:t>
      </w:r>
      <w:r w:rsidRPr="00ED1395">
        <w:rPr>
          <w:rFonts w:ascii="Arial" w:hAnsi="Arial" w:cs="Arial"/>
          <w:sz w:val="20"/>
          <w:szCs w:val="20"/>
        </w:rPr>
        <w:t>manipuláciu</w:t>
      </w:r>
      <w:r w:rsidR="00151B32">
        <w:rPr>
          <w:rFonts w:ascii="Arial" w:hAnsi="Arial" w:cs="Arial"/>
          <w:sz w:val="20"/>
          <w:szCs w:val="20"/>
        </w:rPr>
        <w:t xml:space="preserve"> a cenu</w:t>
      </w:r>
      <w:r w:rsidRPr="00ED1395">
        <w:rPr>
          <w:rFonts w:ascii="Arial" w:hAnsi="Arial" w:cs="Arial"/>
          <w:sz w:val="20"/>
          <w:szCs w:val="20"/>
        </w:rPr>
        <w:t xml:space="preserve"> hnojív a osív. </w:t>
      </w:r>
    </w:p>
    <w:p w:rsidR="001B202B" w:rsidRPr="00151B32" w:rsidRDefault="001B202B" w:rsidP="00D733D5">
      <w:pPr>
        <w:spacing w:line="360" w:lineRule="auto"/>
        <w:ind w:firstLine="720"/>
        <w:jc w:val="both"/>
        <w:rPr>
          <w:rFonts w:ascii="Arial" w:hAnsi="Arial" w:cs="Arial"/>
          <w:b/>
          <w:sz w:val="20"/>
          <w:szCs w:val="20"/>
          <w:u w:val="single"/>
        </w:rPr>
      </w:pPr>
      <w:r w:rsidRPr="00151B32">
        <w:rPr>
          <w:rFonts w:ascii="Arial" w:hAnsi="Arial" w:cs="Arial"/>
          <w:b/>
          <w:sz w:val="20"/>
          <w:szCs w:val="20"/>
          <w:u w:val="single"/>
        </w:rPr>
        <w:t xml:space="preserve">Vzhľadom na časový horizont realizácie rekultivácie treba tento rozpočet považovať za orientačný, ceny jednotlivých položiek budú </w:t>
      </w:r>
      <w:r w:rsidR="0014061A" w:rsidRPr="00151B32">
        <w:rPr>
          <w:rFonts w:ascii="Arial" w:hAnsi="Arial" w:cs="Arial"/>
          <w:b/>
          <w:sz w:val="20"/>
          <w:szCs w:val="20"/>
          <w:u w:val="single"/>
        </w:rPr>
        <w:t>spresnené</w:t>
      </w:r>
      <w:r w:rsidRPr="00151B32">
        <w:rPr>
          <w:rFonts w:ascii="Arial" w:hAnsi="Arial" w:cs="Arial"/>
          <w:b/>
          <w:sz w:val="20"/>
          <w:szCs w:val="20"/>
          <w:u w:val="single"/>
        </w:rPr>
        <w:t xml:space="preserve"> pred realizáciou</w:t>
      </w:r>
      <w:r w:rsidR="00151B32">
        <w:rPr>
          <w:rFonts w:ascii="Arial" w:hAnsi="Arial" w:cs="Arial"/>
          <w:b/>
          <w:sz w:val="20"/>
          <w:szCs w:val="20"/>
          <w:u w:val="single"/>
        </w:rPr>
        <w:t xml:space="preserve"> a </w:t>
      </w:r>
      <w:r w:rsidR="00151B32" w:rsidRPr="00151B32">
        <w:rPr>
          <w:rFonts w:ascii="Arial" w:hAnsi="Arial" w:cs="Arial"/>
          <w:b/>
          <w:sz w:val="20"/>
          <w:szCs w:val="20"/>
          <w:u w:val="single"/>
        </w:rPr>
        <w:t>o prevzatí rekultivovaných pozemkov sa vypracuje protokol o vykonaní a skončen</w:t>
      </w:r>
      <w:r w:rsidR="00DC0FC2">
        <w:rPr>
          <w:rFonts w:ascii="Arial" w:hAnsi="Arial" w:cs="Arial"/>
          <w:b/>
          <w:sz w:val="20"/>
          <w:szCs w:val="20"/>
          <w:u w:val="single"/>
        </w:rPr>
        <w:t>í rekultivácie v súlade s</w:t>
      </w:r>
      <w:r w:rsidR="00151B32" w:rsidRPr="00151B32">
        <w:rPr>
          <w:rFonts w:ascii="Arial" w:hAnsi="Arial" w:cs="Arial"/>
          <w:b/>
          <w:sz w:val="20"/>
          <w:szCs w:val="20"/>
          <w:u w:val="single"/>
        </w:rPr>
        <w:t xml:space="preserve"> § 4</w:t>
      </w:r>
      <w:r w:rsidR="00DC0FC2">
        <w:rPr>
          <w:rFonts w:ascii="Arial" w:hAnsi="Arial" w:cs="Arial"/>
          <w:b/>
          <w:sz w:val="20"/>
          <w:szCs w:val="20"/>
          <w:u w:val="single"/>
        </w:rPr>
        <w:t xml:space="preserve"> ods. 5</w:t>
      </w:r>
      <w:r w:rsidR="00151B32" w:rsidRPr="00151B32">
        <w:rPr>
          <w:rFonts w:ascii="Arial" w:hAnsi="Arial" w:cs="Arial"/>
          <w:b/>
          <w:sz w:val="20"/>
          <w:szCs w:val="20"/>
          <w:u w:val="single"/>
        </w:rPr>
        <w:t xml:space="preserve"> vyhlášky MP SR č. 508/2004 </w:t>
      </w:r>
      <w:proofErr w:type="spellStart"/>
      <w:r w:rsidR="00151B32" w:rsidRPr="00151B32">
        <w:rPr>
          <w:rFonts w:ascii="Arial" w:hAnsi="Arial" w:cs="Arial"/>
          <w:b/>
          <w:sz w:val="20"/>
          <w:szCs w:val="20"/>
          <w:u w:val="single"/>
        </w:rPr>
        <w:t>Z.z</w:t>
      </w:r>
      <w:proofErr w:type="spellEnd"/>
      <w:r w:rsidR="00151B32">
        <w:rPr>
          <w:rFonts w:ascii="Arial" w:hAnsi="Arial" w:cs="Arial"/>
          <w:b/>
          <w:sz w:val="20"/>
          <w:szCs w:val="20"/>
          <w:u w:val="single"/>
        </w:rPr>
        <w:t>.</w:t>
      </w:r>
      <w:r w:rsidRPr="00151B32">
        <w:rPr>
          <w:rFonts w:ascii="Arial" w:hAnsi="Arial" w:cs="Arial"/>
          <w:b/>
          <w:sz w:val="20"/>
          <w:szCs w:val="20"/>
          <w:u w:val="single"/>
        </w:rPr>
        <w:t>.</w:t>
      </w:r>
    </w:p>
    <w:p w:rsidR="00440F4A" w:rsidRPr="00ED1395" w:rsidRDefault="00440F4A" w:rsidP="001B202B">
      <w:pPr>
        <w:jc w:val="both"/>
        <w:rPr>
          <w:rFonts w:ascii="Arial" w:hAnsi="Arial" w:cs="Arial"/>
          <w:b/>
          <w:sz w:val="20"/>
          <w:szCs w:val="20"/>
        </w:rPr>
      </w:pPr>
    </w:p>
    <w:p w:rsidR="001B202B" w:rsidRPr="00167CB9" w:rsidRDefault="00EC7755" w:rsidP="001B202B">
      <w:pPr>
        <w:jc w:val="both"/>
        <w:rPr>
          <w:rFonts w:ascii="Arial" w:hAnsi="Arial" w:cs="Arial"/>
          <w:b/>
          <w:sz w:val="20"/>
          <w:szCs w:val="20"/>
        </w:rPr>
      </w:pPr>
      <w:r w:rsidRPr="00167CB9">
        <w:rPr>
          <w:rFonts w:ascii="Arial" w:hAnsi="Arial" w:cs="Arial"/>
          <w:b/>
          <w:sz w:val="20"/>
          <w:szCs w:val="20"/>
        </w:rPr>
        <w:t>1</w:t>
      </w:r>
      <w:r w:rsidR="00271E32">
        <w:rPr>
          <w:rFonts w:ascii="Arial" w:hAnsi="Arial" w:cs="Arial"/>
          <w:b/>
          <w:sz w:val="20"/>
          <w:szCs w:val="20"/>
        </w:rPr>
        <w:t>6</w:t>
      </w:r>
      <w:r w:rsidR="001B202B" w:rsidRPr="00167CB9">
        <w:rPr>
          <w:rFonts w:ascii="Arial" w:hAnsi="Arial" w:cs="Arial"/>
          <w:b/>
          <w:sz w:val="20"/>
          <w:szCs w:val="20"/>
        </w:rPr>
        <w:t>.1. Kvantifikácia a ocenenie položiek technickej rekultivácie</w:t>
      </w:r>
    </w:p>
    <w:p w:rsidR="001B202B" w:rsidRPr="00C04713" w:rsidRDefault="001B202B" w:rsidP="001B202B">
      <w:pPr>
        <w:spacing w:line="360" w:lineRule="auto"/>
        <w:jc w:val="both"/>
        <w:rPr>
          <w:rFonts w:ascii="Arial" w:hAnsi="Arial" w:cs="Arial"/>
          <w:sz w:val="20"/>
          <w:szCs w:val="20"/>
        </w:rPr>
      </w:pPr>
    </w:p>
    <w:p w:rsidR="00C00E6E" w:rsidRPr="00C04713" w:rsidRDefault="00C00E6E" w:rsidP="00C00E6E">
      <w:pPr>
        <w:spacing w:line="360" w:lineRule="auto"/>
        <w:ind w:firstLine="720"/>
        <w:jc w:val="both"/>
        <w:rPr>
          <w:rFonts w:ascii="Arial" w:hAnsi="Arial" w:cs="Arial"/>
          <w:sz w:val="20"/>
          <w:szCs w:val="20"/>
        </w:rPr>
      </w:pPr>
      <w:r w:rsidRPr="00C00E6E">
        <w:rPr>
          <w:rFonts w:ascii="Arial" w:hAnsi="Arial" w:cs="Arial"/>
          <w:sz w:val="20"/>
          <w:szCs w:val="20"/>
        </w:rPr>
        <w:t xml:space="preserve">Ceny jednotlivých položiek </w:t>
      </w:r>
      <w:r>
        <w:rPr>
          <w:rFonts w:ascii="Arial" w:hAnsi="Arial" w:cs="Arial"/>
          <w:sz w:val="20"/>
          <w:szCs w:val="20"/>
        </w:rPr>
        <w:t>techni</w:t>
      </w:r>
      <w:r w:rsidRPr="00C00E6E">
        <w:rPr>
          <w:rFonts w:ascii="Arial" w:hAnsi="Arial" w:cs="Arial"/>
          <w:sz w:val="20"/>
          <w:szCs w:val="20"/>
        </w:rPr>
        <w:t xml:space="preserve">ckej rekultivácie sú stanovené bez DPH pre rozsah rekultivácie – plochu: </w:t>
      </w:r>
      <w:r w:rsidR="00770DD8">
        <w:rPr>
          <w:rFonts w:ascii="Arial" w:hAnsi="Arial" w:cs="Arial"/>
          <w:sz w:val="20"/>
          <w:szCs w:val="20"/>
        </w:rPr>
        <w:t>58 7</w:t>
      </w:r>
      <w:r w:rsidR="00C027F7">
        <w:rPr>
          <w:rFonts w:ascii="Arial" w:hAnsi="Arial" w:cs="Arial"/>
          <w:sz w:val="20"/>
          <w:szCs w:val="20"/>
        </w:rPr>
        <w:t>84</w:t>
      </w:r>
      <w:r w:rsidRPr="00C04713">
        <w:rPr>
          <w:rFonts w:ascii="Arial" w:hAnsi="Arial" w:cs="Arial"/>
          <w:sz w:val="20"/>
          <w:szCs w:val="20"/>
        </w:rPr>
        <w:t xml:space="preserve"> m</w:t>
      </w:r>
      <w:r w:rsidRPr="00C04713">
        <w:rPr>
          <w:rFonts w:ascii="Arial" w:hAnsi="Arial" w:cs="Arial"/>
          <w:sz w:val="20"/>
          <w:szCs w:val="20"/>
          <w:vertAlign w:val="superscript"/>
        </w:rPr>
        <w:t>2</w:t>
      </w:r>
      <w:r w:rsidRPr="00C04713">
        <w:rPr>
          <w:rFonts w:ascii="Arial" w:hAnsi="Arial" w:cs="Arial"/>
          <w:sz w:val="20"/>
          <w:szCs w:val="20"/>
        </w:rPr>
        <w:t>.</w:t>
      </w:r>
    </w:p>
    <w:p w:rsidR="00E168D3" w:rsidRPr="00167CB9" w:rsidRDefault="00E168D3" w:rsidP="00422E75">
      <w:pPr>
        <w:ind w:left="2835" w:hanging="2835"/>
        <w:rPr>
          <w:rFonts w:ascii="Arial" w:hAnsi="Arial" w:cs="Arial"/>
          <w:sz w:val="20"/>
          <w:szCs w:val="20"/>
        </w:rPr>
      </w:pPr>
      <w:r w:rsidRPr="00167CB9">
        <w:rPr>
          <w:rFonts w:ascii="Arial" w:hAnsi="Arial" w:cs="Arial"/>
          <w:b/>
          <w:bCs/>
          <w:sz w:val="20"/>
          <w:szCs w:val="20"/>
        </w:rPr>
        <w:t>Technická rekultivácia</w:t>
      </w:r>
    </w:p>
    <w:tbl>
      <w:tblPr>
        <w:tblW w:w="969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1"/>
        <w:gridCol w:w="839"/>
        <w:gridCol w:w="3260"/>
        <w:gridCol w:w="891"/>
        <w:gridCol w:w="952"/>
        <w:gridCol w:w="1701"/>
        <w:gridCol w:w="1260"/>
      </w:tblGrid>
      <w:tr w:rsidR="00E168D3" w:rsidRPr="00167CB9" w:rsidTr="008E6699">
        <w:trPr>
          <w:cantSplit/>
          <w:trHeight w:val="320"/>
        </w:trPr>
        <w:tc>
          <w:tcPr>
            <w:tcW w:w="791"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Por.</w:t>
            </w:r>
            <w:r w:rsidR="00DC0FC2">
              <w:rPr>
                <w:rFonts w:ascii="Arial" w:hAnsi="Arial" w:cs="Arial"/>
                <w:b/>
                <w:sz w:val="18"/>
                <w:szCs w:val="18"/>
              </w:rPr>
              <w:t xml:space="preserve"> </w:t>
            </w:r>
            <w:r w:rsidRPr="00DC0FC2">
              <w:rPr>
                <w:rFonts w:ascii="Arial" w:hAnsi="Arial" w:cs="Arial"/>
                <w:b/>
                <w:sz w:val="18"/>
                <w:szCs w:val="18"/>
              </w:rPr>
              <w:t>č.</w:t>
            </w:r>
          </w:p>
        </w:tc>
        <w:tc>
          <w:tcPr>
            <w:tcW w:w="839"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Kód položky</w:t>
            </w:r>
          </w:p>
        </w:tc>
        <w:tc>
          <w:tcPr>
            <w:tcW w:w="3260"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Popis položky</w:t>
            </w:r>
          </w:p>
        </w:tc>
        <w:tc>
          <w:tcPr>
            <w:tcW w:w="891" w:type="dxa"/>
            <w:shd w:val="clear" w:color="auto" w:fill="D9D9D9"/>
            <w:vAlign w:val="center"/>
          </w:tcPr>
          <w:p w:rsidR="00E67F5B" w:rsidRPr="00DC0FC2" w:rsidRDefault="00C00E6E" w:rsidP="00DC0FC2">
            <w:pPr>
              <w:jc w:val="center"/>
              <w:rPr>
                <w:rFonts w:ascii="Arial" w:hAnsi="Arial" w:cs="Arial"/>
                <w:b/>
                <w:sz w:val="18"/>
                <w:szCs w:val="18"/>
              </w:rPr>
            </w:pPr>
            <w:r w:rsidRPr="00DC0FC2">
              <w:rPr>
                <w:rFonts w:ascii="Arial" w:hAnsi="Arial" w:cs="Arial"/>
                <w:b/>
                <w:sz w:val="18"/>
                <w:szCs w:val="18"/>
              </w:rPr>
              <w:t>Rozsah</w:t>
            </w:r>
          </w:p>
          <w:p w:rsidR="00E168D3" w:rsidRPr="00DC0FC2" w:rsidRDefault="00E67F5B" w:rsidP="00DC0FC2">
            <w:pPr>
              <w:jc w:val="center"/>
              <w:rPr>
                <w:rFonts w:ascii="Arial" w:hAnsi="Arial" w:cs="Arial"/>
                <w:b/>
                <w:sz w:val="18"/>
                <w:szCs w:val="18"/>
              </w:rPr>
            </w:pPr>
            <w:r w:rsidRPr="00DC0FC2">
              <w:rPr>
                <w:rFonts w:ascii="Arial" w:hAnsi="Arial" w:cs="Arial"/>
                <w:b/>
                <w:sz w:val="18"/>
                <w:szCs w:val="18"/>
              </w:rPr>
              <w:t>Výmera</w:t>
            </w:r>
          </w:p>
        </w:tc>
        <w:tc>
          <w:tcPr>
            <w:tcW w:w="952"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Merná jednotka</w:t>
            </w:r>
          </w:p>
        </w:tc>
        <w:tc>
          <w:tcPr>
            <w:tcW w:w="1701" w:type="dxa"/>
            <w:shd w:val="clear" w:color="auto" w:fill="D9D9D9"/>
            <w:vAlign w:val="center"/>
          </w:tcPr>
          <w:p w:rsidR="00167CB9" w:rsidRPr="00DC0FC2" w:rsidRDefault="00E168D3" w:rsidP="00DC0FC2">
            <w:pPr>
              <w:jc w:val="center"/>
              <w:rPr>
                <w:rFonts w:ascii="Arial" w:hAnsi="Arial" w:cs="Arial"/>
                <w:b/>
                <w:sz w:val="18"/>
                <w:szCs w:val="18"/>
              </w:rPr>
            </w:pPr>
            <w:r w:rsidRPr="00DC0FC2">
              <w:rPr>
                <w:rFonts w:ascii="Arial" w:hAnsi="Arial" w:cs="Arial"/>
                <w:b/>
                <w:sz w:val="18"/>
                <w:szCs w:val="18"/>
              </w:rPr>
              <w:t>Jednotková cena</w:t>
            </w:r>
          </w:p>
          <w:p w:rsidR="00E168D3" w:rsidRPr="00DC0FC2" w:rsidRDefault="00167CB9" w:rsidP="00DC0FC2">
            <w:pPr>
              <w:jc w:val="center"/>
              <w:rPr>
                <w:rFonts w:ascii="Arial" w:hAnsi="Arial" w:cs="Arial"/>
                <w:b/>
                <w:sz w:val="18"/>
                <w:szCs w:val="18"/>
              </w:rPr>
            </w:pPr>
            <w:r w:rsidRPr="00DC0FC2">
              <w:rPr>
                <w:rFonts w:ascii="Arial" w:hAnsi="Arial" w:cs="Arial"/>
                <w:b/>
                <w:sz w:val="18"/>
                <w:szCs w:val="18"/>
              </w:rPr>
              <w:t>(</w:t>
            </w:r>
            <w:r w:rsidR="00302C49" w:rsidRPr="00DC0FC2">
              <w:rPr>
                <w:rFonts w:ascii="Arial" w:hAnsi="Arial" w:cs="Arial"/>
                <w:b/>
                <w:sz w:val="18"/>
                <w:szCs w:val="18"/>
              </w:rPr>
              <w:t>EUR</w:t>
            </w:r>
            <w:r w:rsidRPr="00DC0FC2">
              <w:rPr>
                <w:rFonts w:ascii="Arial" w:hAnsi="Arial" w:cs="Arial"/>
                <w:b/>
                <w:sz w:val="18"/>
                <w:szCs w:val="18"/>
              </w:rPr>
              <w:t>)*</w:t>
            </w:r>
          </w:p>
        </w:tc>
        <w:tc>
          <w:tcPr>
            <w:tcW w:w="1260"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Cena celkom</w:t>
            </w:r>
          </w:p>
          <w:p w:rsidR="00E168D3" w:rsidRPr="00DC0FC2" w:rsidRDefault="00167CB9" w:rsidP="00DC0FC2">
            <w:pPr>
              <w:jc w:val="center"/>
              <w:rPr>
                <w:rFonts w:ascii="Arial" w:hAnsi="Arial" w:cs="Arial"/>
                <w:b/>
                <w:sz w:val="18"/>
                <w:szCs w:val="18"/>
              </w:rPr>
            </w:pPr>
            <w:r w:rsidRPr="00DC0FC2">
              <w:rPr>
                <w:rFonts w:ascii="Arial" w:hAnsi="Arial" w:cs="Arial"/>
                <w:b/>
                <w:sz w:val="18"/>
                <w:szCs w:val="18"/>
              </w:rPr>
              <w:t>(</w:t>
            </w:r>
            <w:r w:rsidR="00302C49" w:rsidRPr="00DC0FC2">
              <w:rPr>
                <w:rFonts w:ascii="Arial" w:hAnsi="Arial" w:cs="Arial"/>
                <w:b/>
                <w:sz w:val="18"/>
                <w:szCs w:val="18"/>
              </w:rPr>
              <w:t>EUR</w:t>
            </w:r>
            <w:r w:rsidRPr="00DC0FC2">
              <w:rPr>
                <w:rFonts w:ascii="Arial" w:hAnsi="Arial" w:cs="Arial"/>
                <w:b/>
                <w:sz w:val="18"/>
                <w:szCs w:val="18"/>
              </w:rPr>
              <w:t>)*</w:t>
            </w:r>
          </w:p>
        </w:tc>
      </w:tr>
      <w:tr w:rsidR="000119D2" w:rsidRPr="002D378C" w:rsidTr="000119D2">
        <w:tc>
          <w:tcPr>
            <w:tcW w:w="791" w:type="dxa"/>
            <w:vAlign w:val="center"/>
          </w:tcPr>
          <w:p w:rsidR="000119D2" w:rsidRPr="00A6007B" w:rsidRDefault="000119D2" w:rsidP="00DC0FC2">
            <w:pPr>
              <w:jc w:val="center"/>
              <w:rPr>
                <w:rFonts w:ascii="Arial" w:hAnsi="Arial" w:cs="Arial"/>
                <w:b/>
                <w:sz w:val="18"/>
                <w:szCs w:val="18"/>
              </w:rPr>
            </w:pPr>
            <w:r w:rsidRPr="00A6007B">
              <w:rPr>
                <w:rFonts w:ascii="Arial" w:hAnsi="Arial" w:cs="Arial"/>
                <w:b/>
                <w:sz w:val="18"/>
                <w:szCs w:val="18"/>
              </w:rPr>
              <w:t>1</w:t>
            </w:r>
          </w:p>
        </w:tc>
        <w:tc>
          <w:tcPr>
            <w:tcW w:w="839" w:type="dxa"/>
            <w:vAlign w:val="center"/>
          </w:tcPr>
          <w:p w:rsidR="000119D2" w:rsidRPr="00A6007B" w:rsidRDefault="000119D2" w:rsidP="001247D2">
            <w:pPr>
              <w:jc w:val="center"/>
              <w:rPr>
                <w:rFonts w:ascii="Arial" w:hAnsi="Arial" w:cs="Arial"/>
                <w:sz w:val="18"/>
                <w:szCs w:val="18"/>
              </w:rPr>
            </w:pPr>
            <w:r w:rsidRPr="00A6007B">
              <w:rPr>
                <w:rFonts w:ascii="Arial" w:hAnsi="Arial" w:cs="Arial"/>
                <w:sz w:val="18"/>
                <w:szCs w:val="18"/>
              </w:rPr>
              <w:t>A03 01</w:t>
            </w:r>
          </w:p>
          <w:p w:rsidR="000119D2" w:rsidRPr="00A6007B" w:rsidRDefault="000119D2" w:rsidP="001247D2">
            <w:pPr>
              <w:jc w:val="center"/>
              <w:rPr>
                <w:rFonts w:ascii="Arial" w:hAnsi="Arial" w:cs="Arial"/>
                <w:sz w:val="18"/>
                <w:szCs w:val="18"/>
              </w:rPr>
            </w:pPr>
            <w:r w:rsidRPr="00A6007B">
              <w:rPr>
                <w:rFonts w:ascii="Arial" w:hAnsi="Arial" w:cs="Arial"/>
                <w:sz w:val="18"/>
                <w:szCs w:val="18"/>
              </w:rPr>
              <w:t>18335</w:t>
            </w:r>
          </w:p>
          <w:p w:rsidR="000119D2" w:rsidRPr="00A6007B" w:rsidRDefault="000119D2" w:rsidP="001247D2">
            <w:pPr>
              <w:jc w:val="center"/>
              <w:rPr>
                <w:rFonts w:ascii="Arial" w:hAnsi="Arial" w:cs="Arial"/>
                <w:sz w:val="18"/>
                <w:szCs w:val="18"/>
              </w:rPr>
            </w:pPr>
            <w:r w:rsidRPr="00A6007B">
              <w:rPr>
                <w:rFonts w:ascii="Arial" w:hAnsi="Arial" w:cs="Arial"/>
                <w:sz w:val="18"/>
                <w:szCs w:val="18"/>
              </w:rPr>
              <w:t>Pol. č. 1211</w:t>
            </w:r>
          </w:p>
        </w:tc>
        <w:tc>
          <w:tcPr>
            <w:tcW w:w="3260" w:type="dxa"/>
            <w:vAlign w:val="center"/>
          </w:tcPr>
          <w:p w:rsidR="000119D2" w:rsidRPr="00A6007B" w:rsidRDefault="000119D2" w:rsidP="00DC0FC2">
            <w:pPr>
              <w:jc w:val="center"/>
              <w:rPr>
                <w:rFonts w:ascii="Arial" w:hAnsi="Arial" w:cs="Arial"/>
                <w:sz w:val="18"/>
                <w:szCs w:val="18"/>
              </w:rPr>
            </w:pPr>
            <w:r w:rsidRPr="00A6007B">
              <w:rPr>
                <w:rFonts w:ascii="Arial" w:hAnsi="Arial" w:cs="Arial"/>
                <w:sz w:val="18"/>
                <w:szCs w:val="18"/>
              </w:rPr>
              <w:t xml:space="preserve">Odstránenie zhutnenia </w:t>
            </w:r>
            <w:proofErr w:type="spellStart"/>
            <w:r w:rsidRPr="00A6007B">
              <w:rPr>
                <w:rFonts w:ascii="Arial" w:hAnsi="Arial" w:cs="Arial"/>
                <w:sz w:val="18"/>
                <w:szCs w:val="18"/>
              </w:rPr>
              <w:t>podornice</w:t>
            </w:r>
            <w:proofErr w:type="spellEnd"/>
            <w:r w:rsidRPr="00A6007B">
              <w:rPr>
                <w:rFonts w:ascii="Arial" w:hAnsi="Arial" w:cs="Arial"/>
                <w:sz w:val="18"/>
                <w:szCs w:val="18"/>
              </w:rPr>
              <w:t xml:space="preserve"> – kyprenie </w:t>
            </w:r>
            <w:proofErr w:type="spellStart"/>
            <w:r w:rsidRPr="00A6007B">
              <w:rPr>
                <w:rFonts w:ascii="Arial" w:hAnsi="Arial" w:cs="Arial"/>
                <w:sz w:val="18"/>
                <w:szCs w:val="18"/>
              </w:rPr>
              <w:t>podornice</w:t>
            </w:r>
            <w:proofErr w:type="spellEnd"/>
            <w:r w:rsidRPr="00A6007B">
              <w:rPr>
                <w:rFonts w:ascii="Arial" w:hAnsi="Arial" w:cs="Arial"/>
                <w:sz w:val="18"/>
                <w:szCs w:val="18"/>
              </w:rPr>
              <w:t xml:space="preserve"> orbou hlbokou </w:t>
            </w:r>
            <w:proofErr w:type="spellStart"/>
            <w:r w:rsidRPr="00A6007B">
              <w:rPr>
                <w:rFonts w:ascii="Arial" w:hAnsi="Arial" w:cs="Arial"/>
                <w:sz w:val="18"/>
                <w:szCs w:val="18"/>
              </w:rPr>
              <w:t>hĺ</w:t>
            </w:r>
            <w:proofErr w:type="spellEnd"/>
            <w:r w:rsidRPr="00A6007B">
              <w:rPr>
                <w:rFonts w:ascii="Arial" w:hAnsi="Arial" w:cs="Arial"/>
                <w:sz w:val="18"/>
                <w:szCs w:val="18"/>
              </w:rPr>
              <w:t>. nad 0,24 do 0,30 m na ploche jednotlivo do 5 ha so sklonom do 5°</w:t>
            </w:r>
          </w:p>
        </w:tc>
        <w:tc>
          <w:tcPr>
            <w:tcW w:w="891" w:type="dxa"/>
            <w:vAlign w:val="center"/>
          </w:tcPr>
          <w:p w:rsidR="000119D2" w:rsidRPr="00A6007B" w:rsidRDefault="000119D2" w:rsidP="008E6699">
            <w:pPr>
              <w:jc w:val="center"/>
              <w:rPr>
                <w:rFonts w:ascii="Arial" w:hAnsi="Arial" w:cs="Arial"/>
                <w:sz w:val="18"/>
                <w:szCs w:val="18"/>
              </w:rPr>
            </w:pPr>
            <w:r>
              <w:rPr>
                <w:rFonts w:ascii="Arial" w:hAnsi="Arial" w:cs="Arial"/>
                <w:sz w:val="18"/>
                <w:szCs w:val="18"/>
              </w:rPr>
              <w:t>5,87</w:t>
            </w:r>
            <w:r w:rsidR="00C027F7">
              <w:rPr>
                <w:rFonts w:ascii="Arial" w:hAnsi="Arial" w:cs="Arial"/>
                <w:sz w:val="18"/>
                <w:szCs w:val="18"/>
              </w:rPr>
              <w:t>84</w:t>
            </w:r>
          </w:p>
        </w:tc>
        <w:tc>
          <w:tcPr>
            <w:tcW w:w="952" w:type="dxa"/>
            <w:vAlign w:val="center"/>
          </w:tcPr>
          <w:p w:rsidR="000119D2" w:rsidRPr="00A6007B" w:rsidRDefault="000119D2" w:rsidP="00DC0FC2">
            <w:pPr>
              <w:jc w:val="center"/>
              <w:rPr>
                <w:rFonts w:ascii="Arial" w:hAnsi="Arial" w:cs="Arial"/>
                <w:sz w:val="18"/>
                <w:szCs w:val="18"/>
                <w:highlight w:val="yellow"/>
                <w:vertAlign w:val="superscript"/>
              </w:rPr>
            </w:pPr>
            <w:r w:rsidRPr="00A6007B">
              <w:rPr>
                <w:rFonts w:ascii="Arial" w:hAnsi="Arial" w:cs="Arial"/>
                <w:sz w:val="18"/>
                <w:szCs w:val="18"/>
              </w:rPr>
              <w:t>ha</w:t>
            </w:r>
          </w:p>
        </w:tc>
        <w:tc>
          <w:tcPr>
            <w:tcW w:w="1701" w:type="dxa"/>
            <w:vAlign w:val="center"/>
          </w:tcPr>
          <w:p w:rsidR="000119D2" w:rsidRPr="00A6007B" w:rsidRDefault="000119D2" w:rsidP="001247D2">
            <w:pPr>
              <w:jc w:val="center"/>
              <w:rPr>
                <w:rFonts w:ascii="Arial" w:hAnsi="Arial" w:cs="Arial"/>
                <w:sz w:val="18"/>
                <w:szCs w:val="18"/>
                <w:highlight w:val="yellow"/>
              </w:rPr>
            </w:pPr>
            <w:r>
              <w:rPr>
                <w:rFonts w:ascii="Arial" w:hAnsi="Arial" w:cs="Arial"/>
                <w:sz w:val="18"/>
                <w:szCs w:val="18"/>
              </w:rPr>
              <w:t>184,27</w:t>
            </w:r>
          </w:p>
        </w:tc>
        <w:tc>
          <w:tcPr>
            <w:tcW w:w="1260" w:type="dxa"/>
            <w:vAlign w:val="center"/>
          </w:tcPr>
          <w:p w:rsidR="000119D2" w:rsidRPr="000119D2" w:rsidRDefault="000119D2" w:rsidP="000119D2">
            <w:pPr>
              <w:jc w:val="center"/>
              <w:rPr>
                <w:rFonts w:ascii="Arial" w:hAnsi="Arial" w:cs="Arial"/>
                <w:color w:val="000000"/>
                <w:sz w:val="18"/>
                <w:szCs w:val="18"/>
              </w:rPr>
            </w:pPr>
            <w:r w:rsidRPr="000119D2">
              <w:rPr>
                <w:rFonts w:ascii="Arial" w:hAnsi="Arial" w:cs="Arial"/>
                <w:color w:val="000000"/>
                <w:sz w:val="18"/>
                <w:szCs w:val="18"/>
              </w:rPr>
              <w:t>1 083,</w:t>
            </w:r>
            <w:r w:rsidR="00C027F7">
              <w:rPr>
                <w:rFonts w:ascii="Arial" w:hAnsi="Arial" w:cs="Arial"/>
                <w:color w:val="000000"/>
                <w:sz w:val="18"/>
                <w:szCs w:val="18"/>
              </w:rPr>
              <w:t>21</w:t>
            </w:r>
          </w:p>
        </w:tc>
      </w:tr>
      <w:tr w:rsidR="000119D2" w:rsidRPr="002D378C" w:rsidTr="000119D2">
        <w:tc>
          <w:tcPr>
            <w:tcW w:w="791" w:type="dxa"/>
            <w:vAlign w:val="center"/>
          </w:tcPr>
          <w:p w:rsidR="000119D2" w:rsidRPr="00A6007B" w:rsidRDefault="000119D2" w:rsidP="00DC0FC2">
            <w:pPr>
              <w:jc w:val="center"/>
              <w:rPr>
                <w:rFonts w:ascii="Arial" w:hAnsi="Arial" w:cs="Arial"/>
                <w:b/>
                <w:sz w:val="18"/>
                <w:szCs w:val="18"/>
              </w:rPr>
            </w:pPr>
            <w:r w:rsidRPr="00A6007B">
              <w:rPr>
                <w:rFonts w:ascii="Arial" w:hAnsi="Arial" w:cs="Arial"/>
                <w:b/>
                <w:sz w:val="18"/>
                <w:szCs w:val="18"/>
              </w:rPr>
              <w:t>2</w:t>
            </w:r>
          </w:p>
        </w:tc>
        <w:tc>
          <w:tcPr>
            <w:tcW w:w="839" w:type="dxa"/>
            <w:vAlign w:val="center"/>
          </w:tcPr>
          <w:p w:rsidR="000119D2" w:rsidRPr="00A6007B" w:rsidRDefault="000119D2" w:rsidP="001247D2">
            <w:pPr>
              <w:jc w:val="center"/>
              <w:rPr>
                <w:rFonts w:ascii="Arial" w:hAnsi="Arial" w:cs="Arial"/>
                <w:sz w:val="18"/>
                <w:szCs w:val="18"/>
              </w:rPr>
            </w:pPr>
            <w:r w:rsidRPr="00A6007B">
              <w:rPr>
                <w:rFonts w:ascii="Arial" w:hAnsi="Arial" w:cs="Arial"/>
                <w:sz w:val="18"/>
                <w:szCs w:val="18"/>
              </w:rPr>
              <w:t>A01 01</w:t>
            </w:r>
          </w:p>
          <w:p w:rsidR="000119D2" w:rsidRPr="008627A8" w:rsidRDefault="000119D2" w:rsidP="001247D2">
            <w:pPr>
              <w:jc w:val="center"/>
              <w:rPr>
                <w:rFonts w:ascii="Arial" w:hAnsi="Arial" w:cs="Arial"/>
                <w:sz w:val="18"/>
                <w:szCs w:val="18"/>
              </w:rPr>
            </w:pPr>
            <w:r>
              <w:rPr>
                <w:rFonts w:ascii="Arial" w:hAnsi="Arial" w:cs="Arial"/>
                <w:sz w:val="18"/>
                <w:szCs w:val="18"/>
              </w:rPr>
              <w:t>1626</w:t>
            </w:r>
            <w:r w:rsidRPr="008627A8">
              <w:rPr>
                <w:rFonts w:ascii="Arial" w:hAnsi="Arial" w:cs="Arial"/>
                <w:sz w:val="18"/>
                <w:szCs w:val="18"/>
              </w:rPr>
              <w:t>0</w:t>
            </w:r>
          </w:p>
          <w:p w:rsidR="000119D2" w:rsidRPr="00A6007B" w:rsidRDefault="000119D2" w:rsidP="001247D2">
            <w:pPr>
              <w:jc w:val="center"/>
              <w:rPr>
                <w:rFonts w:ascii="Arial" w:hAnsi="Arial" w:cs="Arial"/>
                <w:sz w:val="18"/>
                <w:szCs w:val="18"/>
              </w:rPr>
            </w:pPr>
            <w:r>
              <w:rPr>
                <w:rFonts w:ascii="Arial" w:hAnsi="Arial" w:cs="Arial"/>
                <w:sz w:val="18"/>
                <w:szCs w:val="18"/>
              </w:rPr>
              <w:t>Pol. č. 6</w:t>
            </w:r>
            <w:r w:rsidRPr="008627A8">
              <w:rPr>
                <w:rFonts w:ascii="Arial" w:hAnsi="Arial" w:cs="Arial"/>
                <w:sz w:val="18"/>
                <w:szCs w:val="18"/>
              </w:rPr>
              <w:t>1</w:t>
            </w:r>
            <w:r>
              <w:rPr>
                <w:rFonts w:ascii="Arial" w:hAnsi="Arial" w:cs="Arial"/>
                <w:sz w:val="18"/>
                <w:szCs w:val="18"/>
              </w:rPr>
              <w:t>12</w:t>
            </w:r>
          </w:p>
        </w:tc>
        <w:tc>
          <w:tcPr>
            <w:tcW w:w="3260" w:type="dxa"/>
            <w:vAlign w:val="center"/>
          </w:tcPr>
          <w:p w:rsidR="000119D2" w:rsidRPr="00A6007B" w:rsidRDefault="000119D2" w:rsidP="00DC0FC2">
            <w:pPr>
              <w:jc w:val="center"/>
              <w:rPr>
                <w:rFonts w:ascii="Arial" w:hAnsi="Arial" w:cs="Arial"/>
                <w:sz w:val="18"/>
                <w:szCs w:val="18"/>
              </w:rPr>
            </w:pPr>
            <w:r w:rsidRPr="00A6007B">
              <w:rPr>
                <w:rFonts w:ascii="Arial" w:hAnsi="Arial" w:cs="Arial"/>
                <w:sz w:val="18"/>
                <w:szCs w:val="18"/>
              </w:rPr>
              <w:t xml:space="preserve">Vodorovné premiestnenie zemín schopných zúrodnenia (skrývky HH) na vzdialenosť </w:t>
            </w:r>
            <w:r>
              <w:rPr>
                <w:rFonts w:ascii="Arial" w:hAnsi="Arial" w:cs="Arial"/>
                <w:sz w:val="18"/>
                <w:szCs w:val="18"/>
              </w:rPr>
              <w:t xml:space="preserve">nad 50 m </w:t>
            </w:r>
            <w:r w:rsidRPr="00A6007B">
              <w:rPr>
                <w:rFonts w:ascii="Arial" w:hAnsi="Arial" w:cs="Arial"/>
                <w:sz w:val="18"/>
                <w:szCs w:val="18"/>
              </w:rPr>
              <w:t xml:space="preserve">do </w:t>
            </w:r>
            <w:r>
              <w:rPr>
                <w:rFonts w:ascii="Arial" w:hAnsi="Arial" w:cs="Arial"/>
                <w:sz w:val="18"/>
                <w:szCs w:val="18"/>
              </w:rPr>
              <w:t>100</w:t>
            </w:r>
            <w:r w:rsidRPr="00A6007B">
              <w:rPr>
                <w:rFonts w:ascii="Arial" w:hAnsi="Arial" w:cs="Arial"/>
                <w:sz w:val="18"/>
                <w:szCs w:val="18"/>
              </w:rPr>
              <w:t xml:space="preserve"> m</w:t>
            </w:r>
          </w:p>
        </w:tc>
        <w:tc>
          <w:tcPr>
            <w:tcW w:w="891" w:type="dxa"/>
            <w:vAlign w:val="center"/>
          </w:tcPr>
          <w:p w:rsidR="000119D2" w:rsidRPr="00A6007B" w:rsidRDefault="000119D2" w:rsidP="00DC0FC2">
            <w:pPr>
              <w:jc w:val="center"/>
              <w:rPr>
                <w:rFonts w:ascii="Arial" w:hAnsi="Arial" w:cs="Arial"/>
                <w:sz w:val="18"/>
                <w:szCs w:val="18"/>
              </w:rPr>
            </w:pPr>
            <w:r>
              <w:rPr>
                <w:rFonts w:ascii="Arial" w:hAnsi="Arial" w:cs="Arial"/>
                <w:sz w:val="18"/>
                <w:szCs w:val="18"/>
              </w:rPr>
              <w:t>17 2</w:t>
            </w:r>
            <w:r w:rsidR="00C027F7">
              <w:rPr>
                <w:rFonts w:ascii="Arial" w:hAnsi="Arial" w:cs="Arial"/>
                <w:sz w:val="18"/>
                <w:szCs w:val="18"/>
              </w:rPr>
              <w:t>71</w:t>
            </w:r>
          </w:p>
        </w:tc>
        <w:tc>
          <w:tcPr>
            <w:tcW w:w="952" w:type="dxa"/>
            <w:vAlign w:val="center"/>
          </w:tcPr>
          <w:p w:rsidR="000119D2" w:rsidRPr="00A6007B" w:rsidRDefault="000119D2" w:rsidP="00DC0FC2">
            <w:pPr>
              <w:jc w:val="center"/>
              <w:rPr>
                <w:rFonts w:ascii="Arial" w:hAnsi="Arial" w:cs="Arial"/>
                <w:sz w:val="18"/>
                <w:szCs w:val="18"/>
                <w:highlight w:val="yellow"/>
              </w:rPr>
            </w:pPr>
            <w:r w:rsidRPr="00A6007B">
              <w:rPr>
                <w:rFonts w:ascii="Arial" w:hAnsi="Arial" w:cs="Arial"/>
                <w:sz w:val="18"/>
                <w:szCs w:val="18"/>
              </w:rPr>
              <w:t>m</w:t>
            </w:r>
            <w:r w:rsidRPr="00A6007B">
              <w:rPr>
                <w:rFonts w:ascii="Arial" w:hAnsi="Arial" w:cs="Arial"/>
                <w:sz w:val="18"/>
                <w:szCs w:val="18"/>
                <w:vertAlign w:val="superscript"/>
              </w:rPr>
              <w:t>3</w:t>
            </w:r>
          </w:p>
        </w:tc>
        <w:tc>
          <w:tcPr>
            <w:tcW w:w="1701" w:type="dxa"/>
            <w:vAlign w:val="center"/>
          </w:tcPr>
          <w:p w:rsidR="000119D2" w:rsidRPr="00A6007B" w:rsidRDefault="000119D2" w:rsidP="001247D2">
            <w:pPr>
              <w:jc w:val="center"/>
              <w:rPr>
                <w:rFonts w:ascii="Arial" w:hAnsi="Arial" w:cs="Arial"/>
                <w:sz w:val="18"/>
                <w:szCs w:val="18"/>
                <w:highlight w:val="yellow"/>
              </w:rPr>
            </w:pPr>
            <w:r>
              <w:rPr>
                <w:rFonts w:ascii="Arial" w:hAnsi="Arial" w:cs="Arial"/>
                <w:sz w:val="18"/>
                <w:szCs w:val="18"/>
              </w:rPr>
              <w:t>2,62</w:t>
            </w:r>
          </w:p>
        </w:tc>
        <w:tc>
          <w:tcPr>
            <w:tcW w:w="1260" w:type="dxa"/>
            <w:vAlign w:val="center"/>
          </w:tcPr>
          <w:p w:rsidR="000119D2" w:rsidRPr="000119D2" w:rsidRDefault="000119D2" w:rsidP="000119D2">
            <w:pPr>
              <w:jc w:val="center"/>
              <w:rPr>
                <w:rFonts w:ascii="Arial" w:hAnsi="Arial" w:cs="Arial"/>
                <w:color w:val="000000"/>
                <w:sz w:val="18"/>
                <w:szCs w:val="18"/>
              </w:rPr>
            </w:pPr>
            <w:r w:rsidRPr="000119D2">
              <w:rPr>
                <w:rFonts w:ascii="Arial" w:hAnsi="Arial" w:cs="Arial"/>
                <w:color w:val="000000"/>
                <w:sz w:val="18"/>
                <w:szCs w:val="18"/>
              </w:rPr>
              <w:t>45 2</w:t>
            </w:r>
            <w:r w:rsidR="00C027F7">
              <w:rPr>
                <w:rFonts w:ascii="Arial" w:hAnsi="Arial" w:cs="Arial"/>
                <w:color w:val="000000"/>
                <w:sz w:val="18"/>
                <w:szCs w:val="18"/>
              </w:rPr>
              <w:t>50</w:t>
            </w:r>
            <w:r w:rsidRPr="000119D2">
              <w:rPr>
                <w:rFonts w:ascii="Arial" w:hAnsi="Arial" w:cs="Arial"/>
                <w:color w:val="000000"/>
                <w:sz w:val="18"/>
                <w:szCs w:val="18"/>
              </w:rPr>
              <w:t>,</w:t>
            </w:r>
            <w:r w:rsidR="00C027F7">
              <w:rPr>
                <w:rFonts w:ascii="Arial" w:hAnsi="Arial" w:cs="Arial"/>
                <w:color w:val="000000"/>
                <w:sz w:val="18"/>
                <w:szCs w:val="18"/>
              </w:rPr>
              <w:t>02</w:t>
            </w:r>
          </w:p>
        </w:tc>
      </w:tr>
      <w:tr w:rsidR="000119D2" w:rsidRPr="002D378C" w:rsidTr="000119D2">
        <w:tc>
          <w:tcPr>
            <w:tcW w:w="791" w:type="dxa"/>
            <w:vAlign w:val="center"/>
          </w:tcPr>
          <w:p w:rsidR="000119D2" w:rsidRPr="00A6007B" w:rsidRDefault="000119D2" w:rsidP="00DC0FC2">
            <w:pPr>
              <w:jc w:val="center"/>
              <w:rPr>
                <w:rFonts w:ascii="Arial" w:hAnsi="Arial" w:cs="Arial"/>
                <w:b/>
                <w:sz w:val="18"/>
                <w:szCs w:val="18"/>
              </w:rPr>
            </w:pPr>
            <w:r w:rsidRPr="00A6007B">
              <w:rPr>
                <w:rFonts w:ascii="Arial" w:hAnsi="Arial" w:cs="Arial"/>
                <w:b/>
                <w:sz w:val="18"/>
                <w:szCs w:val="18"/>
              </w:rPr>
              <w:t>3</w:t>
            </w:r>
          </w:p>
        </w:tc>
        <w:tc>
          <w:tcPr>
            <w:tcW w:w="839" w:type="dxa"/>
            <w:vAlign w:val="center"/>
          </w:tcPr>
          <w:p w:rsidR="000119D2" w:rsidRPr="00A6007B" w:rsidRDefault="000119D2" w:rsidP="001247D2">
            <w:pPr>
              <w:jc w:val="center"/>
              <w:rPr>
                <w:rFonts w:ascii="Arial" w:hAnsi="Arial" w:cs="Arial"/>
                <w:sz w:val="18"/>
                <w:szCs w:val="18"/>
              </w:rPr>
            </w:pPr>
            <w:r w:rsidRPr="00A6007B">
              <w:rPr>
                <w:rFonts w:ascii="Arial" w:hAnsi="Arial" w:cs="Arial"/>
                <w:sz w:val="18"/>
                <w:szCs w:val="18"/>
              </w:rPr>
              <w:t>A01 01</w:t>
            </w:r>
          </w:p>
          <w:p w:rsidR="000119D2" w:rsidRPr="00A6007B" w:rsidRDefault="000119D2" w:rsidP="001247D2">
            <w:pPr>
              <w:jc w:val="center"/>
              <w:rPr>
                <w:rFonts w:ascii="Arial" w:hAnsi="Arial" w:cs="Arial"/>
                <w:sz w:val="18"/>
                <w:szCs w:val="18"/>
              </w:rPr>
            </w:pPr>
            <w:r w:rsidRPr="00A6007B">
              <w:rPr>
                <w:rFonts w:ascii="Arial" w:hAnsi="Arial" w:cs="Arial"/>
                <w:sz w:val="18"/>
                <w:szCs w:val="18"/>
              </w:rPr>
              <w:t>18100</w:t>
            </w:r>
          </w:p>
          <w:p w:rsidR="000119D2" w:rsidRPr="00A6007B" w:rsidRDefault="000119D2" w:rsidP="001247D2">
            <w:pPr>
              <w:jc w:val="center"/>
              <w:rPr>
                <w:rFonts w:ascii="Arial" w:hAnsi="Arial" w:cs="Arial"/>
                <w:sz w:val="18"/>
                <w:szCs w:val="18"/>
              </w:rPr>
            </w:pPr>
            <w:r w:rsidRPr="00A6007B">
              <w:rPr>
                <w:rFonts w:ascii="Arial" w:hAnsi="Arial" w:cs="Arial"/>
                <w:sz w:val="18"/>
                <w:szCs w:val="18"/>
              </w:rPr>
              <w:t>Pol. č. 611</w:t>
            </w:r>
            <w:r>
              <w:rPr>
                <w:rFonts w:ascii="Arial" w:hAnsi="Arial" w:cs="Arial"/>
                <w:sz w:val="18"/>
                <w:szCs w:val="18"/>
              </w:rPr>
              <w:t>4</w:t>
            </w:r>
          </w:p>
        </w:tc>
        <w:tc>
          <w:tcPr>
            <w:tcW w:w="3260" w:type="dxa"/>
            <w:vAlign w:val="center"/>
          </w:tcPr>
          <w:p w:rsidR="000119D2" w:rsidRPr="00A6007B" w:rsidRDefault="000119D2" w:rsidP="00DC0FC2">
            <w:pPr>
              <w:jc w:val="center"/>
              <w:rPr>
                <w:rFonts w:ascii="Arial" w:hAnsi="Arial" w:cs="Arial"/>
                <w:sz w:val="18"/>
                <w:szCs w:val="18"/>
              </w:rPr>
            </w:pPr>
            <w:r w:rsidRPr="00A6007B">
              <w:rPr>
                <w:rFonts w:ascii="Arial" w:hAnsi="Arial" w:cs="Arial"/>
                <w:sz w:val="18"/>
                <w:szCs w:val="18"/>
              </w:rPr>
              <w:t>Rozprestretie zemín schopných zúrodnenia (skrývky HH) v rovine alebo sklone 1:5 pri hrúbke vrstvy nad 0,20 do 0,30</w:t>
            </w:r>
          </w:p>
        </w:tc>
        <w:tc>
          <w:tcPr>
            <w:tcW w:w="891" w:type="dxa"/>
            <w:vAlign w:val="center"/>
          </w:tcPr>
          <w:p w:rsidR="000119D2" w:rsidRPr="00A6007B" w:rsidRDefault="000119D2" w:rsidP="00DC0FC2">
            <w:pPr>
              <w:jc w:val="center"/>
              <w:rPr>
                <w:rFonts w:ascii="Arial" w:hAnsi="Arial" w:cs="Arial"/>
                <w:sz w:val="18"/>
                <w:szCs w:val="18"/>
              </w:rPr>
            </w:pPr>
            <w:r>
              <w:rPr>
                <w:rFonts w:ascii="Arial" w:hAnsi="Arial" w:cs="Arial"/>
                <w:sz w:val="18"/>
                <w:szCs w:val="18"/>
              </w:rPr>
              <w:t>58 7</w:t>
            </w:r>
            <w:r w:rsidR="00C027F7">
              <w:rPr>
                <w:rFonts w:ascii="Arial" w:hAnsi="Arial" w:cs="Arial"/>
                <w:sz w:val="18"/>
                <w:szCs w:val="18"/>
              </w:rPr>
              <w:t>84</w:t>
            </w:r>
          </w:p>
        </w:tc>
        <w:tc>
          <w:tcPr>
            <w:tcW w:w="952" w:type="dxa"/>
            <w:vAlign w:val="center"/>
          </w:tcPr>
          <w:p w:rsidR="000119D2" w:rsidRPr="00A6007B" w:rsidRDefault="000119D2" w:rsidP="00DC0FC2">
            <w:pPr>
              <w:jc w:val="center"/>
              <w:rPr>
                <w:rFonts w:ascii="Arial" w:hAnsi="Arial" w:cs="Arial"/>
                <w:sz w:val="18"/>
                <w:szCs w:val="18"/>
              </w:rPr>
            </w:pPr>
            <w:r w:rsidRPr="00A6007B">
              <w:rPr>
                <w:rFonts w:ascii="Arial" w:hAnsi="Arial" w:cs="Arial"/>
                <w:sz w:val="18"/>
                <w:szCs w:val="18"/>
              </w:rPr>
              <w:t>m</w:t>
            </w:r>
            <w:r w:rsidRPr="00A6007B">
              <w:rPr>
                <w:rFonts w:ascii="Arial" w:hAnsi="Arial" w:cs="Arial"/>
                <w:sz w:val="18"/>
                <w:szCs w:val="18"/>
                <w:vertAlign w:val="superscript"/>
              </w:rPr>
              <w:t>2</w:t>
            </w:r>
          </w:p>
        </w:tc>
        <w:tc>
          <w:tcPr>
            <w:tcW w:w="1701" w:type="dxa"/>
            <w:vAlign w:val="center"/>
          </w:tcPr>
          <w:p w:rsidR="000119D2" w:rsidRPr="00A6007B" w:rsidRDefault="000119D2" w:rsidP="001247D2">
            <w:pPr>
              <w:jc w:val="center"/>
              <w:rPr>
                <w:rFonts w:ascii="Arial" w:hAnsi="Arial" w:cs="Arial"/>
                <w:sz w:val="18"/>
                <w:szCs w:val="18"/>
              </w:rPr>
            </w:pPr>
            <w:r w:rsidRPr="00A6007B">
              <w:rPr>
                <w:rFonts w:ascii="Arial" w:hAnsi="Arial" w:cs="Arial"/>
                <w:sz w:val="18"/>
                <w:szCs w:val="18"/>
              </w:rPr>
              <w:t xml:space="preserve">0, </w:t>
            </w:r>
            <w:r>
              <w:rPr>
                <w:rFonts w:ascii="Arial" w:hAnsi="Arial" w:cs="Arial"/>
                <w:sz w:val="18"/>
                <w:szCs w:val="18"/>
              </w:rPr>
              <w:t>63</w:t>
            </w:r>
          </w:p>
        </w:tc>
        <w:tc>
          <w:tcPr>
            <w:tcW w:w="1260" w:type="dxa"/>
            <w:vAlign w:val="center"/>
          </w:tcPr>
          <w:p w:rsidR="000119D2" w:rsidRPr="000119D2" w:rsidRDefault="000119D2" w:rsidP="000119D2">
            <w:pPr>
              <w:jc w:val="center"/>
              <w:rPr>
                <w:rFonts w:ascii="Arial" w:hAnsi="Arial" w:cs="Arial"/>
                <w:color w:val="000000"/>
                <w:sz w:val="18"/>
                <w:szCs w:val="18"/>
              </w:rPr>
            </w:pPr>
            <w:r w:rsidRPr="000119D2">
              <w:rPr>
                <w:rFonts w:ascii="Arial" w:hAnsi="Arial" w:cs="Arial"/>
                <w:color w:val="000000"/>
                <w:sz w:val="18"/>
                <w:szCs w:val="18"/>
              </w:rPr>
              <w:t>37 0</w:t>
            </w:r>
            <w:r w:rsidR="00C027F7">
              <w:rPr>
                <w:rFonts w:ascii="Arial" w:hAnsi="Arial" w:cs="Arial"/>
                <w:color w:val="000000"/>
                <w:sz w:val="18"/>
                <w:szCs w:val="18"/>
              </w:rPr>
              <w:t>33</w:t>
            </w:r>
            <w:r w:rsidRPr="000119D2">
              <w:rPr>
                <w:rFonts w:ascii="Arial" w:hAnsi="Arial" w:cs="Arial"/>
                <w:color w:val="000000"/>
                <w:sz w:val="18"/>
                <w:szCs w:val="18"/>
              </w:rPr>
              <w:t>,</w:t>
            </w:r>
            <w:r w:rsidR="00C027F7">
              <w:rPr>
                <w:rFonts w:ascii="Arial" w:hAnsi="Arial" w:cs="Arial"/>
                <w:color w:val="000000"/>
                <w:sz w:val="18"/>
                <w:szCs w:val="18"/>
              </w:rPr>
              <w:t>92</w:t>
            </w:r>
          </w:p>
        </w:tc>
      </w:tr>
      <w:tr w:rsidR="000119D2" w:rsidRPr="002D378C" w:rsidTr="008E6699">
        <w:tc>
          <w:tcPr>
            <w:tcW w:w="8434" w:type="dxa"/>
            <w:gridSpan w:val="6"/>
          </w:tcPr>
          <w:p w:rsidR="000119D2" w:rsidRPr="008149BB" w:rsidRDefault="000119D2" w:rsidP="00437500">
            <w:pPr>
              <w:rPr>
                <w:rFonts w:ascii="Arial" w:hAnsi="Arial" w:cs="Arial"/>
                <w:sz w:val="20"/>
                <w:szCs w:val="20"/>
              </w:rPr>
            </w:pPr>
            <w:r w:rsidRPr="008149BB">
              <w:rPr>
                <w:rFonts w:ascii="Arial" w:hAnsi="Arial" w:cs="Arial"/>
                <w:b/>
                <w:bCs/>
                <w:sz w:val="20"/>
                <w:szCs w:val="20"/>
              </w:rPr>
              <w:t>Technická rekultivácia spolu v EUR</w:t>
            </w:r>
          </w:p>
        </w:tc>
        <w:tc>
          <w:tcPr>
            <w:tcW w:w="1260" w:type="dxa"/>
            <w:vAlign w:val="center"/>
          </w:tcPr>
          <w:p w:rsidR="000119D2" w:rsidRPr="000119D2" w:rsidRDefault="000119D2" w:rsidP="006E1027">
            <w:pPr>
              <w:jc w:val="center"/>
              <w:rPr>
                <w:rFonts w:ascii="Arial" w:hAnsi="Arial" w:cs="Arial"/>
                <w:b/>
                <w:sz w:val="18"/>
                <w:szCs w:val="18"/>
              </w:rPr>
            </w:pPr>
            <w:r>
              <w:rPr>
                <w:rFonts w:ascii="Arial" w:hAnsi="Arial" w:cs="Arial"/>
                <w:b/>
                <w:sz w:val="18"/>
                <w:szCs w:val="18"/>
              </w:rPr>
              <w:t>83 3</w:t>
            </w:r>
            <w:r w:rsidR="00C027F7">
              <w:rPr>
                <w:rFonts w:ascii="Arial" w:hAnsi="Arial" w:cs="Arial"/>
                <w:b/>
                <w:sz w:val="18"/>
                <w:szCs w:val="18"/>
              </w:rPr>
              <w:t>6</w:t>
            </w:r>
            <w:r>
              <w:rPr>
                <w:rFonts w:ascii="Arial" w:hAnsi="Arial" w:cs="Arial"/>
                <w:b/>
                <w:sz w:val="18"/>
                <w:szCs w:val="18"/>
              </w:rPr>
              <w:t>7,</w:t>
            </w:r>
            <w:r w:rsidR="00C027F7">
              <w:rPr>
                <w:rFonts w:ascii="Arial" w:hAnsi="Arial" w:cs="Arial"/>
                <w:b/>
                <w:sz w:val="18"/>
                <w:szCs w:val="18"/>
              </w:rPr>
              <w:t>15</w:t>
            </w:r>
            <w:r w:rsidRPr="000119D2">
              <w:rPr>
                <w:rFonts w:ascii="Arial" w:hAnsi="Arial" w:cs="Arial"/>
                <w:b/>
                <w:sz w:val="18"/>
                <w:szCs w:val="18"/>
              </w:rPr>
              <w:t>*</w:t>
            </w:r>
          </w:p>
        </w:tc>
      </w:tr>
    </w:tbl>
    <w:p w:rsidR="003664D4" w:rsidRPr="00167CB9" w:rsidRDefault="00167CB9" w:rsidP="00DC0FC2">
      <w:pPr>
        <w:rPr>
          <w:rFonts w:ascii="Arial" w:hAnsi="Arial" w:cs="Arial"/>
          <w:b/>
          <w:sz w:val="16"/>
          <w:szCs w:val="16"/>
          <w:highlight w:val="yellow"/>
        </w:rPr>
      </w:pPr>
      <w:r w:rsidRPr="00167CB9">
        <w:rPr>
          <w:rFonts w:ascii="Arial" w:hAnsi="Arial" w:cs="Arial"/>
          <w:b/>
          <w:sz w:val="16"/>
          <w:szCs w:val="16"/>
        </w:rPr>
        <w:t xml:space="preserve">* </w:t>
      </w:r>
      <w:r w:rsidRPr="00167CB9">
        <w:rPr>
          <w:rFonts w:ascii="Arial" w:hAnsi="Arial" w:cs="Arial"/>
          <w:sz w:val="16"/>
          <w:szCs w:val="16"/>
        </w:rPr>
        <w:t>ceny položiek sú bez DPH</w:t>
      </w:r>
    </w:p>
    <w:p w:rsidR="00167CB9" w:rsidRDefault="00167CB9" w:rsidP="00DC0FC2">
      <w:pPr>
        <w:jc w:val="center"/>
        <w:rPr>
          <w:rFonts w:ascii="Arial" w:hAnsi="Arial" w:cs="Arial"/>
          <w:b/>
          <w:sz w:val="20"/>
          <w:szCs w:val="20"/>
          <w:highlight w:val="yellow"/>
        </w:rPr>
      </w:pPr>
    </w:p>
    <w:p w:rsidR="001B202B" w:rsidRPr="00ED1395" w:rsidRDefault="0014061A" w:rsidP="001B202B">
      <w:pPr>
        <w:jc w:val="both"/>
        <w:rPr>
          <w:rFonts w:ascii="Arial" w:hAnsi="Arial" w:cs="Arial"/>
          <w:b/>
          <w:sz w:val="20"/>
          <w:szCs w:val="20"/>
        </w:rPr>
      </w:pPr>
      <w:r w:rsidRPr="00EF2B73">
        <w:rPr>
          <w:rFonts w:ascii="Arial" w:hAnsi="Arial" w:cs="Arial"/>
          <w:b/>
          <w:sz w:val="20"/>
          <w:szCs w:val="20"/>
        </w:rPr>
        <w:t>1</w:t>
      </w:r>
      <w:r w:rsidR="00271E32">
        <w:rPr>
          <w:rFonts w:ascii="Arial" w:hAnsi="Arial" w:cs="Arial"/>
          <w:b/>
          <w:sz w:val="20"/>
          <w:szCs w:val="20"/>
        </w:rPr>
        <w:t>6</w:t>
      </w:r>
      <w:r w:rsidR="001B202B" w:rsidRPr="00EF2B73">
        <w:rPr>
          <w:rFonts w:ascii="Arial" w:hAnsi="Arial" w:cs="Arial"/>
          <w:b/>
          <w:sz w:val="20"/>
          <w:szCs w:val="20"/>
        </w:rPr>
        <w:t>.2. Kvantifikácia a</w:t>
      </w:r>
      <w:r w:rsidR="00F817AB" w:rsidRPr="00EF2B73">
        <w:rPr>
          <w:rFonts w:ascii="Arial" w:hAnsi="Arial" w:cs="Arial"/>
          <w:b/>
          <w:sz w:val="20"/>
          <w:szCs w:val="20"/>
        </w:rPr>
        <w:t> </w:t>
      </w:r>
      <w:r w:rsidR="001B202B" w:rsidRPr="00EF2B73">
        <w:rPr>
          <w:rFonts w:ascii="Arial" w:hAnsi="Arial" w:cs="Arial"/>
          <w:b/>
          <w:sz w:val="20"/>
          <w:szCs w:val="20"/>
        </w:rPr>
        <w:t>ocenenie položiek biologickej rekultivácie</w:t>
      </w:r>
    </w:p>
    <w:p w:rsidR="001B202B" w:rsidRPr="00ED1395" w:rsidRDefault="001B202B" w:rsidP="001B202B">
      <w:pPr>
        <w:jc w:val="both"/>
        <w:rPr>
          <w:rFonts w:ascii="Arial" w:hAnsi="Arial" w:cs="Arial"/>
          <w:b/>
          <w:sz w:val="20"/>
          <w:szCs w:val="20"/>
        </w:rPr>
      </w:pPr>
    </w:p>
    <w:p w:rsidR="001B202B" w:rsidRPr="00ED1395" w:rsidRDefault="001B202B" w:rsidP="001B202B">
      <w:pPr>
        <w:pStyle w:val="Zkladntext"/>
        <w:rPr>
          <w:sz w:val="20"/>
          <w:szCs w:val="20"/>
        </w:rPr>
      </w:pPr>
      <w:r w:rsidRPr="00ED1395">
        <w:rPr>
          <w:sz w:val="20"/>
          <w:szCs w:val="20"/>
        </w:rPr>
        <w:t xml:space="preserve">            Ceny jednotlivých položiek biologickej rekultivácie sú stanovené bez DPH pre rozsah rekultivácie – plochu: </w:t>
      </w:r>
      <w:r w:rsidR="000119D2">
        <w:rPr>
          <w:sz w:val="20"/>
          <w:szCs w:val="20"/>
        </w:rPr>
        <w:t>58 7</w:t>
      </w:r>
      <w:r w:rsidR="00C027F7">
        <w:rPr>
          <w:sz w:val="20"/>
          <w:szCs w:val="20"/>
        </w:rPr>
        <w:t>84</w:t>
      </w:r>
      <w:r w:rsidR="00490CB4" w:rsidRPr="00C04713">
        <w:rPr>
          <w:sz w:val="20"/>
          <w:szCs w:val="20"/>
        </w:rPr>
        <w:t xml:space="preserve"> </w:t>
      </w:r>
      <w:r w:rsidRPr="00ED1395">
        <w:rPr>
          <w:sz w:val="20"/>
          <w:szCs w:val="20"/>
        </w:rPr>
        <w:t>m</w:t>
      </w:r>
      <w:r w:rsidRPr="00ED1395">
        <w:rPr>
          <w:sz w:val="20"/>
          <w:szCs w:val="20"/>
          <w:vertAlign w:val="superscript"/>
        </w:rPr>
        <w:t>2</w:t>
      </w:r>
      <w:r w:rsidRPr="00ED1395">
        <w:rPr>
          <w:sz w:val="20"/>
          <w:szCs w:val="20"/>
        </w:rPr>
        <w:t>.</w:t>
      </w:r>
    </w:p>
    <w:p w:rsidR="004059BC" w:rsidRPr="00ED1395" w:rsidRDefault="00D8334F" w:rsidP="00714126">
      <w:pPr>
        <w:rPr>
          <w:rFonts w:ascii="Arial" w:hAnsi="Arial" w:cs="Arial"/>
          <w:b/>
          <w:bCs/>
          <w:sz w:val="20"/>
          <w:szCs w:val="20"/>
        </w:rPr>
      </w:pPr>
      <w:r w:rsidRPr="00ED1395">
        <w:rPr>
          <w:rFonts w:ascii="Arial" w:hAnsi="Arial" w:cs="Arial"/>
          <w:b/>
          <w:bCs/>
          <w:sz w:val="20"/>
          <w:szCs w:val="20"/>
        </w:rPr>
        <w:t>Biologická rekultivácia</w:t>
      </w:r>
    </w:p>
    <w:tbl>
      <w:tblPr>
        <w:tblW w:w="9761"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1"/>
        <w:gridCol w:w="904"/>
        <w:gridCol w:w="3201"/>
        <w:gridCol w:w="993"/>
        <w:gridCol w:w="1134"/>
        <w:gridCol w:w="1417"/>
        <w:gridCol w:w="1321"/>
      </w:tblGrid>
      <w:tr w:rsidR="00DC0FC2" w:rsidRPr="00ED1395" w:rsidTr="00490CB4">
        <w:trPr>
          <w:cantSplit/>
          <w:trHeight w:val="442"/>
        </w:trPr>
        <w:tc>
          <w:tcPr>
            <w:tcW w:w="791"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Por.</w:t>
            </w:r>
            <w:r>
              <w:rPr>
                <w:rFonts w:ascii="Arial" w:hAnsi="Arial" w:cs="Arial"/>
                <w:b/>
                <w:sz w:val="18"/>
                <w:szCs w:val="18"/>
              </w:rPr>
              <w:t xml:space="preserve"> </w:t>
            </w:r>
            <w:r w:rsidRPr="00DC0FC2">
              <w:rPr>
                <w:rFonts w:ascii="Arial" w:hAnsi="Arial" w:cs="Arial"/>
                <w:b/>
                <w:sz w:val="18"/>
                <w:szCs w:val="18"/>
              </w:rPr>
              <w:t>č.</w:t>
            </w:r>
          </w:p>
        </w:tc>
        <w:tc>
          <w:tcPr>
            <w:tcW w:w="904"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Kód</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položky</w:t>
            </w:r>
          </w:p>
        </w:tc>
        <w:tc>
          <w:tcPr>
            <w:tcW w:w="3201"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Popis</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položky</w:t>
            </w:r>
          </w:p>
        </w:tc>
        <w:tc>
          <w:tcPr>
            <w:tcW w:w="993"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Rozsah</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Výmera</w:t>
            </w:r>
          </w:p>
        </w:tc>
        <w:tc>
          <w:tcPr>
            <w:tcW w:w="1134"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Merná</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jednotka</w:t>
            </w:r>
          </w:p>
        </w:tc>
        <w:tc>
          <w:tcPr>
            <w:tcW w:w="1417"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Jednotková cena</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(EUR)*</w:t>
            </w:r>
          </w:p>
        </w:tc>
        <w:tc>
          <w:tcPr>
            <w:tcW w:w="1321"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Cena celkom</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(EUR)*</w:t>
            </w:r>
          </w:p>
        </w:tc>
      </w:tr>
      <w:tr w:rsidR="000119D2" w:rsidRPr="00ED1395" w:rsidTr="000119D2">
        <w:tc>
          <w:tcPr>
            <w:tcW w:w="791" w:type="dxa"/>
            <w:tcBorders>
              <w:top w:val="nil"/>
            </w:tcBorders>
            <w:vAlign w:val="center"/>
          </w:tcPr>
          <w:p w:rsidR="000119D2" w:rsidRPr="00A6007B" w:rsidRDefault="000119D2" w:rsidP="00E67F5B">
            <w:pPr>
              <w:jc w:val="center"/>
              <w:rPr>
                <w:rFonts w:ascii="Arial" w:hAnsi="Arial" w:cs="Arial"/>
                <w:b/>
                <w:sz w:val="18"/>
                <w:szCs w:val="18"/>
              </w:rPr>
            </w:pPr>
            <w:r w:rsidRPr="00A6007B">
              <w:rPr>
                <w:rFonts w:ascii="Arial" w:hAnsi="Arial" w:cs="Arial"/>
                <w:b/>
                <w:sz w:val="18"/>
                <w:szCs w:val="18"/>
              </w:rPr>
              <w:t>1</w:t>
            </w:r>
          </w:p>
        </w:tc>
        <w:tc>
          <w:tcPr>
            <w:tcW w:w="904" w:type="dxa"/>
            <w:tcBorders>
              <w:top w:val="nil"/>
            </w:tcBorders>
            <w:vAlign w:val="center"/>
          </w:tcPr>
          <w:p w:rsidR="000119D2" w:rsidRPr="00A6007B" w:rsidRDefault="000119D2" w:rsidP="001247D2">
            <w:pPr>
              <w:jc w:val="center"/>
              <w:rPr>
                <w:rFonts w:ascii="Arial" w:hAnsi="Arial" w:cs="Arial"/>
                <w:sz w:val="18"/>
                <w:szCs w:val="18"/>
              </w:rPr>
            </w:pPr>
            <w:r w:rsidRPr="00A6007B">
              <w:rPr>
                <w:rFonts w:ascii="Arial" w:hAnsi="Arial" w:cs="Arial"/>
                <w:sz w:val="18"/>
                <w:szCs w:val="18"/>
              </w:rPr>
              <w:t>A02 01</w:t>
            </w:r>
          </w:p>
          <w:p w:rsidR="000119D2" w:rsidRPr="00A6007B" w:rsidRDefault="000119D2" w:rsidP="001247D2">
            <w:pPr>
              <w:jc w:val="center"/>
              <w:rPr>
                <w:rFonts w:ascii="Arial" w:hAnsi="Arial" w:cs="Arial"/>
                <w:sz w:val="18"/>
                <w:szCs w:val="18"/>
              </w:rPr>
            </w:pPr>
            <w:r w:rsidRPr="00A6007B">
              <w:rPr>
                <w:rFonts w:ascii="Arial" w:hAnsi="Arial" w:cs="Arial"/>
                <w:sz w:val="18"/>
                <w:szCs w:val="18"/>
              </w:rPr>
              <w:t>18580</w:t>
            </w:r>
          </w:p>
          <w:p w:rsidR="000119D2" w:rsidRPr="00A6007B" w:rsidRDefault="000119D2" w:rsidP="001247D2">
            <w:pPr>
              <w:jc w:val="center"/>
              <w:rPr>
                <w:rFonts w:ascii="Arial" w:hAnsi="Arial" w:cs="Arial"/>
                <w:sz w:val="18"/>
                <w:szCs w:val="18"/>
              </w:rPr>
            </w:pPr>
            <w:r w:rsidRPr="00A6007B">
              <w:rPr>
                <w:rFonts w:ascii="Arial" w:hAnsi="Arial" w:cs="Arial"/>
                <w:sz w:val="18"/>
                <w:szCs w:val="18"/>
              </w:rPr>
              <w:t>Pol. č. 211</w:t>
            </w:r>
            <w:r>
              <w:rPr>
                <w:rFonts w:ascii="Arial" w:hAnsi="Arial" w:cs="Arial"/>
                <w:sz w:val="18"/>
                <w:szCs w:val="18"/>
              </w:rPr>
              <w:t>1</w:t>
            </w:r>
          </w:p>
        </w:tc>
        <w:tc>
          <w:tcPr>
            <w:tcW w:w="3201" w:type="dxa"/>
            <w:tcBorders>
              <w:top w:val="nil"/>
            </w:tcBorders>
            <w:vAlign w:val="center"/>
          </w:tcPr>
          <w:p w:rsidR="000119D2" w:rsidRPr="00A6007B" w:rsidRDefault="000119D2" w:rsidP="00151B32">
            <w:pPr>
              <w:rPr>
                <w:rFonts w:ascii="Arial" w:hAnsi="Arial" w:cs="Arial"/>
                <w:sz w:val="18"/>
                <w:szCs w:val="18"/>
                <w:highlight w:val="yellow"/>
              </w:rPr>
            </w:pPr>
            <w:r w:rsidRPr="00A6007B">
              <w:rPr>
                <w:rFonts w:ascii="Arial" w:hAnsi="Arial" w:cs="Arial"/>
                <w:sz w:val="18"/>
                <w:szCs w:val="18"/>
              </w:rPr>
              <w:t xml:space="preserve">Hnojenie pôdy alebo trávnika s rozprestretím alebo rozdelením hnojiva na rovine alebo na svahu do 1:5 – maštaľným hnojom (pre ornú pôdu) </w:t>
            </w:r>
          </w:p>
        </w:tc>
        <w:tc>
          <w:tcPr>
            <w:tcW w:w="993" w:type="dxa"/>
            <w:tcBorders>
              <w:top w:val="nil"/>
            </w:tcBorders>
            <w:vAlign w:val="center"/>
          </w:tcPr>
          <w:p w:rsidR="000119D2" w:rsidRPr="00A6007B" w:rsidRDefault="000119D2" w:rsidP="008149BB">
            <w:pPr>
              <w:jc w:val="center"/>
              <w:rPr>
                <w:rFonts w:ascii="Arial" w:hAnsi="Arial" w:cs="Arial"/>
                <w:sz w:val="18"/>
                <w:szCs w:val="18"/>
              </w:rPr>
            </w:pPr>
            <w:r>
              <w:rPr>
                <w:rFonts w:ascii="Arial" w:hAnsi="Arial" w:cs="Arial"/>
                <w:sz w:val="18"/>
                <w:szCs w:val="18"/>
              </w:rPr>
              <w:t>235,1</w:t>
            </w:r>
            <w:r w:rsidR="00C027F7">
              <w:rPr>
                <w:rFonts w:ascii="Arial" w:hAnsi="Arial" w:cs="Arial"/>
                <w:sz w:val="18"/>
                <w:szCs w:val="18"/>
              </w:rPr>
              <w:t>4</w:t>
            </w:r>
          </w:p>
        </w:tc>
        <w:tc>
          <w:tcPr>
            <w:tcW w:w="1134" w:type="dxa"/>
            <w:tcBorders>
              <w:top w:val="nil"/>
            </w:tcBorders>
            <w:vAlign w:val="center"/>
          </w:tcPr>
          <w:p w:rsidR="000119D2" w:rsidRPr="00A6007B" w:rsidRDefault="000119D2" w:rsidP="007A5FE4">
            <w:pPr>
              <w:jc w:val="center"/>
              <w:rPr>
                <w:rFonts w:ascii="Arial" w:hAnsi="Arial" w:cs="Arial"/>
                <w:sz w:val="18"/>
                <w:szCs w:val="18"/>
              </w:rPr>
            </w:pPr>
            <w:r w:rsidRPr="00A6007B">
              <w:rPr>
                <w:rFonts w:ascii="Arial" w:hAnsi="Arial" w:cs="Arial"/>
                <w:sz w:val="18"/>
                <w:szCs w:val="18"/>
              </w:rPr>
              <w:t>t</w:t>
            </w:r>
          </w:p>
        </w:tc>
        <w:tc>
          <w:tcPr>
            <w:tcW w:w="1417" w:type="dxa"/>
            <w:tcBorders>
              <w:top w:val="nil"/>
            </w:tcBorders>
            <w:vAlign w:val="center"/>
          </w:tcPr>
          <w:p w:rsidR="000119D2" w:rsidRPr="00865E5B" w:rsidRDefault="000119D2" w:rsidP="001247D2">
            <w:pPr>
              <w:jc w:val="center"/>
              <w:rPr>
                <w:rFonts w:ascii="Arial" w:hAnsi="Arial" w:cs="Arial"/>
                <w:sz w:val="18"/>
                <w:szCs w:val="18"/>
              </w:rPr>
            </w:pPr>
            <w:r>
              <w:rPr>
                <w:rFonts w:ascii="Arial" w:hAnsi="Arial" w:cs="Arial"/>
                <w:sz w:val="18"/>
                <w:szCs w:val="18"/>
              </w:rPr>
              <w:t>14,95</w:t>
            </w:r>
          </w:p>
        </w:tc>
        <w:tc>
          <w:tcPr>
            <w:tcW w:w="1321" w:type="dxa"/>
            <w:tcBorders>
              <w:top w:val="nil"/>
            </w:tcBorders>
            <w:vAlign w:val="center"/>
          </w:tcPr>
          <w:p w:rsidR="000119D2" w:rsidRPr="000119D2" w:rsidRDefault="000119D2" w:rsidP="000119D2">
            <w:pPr>
              <w:jc w:val="center"/>
              <w:rPr>
                <w:rFonts w:ascii="Arial" w:hAnsi="Arial" w:cs="Arial"/>
                <w:color w:val="000000"/>
                <w:sz w:val="18"/>
                <w:szCs w:val="18"/>
              </w:rPr>
            </w:pPr>
            <w:r w:rsidRPr="000119D2">
              <w:rPr>
                <w:rFonts w:ascii="Arial" w:hAnsi="Arial" w:cs="Arial"/>
                <w:color w:val="000000"/>
                <w:sz w:val="18"/>
                <w:szCs w:val="18"/>
              </w:rPr>
              <w:t>3 51</w:t>
            </w:r>
            <w:r w:rsidR="00C027F7">
              <w:rPr>
                <w:rFonts w:ascii="Arial" w:hAnsi="Arial" w:cs="Arial"/>
                <w:color w:val="000000"/>
                <w:sz w:val="18"/>
                <w:szCs w:val="18"/>
              </w:rPr>
              <w:t>5</w:t>
            </w:r>
            <w:r w:rsidRPr="000119D2">
              <w:rPr>
                <w:rFonts w:ascii="Arial" w:hAnsi="Arial" w:cs="Arial"/>
                <w:color w:val="000000"/>
                <w:sz w:val="18"/>
                <w:szCs w:val="18"/>
              </w:rPr>
              <w:t>,</w:t>
            </w:r>
            <w:r w:rsidR="00C027F7">
              <w:rPr>
                <w:rFonts w:ascii="Arial" w:hAnsi="Arial" w:cs="Arial"/>
                <w:color w:val="000000"/>
                <w:sz w:val="18"/>
                <w:szCs w:val="18"/>
              </w:rPr>
              <w:t>34</w:t>
            </w:r>
          </w:p>
        </w:tc>
      </w:tr>
      <w:tr w:rsidR="000119D2" w:rsidRPr="00ED1395" w:rsidTr="000119D2">
        <w:tc>
          <w:tcPr>
            <w:tcW w:w="791" w:type="dxa"/>
            <w:vAlign w:val="center"/>
          </w:tcPr>
          <w:p w:rsidR="000119D2" w:rsidRPr="00A6007B" w:rsidRDefault="000119D2" w:rsidP="00C87799">
            <w:pPr>
              <w:jc w:val="center"/>
              <w:rPr>
                <w:rFonts w:ascii="Arial" w:hAnsi="Arial" w:cs="Arial"/>
                <w:b/>
                <w:sz w:val="18"/>
                <w:szCs w:val="18"/>
              </w:rPr>
            </w:pPr>
            <w:r>
              <w:rPr>
                <w:rFonts w:ascii="Arial" w:hAnsi="Arial" w:cs="Arial"/>
                <w:b/>
                <w:sz w:val="18"/>
                <w:szCs w:val="18"/>
              </w:rPr>
              <w:t>2</w:t>
            </w:r>
          </w:p>
          <w:p w:rsidR="000119D2" w:rsidRPr="00A6007B" w:rsidRDefault="000119D2" w:rsidP="00C87799">
            <w:pPr>
              <w:jc w:val="center"/>
              <w:rPr>
                <w:rFonts w:ascii="Arial" w:hAnsi="Arial" w:cs="Arial"/>
                <w:b/>
                <w:sz w:val="18"/>
                <w:szCs w:val="18"/>
              </w:rPr>
            </w:pPr>
          </w:p>
        </w:tc>
        <w:tc>
          <w:tcPr>
            <w:tcW w:w="904" w:type="dxa"/>
            <w:vAlign w:val="center"/>
          </w:tcPr>
          <w:p w:rsidR="000119D2" w:rsidRPr="00A6007B" w:rsidRDefault="000119D2" w:rsidP="001247D2">
            <w:pPr>
              <w:jc w:val="center"/>
              <w:rPr>
                <w:rFonts w:ascii="Arial" w:hAnsi="Arial" w:cs="Arial"/>
                <w:sz w:val="18"/>
                <w:szCs w:val="18"/>
              </w:rPr>
            </w:pPr>
            <w:r w:rsidRPr="00A6007B">
              <w:rPr>
                <w:rFonts w:ascii="Arial" w:hAnsi="Arial" w:cs="Arial"/>
                <w:sz w:val="18"/>
                <w:szCs w:val="18"/>
              </w:rPr>
              <w:t>A02 01</w:t>
            </w:r>
          </w:p>
          <w:p w:rsidR="000119D2" w:rsidRPr="00A6007B" w:rsidRDefault="000119D2" w:rsidP="001247D2">
            <w:pPr>
              <w:jc w:val="center"/>
              <w:rPr>
                <w:rFonts w:ascii="Arial" w:hAnsi="Arial" w:cs="Arial"/>
                <w:sz w:val="18"/>
                <w:szCs w:val="18"/>
              </w:rPr>
            </w:pPr>
            <w:r w:rsidRPr="00A6007B">
              <w:rPr>
                <w:rFonts w:ascii="Arial" w:hAnsi="Arial" w:cs="Arial"/>
                <w:sz w:val="18"/>
                <w:szCs w:val="18"/>
              </w:rPr>
              <w:t>18580</w:t>
            </w:r>
          </w:p>
          <w:p w:rsidR="000119D2" w:rsidRPr="00A6007B" w:rsidRDefault="000119D2" w:rsidP="001247D2">
            <w:pPr>
              <w:jc w:val="center"/>
              <w:rPr>
                <w:rFonts w:ascii="Arial" w:hAnsi="Arial" w:cs="Arial"/>
                <w:sz w:val="18"/>
                <w:szCs w:val="18"/>
              </w:rPr>
            </w:pPr>
            <w:r w:rsidRPr="00A6007B">
              <w:rPr>
                <w:rFonts w:ascii="Arial" w:hAnsi="Arial" w:cs="Arial"/>
                <w:sz w:val="18"/>
                <w:szCs w:val="18"/>
              </w:rPr>
              <w:t>Pol. č. 2113</w:t>
            </w:r>
          </w:p>
        </w:tc>
        <w:tc>
          <w:tcPr>
            <w:tcW w:w="3201" w:type="dxa"/>
            <w:vAlign w:val="center"/>
          </w:tcPr>
          <w:p w:rsidR="000119D2" w:rsidRPr="00A6007B" w:rsidRDefault="000119D2" w:rsidP="00151B32">
            <w:pPr>
              <w:rPr>
                <w:rFonts w:ascii="Arial" w:hAnsi="Arial" w:cs="Arial"/>
                <w:sz w:val="18"/>
                <w:szCs w:val="18"/>
              </w:rPr>
            </w:pPr>
            <w:r w:rsidRPr="00A6007B">
              <w:rPr>
                <w:rFonts w:ascii="Arial" w:hAnsi="Arial" w:cs="Arial"/>
                <w:sz w:val="18"/>
                <w:szCs w:val="18"/>
              </w:rPr>
              <w:t xml:space="preserve">Hnojenie pôdy alebo trávnika s rozprestretím alebo rozdelením hnojiva na rovine alebo na svahu do 1:5 – umelým hnojivom naširoko </w:t>
            </w:r>
          </w:p>
        </w:tc>
        <w:tc>
          <w:tcPr>
            <w:tcW w:w="993" w:type="dxa"/>
            <w:vAlign w:val="center"/>
          </w:tcPr>
          <w:p w:rsidR="000119D2" w:rsidRPr="00A6007B" w:rsidRDefault="000119D2" w:rsidP="00490CB4">
            <w:pPr>
              <w:jc w:val="center"/>
              <w:rPr>
                <w:rFonts w:ascii="Arial" w:hAnsi="Arial" w:cs="Arial"/>
                <w:sz w:val="18"/>
                <w:szCs w:val="18"/>
              </w:rPr>
            </w:pPr>
            <w:r>
              <w:rPr>
                <w:rFonts w:ascii="Arial" w:hAnsi="Arial" w:cs="Arial"/>
                <w:sz w:val="18"/>
                <w:szCs w:val="18"/>
              </w:rPr>
              <w:t>1,47</w:t>
            </w:r>
          </w:p>
        </w:tc>
        <w:tc>
          <w:tcPr>
            <w:tcW w:w="1134" w:type="dxa"/>
            <w:vAlign w:val="center"/>
          </w:tcPr>
          <w:p w:rsidR="000119D2" w:rsidRPr="00A6007B" w:rsidRDefault="000119D2" w:rsidP="007A5FE4">
            <w:pPr>
              <w:jc w:val="center"/>
              <w:rPr>
                <w:rFonts w:ascii="Arial" w:hAnsi="Arial" w:cs="Arial"/>
                <w:sz w:val="18"/>
                <w:szCs w:val="18"/>
                <w:vertAlign w:val="superscript"/>
              </w:rPr>
            </w:pPr>
            <w:r w:rsidRPr="00A6007B">
              <w:rPr>
                <w:rFonts w:ascii="Arial" w:hAnsi="Arial" w:cs="Arial"/>
                <w:sz w:val="18"/>
                <w:szCs w:val="18"/>
              </w:rPr>
              <w:t>t</w:t>
            </w:r>
          </w:p>
        </w:tc>
        <w:tc>
          <w:tcPr>
            <w:tcW w:w="1417" w:type="dxa"/>
            <w:vAlign w:val="center"/>
          </w:tcPr>
          <w:p w:rsidR="000119D2" w:rsidRPr="00865E5B" w:rsidRDefault="000119D2" w:rsidP="001247D2">
            <w:pPr>
              <w:jc w:val="center"/>
              <w:rPr>
                <w:rFonts w:ascii="Arial" w:hAnsi="Arial" w:cs="Arial"/>
                <w:sz w:val="18"/>
                <w:szCs w:val="18"/>
              </w:rPr>
            </w:pPr>
            <w:r>
              <w:rPr>
                <w:rFonts w:ascii="Arial" w:hAnsi="Arial" w:cs="Arial"/>
                <w:sz w:val="18"/>
                <w:szCs w:val="18"/>
              </w:rPr>
              <w:t>199,84</w:t>
            </w:r>
          </w:p>
        </w:tc>
        <w:tc>
          <w:tcPr>
            <w:tcW w:w="1321" w:type="dxa"/>
            <w:vAlign w:val="center"/>
          </w:tcPr>
          <w:p w:rsidR="000119D2" w:rsidRPr="000119D2" w:rsidRDefault="000119D2" w:rsidP="000119D2">
            <w:pPr>
              <w:jc w:val="center"/>
              <w:rPr>
                <w:rFonts w:ascii="Arial" w:hAnsi="Arial" w:cs="Arial"/>
                <w:color w:val="000000"/>
                <w:sz w:val="18"/>
                <w:szCs w:val="18"/>
              </w:rPr>
            </w:pPr>
            <w:r w:rsidRPr="000119D2">
              <w:rPr>
                <w:rFonts w:ascii="Arial" w:hAnsi="Arial" w:cs="Arial"/>
                <w:color w:val="000000"/>
                <w:sz w:val="18"/>
                <w:szCs w:val="18"/>
              </w:rPr>
              <w:t>293,76</w:t>
            </w:r>
          </w:p>
        </w:tc>
      </w:tr>
      <w:tr w:rsidR="000119D2" w:rsidRPr="00ED1395" w:rsidTr="000119D2">
        <w:tc>
          <w:tcPr>
            <w:tcW w:w="791" w:type="dxa"/>
            <w:vAlign w:val="center"/>
          </w:tcPr>
          <w:p w:rsidR="000119D2" w:rsidRDefault="000119D2" w:rsidP="00C87799">
            <w:pPr>
              <w:jc w:val="center"/>
              <w:rPr>
                <w:rFonts w:ascii="Arial" w:hAnsi="Arial" w:cs="Arial"/>
                <w:b/>
                <w:sz w:val="18"/>
                <w:szCs w:val="18"/>
              </w:rPr>
            </w:pPr>
            <w:r>
              <w:rPr>
                <w:rFonts w:ascii="Arial" w:hAnsi="Arial" w:cs="Arial"/>
                <w:b/>
                <w:sz w:val="18"/>
                <w:szCs w:val="18"/>
              </w:rPr>
              <w:t>3</w:t>
            </w:r>
          </w:p>
        </w:tc>
        <w:tc>
          <w:tcPr>
            <w:tcW w:w="904" w:type="dxa"/>
            <w:vAlign w:val="center"/>
          </w:tcPr>
          <w:p w:rsidR="000119D2" w:rsidRPr="00A6007B" w:rsidRDefault="000119D2" w:rsidP="001247D2">
            <w:pPr>
              <w:jc w:val="center"/>
              <w:rPr>
                <w:rFonts w:ascii="Arial" w:hAnsi="Arial" w:cs="Arial"/>
                <w:sz w:val="18"/>
                <w:szCs w:val="18"/>
              </w:rPr>
            </w:pPr>
            <w:r w:rsidRPr="00A6007B">
              <w:rPr>
                <w:rFonts w:ascii="Arial" w:hAnsi="Arial" w:cs="Arial"/>
                <w:sz w:val="18"/>
                <w:szCs w:val="18"/>
              </w:rPr>
              <w:t>A03 01</w:t>
            </w:r>
          </w:p>
          <w:p w:rsidR="000119D2" w:rsidRPr="00A6007B" w:rsidRDefault="000119D2" w:rsidP="001247D2">
            <w:pPr>
              <w:jc w:val="center"/>
              <w:rPr>
                <w:rFonts w:ascii="Arial" w:hAnsi="Arial" w:cs="Arial"/>
                <w:sz w:val="18"/>
                <w:szCs w:val="18"/>
              </w:rPr>
            </w:pPr>
            <w:r w:rsidRPr="00A6007B">
              <w:rPr>
                <w:rFonts w:ascii="Arial" w:hAnsi="Arial" w:cs="Arial"/>
                <w:sz w:val="18"/>
                <w:szCs w:val="18"/>
              </w:rPr>
              <w:t>18355</w:t>
            </w:r>
          </w:p>
          <w:p w:rsidR="000119D2" w:rsidRPr="00A6007B" w:rsidRDefault="000119D2" w:rsidP="001247D2">
            <w:pPr>
              <w:jc w:val="center"/>
              <w:rPr>
                <w:rFonts w:ascii="Arial" w:hAnsi="Arial" w:cs="Arial"/>
                <w:sz w:val="18"/>
                <w:szCs w:val="18"/>
              </w:rPr>
            </w:pPr>
            <w:r w:rsidRPr="00A6007B">
              <w:rPr>
                <w:rFonts w:ascii="Arial" w:hAnsi="Arial" w:cs="Arial"/>
                <w:sz w:val="18"/>
                <w:szCs w:val="18"/>
              </w:rPr>
              <w:t>Pol. č. 1511</w:t>
            </w:r>
          </w:p>
        </w:tc>
        <w:tc>
          <w:tcPr>
            <w:tcW w:w="3201" w:type="dxa"/>
            <w:vAlign w:val="center"/>
          </w:tcPr>
          <w:p w:rsidR="000119D2" w:rsidRPr="00A6007B" w:rsidRDefault="000119D2" w:rsidP="001247D2">
            <w:pPr>
              <w:rPr>
                <w:rFonts w:ascii="Arial" w:hAnsi="Arial" w:cs="Arial"/>
                <w:sz w:val="18"/>
                <w:szCs w:val="18"/>
              </w:rPr>
            </w:pPr>
            <w:r w:rsidRPr="00A6007B">
              <w:rPr>
                <w:rFonts w:ascii="Arial" w:hAnsi="Arial" w:cs="Arial"/>
                <w:sz w:val="18"/>
                <w:szCs w:val="18"/>
              </w:rPr>
              <w:t xml:space="preserve">Poľnohospodárske obrobenie pôdy, úprava pôdy </w:t>
            </w:r>
            <w:proofErr w:type="spellStart"/>
            <w:r w:rsidRPr="00A6007B">
              <w:rPr>
                <w:rFonts w:ascii="Arial" w:hAnsi="Arial" w:cs="Arial"/>
                <w:sz w:val="18"/>
                <w:szCs w:val="18"/>
              </w:rPr>
              <w:t>kombinátorom</w:t>
            </w:r>
            <w:proofErr w:type="spellEnd"/>
            <w:r w:rsidRPr="00A6007B">
              <w:rPr>
                <w:rFonts w:ascii="Arial" w:hAnsi="Arial" w:cs="Arial"/>
                <w:sz w:val="18"/>
                <w:szCs w:val="18"/>
              </w:rPr>
              <w:t xml:space="preserve"> do hĺbky do 0,15 m na ploche jednotlivo do 5 ha</w:t>
            </w:r>
          </w:p>
        </w:tc>
        <w:tc>
          <w:tcPr>
            <w:tcW w:w="993" w:type="dxa"/>
            <w:vAlign w:val="center"/>
          </w:tcPr>
          <w:p w:rsidR="000119D2" w:rsidRPr="00A6007B" w:rsidRDefault="000119D2" w:rsidP="001247D2">
            <w:pPr>
              <w:jc w:val="center"/>
              <w:rPr>
                <w:rFonts w:ascii="Arial" w:hAnsi="Arial" w:cs="Arial"/>
                <w:sz w:val="18"/>
                <w:szCs w:val="18"/>
              </w:rPr>
            </w:pPr>
            <w:r>
              <w:rPr>
                <w:rFonts w:ascii="Arial" w:hAnsi="Arial" w:cs="Arial"/>
                <w:sz w:val="18"/>
                <w:szCs w:val="18"/>
              </w:rPr>
              <w:t>5,87</w:t>
            </w:r>
            <w:r w:rsidR="00C027F7">
              <w:rPr>
                <w:rFonts w:ascii="Arial" w:hAnsi="Arial" w:cs="Arial"/>
                <w:sz w:val="18"/>
                <w:szCs w:val="18"/>
              </w:rPr>
              <w:t>84</w:t>
            </w:r>
          </w:p>
        </w:tc>
        <w:tc>
          <w:tcPr>
            <w:tcW w:w="1134" w:type="dxa"/>
            <w:vAlign w:val="center"/>
          </w:tcPr>
          <w:p w:rsidR="000119D2" w:rsidRPr="00A6007B" w:rsidRDefault="000119D2" w:rsidP="001247D2">
            <w:pPr>
              <w:jc w:val="center"/>
              <w:rPr>
                <w:rFonts w:ascii="Arial" w:hAnsi="Arial" w:cs="Arial"/>
                <w:sz w:val="18"/>
                <w:szCs w:val="18"/>
                <w:vertAlign w:val="superscript"/>
              </w:rPr>
            </w:pPr>
            <w:r w:rsidRPr="00A6007B">
              <w:rPr>
                <w:rFonts w:ascii="Arial" w:hAnsi="Arial" w:cs="Arial"/>
                <w:sz w:val="18"/>
                <w:szCs w:val="18"/>
              </w:rPr>
              <w:t>ha</w:t>
            </w:r>
          </w:p>
        </w:tc>
        <w:tc>
          <w:tcPr>
            <w:tcW w:w="1417" w:type="dxa"/>
            <w:vAlign w:val="center"/>
          </w:tcPr>
          <w:p w:rsidR="000119D2" w:rsidRPr="00404B32" w:rsidRDefault="000119D2" w:rsidP="001247D2">
            <w:pPr>
              <w:jc w:val="center"/>
              <w:rPr>
                <w:rFonts w:ascii="Arial" w:hAnsi="Arial" w:cs="Arial"/>
                <w:sz w:val="18"/>
                <w:szCs w:val="18"/>
                <w:highlight w:val="yellow"/>
              </w:rPr>
            </w:pPr>
            <w:r>
              <w:rPr>
                <w:rFonts w:ascii="Arial" w:hAnsi="Arial" w:cs="Arial"/>
                <w:sz w:val="18"/>
                <w:szCs w:val="18"/>
              </w:rPr>
              <w:t>77,50</w:t>
            </w:r>
          </w:p>
        </w:tc>
        <w:tc>
          <w:tcPr>
            <w:tcW w:w="1321" w:type="dxa"/>
            <w:vAlign w:val="center"/>
          </w:tcPr>
          <w:p w:rsidR="000119D2" w:rsidRPr="000119D2" w:rsidRDefault="000119D2" w:rsidP="000119D2">
            <w:pPr>
              <w:jc w:val="center"/>
              <w:rPr>
                <w:rFonts w:ascii="Arial" w:hAnsi="Arial" w:cs="Arial"/>
                <w:color w:val="000000"/>
                <w:sz w:val="18"/>
                <w:szCs w:val="18"/>
              </w:rPr>
            </w:pPr>
            <w:r w:rsidRPr="000119D2">
              <w:rPr>
                <w:rFonts w:ascii="Arial" w:hAnsi="Arial" w:cs="Arial"/>
                <w:color w:val="000000"/>
                <w:sz w:val="18"/>
                <w:szCs w:val="18"/>
              </w:rPr>
              <w:t>455,5</w:t>
            </w:r>
            <w:r w:rsidR="00C027F7">
              <w:rPr>
                <w:rFonts w:ascii="Arial" w:hAnsi="Arial" w:cs="Arial"/>
                <w:color w:val="000000"/>
                <w:sz w:val="18"/>
                <w:szCs w:val="18"/>
              </w:rPr>
              <w:t>8</w:t>
            </w:r>
          </w:p>
        </w:tc>
      </w:tr>
      <w:tr w:rsidR="000119D2" w:rsidRPr="00ED1395" w:rsidTr="000119D2">
        <w:trPr>
          <w:cantSplit/>
          <w:trHeight w:val="138"/>
        </w:trPr>
        <w:tc>
          <w:tcPr>
            <w:tcW w:w="8440" w:type="dxa"/>
            <w:gridSpan w:val="6"/>
            <w:vAlign w:val="center"/>
          </w:tcPr>
          <w:p w:rsidR="000119D2" w:rsidRPr="00ED1395" w:rsidRDefault="000119D2" w:rsidP="000D746B">
            <w:pPr>
              <w:rPr>
                <w:rFonts w:ascii="Arial" w:hAnsi="Arial" w:cs="Arial"/>
                <w:sz w:val="20"/>
                <w:szCs w:val="20"/>
              </w:rPr>
            </w:pPr>
            <w:r w:rsidRPr="00ED1395">
              <w:rPr>
                <w:rFonts w:ascii="Arial" w:hAnsi="Arial" w:cs="Arial"/>
                <w:b/>
                <w:bCs/>
                <w:sz w:val="20"/>
                <w:szCs w:val="20"/>
              </w:rPr>
              <w:t>Bi</w:t>
            </w:r>
            <w:r>
              <w:rPr>
                <w:rFonts w:ascii="Arial" w:hAnsi="Arial" w:cs="Arial"/>
                <w:b/>
                <w:bCs/>
                <w:sz w:val="20"/>
                <w:szCs w:val="20"/>
              </w:rPr>
              <w:t>o</w:t>
            </w:r>
            <w:r w:rsidRPr="00ED1395">
              <w:rPr>
                <w:rFonts w:ascii="Arial" w:hAnsi="Arial" w:cs="Arial"/>
                <w:b/>
                <w:bCs/>
                <w:sz w:val="20"/>
                <w:szCs w:val="20"/>
              </w:rPr>
              <w:t>logická rekultivácia spolu v EUR</w:t>
            </w:r>
          </w:p>
        </w:tc>
        <w:tc>
          <w:tcPr>
            <w:tcW w:w="1321" w:type="dxa"/>
            <w:vAlign w:val="center"/>
          </w:tcPr>
          <w:p w:rsidR="000119D2" w:rsidRPr="000119D2" w:rsidRDefault="000119D2" w:rsidP="000119D2">
            <w:pPr>
              <w:jc w:val="center"/>
              <w:rPr>
                <w:rFonts w:ascii="Arial" w:hAnsi="Arial" w:cs="Arial"/>
                <w:b/>
                <w:color w:val="000000"/>
                <w:sz w:val="18"/>
                <w:szCs w:val="18"/>
              </w:rPr>
            </w:pPr>
            <w:r>
              <w:rPr>
                <w:rFonts w:ascii="Arial" w:hAnsi="Arial" w:cs="Arial"/>
                <w:b/>
                <w:color w:val="000000"/>
                <w:sz w:val="18"/>
                <w:szCs w:val="18"/>
              </w:rPr>
              <w:t>4 264</w:t>
            </w:r>
            <w:r w:rsidRPr="000119D2">
              <w:rPr>
                <w:rFonts w:ascii="Arial" w:hAnsi="Arial" w:cs="Arial"/>
                <w:b/>
                <w:color w:val="000000"/>
                <w:sz w:val="18"/>
                <w:szCs w:val="18"/>
              </w:rPr>
              <w:t>,</w:t>
            </w:r>
            <w:r w:rsidR="00C027F7">
              <w:rPr>
                <w:rFonts w:ascii="Arial" w:hAnsi="Arial" w:cs="Arial"/>
                <w:b/>
                <w:color w:val="000000"/>
                <w:sz w:val="18"/>
                <w:szCs w:val="18"/>
              </w:rPr>
              <w:t>68</w:t>
            </w:r>
            <w:r w:rsidRPr="000119D2">
              <w:rPr>
                <w:rFonts w:ascii="Arial" w:hAnsi="Arial" w:cs="Arial"/>
                <w:b/>
                <w:color w:val="000000"/>
                <w:sz w:val="18"/>
                <w:szCs w:val="18"/>
              </w:rPr>
              <w:t>*</w:t>
            </w:r>
          </w:p>
        </w:tc>
      </w:tr>
    </w:tbl>
    <w:p w:rsidR="00551755" w:rsidRPr="00151B32" w:rsidRDefault="00F97AF8" w:rsidP="00151B32">
      <w:pPr>
        <w:jc w:val="both"/>
        <w:rPr>
          <w:rFonts w:ascii="Arial" w:hAnsi="Arial" w:cs="Arial"/>
          <w:b/>
          <w:sz w:val="16"/>
          <w:szCs w:val="16"/>
          <w:highlight w:val="yellow"/>
        </w:rPr>
      </w:pPr>
      <w:r w:rsidRPr="00167CB9">
        <w:rPr>
          <w:rFonts w:ascii="Arial" w:hAnsi="Arial" w:cs="Arial"/>
          <w:b/>
          <w:sz w:val="16"/>
          <w:szCs w:val="16"/>
        </w:rPr>
        <w:t xml:space="preserve">* </w:t>
      </w:r>
      <w:r w:rsidRPr="00167CB9">
        <w:rPr>
          <w:rFonts w:ascii="Arial" w:hAnsi="Arial" w:cs="Arial"/>
          <w:sz w:val="16"/>
          <w:szCs w:val="16"/>
        </w:rPr>
        <w:t>ceny položiek sú bez DPH</w:t>
      </w:r>
      <w:r w:rsidR="00551755" w:rsidRPr="00ED1395">
        <w:rPr>
          <w:rFonts w:ascii="Arial" w:hAnsi="Arial" w:cs="Arial"/>
          <w:sz w:val="20"/>
          <w:szCs w:val="20"/>
        </w:rPr>
        <w:t xml:space="preserve">                                                    </w:t>
      </w:r>
    </w:p>
    <w:p w:rsidR="00B77B69" w:rsidRPr="00ED1395" w:rsidRDefault="00F50C4A" w:rsidP="009976E5">
      <w:pPr>
        <w:tabs>
          <w:tab w:val="center" w:pos="3060"/>
        </w:tabs>
        <w:spacing w:line="480" w:lineRule="auto"/>
        <w:jc w:val="both"/>
        <w:rPr>
          <w:rFonts w:ascii="Arial" w:hAnsi="Arial" w:cs="Arial"/>
          <w:b/>
          <w:sz w:val="20"/>
          <w:szCs w:val="20"/>
        </w:rPr>
      </w:pPr>
      <w:r>
        <w:rPr>
          <w:rFonts w:ascii="Arial" w:hAnsi="Arial" w:cs="Arial"/>
          <w:b/>
          <w:sz w:val="20"/>
          <w:szCs w:val="20"/>
        </w:rPr>
        <w:lastRenderedPageBreak/>
        <w:t>1</w:t>
      </w:r>
      <w:bookmarkStart w:id="0" w:name="_GoBack"/>
      <w:bookmarkEnd w:id="0"/>
      <w:r w:rsidR="00271E32">
        <w:rPr>
          <w:rFonts w:ascii="Arial" w:hAnsi="Arial" w:cs="Arial"/>
          <w:b/>
          <w:sz w:val="20"/>
          <w:szCs w:val="20"/>
        </w:rPr>
        <w:t>7</w:t>
      </w:r>
      <w:r w:rsidR="0017409A" w:rsidRPr="00ED1395">
        <w:rPr>
          <w:rFonts w:ascii="Arial" w:hAnsi="Arial" w:cs="Arial"/>
          <w:b/>
          <w:sz w:val="20"/>
          <w:szCs w:val="20"/>
        </w:rPr>
        <w:t xml:space="preserve">. </w:t>
      </w:r>
      <w:r w:rsidR="00B77B69" w:rsidRPr="00ED1395">
        <w:rPr>
          <w:rFonts w:ascii="Arial" w:hAnsi="Arial" w:cs="Arial"/>
          <w:b/>
          <w:sz w:val="20"/>
          <w:szCs w:val="20"/>
        </w:rPr>
        <w:t>Záver</w:t>
      </w:r>
    </w:p>
    <w:p w:rsidR="005F7C76" w:rsidRPr="00ED1395" w:rsidRDefault="0017409A" w:rsidP="005F7C76">
      <w:pPr>
        <w:tabs>
          <w:tab w:val="center" w:pos="3060"/>
        </w:tabs>
        <w:spacing w:line="360" w:lineRule="auto"/>
        <w:jc w:val="both"/>
        <w:rPr>
          <w:rFonts w:ascii="Arial" w:hAnsi="Arial" w:cs="Arial"/>
          <w:sz w:val="20"/>
          <w:szCs w:val="20"/>
        </w:rPr>
      </w:pPr>
      <w:r w:rsidRPr="00ED1395">
        <w:rPr>
          <w:rFonts w:ascii="Arial" w:hAnsi="Arial" w:cs="Arial"/>
          <w:sz w:val="20"/>
          <w:szCs w:val="20"/>
        </w:rPr>
        <w:t xml:space="preserve">            </w:t>
      </w:r>
      <w:r w:rsidR="009976E5" w:rsidRPr="00ED1395">
        <w:rPr>
          <w:rFonts w:ascii="Arial" w:hAnsi="Arial" w:cs="Arial"/>
          <w:sz w:val="20"/>
          <w:szCs w:val="20"/>
        </w:rPr>
        <w:t>Dokumentácia bola</w:t>
      </w:r>
      <w:r w:rsidRPr="00ED1395">
        <w:rPr>
          <w:rFonts w:ascii="Arial" w:hAnsi="Arial" w:cs="Arial"/>
          <w:sz w:val="20"/>
          <w:szCs w:val="20"/>
        </w:rPr>
        <w:t xml:space="preserve"> vypracovaná s cieľom navrhnúť rekultivačné a </w:t>
      </w:r>
      <w:proofErr w:type="spellStart"/>
      <w:r w:rsidRPr="00ED1395">
        <w:rPr>
          <w:rFonts w:ascii="Arial" w:hAnsi="Arial" w:cs="Arial"/>
          <w:sz w:val="20"/>
          <w:szCs w:val="20"/>
        </w:rPr>
        <w:t>ekologizačné</w:t>
      </w:r>
      <w:proofErr w:type="spellEnd"/>
      <w:r w:rsidRPr="00ED1395">
        <w:rPr>
          <w:rFonts w:ascii="Arial" w:hAnsi="Arial" w:cs="Arial"/>
          <w:sz w:val="20"/>
          <w:szCs w:val="20"/>
        </w:rPr>
        <w:t xml:space="preserve"> opatrenia v rámci požiadaviek </w:t>
      </w:r>
      <w:r w:rsidR="005F7C76" w:rsidRPr="00ED1395">
        <w:rPr>
          <w:rFonts w:ascii="Arial" w:hAnsi="Arial" w:cs="Arial"/>
          <w:sz w:val="20"/>
          <w:szCs w:val="20"/>
        </w:rPr>
        <w:t>ustanovených</w:t>
      </w:r>
      <w:r w:rsidRPr="00ED1395">
        <w:rPr>
          <w:rFonts w:ascii="Arial" w:hAnsi="Arial" w:cs="Arial"/>
          <w:sz w:val="20"/>
          <w:szCs w:val="20"/>
        </w:rPr>
        <w:t xml:space="preserve"> </w:t>
      </w:r>
      <w:r w:rsidR="005F7C76" w:rsidRPr="00ED1395">
        <w:rPr>
          <w:rFonts w:ascii="Arial" w:hAnsi="Arial" w:cs="Arial"/>
          <w:sz w:val="20"/>
          <w:szCs w:val="20"/>
        </w:rPr>
        <w:t>vo vyššie uvedených právnych predpisoch v oblasti ochrany poľnohospodárskej pôdy a zákona o životnom prostredí.</w:t>
      </w:r>
    </w:p>
    <w:p w:rsidR="00303180" w:rsidRPr="00ED1395" w:rsidRDefault="005F7C76" w:rsidP="00303180">
      <w:pPr>
        <w:tabs>
          <w:tab w:val="center" w:pos="3060"/>
        </w:tabs>
        <w:spacing w:line="360" w:lineRule="auto"/>
        <w:jc w:val="both"/>
        <w:rPr>
          <w:rFonts w:ascii="Arial" w:hAnsi="Arial" w:cs="Arial"/>
          <w:sz w:val="20"/>
          <w:szCs w:val="20"/>
        </w:rPr>
      </w:pPr>
      <w:r w:rsidRPr="00ED1395">
        <w:rPr>
          <w:rFonts w:ascii="Arial" w:hAnsi="Arial" w:cs="Arial"/>
          <w:sz w:val="20"/>
          <w:szCs w:val="20"/>
        </w:rPr>
        <w:t xml:space="preserve">             Na predmetnom území v </w:t>
      </w:r>
      <w:proofErr w:type="spellStart"/>
      <w:r w:rsidRPr="00ED1395">
        <w:rPr>
          <w:rFonts w:ascii="Arial" w:hAnsi="Arial" w:cs="Arial"/>
          <w:sz w:val="20"/>
          <w:szCs w:val="20"/>
        </w:rPr>
        <w:t>k.ú</w:t>
      </w:r>
      <w:proofErr w:type="spellEnd"/>
      <w:r w:rsidRPr="00ED1395">
        <w:rPr>
          <w:rFonts w:ascii="Arial" w:hAnsi="Arial" w:cs="Arial"/>
          <w:sz w:val="20"/>
          <w:szCs w:val="20"/>
        </w:rPr>
        <w:t>.</w:t>
      </w:r>
      <w:r w:rsidR="004B3128" w:rsidRPr="00ED1395">
        <w:rPr>
          <w:rFonts w:ascii="Arial" w:hAnsi="Arial" w:cs="Arial"/>
          <w:sz w:val="20"/>
          <w:szCs w:val="20"/>
        </w:rPr>
        <w:t xml:space="preserve"> </w:t>
      </w:r>
      <w:r w:rsidR="007E5A19">
        <w:rPr>
          <w:rFonts w:ascii="Arial" w:hAnsi="Arial" w:cs="Arial"/>
          <w:sz w:val="20"/>
          <w:szCs w:val="20"/>
        </w:rPr>
        <w:t>Krásna</w:t>
      </w:r>
      <w:r w:rsidRPr="00ED1395">
        <w:rPr>
          <w:rFonts w:ascii="Arial" w:hAnsi="Arial" w:cs="Arial"/>
          <w:color w:val="FF0000"/>
          <w:sz w:val="20"/>
          <w:szCs w:val="20"/>
        </w:rPr>
        <w:t> </w:t>
      </w:r>
      <w:r w:rsidRPr="00ED1395">
        <w:rPr>
          <w:rFonts w:ascii="Arial" w:hAnsi="Arial" w:cs="Arial"/>
          <w:sz w:val="20"/>
          <w:szCs w:val="20"/>
        </w:rPr>
        <w:t>budú prevádzkované činnosti, ktoré dlhodobo budú pôsobiť na štruktúru pôdneho profilu ornej pôdy, súčasne budú uskutočnené antropogénne zásahy – stavebná činnosť (dočasné stavebné objekty), ktoré ovplyvnia stabilitu územia narušením pôdneho profilu (odstránenie pôdneho krytu).</w:t>
      </w:r>
      <w:r w:rsidRPr="00ED1395">
        <w:rPr>
          <w:rFonts w:ascii="Arial" w:hAnsi="Arial" w:cs="Arial"/>
          <w:color w:val="FF0000"/>
          <w:sz w:val="20"/>
          <w:szCs w:val="20"/>
        </w:rPr>
        <w:t xml:space="preserve"> </w:t>
      </w:r>
      <w:r w:rsidR="00303180" w:rsidRPr="00ED1395">
        <w:rPr>
          <w:rFonts w:ascii="Arial" w:hAnsi="Arial" w:cs="Arial"/>
          <w:sz w:val="20"/>
          <w:szCs w:val="20"/>
        </w:rPr>
        <w:t xml:space="preserve">Po skončení stavebných prác sme navrhli rekultivačnými opatreniami vrátiť pôdu do pôvodného stavu na poľnohospodárske pozemky. </w:t>
      </w:r>
    </w:p>
    <w:p w:rsidR="005F7C76" w:rsidRPr="00ED1395" w:rsidRDefault="00303180" w:rsidP="005F7C76">
      <w:pPr>
        <w:tabs>
          <w:tab w:val="center" w:pos="3060"/>
        </w:tabs>
        <w:spacing w:line="360" w:lineRule="auto"/>
        <w:jc w:val="both"/>
        <w:rPr>
          <w:rFonts w:ascii="Arial" w:hAnsi="Arial" w:cs="Arial"/>
          <w:sz w:val="20"/>
          <w:szCs w:val="20"/>
        </w:rPr>
      </w:pPr>
      <w:r w:rsidRPr="00ED1395">
        <w:rPr>
          <w:rFonts w:ascii="Arial" w:hAnsi="Arial" w:cs="Arial"/>
          <w:color w:val="FF0000"/>
          <w:sz w:val="20"/>
          <w:szCs w:val="20"/>
        </w:rPr>
        <w:tab/>
        <w:t xml:space="preserve">              </w:t>
      </w:r>
      <w:r w:rsidR="005F7C76" w:rsidRPr="00ED1395">
        <w:rPr>
          <w:rFonts w:ascii="Arial" w:hAnsi="Arial" w:cs="Arial"/>
          <w:sz w:val="20"/>
          <w:szCs w:val="20"/>
        </w:rPr>
        <w:t xml:space="preserve">V zmysle § 17 ods. 6 písm. c) zákona č. 220/2004 </w:t>
      </w:r>
      <w:proofErr w:type="spellStart"/>
      <w:r w:rsidR="005F7C76" w:rsidRPr="00ED1395">
        <w:rPr>
          <w:rFonts w:ascii="Arial" w:hAnsi="Arial" w:cs="Arial"/>
          <w:sz w:val="20"/>
          <w:szCs w:val="20"/>
        </w:rPr>
        <w:t>Z.z</w:t>
      </w:r>
      <w:proofErr w:type="spellEnd"/>
      <w:r w:rsidR="005F7C76" w:rsidRPr="00ED1395">
        <w:rPr>
          <w:rFonts w:ascii="Arial" w:hAnsi="Arial" w:cs="Arial"/>
          <w:sz w:val="20"/>
          <w:szCs w:val="20"/>
        </w:rPr>
        <w:t>. je projekt predmetom schválenia v rámci rozhodnutia orgánu ochrany poľnohospodárskej pôdy o dočasnom odňatí poľnohospodárskej pôdy.</w:t>
      </w:r>
    </w:p>
    <w:p w:rsidR="005F7C76" w:rsidRPr="00ED1395" w:rsidRDefault="005F7C76" w:rsidP="005F7C76">
      <w:pPr>
        <w:tabs>
          <w:tab w:val="center" w:pos="3060"/>
        </w:tabs>
        <w:spacing w:line="360" w:lineRule="auto"/>
        <w:jc w:val="both"/>
        <w:rPr>
          <w:rFonts w:ascii="Arial" w:hAnsi="Arial" w:cs="Arial"/>
          <w:sz w:val="20"/>
          <w:szCs w:val="20"/>
        </w:rPr>
      </w:pPr>
      <w:r w:rsidRPr="00ED1395">
        <w:rPr>
          <w:rFonts w:ascii="Arial" w:hAnsi="Arial" w:cs="Arial"/>
          <w:sz w:val="20"/>
          <w:szCs w:val="20"/>
        </w:rPr>
        <w:t xml:space="preserve">            Po ukončení rekultivácie budú dotknuté pozemky odovzdané pôvodnému užívateľovi a o prevzatí rekultivovaných pozemkov sa vypracuje protokol o vykonaní a skončení rekultivácie v súlade s § 4</w:t>
      </w:r>
      <w:r w:rsidR="00DC0FC2">
        <w:rPr>
          <w:rFonts w:ascii="Arial" w:hAnsi="Arial" w:cs="Arial"/>
          <w:sz w:val="20"/>
          <w:szCs w:val="20"/>
        </w:rPr>
        <w:t xml:space="preserve"> </w:t>
      </w:r>
      <w:r w:rsidR="00DC0FC2" w:rsidRPr="00ED1395">
        <w:rPr>
          <w:rFonts w:ascii="Arial" w:hAnsi="Arial" w:cs="Arial"/>
          <w:sz w:val="20"/>
          <w:szCs w:val="20"/>
        </w:rPr>
        <w:t xml:space="preserve">ods. 5 </w:t>
      </w:r>
      <w:r w:rsidRPr="00ED1395">
        <w:rPr>
          <w:rFonts w:ascii="Arial" w:hAnsi="Arial" w:cs="Arial"/>
          <w:sz w:val="20"/>
          <w:szCs w:val="20"/>
        </w:rPr>
        <w:t xml:space="preserve">vyhlášky MP SR č. 508/2004 </w:t>
      </w:r>
      <w:proofErr w:type="spellStart"/>
      <w:r w:rsidRPr="00ED1395">
        <w:rPr>
          <w:rFonts w:ascii="Arial" w:hAnsi="Arial" w:cs="Arial"/>
          <w:sz w:val="20"/>
          <w:szCs w:val="20"/>
        </w:rPr>
        <w:t>Z.z</w:t>
      </w:r>
      <w:proofErr w:type="spellEnd"/>
      <w:r w:rsidRPr="00ED1395">
        <w:rPr>
          <w:rFonts w:ascii="Arial" w:hAnsi="Arial" w:cs="Arial"/>
          <w:sz w:val="20"/>
          <w:szCs w:val="20"/>
        </w:rPr>
        <w:t>.</w:t>
      </w:r>
    </w:p>
    <w:p w:rsidR="00415C3D" w:rsidRPr="00ED1395" w:rsidRDefault="00415C3D" w:rsidP="005F7C76">
      <w:pPr>
        <w:tabs>
          <w:tab w:val="left" w:pos="3045"/>
        </w:tabs>
        <w:jc w:val="both"/>
        <w:rPr>
          <w:rFonts w:ascii="Arial" w:hAnsi="Arial" w:cs="Arial"/>
          <w:sz w:val="20"/>
          <w:szCs w:val="20"/>
        </w:rPr>
      </w:pPr>
    </w:p>
    <w:p w:rsidR="005F7C76" w:rsidRPr="00ED1395" w:rsidRDefault="005F7C76" w:rsidP="005F7C76">
      <w:pPr>
        <w:tabs>
          <w:tab w:val="left" w:pos="3045"/>
        </w:tabs>
        <w:spacing w:line="360" w:lineRule="auto"/>
        <w:jc w:val="both"/>
        <w:rPr>
          <w:rFonts w:ascii="Arial" w:hAnsi="Arial" w:cs="Arial"/>
          <w:sz w:val="20"/>
          <w:szCs w:val="20"/>
        </w:rPr>
      </w:pPr>
      <w:r w:rsidRPr="00ED1395">
        <w:rPr>
          <w:rFonts w:ascii="Arial" w:hAnsi="Arial" w:cs="Arial"/>
          <w:sz w:val="20"/>
          <w:szCs w:val="20"/>
        </w:rPr>
        <w:t xml:space="preserve">Spracovateľ projektu spätnej rekultivácie: </w:t>
      </w:r>
      <w:r w:rsidR="00E00BB4">
        <w:rPr>
          <w:rFonts w:ascii="Arial" w:hAnsi="Arial" w:cs="Arial"/>
          <w:sz w:val="20"/>
          <w:szCs w:val="20"/>
        </w:rPr>
        <w:tab/>
      </w:r>
      <w:r w:rsidR="00E00BB4">
        <w:rPr>
          <w:rFonts w:ascii="Arial" w:hAnsi="Arial" w:cs="Arial"/>
          <w:sz w:val="20"/>
          <w:szCs w:val="20"/>
        </w:rPr>
        <w:tab/>
      </w:r>
      <w:r w:rsidR="00E00BB4">
        <w:rPr>
          <w:rFonts w:ascii="Arial" w:hAnsi="Arial" w:cs="Arial"/>
          <w:sz w:val="20"/>
          <w:szCs w:val="20"/>
        </w:rPr>
        <w:tab/>
      </w:r>
      <w:r w:rsidRPr="00ED1395">
        <w:rPr>
          <w:rFonts w:ascii="Arial" w:hAnsi="Arial" w:cs="Arial"/>
          <w:sz w:val="20"/>
          <w:szCs w:val="20"/>
        </w:rPr>
        <w:t>Mgr. Alexandra Kitková</w:t>
      </w:r>
    </w:p>
    <w:p w:rsidR="00FF520A" w:rsidRDefault="00FF520A" w:rsidP="00A65E88">
      <w:pPr>
        <w:spacing w:line="276" w:lineRule="auto"/>
        <w:jc w:val="both"/>
        <w:rPr>
          <w:rFonts w:ascii="Arial" w:hAnsi="Arial" w:cs="Arial"/>
          <w:b/>
          <w:sz w:val="20"/>
          <w:szCs w:val="20"/>
        </w:rPr>
      </w:pPr>
    </w:p>
    <w:p w:rsidR="00E00BB4" w:rsidRPr="00E00BB4" w:rsidRDefault="00E00BB4" w:rsidP="00A65E88">
      <w:pPr>
        <w:spacing w:line="276" w:lineRule="auto"/>
        <w:jc w:val="both"/>
        <w:rPr>
          <w:rFonts w:ascii="Arial" w:hAnsi="Arial" w:cs="Arial"/>
          <w:sz w:val="20"/>
          <w:szCs w:val="20"/>
        </w:rPr>
      </w:pPr>
      <w:r w:rsidRPr="00E00BB4">
        <w:rPr>
          <w:rFonts w:ascii="Arial" w:hAnsi="Arial" w:cs="Arial"/>
          <w:sz w:val="20"/>
          <w:szCs w:val="20"/>
        </w:rPr>
        <w:t>Dátum spracovania</w:t>
      </w:r>
      <w:r w:rsidR="00A54057">
        <w:rPr>
          <w:rFonts w:ascii="Arial" w:hAnsi="Arial" w:cs="Arial"/>
          <w:sz w:val="20"/>
          <w:szCs w:val="20"/>
        </w:rPr>
        <w:t>:</w:t>
      </w:r>
      <w:r w:rsidR="00A54057">
        <w:rPr>
          <w:rFonts w:ascii="Arial" w:hAnsi="Arial" w:cs="Arial"/>
          <w:sz w:val="20"/>
          <w:szCs w:val="20"/>
        </w:rPr>
        <w:tab/>
      </w:r>
      <w:r w:rsidR="00A54057">
        <w:rPr>
          <w:rFonts w:ascii="Arial" w:hAnsi="Arial" w:cs="Arial"/>
          <w:sz w:val="20"/>
          <w:szCs w:val="20"/>
        </w:rPr>
        <w:tab/>
      </w:r>
      <w:r w:rsidR="00A54057">
        <w:rPr>
          <w:rFonts w:ascii="Arial" w:hAnsi="Arial" w:cs="Arial"/>
          <w:sz w:val="20"/>
          <w:szCs w:val="20"/>
        </w:rPr>
        <w:tab/>
        <w:t xml:space="preserve"> </w:t>
      </w:r>
      <w:r w:rsidR="00A54057">
        <w:rPr>
          <w:rFonts w:ascii="Arial" w:hAnsi="Arial" w:cs="Arial"/>
          <w:sz w:val="20"/>
          <w:szCs w:val="20"/>
        </w:rPr>
        <w:tab/>
      </w:r>
      <w:r w:rsidR="00A54057">
        <w:rPr>
          <w:rFonts w:ascii="Arial" w:hAnsi="Arial" w:cs="Arial"/>
          <w:sz w:val="20"/>
          <w:szCs w:val="20"/>
        </w:rPr>
        <w:tab/>
      </w:r>
      <w:r w:rsidR="00A54057">
        <w:rPr>
          <w:rFonts w:ascii="Arial" w:hAnsi="Arial" w:cs="Arial"/>
          <w:sz w:val="20"/>
          <w:szCs w:val="20"/>
        </w:rPr>
        <w:tab/>
      </w:r>
      <w:r w:rsidR="003F5DE9">
        <w:rPr>
          <w:rFonts w:ascii="Arial" w:hAnsi="Arial" w:cs="Arial"/>
          <w:sz w:val="20"/>
          <w:szCs w:val="20"/>
        </w:rPr>
        <w:t>04</w:t>
      </w:r>
      <w:r w:rsidR="002B2773" w:rsidRPr="00E96B27">
        <w:rPr>
          <w:rFonts w:ascii="Arial" w:hAnsi="Arial" w:cs="Arial"/>
          <w:sz w:val="20"/>
          <w:szCs w:val="20"/>
        </w:rPr>
        <w:t>/201</w:t>
      </w:r>
      <w:r w:rsidR="00A54057" w:rsidRPr="00E96B27">
        <w:rPr>
          <w:rFonts w:ascii="Arial" w:hAnsi="Arial" w:cs="Arial"/>
          <w:sz w:val="20"/>
          <w:szCs w:val="20"/>
        </w:rPr>
        <w:t>8</w:t>
      </w:r>
    </w:p>
    <w:p w:rsidR="00537673" w:rsidRDefault="00537673" w:rsidP="003335F2">
      <w:pPr>
        <w:spacing w:line="360" w:lineRule="auto"/>
        <w:jc w:val="both"/>
        <w:rPr>
          <w:rFonts w:ascii="Arial" w:hAnsi="Arial" w:cs="Arial"/>
          <w:b/>
          <w:sz w:val="20"/>
          <w:szCs w:val="20"/>
        </w:rPr>
      </w:pPr>
    </w:p>
    <w:p w:rsidR="00537673" w:rsidRDefault="00537673" w:rsidP="003335F2">
      <w:pPr>
        <w:spacing w:line="360" w:lineRule="auto"/>
        <w:jc w:val="both"/>
        <w:rPr>
          <w:rFonts w:ascii="Arial" w:hAnsi="Arial" w:cs="Arial"/>
          <w:b/>
          <w:sz w:val="20"/>
          <w:szCs w:val="20"/>
        </w:rPr>
      </w:pPr>
    </w:p>
    <w:p w:rsidR="00551755" w:rsidRPr="00ED1395" w:rsidRDefault="00F24968" w:rsidP="00551755">
      <w:pPr>
        <w:rPr>
          <w:rFonts w:ascii="Arial" w:hAnsi="Arial" w:cs="Arial"/>
          <w:b/>
          <w:bCs/>
          <w:sz w:val="20"/>
          <w:szCs w:val="20"/>
        </w:rPr>
      </w:pPr>
      <w:r w:rsidRPr="00ED1395">
        <w:rPr>
          <w:rFonts w:ascii="Arial" w:hAnsi="Arial" w:cs="Arial"/>
          <w:b/>
          <w:bCs/>
          <w:sz w:val="20"/>
          <w:szCs w:val="20"/>
        </w:rPr>
        <w:t xml:space="preserve"> </w:t>
      </w:r>
      <w:r w:rsidR="008149BB">
        <w:rPr>
          <w:rFonts w:ascii="Arial" w:hAnsi="Arial" w:cs="Arial"/>
          <w:b/>
          <w:bCs/>
          <w:sz w:val="20"/>
          <w:szCs w:val="20"/>
        </w:rPr>
        <w:t>18</w:t>
      </w:r>
      <w:r w:rsidR="00271E32">
        <w:rPr>
          <w:rFonts w:ascii="Arial" w:hAnsi="Arial" w:cs="Arial"/>
          <w:b/>
          <w:bCs/>
          <w:sz w:val="20"/>
          <w:szCs w:val="20"/>
        </w:rPr>
        <w:t xml:space="preserve">. </w:t>
      </w:r>
      <w:r w:rsidR="00551755" w:rsidRPr="00ED1395">
        <w:rPr>
          <w:rFonts w:ascii="Arial" w:hAnsi="Arial" w:cs="Arial"/>
          <w:b/>
          <w:bCs/>
          <w:sz w:val="20"/>
          <w:szCs w:val="20"/>
        </w:rPr>
        <w:t>Podklady pre spracovanie rekultivácie:</w:t>
      </w:r>
    </w:p>
    <w:p w:rsidR="00551755" w:rsidRPr="00ED1395" w:rsidRDefault="00551755" w:rsidP="00551755">
      <w:pPr>
        <w:rPr>
          <w:rFonts w:ascii="Arial" w:hAnsi="Arial" w:cs="Arial"/>
          <w:b/>
          <w:bCs/>
          <w:sz w:val="20"/>
          <w:szCs w:val="20"/>
        </w:rPr>
      </w:pPr>
    </w:p>
    <w:p w:rsidR="00551755" w:rsidRPr="00ED1395" w:rsidRDefault="00551755"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t xml:space="preserve">Zákon NR SR č. 220/2004 </w:t>
      </w:r>
      <w:proofErr w:type="spellStart"/>
      <w:r w:rsidRPr="00ED1395">
        <w:rPr>
          <w:rFonts w:ascii="Arial" w:hAnsi="Arial" w:cs="Arial"/>
          <w:sz w:val="20"/>
          <w:szCs w:val="20"/>
        </w:rPr>
        <w:t>Z.z</w:t>
      </w:r>
      <w:proofErr w:type="spellEnd"/>
      <w:r w:rsidRPr="00ED1395">
        <w:rPr>
          <w:rFonts w:ascii="Arial" w:hAnsi="Arial" w:cs="Arial"/>
          <w:sz w:val="20"/>
          <w:szCs w:val="20"/>
        </w:rPr>
        <w:t>. o</w:t>
      </w:r>
      <w:r w:rsidR="00F817AB" w:rsidRPr="00ED1395">
        <w:rPr>
          <w:rFonts w:ascii="Arial" w:hAnsi="Arial" w:cs="Arial"/>
          <w:sz w:val="20"/>
          <w:szCs w:val="20"/>
        </w:rPr>
        <w:t> </w:t>
      </w:r>
      <w:r w:rsidRPr="00ED1395">
        <w:rPr>
          <w:rFonts w:ascii="Arial" w:hAnsi="Arial" w:cs="Arial"/>
          <w:sz w:val="20"/>
          <w:szCs w:val="20"/>
        </w:rPr>
        <w:t>ochrane a</w:t>
      </w:r>
      <w:r w:rsidR="00F817AB" w:rsidRPr="00ED1395">
        <w:rPr>
          <w:rFonts w:ascii="Arial" w:hAnsi="Arial" w:cs="Arial"/>
          <w:sz w:val="20"/>
          <w:szCs w:val="20"/>
        </w:rPr>
        <w:t> </w:t>
      </w:r>
      <w:r w:rsidRPr="00ED1395">
        <w:rPr>
          <w:rFonts w:ascii="Arial" w:hAnsi="Arial" w:cs="Arial"/>
          <w:sz w:val="20"/>
          <w:szCs w:val="20"/>
        </w:rPr>
        <w:t>využívaní poľnohospodárskej pôdy v</w:t>
      </w:r>
      <w:r w:rsidR="00F817AB" w:rsidRPr="00ED1395">
        <w:rPr>
          <w:rFonts w:ascii="Arial" w:hAnsi="Arial" w:cs="Arial"/>
          <w:sz w:val="20"/>
          <w:szCs w:val="20"/>
        </w:rPr>
        <w:t> </w:t>
      </w:r>
      <w:r w:rsidRPr="00ED1395">
        <w:rPr>
          <w:rFonts w:ascii="Arial" w:hAnsi="Arial" w:cs="Arial"/>
          <w:sz w:val="20"/>
          <w:szCs w:val="20"/>
        </w:rPr>
        <w:t xml:space="preserve">znení zákona č. 245/2003 </w:t>
      </w:r>
      <w:proofErr w:type="spellStart"/>
      <w:r w:rsidRPr="00ED1395">
        <w:rPr>
          <w:rFonts w:ascii="Arial" w:hAnsi="Arial" w:cs="Arial"/>
          <w:sz w:val="20"/>
          <w:szCs w:val="20"/>
        </w:rPr>
        <w:t>Z.z</w:t>
      </w:r>
      <w:proofErr w:type="spellEnd"/>
      <w:r w:rsidRPr="00ED1395">
        <w:rPr>
          <w:rFonts w:ascii="Arial" w:hAnsi="Arial" w:cs="Arial"/>
          <w:sz w:val="20"/>
          <w:szCs w:val="20"/>
        </w:rPr>
        <w:t>. o</w:t>
      </w:r>
      <w:r w:rsidR="00F817AB" w:rsidRPr="00ED1395">
        <w:rPr>
          <w:rFonts w:ascii="Arial" w:hAnsi="Arial" w:cs="Arial"/>
          <w:sz w:val="20"/>
          <w:szCs w:val="20"/>
        </w:rPr>
        <w:t> </w:t>
      </w:r>
      <w:r w:rsidRPr="00ED1395">
        <w:rPr>
          <w:rFonts w:ascii="Arial" w:hAnsi="Arial" w:cs="Arial"/>
          <w:sz w:val="20"/>
          <w:szCs w:val="20"/>
        </w:rPr>
        <w:t>integrovanej prevencii a</w:t>
      </w:r>
      <w:r w:rsidR="00F817AB" w:rsidRPr="00ED1395">
        <w:rPr>
          <w:rFonts w:ascii="Arial" w:hAnsi="Arial" w:cs="Arial"/>
          <w:sz w:val="20"/>
          <w:szCs w:val="20"/>
        </w:rPr>
        <w:t> </w:t>
      </w:r>
      <w:r w:rsidRPr="00ED1395">
        <w:rPr>
          <w:rFonts w:ascii="Arial" w:hAnsi="Arial" w:cs="Arial"/>
          <w:sz w:val="20"/>
          <w:szCs w:val="20"/>
        </w:rPr>
        <w:t>kontrole znečisťovania životného prostredia a</w:t>
      </w:r>
      <w:r w:rsidR="00F817AB" w:rsidRPr="00ED1395">
        <w:rPr>
          <w:rFonts w:ascii="Arial" w:hAnsi="Arial" w:cs="Arial"/>
          <w:sz w:val="20"/>
          <w:szCs w:val="20"/>
        </w:rPr>
        <w:t> </w:t>
      </w:r>
      <w:r w:rsidRPr="00ED1395">
        <w:rPr>
          <w:rFonts w:ascii="Arial" w:hAnsi="Arial" w:cs="Arial"/>
          <w:sz w:val="20"/>
          <w:szCs w:val="20"/>
        </w:rPr>
        <w:t>o</w:t>
      </w:r>
      <w:r w:rsidR="00F817AB" w:rsidRPr="00ED1395">
        <w:rPr>
          <w:rFonts w:ascii="Arial" w:hAnsi="Arial" w:cs="Arial"/>
          <w:sz w:val="20"/>
          <w:szCs w:val="20"/>
        </w:rPr>
        <w:t> </w:t>
      </w:r>
      <w:r w:rsidRPr="00ED1395">
        <w:rPr>
          <w:rFonts w:ascii="Arial" w:hAnsi="Arial" w:cs="Arial"/>
          <w:sz w:val="20"/>
          <w:szCs w:val="20"/>
        </w:rPr>
        <w:t>zmene a</w:t>
      </w:r>
      <w:r w:rsidR="00F817AB" w:rsidRPr="00ED1395">
        <w:rPr>
          <w:rFonts w:ascii="Arial" w:hAnsi="Arial" w:cs="Arial"/>
          <w:sz w:val="20"/>
          <w:szCs w:val="20"/>
        </w:rPr>
        <w:t> </w:t>
      </w:r>
      <w:r w:rsidRPr="00ED1395">
        <w:rPr>
          <w:rFonts w:ascii="Arial" w:hAnsi="Arial" w:cs="Arial"/>
          <w:sz w:val="20"/>
          <w:szCs w:val="20"/>
        </w:rPr>
        <w:t>doplnení niektorých zákonov.</w:t>
      </w:r>
    </w:p>
    <w:p w:rsidR="00551755" w:rsidRPr="00ED1395" w:rsidRDefault="00551755"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t xml:space="preserve">Vyhláška MP SR č. 508/2004 </w:t>
      </w:r>
      <w:proofErr w:type="spellStart"/>
      <w:r w:rsidRPr="00ED1395">
        <w:rPr>
          <w:rFonts w:ascii="Arial" w:hAnsi="Arial" w:cs="Arial"/>
          <w:sz w:val="20"/>
          <w:szCs w:val="20"/>
        </w:rPr>
        <w:t>Z.z</w:t>
      </w:r>
      <w:proofErr w:type="spellEnd"/>
      <w:r w:rsidRPr="00ED1395">
        <w:rPr>
          <w:rFonts w:ascii="Arial" w:hAnsi="Arial" w:cs="Arial"/>
          <w:sz w:val="20"/>
          <w:szCs w:val="20"/>
        </w:rPr>
        <w:t xml:space="preserve">., ktorou sa vykonáva § 27 zákona č. 220/2004 </w:t>
      </w:r>
      <w:proofErr w:type="spellStart"/>
      <w:r w:rsidRPr="00ED1395">
        <w:rPr>
          <w:rFonts w:ascii="Arial" w:hAnsi="Arial" w:cs="Arial"/>
          <w:sz w:val="20"/>
          <w:szCs w:val="20"/>
        </w:rPr>
        <w:t>Z.z</w:t>
      </w:r>
      <w:proofErr w:type="spellEnd"/>
      <w:r w:rsidRPr="00ED1395">
        <w:rPr>
          <w:rFonts w:ascii="Arial" w:hAnsi="Arial" w:cs="Arial"/>
          <w:sz w:val="20"/>
          <w:szCs w:val="20"/>
        </w:rPr>
        <w:t>. o</w:t>
      </w:r>
      <w:r w:rsidR="00F817AB" w:rsidRPr="00ED1395">
        <w:rPr>
          <w:rFonts w:ascii="Arial" w:hAnsi="Arial" w:cs="Arial"/>
          <w:sz w:val="20"/>
          <w:szCs w:val="20"/>
        </w:rPr>
        <w:t> </w:t>
      </w:r>
      <w:r w:rsidRPr="00ED1395">
        <w:rPr>
          <w:rFonts w:ascii="Arial" w:hAnsi="Arial" w:cs="Arial"/>
          <w:sz w:val="20"/>
          <w:szCs w:val="20"/>
        </w:rPr>
        <w:t>integrovanej prevencii a</w:t>
      </w:r>
      <w:r w:rsidR="00F817AB" w:rsidRPr="00ED1395">
        <w:rPr>
          <w:rFonts w:ascii="Arial" w:hAnsi="Arial" w:cs="Arial"/>
          <w:sz w:val="20"/>
          <w:szCs w:val="20"/>
        </w:rPr>
        <w:t> </w:t>
      </w:r>
      <w:r w:rsidRPr="00ED1395">
        <w:rPr>
          <w:rFonts w:ascii="Arial" w:hAnsi="Arial" w:cs="Arial"/>
          <w:sz w:val="20"/>
          <w:szCs w:val="20"/>
        </w:rPr>
        <w:t>kontrole znečisťovania životného prostredia a</w:t>
      </w:r>
      <w:r w:rsidR="00F817AB" w:rsidRPr="00ED1395">
        <w:rPr>
          <w:rFonts w:ascii="Arial" w:hAnsi="Arial" w:cs="Arial"/>
          <w:sz w:val="20"/>
          <w:szCs w:val="20"/>
        </w:rPr>
        <w:t> </w:t>
      </w:r>
      <w:r w:rsidRPr="00ED1395">
        <w:rPr>
          <w:rFonts w:ascii="Arial" w:hAnsi="Arial" w:cs="Arial"/>
          <w:sz w:val="20"/>
          <w:szCs w:val="20"/>
        </w:rPr>
        <w:t>o</w:t>
      </w:r>
      <w:r w:rsidR="00F817AB" w:rsidRPr="00ED1395">
        <w:rPr>
          <w:rFonts w:ascii="Arial" w:hAnsi="Arial" w:cs="Arial"/>
          <w:sz w:val="20"/>
          <w:szCs w:val="20"/>
        </w:rPr>
        <w:t> </w:t>
      </w:r>
      <w:r w:rsidRPr="00ED1395">
        <w:rPr>
          <w:rFonts w:ascii="Arial" w:hAnsi="Arial" w:cs="Arial"/>
          <w:sz w:val="20"/>
          <w:szCs w:val="20"/>
        </w:rPr>
        <w:t>zmene a</w:t>
      </w:r>
      <w:r w:rsidR="00F817AB" w:rsidRPr="00ED1395">
        <w:rPr>
          <w:rFonts w:ascii="Arial" w:hAnsi="Arial" w:cs="Arial"/>
          <w:sz w:val="20"/>
          <w:szCs w:val="20"/>
        </w:rPr>
        <w:t> </w:t>
      </w:r>
      <w:r w:rsidRPr="00ED1395">
        <w:rPr>
          <w:rFonts w:ascii="Arial" w:hAnsi="Arial" w:cs="Arial"/>
          <w:sz w:val="20"/>
          <w:szCs w:val="20"/>
        </w:rPr>
        <w:t>doplnení niektorých zákonov.</w:t>
      </w:r>
    </w:p>
    <w:p w:rsidR="00551755" w:rsidRPr="00ED1395" w:rsidRDefault="00551755"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t>Príručka pre používanie máp bonitovaných pôdno-ekologických jednotiek (VÚPOP Bratislava, 1996).</w:t>
      </w:r>
    </w:p>
    <w:p w:rsidR="00D976A7" w:rsidRDefault="00D976A7"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t>CENEKON - Smerné orientačné oceňovacie nástroje stavebných prác</w:t>
      </w:r>
      <w:r w:rsidRPr="008149BB">
        <w:rPr>
          <w:rFonts w:ascii="Arial" w:hAnsi="Arial" w:cs="Arial"/>
          <w:sz w:val="20"/>
          <w:szCs w:val="20"/>
        </w:rPr>
        <w:t>.</w:t>
      </w:r>
    </w:p>
    <w:p w:rsidR="008149BB" w:rsidRDefault="00A54057" w:rsidP="008149BB">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i/>
          <w:caps/>
          <w:sz w:val="20"/>
          <w:szCs w:val="20"/>
        </w:rPr>
      </w:pPr>
      <w:r>
        <w:rPr>
          <w:rFonts w:ascii="Arial" w:hAnsi="Arial" w:cs="Arial"/>
          <w:sz w:val="20"/>
          <w:szCs w:val="20"/>
        </w:rPr>
        <w:t>I</w:t>
      </w:r>
      <w:r w:rsidR="003F5DE9">
        <w:rPr>
          <w:rFonts w:ascii="Arial" w:hAnsi="Arial" w:cs="Arial"/>
          <w:sz w:val="20"/>
          <w:szCs w:val="20"/>
        </w:rPr>
        <w:t>.9</w:t>
      </w:r>
      <w:r w:rsidR="008149BB" w:rsidRPr="00385851">
        <w:rPr>
          <w:rFonts w:ascii="Arial" w:hAnsi="Arial" w:cs="Arial"/>
          <w:sz w:val="20"/>
          <w:szCs w:val="20"/>
        </w:rPr>
        <w:t xml:space="preserve"> Pedologický prieskum pre stavbu </w:t>
      </w:r>
      <w:r w:rsidR="008149BB">
        <w:rPr>
          <w:rFonts w:ascii="Arial" w:hAnsi="Arial" w:cs="Arial"/>
          <w:sz w:val="20"/>
          <w:szCs w:val="20"/>
        </w:rPr>
        <w:t>„</w:t>
      </w:r>
      <w:r>
        <w:rPr>
          <w:rFonts w:ascii="Arial" w:hAnsi="Arial" w:cs="Arial"/>
          <w:sz w:val="20"/>
          <w:szCs w:val="20"/>
        </w:rPr>
        <w:t xml:space="preserve">Rýchlostná </w:t>
      </w:r>
      <w:r w:rsidRPr="00A54057">
        <w:rPr>
          <w:rFonts w:ascii="Arial" w:hAnsi="Arial" w:cs="Arial"/>
          <w:sz w:val="20"/>
          <w:szCs w:val="20"/>
        </w:rPr>
        <w:t xml:space="preserve">cesta R2 </w:t>
      </w:r>
      <w:r w:rsidR="003F5DE9" w:rsidRPr="003F5DE9">
        <w:rPr>
          <w:rFonts w:ascii="Arial" w:hAnsi="Arial" w:cs="Arial"/>
          <w:sz w:val="20"/>
          <w:szCs w:val="20"/>
        </w:rPr>
        <w:t xml:space="preserve">Šaca – Košické </w:t>
      </w:r>
      <w:proofErr w:type="spellStart"/>
      <w:r w:rsidR="003F5DE9" w:rsidRPr="003F5DE9">
        <w:rPr>
          <w:rFonts w:ascii="Arial" w:hAnsi="Arial" w:cs="Arial"/>
          <w:sz w:val="20"/>
          <w:szCs w:val="20"/>
        </w:rPr>
        <w:t>Olšany</w:t>
      </w:r>
      <w:proofErr w:type="spellEnd"/>
      <w:r w:rsidR="003F5DE9" w:rsidRPr="003F5DE9">
        <w:rPr>
          <w:rFonts w:ascii="Arial" w:hAnsi="Arial" w:cs="Arial"/>
          <w:sz w:val="20"/>
          <w:szCs w:val="20"/>
        </w:rPr>
        <w:t>, II. úsek</w:t>
      </w:r>
      <w:r w:rsidR="008149BB">
        <w:rPr>
          <w:rFonts w:ascii="Arial" w:hAnsi="Arial" w:cs="Arial"/>
          <w:i/>
          <w:caps/>
          <w:sz w:val="20"/>
          <w:szCs w:val="20"/>
        </w:rPr>
        <w:t xml:space="preserve">“ </w:t>
      </w:r>
      <w:r w:rsidR="008149BB" w:rsidRPr="00385851">
        <w:rPr>
          <w:rFonts w:ascii="Arial" w:hAnsi="Arial" w:cs="Arial"/>
          <w:caps/>
          <w:sz w:val="20"/>
          <w:szCs w:val="20"/>
        </w:rPr>
        <w:t>(DOPRAVOPROJEKT</w:t>
      </w:r>
      <w:r w:rsidR="008149BB">
        <w:rPr>
          <w:rFonts w:ascii="Arial" w:hAnsi="Arial" w:cs="Arial"/>
          <w:sz w:val="20"/>
          <w:szCs w:val="20"/>
        </w:rPr>
        <w:t xml:space="preserve"> </w:t>
      </w:r>
      <w:proofErr w:type="spellStart"/>
      <w:r w:rsidR="008149BB">
        <w:rPr>
          <w:rFonts w:ascii="Arial" w:hAnsi="Arial" w:cs="Arial"/>
          <w:sz w:val="20"/>
          <w:szCs w:val="20"/>
        </w:rPr>
        <w:t>a.s</w:t>
      </w:r>
      <w:proofErr w:type="spellEnd"/>
      <w:r w:rsidR="008149BB">
        <w:rPr>
          <w:rFonts w:ascii="Arial" w:hAnsi="Arial" w:cs="Arial"/>
          <w:sz w:val="20"/>
          <w:szCs w:val="20"/>
        </w:rPr>
        <w:t>., 0</w:t>
      </w:r>
      <w:r w:rsidR="003F5DE9">
        <w:rPr>
          <w:rFonts w:ascii="Arial" w:hAnsi="Arial" w:cs="Arial"/>
          <w:sz w:val="20"/>
          <w:szCs w:val="20"/>
        </w:rPr>
        <w:t>4</w:t>
      </w:r>
      <w:r w:rsidR="008149BB">
        <w:rPr>
          <w:rFonts w:ascii="Arial" w:hAnsi="Arial" w:cs="Arial"/>
          <w:sz w:val="20"/>
          <w:szCs w:val="20"/>
        </w:rPr>
        <w:t>/201</w:t>
      </w:r>
      <w:r>
        <w:rPr>
          <w:rFonts w:ascii="Arial" w:hAnsi="Arial" w:cs="Arial"/>
          <w:sz w:val="20"/>
          <w:szCs w:val="20"/>
        </w:rPr>
        <w:t>8</w:t>
      </w:r>
      <w:r w:rsidR="008149BB">
        <w:rPr>
          <w:rFonts w:ascii="Arial" w:hAnsi="Arial" w:cs="Arial"/>
          <w:sz w:val="20"/>
          <w:szCs w:val="20"/>
        </w:rPr>
        <w:t>).</w:t>
      </w:r>
    </w:p>
    <w:p w:rsidR="008149BB" w:rsidRDefault="008149BB" w:rsidP="008149BB">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i/>
          <w:caps/>
          <w:sz w:val="20"/>
          <w:szCs w:val="20"/>
        </w:rPr>
      </w:pPr>
      <w:r w:rsidRPr="00091CC8">
        <w:rPr>
          <w:rFonts w:ascii="Arial" w:hAnsi="Arial" w:cs="Arial"/>
          <w:bCs/>
          <w:sz w:val="20"/>
          <w:szCs w:val="20"/>
        </w:rPr>
        <w:t>Projektová dokumentácia stavby k D</w:t>
      </w:r>
      <w:r w:rsidR="002D3AB6">
        <w:rPr>
          <w:rFonts w:ascii="Arial" w:hAnsi="Arial" w:cs="Arial"/>
          <w:bCs/>
          <w:sz w:val="20"/>
          <w:szCs w:val="20"/>
        </w:rPr>
        <w:t>SP</w:t>
      </w:r>
      <w:r w:rsidRPr="00091CC8">
        <w:rPr>
          <w:rFonts w:ascii="Arial" w:hAnsi="Arial" w:cs="Arial"/>
          <w:bCs/>
          <w:sz w:val="20"/>
          <w:szCs w:val="20"/>
        </w:rPr>
        <w:t xml:space="preserve"> (</w:t>
      </w:r>
      <w:r w:rsidRPr="00091CC8">
        <w:rPr>
          <w:rFonts w:ascii="Arial" w:hAnsi="Arial" w:cs="Arial"/>
          <w:bCs/>
          <w:caps/>
          <w:sz w:val="20"/>
          <w:szCs w:val="20"/>
        </w:rPr>
        <w:t>Dopravoprojekt</w:t>
      </w:r>
      <w:r w:rsidR="002D3AB6">
        <w:rPr>
          <w:rFonts w:ascii="Arial" w:hAnsi="Arial" w:cs="Arial"/>
          <w:bCs/>
          <w:sz w:val="20"/>
          <w:szCs w:val="20"/>
        </w:rPr>
        <w:t xml:space="preserve">, </w:t>
      </w:r>
      <w:proofErr w:type="spellStart"/>
      <w:r w:rsidR="002D3AB6">
        <w:rPr>
          <w:rFonts w:ascii="Arial" w:hAnsi="Arial" w:cs="Arial"/>
          <w:bCs/>
          <w:sz w:val="20"/>
          <w:szCs w:val="20"/>
        </w:rPr>
        <w:t>a.s</w:t>
      </w:r>
      <w:proofErr w:type="spellEnd"/>
      <w:r w:rsidR="002D3AB6">
        <w:rPr>
          <w:rFonts w:ascii="Arial" w:hAnsi="Arial" w:cs="Arial"/>
          <w:bCs/>
          <w:sz w:val="20"/>
          <w:szCs w:val="20"/>
        </w:rPr>
        <w:t xml:space="preserve">., </w:t>
      </w:r>
      <w:r w:rsidR="003F5DE9">
        <w:rPr>
          <w:rFonts w:ascii="Arial" w:hAnsi="Arial" w:cs="Arial"/>
          <w:bCs/>
          <w:sz w:val="20"/>
          <w:szCs w:val="20"/>
        </w:rPr>
        <w:t>04/</w:t>
      </w:r>
      <w:r w:rsidR="002D3AB6">
        <w:rPr>
          <w:rFonts w:ascii="Arial" w:hAnsi="Arial" w:cs="Arial"/>
          <w:bCs/>
          <w:sz w:val="20"/>
          <w:szCs w:val="20"/>
        </w:rPr>
        <w:t>201</w:t>
      </w:r>
      <w:r w:rsidR="00A54057">
        <w:rPr>
          <w:rFonts w:ascii="Arial" w:hAnsi="Arial" w:cs="Arial"/>
          <w:bCs/>
          <w:sz w:val="20"/>
          <w:szCs w:val="20"/>
        </w:rPr>
        <w:t>8</w:t>
      </w:r>
      <w:r w:rsidRPr="00091CC8">
        <w:rPr>
          <w:rFonts w:ascii="Arial" w:hAnsi="Arial" w:cs="Arial"/>
          <w:bCs/>
          <w:sz w:val="20"/>
          <w:szCs w:val="20"/>
        </w:rPr>
        <w:t>).</w:t>
      </w:r>
    </w:p>
    <w:p w:rsidR="008149BB" w:rsidRPr="00091CC8" w:rsidRDefault="008149BB" w:rsidP="008149BB">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i/>
          <w:caps/>
          <w:sz w:val="20"/>
          <w:szCs w:val="20"/>
        </w:rPr>
      </w:pPr>
      <w:r w:rsidRPr="00091CC8">
        <w:rPr>
          <w:rFonts w:ascii="Arial" w:hAnsi="Arial" w:cs="Arial"/>
          <w:bCs/>
          <w:sz w:val="20"/>
          <w:szCs w:val="20"/>
        </w:rPr>
        <w:t>Geodetická dokumentácia stavby – Dokumentácia pre trvalé a dočasné odňatie PP – tabuľková časť a grafická časť (</w:t>
      </w:r>
      <w:r w:rsidRPr="00091CC8">
        <w:rPr>
          <w:rFonts w:ascii="Arial" w:hAnsi="Arial" w:cs="Arial"/>
          <w:bCs/>
          <w:caps/>
          <w:sz w:val="20"/>
          <w:szCs w:val="20"/>
        </w:rPr>
        <w:t>Dopravoprojekt</w:t>
      </w:r>
      <w:r w:rsidRPr="00091CC8">
        <w:rPr>
          <w:rFonts w:ascii="Arial" w:hAnsi="Arial" w:cs="Arial"/>
          <w:bCs/>
          <w:sz w:val="20"/>
          <w:szCs w:val="20"/>
        </w:rPr>
        <w:t xml:space="preserve">, </w:t>
      </w:r>
      <w:proofErr w:type="spellStart"/>
      <w:r w:rsidRPr="00091CC8">
        <w:rPr>
          <w:rFonts w:ascii="Arial" w:hAnsi="Arial" w:cs="Arial"/>
          <w:bCs/>
          <w:sz w:val="20"/>
          <w:szCs w:val="20"/>
        </w:rPr>
        <w:t>a.s</w:t>
      </w:r>
      <w:proofErr w:type="spellEnd"/>
      <w:r w:rsidRPr="00091CC8">
        <w:rPr>
          <w:rFonts w:ascii="Arial" w:hAnsi="Arial" w:cs="Arial"/>
          <w:bCs/>
          <w:sz w:val="20"/>
          <w:szCs w:val="20"/>
        </w:rPr>
        <w:t xml:space="preserve">., </w:t>
      </w:r>
      <w:r w:rsidR="003F5DE9">
        <w:rPr>
          <w:rFonts w:ascii="Arial" w:hAnsi="Arial" w:cs="Arial"/>
          <w:bCs/>
          <w:sz w:val="20"/>
          <w:szCs w:val="20"/>
        </w:rPr>
        <w:t>04/</w:t>
      </w:r>
      <w:r w:rsidRPr="00091CC8">
        <w:rPr>
          <w:rFonts w:ascii="Arial" w:hAnsi="Arial" w:cs="Arial"/>
          <w:bCs/>
          <w:sz w:val="20"/>
          <w:szCs w:val="20"/>
        </w:rPr>
        <w:t>201</w:t>
      </w:r>
      <w:r w:rsidR="00A54057">
        <w:rPr>
          <w:rFonts w:ascii="Arial" w:hAnsi="Arial" w:cs="Arial"/>
          <w:bCs/>
          <w:sz w:val="20"/>
          <w:szCs w:val="20"/>
        </w:rPr>
        <w:t>8</w:t>
      </w:r>
      <w:r w:rsidRPr="00091CC8">
        <w:rPr>
          <w:rFonts w:ascii="Arial" w:hAnsi="Arial" w:cs="Arial"/>
          <w:bCs/>
          <w:sz w:val="20"/>
          <w:szCs w:val="20"/>
        </w:rPr>
        <w:t>).</w:t>
      </w:r>
    </w:p>
    <w:p w:rsidR="008149BB" w:rsidRDefault="008149BB" w:rsidP="008149BB">
      <w:pPr>
        <w:spacing w:after="120"/>
        <w:jc w:val="both"/>
        <w:rPr>
          <w:rFonts w:ascii="Arial" w:hAnsi="Arial" w:cs="Arial"/>
          <w:b/>
          <w:bCs/>
          <w:sz w:val="20"/>
          <w:szCs w:val="20"/>
        </w:rPr>
      </w:pPr>
    </w:p>
    <w:p w:rsidR="00D04081" w:rsidRDefault="00D04081" w:rsidP="008149BB">
      <w:pPr>
        <w:spacing w:after="120"/>
        <w:jc w:val="both"/>
        <w:rPr>
          <w:rFonts w:ascii="Arial" w:hAnsi="Arial" w:cs="Arial"/>
          <w:b/>
          <w:bCs/>
          <w:sz w:val="20"/>
          <w:szCs w:val="20"/>
        </w:rPr>
      </w:pPr>
    </w:p>
    <w:p w:rsidR="00C027F7" w:rsidRDefault="00C027F7" w:rsidP="008149BB">
      <w:pPr>
        <w:spacing w:after="120"/>
        <w:jc w:val="both"/>
        <w:rPr>
          <w:rFonts w:ascii="Arial" w:hAnsi="Arial" w:cs="Arial"/>
          <w:b/>
          <w:bCs/>
          <w:sz w:val="20"/>
          <w:szCs w:val="20"/>
        </w:rPr>
      </w:pPr>
    </w:p>
    <w:p w:rsidR="008149BB" w:rsidRPr="00ED1395" w:rsidRDefault="008149BB" w:rsidP="008149BB">
      <w:pPr>
        <w:tabs>
          <w:tab w:val="center" w:pos="4535"/>
        </w:tabs>
        <w:spacing w:after="120"/>
        <w:jc w:val="both"/>
        <w:rPr>
          <w:rFonts w:ascii="Arial" w:hAnsi="Arial" w:cs="Arial"/>
          <w:b/>
          <w:bCs/>
          <w:sz w:val="20"/>
          <w:szCs w:val="20"/>
        </w:rPr>
      </w:pPr>
      <w:r>
        <w:rPr>
          <w:rFonts w:ascii="Arial" w:hAnsi="Arial" w:cs="Arial"/>
          <w:b/>
          <w:bCs/>
          <w:sz w:val="20"/>
          <w:szCs w:val="20"/>
        </w:rPr>
        <w:lastRenderedPageBreak/>
        <w:t xml:space="preserve">19. </w:t>
      </w:r>
      <w:r w:rsidRPr="00ED1395">
        <w:rPr>
          <w:rFonts w:ascii="Arial" w:hAnsi="Arial" w:cs="Arial"/>
          <w:b/>
          <w:bCs/>
          <w:sz w:val="20"/>
          <w:szCs w:val="20"/>
        </w:rPr>
        <w:t>Prílohy:</w:t>
      </w:r>
    </w:p>
    <w:p w:rsidR="008149BB" w:rsidRDefault="008149BB" w:rsidP="000654F7">
      <w:pPr>
        <w:numPr>
          <w:ilvl w:val="0"/>
          <w:numId w:val="3"/>
        </w:numPr>
        <w:overflowPunct w:val="0"/>
        <w:autoSpaceDE w:val="0"/>
        <w:autoSpaceDN w:val="0"/>
        <w:adjustRightInd w:val="0"/>
        <w:spacing w:line="360" w:lineRule="auto"/>
        <w:ind w:left="714" w:hanging="357"/>
        <w:jc w:val="both"/>
        <w:textAlignment w:val="baseline"/>
        <w:rPr>
          <w:rFonts w:ascii="Arial" w:hAnsi="Arial" w:cs="Arial"/>
          <w:sz w:val="20"/>
          <w:szCs w:val="20"/>
        </w:rPr>
      </w:pPr>
      <w:r w:rsidRPr="00620457">
        <w:rPr>
          <w:rFonts w:ascii="Arial" w:hAnsi="Arial" w:cs="Arial"/>
          <w:sz w:val="20"/>
          <w:szCs w:val="20"/>
        </w:rPr>
        <w:t>Určenie kódov BPEJ – Výskumný ústav pôdoznalectva a ochrany pôdy, odbor Pôdna služba</w:t>
      </w:r>
      <w:r w:rsidR="00A54057">
        <w:rPr>
          <w:rFonts w:ascii="Arial" w:hAnsi="Arial" w:cs="Arial"/>
          <w:sz w:val="20"/>
          <w:szCs w:val="20"/>
        </w:rPr>
        <w:t>, Regionálne stredisko Prešov</w:t>
      </w:r>
      <w:r w:rsidRPr="00620457">
        <w:rPr>
          <w:rFonts w:ascii="Arial" w:hAnsi="Arial" w:cs="Arial"/>
          <w:sz w:val="20"/>
          <w:szCs w:val="20"/>
        </w:rPr>
        <w:t>.</w:t>
      </w:r>
    </w:p>
    <w:p w:rsidR="002D3AB6" w:rsidRPr="000654F7" w:rsidRDefault="000654F7" w:rsidP="000654F7">
      <w:pPr>
        <w:pStyle w:val="Zkladntext"/>
        <w:numPr>
          <w:ilvl w:val="0"/>
          <w:numId w:val="3"/>
        </w:numPr>
        <w:tabs>
          <w:tab w:val="clear" w:pos="1080"/>
          <w:tab w:val="clear" w:pos="4860"/>
          <w:tab w:val="clear" w:pos="7020"/>
        </w:tabs>
        <w:overflowPunct w:val="0"/>
        <w:autoSpaceDE w:val="0"/>
        <w:autoSpaceDN w:val="0"/>
        <w:adjustRightInd w:val="0"/>
        <w:textAlignment w:val="baseline"/>
        <w:rPr>
          <w:sz w:val="20"/>
          <w:szCs w:val="20"/>
        </w:rPr>
      </w:pPr>
      <w:r>
        <w:rPr>
          <w:sz w:val="20"/>
          <w:szCs w:val="20"/>
        </w:rPr>
        <w:t xml:space="preserve">Mapový podklad – grafický prehľad dočasne odnímaných plôch pre dané </w:t>
      </w:r>
      <w:proofErr w:type="spellStart"/>
      <w:r>
        <w:rPr>
          <w:sz w:val="20"/>
          <w:szCs w:val="20"/>
        </w:rPr>
        <w:t>k.ú</w:t>
      </w:r>
      <w:proofErr w:type="spellEnd"/>
      <w:r>
        <w:rPr>
          <w:sz w:val="20"/>
          <w:szCs w:val="20"/>
        </w:rPr>
        <w:t xml:space="preserve">. (založený v časti H.1).   </w:t>
      </w:r>
      <w:r w:rsidR="00184A4E" w:rsidRPr="000654F7">
        <w:rPr>
          <w:sz w:val="20"/>
          <w:szCs w:val="20"/>
        </w:rPr>
        <w:t xml:space="preserve">   </w:t>
      </w:r>
      <w:r w:rsidR="00A745CF" w:rsidRPr="000654F7">
        <w:rPr>
          <w:sz w:val="20"/>
          <w:szCs w:val="20"/>
        </w:rPr>
        <w:t xml:space="preserve"> </w:t>
      </w:r>
    </w:p>
    <w:p w:rsidR="008149BB" w:rsidRPr="00620457" w:rsidRDefault="008149BB" w:rsidP="000654F7">
      <w:pPr>
        <w:numPr>
          <w:ilvl w:val="0"/>
          <w:numId w:val="3"/>
        </w:numPr>
        <w:overflowPunct w:val="0"/>
        <w:autoSpaceDE w:val="0"/>
        <w:autoSpaceDN w:val="0"/>
        <w:adjustRightInd w:val="0"/>
        <w:spacing w:line="360" w:lineRule="auto"/>
        <w:ind w:left="714" w:hanging="357"/>
        <w:jc w:val="both"/>
        <w:textAlignment w:val="baseline"/>
        <w:rPr>
          <w:rFonts w:ascii="Arial" w:hAnsi="Arial" w:cs="Arial"/>
          <w:sz w:val="20"/>
          <w:szCs w:val="20"/>
        </w:rPr>
      </w:pPr>
      <w:r w:rsidRPr="00620457">
        <w:rPr>
          <w:rFonts w:ascii="Arial" w:hAnsi="Arial" w:cs="Arial"/>
          <w:sz w:val="20"/>
          <w:szCs w:val="20"/>
        </w:rPr>
        <w:t>Protokol o vykonaní a skončení rekultivácie.</w:t>
      </w:r>
    </w:p>
    <w:p w:rsidR="008149BB" w:rsidRDefault="008149BB" w:rsidP="000654F7">
      <w:pPr>
        <w:numPr>
          <w:ilvl w:val="0"/>
          <w:numId w:val="3"/>
        </w:numPr>
        <w:overflowPunct w:val="0"/>
        <w:autoSpaceDE w:val="0"/>
        <w:autoSpaceDN w:val="0"/>
        <w:adjustRightInd w:val="0"/>
        <w:spacing w:line="360" w:lineRule="auto"/>
        <w:ind w:left="714" w:hanging="357"/>
        <w:jc w:val="both"/>
        <w:textAlignment w:val="baseline"/>
        <w:rPr>
          <w:rFonts w:ascii="Arial" w:hAnsi="Arial" w:cs="Arial"/>
          <w:sz w:val="20"/>
          <w:szCs w:val="20"/>
        </w:rPr>
      </w:pPr>
      <w:r w:rsidRPr="00620457">
        <w:rPr>
          <w:rFonts w:ascii="Arial" w:hAnsi="Arial" w:cs="Arial"/>
          <w:sz w:val="20"/>
          <w:szCs w:val="20"/>
        </w:rPr>
        <w:t xml:space="preserve">Oprávnenie na vypracovanie predmetného projektu (Diplom o ukončení prírodovedného smeru so zameraním na pôdoznalectvo – Mgr. Alexandra Kitková, rod. </w:t>
      </w:r>
      <w:proofErr w:type="spellStart"/>
      <w:r w:rsidRPr="00620457">
        <w:rPr>
          <w:rFonts w:ascii="Arial" w:hAnsi="Arial" w:cs="Arial"/>
          <w:sz w:val="20"/>
          <w:szCs w:val="20"/>
        </w:rPr>
        <w:t>Bučinská</w:t>
      </w:r>
      <w:proofErr w:type="spellEnd"/>
      <w:r w:rsidRPr="00620457">
        <w:rPr>
          <w:rFonts w:ascii="Arial" w:hAnsi="Arial" w:cs="Arial"/>
          <w:sz w:val="20"/>
          <w:szCs w:val="20"/>
        </w:rPr>
        <w:t>).</w:t>
      </w: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D04081" w:rsidRDefault="00D04081"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7F2A32" w:rsidRPr="00D2350C" w:rsidRDefault="007F2A32" w:rsidP="007F2A32">
      <w:pPr>
        <w:jc w:val="both"/>
        <w:rPr>
          <w:rFonts w:ascii="Arial" w:hAnsi="Arial" w:cs="Arial"/>
          <w:sz w:val="20"/>
          <w:szCs w:val="20"/>
        </w:rPr>
      </w:pPr>
      <w:r w:rsidRPr="00D2350C">
        <w:rPr>
          <w:rFonts w:ascii="Arial" w:hAnsi="Arial" w:cs="Arial"/>
          <w:b/>
          <w:sz w:val="20"/>
          <w:szCs w:val="20"/>
        </w:rPr>
        <w:lastRenderedPageBreak/>
        <w:t xml:space="preserve">Stanovisko užívateľa poľnohospodárskej pôdy k projektu spätnej rekultivácie </w:t>
      </w:r>
      <w:r w:rsidRPr="00A54057">
        <w:rPr>
          <w:rFonts w:ascii="Arial" w:hAnsi="Arial" w:cs="Arial"/>
          <w:b/>
          <w:sz w:val="20"/>
          <w:szCs w:val="20"/>
        </w:rPr>
        <w:t xml:space="preserve">„Rýchlostná cesta R2 </w:t>
      </w:r>
      <w:r w:rsidRPr="00743C57">
        <w:rPr>
          <w:rFonts w:ascii="Arial" w:hAnsi="Arial" w:cs="Arial"/>
          <w:b/>
          <w:sz w:val="20"/>
          <w:szCs w:val="20"/>
        </w:rPr>
        <w:t xml:space="preserve">Šaca – Košické </w:t>
      </w:r>
      <w:proofErr w:type="spellStart"/>
      <w:r w:rsidRPr="00743C57">
        <w:rPr>
          <w:rFonts w:ascii="Arial" w:hAnsi="Arial" w:cs="Arial"/>
          <w:b/>
          <w:sz w:val="20"/>
          <w:szCs w:val="20"/>
        </w:rPr>
        <w:t>Olšany</w:t>
      </w:r>
      <w:proofErr w:type="spellEnd"/>
      <w:r w:rsidRPr="00743C57">
        <w:rPr>
          <w:rFonts w:ascii="Arial" w:hAnsi="Arial" w:cs="Arial"/>
          <w:b/>
          <w:sz w:val="20"/>
          <w:szCs w:val="20"/>
        </w:rPr>
        <w:t>, II. úsek</w:t>
      </w:r>
      <w:r w:rsidRPr="00A54057">
        <w:rPr>
          <w:rFonts w:ascii="Arial" w:hAnsi="Arial" w:cs="Arial"/>
          <w:b/>
          <w:sz w:val="20"/>
          <w:szCs w:val="20"/>
        </w:rPr>
        <w:t>“</w:t>
      </w:r>
    </w:p>
    <w:p w:rsidR="007F2A32" w:rsidRDefault="007F2A32" w:rsidP="007F2A32">
      <w:pPr>
        <w:jc w:val="both"/>
        <w:rPr>
          <w:rFonts w:ascii="Arial" w:hAnsi="Arial" w:cs="Arial"/>
          <w:sz w:val="20"/>
          <w:szCs w:val="20"/>
        </w:rPr>
      </w:pPr>
    </w:p>
    <w:p w:rsidR="007F2A32" w:rsidRPr="00842E41" w:rsidRDefault="007F2A32" w:rsidP="007F2A32">
      <w:pPr>
        <w:jc w:val="both"/>
        <w:rPr>
          <w:rFonts w:ascii="Arial" w:hAnsi="Arial" w:cs="Arial"/>
          <w:i/>
          <w:iCs/>
          <w:sz w:val="20"/>
          <w:szCs w:val="20"/>
        </w:rPr>
      </w:pPr>
      <w:r w:rsidRPr="00842E41">
        <w:rPr>
          <w:rFonts w:ascii="Arial" w:hAnsi="Arial" w:cs="Arial"/>
          <w:i/>
          <w:iCs/>
          <w:sz w:val="20"/>
          <w:szCs w:val="20"/>
        </w:rPr>
        <w:t>Identifikačné údaje objektu</w:t>
      </w:r>
    </w:p>
    <w:tbl>
      <w:tblPr>
        <w:tblW w:w="8912" w:type="dxa"/>
        <w:tblLook w:val="01E0" w:firstRow="1" w:lastRow="1" w:firstColumn="1" w:lastColumn="1" w:noHBand="0" w:noVBand="0"/>
      </w:tblPr>
      <w:tblGrid>
        <w:gridCol w:w="2076"/>
        <w:gridCol w:w="6836"/>
      </w:tblGrid>
      <w:tr w:rsidR="007F2A32" w:rsidRPr="00842E41" w:rsidTr="00A6760C">
        <w:tc>
          <w:tcPr>
            <w:tcW w:w="2076" w:type="dxa"/>
          </w:tcPr>
          <w:p w:rsidR="007F2A32" w:rsidRPr="00842E41" w:rsidRDefault="007F2A32" w:rsidP="00A6760C">
            <w:pPr>
              <w:jc w:val="both"/>
              <w:rPr>
                <w:rFonts w:ascii="Arial" w:hAnsi="Arial" w:cs="Arial"/>
                <w:sz w:val="20"/>
                <w:szCs w:val="20"/>
              </w:rPr>
            </w:pPr>
            <w:r w:rsidRPr="00842E41">
              <w:rPr>
                <w:rFonts w:ascii="Arial" w:hAnsi="Arial" w:cs="Arial"/>
                <w:sz w:val="20"/>
                <w:szCs w:val="20"/>
              </w:rPr>
              <w:t>Katastrálne územie:</w:t>
            </w:r>
          </w:p>
        </w:tc>
        <w:tc>
          <w:tcPr>
            <w:tcW w:w="6836" w:type="dxa"/>
          </w:tcPr>
          <w:p w:rsidR="007F2A32" w:rsidRPr="00842E41" w:rsidRDefault="007F2A32" w:rsidP="00A6760C">
            <w:pPr>
              <w:jc w:val="both"/>
              <w:rPr>
                <w:rFonts w:ascii="Arial" w:hAnsi="Arial" w:cs="Arial"/>
                <w:i/>
                <w:sz w:val="20"/>
                <w:szCs w:val="20"/>
              </w:rPr>
            </w:pPr>
            <w:r>
              <w:rPr>
                <w:rFonts w:ascii="Arial" w:hAnsi="Arial" w:cs="Arial"/>
                <w:sz w:val="20"/>
                <w:szCs w:val="20"/>
              </w:rPr>
              <w:t>Krásna</w:t>
            </w:r>
            <w:r w:rsidRPr="00842E41">
              <w:rPr>
                <w:rFonts w:ascii="Arial" w:hAnsi="Arial" w:cs="Arial"/>
                <w:sz w:val="20"/>
                <w:szCs w:val="20"/>
              </w:rPr>
              <w:t xml:space="preserve"> </w:t>
            </w:r>
          </w:p>
        </w:tc>
      </w:tr>
    </w:tbl>
    <w:p w:rsidR="007F2A32" w:rsidRDefault="007F2A32" w:rsidP="007F2A32">
      <w:pPr>
        <w:pStyle w:val="Pta"/>
        <w:tabs>
          <w:tab w:val="left" w:pos="567"/>
          <w:tab w:val="left" w:pos="4649"/>
          <w:tab w:val="left" w:pos="5557"/>
          <w:tab w:val="left" w:pos="7371"/>
        </w:tabs>
        <w:jc w:val="both"/>
        <w:rPr>
          <w:rFonts w:ascii="Arial" w:hAnsi="Arial" w:cs="Arial"/>
          <w:sz w:val="20"/>
          <w:szCs w:val="20"/>
        </w:rPr>
      </w:pPr>
      <w:r>
        <w:rPr>
          <w:rFonts w:ascii="Arial" w:hAnsi="Arial" w:cs="Arial"/>
          <w:sz w:val="20"/>
          <w:szCs w:val="20"/>
        </w:rPr>
        <w:t xml:space="preserve">Užívateľ: </w:t>
      </w:r>
      <w:proofErr w:type="spellStart"/>
      <w:r>
        <w:rPr>
          <w:rFonts w:ascii="Arial" w:hAnsi="Arial" w:cs="Arial"/>
          <w:i/>
          <w:sz w:val="20"/>
          <w:szCs w:val="20"/>
        </w:rPr>
        <w:t>Olšanka</w:t>
      </w:r>
      <w:proofErr w:type="spellEnd"/>
      <w:r>
        <w:rPr>
          <w:rFonts w:ascii="Arial" w:hAnsi="Arial" w:cs="Arial"/>
          <w:i/>
          <w:sz w:val="20"/>
          <w:szCs w:val="20"/>
        </w:rPr>
        <w:t xml:space="preserve"> spol. s </w:t>
      </w:r>
      <w:proofErr w:type="spellStart"/>
      <w:r>
        <w:rPr>
          <w:rFonts w:ascii="Arial" w:hAnsi="Arial" w:cs="Arial"/>
          <w:i/>
          <w:sz w:val="20"/>
          <w:szCs w:val="20"/>
        </w:rPr>
        <w:t>r.o</w:t>
      </w:r>
      <w:proofErr w:type="spellEnd"/>
      <w:r>
        <w:rPr>
          <w:rFonts w:ascii="Arial" w:hAnsi="Arial" w:cs="Arial"/>
          <w:i/>
          <w:sz w:val="20"/>
          <w:szCs w:val="20"/>
        </w:rPr>
        <w:t xml:space="preserve">., Košické </w:t>
      </w:r>
      <w:proofErr w:type="spellStart"/>
      <w:r>
        <w:rPr>
          <w:rFonts w:ascii="Arial" w:hAnsi="Arial" w:cs="Arial"/>
          <w:i/>
          <w:sz w:val="20"/>
          <w:szCs w:val="20"/>
        </w:rPr>
        <w:t>Olšany</w:t>
      </w:r>
      <w:proofErr w:type="spellEnd"/>
      <w:r>
        <w:rPr>
          <w:rFonts w:ascii="Arial" w:hAnsi="Arial" w:cs="Arial"/>
          <w:i/>
          <w:sz w:val="20"/>
          <w:szCs w:val="20"/>
        </w:rPr>
        <w:t xml:space="preserve"> 305, 044 41 Rozhanovce</w:t>
      </w:r>
    </w:p>
    <w:p w:rsidR="007F2A32" w:rsidRDefault="007F2A32" w:rsidP="007F2A32">
      <w:pPr>
        <w:pStyle w:val="Pta"/>
        <w:tabs>
          <w:tab w:val="left" w:pos="567"/>
          <w:tab w:val="left" w:pos="4649"/>
          <w:tab w:val="left" w:pos="5557"/>
          <w:tab w:val="left" w:pos="7371"/>
        </w:tabs>
        <w:jc w:val="both"/>
        <w:rPr>
          <w:rFonts w:ascii="Arial" w:hAnsi="Arial" w:cs="Arial"/>
          <w:sz w:val="20"/>
          <w:szCs w:val="20"/>
        </w:rPr>
      </w:pPr>
    </w:p>
    <w:p w:rsidR="007F2A32" w:rsidRPr="00842E41" w:rsidRDefault="007F2A32" w:rsidP="007F2A32">
      <w:pPr>
        <w:pStyle w:val="Pta"/>
        <w:tabs>
          <w:tab w:val="left" w:pos="567"/>
          <w:tab w:val="left" w:pos="4649"/>
          <w:tab w:val="left" w:pos="5557"/>
          <w:tab w:val="left" w:pos="7371"/>
        </w:tabs>
        <w:jc w:val="both"/>
        <w:rPr>
          <w:rFonts w:ascii="Arial" w:hAnsi="Arial" w:cs="Arial"/>
          <w:sz w:val="20"/>
          <w:szCs w:val="20"/>
        </w:rPr>
      </w:pPr>
      <w:r>
        <w:rPr>
          <w:rFonts w:ascii="Arial" w:hAnsi="Arial" w:cs="Arial"/>
          <w:sz w:val="20"/>
          <w:szCs w:val="20"/>
        </w:rPr>
        <w:tab/>
        <w:t>Cieľom spätnej</w:t>
      </w:r>
      <w:r w:rsidRPr="00842E41">
        <w:rPr>
          <w:rFonts w:ascii="Arial" w:hAnsi="Arial" w:cs="Arial"/>
          <w:sz w:val="20"/>
          <w:szCs w:val="20"/>
        </w:rPr>
        <w:t xml:space="preserve"> rekultiváci</w:t>
      </w:r>
      <w:r>
        <w:rPr>
          <w:rFonts w:ascii="Arial" w:hAnsi="Arial" w:cs="Arial"/>
          <w:sz w:val="20"/>
          <w:szCs w:val="20"/>
        </w:rPr>
        <w:t>e</w:t>
      </w:r>
      <w:r w:rsidRPr="00842E41">
        <w:rPr>
          <w:rFonts w:ascii="Arial" w:hAnsi="Arial" w:cs="Arial"/>
          <w:sz w:val="20"/>
          <w:szCs w:val="20"/>
        </w:rPr>
        <w:t xml:space="preserve"> poľnohospodárskej pôdy je uvedenie pozemkov,  používaných na nepoľnohospodárske účely do pôvodného stavu. Výsledkom rekultivácie bude rekonštrukcia pôdneho profilu (ornice a </w:t>
      </w:r>
      <w:proofErr w:type="spellStart"/>
      <w:r w:rsidRPr="00842E41">
        <w:rPr>
          <w:rFonts w:ascii="Arial" w:hAnsi="Arial" w:cs="Arial"/>
          <w:sz w:val="20"/>
          <w:szCs w:val="20"/>
        </w:rPr>
        <w:t>podorničia</w:t>
      </w:r>
      <w:proofErr w:type="spellEnd"/>
      <w:r w:rsidRPr="00842E41">
        <w:rPr>
          <w:rFonts w:ascii="Arial" w:hAnsi="Arial" w:cs="Arial"/>
          <w:sz w:val="20"/>
          <w:szCs w:val="20"/>
        </w:rPr>
        <w:t xml:space="preserve">) a obnova pôdnej úrodnosti do takého rozsahu, aby sa mohla </w:t>
      </w:r>
      <w:proofErr w:type="spellStart"/>
      <w:r w:rsidRPr="00842E41">
        <w:rPr>
          <w:rFonts w:ascii="Arial" w:hAnsi="Arial" w:cs="Arial"/>
          <w:sz w:val="20"/>
          <w:szCs w:val="20"/>
        </w:rPr>
        <w:t>antropicky</w:t>
      </w:r>
      <w:proofErr w:type="spellEnd"/>
      <w:r w:rsidRPr="00842E41">
        <w:rPr>
          <w:rFonts w:ascii="Arial" w:hAnsi="Arial" w:cs="Arial"/>
          <w:sz w:val="20"/>
          <w:szCs w:val="20"/>
        </w:rPr>
        <w:t xml:space="preserve"> poškodená pôda vrátiť do poľnohospodárskej pôdy v pôvodnom druhu pozemku a </w:t>
      </w:r>
      <w:proofErr w:type="spellStart"/>
      <w:r w:rsidRPr="00842E41">
        <w:rPr>
          <w:rFonts w:ascii="Arial" w:hAnsi="Arial" w:cs="Arial"/>
          <w:sz w:val="20"/>
          <w:szCs w:val="20"/>
        </w:rPr>
        <w:t>a</w:t>
      </w:r>
      <w:proofErr w:type="spellEnd"/>
      <w:r w:rsidRPr="00842E41">
        <w:rPr>
          <w:rFonts w:ascii="Arial" w:hAnsi="Arial" w:cs="Arial"/>
          <w:sz w:val="20"/>
          <w:szCs w:val="20"/>
        </w:rPr>
        <w:t xml:space="preserve"> kvalite </w:t>
      </w:r>
      <w:proofErr w:type="spellStart"/>
      <w:r w:rsidRPr="00842E41">
        <w:rPr>
          <w:rFonts w:ascii="Arial" w:hAnsi="Arial" w:cs="Arial"/>
          <w:sz w:val="20"/>
          <w:szCs w:val="20"/>
        </w:rPr>
        <w:t>zdpovedajúcej</w:t>
      </w:r>
      <w:proofErr w:type="spellEnd"/>
      <w:r w:rsidRPr="00842E41">
        <w:rPr>
          <w:rFonts w:ascii="Arial" w:hAnsi="Arial" w:cs="Arial"/>
          <w:sz w:val="20"/>
          <w:szCs w:val="20"/>
        </w:rPr>
        <w:t xml:space="preserve"> kvalite pôdy pred odňatím. </w:t>
      </w:r>
    </w:p>
    <w:p w:rsidR="007F2A32" w:rsidRPr="00D2350C" w:rsidRDefault="007F2A32" w:rsidP="007F2A32">
      <w:pPr>
        <w:pStyle w:val="Zkladntext"/>
        <w:spacing w:line="240" w:lineRule="auto"/>
        <w:rPr>
          <w:sz w:val="20"/>
          <w:szCs w:val="20"/>
        </w:rPr>
      </w:pPr>
    </w:p>
    <w:p w:rsidR="007F2A32" w:rsidRPr="00D2350C" w:rsidRDefault="007F2A32" w:rsidP="007F2A32">
      <w:pPr>
        <w:pStyle w:val="Zkladntext"/>
        <w:spacing w:line="240" w:lineRule="auto"/>
        <w:rPr>
          <w:sz w:val="20"/>
          <w:szCs w:val="20"/>
        </w:rPr>
      </w:pPr>
      <w:r w:rsidRPr="000C0453">
        <w:rPr>
          <w:sz w:val="20"/>
          <w:szCs w:val="20"/>
        </w:rPr>
        <w:t>Celkový rozsah spätnej rekultivácie dočasných záberov PPF</w:t>
      </w:r>
      <w:r w:rsidRPr="00D2350C">
        <w:rPr>
          <w:sz w:val="20"/>
          <w:szCs w:val="20"/>
        </w:rPr>
        <w:t xml:space="preserve"> v </w:t>
      </w:r>
      <w:proofErr w:type="spellStart"/>
      <w:r w:rsidRPr="00D2350C">
        <w:rPr>
          <w:sz w:val="20"/>
          <w:szCs w:val="20"/>
        </w:rPr>
        <w:t>k.ú</w:t>
      </w:r>
      <w:proofErr w:type="spellEnd"/>
      <w:r w:rsidRPr="00D2350C">
        <w:rPr>
          <w:sz w:val="20"/>
          <w:szCs w:val="20"/>
        </w:rPr>
        <w:t xml:space="preserve">. </w:t>
      </w:r>
      <w:r>
        <w:rPr>
          <w:sz w:val="20"/>
          <w:szCs w:val="20"/>
        </w:rPr>
        <w:t>Krásna</w:t>
      </w:r>
      <w:r w:rsidRPr="00D2350C">
        <w:rPr>
          <w:sz w:val="20"/>
          <w:szCs w:val="20"/>
        </w:rPr>
        <w:t xml:space="preserve">: </w:t>
      </w:r>
    </w:p>
    <w:p w:rsidR="007F2A32" w:rsidRDefault="007F2A32" w:rsidP="007F2A32">
      <w:pPr>
        <w:jc w:val="both"/>
        <w:rPr>
          <w:rFonts w:ascii="Arial" w:hAnsi="Arial" w:cs="Arial"/>
          <w:b/>
          <w:sz w:val="20"/>
          <w:szCs w:val="20"/>
        </w:rPr>
      </w:pPr>
    </w:p>
    <w:p w:rsidR="007F2A32" w:rsidRPr="00D2350C" w:rsidRDefault="007F2A32" w:rsidP="007F2A32">
      <w:pPr>
        <w:jc w:val="both"/>
        <w:rPr>
          <w:rFonts w:ascii="Arial" w:hAnsi="Arial" w:cs="Arial"/>
          <w:b/>
          <w:sz w:val="20"/>
          <w:szCs w:val="20"/>
        </w:rPr>
      </w:pPr>
      <w:r w:rsidRPr="00D2350C">
        <w:rPr>
          <w:rFonts w:ascii="Arial" w:hAnsi="Arial" w:cs="Arial"/>
          <w:b/>
          <w:sz w:val="20"/>
          <w:szCs w:val="20"/>
        </w:rPr>
        <w:t>Rozsah a kapacita rekultivácie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2"/>
        <w:gridCol w:w="2303"/>
      </w:tblGrid>
      <w:tr w:rsidR="007F2A32" w:rsidRPr="00D2350C" w:rsidTr="00A6760C">
        <w:trPr>
          <w:cantSplit/>
        </w:trPr>
        <w:tc>
          <w:tcPr>
            <w:tcW w:w="2302" w:type="dxa"/>
            <w:tcBorders>
              <w:bottom w:val="nil"/>
            </w:tcBorders>
            <w:vAlign w:val="center"/>
          </w:tcPr>
          <w:p w:rsidR="007F2A32" w:rsidRPr="00D2350C" w:rsidRDefault="007F2A32" w:rsidP="00A6760C">
            <w:pPr>
              <w:jc w:val="center"/>
              <w:rPr>
                <w:rFonts w:ascii="Arial" w:hAnsi="Arial" w:cs="Arial"/>
                <w:b/>
                <w:sz w:val="20"/>
                <w:szCs w:val="20"/>
              </w:rPr>
            </w:pPr>
            <w:r w:rsidRPr="00D2350C">
              <w:rPr>
                <w:rFonts w:ascii="Arial" w:hAnsi="Arial" w:cs="Arial"/>
                <w:b/>
                <w:sz w:val="20"/>
                <w:szCs w:val="20"/>
              </w:rPr>
              <w:t>Druh pozemku</w:t>
            </w:r>
          </w:p>
        </w:tc>
        <w:tc>
          <w:tcPr>
            <w:tcW w:w="2303" w:type="dxa"/>
            <w:vAlign w:val="center"/>
          </w:tcPr>
          <w:p w:rsidR="007F2A32" w:rsidRPr="00D2350C" w:rsidRDefault="007F2A32" w:rsidP="00A6760C">
            <w:pPr>
              <w:jc w:val="center"/>
              <w:rPr>
                <w:rFonts w:ascii="Arial" w:hAnsi="Arial" w:cs="Arial"/>
                <w:b/>
                <w:sz w:val="20"/>
                <w:szCs w:val="20"/>
              </w:rPr>
            </w:pPr>
            <w:r w:rsidRPr="00D2350C">
              <w:rPr>
                <w:rFonts w:ascii="Arial" w:hAnsi="Arial" w:cs="Arial"/>
                <w:b/>
                <w:sz w:val="20"/>
                <w:szCs w:val="20"/>
              </w:rPr>
              <w:t>Výmera v ha</w:t>
            </w:r>
          </w:p>
        </w:tc>
      </w:tr>
      <w:tr w:rsidR="007F2A32" w:rsidRPr="00D2350C" w:rsidTr="00A6760C">
        <w:trPr>
          <w:cantSplit/>
        </w:trPr>
        <w:tc>
          <w:tcPr>
            <w:tcW w:w="2302" w:type="dxa"/>
            <w:vAlign w:val="center"/>
          </w:tcPr>
          <w:p w:rsidR="007F2A32" w:rsidRPr="00D2350C" w:rsidRDefault="007F2A32" w:rsidP="00A6760C">
            <w:pPr>
              <w:jc w:val="center"/>
              <w:rPr>
                <w:rFonts w:ascii="Arial" w:hAnsi="Arial" w:cs="Arial"/>
                <w:sz w:val="20"/>
                <w:szCs w:val="20"/>
              </w:rPr>
            </w:pPr>
            <w:r>
              <w:rPr>
                <w:rFonts w:ascii="Arial" w:hAnsi="Arial" w:cs="Arial"/>
                <w:sz w:val="20"/>
                <w:szCs w:val="20"/>
              </w:rPr>
              <w:t>Orná pôda</w:t>
            </w:r>
          </w:p>
        </w:tc>
        <w:tc>
          <w:tcPr>
            <w:tcW w:w="2303" w:type="dxa"/>
            <w:vAlign w:val="center"/>
          </w:tcPr>
          <w:p w:rsidR="007F2A32" w:rsidRPr="00D2350C" w:rsidRDefault="00310D68" w:rsidP="00A6760C">
            <w:pPr>
              <w:jc w:val="center"/>
              <w:rPr>
                <w:rFonts w:ascii="Arial" w:hAnsi="Arial" w:cs="Arial"/>
                <w:sz w:val="20"/>
                <w:szCs w:val="20"/>
              </w:rPr>
            </w:pPr>
            <w:r>
              <w:rPr>
                <w:rFonts w:ascii="Arial" w:hAnsi="Arial" w:cs="Arial"/>
                <w:sz w:val="20"/>
                <w:szCs w:val="20"/>
              </w:rPr>
              <w:t>4,0314</w:t>
            </w:r>
          </w:p>
        </w:tc>
      </w:tr>
    </w:tbl>
    <w:p w:rsidR="007F2A32" w:rsidRPr="00D2350C" w:rsidRDefault="007F2A32" w:rsidP="007F2A32">
      <w:pPr>
        <w:pStyle w:val="Zkladntext3"/>
        <w:spacing w:line="240" w:lineRule="auto"/>
        <w:rPr>
          <w:rFonts w:ascii="Arial" w:hAnsi="Arial" w:cs="Arial"/>
          <w:b/>
          <w:bCs/>
          <w:sz w:val="20"/>
        </w:rPr>
      </w:pPr>
      <w:r w:rsidRPr="00D2350C">
        <w:rPr>
          <w:rFonts w:ascii="Arial" w:hAnsi="Arial" w:cs="Arial"/>
          <w:b/>
          <w:bCs/>
          <w:sz w:val="20"/>
        </w:rPr>
        <w:tab/>
      </w:r>
    </w:p>
    <w:p w:rsidR="007F2A32" w:rsidRPr="000C0453" w:rsidRDefault="007F2A32" w:rsidP="007F2A32">
      <w:pPr>
        <w:pStyle w:val="Pta"/>
        <w:tabs>
          <w:tab w:val="left" w:pos="567"/>
          <w:tab w:val="left" w:pos="4649"/>
          <w:tab w:val="left" w:pos="5557"/>
          <w:tab w:val="left" w:pos="7371"/>
        </w:tabs>
        <w:spacing w:before="120" w:line="240" w:lineRule="atLeast"/>
        <w:jc w:val="both"/>
        <w:rPr>
          <w:rFonts w:ascii="Arial" w:hAnsi="Arial" w:cs="Arial"/>
          <w:sz w:val="20"/>
          <w:szCs w:val="20"/>
        </w:rPr>
      </w:pPr>
      <w:r w:rsidRPr="00D2350C">
        <w:rPr>
          <w:rFonts w:ascii="Arial" w:hAnsi="Arial" w:cs="Arial"/>
          <w:b/>
          <w:bCs/>
          <w:sz w:val="20"/>
        </w:rPr>
        <w:tab/>
      </w:r>
      <w:r w:rsidRPr="000C0453">
        <w:rPr>
          <w:rFonts w:ascii="Arial" w:hAnsi="Arial" w:cs="Arial"/>
          <w:sz w:val="20"/>
          <w:szCs w:val="20"/>
        </w:rPr>
        <w:t xml:space="preserve">Rekultivácia sa vykonáva podľa schváleného rekultivačného plánu (projektu) podľa rozsahu a charakteru záberu (stupňa degradácie pôdy) a budúceho plánovaného využitia pôdy spravidla vo dvoch etapách: </w:t>
      </w:r>
    </w:p>
    <w:p w:rsidR="007F2A32" w:rsidRPr="000C0453" w:rsidRDefault="007F2A32" w:rsidP="007F2A32">
      <w:pPr>
        <w:pStyle w:val="Zkladntext"/>
        <w:numPr>
          <w:ilvl w:val="0"/>
          <w:numId w:val="27"/>
        </w:numPr>
        <w:tabs>
          <w:tab w:val="clear" w:pos="4860"/>
          <w:tab w:val="clear" w:pos="7020"/>
        </w:tabs>
        <w:suppressAutoHyphens/>
        <w:autoSpaceDE w:val="0"/>
        <w:spacing w:before="60" w:line="240" w:lineRule="auto"/>
        <w:rPr>
          <w:sz w:val="20"/>
          <w:szCs w:val="20"/>
        </w:rPr>
      </w:pPr>
      <w:r w:rsidRPr="000C0453">
        <w:rPr>
          <w:i/>
          <w:iCs/>
          <w:sz w:val="20"/>
          <w:szCs w:val="20"/>
        </w:rPr>
        <w:t xml:space="preserve">Technická rekultivácia </w:t>
      </w:r>
      <w:r w:rsidRPr="000C0453">
        <w:rPr>
          <w:sz w:val="20"/>
          <w:szCs w:val="20"/>
        </w:rPr>
        <w:t xml:space="preserve">– jej cieľom je rekonštrukcia pôdneho profilu technickými prostriedkami. Pozostáva z odstránenia zbytkov stavieb a spevnených plôch a navezenia </w:t>
      </w:r>
      <w:proofErr w:type="spellStart"/>
      <w:r w:rsidRPr="000C0453">
        <w:rPr>
          <w:sz w:val="20"/>
          <w:szCs w:val="20"/>
        </w:rPr>
        <w:t>podorničia</w:t>
      </w:r>
      <w:proofErr w:type="spellEnd"/>
      <w:r w:rsidRPr="000C0453">
        <w:rPr>
          <w:sz w:val="20"/>
          <w:szCs w:val="20"/>
        </w:rPr>
        <w:t xml:space="preserve"> a  ornice zo skrývky HH do pôvodnej úrovne terénu s následným urovnaním.</w:t>
      </w:r>
    </w:p>
    <w:p w:rsidR="007F2A32" w:rsidRPr="000C0453" w:rsidRDefault="007F2A32" w:rsidP="007F2A32">
      <w:pPr>
        <w:pStyle w:val="Zkladntext"/>
        <w:keepNext/>
        <w:numPr>
          <w:ilvl w:val="0"/>
          <w:numId w:val="27"/>
        </w:numPr>
        <w:tabs>
          <w:tab w:val="clear" w:pos="4860"/>
          <w:tab w:val="clear" w:pos="7020"/>
        </w:tabs>
        <w:suppressAutoHyphens/>
        <w:autoSpaceDE w:val="0"/>
        <w:spacing w:before="120" w:line="240" w:lineRule="auto"/>
        <w:rPr>
          <w:sz w:val="20"/>
          <w:szCs w:val="20"/>
        </w:rPr>
      </w:pPr>
      <w:r w:rsidRPr="000C0453">
        <w:rPr>
          <w:i/>
          <w:iCs/>
          <w:sz w:val="20"/>
          <w:szCs w:val="20"/>
        </w:rPr>
        <w:t>Biologická rekultivácia</w:t>
      </w:r>
      <w:r w:rsidRPr="000C0453">
        <w:rPr>
          <w:sz w:val="20"/>
          <w:szCs w:val="20"/>
        </w:rPr>
        <w:t xml:space="preserve"> – nasleduje po ukončení tech</w:t>
      </w:r>
      <w:r>
        <w:rPr>
          <w:sz w:val="20"/>
          <w:szCs w:val="20"/>
        </w:rPr>
        <w:t xml:space="preserve">nickej rekultivácie, jej cieľom </w:t>
      </w:r>
      <w:r w:rsidRPr="000C0453">
        <w:rPr>
          <w:sz w:val="20"/>
          <w:szCs w:val="20"/>
        </w:rPr>
        <w:t>je oživenie biologických procesov v pôde podmieňujúcich pôdnu úrodnosť. Pozostáva z dodania organických a minerálnych hnojív a príslušnej agrotechniky na úpravu pôdnej štruktúry a zapravenie hnoj</w:t>
      </w:r>
      <w:r>
        <w:rPr>
          <w:sz w:val="20"/>
          <w:szCs w:val="20"/>
        </w:rPr>
        <w:t xml:space="preserve">ív do pôdy, </w:t>
      </w:r>
      <w:r w:rsidRPr="00D2350C">
        <w:rPr>
          <w:sz w:val="20"/>
          <w:szCs w:val="20"/>
        </w:rPr>
        <w:t>tak, aby sa rekultivovaná pôda mohla zapojiť do poľnohospodárskej výroby.</w:t>
      </w:r>
      <w:r w:rsidRPr="000C0453">
        <w:rPr>
          <w:sz w:val="20"/>
          <w:szCs w:val="20"/>
        </w:rPr>
        <w:t xml:space="preserve"> </w:t>
      </w:r>
    </w:p>
    <w:p w:rsidR="007F2A32" w:rsidRDefault="007F2A32" w:rsidP="007F2A32">
      <w:pPr>
        <w:jc w:val="both"/>
        <w:rPr>
          <w:rFonts w:ascii="Arial" w:hAnsi="Arial" w:cs="Arial"/>
          <w:b/>
          <w:sz w:val="20"/>
          <w:szCs w:val="20"/>
        </w:rPr>
      </w:pPr>
    </w:p>
    <w:p w:rsidR="007F2A32" w:rsidRDefault="007F2A32" w:rsidP="007F2A32">
      <w:pPr>
        <w:jc w:val="both"/>
        <w:rPr>
          <w:rFonts w:ascii="Arial" w:hAnsi="Arial" w:cs="Arial"/>
          <w:b/>
          <w:sz w:val="20"/>
          <w:szCs w:val="20"/>
        </w:rPr>
      </w:pPr>
    </w:p>
    <w:p w:rsidR="007F2A32" w:rsidRPr="00D2350C" w:rsidRDefault="007F2A32" w:rsidP="007F2A32">
      <w:pPr>
        <w:jc w:val="both"/>
        <w:rPr>
          <w:rFonts w:ascii="Arial" w:hAnsi="Arial" w:cs="Arial"/>
          <w:b/>
          <w:sz w:val="20"/>
          <w:szCs w:val="20"/>
        </w:rPr>
      </w:pPr>
      <w:r w:rsidRPr="00D2350C">
        <w:rPr>
          <w:rFonts w:ascii="Arial" w:hAnsi="Arial" w:cs="Arial"/>
          <w:b/>
          <w:sz w:val="20"/>
          <w:szCs w:val="20"/>
        </w:rPr>
        <w:t>Stanovisko užívateľa:</w:t>
      </w:r>
    </w:p>
    <w:p w:rsidR="007F2A32" w:rsidRPr="00D2350C" w:rsidRDefault="007F2A32" w:rsidP="007F2A32">
      <w:pPr>
        <w:jc w:val="both"/>
        <w:rPr>
          <w:rFonts w:ascii="Arial" w:hAnsi="Arial" w:cs="Arial"/>
          <w:sz w:val="20"/>
          <w:szCs w:val="20"/>
        </w:rPr>
      </w:pPr>
      <w:r w:rsidRPr="00D2350C">
        <w:rPr>
          <w:rFonts w:ascii="Arial" w:hAnsi="Arial" w:cs="Arial"/>
          <w:sz w:val="20"/>
          <w:szCs w:val="20"/>
        </w:rPr>
        <w:tab/>
        <w:t xml:space="preserve">S predloženým projektom rekultivácie dočasne zabraných pozemkov z poľnohospodárskej pôdy pri výstavbe </w:t>
      </w:r>
      <w:r w:rsidRPr="00A54057">
        <w:rPr>
          <w:rFonts w:ascii="Arial" w:hAnsi="Arial" w:cs="Arial"/>
          <w:b/>
          <w:sz w:val="20"/>
          <w:szCs w:val="20"/>
        </w:rPr>
        <w:t xml:space="preserve">Rýchlostná cesta R2 </w:t>
      </w:r>
      <w:r w:rsidRPr="00743C57">
        <w:rPr>
          <w:rFonts w:ascii="Arial" w:hAnsi="Arial" w:cs="Arial"/>
          <w:b/>
          <w:sz w:val="20"/>
          <w:szCs w:val="20"/>
        </w:rPr>
        <w:t xml:space="preserve">Šaca – Košické </w:t>
      </w:r>
      <w:proofErr w:type="spellStart"/>
      <w:r w:rsidRPr="00743C57">
        <w:rPr>
          <w:rFonts w:ascii="Arial" w:hAnsi="Arial" w:cs="Arial"/>
          <w:b/>
          <w:sz w:val="20"/>
          <w:szCs w:val="20"/>
        </w:rPr>
        <w:t>Olšany</w:t>
      </w:r>
      <w:proofErr w:type="spellEnd"/>
      <w:r w:rsidRPr="00743C57">
        <w:rPr>
          <w:rFonts w:ascii="Arial" w:hAnsi="Arial" w:cs="Arial"/>
          <w:b/>
          <w:sz w:val="20"/>
          <w:szCs w:val="20"/>
        </w:rPr>
        <w:t>, II. úsek</w:t>
      </w:r>
      <w:r w:rsidRPr="00D2350C">
        <w:rPr>
          <w:rFonts w:ascii="Arial" w:hAnsi="Arial" w:cs="Arial"/>
          <w:sz w:val="20"/>
          <w:szCs w:val="20"/>
        </w:rPr>
        <w:t xml:space="preserve">:                          </w:t>
      </w:r>
    </w:p>
    <w:p w:rsidR="007F2A32" w:rsidRPr="00D2350C" w:rsidRDefault="007F2A32" w:rsidP="007F2A32">
      <w:pPr>
        <w:jc w:val="both"/>
        <w:rPr>
          <w:rFonts w:ascii="Arial" w:hAnsi="Arial" w:cs="Arial"/>
          <w:sz w:val="20"/>
          <w:szCs w:val="20"/>
        </w:rPr>
      </w:pPr>
      <w:r w:rsidRPr="00D2350C">
        <w:rPr>
          <w:rFonts w:ascii="Arial" w:hAnsi="Arial" w:cs="Arial"/>
          <w:sz w:val="20"/>
          <w:szCs w:val="20"/>
        </w:rPr>
        <w:t xml:space="preserve"> </w:t>
      </w:r>
      <w:r w:rsidRPr="00D2350C">
        <w:rPr>
          <w:rFonts w:ascii="Arial" w:hAnsi="Arial" w:cs="Arial"/>
          <w:sz w:val="20"/>
          <w:szCs w:val="20"/>
        </w:rPr>
        <w:tab/>
      </w:r>
      <w:r w:rsidRPr="00D2350C">
        <w:rPr>
          <w:rFonts w:ascii="Arial" w:hAnsi="Arial" w:cs="Arial"/>
          <w:sz w:val="20"/>
          <w:szCs w:val="20"/>
        </w:rPr>
        <w:tab/>
      </w:r>
      <w:r w:rsidRPr="00D2350C">
        <w:rPr>
          <w:rFonts w:ascii="Arial" w:hAnsi="Arial" w:cs="Arial"/>
          <w:sz w:val="20"/>
          <w:szCs w:val="20"/>
        </w:rPr>
        <w:tab/>
      </w:r>
      <w:r w:rsidRPr="00D2350C">
        <w:rPr>
          <w:rFonts w:ascii="Arial" w:hAnsi="Arial" w:cs="Arial"/>
          <w:sz w:val="20"/>
          <w:szCs w:val="20"/>
        </w:rPr>
        <w:tab/>
      </w:r>
      <w:r w:rsidRPr="00D2350C">
        <w:rPr>
          <w:rFonts w:ascii="Arial" w:hAnsi="Arial" w:cs="Arial"/>
          <w:sz w:val="20"/>
          <w:szCs w:val="20"/>
        </w:rPr>
        <w:tab/>
      </w:r>
    </w:p>
    <w:p w:rsidR="007F2A32" w:rsidRDefault="007F2A32" w:rsidP="007F2A32">
      <w:pPr>
        <w:jc w:val="center"/>
        <w:rPr>
          <w:rFonts w:ascii="Arial" w:hAnsi="Arial" w:cs="Arial"/>
          <w:b/>
          <w:sz w:val="20"/>
          <w:szCs w:val="20"/>
        </w:rPr>
      </w:pPr>
    </w:p>
    <w:p w:rsidR="007F2A32" w:rsidRDefault="007F2A32" w:rsidP="007F2A32">
      <w:pPr>
        <w:jc w:val="center"/>
        <w:rPr>
          <w:rFonts w:ascii="Arial" w:hAnsi="Arial" w:cs="Arial"/>
          <w:b/>
          <w:sz w:val="20"/>
          <w:szCs w:val="20"/>
        </w:rPr>
      </w:pPr>
    </w:p>
    <w:p w:rsidR="007F2A32" w:rsidRPr="00D2350C" w:rsidRDefault="007F2A32" w:rsidP="007F2A32">
      <w:pPr>
        <w:jc w:val="center"/>
        <w:rPr>
          <w:rFonts w:ascii="Arial" w:hAnsi="Arial" w:cs="Arial"/>
          <w:b/>
          <w:sz w:val="20"/>
          <w:szCs w:val="20"/>
        </w:rPr>
      </w:pPr>
      <w:r w:rsidRPr="00D2350C">
        <w:rPr>
          <w:rFonts w:ascii="Arial" w:hAnsi="Arial" w:cs="Arial"/>
          <w:b/>
          <w:sz w:val="20"/>
          <w:szCs w:val="20"/>
        </w:rPr>
        <w:t>súhlasíme.</w:t>
      </w:r>
    </w:p>
    <w:p w:rsidR="007F2A32" w:rsidRPr="00D2350C" w:rsidRDefault="007F2A32" w:rsidP="007F2A32">
      <w:pPr>
        <w:jc w:val="both"/>
        <w:rPr>
          <w:rFonts w:ascii="Arial" w:hAnsi="Arial" w:cs="Arial"/>
          <w:sz w:val="20"/>
          <w:szCs w:val="20"/>
        </w:rPr>
      </w:pPr>
    </w:p>
    <w:p w:rsidR="007F2A32" w:rsidRDefault="007F2A32" w:rsidP="007F2A32">
      <w:pPr>
        <w:jc w:val="both"/>
        <w:rPr>
          <w:rFonts w:ascii="Arial" w:hAnsi="Arial" w:cs="Arial"/>
          <w:sz w:val="20"/>
          <w:szCs w:val="20"/>
        </w:rPr>
      </w:pPr>
    </w:p>
    <w:p w:rsidR="007F2A32" w:rsidRDefault="007F2A32" w:rsidP="007F2A32">
      <w:pPr>
        <w:jc w:val="both"/>
        <w:rPr>
          <w:rFonts w:ascii="Arial" w:hAnsi="Arial" w:cs="Arial"/>
          <w:sz w:val="20"/>
          <w:szCs w:val="20"/>
        </w:rPr>
      </w:pPr>
    </w:p>
    <w:p w:rsidR="007F2A32" w:rsidRPr="00D2350C" w:rsidRDefault="007F2A32" w:rsidP="007F2A32">
      <w:pPr>
        <w:jc w:val="both"/>
        <w:rPr>
          <w:rFonts w:ascii="Arial" w:hAnsi="Arial" w:cs="Arial"/>
          <w:sz w:val="20"/>
          <w:szCs w:val="20"/>
        </w:rPr>
      </w:pPr>
    </w:p>
    <w:p w:rsidR="007F2A32" w:rsidRPr="00D2350C" w:rsidRDefault="007F2A32" w:rsidP="007F2A32">
      <w:pPr>
        <w:pStyle w:val="Zkladntext"/>
        <w:spacing w:line="240" w:lineRule="auto"/>
        <w:rPr>
          <w:sz w:val="20"/>
          <w:szCs w:val="20"/>
        </w:rPr>
      </w:pPr>
      <w:r w:rsidRPr="00D2350C">
        <w:rPr>
          <w:sz w:val="20"/>
          <w:szCs w:val="20"/>
        </w:rPr>
        <w:t>Za poľnohospodársky podnik :</w:t>
      </w:r>
      <w:r w:rsidRPr="00D2350C">
        <w:rPr>
          <w:sz w:val="20"/>
          <w:szCs w:val="20"/>
        </w:rPr>
        <w:tab/>
      </w:r>
    </w:p>
    <w:p w:rsidR="007F2A32" w:rsidRPr="00D2350C" w:rsidRDefault="007F2A32" w:rsidP="007F2A32">
      <w:pPr>
        <w:pStyle w:val="Zkladntext"/>
        <w:spacing w:line="240" w:lineRule="auto"/>
        <w:rPr>
          <w:sz w:val="20"/>
          <w:szCs w:val="20"/>
        </w:rPr>
      </w:pPr>
      <w:r w:rsidRPr="00D2350C">
        <w:rPr>
          <w:sz w:val="20"/>
          <w:szCs w:val="20"/>
        </w:rPr>
        <w:tab/>
      </w:r>
      <w:r w:rsidRPr="00D2350C">
        <w:rPr>
          <w:sz w:val="20"/>
          <w:szCs w:val="20"/>
        </w:rPr>
        <w:tab/>
      </w:r>
      <w:r w:rsidRPr="00D2350C">
        <w:rPr>
          <w:sz w:val="20"/>
          <w:szCs w:val="20"/>
        </w:rPr>
        <w:tab/>
      </w:r>
      <w:r w:rsidRPr="00D2350C">
        <w:rPr>
          <w:sz w:val="20"/>
          <w:szCs w:val="20"/>
        </w:rPr>
        <w:tab/>
      </w:r>
    </w:p>
    <w:p w:rsidR="007F2A32" w:rsidRPr="00D2350C" w:rsidRDefault="007F2A32" w:rsidP="007F2A32">
      <w:pPr>
        <w:pStyle w:val="Zkladntext"/>
        <w:spacing w:line="240" w:lineRule="auto"/>
        <w:rPr>
          <w:sz w:val="20"/>
          <w:szCs w:val="20"/>
        </w:rPr>
      </w:pPr>
      <w:r w:rsidRPr="004D4707">
        <w:rPr>
          <w:sz w:val="20"/>
          <w:szCs w:val="20"/>
        </w:rPr>
        <w:t>V </w:t>
      </w:r>
      <w:r>
        <w:rPr>
          <w:sz w:val="20"/>
          <w:szCs w:val="20"/>
        </w:rPr>
        <w:t>Košiciach</w:t>
      </w:r>
      <w:r w:rsidRPr="004D4707">
        <w:rPr>
          <w:sz w:val="20"/>
          <w:szCs w:val="20"/>
        </w:rPr>
        <w:t>, dňa:....................................</w:t>
      </w:r>
    </w:p>
    <w:p w:rsidR="007F2A32" w:rsidRDefault="007F2A32" w:rsidP="007F2A32">
      <w:pPr>
        <w:pStyle w:val="Zkladntext"/>
        <w:rPr>
          <w:sz w:val="20"/>
          <w:szCs w:val="20"/>
        </w:rPr>
      </w:pPr>
    </w:p>
    <w:p w:rsidR="007F2A32" w:rsidRDefault="007F2A32" w:rsidP="007F2A32">
      <w:pPr>
        <w:pStyle w:val="Zkladntext"/>
        <w:rPr>
          <w:sz w:val="20"/>
          <w:szCs w:val="20"/>
        </w:rPr>
      </w:pPr>
    </w:p>
    <w:p w:rsidR="007F2A32" w:rsidRDefault="007F2A32" w:rsidP="007F2A32">
      <w:pPr>
        <w:pStyle w:val="Zkladntext"/>
        <w:rPr>
          <w:sz w:val="20"/>
          <w:szCs w:val="20"/>
        </w:rPr>
      </w:pPr>
    </w:p>
    <w:p w:rsidR="007F2A32" w:rsidRDefault="007F2A32" w:rsidP="007F2A32">
      <w:pPr>
        <w:pStyle w:val="Zkladntext"/>
        <w:rPr>
          <w:sz w:val="20"/>
          <w:szCs w:val="20"/>
        </w:rPr>
      </w:pPr>
    </w:p>
    <w:p w:rsidR="007F2A32" w:rsidRDefault="007F2A32" w:rsidP="007F2A32">
      <w:pPr>
        <w:pStyle w:val="Zkladntext"/>
        <w:rPr>
          <w:sz w:val="20"/>
          <w:szCs w:val="20"/>
        </w:rPr>
      </w:pPr>
    </w:p>
    <w:p w:rsidR="007F2A32" w:rsidRDefault="007F2A32" w:rsidP="007F2A32">
      <w:pPr>
        <w:pStyle w:val="Zkladntext"/>
        <w:rPr>
          <w:sz w:val="20"/>
          <w:szCs w:val="20"/>
        </w:rPr>
      </w:pPr>
    </w:p>
    <w:p w:rsidR="007F2A32" w:rsidRDefault="007F2A32" w:rsidP="007F2A32">
      <w:pPr>
        <w:pStyle w:val="Zkladntext"/>
        <w:rPr>
          <w:sz w:val="20"/>
          <w:szCs w:val="20"/>
        </w:rPr>
      </w:pPr>
    </w:p>
    <w:p w:rsidR="007F2A32" w:rsidRPr="00D2350C" w:rsidRDefault="007F2A32" w:rsidP="007F2A32">
      <w:pPr>
        <w:spacing w:line="360" w:lineRule="auto"/>
        <w:jc w:val="both"/>
        <w:rPr>
          <w:rFonts w:ascii="Arial" w:hAnsi="Arial" w:cs="Arial"/>
          <w:b/>
          <w:sz w:val="20"/>
          <w:szCs w:val="20"/>
        </w:rPr>
      </w:pPr>
      <w:r w:rsidRPr="00D2350C">
        <w:rPr>
          <w:rFonts w:ascii="Arial" w:hAnsi="Arial" w:cs="Arial"/>
          <w:b/>
          <w:sz w:val="20"/>
          <w:szCs w:val="20"/>
        </w:rPr>
        <w:lastRenderedPageBreak/>
        <w:t>Záväzné vyhlásenie</w:t>
      </w:r>
      <w:r>
        <w:rPr>
          <w:rFonts w:ascii="Arial" w:hAnsi="Arial" w:cs="Arial"/>
          <w:b/>
          <w:sz w:val="20"/>
          <w:szCs w:val="20"/>
        </w:rPr>
        <w:t xml:space="preserve"> užívateľa</w:t>
      </w:r>
    </w:p>
    <w:p w:rsidR="007F2A32" w:rsidRPr="00D2350C" w:rsidRDefault="007F2A32" w:rsidP="007F2A32">
      <w:pPr>
        <w:spacing w:line="360" w:lineRule="auto"/>
        <w:rPr>
          <w:rFonts w:ascii="Arial" w:hAnsi="Arial" w:cs="Arial"/>
          <w:sz w:val="20"/>
          <w:szCs w:val="20"/>
        </w:rPr>
      </w:pPr>
    </w:p>
    <w:p w:rsidR="007F2A32" w:rsidRPr="00D2350C" w:rsidRDefault="007F2A32" w:rsidP="007F2A32">
      <w:pPr>
        <w:ind w:firstLine="720"/>
        <w:jc w:val="both"/>
        <w:rPr>
          <w:rFonts w:ascii="Arial" w:hAnsi="Arial" w:cs="Arial"/>
          <w:sz w:val="20"/>
          <w:szCs w:val="20"/>
        </w:rPr>
      </w:pPr>
      <w:proofErr w:type="spellStart"/>
      <w:r>
        <w:rPr>
          <w:rFonts w:ascii="Arial" w:hAnsi="Arial" w:cs="Arial"/>
          <w:i/>
          <w:sz w:val="20"/>
          <w:szCs w:val="20"/>
        </w:rPr>
        <w:t>Olšanka</w:t>
      </w:r>
      <w:proofErr w:type="spellEnd"/>
      <w:r>
        <w:rPr>
          <w:rFonts w:ascii="Arial" w:hAnsi="Arial" w:cs="Arial"/>
          <w:i/>
          <w:sz w:val="20"/>
          <w:szCs w:val="20"/>
        </w:rPr>
        <w:t xml:space="preserve"> spol. s </w:t>
      </w:r>
      <w:proofErr w:type="spellStart"/>
      <w:r>
        <w:rPr>
          <w:rFonts w:ascii="Arial" w:hAnsi="Arial" w:cs="Arial"/>
          <w:i/>
          <w:sz w:val="20"/>
          <w:szCs w:val="20"/>
        </w:rPr>
        <w:t>r.o</w:t>
      </w:r>
      <w:proofErr w:type="spellEnd"/>
      <w:r>
        <w:rPr>
          <w:rFonts w:ascii="Arial" w:hAnsi="Arial" w:cs="Arial"/>
          <w:i/>
          <w:sz w:val="20"/>
          <w:szCs w:val="20"/>
        </w:rPr>
        <w:t xml:space="preserve">., Košické </w:t>
      </w:r>
      <w:proofErr w:type="spellStart"/>
      <w:r>
        <w:rPr>
          <w:rFonts w:ascii="Arial" w:hAnsi="Arial" w:cs="Arial"/>
          <w:i/>
          <w:sz w:val="20"/>
          <w:szCs w:val="20"/>
        </w:rPr>
        <w:t>Olšany</w:t>
      </w:r>
      <w:proofErr w:type="spellEnd"/>
      <w:r>
        <w:rPr>
          <w:rFonts w:ascii="Arial" w:hAnsi="Arial" w:cs="Arial"/>
          <w:i/>
          <w:sz w:val="20"/>
          <w:szCs w:val="20"/>
        </w:rPr>
        <w:t xml:space="preserve"> 305, 044 41 Rozhanovce</w:t>
      </w:r>
      <w:r w:rsidRPr="00D2350C">
        <w:rPr>
          <w:rFonts w:ascii="Arial" w:hAnsi="Arial" w:cs="Arial"/>
          <w:sz w:val="20"/>
          <w:szCs w:val="20"/>
        </w:rPr>
        <w:t xml:space="preserve">, ako užívateľ poľnohospodárskej pôdy dotknutej výstavbou </w:t>
      </w:r>
      <w:r w:rsidRPr="00A54057">
        <w:rPr>
          <w:rFonts w:ascii="Arial" w:hAnsi="Arial" w:cs="Arial"/>
          <w:b/>
          <w:sz w:val="20"/>
          <w:szCs w:val="20"/>
        </w:rPr>
        <w:t xml:space="preserve">Rýchlostná cesta R2 </w:t>
      </w:r>
      <w:r w:rsidRPr="00743C57">
        <w:rPr>
          <w:rFonts w:ascii="Arial" w:hAnsi="Arial" w:cs="Arial"/>
          <w:b/>
          <w:sz w:val="20"/>
          <w:szCs w:val="20"/>
        </w:rPr>
        <w:t xml:space="preserve">Šaca – Košické </w:t>
      </w:r>
      <w:proofErr w:type="spellStart"/>
      <w:r w:rsidRPr="00743C57">
        <w:rPr>
          <w:rFonts w:ascii="Arial" w:hAnsi="Arial" w:cs="Arial"/>
          <w:b/>
          <w:sz w:val="20"/>
          <w:szCs w:val="20"/>
        </w:rPr>
        <w:t>Olšany</w:t>
      </w:r>
      <w:proofErr w:type="spellEnd"/>
      <w:r w:rsidRPr="00743C57">
        <w:rPr>
          <w:rFonts w:ascii="Arial" w:hAnsi="Arial" w:cs="Arial"/>
          <w:b/>
          <w:sz w:val="20"/>
          <w:szCs w:val="20"/>
        </w:rPr>
        <w:t>, II. úsek</w:t>
      </w:r>
      <w:r w:rsidRPr="00D2350C">
        <w:rPr>
          <w:rFonts w:ascii="Arial" w:hAnsi="Arial" w:cs="Arial"/>
          <w:sz w:val="20"/>
          <w:szCs w:val="20"/>
        </w:rPr>
        <w:t xml:space="preserve"> v </w:t>
      </w:r>
      <w:proofErr w:type="spellStart"/>
      <w:r w:rsidRPr="00D2350C">
        <w:rPr>
          <w:rFonts w:ascii="Arial" w:hAnsi="Arial" w:cs="Arial"/>
          <w:sz w:val="20"/>
          <w:szCs w:val="20"/>
        </w:rPr>
        <w:t>k.ú</w:t>
      </w:r>
      <w:proofErr w:type="spellEnd"/>
      <w:r w:rsidRPr="00D2350C">
        <w:rPr>
          <w:rFonts w:ascii="Arial" w:hAnsi="Arial" w:cs="Arial"/>
          <w:sz w:val="20"/>
          <w:szCs w:val="20"/>
        </w:rPr>
        <w:t xml:space="preserve">. </w:t>
      </w:r>
      <w:r>
        <w:rPr>
          <w:rFonts w:ascii="Arial" w:hAnsi="Arial" w:cs="Arial"/>
          <w:sz w:val="20"/>
          <w:szCs w:val="20"/>
        </w:rPr>
        <w:t>Krásna</w:t>
      </w:r>
      <w:r w:rsidRPr="00D2350C">
        <w:rPr>
          <w:rFonts w:ascii="Arial" w:hAnsi="Arial" w:cs="Arial"/>
          <w:sz w:val="20"/>
          <w:szCs w:val="20"/>
        </w:rPr>
        <w:t xml:space="preserve">, týmto záväzne vyhlasuje, že </w:t>
      </w:r>
      <w:r w:rsidRPr="00D2350C">
        <w:rPr>
          <w:rFonts w:ascii="Arial" w:hAnsi="Arial" w:cs="Arial"/>
          <w:b/>
          <w:sz w:val="20"/>
          <w:szCs w:val="20"/>
        </w:rPr>
        <w:t>prevezme takto rekultivované pozemky do užívania.</w:t>
      </w:r>
      <w:r w:rsidRPr="00D2350C">
        <w:rPr>
          <w:rFonts w:ascii="Arial" w:hAnsi="Arial" w:cs="Arial"/>
          <w:sz w:val="20"/>
          <w:szCs w:val="20"/>
        </w:rPr>
        <w:t xml:space="preserve"> </w:t>
      </w:r>
    </w:p>
    <w:p w:rsidR="007F2A32" w:rsidRPr="00D2350C" w:rsidRDefault="007F2A32" w:rsidP="007F2A32">
      <w:pPr>
        <w:spacing w:line="360" w:lineRule="auto"/>
        <w:ind w:left="426"/>
        <w:jc w:val="both"/>
        <w:rPr>
          <w:rFonts w:ascii="Arial" w:hAnsi="Arial" w:cs="Arial"/>
          <w:sz w:val="20"/>
          <w:szCs w:val="20"/>
        </w:rPr>
      </w:pPr>
      <w:r w:rsidRPr="00D2350C">
        <w:rPr>
          <w:rFonts w:ascii="Arial" w:hAnsi="Arial" w:cs="Arial"/>
          <w:sz w:val="20"/>
          <w:szCs w:val="20"/>
        </w:rPr>
        <w:tab/>
      </w:r>
    </w:p>
    <w:p w:rsidR="007F2A32" w:rsidRPr="00D2350C" w:rsidRDefault="007F2A32" w:rsidP="007F2A32">
      <w:pPr>
        <w:spacing w:line="360" w:lineRule="auto"/>
        <w:rPr>
          <w:rFonts w:ascii="Arial" w:hAnsi="Arial" w:cs="Arial"/>
          <w:sz w:val="20"/>
          <w:szCs w:val="20"/>
        </w:rPr>
      </w:pPr>
    </w:p>
    <w:p w:rsidR="007F2A32" w:rsidRPr="00D2350C" w:rsidRDefault="007F2A32" w:rsidP="007F2A32">
      <w:pPr>
        <w:spacing w:line="360" w:lineRule="auto"/>
        <w:jc w:val="center"/>
        <w:rPr>
          <w:rFonts w:ascii="Arial" w:hAnsi="Arial" w:cs="Arial"/>
          <w:b/>
          <w:caps/>
          <w:sz w:val="20"/>
          <w:szCs w:val="20"/>
        </w:rPr>
      </w:pPr>
    </w:p>
    <w:p w:rsidR="007F2A32" w:rsidRPr="00D2350C" w:rsidRDefault="007F2A32" w:rsidP="007F2A32">
      <w:pPr>
        <w:spacing w:line="360" w:lineRule="auto"/>
        <w:jc w:val="center"/>
        <w:rPr>
          <w:rFonts w:ascii="Arial" w:hAnsi="Arial" w:cs="Arial"/>
          <w:b/>
          <w:caps/>
          <w:sz w:val="20"/>
          <w:szCs w:val="20"/>
        </w:rPr>
      </w:pPr>
    </w:p>
    <w:p w:rsidR="007F2A32" w:rsidRPr="00D2350C" w:rsidRDefault="007F2A32" w:rsidP="007F2A32">
      <w:pPr>
        <w:spacing w:line="360" w:lineRule="auto"/>
        <w:jc w:val="center"/>
        <w:rPr>
          <w:rFonts w:ascii="Arial" w:hAnsi="Arial" w:cs="Arial"/>
          <w:b/>
          <w:caps/>
          <w:sz w:val="20"/>
          <w:szCs w:val="20"/>
        </w:rPr>
      </w:pPr>
    </w:p>
    <w:p w:rsidR="007F2A32" w:rsidRPr="00D2350C" w:rsidRDefault="007F2A32" w:rsidP="007F2A32">
      <w:pPr>
        <w:pStyle w:val="Zkladntext"/>
        <w:rPr>
          <w:sz w:val="20"/>
          <w:szCs w:val="20"/>
        </w:rPr>
      </w:pPr>
      <w:r w:rsidRPr="00D2350C">
        <w:rPr>
          <w:sz w:val="20"/>
          <w:szCs w:val="20"/>
        </w:rPr>
        <w:t>Za poľnohospodársky podnik :</w:t>
      </w:r>
      <w:r w:rsidRPr="00D2350C">
        <w:rPr>
          <w:sz w:val="20"/>
          <w:szCs w:val="20"/>
        </w:rPr>
        <w:tab/>
      </w:r>
    </w:p>
    <w:p w:rsidR="007F2A32" w:rsidRPr="00D2350C" w:rsidRDefault="007F2A32" w:rsidP="007F2A32">
      <w:pPr>
        <w:pStyle w:val="Zkladntext"/>
        <w:rPr>
          <w:sz w:val="20"/>
          <w:szCs w:val="20"/>
        </w:rPr>
      </w:pPr>
      <w:r w:rsidRPr="00D2350C">
        <w:rPr>
          <w:sz w:val="20"/>
          <w:szCs w:val="20"/>
        </w:rPr>
        <w:tab/>
      </w:r>
      <w:r w:rsidRPr="00D2350C">
        <w:rPr>
          <w:sz w:val="20"/>
          <w:szCs w:val="20"/>
        </w:rPr>
        <w:tab/>
      </w:r>
      <w:r w:rsidRPr="00D2350C">
        <w:rPr>
          <w:sz w:val="20"/>
          <w:szCs w:val="20"/>
        </w:rPr>
        <w:tab/>
      </w:r>
      <w:r w:rsidRPr="00D2350C">
        <w:rPr>
          <w:sz w:val="20"/>
          <w:szCs w:val="20"/>
        </w:rPr>
        <w:tab/>
      </w:r>
    </w:p>
    <w:p w:rsidR="007F2A32" w:rsidRPr="00D2350C" w:rsidRDefault="007F2A32" w:rsidP="007F2A32">
      <w:pPr>
        <w:pStyle w:val="Zkladntext"/>
        <w:rPr>
          <w:sz w:val="20"/>
          <w:szCs w:val="20"/>
        </w:rPr>
      </w:pPr>
      <w:r>
        <w:rPr>
          <w:sz w:val="20"/>
          <w:szCs w:val="20"/>
        </w:rPr>
        <w:t xml:space="preserve">V Košiciach, </w:t>
      </w:r>
      <w:r w:rsidRPr="00D2350C">
        <w:rPr>
          <w:sz w:val="20"/>
          <w:szCs w:val="20"/>
        </w:rPr>
        <w:t>dňa:....................................</w:t>
      </w:r>
    </w:p>
    <w:p w:rsidR="007F2A32" w:rsidRPr="00D2350C" w:rsidRDefault="007F2A32" w:rsidP="007F2A32">
      <w:pPr>
        <w:spacing w:line="360" w:lineRule="auto"/>
        <w:jc w:val="both"/>
        <w:rPr>
          <w:rFonts w:ascii="Arial" w:hAnsi="Arial" w:cs="Arial"/>
          <w:b/>
          <w:sz w:val="20"/>
          <w:szCs w:val="20"/>
        </w:rPr>
      </w:pPr>
    </w:p>
    <w:p w:rsidR="007F2A32" w:rsidRPr="00D2350C" w:rsidRDefault="007F2A32" w:rsidP="007F2A32">
      <w:pPr>
        <w:spacing w:line="276" w:lineRule="auto"/>
        <w:jc w:val="both"/>
        <w:rPr>
          <w:rFonts w:ascii="Arial" w:hAnsi="Arial" w:cs="Arial"/>
          <w:b/>
          <w:sz w:val="20"/>
          <w:szCs w:val="20"/>
        </w:rPr>
      </w:pPr>
    </w:p>
    <w:p w:rsidR="007F2A32" w:rsidRPr="00D2350C" w:rsidRDefault="007F2A32" w:rsidP="007F2A32">
      <w:pPr>
        <w:spacing w:line="276" w:lineRule="auto"/>
        <w:jc w:val="both"/>
        <w:rPr>
          <w:rFonts w:ascii="Arial" w:hAnsi="Arial" w:cs="Arial"/>
          <w:b/>
          <w:sz w:val="20"/>
          <w:szCs w:val="20"/>
        </w:rPr>
      </w:pPr>
    </w:p>
    <w:p w:rsidR="007F2A32" w:rsidRDefault="007F2A32" w:rsidP="007F2A32">
      <w:pPr>
        <w:spacing w:line="276" w:lineRule="auto"/>
        <w:jc w:val="both"/>
        <w:rPr>
          <w:b/>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Pr="00D2350C" w:rsidRDefault="007F2A32" w:rsidP="007F2A32">
      <w:pPr>
        <w:jc w:val="both"/>
        <w:rPr>
          <w:rFonts w:ascii="Arial" w:hAnsi="Arial" w:cs="Arial"/>
          <w:sz w:val="20"/>
          <w:szCs w:val="20"/>
        </w:rPr>
      </w:pPr>
      <w:r w:rsidRPr="00D2350C">
        <w:rPr>
          <w:rFonts w:ascii="Arial" w:hAnsi="Arial" w:cs="Arial"/>
          <w:b/>
          <w:sz w:val="20"/>
          <w:szCs w:val="20"/>
        </w:rPr>
        <w:lastRenderedPageBreak/>
        <w:t xml:space="preserve">Stanovisko užívateľa poľnohospodárskej pôdy k projektu spätnej rekultivácie </w:t>
      </w:r>
      <w:r w:rsidRPr="00A54057">
        <w:rPr>
          <w:rFonts w:ascii="Arial" w:hAnsi="Arial" w:cs="Arial"/>
          <w:b/>
          <w:sz w:val="20"/>
          <w:szCs w:val="20"/>
        </w:rPr>
        <w:t xml:space="preserve">„Rýchlostná cesta R2 </w:t>
      </w:r>
      <w:r w:rsidRPr="00743C57">
        <w:rPr>
          <w:rFonts w:ascii="Arial" w:hAnsi="Arial" w:cs="Arial"/>
          <w:b/>
          <w:sz w:val="20"/>
          <w:szCs w:val="20"/>
        </w:rPr>
        <w:t xml:space="preserve">Šaca – Košické </w:t>
      </w:r>
      <w:proofErr w:type="spellStart"/>
      <w:r w:rsidRPr="00743C57">
        <w:rPr>
          <w:rFonts w:ascii="Arial" w:hAnsi="Arial" w:cs="Arial"/>
          <w:b/>
          <w:sz w:val="20"/>
          <w:szCs w:val="20"/>
        </w:rPr>
        <w:t>Olšany</w:t>
      </w:r>
      <w:proofErr w:type="spellEnd"/>
      <w:r w:rsidRPr="00743C57">
        <w:rPr>
          <w:rFonts w:ascii="Arial" w:hAnsi="Arial" w:cs="Arial"/>
          <w:b/>
          <w:sz w:val="20"/>
          <w:szCs w:val="20"/>
        </w:rPr>
        <w:t>, II. úsek</w:t>
      </w:r>
      <w:r w:rsidRPr="00A54057">
        <w:rPr>
          <w:rFonts w:ascii="Arial" w:hAnsi="Arial" w:cs="Arial"/>
          <w:b/>
          <w:sz w:val="20"/>
          <w:szCs w:val="20"/>
        </w:rPr>
        <w:t>“</w:t>
      </w:r>
    </w:p>
    <w:p w:rsidR="007F2A32" w:rsidRDefault="007F2A32" w:rsidP="007F2A32">
      <w:pPr>
        <w:jc w:val="both"/>
        <w:rPr>
          <w:rFonts w:ascii="Arial" w:hAnsi="Arial" w:cs="Arial"/>
          <w:sz w:val="20"/>
          <w:szCs w:val="20"/>
        </w:rPr>
      </w:pPr>
    </w:p>
    <w:p w:rsidR="007F2A32" w:rsidRPr="00842E41" w:rsidRDefault="007F2A32" w:rsidP="007F2A32">
      <w:pPr>
        <w:jc w:val="both"/>
        <w:rPr>
          <w:rFonts w:ascii="Arial" w:hAnsi="Arial" w:cs="Arial"/>
          <w:i/>
          <w:iCs/>
          <w:sz w:val="20"/>
          <w:szCs w:val="20"/>
        </w:rPr>
      </w:pPr>
      <w:r w:rsidRPr="00842E41">
        <w:rPr>
          <w:rFonts w:ascii="Arial" w:hAnsi="Arial" w:cs="Arial"/>
          <w:i/>
          <w:iCs/>
          <w:sz w:val="20"/>
          <w:szCs w:val="20"/>
        </w:rPr>
        <w:t>Identifikačné údaje objektu</w:t>
      </w:r>
    </w:p>
    <w:tbl>
      <w:tblPr>
        <w:tblW w:w="8912" w:type="dxa"/>
        <w:tblLook w:val="01E0" w:firstRow="1" w:lastRow="1" w:firstColumn="1" w:lastColumn="1" w:noHBand="0" w:noVBand="0"/>
      </w:tblPr>
      <w:tblGrid>
        <w:gridCol w:w="2076"/>
        <w:gridCol w:w="6836"/>
      </w:tblGrid>
      <w:tr w:rsidR="007F2A32" w:rsidRPr="00842E41" w:rsidTr="00A6760C">
        <w:tc>
          <w:tcPr>
            <w:tcW w:w="2076" w:type="dxa"/>
          </w:tcPr>
          <w:p w:rsidR="007F2A32" w:rsidRPr="00842E41" w:rsidRDefault="007F2A32" w:rsidP="00A6760C">
            <w:pPr>
              <w:jc w:val="both"/>
              <w:rPr>
                <w:rFonts w:ascii="Arial" w:hAnsi="Arial" w:cs="Arial"/>
                <w:sz w:val="20"/>
                <w:szCs w:val="20"/>
              </w:rPr>
            </w:pPr>
            <w:r w:rsidRPr="00842E41">
              <w:rPr>
                <w:rFonts w:ascii="Arial" w:hAnsi="Arial" w:cs="Arial"/>
                <w:sz w:val="20"/>
                <w:szCs w:val="20"/>
              </w:rPr>
              <w:t>Katastrálne územie:</w:t>
            </w:r>
          </w:p>
        </w:tc>
        <w:tc>
          <w:tcPr>
            <w:tcW w:w="6836" w:type="dxa"/>
          </w:tcPr>
          <w:p w:rsidR="007F2A32" w:rsidRPr="00842E41" w:rsidRDefault="007F2A32" w:rsidP="00A6760C">
            <w:pPr>
              <w:jc w:val="both"/>
              <w:rPr>
                <w:rFonts w:ascii="Arial" w:hAnsi="Arial" w:cs="Arial"/>
                <w:i/>
                <w:sz w:val="20"/>
                <w:szCs w:val="20"/>
              </w:rPr>
            </w:pPr>
            <w:r>
              <w:rPr>
                <w:rFonts w:ascii="Arial" w:hAnsi="Arial" w:cs="Arial"/>
                <w:sz w:val="20"/>
                <w:szCs w:val="20"/>
              </w:rPr>
              <w:t>Krásna</w:t>
            </w:r>
          </w:p>
        </w:tc>
      </w:tr>
    </w:tbl>
    <w:p w:rsidR="007F2A32" w:rsidRDefault="007F2A32" w:rsidP="007F2A32">
      <w:pPr>
        <w:pStyle w:val="Pta"/>
        <w:tabs>
          <w:tab w:val="left" w:pos="567"/>
          <w:tab w:val="left" w:pos="4649"/>
          <w:tab w:val="left" w:pos="5557"/>
          <w:tab w:val="left" w:pos="7371"/>
        </w:tabs>
        <w:jc w:val="both"/>
        <w:rPr>
          <w:rFonts w:ascii="Arial" w:hAnsi="Arial" w:cs="Arial"/>
          <w:sz w:val="20"/>
          <w:szCs w:val="20"/>
        </w:rPr>
      </w:pPr>
      <w:r>
        <w:rPr>
          <w:rFonts w:ascii="Arial" w:hAnsi="Arial" w:cs="Arial"/>
          <w:sz w:val="20"/>
          <w:szCs w:val="20"/>
        </w:rPr>
        <w:t xml:space="preserve">Užívateľ: </w:t>
      </w:r>
      <w:r>
        <w:rPr>
          <w:rFonts w:ascii="Arial" w:hAnsi="Arial" w:cs="Arial"/>
          <w:i/>
          <w:sz w:val="20"/>
          <w:szCs w:val="20"/>
        </w:rPr>
        <w:t xml:space="preserve">Agro Polianka, </w:t>
      </w:r>
      <w:proofErr w:type="spellStart"/>
      <w:r>
        <w:rPr>
          <w:rFonts w:ascii="Arial" w:hAnsi="Arial" w:cs="Arial"/>
          <w:i/>
          <w:sz w:val="20"/>
          <w:szCs w:val="20"/>
        </w:rPr>
        <w:t>s.r.o</w:t>
      </w:r>
      <w:proofErr w:type="spellEnd"/>
      <w:r>
        <w:rPr>
          <w:rFonts w:ascii="Arial" w:hAnsi="Arial" w:cs="Arial"/>
          <w:i/>
          <w:sz w:val="20"/>
          <w:szCs w:val="20"/>
        </w:rPr>
        <w:t xml:space="preserve">., 241 </w:t>
      </w:r>
      <w:r w:rsidRPr="003F6D6D">
        <w:rPr>
          <w:rStyle w:val="ra"/>
          <w:rFonts w:ascii="Arial" w:hAnsi="Arial" w:cs="Arial"/>
          <w:bCs/>
          <w:i/>
          <w:color w:val="000000"/>
          <w:sz w:val="20"/>
          <w:szCs w:val="20"/>
          <w:shd w:val="clear" w:color="auto" w:fill="FFFFFF"/>
        </w:rPr>
        <w:t>Košická Polianka 044 41</w:t>
      </w:r>
    </w:p>
    <w:p w:rsidR="007F2A32" w:rsidRDefault="007F2A32" w:rsidP="007F2A32">
      <w:pPr>
        <w:pStyle w:val="Pta"/>
        <w:tabs>
          <w:tab w:val="left" w:pos="567"/>
          <w:tab w:val="left" w:pos="4649"/>
          <w:tab w:val="left" w:pos="5557"/>
          <w:tab w:val="left" w:pos="7371"/>
        </w:tabs>
        <w:jc w:val="both"/>
        <w:rPr>
          <w:rFonts w:ascii="Arial" w:hAnsi="Arial" w:cs="Arial"/>
          <w:sz w:val="20"/>
          <w:szCs w:val="20"/>
        </w:rPr>
      </w:pPr>
    </w:p>
    <w:p w:rsidR="007F2A32" w:rsidRPr="00842E41" w:rsidRDefault="007F2A32" w:rsidP="007F2A32">
      <w:pPr>
        <w:pStyle w:val="Pta"/>
        <w:tabs>
          <w:tab w:val="left" w:pos="567"/>
          <w:tab w:val="left" w:pos="4649"/>
          <w:tab w:val="left" w:pos="5557"/>
          <w:tab w:val="left" w:pos="7371"/>
        </w:tabs>
        <w:jc w:val="both"/>
        <w:rPr>
          <w:rFonts w:ascii="Arial" w:hAnsi="Arial" w:cs="Arial"/>
          <w:sz w:val="20"/>
          <w:szCs w:val="20"/>
        </w:rPr>
      </w:pPr>
      <w:r>
        <w:rPr>
          <w:rFonts w:ascii="Arial" w:hAnsi="Arial" w:cs="Arial"/>
          <w:sz w:val="20"/>
          <w:szCs w:val="20"/>
        </w:rPr>
        <w:tab/>
        <w:t>Cieľom spätnej</w:t>
      </w:r>
      <w:r w:rsidRPr="00842E41">
        <w:rPr>
          <w:rFonts w:ascii="Arial" w:hAnsi="Arial" w:cs="Arial"/>
          <w:sz w:val="20"/>
          <w:szCs w:val="20"/>
        </w:rPr>
        <w:t xml:space="preserve"> rekultiváci</w:t>
      </w:r>
      <w:r>
        <w:rPr>
          <w:rFonts w:ascii="Arial" w:hAnsi="Arial" w:cs="Arial"/>
          <w:sz w:val="20"/>
          <w:szCs w:val="20"/>
        </w:rPr>
        <w:t>e</w:t>
      </w:r>
      <w:r w:rsidRPr="00842E41">
        <w:rPr>
          <w:rFonts w:ascii="Arial" w:hAnsi="Arial" w:cs="Arial"/>
          <w:sz w:val="20"/>
          <w:szCs w:val="20"/>
        </w:rPr>
        <w:t xml:space="preserve"> poľnohospodárskej pôdy je uvedenie pozemkov,  používaných na nepoľnohospodárske účely do pôvodného stavu. Výsledkom rekultivácie bude rekonštrukcia pôdneho profilu (ornice a </w:t>
      </w:r>
      <w:proofErr w:type="spellStart"/>
      <w:r w:rsidRPr="00842E41">
        <w:rPr>
          <w:rFonts w:ascii="Arial" w:hAnsi="Arial" w:cs="Arial"/>
          <w:sz w:val="20"/>
          <w:szCs w:val="20"/>
        </w:rPr>
        <w:t>podorničia</w:t>
      </w:r>
      <w:proofErr w:type="spellEnd"/>
      <w:r w:rsidRPr="00842E41">
        <w:rPr>
          <w:rFonts w:ascii="Arial" w:hAnsi="Arial" w:cs="Arial"/>
          <w:sz w:val="20"/>
          <w:szCs w:val="20"/>
        </w:rPr>
        <w:t xml:space="preserve">) a obnova pôdnej úrodnosti do takého rozsahu, aby sa mohla </w:t>
      </w:r>
      <w:proofErr w:type="spellStart"/>
      <w:r w:rsidRPr="00842E41">
        <w:rPr>
          <w:rFonts w:ascii="Arial" w:hAnsi="Arial" w:cs="Arial"/>
          <w:sz w:val="20"/>
          <w:szCs w:val="20"/>
        </w:rPr>
        <w:t>antropicky</w:t>
      </w:r>
      <w:proofErr w:type="spellEnd"/>
      <w:r w:rsidRPr="00842E41">
        <w:rPr>
          <w:rFonts w:ascii="Arial" w:hAnsi="Arial" w:cs="Arial"/>
          <w:sz w:val="20"/>
          <w:szCs w:val="20"/>
        </w:rPr>
        <w:t xml:space="preserve"> poškodená pôda vrátiť do poľnohospodárskej pôdy v pôvodnom druhu pozemku a </w:t>
      </w:r>
      <w:proofErr w:type="spellStart"/>
      <w:r w:rsidRPr="00842E41">
        <w:rPr>
          <w:rFonts w:ascii="Arial" w:hAnsi="Arial" w:cs="Arial"/>
          <w:sz w:val="20"/>
          <w:szCs w:val="20"/>
        </w:rPr>
        <w:t>a</w:t>
      </w:r>
      <w:proofErr w:type="spellEnd"/>
      <w:r w:rsidRPr="00842E41">
        <w:rPr>
          <w:rFonts w:ascii="Arial" w:hAnsi="Arial" w:cs="Arial"/>
          <w:sz w:val="20"/>
          <w:szCs w:val="20"/>
        </w:rPr>
        <w:t xml:space="preserve"> kvalite </w:t>
      </w:r>
      <w:proofErr w:type="spellStart"/>
      <w:r w:rsidRPr="00842E41">
        <w:rPr>
          <w:rFonts w:ascii="Arial" w:hAnsi="Arial" w:cs="Arial"/>
          <w:sz w:val="20"/>
          <w:szCs w:val="20"/>
        </w:rPr>
        <w:t>zdpovedajúcej</w:t>
      </w:r>
      <w:proofErr w:type="spellEnd"/>
      <w:r w:rsidRPr="00842E41">
        <w:rPr>
          <w:rFonts w:ascii="Arial" w:hAnsi="Arial" w:cs="Arial"/>
          <w:sz w:val="20"/>
          <w:szCs w:val="20"/>
        </w:rPr>
        <w:t xml:space="preserve"> kvalite pôdy pred odňatím. </w:t>
      </w:r>
    </w:p>
    <w:p w:rsidR="007F2A32" w:rsidRPr="00D2350C" w:rsidRDefault="007F2A32" w:rsidP="007F2A32">
      <w:pPr>
        <w:pStyle w:val="Zkladntext"/>
        <w:spacing w:line="240" w:lineRule="auto"/>
        <w:rPr>
          <w:sz w:val="20"/>
          <w:szCs w:val="20"/>
        </w:rPr>
      </w:pPr>
    </w:p>
    <w:p w:rsidR="007F2A32" w:rsidRPr="00D2350C" w:rsidRDefault="007F2A32" w:rsidP="007F2A32">
      <w:pPr>
        <w:pStyle w:val="Zkladntext"/>
        <w:spacing w:line="240" w:lineRule="auto"/>
        <w:rPr>
          <w:sz w:val="20"/>
          <w:szCs w:val="20"/>
        </w:rPr>
      </w:pPr>
      <w:r w:rsidRPr="000C0453">
        <w:rPr>
          <w:sz w:val="20"/>
          <w:szCs w:val="20"/>
        </w:rPr>
        <w:t>Celkový rozsah spätnej rekultivácie dočasných záberov PPF</w:t>
      </w:r>
      <w:r w:rsidRPr="00D2350C">
        <w:rPr>
          <w:sz w:val="20"/>
          <w:szCs w:val="20"/>
        </w:rPr>
        <w:t xml:space="preserve"> v </w:t>
      </w:r>
      <w:proofErr w:type="spellStart"/>
      <w:r w:rsidRPr="00D2350C">
        <w:rPr>
          <w:sz w:val="20"/>
          <w:szCs w:val="20"/>
        </w:rPr>
        <w:t>k.ú</w:t>
      </w:r>
      <w:proofErr w:type="spellEnd"/>
      <w:r w:rsidRPr="00D2350C">
        <w:rPr>
          <w:sz w:val="20"/>
          <w:szCs w:val="20"/>
        </w:rPr>
        <w:t xml:space="preserve">. </w:t>
      </w:r>
      <w:r>
        <w:rPr>
          <w:sz w:val="20"/>
          <w:szCs w:val="20"/>
        </w:rPr>
        <w:t>Krásna</w:t>
      </w:r>
      <w:r w:rsidRPr="00D2350C">
        <w:rPr>
          <w:sz w:val="20"/>
          <w:szCs w:val="20"/>
        </w:rPr>
        <w:t xml:space="preserve">: </w:t>
      </w:r>
    </w:p>
    <w:p w:rsidR="007F2A32" w:rsidRDefault="007F2A32" w:rsidP="007F2A32">
      <w:pPr>
        <w:jc w:val="both"/>
        <w:rPr>
          <w:rFonts w:ascii="Arial" w:hAnsi="Arial" w:cs="Arial"/>
          <w:b/>
          <w:sz w:val="20"/>
          <w:szCs w:val="20"/>
        </w:rPr>
      </w:pPr>
    </w:p>
    <w:p w:rsidR="007F2A32" w:rsidRPr="00D2350C" w:rsidRDefault="007F2A32" w:rsidP="007F2A32">
      <w:pPr>
        <w:jc w:val="both"/>
        <w:rPr>
          <w:rFonts w:ascii="Arial" w:hAnsi="Arial" w:cs="Arial"/>
          <w:b/>
          <w:sz w:val="20"/>
          <w:szCs w:val="20"/>
        </w:rPr>
      </w:pPr>
      <w:r w:rsidRPr="00D2350C">
        <w:rPr>
          <w:rFonts w:ascii="Arial" w:hAnsi="Arial" w:cs="Arial"/>
          <w:b/>
          <w:sz w:val="20"/>
          <w:szCs w:val="20"/>
        </w:rPr>
        <w:t>Rozsah a kapacita rekultivácie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2"/>
        <w:gridCol w:w="2303"/>
      </w:tblGrid>
      <w:tr w:rsidR="007F2A32" w:rsidRPr="00D2350C" w:rsidTr="00A6760C">
        <w:trPr>
          <w:cantSplit/>
        </w:trPr>
        <w:tc>
          <w:tcPr>
            <w:tcW w:w="2302" w:type="dxa"/>
            <w:tcBorders>
              <w:bottom w:val="nil"/>
            </w:tcBorders>
            <w:vAlign w:val="center"/>
          </w:tcPr>
          <w:p w:rsidR="007F2A32" w:rsidRPr="00D2350C" w:rsidRDefault="007F2A32" w:rsidP="00A6760C">
            <w:pPr>
              <w:jc w:val="center"/>
              <w:rPr>
                <w:rFonts w:ascii="Arial" w:hAnsi="Arial" w:cs="Arial"/>
                <w:b/>
                <w:sz w:val="20"/>
                <w:szCs w:val="20"/>
              </w:rPr>
            </w:pPr>
            <w:r w:rsidRPr="00D2350C">
              <w:rPr>
                <w:rFonts w:ascii="Arial" w:hAnsi="Arial" w:cs="Arial"/>
                <w:b/>
                <w:sz w:val="20"/>
                <w:szCs w:val="20"/>
              </w:rPr>
              <w:t>Druh pozemku</w:t>
            </w:r>
          </w:p>
        </w:tc>
        <w:tc>
          <w:tcPr>
            <w:tcW w:w="2303" w:type="dxa"/>
            <w:vAlign w:val="center"/>
          </w:tcPr>
          <w:p w:rsidR="007F2A32" w:rsidRPr="00D2350C" w:rsidRDefault="007F2A32" w:rsidP="00A6760C">
            <w:pPr>
              <w:jc w:val="center"/>
              <w:rPr>
                <w:rFonts w:ascii="Arial" w:hAnsi="Arial" w:cs="Arial"/>
                <w:b/>
                <w:sz w:val="20"/>
                <w:szCs w:val="20"/>
              </w:rPr>
            </w:pPr>
            <w:r w:rsidRPr="00D2350C">
              <w:rPr>
                <w:rFonts w:ascii="Arial" w:hAnsi="Arial" w:cs="Arial"/>
                <w:b/>
                <w:sz w:val="20"/>
                <w:szCs w:val="20"/>
              </w:rPr>
              <w:t>Výmera v ha</w:t>
            </w:r>
          </w:p>
        </w:tc>
      </w:tr>
      <w:tr w:rsidR="007F2A32" w:rsidRPr="00D2350C" w:rsidTr="00A6760C">
        <w:trPr>
          <w:cantSplit/>
        </w:trPr>
        <w:tc>
          <w:tcPr>
            <w:tcW w:w="2302" w:type="dxa"/>
            <w:vAlign w:val="center"/>
          </w:tcPr>
          <w:p w:rsidR="007F2A32" w:rsidRPr="00D2350C" w:rsidRDefault="007F2A32" w:rsidP="00A6760C">
            <w:pPr>
              <w:jc w:val="center"/>
              <w:rPr>
                <w:rFonts w:ascii="Arial" w:hAnsi="Arial" w:cs="Arial"/>
                <w:sz w:val="20"/>
                <w:szCs w:val="20"/>
              </w:rPr>
            </w:pPr>
            <w:r>
              <w:rPr>
                <w:rFonts w:ascii="Arial" w:hAnsi="Arial" w:cs="Arial"/>
                <w:sz w:val="20"/>
                <w:szCs w:val="20"/>
              </w:rPr>
              <w:t>Orná pôda</w:t>
            </w:r>
          </w:p>
        </w:tc>
        <w:tc>
          <w:tcPr>
            <w:tcW w:w="2303" w:type="dxa"/>
            <w:vAlign w:val="center"/>
          </w:tcPr>
          <w:p w:rsidR="007F2A32" w:rsidRPr="00D2350C" w:rsidRDefault="00A736E8" w:rsidP="00A6760C">
            <w:pPr>
              <w:jc w:val="center"/>
              <w:rPr>
                <w:rFonts w:ascii="Arial" w:hAnsi="Arial" w:cs="Arial"/>
                <w:sz w:val="20"/>
                <w:szCs w:val="20"/>
              </w:rPr>
            </w:pPr>
            <w:r>
              <w:rPr>
                <w:rFonts w:ascii="Arial" w:hAnsi="Arial" w:cs="Arial"/>
                <w:sz w:val="20"/>
                <w:szCs w:val="20"/>
              </w:rPr>
              <w:t>0,9013</w:t>
            </w:r>
          </w:p>
        </w:tc>
      </w:tr>
    </w:tbl>
    <w:p w:rsidR="007F2A32" w:rsidRPr="00D2350C" w:rsidRDefault="007F2A32" w:rsidP="007F2A32">
      <w:pPr>
        <w:pStyle w:val="Zkladntext3"/>
        <w:spacing w:line="240" w:lineRule="auto"/>
        <w:rPr>
          <w:rFonts w:ascii="Arial" w:hAnsi="Arial" w:cs="Arial"/>
          <w:b/>
          <w:bCs/>
          <w:sz w:val="20"/>
        </w:rPr>
      </w:pPr>
      <w:r w:rsidRPr="00D2350C">
        <w:rPr>
          <w:rFonts w:ascii="Arial" w:hAnsi="Arial" w:cs="Arial"/>
          <w:b/>
          <w:bCs/>
          <w:sz w:val="20"/>
        </w:rPr>
        <w:tab/>
      </w:r>
    </w:p>
    <w:p w:rsidR="007F2A32" w:rsidRPr="000C0453" w:rsidRDefault="007F2A32" w:rsidP="007F2A32">
      <w:pPr>
        <w:pStyle w:val="Pta"/>
        <w:tabs>
          <w:tab w:val="left" w:pos="567"/>
          <w:tab w:val="left" w:pos="4649"/>
          <w:tab w:val="left" w:pos="5557"/>
          <w:tab w:val="left" w:pos="7371"/>
        </w:tabs>
        <w:spacing w:before="120" w:line="240" w:lineRule="atLeast"/>
        <w:jc w:val="both"/>
        <w:rPr>
          <w:rFonts w:ascii="Arial" w:hAnsi="Arial" w:cs="Arial"/>
          <w:sz w:val="20"/>
          <w:szCs w:val="20"/>
        </w:rPr>
      </w:pPr>
      <w:r w:rsidRPr="00D2350C">
        <w:rPr>
          <w:rFonts w:ascii="Arial" w:hAnsi="Arial" w:cs="Arial"/>
          <w:b/>
          <w:bCs/>
          <w:sz w:val="20"/>
        </w:rPr>
        <w:tab/>
      </w:r>
      <w:r w:rsidRPr="000C0453">
        <w:rPr>
          <w:rFonts w:ascii="Arial" w:hAnsi="Arial" w:cs="Arial"/>
          <w:sz w:val="20"/>
          <w:szCs w:val="20"/>
        </w:rPr>
        <w:t xml:space="preserve">Rekultivácia sa vykonáva podľa schváleného rekultivačného plánu (projektu) podľa rozsahu a charakteru záberu (stupňa degradácie pôdy) a budúceho plánovaného využitia pôdy spravidla vo dvoch etapách: </w:t>
      </w:r>
    </w:p>
    <w:p w:rsidR="007F2A32" w:rsidRPr="000C0453" w:rsidRDefault="007F2A32" w:rsidP="007F2A32">
      <w:pPr>
        <w:pStyle w:val="Zkladntext"/>
        <w:numPr>
          <w:ilvl w:val="0"/>
          <w:numId w:val="27"/>
        </w:numPr>
        <w:tabs>
          <w:tab w:val="clear" w:pos="4860"/>
          <w:tab w:val="clear" w:pos="7020"/>
        </w:tabs>
        <w:suppressAutoHyphens/>
        <w:autoSpaceDE w:val="0"/>
        <w:spacing w:before="60" w:line="240" w:lineRule="auto"/>
        <w:rPr>
          <w:sz w:val="20"/>
          <w:szCs w:val="20"/>
        </w:rPr>
      </w:pPr>
      <w:r w:rsidRPr="000C0453">
        <w:rPr>
          <w:i/>
          <w:iCs/>
          <w:sz w:val="20"/>
          <w:szCs w:val="20"/>
        </w:rPr>
        <w:t xml:space="preserve">Technická rekultivácia </w:t>
      </w:r>
      <w:r w:rsidRPr="000C0453">
        <w:rPr>
          <w:sz w:val="20"/>
          <w:szCs w:val="20"/>
        </w:rPr>
        <w:t xml:space="preserve">– jej cieľom je rekonštrukcia pôdneho profilu technickými prostriedkami. Pozostáva z odstránenia zbytkov stavieb a spevnených plôch a navezenia </w:t>
      </w:r>
      <w:proofErr w:type="spellStart"/>
      <w:r w:rsidRPr="000C0453">
        <w:rPr>
          <w:sz w:val="20"/>
          <w:szCs w:val="20"/>
        </w:rPr>
        <w:t>podorničia</w:t>
      </w:r>
      <w:proofErr w:type="spellEnd"/>
      <w:r w:rsidRPr="000C0453">
        <w:rPr>
          <w:sz w:val="20"/>
          <w:szCs w:val="20"/>
        </w:rPr>
        <w:t xml:space="preserve"> a  ornice zo skrývky HH do pôvodnej úrovne terénu s následným urovnaním.</w:t>
      </w:r>
    </w:p>
    <w:p w:rsidR="007F2A32" w:rsidRPr="000C0453" w:rsidRDefault="007F2A32" w:rsidP="007F2A32">
      <w:pPr>
        <w:pStyle w:val="Zkladntext"/>
        <w:keepNext/>
        <w:numPr>
          <w:ilvl w:val="0"/>
          <w:numId w:val="27"/>
        </w:numPr>
        <w:tabs>
          <w:tab w:val="clear" w:pos="4860"/>
          <w:tab w:val="clear" w:pos="7020"/>
        </w:tabs>
        <w:suppressAutoHyphens/>
        <w:autoSpaceDE w:val="0"/>
        <w:spacing w:before="120" w:line="240" w:lineRule="auto"/>
        <w:rPr>
          <w:sz w:val="20"/>
          <w:szCs w:val="20"/>
        </w:rPr>
      </w:pPr>
      <w:r w:rsidRPr="000C0453">
        <w:rPr>
          <w:i/>
          <w:iCs/>
          <w:sz w:val="20"/>
          <w:szCs w:val="20"/>
        </w:rPr>
        <w:t>Biologická rekultivácia</w:t>
      </w:r>
      <w:r w:rsidRPr="000C0453">
        <w:rPr>
          <w:sz w:val="20"/>
          <w:szCs w:val="20"/>
        </w:rPr>
        <w:t xml:space="preserve"> – nasleduje po ukončení tech</w:t>
      </w:r>
      <w:r>
        <w:rPr>
          <w:sz w:val="20"/>
          <w:szCs w:val="20"/>
        </w:rPr>
        <w:t xml:space="preserve">nickej rekultivácie, jej cieľom </w:t>
      </w:r>
      <w:r w:rsidRPr="000C0453">
        <w:rPr>
          <w:sz w:val="20"/>
          <w:szCs w:val="20"/>
        </w:rPr>
        <w:t>je oživenie biologických procesov v pôde podmieňujúcich pôdnu úrodnosť. Pozostáva z dodania organických a minerálnych hnojív a príslušnej agrotechniky na úpravu pôdnej štruktúry a zapravenie hnoj</w:t>
      </w:r>
      <w:r>
        <w:rPr>
          <w:sz w:val="20"/>
          <w:szCs w:val="20"/>
        </w:rPr>
        <w:t xml:space="preserve">ív do pôdy, </w:t>
      </w:r>
      <w:r w:rsidRPr="00D2350C">
        <w:rPr>
          <w:sz w:val="20"/>
          <w:szCs w:val="20"/>
        </w:rPr>
        <w:t>tak, aby sa rekultivovaná pôda mohla zapojiť do poľnohospodárskej výroby.</w:t>
      </w:r>
      <w:r w:rsidRPr="000C0453">
        <w:rPr>
          <w:sz w:val="20"/>
          <w:szCs w:val="20"/>
        </w:rPr>
        <w:t xml:space="preserve"> </w:t>
      </w:r>
    </w:p>
    <w:p w:rsidR="007F2A32" w:rsidRDefault="007F2A32" w:rsidP="007F2A32">
      <w:pPr>
        <w:jc w:val="both"/>
        <w:rPr>
          <w:rFonts w:ascii="Arial" w:hAnsi="Arial" w:cs="Arial"/>
          <w:b/>
          <w:sz w:val="20"/>
          <w:szCs w:val="20"/>
        </w:rPr>
      </w:pPr>
    </w:p>
    <w:p w:rsidR="007F2A32" w:rsidRDefault="007F2A32" w:rsidP="007F2A32">
      <w:pPr>
        <w:jc w:val="both"/>
        <w:rPr>
          <w:rFonts w:ascii="Arial" w:hAnsi="Arial" w:cs="Arial"/>
          <w:b/>
          <w:sz w:val="20"/>
          <w:szCs w:val="20"/>
        </w:rPr>
      </w:pPr>
    </w:p>
    <w:p w:rsidR="007F2A32" w:rsidRPr="00D2350C" w:rsidRDefault="007F2A32" w:rsidP="007F2A32">
      <w:pPr>
        <w:jc w:val="both"/>
        <w:rPr>
          <w:rFonts w:ascii="Arial" w:hAnsi="Arial" w:cs="Arial"/>
          <w:b/>
          <w:sz w:val="20"/>
          <w:szCs w:val="20"/>
        </w:rPr>
      </w:pPr>
      <w:r w:rsidRPr="00D2350C">
        <w:rPr>
          <w:rFonts w:ascii="Arial" w:hAnsi="Arial" w:cs="Arial"/>
          <w:b/>
          <w:sz w:val="20"/>
          <w:szCs w:val="20"/>
        </w:rPr>
        <w:t>Stanovisko užívateľa:</w:t>
      </w:r>
    </w:p>
    <w:p w:rsidR="007F2A32" w:rsidRPr="00D2350C" w:rsidRDefault="007F2A32" w:rsidP="007F2A32">
      <w:pPr>
        <w:jc w:val="both"/>
        <w:rPr>
          <w:rFonts w:ascii="Arial" w:hAnsi="Arial" w:cs="Arial"/>
          <w:sz w:val="20"/>
          <w:szCs w:val="20"/>
        </w:rPr>
      </w:pPr>
      <w:r w:rsidRPr="00D2350C">
        <w:rPr>
          <w:rFonts w:ascii="Arial" w:hAnsi="Arial" w:cs="Arial"/>
          <w:sz w:val="20"/>
          <w:szCs w:val="20"/>
        </w:rPr>
        <w:tab/>
        <w:t xml:space="preserve">S predloženým projektom rekultivácie dočasne zabraných pozemkov z poľnohospodárskej pôdy pri výstavbe </w:t>
      </w:r>
      <w:r w:rsidRPr="00A54057">
        <w:rPr>
          <w:rFonts w:ascii="Arial" w:hAnsi="Arial" w:cs="Arial"/>
          <w:b/>
          <w:sz w:val="20"/>
          <w:szCs w:val="20"/>
        </w:rPr>
        <w:t xml:space="preserve">Rýchlostná cesta R2 </w:t>
      </w:r>
      <w:r w:rsidRPr="00743C57">
        <w:rPr>
          <w:rFonts w:ascii="Arial" w:hAnsi="Arial" w:cs="Arial"/>
          <w:b/>
          <w:sz w:val="20"/>
          <w:szCs w:val="20"/>
        </w:rPr>
        <w:t xml:space="preserve">Šaca – Košické </w:t>
      </w:r>
      <w:proofErr w:type="spellStart"/>
      <w:r w:rsidRPr="00743C57">
        <w:rPr>
          <w:rFonts w:ascii="Arial" w:hAnsi="Arial" w:cs="Arial"/>
          <w:b/>
          <w:sz w:val="20"/>
          <w:szCs w:val="20"/>
        </w:rPr>
        <w:t>Olšany</w:t>
      </w:r>
      <w:proofErr w:type="spellEnd"/>
      <w:r w:rsidRPr="00743C57">
        <w:rPr>
          <w:rFonts w:ascii="Arial" w:hAnsi="Arial" w:cs="Arial"/>
          <w:b/>
          <w:sz w:val="20"/>
          <w:szCs w:val="20"/>
        </w:rPr>
        <w:t>, II. úsek</w:t>
      </w:r>
      <w:r w:rsidRPr="00D2350C">
        <w:rPr>
          <w:rFonts w:ascii="Arial" w:hAnsi="Arial" w:cs="Arial"/>
          <w:sz w:val="20"/>
          <w:szCs w:val="20"/>
        </w:rPr>
        <w:t xml:space="preserve">:                          </w:t>
      </w:r>
    </w:p>
    <w:p w:rsidR="007F2A32" w:rsidRDefault="007F2A32" w:rsidP="00BE781F">
      <w:pPr>
        <w:jc w:val="both"/>
        <w:rPr>
          <w:rFonts w:ascii="Arial" w:hAnsi="Arial" w:cs="Arial"/>
          <w:b/>
          <w:sz w:val="20"/>
          <w:szCs w:val="20"/>
        </w:rPr>
      </w:pPr>
      <w:r w:rsidRPr="00D2350C">
        <w:rPr>
          <w:rFonts w:ascii="Arial" w:hAnsi="Arial" w:cs="Arial"/>
          <w:sz w:val="20"/>
          <w:szCs w:val="20"/>
        </w:rPr>
        <w:t xml:space="preserve"> </w:t>
      </w:r>
      <w:r w:rsidRPr="00D2350C">
        <w:rPr>
          <w:rFonts w:ascii="Arial" w:hAnsi="Arial" w:cs="Arial"/>
          <w:sz w:val="20"/>
          <w:szCs w:val="20"/>
        </w:rPr>
        <w:tab/>
      </w:r>
      <w:r w:rsidRPr="00D2350C">
        <w:rPr>
          <w:rFonts w:ascii="Arial" w:hAnsi="Arial" w:cs="Arial"/>
          <w:sz w:val="20"/>
          <w:szCs w:val="20"/>
        </w:rPr>
        <w:tab/>
      </w:r>
      <w:r w:rsidRPr="00D2350C">
        <w:rPr>
          <w:rFonts w:ascii="Arial" w:hAnsi="Arial" w:cs="Arial"/>
          <w:sz w:val="20"/>
          <w:szCs w:val="20"/>
        </w:rPr>
        <w:tab/>
      </w:r>
      <w:r w:rsidRPr="00D2350C">
        <w:rPr>
          <w:rFonts w:ascii="Arial" w:hAnsi="Arial" w:cs="Arial"/>
          <w:sz w:val="20"/>
          <w:szCs w:val="20"/>
        </w:rPr>
        <w:tab/>
      </w:r>
      <w:r w:rsidRPr="00D2350C">
        <w:rPr>
          <w:rFonts w:ascii="Arial" w:hAnsi="Arial" w:cs="Arial"/>
          <w:sz w:val="20"/>
          <w:szCs w:val="20"/>
        </w:rPr>
        <w:tab/>
      </w:r>
    </w:p>
    <w:p w:rsidR="007F2A32" w:rsidRPr="00D2350C" w:rsidRDefault="007F2A32" w:rsidP="007F2A32">
      <w:pPr>
        <w:jc w:val="center"/>
        <w:rPr>
          <w:rFonts w:ascii="Arial" w:hAnsi="Arial" w:cs="Arial"/>
          <w:b/>
          <w:sz w:val="20"/>
          <w:szCs w:val="20"/>
        </w:rPr>
      </w:pPr>
      <w:r w:rsidRPr="00D2350C">
        <w:rPr>
          <w:rFonts w:ascii="Arial" w:hAnsi="Arial" w:cs="Arial"/>
          <w:b/>
          <w:sz w:val="20"/>
          <w:szCs w:val="20"/>
        </w:rPr>
        <w:t>súhlasíme.</w:t>
      </w:r>
    </w:p>
    <w:p w:rsidR="007F2A32" w:rsidRPr="00D2350C" w:rsidRDefault="007F2A32" w:rsidP="007F2A32">
      <w:pPr>
        <w:jc w:val="both"/>
        <w:rPr>
          <w:rFonts w:ascii="Arial" w:hAnsi="Arial" w:cs="Arial"/>
          <w:sz w:val="20"/>
          <w:szCs w:val="20"/>
        </w:rPr>
      </w:pPr>
    </w:p>
    <w:p w:rsidR="007F2A32" w:rsidRPr="00D2350C" w:rsidRDefault="007F2A32" w:rsidP="007F2A32">
      <w:pPr>
        <w:pStyle w:val="Zkladntext"/>
        <w:spacing w:line="240" w:lineRule="auto"/>
        <w:rPr>
          <w:sz w:val="20"/>
          <w:szCs w:val="20"/>
        </w:rPr>
      </w:pPr>
      <w:r w:rsidRPr="00D2350C">
        <w:rPr>
          <w:sz w:val="20"/>
          <w:szCs w:val="20"/>
        </w:rPr>
        <w:t>Za poľnohospodársky podnik :</w:t>
      </w:r>
      <w:r w:rsidRPr="00D2350C">
        <w:rPr>
          <w:sz w:val="20"/>
          <w:szCs w:val="20"/>
        </w:rPr>
        <w:tab/>
      </w:r>
    </w:p>
    <w:p w:rsidR="007F2A32" w:rsidRPr="00D2350C" w:rsidRDefault="007F2A32" w:rsidP="007F2A32">
      <w:pPr>
        <w:pStyle w:val="Zkladntext"/>
        <w:spacing w:line="240" w:lineRule="auto"/>
        <w:rPr>
          <w:sz w:val="20"/>
          <w:szCs w:val="20"/>
        </w:rPr>
      </w:pPr>
      <w:r w:rsidRPr="00D2350C">
        <w:rPr>
          <w:sz w:val="20"/>
          <w:szCs w:val="20"/>
        </w:rPr>
        <w:tab/>
      </w:r>
      <w:r w:rsidRPr="00D2350C">
        <w:rPr>
          <w:sz w:val="20"/>
          <w:szCs w:val="20"/>
        </w:rPr>
        <w:tab/>
      </w:r>
      <w:r w:rsidRPr="00D2350C">
        <w:rPr>
          <w:sz w:val="20"/>
          <w:szCs w:val="20"/>
        </w:rPr>
        <w:tab/>
      </w:r>
      <w:r w:rsidRPr="00D2350C">
        <w:rPr>
          <w:sz w:val="20"/>
          <w:szCs w:val="20"/>
        </w:rPr>
        <w:tab/>
      </w:r>
    </w:p>
    <w:p w:rsidR="007F2A32" w:rsidRPr="00D2350C" w:rsidRDefault="007F2A32" w:rsidP="007F2A32">
      <w:pPr>
        <w:pStyle w:val="Zkladntext"/>
        <w:spacing w:line="240" w:lineRule="auto"/>
        <w:rPr>
          <w:sz w:val="20"/>
          <w:szCs w:val="20"/>
        </w:rPr>
      </w:pPr>
      <w:r w:rsidRPr="004D4707">
        <w:rPr>
          <w:sz w:val="20"/>
          <w:szCs w:val="20"/>
        </w:rPr>
        <w:t>V </w:t>
      </w:r>
      <w:r>
        <w:rPr>
          <w:sz w:val="20"/>
          <w:szCs w:val="20"/>
        </w:rPr>
        <w:t>Košiciach</w:t>
      </w:r>
      <w:r w:rsidRPr="004D4707">
        <w:rPr>
          <w:sz w:val="20"/>
          <w:szCs w:val="20"/>
        </w:rPr>
        <w:t>, dňa:....................................</w:t>
      </w:r>
    </w:p>
    <w:p w:rsidR="00BE781F" w:rsidRDefault="00BE781F" w:rsidP="007F2A32">
      <w:pPr>
        <w:pStyle w:val="Zkladntext"/>
        <w:rPr>
          <w:sz w:val="20"/>
          <w:szCs w:val="20"/>
        </w:rPr>
      </w:pPr>
      <w:r>
        <w:rPr>
          <w:sz w:val="20"/>
          <w:szCs w:val="20"/>
        </w:rPr>
        <w:tab/>
      </w:r>
      <w:r>
        <w:rPr>
          <w:sz w:val="20"/>
          <w:szCs w:val="20"/>
        </w:rPr>
        <w:tab/>
      </w:r>
    </w:p>
    <w:p w:rsidR="00BE781F" w:rsidRDefault="00BE781F" w:rsidP="00BE781F">
      <w:pPr>
        <w:pStyle w:val="Zkladntext"/>
        <w:spacing w:line="240" w:lineRule="auto"/>
        <w:rPr>
          <w:sz w:val="20"/>
          <w:szCs w:val="20"/>
        </w:rPr>
      </w:pPr>
      <w:r>
        <w:rPr>
          <w:sz w:val="20"/>
          <w:szCs w:val="20"/>
        </w:rPr>
        <w:tab/>
      </w:r>
      <w:r>
        <w:rPr>
          <w:sz w:val="20"/>
          <w:szCs w:val="20"/>
        </w:rPr>
        <w:tab/>
        <w:t xml:space="preserve">           ..................................  </w:t>
      </w:r>
    </w:p>
    <w:p w:rsidR="007F2A32" w:rsidRDefault="00BE781F" w:rsidP="00BE781F">
      <w:pPr>
        <w:pStyle w:val="Zkladntext"/>
        <w:spacing w:line="240" w:lineRule="auto"/>
        <w:rPr>
          <w:sz w:val="20"/>
          <w:szCs w:val="20"/>
        </w:rPr>
      </w:pPr>
      <w:r>
        <w:rPr>
          <w:sz w:val="20"/>
          <w:szCs w:val="20"/>
        </w:rPr>
        <w:tab/>
      </w:r>
      <w:r>
        <w:rPr>
          <w:sz w:val="20"/>
          <w:szCs w:val="20"/>
        </w:rPr>
        <w:tab/>
        <w:t xml:space="preserve">             Vladimír </w:t>
      </w:r>
      <w:proofErr w:type="spellStart"/>
      <w:r>
        <w:rPr>
          <w:sz w:val="20"/>
          <w:szCs w:val="20"/>
        </w:rPr>
        <w:t>Tvaroška</w:t>
      </w:r>
      <w:proofErr w:type="spellEnd"/>
    </w:p>
    <w:p w:rsidR="007F2A32" w:rsidRDefault="00BE781F" w:rsidP="00BE781F">
      <w:pPr>
        <w:pStyle w:val="Zkladntext"/>
        <w:spacing w:line="240" w:lineRule="auto"/>
        <w:rPr>
          <w:sz w:val="20"/>
          <w:szCs w:val="20"/>
        </w:rPr>
      </w:pPr>
      <w:r>
        <w:rPr>
          <w:sz w:val="20"/>
          <w:szCs w:val="20"/>
        </w:rPr>
        <w:tab/>
      </w:r>
      <w:r>
        <w:rPr>
          <w:sz w:val="20"/>
          <w:szCs w:val="20"/>
        </w:rPr>
        <w:tab/>
        <w:t xml:space="preserve">                       konateľ</w:t>
      </w:r>
      <w:r>
        <w:rPr>
          <w:sz w:val="20"/>
          <w:szCs w:val="20"/>
        </w:rPr>
        <w:tab/>
      </w:r>
    </w:p>
    <w:p w:rsidR="00BE781F" w:rsidRDefault="00BE781F" w:rsidP="00BE781F">
      <w:pPr>
        <w:pStyle w:val="Zkladntext"/>
        <w:spacing w:line="240" w:lineRule="auto"/>
        <w:rPr>
          <w:sz w:val="20"/>
          <w:szCs w:val="20"/>
        </w:rPr>
      </w:pPr>
      <w:r>
        <w:rPr>
          <w:sz w:val="20"/>
          <w:szCs w:val="20"/>
        </w:rPr>
        <w:tab/>
      </w:r>
      <w:r>
        <w:rPr>
          <w:sz w:val="20"/>
          <w:szCs w:val="20"/>
        </w:rPr>
        <w:tab/>
        <w:t xml:space="preserve">              Agro Polianka, </w:t>
      </w:r>
      <w:proofErr w:type="spellStart"/>
      <w:r>
        <w:rPr>
          <w:sz w:val="20"/>
          <w:szCs w:val="20"/>
        </w:rPr>
        <w:t>s.r.o</w:t>
      </w:r>
      <w:proofErr w:type="spellEnd"/>
      <w:r>
        <w:rPr>
          <w:sz w:val="20"/>
          <w:szCs w:val="20"/>
        </w:rPr>
        <w:t>.</w:t>
      </w:r>
    </w:p>
    <w:p w:rsidR="007F2A32" w:rsidRDefault="00BE781F" w:rsidP="007F2A32">
      <w:pPr>
        <w:pStyle w:val="Zkladntext"/>
        <w:rPr>
          <w:sz w:val="20"/>
          <w:szCs w:val="20"/>
        </w:rPr>
      </w:pPr>
      <w:r>
        <w:rPr>
          <w:sz w:val="20"/>
          <w:szCs w:val="20"/>
        </w:rPr>
        <w:t xml:space="preserve">   </w:t>
      </w:r>
    </w:p>
    <w:p w:rsidR="00BE781F" w:rsidRDefault="00BE781F" w:rsidP="007F2A32">
      <w:pPr>
        <w:pStyle w:val="Zkladntext"/>
        <w:rPr>
          <w:sz w:val="20"/>
          <w:szCs w:val="20"/>
        </w:rPr>
      </w:pPr>
    </w:p>
    <w:p w:rsidR="00BE781F" w:rsidRDefault="00BE781F" w:rsidP="007F2A32">
      <w:pPr>
        <w:pStyle w:val="Zkladntext"/>
        <w:rPr>
          <w:sz w:val="20"/>
          <w:szCs w:val="20"/>
        </w:rPr>
      </w:pPr>
    </w:p>
    <w:p w:rsidR="007F2A32" w:rsidRDefault="00BE781F" w:rsidP="00BE781F">
      <w:pPr>
        <w:pStyle w:val="Zkladntext"/>
        <w:spacing w:line="240" w:lineRule="auto"/>
        <w:rPr>
          <w:sz w:val="20"/>
          <w:szCs w:val="20"/>
        </w:rPr>
      </w:pPr>
      <w:r>
        <w:rPr>
          <w:sz w:val="20"/>
          <w:szCs w:val="20"/>
        </w:rPr>
        <w:tab/>
      </w:r>
      <w:r>
        <w:rPr>
          <w:sz w:val="20"/>
          <w:szCs w:val="20"/>
        </w:rPr>
        <w:tab/>
        <w:t xml:space="preserve">            ...................................</w:t>
      </w:r>
    </w:p>
    <w:p w:rsidR="00BE781F" w:rsidRDefault="00BE781F" w:rsidP="00BE781F">
      <w:pPr>
        <w:pStyle w:val="Zkladntext"/>
        <w:spacing w:line="240" w:lineRule="auto"/>
        <w:rPr>
          <w:sz w:val="20"/>
          <w:szCs w:val="20"/>
        </w:rPr>
      </w:pPr>
      <w:r>
        <w:rPr>
          <w:sz w:val="20"/>
          <w:szCs w:val="20"/>
        </w:rPr>
        <w:tab/>
      </w:r>
      <w:r>
        <w:rPr>
          <w:sz w:val="20"/>
          <w:szCs w:val="20"/>
        </w:rPr>
        <w:tab/>
        <w:t xml:space="preserve">                  Tomáš </w:t>
      </w:r>
      <w:proofErr w:type="spellStart"/>
      <w:r>
        <w:rPr>
          <w:sz w:val="20"/>
          <w:szCs w:val="20"/>
        </w:rPr>
        <w:t>Bartal</w:t>
      </w:r>
      <w:proofErr w:type="spellEnd"/>
      <w:r>
        <w:rPr>
          <w:sz w:val="20"/>
          <w:szCs w:val="20"/>
        </w:rPr>
        <w:tab/>
      </w:r>
    </w:p>
    <w:p w:rsidR="00BE781F" w:rsidRDefault="00BE781F" w:rsidP="00BE781F">
      <w:pPr>
        <w:pStyle w:val="Zkladntext"/>
        <w:spacing w:line="240" w:lineRule="auto"/>
        <w:rPr>
          <w:sz w:val="20"/>
          <w:szCs w:val="20"/>
        </w:rPr>
      </w:pPr>
      <w:r>
        <w:rPr>
          <w:sz w:val="20"/>
          <w:szCs w:val="20"/>
        </w:rPr>
        <w:tab/>
      </w:r>
      <w:r>
        <w:rPr>
          <w:sz w:val="20"/>
          <w:szCs w:val="20"/>
        </w:rPr>
        <w:tab/>
        <w:t xml:space="preserve">                       konateľ</w:t>
      </w:r>
      <w:r>
        <w:rPr>
          <w:sz w:val="20"/>
          <w:szCs w:val="20"/>
        </w:rPr>
        <w:tab/>
      </w:r>
      <w:r>
        <w:rPr>
          <w:sz w:val="20"/>
          <w:szCs w:val="20"/>
        </w:rPr>
        <w:tab/>
      </w:r>
      <w:r>
        <w:rPr>
          <w:sz w:val="20"/>
          <w:szCs w:val="20"/>
        </w:rPr>
        <w:tab/>
      </w:r>
      <w:r>
        <w:rPr>
          <w:sz w:val="20"/>
          <w:szCs w:val="20"/>
        </w:rPr>
        <w:tab/>
      </w:r>
      <w:r>
        <w:rPr>
          <w:sz w:val="20"/>
          <w:szCs w:val="20"/>
        </w:rPr>
        <w:tab/>
        <w:t xml:space="preserve">              Agro Polianka, </w:t>
      </w:r>
      <w:proofErr w:type="spellStart"/>
      <w:r>
        <w:rPr>
          <w:sz w:val="20"/>
          <w:szCs w:val="20"/>
        </w:rPr>
        <w:t>s.r.o</w:t>
      </w:r>
      <w:proofErr w:type="spellEnd"/>
      <w:r>
        <w:rPr>
          <w:sz w:val="20"/>
          <w:szCs w:val="20"/>
        </w:rPr>
        <w:t>.</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7F2A32" w:rsidRPr="00D2350C" w:rsidRDefault="007F2A32" w:rsidP="007F2A32">
      <w:pPr>
        <w:spacing w:line="360" w:lineRule="auto"/>
        <w:jc w:val="both"/>
        <w:rPr>
          <w:rFonts w:ascii="Arial" w:hAnsi="Arial" w:cs="Arial"/>
          <w:b/>
          <w:sz w:val="20"/>
          <w:szCs w:val="20"/>
        </w:rPr>
      </w:pPr>
      <w:r w:rsidRPr="00D2350C">
        <w:rPr>
          <w:rFonts w:ascii="Arial" w:hAnsi="Arial" w:cs="Arial"/>
          <w:b/>
          <w:sz w:val="20"/>
          <w:szCs w:val="20"/>
        </w:rPr>
        <w:lastRenderedPageBreak/>
        <w:t>Záväzné vyhlásenie</w:t>
      </w:r>
      <w:r>
        <w:rPr>
          <w:rFonts w:ascii="Arial" w:hAnsi="Arial" w:cs="Arial"/>
          <w:b/>
          <w:sz w:val="20"/>
          <w:szCs w:val="20"/>
        </w:rPr>
        <w:t xml:space="preserve"> užívateľa</w:t>
      </w:r>
    </w:p>
    <w:p w:rsidR="007F2A32" w:rsidRPr="00D2350C" w:rsidRDefault="007F2A32" w:rsidP="007F2A32">
      <w:pPr>
        <w:spacing w:line="360" w:lineRule="auto"/>
        <w:rPr>
          <w:rFonts w:ascii="Arial" w:hAnsi="Arial" w:cs="Arial"/>
          <w:sz w:val="20"/>
          <w:szCs w:val="20"/>
        </w:rPr>
      </w:pPr>
    </w:p>
    <w:p w:rsidR="007F2A32" w:rsidRPr="00D2350C" w:rsidRDefault="007F2A32" w:rsidP="007F2A32">
      <w:pPr>
        <w:ind w:firstLine="720"/>
        <w:jc w:val="both"/>
        <w:rPr>
          <w:rFonts w:ascii="Arial" w:hAnsi="Arial" w:cs="Arial"/>
          <w:sz w:val="20"/>
          <w:szCs w:val="20"/>
        </w:rPr>
      </w:pPr>
      <w:r>
        <w:rPr>
          <w:rFonts w:ascii="Arial" w:hAnsi="Arial" w:cs="Arial"/>
          <w:i/>
          <w:sz w:val="20"/>
          <w:szCs w:val="20"/>
        </w:rPr>
        <w:t xml:space="preserve">Agro Polianka, </w:t>
      </w:r>
      <w:proofErr w:type="spellStart"/>
      <w:r>
        <w:rPr>
          <w:rFonts w:ascii="Arial" w:hAnsi="Arial" w:cs="Arial"/>
          <w:i/>
          <w:sz w:val="20"/>
          <w:szCs w:val="20"/>
        </w:rPr>
        <w:t>s.r.o</w:t>
      </w:r>
      <w:proofErr w:type="spellEnd"/>
      <w:r>
        <w:rPr>
          <w:rFonts w:ascii="Arial" w:hAnsi="Arial" w:cs="Arial"/>
          <w:i/>
          <w:sz w:val="20"/>
          <w:szCs w:val="20"/>
        </w:rPr>
        <w:t xml:space="preserve">., 241 </w:t>
      </w:r>
      <w:r w:rsidRPr="003F6D6D">
        <w:rPr>
          <w:rStyle w:val="ra"/>
          <w:rFonts w:ascii="Arial" w:hAnsi="Arial" w:cs="Arial"/>
          <w:bCs/>
          <w:i/>
          <w:color w:val="000000"/>
          <w:sz w:val="20"/>
          <w:szCs w:val="20"/>
          <w:shd w:val="clear" w:color="auto" w:fill="FFFFFF"/>
        </w:rPr>
        <w:t>Košická Polianka 044 41</w:t>
      </w:r>
      <w:r w:rsidRPr="00D2350C">
        <w:rPr>
          <w:rFonts w:ascii="Arial" w:hAnsi="Arial" w:cs="Arial"/>
          <w:sz w:val="20"/>
          <w:szCs w:val="20"/>
        </w:rPr>
        <w:t xml:space="preserve">, ako užívateľ poľnohospodárskej pôdy dotknutej výstavbou </w:t>
      </w:r>
      <w:r w:rsidRPr="00A54057">
        <w:rPr>
          <w:rFonts w:ascii="Arial" w:hAnsi="Arial" w:cs="Arial"/>
          <w:b/>
          <w:sz w:val="20"/>
          <w:szCs w:val="20"/>
        </w:rPr>
        <w:t xml:space="preserve">Rýchlostná cesta R2 </w:t>
      </w:r>
      <w:r w:rsidRPr="00743C57">
        <w:rPr>
          <w:rFonts w:ascii="Arial" w:hAnsi="Arial" w:cs="Arial"/>
          <w:b/>
          <w:sz w:val="20"/>
          <w:szCs w:val="20"/>
        </w:rPr>
        <w:t xml:space="preserve">Šaca – Košické </w:t>
      </w:r>
      <w:proofErr w:type="spellStart"/>
      <w:r w:rsidRPr="00743C57">
        <w:rPr>
          <w:rFonts w:ascii="Arial" w:hAnsi="Arial" w:cs="Arial"/>
          <w:b/>
          <w:sz w:val="20"/>
          <w:szCs w:val="20"/>
        </w:rPr>
        <w:t>Olšany</w:t>
      </w:r>
      <w:proofErr w:type="spellEnd"/>
      <w:r w:rsidRPr="00743C57">
        <w:rPr>
          <w:rFonts w:ascii="Arial" w:hAnsi="Arial" w:cs="Arial"/>
          <w:b/>
          <w:sz w:val="20"/>
          <w:szCs w:val="20"/>
        </w:rPr>
        <w:t>, II. úsek</w:t>
      </w:r>
      <w:r w:rsidRPr="00D2350C">
        <w:rPr>
          <w:rFonts w:ascii="Arial" w:hAnsi="Arial" w:cs="Arial"/>
          <w:sz w:val="20"/>
          <w:szCs w:val="20"/>
        </w:rPr>
        <w:t xml:space="preserve"> v </w:t>
      </w:r>
      <w:proofErr w:type="spellStart"/>
      <w:r w:rsidRPr="00D2350C">
        <w:rPr>
          <w:rFonts w:ascii="Arial" w:hAnsi="Arial" w:cs="Arial"/>
          <w:sz w:val="20"/>
          <w:szCs w:val="20"/>
        </w:rPr>
        <w:t>k.ú</w:t>
      </w:r>
      <w:proofErr w:type="spellEnd"/>
      <w:r w:rsidRPr="00D2350C">
        <w:rPr>
          <w:rFonts w:ascii="Arial" w:hAnsi="Arial" w:cs="Arial"/>
          <w:sz w:val="20"/>
          <w:szCs w:val="20"/>
        </w:rPr>
        <w:t xml:space="preserve">. </w:t>
      </w:r>
      <w:r>
        <w:rPr>
          <w:rFonts w:ascii="Arial" w:hAnsi="Arial" w:cs="Arial"/>
          <w:sz w:val="20"/>
          <w:szCs w:val="20"/>
        </w:rPr>
        <w:t>Krásna</w:t>
      </w:r>
      <w:r w:rsidRPr="00D2350C">
        <w:rPr>
          <w:rFonts w:ascii="Arial" w:hAnsi="Arial" w:cs="Arial"/>
          <w:sz w:val="20"/>
          <w:szCs w:val="20"/>
        </w:rPr>
        <w:t xml:space="preserve">, týmto záväzne vyhlasuje, že </w:t>
      </w:r>
      <w:r w:rsidRPr="00D2350C">
        <w:rPr>
          <w:rFonts w:ascii="Arial" w:hAnsi="Arial" w:cs="Arial"/>
          <w:b/>
          <w:sz w:val="20"/>
          <w:szCs w:val="20"/>
        </w:rPr>
        <w:t>prevezme takto rekultivované pozemky do užívania.</w:t>
      </w:r>
      <w:r w:rsidRPr="00D2350C">
        <w:rPr>
          <w:rFonts w:ascii="Arial" w:hAnsi="Arial" w:cs="Arial"/>
          <w:sz w:val="20"/>
          <w:szCs w:val="20"/>
        </w:rPr>
        <w:t xml:space="preserve"> </w:t>
      </w:r>
    </w:p>
    <w:p w:rsidR="007F2A32" w:rsidRPr="00D2350C" w:rsidRDefault="007F2A32" w:rsidP="007F2A32">
      <w:pPr>
        <w:spacing w:line="360" w:lineRule="auto"/>
        <w:ind w:left="426"/>
        <w:jc w:val="both"/>
        <w:rPr>
          <w:rFonts w:ascii="Arial" w:hAnsi="Arial" w:cs="Arial"/>
          <w:sz w:val="20"/>
          <w:szCs w:val="20"/>
        </w:rPr>
      </w:pPr>
      <w:r w:rsidRPr="00D2350C">
        <w:rPr>
          <w:rFonts w:ascii="Arial" w:hAnsi="Arial" w:cs="Arial"/>
          <w:sz w:val="20"/>
          <w:szCs w:val="20"/>
        </w:rPr>
        <w:tab/>
      </w:r>
    </w:p>
    <w:p w:rsidR="007F2A32" w:rsidRPr="00D2350C" w:rsidRDefault="007F2A32" w:rsidP="007F2A32">
      <w:pPr>
        <w:spacing w:line="360" w:lineRule="auto"/>
        <w:rPr>
          <w:rFonts w:ascii="Arial" w:hAnsi="Arial" w:cs="Arial"/>
          <w:sz w:val="20"/>
          <w:szCs w:val="20"/>
        </w:rPr>
      </w:pPr>
    </w:p>
    <w:p w:rsidR="007F2A32" w:rsidRPr="00D2350C" w:rsidRDefault="007F2A32" w:rsidP="007F2A32">
      <w:pPr>
        <w:spacing w:line="360" w:lineRule="auto"/>
        <w:jc w:val="center"/>
        <w:rPr>
          <w:rFonts w:ascii="Arial" w:hAnsi="Arial" w:cs="Arial"/>
          <w:b/>
          <w:caps/>
          <w:sz w:val="20"/>
          <w:szCs w:val="20"/>
        </w:rPr>
      </w:pPr>
    </w:p>
    <w:p w:rsidR="007F2A32" w:rsidRPr="00D2350C" w:rsidRDefault="007F2A32" w:rsidP="007F2A32">
      <w:pPr>
        <w:spacing w:line="360" w:lineRule="auto"/>
        <w:jc w:val="center"/>
        <w:rPr>
          <w:rFonts w:ascii="Arial" w:hAnsi="Arial" w:cs="Arial"/>
          <w:b/>
          <w:caps/>
          <w:sz w:val="20"/>
          <w:szCs w:val="20"/>
        </w:rPr>
      </w:pPr>
    </w:p>
    <w:p w:rsidR="007F2A32" w:rsidRPr="00D2350C" w:rsidRDefault="007F2A32" w:rsidP="007F2A32">
      <w:pPr>
        <w:spacing w:line="360" w:lineRule="auto"/>
        <w:jc w:val="center"/>
        <w:rPr>
          <w:rFonts w:ascii="Arial" w:hAnsi="Arial" w:cs="Arial"/>
          <w:b/>
          <w:caps/>
          <w:sz w:val="20"/>
          <w:szCs w:val="20"/>
        </w:rPr>
      </w:pPr>
    </w:p>
    <w:p w:rsidR="007F2A32" w:rsidRPr="00D2350C" w:rsidRDefault="007F2A32" w:rsidP="007F2A32">
      <w:pPr>
        <w:pStyle w:val="Zkladntext"/>
        <w:rPr>
          <w:sz w:val="20"/>
          <w:szCs w:val="20"/>
        </w:rPr>
      </w:pPr>
      <w:r w:rsidRPr="00D2350C">
        <w:rPr>
          <w:sz w:val="20"/>
          <w:szCs w:val="20"/>
        </w:rPr>
        <w:t>Za poľnohospodársky podnik :</w:t>
      </w:r>
      <w:r w:rsidRPr="00D2350C">
        <w:rPr>
          <w:sz w:val="20"/>
          <w:szCs w:val="20"/>
        </w:rPr>
        <w:tab/>
      </w:r>
    </w:p>
    <w:p w:rsidR="007F2A32" w:rsidRPr="00D2350C" w:rsidRDefault="007F2A32" w:rsidP="007F2A32">
      <w:pPr>
        <w:pStyle w:val="Zkladntext"/>
        <w:rPr>
          <w:sz w:val="20"/>
          <w:szCs w:val="20"/>
        </w:rPr>
      </w:pPr>
      <w:r w:rsidRPr="00D2350C">
        <w:rPr>
          <w:sz w:val="20"/>
          <w:szCs w:val="20"/>
        </w:rPr>
        <w:tab/>
      </w:r>
      <w:r w:rsidRPr="00D2350C">
        <w:rPr>
          <w:sz w:val="20"/>
          <w:szCs w:val="20"/>
        </w:rPr>
        <w:tab/>
      </w:r>
      <w:r w:rsidRPr="00D2350C">
        <w:rPr>
          <w:sz w:val="20"/>
          <w:szCs w:val="20"/>
        </w:rPr>
        <w:tab/>
      </w:r>
      <w:r w:rsidRPr="00D2350C">
        <w:rPr>
          <w:sz w:val="20"/>
          <w:szCs w:val="20"/>
        </w:rPr>
        <w:tab/>
      </w:r>
    </w:p>
    <w:p w:rsidR="00BE781F" w:rsidRDefault="007F2A32" w:rsidP="00BE781F">
      <w:pPr>
        <w:pStyle w:val="Zkladntext"/>
        <w:rPr>
          <w:sz w:val="20"/>
          <w:szCs w:val="20"/>
        </w:rPr>
      </w:pPr>
      <w:r>
        <w:rPr>
          <w:sz w:val="20"/>
          <w:szCs w:val="20"/>
        </w:rPr>
        <w:t xml:space="preserve">V Košiciach, </w:t>
      </w:r>
      <w:r w:rsidRPr="00D2350C">
        <w:rPr>
          <w:sz w:val="20"/>
          <w:szCs w:val="20"/>
        </w:rPr>
        <w:t>dňa:.............................</w:t>
      </w:r>
    </w:p>
    <w:p w:rsidR="00BE781F" w:rsidRDefault="00BE781F" w:rsidP="00BE781F">
      <w:pPr>
        <w:pStyle w:val="Zkladntext"/>
        <w:rPr>
          <w:sz w:val="20"/>
          <w:szCs w:val="20"/>
        </w:rPr>
      </w:pPr>
      <w:r>
        <w:rPr>
          <w:sz w:val="20"/>
          <w:szCs w:val="20"/>
        </w:rPr>
        <w:t xml:space="preserve">                                                                                                   ................................                               </w:t>
      </w:r>
    </w:p>
    <w:p w:rsidR="00BE781F" w:rsidRDefault="00BE781F" w:rsidP="00BE781F">
      <w:pPr>
        <w:pStyle w:val="Zkladntext"/>
        <w:spacing w:line="240" w:lineRule="auto"/>
        <w:rPr>
          <w:sz w:val="20"/>
          <w:szCs w:val="20"/>
        </w:rPr>
      </w:pPr>
      <w:r>
        <w:rPr>
          <w:sz w:val="20"/>
          <w:szCs w:val="20"/>
        </w:rPr>
        <w:tab/>
      </w:r>
      <w:r>
        <w:rPr>
          <w:sz w:val="20"/>
          <w:szCs w:val="20"/>
        </w:rPr>
        <w:tab/>
        <w:t xml:space="preserve">              Vladimír </w:t>
      </w:r>
      <w:proofErr w:type="spellStart"/>
      <w:r>
        <w:rPr>
          <w:sz w:val="20"/>
          <w:szCs w:val="20"/>
        </w:rPr>
        <w:t>Tvaroška</w:t>
      </w:r>
      <w:proofErr w:type="spellEnd"/>
    </w:p>
    <w:p w:rsidR="00BE781F" w:rsidRDefault="00BE781F" w:rsidP="00BE781F">
      <w:pPr>
        <w:pStyle w:val="Zkladntext"/>
        <w:spacing w:line="240" w:lineRule="auto"/>
        <w:rPr>
          <w:sz w:val="20"/>
          <w:szCs w:val="20"/>
        </w:rPr>
      </w:pPr>
      <w:r>
        <w:rPr>
          <w:sz w:val="20"/>
          <w:szCs w:val="20"/>
        </w:rPr>
        <w:tab/>
      </w:r>
      <w:r>
        <w:rPr>
          <w:sz w:val="20"/>
          <w:szCs w:val="20"/>
        </w:rPr>
        <w:tab/>
        <w:t xml:space="preserve">                       konateľ</w:t>
      </w:r>
      <w:r>
        <w:rPr>
          <w:sz w:val="20"/>
          <w:szCs w:val="20"/>
        </w:rPr>
        <w:tab/>
      </w:r>
    </w:p>
    <w:p w:rsidR="00BE781F" w:rsidRDefault="00BE781F" w:rsidP="00BE781F">
      <w:pPr>
        <w:pStyle w:val="Zkladntext"/>
        <w:spacing w:line="240" w:lineRule="auto"/>
        <w:rPr>
          <w:sz w:val="20"/>
          <w:szCs w:val="20"/>
        </w:rPr>
      </w:pPr>
      <w:r>
        <w:rPr>
          <w:sz w:val="20"/>
          <w:szCs w:val="20"/>
        </w:rPr>
        <w:tab/>
      </w:r>
      <w:r>
        <w:rPr>
          <w:sz w:val="20"/>
          <w:szCs w:val="20"/>
        </w:rPr>
        <w:tab/>
        <w:t xml:space="preserve">              Agro Polianka, </w:t>
      </w:r>
      <w:proofErr w:type="spellStart"/>
      <w:r>
        <w:rPr>
          <w:sz w:val="20"/>
          <w:szCs w:val="20"/>
        </w:rPr>
        <w:t>s.r.o</w:t>
      </w:r>
      <w:proofErr w:type="spellEnd"/>
      <w:r>
        <w:rPr>
          <w:sz w:val="20"/>
          <w:szCs w:val="20"/>
        </w:rPr>
        <w:t>.</w:t>
      </w:r>
    </w:p>
    <w:p w:rsidR="00BE781F" w:rsidRDefault="00BE781F" w:rsidP="00BE781F">
      <w:pPr>
        <w:pStyle w:val="Zkladntext"/>
        <w:rPr>
          <w:sz w:val="20"/>
          <w:szCs w:val="20"/>
        </w:rPr>
      </w:pPr>
      <w:r>
        <w:rPr>
          <w:sz w:val="20"/>
          <w:szCs w:val="20"/>
        </w:rPr>
        <w:t xml:space="preserve">   </w:t>
      </w:r>
    </w:p>
    <w:p w:rsidR="00BE781F" w:rsidRDefault="00BE781F" w:rsidP="00BE781F">
      <w:pPr>
        <w:pStyle w:val="Zkladntext"/>
        <w:rPr>
          <w:sz w:val="20"/>
          <w:szCs w:val="20"/>
        </w:rPr>
      </w:pPr>
    </w:p>
    <w:p w:rsidR="00BE781F" w:rsidRDefault="00BE781F" w:rsidP="00BE781F">
      <w:pPr>
        <w:pStyle w:val="Zkladntext"/>
        <w:rPr>
          <w:sz w:val="20"/>
          <w:szCs w:val="20"/>
        </w:rPr>
      </w:pPr>
    </w:p>
    <w:p w:rsidR="00BE781F" w:rsidRDefault="00BE781F" w:rsidP="00BE781F">
      <w:pPr>
        <w:pStyle w:val="Zkladntext"/>
        <w:spacing w:line="240" w:lineRule="auto"/>
        <w:rPr>
          <w:sz w:val="20"/>
          <w:szCs w:val="20"/>
        </w:rPr>
      </w:pPr>
      <w:r>
        <w:rPr>
          <w:sz w:val="20"/>
          <w:szCs w:val="20"/>
        </w:rPr>
        <w:tab/>
      </w:r>
      <w:r>
        <w:rPr>
          <w:sz w:val="20"/>
          <w:szCs w:val="20"/>
        </w:rPr>
        <w:tab/>
        <w:t xml:space="preserve">            ...................................</w:t>
      </w:r>
    </w:p>
    <w:p w:rsidR="00BE781F" w:rsidRDefault="00BE781F" w:rsidP="00BE781F">
      <w:pPr>
        <w:pStyle w:val="Zkladntext"/>
        <w:spacing w:line="240" w:lineRule="auto"/>
        <w:rPr>
          <w:sz w:val="20"/>
          <w:szCs w:val="20"/>
        </w:rPr>
      </w:pPr>
      <w:r>
        <w:rPr>
          <w:sz w:val="20"/>
          <w:szCs w:val="20"/>
        </w:rPr>
        <w:tab/>
      </w:r>
      <w:r>
        <w:rPr>
          <w:sz w:val="20"/>
          <w:szCs w:val="20"/>
        </w:rPr>
        <w:tab/>
        <w:t xml:space="preserve">                  Tomáš </w:t>
      </w:r>
      <w:proofErr w:type="spellStart"/>
      <w:r>
        <w:rPr>
          <w:sz w:val="20"/>
          <w:szCs w:val="20"/>
        </w:rPr>
        <w:t>Bartal</w:t>
      </w:r>
      <w:proofErr w:type="spellEnd"/>
      <w:r>
        <w:rPr>
          <w:sz w:val="20"/>
          <w:szCs w:val="20"/>
        </w:rPr>
        <w:tab/>
      </w:r>
    </w:p>
    <w:p w:rsidR="007F2A32" w:rsidRPr="00BE781F" w:rsidRDefault="00BE781F" w:rsidP="00BE781F">
      <w:pPr>
        <w:jc w:val="both"/>
        <w:rPr>
          <w:rFonts w:ascii="Arial" w:hAnsi="Arial" w:cs="Arial"/>
          <w:b/>
          <w:sz w:val="20"/>
          <w:szCs w:val="20"/>
        </w:rPr>
      </w:pPr>
      <w:r>
        <w:rPr>
          <w:sz w:val="20"/>
          <w:szCs w:val="20"/>
        </w:rPr>
        <w:tab/>
      </w:r>
      <w:r>
        <w:rPr>
          <w:sz w:val="20"/>
          <w:szCs w:val="20"/>
        </w:rPr>
        <w:tab/>
        <w:t xml:space="preserve">                       </w:t>
      </w:r>
      <w:r>
        <w:rPr>
          <w:sz w:val="20"/>
          <w:szCs w:val="20"/>
        </w:rPr>
        <w:tab/>
      </w:r>
      <w:r>
        <w:rPr>
          <w:sz w:val="20"/>
          <w:szCs w:val="20"/>
        </w:rPr>
        <w:tab/>
      </w:r>
      <w:r>
        <w:rPr>
          <w:sz w:val="20"/>
          <w:szCs w:val="20"/>
        </w:rPr>
        <w:tab/>
      </w:r>
      <w:r>
        <w:rPr>
          <w:sz w:val="20"/>
          <w:szCs w:val="20"/>
        </w:rPr>
        <w:tab/>
      </w:r>
      <w:r>
        <w:rPr>
          <w:sz w:val="20"/>
          <w:szCs w:val="20"/>
        </w:rPr>
        <w:tab/>
      </w:r>
      <w:r w:rsidRPr="00BE781F">
        <w:rPr>
          <w:rFonts w:ascii="Arial" w:hAnsi="Arial" w:cs="Arial"/>
          <w:sz w:val="20"/>
          <w:szCs w:val="20"/>
        </w:rPr>
        <w:t xml:space="preserve">        konateľ</w:t>
      </w:r>
      <w:r w:rsidRPr="00BE781F">
        <w:rPr>
          <w:rFonts w:ascii="Arial" w:hAnsi="Arial" w:cs="Arial"/>
          <w:sz w:val="20"/>
          <w:szCs w:val="20"/>
        </w:rPr>
        <w:tab/>
      </w:r>
      <w:r w:rsidRPr="00BE781F">
        <w:rPr>
          <w:rFonts w:ascii="Arial" w:hAnsi="Arial" w:cs="Arial"/>
          <w:sz w:val="20"/>
          <w:szCs w:val="20"/>
        </w:rPr>
        <w:tab/>
      </w:r>
      <w:r w:rsidRPr="00BE781F">
        <w:rPr>
          <w:rFonts w:ascii="Arial" w:hAnsi="Arial" w:cs="Arial"/>
          <w:sz w:val="20"/>
          <w:szCs w:val="20"/>
        </w:rPr>
        <w:tab/>
      </w:r>
      <w:r w:rsidRPr="00BE781F">
        <w:rPr>
          <w:rFonts w:ascii="Arial" w:hAnsi="Arial" w:cs="Arial"/>
          <w:sz w:val="20"/>
          <w:szCs w:val="20"/>
        </w:rPr>
        <w:tab/>
      </w:r>
      <w:r w:rsidRPr="00BE781F">
        <w:rPr>
          <w:rFonts w:ascii="Arial" w:hAnsi="Arial" w:cs="Arial"/>
          <w:sz w:val="20"/>
          <w:szCs w:val="20"/>
        </w:rPr>
        <w:tab/>
        <w:t xml:space="preserve">                                                                Agro Polianka, </w:t>
      </w:r>
      <w:proofErr w:type="spellStart"/>
      <w:r w:rsidRPr="00BE781F">
        <w:rPr>
          <w:rFonts w:ascii="Arial" w:hAnsi="Arial" w:cs="Arial"/>
          <w:sz w:val="20"/>
          <w:szCs w:val="20"/>
        </w:rPr>
        <w:t>s.r.o</w:t>
      </w:r>
      <w:proofErr w:type="spellEnd"/>
      <w:r w:rsidRPr="00BE781F">
        <w:rPr>
          <w:rFonts w:ascii="Arial" w:hAnsi="Arial" w:cs="Arial"/>
          <w:sz w:val="20"/>
          <w:szCs w:val="20"/>
        </w:rPr>
        <w:t>.</w:t>
      </w:r>
      <w:r w:rsidRPr="00BE781F">
        <w:rPr>
          <w:rFonts w:ascii="Arial" w:hAnsi="Arial" w:cs="Arial"/>
          <w:sz w:val="20"/>
          <w:szCs w:val="20"/>
        </w:rPr>
        <w:tab/>
      </w:r>
      <w:r w:rsidRPr="00BE781F">
        <w:rPr>
          <w:rFonts w:ascii="Arial" w:hAnsi="Arial" w:cs="Arial"/>
          <w:sz w:val="20"/>
          <w:szCs w:val="20"/>
        </w:rPr>
        <w:tab/>
      </w:r>
      <w:r w:rsidRPr="00BE781F">
        <w:rPr>
          <w:rFonts w:ascii="Arial" w:hAnsi="Arial" w:cs="Arial"/>
          <w:sz w:val="20"/>
          <w:szCs w:val="20"/>
        </w:rPr>
        <w:tab/>
      </w:r>
      <w:r w:rsidRPr="00BE781F">
        <w:rPr>
          <w:rFonts w:ascii="Arial" w:hAnsi="Arial" w:cs="Arial"/>
          <w:sz w:val="20"/>
          <w:szCs w:val="20"/>
        </w:rPr>
        <w:tab/>
      </w:r>
      <w:r w:rsidRPr="00BE781F">
        <w:rPr>
          <w:rFonts w:ascii="Arial" w:hAnsi="Arial" w:cs="Arial"/>
          <w:sz w:val="20"/>
          <w:szCs w:val="20"/>
        </w:rPr>
        <w:tab/>
      </w:r>
      <w:r w:rsidRPr="00BE781F">
        <w:rPr>
          <w:rFonts w:ascii="Arial" w:hAnsi="Arial" w:cs="Arial"/>
          <w:sz w:val="20"/>
          <w:szCs w:val="20"/>
        </w:rPr>
        <w:tab/>
      </w:r>
      <w:r w:rsidRPr="00BE781F">
        <w:rPr>
          <w:rFonts w:ascii="Arial" w:hAnsi="Arial" w:cs="Arial"/>
          <w:b/>
          <w:sz w:val="20"/>
          <w:szCs w:val="20"/>
        </w:rPr>
        <w:tab/>
      </w:r>
      <w:r w:rsidRPr="00BE781F">
        <w:rPr>
          <w:rFonts w:ascii="Arial" w:hAnsi="Arial" w:cs="Arial"/>
          <w:b/>
          <w:sz w:val="20"/>
          <w:szCs w:val="20"/>
        </w:rPr>
        <w:tab/>
      </w:r>
    </w:p>
    <w:p w:rsidR="007F2A32" w:rsidRPr="00D2350C" w:rsidRDefault="007F2A32" w:rsidP="007F2A32">
      <w:pPr>
        <w:spacing w:line="276" w:lineRule="auto"/>
        <w:jc w:val="both"/>
        <w:rPr>
          <w:rFonts w:ascii="Arial" w:hAnsi="Arial" w:cs="Arial"/>
          <w:b/>
          <w:sz w:val="20"/>
          <w:szCs w:val="20"/>
        </w:rPr>
      </w:pPr>
    </w:p>
    <w:p w:rsidR="007F2A32" w:rsidRPr="00D2350C" w:rsidRDefault="007F2A32" w:rsidP="007F2A32">
      <w:pPr>
        <w:spacing w:line="276" w:lineRule="auto"/>
        <w:jc w:val="both"/>
        <w:rPr>
          <w:rFonts w:ascii="Arial" w:hAnsi="Arial" w:cs="Arial"/>
          <w:b/>
          <w:sz w:val="20"/>
          <w:szCs w:val="20"/>
        </w:rPr>
      </w:pPr>
    </w:p>
    <w:p w:rsidR="007F2A32" w:rsidRDefault="007F2A32" w:rsidP="007F2A32">
      <w:pPr>
        <w:spacing w:line="276" w:lineRule="auto"/>
        <w:jc w:val="both"/>
        <w:rPr>
          <w:b/>
        </w:rPr>
      </w:pPr>
    </w:p>
    <w:p w:rsidR="007F2A32"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Pr="00620457"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7F2A32" w:rsidRPr="00620457" w:rsidRDefault="007F2A32" w:rsidP="007F2A32">
      <w:pPr>
        <w:overflowPunct w:val="0"/>
        <w:autoSpaceDE w:val="0"/>
        <w:autoSpaceDN w:val="0"/>
        <w:adjustRightInd w:val="0"/>
        <w:spacing w:line="360" w:lineRule="auto"/>
        <w:jc w:val="both"/>
        <w:textAlignment w:val="baseline"/>
        <w:rPr>
          <w:rFonts w:ascii="Arial" w:hAnsi="Arial" w:cs="Arial"/>
          <w:sz w:val="20"/>
          <w:szCs w:val="20"/>
        </w:rPr>
      </w:pPr>
    </w:p>
    <w:p w:rsidR="001302B5" w:rsidRPr="00620457" w:rsidRDefault="001302B5" w:rsidP="007F2A32">
      <w:pPr>
        <w:jc w:val="both"/>
        <w:rPr>
          <w:rFonts w:ascii="Arial" w:hAnsi="Arial" w:cs="Arial"/>
          <w:sz w:val="20"/>
          <w:szCs w:val="20"/>
        </w:rPr>
      </w:pPr>
    </w:p>
    <w:sectPr w:rsidR="001302B5" w:rsidRPr="00620457" w:rsidSect="00297A7D">
      <w:headerReference w:type="default" r:id="rId8"/>
      <w:footerReference w:type="even" r:id="rId9"/>
      <w:footerReference w:type="default" r:id="rId10"/>
      <w:headerReference w:type="first" r:id="rId11"/>
      <w:footerReference w:type="first" r:id="rId12"/>
      <w:pgSz w:w="11907" w:h="16840" w:code="9"/>
      <w:pgMar w:top="1440" w:right="1797" w:bottom="1440" w:left="1797"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07BF" w:rsidRDefault="003407BF" w:rsidP="00B73BAA">
      <w:pPr>
        <w:pStyle w:val="Hlavika"/>
      </w:pPr>
      <w:r>
        <w:separator/>
      </w:r>
    </w:p>
  </w:endnote>
  <w:endnote w:type="continuationSeparator" w:id="0">
    <w:p w:rsidR="003407BF" w:rsidRDefault="003407BF" w:rsidP="00B73BAA">
      <w:pPr>
        <w:pStyle w:val="Hlavik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7992" w:rsidRDefault="007F7992" w:rsidP="008C4F6B">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7F7992" w:rsidRDefault="007F799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7992" w:rsidRPr="00B800CF" w:rsidRDefault="007F7992" w:rsidP="00E47182">
    <w:pPr>
      <w:pStyle w:val="Pta"/>
      <w:rPr>
        <w:rFonts w:ascii="Arial" w:hAnsi="Arial" w:cs="Arial"/>
        <w:sz w:val="18"/>
        <w:szCs w:val="18"/>
        <w:u w:val="single"/>
      </w:rPr>
    </w:pPr>
    <w:r>
      <w:rPr>
        <w:rFonts w:ascii="Arial" w:hAnsi="Arial" w:cs="Arial"/>
        <w:i/>
        <w:sz w:val="18"/>
        <w:szCs w:val="18"/>
        <w:u w:val="single"/>
      </w:rPr>
      <w:t xml:space="preserve">010-00 Spätná rekultivácia DZ PPF </w:t>
    </w:r>
    <w:proofErr w:type="spellStart"/>
    <w:r>
      <w:rPr>
        <w:rFonts w:ascii="Arial" w:hAnsi="Arial" w:cs="Arial"/>
        <w:i/>
        <w:sz w:val="18"/>
        <w:szCs w:val="18"/>
        <w:u w:val="single"/>
      </w:rPr>
      <w:t>k.ú</w:t>
    </w:r>
    <w:proofErr w:type="spellEnd"/>
    <w:r>
      <w:rPr>
        <w:rFonts w:ascii="Arial" w:hAnsi="Arial" w:cs="Arial"/>
        <w:i/>
        <w:sz w:val="18"/>
        <w:szCs w:val="18"/>
        <w:u w:val="single"/>
      </w:rPr>
      <w:t>. Krásna</w:t>
    </w:r>
    <w:r>
      <w:rPr>
        <w:rFonts w:ascii="Arial" w:hAnsi="Arial" w:cs="Arial"/>
        <w:i/>
        <w:sz w:val="18"/>
        <w:szCs w:val="18"/>
        <w:u w:val="single"/>
      </w:rPr>
      <w:tab/>
    </w:r>
    <w:r>
      <w:rPr>
        <w:rFonts w:ascii="Arial" w:hAnsi="Arial" w:cs="Arial"/>
        <w:sz w:val="18"/>
        <w:szCs w:val="18"/>
        <w:u w:val="single"/>
      </w:rPr>
      <w:tab/>
    </w:r>
    <w:r w:rsidRPr="00B800CF">
      <w:rPr>
        <w:rFonts w:ascii="Arial" w:hAnsi="Arial" w:cs="Arial"/>
        <w:sz w:val="18"/>
        <w:szCs w:val="18"/>
        <w:u w:val="single"/>
      </w:rPr>
      <w:fldChar w:fldCharType="begin"/>
    </w:r>
    <w:r w:rsidRPr="00B800CF">
      <w:rPr>
        <w:rFonts w:ascii="Arial" w:hAnsi="Arial" w:cs="Arial"/>
        <w:sz w:val="18"/>
        <w:szCs w:val="18"/>
        <w:u w:val="single"/>
      </w:rPr>
      <w:instrText xml:space="preserve"> PAGE   \* MERGEFORMAT </w:instrText>
    </w:r>
    <w:r w:rsidRPr="00B800CF">
      <w:rPr>
        <w:rFonts w:ascii="Arial" w:hAnsi="Arial" w:cs="Arial"/>
        <w:sz w:val="18"/>
        <w:szCs w:val="18"/>
        <w:u w:val="single"/>
      </w:rPr>
      <w:fldChar w:fldCharType="separate"/>
    </w:r>
    <w:r>
      <w:rPr>
        <w:rFonts w:ascii="Arial" w:hAnsi="Arial" w:cs="Arial"/>
        <w:noProof/>
        <w:sz w:val="18"/>
        <w:szCs w:val="18"/>
        <w:u w:val="single"/>
      </w:rPr>
      <w:t>29</w:t>
    </w:r>
    <w:r w:rsidRPr="00B800CF">
      <w:rPr>
        <w:rFonts w:ascii="Arial" w:hAnsi="Arial" w:cs="Arial"/>
        <w:sz w:val="18"/>
        <w:szCs w:val="18"/>
        <w:u w:val="single"/>
      </w:rPr>
      <w:fldChar w:fldCharType="end"/>
    </w:r>
  </w:p>
  <w:p w:rsidR="007F7992" w:rsidRDefault="007F799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7992" w:rsidRPr="00B800CF" w:rsidRDefault="007F7992" w:rsidP="00E47182">
    <w:pPr>
      <w:pStyle w:val="Pta"/>
      <w:rPr>
        <w:rFonts w:ascii="Arial" w:hAnsi="Arial" w:cs="Arial"/>
        <w:sz w:val="18"/>
        <w:szCs w:val="18"/>
        <w:u w:val="single"/>
      </w:rPr>
    </w:pPr>
    <w:r>
      <w:rPr>
        <w:rFonts w:ascii="Arial" w:hAnsi="Arial" w:cs="Arial"/>
        <w:i/>
        <w:sz w:val="18"/>
        <w:szCs w:val="18"/>
        <w:u w:val="single"/>
      </w:rPr>
      <w:t xml:space="preserve">010-00 Spätná rekultivácia DZ PPF </w:t>
    </w:r>
    <w:proofErr w:type="spellStart"/>
    <w:r>
      <w:rPr>
        <w:rFonts w:ascii="Arial" w:hAnsi="Arial" w:cs="Arial"/>
        <w:i/>
        <w:sz w:val="18"/>
        <w:szCs w:val="18"/>
        <w:u w:val="single"/>
      </w:rPr>
      <w:t>k.ú</w:t>
    </w:r>
    <w:proofErr w:type="spellEnd"/>
    <w:r>
      <w:rPr>
        <w:rFonts w:ascii="Arial" w:hAnsi="Arial" w:cs="Arial"/>
        <w:i/>
        <w:sz w:val="18"/>
        <w:szCs w:val="18"/>
        <w:u w:val="single"/>
      </w:rPr>
      <w:t>. Krásna</w:t>
    </w:r>
    <w:r>
      <w:rPr>
        <w:rFonts w:ascii="Arial" w:hAnsi="Arial" w:cs="Arial"/>
        <w:i/>
        <w:sz w:val="18"/>
        <w:szCs w:val="18"/>
        <w:u w:val="single"/>
      </w:rPr>
      <w:tab/>
    </w:r>
    <w:r>
      <w:rPr>
        <w:rFonts w:ascii="Arial" w:hAnsi="Arial" w:cs="Arial"/>
        <w:sz w:val="18"/>
        <w:szCs w:val="18"/>
        <w:u w:val="single"/>
      </w:rPr>
      <w:tab/>
    </w:r>
    <w:r w:rsidRPr="00B800CF">
      <w:rPr>
        <w:rFonts w:ascii="Arial" w:hAnsi="Arial" w:cs="Arial"/>
        <w:sz w:val="18"/>
        <w:szCs w:val="18"/>
        <w:u w:val="single"/>
      </w:rPr>
      <w:fldChar w:fldCharType="begin"/>
    </w:r>
    <w:r w:rsidRPr="00B800CF">
      <w:rPr>
        <w:rFonts w:ascii="Arial" w:hAnsi="Arial" w:cs="Arial"/>
        <w:sz w:val="18"/>
        <w:szCs w:val="18"/>
        <w:u w:val="single"/>
      </w:rPr>
      <w:instrText xml:space="preserve"> PAGE   \* MERGEFORMAT </w:instrText>
    </w:r>
    <w:r w:rsidRPr="00B800CF">
      <w:rPr>
        <w:rFonts w:ascii="Arial" w:hAnsi="Arial" w:cs="Arial"/>
        <w:sz w:val="18"/>
        <w:szCs w:val="18"/>
        <w:u w:val="single"/>
      </w:rPr>
      <w:fldChar w:fldCharType="separate"/>
    </w:r>
    <w:r>
      <w:rPr>
        <w:rFonts w:ascii="Arial" w:hAnsi="Arial" w:cs="Arial"/>
        <w:noProof/>
        <w:sz w:val="18"/>
        <w:szCs w:val="18"/>
        <w:u w:val="single"/>
      </w:rPr>
      <w:t>1</w:t>
    </w:r>
    <w:r w:rsidRPr="00B800CF">
      <w:rPr>
        <w:rFonts w:ascii="Arial" w:hAnsi="Arial" w:cs="Arial"/>
        <w:sz w:val="18"/>
        <w:szCs w:val="18"/>
        <w:u w:val="single"/>
      </w:rPr>
      <w:fldChar w:fldCharType="end"/>
    </w:r>
  </w:p>
  <w:p w:rsidR="007F7992" w:rsidRDefault="007F799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07BF" w:rsidRDefault="003407BF" w:rsidP="00B73BAA">
      <w:pPr>
        <w:pStyle w:val="Hlavika"/>
      </w:pPr>
      <w:r>
        <w:separator/>
      </w:r>
    </w:p>
  </w:footnote>
  <w:footnote w:type="continuationSeparator" w:id="0">
    <w:p w:rsidR="003407BF" w:rsidRDefault="003407BF" w:rsidP="00B73BAA">
      <w:pPr>
        <w:pStyle w:val="Hlavik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1" w:type="dxa"/>
      <w:tblInd w:w="4320" w:type="dxa"/>
      <w:tblLook w:val="01E0" w:firstRow="1" w:lastRow="1" w:firstColumn="1" w:lastColumn="1" w:noHBand="0" w:noVBand="0"/>
    </w:tblPr>
    <w:tblGrid>
      <w:gridCol w:w="3465"/>
      <w:gridCol w:w="1536"/>
    </w:tblGrid>
    <w:tr w:rsidR="007F7992" w:rsidTr="00BC50F6">
      <w:tc>
        <w:tcPr>
          <w:tcW w:w="3465" w:type="dxa"/>
          <w:vAlign w:val="center"/>
        </w:tcPr>
        <w:p w:rsidR="007F7992" w:rsidRDefault="007F7992" w:rsidP="00BC50F6">
          <w:pPr>
            <w:pStyle w:val="Hlavika"/>
            <w:jc w:val="center"/>
          </w:pPr>
        </w:p>
      </w:tc>
      <w:tc>
        <w:tcPr>
          <w:tcW w:w="1536" w:type="dxa"/>
          <w:vAlign w:val="center"/>
        </w:tcPr>
        <w:p w:rsidR="007F7992" w:rsidRDefault="007F7992">
          <w:pPr>
            <w:pStyle w:val="Hlavika"/>
          </w:pPr>
        </w:p>
      </w:tc>
    </w:tr>
  </w:tbl>
  <w:p w:rsidR="007F7992" w:rsidRDefault="007F7992" w:rsidP="000902F9">
    <w:pPr>
      <w:pStyle w:val="Hlavika"/>
    </w:pPr>
    <w:r w:rsidRPr="00EB47B6">
      <w:rPr>
        <w:rFonts w:ascii="Arial" w:hAnsi="Arial" w:cs="Arial"/>
        <w:i/>
        <w:sz w:val="18"/>
        <w:szCs w:val="18"/>
        <w:u w:val="single"/>
      </w:rPr>
      <w:t xml:space="preserve">Rýchlostná cesta R2 </w:t>
    </w:r>
    <w:r>
      <w:rPr>
        <w:rFonts w:ascii="Arial" w:hAnsi="Arial" w:cs="Arial"/>
        <w:i/>
        <w:sz w:val="18"/>
        <w:szCs w:val="18"/>
        <w:u w:val="single"/>
      </w:rPr>
      <w:t xml:space="preserve">Šaca – Košické </w:t>
    </w:r>
    <w:proofErr w:type="spellStart"/>
    <w:r>
      <w:rPr>
        <w:rFonts w:ascii="Arial" w:hAnsi="Arial" w:cs="Arial"/>
        <w:i/>
        <w:sz w:val="18"/>
        <w:szCs w:val="18"/>
        <w:u w:val="single"/>
      </w:rPr>
      <w:t>Olšany</w:t>
    </w:r>
    <w:proofErr w:type="spellEnd"/>
    <w:r>
      <w:rPr>
        <w:rFonts w:ascii="Arial" w:hAnsi="Arial" w:cs="Arial"/>
        <w:i/>
        <w:sz w:val="18"/>
        <w:szCs w:val="18"/>
        <w:u w:val="single"/>
      </w:rPr>
      <w:t>, II. úsek</w:t>
    </w:r>
    <w:r w:rsidRPr="00EB47B6">
      <w:rPr>
        <w:rFonts w:ascii="Arial" w:hAnsi="Arial" w:cs="Arial"/>
        <w:i/>
        <w:iCs/>
        <w:sz w:val="18"/>
        <w:szCs w:val="18"/>
        <w:u w:val="single"/>
      </w:rPr>
      <w:t xml:space="preserve"> </w:t>
    </w:r>
    <w:r w:rsidRPr="00EB47B6">
      <w:rPr>
        <w:rFonts w:ascii="Arial" w:hAnsi="Arial" w:cs="Arial"/>
        <w:i/>
        <w:iCs/>
        <w:caps/>
        <w:sz w:val="18"/>
        <w:szCs w:val="18"/>
        <w:u w:val="single"/>
      </w:rPr>
      <w:t>(DSP</w:t>
    </w:r>
    <w:r w:rsidRPr="00EB47B6">
      <w:rPr>
        <w:rFonts w:ascii="Arial" w:hAnsi="Arial" w:cs="Arial"/>
        <w:i/>
        <w:iCs/>
        <w:sz w:val="18"/>
        <w:szCs w:val="18"/>
        <w:u w:val="single"/>
      </w:rPr>
      <w:t>)</w:t>
    </w:r>
    <w:r>
      <w:rPr>
        <w:rFonts w:ascii="Arial" w:hAnsi="Arial" w:cs="Arial"/>
        <w:i/>
        <w:iCs/>
        <w:sz w:val="18"/>
        <w:szCs w:val="18"/>
        <w:u w:val="single"/>
      </w:rPr>
      <w:tab/>
      <w:t>časť H.1</w:t>
    </w:r>
    <w:r>
      <w:rPr>
        <w:rFonts w:ascii="Arial" w:hAnsi="Arial" w:cs="Arial"/>
        <w:i/>
        <w:sz w:val="18"/>
        <w:szCs w:val="18"/>
        <w:u w:val="single"/>
      </w:rPr>
      <w:t xml:space="preserve"> </w:t>
    </w:r>
  </w:p>
  <w:p w:rsidR="007F7992" w:rsidRDefault="007F7992" w:rsidP="000902F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1" w:type="dxa"/>
      <w:tblInd w:w="4320" w:type="dxa"/>
      <w:tblLook w:val="01E0" w:firstRow="1" w:lastRow="1" w:firstColumn="1" w:lastColumn="1" w:noHBand="0" w:noVBand="0"/>
    </w:tblPr>
    <w:tblGrid>
      <w:gridCol w:w="3465"/>
      <w:gridCol w:w="1536"/>
    </w:tblGrid>
    <w:tr w:rsidR="007F7992" w:rsidTr="00BC50F6">
      <w:tc>
        <w:tcPr>
          <w:tcW w:w="3465" w:type="dxa"/>
          <w:vAlign w:val="center"/>
        </w:tcPr>
        <w:p w:rsidR="007F7992" w:rsidRDefault="007F7992" w:rsidP="00BC50F6">
          <w:pPr>
            <w:pStyle w:val="Hlavika"/>
            <w:jc w:val="center"/>
          </w:pPr>
        </w:p>
      </w:tc>
      <w:tc>
        <w:tcPr>
          <w:tcW w:w="1536" w:type="dxa"/>
          <w:vAlign w:val="center"/>
        </w:tcPr>
        <w:p w:rsidR="007F7992" w:rsidRDefault="007F7992" w:rsidP="00683A74">
          <w:pPr>
            <w:pStyle w:val="Hlavika"/>
          </w:pPr>
        </w:p>
      </w:tc>
    </w:tr>
  </w:tbl>
  <w:p w:rsidR="007F7992" w:rsidRDefault="007F7992">
    <w:pPr>
      <w:pStyle w:val="Hlavika"/>
    </w:pPr>
    <w:r w:rsidRPr="00EB47B6">
      <w:rPr>
        <w:rFonts w:ascii="Arial" w:hAnsi="Arial" w:cs="Arial"/>
        <w:i/>
        <w:sz w:val="18"/>
        <w:szCs w:val="18"/>
        <w:u w:val="single"/>
      </w:rPr>
      <w:t xml:space="preserve">Rýchlostná cesta R2 </w:t>
    </w:r>
    <w:r>
      <w:rPr>
        <w:rFonts w:ascii="Arial" w:hAnsi="Arial" w:cs="Arial"/>
        <w:i/>
        <w:sz w:val="18"/>
        <w:szCs w:val="18"/>
        <w:u w:val="single"/>
      </w:rPr>
      <w:t xml:space="preserve">Šaca – Košické </w:t>
    </w:r>
    <w:proofErr w:type="spellStart"/>
    <w:r>
      <w:rPr>
        <w:rFonts w:ascii="Arial" w:hAnsi="Arial" w:cs="Arial"/>
        <w:i/>
        <w:sz w:val="18"/>
        <w:szCs w:val="18"/>
        <w:u w:val="single"/>
      </w:rPr>
      <w:t>Olšany</w:t>
    </w:r>
    <w:proofErr w:type="spellEnd"/>
    <w:r>
      <w:rPr>
        <w:rFonts w:ascii="Arial" w:hAnsi="Arial" w:cs="Arial"/>
        <w:i/>
        <w:sz w:val="18"/>
        <w:szCs w:val="18"/>
        <w:u w:val="single"/>
      </w:rPr>
      <w:t>, II. úsek</w:t>
    </w:r>
    <w:r w:rsidRPr="00EB47B6">
      <w:rPr>
        <w:rFonts w:ascii="Arial" w:hAnsi="Arial" w:cs="Arial"/>
        <w:i/>
        <w:iCs/>
        <w:sz w:val="18"/>
        <w:szCs w:val="18"/>
        <w:u w:val="single"/>
      </w:rPr>
      <w:t xml:space="preserve"> </w:t>
    </w:r>
    <w:r w:rsidRPr="00EB47B6">
      <w:rPr>
        <w:rFonts w:ascii="Arial" w:hAnsi="Arial" w:cs="Arial"/>
        <w:i/>
        <w:iCs/>
        <w:caps/>
        <w:sz w:val="18"/>
        <w:szCs w:val="18"/>
        <w:u w:val="single"/>
      </w:rPr>
      <w:t>(DSP</w:t>
    </w:r>
    <w:r w:rsidRPr="00EB47B6">
      <w:rPr>
        <w:rFonts w:ascii="Arial" w:hAnsi="Arial" w:cs="Arial"/>
        <w:i/>
        <w:iCs/>
        <w:sz w:val="18"/>
        <w:szCs w:val="18"/>
        <w:u w:val="single"/>
      </w:rPr>
      <w:t>)</w:t>
    </w:r>
    <w:r>
      <w:rPr>
        <w:rFonts w:ascii="Arial" w:hAnsi="Arial" w:cs="Arial"/>
        <w:i/>
        <w:iCs/>
        <w:sz w:val="18"/>
        <w:szCs w:val="18"/>
        <w:u w:val="single"/>
      </w:rPr>
      <w:t xml:space="preserve"> </w:t>
    </w:r>
    <w:r>
      <w:rPr>
        <w:rFonts w:ascii="Arial" w:hAnsi="Arial" w:cs="Arial"/>
        <w:i/>
        <w:iCs/>
        <w:sz w:val="18"/>
        <w:szCs w:val="18"/>
        <w:u w:val="single"/>
      </w:rPr>
      <w:tab/>
      <w:t>časť H.1</w:t>
    </w:r>
    <w:r>
      <w:rPr>
        <w:rFonts w:ascii="Arial" w:hAnsi="Arial" w:cs="Arial"/>
        <w:i/>
        <w:sz w:val="18"/>
        <w:szCs w:val="18"/>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C8807224"/>
    <w:lvl w:ilvl="0">
      <w:start w:val="1"/>
      <w:numFmt w:val="bullet"/>
      <w:pStyle w:val="Zoznamsodrkami3"/>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B848334E"/>
    <w:lvl w:ilvl="0">
      <w:start w:val="1"/>
      <w:numFmt w:val="bullet"/>
      <w:pStyle w:val="Obsahtabuky"/>
      <w:lvlText w:val=""/>
      <w:lvlJc w:val="left"/>
      <w:pPr>
        <w:tabs>
          <w:tab w:val="num" w:pos="926"/>
        </w:tabs>
        <w:ind w:left="926" w:hanging="360"/>
      </w:pPr>
      <w:rPr>
        <w:rFonts w:ascii="Symbol" w:hAnsi="Symbol" w:hint="default"/>
      </w:rPr>
    </w:lvl>
  </w:abstractNum>
  <w:abstractNum w:abstractNumId="2" w15:restartNumberingAfterBreak="0">
    <w:nsid w:val="FFFFFFFE"/>
    <w:multiLevelType w:val="singleLevel"/>
    <w:tmpl w:val="3DA8CA76"/>
    <w:lvl w:ilvl="0">
      <w:numFmt w:val="bullet"/>
      <w:lvlText w:val="*"/>
      <w:lvlJc w:val="left"/>
    </w:lvl>
  </w:abstractNum>
  <w:abstractNum w:abstractNumId="3" w15:restartNumberingAfterBreak="0">
    <w:nsid w:val="00000002"/>
    <w:multiLevelType w:val="singleLevel"/>
    <w:tmpl w:val="00000002"/>
    <w:name w:val="WW8Num2"/>
    <w:lvl w:ilvl="0">
      <w:start w:val="1"/>
      <w:numFmt w:val="bullet"/>
      <w:lvlText w:val=""/>
      <w:lvlJc w:val="left"/>
      <w:pPr>
        <w:tabs>
          <w:tab w:val="num" w:pos="1080"/>
        </w:tabs>
        <w:ind w:left="1080" w:hanging="360"/>
      </w:pPr>
      <w:rPr>
        <w:rFonts w:ascii="Symbol" w:hAnsi="Symbol"/>
      </w:rPr>
    </w:lvl>
  </w:abstractNum>
  <w:abstractNum w:abstractNumId="4"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21E74A0"/>
    <w:multiLevelType w:val="hybridMultilevel"/>
    <w:tmpl w:val="08109C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E841504"/>
    <w:multiLevelType w:val="hybridMultilevel"/>
    <w:tmpl w:val="D7685A14"/>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F3154B"/>
    <w:multiLevelType w:val="hybridMultilevel"/>
    <w:tmpl w:val="2A7071A2"/>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8B3B04"/>
    <w:multiLevelType w:val="hybridMultilevel"/>
    <w:tmpl w:val="9736803A"/>
    <w:lvl w:ilvl="0" w:tplc="CE26172C">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2E41F4"/>
    <w:multiLevelType w:val="hybridMultilevel"/>
    <w:tmpl w:val="DCECF2CE"/>
    <w:lvl w:ilvl="0" w:tplc="041B0001">
      <w:start w:val="1"/>
      <w:numFmt w:val="bullet"/>
      <w:lvlText w:val=""/>
      <w:lvlJc w:val="left"/>
      <w:pPr>
        <w:tabs>
          <w:tab w:val="num" w:pos="780"/>
        </w:tabs>
        <w:ind w:left="780" w:hanging="360"/>
      </w:pPr>
      <w:rPr>
        <w:rFonts w:ascii="Symbol" w:hAnsi="Symbol"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22415CD8"/>
    <w:multiLevelType w:val="hybridMultilevel"/>
    <w:tmpl w:val="9F90EFFA"/>
    <w:lvl w:ilvl="0" w:tplc="98708E1E">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3AD5A32"/>
    <w:multiLevelType w:val="hybridMultilevel"/>
    <w:tmpl w:val="D5C20D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C25A91"/>
    <w:multiLevelType w:val="hybridMultilevel"/>
    <w:tmpl w:val="6E7CEDA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9409BF"/>
    <w:multiLevelType w:val="hybridMultilevel"/>
    <w:tmpl w:val="58566F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277367E"/>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643594F"/>
    <w:multiLevelType w:val="hybridMultilevel"/>
    <w:tmpl w:val="C5B419C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E458DB"/>
    <w:multiLevelType w:val="hybridMultilevel"/>
    <w:tmpl w:val="2BC47052"/>
    <w:lvl w:ilvl="0" w:tplc="883E5DF0">
      <w:start w:val="1"/>
      <w:numFmt w:val="decimal"/>
      <w:lvlText w:val="%1."/>
      <w:lvlJc w:val="left"/>
      <w:pPr>
        <w:tabs>
          <w:tab w:val="num" w:pos="720"/>
        </w:tabs>
        <w:ind w:left="720" w:hanging="360"/>
      </w:pPr>
    </w:lvl>
    <w:lvl w:ilvl="1" w:tplc="5B621E5C">
      <w:numFmt w:val="none"/>
      <w:lvlText w:val=""/>
      <w:lvlJc w:val="left"/>
      <w:pPr>
        <w:tabs>
          <w:tab w:val="num" w:pos="360"/>
        </w:tabs>
      </w:pPr>
    </w:lvl>
    <w:lvl w:ilvl="2" w:tplc="190679F2">
      <w:numFmt w:val="none"/>
      <w:lvlText w:val=""/>
      <w:lvlJc w:val="left"/>
      <w:pPr>
        <w:tabs>
          <w:tab w:val="num" w:pos="360"/>
        </w:tabs>
      </w:pPr>
    </w:lvl>
    <w:lvl w:ilvl="3" w:tplc="D5F812DA">
      <w:numFmt w:val="none"/>
      <w:lvlText w:val=""/>
      <w:lvlJc w:val="left"/>
      <w:pPr>
        <w:tabs>
          <w:tab w:val="num" w:pos="360"/>
        </w:tabs>
      </w:pPr>
    </w:lvl>
    <w:lvl w:ilvl="4" w:tplc="907A021A">
      <w:numFmt w:val="none"/>
      <w:lvlText w:val=""/>
      <w:lvlJc w:val="left"/>
      <w:pPr>
        <w:tabs>
          <w:tab w:val="num" w:pos="360"/>
        </w:tabs>
      </w:pPr>
    </w:lvl>
    <w:lvl w:ilvl="5" w:tplc="1D8CEC86">
      <w:numFmt w:val="none"/>
      <w:lvlText w:val=""/>
      <w:lvlJc w:val="left"/>
      <w:pPr>
        <w:tabs>
          <w:tab w:val="num" w:pos="360"/>
        </w:tabs>
      </w:pPr>
    </w:lvl>
    <w:lvl w:ilvl="6" w:tplc="4FDAF3FA">
      <w:numFmt w:val="none"/>
      <w:lvlText w:val=""/>
      <w:lvlJc w:val="left"/>
      <w:pPr>
        <w:tabs>
          <w:tab w:val="num" w:pos="360"/>
        </w:tabs>
      </w:pPr>
    </w:lvl>
    <w:lvl w:ilvl="7" w:tplc="6A00ED2E">
      <w:numFmt w:val="none"/>
      <w:lvlText w:val=""/>
      <w:lvlJc w:val="left"/>
      <w:pPr>
        <w:tabs>
          <w:tab w:val="num" w:pos="360"/>
        </w:tabs>
      </w:pPr>
    </w:lvl>
    <w:lvl w:ilvl="8" w:tplc="9B769CFC">
      <w:numFmt w:val="none"/>
      <w:lvlText w:val=""/>
      <w:lvlJc w:val="left"/>
      <w:pPr>
        <w:tabs>
          <w:tab w:val="num" w:pos="360"/>
        </w:tabs>
      </w:pPr>
    </w:lvl>
  </w:abstractNum>
  <w:abstractNum w:abstractNumId="19" w15:restartNumberingAfterBreak="0">
    <w:nsid w:val="39CE503E"/>
    <w:multiLevelType w:val="hybridMultilevel"/>
    <w:tmpl w:val="56D221D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7D0208"/>
    <w:multiLevelType w:val="hybridMultilevel"/>
    <w:tmpl w:val="4FDC28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CD2804"/>
    <w:multiLevelType w:val="hybridMultilevel"/>
    <w:tmpl w:val="C65AE526"/>
    <w:lvl w:ilvl="0" w:tplc="041B000F">
      <w:start w:val="1"/>
      <w:numFmt w:val="decimal"/>
      <w:lvlText w:val="%1."/>
      <w:lvlJc w:val="left"/>
      <w:pPr>
        <w:tabs>
          <w:tab w:val="num" w:pos="780"/>
        </w:tabs>
        <w:ind w:left="780" w:hanging="360"/>
      </w:pPr>
    </w:lvl>
    <w:lvl w:ilvl="1" w:tplc="041B0019" w:tentative="1">
      <w:start w:val="1"/>
      <w:numFmt w:val="lowerLetter"/>
      <w:lvlText w:val="%2."/>
      <w:lvlJc w:val="left"/>
      <w:pPr>
        <w:tabs>
          <w:tab w:val="num" w:pos="1500"/>
        </w:tabs>
        <w:ind w:left="1500" w:hanging="360"/>
      </w:pPr>
    </w:lvl>
    <w:lvl w:ilvl="2" w:tplc="041B001B" w:tentative="1">
      <w:start w:val="1"/>
      <w:numFmt w:val="lowerRoman"/>
      <w:lvlText w:val="%3."/>
      <w:lvlJc w:val="right"/>
      <w:pPr>
        <w:tabs>
          <w:tab w:val="num" w:pos="2220"/>
        </w:tabs>
        <w:ind w:left="2220" w:hanging="180"/>
      </w:pPr>
    </w:lvl>
    <w:lvl w:ilvl="3" w:tplc="041B000F" w:tentative="1">
      <w:start w:val="1"/>
      <w:numFmt w:val="decimal"/>
      <w:lvlText w:val="%4."/>
      <w:lvlJc w:val="left"/>
      <w:pPr>
        <w:tabs>
          <w:tab w:val="num" w:pos="2940"/>
        </w:tabs>
        <w:ind w:left="2940" w:hanging="360"/>
      </w:pPr>
    </w:lvl>
    <w:lvl w:ilvl="4" w:tplc="041B0019" w:tentative="1">
      <w:start w:val="1"/>
      <w:numFmt w:val="lowerLetter"/>
      <w:lvlText w:val="%5."/>
      <w:lvlJc w:val="left"/>
      <w:pPr>
        <w:tabs>
          <w:tab w:val="num" w:pos="3660"/>
        </w:tabs>
        <w:ind w:left="3660" w:hanging="360"/>
      </w:pPr>
    </w:lvl>
    <w:lvl w:ilvl="5" w:tplc="041B001B" w:tentative="1">
      <w:start w:val="1"/>
      <w:numFmt w:val="lowerRoman"/>
      <w:lvlText w:val="%6."/>
      <w:lvlJc w:val="right"/>
      <w:pPr>
        <w:tabs>
          <w:tab w:val="num" w:pos="4380"/>
        </w:tabs>
        <w:ind w:left="4380" w:hanging="180"/>
      </w:pPr>
    </w:lvl>
    <w:lvl w:ilvl="6" w:tplc="041B000F" w:tentative="1">
      <w:start w:val="1"/>
      <w:numFmt w:val="decimal"/>
      <w:lvlText w:val="%7."/>
      <w:lvlJc w:val="left"/>
      <w:pPr>
        <w:tabs>
          <w:tab w:val="num" w:pos="5100"/>
        </w:tabs>
        <w:ind w:left="5100" w:hanging="360"/>
      </w:pPr>
    </w:lvl>
    <w:lvl w:ilvl="7" w:tplc="041B0019" w:tentative="1">
      <w:start w:val="1"/>
      <w:numFmt w:val="lowerLetter"/>
      <w:lvlText w:val="%8."/>
      <w:lvlJc w:val="left"/>
      <w:pPr>
        <w:tabs>
          <w:tab w:val="num" w:pos="5820"/>
        </w:tabs>
        <w:ind w:left="5820" w:hanging="360"/>
      </w:pPr>
    </w:lvl>
    <w:lvl w:ilvl="8" w:tplc="041B001B" w:tentative="1">
      <w:start w:val="1"/>
      <w:numFmt w:val="lowerRoman"/>
      <w:lvlText w:val="%9."/>
      <w:lvlJc w:val="right"/>
      <w:pPr>
        <w:tabs>
          <w:tab w:val="num" w:pos="6540"/>
        </w:tabs>
        <w:ind w:left="6540" w:hanging="180"/>
      </w:pPr>
    </w:lvl>
  </w:abstractNum>
  <w:abstractNum w:abstractNumId="22" w15:restartNumberingAfterBreak="0">
    <w:nsid w:val="3E102511"/>
    <w:multiLevelType w:val="multilevel"/>
    <w:tmpl w:val="B01EEE3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407E6815"/>
    <w:multiLevelType w:val="hybridMultilevel"/>
    <w:tmpl w:val="3AC037FE"/>
    <w:lvl w:ilvl="0" w:tplc="9752972A">
      <w:start w:val="1"/>
      <w:numFmt w:val="decimal"/>
      <w:lvlText w:val="%1."/>
      <w:lvlJc w:val="left"/>
      <w:pPr>
        <w:tabs>
          <w:tab w:val="num" w:pos="720"/>
        </w:tabs>
        <w:ind w:left="720" w:hanging="360"/>
      </w:pPr>
      <w:rPr>
        <w:rFonts w:ascii="Arial" w:hAnsi="Arial" w:cs="Arial" w:hint="default"/>
        <w:i w:val="0"/>
        <w:color w:val="auto"/>
        <w:sz w:val="20"/>
        <w:szCs w:val="2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45214B06"/>
    <w:multiLevelType w:val="hybridMultilevel"/>
    <w:tmpl w:val="846EEEAE"/>
    <w:lvl w:ilvl="0" w:tplc="4FB68E3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54A7235"/>
    <w:multiLevelType w:val="multilevel"/>
    <w:tmpl w:val="A87414A2"/>
    <w:lvl w:ilvl="0">
      <w:start w:val="1"/>
      <w:numFmt w:val="decimal"/>
      <w:lvlText w:val="%1."/>
      <w:lvlJc w:val="left"/>
      <w:pPr>
        <w:ind w:left="720" w:hanging="360"/>
      </w:pPr>
      <w:rPr>
        <w:b/>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47C35371"/>
    <w:multiLevelType w:val="hybridMultilevel"/>
    <w:tmpl w:val="45D2DDA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9464501"/>
    <w:multiLevelType w:val="hybridMultilevel"/>
    <w:tmpl w:val="F87EBA3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B44440F"/>
    <w:multiLevelType w:val="hybridMultilevel"/>
    <w:tmpl w:val="1256DC9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8E1E3E"/>
    <w:multiLevelType w:val="hybridMultilevel"/>
    <w:tmpl w:val="ECB800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5112CBF"/>
    <w:multiLevelType w:val="hybridMultilevel"/>
    <w:tmpl w:val="BD329620"/>
    <w:lvl w:ilvl="0" w:tplc="D1506B9E">
      <w:start w:val="1"/>
      <w:numFmt w:val="decimal"/>
      <w:lvlText w:val="%1."/>
      <w:lvlJc w:val="left"/>
      <w:pPr>
        <w:tabs>
          <w:tab w:val="num" w:pos="720"/>
        </w:tabs>
        <w:ind w:left="720" w:hanging="360"/>
      </w:pPr>
      <w:rPr>
        <w:rFonts w:hint="default"/>
        <w:b/>
        <w:sz w:val="20"/>
        <w:szCs w:val="20"/>
      </w:rPr>
    </w:lvl>
    <w:lvl w:ilvl="1" w:tplc="E80A6EFA">
      <w:numFmt w:val="none"/>
      <w:lvlText w:val=""/>
      <w:lvlJc w:val="left"/>
      <w:pPr>
        <w:tabs>
          <w:tab w:val="num" w:pos="360"/>
        </w:tabs>
      </w:pPr>
    </w:lvl>
    <w:lvl w:ilvl="2" w:tplc="E9388A98">
      <w:numFmt w:val="none"/>
      <w:lvlText w:val=""/>
      <w:lvlJc w:val="left"/>
      <w:pPr>
        <w:tabs>
          <w:tab w:val="num" w:pos="360"/>
        </w:tabs>
      </w:pPr>
    </w:lvl>
    <w:lvl w:ilvl="3" w:tplc="78CEDCF2">
      <w:numFmt w:val="none"/>
      <w:lvlText w:val=""/>
      <w:lvlJc w:val="left"/>
      <w:pPr>
        <w:tabs>
          <w:tab w:val="num" w:pos="360"/>
        </w:tabs>
      </w:pPr>
    </w:lvl>
    <w:lvl w:ilvl="4" w:tplc="D7BE121A">
      <w:numFmt w:val="none"/>
      <w:lvlText w:val=""/>
      <w:lvlJc w:val="left"/>
      <w:pPr>
        <w:tabs>
          <w:tab w:val="num" w:pos="360"/>
        </w:tabs>
      </w:pPr>
    </w:lvl>
    <w:lvl w:ilvl="5" w:tplc="ECE6C2E2">
      <w:numFmt w:val="none"/>
      <w:lvlText w:val=""/>
      <w:lvlJc w:val="left"/>
      <w:pPr>
        <w:tabs>
          <w:tab w:val="num" w:pos="360"/>
        </w:tabs>
      </w:pPr>
    </w:lvl>
    <w:lvl w:ilvl="6" w:tplc="F50696AA">
      <w:numFmt w:val="none"/>
      <w:lvlText w:val=""/>
      <w:lvlJc w:val="left"/>
      <w:pPr>
        <w:tabs>
          <w:tab w:val="num" w:pos="360"/>
        </w:tabs>
      </w:pPr>
    </w:lvl>
    <w:lvl w:ilvl="7" w:tplc="7F042264">
      <w:numFmt w:val="none"/>
      <w:lvlText w:val=""/>
      <w:lvlJc w:val="left"/>
      <w:pPr>
        <w:tabs>
          <w:tab w:val="num" w:pos="360"/>
        </w:tabs>
      </w:pPr>
    </w:lvl>
    <w:lvl w:ilvl="8" w:tplc="AAEA4528">
      <w:numFmt w:val="none"/>
      <w:lvlText w:val=""/>
      <w:lvlJc w:val="left"/>
      <w:pPr>
        <w:tabs>
          <w:tab w:val="num" w:pos="360"/>
        </w:tabs>
      </w:pPr>
    </w:lvl>
  </w:abstractNum>
  <w:abstractNum w:abstractNumId="31" w15:restartNumberingAfterBreak="0">
    <w:nsid w:val="64682B9A"/>
    <w:multiLevelType w:val="hybridMultilevel"/>
    <w:tmpl w:val="D71E2AD2"/>
    <w:lvl w:ilvl="0" w:tplc="041B0001">
      <w:start w:val="1"/>
      <w:numFmt w:val="bullet"/>
      <w:lvlText w:val=""/>
      <w:lvlJc w:val="left"/>
      <w:pPr>
        <w:tabs>
          <w:tab w:val="num" w:pos="720"/>
        </w:tabs>
        <w:ind w:left="720" w:hanging="360"/>
      </w:pPr>
      <w:rPr>
        <w:rFonts w:ascii="Symbol" w:hAnsi="Symbol" w:hint="default"/>
      </w:rPr>
    </w:lvl>
    <w:lvl w:ilvl="1" w:tplc="CE26172C">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35683B"/>
    <w:multiLevelType w:val="hybridMultilevel"/>
    <w:tmpl w:val="FD9E456C"/>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72D00E0"/>
    <w:multiLevelType w:val="singleLevel"/>
    <w:tmpl w:val="91EEEB18"/>
    <w:lvl w:ilvl="0">
      <w:start w:val="1"/>
      <w:numFmt w:val="decimal"/>
      <w:lvlText w:val="%1."/>
      <w:legacy w:legacy="1" w:legacySpace="0" w:legacyIndent="135"/>
      <w:lvlJc w:val="left"/>
      <w:rPr>
        <w:rFonts w:ascii="Arial Narrow" w:hAnsi="Arial Narrow" w:hint="default"/>
      </w:rPr>
    </w:lvl>
  </w:abstractNum>
  <w:abstractNum w:abstractNumId="34" w15:restartNumberingAfterBreak="0">
    <w:nsid w:val="68623D94"/>
    <w:multiLevelType w:val="hybridMultilevel"/>
    <w:tmpl w:val="2586F66C"/>
    <w:lvl w:ilvl="0" w:tplc="67F0C842">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9F73E6"/>
    <w:multiLevelType w:val="hybridMultilevel"/>
    <w:tmpl w:val="FA88E798"/>
    <w:lvl w:ilvl="0" w:tplc="49CA46B6">
      <w:start w:val="21"/>
      <w:numFmt w:val="bullet"/>
      <w:lvlText w:val="-"/>
      <w:lvlJc w:val="left"/>
      <w:pPr>
        <w:tabs>
          <w:tab w:val="num" w:pos="720"/>
        </w:tabs>
        <w:ind w:left="720" w:hanging="360"/>
      </w:pPr>
      <w:rPr>
        <w:rFonts w:ascii="Times New Roman" w:eastAsia="Times New Roman" w:hAnsi="Times New Roman" w:cs="Times New Roman" w:hint="default"/>
        <w:i/>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A00370"/>
    <w:multiLevelType w:val="hybridMultilevel"/>
    <w:tmpl w:val="95E63B6C"/>
    <w:lvl w:ilvl="0" w:tplc="041B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EFFC3112">
      <w:start w:val="1"/>
      <w:numFmt w:val="decimal"/>
      <w:lvlText w:val="%4."/>
      <w:lvlJc w:val="left"/>
      <w:pPr>
        <w:tabs>
          <w:tab w:val="num" w:pos="2880"/>
        </w:tabs>
        <w:ind w:left="2880" w:hanging="360"/>
      </w:pPr>
      <w:rPr>
        <w:i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7" w15:restartNumberingAfterBreak="0">
    <w:nsid w:val="73A5630E"/>
    <w:multiLevelType w:val="hybridMultilevel"/>
    <w:tmpl w:val="23CC926E"/>
    <w:lvl w:ilvl="0" w:tplc="041B000F">
      <w:start w:val="1"/>
      <w:numFmt w:val="decimal"/>
      <w:lvlText w:val="%1."/>
      <w:lvlJc w:val="left"/>
      <w:pPr>
        <w:tabs>
          <w:tab w:val="num" w:pos="720"/>
        </w:tabs>
        <w:ind w:left="720" w:hanging="360"/>
      </w:pPr>
      <w:rPr>
        <w:rFonts w:hint="default"/>
      </w:rPr>
    </w:lvl>
    <w:lvl w:ilvl="1" w:tplc="041B0001">
      <w:start w:val="1"/>
      <w:numFmt w:val="bullet"/>
      <w:lvlText w:val=""/>
      <w:lvlJc w:val="left"/>
      <w:pPr>
        <w:tabs>
          <w:tab w:val="num" w:pos="1440"/>
        </w:tabs>
        <w:ind w:left="1440" w:hanging="360"/>
      </w:pPr>
      <w:rPr>
        <w:rFonts w:ascii="Symbol" w:hAnsi="Symbol"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B6F1175"/>
    <w:multiLevelType w:val="hybridMultilevel"/>
    <w:tmpl w:val="DA98A11C"/>
    <w:lvl w:ilvl="0" w:tplc="CE26172C">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6"/>
  </w:num>
  <w:num w:numId="3">
    <w:abstractNumId w:val="23"/>
  </w:num>
  <w:num w:numId="4">
    <w:abstractNumId w:val="30"/>
  </w:num>
  <w:num w:numId="5">
    <w:abstractNumId w:val="37"/>
  </w:num>
  <w:num w:numId="6">
    <w:abstractNumId w:val="31"/>
  </w:num>
  <w:num w:numId="7">
    <w:abstractNumId w:val="32"/>
  </w:num>
  <w:num w:numId="8">
    <w:abstractNumId w:val="17"/>
  </w:num>
  <w:num w:numId="9">
    <w:abstractNumId w:val="14"/>
  </w:num>
  <w:num w:numId="10">
    <w:abstractNumId w:val="8"/>
  </w:num>
  <w:num w:numId="11">
    <w:abstractNumId w:val="9"/>
  </w:num>
  <w:num w:numId="12">
    <w:abstractNumId w:val="28"/>
  </w:num>
  <w:num w:numId="13">
    <w:abstractNumId w:val="21"/>
  </w:num>
  <w:num w:numId="14">
    <w:abstractNumId w:val="35"/>
  </w:num>
  <w:num w:numId="15">
    <w:abstractNumId w:val="10"/>
  </w:num>
  <w:num w:numId="16">
    <w:abstractNumId w:val="11"/>
  </w:num>
  <w:num w:numId="17">
    <w:abstractNumId w:val="38"/>
  </w:num>
  <w:num w:numId="18">
    <w:abstractNumId w:val="34"/>
  </w:num>
  <w:num w:numId="19">
    <w:abstractNumId w:val="16"/>
  </w:num>
  <w:num w:numId="20">
    <w:abstractNumId w:val="20"/>
  </w:num>
  <w:num w:numId="21">
    <w:abstractNumId w:val="25"/>
  </w:num>
  <w:num w:numId="22">
    <w:abstractNumId w:val="12"/>
  </w:num>
  <w:num w:numId="23">
    <w:abstractNumId w:val="26"/>
  </w:num>
  <w:num w:numId="24">
    <w:abstractNumId w:val="19"/>
  </w:num>
  <w:num w:numId="25">
    <w:abstractNumId w:val="3"/>
  </w:num>
  <w:num w:numId="26">
    <w:abstractNumId w:val="4"/>
  </w:num>
  <w:num w:numId="27">
    <w:abstractNumId w:val="27"/>
  </w:num>
  <w:num w:numId="28">
    <w:abstractNumId w:val="15"/>
  </w:num>
  <w:num w:numId="29">
    <w:abstractNumId w:val="29"/>
  </w:num>
  <w:num w:numId="30">
    <w:abstractNumId w:val="13"/>
  </w:num>
  <w:num w:numId="31">
    <w:abstractNumId w:val="22"/>
  </w:num>
  <w:num w:numId="32">
    <w:abstractNumId w:val="6"/>
  </w:num>
  <w:num w:numId="33">
    <w:abstractNumId w:val="2"/>
    <w:lvlOverride w:ilvl="0">
      <w:lvl w:ilvl="0">
        <w:start w:val="65535"/>
        <w:numFmt w:val="bullet"/>
        <w:lvlText w:val="-"/>
        <w:legacy w:legacy="1" w:legacySpace="0" w:legacyIndent="360"/>
        <w:lvlJc w:val="left"/>
        <w:rPr>
          <w:rFonts w:ascii="Arial Narrow" w:hAnsi="Arial Narrow" w:hint="default"/>
        </w:rPr>
      </w:lvl>
    </w:lvlOverride>
  </w:num>
  <w:num w:numId="34">
    <w:abstractNumId w:val="2"/>
    <w:lvlOverride w:ilvl="0">
      <w:lvl w:ilvl="0">
        <w:start w:val="65535"/>
        <w:numFmt w:val="bullet"/>
        <w:lvlText w:val="-"/>
        <w:legacy w:legacy="1" w:legacySpace="0" w:legacyIndent="355"/>
        <w:lvlJc w:val="left"/>
        <w:rPr>
          <w:rFonts w:ascii="Arial Narrow" w:hAnsi="Arial Narrow" w:hint="default"/>
        </w:rPr>
      </w:lvl>
    </w:lvlOverride>
  </w:num>
  <w:num w:numId="35">
    <w:abstractNumId w:val="2"/>
    <w:lvlOverride w:ilvl="0">
      <w:lvl w:ilvl="0">
        <w:start w:val="65535"/>
        <w:numFmt w:val="bullet"/>
        <w:lvlText w:val="-"/>
        <w:legacy w:legacy="1" w:legacySpace="0" w:legacyIndent="705"/>
        <w:lvlJc w:val="left"/>
        <w:rPr>
          <w:rFonts w:ascii="Arial Narrow" w:hAnsi="Arial Narrow" w:hint="default"/>
        </w:rPr>
      </w:lvl>
    </w:lvlOverride>
  </w:num>
  <w:num w:numId="36">
    <w:abstractNumId w:val="2"/>
    <w:lvlOverride w:ilvl="0">
      <w:lvl w:ilvl="0">
        <w:start w:val="65535"/>
        <w:numFmt w:val="bullet"/>
        <w:lvlText w:val="-"/>
        <w:legacy w:legacy="1" w:legacySpace="0" w:legacyIndent="705"/>
        <w:lvlJc w:val="left"/>
        <w:rPr>
          <w:rFonts w:ascii="Arial Narrow" w:hAnsi="Arial Narrow" w:hint="default"/>
        </w:rPr>
      </w:lvl>
    </w:lvlOverride>
  </w:num>
  <w:num w:numId="37">
    <w:abstractNumId w:val="33"/>
  </w:num>
  <w:num w:numId="38">
    <w:abstractNumId w:val="5"/>
  </w:num>
  <w:num w:numId="39">
    <w:abstractNumId w:val="1"/>
  </w:num>
  <w:num w:numId="40">
    <w:abstractNumId w:val="24"/>
  </w:num>
  <w:num w:numId="41">
    <w:abstractNumId w:val="7"/>
  </w:num>
  <w:num w:numId="42">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862"/>
    <w:rsid w:val="00000C97"/>
    <w:rsid w:val="00001939"/>
    <w:rsid w:val="00004D2E"/>
    <w:rsid w:val="000119D2"/>
    <w:rsid w:val="00012E84"/>
    <w:rsid w:val="00014D45"/>
    <w:rsid w:val="000167D1"/>
    <w:rsid w:val="00016C58"/>
    <w:rsid w:val="00021FD2"/>
    <w:rsid w:val="00024D40"/>
    <w:rsid w:val="000325C1"/>
    <w:rsid w:val="000339C9"/>
    <w:rsid w:val="00037338"/>
    <w:rsid w:val="00037B9B"/>
    <w:rsid w:val="000414BC"/>
    <w:rsid w:val="0004530D"/>
    <w:rsid w:val="00045A36"/>
    <w:rsid w:val="000463A6"/>
    <w:rsid w:val="000555EE"/>
    <w:rsid w:val="0005587B"/>
    <w:rsid w:val="00056407"/>
    <w:rsid w:val="0006225B"/>
    <w:rsid w:val="00063B9D"/>
    <w:rsid w:val="000654F7"/>
    <w:rsid w:val="00073BDD"/>
    <w:rsid w:val="00074C49"/>
    <w:rsid w:val="00090151"/>
    <w:rsid w:val="000902F9"/>
    <w:rsid w:val="0009030E"/>
    <w:rsid w:val="00090467"/>
    <w:rsid w:val="00091625"/>
    <w:rsid w:val="00095C38"/>
    <w:rsid w:val="000B1507"/>
    <w:rsid w:val="000B1F4E"/>
    <w:rsid w:val="000B4FFF"/>
    <w:rsid w:val="000C0453"/>
    <w:rsid w:val="000C36AB"/>
    <w:rsid w:val="000D0429"/>
    <w:rsid w:val="000D35F6"/>
    <w:rsid w:val="000D746B"/>
    <w:rsid w:val="000E0460"/>
    <w:rsid w:val="000E2EF3"/>
    <w:rsid w:val="000E60D3"/>
    <w:rsid w:val="000E7C3C"/>
    <w:rsid w:val="000E7F99"/>
    <w:rsid w:val="000F0E79"/>
    <w:rsid w:val="000F48CA"/>
    <w:rsid w:val="0012231D"/>
    <w:rsid w:val="001247D2"/>
    <w:rsid w:val="00130105"/>
    <w:rsid w:val="001302A4"/>
    <w:rsid w:val="001302B5"/>
    <w:rsid w:val="0013105E"/>
    <w:rsid w:val="00132B15"/>
    <w:rsid w:val="001370B6"/>
    <w:rsid w:val="0014061A"/>
    <w:rsid w:val="001411AD"/>
    <w:rsid w:val="00141ABB"/>
    <w:rsid w:val="00142F60"/>
    <w:rsid w:val="001438E8"/>
    <w:rsid w:val="00147A66"/>
    <w:rsid w:val="00151B32"/>
    <w:rsid w:val="001522C7"/>
    <w:rsid w:val="001551B0"/>
    <w:rsid w:val="00156DD2"/>
    <w:rsid w:val="00161828"/>
    <w:rsid w:val="00167CB9"/>
    <w:rsid w:val="001708B2"/>
    <w:rsid w:val="00171DAD"/>
    <w:rsid w:val="00172270"/>
    <w:rsid w:val="0017409A"/>
    <w:rsid w:val="001753D3"/>
    <w:rsid w:val="00184A4E"/>
    <w:rsid w:val="00184FFB"/>
    <w:rsid w:val="0019536A"/>
    <w:rsid w:val="001962D3"/>
    <w:rsid w:val="001A085C"/>
    <w:rsid w:val="001A1518"/>
    <w:rsid w:val="001A281A"/>
    <w:rsid w:val="001A67BF"/>
    <w:rsid w:val="001A7002"/>
    <w:rsid w:val="001B202B"/>
    <w:rsid w:val="001B234F"/>
    <w:rsid w:val="001B4675"/>
    <w:rsid w:val="001B62AF"/>
    <w:rsid w:val="001C1AE3"/>
    <w:rsid w:val="001C3908"/>
    <w:rsid w:val="001D3C05"/>
    <w:rsid w:val="001D4007"/>
    <w:rsid w:val="001D6D42"/>
    <w:rsid w:val="001E12B8"/>
    <w:rsid w:val="001F295D"/>
    <w:rsid w:val="001F550A"/>
    <w:rsid w:val="001F5842"/>
    <w:rsid w:val="001F6174"/>
    <w:rsid w:val="001F6392"/>
    <w:rsid w:val="001F79EB"/>
    <w:rsid w:val="00202C90"/>
    <w:rsid w:val="00210D3C"/>
    <w:rsid w:val="0021737F"/>
    <w:rsid w:val="00222C71"/>
    <w:rsid w:val="002231E7"/>
    <w:rsid w:val="002273AB"/>
    <w:rsid w:val="00230E8F"/>
    <w:rsid w:val="00234DFC"/>
    <w:rsid w:val="00236885"/>
    <w:rsid w:val="00242B07"/>
    <w:rsid w:val="00245A2D"/>
    <w:rsid w:val="002471DD"/>
    <w:rsid w:val="00254052"/>
    <w:rsid w:val="00255AAC"/>
    <w:rsid w:val="0026224F"/>
    <w:rsid w:val="00270027"/>
    <w:rsid w:val="00271E32"/>
    <w:rsid w:val="00274390"/>
    <w:rsid w:val="002771FA"/>
    <w:rsid w:val="002779DE"/>
    <w:rsid w:val="0028076B"/>
    <w:rsid w:val="00280AD2"/>
    <w:rsid w:val="00284AAE"/>
    <w:rsid w:val="00291967"/>
    <w:rsid w:val="00291990"/>
    <w:rsid w:val="00294BA0"/>
    <w:rsid w:val="00297A7D"/>
    <w:rsid w:val="002A14F7"/>
    <w:rsid w:val="002A187E"/>
    <w:rsid w:val="002A3333"/>
    <w:rsid w:val="002A3DDD"/>
    <w:rsid w:val="002B132F"/>
    <w:rsid w:val="002B2773"/>
    <w:rsid w:val="002B37B8"/>
    <w:rsid w:val="002B3DF0"/>
    <w:rsid w:val="002B6566"/>
    <w:rsid w:val="002C065B"/>
    <w:rsid w:val="002C21CF"/>
    <w:rsid w:val="002C6DEB"/>
    <w:rsid w:val="002D1198"/>
    <w:rsid w:val="002D378C"/>
    <w:rsid w:val="002D3AB6"/>
    <w:rsid w:val="002D3D2B"/>
    <w:rsid w:val="002E01B2"/>
    <w:rsid w:val="002E17CE"/>
    <w:rsid w:val="002E4C12"/>
    <w:rsid w:val="002E63E5"/>
    <w:rsid w:val="003025BA"/>
    <w:rsid w:val="00302C49"/>
    <w:rsid w:val="00303180"/>
    <w:rsid w:val="00310D68"/>
    <w:rsid w:val="003132F0"/>
    <w:rsid w:val="00320B40"/>
    <w:rsid w:val="00321D00"/>
    <w:rsid w:val="003335F2"/>
    <w:rsid w:val="00334A95"/>
    <w:rsid w:val="003407BF"/>
    <w:rsid w:val="00341DDB"/>
    <w:rsid w:val="00342255"/>
    <w:rsid w:val="00343D4C"/>
    <w:rsid w:val="0034636F"/>
    <w:rsid w:val="00351364"/>
    <w:rsid w:val="00352C3C"/>
    <w:rsid w:val="003571E7"/>
    <w:rsid w:val="003602A8"/>
    <w:rsid w:val="003660BA"/>
    <w:rsid w:val="003664D4"/>
    <w:rsid w:val="00366731"/>
    <w:rsid w:val="0036698E"/>
    <w:rsid w:val="0037130D"/>
    <w:rsid w:val="00374708"/>
    <w:rsid w:val="00377A7D"/>
    <w:rsid w:val="00384E19"/>
    <w:rsid w:val="00390C80"/>
    <w:rsid w:val="00393682"/>
    <w:rsid w:val="00394D1B"/>
    <w:rsid w:val="00396E62"/>
    <w:rsid w:val="003A36B2"/>
    <w:rsid w:val="003A4160"/>
    <w:rsid w:val="003B0E42"/>
    <w:rsid w:val="003B3C9C"/>
    <w:rsid w:val="003B557F"/>
    <w:rsid w:val="003D41DB"/>
    <w:rsid w:val="003E1D2F"/>
    <w:rsid w:val="003F5DE9"/>
    <w:rsid w:val="0040149E"/>
    <w:rsid w:val="004016A1"/>
    <w:rsid w:val="00404E3B"/>
    <w:rsid w:val="00405386"/>
    <w:rsid w:val="004059BC"/>
    <w:rsid w:val="00415C3D"/>
    <w:rsid w:val="00421C29"/>
    <w:rsid w:val="00422E75"/>
    <w:rsid w:val="00437500"/>
    <w:rsid w:val="00440F4A"/>
    <w:rsid w:val="004420D7"/>
    <w:rsid w:val="004445A1"/>
    <w:rsid w:val="00444C42"/>
    <w:rsid w:val="00447677"/>
    <w:rsid w:val="00447985"/>
    <w:rsid w:val="00450C8A"/>
    <w:rsid w:val="00450EBA"/>
    <w:rsid w:val="0045116F"/>
    <w:rsid w:val="004528C8"/>
    <w:rsid w:val="00452BE6"/>
    <w:rsid w:val="004575F4"/>
    <w:rsid w:val="00461CE3"/>
    <w:rsid w:val="004747A2"/>
    <w:rsid w:val="004773AF"/>
    <w:rsid w:val="00480D32"/>
    <w:rsid w:val="0048356B"/>
    <w:rsid w:val="0048503A"/>
    <w:rsid w:val="004855D7"/>
    <w:rsid w:val="004862A3"/>
    <w:rsid w:val="00487BFA"/>
    <w:rsid w:val="00490CB4"/>
    <w:rsid w:val="00494995"/>
    <w:rsid w:val="00494C89"/>
    <w:rsid w:val="004A2A8C"/>
    <w:rsid w:val="004B2C41"/>
    <w:rsid w:val="004B3128"/>
    <w:rsid w:val="004B4BBC"/>
    <w:rsid w:val="004C5BFB"/>
    <w:rsid w:val="004C7C85"/>
    <w:rsid w:val="004D0835"/>
    <w:rsid w:val="004D4707"/>
    <w:rsid w:val="004D779C"/>
    <w:rsid w:val="004E650D"/>
    <w:rsid w:val="004F409F"/>
    <w:rsid w:val="004F4A61"/>
    <w:rsid w:val="004F53FE"/>
    <w:rsid w:val="004F6695"/>
    <w:rsid w:val="00500FE5"/>
    <w:rsid w:val="0051054D"/>
    <w:rsid w:val="00513164"/>
    <w:rsid w:val="00516AEC"/>
    <w:rsid w:val="00521905"/>
    <w:rsid w:val="00521EF5"/>
    <w:rsid w:val="00530E0E"/>
    <w:rsid w:val="00531D3C"/>
    <w:rsid w:val="005323D6"/>
    <w:rsid w:val="00536A06"/>
    <w:rsid w:val="00537673"/>
    <w:rsid w:val="00540CAF"/>
    <w:rsid w:val="0054626B"/>
    <w:rsid w:val="00547CF7"/>
    <w:rsid w:val="0055082A"/>
    <w:rsid w:val="00551755"/>
    <w:rsid w:val="005532C0"/>
    <w:rsid w:val="00564F72"/>
    <w:rsid w:val="00565302"/>
    <w:rsid w:val="0057199E"/>
    <w:rsid w:val="00575C03"/>
    <w:rsid w:val="00584F24"/>
    <w:rsid w:val="00587DD1"/>
    <w:rsid w:val="005934C0"/>
    <w:rsid w:val="00595323"/>
    <w:rsid w:val="005963D9"/>
    <w:rsid w:val="005A0334"/>
    <w:rsid w:val="005A1FB6"/>
    <w:rsid w:val="005A2956"/>
    <w:rsid w:val="005A2D4F"/>
    <w:rsid w:val="005A2E5F"/>
    <w:rsid w:val="005A6AE0"/>
    <w:rsid w:val="005A7F9F"/>
    <w:rsid w:val="005B1FD9"/>
    <w:rsid w:val="005B50E1"/>
    <w:rsid w:val="005C0B21"/>
    <w:rsid w:val="005C2590"/>
    <w:rsid w:val="005C3381"/>
    <w:rsid w:val="005C3544"/>
    <w:rsid w:val="005C6311"/>
    <w:rsid w:val="005C7704"/>
    <w:rsid w:val="005D1A18"/>
    <w:rsid w:val="005D4627"/>
    <w:rsid w:val="005D6813"/>
    <w:rsid w:val="005E35CC"/>
    <w:rsid w:val="005E708C"/>
    <w:rsid w:val="005E7658"/>
    <w:rsid w:val="005F100E"/>
    <w:rsid w:val="005F2549"/>
    <w:rsid w:val="005F302E"/>
    <w:rsid w:val="005F340E"/>
    <w:rsid w:val="005F4B9C"/>
    <w:rsid w:val="005F7C76"/>
    <w:rsid w:val="00604C0A"/>
    <w:rsid w:val="00612F2C"/>
    <w:rsid w:val="0061386F"/>
    <w:rsid w:val="0061414C"/>
    <w:rsid w:val="00614212"/>
    <w:rsid w:val="006144E4"/>
    <w:rsid w:val="00616FD4"/>
    <w:rsid w:val="00620B63"/>
    <w:rsid w:val="00646AC3"/>
    <w:rsid w:val="00647FCD"/>
    <w:rsid w:val="0066014E"/>
    <w:rsid w:val="00660BFF"/>
    <w:rsid w:val="0066167A"/>
    <w:rsid w:val="00663B84"/>
    <w:rsid w:val="00673EE3"/>
    <w:rsid w:val="00676D2E"/>
    <w:rsid w:val="00680FE3"/>
    <w:rsid w:val="00683A74"/>
    <w:rsid w:val="006863F5"/>
    <w:rsid w:val="00695DA5"/>
    <w:rsid w:val="00697427"/>
    <w:rsid w:val="006A0B60"/>
    <w:rsid w:val="006A2CC9"/>
    <w:rsid w:val="006A48D7"/>
    <w:rsid w:val="006A5C63"/>
    <w:rsid w:val="006A640A"/>
    <w:rsid w:val="006B334F"/>
    <w:rsid w:val="006B36C3"/>
    <w:rsid w:val="006B3A92"/>
    <w:rsid w:val="006B6BEC"/>
    <w:rsid w:val="006B7F60"/>
    <w:rsid w:val="006C0BB6"/>
    <w:rsid w:val="006C0CC3"/>
    <w:rsid w:val="006C1A17"/>
    <w:rsid w:val="006C4FC7"/>
    <w:rsid w:val="006D12E5"/>
    <w:rsid w:val="006D159E"/>
    <w:rsid w:val="006D1E84"/>
    <w:rsid w:val="006D4D9E"/>
    <w:rsid w:val="006D52F8"/>
    <w:rsid w:val="006E1027"/>
    <w:rsid w:val="006E60D8"/>
    <w:rsid w:val="006F1518"/>
    <w:rsid w:val="006F210C"/>
    <w:rsid w:val="006F423B"/>
    <w:rsid w:val="00704D10"/>
    <w:rsid w:val="00705F05"/>
    <w:rsid w:val="007062E8"/>
    <w:rsid w:val="00706927"/>
    <w:rsid w:val="00706B09"/>
    <w:rsid w:val="00714126"/>
    <w:rsid w:val="007155E1"/>
    <w:rsid w:val="00717676"/>
    <w:rsid w:val="0072640C"/>
    <w:rsid w:val="007307B5"/>
    <w:rsid w:val="00732DC0"/>
    <w:rsid w:val="007343A6"/>
    <w:rsid w:val="00736D8E"/>
    <w:rsid w:val="00737872"/>
    <w:rsid w:val="00743C57"/>
    <w:rsid w:val="00744C97"/>
    <w:rsid w:val="00745326"/>
    <w:rsid w:val="00746CB7"/>
    <w:rsid w:val="00747CA5"/>
    <w:rsid w:val="0075013C"/>
    <w:rsid w:val="00752988"/>
    <w:rsid w:val="00752D85"/>
    <w:rsid w:val="00753355"/>
    <w:rsid w:val="00754D42"/>
    <w:rsid w:val="00757416"/>
    <w:rsid w:val="00757DB6"/>
    <w:rsid w:val="00760930"/>
    <w:rsid w:val="007638B7"/>
    <w:rsid w:val="00770DD8"/>
    <w:rsid w:val="00776F4E"/>
    <w:rsid w:val="00781419"/>
    <w:rsid w:val="00783901"/>
    <w:rsid w:val="00786B04"/>
    <w:rsid w:val="00790348"/>
    <w:rsid w:val="007944A4"/>
    <w:rsid w:val="0079633A"/>
    <w:rsid w:val="0079759A"/>
    <w:rsid w:val="007A2F22"/>
    <w:rsid w:val="007A5FE4"/>
    <w:rsid w:val="007C3AA0"/>
    <w:rsid w:val="007C5DE8"/>
    <w:rsid w:val="007D40EC"/>
    <w:rsid w:val="007E26B8"/>
    <w:rsid w:val="007E482A"/>
    <w:rsid w:val="007E4AA8"/>
    <w:rsid w:val="007E5A19"/>
    <w:rsid w:val="007F2A32"/>
    <w:rsid w:val="007F7992"/>
    <w:rsid w:val="007F7E76"/>
    <w:rsid w:val="00805A8A"/>
    <w:rsid w:val="0081172D"/>
    <w:rsid w:val="00811D88"/>
    <w:rsid w:val="00812608"/>
    <w:rsid w:val="00813663"/>
    <w:rsid w:val="008149BB"/>
    <w:rsid w:val="00815422"/>
    <w:rsid w:val="0081769D"/>
    <w:rsid w:val="00820789"/>
    <w:rsid w:val="00823788"/>
    <w:rsid w:val="008238A9"/>
    <w:rsid w:val="00827E67"/>
    <w:rsid w:val="008313C5"/>
    <w:rsid w:val="0083364D"/>
    <w:rsid w:val="008364D6"/>
    <w:rsid w:val="00837B97"/>
    <w:rsid w:val="00842E41"/>
    <w:rsid w:val="00850118"/>
    <w:rsid w:val="00851812"/>
    <w:rsid w:val="00852A67"/>
    <w:rsid w:val="008533D4"/>
    <w:rsid w:val="00853CF0"/>
    <w:rsid w:val="008555D7"/>
    <w:rsid w:val="00855963"/>
    <w:rsid w:val="00855C14"/>
    <w:rsid w:val="00856094"/>
    <w:rsid w:val="008627A8"/>
    <w:rsid w:val="0086360F"/>
    <w:rsid w:val="00864120"/>
    <w:rsid w:val="0086463F"/>
    <w:rsid w:val="00864862"/>
    <w:rsid w:val="0086530E"/>
    <w:rsid w:val="00866E52"/>
    <w:rsid w:val="00870695"/>
    <w:rsid w:val="0087275D"/>
    <w:rsid w:val="00875A99"/>
    <w:rsid w:val="008807BB"/>
    <w:rsid w:val="00884833"/>
    <w:rsid w:val="00887423"/>
    <w:rsid w:val="008907C2"/>
    <w:rsid w:val="008B4D70"/>
    <w:rsid w:val="008C1BE4"/>
    <w:rsid w:val="008C25DA"/>
    <w:rsid w:val="008C4F6B"/>
    <w:rsid w:val="008D6A74"/>
    <w:rsid w:val="008E08E9"/>
    <w:rsid w:val="008E6699"/>
    <w:rsid w:val="008E7904"/>
    <w:rsid w:val="008F610C"/>
    <w:rsid w:val="008F7617"/>
    <w:rsid w:val="00901D00"/>
    <w:rsid w:val="00911062"/>
    <w:rsid w:val="009129A1"/>
    <w:rsid w:val="00914C84"/>
    <w:rsid w:val="00916CBF"/>
    <w:rsid w:val="00923721"/>
    <w:rsid w:val="00924CCA"/>
    <w:rsid w:val="0092714C"/>
    <w:rsid w:val="0092753D"/>
    <w:rsid w:val="00930942"/>
    <w:rsid w:val="00931CCA"/>
    <w:rsid w:val="00934534"/>
    <w:rsid w:val="00943B33"/>
    <w:rsid w:val="0094516B"/>
    <w:rsid w:val="009467A4"/>
    <w:rsid w:val="009542EE"/>
    <w:rsid w:val="00957003"/>
    <w:rsid w:val="00957181"/>
    <w:rsid w:val="009601BE"/>
    <w:rsid w:val="009637C4"/>
    <w:rsid w:val="009648D3"/>
    <w:rsid w:val="00967A1B"/>
    <w:rsid w:val="00967F1D"/>
    <w:rsid w:val="00970640"/>
    <w:rsid w:val="00970BE3"/>
    <w:rsid w:val="00974EF9"/>
    <w:rsid w:val="00976992"/>
    <w:rsid w:val="00976F32"/>
    <w:rsid w:val="00981445"/>
    <w:rsid w:val="00986ED0"/>
    <w:rsid w:val="0099007C"/>
    <w:rsid w:val="009976E5"/>
    <w:rsid w:val="009A13BF"/>
    <w:rsid w:val="009B2143"/>
    <w:rsid w:val="009B236D"/>
    <w:rsid w:val="009B304B"/>
    <w:rsid w:val="009B6EBE"/>
    <w:rsid w:val="009C2ADA"/>
    <w:rsid w:val="009C356A"/>
    <w:rsid w:val="009C6242"/>
    <w:rsid w:val="009C6D2C"/>
    <w:rsid w:val="009D032C"/>
    <w:rsid w:val="009D5956"/>
    <w:rsid w:val="009D6A93"/>
    <w:rsid w:val="009E0F8E"/>
    <w:rsid w:val="009E4CCD"/>
    <w:rsid w:val="009E596A"/>
    <w:rsid w:val="009F1D57"/>
    <w:rsid w:val="009F778E"/>
    <w:rsid w:val="00A03D6C"/>
    <w:rsid w:val="00A0521B"/>
    <w:rsid w:val="00A1481A"/>
    <w:rsid w:val="00A21AE1"/>
    <w:rsid w:val="00A24B4F"/>
    <w:rsid w:val="00A24E69"/>
    <w:rsid w:val="00A25CDD"/>
    <w:rsid w:val="00A25FF9"/>
    <w:rsid w:val="00A27144"/>
    <w:rsid w:val="00A31B53"/>
    <w:rsid w:val="00A3731A"/>
    <w:rsid w:val="00A42D97"/>
    <w:rsid w:val="00A4413A"/>
    <w:rsid w:val="00A44413"/>
    <w:rsid w:val="00A45185"/>
    <w:rsid w:val="00A4525F"/>
    <w:rsid w:val="00A52756"/>
    <w:rsid w:val="00A54057"/>
    <w:rsid w:val="00A5718E"/>
    <w:rsid w:val="00A6007B"/>
    <w:rsid w:val="00A6267D"/>
    <w:rsid w:val="00A6440F"/>
    <w:rsid w:val="00A65002"/>
    <w:rsid w:val="00A65E88"/>
    <w:rsid w:val="00A6760C"/>
    <w:rsid w:val="00A7191F"/>
    <w:rsid w:val="00A71FFA"/>
    <w:rsid w:val="00A72620"/>
    <w:rsid w:val="00A736E8"/>
    <w:rsid w:val="00A744C3"/>
    <w:rsid w:val="00A745CF"/>
    <w:rsid w:val="00A74A08"/>
    <w:rsid w:val="00A75A90"/>
    <w:rsid w:val="00A820D6"/>
    <w:rsid w:val="00A823EE"/>
    <w:rsid w:val="00A82A4E"/>
    <w:rsid w:val="00A840EB"/>
    <w:rsid w:val="00A910F5"/>
    <w:rsid w:val="00A91C67"/>
    <w:rsid w:val="00A9267F"/>
    <w:rsid w:val="00A93267"/>
    <w:rsid w:val="00A943FD"/>
    <w:rsid w:val="00AA14C5"/>
    <w:rsid w:val="00AA413B"/>
    <w:rsid w:val="00AA5C50"/>
    <w:rsid w:val="00AA6914"/>
    <w:rsid w:val="00AB0587"/>
    <w:rsid w:val="00AB0C3A"/>
    <w:rsid w:val="00AB0E7B"/>
    <w:rsid w:val="00AB6F9A"/>
    <w:rsid w:val="00AB7209"/>
    <w:rsid w:val="00AC1C45"/>
    <w:rsid w:val="00AC2B79"/>
    <w:rsid w:val="00AC3E4B"/>
    <w:rsid w:val="00AD25DA"/>
    <w:rsid w:val="00AD4434"/>
    <w:rsid w:val="00AD4912"/>
    <w:rsid w:val="00AE1AB4"/>
    <w:rsid w:val="00AE1E87"/>
    <w:rsid w:val="00AE7C21"/>
    <w:rsid w:val="00AF02A5"/>
    <w:rsid w:val="00B03919"/>
    <w:rsid w:val="00B03B3F"/>
    <w:rsid w:val="00B05E11"/>
    <w:rsid w:val="00B07505"/>
    <w:rsid w:val="00B104DB"/>
    <w:rsid w:val="00B16DEB"/>
    <w:rsid w:val="00B20808"/>
    <w:rsid w:val="00B23196"/>
    <w:rsid w:val="00B24455"/>
    <w:rsid w:val="00B25FF7"/>
    <w:rsid w:val="00B26238"/>
    <w:rsid w:val="00B31D02"/>
    <w:rsid w:val="00B40882"/>
    <w:rsid w:val="00B42C03"/>
    <w:rsid w:val="00B43260"/>
    <w:rsid w:val="00B45C89"/>
    <w:rsid w:val="00B46AB8"/>
    <w:rsid w:val="00B46CB5"/>
    <w:rsid w:val="00B473C4"/>
    <w:rsid w:val="00B5367F"/>
    <w:rsid w:val="00B60359"/>
    <w:rsid w:val="00B60E21"/>
    <w:rsid w:val="00B63375"/>
    <w:rsid w:val="00B65309"/>
    <w:rsid w:val="00B669FA"/>
    <w:rsid w:val="00B70FFF"/>
    <w:rsid w:val="00B73BAA"/>
    <w:rsid w:val="00B758C3"/>
    <w:rsid w:val="00B77513"/>
    <w:rsid w:val="00B77B69"/>
    <w:rsid w:val="00B80929"/>
    <w:rsid w:val="00B81438"/>
    <w:rsid w:val="00B8456E"/>
    <w:rsid w:val="00B87720"/>
    <w:rsid w:val="00B927BA"/>
    <w:rsid w:val="00B950CB"/>
    <w:rsid w:val="00B954FD"/>
    <w:rsid w:val="00BA00DB"/>
    <w:rsid w:val="00BA3201"/>
    <w:rsid w:val="00BA3B27"/>
    <w:rsid w:val="00BA66E2"/>
    <w:rsid w:val="00BA6C35"/>
    <w:rsid w:val="00BA6E15"/>
    <w:rsid w:val="00BB38D3"/>
    <w:rsid w:val="00BB6784"/>
    <w:rsid w:val="00BC2567"/>
    <w:rsid w:val="00BC296C"/>
    <w:rsid w:val="00BC3795"/>
    <w:rsid w:val="00BC3BFF"/>
    <w:rsid w:val="00BC3CCA"/>
    <w:rsid w:val="00BC50F6"/>
    <w:rsid w:val="00BC7594"/>
    <w:rsid w:val="00BC761C"/>
    <w:rsid w:val="00BD00FC"/>
    <w:rsid w:val="00BD28ED"/>
    <w:rsid w:val="00BE05E0"/>
    <w:rsid w:val="00BE21BD"/>
    <w:rsid w:val="00BE27F9"/>
    <w:rsid w:val="00BE3947"/>
    <w:rsid w:val="00BE4D51"/>
    <w:rsid w:val="00BE781F"/>
    <w:rsid w:val="00BE795A"/>
    <w:rsid w:val="00BF2E63"/>
    <w:rsid w:val="00BF3339"/>
    <w:rsid w:val="00BF462A"/>
    <w:rsid w:val="00BF4B1C"/>
    <w:rsid w:val="00C00E6E"/>
    <w:rsid w:val="00C027F7"/>
    <w:rsid w:val="00C04713"/>
    <w:rsid w:val="00C12C7B"/>
    <w:rsid w:val="00C1782B"/>
    <w:rsid w:val="00C21689"/>
    <w:rsid w:val="00C2738E"/>
    <w:rsid w:val="00C338CA"/>
    <w:rsid w:val="00C33981"/>
    <w:rsid w:val="00C346D7"/>
    <w:rsid w:val="00C407D5"/>
    <w:rsid w:val="00C40A8B"/>
    <w:rsid w:val="00C45E09"/>
    <w:rsid w:val="00C50227"/>
    <w:rsid w:val="00C50274"/>
    <w:rsid w:val="00C520B1"/>
    <w:rsid w:val="00C52407"/>
    <w:rsid w:val="00C53546"/>
    <w:rsid w:val="00C5464B"/>
    <w:rsid w:val="00C57AD4"/>
    <w:rsid w:val="00C66E81"/>
    <w:rsid w:val="00C67FFA"/>
    <w:rsid w:val="00C71F10"/>
    <w:rsid w:val="00C73B2E"/>
    <w:rsid w:val="00C768E9"/>
    <w:rsid w:val="00C857C8"/>
    <w:rsid w:val="00C866D5"/>
    <w:rsid w:val="00C86BB9"/>
    <w:rsid w:val="00C87799"/>
    <w:rsid w:val="00C8789E"/>
    <w:rsid w:val="00C900C6"/>
    <w:rsid w:val="00C91282"/>
    <w:rsid w:val="00C92210"/>
    <w:rsid w:val="00C93EF2"/>
    <w:rsid w:val="00C955B1"/>
    <w:rsid w:val="00CA0A81"/>
    <w:rsid w:val="00CA6FDA"/>
    <w:rsid w:val="00CB124C"/>
    <w:rsid w:val="00CB7F16"/>
    <w:rsid w:val="00CC16DA"/>
    <w:rsid w:val="00CC7082"/>
    <w:rsid w:val="00CD19D1"/>
    <w:rsid w:val="00CD3C50"/>
    <w:rsid w:val="00CE30E4"/>
    <w:rsid w:val="00CE6E76"/>
    <w:rsid w:val="00CE7DD0"/>
    <w:rsid w:val="00CE7E69"/>
    <w:rsid w:val="00CF20E9"/>
    <w:rsid w:val="00CF61CC"/>
    <w:rsid w:val="00D0238B"/>
    <w:rsid w:val="00D02633"/>
    <w:rsid w:val="00D04081"/>
    <w:rsid w:val="00D131BC"/>
    <w:rsid w:val="00D14A5E"/>
    <w:rsid w:val="00D204DF"/>
    <w:rsid w:val="00D209CC"/>
    <w:rsid w:val="00D22AEA"/>
    <w:rsid w:val="00D23800"/>
    <w:rsid w:val="00D2776F"/>
    <w:rsid w:val="00D32523"/>
    <w:rsid w:val="00D35A31"/>
    <w:rsid w:val="00D420C4"/>
    <w:rsid w:val="00D42BB2"/>
    <w:rsid w:val="00D43923"/>
    <w:rsid w:val="00D4566A"/>
    <w:rsid w:val="00D464F6"/>
    <w:rsid w:val="00D504F6"/>
    <w:rsid w:val="00D55443"/>
    <w:rsid w:val="00D56731"/>
    <w:rsid w:val="00D614BA"/>
    <w:rsid w:val="00D632EE"/>
    <w:rsid w:val="00D66321"/>
    <w:rsid w:val="00D66DF3"/>
    <w:rsid w:val="00D71592"/>
    <w:rsid w:val="00D733D5"/>
    <w:rsid w:val="00D74C8B"/>
    <w:rsid w:val="00D8334F"/>
    <w:rsid w:val="00D87C39"/>
    <w:rsid w:val="00D87D0C"/>
    <w:rsid w:val="00D9055A"/>
    <w:rsid w:val="00D94B0B"/>
    <w:rsid w:val="00D96263"/>
    <w:rsid w:val="00D9705A"/>
    <w:rsid w:val="00D976A7"/>
    <w:rsid w:val="00DA29EB"/>
    <w:rsid w:val="00DB1532"/>
    <w:rsid w:val="00DB2778"/>
    <w:rsid w:val="00DB4E4C"/>
    <w:rsid w:val="00DC0FC2"/>
    <w:rsid w:val="00DC56E9"/>
    <w:rsid w:val="00DC79F3"/>
    <w:rsid w:val="00DD1CDD"/>
    <w:rsid w:val="00DE25EA"/>
    <w:rsid w:val="00DF3C28"/>
    <w:rsid w:val="00DF6399"/>
    <w:rsid w:val="00DF7101"/>
    <w:rsid w:val="00E00BB4"/>
    <w:rsid w:val="00E04F86"/>
    <w:rsid w:val="00E05AD4"/>
    <w:rsid w:val="00E06547"/>
    <w:rsid w:val="00E11D5F"/>
    <w:rsid w:val="00E14851"/>
    <w:rsid w:val="00E168D3"/>
    <w:rsid w:val="00E22DCC"/>
    <w:rsid w:val="00E30C5F"/>
    <w:rsid w:val="00E336E6"/>
    <w:rsid w:val="00E340B9"/>
    <w:rsid w:val="00E36AD9"/>
    <w:rsid w:val="00E43974"/>
    <w:rsid w:val="00E43CA9"/>
    <w:rsid w:val="00E47182"/>
    <w:rsid w:val="00E5704C"/>
    <w:rsid w:val="00E572DE"/>
    <w:rsid w:val="00E653B9"/>
    <w:rsid w:val="00E65FCB"/>
    <w:rsid w:val="00E67F5B"/>
    <w:rsid w:val="00E8171D"/>
    <w:rsid w:val="00E8447E"/>
    <w:rsid w:val="00E9687C"/>
    <w:rsid w:val="00E96B27"/>
    <w:rsid w:val="00EA2750"/>
    <w:rsid w:val="00EB138D"/>
    <w:rsid w:val="00EB313A"/>
    <w:rsid w:val="00EC1400"/>
    <w:rsid w:val="00EC144A"/>
    <w:rsid w:val="00EC2266"/>
    <w:rsid w:val="00EC65D3"/>
    <w:rsid w:val="00EC7755"/>
    <w:rsid w:val="00ED0E9A"/>
    <w:rsid w:val="00ED1395"/>
    <w:rsid w:val="00ED29FD"/>
    <w:rsid w:val="00EE22B7"/>
    <w:rsid w:val="00EE33E1"/>
    <w:rsid w:val="00EE3D73"/>
    <w:rsid w:val="00EF050F"/>
    <w:rsid w:val="00EF2B73"/>
    <w:rsid w:val="00EF34D0"/>
    <w:rsid w:val="00F00E2D"/>
    <w:rsid w:val="00F04587"/>
    <w:rsid w:val="00F04C5C"/>
    <w:rsid w:val="00F123C3"/>
    <w:rsid w:val="00F13813"/>
    <w:rsid w:val="00F14CB0"/>
    <w:rsid w:val="00F161EE"/>
    <w:rsid w:val="00F21C87"/>
    <w:rsid w:val="00F24968"/>
    <w:rsid w:val="00F27904"/>
    <w:rsid w:val="00F313FD"/>
    <w:rsid w:val="00F363DD"/>
    <w:rsid w:val="00F37923"/>
    <w:rsid w:val="00F40CA3"/>
    <w:rsid w:val="00F45EBD"/>
    <w:rsid w:val="00F46AB7"/>
    <w:rsid w:val="00F50C4A"/>
    <w:rsid w:val="00F51049"/>
    <w:rsid w:val="00F602E3"/>
    <w:rsid w:val="00F62F4C"/>
    <w:rsid w:val="00F720EF"/>
    <w:rsid w:val="00F7556B"/>
    <w:rsid w:val="00F7618D"/>
    <w:rsid w:val="00F76D1F"/>
    <w:rsid w:val="00F77ADA"/>
    <w:rsid w:val="00F817AB"/>
    <w:rsid w:val="00F817D7"/>
    <w:rsid w:val="00F82A26"/>
    <w:rsid w:val="00F86443"/>
    <w:rsid w:val="00F93C77"/>
    <w:rsid w:val="00F97AF8"/>
    <w:rsid w:val="00F97EFD"/>
    <w:rsid w:val="00FA08F4"/>
    <w:rsid w:val="00FA16D8"/>
    <w:rsid w:val="00FC35FF"/>
    <w:rsid w:val="00FD132F"/>
    <w:rsid w:val="00FD176E"/>
    <w:rsid w:val="00FD3939"/>
    <w:rsid w:val="00FD7480"/>
    <w:rsid w:val="00FF2A0B"/>
    <w:rsid w:val="00FF3CFB"/>
    <w:rsid w:val="00FF520A"/>
    <w:rsid w:val="00FF54BC"/>
    <w:rsid w:val="00FF566C"/>
    <w:rsid w:val="00FF74B0"/>
    <w:rsid w:val="00FF7F1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050C86F"/>
  <w15:docId w15:val="{3CF842DC-F225-4FC7-AC6D-EE856FB38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790348"/>
    <w:rPr>
      <w:sz w:val="24"/>
      <w:szCs w:val="24"/>
      <w:lang w:eastAsia="cs-CZ"/>
    </w:rPr>
  </w:style>
  <w:style w:type="paragraph" w:styleId="Nadpis3">
    <w:name w:val="heading 3"/>
    <w:basedOn w:val="Normlny"/>
    <w:next w:val="Normlny"/>
    <w:qFormat/>
    <w:rsid w:val="00813663"/>
    <w:pPr>
      <w:keepNext/>
      <w:spacing w:before="240" w:after="60"/>
      <w:outlineLvl w:val="2"/>
    </w:pPr>
    <w:rPr>
      <w:rFonts w:ascii="Arial" w:hAnsi="Arial" w:cs="Arial"/>
      <w:b/>
      <w:bCs/>
      <w:sz w:val="26"/>
      <w:szCs w:val="26"/>
    </w:rPr>
  </w:style>
  <w:style w:type="paragraph" w:styleId="Nadpis4">
    <w:name w:val="heading 4"/>
    <w:basedOn w:val="Normlny"/>
    <w:next w:val="Normlny"/>
    <w:qFormat/>
    <w:rsid w:val="00D0238B"/>
    <w:pPr>
      <w:keepNext/>
      <w:spacing w:before="240" w:after="60"/>
      <w:outlineLvl w:val="3"/>
    </w:pPr>
    <w:rPr>
      <w:b/>
      <w:bCs/>
      <w:sz w:val="28"/>
      <w:szCs w:val="28"/>
    </w:rPr>
  </w:style>
  <w:style w:type="paragraph" w:styleId="Nadpis5">
    <w:name w:val="heading 5"/>
    <w:basedOn w:val="Normlny"/>
    <w:next w:val="Normlny"/>
    <w:qFormat/>
    <w:rsid w:val="009B304B"/>
    <w:pPr>
      <w:spacing w:before="240" w:after="60"/>
      <w:outlineLvl w:val="4"/>
    </w:pPr>
    <w:rPr>
      <w:b/>
      <w:bCs/>
      <w:i/>
      <w:iCs/>
      <w:sz w:val="26"/>
      <w:szCs w:val="26"/>
    </w:rPr>
  </w:style>
  <w:style w:type="paragraph" w:styleId="Nadpis6">
    <w:name w:val="heading 6"/>
    <w:basedOn w:val="Normlny"/>
    <w:next w:val="Normlny"/>
    <w:qFormat/>
    <w:rsid w:val="00790348"/>
    <w:pPr>
      <w:spacing w:before="240" w:after="60"/>
      <w:outlineLvl w:val="5"/>
    </w:pPr>
    <w:rPr>
      <w:b/>
      <w:bCs/>
      <w:sz w:val="22"/>
      <w:szCs w:val="22"/>
    </w:rPr>
  </w:style>
  <w:style w:type="paragraph" w:styleId="Nadpis8">
    <w:name w:val="heading 8"/>
    <w:basedOn w:val="Normlny"/>
    <w:next w:val="Normlny"/>
    <w:qFormat/>
    <w:rsid w:val="00813663"/>
    <w:pPr>
      <w:spacing w:before="240" w:after="60"/>
      <w:outlineLvl w:val="7"/>
    </w:pPr>
    <w:rPr>
      <w:i/>
      <w:iCs/>
    </w:rPr>
  </w:style>
  <w:style w:type="paragraph" w:styleId="Nadpis9">
    <w:name w:val="heading 9"/>
    <w:basedOn w:val="Normlny"/>
    <w:next w:val="Normlny"/>
    <w:link w:val="Nadpis9Char"/>
    <w:unhideWhenUsed/>
    <w:qFormat/>
    <w:rsid w:val="006D1E8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9Char">
    <w:name w:val="Nadpis 9 Char"/>
    <w:basedOn w:val="Predvolenpsmoodseku"/>
    <w:link w:val="Nadpis9"/>
    <w:rsid w:val="006D1E84"/>
    <w:rPr>
      <w:rFonts w:asciiTheme="majorHAnsi" w:eastAsiaTheme="majorEastAsia" w:hAnsiTheme="majorHAnsi" w:cstheme="majorBidi"/>
      <w:i/>
      <w:iCs/>
      <w:color w:val="404040" w:themeColor="text1" w:themeTint="BF"/>
      <w:lang w:eastAsia="cs-CZ"/>
    </w:rPr>
  </w:style>
  <w:style w:type="paragraph" w:styleId="Hlavika">
    <w:name w:val="header"/>
    <w:basedOn w:val="Normlny"/>
    <w:rsid w:val="00864862"/>
    <w:pPr>
      <w:tabs>
        <w:tab w:val="center" w:pos="4703"/>
        <w:tab w:val="right" w:pos="9406"/>
      </w:tabs>
    </w:pPr>
  </w:style>
  <w:style w:type="paragraph" w:styleId="Pta">
    <w:name w:val="footer"/>
    <w:aliases w:val="fz"/>
    <w:basedOn w:val="Normlny"/>
    <w:link w:val="PtaChar"/>
    <w:uiPriority w:val="99"/>
    <w:rsid w:val="00864862"/>
    <w:pPr>
      <w:tabs>
        <w:tab w:val="center" w:pos="4703"/>
        <w:tab w:val="right" w:pos="9406"/>
      </w:tabs>
    </w:pPr>
  </w:style>
  <w:style w:type="character" w:customStyle="1" w:styleId="PtaChar">
    <w:name w:val="Päta Char"/>
    <w:aliases w:val="fz Char"/>
    <w:basedOn w:val="Predvolenpsmoodseku"/>
    <w:link w:val="Pta"/>
    <w:uiPriority w:val="99"/>
    <w:rsid w:val="00E47182"/>
    <w:rPr>
      <w:sz w:val="24"/>
      <w:szCs w:val="24"/>
      <w:lang w:eastAsia="cs-CZ"/>
    </w:rPr>
  </w:style>
  <w:style w:type="table" w:styleId="Mriekatabuky">
    <w:name w:val="Table Grid"/>
    <w:basedOn w:val="Normlnatabuka"/>
    <w:rsid w:val="008648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rsid w:val="00790348"/>
    <w:pPr>
      <w:tabs>
        <w:tab w:val="left" w:pos="1080"/>
        <w:tab w:val="left" w:pos="4860"/>
        <w:tab w:val="left" w:pos="7020"/>
      </w:tabs>
      <w:spacing w:line="360" w:lineRule="auto"/>
      <w:jc w:val="both"/>
    </w:pPr>
    <w:rPr>
      <w:rFonts w:ascii="Arial" w:hAnsi="Arial" w:cs="Arial"/>
      <w:lang w:eastAsia="en-US"/>
    </w:rPr>
  </w:style>
  <w:style w:type="paragraph" w:styleId="Zarkazkladnhotextu">
    <w:name w:val="Body Text Indent"/>
    <w:basedOn w:val="Normlny"/>
    <w:rsid w:val="00790348"/>
    <w:pPr>
      <w:spacing w:after="120"/>
      <w:ind w:left="283"/>
    </w:pPr>
    <w:rPr>
      <w:lang w:eastAsia="en-US"/>
    </w:rPr>
  </w:style>
  <w:style w:type="paragraph" w:styleId="Zkladntext2">
    <w:name w:val="Body Text 2"/>
    <w:basedOn w:val="Normlny"/>
    <w:rsid w:val="00790348"/>
    <w:pPr>
      <w:spacing w:after="120" w:line="480" w:lineRule="auto"/>
    </w:pPr>
  </w:style>
  <w:style w:type="character" w:styleId="Vrazn">
    <w:name w:val="Strong"/>
    <w:basedOn w:val="Predvolenpsmoodseku"/>
    <w:qFormat/>
    <w:rsid w:val="00790348"/>
    <w:rPr>
      <w:b/>
      <w:bCs/>
    </w:rPr>
  </w:style>
  <w:style w:type="character" w:styleId="slostrany">
    <w:name w:val="page number"/>
    <w:basedOn w:val="Predvolenpsmoodseku"/>
    <w:rsid w:val="00147A66"/>
  </w:style>
  <w:style w:type="paragraph" w:styleId="truktradokumentu">
    <w:name w:val="Document Map"/>
    <w:basedOn w:val="Normlny"/>
    <w:semiHidden/>
    <w:rsid w:val="009B6EBE"/>
    <w:pPr>
      <w:shd w:val="clear" w:color="auto" w:fill="000080"/>
    </w:pPr>
    <w:rPr>
      <w:rFonts w:ascii="Tahoma" w:hAnsi="Tahoma" w:cs="Tahoma"/>
      <w:sz w:val="20"/>
      <w:szCs w:val="20"/>
    </w:rPr>
  </w:style>
  <w:style w:type="paragraph" w:customStyle="1" w:styleId="CharCharCharCharCharCharCharCharCharCharCharCharCharChar">
    <w:name w:val="Char Char Char Char Char Char Char Char Char Char Char Char Char Char"/>
    <w:basedOn w:val="Normlny"/>
    <w:rsid w:val="000B4FFF"/>
    <w:pPr>
      <w:spacing w:after="160" w:line="240" w:lineRule="exact"/>
    </w:pPr>
    <w:rPr>
      <w:rFonts w:ascii="Tahoma" w:hAnsi="Tahoma" w:cs="Tahoma"/>
      <w:sz w:val="20"/>
      <w:szCs w:val="20"/>
      <w:lang w:val="en-US" w:eastAsia="en-US"/>
    </w:rPr>
  </w:style>
  <w:style w:type="paragraph" w:styleId="Zkladntext3">
    <w:name w:val="Body Text 3"/>
    <w:basedOn w:val="Normlny"/>
    <w:rsid w:val="006B334F"/>
    <w:pPr>
      <w:spacing w:line="360" w:lineRule="auto"/>
      <w:jc w:val="both"/>
    </w:pPr>
    <w:rPr>
      <w:rFonts w:ascii="Arial Narrow" w:hAnsi="Arial Narrow"/>
      <w:szCs w:val="20"/>
      <w:lang w:eastAsia="sk-SK"/>
    </w:rPr>
  </w:style>
  <w:style w:type="paragraph" w:styleId="Zarkazkladnhotextu3">
    <w:name w:val="Body Text Indent 3"/>
    <w:basedOn w:val="Normlny"/>
    <w:rsid w:val="009D6A93"/>
    <w:pPr>
      <w:spacing w:after="120"/>
      <w:ind w:left="360"/>
    </w:pPr>
    <w:rPr>
      <w:sz w:val="16"/>
      <w:szCs w:val="16"/>
    </w:rPr>
  </w:style>
  <w:style w:type="paragraph" w:styleId="Nzov">
    <w:name w:val="Title"/>
    <w:basedOn w:val="Normlny"/>
    <w:qFormat/>
    <w:rsid w:val="00A65E88"/>
    <w:pPr>
      <w:spacing w:line="360" w:lineRule="auto"/>
      <w:jc w:val="center"/>
    </w:pPr>
    <w:rPr>
      <w:rFonts w:ascii="Tahoma" w:hAnsi="Tahoma"/>
      <w:b/>
      <w:sz w:val="22"/>
      <w:szCs w:val="20"/>
      <w:lang w:eastAsia="sk-SK"/>
    </w:rPr>
  </w:style>
  <w:style w:type="paragraph" w:styleId="Textbubliny">
    <w:name w:val="Balloon Text"/>
    <w:basedOn w:val="Normlny"/>
    <w:semiHidden/>
    <w:rsid w:val="00BC3795"/>
    <w:rPr>
      <w:rFonts w:ascii="Tahoma" w:hAnsi="Tahoma" w:cs="Tahoma"/>
      <w:sz w:val="16"/>
      <w:szCs w:val="16"/>
    </w:rPr>
  </w:style>
  <w:style w:type="paragraph" w:styleId="Obyajntext">
    <w:name w:val="Plain Text"/>
    <w:basedOn w:val="Normlny"/>
    <w:link w:val="ObyajntextChar"/>
    <w:uiPriority w:val="99"/>
    <w:unhideWhenUsed/>
    <w:rsid w:val="00C71F10"/>
    <w:rPr>
      <w:rFonts w:ascii="Calibri" w:eastAsiaTheme="minorHAnsi" w:hAnsi="Calibri"/>
      <w:sz w:val="22"/>
      <w:szCs w:val="22"/>
      <w:lang w:eastAsia="en-US"/>
    </w:rPr>
  </w:style>
  <w:style w:type="character" w:customStyle="1" w:styleId="ObyajntextChar">
    <w:name w:val="Obyčajný text Char"/>
    <w:basedOn w:val="Predvolenpsmoodseku"/>
    <w:link w:val="Obyajntext"/>
    <w:uiPriority w:val="99"/>
    <w:rsid w:val="00C71F10"/>
    <w:rPr>
      <w:rFonts w:ascii="Calibri" w:eastAsiaTheme="minorHAnsi" w:hAnsi="Calibri"/>
      <w:sz w:val="22"/>
      <w:szCs w:val="22"/>
      <w:lang w:eastAsia="en-US"/>
    </w:rPr>
  </w:style>
  <w:style w:type="character" w:styleId="Hypertextovprepojenie">
    <w:name w:val="Hyperlink"/>
    <w:basedOn w:val="Predvolenpsmoodseku"/>
    <w:uiPriority w:val="99"/>
    <w:rsid w:val="001302B5"/>
    <w:rPr>
      <w:color w:val="0000FF"/>
      <w:u w:val="single"/>
    </w:rPr>
  </w:style>
  <w:style w:type="character" w:customStyle="1" w:styleId="FontStyle80">
    <w:name w:val="Font Style80"/>
    <w:basedOn w:val="Predvolenpsmoodseku"/>
    <w:uiPriority w:val="99"/>
    <w:rsid w:val="000902F9"/>
    <w:rPr>
      <w:rFonts w:ascii="Arial Narrow" w:hAnsi="Arial Narrow" w:cs="Arial Narrow"/>
      <w:sz w:val="16"/>
      <w:szCs w:val="16"/>
    </w:rPr>
  </w:style>
  <w:style w:type="paragraph" w:customStyle="1" w:styleId="Style18">
    <w:name w:val="Style18"/>
    <w:basedOn w:val="Normlny"/>
    <w:uiPriority w:val="99"/>
    <w:rsid w:val="000902F9"/>
    <w:pPr>
      <w:widowControl w:val="0"/>
      <w:autoSpaceDE w:val="0"/>
      <w:autoSpaceDN w:val="0"/>
      <w:adjustRightInd w:val="0"/>
      <w:spacing w:line="230" w:lineRule="exact"/>
      <w:ind w:hanging="360"/>
      <w:jc w:val="both"/>
    </w:pPr>
    <w:rPr>
      <w:rFonts w:ascii="Arial Narrow" w:eastAsiaTheme="minorEastAsia" w:hAnsi="Arial Narrow" w:cstheme="minorBidi"/>
      <w:lang w:eastAsia="sk-SK"/>
    </w:rPr>
  </w:style>
  <w:style w:type="paragraph" w:customStyle="1" w:styleId="Style20">
    <w:name w:val="Style20"/>
    <w:basedOn w:val="Normlny"/>
    <w:uiPriority w:val="99"/>
    <w:rsid w:val="000902F9"/>
    <w:pPr>
      <w:widowControl w:val="0"/>
      <w:autoSpaceDE w:val="0"/>
      <w:autoSpaceDN w:val="0"/>
      <w:adjustRightInd w:val="0"/>
      <w:spacing w:line="230" w:lineRule="exact"/>
      <w:ind w:firstLine="710"/>
      <w:jc w:val="both"/>
    </w:pPr>
    <w:rPr>
      <w:rFonts w:ascii="Arial Narrow" w:eastAsiaTheme="minorEastAsia" w:hAnsi="Arial Narrow" w:cstheme="minorBidi"/>
      <w:lang w:eastAsia="sk-SK"/>
    </w:rPr>
  </w:style>
  <w:style w:type="character" w:customStyle="1" w:styleId="FontStyle75">
    <w:name w:val="Font Style75"/>
    <w:basedOn w:val="Predvolenpsmoodseku"/>
    <w:uiPriority w:val="99"/>
    <w:rsid w:val="00FD3939"/>
    <w:rPr>
      <w:rFonts w:ascii="Arial Narrow" w:hAnsi="Arial Narrow" w:cs="Arial Narrow"/>
      <w:sz w:val="16"/>
      <w:szCs w:val="16"/>
    </w:rPr>
  </w:style>
  <w:style w:type="paragraph" w:customStyle="1" w:styleId="Style30">
    <w:name w:val="Style30"/>
    <w:basedOn w:val="Normlny"/>
    <w:uiPriority w:val="99"/>
    <w:rsid w:val="0061386F"/>
    <w:pPr>
      <w:widowControl w:val="0"/>
      <w:autoSpaceDE w:val="0"/>
      <w:autoSpaceDN w:val="0"/>
      <w:adjustRightInd w:val="0"/>
      <w:spacing w:line="230" w:lineRule="exact"/>
      <w:ind w:firstLine="710"/>
      <w:jc w:val="both"/>
    </w:pPr>
    <w:rPr>
      <w:rFonts w:ascii="Arial Narrow" w:eastAsiaTheme="minorEastAsia" w:hAnsi="Arial Narrow" w:cstheme="minorBidi"/>
      <w:lang w:eastAsia="sk-SK"/>
    </w:rPr>
  </w:style>
  <w:style w:type="paragraph" w:customStyle="1" w:styleId="Style38">
    <w:name w:val="Style38"/>
    <w:basedOn w:val="Normlny"/>
    <w:uiPriority w:val="99"/>
    <w:rsid w:val="0061386F"/>
    <w:pPr>
      <w:widowControl w:val="0"/>
      <w:autoSpaceDE w:val="0"/>
      <w:autoSpaceDN w:val="0"/>
      <w:adjustRightInd w:val="0"/>
    </w:pPr>
    <w:rPr>
      <w:rFonts w:ascii="Arial Narrow" w:eastAsiaTheme="minorEastAsia" w:hAnsi="Arial Narrow" w:cstheme="minorBidi"/>
      <w:lang w:eastAsia="sk-SK"/>
    </w:rPr>
  </w:style>
  <w:style w:type="paragraph" w:styleId="Odsekzoznamu">
    <w:name w:val="List Paragraph"/>
    <w:basedOn w:val="Normlny"/>
    <w:uiPriority w:val="34"/>
    <w:qFormat/>
    <w:rsid w:val="007E26B8"/>
    <w:pPr>
      <w:ind w:left="720"/>
      <w:contextualSpacing/>
    </w:pPr>
  </w:style>
  <w:style w:type="paragraph" w:customStyle="1" w:styleId="Obsahtabuky">
    <w:name w:val="Obsah tabuľky"/>
    <w:basedOn w:val="Normlny"/>
    <w:rsid w:val="00DE25EA"/>
    <w:pPr>
      <w:suppressLineNumbers/>
      <w:suppressAutoHyphens/>
      <w:autoSpaceDE w:val="0"/>
    </w:pPr>
    <w:rPr>
      <w:lang w:eastAsia="ar-SA"/>
    </w:rPr>
  </w:style>
  <w:style w:type="paragraph" w:styleId="Zoznamsodrkami3">
    <w:name w:val="List Bullet 3"/>
    <w:basedOn w:val="Normlny"/>
    <w:rsid w:val="00C520B1"/>
    <w:pPr>
      <w:numPr>
        <w:numId w:val="39"/>
      </w:numPr>
      <w:contextualSpacing/>
    </w:pPr>
  </w:style>
  <w:style w:type="paragraph" w:styleId="Zoznamsodrkami4">
    <w:name w:val="List Bullet 4"/>
    <w:basedOn w:val="Normlny"/>
    <w:rsid w:val="006D1E84"/>
    <w:pPr>
      <w:numPr>
        <w:numId w:val="42"/>
      </w:numPr>
      <w:contextualSpacing/>
    </w:pPr>
  </w:style>
  <w:style w:type="character" w:customStyle="1" w:styleId="ra">
    <w:name w:val="ra"/>
    <w:basedOn w:val="Predvolenpsmoodseku"/>
    <w:rsid w:val="007F2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2990">
      <w:bodyDiv w:val="1"/>
      <w:marLeft w:val="0"/>
      <w:marRight w:val="0"/>
      <w:marTop w:val="0"/>
      <w:marBottom w:val="0"/>
      <w:divBdr>
        <w:top w:val="none" w:sz="0" w:space="0" w:color="auto"/>
        <w:left w:val="none" w:sz="0" w:space="0" w:color="auto"/>
        <w:bottom w:val="none" w:sz="0" w:space="0" w:color="auto"/>
        <w:right w:val="none" w:sz="0" w:space="0" w:color="auto"/>
      </w:divBdr>
    </w:div>
    <w:div w:id="17852195">
      <w:bodyDiv w:val="1"/>
      <w:marLeft w:val="0"/>
      <w:marRight w:val="0"/>
      <w:marTop w:val="0"/>
      <w:marBottom w:val="0"/>
      <w:divBdr>
        <w:top w:val="none" w:sz="0" w:space="0" w:color="auto"/>
        <w:left w:val="none" w:sz="0" w:space="0" w:color="auto"/>
        <w:bottom w:val="none" w:sz="0" w:space="0" w:color="auto"/>
        <w:right w:val="none" w:sz="0" w:space="0" w:color="auto"/>
      </w:divBdr>
    </w:div>
    <w:div w:id="39550026">
      <w:bodyDiv w:val="1"/>
      <w:marLeft w:val="0"/>
      <w:marRight w:val="0"/>
      <w:marTop w:val="0"/>
      <w:marBottom w:val="0"/>
      <w:divBdr>
        <w:top w:val="none" w:sz="0" w:space="0" w:color="auto"/>
        <w:left w:val="none" w:sz="0" w:space="0" w:color="auto"/>
        <w:bottom w:val="none" w:sz="0" w:space="0" w:color="auto"/>
        <w:right w:val="none" w:sz="0" w:space="0" w:color="auto"/>
      </w:divBdr>
    </w:div>
    <w:div w:id="106851292">
      <w:bodyDiv w:val="1"/>
      <w:marLeft w:val="0"/>
      <w:marRight w:val="0"/>
      <w:marTop w:val="0"/>
      <w:marBottom w:val="0"/>
      <w:divBdr>
        <w:top w:val="none" w:sz="0" w:space="0" w:color="auto"/>
        <w:left w:val="none" w:sz="0" w:space="0" w:color="auto"/>
        <w:bottom w:val="none" w:sz="0" w:space="0" w:color="auto"/>
        <w:right w:val="none" w:sz="0" w:space="0" w:color="auto"/>
      </w:divBdr>
    </w:div>
    <w:div w:id="254751471">
      <w:bodyDiv w:val="1"/>
      <w:marLeft w:val="0"/>
      <w:marRight w:val="0"/>
      <w:marTop w:val="0"/>
      <w:marBottom w:val="0"/>
      <w:divBdr>
        <w:top w:val="none" w:sz="0" w:space="0" w:color="auto"/>
        <w:left w:val="none" w:sz="0" w:space="0" w:color="auto"/>
        <w:bottom w:val="none" w:sz="0" w:space="0" w:color="auto"/>
        <w:right w:val="none" w:sz="0" w:space="0" w:color="auto"/>
      </w:divBdr>
    </w:div>
    <w:div w:id="261031722">
      <w:bodyDiv w:val="1"/>
      <w:marLeft w:val="0"/>
      <w:marRight w:val="0"/>
      <w:marTop w:val="0"/>
      <w:marBottom w:val="0"/>
      <w:divBdr>
        <w:top w:val="none" w:sz="0" w:space="0" w:color="auto"/>
        <w:left w:val="none" w:sz="0" w:space="0" w:color="auto"/>
        <w:bottom w:val="none" w:sz="0" w:space="0" w:color="auto"/>
        <w:right w:val="none" w:sz="0" w:space="0" w:color="auto"/>
      </w:divBdr>
    </w:div>
    <w:div w:id="289093133">
      <w:bodyDiv w:val="1"/>
      <w:marLeft w:val="0"/>
      <w:marRight w:val="0"/>
      <w:marTop w:val="0"/>
      <w:marBottom w:val="0"/>
      <w:divBdr>
        <w:top w:val="none" w:sz="0" w:space="0" w:color="auto"/>
        <w:left w:val="none" w:sz="0" w:space="0" w:color="auto"/>
        <w:bottom w:val="none" w:sz="0" w:space="0" w:color="auto"/>
        <w:right w:val="none" w:sz="0" w:space="0" w:color="auto"/>
      </w:divBdr>
    </w:div>
    <w:div w:id="289476994">
      <w:bodyDiv w:val="1"/>
      <w:marLeft w:val="0"/>
      <w:marRight w:val="0"/>
      <w:marTop w:val="0"/>
      <w:marBottom w:val="0"/>
      <w:divBdr>
        <w:top w:val="none" w:sz="0" w:space="0" w:color="auto"/>
        <w:left w:val="none" w:sz="0" w:space="0" w:color="auto"/>
        <w:bottom w:val="none" w:sz="0" w:space="0" w:color="auto"/>
        <w:right w:val="none" w:sz="0" w:space="0" w:color="auto"/>
      </w:divBdr>
    </w:div>
    <w:div w:id="307905946">
      <w:bodyDiv w:val="1"/>
      <w:marLeft w:val="0"/>
      <w:marRight w:val="0"/>
      <w:marTop w:val="0"/>
      <w:marBottom w:val="0"/>
      <w:divBdr>
        <w:top w:val="none" w:sz="0" w:space="0" w:color="auto"/>
        <w:left w:val="none" w:sz="0" w:space="0" w:color="auto"/>
        <w:bottom w:val="none" w:sz="0" w:space="0" w:color="auto"/>
        <w:right w:val="none" w:sz="0" w:space="0" w:color="auto"/>
      </w:divBdr>
    </w:div>
    <w:div w:id="382756966">
      <w:bodyDiv w:val="1"/>
      <w:marLeft w:val="0"/>
      <w:marRight w:val="0"/>
      <w:marTop w:val="0"/>
      <w:marBottom w:val="0"/>
      <w:divBdr>
        <w:top w:val="none" w:sz="0" w:space="0" w:color="auto"/>
        <w:left w:val="none" w:sz="0" w:space="0" w:color="auto"/>
        <w:bottom w:val="none" w:sz="0" w:space="0" w:color="auto"/>
        <w:right w:val="none" w:sz="0" w:space="0" w:color="auto"/>
      </w:divBdr>
    </w:div>
    <w:div w:id="473838082">
      <w:bodyDiv w:val="1"/>
      <w:marLeft w:val="0"/>
      <w:marRight w:val="0"/>
      <w:marTop w:val="0"/>
      <w:marBottom w:val="0"/>
      <w:divBdr>
        <w:top w:val="none" w:sz="0" w:space="0" w:color="auto"/>
        <w:left w:val="none" w:sz="0" w:space="0" w:color="auto"/>
        <w:bottom w:val="none" w:sz="0" w:space="0" w:color="auto"/>
        <w:right w:val="none" w:sz="0" w:space="0" w:color="auto"/>
      </w:divBdr>
    </w:div>
    <w:div w:id="676225592">
      <w:bodyDiv w:val="1"/>
      <w:marLeft w:val="0"/>
      <w:marRight w:val="0"/>
      <w:marTop w:val="0"/>
      <w:marBottom w:val="0"/>
      <w:divBdr>
        <w:top w:val="none" w:sz="0" w:space="0" w:color="auto"/>
        <w:left w:val="none" w:sz="0" w:space="0" w:color="auto"/>
        <w:bottom w:val="none" w:sz="0" w:space="0" w:color="auto"/>
        <w:right w:val="none" w:sz="0" w:space="0" w:color="auto"/>
      </w:divBdr>
    </w:div>
    <w:div w:id="827984959">
      <w:bodyDiv w:val="1"/>
      <w:marLeft w:val="0"/>
      <w:marRight w:val="0"/>
      <w:marTop w:val="0"/>
      <w:marBottom w:val="0"/>
      <w:divBdr>
        <w:top w:val="none" w:sz="0" w:space="0" w:color="auto"/>
        <w:left w:val="none" w:sz="0" w:space="0" w:color="auto"/>
        <w:bottom w:val="none" w:sz="0" w:space="0" w:color="auto"/>
        <w:right w:val="none" w:sz="0" w:space="0" w:color="auto"/>
      </w:divBdr>
    </w:div>
    <w:div w:id="869925356">
      <w:bodyDiv w:val="1"/>
      <w:marLeft w:val="0"/>
      <w:marRight w:val="0"/>
      <w:marTop w:val="0"/>
      <w:marBottom w:val="0"/>
      <w:divBdr>
        <w:top w:val="none" w:sz="0" w:space="0" w:color="auto"/>
        <w:left w:val="none" w:sz="0" w:space="0" w:color="auto"/>
        <w:bottom w:val="none" w:sz="0" w:space="0" w:color="auto"/>
        <w:right w:val="none" w:sz="0" w:space="0" w:color="auto"/>
      </w:divBdr>
    </w:div>
    <w:div w:id="890191073">
      <w:bodyDiv w:val="1"/>
      <w:marLeft w:val="0"/>
      <w:marRight w:val="0"/>
      <w:marTop w:val="0"/>
      <w:marBottom w:val="0"/>
      <w:divBdr>
        <w:top w:val="none" w:sz="0" w:space="0" w:color="auto"/>
        <w:left w:val="none" w:sz="0" w:space="0" w:color="auto"/>
        <w:bottom w:val="none" w:sz="0" w:space="0" w:color="auto"/>
        <w:right w:val="none" w:sz="0" w:space="0" w:color="auto"/>
      </w:divBdr>
    </w:div>
    <w:div w:id="933364529">
      <w:bodyDiv w:val="1"/>
      <w:marLeft w:val="0"/>
      <w:marRight w:val="0"/>
      <w:marTop w:val="0"/>
      <w:marBottom w:val="0"/>
      <w:divBdr>
        <w:top w:val="none" w:sz="0" w:space="0" w:color="auto"/>
        <w:left w:val="none" w:sz="0" w:space="0" w:color="auto"/>
        <w:bottom w:val="none" w:sz="0" w:space="0" w:color="auto"/>
        <w:right w:val="none" w:sz="0" w:space="0" w:color="auto"/>
      </w:divBdr>
    </w:div>
    <w:div w:id="1026952155">
      <w:bodyDiv w:val="1"/>
      <w:marLeft w:val="0"/>
      <w:marRight w:val="0"/>
      <w:marTop w:val="0"/>
      <w:marBottom w:val="0"/>
      <w:divBdr>
        <w:top w:val="none" w:sz="0" w:space="0" w:color="auto"/>
        <w:left w:val="none" w:sz="0" w:space="0" w:color="auto"/>
        <w:bottom w:val="none" w:sz="0" w:space="0" w:color="auto"/>
        <w:right w:val="none" w:sz="0" w:space="0" w:color="auto"/>
      </w:divBdr>
    </w:div>
    <w:div w:id="1045641519">
      <w:bodyDiv w:val="1"/>
      <w:marLeft w:val="0"/>
      <w:marRight w:val="0"/>
      <w:marTop w:val="0"/>
      <w:marBottom w:val="0"/>
      <w:divBdr>
        <w:top w:val="none" w:sz="0" w:space="0" w:color="auto"/>
        <w:left w:val="none" w:sz="0" w:space="0" w:color="auto"/>
        <w:bottom w:val="none" w:sz="0" w:space="0" w:color="auto"/>
        <w:right w:val="none" w:sz="0" w:space="0" w:color="auto"/>
      </w:divBdr>
    </w:div>
    <w:div w:id="1229456824">
      <w:bodyDiv w:val="1"/>
      <w:marLeft w:val="0"/>
      <w:marRight w:val="0"/>
      <w:marTop w:val="0"/>
      <w:marBottom w:val="0"/>
      <w:divBdr>
        <w:top w:val="none" w:sz="0" w:space="0" w:color="auto"/>
        <w:left w:val="none" w:sz="0" w:space="0" w:color="auto"/>
        <w:bottom w:val="none" w:sz="0" w:space="0" w:color="auto"/>
        <w:right w:val="none" w:sz="0" w:space="0" w:color="auto"/>
      </w:divBdr>
    </w:div>
    <w:div w:id="1331979704">
      <w:bodyDiv w:val="1"/>
      <w:marLeft w:val="0"/>
      <w:marRight w:val="0"/>
      <w:marTop w:val="0"/>
      <w:marBottom w:val="0"/>
      <w:divBdr>
        <w:top w:val="none" w:sz="0" w:space="0" w:color="auto"/>
        <w:left w:val="none" w:sz="0" w:space="0" w:color="auto"/>
        <w:bottom w:val="none" w:sz="0" w:space="0" w:color="auto"/>
        <w:right w:val="none" w:sz="0" w:space="0" w:color="auto"/>
      </w:divBdr>
    </w:div>
    <w:div w:id="1367174720">
      <w:bodyDiv w:val="1"/>
      <w:marLeft w:val="0"/>
      <w:marRight w:val="0"/>
      <w:marTop w:val="0"/>
      <w:marBottom w:val="0"/>
      <w:divBdr>
        <w:top w:val="none" w:sz="0" w:space="0" w:color="auto"/>
        <w:left w:val="none" w:sz="0" w:space="0" w:color="auto"/>
        <w:bottom w:val="none" w:sz="0" w:space="0" w:color="auto"/>
        <w:right w:val="none" w:sz="0" w:space="0" w:color="auto"/>
      </w:divBdr>
    </w:div>
    <w:div w:id="1468015683">
      <w:bodyDiv w:val="1"/>
      <w:marLeft w:val="0"/>
      <w:marRight w:val="0"/>
      <w:marTop w:val="0"/>
      <w:marBottom w:val="0"/>
      <w:divBdr>
        <w:top w:val="none" w:sz="0" w:space="0" w:color="auto"/>
        <w:left w:val="none" w:sz="0" w:space="0" w:color="auto"/>
        <w:bottom w:val="none" w:sz="0" w:space="0" w:color="auto"/>
        <w:right w:val="none" w:sz="0" w:space="0" w:color="auto"/>
      </w:divBdr>
    </w:div>
    <w:div w:id="1479607916">
      <w:bodyDiv w:val="1"/>
      <w:marLeft w:val="0"/>
      <w:marRight w:val="0"/>
      <w:marTop w:val="0"/>
      <w:marBottom w:val="0"/>
      <w:divBdr>
        <w:top w:val="none" w:sz="0" w:space="0" w:color="auto"/>
        <w:left w:val="none" w:sz="0" w:space="0" w:color="auto"/>
        <w:bottom w:val="none" w:sz="0" w:space="0" w:color="auto"/>
        <w:right w:val="none" w:sz="0" w:space="0" w:color="auto"/>
      </w:divBdr>
    </w:div>
    <w:div w:id="1516534034">
      <w:bodyDiv w:val="1"/>
      <w:marLeft w:val="0"/>
      <w:marRight w:val="0"/>
      <w:marTop w:val="0"/>
      <w:marBottom w:val="0"/>
      <w:divBdr>
        <w:top w:val="none" w:sz="0" w:space="0" w:color="auto"/>
        <w:left w:val="none" w:sz="0" w:space="0" w:color="auto"/>
        <w:bottom w:val="none" w:sz="0" w:space="0" w:color="auto"/>
        <w:right w:val="none" w:sz="0" w:space="0" w:color="auto"/>
      </w:divBdr>
    </w:div>
    <w:div w:id="1523086587">
      <w:bodyDiv w:val="1"/>
      <w:marLeft w:val="0"/>
      <w:marRight w:val="0"/>
      <w:marTop w:val="0"/>
      <w:marBottom w:val="0"/>
      <w:divBdr>
        <w:top w:val="none" w:sz="0" w:space="0" w:color="auto"/>
        <w:left w:val="none" w:sz="0" w:space="0" w:color="auto"/>
        <w:bottom w:val="none" w:sz="0" w:space="0" w:color="auto"/>
        <w:right w:val="none" w:sz="0" w:space="0" w:color="auto"/>
      </w:divBdr>
    </w:div>
    <w:div w:id="1642811160">
      <w:bodyDiv w:val="1"/>
      <w:marLeft w:val="0"/>
      <w:marRight w:val="0"/>
      <w:marTop w:val="0"/>
      <w:marBottom w:val="0"/>
      <w:divBdr>
        <w:top w:val="none" w:sz="0" w:space="0" w:color="auto"/>
        <w:left w:val="none" w:sz="0" w:space="0" w:color="auto"/>
        <w:bottom w:val="none" w:sz="0" w:space="0" w:color="auto"/>
        <w:right w:val="none" w:sz="0" w:space="0" w:color="auto"/>
      </w:divBdr>
    </w:div>
    <w:div w:id="1668362847">
      <w:bodyDiv w:val="1"/>
      <w:marLeft w:val="0"/>
      <w:marRight w:val="0"/>
      <w:marTop w:val="0"/>
      <w:marBottom w:val="0"/>
      <w:divBdr>
        <w:top w:val="none" w:sz="0" w:space="0" w:color="auto"/>
        <w:left w:val="none" w:sz="0" w:space="0" w:color="auto"/>
        <w:bottom w:val="none" w:sz="0" w:space="0" w:color="auto"/>
        <w:right w:val="none" w:sz="0" w:space="0" w:color="auto"/>
      </w:divBdr>
    </w:div>
    <w:div w:id="1693610018">
      <w:bodyDiv w:val="1"/>
      <w:marLeft w:val="0"/>
      <w:marRight w:val="0"/>
      <w:marTop w:val="0"/>
      <w:marBottom w:val="0"/>
      <w:divBdr>
        <w:top w:val="none" w:sz="0" w:space="0" w:color="auto"/>
        <w:left w:val="none" w:sz="0" w:space="0" w:color="auto"/>
        <w:bottom w:val="none" w:sz="0" w:space="0" w:color="auto"/>
        <w:right w:val="none" w:sz="0" w:space="0" w:color="auto"/>
      </w:divBdr>
    </w:div>
    <w:div w:id="1727794821">
      <w:bodyDiv w:val="1"/>
      <w:marLeft w:val="0"/>
      <w:marRight w:val="0"/>
      <w:marTop w:val="0"/>
      <w:marBottom w:val="0"/>
      <w:divBdr>
        <w:top w:val="none" w:sz="0" w:space="0" w:color="auto"/>
        <w:left w:val="none" w:sz="0" w:space="0" w:color="auto"/>
        <w:bottom w:val="none" w:sz="0" w:space="0" w:color="auto"/>
        <w:right w:val="none" w:sz="0" w:space="0" w:color="auto"/>
      </w:divBdr>
    </w:div>
    <w:div w:id="1740519962">
      <w:bodyDiv w:val="1"/>
      <w:marLeft w:val="0"/>
      <w:marRight w:val="0"/>
      <w:marTop w:val="0"/>
      <w:marBottom w:val="0"/>
      <w:divBdr>
        <w:top w:val="none" w:sz="0" w:space="0" w:color="auto"/>
        <w:left w:val="none" w:sz="0" w:space="0" w:color="auto"/>
        <w:bottom w:val="none" w:sz="0" w:space="0" w:color="auto"/>
        <w:right w:val="none" w:sz="0" w:space="0" w:color="auto"/>
      </w:divBdr>
    </w:div>
    <w:div w:id="1883201578">
      <w:bodyDiv w:val="1"/>
      <w:marLeft w:val="0"/>
      <w:marRight w:val="0"/>
      <w:marTop w:val="0"/>
      <w:marBottom w:val="0"/>
      <w:divBdr>
        <w:top w:val="none" w:sz="0" w:space="0" w:color="auto"/>
        <w:left w:val="none" w:sz="0" w:space="0" w:color="auto"/>
        <w:bottom w:val="none" w:sz="0" w:space="0" w:color="auto"/>
        <w:right w:val="none" w:sz="0" w:space="0" w:color="auto"/>
      </w:divBdr>
    </w:div>
    <w:div w:id="2027053384">
      <w:bodyDiv w:val="1"/>
      <w:marLeft w:val="0"/>
      <w:marRight w:val="0"/>
      <w:marTop w:val="0"/>
      <w:marBottom w:val="0"/>
      <w:divBdr>
        <w:top w:val="none" w:sz="0" w:space="0" w:color="auto"/>
        <w:left w:val="none" w:sz="0" w:space="0" w:color="auto"/>
        <w:bottom w:val="none" w:sz="0" w:space="0" w:color="auto"/>
        <w:right w:val="none" w:sz="0" w:space="0" w:color="auto"/>
      </w:divBdr>
    </w:div>
    <w:div w:id="2030063280">
      <w:bodyDiv w:val="1"/>
      <w:marLeft w:val="0"/>
      <w:marRight w:val="0"/>
      <w:marTop w:val="0"/>
      <w:marBottom w:val="0"/>
      <w:divBdr>
        <w:top w:val="none" w:sz="0" w:space="0" w:color="auto"/>
        <w:left w:val="none" w:sz="0" w:space="0" w:color="auto"/>
        <w:bottom w:val="none" w:sz="0" w:space="0" w:color="auto"/>
        <w:right w:val="none" w:sz="0" w:space="0" w:color="auto"/>
      </w:divBdr>
    </w:div>
    <w:div w:id="2065835917">
      <w:bodyDiv w:val="1"/>
      <w:marLeft w:val="0"/>
      <w:marRight w:val="0"/>
      <w:marTop w:val="0"/>
      <w:marBottom w:val="0"/>
      <w:divBdr>
        <w:top w:val="none" w:sz="0" w:space="0" w:color="auto"/>
        <w:left w:val="none" w:sz="0" w:space="0" w:color="auto"/>
        <w:bottom w:val="none" w:sz="0" w:space="0" w:color="auto"/>
        <w:right w:val="none" w:sz="0" w:space="0" w:color="auto"/>
      </w:divBdr>
    </w:div>
    <w:div w:id="2075656937">
      <w:bodyDiv w:val="1"/>
      <w:marLeft w:val="0"/>
      <w:marRight w:val="0"/>
      <w:marTop w:val="0"/>
      <w:marBottom w:val="0"/>
      <w:divBdr>
        <w:top w:val="none" w:sz="0" w:space="0" w:color="auto"/>
        <w:left w:val="none" w:sz="0" w:space="0" w:color="auto"/>
        <w:bottom w:val="none" w:sz="0" w:space="0" w:color="auto"/>
        <w:right w:val="none" w:sz="0" w:space="0" w:color="auto"/>
      </w:divBdr>
    </w:div>
    <w:div w:id="211270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537D47-32B9-41F3-81EF-863D2193A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10204</Words>
  <Characters>58169</Characters>
  <Application>Microsoft Office Word</Application>
  <DocSecurity>0</DocSecurity>
  <Lines>484</Lines>
  <Paragraphs>136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PEDOLOGICKÝ PRIESKUM</vt:lpstr>
      <vt:lpstr>PEDOLOGICKÝ PRIESKUM </vt:lpstr>
    </vt:vector>
  </TitlesOfParts>
  <Company>Spiderman inc.</Company>
  <LinksUpToDate>false</LinksUpToDate>
  <CharactersWithSpaces>68237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PEDOLOGICKÝ PRIESKUM</dc:title>
  <dc:creator>Peter Parker</dc:creator>
  <cp:lastModifiedBy>Kitková Alexandra Mgr.</cp:lastModifiedBy>
  <cp:revision>3</cp:revision>
  <cp:lastPrinted>2015-11-13T14:22:00Z</cp:lastPrinted>
  <dcterms:created xsi:type="dcterms:W3CDTF">2019-02-15T17:03:00Z</dcterms:created>
  <dcterms:modified xsi:type="dcterms:W3CDTF">2019-02-15T17:06:00Z</dcterms:modified>
</cp:coreProperties>
</file>