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D50" w:rsidRPr="002D3881" w:rsidRDefault="00305D50" w:rsidP="00305D50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2D3881">
        <w:rPr>
          <w:rFonts w:cs="Arial"/>
          <w:b/>
        </w:rPr>
        <w:t>Otázka 974:</w:t>
      </w:r>
    </w:p>
    <w:p w:rsidR="00305D50" w:rsidRPr="0023159A" w:rsidRDefault="00305D50" w:rsidP="00305D50">
      <w:pPr>
        <w:jc w:val="both"/>
        <w:rPr>
          <w:rFonts w:ascii="Arial Narrow" w:hAnsi="Arial Narrow"/>
        </w:rPr>
      </w:pPr>
      <w:r w:rsidRPr="0023159A">
        <w:rPr>
          <w:rFonts w:ascii="Arial Narrow" w:hAnsi="Arial Narrow"/>
        </w:rPr>
        <w:t>Vo Zväzku 2 Obchodné podmienky Časť 2.2 Osobitné zmluvné podmienky v Článku 8. v </w:t>
      </w:r>
      <w:proofErr w:type="spellStart"/>
      <w:r w:rsidRPr="0023159A">
        <w:rPr>
          <w:rFonts w:ascii="Arial Narrow" w:hAnsi="Arial Narrow"/>
        </w:rPr>
        <w:t>Podčlánku</w:t>
      </w:r>
      <w:proofErr w:type="spellEnd"/>
      <w:r w:rsidRPr="0023159A">
        <w:rPr>
          <w:rFonts w:ascii="Arial Narrow" w:hAnsi="Arial Narrow"/>
        </w:rPr>
        <w:t xml:space="preserve"> 8.7 </w:t>
      </w:r>
      <w:r w:rsidRPr="0023159A">
        <w:rPr>
          <w:rFonts w:ascii="Arial Narrow" w:hAnsi="Arial Narrow"/>
          <w:b/>
        </w:rPr>
        <w:t>v treťom odseku</w:t>
      </w:r>
      <w:r w:rsidRPr="0023159A">
        <w:rPr>
          <w:rFonts w:ascii="Arial Narrow" w:hAnsi="Arial Narrow"/>
        </w:rPr>
        <w:t xml:space="preserve"> sa uvádza:</w:t>
      </w:r>
    </w:p>
    <w:p w:rsidR="00305D50" w:rsidRPr="0023159A" w:rsidRDefault="00305D50" w:rsidP="00305D50">
      <w:pPr>
        <w:jc w:val="both"/>
        <w:rPr>
          <w:rFonts w:ascii="Arial Narrow" w:hAnsi="Arial Narrow"/>
          <w:i/>
        </w:rPr>
      </w:pPr>
      <w:r w:rsidRPr="0023159A">
        <w:rPr>
          <w:rFonts w:ascii="Arial Narrow" w:hAnsi="Arial Narrow"/>
        </w:rPr>
        <w:t>„</w:t>
      </w:r>
      <w:r w:rsidRPr="0023159A">
        <w:rPr>
          <w:rFonts w:ascii="Arial Narrow" w:hAnsi="Arial Narrow"/>
          <w:i/>
        </w:rPr>
        <w:t xml:space="preserve">Ak Zhotoviteľ nesplní lehoty ukončenia </w:t>
      </w:r>
      <w:r w:rsidRPr="0023159A">
        <w:rPr>
          <w:rFonts w:ascii="Arial Narrow" w:hAnsi="Arial Narrow"/>
          <w:b/>
          <w:i/>
        </w:rPr>
        <w:t>Míľnikov</w:t>
      </w:r>
      <w:r w:rsidRPr="0023159A">
        <w:rPr>
          <w:rFonts w:ascii="Arial Narrow" w:hAnsi="Arial Narrow"/>
          <w:i/>
        </w:rPr>
        <w:t xml:space="preserve"> podľa </w:t>
      </w:r>
      <w:proofErr w:type="spellStart"/>
      <w:r w:rsidRPr="0023159A">
        <w:rPr>
          <w:rFonts w:ascii="Arial Narrow" w:hAnsi="Arial Narrow"/>
          <w:i/>
        </w:rPr>
        <w:t>podčlánku</w:t>
      </w:r>
      <w:proofErr w:type="spellEnd"/>
      <w:r w:rsidRPr="0023159A">
        <w:rPr>
          <w:rFonts w:ascii="Arial Narrow" w:hAnsi="Arial Narrow"/>
          <w:i/>
        </w:rPr>
        <w:t xml:space="preserve"> 8.3 (Harmonogram prác), potom zaplatí za toto nesplnenie Objednávateľovi za každý Míľnik, s ktorým je v omeškaní odškodnenie za oneskorenie, </w:t>
      </w:r>
      <w:r w:rsidRPr="0023159A">
        <w:rPr>
          <w:rFonts w:ascii="Arial Narrow" w:hAnsi="Arial Narrow"/>
          <w:b/>
          <w:i/>
        </w:rPr>
        <w:t>ktorého suma je uvedená v Prílohe k ponuke.</w:t>
      </w:r>
      <w:r w:rsidRPr="0023159A">
        <w:rPr>
          <w:rFonts w:ascii="Arial Narrow" w:hAnsi="Arial Narrow"/>
          <w:i/>
        </w:rPr>
        <w:t xml:space="preserve"> Omeškanie Zhotoviteľa s ukončením Míľniku podľa </w:t>
      </w:r>
      <w:proofErr w:type="spellStart"/>
      <w:r w:rsidRPr="0023159A">
        <w:rPr>
          <w:rFonts w:ascii="Arial Narrow" w:hAnsi="Arial Narrow"/>
          <w:i/>
        </w:rPr>
        <w:t>podčlánku</w:t>
      </w:r>
      <w:proofErr w:type="spellEnd"/>
      <w:r w:rsidRPr="0023159A">
        <w:rPr>
          <w:rFonts w:ascii="Arial Narrow" w:hAnsi="Arial Narrow"/>
          <w:i/>
        </w:rPr>
        <w:t xml:space="preserve"> 8.3 (Harmonogram prác), ktoré trvá viac ako 45 kalendárnych dní sa považuje za podstatné porušenie Zmluvy, pre ktoré je Objednávateľ oprávnený od Zmluvy odstúpiť.“</w:t>
      </w:r>
    </w:p>
    <w:p w:rsidR="00305D50" w:rsidRPr="0023159A" w:rsidRDefault="00305D50" w:rsidP="00305D50">
      <w:pPr>
        <w:jc w:val="both"/>
        <w:rPr>
          <w:rFonts w:ascii="Arial Narrow" w:hAnsi="Arial Narrow"/>
        </w:rPr>
      </w:pPr>
      <w:r w:rsidRPr="0023159A">
        <w:rPr>
          <w:rFonts w:ascii="Arial Narrow" w:hAnsi="Arial Narrow"/>
        </w:rPr>
        <w:t>V Prílohe k ponuke (Zväzok 2 Časť 3 Zmluva o dielo – Príloha k ponuke) sú uvedené Položky s nasledujúcimi Údajmi: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5D50" w:rsidRPr="0023159A" w:rsidTr="00DB46F0">
        <w:tc>
          <w:tcPr>
            <w:tcW w:w="4531" w:type="dxa"/>
          </w:tcPr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Odškodnenie za oneskorenie (Nesplnenie lehoty ukončenia Míľniku)</w:t>
            </w:r>
          </w:p>
        </w:tc>
        <w:tc>
          <w:tcPr>
            <w:tcW w:w="4531" w:type="dxa"/>
          </w:tcPr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0,2% z Akceptovanej zmluvnej hodnoty bez DPH za každý deň oneskorenia</w:t>
            </w:r>
          </w:p>
        </w:tc>
      </w:tr>
      <w:tr w:rsidR="00305D50" w:rsidRPr="0023159A" w:rsidTr="00DB46F0">
        <w:tc>
          <w:tcPr>
            <w:tcW w:w="4531" w:type="dxa"/>
          </w:tcPr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Maximálna čiastka odškodnenia za oneskorenie – nesplnenie lehoty ukončenia Míľnika nesplnenie Fakturačného harmonogramu</w:t>
            </w:r>
          </w:p>
        </w:tc>
        <w:tc>
          <w:tcPr>
            <w:tcW w:w="4531" w:type="dxa"/>
          </w:tcPr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Denná čiastka odškodnenia za nesplnenie Lehoty výstavby je 3 000 EUR.</w:t>
            </w:r>
          </w:p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Míľnik č. 1 – odškodnenie 10 000 EUR</w:t>
            </w:r>
          </w:p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Míľnik č. 2 – odškodnenie 15 000 EUR</w:t>
            </w:r>
          </w:p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Míľnik č. 3 – odškodnenie 15 000 EUR</w:t>
            </w:r>
          </w:p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Míľnik č. 4 – odškodnenie 20 000 EUR</w:t>
            </w:r>
          </w:p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Míľnik č. 5 – odškodnenie 10 000 EUR</w:t>
            </w:r>
          </w:p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Míľnik č. 6 – odškodnenie 30 000 EUR</w:t>
            </w:r>
          </w:p>
          <w:p w:rsidR="00305D50" w:rsidRPr="0023159A" w:rsidRDefault="00305D50" w:rsidP="00DB46F0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23159A">
              <w:rPr>
                <w:rFonts w:ascii="Arial Narrow" w:hAnsi="Arial Narrow"/>
                <w:b/>
                <w:lang w:val="sk-SK"/>
              </w:rPr>
              <w:t>Míľnik č. 7 – odškodnenie 10 000 EUR</w:t>
            </w:r>
          </w:p>
        </w:tc>
      </w:tr>
    </w:tbl>
    <w:p w:rsidR="00305D50" w:rsidRPr="0023159A" w:rsidRDefault="00305D50" w:rsidP="00305D50">
      <w:pPr>
        <w:jc w:val="both"/>
        <w:rPr>
          <w:rFonts w:ascii="Arial Narrow" w:hAnsi="Arial Narrow"/>
          <w:b/>
        </w:rPr>
      </w:pPr>
    </w:p>
    <w:p w:rsidR="00305D50" w:rsidRPr="0023159A" w:rsidRDefault="00305D50" w:rsidP="00305D50">
      <w:pPr>
        <w:jc w:val="both"/>
        <w:rPr>
          <w:rFonts w:ascii="Arial Narrow" w:hAnsi="Arial Narrow"/>
        </w:rPr>
      </w:pPr>
      <w:r w:rsidRPr="0023159A">
        <w:rPr>
          <w:rFonts w:ascii="Arial Narrow" w:hAnsi="Arial Narrow"/>
        </w:rPr>
        <w:t>Ustanovenie osobitných zmluvných podmienok o Odškodnení za oneskorenie (Nesplnenie lehoty ukončenia Míľniku) (</w:t>
      </w:r>
      <w:proofErr w:type="spellStart"/>
      <w:r w:rsidRPr="0023159A">
        <w:rPr>
          <w:rFonts w:ascii="Arial Narrow" w:hAnsi="Arial Narrow"/>
        </w:rPr>
        <w:t>Podčlánok</w:t>
      </w:r>
      <w:proofErr w:type="spellEnd"/>
      <w:r w:rsidRPr="0023159A">
        <w:rPr>
          <w:rFonts w:ascii="Arial Narrow" w:hAnsi="Arial Narrow"/>
        </w:rPr>
        <w:t xml:space="preserve"> 8.7 tretí odsek) neobsahuje výslovné znenie, podľa ktorého Odškodnenie za oneskorenie (Nesplnenie lehoty ukončenia Míľniku) vo výške 0,2% z Akceptovanej zmluvnej hodnoty bez DPH za každý deň oneskorenia neprekročí maximálnu čiastku za toto odškodnenie uvedenú v Prílohe k ponuke (podobne ako je tomu v prípade Odškodnenia za oneskorenie s Lehotou výstavby podľa </w:t>
      </w:r>
      <w:proofErr w:type="spellStart"/>
      <w:r w:rsidRPr="0023159A">
        <w:rPr>
          <w:rFonts w:ascii="Arial Narrow" w:hAnsi="Arial Narrow"/>
        </w:rPr>
        <w:t>Podčlánku</w:t>
      </w:r>
      <w:proofErr w:type="spellEnd"/>
      <w:r w:rsidRPr="0023159A">
        <w:rPr>
          <w:rFonts w:ascii="Arial Narrow" w:hAnsi="Arial Narrow"/>
        </w:rPr>
        <w:t xml:space="preserve"> 8.7 prvý odsek, ktorý odkazom na Prílohu k ponuke ustanovuje sumu odškodnenia ako aj jej maximálnu čiastku). Avšak, Príloha k ponuke obsahuje maximálnu dennú čiastku za Odškodnenia za oneskorenie – nesplnenie lehoty uskutočnenia Míľnika spolu s ďalšími čiastkami osobitne za každý Míľnik.</w:t>
      </w:r>
    </w:p>
    <w:p w:rsidR="00305D50" w:rsidRPr="0023159A" w:rsidRDefault="00305D50" w:rsidP="00305D50">
      <w:pPr>
        <w:jc w:val="both"/>
        <w:rPr>
          <w:rFonts w:ascii="Arial Narrow" w:hAnsi="Arial Narrow"/>
        </w:rPr>
      </w:pPr>
      <w:r w:rsidRPr="0023159A">
        <w:rPr>
          <w:rFonts w:ascii="Arial Narrow" w:hAnsi="Arial Narrow"/>
          <w:b/>
        </w:rPr>
        <w:tab/>
      </w:r>
      <w:r w:rsidRPr="0023159A">
        <w:rPr>
          <w:rFonts w:ascii="Arial Narrow" w:hAnsi="Arial Narrow"/>
        </w:rPr>
        <w:t xml:space="preserve"> </w:t>
      </w:r>
    </w:p>
    <w:p w:rsidR="00305D50" w:rsidRPr="0023159A" w:rsidRDefault="00305D50" w:rsidP="00305D50">
      <w:pPr>
        <w:pStyle w:val="Odsekzoznamu"/>
        <w:numPr>
          <w:ilvl w:val="0"/>
          <w:numId w:val="3"/>
        </w:numPr>
        <w:spacing w:after="160" w:line="259" w:lineRule="auto"/>
        <w:jc w:val="both"/>
        <w:rPr>
          <w:rFonts w:ascii="Arial Narrow" w:hAnsi="Arial Narrow"/>
          <w:lang w:val="sk-SK"/>
        </w:rPr>
      </w:pPr>
      <w:r w:rsidRPr="0023159A">
        <w:rPr>
          <w:rFonts w:ascii="Arial Narrow" w:hAnsi="Arial Narrow"/>
          <w:lang w:val="sk-SK"/>
        </w:rPr>
        <w:t>Môže verejný obstarávateľ vysvetliť, z ktorej Položky sa bude vychádzať pri výpočte Odškodnenia za oneskorenie (Nesplnenie lehoty ukončenia Míľniku) a aká je maximálna čiastka tohto odškodnenia? Vychádza sa pri výpočte tohto odškodnenia z Položky 0,2 %</w:t>
      </w:r>
      <w:r>
        <w:rPr>
          <w:rFonts w:ascii="Arial Narrow" w:hAnsi="Arial Narrow"/>
          <w:lang w:val="sk-SK"/>
        </w:rPr>
        <w:t xml:space="preserve"> z Akceptovanej zmluvnej hodnoty bez DPH za každý deň oneskorenia alebo z Položky maximálna denná čiastka za deň 3.000 EUR?</w:t>
      </w:r>
    </w:p>
    <w:p w:rsidR="00305D50" w:rsidRPr="0023159A" w:rsidRDefault="00305D50" w:rsidP="00305D50">
      <w:pPr>
        <w:pStyle w:val="Odsekzoznamu"/>
        <w:numPr>
          <w:ilvl w:val="0"/>
          <w:numId w:val="3"/>
        </w:numPr>
        <w:spacing w:after="160" w:line="259" w:lineRule="auto"/>
        <w:jc w:val="both"/>
        <w:rPr>
          <w:rFonts w:ascii="Arial Narrow" w:hAnsi="Arial Narrow"/>
          <w:lang w:val="sk-SK"/>
        </w:rPr>
      </w:pPr>
      <w:r w:rsidRPr="0023159A">
        <w:rPr>
          <w:rFonts w:ascii="Arial Narrow" w:hAnsi="Arial Narrow"/>
          <w:lang w:val="sk-SK"/>
        </w:rPr>
        <w:t xml:space="preserve">Upraví verejný obstarávateľ znenie </w:t>
      </w:r>
      <w:proofErr w:type="spellStart"/>
      <w:r w:rsidRPr="0023159A">
        <w:rPr>
          <w:rFonts w:ascii="Arial Narrow" w:hAnsi="Arial Narrow"/>
          <w:lang w:val="sk-SK"/>
        </w:rPr>
        <w:t>Podčlánku</w:t>
      </w:r>
      <w:proofErr w:type="spellEnd"/>
      <w:r w:rsidRPr="0023159A">
        <w:rPr>
          <w:rFonts w:ascii="Arial Narrow" w:hAnsi="Arial Narrow"/>
          <w:lang w:val="sk-SK"/>
        </w:rPr>
        <w:t xml:space="preserve"> 8.7 tretí odsek (Zväzok 2 Obchodné podmienky Časť 2.2 Osobitné zmluvné podmienky Článok 8.) doplnením znenia, podľa ktorého Odškodnenie za oneskorenie (Nesplnenie lehoty ukončenia Míľniku) neprekročí maximálne čiastky uvedené v Prílohe k ponuke?</w:t>
      </w:r>
    </w:p>
    <w:p w:rsidR="00305D50" w:rsidRDefault="002D3881" w:rsidP="00305D50">
      <w:pPr>
        <w:jc w:val="both"/>
        <w:rPr>
          <w:rFonts w:ascii="Arial Narrow" w:hAnsi="Arial Narrow"/>
          <w:b/>
          <w:color w:val="FF0000"/>
        </w:rPr>
      </w:pPr>
      <w:r w:rsidRPr="002D3881">
        <w:rPr>
          <w:rFonts w:ascii="Arial Narrow" w:hAnsi="Arial Narrow"/>
          <w:b/>
          <w:color w:val="FF0000"/>
        </w:rPr>
        <w:t>Odpoveď NDS</w:t>
      </w:r>
    </w:p>
    <w:p w:rsidR="00DC7CED" w:rsidRPr="00DC7CED" w:rsidRDefault="00DC7CED" w:rsidP="00DC7CED">
      <w:pPr>
        <w:rPr>
          <w:rFonts w:ascii="Arial Narrow" w:hAnsi="Arial Narrow"/>
          <w:b/>
          <w:color w:val="FF0000"/>
        </w:rPr>
      </w:pPr>
      <w:r w:rsidRPr="00DC7CED">
        <w:rPr>
          <w:rFonts w:ascii="Arial Narrow" w:hAnsi="Arial Narrow"/>
          <w:b/>
          <w:color w:val="FF0000"/>
        </w:rPr>
        <w:t xml:space="preserve">Pri výpočte odškodnenia za oneskorenie (Nesplnenie lehoty ukončenia Míľniku) bude verejný obstarávateľ postupovať v súlade so Zväzkom 2 Obchodné podmienky Časť 2.2 Osobitné zmluvné podmienky a v súlade so Zväzkom 2 časť 3 Zmluva o dielo - Príloha k ponuke, pričom Odškodnenie za oneskorenie je v danom prípade 0,2 % z Akceptovanej zmluvnej hodnoty bez DPH za každý deň oneskorenia, a súčasne maximálna denná čiastka odškodnenia za oneskorenie pri nesplnení lehoty ukončenia Míľnika predstavuje 3.000 €. Zároveň je v Prílohe k Ponuke stanovená maximálna možná celková čiastka, ktorú je oprávnený Objednávateľ uplatniť voči Zhotoviteľovi za nesplnenie Míľnikov 1-7. </w:t>
      </w:r>
      <w:r w:rsidRPr="00DC7CED">
        <w:rPr>
          <w:rFonts w:ascii="Arial Narrow" w:hAnsi="Arial Narrow"/>
          <w:b/>
          <w:color w:val="FF0000"/>
        </w:rPr>
        <w:lastRenderedPageBreak/>
        <w:t>Verejný obstarávateľ má za to, že predmetná úprava je určitá a zrozumiteľná, preto zotrváva na znení uvedenom v súťažných podkladoch.</w:t>
      </w:r>
    </w:p>
    <w:p w:rsidR="00305D50" w:rsidRPr="002D3881" w:rsidRDefault="00F458EF" w:rsidP="00305D50">
      <w:pPr>
        <w:jc w:val="both"/>
        <w:rPr>
          <w:rFonts w:ascii="Arial Narrow" w:hAnsi="Arial Narrow"/>
          <w:b/>
        </w:rPr>
      </w:pPr>
      <w:r w:rsidRPr="002D3881">
        <w:rPr>
          <w:rFonts w:ascii="Arial Narrow" w:hAnsi="Arial Narrow"/>
          <w:b/>
        </w:rPr>
        <w:t>Otázka 975</w:t>
      </w:r>
      <w:r w:rsidR="00305D50" w:rsidRPr="002D3881">
        <w:rPr>
          <w:rFonts w:ascii="Arial Narrow" w:hAnsi="Arial Narrow"/>
          <w:b/>
        </w:rPr>
        <w:t>:</w:t>
      </w:r>
    </w:p>
    <w:p w:rsidR="00305D50" w:rsidRPr="0023159A" w:rsidRDefault="00305D50" w:rsidP="00305D50">
      <w:pPr>
        <w:jc w:val="both"/>
        <w:rPr>
          <w:rFonts w:ascii="Arial Narrow" w:hAnsi="Arial Narrow"/>
        </w:rPr>
      </w:pPr>
      <w:r w:rsidRPr="0023159A">
        <w:rPr>
          <w:rFonts w:ascii="Arial Narrow" w:hAnsi="Arial Narrow"/>
        </w:rPr>
        <w:t>Vo Zväzku 2 Obchodné podmienky Časť 2.2 Osobitné zmluvné podmienky v Článku 8. v </w:t>
      </w:r>
      <w:proofErr w:type="spellStart"/>
      <w:r w:rsidRPr="0023159A">
        <w:rPr>
          <w:rFonts w:ascii="Arial Narrow" w:hAnsi="Arial Narrow"/>
        </w:rPr>
        <w:t>Podčlánku</w:t>
      </w:r>
      <w:proofErr w:type="spellEnd"/>
      <w:r w:rsidRPr="0023159A">
        <w:rPr>
          <w:rFonts w:ascii="Arial Narrow" w:hAnsi="Arial Narrow"/>
        </w:rPr>
        <w:t xml:space="preserve"> 8.7 </w:t>
      </w:r>
      <w:r w:rsidRPr="0023159A">
        <w:rPr>
          <w:rFonts w:ascii="Arial Narrow" w:hAnsi="Arial Narrow"/>
          <w:b/>
        </w:rPr>
        <w:t>v druhom odseku</w:t>
      </w:r>
      <w:r w:rsidRPr="0023159A">
        <w:rPr>
          <w:rFonts w:ascii="Arial Narrow" w:hAnsi="Arial Narrow"/>
        </w:rPr>
        <w:t xml:space="preserve"> sa uvádza:</w:t>
      </w:r>
    </w:p>
    <w:p w:rsidR="00305D50" w:rsidRPr="0023159A" w:rsidRDefault="00305D50" w:rsidP="00305D50">
      <w:pPr>
        <w:spacing w:after="0" w:line="240" w:lineRule="auto"/>
        <w:jc w:val="both"/>
        <w:rPr>
          <w:rFonts w:ascii="Arial Narrow" w:hAnsi="Arial Narrow"/>
          <w:i/>
        </w:rPr>
      </w:pPr>
      <w:r w:rsidRPr="0023159A">
        <w:rPr>
          <w:rFonts w:ascii="Arial Narrow" w:hAnsi="Arial Narrow"/>
          <w:i/>
        </w:rPr>
        <w:t xml:space="preserve">„Ak Zhotoviteľ nesplní </w:t>
      </w:r>
      <w:r w:rsidRPr="0023159A">
        <w:rPr>
          <w:rFonts w:ascii="Arial Narrow" w:hAnsi="Arial Narrow"/>
          <w:b/>
          <w:i/>
        </w:rPr>
        <w:t xml:space="preserve">Fakturačný harmonogram </w:t>
      </w:r>
      <w:r w:rsidRPr="0023159A">
        <w:rPr>
          <w:rFonts w:ascii="Arial Narrow" w:hAnsi="Arial Narrow"/>
          <w:i/>
        </w:rPr>
        <w:t>uvedený v </w:t>
      </w:r>
      <w:proofErr w:type="spellStart"/>
      <w:r w:rsidRPr="0023159A">
        <w:rPr>
          <w:rFonts w:ascii="Arial Narrow" w:hAnsi="Arial Narrow"/>
          <w:i/>
        </w:rPr>
        <w:t>podčlánku</w:t>
      </w:r>
      <w:proofErr w:type="spellEnd"/>
      <w:r w:rsidRPr="0023159A">
        <w:rPr>
          <w:rFonts w:ascii="Arial Narrow" w:hAnsi="Arial Narrow"/>
          <w:i/>
        </w:rPr>
        <w:t xml:space="preserve"> 8.3 (Harmonogram prác) potom zaplatí za toto nesplnenie Objednávateľovi nasledovné odškodnenie za oneskorenie:</w:t>
      </w:r>
    </w:p>
    <w:p w:rsidR="00305D50" w:rsidRPr="0023159A" w:rsidRDefault="00305D50" w:rsidP="00305D50">
      <w:pPr>
        <w:pStyle w:val="Odsekzoznamu"/>
        <w:numPr>
          <w:ilvl w:val="0"/>
          <w:numId w:val="4"/>
        </w:numPr>
        <w:spacing w:after="160" w:line="259" w:lineRule="auto"/>
        <w:ind w:left="709" w:hanging="567"/>
        <w:jc w:val="both"/>
        <w:rPr>
          <w:rFonts w:ascii="Arial Narrow" w:hAnsi="Arial Narrow"/>
          <w:i/>
          <w:lang w:val="sk-SK"/>
        </w:rPr>
      </w:pPr>
      <w:r w:rsidRPr="0023159A">
        <w:rPr>
          <w:rFonts w:ascii="Arial Narrow" w:hAnsi="Arial Narrow"/>
          <w:i/>
          <w:lang w:val="sk-SK"/>
        </w:rPr>
        <w:t>V prípade, ak skutočné kumulatívne fakturačné plnenie Zhotoviteľa v </w:t>
      </w:r>
      <w:r w:rsidRPr="0023159A">
        <w:rPr>
          <w:rFonts w:ascii="Arial Narrow" w:hAnsi="Arial Narrow"/>
          <w:b/>
          <w:i/>
          <w:lang w:val="sk-SK"/>
        </w:rPr>
        <w:t xml:space="preserve">troch </w:t>
      </w:r>
      <w:r w:rsidRPr="0023159A">
        <w:rPr>
          <w:rFonts w:ascii="Arial Narrow" w:hAnsi="Arial Narrow"/>
          <w:i/>
          <w:lang w:val="sk-SK"/>
        </w:rPr>
        <w:t>po sebe nasledujúcich mesiacoch bude v porovnaní s plánovaným kumulatívnym fakturačným plnení Zhotoviteľa uvedeným vo Fakturačnom harmonograme nižšie o viac ako 10%, Objednávateľ má nárok na zaplatenie odškodnenia za oneskorenie vo výške 10.000,- EUR (slovom desaťtisíc EUR).</w:t>
      </w:r>
    </w:p>
    <w:p w:rsidR="00305D50" w:rsidRPr="0023159A" w:rsidRDefault="00305D50" w:rsidP="00305D50">
      <w:pPr>
        <w:pStyle w:val="Odsekzoznamu"/>
        <w:numPr>
          <w:ilvl w:val="0"/>
          <w:numId w:val="4"/>
        </w:numPr>
        <w:spacing w:after="160" w:line="259" w:lineRule="auto"/>
        <w:ind w:left="709" w:hanging="567"/>
        <w:jc w:val="both"/>
        <w:rPr>
          <w:rFonts w:ascii="Arial Narrow" w:hAnsi="Arial Narrow"/>
          <w:i/>
          <w:lang w:val="sk-SK"/>
        </w:rPr>
      </w:pPr>
      <w:r w:rsidRPr="0023159A">
        <w:rPr>
          <w:rFonts w:ascii="Arial Narrow" w:hAnsi="Arial Narrow"/>
          <w:i/>
          <w:lang w:val="sk-SK"/>
        </w:rPr>
        <w:t>V prípade, ak skutočné kumulatívne fakturačné plnenie Zhotoviteľa v </w:t>
      </w:r>
      <w:r w:rsidRPr="0023159A">
        <w:rPr>
          <w:rFonts w:ascii="Arial Narrow" w:hAnsi="Arial Narrow"/>
          <w:b/>
          <w:i/>
          <w:lang w:val="sk-SK"/>
        </w:rPr>
        <w:t>dvoch</w:t>
      </w:r>
      <w:r w:rsidRPr="0023159A">
        <w:rPr>
          <w:rFonts w:ascii="Arial Narrow" w:hAnsi="Arial Narrow"/>
          <w:i/>
          <w:lang w:val="sk-SK"/>
        </w:rPr>
        <w:t xml:space="preserve"> po sebe nasledujúcich mesiacoch bude v porovnaní s plánovaným kumulatívnym fakturačným plnením Zhotoviteľa uvedeným vo Fakturačnom harmonograme nižšie o viac ako 20%, Objednávateľ má nárok na zaplatenie odškodnenia za oneskorenie vo výške 30.000,-  EUR (slovom tridsaťtisíc EUR).“</w:t>
      </w:r>
    </w:p>
    <w:p w:rsidR="00305D50" w:rsidRPr="0023159A" w:rsidRDefault="00305D50" w:rsidP="00305D50">
      <w:pPr>
        <w:jc w:val="both"/>
        <w:rPr>
          <w:rFonts w:ascii="Arial Narrow" w:hAnsi="Arial Narrow"/>
        </w:rPr>
      </w:pPr>
      <w:r w:rsidRPr="0023159A">
        <w:rPr>
          <w:rFonts w:ascii="Arial Narrow" w:hAnsi="Arial Narrow"/>
        </w:rPr>
        <w:t xml:space="preserve">Podľa Prílohy k ponuke (Zväzok 2 Časť 3 Zmluva o dielo – Príloha k ponuke) uvedenej v predchádzajúcej otázke je </w:t>
      </w:r>
      <w:r w:rsidRPr="0023159A">
        <w:rPr>
          <w:rFonts w:ascii="Arial Narrow" w:hAnsi="Arial Narrow"/>
          <w:b/>
        </w:rPr>
        <w:t xml:space="preserve">nesplnenie Fakturačného harmonogramu </w:t>
      </w:r>
      <w:r w:rsidRPr="0023159A">
        <w:rPr>
          <w:rFonts w:ascii="Arial Narrow" w:hAnsi="Arial Narrow"/>
        </w:rPr>
        <w:t xml:space="preserve">zaradené do Položky </w:t>
      </w:r>
      <w:r w:rsidRPr="0023159A">
        <w:rPr>
          <w:rFonts w:ascii="Arial Narrow" w:hAnsi="Arial Narrow"/>
          <w:b/>
        </w:rPr>
        <w:t>Maximálna čiastka odškodnenia za oneskorenie – nesplnenie lehoty ukončenia Míľnika nesplnenie Fakturačného harmonogramu</w:t>
      </w:r>
      <w:r w:rsidRPr="0023159A">
        <w:rPr>
          <w:rFonts w:ascii="Arial Narrow" w:hAnsi="Arial Narrow"/>
        </w:rPr>
        <w:t>.</w:t>
      </w:r>
    </w:p>
    <w:p w:rsidR="00305D50" w:rsidRPr="0023159A" w:rsidRDefault="00305D50" w:rsidP="00305D50">
      <w:pPr>
        <w:pStyle w:val="Odsekzoznamu"/>
        <w:ind w:left="0"/>
        <w:jc w:val="both"/>
        <w:rPr>
          <w:rFonts w:ascii="Arial Narrow" w:hAnsi="Arial Narrow"/>
          <w:b/>
          <w:lang w:val="sk-SK"/>
        </w:rPr>
      </w:pPr>
      <w:r w:rsidRPr="0023159A">
        <w:rPr>
          <w:rFonts w:ascii="Arial Narrow" w:hAnsi="Arial Narrow"/>
          <w:lang w:val="sk-SK"/>
        </w:rPr>
        <w:t xml:space="preserve">Môže verejný obstarávateľ vysvetliť, či sa vzťahuje Maximálna čiastka odškodnenia za oneskorenie – nesplnenie lehoty ukončenia Míľnika </w:t>
      </w:r>
      <w:r w:rsidRPr="0023159A">
        <w:rPr>
          <w:rFonts w:ascii="Arial Narrow" w:hAnsi="Arial Narrow"/>
          <w:b/>
          <w:lang w:val="sk-SK"/>
        </w:rPr>
        <w:t>nesplnenie Fakturačného harmonogramu</w:t>
      </w:r>
      <w:r w:rsidRPr="0023159A">
        <w:rPr>
          <w:rFonts w:ascii="Arial Narrow" w:hAnsi="Arial Narrow"/>
          <w:lang w:val="sk-SK"/>
        </w:rPr>
        <w:t xml:space="preserve"> na prípad nesplnenia Fakturačného harmonogramu ako následk</w:t>
      </w:r>
      <w:bookmarkStart w:id="0" w:name="_GoBack"/>
      <w:bookmarkEnd w:id="0"/>
      <w:r w:rsidRPr="0023159A">
        <w:rPr>
          <w:rFonts w:ascii="Arial Narrow" w:hAnsi="Arial Narrow"/>
          <w:lang w:val="sk-SK"/>
        </w:rPr>
        <w:t>u nesplnenia lehoty ukončenia Míľnika alebo sa táto maximálna čiastka podľa Prílohy k ponuke vzťahuje aj samostatne na Odškodnenie za oneskorenie (Nesplnenie Fakturačného harmonogramu)?</w:t>
      </w:r>
    </w:p>
    <w:p w:rsidR="00305D50" w:rsidRPr="0023159A" w:rsidRDefault="00305D50" w:rsidP="00305D50">
      <w:pPr>
        <w:jc w:val="both"/>
        <w:rPr>
          <w:rFonts w:ascii="Arial Narrow" w:hAnsi="Arial Narrow"/>
        </w:rPr>
      </w:pPr>
    </w:p>
    <w:p w:rsidR="00D45C57" w:rsidRDefault="002D3881" w:rsidP="00D45C57">
      <w:pPr>
        <w:jc w:val="both"/>
        <w:rPr>
          <w:rFonts w:ascii="Arial Narrow" w:hAnsi="Arial Narrow"/>
          <w:b/>
          <w:color w:val="FF0000"/>
        </w:rPr>
      </w:pPr>
      <w:r w:rsidRPr="002D3881">
        <w:rPr>
          <w:rFonts w:ascii="Arial Narrow" w:hAnsi="Arial Narrow"/>
          <w:b/>
          <w:color w:val="FF0000"/>
        </w:rPr>
        <w:t>Odpoveď NDS</w:t>
      </w:r>
    </w:p>
    <w:p w:rsidR="00DC7CED" w:rsidRPr="00DC7CED" w:rsidRDefault="00DC7CED" w:rsidP="00DC7CED">
      <w:pPr>
        <w:jc w:val="both"/>
        <w:rPr>
          <w:rFonts w:ascii="Arial Narrow" w:hAnsi="Arial Narrow"/>
          <w:b/>
          <w:color w:val="FF0000"/>
        </w:rPr>
      </w:pPr>
      <w:r w:rsidRPr="00DC7CED">
        <w:rPr>
          <w:rFonts w:ascii="Arial Narrow" w:hAnsi="Arial Narrow"/>
          <w:b/>
          <w:color w:val="FF0000"/>
        </w:rPr>
        <w:t>Maximálna čiastka odškodnenia za oneskorenie - nesplnenie lehoty ukončenia Míľnika nesplnenie Fakturačného harmonogramu (v danom prípade 3.000 €) predstavuje maximálnu možnú dennú čiastku odškodnenia, ktorú je oprávnený Objednávateľ uplatniť voči Zhotoviteľovi za nesplnenie lehoty ukončenia Míľnika, resp. nesplnenie Fakturačného Harmonogramu.</w:t>
      </w:r>
    </w:p>
    <w:p w:rsidR="00D45C57" w:rsidRDefault="00D45C57" w:rsidP="00D45C57">
      <w:pPr>
        <w:jc w:val="both"/>
        <w:rPr>
          <w:rFonts w:ascii="Arial Narrow" w:hAnsi="Arial Narrow"/>
          <w:b/>
        </w:rPr>
      </w:pPr>
    </w:p>
    <w:p w:rsidR="00D45C57" w:rsidRPr="002D3881" w:rsidRDefault="00D45C57" w:rsidP="00D45C57">
      <w:pPr>
        <w:jc w:val="both"/>
        <w:rPr>
          <w:rFonts w:ascii="Arial Narrow" w:hAnsi="Arial Narrow"/>
          <w:b/>
        </w:rPr>
      </w:pPr>
      <w:r w:rsidRPr="002D3881">
        <w:rPr>
          <w:rFonts w:ascii="Arial Narrow" w:hAnsi="Arial Narrow"/>
          <w:b/>
        </w:rPr>
        <w:t>Otázka 976:</w:t>
      </w:r>
    </w:p>
    <w:p w:rsidR="00D45C57" w:rsidRPr="00D45C57" w:rsidRDefault="00D45C57" w:rsidP="00D45C57">
      <w:pPr>
        <w:jc w:val="both"/>
        <w:rPr>
          <w:rFonts w:ascii="Arial Narrow" w:hAnsi="Arial Narrow"/>
        </w:rPr>
      </w:pPr>
      <w:r w:rsidRPr="00D45C57">
        <w:rPr>
          <w:rFonts w:ascii="Arial Narrow" w:hAnsi="Arial Narrow"/>
        </w:rPr>
        <w:t xml:space="preserve">V zmysle </w:t>
      </w:r>
      <w:proofErr w:type="spellStart"/>
      <w:r w:rsidRPr="00D45C57">
        <w:rPr>
          <w:rFonts w:ascii="Arial Narrow" w:hAnsi="Arial Narrow"/>
        </w:rPr>
        <w:t>ust</w:t>
      </w:r>
      <w:proofErr w:type="spellEnd"/>
      <w:r w:rsidRPr="00D45C57">
        <w:rPr>
          <w:rFonts w:ascii="Arial Narrow" w:hAnsi="Arial Narrow"/>
        </w:rPr>
        <w:t xml:space="preserve">. § 81 ods. 2 druhá veta zákona č. 251/2012 </w:t>
      </w:r>
      <w:proofErr w:type="spellStart"/>
      <w:r w:rsidRPr="00D45C57">
        <w:rPr>
          <w:rFonts w:ascii="Arial Narrow" w:hAnsi="Arial Narrow"/>
        </w:rPr>
        <w:t>Z.z</w:t>
      </w:r>
      <w:proofErr w:type="spellEnd"/>
      <w:r w:rsidRPr="00D45C57">
        <w:rPr>
          <w:rFonts w:ascii="Arial Narrow" w:hAnsi="Arial Narrow"/>
        </w:rPr>
        <w:t>. o energetike a o zmene a doplnení niektorých zákonov: Preložku plynárenského zariadenia vykonáva prevádzkovateľ siete alebo za podmienok ním určených aj iná oprávnená osoba.</w:t>
      </w:r>
    </w:p>
    <w:p w:rsidR="00D45C57" w:rsidRPr="00D45C57" w:rsidRDefault="00D45C57" w:rsidP="00D45C57">
      <w:pPr>
        <w:jc w:val="both"/>
        <w:rPr>
          <w:rFonts w:ascii="Arial Narrow" w:hAnsi="Arial Narrow"/>
        </w:rPr>
      </w:pPr>
    </w:p>
    <w:p w:rsidR="00D45C57" w:rsidRPr="00D45C57" w:rsidRDefault="00D45C57" w:rsidP="00D45C57">
      <w:pPr>
        <w:jc w:val="both"/>
        <w:rPr>
          <w:rFonts w:ascii="Arial Narrow" w:hAnsi="Arial Narrow"/>
        </w:rPr>
      </w:pPr>
      <w:r w:rsidRPr="00D45C57">
        <w:rPr>
          <w:rFonts w:ascii="Arial Narrow" w:hAnsi="Arial Narrow"/>
        </w:rPr>
        <w:t xml:space="preserve">V stanovisku žiadosti k dokumentácii pre stavebné konanie k výstavbe plynárenského zariadenia sa uvádza: SPP-D týmto určuje na vykonanie preložky osobu: SPP-distribúcia Servis, </w:t>
      </w:r>
      <w:proofErr w:type="spellStart"/>
      <w:r w:rsidRPr="00D45C57">
        <w:rPr>
          <w:rFonts w:ascii="Arial Narrow" w:hAnsi="Arial Narrow"/>
        </w:rPr>
        <w:t>s.r.o</w:t>
      </w:r>
      <w:proofErr w:type="spellEnd"/>
      <w:r w:rsidRPr="00D45C57">
        <w:rPr>
          <w:rFonts w:ascii="Arial Narrow" w:hAnsi="Arial Narrow"/>
        </w:rPr>
        <w:t>., so sídlom Mlynské Nivy 44/b, 82109 Bratislava</w:t>
      </w:r>
    </w:p>
    <w:p w:rsidR="00D45C57" w:rsidRPr="00D45C57" w:rsidRDefault="00D45C57" w:rsidP="00D45C57">
      <w:pPr>
        <w:jc w:val="both"/>
        <w:rPr>
          <w:rFonts w:ascii="Arial Narrow" w:hAnsi="Arial Narrow"/>
        </w:rPr>
      </w:pPr>
    </w:p>
    <w:p w:rsidR="00D45C57" w:rsidRPr="00D45C57" w:rsidRDefault="00D45C57" w:rsidP="00D45C57">
      <w:pPr>
        <w:jc w:val="both"/>
        <w:rPr>
          <w:rFonts w:ascii="Arial Narrow" w:hAnsi="Arial Narrow"/>
        </w:rPr>
      </w:pPr>
      <w:r w:rsidRPr="00D45C57">
        <w:rPr>
          <w:rFonts w:ascii="Arial Narrow" w:hAnsi="Arial Narrow"/>
        </w:rPr>
        <w:t xml:space="preserve">Takéto určenie je však jednoznačne v rozpore s vyššie citovaným zákonom. Žiadame verejného obstarávateľa o vysvetlenie, či je uchádzač viazaný stanoviskom spoločnosti SPP-D vo veci určenia osoby vykonávajúcej </w:t>
      </w:r>
      <w:r w:rsidRPr="00D45C57">
        <w:rPr>
          <w:rFonts w:ascii="Arial Narrow" w:hAnsi="Arial Narrow"/>
        </w:rPr>
        <w:lastRenderedPageBreak/>
        <w:t>preložky, alebo je v súlade so zákonom oprávnený navrhnúť aj iného dodávateľa. V prípade ak nie, je uchádzač pripravený požiadať o stanovisko protimonopolný úrad.</w:t>
      </w:r>
    </w:p>
    <w:p w:rsidR="00D45C57" w:rsidRDefault="002D3881" w:rsidP="00D45C57">
      <w:pPr>
        <w:jc w:val="both"/>
        <w:rPr>
          <w:rFonts w:ascii="Arial Narrow" w:hAnsi="Arial Narrow"/>
          <w:b/>
          <w:color w:val="FF0000"/>
        </w:rPr>
      </w:pPr>
      <w:r w:rsidRPr="002D3881">
        <w:rPr>
          <w:rFonts w:ascii="Arial Narrow" w:hAnsi="Arial Narrow"/>
          <w:b/>
          <w:color w:val="FF0000"/>
        </w:rPr>
        <w:t>Odpoveď NDS</w:t>
      </w:r>
    </w:p>
    <w:p w:rsidR="00834D38" w:rsidRPr="002D3881" w:rsidRDefault="00834D38" w:rsidP="00D45C57">
      <w:pPr>
        <w:jc w:val="both"/>
        <w:rPr>
          <w:rFonts w:ascii="Arial Narrow" w:hAnsi="Arial Narrow"/>
          <w:b/>
          <w:color w:val="FF0000"/>
        </w:rPr>
      </w:pPr>
      <w:r>
        <w:rPr>
          <w:rFonts w:ascii="Arial Narrow" w:hAnsi="Arial Narrow"/>
          <w:b/>
          <w:color w:val="FF0000"/>
        </w:rPr>
        <w:t>V súlade so zákonom je uchádzač oprávnený navrhnúť aj iného dodávateľa.</w:t>
      </w:r>
    </w:p>
    <w:p w:rsidR="00D45C57" w:rsidRPr="002D3881" w:rsidRDefault="00D45C57" w:rsidP="00D45C57">
      <w:pPr>
        <w:jc w:val="both"/>
        <w:rPr>
          <w:rFonts w:ascii="Arial Narrow" w:hAnsi="Arial Narrow"/>
          <w:b/>
        </w:rPr>
      </w:pPr>
      <w:r w:rsidRPr="002D3881">
        <w:rPr>
          <w:rFonts w:ascii="Arial Narrow" w:hAnsi="Arial Narrow"/>
          <w:b/>
        </w:rPr>
        <w:t>Otázka 977:</w:t>
      </w:r>
    </w:p>
    <w:p w:rsidR="00D45C57" w:rsidRPr="00D45C57" w:rsidRDefault="00D45C57" w:rsidP="00D45C57">
      <w:pPr>
        <w:jc w:val="both"/>
        <w:rPr>
          <w:rFonts w:ascii="Arial Narrow" w:hAnsi="Arial Narrow"/>
        </w:rPr>
      </w:pPr>
      <w:r w:rsidRPr="00D45C57">
        <w:rPr>
          <w:rFonts w:ascii="Arial Narrow" w:hAnsi="Arial Narrow"/>
        </w:rPr>
        <w:t xml:space="preserve">V zmysle </w:t>
      </w:r>
      <w:proofErr w:type="spellStart"/>
      <w:r w:rsidRPr="00D45C57">
        <w:rPr>
          <w:rFonts w:ascii="Arial Narrow" w:hAnsi="Arial Narrow"/>
        </w:rPr>
        <w:t>ust</w:t>
      </w:r>
      <w:proofErr w:type="spellEnd"/>
      <w:r w:rsidRPr="00D45C57">
        <w:rPr>
          <w:rFonts w:ascii="Arial Narrow" w:hAnsi="Arial Narrow"/>
        </w:rPr>
        <w:t xml:space="preserve">. § 45 ods. 2 zákona č. 251/2012 </w:t>
      </w:r>
      <w:proofErr w:type="spellStart"/>
      <w:r w:rsidRPr="00D45C57">
        <w:rPr>
          <w:rFonts w:ascii="Arial Narrow" w:hAnsi="Arial Narrow"/>
        </w:rPr>
        <w:t>Z.z</w:t>
      </w:r>
      <w:proofErr w:type="spellEnd"/>
      <w:r w:rsidRPr="00D45C57">
        <w:rPr>
          <w:rFonts w:ascii="Arial Narrow" w:hAnsi="Arial Narrow"/>
        </w:rPr>
        <w:t>. o energetike a o zmene a doplnení niektorých zákonov: Náklady na preložku elektroenergetického rozvodného zariadenia je povinný uhradiť ten, kto potrebu preložky vyvolal, ak sa vlastník elektroenergetického rozvodného zariadenia a ten, kto potrebu preložky vyvolal, nedohodnú inak. Preložku elektroenergetického rozvodného zariadenia vykonáva prevádzkovateľ sústavy alebo za podmienok ním určených aj iná oprávnená osoba.</w:t>
      </w:r>
    </w:p>
    <w:p w:rsidR="00D45C57" w:rsidRPr="00D45C57" w:rsidRDefault="00D45C57" w:rsidP="00D45C57">
      <w:pPr>
        <w:jc w:val="both"/>
        <w:rPr>
          <w:rFonts w:ascii="Arial Narrow" w:hAnsi="Arial Narrow"/>
        </w:rPr>
      </w:pPr>
    </w:p>
    <w:p w:rsidR="00D45C57" w:rsidRPr="00D45C57" w:rsidRDefault="00D45C57" w:rsidP="00D45C57">
      <w:pPr>
        <w:jc w:val="both"/>
        <w:rPr>
          <w:rFonts w:ascii="Arial Narrow" w:hAnsi="Arial Narrow"/>
        </w:rPr>
      </w:pPr>
      <w:r w:rsidRPr="00D45C57">
        <w:rPr>
          <w:rFonts w:ascii="Arial Narrow" w:hAnsi="Arial Narrow"/>
        </w:rPr>
        <w:t xml:space="preserve">Vo Vyjadrení prevádzkovateľa distribučnej sústavy VSD, </w:t>
      </w:r>
      <w:proofErr w:type="spellStart"/>
      <w:r w:rsidRPr="00D45C57">
        <w:rPr>
          <w:rFonts w:ascii="Arial Narrow" w:hAnsi="Arial Narrow"/>
        </w:rPr>
        <w:t>a.s</w:t>
      </w:r>
      <w:proofErr w:type="spellEnd"/>
      <w:r w:rsidRPr="00D45C57">
        <w:rPr>
          <w:rFonts w:ascii="Arial Narrow" w:hAnsi="Arial Narrow"/>
        </w:rPr>
        <w:t xml:space="preserve">. k projektovej dokumentácii si spoločnosť VSD ako vlastník a prevádzkovateľ regionálnej distribučnej sústavy vyhradzuje právo realizovať preložky </w:t>
      </w:r>
      <w:proofErr w:type="spellStart"/>
      <w:r w:rsidRPr="00D45C57">
        <w:rPr>
          <w:rFonts w:ascii="Arial Narrow" w:hAnsi="Arial Narrow"/>
        </w:rPr>
        <w:t>elektrorozvodných</w:t>
      </w:r>
      <w:proofErr w:type="spellEnd"/>
      <w:r w:rsidRPr="00D45C57">
        <w:rPr>
          <w:rFonts w:ascii="Arial Narrow" w:hAnsi="Arial Narrow"/>
        </w:rPr>
        <w:t xml:space="preserve"> zariadení (EZ) vo svojom vlastníctve.</w:t>
      </w:r>
    </w:p>
    <w:p w:rsidR="00D45C57" w:rsidRPr="00D45C57" w:rsidRDefault="00D45C57" w:rsidP="00D45C57">
      <w:pPr>
        <w:jc w:val="both"/>
        <w:rPr>
          <w:rFonts w:ascii="Arial Narrow" w:hAnsi="Arial Narrow"/>
        </w:rPr>
      </w:pPr>
    </w:p>
    <w:p w:rsidR="00305D50" w:rsidRPr="00BD103A" w:rsidRDefault="00D45C57" w:rsidP="00D45C57">
      <w:pPr>
        <w:jc w:val="both"/>
        <w:rPr>
          <w:rFonts w:ascii="Arial Narrow" w:hAnsi="Arial Narrow"/>
        </w:rPr>
      </w:pPr>
      <w:r w:rsidRPr="00D45C57">
        <w:rPr>
          <w:rFonts w:ascii="Arial Narrow" w:hAnsi="Arial Narrow"/>
        </w:rPr>
        <w:t>Takéto určenie je však jednoznačne v rozpore s vyššie citovaným zákonom. Žiadame verejného obstarávateľa o vysvetlenie, či je uchádzač viazaný stanoviskom spoločnosti SPP-D vo veci určenia osoby vykonávajúcej preložky, alebo je v súlade so zákonom oprávnený navrhnúť aj iného dodávateľa. V prípade ak nie, je uchádzač pripravený požiadať o stanovisko protimonopolný úrad.</w:t>
      </w:r>
    </w:p>
    <w:p w:rsidR="002D3881" w:rsidRDefault="002D3881" w:rsidP="002D3881">
      <w:pPr>
        <w:jc w:val="both"/>
        <w:rPr>
          <w:rFonts w:ascii="Arial Narrow" w:hAnsi="Arial Narrow"/>
          <w:b/>
          <w:color w:val="FF0000"/>
        </w:rPr>
      </w:pPr>
      <w:r w:rsidRPr="002D3881">
        <w:rPr>
          <w:rFonts w:ascii="Arial Narrow" w:hAnsi="Arial Narrow"/>
          <w:b/>
          <w:color w:val="FF0000"/>
        </w:rPr>
        <w:t>Odpoveď NDS</w:t>
      </w:r>
    </w:p>
    <w:p w:rsidR="00834D38" w:rsidRPr="002D3881" w:rsidRDefault="00834D38" w:rsidP="00834D38">
      <w:pPr>
        <w:jc w:val="both"/>
        <w:rPr>
          <w:rFonts w:ascii="Arial Narrow" w:hAnsi="Arial Narrow"/>
          <w:b/>
          <w:color w:val="FF0000"/>
        </w:rPr>
      </w:pPr>
      <w:r>
        <w:rPr>
          <w:rFonts w:ascii="Arial Narrow" w:hAnsi="Arial Narrow"/>
          <w:b/>
          <w:color w:val="FF0000"/>
        </w:rPr>
        <w:t>V súlade so zákonom je uchádzač oprávnený navrhnúť aj iného dodávateľa.</w:t>
      </w:r>
    </w:p>
    <w:p w:rsidR="00834D38" w:rsidRPr="002D3881" w:rsidRDefault="00834D38" w:rsidP="002D3881">
      <w:pPr>
        <w:jc w:val="both"/>
        <w:rPr>
          <w:rFonts w:ascii="Arial Narrow" w:hAnsi="Arial Narrow"/>
          <w:b/>
          <w:color w:val="FF0000"/>
        </w:rPr>
      </w:pPr>
    </w:p>
    <w:p w:rsidR="001D3DF8" w:rsidRPr="002D3881" w:rsidRDefault="001D3DF8" w:rsidP="001D3DF8">
      <w:pPr>
        <w:jc w:val="both"/>
        <w:rPr>
          <w:rFonts w:ascii="Arial Narrow" w:hAnsi="Arial Narrow"/>
          <w:b/>
        </w:rPr>
      </w:pPr>
      <w:r w:rsidRPr="002D3881">
        <w:rPr>
          <w:rFonts w:ascii="Arial Narrow" w:hAnsi="Arial Narrow"/>
          <w:b/>
        </w:rPr>
        <w:t>Otázka 978: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u w:val="single"/>
        </w:rPr>
      </w:pPr>
    </w:p>
    <w:p w:rsidR="001D3DF8" w:rsidRPr="00E263A9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>
        <w:rPr>
          <w:i/>
        </w:rPr>
        <w:t>Verejný obstarávateľ vo vysvetlení č.3 (</w:t>
      </w:r>
      <w:r w:rsidRPr="00E263A9">
        <w:rPr>
          <w:i/>
        </w:rPr>
        <w:t>Rýchlostná cesta R2 Šaca - Košické Oľšany II. úsek - Vysvetlenie č. 3</w:t>
      </w:r>
      <w:r>
        <w:rPr>
          <w:i/>
        </w:rPr>
        <w:t>)  zo dňa 03.05.2019 uvádza v odpovedi pre otázku číslo 569 záporné stanovisko – viď obrázok nižšie.</w:t>
      </w:r>
      <w:r w:rsidRPr="0087075E">
        <w:rPr>
          <w:noProof/>
          <w:lang w:eastAsia="en-GB"/>
        </w:rPr>
        <w:t xml:space="preserve"> 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193040</wp:posOffset>
            </wp:positionV>
            <wp:extent cx="6120130" cy="3343910"/>
            <wp:effectExtent l="19050" t="19050" r="13970" b="2794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439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1D3DF8" w:rsidRPr="0087075E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>
        <w:rPr>
          <w:i/>
        </w:rPr>
        <w:t xml:space="preserve">Máme za to že táto odpoveď je v rozpore so súťažnými podkladmi, menovite Zväzok 3, časť 2. TKP. </w:t>
      </w:r>
      <w:r w:rsidRPr="0087075E">
        <w:rPr>
          <w:i/>
        </w:rPr>
        <w:t>TKP časť 39</w:t>
      </w:r>
      <w:r>
        <w:rPr>
          <w:i/>
        </w:rPr>
        <w:t xml:space="preserve"> - </w:t>
      </w:r>
      <w:r w:rsidRPr="0087075E">
        <w:rPr>
          <w:i/>
        </w:rPr>
        <w:t>UMELÉ HUTNÉ KAMENIVO Z VYSOKOPECNEJ TROSKY</w:t>
      </w:r>
      <w:r>
        <w:rPr>
          <w:i/>
        </w:rPr>
        <w:t>, kapitola 6 – viď obrázok nižšie. Máme za to že ak materiál z US Steelu spĺňa vlastnosti v zmysle TKP 39 tak ho bude možné použiť do aktívnej zóny, nestmelenej vrstvy (UM ŠD) a Cementom stmelenej vrstvy vozovky (CBGM).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center"/>
        <w:rPr>
          <w:b/>
          <w:i/>
        </w:rPr>
      </w:pPr>
      <w:r>
        <w:rPr>
          <w:noProof/>
          <w:lang w:eastAsia="sk-SK"/>
        </w:rPr>
        <w:lastRenderedPageBreak/>
        <w:drawing>
          <wp:inline distT="0" distB="0" distL="0" distR="0">
            <wp:extent cx="5067300" cy="77438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>
        <w:rPr>
          <w:i/>
        </w:rPr>
        <w:t>Žiadame verejného obstarávateľa o vysvetlenie/ nápravu.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967676" w:rsidRDefault="00967676" w:rsidP="00967676">
      <w:pPr>
        <w:jc w:val="both"/>
        <w:rPr>
          <w:rFonts w:ascii="Arial Narrow" w:hAnsi="Arial Narrow"/>
          <w:b/>
          <w:color w:val="FF0000"/>
        </w:rPr>
      </w:pPr>
      <w:r w:rsidRPr="002D3881">
        <w:rPr>
          <w:rFonts w:ascii="Arial Narrow" w:hAnsi="Arial Narrow"/>
          <w:b/>
          <w:color w:val="FF0000"/>
        </w:rPr>
        <w:t>Odpoveď NDS</w:t>
      </w:r>
    </w:p>
    <w:p w:rsidR="001D3DF8" w:rsidRPr="00967676" w:rsidRDefault="00F77E40" w:rsidP="001D3DF8">
      <w:pPr>
        <w:pStyle w:val="Bezriadkovania"/>
        <w:tabs>
          <w:tab w:val="left" w:pos="2145"/>
        </w:tabs>
        <w:spacing w:line="276" w:lineRule="auto"/>
        <w:jc w:val="both"/>
        <w:rPr>
          <w:rFonts w:ascii="Arial Narrow" w:hAnsi="Arial Narrow"/>
          <w:b/>
          <w:color w:val="FF0000"/>
        </w:rPr>
      </w:pPr>
      <w:r w:rsidRPr="00967676">
        <w:rPr>
          <w:rFonts w:ascii="Arial Narrow" w:hAnsi="Arial Narrow"/>
          <w:b/>
          <w:color w:val="FF0000"/>
        </w:rPr>
        <w:lastRenderedPageBreak/>
        <w:t xml:space="preserve">Stavba bude realizovaná </w:t>
      </w:r>
      <w:r w:rsidR="00832AFF" w:rsidRPr="00967676">
        <w:rPr>
          <w:rFonts w:ascii="Arial Narrow" w:hAnsi="Arial Narrow"/>
          <w:b/>
          <w:color w:val="FF0000"/>
        </w:rPr>
        <w:t>podľa zmluvných podmienok</w:t>
      </w:r>
      <w:r w:rsidRPr="00967676">
        <w:rPr>
          <w:rFonts w:ascii="Arial Narrow" w:hAnsi="Arial Narrow"/>
          <w:b/>
          <w:color w:val="FF0000"/>
        </w:rPr>
        <w:t xml:space="preserve"> Červeného  </w:t>
      </w:r>
      <w:proofErr w:type="spellStart"/>
      <w:r w:rsidRPr="00967676">
        <w:rPr>
          <w:rFonts w:ascii="Arial Narrow" w:hAnsi="Arial Narrow"/>
          <w:b/>
          <w:color w:val="FF0000"/>
        </w:rPr>
        <w:t>FIDICu</w:t>
      </w:r>
      <w:proofErr w:type="spellEnd"/>
      <w:r w:rsidRPr="00967676">
        <w:rPr>
          <w:rFonts w:ascii="Arial Narrow" w:hAnsi="Arial Narrow"/>
          <w:b/>
          <w:color w:val="FF0000"/>
        </w:rPr>
        <w:t xml:space="preserve">. Projekt nepredpokladá použitie  Umelého hutneného kameniva z  vysokopecnej trosky v uvedených vrstvách. Požiadavka </w:t>
      </w:r>
      <w:r w:rsidR="00832AFF" w:rsidRPr="00967676">
        <w:rPr>
          <w:rFonts w:ascii="Arial Narrow" w:hAnsi="Arial Narrow"/>
          <w:b/>
          <w:color w:val="FF0000"/>
        </w:rPr>
        <w:t xml:space="preserve">obstarávateľa </w:t>
      </w:r>
      <w:r w:rsidRPr="00967676">
        <w:rPr>
          <w:rFonts w:ascii="Arial Narrow" w:hAnsi="Arial Narrow"/>
          <w:b/>
          <w:color w:val="FF0000"/>
        </w:rPr>
        <w:t>na použitie prírodné</w:t>
      </w:r>
      <w:r w:rsidR="00832AFF" w:rsidRPr="00967676">
        <w:rPr>
          <w:rFonts w:ascii="Arial Narrow" w:hAnsi="Arial Narrow"/>
          <w:b/>
          <w:color w:val="FF0000"/>
        </w:rPr>
        <w:t>ho</w:t>
      </w:r>
      <w:r w:rsidRPr="00967676">
        <w:rPr>
          <w:rFonts w:ascii="Arial Narrow" w:hAnsi="Arial Narrow"/>
          <w:b/>
          <w:color w:val="FF0000"/>
        </w:rPr>
        <w:t xml:space="preserve"> kameniv</w:t>
      </w:r>
      <w:r w:rsidR="00832AFF" w:rsidRPr="00967676">
        <w:rPr>
          <w:rFonts w:ascii="Arial Narrow" w:hAnsi="Arial Narrow"/>
          <w:b/>
          <w:color w:val="FF0000"/>
        </w:rPr>
        <w:t>a do týchto vrstiev</w:t>
      </w:r>
      <w:r w:rsidRPr="00967676">
        <w:rPr>
          <w:rFonts w:ascii="Arial Narrow" w:hAnsi="Arial Narrow"/>
          <w:b/>
          <w:color w:val="FF0000"/>
        </w:rPr>
        <w:t xml:space="preserve"> nie je v rozpore </w:t>
      </w:r>
      <w:r w:rsidR="00832AFF" w:rsidRPr="00967676">
        <w:rPr>
          <w:rFonts w:ascii="Arial Narrow" w:hAnsi="Arial Narrow"/>
          <w:b/>
          <w:color w:val="FF0000"/>
        </w:rPr>
        <w:t>s </w:t>
      </w:r>
      <w:r w:rsidRPr="00967676">
        <w:rPr>
          <w:rFonts w:ascii="Arial Narrow" w:hAnsi="Arial Narrow"/>
          <w:b/>
          <w:color w:val="FF0000"/>
        </w:rPr>
        <w:t>TKP</w:t>
      </w:r>
      <w:r w:rsidR="00832AFF" w:rsidRPr="00967676">
        <w:rPr>
          <w:rFonts w:ascii="Arial Narrow" w:hAnsi="Arial Narrow"/>
          <w:b/>
          <w:color w:val="FF0000"/>
        </w:rPr>
        <w:t>,</w:t>
      </w:r>
      <w:r w:rsidRPr="00967676">
        <w:rPr>
          <w:rFonts w:ascii="Arial Narrow" w:hAnsi="Arial Narrow"/>
          <w:b/>
          <w:color w:val="FF0000"/>
        </w:rPr>
        <w:t xml:space="preserve"> tak ako uvádza uchádzač. Z uvedeného dôvodu obstarávateľ trvá na odpovedi k otázke 569.  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1D3DF8" w:rsidRPr="0061386D" w:rsidRDefault="00CD55B6" w:rsidP="001D3DF8">
      <w:pPr>
        <w:jc w:val="both"/>
        <w:rPr>
          <w:rFonts w:ascii="Arial Narrow" w:hAnsi="Arial Narrow"/>
          <w:b/>
        </w:rPr>
      </w:pPr>
      <w:r w:rsidRPr="0061386D">
        <w:rPr>
          <w:rFonts w:ascii="Arial Narrow" w:hAnsi="Arial Narrow"/>
          <w:b/>
        </w:rPr>
        <w:t>Otázka 979</w:t>
      </w:r>
      <w:r w:rsidR="001D3DF8" w:rsidRPr="0061386D">
        <w:rPr>
          <w:rFonts w:ascii="Arial Narrow" w:hAnsi="Arial Narrow"/>
          <w:b/>
        </w:rPr>
        <w:t>: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>
        <w:rPr>
          <w:i/>
        </w:rPr>
        <w:t>Verejný obstarávateľ vo vysvetlení č.3 (</w:t>
      </w:r>
      <w:r w:rsidRPr="00E263A9">
        <w:rPr>
          <w:i/>
        </w:rPr>
        <w:t>Rýchlostná cesta R2 Šaca - Košické Oľšany II. úsek - Vysvetlenie č. 3</w:t>
      </w:r>
      <w:r>
        <w:rPr>
          <w:i/>
        </w:rPr>
        <w:t xml:space="preserve">)  zo dňa 03.05.2019 uvádza v odpovedi pre otázku číslo 171 nasledovné: 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</w:p>
    <w:p w:rsidR="001D3DF8" w:rsidRPr="0061386D" w:rsidRDefault="001D3DF8" w:rsidP="001D3DF8">
      <w:pPr>
        <w:spacing w:line="360" w:lineRule="auto"/>
        <w:jc w:val="both"/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</w:pPr>
      <w:r w:rsidRPr="0061386D"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  <w:t>Odpoveď 171:</w:t>
      </w:r>
    </w:p>
    <w:p w:rsidR="001D3DF8" w:rsidRPr="0061386D" w:rsidRDefault="001D3DF8" w:rsidP="001D3DF8">
      <w:pPr>
        <w:spacing w:line="360" w:lineRule="auto"/>
        <w:jc w:val="both"/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</w:pPr>
      <w:r w:rsidRPr="0061386D"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  <w:t>Súčasťou dokumentácie je aj príloha I.11 Pyrotechnický prieskum kde rozsah pyrotechnického prieskumu je definovaný nasledovne:</w:t>
      </w:r>
    </w:p>
    <w:p w:rsidR="001D3DF8" w:rsidRPr="0061386D" w:rsidRDefault="001D3DF8" w:rsidP="001D3DF8">
      <w:pPr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</w:pPr>
      <w:r w:rsidRPr="0061386D"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  <w:t xml:space="preserve">Pyrotechnický prieskum vykonať minimálne po celej dĺžke výstavby, v plnom profile + 2 metre na každú stranu do predpokladanej hĺbky zemných prác + 2m. Uvedený popis je podľa nášho názoru dostatočný pre </w:t>
      </w:r>
      <w:proofErr w:type="spellStart"/>
      <w:r w:rsidRPr="0061386D"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  <w:t>nacenenie</w:t>
      </w:r>
      <w:proofErr w:type="spellEnd"/>
      <w:r w:rsidRPr="0061386D"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  <w:t xml:space="preserve"> Pyrotechnického prieskumu.</w:t>
      </w:r>
    </w:p>
    <w:p w:rsidR="001D3DF8" w:rsidRDefault="001D3DF8" w:rsidP="001D3DF8">
      <w:pPr>
        <w:rPr>
          <w:rFonts w:ascii="Arial" w:hAnsi="Arial" w:cs="Arial"/>
          <w:b/>
          <w:color w:val="00B050"/>
          <w:sz w:val="20"/>
          <w:szCs w:val="20"/>
          <w:shd w:val="clear" w:color="auto" w:fill="FFFFFF"/>
          <w:lang w:eastAsia="de-DE"/>
        </w:rPr>
      </w:pPr>
    </w:p>
    <w:p w:rsidR="001D3DF8" w:rsidRDefault="001D3DF8" w:rsidP="001D3DF8">
      <w:pPr>
        <w:rPr>
          <w:rFonts w:ascii="Arial" w:hAnsi="Arial" w:cs="Arial"/>
          <w:b/>
          <w:color w:val="00B050"/>
          <w:sz w:val="20"/>
          <w:szCs w:val="20"/>
          <w:shd w:val="clear" w:color="auto" w:fill="FFFFFF"/>
          <w:lang w:eastAsia="de-DE"/>
        </w:rPr>
      </w:pPr>
    </w:p>
    <w:p w:rsidR="001D3DF8" w:rsidRPr="0064247C" w:rsidRDefault="001D3DF8" w:rsidP="001D3DF8">
      <w:pPr>
        <w:rPr>
          <w:rFonts w:ascii="Arial" w:hAnsi="Arial" w:cs="Arial"/>
          <w:sz w:val="20"/>
          <w:szCs w:val="20"/>
        </w:rPr>
      </w:pPr>
      <w:r w:rsidRPr="0064247C">
        <w:rPr>
          <w:rFonts w:ascii="Arial" w:hAnsi="Arial" w:cs="Arial"/>
          <w:sz w:val="20"/>
          <w:szCs w:val="20"/>
        </w:rPr>
        <w:t xml:space="preserve">V dokumente 4.7 Ocenený súpis prác, SO 001-00 Všeobecné položky je pol. </w:t>
      </w:r>
      <w:r>
        <w:rPr>
          <w:rFonts w:ascii="Arial" w:hAnsi="Arial" w:cs="Arial"/>
          <w:sz w:val="20"/>
          <w:szCs w:val="20"/>
        </w:rPr>
        <w:t>0000012 s výmerou 1274336m2.</w:t>
      </w:r>
    </w:p>
    <w:p w:rsidR="001D3DF8" w:rsidRPr="0064247C" w:rsidRDefault="001D3DF8" w:rsidP="001D3DF8">
      <w:pPr>
        <w:rPr>
          <w:rFonts w:ascii="Arial" w:hAnsi="Arial" w:cs="Arial"/>
          <w:sz w:val="20"/>
          <w:szCs w:val="20"/>
        </w:rPr>
      </w:pP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420"/>
        <w:gridCol w:w="5480"/>
        <w:gridCol w:w="420"/>
        <w:gridCol w:w="1120"/>
      </w:tblGrid>
      <w:tr w:rsidR="001D3DF8" w:rsidRPr="0064247C" w:rsidTr="00DB46F0">
        <w:trPr>
          <w:trHeight w:val="288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64247C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64247C">
              <w:rPr>
                <w:rFonts w:ascii="Arial" w:hAnsi="Arial" w:cs="Arial"/>
                <w:sz w:val="16"/>
                <w:szCs w:val="16"/>
                <w:lang w:eastAsia="sk-SK"/>
              </w:rPr>
              <w:t xml:space="preserve">45.00.00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64247C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64247C">
              <w:rPr>
                <w:rFonts w:ascii="Arial" w:hAnsi="Arial" w:cs="Arial"/>
                <w:sz w:val="16"/>
                <w:szCs w:val="16"/>
                <w:lang w:eastAsia="sk-SK"/>
              </w:rPr>
              <w:t>00000120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F8" w:rsidRPr="0064247C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64247C">
              <w:rPr>
                <w:rFonts w:ascii="Arial" w:hAnsi="Arial" w:cs="Arial"/>
                <w:sz w:val="16"/>
                <w:szCs w:val="16"/>
                <w:lang w:eastAsia="sk-SK"/>
              </w:rPr>
              <w:t>Požiadavky objednávateľa ostatné požiadavky pyrotechnický prieskum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64247C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64247C">
              <w:rPr>
                <w:rFonts w:ascii="Arial" w:hAnsi="Arial" w:cs="Arial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64247C" w:rsidRDefault="001D3DF8" w:rsidP="00DB46F0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64247C">
              <w:rPr>
                <w:rFonts w:ascii="Arial" w:hAnsi="Arial" w:cs="Arial"/>
                <w:sz w:val="16"/>
                <w:szCs w:val="16"/>
                <w:lang w:eastAsia="sk-SK"/>
              </w:rPr>
              <w:t xml:space="preserve"> 1 274 336,00</w:t>
            </w:r>
          </w:p>
        </w:tc>
      </w:tr>
    </w:tbl>
    <w:p w:rsidR="001D3DF8" w:rsidRPr="00E2007B" w:rsidRDefault="001D3DF8" w:rsidP="001D3DF8">
      <w:pPr>
        <w:rPr>
          <w:rFonts w:ascii="Arial" w:hAnsi="Arial" w:cs="Arial"/>
          <w:b/>
          <w:i/>
          <w:color w:val="00B050"/>
          <w:sz w:val="20"/>
          <w:szCs w:val="20"/>
          <w:shd w:val="clear" w:color="auto" w:fill="FFFFFF"/>
          <w:lang w:eastAsia="de-DE"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  <w:r w:rsidRPr="00E2007B">
        <w:t>Žiadame verejného obstarávateľa o zosúlad</w:t>
      </w:r>
      <w:r>
        <w:t>en</w:t>
      </w:r>
      <w:r w:rsidRPr="00E2007B">
        <w:t>ie súťažných podkladov</w:t>
      </w:r>
      <w:r>
        <w:t>.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</w:p>
    <w:p w:rsidR="0061386D" w:rsidRDefault="0061386D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color w:val="00B050"/>
        </w:rPr>
      </w:pPr>
      <w:r w:rsidRPr="0061386D">
        <w:rPr>
          <w:b/>
          <w:color w:val="00B050"/>
        </w:rPr>
        <w:t xml:space="preserve">Odpoveď: </w:t>
      </w:r>
    </w:p>
    <w:p w:rsidR="0061386D" w:rsidRDefault="0061386D" w:rsidP="001D3DF8">
      <w:pPr>
        <w:pStyle w:val="Bezriadkovania"/>
        <w:tabs>
          <w:tab w:val="left" w:pos="2145"/>
        </w:tabs>
        <w:spacing w:line="276" w:lineRule="auto"/>
        <w:jc w:val="both"/>
      </w:pPr>
      <w:r>
        <w:rPr>
          <w:b/>
          <w:color w:val="00B050"/>
        </w:rPr>
        <w:t xml:space="preserve">Obstarávateľ vyhovel požiadavke viacerých uchádzačov a pre jednoznačnosť podkladov pre </w:t>
      </w:r>
      <w:proofErr w:type="spellStart"/>
      <w:r>
        <w:rPr>
          <w:b/>
          <w:color w:val="00B050"/>
        </w:rPr>
        <w:t>nacenie</w:t>
      </w:r>
      <w:proofErr w:type="spellEnd"/>
      <w:r>
        <w:rPr>
          <w:b/>
          <w:color w:val="00B050"/>
        </w:rPr>
        <w:t xml:space="preserve"> uvedenej položky uviedol konkrétnu výmeru v m2. Uchádzači </w:t>
      </w:r>
      <w:proofErr w:type="spellStart"/>
      <w:r>
        <w:rPr>
          <w:b/>
          <w:color w:val="00B050"/>
        </w:rPr>
        <w:t>nacenia</w:t>
      </w:r>
      <w:proofErr w:type="spellEnd"/>
      <w:r>
        <w:rPr>
          <w:b/>
          <w:color w:val="00B050"/>
        </w:rPr>
        <w:t xml:space="preserve">  vykonanie pyrotechnického prieskumu v rozsahu 1 274 336,00 m2 tak ako je uvedené vo všeobecnej položke </w:t>
      </w:r>
      <w:r w:rsidRPr="0061386D">
        <w:rPr>
          <w:b/>
          <w:color w:val="00B050"/>
        </w:rPr>
        <w:t>00000120</w:t>
      </w:r>
      <w:r>
        <w:rPr>
          <w:b/>
          <w:color w:val="00B050"/>
        </w:rPr>
        <w:t xml:space="preserve">.  </w:t>
      </w:r>
    </w:p>
    <w:p w:rsidR="0061386D" w:rsidRDefault="0061386D" w:rsidP="001D3DF8">
      <w:pPr>
        <w:pStyle w:val="Bezriadkovania"/>
        <w:tabs>
          <w:tab w:val="left" w:pos="2145"/>
        </w:tabs>
        <w:spacing w:line="276" w:lineRule="auto"/>
        <w:jc w:val="both"/>
      </w:pPr>
    </w:p>
    <w:p w:rsidR="001D3DF8" w:rsidRPr="00F458EF" w:rsidRDefault="00CD55B6" w:rsidP="001D3DF8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980</w:t>
      </w:r>
      <w:r w:rsidR="001D3DF8" w:rsidRPr="00F458EF">
        <w:rPr>
          <w:rFonts w:ascii="Arial Narrow" w:hAnsi="Arial Narrow"/>
          <w:b/>
        </w:rPr>
        <w:t>: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>
        <w:rPr>
          <w:i/>
        </w:rPr>
        <w:t>Verejný obstarávateľ vo vysvetlení č.3 (</w:t>
      </w:r>
      <w:r w:rsidRPr="00E263A9">
        <w:rPr>
          <w:i/>
        </w:rPr>
        <w:t>Rýchlostná cesta R2 Šaca - Košické Oľšany II. úsek - Vysvetlenie č. 3</w:t>
      </w:r>
      <w:r>
        <w:rPr>
          <w:i/>
        </w:rPr>
        <w:t xml:space="preserve">)  zo dňa 03.05.2019 uvádza v odpovedi pre otázku číslo 54  nasledovné: </w:t>
      </w:r>
    </w:p>
    <w:p w:rsidR="001D3DF8" w:rsidRPr="0061386D" w:rsidRDefault="001D3DF8" w:rsidP="001D3DF8">
      <w:pPr>
        <w:spacing w:line="360" w:lineRule="auto"/>
        <w:jc w:val="both"/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</w:pPr>
      <w:r w:rsidRPr="0061386D"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  <w:t>VV bude upravený. Správna výmera je rámový portál – 16 ks a konzolový portál – 4 ks, prízemné DZ – 21 ks = spolu 41 ks“,</w:t>
      </w:r>
    </w:p>
    <w:p w:rsidR="001D3DF8" w:rsidRPr="001D1577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i/>
        </w:rPr>
        <w:t xml:space="preserve">Máme za to že verejný obstarávateľ udáva nesprávnu odpoveď. </w:t>
      </w:r>
      <w:r w:rsidRPr="004B116E">
        <w:rPr>
          <w:i/>
        </w:rPr>
        <w:t xml:space="preserve">V projektovej dokumentácii nie sú podklady a špecifikácie pre </w:t>
      </w:r>
      <w:r w:rsidRPr="004B116E">
        <w:rPr>
          <w:b/>
          <w:i/>
        </w:rPr>
        <w:t>rámy.</w:t>
      </w:r>
      <w:r w:rsidRPr="004B116E">
        <w:rPr>
          <w:i/>
        </w:rPr>
        <w:t xml:space="preserve"> </w:t>
      </w:r>
      <w:r>
        <w:rPr>
          <w:i/>
        </w:rPr>
        <w:t>Máme za to, že s</w:t>
      </w:r>
      <w:r>
        <w:rPr>
          <w:rFonts w:ascii="Arial" w:eastAsia="Calibri" w:hAnsi="Arial" w:cs="Arial"/>
          <w:bCs/>
          <w:sz w:val="20"/>
          <w:szCs w:val="20"/>
        </w:rPr>
        <w:t xml:space="preserve">právna odpoveď mala byť  0 ks, lebo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lebo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je pravdepodobne ide o duplicitu s položkou 22250675 :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420"/>
        <w:gridCol w:w="5480"/>
        <w:gridCol w:w="420"/>
        <w:gridCol w:w="1120"/>
      </w:tblGrid>
      <w:tr w:rsidR="001D3DF8" w:rsidRPr="001D1577" w:rsidTr="00DB46F0">
        <w:trPr>
          <w:trHeight w:val="288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1D1577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1D1577">
              <w:rPr>
                <w:rFonts w:ascii="Arial" w:hAnsi="Arial" w:cs="Arial"/>
                <w:sz w:val="16"/>
                <w:szCs w:val="16"/>
                <w:lang w:eastAsia="sk-SK"/>
              </w:rPr>
              <w:lastRenderedPageBreak/>
              <w:t xml:space="preserve">45.23.32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1D1577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1D1577">
              <w:rPr>
                <w:rFonts w:ascii="Arial" w:hAnsi="Arial" w:cs="Arial"/>
                <w:sz w:val="16"/>
                <w:szCs w:val="16"/>
                <w:lang w:eastAsia="sk-SK"/>
              </w:rPr>
              <w:t>22250675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F8" w:rsidRPr="001D1577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1D1577">
              <w:rPr>
                <w:rFonts w:ascii="Arial" w:hAnsi="Arial" w:cs="Arial"/>
                <w:sz w:val="16"/>
                <w:szCs w:val="16"/>
                <w:lang w:eastAsia="sk-SK"/>
              </w:rPr>
              <w:t>Doplňujúce konštrukcie, zvislé dopravné značky, portály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1D1577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1D1577">
              <w:rPr>
                <w:rFonts w:ascii="Arial" w:hAnsi="Arial" w:cs="Arial"/>
                <w:sz w:val="16"/>
                <w:szCs w:val="16"/>
                <w:lang w:eastAsia="sk-SK"/>
              </w:rPr>
              <w:t>ks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1D1577" w:rsidRDefault="001D3DF8" w:rsidP="00DB46F0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1D1577">
              <w:rPr>
                <w:rFonts w:ascii="Arial" w:hAnsi="Arial" w:cs="Arial"/>
                <w:sz w:val="16"/>
                <w:szCs w:val="16"/>
                <w:lang w:eastAsia="sk-SK"/>
              </w:rPr>
              <w:t xml:space="preserve">   41,00</w:t>
            </w:r>
          </w:p>
        </w:tc>
      </w:tr>
    </w:tbl>
    <w:p w:rsidR="001D3DF8" w:rsidRPr="004B116E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>
        <w:rPr>
          <w:i/>
        </w:rPr>
        <w:t>Verejný obstarávateľ vo vysvetlení č.3 (</w:t>
      </w:r>
      <w:r w:rsidRPr="00E263A9">
        <w:rPr>
          <w:i/>
        </w:rPr>
        <w:t>Rýchlostná cesta R2 Šaca - Košické Oľšany II. úsek - Vysvetlenie č. 3</w:t>
      </w:r>
      <w:r>
        <w:rPr>
          <w:i/>
        </w:rPr>
        <w:t>)  zo dňa 03.05.2019 uvádza v odpovedi pre otázku číslo 549, ktorá sa týka tých istých položiek ako otázka 54 je uvedené nasledovné:</w:t>
      </w:r>
    </w:p>
    <w:p w:rsidR="004D3ED2" w:rsidRDefault="004D3ED2" w:rsidP="001D3DF8">
      <w:pPr>
        <w:spacing w:line="360" w:lineRule="auto"/>
        <w:jc w:val="both"/>
        <w:rPr>
          <w:rFonts w:ascii="Arial" w:hAnsi="Arial" w:cs="Arial"/>
          <w:color w:val="00B050"/>
          <w:sz w:val="20"/>
          <w:szCs w:val="20"/>
          <w:shd w:val="clear" w:color="auto" w:fill="FFFFFF"/>
          <w:lang w:eastAsia="de-DE"/>
        </w:rPr>
      </w:pPr>
    </w:p>
    <w:p w:rsidR="004D3ED2" w:rsidRPr="0061386D" w:rsidRDefault="004D3ED2" w:rsidP="001D3DF8">
      <w:pPr>
        <w:spacing w:line="360" w:lineRule="auto"/>
        <w:jc w:val="both"/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</w:pPr>
      <w:r w:rsidRPr="0061386D"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  <w:t>Odpoveď :</w:t>
      </w:r>
    </w:p>
    <w:p w:rsidR="001D3DF8" w:rsidRPr="0061386D" w:rsidRDefault="001D3DF8" w:rsidP="001D3DF8">
      <w:pPr>
        <w:spacing w:line="360" w:lineRule="auto"/>
        <w:jc w:val="both"/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</w:pPr>
      <w:r w:rsidRPr="0061386D">
        <w:rPr>
          <w:rFonts w:ascii="Arial" w:hAnsi="Arial" w:cs="Arial"/>
          <w:b/>
          <w:sz w:val="20"/>
          <w:szCs w:val="20"/>
          <w:shd w:val="clear" w:color="auto" w:fill="FFFFFF"/>
          <w:lang w:eastAsia="de-DE"/>
        </w:rPr>
        <w:t>Položka 45.23.32  22250673 bola z VV odstránená.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  <w:r w:rsidRPr="00E2007B">
        <w:t>Žiadame verejného obstarávateľa o zosúlad</w:t>
      </w:r>
      <w:r>
        <w:t>en</w:t>
      </w:r>
      <w:r w:rsidRPr="00E2007B">
        <w:t>ie súťažných podkladov</w:t>
      </w:r>
      <w:r>
        <w:t>.</w:t>
      </w:r>
    </w:p>
    <w:p w:rsidR="0061386D" w:rsidRDefault="0061386D" w:rsidP="004D3ED2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color w:val="00B050"/>
          <w:sz w:val="20"/>
          <w:szCs w:val="20"/>
          <w:shd w:val="clear" w:color="auto" w:fill="FFFFFF"/>
          <w:lang w:eastAsia="de-DE"/>
        </w:rPr>
      </w:pPr>
    </w:p>
    <w:p w:rsidR="004D3ED2" w:rsidRPr="00497892" w:rsidRDefault="004D3ED2" w:rsidP="004D3ED2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b/>
          <w:color w:val="00B050"/>
          <w:sz w:val="20"/>
          <w:szCs w:val="20"/>
          <w:shd w:val="clear" w:color="auto" w:fill="FFFFFF"/>
          <w:lang w:eastAsia="de-DE"/>
        </w:rPr>
      </w:pPr>
      <w:r w:rsidRPr="00497892">
        <w:rPr>
          <w:rFonts w:ascii="Arial" w:hAnsi="Arial" w:cs="Arial"/>
          <w:b/>
          <w:color w:val="00B050"/>
          <w:sz w:val="20"/>
          <w:szCs w:val="20"/>
          <w:shd w:val="clear" w:color="auto" w:fill="FFFFFF"/>
          <w:lang w:eastAsia="de-DE"/>
        </w:rPr>
        <w:t xml:space="preserve">Odpoveď: </w:t>
      </w:r>
    </w:p>
    <w:p w:rsidR="004D3ED2" w:rsidRPr="00497892" w:rsidRDefault="004D3ED2" w:rsidP="004D3ED2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b/>
          <w:color w:val="00B050"/>
          <w:sz w:val="20"/>
          <w:szCs w:val="20"/>
          <w:shd w:val="clear" w:color="auto" w:fill="FFFFFF"/>
          <w:lang w:eastAsia="de-DE"/>
        </w:rPr>
      </w:pPr>
      <w:r w:rsidRPr="00497892">
        <w:rPr>
          <w:rFonts w:ascii="Arial" w:hAnsi="Arial" w:cs="Arial"/>
          <w:b/>
          <w:color w:val="00B050"/>
          <w:sz w:val="20"/>
          <w:szCs w:val="20"/>
          <w:shd w:val="clear" w:color="auto" w:fill="FFFFFF"/>
          <w:lang w:eastAsia="de-DE"/>
        </w:rPr>
        <w:t>VV bol zosúladený, konzolový portál a rámový portál je vykázaný v položke 22250675, nosič pre veľkoplošné DZ v položke 22250673.</w:t>
      </w:r>
      <w:r w:rsidR="00497892" w:rsidRPr="00497892">
        <w:rPr>
          <w:rFonts w:ascii="Arial" w:hAnsi="Arial" w:cs="Arial"/>
          <w:b/>
          <w:color w:val="00B050"/>
          <w:sz w:val="20"/>
          <w:szCs w:val="20"/>
          <w:shd w:val="clear" w:color="auto" w:fill="FFFFFF"/>
          <w:lang w:eastAsia="de-DE"/>
        </w:rPr>
        <w:t xml:space="preserve"> Viď platnú odpoveď 937.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</w:p>
    <w:p w:rsidR="001D3DF8" w:rsidRPr="00F458EF" w:rsidRDefault="00CD55B6" w:rsidP="001D3DF8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981</w:t>
      </w:r>
      <w:r w:rsidR="001D3DF8" w:rsidRPr="00F458EF">
        <w:rPr>
          <w:rFonts w:ascii="Arial Narrow" w:hAnsi="Arial Narrow"/>
          <w:b/>
        </w:rPr>
        <w:t>: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>
        <w:rPr>
          <w:i/>
        </w:rPr>
        <w:t>Verejný obstarávateľ vo vysvetlení č.3 (</w:t>
      </w:r>
      <w:r w:rsidRPr="00E263A9">
        <w:rPr>
          <w:i/>
        </w:rPr>
        <w:t>Rýchlostná cesta R2 Šaca - Košické Oľšany II. úsek - Vysvetlenie č. 3</w:t>
      </w:r>
      <w:r>
        <w:rPr>
          <w:i/>
        </w:rPr>
        <w:t xml:space="preserve">)  zo dňa 03.05.2019 uvádza v doplnenom výkaze výmere pre položku </w:t>
      </w:r>
      <w:r w:rsidRPr="004B116E">
        <w:rPr>
          <w:i/>
        </w:rPr>
        <w:t>01060204</w:t>
      </w:r>
      <w:r w:rsidRPr="004A3E32">
        <w:rPr>
          <w:rFonts w:ascii="Arial" w:hAnsi="Arial" w:cs="Arial"/>
          <w:sz w:val="20"/>
          <w:szCs w:val="20"/>
        </w:rPr>
        <w:t xml:space="preserve"> </w:t>
      </w:r>
      <w:r>
        <w:rPr>
          <w:i/>
        </w:rPr>
        <w:t>uvádza nasledovné:</w:t>
      </w:r>
    </w:p>
    <w:p w:rsidR="001D3DF8" w:rsidRPr="004B116E" w:rsidRDefault="001D3DF8" w:rsidP="001D3DF8">
      <w:pPr>
        <w:spacing w:line="360" w:lineRule="auto"/>
        <w:jc w:val="both"/>
        <w:rPr>
          <w:rFonts w:ascii="Arial" w:hAnsi="Arial" w:cs="Arial"/>
          <w:color w:val="00B050"/>
          <w:sz w:val="20"/>
          <w:szCs w:val="20"/>
          <w:shd w:val="clear" w:color="auto" w:fill="FFFFFF"/>
          <w:lang w:eastAsia="de-DE"/>
        </w:rPr>
      </w:pPr>
    </w:p>
    <w:tbl>
      <w:tblPr>
        <w:tblW w:w="1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893"/>
        <w:gridCol w:w="1387"/>
        <w:gridCol w:w="1253"/>
        <w:gridCol w:w="4735"/>
        <w:gridCol w:w="2032"/>
        <w:gridCol w:w="580"/>
        <w:gridCol w:w="1140"/>
      </w:tblGrid>
      <w:tr w:rsidR="001D3DF8" w:rsidRPr="004A3E32" w:rsidTr="00DB46F0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i/>
                <w:i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1D3DF8" w:rsidRPr="004A3E32" w:rsidTr="00DB46F0">
        <w:trPr>
          <w:trHeight w:val="264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i/>
                <w:i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01060204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Premiestnenie  vodorovné nad 3 000 m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m3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sk-SK"/>
              </w:rPr>
              <w:t>-178,36</w:t>
            </w:r>
          </w:p>
        </w:tc>
      </w:tr>
      <w:tr w:rsidR="001D3DF8" w:rsidRPr="004A3E32" w:rsidTr="00DB46F0">
        <w:trPr>
          <w:trHeight w:val="528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0106020401</w:t>
            </w:r>
          </w:p>
        </w:tc>
        <w:tc>
          <w:tcPr>
            <w:tcW w:w="4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 xml:space="preserve">Premiestnenie  </w:t>
            </w:r>
            <w:proofErr w:type="spellStart"/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výkopku</w:t>
            </w:r>
            <w:proofErr w:type="spellEnd"/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 xml:space="preserve"> resp. </w:t>
            </w:r>
            <w:proofErr w:type="spellStart"/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rúbaniny</w:t>
            </w:r>
            <w:proofErr w:type="spellEnd"/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 xml:space="preserve">, vodorovné nad 3 000 m, </w:t>
            </w:r>
            <w:proofErr w:type="spellStart"/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tr</w:t>
            </w:r>
            <w:proofErr w:type="spellEnd"/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. horniny 1-4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m3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jc w:val="right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-178,36</w:t>
            </w:r>
          </w:p>
        </w:tc>
      </w:tr>
      <w:tr w:rsidR="001D3DF8" w:rsidRPr="004A3E32" w:rsidTr="00DB46F0">
        <w:trPr>
          <w:trHeight w:val="528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i/>
                <w:iCs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Odvoz zeminy  zo zvyšného výkopu pre zabudovanie do stavby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-178,36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3E32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</w:tr>
    </w:tbl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>
        <w:rPr>
          <w:i/>
        </w:rPr>
        <w:t xml:space="preserve">Položka </w:t>
      </w:r>
      <w:r w:rsidRPr="004B116E">
        <w:rPr>
          <w:i/>
        </w:rPr>
        <w:t>01060204</w:t>
      </w:r>
      <w:r>
        <w:rPr>
          <w:i/>
        </w:rPr>
        <w:t xml:space="preserve"> v súpise prác uvádza nasledovné: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420"/>
        <w:gridCol w:w="5580"/>
        <w:gridCol w:w="420"/>
        <w:gridCol w:w="1080"/>
      </w:tblGrid>
      <w:tr w:rsidR="001D3DF8" w:rsidRPr="004A3E32" w:rsidTr="00DB46F0">
        <w:trPr>
          <w:trHeight w:val="28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4A3E32">
              <w:rPr>
                <w:rFonts w:ascii="Arial" w:hAnsi="Arial" w:cs="Arial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4A3E32">
              <w:rPr>
                <w:rFonts w:ascii="Arial" w:hAnsi="Arial" w:cs="Arial"/>
                <w:sz w:val="16"/>
                <w:szCs w:val="16"/>
                <w:lang w:eastAsia="sk-SK"/>
              </w:rPr>
              <w:t>01060204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4A3E32">
              <w:rPr>
                <w:rFonts w:ascii="Arial" w:hAnsi="Arial" w:cs="Arial"/>
                <w:sz w:val="16"/>
                <w:szCs w:val="16"/>
                <w:lang w:eastAsia="sk-SK"/>
              </w:rPr>
              <w:t>Premiestnenie  vodorovné nad 3 000 m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4A3E32" w:rsidRDefault="001D3DF8" w:rsidP="00DB46F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4A3E32">
              <w:rPr>
                <w:rFonts w:ascii="Arial" w:hAnsi="Arial" w:cs="Arial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F8" w:rsidRPr="004A3E32" w:rsidRDefault="001D3DF8" w:rsidP="00DB46F0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4A3E32">
              <w:rPr>
                <w:rFonts w:ascii="Arial" w:hAnsi="Arial" w:cs="Arial"/>
                <w:sz w:val="16"/>
                <w:szCs w:val="16"/>
                <w:lang w:eastAsia="sk-SK"/>
              </w:rPr>
              <w:t xml:space="preserve">  1 847,55</w:t>
            </w:r>
          </w:p>
        </w:tc>
      </w:tr>
    </w:tbl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  <w:r w:rsidRPr="00E2007B">
        <w:t>Žiadame verejného obstarávateľa o zosúlad</w:t>
      </w:r>
      <w:r>
        <w:t>en</w:t>
      </w:r>
      <w:r w:rsidRPr="00E2007B">
        <w:t>ie súťažných podkladov</w:t>
      </w:r>
      <w:r>
        <w:t>.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4D3ED2" w:rsidRPr="008E1D24" w:rsidRDefault="004D3ED2" w:rsidP="004D3ED2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eastAsia="de-DE"/>
        </w:rPr>
      </w:pPr>
      <w:r w:rsidRPr="00967676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eastAsia="de-DE"/>
        </w:rPr>
        <w:t xml:space="preserve">Odpoveď: VV </w:t>
      </w:r>
      <w:r w:rsidR="00DD662A" w:rsidRPr="00967676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eastAsia="de-DE"/>
        </w:rPr>
        <w:t>bol</w:t>
      </w:r>
      <w:r w:rsidRPr="00967676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eastAsia="de-DE"/>
        </w:rPr>
        <w:t xml:space="preserve"> zosúladený s</w:t>
      </w:r>
      <w:r w:rsidR="008E1D24" w:rsidRPr="00967676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eastAsia="de-DE"/>
        </w:rPr>
        <w:t> </w:t>
      </w:r>
      <w:r w:rsidR="008E1D24" w:rsidRPr="008E1D24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eastAsia="de-DE"/>
        </w:rPr>
        <w:t xml:space="preserve">cenovou časťou v rámci </w:t>
      </w:r>
      <w:r w:rsidR="00DD662A" w:rsidRPr="008E1D24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eastAsia="de-DE"/>
        </w:rPr>
        <w:t xml:space="preserve">v rámci otázok a odpovedí </w:t>
      </w:r>
      <w:r w:rsidR="008E1D24" w:rsidRPr="008E1D24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eastAsia="de-DE"/>
        </w:rPr>
        <w:t>602 - 973</w:t>
      </w:r>
    </w:p>
    <w:p w:rsidR="00645509" w:rsidRDefault="00645509" w:rsidP="004D3ED2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color w:val="00B050"/>
          <w:sz w:val="24"/>
          <w:szCs w:val="24"/>
          <w:shd w:val="clear" w:color="auto" w:fill="FFFFFF"/>
          <w:lang w:eastAsia="de-DE"/>
        </w:rPr>
      </w:pPr>
    </w:p>
    <w:p w:rsidR="004D3ED2" w:rsidRDefault="004D3ED2" w:rsidP="001D3DF8">
      <w:pPr>
        <w:jc w:val="both"/>
        <w:rPr>
          <w:rFonts w:ascii="Arial Narrow" w:hAnsi="Arial Narrow"/>
          <w:b/>
        </w:rPr>
      </w:pPr>
    </w:p>
    <w:p w:rsidR="001D3DF8" w:rsidRPr="00F458EF" w:rsidRDefault="00CD55B6" w:rsidP="001D3DF8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982</w:t>
      </w:r>
      <w:r w:rsidR="001D3DF8" w:rsidRPr="00F458EF">
        <w:rPr>
          <w:rFonts w:ascii="Arial Narrow" w:hAnsi="Arial Narrow"/>
          <w:b/>
        </w:rPr>
        <w:t>: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>
        <w:rPr>
          <w:i/>
        </w:rPr>
        <w:lastRenderedPageBreak/>
        <w:t>Verejný obstarávateľ vo vysvetlení č.3 (</w:t>
      </w:r>
      <w:r w:rsidRPr="00E263A9">
        <w:rPr>
          <w:i/>
        </w:rPr>
        <w:t>Rýchlostná cesta R2 Šaca - Košické Oľšany II. úsek - Vysvetlenie č. 3</w:t>
      </w:r>
      <w:r>
        <w:rPr>
          <w:i/>
        </w:rPr>
        <w:t>)  zo dňa 03.05.2019 uvádza v doplnenom výkaze výmere pre SO 310-02 položku 22040355</w:t>
      </w:r>
    </w:p>
    <w:p w:rsidR="001D3DF8" w:rsidRDefault="00BD3AD5" w:rsidP="001D3DF8">
      <w:pPr>
        <w:pStyle w:val="Bezriadkovania"/>
        <w:tabs>
          <w:tab w:val="left" w:pos="2145"/>
        </w:tabs>
        <w:spacing w:line="276" w:lineRule="auto"/>
        <w:jc w:val="both"/>
        <w:rPr>
          <w:i/>
        </w:rPr>
      </w:pPr>
      <w:r w:rsidRPr="0072336E"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-43815</wp:posOffset>
            </wp:positionH>
            <wp:positionV relativeFrom="page">
              <wp:posOffset>942975</wp:posOffset>
            </wp:positionV>
            <wp:extent cx="6264275" cy="842010"/>
            <wp:effectExtent l="0" t="0" r="3175" b="0"/>
            <wp:wrapTopAndBottom/>
            <wp:docPr id="10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275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  <w:r w:rsidRPr="00E2007B">
        <w:t xml:space="preserve">Žiadame verejného obstarávateľa </w:t>
      </w:r>
      <w:r>
        <w:t xml:space="preserve">o doplnenie rozmery dlaždíc – veľkosť, hrúbka. </w:t>
      </w:r>
    </w:p>
    <w:p w:rsidR="004D3ED2" w:rsidRDefault="004D3ED2" w:rsidP="001D3DF8">
      <w:pPr>
        <w:pStyle w:val="Bezriadkovania"/>
        <w:tabs>
          <w:tab w:val="left" w:pos="2145"/>
        </w:tabs>
        <w:spacing w:line="276" w:lineRule="auto"/>
        <w:jc w:val="both"/>
      </w:pPr>
    </w:p>
    <w:p w:rsidR="004D3ED2" w:rsidRPr="008E1D24" w:rsidRDefault="004D3ED2" w:rsidP="004D3ED2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</w:pPr>
      <w:r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 xml:space="preserve">Odpoveď: </w:t>
      </w:r>
    </w:p>
    <w:p w:rsidR="004D3ED2" w:rsidRPr="008E1D24" w:rsidRDefault="004D3ED2" w:rsidP="004D3ED2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</w:pPr>
      <w:r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>Položka je vybratá podľa platného triednika</w:t>
      </w:r>
      <w:r w:rsidR="00BD3AD5"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 xml:space="preserve">. Veľkosť je vo výkaze definovaná v plochy m2. </w:t>
      </w:r>
      <w:r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 xml:space="preserve"> </w:t>
      </w:r>
      <w:r w:rsidR="00BD3AD5"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 xml:space="preserve">Hrúbka vrstvy </w:t>
      </w:r>
      <w:r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 xml:space="preserve"> je definovaná v PD </w:t>
      </w:r>
      <w:r w:rsidR="00BD3AD5"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 xml:space="preserve">daného objektu, </w:t>
      </w:r>
      <w:r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>príloha č. 3</w:t>
      </w:r>
      <w:r w:rsidR="00BD3AD5"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 xml:space="preserve"> – vzorové priečne rezy</w:t>
      </w:r>
      <w:r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>.</w:t>
      </w:r>
      <w:r w:rsidR="00BD3AD5" w:rsidRPr="008E1D24">
        <w:rPr>
          <w:rFonts w:ascii="Arial" w:hAnsi="Arial" w:cs="Arial"/>
          <w:b/>
          <w:bCs/>
          <w:color w:val="00B050"/>
          <w:shd w:val="clear" w:color="auto" w:fill="FFFFFF"/>
          <w:lang w:eastAsia="de-DE"/>
        </w:rPr>
        <w:t xml:space="preserve"> Jedná sa o bezpečnostný povrch z liatej gumy pre ihrisko hr. 9,8 cm pre fitnes zóny hr. 4,8 cm.  </w:t>
      </w:r>
    </w:p>
    <w:p w:rsidR="004D3ED2" w:rsidRDefault="004D3ED2" w:rsidP="001D3DF8">
      <w:pPr>
        <w:pStyle w:val="Bezriadkovania"/>
        <w:tabs>
          <w:tab w:val="left" w:pos="2145"/>
        </w:tabs>
        <w:spacing w:line="276" w:lineRule="auto"/>
        <w:jc w:val="both"/>
      </w:pPr>
    </w:p>
    <w:p w:rsidR="001D3DF8" w:rsidRPr="00F458EF" w:rsidRDefault="00CD55B6" w:rsidP="001D3DF8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983</w:t>
      </w:r>
      <w:r w:rsidR="001D3DF8" w:rsidRPr="00F458EF">
        <w:rPr>
          <w:rFonts w:ascii="Arial Narrow" w:hAnsi="Arial Narrow"/>
          <w:b/>
        </w:rPr>
        <w:t>: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1D3DF8" w:rsidRPr="00294B67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  <w:r w:rsidRPr="00294B67">
        <w:t xml:space="preserve">V dokumentácii pre SO 696 sa nachádza výkres č. 07 Nosič prízemných značiek. Vo VV chýba položka na ocenenie tejto konštrukcie. </w:t>
      </w: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</w:pPr>
      <w:r w:rsidRPr="00294B67">
        <w:t xml:space="preserve">Žiadame </w:t>
      </w:r>
      <w:r>
        <w:t xml:space="preserve">verejného obstarávateľa doplniť </w:t>
      </w:r>
      <w:r w:rsidRPr="00294B67">
        <w:t>jednoznačný popis a výmery pre každú</w:t>
      </w:r>
      <w:r>
        <w:t xml:space="preserve"> položku</w:t>
      </w:r>
      <w:r w:rsidRPr="00294B67">
        <w:t xml:space="preserve">, ktorá sa má v tomto stavebnom objekte oceniť. </w:t>
      </w:r>
    </w:p>
    <w:p w:rsidR="004D3ED2" w:rsidRPr="00BD3AD5" w:rsidRDefault="004D3ED2" w:rsidP="004D3ED2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b/>
          <w:shd w:val="clear" w:color="auto" w:fill="FFFFFF"/>
          <w:lang w:eastAsia="de-DE"/>
        </w:rPr>
      </w:pPr>
      <w:r w:rsidRPr="00BD3AD5">
        <w:rPr>
          <w:rFonts w:ascii="Arial" w:hAnsi="Arial" w:cs="Arial"/>
          <w:b/>
          <w:shd w:val="clear" w:color="auto" w:fill="FFFFFF"/>
          <w:lang w:eastAsia="de-DE"/>
        </w:rPr>
        <w:t>Odpoveď:</w:t>
      </w:r>
    </w:p>
    <w:p w:rsidR="004D3ED2" w:rsidRPr="00BD3AD5" w:rsidRDefault="004D3ED2" w:rsidP="004D3ED2">
      <w:pPr>
        <w:pStyle w:val="Bezriadkovania"/>
        <w:tabs>
          <w:tab w:val="left" w:pos="2145"/>
        </w:tabs>
        <w:spacing w:line="276" w:lineRule="auto"/>
        <w:jc w:val="both"/>
        <w:rPr>
          <w:b/>
          <w:i/>
          <w:sz w:val="24"/>
          <w:szCs w:val="24"/>
        </w:rPr>
      </w:pPr>
      <w:r w:rsidRPr="00BD3AD5">
        <w:rPr>
          <w:rFonts w:ascii="Arial" w:hAnsi="Arial" w:cs="Arial"/>
          <w:b/>
          <w:shd w:val="clear" w:color="auto" w:fill="FFFFFF"/>
          <w:lang w:eastAsia="de-DE"/>
        </w:rPr>
        <w:t xml:space="preserve"> Položka na ocenenie konštrukcie nosiča prízemných značiek je doplnená, v rámci tejto jednej položky si zhotoviteľ ocení všetky pridružené práce ktoré sa týkajú dodávky a montáže tejto konštrukcie.</w:t>
      </w:r>
    </w:p>
    <w:p w:rsidR="004D3ED2" w:rsidRPr="00294B67" w:rsidRDefault="004D3ED2" w:rsidP="001D3DF8">
      <w:pPr>
        <w:pStyle w:val="Bezriadkovania"/>
        <w:tabs>
          <w:tab w:val="left" w:pos="2145"/>
        </w:tabs>
        <w:spacing w:line="276" w:lineRule="auto"/>
        <w:jc w:val="both"/>
      </w:pPr>
    </w:p>
    <w:p w:rsidR="001D3DF8" w:rsidRDefault="001D3DF8" w:rsidP="001D3DF8">
      <w:pPr>
        <w:pStyle w:val="Bezriadkovania"/>
        <w:tabs>
          <w:tab w:val="left" w:pos="2145"/>
        </w:tabs>
        <w:spacing w:line="276" w:lineRule="auto"/>
        <w:jc w:val="both"/>
        <w:rPr>
          <w:b/>
          <w:i/>
        </w:rPr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984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Verejný obstarávateľ v odpovedi na otázku 546 upravil podrobný výkaz výmer objektu 696-00 pre vodorovné dopravné značenie nasledovne:</w:t>
      </w:r>
    </w:p>
    <w:p w:rsidR="007F62C5" w:rsidRDefault="007F62C5" w:rsidP="007F62C5">
      <w:pPr>
        <w:pStyle w:val="Odsekzoznamu"/>
        <w:spacing w:after="0" w:line="240" w:lineRule="auto"/>
        <w:ind w:left="644"/>
      </w:pPr>
      <w:r w:rsidRPr="007B6A83">
        <w:rPr>
          <w:noProof/>
          <w:lang w:val="sk-SK" w:eastAsia="sk-SK"/>
        </w:rPr>
        <w:drawing>
          <wp:inline distT="0" distB="0" distL="0" distR="0">
            <wp:extent cx="5760720" cy="1600654"/>
            <wp:effectExtent l="0" t="0" r="0" b="0"/>
            <wp:docPr id="3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00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2C5" w:rsidRPr="00107C5B" w:rsidRDefault="007F62C5" w:rsidP="007F62C5">
      <w:pPr>
        <w:tabs>
          <w:tab w:val="left" w:pos="1740"/>
        </w:tabs>
        <w:rPr>
          <w:rFonts w:ascii="Arial" w:hAnsi="Arial" w:cs="Arial"/>
        </w:rPr>
      </w:pPr>
      <w:r w:rsidRPr="00107C5B">
        <w:rPr>
          <w:rFonts w:ascii="Arial" w:hAnsi="Arial" w:cs="Arial"/>
        </w:rPr>
        <w:t>Ak urobíme jednoduchý kontrolný prepočet podpoložiek, tak:</w:t>
      </w:r>
    </w:p>
    <w:p w:rsidR="007F62C5" w:rsidRPr="00107C5B" w:rsidRDefault="007F62C5" w:rsidP="007F62C5">
      <w:pPr>
        <w:tabs>
          <w:tab w:val="left" w:pos="1740"/>
        </w:tabs>
        <w:rPr>
          <w:rFonts w:ascii="Arial" w:hAnsi="Arial" w:cs="Arial"/>
        </w:rPr>
      </w:pPr>
      <w:r w:rsidRPr="00107C5B">
        <w:rPr>
          <w:rFonts w:ascii="Arial" w:hAnsi="Arial" w:cs="Arial"/>
        </w:rPr>
        <w:t>Vodiace pruhy 4*0,25m*14261m=14 261 m2</w:t>
      </w:r>
    </w:p>
    <w:p w:rsidR="007F62C5" w:rsidRPr="00107C5B" w:rsidRDefault="007F62C5" w:rsidP="007F62C5">
      <w:pPr>
        <w:tabs>
          <w:tab w:val="left" w:pos="1740"/>
        </w:tabs>
        <w:rPr>
          <w:rFonts w:ascii="Arial" w:hAnsi="Arial" w:cs="Arial"/>
        </w:rPr>
      </w:pPr>
      <w:r w:rsidRPr="00107C5B">
        <w:rPr>
          <w:rFonts w:ascii="Arial" w:hAnsi="Arial" w:cs="Arial"/>
        </w:rPr>
        <w:t>Deliace čiary 2*0,125m*14261=3 565,25 m2</w:t>
      </w:r>
    </w:p>
    <w:p w:rsidR="007F62C5" w:rsidRPr="00107C5B" w:rsidRDefault="007F62C5" w:rsidP="007F62C5">
      <w:pPr>
        <w:tabs>
          <w:tab w:val="left" w:pos="1740"/>
        </w:tabs>
        <w:rPr>
          <w:rFonts w:ascii="Arial" w:hAnsi="Arial" w:cs="Arial"/>
        </w:rPr>
      </w:pPr>
      <w:r w:rsidRPr="00107C5B">
        <w:rPr>
          <w:rFonts w:ascii="Arial" w:hAnsi="Arial" w:cs="Arial"/>
        </w:rPr>
        <w:lastRenderedPageBreak/>
        <w:t xml:space="preserve">Uchádzač si je vedomý, že tento objekt predstavuje značenie na celej stavbe, napriek tomu je zrejmé, že sa jedná o chybu VV (rádovo niekoľkonásobnú). </w:t>
      </w:r>
    </w:p>
    <w:p w:rsidR="007F62C5" w:rsidRPr="00107C5B" w:rsidRDefault="007F62C5" w:rsidP="007F62C5">
      <w:pPr>
        <w:tabs>
          <w:tab w:val="left" w:pos="1740"/>
        </w:tabs>
        <w:rPr>
          <w:rFonts w:ascii="Arial" w:hAnsi="Arial" w:cs="Arial"/>
        </w:rPr>
      </w:pPr>
      <w:r w:rsidRPr="00107C5B">
        <w:rPr>
          <w:rFonts w:ascii="Arial" w:hAnsi="Arial" w:cs="Arial"/>
        </w:rPr>
        <w:t>Žiadame o kontrolu množstiev vodorovného dopravného značenia a o opravu súpisu prác a podrobného VV – prípadne aj o podrobný rozpis podľa jednotlivých objektov.</w:t>
      </w:r>
    </w:p>
    <w:p w:rsidR="004D3ED2" w:rsidRPr="005E3170" w:rsidRDefault="004D3ED2" w:rsidP="004D3ED2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5E3170">
        <w:rPr>
          <w:rFonts w:ascii="Arial" w:hAnsi="Arial" w:cs="Arial"/>
          <w:b/>
          <w:color w:val="00B050"/>
          <w:sz w:val="24"/>
          <w:szCs w:val="24"/>
        </w:rPr>
        <w:t xml:space="preserve">Odpoveď: VV bol </w:t>
      </w:r>
      <w:r w:rsidR="008E1D24">
        <w:rPr>
          <w:rFonts w:ascii="Arial" w:hAnsi="Arial" w:cs="Arial"/>
          <w:b/>
          <w:color w:val="00B050"/>
          <w:sz w:val="24"/>
          <w:szCs w:val="24"/>
        </w:rPr>
        <w:t xml:space="preserve">upravený v rámci otázok a </w:t>
      </w:r>
      <w:proofErr w:type="spellStart"/>
      <w:r w:rsidR="008E1D24">
        <w:rPr>
          <w:rFonts w:ascii="Arial" w:hAnsi="Arial" w:cs="Arial"/>
          <w:b/>
          <w:color w:val="00B050"/>
          <w:sz w:val="24"/>
          <w:szCs w:val="24"/>
        </w:rPr>
        <w:t>a</w:t>
      </w:r>
      <w:proofErr w:type="spellEnd"/>
      <w:r w:rsidR="008E1D24">
        <w:rPr>
          <w:rFonts w:ascii="Arial" w:hAnsi="Arial" w:cs="Arial"/>
          <w:b/>
          <w:color w:val="00B050"/>
          <w:sz w:val="24"/>
          <w:szCs w:val="24"/>
        </w:rPr>
        <w:t xml:space="preserve"> odpovedí 602- 973. Uchádzači </w:t>
      </w:r>
      <w:proofErr w:type="spellStart"/>
      <w:r w:rsidR="008E1D24">
        <w:rPr>
          <w:rFonts w:ascii="Arial" w:hAnsi="Arial" w:cs="Arial"/>
          <w:b/>
          <w:color w:val="00B050"/>
          <w:sz w:val="24"/>
          <w:szCs w:val="24"/>
        </w:rPr>
        <w:t>nacenia</w:t>
      </w:r>
      <w:proofErr w:type="spellEnd"/>
      <w:r w:rsidR="008E1D24">
        <w:rPr>
          <w:rFonts w:ascii="Arial" w:hAnsi="Arial" w:cs="Arial"/>
          <w:b/>
          <w:color w:val="00B050"/>
          <w:sz w:val="24"/>
          <w:szCs w:val="24"/>
        </w:rPr>
        <w:t xml:space="preserve"> hodnoty podľa aktuálne platného Zväzku 4.</w:t>
      </w:r>
    </w:p>
    <w:p w:rsidR="007F62C5" w:rsidRDefault="007F62C5" w:rsidP="007F62C5"/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985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Súpisy prác objektov SO 114-06 Prístupová cesta v km 16,900 R2; SO 114-07 Prístupová cesta v km 18,635 R2 (ZÚ – 0,117); SO 114-08 Prístupová cesta v km 18,635 R2 (0,117 - KÚ) obsahujú položku:</w:t>
      </w:r>
    </w:p>
    <w:tbl>
      <w:tblPr>
        <w:tblW w:w="7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80"/>
        <w:gridCol w:w="5320"/>
        <w:gridCol w:w="400"/>
      </w:tblGrid>
      <w:tr w:rsidR="007F62C5" w:rsidRPr="00625174" w:rsidTr="00DB46F0">
        <w:trPr>
          <w:trHeight w:val="46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625174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625174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45.23.32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625174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625174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22250569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625174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625174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Doplňujúce konštrukcie, značky </w:t>
            </w:r>
            <w:proofErr w:type="spellStart"/>
            <w:r w:rsidRPr="00625174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staničenia</w:t>
            </w:r>
            <w:proofErr w:type="spellEnd"/>
            <w:r w:rsidRPr="00625174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a geodetické body, medzníky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625174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625174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ks</w:t>
            </w:r>
          </w:p>
        </w:tc>
      </w:tr>
    </w:tbl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Z uvedeného ako aj z podrobného výkazu výmer a PD nie je jasné, čo uvedená položka opisuje.</w:t>
      </w:r>
    </w:p>
    <w:p w:rsidR="007F62C5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Žiadame vysvetliť.</w:t>
      </w:r>
    </w:p>
    <w:p w:rsidR="004D3ED2" w:rsidRPr="00CF29C8" w:rsidRDefault="004D3ED2" w:rsidP="007F62C5">
      <w:pPr>
        <w:rPr>
          <w:rFonts w:ascii="Arial" w:hAnsi="Arial" w:cs="Arial"/>
          <w:b/>
        </w:rPr>
      </w:pPr>
      <w:r w:rsidRPr="00F93B21">
        <w:rPr>
          <w:rFonts w:ascii="Arial" w:hAnsi="Arial" w:cs="Arial"/>
          <w:b/>
          <w:color w:val="00B050"/>
        </w:rPr>
        <w:t xml:space="preserve">Odpoveď: V položke sú uvedené </w:t>
      </w:r>
      <w:r w:rsidR="00057A1D">
        <w:rPr>
          <w:rFonts w:ascii="Arial" w:hAnsi="Arial" w:cs="Arial"/>
          <w:b/>
          <w:color w:val="00B050"/>
        </w:rPr>
        <w:t xml:space="preserve"> </w:t>
      </w:r>
      <w:r w:rsidRPr="00F93B21">
        <w:rPr>
          <w:rFonts w:ascii="Arial" w:hAnsi="Arial" w:cs="Arial"/>
          <w:b/>
          <w:color w:val="00B050"/>
        </w:rPr>
        <w:t>medzníky</w:t>
      </w:r>
      <w:r w:rsidR="00057A1D">
        <w:rPr>
          <w:rFonts w:ascii="Arial" w:hAnsi="Arial" w:cs="Arial"/>
          <w:b/>
          <w:color w:val="00B050"/>
        </w:rPr>
        <w:t xml:space="preserve"> (geodetická kotva </w:t>
      </w:r>
      <w:proofErr w:type="spellStart"/>
      <w:r w:rsidR="00057A1D">
        <w:rPr>
          <w:rFonts w:ascii="Arial" w:hAnsi="Arial" w:cs="Arial"/>
          <w:b/>
          <w:color w:val="00B050"/>
        </w:rPr>
        <w:t>roxorova</w:t>
      </w:r>
      <w:proofErr w:type="spellEnd"/>
      <w:r w:rsidR="00057A1D">
        <w:rPr>
          <w:rFonts w:ascii="Arial" w:hAnsi="Arial" w:cs="Arial"/>
          <w:b/>
          <w:color w:val="00B050"/>
        </w:rPr>
        <w:t xml:space="preserve"> tyč + plastová hlava hraničného znaku) </w:t>
      </w:r>
      <w:r w:rsidRPr="00F93B21">
        <w:rPr>
          <w:rFonts w:ascii="Arial" w:hAnsi="Arial" w:cs="Arial"/>
          <w:b/>
          <w:color w:val="00B050"/>
        </w:rPr>
        <w:t xml:space="preserve"> na hrane trvalého záberu pozdĺž zmienených komunikácií</w:t>
      </w:r>
      <w:r w:rsidR="00CF29C8" w:rsidRPr="00F93B21">
        <w:rPr>
          <w:rFonts w:ascii="Arial" w:hAnsi="Arial" w:cs="Arial"/>
          <w:b/>
          <w:color w:val="00B050"/>
        </w:rPr>
        <w:t xml:space="preserve"> obojstrann</w:t>
      </w:r>
      <w:r w:rsidR="003E48F7">
        <w:rPr>
          <w:rFonts w:ascii="Arial" w:hAnsi="Arial" w:cs="Arial"/>
          <w:b/>
          <w:color w:val="00B050"/>
        </w:rPr>
        <w:t>e</w:t>
      </w:r>
      <w:r w:rsidR="00CF29C8" w:rsidRPr="00F93B21">
        <w:rPr>
          <w:rFonts w:ascii="Arial" w:hAnsi="Arial" w:cs="Arial"/>
          <w:b/>
          <w:color w:val="00B050"/>
        </w:rPr>
        <w:t xml:space="preserve"> vo vzdialenosti 25 – 30m.</w:t>
      </w: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986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Súpis prác objektu SO 114-06 - Prístupová cesta v km 16,900 R2 obsahuje položky:</w:t>
      </w:r>
    </w:p>
    <w:tbl>
      <w:tblPr>
        <w:tblW w:w="9020" w:type="dxa"/>
        <w:tblInd w:w="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80"/>
        <w:gridCol w:w="5320"/>
        <w:gridCol w:w="400"/>
        <w:gridCol w:w="1100"/>
      </w:tblGrid>
      <w:tr w:rsidR="007F62C5" w:rsidRPr="002F22E7" w:rsidTr="00DB46F0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45.11.11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05090104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Doplňujúce práce, recyklácia betónových konštrukcií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T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1 738,08</w:t>
            </w:r>
          </w:p>
        </w:tc>
      </w:tr>
      <w:tr w:rsidR="007F62C5" w:rsidRPr="002F22E7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45.11.11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05090105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Doplňujúce práce, recyklácia železobetónových konštrukcií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2 275,00</w:t>
            </w:r>
          </w:p>
        </w:tc>
      </w:tr>
      <w:tr w:rsidR="007F62C5" w:rsidRPr="002F22E7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45.11.11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05090109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Doplňujúce práce, recyklácia sypaných konštrukcií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838,50</w:t>
            </w:r>
          </w:p>
        </w:tc>
      </w:tr>
      <w:tr w:rsidR="007F62C5" w:rsidRPr="002F22E7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45.11.11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05090162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Doplňujúce práce, recyklácia bitúmenových konštrukcií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2F22E7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2F22E7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531,00</w:t>
            </w:r>
          </w:p>
        </w:tc>
      </w:tr>
    </w:tbl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 xml:space="preserve">Uvedené položky nekorešpondujú </w:t>
      </w:r>
      <w:proofErr w:type="spellStart"/>
      <w:r w:rsidRPr="00A03637">
        <w:rPr>
          <w:rFonts w:ascii="Arial" w:hAnsi="Arial" w:cs="Arial"/>
        </w:rPr>
        <w:t>výmerovo</w:t>
      </w:r>
      <w:proofErr w:type="spellEnd"/>
      <w:r w:rsidRPr="00A03637">
        <w:rPr>
          <w:rFonts w:ascii="Arial" w:hAnsi="Arial" w:cs="Arial"/>
        </w:rPr>
        <w:t xml:space="preserve"> a obsahovo so súvisiacimi položkami – vybúranie, doprava. </w:t>
      </w:r>
    </w:p>
    <w:p w:rsidR="007F62C5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 xml:space="preserve">Žiadame o opravu súpisu prác a podrobného výkazu výmer. </w:t>
      </w:r>
    </w:p>
    <w:p w:rsidR="007F62C5" w:rsidRPr="00380786" w:rsidRDefault="004D3ED2" w:rsidP="004D3ED2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380786">
        <w:rPr>
          <w:rFonts w:ascii="Arial" w:hAnsi="Arial" w:cs="Arial"/>
          <w:b/>
          <w:color w:val="00B050"/>
          <w:sz w:val="24"/>
          <w:szCs w:val="24"/>
        </w:rPr>
        <w:t>Odpoveď: VV bol zosúladený a položky odstránené</w:t>
      </w:r>
      <w:r w:rsidR="003E48F7" w:rsidRPr="00380786">
        <w:rPr>
          <w:rFonts w:ascii="Arial" w:hAnsi="Arial" w:cs="Arial"/>
          <w:b/>
          <w:color w:val="00B050"/>
          <w:sz w:val="24"/>
          <w:szCs w:val="24"/>
        </w:rPr>
        <w:t xml:space="preserve"> v rámci otázok a odpovedí 602-973</w:t>
      </w:r>
      <w:r w:rsidRPr="00380786">
        <w:rPr>
          <w:rFonts w:ascii="Arial" w:hAnsi="Arial" w:cs="Arial"/>
          <w:b/>
          <w:color w:val="00B050"/>
          <w:sz w:val="24"/>
          <w:szCs w:val="24"/>
        </w:rPr>
        <w:t>, uvažuje s</w:t>
      </w:r>
      <w:r w:rsidR="003E48F7" w:rsidRPr="00380786">
        <w:rPr>
          <w:rFonts w:ascii="Arial" w:hAnsi="Arial" w:cs="Arial"/>
          <w:b/>
          <w:color w:val="00B050"/>
          <w:sz w:val="24"/>
          <w:szCs w:val="24"/>
        </w:rPr>
        <w:t>a s</w:t>
      </w:r>
      <w:r w:rsidRPr="00380786">
        <w:rPr>
          <w:rFonts w:ascii="Arial" w:hAnsi="Arial" w:cs="Arial"/>
          <w:b/>
          <w:color w:val="00B050"/>
          <w:sz w:val="24"/>
          <w:szCs w:val="24"/>
        </w:rPr>
        <w:t> odvozom vybúraných hmôt na skládku.</w:t>
      </w: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987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V novej cenovej časti pri moste SO 208-00 nastala zmena z nezapaženého výkopu (</w:t>
      </w:r>
      <w:proofErr w:type="spellStart"/>
      <w:r w:rsidRPr="00A03637">
        <w:rPr>
          <w:rFonts w:ascii="Arial" w:hAnsi="Arial" w:cs="Arial"/>
        </w:rPr>
        <w:t>č.p</w:t>
      </w:r>
      <w:proofErr w:type="spellEnd"/>
      <w:r w:rsidRPr="00A03637">
        <w:rPr>
          <w:rFonts w:ascii="Arial" w:hAnsi="Arial" w:cs="Arial"/>
        </w:rPr>
        <w:t>. 01030102) na zapažený (01030101), pritom  podľa podrobného výkazu výmer nenastala žiadna zmena a vo výkrese zakladania sa neuvažuje s </w:t>
      </w:r>
      <w:proofErr w:type="spellStart"/>
      <w:r w:rsidRPr="00A03637">
        <w:rPr>
          <w:rFonts w:ascii="Arial" w:hAnsi="Arial" w:cs="Arial"/>
        </w:rPr>
        <w:t>pažením</w:t>
      </w:r>
      <w:proofErr w:type="spellEnd"/>
      <w:r w:rsidRPr="00A03637">
        <w:rPr>
          <w:rFonts w:ascii="Arial" w:hAnsi="Arial" w:cs="Arial"/>
        </w:rPr>
        <w:t xml:space="preserve">. 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Žiadame verejného obstarávateľa o odstránenie rozporu výkresovej a rozpočtovej časti.</w:t>
      </w:r>
    </w:p>
    <w:p w:rsidR="007F62C5" w:rsidRPr="007825DA" w:rsidRDefault="00D67E95" w:rsidP="00D67E9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7825DA">
        <w:rPr>
          <w:rFonts w:ascii="Arial" w:hAnsi="Arial" w:cs="Arial"/>
          <w:b/>
          <w:color w:val="00B050"/>
          <w:sz w:val="24"/>
          <w:szCs w:val="24"/>
        </w:rPr>
        <w:t>Odpoveď: Rozpor je odstránený, platí položka 01030102</w:t>
      </w:r>
      <w:r w:rsidR="007825DA">
        <w:rPr>
          <w:rFonts w:ascii="Arial" w:hAnsi="Arial" w:cs="Arial"/>
          <w:b/>
          <w:color w:val="00B050"/>
          <w:sz w:val="24"/>
          <w:szCs w:val="24"/>
        </w:rPr>
        <w:t xml:space="preserve"> (</w:t>
      </w:r>
      <w:proofErr w:type="spellStart"/>
      <w:r w:rsidR="007825DA">
        <w:rPr>
          <w:rFonts w:ascii="Arial" w:hAnsi="Arial" w:cs="Arial"/>
          <w:b/>
          <w:color w:val="00B050"/>
          <w:sz w:val="24"/>
          <w:szCs w:val="24"/>
        </w:rPr>
        <w:t>t.j</w:t>
      </w:r>
      <w:proofErr w:type="spellEnd"/>
      <w:r w:rsidR="007825DA">
        <w:rPr>
          <w:rFonts w:ascii="Arial" w:hAnsi="Arial" w:cs="Arial"/>
          <w:b/>
          <w:color w:val="00B050"/>
          <w:sz w:val="24"/>
          <w:szCs w:val="24"/>
        </w:rPr>
        <w:t>. nezapažený výkop)</w:t>
      </w:r>
      <w:r w:rsidRPr="007825DA">
        <w:rPr>
          <w:rFonts w:ascii="Arial" w:hAnsi="Arial" w:cs="Arial"/>
          <w:b/>
          <w:color w:val="00B050"/>
          <w:sz w:val="24"/>
          <w:szCs w:val="24"/>
        </w:rPr>
        <w:t xml:space="preserve">, ktorá súhlasí s PD. </w:t>
      </w:r>
      <w:r w:rsidR="003E48F7">
        <w:rPr>
          <w:rFonts w:ascii="Arial" w:hAnsi="Arial" w:cs="Arial"/>
          <w:b/>
          <w:color w:val="00B050"/>
          <w:sz w:val="24"/>
          <w:szCs w:val="24"/>
        </w:rPr>
        <w:t xml:space="preserve">K tomu je </w:t>
      </w:r>
      <w:r w:rsidR="00380786">
        <w:rPr>
          <w:rFonts w:ascii="Arial" w:hAnsi="Arial" w:cs="Arial"/>
          <w:b/>
          <w:color w:val="00B050"/>
          <w:sz w:val="24"/>
          <w:szCs w:val="24"/>
        </w:rPr>
        <w:t>o</w:t>
      </w:r>
      <w:r w:rsidR="003E48F7">
        <w:rPr>
          <w:rFonts w:ascii="Arial" w:hAnsi="Arial" w:cs="Arial"/>
          <w:b/>
          <w:color w:val="00B050"/>
          <w:sz w:val="24"/>
          <w:szCs w:val="24"/>
        </w:rPr>
        <w:t>praven</w:t>
      </w:r>
      <w:r w:rsidR="00380786">
        <w:rPr>
          <w:rFonts w:ascii="Arial" w:hAnsi="Arial" w:cs="Arial"/>
          <w:b/>
          <w:color w:val="00B050"/>
          <w:sz w:val="24"/>
          <w:szCs w:val="24"/>
        </w:rPr>
        <w:t>á cenová časť.</w:t>
      </w:r>
    </w:p>
    <w:p w:rsidR="00947713" w:rsidRDefault="00947713" w:rsidP="007F62C5">
      <w:pPr>
        <w:jc w:val="both"/>
        <w:rPr>
          <w:rFonts w:ascii="Arial Narrow" w:hAnsi="Arial Narrow"/>
          <w:b/>
        </w:rPr>
      </w:pPr>
    </w:p>
    <w:p w:rsidR="00947713" w:rsidRDefault="00947713" w:rsidP="007F62C5">
      <w:pPr>
        <w:jc w:val="both"/>
        <w:rPr>
          <w:rFonts w:ascii="Arial Narrow" w:hAnsi="Arial Narrow"/>
          <w:b/>
        </w:rPr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988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Súpis prác objektu SO 232-00 Oporný múr v km 22,720 R2 vľavo obsahuje položky:</w:t>
      </w:r>
    </w:p>
    <w:tbl>
      <w:tblPr>
        <w:tblW w:w="9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80"/>
        <w:gridCol w:w="5320"/>
        <w:gridCol w:w="400"/>
        <w:gridCol w:w="1100"/>
      </w:tblGrid>
      <w:tr w:rsidR="007F62C5" w:rsidRPr="00C23460" w:rsidTr="00DB46F0">
        <w:trPr>
          <w:trHeight w:val="46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01020101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Odkopávky</w:t>
            </w:r>
            <w:proofErr w:type="spellEnd"/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a prekopávky </w:t>
            </w:r>
            <w:proofErr w:type="spellStart"/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humóznej</w:t>
            </w:r>
            <w:proofErr w:type="spellEnd"/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vrstvy ornice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70,00</w:t>
            </w:r>
          </w:p>
        </w:tc>
      </w:tr>
      <w:tr w:rsidR="007F62C5" w:rsidRPr="00C23460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01030101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Hĺbené vykopávky jám zapažených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1 763,64</w:t>
            </w:r>
          </w:p>
        </w:tc>
      </w:tr>
      <w:tr w:rsidR="007F62C5" w:rsidRPr="00C23460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01030102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Hĺbené vykopávky jám nezapažených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450,00</w:t>
            </w:r>
          </w:p>
        </w:tc>
      </w:tr>
      <w:tr w:rsidR="007F62C5" w:rsidRPr="00C23460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01040301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Konštrukcie z hornín - prechodové vrstvy bez zhutnenia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890,00</w:t>
            </w:r>
          </w:p>
        </w:tc>
      </w:tr>
      <w:tr w:rsidR="007F62C5" w:rsidRPr="00C23460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01040402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Konštrukcie z hornín - zásypy so zhutnením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507,00</w:t>
            </w:r>
          </w:p>
        </w:tc>
      </w:tr>
      <w:tr w:rsidR="007F62C5" w:rsidRPr="00C23460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01060202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, vodorovné do 1 000 m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1 473,00</w:t>
            </w:r>
          </w:p>
        </w:tc>
      </w:tr>
      <w:tr w:rsidR="007F62C5" w:rsidRPr="00C23460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01060204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vodorovné nad 3 000 m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1 473,00</w:t>
            </w:r>
          </w:p>
        </w:tc>
      </w:tr>
      <w:tr w:rsidR="007F62C5" w:rsidRPr="00C23460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01060700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- nakladanie, prekladanie, vykladanie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653,50</w:t>
            </w:r>
          </w:p>
        </w:tc>
      </w:tr>
      <w:tr w:rsidR="007F62C5" w:rsidRPr="00C23460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45.11.23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01080501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Povrchové úpravy terénu, úpravy povrchov rozprestretím ornice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510,00</w:t>
            </w:r>
          </w:p>
        </w:tc>
      </w:tr>
    </w:tbl>
    <w:p w:rsidR="007F62C5" w:rsidRPr="00A03637" w:rsidRDefault="007F62C5" w:rsidP="007F62C5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proofErr w:type="spellStart"/>
      <w:r w:rsidRPr="00A03637">
        <w:rPr>
          <w:rFonts w:cs="Arial"/>
          <w:sz w:val="20"/>
          <w:szCs w:val="20"/>
        </w:rPr>
        <w:t>Žiadame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verejného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obstarávateľa</w:t>
      </w:r>
      <w:proofErr w:type="spellEnd"/>
      <w:r w:rsidRPr="00A03637">
        <w:rPr>
          <w:rFonts w:cs="Arial"/>
          <w:sz w:val="20"/>
          <w:szCs w:val="20"/>
        </w:rPr>
        <w:t xml:space="preserve"> o </w:t>
      </w:r>
      <w:proofErr w:type="spellStart"/>
      <w:r w:rsidRPr="00A03637">
        <w:rPr>
          <w:rFonts w:cs="Arial"/>
          <w:sz w:val="20"/>
          <w:szCs w:val="20"/>
        </w:rPr>
        <w:t>vysvetlenie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výmer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súvisiacich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položiek</w:t>
      </w:r>
      <w:proofErr w:type="spellEnd"/>
      <w:r w:rsidRPr="00A03637">
        <w:rPr>
          <w:rFonts w:cs="Arial"/>
          <w:sz w:val="20"/>
          <w:szCs w:val="20"/>
        </w:rPr>
        <w:t xml:space="preserve">, </w:t>
      </w:r>
      <w:proofErr w:type="spellStart"/>
      <w:r w:rsidRPr="00A03637">
        <w:rPr>
          <w:rFonts w:cs="Arial"/>
          <w:sz w:val="20"/>
          <w:szCs w:val="20"/>
        </w:rPr>
        <w:t>keďže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po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našom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preštudovaní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výmery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vo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výkaze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výmer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vzájomne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nekorešpondujú</w:t>
      </w:r>
      <w:proofErr w:type="spellEnd"/>
      <w:r w:rsidRPr="00A03637">
        <w:rPr>
          <w:rFonts w:cs="Arial"/>
          <w:sz w:val="20"/>
          <w:szCs w:val="20"/>
        </w:rPr>
        <w:t>.</w:t>
      </w:r>
    </w:p>
    <w:p w:rsidR="007F62C5" w:rsidRPr="00A03637" w:rsidRDefault="007F62C5" w:rsidP="007F62C5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proofErr w:type="spellStart"/>
      <w:r w:rsidRPr="00A03637">
        <w:rPr>
          <w:rFonts w:cs="Arial"/>
          <w:sz w:val="20"/>
          <w:szCs w:val="20"/>
        </w:rPr>
        <w:t>Žiadame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vysvetliť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spôsob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premiestňovania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zeminy</w:t>
      </w:r>
      <w:proofErr w:type="spellEnd"/>
      <w:r w:rsidRPr="00A03637">
        <w:rPr>
          <w:rFonts w:cs="Arial"/>
          <w:sz w:val="20"/>
          <w:szCs w:val="20"/>
        </w:rPr>
        <w:t xml:space="preserve"> a </w:t>
      </w:r>
      <w:proofErr w:type="spellStart"/>
      <w:r w:rsidRPr="00A03637">
        <w:rPr>
          <w:rFonts w:cs="Arial"/>
          <w:sz w:val="20"/>
          <w:szCs w:val="20"/>
        </w:rPr>
        <w:t>výpočet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výmery</w:t>
      </w:r>
      <w:proofErr w:type="spellEnd"/>
      <w:r w:rsidRPr="00A03637">
        <w:rPr>
          <w:rFonts w:cs="Arial"/>
          <w:sz w:val="20"/>
          <w:szCs w:val="20"/>
        </w:rPr>
        <w:t>.</w:t>
      </w:r>
    </w:p>
    <w:p w:rsidR="007F62C5" w:rsidRPr="00A03637" w:rsidRDefault="007F62C5" w:rsidP="007F62C5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proofErr w:type="spellStart"/>
      <w:r w:rsidRPr="00A03637">
        <w:rPr>
          <w:rFonts w:cs="Arial"/>
          <w:sz w:val="20"/>
          <w:szCs w:val="20"/>
        </w:rPr>
        <w:t>Žiadame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vysvetliť</w:t>
      </w:r>
      <w:proofErr w:type="spellEnd"/>
      <w:r w:rsidRPr="00A03637">
        <w:rPr>
          <w:rFonts w:cs="Arial"/>
          <w:sz w:val="20"/>
          <w:szCs w:val="20"/>
        </w:rPr>
        <w:t xml:space="preserve">, </w:t>
      </w:r>
      <w:proofErr w:type="spellStart"/>
      <w:r w:rsidRPr="00A03637">
        <w:rPr>
          <w:rFonts w:cs="Arial"/>
          <w:sz w:val="20"/>
          <w:szCs w:val="20"/>
        </w:rPr>
        <w:t>čo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opisuje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položka</w:t>
      </w:r>
      <w:proofErr w:type="spellEnd"/>
      <w:r w:rsidRPr="00A03637">
        <w:rPr>
          <w:rFonts w:cs="Arial"/>
          <w:sz w:val="20"/>
          <w:szCs w:val="20"/>
        </w:rPr>
        <w:t>:</w:t>
      </w:r>
    </w:p>
    <w:tbl>
      <w:tblPr>
        <w:tblW w:w="9020" w:type="dxa"/>
        <w:tblInd w:w="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80"/>
        <w:gridCol w:w="5320"/>
        <w:gridCol w:w="400"/>
        <w:gridCol w:w="1100"/>
      </w:tblGrid>
      <w:tr w:rsidR="007F62C5" w:rsidRPr="00C23460" w:rsidTr="00DB46F0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01040301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Konštrukcie z hornín - prechodové vrstvy bez zhutnenia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C23460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C23460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890,00</w:t>
            </w:r>
          </w:p>
        </w:tc>
      </w:tr>
    </w:tbl>
    <w:p w:rsidR="00D67E95" w:rsidRPr="00380786" w:rsidRDefault="00D67E95" w:rsidP="00D67E9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380786">
        <w:rPr>
          <w:rFonts w:ascii="Arial" w:hAnsi="Arial" w:cs="Arial"/>
          <w:b/>
          <w:color w:val="00B050"/>
          <w:sz w:val="24"/>
          <w:szCs w:val="24"/>
        </w:rPr>
        <w:t>Odpoveď:</w:t>
      </w:r>
    </w:p>
    <w:p w:rsidR="00D67E95" w:rsidRPr="00380786" w:rsidRDefault="007825DA" w:rsidP="00D67E9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380786">
        <w:rPr>
          <w:rFonts w:ascii="Arial" w:hAnsi="Arial" w:cs="Arial"/>
          <w:b/>
          <w:color w:val="00B050"/>
          <w:sz w:val="24"/>
          <w:szCs w:val="24"/>
        </w:rPr>
        <w:t xml:space="preserve">a) </w:t>
      </w:r>
      <w:r w:rsidR="00D67E95" w:rsidRPr="00380786">
        <w:rPr>
          <w:rFonts w:ascii="Arial" w:hAnsi="Arial" w:cs="Arial"/>
          <w:b/>
          <w:color w:val="00B050"/>
          <w:sz w:val="24"/>
          <w:szCs w:val="24"/>
        </w:rPr>
        <w:t xml:space="preserve">VV </w:t>
      </w:r>
      <w:r w:rsidR="008E1D24">
        <w:rPr>
          <w:rFonts w:ascii="Arial" w:hAnsi="Arial" w:cs="Arial"/>
          <w:b/>
          <w:color w:val="00B050"/>
          <w:sz w:val="24"/>
          <w:szCs w:val="24"/>
        </w:rPr>
        <w:t>je opravený</w:t>
      </w:r>
      <w:r w:rsidR="00D67E95" w:rsidRPr="00380786">
        <w:rPr>
          <w:rFonts w:ascii="Arial" w:hAnsi="Arial" w:cs="Arial"/>
          <w:b/>
          <w:color w:val="00B050"/>
          <w:sz w:val="24"/>
          <w:szCs w:val="24"/>
        </w:rPr>
        <w:t>.</w:t>
      </w: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000"/>
        <w:gridCol w:w="5320"/>
        <w:gridCol w:w="440"/>
        <w:gridCol w:w="1100"/>
      </w:tblGrid>
      <w:tr w:rsidR="00D67E95" w:rsidTr="00D67E95">
        <w:trPr>
          <w:trHeight w:val="46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01020101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Odkopávky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a prekopávky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humóznej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vrstvy ornice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70,00</w:t>
            </w:r>
          </w:p>
        </w:tc>
      </w:tr>
      <w:tr w:rsidR="00D67E95" w:rsidTr="00D67E9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01030101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Hĺbené vykopávky jám zapažených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450,00</w:t>
            </w:r>
          </w:p>
        </w:tc>
      </w:tr>
      <w:tr w:rsidR="00D67E95" w:rsidTr="00D67E9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01030102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Hĺbené vykopávky jám nezapažených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370,00</w:t>
            </w:r>
          </w:p>
        </w:tc>
      </w:tr>
      <w:tr w:rsidR="00D67E95" w:rsidTr="00D67E9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01040100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Konštrukcie z hornín - skládky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1 763,64</w:t>
            </w:r>
          </w:p>
        </w:tc>
      </w:tr>
      <w:tr w:rsidR="00D67E95" w:rsidTr="00D67E9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01040301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Konštrukcie z hornín - prechodové vrstvy bez zhutnenia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890,00</w:t>
            </w:r>
          </w:p>
        </w:tc>
      </w:tr>
      <w:tr w:rsidR="00D67E95" w:rsidTr="00D67E9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01040402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Konštrukcie z hornín - zásypy so zhutnením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507,00</w:t>
            </w:r>
          </w:p>
        </w:tc>
      </w:tr>
      <w:tr w:rsidR="00D67E95" w:rsidTr="00D67E9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01060202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, vodorovné do 1 000 m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1 473,00</w:t>
            </w:r>
          </w:p>
        </w:tc>
      </w:tr>
      <w:tr w:rsidR="00D67E95" w:rsidTr="00D67E9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01060204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vodorovné nad 3 000 m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2 947,00</w:t>
            </w:r>
          </w:p>
        </w:tc>
      </w:tr>
      <w:tr w:rsidR="00D67E95" w:rsidTr="00D67E9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01060700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- nakladanie, prekladanie, vykladanie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653,50</w:t>
            </w:r>
          </w:p>
        </w:tc>
      </w:tr>
      <w:tr w:rsidR="00D67E95" w:rsidTr="00D67E9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45.11.23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01080501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Povrchové úpravy terénu, úpravy povrchov rozprestretím ornice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7E95" w:rsidRDefault="00D67E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510,00</w:t>
            </w:r>
          </w:p>
        </w:tc>
      </w:tr>
    </w:tbl>
    <w:p w:rsidR="007825DA" w:rsidRDefault="007825DA" w:rsidP="007825DA">
      <w:pPr>
        <w:pStyle w:val="Odsekzoznamu"/>
        <w:tabs>
          <w:tab w:val="left" w:pos="1740"/>
        </w:tabs>
        <w:ind w:left="1434"/>
        <w:rPr>
          <w:rFonts w:cs="Arial"/>
          <w:color w:val="00B050"/>
          <w:sz w:val="24"/>
          <w:szCs w:val="24"/>
        </w:rPr>
      </w:pPr>
    </w:p>
    <w:p w:rsidR="007825DA" w:rsidRDefault="007825DA" w:rsidP="007825DA">
      <w:pPr>
        <w:pStyle w:val="Odsekzoznamu"/>
        <w:tabs>
          <w:tab w:val="left" w:pos="1740"/>
        </w:tabs>
        <w:ind w:left="1434"/>
        <w:rPr>
          <w:rFonts w:cs="Arial"/>
          <w:color w:val="00B050"/>
          <w:sz w:val="24"/>
          <w:szCs w:val="24"/>
        </w:rPr>
      </w:pPr>
    </w:p>
    <w:p w:rsidR="007A2165" w:rsidRDefault="007825DA" w:rsidP="007A216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3C03A6">
        <w:rPr>
          <w:rFonts w:ascii="Arial" w:hAnsi="Arial" w:cs="Arial"/>
          <w:b/>
          <w:color w:val="00B050"/>
          <w:sz w:val="24"/>
          <w:szCs w:val="24"/>
        </w:rPr>
        <w:t>b)</w:t>
      </w:r>
      <w:r w:rsidRPr="003C03A6">
        <w:rPr>
          <w:rFonts w:cs="Arial"/>
          <w:b/>
          <w:color w:val="00B050"/>
          <w:sz w:val="24"/>
          <w:szCs w:val="24"/>
        </w:rPr>
        <w:t xml:space="preserve">  </w:t>
      </w:r>
      <w:r w:rsidR="007A2165" w:rsidRPr="007A2165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7A2165" w:rsidRPr="00505B6A">
        <w:rPr>
          <w:rFonts w:ascii="Arial" w:hAnsi="Arial" w:cs="Arial"/>
          <w:b/>
          <w:color w:val="00B050"/>
          <w:sz w:val="24"/>
          <w:szCs w:val="24"/>
        </w:rPr>
        <w:t>Odpoveď:</w:t>
      </w:r>
      <w:r w:rsidR="003C03A6">
        <w:rPr>
          <w:rFonts w:ascii="Arial" w:hAnsi="Arial" w:cs="Arial"/>
          <w:b/>
          <w:color w:val="00B050"/>
          <w:sz w:val="24"/>
          <w:szCs w:val="24"/>
        </w:rPr>
        <w:t xml:space="preserve"> Všetk</w:t>
      </w:r>
      <w:r w:rsidR="008E1D24">
        <w:rPr>
          <w:rFonts w:ascii="Arial" w:hAnsi="Arial" w:cs="Arial"/>
          <w:b/>
          <w:color w:val="00B050"/>
          <w:sz w:val="24"/>
          <w:szCs w:val="24"/>
        </w:rPr>
        <w:t>a</w:t>
      </w:r>
      <w:r w:rsidR="003C03A6">
        <w:rPr>
          <w:rFonts w:ascii="Arial" w:hAnsi="Arial" w:cs="Arial"/>
          <w:b/>
          <w:color w:val="00B050"/>
          <w:sz w:val="24"/>
          <w:szCs w:val="24"/>
        </w:rPr>
        <w:t xml:space="preserve"> vhodná zemina zo stavebného objektu ktorá je použiteľná späť do stavby sa premiestni na </w:t>
      </w:r>
      <w:proofErr w:type="spellStart"/>
      <w:r w:rsidR="003C03A6">
        <w:rPr>
          <w:rFonts w:ascii="Arial" w:hAnsi="Arial" w:cs="Arial"/>
          <w:b/>
          <w:color w:val="00B050"/>
          <w:sz w:val="24"/>
          <w:szCs w:val="24"/>
        </w:rPr>
        <w:t>medziskládku</w:t>
      </w:r>
      <w:proofErr w:type="spellEnd"/>
      <w:r w:rsidR="003C03A6">
        <w:rPr>
          <w:rFonts w:ascii="Arial" w:hAnsi="Arial" w:cs="Arial"/>
          <w:b/>
          <w:color w:val="00B050"/>
          <w:sz w:val="24"/>
          <w:szCs w:val="24"/>
        </w:rPr>
        <w:t>.</w:t>
      </w:r>
    </w:p>
    <w:p w:rsidR="003C03A6" w:rsidRDefault="003C03A6" w:rsidP="007A216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>Z </w:t>
      </w:r>
      <w:proofErr w:type="spellStart"/>
      <w:r>
        <w:rPr>
          <w:rFonts w:ascii="Arial" w:hAnsi="Arial" w:cs="Arial"/>
          <w:b/>
          <w:color w:val="00B050"/>
          <w:sz w:val="24"/>
          <w:szCs w:val="24"/>
        </w:rPr>
        <w:t>medziskládky</w:t>
      </w:r>
      <w:proofErr w:type="spellEnd"/>
      <w:r>
        <w:rPr>
          <w:rFonts w:ascii="Arial" w:hAnsi="Arial" w:cs="Arial"/>
          <w:b/>
          <w:color w:val="00B050"/>
          <w:sz w:val="24"/>
          <w:szCs w:val="24"/>
        </w:rPr>
        <w:t xml:space="preserve"> sa vhodná zemina použije v rámci objektu na </w:t>
      </w:r>
      <w:proofErr w:type="spellStart"/>
      <w:r>
        <w:rPr>
          <w:rFonts w:ascii="Arial" w:hAnsi="Arial" w:cs="Arial"/>
          <w:b/>
          <w:color w:val="00B050"/>
          <w:sz w:val="24"/>
          <w:szCs w:val="24"/>
        </w:rPr>
        <w:t>sp</w:t>
      </w:r>
      <w:proofErr w:type="spellEnd"/>
      <w:r>
        <w:rPr>
          <w:rFonts w:ascii="Arial" w:hAnsi="Arial" w:cs="Arial"/>
          <w:b/>
          <w:color w:val="00B050"/>
          <w:sz w:val="24"/>
          <w:szCs w:val="24"/>
        </w:rPr>
        <w:t>. Zásyp, alebo násyp.</w:t>
      </w:r>
      <w:r w:rsidRPr="003C03A6">
        <w:rPr>
          <w:rFonts w:ascii="Arial" w:hAnsi="Arial" w:cs="Arial"/>
          <w:b/>
          <w:color w:val="00B050"/>
          <w:sz w:val="24"/>
          <w:szCs w:val="24"/>
        </w:rPr>
        <w:t xml:space="preserve"> </w:t>
      </w:r>
    </w:p>
    <w:p w:rsidR="003C03A6" w:rsidRDefault="003C03A6" w:rsidP="007A216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 xml:space="preserve">Zvyšok zeminy sa použije v rámci stavby. </w:t>
      </w:r>
    </w:p>
    <w:p w:rsidR="003C03A6" w:rsidRPr="00505B6A" w:rsidRDefault="003C03A6" w:rsidP="007A216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</w:p>
    <w:p w:rsidR="007825DA" w:rsidRPr="00505B6A" w:rsidRDefault="007825DA" w:rsidP="007825DA">
      <w:pPr>
        <w:tabs>
          <w:tab w:val="left" w:pos="1740"/>
        </w:tabs>
        <w:rPr>
          <w:rFonts w:cs="Arial"/>
          <w:b/>
          <w:color w:val="00B050"/>
          <w:sz w:val="24"/>
          <w:szCs w:val="24"/>
        </w:rPr>
      </w:pPr>
    </w:p>
    <w:p w:rsidR="00D67E95" w:rsidRPr="00505B6A" w:rsidRDefault="007825DA" w:rsidP="00D67E9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505B6A">
        <w:rPr>
          <w:rFonts w:ascii="Arial" w:hAnsi="Arial" w:cs="Arial"/>
          <w:b/>
          <w:color w:val="00B050"/>
          <w:sz w:val="24"/>
          <w:szCs w:val="24"/>
        </w:rPr>
        <w:t xml:space="preserve">c) </w:t>
      </w:r>
      <w:r w:rsidR="00D67E95" w:rsidRPr="00505B6A">
        <w:rPr>
          <w:rFonts w:ascii="Arial" w:hAnsi="Arial" w:cs="Arial"/>
          <w:b/>
          <w:color w:val="00B050"/>
          <w:sz w:val="24"/>
          <w:szCs w:val="24"/>
        </w:rPr>
        <w:t>Odpoveď:</w:t>
      </w:r>
    </w:p>
    <w:p w:rsidR="00D67E95" w:rsidRPr="00505B6A" w:rsidRDefault="00D67E95" w:rsidP="00D67E9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505B6A">
        <w:rPr>
          <w:rFonts w:ascii="Arial" w:hAnsi="Arial" w:cs="Arial"/>
          <w:b/>
          <w:color w:val="00B050"/>
          <w:sz w:val="24"/>
          <w:szCs w:val="24"/>
        </w:rPr>
        <w:t xml:space="preserve">Položka  45.11.20 – 01040301 opisuje Uloženie </w:t>
      </w:r>
      <w:proofErr w:type="spellStart"/>
      <w:r w:rsidRPr="00505B6A">
        <w:rPr>
          <w:rFonts w:ascii="Arial" w:hAnsi="Arial" w:cs="Arial"/>
          <w:b/>
          <w:color w:val="00B050"/>
          <w:sz w:val="24"/>
          <w:szCs w:val="24"/>
        </w:rPr>
        <w:t>sypaniny</w:t>
      </w:r>
      <w:proofErr w:type="spellEnd"/>
      <w:r w:rsidRPr="00505B6A">
        <w:rPr>
          <w:rFonts w:ascii="Arial" w:hAnsi="Arial" w:cs="Arial"/>
          <w:b/>
          <w:color w:val="00B050"/>
          <w:sz w:val="24"/>
          <w:szCs w:val="24"/>
        </w:rPr>
        <w:t xml:space="preserve"> do násypu  nesúdržnej horn</w:t>
      </w:r>
      <w:r w:rsidR="00505B6A">
        <w:rPr>
          <w:rFonts w:ascii="Arial" w:hAnsi="Arial" w:cs="Arial"/>
          <w:b/>
          <w:color w:val="00B050"/>
          <w:sz w:val="24"/>
          <w:szCs w:val="24"/>
        </w:rPr>
        <w:t>i</w:t>
      </w:r>
      <w:r w:rsidRPr="00505B6A">
        <w:rPr>
          <w:rFonts w:ascii="Arial" w:hAnsi="Arial" w:cs="Arial"/>
          <w:b/>
          <w:color w:val="00B050"/>
          <w:sz w:val="24"/>
          <w:szCs w:val="24"/>
        </w:rPr>
        <w:t xml:space="preserve">ny mimo aktívnej zóny (uloženie ornice a výkopu na </w:t>
      </w:r>
      <w:proofErr w:type="spellStart"/>
      <w:r w:rsidRPr="00505B6A">
        <w:rPr>
          <w:rFonts w:ascii="Arial" w:hAnsi="Arial" w:cs="Arial"/>
          <w:b/>
          <w:color w:val="00B050"/>
          <w:sz w:val="24"/>
          <w:szCs w:val="24"/>
        </w:rPr>
        <w:t>medziskládku</w:t>
      </w:r>
      <w:proofErr w:type="spellEnd"/>
      <w:r w:rsidRPr="00505B6A">
        <w:rPr>
          <w:rFonts w:ascii="Arial" w:hAnsi="Arial" w:cs="Arial"/>
          <w:b/>
          <w:color w:val="00B050"/>
          <w:sz w:val="24"/>
          <w:szCs w:val="24"/>
        </w:rPr>
        <w:t xml:space="preserve">). </w:t>
      </w: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989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Súpis prác objektu SO 232-00 Oporný múr v km 22,720 R2 vľavo obsahuje položky:</w:t>
      </w:r>
    </w:p>
    <w:tbl>
      <w:tblPr>
        <w:tblW w:w="9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80"/>
        <w:gridCol w:w="5320"/>
        <w:gridCol w:w="400"/>
        <w:gridCol w:w="1100"/>
      </w:tblGrid>
      <w:tr w:rsidR="007F62C5" w:rsidRPr="00D118C3" w:rsidTr="00DB46F0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45.26.23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11020402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Múry, rímsy, z betónu železového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20,00</w:t>
            </w:r>
          </w:p>
        </w:tc>
      </w:tr>
      <w:tr w:rsidR="007F62C5" w:rsidRPr="00D118C3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45.26.23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11020411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Múry, rímsy, debnenie tradičné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84,00</w:t>
            </w:r>
          </w:p>
        </w:tc>
      </w:tr>
      <w:tr w:rsidR="007F62C5" w:rsidRPr="00D118C3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45.26.23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11020421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Múry, rímsy, výstuž z betonárskej ocele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3,26</w:t>
            </w:r>
          </w:p>
        </w:tc>
      </w:tr>
      <w:tr w:rsidR="007F62C5" w:rsidRPr="00D118C3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45.26.23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11200101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Podkladné</w:t>
            </w:r>
            <w:proofErr w:type="spellEnd"/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konštrukcie, </w:t>
            </w:r>
            <w:proofErr w:type="spellStart"/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podkladné</w:t>
            </w:r>
            <w:proofErr w:type="spellEnd"/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vrstvy, z betónu prostého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14,12</w:t>
            </w:r>
          </w:p>
        </w:tc>
      </w:tr>
      <w:tr w:rsidR="007F62C5" w:rsidRPr="00D118C3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45.26.23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11200111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Podkladné</w:t>
            </w:r>
            <w:proofErr w:type="spellEnd"/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konštrukcie, </w:t>
            </w:r>
            <w:proofErr w:type="spellStart"/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podkladné</w:t>
            </w:r>
            <w:proofErr w:type="spellEnd"/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vrstvy, debnenie tradičné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30,10</w:t>
            </w:r>
          </w:p>
        </w:tc>
      </w:tr>
      <w:tr w:rsidR="007F62C5" w:rsidRPr="00D118C3" w:rsidTr="00DB46F0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45.26.23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11260123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Dokončovacie práce, dilatačné škáry a zariadenia, z izolačných dosiek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42,00</w:t>
            </w:r>
          </w:p>
        </w:tc>
      </w:tr>
      <w:tr w:rsidR="007F62C5" w:rsidRPr="00D118C3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45.26.23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11260632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Dokončovacie práce, drobné predmety a zariadenia, kovové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D118C3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D118C3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71,00</w:t>
            </w:r>
          </w:p>
        </w:tc>
      </w:tr>
    </w:tbl>
    <w:p w:rsidR="007F62C5" w:rsidRDefault="007F62C5" w:rsidP="007F62C5">
      <w:pPr>
        <w:autoSpaceDE w:val="0"/>
        <w:autoSpaceDN w:val="0"/>
        <w:adjustRightInd w:val="0"/>
      </w:pP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Uvedené položky boli doplnené do výkazu výmer verejným obstarávateľom vo vysvetlení súťažných podkladov.</w:t>
      </w:r>
    </w:p>
    <w:p w:rsidR="007F62C5" w:rsidRPr="00A03637" w:rsidRDefault="007F62C5" w:rsidP="007F62C5">
      <w:pPr>
        <w:pStyle w:val="Odsekzoznamu"/>
        <w:numPr>
          <w:ilvl w:val="0"/>
          <w:numId w:val="6"/>
        </w:numPr>
        <w:autoSpaceDE w:val="0"/>
        <w:autoSpaceDN w:val="0"/>
        <w:adjustRightInd w:val="0"/>
        <w:rPr>
          <w:rFonts w:cs="Arial"/>
          <w:sz w:val="20"/>
          <w:szCs w:val="20"/>
        </w:rPr>
      </w:pPr>
      <w:proofErr w:type="spellStart"/>
      <w:r w:rsidRPr="00A03637">
        <w:rPr>
          <w:rFonts w:cs="Arial"/>
          <w:sz w:val="20"/>
          <w:szCs w:val="20"/>
        </w:rPr>
        <w:t>Výmery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uvedených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položiek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sú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úplne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totožné</w:t>
      </w:r>
      <w:proofErr w:type="spellEnd"/>
      <w:r w:rsidRPr="00A03637">
        <w:rPr>
          <w:rFonts w:cs="Arial"/>
          <w:sz w:val="20"/>
          <w:szCs w:val="20"/>
        </w:rPr>
        <w:t xml:space="preserve"> s </w:t>
      </w:r>
      <w:proofErr w:type="spellStart"/>
      <w:r w:rsidRPr="00A03637">
        <w:rPr>
          <w:rFonts w:cs="Arial"/>
          <w:sz w:val="20"/>
          <w:szCs w:val="20"/>
        </w:rPr>
        <w:t>výmerami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položiek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vo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výkaze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výmer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objektu</w:t>
      </w:r>
      <w:proofErr w:type="spellEnd"/>
      <w:r w:rsidRPr="00A03637">
        <w:rPr>
          <w:rFonts w:cs="Arial"/>
          <w:sz w:val="20"/>
          <w:szCs w:val="20"/>
        </w:rPr>
        <w:t xml:space="preserve"> SO 233-00. </w:t>
      </w:r>
      <w:proofErr w:type="spellStart"/>
      <w:r w:rsidRPr="00A03637">
        <w:rPr>
          <w:rFonts w:cs="Arial"/>
          <w:sz w:val="20"/>
          <w:szCs w:val="20"/>
        </w:rPr>
        <w:t>Žiadame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overiť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správnosť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výmer</w:t>
      </w:r>
      <w:proofErr w:type="spellEnd"/>
      <w:r w:rsidRPr="00A03637">
        <w:rPr>
          <w:rFonts w:cs="Arial"/>
          <w:sz w:val="20"/>
          <w:szCs w:val="20"/>
        </w:rPr>
        <w:t>.</w:t>
      </w:r>
    </w:p>
    <w:p w:rsidR="007F62C5" w:rsidRPr="00A03637" w:rsidRDefault="007F62C5" w:rsidP="007F62C5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proofErr w:type="spellStart"/>
      <w:r w:rsidRPr="00A03637">
        <w:rPr>
          <w:rFonts w:cs="Arial"/>
          <w:sz w:val="20"/>
          <w:szCs w:val="20"/>
        </w:rPr>
        <w:t>Žiadame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verejného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obstarávateľa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podrobne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vysvetliť</w:t>
      </w:r>
      <w:proofErr w:type="spellEnd"/>
      <w:r w:rsidRPr="00A03637">
        <w:rPr>
          <w:rFonts w:cs="Arial"/>
          <w:sz w:val="20"/>
          <w:szCs w:val="20"/>
        </w:rPr>
        <w:t xml:space="preserve">, </w:t>
      </w:r>
      <w:proofErr w:type="spellStart"/>
      <w:r w:rsidRPr="00A03637">
        <w:rPr>
          <w:rFonts w:cs="Arial"/>
          <w:sz w:val="20"/>
          <w:szCs w:val="20"/>
        </w:rPr>
        <w:t>čo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uvedené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položky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opisujú</w:t>
      </w:r>
      <w:proofErr w:type="spellEnd"/>
      <w:r w:rsidRPr="00A03637">
        <w:rPr>
          <w:rFonts w:cs="Arial"/>
          <w:sz w:val="20"/>
          <w:szCs w:val="20"/>
        </w:rPr>
        <w:t xml:space="preserve">, </w:t>
      </w:r>
      <w:proofErr w:type="spellStart"/>
      <w:r w:rsidRPr="00A03637">
        <w:rPr>
          <w:rFonts w:cs="Arial"/>
          <w:sz w:val="20"/>
          <w:szCs w:val="20"/>
        </w:rPr>
        <w:t>nakoľko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to</w:t>
      </w:r>
      <w:proofErr w:type="spellEnd"/>
      <w:r w:rsidRPr="00A03637">
        <w:rPr>
          <w:rFonts w:cs="Arial"/>
          <w:sz w:val="20"/>
          <w:szCs w:val="20"/>
        </w:rPr>
        <w:t xml:space="preserve"> z </w:t>
      </w:r>
      <w:proofErr w:type="spellStart"/>
      <w:r w:rsidRPr="00A03637">
        <w:rPr>
          <w:rFonts w:cs="Arial"/>
          <w:sz w:val="20"/>
          <w:szCs w:val="20"/>
        </w:rPr>
        <w:t>podrobného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výkazu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výmer</w:t>
      </w:r>
      <w:proofErr w:type="spellEnd"/>
      <w:r w:rsidRPr="00A03637">
        <w:rPr>
          <w:rFonts w:cs="Arial"/>
          <w:sz w:val="20"/>
          <w:szCs w:val="20"/>
        </w:rPr>
        <w:t xml:space="preserve"> </w:t>
      </w:r>
      <w:proofErr w:type="spellStart"/>
      <w:r w:rsidRPr="00A03637">
        <w:rPr>
          <w:rFonts w:cs="Arial"/>
          <w:sz w:val="20"/>
          <w:szCs w:val="20"/>
        </w:rPr>
        <w:t>to</w:t>
      </w:r>
      <w:proofErr w:type="spellEnd"/>
      <w:r w:rsidRPr="00A03637">
        <w:rPr>
          <w:rFonts w:cs="Arial"/>
          <w:sz w:val="20"/>
          <w:szCs w:val="20"/>
        </w:rPr>
        <w:t xml:space="preserve"> nie je </w:t>
      </w:r>
      <w:proofErr w:type="spellStart"/>
      <w:r w:rsidRPr="00A03637">
        <w:rPr>
          <w:rFonts w:cs="Arial"/>
          <w:sz w:val="20"/>
          <w:szCs w:val="20"/>
        </w:rPr>
        <w:t>jasné</w:t>
      </w:r>
      <w:proofErr w:type="spellEnd"/>
      <w:r w:rsidRPr="00A03637">
        <w:rPr>
          <w:rFonts w:cs="Arial"/>
          <w:sz w:val="20"/>
          <w:szCs w:val="20"/>
        </w:rPr>
        <w:t>.</w:t>
      </w:r>
    </w:p>
    <w:p w:rsidR="00D67E95" w:rsidRDefault="00D67E95" w:rsidP="00D67E95">
      <w:pPr>
        <w:tabs>
          <w:tab w:val="left" w:pos="1740"/>
        </w:tabs>
        <w:rPr>
          <w:rFonts w:cs="Arial"/>
          <w:color w:val="00B050"/>
          <w:sz w:val="24"/>
          <w:szCs w:val="24"/>
        </w:rPr>
      </w:pPr>
    </w:p>
    <w:p w:rsidR="00CA2E41" w:rsidRPr="00CA2E41" w:rsidRDefault="00D67E95" w:rsidP="00D67E9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CA2E41">
        <w:rPr>
          <w:rFonts w:ascii="Arial" w:hAnsi="Arial" w:cs="Arial"/>
          <w:b/>
          <w:color w:val="00B050"/>
          <w:sz w:val="24"/>
          <w:szCs w:val="24"/>
        </w:rPr>
        <w:t xml:space="preserve">Odpoveď: </w:t>
      </w:r>
    </w:p>
    <w:p w:rsidR="00D67E95" w:rsidRPr="00CA2E41" w:rsidRDefault="00D67E95" w:rsidP="00CA2E41">
      <w:pPr>
        <w:pStyle w:val="Odsekzoznamu"/>
        <w:numPr>
          <w:ilvl w:val="0"/>
          <w:numId w:val="7"/>
        </w:numPr>
        <w:tabs>
          <w:tab w:val="left" w:pos="1740"/>
        </w:tabs>
        <w:rPr>
          <w:rFonts w:cs="Arial"/>
          <w:b/>
          <w:color w:val="00B050"/>
          <w:sz w:val="24"/>
          <w:szCs w:val="24"/>
          <w:lang w:val="sk-SK"/>
        </w:rPr>
      </w:pPr>
      <w:r w:rsidRPr="00CA2E41">
        <w:rPr>
          <w:rFonts w:cs="Arial"/>
          <w:b/>
          <w:color w:val="00B050"/>
          <w:sz w:val="24"/>
          <w:szCs w:val="24"/>
          <w:lang w:val="sk-SK"/>
        </w:rPr>
        <w:t xml:space="preserve">Výmery vo VV </w:t>
      </w:r>
      <w:r w:rsidR="00CA2E41" w:rsidRPr="00CA2E41">
        <w:rPr>
          <w:rFonts w:cs="Arial"/>
          <w:b/>
          <w:color w:val="00B050"/>
          <w:sz w:val="24"/>
          <w:szCs w:val="24"/>
          <w:lang w:val="sk-SK"/>
        </w:rPr>
        <w:t xml:space="preserve">boli </w:t>
      </w:r>
      <w:r w:rsidRPr="00CA2E41">
        <w:rPr>
          <w:rFonts w:cs="Arial"/>
          <w:b/>
          <w:color w:val="00B050"/>
          <w:sz w:val="24"/>
          <w:szCs w:val="24"/>
          <w:lang w:val="sk-SK"/>
        </w:rPr>
        <w:t xml:space="preserve">opravené, uvedené položky </w:t>
      </w:r>
      <w:r w:rsidR="008E1D24" w:rsidRPr="00CA2E41">
        <w:rPr>
          <w:rFonts w:cs="Arial"/>
          <w:b/>
          <w:color w:val="00B050"/>
          <w:sz w:val="24"/>
          <w:szCs w:val="24"/>
          <w:lang w:val="sk-SK"/>
        </w:rPr>
        <w:t>sú</w:t>
      </w:r>
      <w:r w:rsidRPr="00CA2E41">
        <w:rPr>
          <w:rFonts w:cs="Arial"/>
          <w:b/>
          <w:color w:val="00B050"/>
          <w:sz w:val="24"/>
          <w:szCs w:val="24"/>
          <w:lang w:val="sk-SK"/>
        </w:rPr>
        <w:t xml:space="preserve"> vypusten</w:t>
      </w:r>
      <w:r w:rsidR="008E1D24" w:rsidRPr="00CA2E41">
        <w:rPr>
          <w:rFonts w:cs="Arial"/>
          <w:b/>
          <w:color w:val="00B050"/>
          <w:sz w:val="24"/>
          <w:szCs w:val="24"/>
          <w:lang w:val="sk-SK"/>
        </w:rPr>
        <w:t>é</w:t>
      </w:r>
      <w:r w:rsidR="00CA2E41" w:rsidRPr="00CA2E41">
        <w:rPr>
          <w:rFonts w:cs="Arial"/>
          <w:b/>
          <w:color w:val="00B050"/>
          <w:sz w:val="24"/>
          <w:szCs w:val="24"/>
          <w:lang w:val="sk-SK"/>
        </w:rPr>
        <w:t xml:space="preserve"> v rámci otázok a odpovedí 602-973</w:t>
      </w:r>
      <w:r w:rsidRPr="00CA2E41">
        <w:rPr>
          <w:rFonts w:cs="Arial"/>
          <w:b/>
          <w:color w:val="00B050"/>
          <w:sz w:val="24"/>
          <w:szCs w:val="24"/>
          <w:lang w:val="sk-SK"/>
        </w:rPr>
        <w:t>.</w:t>
      </w:r>
    </w:p>
    <w:p w:rsidR="00CA2E41" w:rsidRPr="00CA2E41" w:rsidRDefault="00CA2E41" w:rsidP="00CA2E41">
      <w:pPr>
        <w:pStyle w:val="Odsekzoznamu"/>
        <w:numPr>
          <w:ilvl w:val="0"/>
          <w:numId w:val="7"/>
        </w:numPr>
        <w:tabs>
          <w:tab w:val="left" w:pos="1740"/>
        </w:tabs>
        <w:rPr>
          <w:rFonts w:cs="Arial"/>
          <w:b/>
          <w:color w:val="00B050"/>
          <w:sz w:val="24"/>
          <w:szCs w:val="24"/>
          <w:lang w:val="sk-SK"/>
        </w:rPr>
      </w:pPr>
      <w:r w:rsidRPr="00CA2E41">
        <w:rPr>
          <w:rFonts w:cs="Arial"/>
          <w:b/>
          <w:color w:val="00B050"/>
          <w:sz w:val="24"/>
          <w:szCs w:val="24"/>
          <w:lang w:val="sk-SK"/>
        </w:rPr>
        <w:t>Viď odpoveď a)</w:t>
      </w:r>
    </w:p>
    <w:p w:rsidR="007F62C5" w:rsidRDefault="007F62C5" w:rsidP="007F62C5">
      <w:pPr>
        <w:autoSpaceDE w:val="0"/>
        <w:autoSpaceDN w:val="0"/>
        <w:adjustRightInd w:val="0"/>
      </w:pPr>
    </w:p>
    <w:p w:rsidR="007F62C5" w:rsidRPr="007F62C5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990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PD k objektu SO 232-00 Oporný múr v km 22,720 R2 vľavo opisuje realizáciu vývarísk s dnom spevneným kameňom do betónu.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 xml:space="preserve">Žiadame vysvetliť, ktoré položky opisujú realizáciu vývarísk s dnom spevneným kameňom do betónu, prípadne o doplnenie položiek do súpisu prác a podrobného výkazu výmer. </w:t>
      </w:r>
    </w:p>
    <w:p w:rsidR="007F62C5" w:rsidRPr="00081E68" w:rsidRDefault="00D67E95" w:rsidP="00D67E95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081E68">
        <w:rPr>
          <w:rFonts w:ascii="Arial" w:hAnsi="Arial" w:cs="Arial"/>
          <w:b/>
          <w:color w:val="00B050"/>
          <w:sz w:val="24"/>
          <w:szCs w:val="24"/>
        </w:rPr>
        <w:t>Odpoveď: Vývariska s dnom spevneným kameňom do betónu opisujú položky: 45.24.70 – 11210201, 45.26.23 – 11010301, 45.26.23 – 11010301.</w:t>
      </w:r>
    </w:p>
    <w:p w:rsidR="00D67E95" w:rsidRPr="00D67E95" w:rsidRDefault="00D67E95" w:rsidP="00D67E95">
      <w:pPr>
        <w:tabs>
          <w:tab w:val="left" w:pos="1740"/>
        </w:tabs>
        <w:rPr>
          <w:rFonts w:ascii="Arial" w:hAnsi="Arial" w:cs="Arial"/>
          <w:color w:val="00B050"/>
          <w:sz w:val="24"/>
          <w:szCs w:val="24"/>
        </w:rPr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991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Súpis prác objektu SO 241-01 - Úprava rieky Torysa v km 22,8 R2 obsahuje položky:</w:t>
      </w:r>
    </w:p>
    <w:tbl>
      <w:tblPr>
        <w:tblW w:w="9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80"/>
        <w:gridCol w:w="5320"/>
        <w:gridCol w:w="400"/>
        <w:gridCol w:w="1100"/>
      </w:tblGrid>
      <w:tr w:rsidR="007F62C5" w:rsidRPr="00574FF6" w:rsidTr="00DB46F0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lastRenderedPageBreak/>
              <w:t xml:space="preserve">45.11.20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01020101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Odkopávky</w:t>
            </w:r>
            <w:proofErr w:type="spellEnd"/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a prekopávky </w:t>
            </w:r>
            <w:proofErr w:type="spellStart"/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humóznej</w:t>
            </w:r>
            <w:proofErr w:type="spellEnd"/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vrstvy ornice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208,48</w:t>
            </w:r>
          </w:p>
        </w:tc>
      </w:tr>
      <w:tr w:rsidR="007F62C5" w:rsidRPr="00574FF6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01020600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Odkopávky</w:t>
            </w:r>
            <w:proofErr w:type="spellEnd"/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a prekopávky korýt </w:t>
            </w:r>
            <w:proofErr w:type="spellStart"/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vodotokov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3 711,77</w:t>
            </w:r>
          </w:p>
        </w:tc>
      </w:tr>
      <w:tr w:rsidR="007F62C5" w:rsidRPr="00574FF6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01040100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Konštrukcie z hornín - skládky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3 920,25</w:t>
            </w:r>
          </w:p>
        </w:tc>
      </w:tr>
      <w:tr w:rsidR="007F62C5" w:rsidRPr="00574FF6" w:rsidTr="00DB46F0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01060202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, vodorovné do 1 000 m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574FF6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574FF6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3 920,25</w:t>
            </w:r>
          </w:p>
        </w:tc>
      </w:tr>
    </w:tbl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Podrobný VV hovorí: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noProof/>
          <w:lang w:eastAsia="sk-SK"/>
        </w:rPr>
        <w:drawing>
          <wp:inline distT="0" distB="0" distL="0" distR="0">
            <wp:extent cx="5756910" cy="3061335"/>
            <wp:effectExtent l="19050" t="0" r="0" b="0"/>
            <wp:docPr id="3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06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3637">
        <w:rPr>
          <w:rFonts w:ascii="Arial" w:hAnsi="Arial" w:cs="Arial"/>
        </w:rPr>
        <w:t xml:space="preserve">Podrobný výkaz výmer opisuje odvoz vyťaženej zeminy do 1km ako odvoz na </w:t>
      </w:r>
      <w:proofErr w:type="spellStart"/>
      <w:r w:rsidRPr="00A03637">
        <w:rPr>
          <w:rFonts w:ascii="Arial" w:hAnsi="Arial" w:cs="Arial"/>
        </w:rPr>
        <w:t>medziskládku</w:t>
      </w:r>
      <w:proofErr w:type="spellEnd"/>
      <w:r w:rsidRPr="00A03637">
        <w:rPr>
          <w:rFonts w:ascii="Arial" w:hAnsi="Arial" w:cs="Arial"/>
        </w:rPr>
        <w:t>.</w:t>
      </w:r>
    </w:p>
    <w:p w:rsidR="007F62C5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Žiadame vysvetliť, ako bude ďalej nakladané s prebytočnou zeminou (odvoz na trvalú skládku).</w:t>
      </w:r>
    </w:p>
    <w:p w:rsidR="00D67E95" w:rsidRPr="00081E68" w:rsidRDefault="00D67E95" w:rsidP="00D67E95">
      <w:pPr>
        <w:autoSpaceDE w:val="0"/>
        <w:autoSpaceDN w:val="0"/>
        <w:adjustRightInd w:val="0"/>
        <w:rPr>
          <w:rFonts w:ascii="Arial" w:hAnsi="Arial" w:cs="Arial"/>
          <w:b/>
          <w:color w:val="00B050"/>
          <w:sz w:val="24"/>
          <w:szCs w:val="24"/>
        </w:rPr>
      </w:pPr>
      <w:r w:rsidRPr="00081E68">
        <w:rPr>
          <w:rFonts w:ascii="Arial" w:hAnsi="Arial" w:cs="Arial"/>
          <w:b/>
          <w:color w:val="00B050"/>
          <w:sz w:val="24"/>
          <w:szCs w:val="24"/>
        </w:rPr>
        <w:t>Odpoveď:</w:t>
      </w:r>
    </w:p>
    <w:p w:rsidR="00D67E95" w:rsidRPr="00081E68" w:rsidRDefault="00D67E95" w:rsidP="00D67E95">
      <w:pPr>
        <w:autoSpaceDE w:val="0"/>
        <w:autoSpaceDN w:val="0"/>
        <w:adjustRightInd w:val="0"/>
        <w:rPr>
          <w:rFonts w:ascii="Arial" w:hAnsi="Arial" w:cs="Arial"/>
          <w:b/>
          <w:color w:val="00B050"/>
        </w:rPr>
      </w:pPr>
      <w:r w:rsidRPr="00081E68">
        <w:rPr>
          <w:rFonts w:ascii="Arial" w:hAnsi="Arial" w:cs="Arial"/>
          <w:b/>
          <w:color w:val="00B050"/>
          <w:sz w:val="24"/>
          <w:szCs w:val="24"/>
        </w:rPr>
        <w:t>Uvažuje sa s odvozom na trvalú skládku - zemina z </w:t>
      </w:r>
      <w:proofErr w:type="spellStart"/>
      <w:r w:rsidRPr="00081E68">
        <w:rPr>
          <w:rFonts w:ascii="Arial" w:hAnsi="Arial" w:cs="Arial"/>
          <w:b/>
          <w:color w:val="00B050"/>
          <w:sz w:val="24"/>
          <w:szCs w:val="24"/>
        </w:rPr>
        <w:t>odkopáviek</w:t>
      </w:r>
      <w:proofErr w:type="spellEnd"/>
      <w:r w:rsidRPr="00081E68">
        <w:rPr>
          <w:rFonts w:ascii="Arial" w:hAnsi="Arial" w:cs="Arial"/>
          <w:b/>
          <w:color w:val="00B050"/>
          <w:sz w:val="24"/>
          <w:szCs w:val="24"/>
        </w:rPr>
        <w:t xml:space="preserve"> a </w:t>
      </w:r>
      <w:proofErr w:type="spellStart"/>
      <w:r w:rsidRPr="00081E68">
        <w:rPr>
          <w:rFonts w:ascii="Arial" w:hAnsi="Arial" w:cs="Arial"/>
          <w:b/>
          <w:color w:val="00B050"/>
          <w:sz w:val="24"/>
          <w:szCs w:val="24"/>
        </w:rPr>
        <w:t>prekopáviek</w:t>
      </w:r>
      <w:proofErr w:type="spellEnd"/>
      <w:r w:rsidRPr="00081E68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proofErr w:type="spellStart"/>
      <w:r w:rsidRPr="00081E68">
        <w:rPr>
          <w:rFonts w:ascii="Arial" w:hAnsi="Arial" w:cs="Arial"/>
          <w:b/>
          <w:color w:val="00B050"/>
          <w:sz w:val="24"/>
          <w:szCs w:val="24"/>
        </w:rPr>
        <w:t>vodotokov</w:t>
      </w:r>
      <w:proofErr w:type="spellEnd"/>
      <w:r w:rsidRPr="00081E68">
        <w:rPr>
          <w:rFonts w:ascii="Arial" w:hAnsi="Arial" w:cs="Arial"/>
          <w:b/>
          <w:color w:val="00B050"/>
          <w:sz w:val="24"/>
          <w:szCs w:val="24"/>
        </w:rPr>
        <w:t xml:space="preserve">. VV </w:t>
      </w:r>
      <w:r w:rsidR="00081E68">
        <w:rPr>
          <w:rFonts w:ascii="Arial" w:hAnsi="Arial" w:cs="Arial"/>
          <w:b/>
          <w:color w:val="00B050"/>
          <w:sz w:val="24"/>
          <w:szCs w:val="24"/>
        </w:rPr>
        <w:t xml:space="preserve">je </w:t>
      </w:r>
      <w:r w:rsidR="00B90F4C">
        <w:rPr>
          <w:rFonts w:ascii="Arial" w:hAnsi="Arial" w:cs="Arial"/>
          <w:b/>
          <w:color w:val="00B050"/>
          <w:sz w:val="24"/>
          <w:szCs w:val="24"/>
        </w:rPr>
        <w:t>opravený</w:t>
      </w:r>
      <w:r w:rsidR="00081E68">
        <w:rPr>
          <w:rFonts w:ascii="Arial" w:hAnsi="Arial" w:cs="Arial"/>
          <w:b/>
          <w:color w:val="00B050"/>
          <w:sz w:val="24"/>
          <w:szCs w:val="24"/>
        </w:rPr>
        <w:t xml:space="preserve">. </w:t>
      </w:r>
    </w:p>
    <w:p w:rsidR="007F62C5" w:rsidRDefault="007F62C5" w:rsidP="007F62C5">
      <w:pPr>
        <w:jc w:val="both"/>
        <w:rPr>
          <w:rFonts w:ascii="Arial Narrow" w:hAnsi="Arial Narrow"/>
          <w:b/>
        </w:rPr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992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Súpis prác objektu SO 241-02 - Úprava bezmenného potoka km 23,050 R2 obsahuje položky:</w:t>
      </w:r>
    </w:p>
    <w:tbl>
      <w:tblPr>
        <w:tblW w:w="9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80"/>
        <w:gridCol w:w="5320"/>
        <w:gridCol w:w="400"/>
        <w:gridCol w:w="1100"/>
      </w:tblGrid>
      <w:tr w:rsidR="007F62C5" w:rsidRPr="00BF4338" w:rsidTr="00DB46F0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BF4338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BF4338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01040602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BF4338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Konštrukcie z hornín - tesniace jadro so zhutnením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BF4338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BF4338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309,60</w:t>
            </w:r>
          </w:p>
        </w:tc>
      </w:tr>
      <w:tr w:rsidR="007F62C5" w:rsidRPr="00BF4338" w:rsidTr="00DB46F0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BF4338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BF4338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01060204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BF4338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vodorovné nad 3 000 m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BF4338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BF4338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BF4338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 103,20</w:t>
            </w:r>
          </w:p>
        </w:tc>
      </w:tr>
    </w:tbl>
    <w:p w:rsidR="007F62C5" w:rsidRDefault="007F62C5" w:rsidP="007F62C5">
      <w:pPr>
        <w:autoSpaceDE w:val="0"/>
        <w:autoSpaceDN w:val="0"/>
        <w:adjustRightInd w:val="0"/>
      </w:pP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Podrobný výkaz výmer:</w:t>
      </w:r>
    </w:p>
    <w:p w:rsidR="007F62C5" w:rsidRDefault="007F62C5" w:rsidP="007F62C5">
      <w:pPr>
        <w:autoSpaceDE w:val="0"/>
        <w:autoSpaceDN w:val="0"/>
        <w:adjustRightInd w:val="0"/>
      </w:pPr>
      <w:r>
        <w:rPr>
          <w:noProof/>
          <w:lang w:eastAsia="sk-SK"/>
        </w:rPr>
        <w:drawing>
          <wp:inline distT="0" distB="0" distL="0" distR="0">
            <wp:extent cx="5756910" cy="659765"/>
            <wp:effectExtent l="19050" t="0" r="0" b="0"/>
            <wp:docPr id="3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2C5" w:rsidRDefault="007F62C5" w:rsidP="007F62C5">
      <w:pPr>
        <w:autoSpaceDE w:val="0"/>
        <w:autoSpaceDN w:val="0"/>
        <w:adjustRightInd w:val="0"/>
      </w:pPr>
    </w:p>
    <w:p w:rsidR="007F62C5" w:rsidRDefault="007F62C5" w:rsidP="007F62C5">
      <w:pPr>
        <w:autoSpaceDE w:val="0"/>
        <w:autoSpaceDN w:val="0"/>
        <w:adjustRightInd w:val="0"/>
      </w:pPr>
      <w:r>
        <w:rPr>
          <w:noProof/>
          <w:lang w:eastAsia="sk-SK"/>
        </w:rPr>
        <w:lastRenderedPageBreak/>
        <w:drawing>
          <wp:inline distT="0" distB="0" distL="0" distR="0">
            <wp:extent cx="5756910" cy="596265"/>
            <wp:effectExtent l="19050" t="0" r="0" b="0"/>
            <wp:docPr id="3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Žiadame vysvetliť a opraviť nesúlad vo výmerách medzi súvisiacimi položkami.</w:t>
      </w:r>
    </w:p>
    <w:p w:rsidR="007F62C5" w:rsidRPr="00597632" w:rsidRDefault="00D67E95" w:rsidP="00D67E95">
      <w:pPr>
        <w:rPr>
          <w:b/>
          <w:color w:val="00B050"/>
        </w:rPr>
      </w:pPr>
      <w:r w:rsidRPr="00597632">
        <w:rPr>
          <w:rFonts w:ascii="Arial" w:hAnsi="Arial" w:cs="Arial"/>
          <w:b/>
          <w:color w:val="00B050"/>
          <w:sz w:val="24"/>
          <w:szCs w:val="24"/>
        </w:rPr>
        <w:t xml:space="preserve">Odpoveď: Nesúlad </w:t>
      </w:r>
      <w:r w:rsidR="00597632" w:rsidRPr="00597632">
        <w:rPr>
          <w:rFonts w:ascii="Arial" w:hAnsi="Arial" w:cs="Arial"/>
          <w:b/>
          <w:color w:val="00B050"/>
          <w:sz w:val="24"/>
          <w:szCs w:val="24"/>
        </w:rPr>
        <w:t>je</w:t>
      </w:r>
      <w:r w:rsidR="00B1367D">
        <w:rPr>
          <w:rFonts w:ascii="Arial" w:hAnsi="Arial" w:cs="Arial"/>
          <w:b/>
          <w:color w:val="00B050"/>
          <w:sz w:val="24"/>
          <w:szCs w:val="24"/>
        </w:rPr>
        <w:t xml:space="preserve"> odstránený</w:t>
      </w:r>
      <w:r w:rsidRPr="00597632">
        <w:rPr>
          <w:rFonts w:ascii="Arial" w:hAnsi="Arial" w:cs="Arial"/>
          <w:b/>
          <w:color w:val="00B050"/>
          <w:sz w:val="24"/>
          <w:szCs w:val="24"/>
        </w:rPr>
        <w:t>.</w:t>
      </w:r>
    </w:p>
    <w:p w:rsidR="00D67E95" w:rsidRDefault="00D67E95" w:rsidP="007F62C5">
      <w:pPr>
        <w:jc w:val="both"/>
        <w:rPr>
          <w:rFonts w:ascii="Arial Narrow" w:hAnsi="Arial Narrow"/>
          <w:b/>
        </w:rPr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993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Súpis prác objektu SO 310-06 - Splašková kanalizácia  odpočívadla Valaliky obsahuje položku:</w:t>
      </w:r>
    </w:p>
    <w:tbl>
      <w:tblPr>
        <w:tblW w:w="9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80"/>
        <w:gridCol w:w="5320"/>
        <w:gridCol w:w="400"/>
        <w:gridCol w:w="1100"/>
      </w:tblGrid>
      <w:tr w:rsidR="007F62C5" w:rsidRPr="00F3451A" w:rsidTr="00DB46F0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F3451A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F3451A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F3451A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F3451A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01060202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F3451A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F3451A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, vodorovné do 1 000 m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F3451A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F3451A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F3451A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F3451A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3 054,00</w:t>
            </w:r>
          </w:p>
        </w:tc>
      </w:tr>
    </w:tbl>
    <w:p w:rsidR="007F62C5" w:rsidRDefault="007F62C5" w:rsidP="007F62C5">
      <w:pPr>
        <w:autoSpaceDE w:val="0"/>
        <w:autoSpaceDN w:val="0"/>
        <w:adjustRightInd w:val="0"/>
      </w:pP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Podrobný výkaz výmer:</w:t>
      </w:r>
    </w:p>
    <w:p w:rsidR="007F62C5" w:rsidRDefault="007F62C5" w:rsidP="007F62C5">
      <w:pPr>
        <w:autoSpaceDE w:val="0"/>
        <w:autoSpaceDN w:val="0"/>
        <w:adjustRightInd w:val="0"/>
      </w:pPr>
      <w:r>
        <w:rPr>
          <w:noProof/>
          <w:lang w:eastAsia="sk-SK"/>
        </w:rPr>
        <w:drawing>
          <wp:inline distT="0" distB="0" distL="0" distR="0">
            <wp:extent cx="5756910" cy="588645"/>
            <wp:effectExtent l="19050" t="0" r="0" b="0"/>
            <wp:docPr id="3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2C5" w:rsidRDefault="007F62C5" w:rsidP="007F62C5">
      <w:pPr>
        <w:rPr>
          <w:b/>
          <w:color w:val="FF0000"/>
        </w:rPr>
      </w:pP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Položka opisuje premiestnenie zeminy do 1km.</w:t>
      </w:r>
    </w:p>
    <w:p w:rsidR="007F62C5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 xml:space="preserve">Žiadame vysvetliť ako bude ďalej nakladané s vykopanou zeminou (odvoz na trvalú skládku). </w:t>
      </w:r>
    </w:p>
    <w:p w:rsidR="00D67E95" w:rsidRPr="00597632" w:rsidRDefault="00D67E95" w:rsidP="00D67E95">
      <w:pPr>
        <w:rPr>
          <w:rFonts w:ascii="Arial" w:hAnsi="Arial" w:cs="Arial"/>
          <w:b/>
          <w:color w:val="00B050"/>
          <w:sz w:val="24"/>
          <w:szCs w:val="24"/>
        </w:rPr>
      </w:pPr>
      <w:r w:rsidRPr="00597632">
        <w:rPr>
          <w:rFonts w:ascii="Arial" w:hAnsi="Arial" w:cs="Arial"/>
          <w:b/>
          <w:color w:val="00B050"/>
          <w:sz w:val="24"/>
          <w:szCs w:val="24"/>
        </w:rPr>
        <w:t>Odpoveď: Prebytok vykopanej zeminy sa použije v rámci stavby.</w:t>
      </w:r>
      <w:r w:rsidR="00597632">
        <w:rPr>
          <w:rFonts w:ascii="Arial" w:hAnsi="Arial" w:cs="Arial"/>
          <w:b/>
          <w:color w:val="00B050"/>
          <w:sz w:val="24"/>
          <w:szCs w:val="24"/>
        </w:rPr>
        <w:t xml:space="preserve"> VV je doplnený.</w:t>
      </w:r>
    </w:p>
    <w:p w:rsidR="000D0F2F" w:rsidRDefault="000D0F2F" w:rsidP="007F62C5">
      <w:pPr>
        <w:jc w:val="both"/>
        <w:rPr>
          <w:rFonts w:ascii="Arial Narrow" w:hAnsi="Arial Narrow"/>
          <w:b/>
        </w:rPr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994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Výkaz výmer k objektu SO 310-06 - Splašková kanalizácia  odpočívadla Valaliky opisuje položku:</w:t>
      </w:r>
    </w:p>
    <w:tbl>
      <w:tblPr>
        <w:tblW w:w="9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80"/>
        <w:gridCol w:w="5320"/>
        <w:gridCol w:w="400"/>
        <w:gridCol w:w="1100"/>
      </w:tblGrid>
      <w:tr w:rsidR="007F62C5" w:rsidRPr="00E63011" w:rsidTr="00DB46F0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E63011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E63011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45.11.20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E63011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E63011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01060202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C5" w:rsidRPr="00E63011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E63011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Premiestnenie  , vodorovné do 1 000 m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E63011" w:rsidRDefault="007F62C5" w:rsidP="00DB46F0">
            <w:pPr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E63011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C5" w:rsidRPr="00E63011" w:rsidRDefault="007F62C5" w:rsidP="00DB46F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</w:pPr>
            <w:r w:rsidRPr="00E63011">
              <w:rPr>
                <w:rFonts w:ascii="Arial" w:hAnsi="Arial" w:cs="Arial"/>
                <w:color w:val="000000"/>
                <w:sz w:val="16"/>
                <w:szCs w:val="16"/>
                <w:lang w:eastAsia="sk-SK"/>
              </w:rPr>
              <w:t xml:space="preserve">  5 516,86</w:t>
            </w:r>
          </w:p>
        </w:tc>
      </w:tr>
    </w:tbl>
    <w:p w:rsidR="007F62C5" w:rsidRDefault="007F62C5" w:rsidP="007F62C5">
      <w:pPr>
        <w:autoSpaceDE w:val="0"/>
        <w:autoSpaceDN w:val="0"/>
        <w:adjustRightInd w:val="0"/>
      </w:pPr>
    </w:p>
    <w:p w:rsidR="007F62C5" w:rsidRPr="00A03637" w:rsidRDefault="007F62C5" w:rsidP="007F62C5">
      <w:pPr>
        <w:autoSpaceDE w:val="0"/>
        <w:autoSpaceDN w:val="0"/>
        <w:adjustRightInd w:val="0"/>
        <w:rPr>
          <w:rFonts w:ascii="Arial" w:hAnsi="Arial" w:cs="Arial"/>
        </w:rPr>
      </w:pPr>
      <w:r w:rsidRPr="00A03637">
        <w:rPr>
          <w:rFonts w:ascii="Arial" w:hAnsi="Arial" w:cs="Arial"/>
        </w:rPr>
        <w:t>Podrobný výkaz výmer:</w:t>
      </w:r>
    </w:p>
    <w:p w:rsidR="007F62C5" w:rsidRPr="00217FC6" w:rsidRDefault="007F62C5" w:rsidP="007F62C5">
      <w:pPr>
        <w:autoSpaceDE w:val="0"/>
        <w:autoSpaceDN w:val="0"/>
        <w:adjustRightInd w:val="0"/>
      </w:pPr>
      <w:r>
        <w:rPr>
          <w:noProof/>
          <w:lang w:eastAsia="sk-SK"/>
        </w:rPr>
        <w:drawing>
          <wp:inline distT="0" distB="0" distL="0" distR="0">
            <wp:extent cx="5756910" cy="763270"/>
            <wp:effectExtent l="19050" t="0" r="0" b="0"/>
            <wp:docPr id="35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Položka opisuje premiestnenie zeminy do 1km.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Žiadame vysvetliť ako bude ďalej nakladané s vykopanou zeminou (odvoz na trvalú skládku).</w:t>
      </w:r>
    </w:p>
    <w:p w:rsidR="007F62C5" w:rsidRPr="00597632" w:rsidRDefault="00D67E95" w:rsidP="007F62C5">
      <w:pPr>
        <w:rPr>
          <w:rFonts w:ascii="Arial" w:hAnsi="Arial" w:cs="Arial"/>
          <w:b/>
          <w:i/>
          <w:color w:val="FF0000"/>
        </w:rPr>
      </w:pPr>
      <w:r w:rsidRPr="00597632">
        <w:rPr>
          <w:rFonts w:ascii="Arial" w:hAnsi="Arial" w:cs="Arial"/>
          <w:b/>
          <w:color w:val="00B050"/>
          <w:sz w:val="24"/>
          <w:szCs w:val="24"/>
        </w:rPr>
        <w:t>Odpoveď: Prebytok vykopanej zeminy sa použije v rámci stavby.</w:t>
      </w:r>
      <w:r w:rsidR="00597632">
        <w:rPr>
          <w:rFonts w:ascii="Arial" w:hAnsi="Arial" w:cs="Arial"/>
          <w:b/>
          <w:color w:val="00B050"/>
          <w:sz w:val="24"/>
          <w:szCs w:val="24"/>
        </w:rPr>
        <w:t xml:space="preserve"> VV je doplnený.</w:t>
      </w: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Otázka 995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 xml:space="preserve">V pôvodnom súpise prác SO 696-00 sa nachádzala položka 222850673 Doplňujúce konštrukcie,  zvislé dopravné značky, nosné konštrukcie,  - rámy – 40ks, podľa odpovede na otázku č.54 opisuje portály a správna výmera má byť 41ks. V opravenom VV sú portály zaradené v položke 22250675 Doplňujúce konštrukcie, zvislé dopravné značky, portály – 41ks, ale naďalej ostala v opravenom  VV aj  položka 222850673 Doplňujúce konštrukcie,  zvislé dopravné značky, nosné konštrukcie,  - rámy – 20ks. Podľa odpovede na otázku č.549, mala byť táto položka odstránená. 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Žiadame opraviť súpis prác a podrobný výkaz výmer.</w:t>
      </w:r>
    </w:p>
    <w:p w:rsidR="00380786" w:rsidRPr="00380786" w:rsidRDefault="00380786" w:rsidP="00380786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  <w:shd w:val="clear" w:color="auto" w:fill="FFFFFF"/>
          <w:lang w:eastAsia="de-DE"/>
        </w:rPr>
      </w:pPr>
      <w:r w:rsidRPr="00380786">
        <w:rPr>
          <w:rFonts w:ascii="Arial" w:hAnsi="Arial" w:cs="Arial"/>
          <w:b/>
          <w:color w:val="00B050"/>
          <w:sz w:val="24"/>
          <w:szCs w:val="24"/>
          <w:shd w:val="clear" w:color="auto" w:fill="FFFFFF"/>
          <w:lang w:eastAsia="de-DE"/>
        </w:rPr>
        <w:t xml:space="preserve">Odpoveď: </w:t>
      </w:r>
    </w:p>
    <w:p w:rsidR="00380786" w:rsidRPr="00380786" w:rsidRDefault="00380786" w:rsidP="00380786">
      <w:pPr>
        <w:pStyle w:val="Bezriadkovania"/>
        <w:tabs>
          <w:tab w:val="left" w:pos="2145"/>
        </w:tabs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  <w:shd w:val="clear" w:color="auto" w:fill="FFFFFF"/>
          <w:lang w:eastAsia="de-DE"/>
        </w:rPr>
      </w:pPr>
      <w:r w:rsidRPr="00380786">
        <w:rPr>
          <w:rFonts w:ascii="Arial" w:hAnsi="Arial" w:cs="Arial"/>
          <w:b/>
          <w:color w:val="00B050"/>
          <w:sz w:val="24"/>
          <w:szCs w:val="24"/>
          <w:shd w:val="clear" w:color="auto" w:fill="FFFFFF"/>
          <w:lang w:eastAsia="de-DE"/>
        </w:rPr>
        <w:t>VV bol zosúladený, konzolový portál a rámový portál je vykázaný v položke 22250675, nosič pre veľkoplošné DZ v položke 22250673. Viď platnú odpoveď 937.</w:t>
      </w:r>
    </w:p>
    <w:p w:rsidR="00FD1B93" w:rsidRDefault="00FD1B93" w:rsidP="007F62C5">
      <w:pPr>
        <w:jc w:val="both"/>
        <w:rPr>
          <w:rFonts w:ascii="Arial Narrow" w:hAnsi="Arial Narrow"/>
          <w:b/>
        </w:rPr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996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 xml:space="preserve">Do súpisu prác SO 310-02 boli vysvetlením súťažných podkladov doplnené prvky drobnej architektúry. VV ale stále nekorešponduje s TS. 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Podľa súpisu prác:</w:t>
      </w:r>
    </w:p>
    <w:p w:rsidR="007F62C5" w:rsidRDefault="007F62C5" w:rsidP="007F62C5">
      <w:pPr>
        <w:pStyle w:val="Odsekzoznamu"/>
      </w:pPr>
      <w:r>
        <w:rPr>
          <w:noProof/>
          <w:lang w:val="sk-SK" w:eastAsia="sk-SK"/>
        </w:rPr>
        <w:drawing>
          <wp:inline distT="0" distB="0" distL="0" distR="0">
            <wp:extent cx="5372100" cy="1518057"/>
            <wp:effectExtent l="0" t="0" r="0" b="6350"/>
            <wp:docPr id="3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821" cy="153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2C5" w:rsidRDefault="007F62C5" w:rsidP="007F62C5">
      <w:pPr>
        <w:pStyle w:val="Odsekzoznamu"/>
      </w:pPr>
    </w:p>
    <w:p w:rsidR="007F62C5" w:rsidRDefault="007F62C5" w:rsidP="007F62C5">
      <w:pPr>
        <w:pStyle w:val="Odsekzoznamu"/>
      </w:pPr>
    </w:p>
    <w:p w:rsidR="007F62C5" w:rsidRDefault="007F62C5" w:rsidP="007F62C5">
      <w:pPr>
        <w:pStyle w:val="Odsekzoznamu"/>
      </w:pPr>
    </w:p>
    <w:p w:rsidR="007F62C5" w:rsidRPr="007F4897" w:rsidRDefault="007F62C5" w:rsidP="007F62C5">
      <w:pPr>
        <w:rPr>
          <w:rFonts w:ascii="Arial" w:hAnsi="Arial" w:cs="Arial"/>
        </w:rPr>
      </w:pPr>
      <w:r w:rsidRPr="007F4897">
        <w:rPr>
          <w:rFonts w:ascii="Arial" w:hAnsi="Arial" w:cs="Arial"/>
        </w:rPr>
        <w:t>Podľa technickej správy:</w:t>
      </w:r>
    </w:p>
    <w:p w:rsidR="007F62C5" w:rsidRDefault="007F62C5" w:rsidP="007F62C5">
      <w:r>
        <w:rPr>
          <w:noProof/>
          <w:lang w:eastAsia="sk-SK"/>
        </w:rPr>
        <w:lastRenderedPageBreak/>
        <w:drawing>
          <wp:inline distT="0" distB="0" distL="0" distR="0">
            <wp:extent cx="5133975" cy="4057650"/>
            <wp:effectExtent l="19050" t="0" r="9525" b="0"/>
            <wp:docPr id="37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3A6" w:rsidRDefault="007F62C5" w:rsidP="007F62C5">
      <w:r>
        <w:rPr>
          <w:noProof/>
          <w:lang w:eastAsia="sk-SK"/>
        </w:rPr>
        <w:drawing>
          <wp:anchor distT="0" distB="0" distL="114300" distR="114300" simplePos="0" relativeHeight="251661312" behindDoc="0" locked="0" layoutInCell="1" allowOverlap="1">
            <wp:simplePos x="919802" y="5165678"/>
            <wp:positionH relativeFrom="column">
              <wp:align>left</wp:align>
            </wp:positionH>
            <wp:positionV relativeFrom="paragraph">
              <wp:align>top</wp:align>
            </wp:positionV>
            <wp:extent cx="2981325" cy="2038350"/>
            <wp:effectExtent l="0" t="0" r="9525" b="0"/>
            <wp:wrapSquare wrapText="bothSides"/>
            <wp:docPr id="38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03A6" w:rsidRPr="003C03A6" w:rsidRDefault="003C03A6" w:rsidP="003C03A6"/>
    <w:p w:rsidR="007F62C5" w:rsidRDefault="003C03A6" w:rsidP="003C03A6">
      <w:pPr>
        <w:tabs>
          <w:tab w:val="center" w:pos="2091"/>
        </w:tabs>
      </w:pPr>
      <w:r>
        <w:tab/>
      </w:r>
      <w:r>
        <w:br w:type="textWrapping" w:clear="all"/>
      </w:r>
    </w:p>
    <w:p w:rsidR="00D67E95" w:rsidRPr="00D67E95" w:rsidRDefault="007F62C5" w:rsidP="00D67E95">
      <w:pPr>
        <w:rPr>
          <w:rFonts w:ascii="Arial" w:hAnsi="Arial" w:cs="Arial"/>
        </w:rPr>
      </w:pPr>
      <w:r w:rsidRPr="00A03637">
        <w:rPr>
          <w:rFonts w:ascii="Arial" w:hAnsi="Arial" w:cs="Arial"/>
        </w:rPr>
        <w:t xml:space="preserve">Žiadame o zosúladenie súpisu prác s projektovou dokumentáciou. </w:t>
      </w:r>
    </w:p>
    <w:p w:rsidR="00D67E95" w:rsidRPr="00FD1B93" w:rsidRDefault="00D67E95" w:rsidP="00D67E95">
      <w:pPr>
        <w:rPr>
          <w:rFonts w:ascii="Arial" w:hAnsi="Arial" w:cs="Arial"/>
          <w:b/>
          <w:color w:val="00B050"/>
          <w:sz w:val="24"/>
          <w:szCs w:val="24"/>
        </w:rPr>
      </w:pPr>
      <w:r w:rsidRPr="00FD1B93">
        <w:rPr>
          <w:rFonts w:ascii="Arial" w:hAnsi="Arial" w:cs="Arial"/>
          <w:b/>
          <w:color w:val="00B050"/>
          <w:sz w:val="24"/>
          <w:szCs w:val="24"/>
        </w:rPr>
        <w:t xml:space="preserve">Odpoveď: </w:t>
      </w:r>
      <w:r w:rsidR="00FD1B93">
        <w:rPr>
          <w:rFonts w:ascii="Arial" w:hAnsi="Arial" w:cs="Arial"/>
          <w:b/>
          <w:color w:val="00B050"/>
          <w:sz w:val="24"/>
          <w:szCs w:val="24"/>
        </w:rPr>
        <w:t xml:space="preserve">Platí technická správa PD. </w:t>
      </w:r>
      <w:r w:rsidRPr="00FD1B93">
        <w:rPr>
          <w:rFonts w:ascii="Arial" w:hAnsi="Arial" w:cs="Arial"/>
          <w:b/>
          <w:color w:val="00B050"/>
          <w:sz w:val="24"/>
          <w:szCs w:val="24"/>
        </w:rPr>
        <w:t xml:space="preserve">VV </w:t>
      </w:r>
      <w:r w:rsidR="00FD1B93" w:rsidRPr="00FD1B93">
        <w:rPr>
          <w:rFonts w:ascii="Arial" w:hAnsi="Arial" w:cs="Arial"/>
          <w:b/>
          <w:color w:val="00B050"/>
          <w:sz w:val="24"/>
          <w:szCs w:val="24"/>
        </w:rPr>
        <w:t xml:space="preserve">je </w:t>
      </w:r>
      <w:r w:rsidRPr="00FD1B93">
        <w:rPr>
          <w:rFonts w:ascii="Arial" w:hAnsi="Arial" w:cs="Arial"/>
          <w:b/>
          <w:color w:val="00B050"/>
          <w:sz w:val="24"/>
          <w:szCs w:val="24"/>
        </w:rPr>
        <w:t>po kontrole zosúladený</w:t>
      </w:r>
      <w:r w:rsidR="00FD1B93">
        <w:rPr>
          <w:rFonts w:ascii="Arial" w:hAnsi="Arial" w:cs="Arial"/>
          <w:b/>
          <w:color w:val="00B050"/>
          <w:sz w:val="24"/>
          <w:szCs w:val="24"/>
        </w:rPr>
        <w:t>,</w:t>
      </w:r>
      <w:r w:rsidRPr="00FD1B93">
        <w:rPr>
          <w:rFonts w:ascii="Arial" w:hAnsi="Arial" w:cs="Arial"/>
          <w:b/>
          <w:color w:val="00B050"/>
          <w:sz w:val="24"/>
          <w:szCs w:val="24"/>
        </w:rPr>
        <w:t xml:space="preserve"> počty kusov upravené.</w:t>
      </w:r>
    </w:p>
    <w:p w:rsidR="007F62C5" w:rsidRDefault="007F62C5" w:rsidP="007F62C5"/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997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 xml:space="preserve">V odpovedi na otázku č.177 sa píše, že bude do súpisu prác a podrobného výkazu výmer doplnená položka na vyplnenie vyradeného plynovodu cementovým mliekom. Do opraveného  súpisu  prác a  VV  položka nebola pridaná. </w:t>
      </w:r>
    </w:p>
    <w:p w:rsidR="007F62C5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Žiadame doplniť položku.</w:t>
      </w:r>
    </w:p>
    <w:p w:rsidR="0016196B" w:rsidRDefault="0016196B" w:rsidP="0016196B">
      <w:pPr>
        <w:rPr>
          <w:rFonts w:ascii="Arial" w:hAnsi="Arial" w:cs="Arial"/>
        </w:rPr>
      </w:pPr>
    </w:p>
    <w:p w:rsidR="0016196B" w:rsidRDefault="0016196B" w:rsidP="0016196B">
      <w:pPr>
        <w:pStyle w:val="Bezriadkovania"/>
        <w:tabs>
          <w:tab w:val="left" w:pos="2145"/>
        </w:tabs>
        <w:spacing w:line="276" w:lineRule="auto"/>
        <w:jc w:val="both"/>
        <w:rPr>
          <w:rFonts w:ascii="Arial" w:eastAsia="Times New Roman" w:hAnsi="Arial" w:cs="Arial"/>
          <w:b/>
          <w:color w:val="00B050"/>
          <w:sz w:val="24"/>
          <w:szCs w:val="24"/>
        </w:rPr>
      </w:pPr>
      <w:r w:rsidRPr="00486E50">
        <w:rPr>
          <w:rFonts w:ascii="Arial" w:eastAsia="Times New Roman" w:hAnsi="Arial" w:cs="Arial"/>
          <w:b/>
          <w:color w:val="00B050"/>
          <w:sz w:val="24"/>
          <w:szCs w:val="24"/>
        </w:rPr>
        <w:t xml:space="preserve">Odpoveď: </w:t>
      </w:r>
    </w:p>
    <w:p w:rsidR="00FA44E1" w:rsidRDefault="00FA44E1" w:rsidP="0016196B">
      <w:pPr>
        <w:pStyle w:val="Bezriadkovania"/>
        <w:tabs>
          <w:tab w:val="left" w:pos="2145"/>
        </w:tabs>
        <w:spacing w:line="276" w:lineRule="auto"/>
        <w:jc w:val="both"/>
        <w:rPr>
          <w:rFonts w:ascii="Arial" w:eastAsia="Times New Roman" w:hAnsi="Arial" w:cs="Arial"/>
          <w:b/>
          <w:color w:val="00B050"/>
          <w:sz w:val="24"/>
          <w:szCs w:val="24"/>
        </w:rPr>
      </w:pPr>
    </w:p>
    <w:p w:rsidR="00FA44E1" w:rsidRDefault="00FA44E1" w:rsidP="00FA44E1">
      <w:pPr>
        <w:jc w:val="both"/>
        <w:rPr>
          <w:rFonts w:eastAsia="Arial" w:cs="Arial"/>
        </w:rPr>
      </w:pPr>
      <w:r w:rsidRPr="00B5024A">
        <w:rPr>
          <w:rFonts w:eastAsia="Arial" w:cs="Arial"/>
          <w:b/>
          <w:bCs/>
          <w:color w:val="00B050"/>
        </w:rPr>
        <w:t>Odpoveď: výkaz výmer bol aktualizovaný v rámci odpovedí 1 – 606.</w:t>
      </w:r>
      <w:r w:rsidRPr="00B5024A">
        <w:rPr>
          <w:rFonts w:eastAsia="Arial" w:cs="Arial"/>
        </w:rPr>
        <w:t xml:space="preserve"> </w:t>
      </w:r>
    </w:p>
    <w:p w:rsidR="0016196B" w:rsidRPr="00FA44E1" w:rsidRDefault="00486E50" w:rsidP="00FA44E1">
      <w:pPr>
        <w:jc w:val="both"/>
      </w:pPr>
      <w:r>
        <w:rPr>
          <w:rFonts w:ascii="Arial" w:eastAsia="Times New Roman" w:hAnsi="Arial" w:cs="Arial"/>
          <w:b/>
          <w:color w:val="00B050"/>
          <w:sz w:val="24"/>
          <w:szCs w:val="24"/>
        </w:rPr>
        <w:t xml:space="preserve">Predmetná práca bola doplnená </w:t>
      </w:r>
      <w:r w:rsidR="00FA44E1">
        <w:rPr>
          <w:rFonts w:ascii="Arial" w:eastAsia="Times New Roman" w:hAnsi="Arial" w:cs="Arial"/>
          <w:b/>
          <w:color w:val="00B050"/>
          <w:sz w:val="24"/>
          <w:szCs w:val="24"/>
        </w:rPr>
        <w:t xml:space="preserve">v rámci </w:t>
      </w:r>
      <w:r>
        <w:rPr>
          <w:rFonts w:ascii="Arial" w:eastAsia="Times New Roman" w:hAnsi="Arial" w:cs="Arial"/>
          <w:b/>
          <w:color w:val="00B050"/>
          <w:sz w:val="24"/>
          <w:szCs w:val="24"/>
        </w:rPr>
        <w:t xml:space="preserve">položky č. </w:t>
      </w:r>
      <w:r w:rsidRPr="00486E50">
        <w:rPr>
          <w:rFonts w:ascii="Arial" w:eastAsia="Times New Roman" w:hAnsi="Arial" w:cs="Arial"/>
          <w:b/>
          <w:color w:val="00B050"/>
          <w:sz w:val="24"/>
          <w:szCs w:val="24"/>
        </w:rPr>
        <w:t>11250901</w:t>
      </w:r>
      <w:r>
        <w:rPr>
          <w:rFonts w:ascii="Arial" w:eastAsia="Times New Roman" w:hAnsi="Arial" w:cs="Arial"/>
          <w:b/>
          <w:color w:val="00B050"/>
          <w:sz w:val="24"/>
          <w:szCs w:val="24"/>
        </w:rPr>
        <w:t xml:space="preserve">, viď podrobný VV a jeho opis, konkrétne: </w:t>
      </w:r>
      <w:r w:rsidRPr="00486E50">
        <w:rPr>
          <w:rFonts w:ascii="Arial" w:eastAsia="Times New Roman" w:hAnsi="Arial" w:cs="Arial"/>
          <w:b/>
          <w:i/>
          <w:iCs/>
          <w:color w:val="00B050"/>
          <w:sz w:val="24"/>
          <w:szCs w:val="24"/>
        </w:rPr>
        <w:t>výplň plynovodu betónovým mliekom</w:t>
      </w:r>
      <w:r>
        <w:rPr>
          <w:rFonts w:ascii="Arial" w:eastAsia="Times New Roman" w:hAnsi="Arial" w:cs="Arial"/>
          <w:b/>
          <w:color w:val="00B050"/>
          <w:sz w:val="24"/>
          <w:szCs w:val="24"/>
        </w:rPr>
        <w:t>.</w:t>
      </w:r>
    </w:p>
    <w:p w:rsidR="007F62C5" w:rsidRDefault="007F62C5" w:rsidP="007F62C5">
      <w:pPr>
        <w:jc w:val="both"/>
        <w:rPr>
          <w:rFonts w:ascii="Arial Narrow" w:hAnsi="Arial Narrow"/>
          <w:b/>
        </w:rPr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998</w:t>
      </w:r>
      <w:r w:rsidRPr="00F458EF">
        <w:rPr>
          <w:rFonts w:ascii="Arial Narrow" w:hAnsi="Arial Narrow"/>
          <w:b/>
        </w:rPr>
        <w:t>: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>V objekte 325-00 chýba položka na výkop a spätný zásyp  ryhy pre zapustenie pletiva.</w:t>
      </w:r>
    </w:p>
    <w:p w:rsidR="007F62C5" w:rsidRPr="00A03637" w:rsidRDefault="007F62C5" w:rsidP="007F62C5">
      <w:pPr>
        <w:rPr>
          <w:rFonts w:ascii="Arial" w:hAnsi="Arial" w:cs="Arial"/>
        </w:rPr>
      </w:pPr>
      <w:r w:rsidRPr="00A03637">
        <w:rPr>
          <w:rFonts w:ascii="Arial" w:hAnsi="Arial" w:cs="Arial"/>
        </w:rPr>
        <w:t xml:space="preserve"> Žiadame o doplnenie. </w:t>
      </w:r>
    </w:p>
    <w:p w:rsidR="0016196B" w:rsidRPr="00D536EC" w:rsidRDefault="0016196B" w:rsidP="0016196B">
      <w:pPr>
        <w:pStyle w:val="Bezriadkovania"/>
        <w:tabs>
          <w:tab w:val="left" w:pos="2145"/>
        </w:tabs>
        <w:spacing w:line="276" w:lineRule="auto"/>
        <w:jc w:val="both"/>
        <w:rPr>
          <w:rFonts w:ascii="Arial" w:eastAsia="Times New Roman" w:hAnsi="Arial" w:cs="Arial"/>
          <w:b/>
          <w:color w:val="00B050"/>
          <w:sz w:val="24"/>
          <w:szCs w:val="24"/>
        </w:rPr>
      </w:pPr>
      <w:r w:rsidRPr="00D536EC">
        <w:rPr>
          <w:rFonts w:ascii="Arial" w:eastAsia="Times New Roman" w:hAnsi="Arial" w:cs="Arial"/>
          <w:b/>
          <w:color w:val="00B050"/>
          <w:sz w:val="24"/>
          <w:szCs w:val="24"/>
        </w:rPr>
        <w:t xml:space="preserve">Odpoveď: </w:t>
      </w:r>
    </w:p>
    <w:p w:rsidR="0016196B" w:rsidRPr="00D536EC" w:rsidRDefault="0016196B" w:rsidP="0016196B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00B050"/>
          <w:sz w:val="24"/>
          <w:szCs w:val="24"/>
        </w:rPr>
      </w:pPr>
      <w:r w:rsidRPr="00D536EC">
        <w:rPr>
          <w:rFonts w:ascii="Arial" w:hAnsi="Arial" w:cs="Arial"/>
          <w:b/>
          <w:color w:val="00B050"/>
          <w:sz w:val="24"/>
          <w:szCs w:val="24"/>
        </w:rPr>
        <w:t xml:space="preserve">Položka na výkop ryhy pre zapustenie pletiva </w:t>
      </w:r>
      <w:r w:rsidR="00CA2E41">
        <w:rPr>
          <w:rFonts w:ascii="Arial" w:hAnsi="Arial" w:cs="Arial"/>
          <w:b/>
          <w:color w:val="00B050"/>
          <w:sz w:val="24"/>
          <w:szCs w:val="24"/>
        </w:rPr>
        <w:t>je</w:t>
      </w:r>
      <w:r w:rsidRPr="00D536EC">
        <w:rPr>
          <w:rFonts w:ascii="Arial" w:hAnsi="Arial" w:cs="Arial"/>
          <w:b/>
          <w:color w:val="00B050"/>
          <w:sz w:val="24"/>
          <w:szCs w:val="24"/>
        </w:rPr>
        <w:t xml:space="preserve"> do VV doplnená,</w:t>
      </w:r>
      <w:r w:rsidRPr="00D536EC">
        <w:rPr>
          <w:rFonts w:ascii="Arial" w:hAnsi="Arial" w:cs="Arial"/>
          <w:b/>
          <w:color w:val="00B050"/>
        </w:rPr>
        <w:t xml:space="preserve"> </w:t>
      </w:r>
      <w:r w:rsidRPr="00D536EC">
        <w:rPr>
          <w:rFonts w:ascii="Arial" w:hAnsi="Arial" w:cs="Arial"/>
          <w:b/>
          <w:color w:val="00B050"/>
          <w:sz w:val="24"/>
          <w:szCs w:val="24"/>
        </w:rPr>
        <w:t xml:space="preserve">položka na </w:t>
      </w:r>
    </w:p>
    <w:p w:rsidR="0016196B" w:rsidRPr="00FD1B93" w:rsidRDefault="0016196B" w:rsidP="0016196B">
      <w:pPr>
        <w:autoSpaceDE w:val="0"/>
        <w:autoSpaceDN w:val="0"/>
        <w:adjustRightInd w:val="0"/>
        <w:rPr>
          <w:rFonts w:ascii="Arial" w:hAnsi="Arial" w:cs="Arial"/>
          <w:b/>
          <w:color w:val="00B050"/>
          <w:sz w:val="24"/>
          <w:szCs w:val="24"/>
        </w:rPr>
      </w:pPr>
      <w:r w:rsidRPr="00D536EC">
        <w:rPr>
          <w:rFonts w:ascii="Arial" w:hAnsi="Arial" w:cs="Arial"/>
          <w:b/>
          <w:color w:val="00B050"/>
          <w:sz w:val="24"/>
          <w:szCs w:val="24"/>
        </w:rPr>
        <w:t xml:space="preserve">spätný zásyp  ryhy pre zapustenie pletiva sa vo VV nachádza 45.11.23 – 01040402, popis aj výmera </w:t>
      </w:r>
      <w:r w:rsidR="00CA2E41">
        <w:rPr>
          <w:rFonts w:ascii="Arial" w:hAnsi="Arial" w:cs="Arial"/>
          <w:b/>
          <w:color w:val="00B050"/>
          <w:sz w:val="24"/>
          <w:szCs w:val="24"/>
        </w:rPr>
        <w:t>je</w:t>
      </w:r>
      <w:r w:rsidRPr="00D536EC">
        <w:rPr>
          <w:rFonts w:ascii="Arial" w:hAnsi="Arial" w:cs="Arial"/>
          <w:b/>
          <w:color w:val="00B050"/>
          <w:sz w:val="24"/>
          <w:szCs w:val="24"/>
        </w:rPr>
        <w:t xml:space="preserve"> opravená.</w:t>
      </w:r>
      <w:r w:rsidRPr="00FD1B93">
        <w:rPr>
          <w:rFonts w:ascii="Arial" w:hAnsi="Arial" w:cs="Arial"/>
          <w:b/>
          <w:color w:val="00B050"/>
          <w:sz w:val="24"/>
          <w:szCs w:val="24"/>
        </w:rPr>
        <w:t xml:space="preserve"> </w:t>
      </w:r>
    </w:p>
    <w:p w:rsidR="007F62C5" w:rsidRDefault="007F62C5" w:rsidP="007F62C5">
      <w:pPr>
        <w:autoSpaceDE w:val="0"/>
        <w:autoSpaceDN w:val="0"/>
        <w:adjustRightInd w:val="0"/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999</w:t>
      </w:r>
      <w:r w:rsidRPr="00F458EF">
        <w:rPr>
          <w:rFonts w:ascii="Arial Narrow" w:hAnsi="Arial Narrow"/>
          <w:b/>
        </w:rPr>
        <w:t>:</w:t>
      </w:r>
    </w:p>
    <w:p w:rsidR="007F62C5" w:rsidRPr="007F4897" w:rsidRDefault="007F62C5" w:rsidP="007F62C5">
      <w:pPr>
        <w:rPr>
          <w:rFonts w:ascii="Arial" w:hAnsi="Arial" w:cs="Arial"/>
        </w:rPr>
      </w:pPr>
      <w:r w:rsidRPr="007F4897">
        <w:rPr>
          <w:rFonts w:ascii="Arial" w:hAnsi="Arial" w:cs="Arial"/>
        </w:rPr>
        <w:t xml:space="preserve">V objekte 312-00 nekorešponduje výkop a zásyp ryhy pre zapustenie pletiva a  nekorešponduje výkop pre stĺpiky a vzpery so základmi pre stĺpiky a vzpery. </w:t>
      </w:r>
    </w:p>
    <w:p w:rsidR="007F62C5" w:rsidRPr="007F4897" w:rsidRDefault="007F62C5" w:rsidP="007F62C5">
      <w:pPr>
        <w:rPr>
          <w:rFonts w:ascii="Arial" w:hAnsi="Arial" w:cs="Arial"/>
        </w:rPr>
      </w:pPr>
      <w:r w:rsidRPr="007F4897">
        <w:rPr>
          <w:rFonts w:ascii="Arial" w:hAnsi="Arial" w:cs="Arial"/>
        </w:rPr>
        <w:t>Podrobný výkaz výmer:</w:t>
      </w:r>
    </w:p>
    <w:p w:rsidR="007F62C5" w:rsidRDefault="007F62C5" w:rsidP="007F62C5">
      <w:r w:rsidRPr="008B7EB0">
        <w:rPr>
          <w:noProof/>
          <w:lang w:eastAsia="sk-SK"/>
        </w:rPr>
        <w:lastRenderedPageBreak/>
        <w:drawing>
          <wp:inline distT="0" distB="0" distL="0" distR="0">
            <wp:extent cx="5760720" cy="4926518"/>
            <wp:effectExtent l="19050" t="0" r="0" b="0"/>
            <wp:docPr id="39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26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2C5" w:rsidRPr="007F4897" w:rsidRDefault="007F62C5" w:rsidP="007F62C5">
      <w:pPr>
        <w:rPr>
          <w:rFonts w:ascii="Arial" w:hAnsi="Arial" w:cs="Arial"/>
        </w:rPr>
      </w:pPr>
      <w:r w:rsidRPr="007F4897">
        <w:rPr>
          <w:rFonts w:ascii="Arial" w:hAnsi="Arial" w:cs="Arial"/>
        </w:rPr>
        <w:t xml:space="preserve">Žiadame o kontrolu a prípadne opravu súpisu prác a podrobného výkazu výmer. </w:t>
      </w:r>
    </w:p>
    <w:p w:rsidR="0016196B" w:rsidRPr="00D536EC" w:rsidRDefault="0016196B" w:rsidP="00D536EC">
      <w:pPr>
        <w:rPr>
          <w:rFonts w:ascii="Arial" w:hAnsi="Arial" w:cs="Arial"/>
          <w:b/>
          <w:color w:val="00B050"/>
          <w:sz w:val="24"/>
          <w:szCs w:val="24"/>
        </w:rPr>
      </w:pPr>
      <w:r w:rsidRPr="00D536EC">
        <w:rPr>
          <w:rFonts w:ascii="Arial" w:hAnsi="Arial" w:cs="Arial"/>
          <w:b/>
          <w:color w:val="00B050"/>
          <w:sz w:val="24"/>
          <w:szCs w:val="24"/>
        </w:rPr>
        <w:t xml:space="preserve">Odpoveď: </w:t>
      </w:r>
    </w:p>
    <w:p w:rsidR="00D536EC" w:rsidRPr="00D536EC" w:rsidRDefault="00C50D24" w:rsidP="00D536EC">
      <w:pPr>
        <w:pStyle w:val="Textkomentra"/>
        <w:rPr>
          <w:rFonts w:ascii="Arial" w:hAnsi="Arial" w:cs="Arial"/>
          <w:b/>
          <w:color w:val="00B050"/>
          <w:sz w:val="24"/>
          <w:szCs w:val="24"/>
        </w:rPr>
      </w:pPr>
      <w:r w:rsidRPr="00FB1DC8">
        <w:rPr>
          <w:rFonts w:ascii="Arial" w:hAnsi="Arial" w:cs="Arial"/>
          <w:b/>
          <w:color w:val="00B050"/>
          <w:sz w:val="24"/>
          <w:szCs w:val="24"/>
        </w:rPr>
        <w:t xml:space="preserve">VV aj súpis prác </w:t>
      </w:r>
      <w:r>
        <w:rPr>
          <w:rFonts w:ascii="Arial" w:hAnsi="Arial" w:cs="Arial"/>
          <w:b/>
          <w:color w:val="00B050"/>
          <w:sz w:val="24"/>
          <w:szCs w:val="24"/>
        </w:rPr>
        <w:t>je</w:t>
      </w:r>
      <w:r w:rsidRPr="00FB1DC8">
        <w:rPr>
          <w:rFonts w:ascii="Arial" w:hAnsi="Arial" w:cs="Arial"/>
          <w:b/>
          <w:color w:val="00B050"/>
          <w:sz w:val="24"/>
          <w:szCs w:val="24"/>
        </w:rPr>
        <w:t xml:space="preserve"> opravený.</w:t>
      </w:r>
      <w:r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D536EC" w:rsidRPr="00D536EC">
        <w:rPr>
          <w:rFonts w:ascii="Arial" w:hAnsi="Arial" w:cs="Arial"/>
          <w:b/>
          <w:color w:val="00B050"/>
          <w:sz w:val="24"/>
          <w:szCs w:val="24"/>
        </w:rPr>
        <w:t xml:space="preserve">Opravený </w:t>
      </w:r>
      <w:proofErr w:type="spellStart"/>
      <w:r w:rsidR="00D536EC" w:rsidRPr="00D536EC">
        <w:rPr>
          <w:rFonts w:ascii="Arial" w:hAnsi="Arial" w:cs="Arial"/>
          <w:b/>
          <w:color w:val="00B050"/>
          <w:sz w:val="24"/>
          <w:szCs w:val="24"/>
        </w:rPr>
        <w:t>sp</w:t>
      </w:r>
      <w:proofErr w:type="spellEnd"/>
      <w:r w:rsidR="00D536EC" w:rsidRPr="00D536EC">
        <w:rPr>
          <w:rFonts w:ascii="Arial" w:hAnsi="Arial" w:cs="Arial"/>
          <w:b/>
          <w:color w:val="00B050"/>
          <w:sz w:val="24"/>
          <w:szCs w:val="24"/>
        </w:rPr>
        <w:t>. zásyp ryhy pre zapustenie pletiva, a výkop pre z</w:t>
      </w:r>
      <w:r w:rsidR="00D536EC">
        <w:rPr>
          <w:rFonts w:ascii="Arial" w:hAnsi="Arial" w:cs="Arial"/>
          <w:b/>
          <w:color w:val="00B050"/>
          <w:sz w:val="24"/>
          <w:szCs w:val="24"/>
        </w:rPr>
        <w:t>á</w:t>
      </w:r>
      <w:r w:rsidR="00D536EC" w:rsidRPr="00D536EC">
        <w:rPr>
          <w:rFonts w:ascii="Arial" w:hAnsi="Arial" w:cs="Arial"/>
          <w:b/>
          <w:color w:val="00B050"/>
          <w:sz w:val="24"/>
          <w:szCs w:val="24"/>
        </w:rPr>
        <w:t>klady st</w:t>
      </w:r>
      <w:r w:rsidR="00D536EC">
        <w:rPr>
          <w:rFonts w:ascii="Arial" w:hAnsi="Arial" w:cs="Arial"/>
          <w:b/>
          <w:color w:val="00B050"/>
          <w:sz w:val="24"/>
          <w:szCs w:val="24"/>
        </w:rPr>
        <w:t>ĺ</w:t>
      </w:r>
      <w:r w:rsidR="00D536EC" w:rsidRPr="00D536EC">
        <w:rPr>
          <w:rFonts w:ascii="Arial" w:hAnsi="Arial" w:cs="Arial"/>
          <w:b/>
          <w:color w:val="00B050"/>
          <w:sz w:val="24"/>
          <w:szCs w:val="24"/>
        </w:rPr>
        <w:t>pikov a vzpier.</w:t>
      </w:r>
    </w:p>
    <w:p w:rsidR="007F62C5" w:rsidRPr="00D536EC" w:rsidRDefault="007F62C5" w:rsidP="007F62C5">
      <w:pPr>
        <w:rPr>
          <w:rFonts w:ascii="Arial" w:hAnsi="Arial" w:cs="Arial"/>
          <w:b/>
          <w:color w:val="00B050"/>
          <w:sz w:val="24"/>
          <w:szCs w:val="24"/>
        </w:rPr>
      </w:pPr>
    </w:p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1000</w:t>
      </w:r>
      <w:r w:rsidRPr="00F458EF">
        <w:rPr>
          <w:rFonts w:ascii="Arial Narrow" w:hAnsi="Arial Narrow"/>
          <w:b/>
        </w:rPr>
        <w:t>:</w:t>
      </w:r>
    </w:p>
    <w:p w:rsidR="007F62C5" w:rsidRPr="007F4897" w:rsidRDefault="007F62C5" w:rsidP="007F62C5">
      <w:pPr>
        <w:rPr>
          <w:rFonts w:ascii="Arial" w:hAnsi="Arial" w:cs="Arial"/>
        </w:rPr>
      </w:pPr>
      <w:r w:rsidRPr="007F4897">
        <w:rPr>
          <w:rFonts w:ascii="Arial" w:hAnsi="Arial" w:cs="Arial"/>
        </w:rPr>
        <w:t xml:space="preserve">Na SO 100-00 je nutné podľa Sprievodnej TS a VV odstrániť (vyrúbať) 11 957 ks stromov „Prípravné práce, rúbanie stromov“ . K uvedenej položke patrí položka „Prípravné práce, rúbanie odstránenie pňov“ v množstve 11 957 ks, v rámci ktorej uchádzači odstránia pne. K uvedeným dvom položkám patrí ďalšia položka „Premiestnenie  vodorovné nad 3 000 m“, v rámci ktorej je potrené odviesť vyrúbaný materiál do 3 km (predpokladáme na stavebným dozorom určené miesto v rámci stavby). Množstvo uvedenej položky je vo VV vypočítané chybne – iba zo 125 ks stromov. Správne množstvo má byť  31 446,91 m3. </w:t>
      </w:r>
    </w:p>
    <w:p w:rsidR="007F62C5" w:rsidRDefault="007F62C5" w:rsidP="007F62C5">
      <w:pPr>
        <w:rPr>
          <w:rFonts w:ascii="Arial" w:hAnsi="Arial" w:cs="Arial"/>
        </w:rPr>
      </w:pPr>
      <w:r w:rsidRPr="007F4897">
        <w:rPr>
          <w:rFonts w:ascii="Arial" w:hAnsi="Arial" w:cs="Arial"/>
        </w:rPr>
        <w:t xml:space="preserve">Žiadame opraviť súpis prác a podrobný výkaz výmer. </w:t>
      </w:r>
    </w:p>
    <w:p w:rsidR="0016196B" w:rsidRPr="00FB1DC8" w:rsidRDefault="0016196B" w:rsidP="0016196B">
      <w:pPr>
        <w:rPr>
          <w:rFonts w:ascii="Arial" w:hAnsi="Arial" w:cs="Arial"/>
          <w:b/>
          <w:color w:val="00B050"/>
          <w:sz w:val="24"/>
          <w:szCs w:val="24"/>
        </w:rPr>
      </w:pPr>
      <w:r w:rsidRPr="00FB1DC8">
        <w:rPr>
          <w:rFonts w:ascii="Arial" w:hAnsi="Arial" w:cs="Arial"/>
          <w:b/>
          <w:color w:val="00B050"/>
          <w:sz w:val="24"/>
          <w:szCs w:val="24"/>
        </w:rPr>
        <w:t xml:space="preserve">Odpoveď: VV aj súpis prác </w:t>
      </w:r>
      <w:r w:rsidR="00FB1DC8">
        <w:rPr>
          <w:rFonts w:ascii="Arial" w:hAnsi="Arial" w:cs="Arial"/>
          <w:b/>
          <w:color w:val="00B050"/>
          <w:sz w:val="24"/>
          <w:szCs w:val="24"/>
        </w:rPr>
        <w:t>je</w:t>
      </w:r>
      <w:r w:rsidRPr="00FB1DC8">
        <w:rPr>
          <w:rFonts w:ascii="Arial" w:hAnsi="Arial" w:cs="Arial"/>
          <w:b/>
          <w:color w:val="00B050"/>
          <w:sz w:val="24"/>
          <w:szCs w:val="24"/>
        </w:rPr>
        <w:t xml:space="preserve"> opravený.</w:t>
      </w:r>
      <w:r w:rsidR="00FB1DC8">
        <w:rPr>
          <w:rFonts w:ascii="Arial" w:hAnsi="Arial" w:cs="Arial"/>
          <w:b/>
          <w:color w:val="00B050"/>
          <w:sz w:val="24"/>
          <w:szCs w:val="24"/>
        </w:rPr>
        <w:t xml:space="preserve"> Doplnený odvoz vyrúbanej mimo</w:t>
      </w:r>
      <w:r w:rsidR="005E14DC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FB1DC8">
        <w:rPr>
          <w:rFonts w:ascii="Arial" w:hAnsi="Arial" w:cs="Arial"/>
          <w:b/>
          <w:color w:val="00B050"/>
          <w:sz w:val="24"/>
          <w:szCs w:val="24"/>
        </w:rPr>
        <w:t xml:space="preserve">lesnej zelene </w:t>
      </w:r>
      <w:r w:rsidR="00D536EC">
        <w:rPr>
          <w:rFonts w:ascii="Arial" w:hAnsi="Arial" w:cs="Arial"/>
          <w:b/>
          <w:color w:val="00B050"/>
          <w:sz w:val="24"/>
          <w:szCs w:val="24"/>
        </w:rPr>
        <w:t xml:space="preserve">nad </w:t>
      </w:r>
      <w:r w:rsidR="00FB1DC8">
        <w:rPr>
          <w:rFonts w:ascii="Arial" w:hAnsi="Arial" w:cs="Arial"/>
          <w:b/>
          <w:color w:val="00B050"/>
          <w:sz w:val="24"/>
          <w:szCs w:val="24"/>
        </w:rPr>
        <w:t xml:space="preserve">3 km. </w:t>
      </w:r>
    </w:p>
    <w:p w:rsidR="0016196B" w:rsidRPr="007F4897" w:rsidRDefault="0016196B" w:rsidP="007F62C5">
      <w:pPr>
        <w:rPr>
          <w:rFonts w:ascii="Arial" w:hAnsi="Arial" w:cs="Arial"/>
        </w:rPr>
      </w:pPr>
    </w:p>
    <w:p w:rsidR="007F62C5" w:rsidRDefault="007F62C5" w:rsidP="007F62C5"/>
    <w:p w:rsidR="007F62C5" w:rsidRPr="00F458EF" w:rsidRDefault="007F62C5" w:rsidP="007F62C5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1001</w:t>
      </w:r>
      <w:r w:rsidRPr="00F458EF">
        <w:rPr>
          <w:rFonts w:ascii="Arial Narrow" w:hAnsi="Arial Narrow"/>
          <w:b/>
        </w:rPr>
        <w:t>:</w:t>
      </w:r>
    </w:p>
    <w:p w:rsidR="007F62C5" w:rsidRPr="007F4897" w:rsidRDefault="007F62C5" w:rsidP="007F62C5">
      <w:pPr>
        <w:rPr>
          <w:rFonts w:ascii="Arial" w:hAnsi="Arial" w:cs="Arial"/>
        </w:rPr>
      </w:pPr>
      <w:r w:rsidRPr="007F4897">
        <w:rPr>
          <w:rFonts w:ascii="Arial" w:hAnsi="Arial" w:cs="Arial"/>
        </w:rPr>
        <w:t xml:space="preserve">V súpise prác objektov  714-00 a 721-00 nekorešpondujú položky zemných prác – výkopy, zásypy, presuny. </w:t>
      </w:r>
    </w:p>
    <w:p w:rsidR="007F62C5" w:rsidRDefault="007F62C5" w:rsidP="007F62C5">
      <w:pPr>
        <w:rPr>
          <w:rFonts w:ascii="Arial" w:hAnsi="Arial" w:cs="Arial"/>
        </w:rPr>
      </w:pPr>
      <w:r w:rsidRPr="007F4897">
        <w:rPr>
          <w:rFonts w:ascii="Arial" w:hAnsi="Arial" w:cs="Arial"/>
        </w:rPr>
        <w:t xml:space="preserve">Žiadame o kontrolu a prípadnú opravu súpisu prác a podrobných výkazov výmer. </w:t>
      </w:r>
    </w:p>
    <w:p w:rsidR="0016196B" w:rsidRPr="00FB1DC8" w:rsidRDefault="0016196B" w:rsidP="0016196B">
      <w:pPr>
        <w:pStyle w:val="Bezriadkovania"/>
        <w:tabs>
          <w:tab w:val="left" w:pos="2145"/>
        </w:tabs>
        <w:spacing w:line="276" w:lineRule="auto"/>
        <w:jc w:val="both"/>
        <w:rPr>
          <w:rFonts w:ascii="Arial" w:eastAsia="Times New Roman" w:hAnsi="Arial" w:cs="Arial"/>
          <w:b/>
          <w:color w:val="00B050"/>
          <w:sz w:val="24"/>
          <w:szCs w:val="24"/>
        </w:rPr>
      </w:pPr>
      <w:r w:rsidRPr="00FB1DC8">
        <w:rPr>
          <w:rFonts w:ascii="Arial" w:eastAsia="Times New Roman" w:hAnsi="Arial" w:cs="Arial"/>
          <w:b/>
          <w:color w:val="00B050"/>
          <w:sz w:val="24"/>
          <w:szCs w:val="24"/>
        </w:rPr>
        <w:t xml:space="preserve">Odpoveď: </w:t>
      </w:r>
    </w:p>
    <w:p w:rsidR="0016196B" w:rsidRPr="00FB1DC8" w:rsidRDefault="0016196B" w:rsidP="0016196B">
      <w:pPr>
        <w:rPr>
          <w:rFonts w:ascii="Arial" w:eastAsia="Times New Roman" w:hAnsi="Arial" w:cs="Arial"/>
          <w:b/>
          <w:color w:val="00B050"/>
          <w:sz w:val="24"/>
          <w:szCs w:val="24"/>
        </w:rPr>
      </w:pPr>
      <w:r w:rsidRPr="00FB1DC8">
        <w:rPr>
          <w:rFonts w:ascii="Arial" w:hAnsi="Arial" w:cs="Arial"/>
          <w:b/>
          <w:color w:val="00B050"/>
          <w:sz w:val="24"/>
          <w:szCs w:val="24"/>
        </w:rPr>
        <w:t xml:space="preserve">Položky zemných prác </w:t>
      </w:r>
      <w:r w:rsidR="00CA2E41">
        <w:rPr>
          <w:rFonts w:ascii="Arial" w:hAnsi="Arial" w:cs="Arial"/>
          <w:b/>
          <w:color w:val="00B050"/>
          <w:sz w:val="24"/>
          <w:szCs w:val="24"/>
        </w:rPr>
        <w:t xml:space="preserve">objektov 714-00 a 721-00 </w:t>
      </w:r>
      <w:r w:rsidRPr="00FB1DC8">
        <w:rPr>
          <w:rFonts w:ascii="Arial" w:hAnsi="Arial" w:cs="Arial"/>
          <w:b/>
          <w:color w:val="00B050"/>
          <w:sz w:val="24"/>
          <w:szCs w:val="24"/>
        </w:rPr>
        <w:t xml:space="preserve">sú </w:t>
      </w:r>
      <w:r w:rsidR="002D75E9">
        <w:rPr>
          <w:rFonts w:ascii="Arial" w:hAnsi="Arial" w:cs="Arial"/>
          <w:b/>
          <w:color w:val="00B050"/>
          <w:sz w:val="24"/>
          <w:szCs w:val="24"/>
        </w:rPr>
        <w:t>prekontrolované a</w:t>
      </w:r>
      <w:r w:rsidR="00CA2E41">
        <w:rPr>
          <w:rFonts w:ascii="Arial" w:hAnsi="Arial" w:cs="Arial"/>
          <w:b/>
          <w:color w:val="00B050"/>
          <w:sz w:val="24"/>
          <w:szCs w:val="24"/>
        </w:rPr>
        <w:t xml:space="preserve"> podľa názoru projektanta sú </w:t>
      </w:r>
      <w:r w:rsidR="002D75E9">
        <w:rPr>
          <w:rFonts w:ascii="Arial" w:hAnsi="Arial" w:cs="Arial"/>
          <w:b/>
          <w:color w:val="00B050"/>
          <w:sz w:val="24"/>
          <w:szCs w:val="24"/>
        </w:rPr>
        <w:t>v poriadku</w:t>
      </w:r>
      <w:r w:rsidRPr="00FB1DC8">
        <w:rPr>
          <w:rFonts w:ascii="Arial" w:hAnsi="Arial" w:cs="Arial"/>
          <w:b/>
          <w:color w:val="00B050"/>
          <w:sz w:val="24"/>
          <w:szCs w:val="24"/>
        </w:rPr>
        <w:t>.</w:t>
      </w:r>
      <w:r w:rsidR="00CA2E41">
        <w:rPr>
          <w:rFonts w:ascii="Arial" w:hAnsi="Arial" w:cs="Arial"/>
          <w:b/>
          <w:color w:val="00B050"/>
          <w:sz w:val="24"/>
          <w:szCs w:val="24"/>
        </w:rPr>
        <w:t xml:space="preserve"> Uchádzač </w:t>
      </w:r>
      <w:proofErr w:type="spellStart"/>
      <w:r w:rsidR="00CA2E41">
        <w:rPr>
          <w:rFonts w:ascii="Arial" w:hAnsi="Arial" w:cs="Arial"/>
          <w:b/>
          <w:color w:val="00B050"/>
          <w:sz w:val="24"/>
          <w:szCs w:val="24"/>
        </w:rPr>
        <w:t>nacení</w:t>
      </w:r>
      <w:proofErr w:type="spellEnd"/>
      <w:r w:rsidR="00CA2E41">
        <w:rPr>
          <w:rFonts w:ascii="Arial" w:hAnsi="Arial" w:cs="Arial"/>
          <w:b/>
          <w:color w:val="00B050"/>
          <w:sz w:val="24"/>
          <w:szCs w:val="24"/>
        </w:rPr>
        <w:t xml:space="preserve"> uvedené položky podľa aktuálneho zväzku 4.</w:t>
      </w:r>
    </w:p>
    <w:p w:rsidR="00D76348" w:rsidRPr="00FB1DC8" w:rsidRDefault="00D76348" w:rsidP="00D76348">
      <w:pPr>
        <w:jc w:val="both"/>
        <w:rPr>
          <w:rFonts w:ascii="Arial Narrow" w:hAnsi="Arial Narrow"/>
          <w:b/>
        </w:rPr>
      </w:pPr>
      <w:r w:rsidRPr="00FB1DC8">
        <w:rPr>
          <w:rFonts w:ascii="Arial Narrow" w:hAnsi="Arial Narrow"/>
          <w:b/>
        </w:rPr>
        <w:t>Otázka 1002:</w:t>
      </w:r>
    </w:p>
    <w:p w:rsidR="00D76348" w:rsidRDefault="00D76348" w:rsidP="00D76348">
      <w:pPr>
        <w:jc w:val="both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súťažných podkladoch sa v minimálnom obsahu Environmentálneho plánu výstavby vyžaduje uviesť Geologický popis tunela, spôsob razenia a nakladania s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rúbaninou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. Rozdelenie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rúbaniny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podľa kvality a určenie spôsobu jej využiteľnosti a deponovania na konkrétnych stavebných objektoch. 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Žiadame verejného obstarávateľa o vysvetlenie, čo má v predmetnej časti uchádzač uviesť, nakoľko tunel nie je súčasťou danej zákazky.</w:t>
      </w:r>
    </w:p>
    <w:p w:rsidR="002550F3" w:rsidRDefault="002550F3" w:rsidP="00D76348">
      <w:pPr>
        <w:jc w:val="both"/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FB1DC8" w:rsidRDefault="00FB1DC8" w:rsidP="00D76348">
      <w:pPr>
        <w:jc w:val="both"/>
        <w:rPr>
          <w:rFonts w:ascii="Arial Narrow" w:hAnsi="Arial Narrow"/>
          <w:b/>
          <w:color w:val="FF0000"/>
        </w:rPr>
      </w:pPr>
      <w:r w:rsidRPr="00FB1DC8">
        <w:rPr>
          <w:rFonts w:ascii="Arial Narrow" w:hAnsi="Arial Narrow"/>
          <w:b/>
          <w:color w:val="FF0000"/>
        </w:rPr>
        <w:t>Odpoveď NDS</w:t>
      </w:r>
    </w:p>
    <w:p w:rsidR="00834D38" w:rsidRPr="00FB1DC8" w:rsidRDefault="00834D38" w:rsidP="00D76348">
      <w:pPr>
        <w:jc w:val="both"/>
        <w:rPr>
          <w:rFonts w:ascii="Arial Narrow" w:hAnsi="Arial Narrow"/>
          <w:b/>
          <w:color w:val="FF0000"/>
        </w:rPr>
      </w:pPr>
      <w:r>
        <w:rPr>
          <w:rFonts w:ascii="Arial Narrow" w:hAnsi="Arial Narrow"/>
          <w:b/>
          <w:color w:val="FF0000"/>
        </w:rPr>
        <w:t>Geologický popis tunela, spôsob razenia a nakladania s </w:t>
      </w:r>
      <w:proofErr w:type="spellStart"/>
      <w:r>
        <w:rPr>
          <w:rFonts w:ascii="Arial Narrow" w:hAnsi="Arial Narrow"/>
          <w:b/>
          <w:color w:val="FF0000"/>
        </w:rPr>
        <w:t>rúbaninou</w:t>
      </w:r>
      <w:proofErr w:type="spellEnd"/>
      <w:r>
        <w:rPr>
          <w:rFonts w:ascii="Arial Narrow" w:hAnsi="Arial Narrow"/>
          <w:b/>
          <w:color w:val="FF0000"/>
        </w:rPr>
        <w:t>, sa nevyžaduje uviesť v </w:t>
      </w:r>
      <w:proofErr w:type="spellStart"/>
      <w:r>
        <w:rPr>
          <w:rFonts w:ascii="Arial Narrow" w:hAnsi="Arial Narrow"/>
          <w:b/>
          <w:color w:val="FF0000"/>
        </w:rPr>
        <w:t>Enviromentálnom</w:t>
      </w:r>
      <w:proofErr w:type="spellEnd"/>
      <w:r>
        <w:rPr>
          <w:rFonts w:ascii="Arial Narrow" w:hAnsi="Arial Narrow"/>
          <w:b/>
          <w:color w:val="FF0000"/>
        </w:rPr>
        <w:t xml:space="preserve"> pláne výstavby.</w:t>
      </w:r>
    </w:p>
    <w:p w:rsidR="00FB1DC8" w:rsidRDefault="00FB1DC8" w:rsidP="00D76348">
      <w:pPr>
        <w:jc w:val="both"/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2550F3" w:rsidRDefault="002550F3" w:rsidP="002550F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Otázka 1003</w:t>
      </w:r>
      <w:r w:rsidRPr="00F458EF">
        <w:rPr>
          <w:rFonts w:ascii="Arial Narrow" w:hAnsi="Arial Narrow"/>
          <w:b/>
        </w:rPr>
        <w:t>:</w:t>
      </w:r>
    </w:p>
    <w:p w:rsidR="002550F3" w:rsidRPr="002550F3" w:rsidRDefault="002550F3" w:rsidP="002550F3">
      <w:pPr>
        <w:jc w:val="both"/>
        <w:rPr>
          <w:rFonts w:ascii="Arial Narrow" w:hAnsi="Arial Narrow"/>
        </w:rPr>
      </w:pPr>
      <w:r w:rsidRPr="002550F3">
        <w:rPr>
          <w:rFonts w:ascii="Arial Narrow" w:hAnsi="Arial Narrow"/>
        </w:rPr>
        <w:t>V rámci odpovede č.274, ste do SO 114-06 pridali 2 položky na recykláciu.</w:t>
      </w:r>
    </w:p>
    <w:p w:rsidR="002550F3" w:rsidRPr="002550F3" w:rsidRDefault="002550F3" w:rsidP="002550F3">
      <w:pPr>
        <w:jc w:val="both"/>
        <w:rPr>
          <w:rFonts w:ascii="Arial Narrow" w:hAnsi="Arial Narrow"/>
        </w:rPr>
      </w:pPr>
      <w:r w:rsidRPr="002550F3">
        <w:rPr>
          <w:rFonts w:ascii="Arial Narrow" w:hAnsi="Arial Narrow"/>
        </w:rPr>
        <w:t>05090109</w:t>
      </w:r>
      <w:r w:rsidRPr="002550F3">
        <w:rPr>
          <w:rFonts w:ascii="Arial Narrow" w:hAnsi="Arial Narrow"/>
        </w:rPr>
        <w:tab/>
        <w:t>Doplňujúce práce, recyklácia sypaných konštrukcií</w:t>
      </w:r>
      <w:r w:rsidRPr="002550F3">
        <w:rPr>
          <w:rFonts w:ascii="Arial Narrow" w:hAnsi="Arial Narrow"/>
        </w:rPr>
        <w:tab/>
        <w:t>T</w:t>
      </w:r>
    </w:p>
    <w:p w:rsidR="002550F3" w:rsidRPr="002550F3" w:rsidRDefault="002550F3" w:rsidP="002550F3">
      <w:pPr>
        <w:jc w:val="both"/>
        <w:rPr>
          <w:rFonts w:ascii="Arial Narrow" w:hAnsi="Arial Narrow"/>
        </w:rPr>
      </w:pPr>
      <w:r w:rsidRPr="002550F3">
        <w:rPr>
          <w:rFonts w:ascii="Arial Narrow" w:hAnsi="Arial Narrow"/>
        </w:rPr>
        <w:t>05090162</w:t>
      </w:r>
      <w:r w:rsidRPr="002550F3">
        <w:rPr>
          <w:rFonts w:ascii="Arial Narrow" w:hAnsi="Arial Narrow"/>
        </w:rPr>
        <w:tab/>
        <w:t>Doplňujúce práce, recyklácia bitúmenových konštrukcií</w:t>
      </w:r>
      <w:r w:rsidRPr="002550F3">
        <w:rPr>
          <w:rFonts w:ascii="Arial Narrow" w:hAnsi="Arial Narrow"/>
        </w:rPr>
        <w:tab/>
        <w:t>T</w:t>
      </w:r>
    </w:p>
    <w:p w:rsidR="002550F3" w:rsidRPr="002550F3" w:rsidRDefault="002550F3" w:rsidP="002550F3">
      <w:pPr>
        <w:jc w:val="both"/>
        <w:rPr>
          <w:rFonts w:ascii="Arial Narrow" w:hAnsi="Arial Narrow"/>
        </w:rPr>
      </w:pPr>
    </w:p>
    <w:p w:rsidR="002550F3" w:rsidRPr="002550F3" w:rsidRDefault="002550F3" w:rsidP="002550F3">
      <w:pPr>
        <w:jc w:val="both"/>
        <w:rPr>
          <w:rFonts w:ascii="Arial Narrow" w:hAnsi="Arial Narrow"/>
        </w:rPr>
      </w:pPr>
      <w:r w:rsidRPr="002550F3">
        <w:rPr>
          <w:rFonts w:ascii="Arial Narrow" w:hAnsi="Arial Narrow"/>
        </w:rPr>
        <w:t>Avšak do podrobného VV aj do „súpisu“ ste okrem nich pridali ešte ďalšie dve položky :</w:t>
      </w:r>
    </w:p>
    <w:p w:rsidR="002550F3" w:rsidRPr="002550F3" w:rsidRDefault="002550F3" w:rsidP="002550F3">
      <w:pPr>
        <w:jc w:val="both"/>
        <w:rPr>
          <w:rFonts w:ascii="Arial Narrow" w:hAnsi="Arial Narrow"/>
        </w:rPr>
      </w:pPr>
      <w:r w:rsidRPr="002550F3">
        <w:rPr>
          <w:rFonts w:ascii="Arial Narrow" w:hAnsi="Arial Narrow"/>
        </w:rPr>
        <w:t>05090104</w:t>
      </w:r>
      <w:r w:rsidRPr="002550F3">
        <w:rPr>
          <w:rFonts w:ascii="Arial Narrow" w:hAnsi="Arial Narrow"/>
        </w:rPr>
        <w:tab/>
        <w:t>Doplňujúce práce, recyklácia betónových konštrukcií</w:t>
      </w:r>
      <w:r w:rsidRPr="002550F3">
        <w:rPr>
          <w:rFonts w:ascii="Arial Narrow" w:hAnsi="Arial Narrow"/>
        </w:rPr>
        <w:tab/>
        <w:t>T</w:t>
      </w:r>
      <w:r w:rsidRPr="002550F3">
        <w:rPr>
          <w:rFonts w:ascii="Arial Narrow" w:hAnsi="Arial Narrow"/>
        </w:rPr>
        <w:tab/>
        <w:t>1 738,08</w:t>
      </w:r>
    </w:p>
    <w:p w:rsidR="002550F3" w:rsidRPr="002550F3" w:rsidRDefault="002550F3" w:rsidP="002550F3">
      <w:pPr>
        <w:jc w:val="both"/>
        <w:rPr>
          <w:rFonts w:ascii="Arial Narrow" w:hAnsi="Arial Narrow"/>
        </w:rPr>
      </w:pPr>
      <w:r w:rsidRPr="002550F3">
        <w:rPr>
          <w:rFonts w:ascii="Arial Narrow" w:hAnsi="Arial Narrow"/>
        </w:rPr>
        <w:t>05090105</w:t>
      </w:r>
      <w:r w:rsidRPr="002550F3">
        <w:rPr>
          <w:rFonts w:ascii="Arial Narrow" w:hAnsi="Arial Narrow"/>
        </w:rPr>
        <w:tab/>
        <w:t>Doplňujúce práce, recyklácia železobetónových konštrukcií</w:t>
      </w:r>
      <w:r w:rsidRPr="002550F3">
        <w:rPr>
          <w:rFonts w:ascii="Arial Narrow" w:hAnsi="Arial Narrow"/>
        </w:rPr>
        <w:tab/>
        <w:t>T</w:t>
      </w:r>
      <w:r w:rsidRPr="002550F3">
        <w:rPr>
          <w:rFonts w:ascii="Arial Narrow" w:hAnsi="Arial Narrow"/>
        </w:rPr>
        <w:tab/>
        <w:t>2 275,00</w:t>
      </w:r>
    </w:p>
    <w:p w:rsidR="002550F3" w:rsidRPr="002550F3" w:rsidRDefault="002550F3" w:rsidP="002550F3">
      <w:pPr>
        <w:jc w:val="both"/>
        <w:rPr>
          <w:rFonts w:ascii="Arial Narrow" w:hAnsi="Arial Narrow"/>
        </w:rPr>
      </w:pPr>
    </w:p>
    <w:p w:rsidR="002550F3" w:rsidRDefault="002550F3" w:rsidP="002550F3">
      <w:pPr>
        <w:jc w:val="both"/>
        <w:rPr>
          <w:rFonts w:ascii="Arial Narrow" w:hAnsi="Arial Narrow"/>
        </w:rPr>
      </w:pPr>
      <w:r w:rsidRPr="002550F3">
        <w:rPr>
          <w:rFonts w:ascii="Arial Narrow" w:hAnsi="Arial Narrow"/>
        </w:rPr>
        <w:t>Žiadame vysvetliť čoho sa tieto dve položky týkajú.</w:t>
      </w:r>
    </w:p>
    <w:p w:rsidR="0016196B" w:rsidRPr="00FB1DC8" w:rsidRDefault="0016196B" w:rsidP="0016196B">
      <w:pPr>
        <w:tabs>
          <w:tab w:val="left" w:pos="1740"/>
        </w:tabs>
        <w:rPr>
          <w:rFonts w:ascii="Arial" w:hAnsi="Arial" w:cs="Arial"/>
          <w:b/>
          <w:color w:val="00B050"/>
          <w:sz w:val="24"/>
          <w:szCs w:val="24"/>
        </w:rPr>
      </w:pPr>
      <w:r w:rsidRPr="00FB1DC8">
        <w:rPr>
          <w:rFonts w:ascii="Arial" w:hAnsi="Arial" w:cs="Arial"/>
          <w:b/>
          <w:color w:val="00B050"/>
          <w:sz w:val="24"/>
          <w:szCs w:val="24"/>
        </w:rPr>
        <w:t>Odpoveď</w:t>
      </w:r>
      <w:r w:rsidR="00FB1DC8" w:rsidRPr="00FB1DC8">
        <w:rPr>
          <w:rFonts w:ascii="Arial" w:hAnsi="Arial" w:cs="Arial"/>
          <w:b/>
          <w:color w:val="00B050"/>
          <w:sz w:val="24"/>
          <w:szCs w:val="24"/>
        </w:rPr>
        <w:t xml:space="preserve">: viď odpoveď 986. </w:t>
      </w:r>
      <w:r w:rsidRPr="00FB1DC8">
        <w:rPr>
          <w:rFonts w:ascii="Arial" w:hAnsi="Arial" w:cs="Arial"/>
          <w:b/>
          <w:color w:val="00B050"/>
          <w:sz w:val="24"/>
          <w:szCs w:val="24"/>
        </w:rPr>
        <w:t xml:space="preserve"> </w:t>
      </w:r>
    </w:p>
    <w:p w:rsidR="0016196B" w:rsidRPr="002550F3" w:rsidRDefault="0016196B" w:rsidP="002550F3">
      <w:pPr>
        <w:jc w:val="both"/>
        <w:rPr>
          <w:rFonts w:ascii="Arial Narrow" w:hAnsi="Arial Narrow"/>
        </w:rPr>
      </w:pPr>
    </w:p>
    <w:sectPr w:rsidR="0016196B" w:rsidRPr="002550F3" w:rsidSect="003A70A7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F9266D" w16cid:durableId="20C463C4"/>
  <w16cid:commentId w16cid:paraId="6CD35DEC" w16cid:durableId="20C449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F04" w:rsidRDefault="008C3F04" w:rsidP="00B85A9A">
      <w:pPr>
        <w:spacing w:after="0" w:line="240" w:lineRule="auto"/>
      </w:pPr>
      <w:r>
        <w:separator/>
      </w:r>
    </w:p>
  </w:endnote>
  <w:endnote w:type="continuationSeparator" w:id="0">
    <w:p w:rsidR="008C3F04" w:rsidRDefault="008C3F04" w:rsidP="00B85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F04" w:rsidRDefault="008C3F04" w:rsidP="00B85A9A">
      <w:pPr>
        <w:spacing w:after="0" w:line="240" w:lineRule="auto"/>
      </w:pPr>
      <w:r>
        <w:separator/>
      </w:r>
    </w:p>
  </w:footnote>
  <w:footnote w:type="continuationSeparator" w:id="0">
    <w:p w:rsidR="008C3F04" w:rsidRDefault="008C3F04" w:rsidP="00B85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94" w:rsidRPr="00884E29" w:rsidRDefault="000B4394" w:rsidP="00B85A9A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4"/>
      </w:rPr>
    </w:pPr>
    <w:r w:rsidRPr="00884E29">
      <w:rPr>
        <w:rFonts w:cs="Arial"/>
        <w:b w:val="0"/>
        <w:snapToGrid/>
        <w:sz w:val="14"/>
      </w:rPr>
      <w:t xml:space="preserve">Súťažné podklady: Rýchlostná cesta R2 Šaca – Košické Oľšany II. úsek </w:t>
    </w:r>
    <w:r>
      <w:rPr>
        <w:rFonts w:cs="Arial"/>
        <w:b w:val="0"/>
        <w:snapToGrid/>
        <w:sz w:val="14"/>
      </w:rPr>
      <w:t xml:space="preserve">                                               N</w:t>
    </w:r>
    <w:r w:rsidRPr="00884E29">
      <w:rPr>
        <w:rFonts w:cs="Arial"/>
        <w:b w:val="0"/>
        <w:snapToGrid/>
        <w:sz w:val="14"/>
      </w:rPr>
      <w:t>á</w:t>
    </w:r>
    <w:r>
      <w:rPr>
        <w:rFonts w:cs="Arial"/>
        <w:b w:val="0"/>
        <w:snapToGrid/>
        <w:sz w:val="14"/>
      </w:rPr>
      <w:t xml:space="preserve">rodná diaľničná spoločnosť, </w:t>
    </w:r>
    <w:proofErr w:type="spellStart"/>
    <w:r>
      <w:rPr>
        <w:rFonts w:cs="Arial"/>
        <w:b w:val="0"/>
        <w:snapToGrid/>
        <w:sz w:val="14"/>
      </w:rPr>
      <w:t>a.s</w:t>
    </w:r>
    <w:proofErr w:type="spellEnd"/>
    <w:r w:rsidRPr="00884E29">
      <w:rPr>
        <w:rFonts w:cs="Arial"/>
        <w:b w:val="0"/>
        <w:snapToGrid/>
        <w:sz w:val="14"/>
      </w:rPr>
      <w:tab/>
    </w:r>
  </w:p>
  <w:p w:rsidR="000B4394" w:rsidRPr="00884E29" w:rsidRDefault="000B4394" w:rsidP="00B85A9A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4"/>
      </w:rPr>
    </w:pPr>
    <w:r w:rsidRPr="00884E29">
      <w:rPr>
        <w:rFonts w:cs="Arial"/>
        <w:b w:val="0"/>
        <w:sz w:val="14"/>
      </w:rPr>
      <w:t xml:space="preserve">Zadávanie nadlimitnej zákazky – Práce „červený FIDIC“                                        </w:t>
    </w:r>
    <w:r>
      <w:rPr>
        <w:rFonts w:cs="Arial"/>
        <w:b w:val="0"/>
        <w:sz w:val="14"/>
      </w:rPr>
      <w:tab/>
      <w:t xml:space="preserve">           </w:t>
    </w:r>
    <w:r w:rsidRPr="00884E29">
      <w:rPr>
        <w:rFonts w:cs="Arial"/>
        <w:b w:val="0"/>
        <w:sz w:val="14"/>
      </w:rPr>
      <w:t>Dúbravská cesta 14, 841 04 Bratislava</w:t>
    </w:r>
  </w:p>
  <w:p w:rsidR="000B4394" w:rsidRDefault="000B4394" w:rsidP="00B85A9A">
    <w:pPr>
      <w:pStyle w:val="Hlavika"/>
    </w:pPr>
  </w:p>
  <w:p w:rsidR="000B4394" w:rsidRDefault="000B439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655A6"/>
    <w:multiLevelType w:val="hybridMultilevel"/>
    <w:tmpl w:val="D5A22AA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20A68"/>
    <w:multiLevelType w:val="hybridMultilevel"/>
    <w:tmpl w:val="C1FEB146"/>
    <w:lvl w:ilvl="0" w:tplc="5B621A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7003CE"/>
    <w:multiLevelType w:val="hybridMultilevel"/>
    <w:tmpl w:val="314CACB0"/>
    <w:lvl w:ilvl="0" w:tplc="A7E695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CA54D61"/>
    <w:multiLevelType w:val="hybridMultilevel"/>
    <w:tmpl w:val="75ACEACC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3F346D2A"/>
    <w:multiLevelType w:val="hybridMultilevel"/>
    <w:tmpl w:val="2AA6A98C"/>
    <w:lvl w:ilvl="0" w:tplc="D5D4C4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81634"/>
    <w:multiLevelType w:val="hybridMultilevel"/>
    <w:tmpl w:val="F6E69A34"/>
    <w:lvl w:ilvl="0" w:tplc="080C324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4068D"/>
    <w:multiLevelType w:val="hybridMultilevel"/>
    <w:tmpl w:val="50EABB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A9A"/>
    <w:rsid w:val="00057A1D"/>
    <w:rsid w:val="00075147"/>
    <w:rsid w:val="00081E68"/>
    <w:rsid w:val="000B4394"/>
    <w:rsid w:val="000D0F2F"/>
    <w:rsid w:val="000F4279"/>
    <w:rsid w:val="0016196B"/>
    <w:rsid w:val="001807FC"/>
    <w:rsid w:val="001D3DF8"/>
    <w:rsid w:val="00234694"/>
    <w:rsid w:val="00251EE8"/>
    <w:rsid w:val="002550F3"/>
    <w:rsid w:val="00256F7D"/>
    <w:rsid w:val="002C7C6F"/>
    <w:rsid w:val="002D3881"/>
    <w:rsid w:val="002D75E9"/>
    <w:rsid w:val="00305D50"/>
    <w:rsid w:val="00380786"/>
    <w:rsid w:val="003829C1"/>
    <w:rsid w:val="00392150"/>
    <w:rsid w:val="003A70A7"/>
    <w:rsid w:val="003C03A6"/>
    <w:rsid w:val="003E48F7"/>
    <w:rsid w:val="00436708"/>
    <w:rsid w:val="00451053"/>
    <w:rsid w:val="0048489E"/>
    <w:rsid w:val="00486E50"/>
    <w:rsid w:val="00497892"/>
    <w:rsid w:val="004D3ED2"/>
    <w:rsid w:val="004D6F04"/>
    <w:rsid w:val="00505B6A"/>
    <w:rsid w:val="00597632"/>
    <w:rsid w:val="005E14DC"/>
    <w:rsid w:val="005E3170"/>
    <w:rsid w:val="0061386D"/>
    <w:rsid w:val="00645509"/>
    <w:rsid w:val="00676FF2"/>
    <w:rsid w:val="0073555C"/>
    <w:rsid w:val="007825DA"/>
    <w:rsid w:val="007A2165"/>
    <w:rsid w:val="007B40FC"/>
    <w:rsid w:val="007C35BC"/>
    <w:rsid w:val="007F62C5"/>
    <w:rsid w:val="00832AFF"/>
    <w:rsid w:val="00834D38"/>
    <w:rsid w:val="008C3F04"/>
    <w:rsid w:val="008E1D24"/>
    <w:rsid w:val="00947713"/>
    <w:rsid w:val="00967676"/>
    <w:rsid w:val="00B1367D"/>
    <w:rsid w:val="00B85A9A"/>
    <w:rsid w:val="00B90F4C"/>
    <w:rsid w:val="00BD3AD5"/>
    <w:rsid w:val="00C048C0"/>
    <w:rsid w:val="00C50D24"/>
    <w:rsid w:val="00C82134"/>
    <w:rsid w:val="00C97D40"/>
    <w:rsid w:val="00CA2E41"/>
    <w:rsid w:val="00CD55B6"/>
    <w:rsid w:val="00CF29C8"/>
    <w:rsid w:val="00D45C57"/>
    <w:rsid w:val="00D536EC"/>
    <w:rsid w:val="00D67E95"/>
    <w:rsid w:val="00D76348"/>
    <w:rsid w:val="00DB11E8"/>
    <w:rsid w:val="00DB46F0"/>
    <w:rsid w:val="00DC7CED"/>
    <w:rsid w:val="00DD662A"/>
    <w:rsid w:val="00EE1561"/>
    <w:rsid w:val="00F458EF"/>
    <w:rsid w:val="00F47204"/>
    <w:rsid w:val="00F77E40"/>
    <w:rsid w:val="00F93B21"/>
    <w:rsid w:val="00FA44E1"/>
    <w:rsid w:val="00FB1DC8"/>
    <w:rsid w:val="00FC2DF2"/>
    <w:rsid w:val="00FD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11789-EF4D-495D-8D41-0F8E4DEA4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70A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85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5A9A"/>
  </w:style>
  <w:style w:type="paragraph" w:styleId="Pta">
    <w:name w:val="footer"/>
    <w:basedOn w:val="Normlny"/>
    <w:link w:val="PtaChar"/>
    <w:uiPriority w:val="99"/>
    <w:unhideWhenUsed/>
    <w:rsid w:val="00B85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5A9A"/>
  </w:style>
  <w:style w:type="paragraph" w:customStyle="1" w:styleId="H6">
    <w:name w:val="H6"/>
    <w:basedOn w:val="Normlny"/>
    <w:next w:val="Normlny"/>
    <w:uiPriority w:val="99"/>
    <w:rsid w:val="00B85A9A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napToGrid w:val="0"/>
      <w:sz w:val="16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B85A9A"/>
    <w:pPr>
      <w:spacing w:after="200" w:line="276" w:lineRule="auto"/>
      <w:ind w:left="720"/>
      <w:contextualSpacing/>
    </w:pPr>
    <w:rPr>
      <w:rFonts w:ascii="Arial" w:hAnsi="Arial"/>
      <w:lang w:val="de-DE"/>
    </w:rPr>
  </w:style>
  <w:style w:type="table" w:styleId="Mriekatabuky">
    <w:name w:val="Table Grid"/>
    <w:basedOn w:val="Normlnatabuka"/>
    <w:uiPriority w:val="39"/>
    <w:rsid w:val="00305D50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D3DF8"/>
    <w:pPr>
      <w:spacing w:after="0" w:line="240" w:lineRule="auto"/>
    </w:pPr>
  </w:style>
  <w:style w:type="character" w:customStyle="1" w:styleId="OdsekzoznamuChar">
    <w:name w:val="Odsek zoznamu Char"/>
    <w:link w:val="Odsekzoznamu"/>
    <w:uiPriority w:val="34"/>
    <w:rsid w:val="007F62C5"/>
    <w:rPr>
      <w:rFonts w:ascii="Arial" w:hAnsi="Arial"/>
      <w:lang w:val="de-DE"/>
    </w:rPr>
  </w:style>
  <w:style w:type="character" w:styleId="Odkaznakomentr">
    <w:name w:val="annotation reference"/>
    <w:basedOn w:val="Predvolenpsmoodseku"/>
    <w:uiPriority w:val="99"/>
    <w:semiHidden/>
    <w:unhideWhenUsed/>
    <w:rsid w:val="0049789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9789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9789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9789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9789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9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8CD4B-21F8-4E01-AA70-9C1BA453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3868</Words>
  <Characters>22051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Záhorec Andrej</dc:creator>
  <cp:lastModifiedBy>Záhorec Andrej</cp:lastModifiedBy>
  <cp:revision>4</cp:revision>
  <dcterms:created xsi:type="dcterms:W3CDTF">2019-07-04T07:24:00Z</dcterms:created>
  <dcterms:modified xsi:type="dcterms:W3CDTF">2019-07-04T09:49:00Z</dcterms:modified>
</cp:coreProperties>
</file>