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742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5C9FBE0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774A05C8" w14:textId="77777777" w:rsidR="00830043" w:rsidRDefault="00830043" w:rsidP="00830043">
      <w:pPr>
        <w:tabs>
          <w:tab w:val="left" w:pos="540"/>
        </w:tabs>
        <w:spacing w:after="240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časť c.</w:t>
      </w:r>
    </w:p>
    <w:p w14:paraId="6DCCB16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prílohy</w:t>
      </w:r>
    </w:p>
    <w:p w14:paraId="60BFB8D4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caps/>
          <w:sz w:val="20"/>
          <w:szCs w:val="20"/>
        </w:rPr>
        <w:t>_______________________________________________________________________________</w:t>
      </w:r>
    </w:p>
    <w:p w14:paraId="36227E3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6450348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73FD171B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F6C59BF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ABBE6C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120"/>
      </w:tblGrid>
      <w:tr w:rsidR="00C91712" w:rsidRPr="00E64897" w14:paraId="611E3203" w14:textId="77777777" w:rsidTr="00F020B0">
        <w:trPr>
          <w:trHeight w:val="476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65922E52" w14:textId="77777777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407F68D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Príloha č.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  <w:p w14:paraId="308A553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5F4F314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Formulár – predloženie ponuky</w:t>
            </w:r>
          </w:p>
        </w:tc>
      </w:tr>
      <w:tr w:rsidR="00C91712" w:rsidRPr="00E64897" w14:paraId="1358D497" w14:textId="77777777" w:rsidTr="00F020B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E717E92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120" w:type="dxa"/>
            <w:vAlign w:val="center"/>
          </w:tcPr>
          <w:p w14:paraId="43118CF1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Vyhlásenie uchádzača informáciách označených za dôverné v ponuke uchádzača</w:t>
            </w:r>
          </w:p>
        </w:tc>
      </w:tr>
      <w:tr w:rsidR="00C91712" w:rsidRPr="00E64897" w14:paraId="3C407FCC" w14:textId="77777777" w:rsidTr="00F020B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1E072E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3 (pre Časť 1,2 a3)</w:t>
            </w:r>
          </w:p>
        </w:tc>
        <w:tc>
          <w:tcPr>
            <w:tcW w:w="6120" w:type="dxa"/>
            <w:vAlign w:val="center"/>
          </w:tcPr>
          <w:p w14:paraId="2AA5F8A4" w14:textId="411498D6" w:rsidR="00C91712" w:rsidRPr="007311A7" w:rsidRDefault="00C91712" w:rsidP="00C91712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Výpočet zmluvnej ceny</w:t>
            </w:r>
            <w:r w:rsidR="003B769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C91712" w:rsidRPr="00E64897" w14:paraId="40702F61" w14:textId="77777777" w:rsidTr="00F020B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1173953F" w14:textId="54C0AEEF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4</w:t>
            </w:r>
            <w:r w:rsidR="00EC18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(pre Časť 1,2 a3)</w:t>
            </w:r>
          </w:p>
          <w:p w14:paraId="1A314717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6F80EF7B" w14:textId="77777777" w:rsidR="00C91712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Návrh na plnenie kritéria</w:t>
            </w:r>
          </w:p>
        </w:tc>
      </w:tr>
      <w:tr w:rsidR="00C91712" w:rsidRPr="00E64897" w14:paraId="0F4F7AF4" w14:textId="77777777" w:rsidTr="00F020B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AD67315" w14:textId="515EBBFC" w:rsidR="00C91712" w:rsidRDefault="00EC18C4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5 (</w:t>
            </w:r>
            <w:r w:rsidR="00C9171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 Časť 1,2 a 3)</w:t>
            </w:r>
          </w:p>
        </w:tc>
        <w:tc>
          <w:tcPr>
            <w:tcW w:w="6120" w:type="dxa"/>
            <w:vAlign w:val="center"/>
          </w:tcPr>
          <w:p w14:paraId="0009B41D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Návrh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Kúpnej</w:t>
            </w:r>
            <w:r w:rsidRPr="00EF5C21">
              <w:rPr>
                <w:rFonts w:ascii="Calibri Light" w:hAnsi="Calibri Light" w:cs="Calibri Light"/>
                <w:sz w:val="20"/>
                <w:szCs w:val="20"/>
              </w:rPr>
              <w:t xml:space="preserve"> zmluvy    </w:t>
            </w:r>
          </w:p>
        </w:tc>
      </w:tr>
      <w:tr w:rsidR="00C91712" w:rsidRPr="00E64897" w14:paraId="0C4761D4" w14:textId="77777777" w:rsidTr="00F020B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772CA1E1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6  (pre Časť 1,2 a 3)</w:t>
            </w:r>
          </w:p>
        </w:tc>
        <w:tc>
          <w:tcPr>
            <w:tcW w:w="6120" w:type="dxa"/>
            <w:vAlign w:val="center"/>
          </w:tcPr>
          <w:p w14:paraId="064B27ED" w14:textId="72BC29C9" w:rsidR="00C91712" w:rsidRPr="00746A36" w:rsidRDefault="00C91712" w:rsidP="00437DF1">
            <w:pPr>
              <w:rPr>
                <w:rFonts w:ascii="Calibri Light" w:hAnsi="Calibri Light" w:cs="Calibri Light"/>
                <w:b/>
                <w:sz w:val="20"/>
                <w:szCs w:val="20"/>
                <w:highlight w:val="yellow"/>
              </w:rPr>
            </w:pPr>
            <w:r w:rsidRPr="00746A3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Technická špecifikácia </w:t>
            </w:r>
          </w:p>
        </w:tc>
      </w:tr>
      <w:tr w:rsidR="00C91712" w:rsidRPr="00153994" w14:paraId="26C18E08" w14:textId="77777777" w:rsidTr="00F020B0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980B45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7</w:t>
            </w:r>
          </w:p>
          <w:p w14:paraId="49945663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AC2DE71" w14:textId="77777777" w:rsidR="00C91712" w:rsidRPr="00165C30" w:rsidRDefault="00C91712" w:rsidP="00C91712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</w:t>
            </w:r>
          </w:p>
          <w:p w14:paraId="00DC8406" w14:textId="77777777" w:rsidR="00C91712" w:rsidRPr="00153994" w:rsidRDefault="00C91712" w:rsidP="00C91712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</w:p>
        </w:tc>
      </w:tr>
    </w:tbl>
    <w:p w14:paraId="6A72970E" w14:textId="77777777" w:rsidR="00C91712" w:rsidRDefault="00C91712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919EABC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24F0D0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2DB2CFFB" w14:textId="77777777" w:rsidR="00830043" w:rsidRDefault="00830043" w:rsidP="00830043">
      <w:pPr>
        <w:pStyle w:val="Zkladntext31"/>
        <w:spacing w:before="20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7A2D3156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32CAA2A9" w14:textId="31834D94" w:rsidR="00252B9E" w:rsidRDefault="00252B9E" w:rsidP="00F020B0">
      <w:pPr>
        <w:widowControl/>
        <w:shd w:val="clear" w:color="auto" w:fill="D9D9D9"/>
        <w:suppressAutoHyphens w:val="0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3B7690">
        <w:rPr>
          <w:rFonts w:ascii="Arial Black" w:hAnsi="Arial Black" w:cs="Arial Black"/>
          <w:caps/>
          <w:sz w:val="20"/>
          <w:szCs w:val="20"/>
          <w:lang w:val="fr-FR" w:eastAsia="fr-FR"/>
        </w:rPr>
        <w:t>6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</w:t>
      </w:r>
      <w:r w:rsidRPr="000F632E">
        <w:rPr>
          <w:rFonts w:ascii="Arial Black" w:hAnsi="Arial Black" w:cs="Arial Black"/>
          <w:b/>
          <w:bCs/>
          <w:caps/>
          <w:sz w:val="20"/>
          <w:szCs w:val="20"/>
          <w:highlight w:val="yellow"/>
          <w:lang w:eastAsia="en-US"/>
        </w:rPr>
        <w:t>Časť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: </w:t>
      </w:r>
      <w:r w:rsidRPr="000F632E">
        <w:rPr>
          <w:rFonts w:ascii="Calibri" w:hAnsi="Calibri" w:cs="Calibri"/>
          <w:b/>
          <w:bCs/>
          <w:sz w:val="22"/>
          <w:szCs w:val="22"/>
        </w:rPr>
        <w:t>„</w:t>
      </w:r>
      <w:r w:rsidRPr="000F632E">
        <w:rPr>
          <w:rFonts w:ascii="Calibri" w:hAnsi="Calibri" w:cs="Calibri"/>
          <w:b/>
          <w:sz w:val="22"/>
          <w:szCs w:val="22"/>
        </w:rPr>
        <w:t>Skener na digitalizáciu dielov vyrobených laserovým sinterovaním a kontrolu kvality</w:t>
      </w:r>
      <w:r w:rsidRPr="000F632E">
        <w:rPr>
          <w:rFonts w:ascii="Calibri" w:hAnsi="Calibri" w:cs="Calibri"/>
          <w:b/>
          <w:bCs/>
          <w:sz w:val="22"/>
          <w:szCs w:val="22"/>
        </w:rPr>
        <w:t>“</w:t>
      </w:r>
      <w:r w:rsidRPr="000F632E">
        <w:rPr>
          <w:rFonts w:ascii="Arial Black" w:hAnsi="Arial Black" w:cs="Arial Black"/>
          <w:b/>
          <w:bCs/>
          <w:caps/>
          <w:sz w:val="22"/>
          <w:szCs w:val="22"/>
          <w:lang w:eastAsia="en-US"/>
        </w:rPr>
        <w:tab/>
      </w:r>
    </w:p>
    <w:p w14:paraId="22CEEEF5" w14:textId="77777777" w:rsidR="00252B9E" w:rsidRDefault="00252B9E" w:rsidP="00252B9E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14:paraId="77B2045E" w14:textId="77777777" w:rsidR="00252B9E" w:rsidRDefault="00252B9E" w:rsidP="00252B9E">
      <w:pPr>
        <w:widowControl/>
        <w:suppressAutoHyphens w:val="0"/>
        <w:spacing w:after="120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TEChnickÁ ŠpecifikÁcia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</w:t>
      </w:r>
      <w:bookmarkStart w:id="0" w:name="_GoBack"/>
      <w:bookmarkEnd w:id="0"/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_______________________________________________________</w:t>
      </w:r>
    </w:p>
    <w:p w14:paraId="035E826A" w14:textId="77777777" w:rsidR="00252B9E" w:rsidRDefault="00252B9E" w:rsidP="00252B9E">
      <w:pPr>
        <w:jc w:val="center"/>
        <w:rPr>
          <w:rFonts w:asciiTheme="minorHAnsi" w:hAnsiTheme="minorHAnsi" w:cs="Arial"/>
          <w:b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412"/>
      </w:tblGrid>
      <w:tr w:rsidR="00252B9E" w14:paraId="13F773C2" w14:textId="77777777" w:rsidTr="00F020B0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BDBE26" w14:textId="77777777" w:rsidR="00252B9E" w:rsidRDefault="00252B9E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A700" w14:textId="77777777" w:rsidR="00252B9E" w:rsidRDefault="00252B9E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252B9E" w14:paraId="3B085D92" w14:textId="77777777" w:rsidTr="00F020B0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209B44" w14:textId="77777777" w:rsidR="00252B9E" w:rsidRDefault="00252B9E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459C" w14:textId="77777777" w:rsidR="00252B9E" w:rsidRDefault="00252B9E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AFA7318" w14:textId="77777777" w:rsidR="00252B9E" w:rsidRDefault="00252B9E" w:rsidP="00252B9E">
      <w:pPr>
        <w:rPr>
          <w:rFonts w:asciiTheme="minorHAnsi" w:hAnsiTheme="minorHAnsi" w:cs="Arial"/>
          <w:b/>
        </w:rPr>
      </w:pPr>
    </w:p>
    <w:p w14:paraId="051E3D62" w14:textId="77777777" w:rsidR="00252B9E" w:rsidRDefault="00252B9E" w:rsidP="00252B9E">
      <w:pPr>
        <w:jc w:val="center"/>
        <w:rPr>
          <w:rFonts w:asciiTheme="minorHAnsi" w:hAnsiTheme="minorHAnsi" w:cs="Arial"/>
          <w:b/>
        </w:rPr>
      </w:pPr>
    </w:p>
    <w:tbl>
      <w:tblPr>
        <w:tblW w:w="92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842"/>
        <w:gridCol w:w="2052"/>
      </w:tblGrid>
      <w:tr w:rsidR="00252B9E" w:rsidRPr="004A7F77" w14:paraId="59CD0DBC" w14:textId="77777777" w:rsidTr="004D0392">
        <w:trPr>
          <w:trHeight w:val="255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74258E06" w14:textId="77777777" w:rsidR="00252B9E" w:rsidRPr="007927D7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Logický celok </w:t>
            </w:r>
          </w:p>
          <w:p w14:paraId="5FC66993" w14:textId="77777777" w:rsidR="00252B9E" w:rsidRPr="007927D7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highlight w:val="yellow"/>
                <w:lang w:eastAsia="sk-SK"/>
              </w:rPr>
              <w:t>Časť 3</w:t>
            </w:r>
          </w:p>
        </w:tc>
      </w:tr>
      <w:tr w:rsidR="00252B9E" w:rsidRPr="004A7F77" w14:paraId="1AF81F17" w14:textId="77777777" w:rsidTr="004D0392">
        <w:trPr>
          <w:trHeight w:val="255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noWrap/>
          </w:tcPr>
          <w:p w14:paraId="2A94BD44" w14:textId="77777777" w:rsidR="00252B9E" w:rsidRPr="00252B9E" w:rsidRDefault="00252B9E" w:rsidP="00252B9E">
            <w:pPr>
              <w:pStyle w:val="Odsekzoznamu"/>
              <w:numPr>
                <w:ilvl w:val="0"/>
                <w:numId w:val="43"/>
              </w:numPr>
              <w:suppressAutoHyphens w:val="0"/>
              <w:ind w:left="276" w:hanging="276"/>
              <w:rPr>
                <w:rFonts w:asciiTheme="minorHAnsi" w:eastAsia="Times New Roman" w:hAnsiTheme="minorHAnsi"/>
                <w:b/>
                <w:bCs/>
                <w:color w:val="000000"/>
                <w:lang w:eastAsia="sk-SK"/>
              </w:rPr>
            </w:pPr>
            <w:r w:rsidRPr="00252B9E">
              <w:rPr>
                <w:b/>
              </w:rPr>
              <w:t>Skener na digitalizáciu dielov vyrobených laserovým sinterovaním a kontrolu kvality</w:t>
            </w:r>
            <w:r w:rsidRPr="00252B9E">
              <w:rPr>
                <w:b/>
                <w:bCs/>
              </w:rPr>
              <w:t>“</w:t>
            </w:r>
            <w:r w:rsidRPr="00252B9E">
              <w:rPr>
                <w:rFonts w:ascii="Arial Black" w:hAnsi="Arial Black" w:cs="Arial Black"/>
                <w:b/>
                <w:bCs/>
                <w:caps/>
                <w:lang w:eastAsia="en-US"/>
              </w:rPr>
              <w:tab/>
            </w:r>
            <w:r w:rsidRPr="00252B9E">
              <w:rPr>
                <w:rFonts w:asciiTheme="minorHAnsi" w:hAnsiTheme="minorHAnsi"/>
                <w:b/>
              </w:rPr>
              <w:t xml:space="preserve"> </w:t>
            </w:r>
          </w:p>
          <w:p w14:paraId="272D969F" w14:textId="77777777" w:rsidR="00252B9E" w:rsidRPr="00252B9E" w:rsidRDefault="00252B9E" w:rsidP="004D0392">
            <w:pPr>
              <w:suppressAutoHyphens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52B9E" w:rsidRPr="004A7F77" w14:paraId="05F5107F" w14:textId="77777777" w:rsidTr="004D0392">
        <w:trPr>
          <w:trHeight w:val="255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</w:tcPr>
          <w:p w14:paraId="3BCD7A37" w14:textId="77777777" w:rsidR="00252B9E" w:rsidRPr="00252B9E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Opis /Technická špecifikácia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54D6670C" w14:textId="77777777" w:rsidR="00252B9E" w:rsidRPr="00252B9E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Požadovaná hodnota parametra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3C13BF" w14:textId="77777777" w:rsidR="00252B9E" w:rsidRPr="00252B9E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sz w:val="22"/>
                <w:szCs w:val="22"/>
              </w:rPr>
              <w:t>Navrhovaná</w:t>
            </w:r>
          </w:p>
          <w:p w14:paraId="5BCE5ECD" w14:textId="77777777" w:rsidR="00252B9E" w:rsidRPr="00252B9E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sz w:val="22"/>
                <w:szCs w:val="22"/>
              </w:rPr>
              <w:t>hodnota</w:t>
            </w:r>
          </w:p>
          <w:p w14:paraId="1717C534" w14:textId="77777777" w:rsidR="00252B9E" w:rsidRPr="00252B9E" w:rsidRDefault="00252B9E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sz w:val="22"/>
                <w:szCs w:val="22"/>
              </w:rPr>
              <w:t>parametra</w:t>
            </w:r>
          </w:p>
        </w:tc>
      </w:tr>
      <w:tr w:rsidR="00252B9E" w:rsidRPr="004A7F77" w14:paraId="64C14AF9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678E2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1.1 Rozlíšenie skenovacej kamery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8380A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min. 5.0 MP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EAAB7B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19403596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6229F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1.2 Schopnosť otáčania pri skenovaní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B2ABD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B393F7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76FAC617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48093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1.3 Rotácia osí skenovacej plochy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D5735F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min. +/- 180° (v smere a proti-smere hod. ručičiek)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B7F9E6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620C6075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8E62E2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1.4 Počet kamier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43BC3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 xml:space="preserve">min. 2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258281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21F9AB10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DD614B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1.5 Skenovacia oblasť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A263B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min. 90 / 175 / 350 / 500 mm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C970D0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4AD9D6DE" w14:textId="77777777" w:rsidTr="004D0392">
        <w:trPr>
          <w:trHeight w:val="27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453F1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1.6 Pripojiteľné rozhranie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4F0D5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min. USB 3.0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8802A2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57C22862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4F092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 xml:space="preserve">1.7 Napájanie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DD66D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striedavý prúd 220V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F7CEB7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6D99DE0D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412A4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1.8 Rozostup bodov (presnosť skenera)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BEBA8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min. 0.025 - max. 0.160 mm podľa skenovacej oblasti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AC49D8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6E38B37C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878DB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1.9 Kompatibilita s 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714532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OS MS Windows 7 a novší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786E9F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0569E9C0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A8147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1.10 Hmotnosť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E438F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max. 2,5 kg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82725A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069CA2B3" w14:textId="77777777" w:rsidTr="004D0392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91263" w14:textId="77777777" w:rsidR="00252B9E" w:rsidRPr="00252B9E" w:rsidRDefault="00252B9E" w:rsidP="00252B9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1.11 Povinné príslušenstvo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33D2C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 xml:space="preserve">1x riadiaci softvér pre snímanie a export naskenovaných dát, 1x metrologický softvér pre vyhodnotenie geometrických </w:t>
            </w:r>
            <w:r w:rsidRPr="00252B9E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rozmerov a odchýlok nasnímaných bodov od ideálneho tvaru (CAD modelu), 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CEBFB0" w14:textId="77777777" w:rsidR="00252B9E" w:rsidRPr="00252B9E" w:rsidRDefault="00252B9E" w:rsidP="00252B9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52B9E" w:rsidRPr="004A7F77" w14:paraId="62498381" w14:textId="77777777" w:rsidTr="004D0392">
        <w:trPr>
          <w:trHeight w:val="465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A65C0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BE3D7C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252B9E" w:rsidRPr="004A7F77" w14:paraId="6D4BE2D7" w14:textId="77777777" w:rsidTr="004D0392">
        <w:trPr>
          <w:trHeight w:val="276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46D450" w14:textId="77777777" w:rsidR="00252B9E" w:rsidRPr="00252B9E" w:rsidRDefault="00252B9E" w:rsidP="00252B9E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>DOPLNKOVÉ POLOŽKY</w:t>
            </w:r>
          </w:p>
        </w:tc>
      </w:tr>
      <w:tr w:rsidR="00252B9E" w:rsidRPr="004A7F77" w14:paraId="174E2367" w14:textId="77777777" w:rsidTr="004D0392">
        <w:trPr>
          <w:trHeight w:val="406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134A53E2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2. </w:t>
            </w: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Doprava na miesto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2580CFA8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AB2F9B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52B9E" w:rsidRPr="004A7F77" w14:paraId="55387E45" w14:textId="77777777" w:rsidTr="004D0392">
        <w:trPr>
          <w:trHeight w:val="406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</w:tcPr>
          <w:p w14:paraId="2BB0F4F2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3. </w:t>
            </w: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Montáž, zapojenie a testovanie funkčnosti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</w:tcPr>
          <w:p w14:paraId="3EB1A92D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B40534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252B9E" w:rsidRPr="004A7F77" w14:paraId="7B4D714C" w14:textId="77777777" w:rsidTr="004D0392">
        <w:trPr>
          <w:trHeight w:val="315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735109DC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4. </w:t>
            </w: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 xml:space="preserve">Zaškolenie personálu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6F4333D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5E5771" w14:textId="77777777" w:rsidR="00252B9E" w:rsidRPr="00252B9E" w:rsidRDefault="00252B9E" w:rsidP="00252B9E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65007C59" w14:textId="77777777" w:rsidR="00252B9E" w:rsidRDefault="00252B9E" w:rsidP="00252B9E">
      <w:pPr>
        <w:jc w:val="center"/>
        <w:rPr>
          <w:rFonts w:asciiTheme="minorHAnsi" w:hAnsiTheme="minorHAnsi" w:cs="Arial"/>
          <w:b/>
        </w:rPr>
      </w:pPr>
    </w:p>
    <w:p w14:paraId="5EAF5964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8054339" w14:textId="77777777" w:rsidR="00252B9E" w:rsidRDefault="00252B9E" w:rsidP="00252B9E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</w:tblGrid>
      <w:tr w:rsidR="00252B9E" w14:paraId="4521F78A" w14:textId="77777777" w:rsidTr="004D0392">
        <w:tc>
          <w:tcPr>
            <w:tcW w:w="1271" w:type="dxa"/>
            <w:shd w:val="clear" w:color="auto" w:fill="FFF2CC" w:themeFill="accent4" w:themeFillTint="33"/>
          </w:tcPr>
          <w:p w14:paraId="4CF098C7" w14:textId="77777777" w:rsidR="00252B9E" w:rsidRDefault="00252B9E" w:rsidP="004D0392">
            <w:pPr>
              <w:spacing w:line="280" w:lineRule="atLeast"/>
              <w:ind w:right="66"/>
              <w:jc w:val="both"/>
            </w:pPr>
          </w:p>
        </w:tc>
      </w:tr>
    </w:tbl>
    <w:p w14:paraId="43223C87" w14:textId="77777777" w:rsidR="00252B9E" w:rsidRPr="007927D7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 w:rsidRPr="007927D7">
        <w:rPr>
          <w:rFonts w:asciiTheme="minorHAnsi" w:hAnsiTheme="minorHAnsi"/>
          <w:sz w:val="20"/>
          <w:szCs w:val="20"/>
        </w:rPr>
        <w:t>vyplní uchádzač</w:t>
      </w:r>
    </w:p>
    <w:p w14:paraId="1378E741" w14:textId="77777777" w:rsidR="00252B9E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204C64C8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DC32107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1D6D140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Výrobca ponúkaného tovaru</w:t>
      </w:r>
      <w:r>
        <w:rPr>
          <w:rFonts w:asciiTheme="minorHAnsi" w:hAnsiTheme="minorHAnsi" w:cs="Arial"/>
          <w:sz w:val="20"/>
          <w:szCs w:val="20"/>
        </w:rPr>
        <w:t>: .................................................................................</w:t>
      </w:r>
    </w:p>
    <w:p w14:paraId="19265793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6EFA5547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Obchodné označenie ponúkaného tovaru</w:t>
      </w:r>
      <w:r>
        <w:rPr>
          <w:rFonts w:asciiTheme="minorHAnsi" w:hAnsiTheme="minorHAnsi" w:cs="Arial"/>
          <w:sz w:val="20"/>
          <w:szCs w:val="20"/>
        </w:rPr>
        <w:t>: ............................................................</w:t>
      </w:r>
    </w:p>
    <w:p w14:paraId="14A66B73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F74C88F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Iné ako vyššie uvedené označenie dodávaného tovaru:</w:t>
      </w:r>
      <w:r>
        <w:rPr>
          <w:rFonts w:asciiTheme="minorHAnsi" w:hAnsiTheme="minorHAnsi" w:cs="Arial"/>
          <w:sz w:val="20"/>
          <w:szCs w:val="20"/>
        </w:rPr>
        <w:t xml:space="preserve"> ........................................</w:t>
      </w:r>
    </w:p>
    <w:p w14:paraId="4E3EEF1D" w14:textId="77777777" w:rsidR="00252B9E" w:rsidRDefault="00252B9E" w:rsidP="00252B9E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F680B38" w14:textId="77777777" w:rsidR="00252B9E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35833B76" w14:textId="77777777" w:rsidR="00252B9E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</w:p>
    <w:p w14:paraId="068CE8B9" w14:textId="77777777" w:rsidR="00252B9E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66C8C64A" w14:textId="77777777" w:rsidR="00252B9E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3F6BF0DB" w14:textId="77777777" w:rsidR="00252B9E" w:rsidRDefault="00252B9E" w:rsidP="00252B9E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2B03D195" w14:textId="77777777" w:rsidR="00252B9E" w:rsidRDefault="00252B9E" w:rsidP="00252B9E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14:paraId="4C8C1AAB" w14:textId="77777777" w:rsidR="00252B9E" w:rsidRDefault="00252B9E" w:rsidP="00252B9E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35E7EE49" w14:textId="77777777" w:rsidR="00252B9E" w:rsidRDefault="00252B9E" w:rsidP="00252B9E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14:paraId="1DAD2A08" w14:textId="77777777" w:rsidR="00252B9E" w:rsidRDefault="00252B9E" w:rsidP="00252B9E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14:paraId="173241A3" w14:textId="77777777" w:rsidR="00252B9E" w:rsidRDefault="00252B9E" w:rsidP="00252B9E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7E0CBDB0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49D600F9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31F029FF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6587F7CC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2C3A36FC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505C2E46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7B680D44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sectPr w:rsidR="00252B9E" w:rsidSect="00437DF1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8D15" w14:textId="77777777" w:rsidR="004D0392" w:rsidRDefault="004D0392" w:rsidP="00830043">
      <w:r>
        <w:separator/>
      </w:r>
    </w:p>
  </w:endnote>
  <w:endnote w:type="continuationSeparator" w:id="0">
    <w:p w14:paraId="5F8A2F8E" w14:textId="77777777" w:rsidR="004D0392" w:rsidRDefault="004D0392" w:rsidP="008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255F" w14:textId="77777777" w:rsidR="004D0392" w:rsidRDefault="004D0392" w:rsidP="00830043">
      <w:r>
        <w:separator/>
      </w:r>
    </w:p>
  </w:footnote>
  <w:footnote w:type="continuationSeparator" w:id="0">
    <w:p w14:paraId="0D81E99D" w14:textId="77777777" w:rsidR="004D0392" w:rsidRDefault="004D0392" w:rsidP="0083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81066B"/>
    <w:multiLevelType w:val="multilevel"/>
    <w:tmpl w:val="CC8CC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0D8"/>
    <w:multiLevelType w:val="multilevel"/>
    <w:tmpl w:val="CE46F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50AA1"/>
    <w:multiLevelType w:val="multilevel"/>
    <w:tmpl w:val="D1B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64C1"/>
    <w:multiLevelType w:val="multilevel"/>
    <w:tmpl w:val="318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329"/>
    <w:multiLevelType w:val="multilevel"/>
    <w:tmpl w:val="938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42CC3"/>
    <w:multiLevelType w:val="multilevel"/>
    <w:tmpl w:val="F1A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51A45"/>
    <w:multiLevelType w:val="multilevel"/>
    <w:tmpl w:val="F4F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CCE6BB6"/>
    <w:multiLevelType w:val="multilevel"/>
    <w:tmpl w:val="BD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713"/>
    <w:multiLevelType w:val="multilevel"/>
    <w:tmpl w:val="11E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0A9"/>
    <w:multiLevelType w:val="multilevel"/>
    <w:tmpl w:val="67C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C3987"/>
    <w:multiLevelType w:val="multilevel"/>
    <w:tmpl w:val="456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C6F"/>
    <w:multiLevelType w:val="hybridMultilevel"/>
    <w:tmpl w:val="E16C6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7B9"/>
    <w:multiLevelType w:val="multilevel"/>
    <w:tmpl w:val="544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97B4C"/>
    <w:multiLevelType w:val="multilevel"/>
    <w:tmpl w:val="BE9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2405D"/>
    <w:multiLevelType w:val="multilevel"/>
    <w:tmpl w:val="039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74D11"/>
    <w:multiLevelType w:val="multilevel"/>
    <w:tmpl w:val="4C7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0F1"/>
    <w:multiLevelType w:val="multilevel"/>
    <w:tmpl w:val="FF8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649F0"/>
    <w:multiLevelType w:val="multilevel"/>
    <w:tmpl w:val="60F89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A311F"/>
    <w:multiLevelType w:val="multilevel"/>
    <w:tmpl w:val="63D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C18E8"/>
    <w:multiLevelType w:val="multilevel"/>
    <w:tmpl w:val="73B4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ACB3CA9"/>
    <w:multiLevelType w:val="multilevel"/>
    <w:tmpl w:val="70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65B78"/>
    <w:multiLevelType w:val="multilevel"/>
    <w:tmpl w:val="865A9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C21C4"/>
    <w:multiLevelType w:val="multilevel"/>
    <w:tmpl w:val="16D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618E3"/>
    <w:multiLevelType w:val="multilevel"/>
    <w:tmpl w:val="FC8C152A"/>
    <w:lvl w:ilvl="0">
      <w:start w:val="1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50" w:hanging="51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8" w15:restartNumberingAfterBreak="0">
    <w:nsid w:val="47455DFC"/>
    <w:multiLevelType w:val="hybridMultilevel"/>
    <w:tmpl w:val="92E62FB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6C7A00"/>
    <w:multiLevelType w:val="multilevel"/>
    <w:tmpl w:val="58F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639A67F0"/>
    <w:multiLevelType w:val="multilevel"/>
    <w:tmpl w:val="53F8A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6645C"/>
    <w:multiLevelType w:val="multilevel"/>
    <w:tmpl w:val="C1B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44B9F"/>
    <w:multiLevelType w:val="multilevel"/>
    <w:tmpl w:val="B8C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BFD"/>
    <w:multiLevelType w:val="multilevel"/>
    <w:tmpl w:val="16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71522"/>
    <w:multiLevelType w:val="multilevel"/>
    <w:tmpl w:val="FB4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55D23"/>
    <w:multiLevelType w:val="hybridMultilevel"/>
    <w:tmpl w:val="C43CE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C6BED"/>
    <w:multiLevelType w:val="hybridMultilevel"/>
    <w:tmpl w:val="87D0BB34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39" w15:restartNumberingAfterBreak="0">
    <w:nsid w:val="6B130531"/>
    <w:multiLevelType w:val="multilevel"/>
    <w:tmpl w:val="8EC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00023"/>
    <w:multiLevelType w:val="multilevel"/>
    <w:tmpl w:val="EB827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374FC"/>
    <w:multiLevelType w:val="hybridMultilevel"/>
    <w:tmpl w:val="FD0EACBC"/>
    <w:lvl w:ilvl="0" w:tplc="E88CC744">
      <w:start w:val="4"/>
      <w:numFmt w:val="decimal"/>
      <w:lvlText w:val="%1."/>
      <w:lvlJc w:val="left"/>
      <w:pPr>
        <w:ind w:left="927" w:hanging="360"/>
      </w:pPr>
      <w:rPr>
        <w:rFonts w:ascii="Calibri Light" w:hAnsi="Calibri Light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1C4264"/>
    <w:multiLevelType w:val="multilevel"/>
    <w:tmpl w:val="C422C352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rFonts w:hint="default"/>
      </w:rPr>
    </w:lvl>
  </w:abstractNum>
  <w:abstractNum w:abstractNumId="43" w15:restartNumberingAfterBreak="0">
    <w:nsid w:val="7F495907"/>
    <w:multiLevelType w:val="multilevel"/>
    <w:tmpl w:val="556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10799"/>
    <w:multiLevelType w:val="multilevel"/>
    <w:tmpl w:val="6B92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3"/>
      <w:lvl w:ilvl="1">
        <w:start w:val="13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4"/>
    <w:lvlOverride w:ilvl="0">
      <w:startOverride w:val="8"/>
      <w:lvl w:ilvl="0">
        <w:start w:val="8"/>
        <w:numFmt w:val="decimal"/>
        <w:lvlText w:val=""/>
        <w:lvlJc w:val="left"/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3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29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0F632E"/>
    <w:rsid w:val="00252B9E"/>
    <w:rsid w:val="003B0824"/>
    <w:rsid w:val="003B7690"/>
    <w:rsid w:val="003C2D01"/>
    <w:rsid w:val="004154BA"/>
    <w:rsid w:val="00437DF1"/>
    <w:rsid w:val="00450862"/>
    <w:rsid w:val="004D0392"/>
    <w:rsid w:val="00620E68"/>
    <w:rsid w:val="00746A36"/>
    <w:rsid w:val="007927D7"/>
    <w:rsid w:val="007F7881"/>
    <w:rsid w:val="00830043"/>
    <w:rsid w:val="008C04F5"/>
    <w:rsid w:val="008C3564"/>
    <w:rsid w:val="009E22E4"/>
    <w:rsid w:val="00AC0F58"/>
    <w:rsid w:val="00AD6585"/>
    <w:rsid w:val="00C5405F"/>
    <w:rsid w:val="00C91712"/>
    <w:rsid w:val="00D87CAA"/>
    <w:rsid w:val="00EC18C4"/>
    <w:rsid w:val="00F0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0CA"/>
  <w15:chartTrackingRefBased/>
  <w15:docId w15:val="{04D700E6-AF19-4B7F-905C-2686FFC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30043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830043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1"/>
    <w:uiPriority w:val="99"/>
    <w:semiHidden/>
    <w:unhideWhenUsed/>
    <w:rsid w:val="00830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qFormat/>
    <w:rsid w:val="00830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30043"/>
    <w:rPr>
      <w:rFonts w:ascii="Calibri" w:hAnsi="Calibri" w:cs="Calibri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30043"/>
    <w:pPr>
      <w:widowControl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Zkladntext31">
    <w:name w:val="Základný text 31"/>
    <w:basedOn w:val="Normlny"/>
    <w:uiPriority w:val="99"/>
    <w:rsid w:val="00830043"/>
    <w:pPr>
      <w:jc w:val="center"/>
    </w:pPr>
    <w:rPr>
      <w:color w:val="FF0000"/>
      <w:sz w:val="20"/>
      <w:szCs w:val="20"/>
    </w:rPr>
  </w:style>
  <w:style w:type="paragraph" w:customStyle="1" w:styleId="Odrazka15">
    <w:name w:val="Odrazka 15"/>
    <w:basedOn w:val="Normlny"/>
    <w:uiPriority w:val="99"/>
    <w:rsid w:val="00830043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30043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30043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30043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Default">
    <w:name w:val="Default"/>
    <w:rsid w:val="0083004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830043"/>
    <w:pPr>
      <w:widowControl/>
      <w:numPr>
        <w:numId w:val="2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830043"/>
    <w:pPr>
      <w:widowControl/>
      <w:numPr>
        <w:ilvl w:val="2"/>
        <w:numId w:val="3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830043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poznmkupodiarou">
    <w:name w:val="footnote reference"/>
    <w:uiPriority w:val="99"/>
    <w:semiHidden/>
    <w:unhideWhenUsed/>
    <w:rsid w:val="00830043"/>
    <w:rPr>
      <w:vertAlign w:val="superscript"/>
    </w:rPr>
  </w:style>
  <w:style w:type="character" w:customStyle="1" w:styleId="ra">
    <w:name w:val="ra"/>
    <w:basedOn w:val="Predvolenpsmoodseku"/>
    <w:rsid w:val="00830043"/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2">
    <w:name w:val="Font Style22"/>
    <w:rsid w:val="00830043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99"/>
    <w:rsid w:val="0083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2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7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lo">
    <w:name w:val="Telo"/>
    <w:rsid w:val="00252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2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22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22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22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22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2018-08-20T10:12:00Z</dcterms:created>
  <dcterms:modified xsi:type="dcterms:W3CDTF">2018-12-20T10:37:00Z</dcterms:modified>
</cp:coreProperties>
</file>