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23B5"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58B19505"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2FAEB87C"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CE83474"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33123F3"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F3D0B0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03DBE428"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CC8E40"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3379FE2C"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6A18BE6A"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524DDFF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10950EEC"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416A3C9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23A24F6F"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24CE171D" w14:textId="34729B0A"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982E7D">
        <w:t xml:space="preserve">Ing. </w:t>
      </w:r>
      <w:r w:rsidR="00F04380">
        <w:t>Peter Vopát</w:t>
      </w:r>
    </w:p>
    <w:p w14:paraId="1159797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3094CFF3"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57FA6655"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3C34A88A"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B3291EB"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6E14D1C4" w14:textId="77777777" w:rsidR="009E4F5D" w:rsidRPr="00885D6F" w:rsidRDefault="009E4F5D" w:rsidP="009E4F5D">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Pr="00345E8F">
        <w:t>VÚB Trnava</w:t>
      </w:r>
    </w:p>
    <w:p w14:paraId="2FC02D89" w14:textId="77777777" w:rsidR="009E4F5D" w:rsidRPr="00885D6F"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Pr="0063278F">
        <w:t>SK59 0200 0000 0000 2692 5212</w:t>
      </w:r>
    </w:p>
    <w:p w14:paraId="7A9FB8CF"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5C81C77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79CD502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p>
    <w:p w14:paraId="5487FB85" w14:textId="77777777" w:rsidR="009E4F5D" w:rsidRPr="00A76BA8"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7" w:history="1">
        <w:r w:rsidRPr="00816007">
          <w:rPr>
            <w:rStyle w:val="Hypertextovprepojenie"/>
          </w:rPr>
          <w:t>dusan.beres@trnava.sk</w:t>
        </w:r>
      </w:hyperlink>
    </w:p>
    <w:p w14:paraId="7FC90F2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F5661D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0FF3807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B935003"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2D713837"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B866780"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1E3D8B5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3A1678F8"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0B2B941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21DC1F14"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14A1000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7F8A19F9"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70137012"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34BF643E"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2D75622F"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0B447FBE"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5DE5474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EB8166"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w:t>
      </w:r>
      <w:r>
        <w:t>z</w:t>
      </w:r>
      <w:r w:rsidRPr="00816007">
        <w:t>hotoviteľ“ a spolu s „</w:t>
      </w:r>
      <w:r>
        <w:t>o</w:t>
      </w:r>
      <w:r w:rsidRPr="00816007">
        <w:t>bjednávateľom“ len „zmluvné strany“)</w:t>
      </w:r>
    </w:p>
    <w:p w14:paraId="48CFF867"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D7952CB" w14:textId="77777777" w:rsidR="009E4F5D"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26A2B9B" w14:textId="77777777" w:rsidR="009E4F5D"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E17CEE0" w14:textId="77777777" w:rsidR="009E4F5D"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681AA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ED24F41"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2537565E" w14:textId="77777777" w:rsidR="009E4F5D"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6F92140" w14:textId="77777777" w:rsidR="009E4F5D" w:rsidRPr="00816007" w:rsidRDefault="009E4F5D" w:rsidP="009E4F5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E7D6A92" w14:textId="5E7AF3DB"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rsidRPr="00A07CF0">
        <w:t xml:space="preserve"> podľa opisu predmetu zákazky s názvom</w:t>
      </w:r>
      <w:r w:rsidRPr="00816007">
        <w:t xml:space="preserve"> </w:t>
      </w:r>
      <w:r w:rsidRPr="00424FD5">
        <w:rPr>
          <w:b/>
        </w:rPr>
        <w:t>„</w:t>
      </w:r>
      <w:r w:rsidR="002349B6" w:rsidRPr="00424FD5">
        <w:rPr>
          <w:b/>
        </w:rPr>
        <w:t>Registratúrne stredisko v </w:t>
      </w:r>
      <w:proofErr w:type="spellStart"/>
      <w:r w:rsidR="002349B6" w:rsidRPr="00424FD5">
        <w:rPr>
          <w:b/>
        </w:rPr>
        <w:t>TTiP</w:t>
      </w:r>
      <w:proofErr w:type="spellEnd"/>
      <w:r w:rsidR="002349B6" w:rsidRPr="00424FD5">
        <w:rPr>
          <w:b/>
        </w:rPr>
        <w:t xml:space="preserve"> na </w:t>
      </w:r>
      <w:r w:rsidR="00424FD5" w:rsidRPr="00424FD5">
        <w:rPr>
          <w:b/>
        </w:rPr>
        <w:t>Priemyselnej</w:t>
      </w:r>
      <w:r w:rsidR="002349B6" w:rsidRPr="00424FD5">
        <w:rPr>
          <w:b/>
        </w:rPr>
        <w:t xml:space="preserve"> ulici, </w:t>
      </w:r>
      <w:r w:rsidR="00424FD5" w:rsidRPr="00424FD5">
        <w:rPr>
          <w:b/>
        </w:rPr>
        <w:t>stavebné</w:t>
      </w:r>
      <w:r w:rsidR="002349B6" w:rsidRPr="00424FD5">
        <w:rPr>
          <w:b/>
        </w:rPr>
        <w:t xml:space="preserve"> úpravy SO 01 A“</w:t>
      </w:r>
      <w:r w:rsidRPr="00424FD5">
        <w:rPr>
          <w:bCs/>
        </w:rPr>
        <w:t>,</w:t>
      </w:r>
      <w:r w:rsidRPr="00816007">
        <w:rPr>
          <w:bCs/>
        </w:rPr>
        <w:t xml:space="preserve"> </w:t>
      </w:r>
      <w:r w:rsidRPr="00D971B8">
        <w:rPr>
          <w:bCs/>
        </w:rPr>
        <w:t xml:space="preserve">ktorý je neoddeliteľnou prílohou tejto zmluvy  </w:t>
      </w:r>
      <w:r w:rsidRPr="00816007">
        <w:rPr>
          <w:bCs/>
        </w:rPr>
        <w:t>(ďalej len „</w:t>
      </w:r>
      <w:r>
        <w:rPr>
          <w:bCs/>
        </w:rPr>
        <w:t>d</w:t>
      </w:r>
      <w:r w:rsidRPr="00816007">
        <w:rPr>
          <w:bCs/>
        </w:rPr>
        <w:t xml:space="preserve">ielo“). </w:t>
      </w:r>
    </w:p>
    <w:p w14:paraId="1C6E201C" w14:textId="7AAAA56E"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A7216F">
        <w:t>Zhotoviteľ sa zaväzuje zhotoviť pre objednávateľa dielo podľa podmienok dohodnutých v tejto zmluve  a riadne a včas zhotovené dielo odovzdať objednávateľovi</w:t>
      </w:r>
      <w:r w:rsidR="00AF7614">
        <w:t>.</w:t>
      </w:r>
      <w:r w:rsidR="002349B6">
        <w:t xml:space="preserve"> </w:t>
      </w:r>
    </w:p>
    <w:p w14:paraId="47D2871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 zaplatiť dohodnutú cenu podľa tejto zmluv</w:t>
      </w:r>
      <w:r>
        <w:t>y</w:t>
      </w:r>
      <w:r w:rsidRPr="00816007">
        <w:t>.</w:t>
      </w:r>
    </w:p>
    <w:p w14:paraId="7294A084" w14:textId="77777777" w:rsidR="009E4F5D" w:rsidRPr="00816007" w:rsidRDefault="009E4F5D" w:rsidP="009E4F5D">
      <w:pPr>
        <w:ind w:left="705" w:hanging="705"/>
        <w:jc w:val="both"/>
      </w:pPr>
    </w:p>
    <w:p w14:paraId="4ADEE62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642F7BB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0CA9313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1D28EE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r>
      <w:r w:rsidRPr="00EB5FBC">
        <w:t>Dielo musí byť zhotovené bez  vád a nedorobkov, najmä bez takých, ktoré bránia riadnemu užívaniu diela, či spôsobujú rýchlejšie opotrebenie diela.</w:t>
      </w:r>
      <w:r>
        <w:t xml:space="preserve"> </w:t>
      </w:r>
    </w:p>
    <w:p w14:paraId="15C13865" w14:textId="77777777" w:rsidR="009E4F5D" w:rsidRPr="00816007" w:rsidRDefault="009E4F5D" w:rsidP="009E4F5D">
      <w:pPr>
        <w:jc w:val="both"/>
      </w:pPr>
      <w:r w:rsidRPr="00816007">
        <w:t>3.2.</w:t>
      </w:r>
      <w:r w:rsidRPr="00816007">
        <w:tab/>
        <w:t xml:space="preserve">Zhotoviteľ sa zaväzuje odovzdať </w:t>
      </w:r>
      <w:r>
        <w:t>d</w:t>
      </w:r>
      <w:r w:rsidRPr="00816007">
        <w:t>ielo v celku.</w:t>
      </w:r>
    </w:p>
    <w:p w14:paraId="309D3390" w14:textId="77777777" w:rsidR="009E4F5D" w:rsidRPr="00816007" w:rsidRDefault="009E4F5D" w:rsidP="009E4F5D">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r>
      <w:r w:rsidRPr="008968C1">
        <w:t>Zhotoviteľ sa zaväzuje dokladovať kvalitu vykonaných prác súvisiacich s realizáciou diela predložením týchto dokumentov:</w:t>
      </w:r>
      <w:r>
        <w:t xml:space="preserve"> </w:t>
      </w:r>
    </w:p>
    <w:p w14:paraId="593653C3" w14:textId="6434653A" w:rsidR="009E4F5D" w:rsidRPr="00816007" w:rsidRDefault="009E4F5D" w:rsidP="009E4F5D">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   správou o vykonaní prác s prípadným opisom vykonaných zmien a odchýlok od dokumentácie</w:t>
      </w:r>
      <w:bookmarkStart w:id="0" w:name="_GoBack"/>
      <w:bookmarkEnd w:id="0"/>
      <w:r w:rsidRPr="00816007">
        <w:rPr>
          <w:snapToGrid w:val="0"/>
        </w:rPr>
        <w:t>,</w:t>
      </w:r>
    </w:p>
    <w:p w14:paraId="1438490B" w14:textId="6644B4DA" w:rsidR="009E4F5D"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r w:rsidR="00982E7D">
        <w:rPr>
          <w:snapToGrid w:val="0"/>
        </w:rPr>
        <w:t>plánom skutočného vyhotovenia</w:t>
      </w:r>
      <w:r w:rsidRPr="00816007">
        <w:rPr>
          <w:snapToGrid w:val="0"/>
        </w:rPr>
        <w:t xml:space="preserve"> so zakreslením zmien a odchýlok od projektovej dokumentácie – projekt skutočného vyhotovenia,</w:t>
      </w:r>
      <w:r w:rsidRPr="008C7355">
        <w:t xml:space="preserve"> </w:t>
      </w:r>
      <w:r w:rsidR="00982E7D">
        <w:t>2</w:t>
      </w:r>
      <w:r w:rsidRPr="008C7355">
        <w:rPr>
          <w:snapToGrid w:val="0"/>
        </w:rPr>
        <w:t xml:space="preserve">x v tlačenej forme, 2x na </w:t>
      </w:r>
      <w:r>
        <w:rPr>
          <w:snapToGrid w:val="0"/>
        </w:rPr>
        <w:t>CD,</w:t>
      </w:r>
    </w:p>
    <w:p w14:paraId="4E56DF5F" w14:textId="00F53EE3"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skúšky predpísané projektovou dokumentáciou a i.),</w:t>
      </w:r>
    </w:p>
    <w:p w14:paraId="75C4181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7EDC859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 xml:space="preserve">hotoviteľom, podľa § 13 zákona č. 254/1998 Z. z. o verejných prácach </w:t>
      </w:r>
      <w:r>
        <w:rPr>
          <w:snapToGrid w:val="0"/>
        </w:rPr>
        <w:t xml:space="preserve">v platnom znení </w:t>
      </w:r>
      <w:r w:rsidRPr="00816007">
        <w:rPr>
          <w:snapToGrid w:val="0"/>
        </w:rPr>
        <w:t>s potvrdením o vykonaných skúškach a kontrolách,</w:t>
      </w:r>
    </w:p>
    <w:p w14:paraId="6CFCDE7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3BEF96DB"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Pr>
          <w:snapToGrid w:val="0"/>
        </w:rPr>
        <w:t xml:space="preserve">(samostatne potvrdenia o prijatí nebezpečného odpadu) </w:t>
      </w:r>
      <w:r w:rsidRPr="00037A8E">
        <w:rPr>
          <w:snapToGrid w:val="0"/>
        </w:rPr>
        <w:t xml:space="preserve">formou vážnych lístkov o prijatí stavebných odpadov, stavebnej </w:t>
      </w:r>
      <w:proofErr w:type="spellStart"/>
      <w:r w:rsidRPr="00037A8E">
        <w:rPr>
          <w:snapToGrid w:val="0"/>
        </w:rPr>
        <w:t>sute</w:t>
      </w:r>
      <w:proofErr w:type="spellEnd"/>
      <w:r w:rsidRPr="00037A8E">
        <w:rPr>
          <w:snapToGrid w:val="0"/>
        </w:rPr>
        <w:t xml:space="preserve">, tuhého komunálneho odpadu vo fakturovanom množstve. Vážny lístok musí obsahovať: názov certifikovanej skládky, dátum odberu, kód odpadu, ŠPZ auta, navážené množstvo (v štruktúre: brutto, </w:t>
      </w:r>
      <w:proofErr w:type="spellStart"/>
      <w:r w:rsidRPr="00037A8E">
        <w:rPr>
          <w:snapToGrid w:val="0"/>
        </w:rPr>
        <w:t>tara</w:t>
      </w:r>
      <w:proofErr w:type="spellEnd"/>
      <w:r w:rsidRPr="00037A8E">
        <w:rPr>
          <w:snapToGrid w:val="0"/>
        </w:rPr>
        <w:t>, netto), meno pracovníka obsluhy váhy, názov stavby z ktorej odpad pochádza</w:t>
      </w:r>
      <w:r>
        <w:rPr>
          <w:snapToGrid w:val="0"/>
        </w:rPr>
        <w:t>,</w:t>
      </w:r>
    </w:p>
    <w:p w14:paraId="717B33B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ak také</w:t>
      </w:r>
      <w:r w:rsidRPr="00816007">
        <w:rPr>
          <w:snapToGrid w:val="0"/>
        </w:rPr>
        <w:t xml:space="preserve"> boli zistené,</w:t>
      </w:r>
    </w:p>
    <w:p w14:paraId="1E7CADE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02770D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421F692" w14:textId="13CA5F4D" w:rsidR="009E4F5D" w:rsidRDefault="009E4F5D"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50769C">
        <w:rPr>
          <w:snapToGrid w:val="0"/>
        </w:rPr>
        <w:t xml:space="preserve">)   </w:t>
      </w:r>
      <w:r w:rsidRPr="0050769C">
        <w:rPr>
          <w:snapToGrid w:val="0"/>
        </w:rPr>
        <w:tab/>
        <w:t>fotodokumentáciou z priebehu výstavby na elektronickom nosiči, min. 3 fotografie z každého dňa realizácie</w:t>
      </w:r>
      <w:r>
        <w:rPr>
          <w:snapToGrid w:val="0"/>
        </w:rPr>
        <w:t>.</w:t>
      </w:r>
    </w:p>
    <w:p w14:paraId="55B6C35F" w14:textId="77777777" w:rsidR="004038AA" w:rsidRPr="0050769C" w:rsidRDefault="004038AA" w:rsidP="009E4F5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p>
    <w:p w14:paraId="55FD3DE4" w14:textId="77777777" w:rsidR="009E4F5D" w:rsidRPr="0050769C" w:rsidRDefault="009E4F5D" w:rsidP="009E4F5D">
      <w:pPr>
        <w:widowControl w:val="0"/>
        <w:autoSpaceDE w:val="0"/>
        <w:autoSpaceDN w:val="0"/>
        <w:ind w:left="705" w:hanging="705"/>
        <w:jc w:val="both"/>
        <w:rPr>
          <w:snapToGrid w:val="0"/>
        </w:rPr>
      </w:pPr>
      <w:r>
        <w:rPr>
          <w:snapToGrid w:val="0"/>
        </w:rPr>
        <w:lastRenderedPageBreak/>
        <w:t>3.4.</w:t>
      </w:r>
      <w:r>
        <w:rPr>
          <w:snapToGrid w:val="0"/>
        </w:rPr>
        <w:tab/>
        <w:t>Porušenie ktorejkoľvek dielčej povinnosti podľa bodu 3.3. tejto zmluvy sa považuje za jej podstatné porušenie, ako i za porušenie povinnosti vykonať dielo riadne, t. j. bez vád a nedorobkov.</w:t>
      </w:r>
    </w:p>
    <w:p w14:paraId="6F3C419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75AD6864"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188AAE0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B440DF4"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w:t>
      </w:r>
      <w:r>
        <w:t>d</w:t>
      </w:r>
      <w:r w:rsidRPr="00816007">
        <w:t>iela je výsledkom verejného obstarávania a je stanovená podľa zákona č. 18/1996 Z. z. o cenách v znení neskorších predpisov nasledovne:</w:t>
      </w:r>
    </w:p>
    <w:p w14:paraId="1CD80C54" w14:textId="6F728B6B"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 xml:space="preserve">iela vo výške </w:t>
      </w:r>
      <w:r w:rsidR="00171160" w:rsidRPr="00171160">
        <w:rPr>
          <w:highlight w:val="yellow"/>
        </w:rPr>
        <w:t>...................</w:t>
      </w:r>
      <w:r w:rsidRPr="00816007">
        <w:t xml:space="preserve"> vrátane DPH, slovom</w:t>
      </w:r>
      <w:r w:rsidR="00171160" w:rsidRPr="00171160">
        <w:rPr>
          <w:highlight w:val="yellow"/>
        </w:rPr>
        <w:t>..........................................</w:t>
      </w:r>
      <w:r w:rsidRPr="00171160">
        <w:rPr>
          <w:highlight w:val="yellow"/>
        </w:rPr>
        <w:t>.</w:t>
      </w:r>
    </w:p>
    <w:p w14:paraId="275DBF5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v </w:t>
      </w:r>
      <w:r>
        <w:t>p</w:t>
      </w:r>
      <w:r w:rsidRPr="00816007">
        <w:t>onukov</w:t>
      </w:r>
      <w:r>
        <w:t>om</w:t>
      </w:r>
      <w:r w:rsidRPr="00816007">
        <w:t xml:space="preserve"> rozpočt</w:t>
      </w:r>
      <w:r>
        <w:t>e, ktorý je neoddeliteľnou prílohou tejto zmluvy</w:t>
      </w:r>
      <w:r w:rsidRPr="00816007">
        <w:t>.</w:t>
      </w:r>
    </w:p>
    <w:p w14:paraId="5281673B" w14:textId="77777777" w:rsidR="009E4F5D" w:rsidRPr="00816007" w:rsidRDefault="009E4F5D" w:rsidP="009E4F5D">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 xml:space="preserve">súvisiace s </w:t>
      </w:r>
      <w:r w:rsidRPr="00816007">
        <w:rPr>
          <w:rFonts w:eastAsiaTheme="minorHAnsi"/>
          <w:lang w:eastAsia="en-US"/>
        </w:rPr>
        <w:t>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iela (napr. preberacie protokoly a</w:t>
      </w:r>
      <w:r>
        <w:rPr>
          <w:rFonts w:eastAsiaTheme="minorHAnsi"/>
          <w:lang w:eastAsia="en-US"/>
        </w:rPr>
        <w:t> pod.</w:t>
      </w:r>
      <w:r w:rsidRPr="00816007">
        <w:rPr>
          <w:rFonts w:eastAsiaTheme="minorHAnsi"/>
          <w:lang w:eastAsia="en-US"/>
        </w:rPr>
        <w:t>).</w:t>
      </w:r>
    </w:p>
    <w:p w14:paraId="49623659" w14:textId="77777777" w:rsidR="009E4F5D" w:rsidRPr="00816007" w:rsidRDefault="009E4F5D" w:rsidP="009E4F5D">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57CBCE18" w14:textId="77777777" w:rsidR="009E4F5D" w:rsidRDefault="009E4F5D" w:rsidP="009E4F5D">
      <w:pPr>
        <w:ind w:left="993" w:hanging="284"/>
        <w:jc w:val="both"/>
      </w:pPr>
      <w:r w:rsidRPr="00816007">
        <w:t>a)</w:t>
      </w:r>
      <w:r w:rsidRPr="00816007">
        <w:tab/>
        <w:t xml:space="preserve">odovzdanie </w:t>
      </w:r>
      <w:r>
        <w:t>d</w:t>
      </w:r>
      <w:r w:rsidRPr="00816007">
        <w:t>iela v celku a v požadovanej kvalite</w:t>
      </w:r>
    </w:p>
    <w:p w14:paraId="40AE5FC9" w14:textId="77777777" w:rsidR="009E4F5D" w:rsidRPr="00816007" w:rsidRDefault="009E4F5D" w:rsidP="009E4F5D">
      <w:pPr>
        <w:ind w:left="993" w:hanging="284"/>
        <w:jc w:val="both"/>
      </w:pPr>
      <w:r w:rsidRPr="00816007">
        <w:t>b)</w:t>
      </w:r>
      <w:r w:rsidRPr="00816007">
        <w:tab/>
        <w:t>splnenie technicko-kvalitatívnych parametrov uvedených v:</w:t>
      </w:r>
    </w:p>
    <w:p w14:paraId="7C9D7F87" w14:textId="77777777" w:rsidR="009E4F5D" w:rsidRPr="00816007" w:rsidRDefault="009E4F5D" w:rsidP="009E4F5D">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41325242" w14:textId="77777777" w:rsidR="009E4F5D" w:rsidRPr="00816007" w:rsidRDefault="009E4F5D" w:rsidP="009E4F5D">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428A7D53" w14:textId="77777777" w:rsidR="009E4F5D" w:rsidRPr="00816007" w:rsidRDefault="009E4F5D" w:rsidP="009E4F5D">
      <w:pPr>
        <w:ind w:left="993" w:hanging="284"/>
        <w:jc w:val="both"/>
      </w:pPr>
      <w:r w:rsidRPr="00816007">
        <w:t>c)</w:t>
      </w:r>
      <w:r w:rsidRPr="00816007">
        <w:tab/>
        <w:t xml:space="preserve">splnenie podmienok realizácie </w:t>
      </w:r>
      <w:r>
        <w:t>d</w:t>
      </w:r>
      <w:r w:rsidRPr="00816007">
        <w:t>iela, ktorými sú:</w:t>
      </w:r>
    </w:p>
    <w:p w14:paraId="55F6C0B4" w14:textId="77777777" w:rsidR="009E4F5D" w:rsidRPr="00816007" w:rsidRDefault="009E4F5D" w:rsidP="009E4F5D">
      <w:pPr>
        <w:ind w:left="1134" w:hanging="141"/>
        <w:jc w:val="both"/>
      </w:pPr>
      <w:r w:rsidRPr="00816007">
        <w:t>-</w:t>
      </w:r>
      <w:r w:rsidRPr="00816007">
        <w:tab/>
        <w:t xml:space="preserve">zhotovenie prípadného podrobnejšieho projektu (ak je pri realizácii </w:t>
      </w:r>
      <w:r>
        <w:t>d</w:t>
      </w:r>
      <w:r w:rsidRPr="00816007">
        <w:t>iela potrebný),</w:t>
      </w:r>
    </w:p>
    <w:p w14:paraId="764B9447" w14:textId="77777777" w:rsidR="009E4F5D" w:rsidRPr="00816007" w:rsidRDefault="009E4F5D" w:rsidP="009E4F5D">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4C844E4B" w14:textId="77777777" w:rsidR="009E4F5D" w:rsidRPr="00816007" w:rsidRDefault="009E4F5D" w:rsidP="009E4F5D">
      <w:pPr>
        <w:ind w:left="1134" w:hanging="141"/>
        <w:jc w:val="both"/>
      </w:pPr>
      <w:r w:rsidRPr="00816007">
        <w:t>-</w:t>
      </w:r>
      <w:r w:rsidRPr="00816007">
        <w:tab/>
        <w:t xml:space="preserve">úhrada spotrebovaných energií počas realizácie </w:t>
      </w:r>
      <w:r>
        <w:t>d</w:t>
      </w:r>
      <w:r w:rsidRPr="00816007">
        <w:t>iela,</w:t>
      </w:r>
    </w:p>
    <w:p w14:paraId="0ABC7FAC" w14:textId="77777777" w:rsidR="009E4F5D" w:rsidRPr="00816007" w:rsidRDefault="009E4F5D" w:rsidP="009E4F5D">
      <w:pPr>
        <w:ind w:left="1134" w:hanging="141"/>
        <w:jc w:val="both"/>
      </w:pPr>
      <w:r w:rsidRPr="00816007">
        <w:t>-</w:t>
      </w:r>
      <w:r w:rsidRPr="00816007">
        <w:tab/>
        <w:t>úhrada vodného a stočného v priebehu výstavby,</w:t>
      </w:r>
    </w:p>
    <w:p w14:paraId="7C7A9696" w14:textId="77777777" w:rsidR="009E4F5D" w:rsidRPr="00816007" w:rsidRDefault="009E4F5D" w:rsidP="009E4F5D">
      <w:pPr>
        <w:ind w:left="1134" w:hanging="141"/>
        <w:jc w:val="both"/>
      </w:pPr>
      <w:r w:rsidRPr="00816007">
        <w:t>-</w:t>
      </w:r>
      <w:r w:rsidRPr="00816007">
        <w:tab/>
        <w:t>náklady na vyloženie, skladovanie materiálov,</w:t>
      </w:r>
    </w:p>
    <w:p w14:paraId="05F00609" w14:textId="1EEC3C42"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w:t>
      </w:r>
      <w:r w:rsidR="00733A27" w:rsidRPr="00733A27">
        <w:t xml:space="preserve">(vrátane zákonného poplatku) </w:t>
      </w:r>
      <w:r w:rsidRPr="00816007">
        <w:t>za uloženie prebytočného výkopu, stavebného odpadu</w:t>
      </w:r>
      <w:r w:rsidR="00733A27">
        <w:t xml:space="preserve"> </w:t>
      </w:r>
      <w:r w:rsidRPr="00816007">
        <w:t xml:space="preserve">a stavebnej </w:t>
      </w:r>
      <w:proofErr w:type="spellStart"/>
      <w:r w:rsidRPr="00816007">
        <w:t>sute</w:t>
      </w:r>
      <w:proofErr w:type="spellEnd"/>
      <w:r w:rsidRPr="00816007">
        <w:t xml:space="preserve">, </w:t>
      </w:r>
      <w:r>
        <w:t xml:space="preserve">nebezpečného odpadu, </w:t>
      </w:r>
      <w:r w:rsidRPr="00816007">
        <w:t xml:space="preserve">preukázané dokladmi o odvoze a likvidácii stavebnej </w:t>
      </w:r>
      <w:proofErr w:type="spellStart"/>
      <w:r w:rsidRPr="00816007">
        <w:t>sute</w:t>
      </w:r>
      <w:proofErr w:type="spellEnd"/>
      <w:r w:rsidRPr="00816007">
        <w:t>,</w:t>
      </w:r>
      <w:r w:rsidRPr="00816007">
        <w:rPr>
          <w:snapToGrid w:val="0"/>
        </w:rPr>
        <w:t xml:space="preserve"> </w:t>
      </w:r>
    </w:p>
    <w:p w14:paraId="64243F64" w14:textId="77777777" w:rsidR="009E4F5D" w:rsidRPr="00816007" w:rsidRDefault="009E4F5D" w:rsidP="009E4F5D">
      <w:pPr>
        <w:ind w:left="1134" w:hanging="141"/>
        <w:jc w:val="both"/>
      </w:pPr>
      <w:r w:rsidRPr="00816007">
        <w:t>-</w:t>
      </w:r>
      <w:r w:rsidRPr="00816007">
        <w:tab/>
        <w:t>náklady na odvoz prebytočného materiálu,</w:t>
      </w:r>
    </w:p>
    <w:p w14:paraId="5DA0BB0A" w14:textId="77777777" w:rsidR="009E4F5D" w:rsidRPr="00816007" w:rsidRDefault="009E4F5D" w:rsidP="009E4F5D">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7A34550E" w14:textId="77777777" w:rsidR="009E4F5D" w:rsidRDefault="009E4F5D" w:rsidP="009E4F5D">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44B005E7" w14:textId="77777777" w:rsidR="009E4F5D" w:rsidRPr="00816007" w:rsidRDefault="009E4F5D" w:rsidP="009E4F5D">
      <w:pPr>
        <w:ind w:left="1134" w:hanging="141"/>
        <w:jc w:val="both"/>
      </w:pPr>
      <w:r w:rsidRPr="00816007">
        <w:t xml:space="preserve">- náklady spojené s poskytnutím záruky na realizované </w:t>
      </w:r>
      <w:r>
        <w:t>d</w:t>
      </w:r>
      <w:r w:rsidRPr="00816007">
        <w:t xml:space="preserve">ielo, v dôsledku porušenia povinností </w:t>
      </w:r>
      <w:r>
        <w:t>z</w:t>
      </w:r>
      <w:r w:rsidRPr="00816007">
        <w:t>hotoviteľom,</w:t>
      </w:r>
    </w:p>
    <w:p w14:paraId="2FDF46A9" w14:textId="77777777" w:rsidR="009E4F5D" w:rsidRPr="00816007" w:rsidRDefault="009E4F5D" w:rsidP="009E4F5D">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3A68FC6" w14:textId="77777777" w:rsidR="009E4F5D" w:rsidRPr="00816007" w:rsidRDefault="009E4F5D" w:rsidP="009E4F5D">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47E65241" w14:textId="77777777" w:rsidR="009E4F5D" w:rsidRPr="00816007" w:rsidRDefault="009E4F5D" w:rsidP="009E4F5D">
      <w:pPr>
        <w:ind w:left="1134" w:hanging="141"/>
        <w:jc w:val="both"/>
      </w:pPr>
      <w:r w:rsidRPr="00816007">
        <w:t>-</w:t>
      </w:r>
      <w:r w:rsidRPr="00816007">
        <w:tab/>
        <w:t>náklady súvisiace s bezpečnosťou a ochranou zdravia pri práci počas výstavby,</w:t>
      </w:r>
    </w:p>
    <w:p w14:paraId="69EE71B6" w14:textId="77777777" w:rsidR="009E4F5D" w:rsidRPr="00816007" w:rsidRDefault="009E4F5D" w:rsidP="009E4F5D">
      <w:pPr>
        <w:ind w:left="1134" w:hanging="141"/>
        <w:jc w:val="both"/>
      </w:pPr>
      <w:r w:rsidRPr="00816007">
        <w:t>-</w:t>
      </w:r>
      <w:r w:rsidRPr="00816007">
        <w:tab/>
        <w:t>náklady na zaistenie bezpečnosti technických zariadení počas výstavby,</w:t>
      </w:r>
    </w:p>
    <w:p w14:paraId="7B8D34BF" w14:textId="77777777" w:rsidR="009E4F5D" w:rsidRPr="00816007" w:rsidRDefault="009E4F5D" w:rsidP="009E4F5D">
      <w:pPr>
        <w:ind w:left="1134" w:hanging="141"/>
        <w:jc w:val="both"/>
      </w:pPr>
      <w:r w:rsidRPr="00816007">
        <w:t>-</w:t>
      </w:r>
      <w:r w:rsidRPr="00816007">
        <w:tab/>
        <w:t>náklady vynaložené na požiarnu ochranu v priebehu výstavby,</w:t>
      </w:r>
    </w:p>
    <w:p w14:paraId="732D7739" w14:textId="77777777" w:rsidR="009E4F5D" w:rsidRPr="00816007" w:rsidRDefault="009E4F5D" w:rsidP="009E4F5D">
      <w:pPr>
        <w:ind w:left="1134" w:hanging="141"/>
        <w:jc w:val="both"/>
      </w:pPr>
      <w:r w:rsidRPr="00816007">
        <w:t>-</w:t>
      </w:r>
      <w:r w:rsidRPr="00816007">
        <w:tab/>
        <w:t>náklady na poistenie podľa tejto zmluvy,</w:t>
      </w:r>
    </w:p>
    <w:p w14:paraId="3243BF04" w14:textId="77777777" w:rsidR="009E4F5D" w:rsidRPr="00816007" w:rsidRDefault="009E4F5D" w:rsidP="009E4F5D">
      <w:pPr>
        <w:ind w:left="1134" w:hanging="141"/>
        <w:jc w:val="both"/>
      </w:pPr>
      <w:r w:rsidRPr="00816007">
        <w:t>-</w:t>
      </w:r>
      <w:r w:rsidRPr="00816007">
        <w:tab/>
        <w:t>náklady na vlastnú vodorovnú a zvislú dopravu,</w:t>
      </w:r>
    </w:p>
    <w:p w14:paraId="6C03D949" w14:textId="77777777" w:rsidR="009E4F5D" w:rsidRPr="00816007" w:rsidRDefault="009E4F5D" w:rsidP="009E4F5D">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6AB3C7BE" w14:textId="77777777" w:rsidR="009E4F5D" w:rsidRPr="00816007" w:rsidRDefault="009E4F5D" w:rsidP="009E4F5D">
      <w:pPr>
        <w:ind w:left="1134" w:hanging="141"/>
        <w:jc w:val="both"/>
      </w:pPr>
      <w:r w:rsidRPr="00816007">
        <w:lastRenderedPageBreak/>
        <w:t>-</w:t>
      </w:r>
      <w:r w:rsidRPr="00816007">
        <w:tab/>
        <w:t>náklady na zariadenie staveniska, na stráženie, náklady na práce, dodávky a činnosti týkajúce sa POV,</w:t>
      </w:r>
    </w:p>
    <w:p w14:paraId="0E02B88A" w14:textId="77777777" w:rsidR="009E4F5D" w:rsidRPr="00816007" w:rsidRDefault="009E4F5D" w:rsidP="009E4F5D">
      <w:pPr>
        <w:ind w:left="1134" w:hanging="141"/>
        <w:jc w:val="both"/>
      </w:pPr>
      <w:r w:rsidRPr="00816007">
        <w:t>-</w:t>
      </w:r>
      <w:r w:rsidRPr="00816007">
        <w:tab/>
        <w:t>náklady súvisiace s užívaním verejných plôch a s osobitným užívaním verejných komunikácií,</w:t>
      </w:r>
    </w:p>
    <w:p w14:paraId="196E4AEB" w14:textId="77777777" w:rsidR="009E4F5D" w:rsidRPr="00816007" w:rsidRDefault="009E4F5D" w:rsidP="009E4F5D">
      <w:pPr>
        <w:ind w:left="1134" w:hanging="141"/>
        <w:jc w:val="both"/>
      </w:pPr>
      <w:r w:rsidRPr="00816007">
        <w:t>-</w:t>
      </w:r>
      <w:r w:rsidRPr="00816007">
        <w:tab/>
        <w:t>náklady na udržiavanie čistoty a poriadku na stavenisku a v jeho bezprostrednom okolí,</w:t>
      </w:r>
    </w:p>
    <w:p w14:paraId="373CE978" w14:textId="77777777" w:rsidR="009E4F5D" w:rsidRPr="00816007" w:rsidRDefault="009E4F5D" w:rsidP="009E4F5D">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36D5811A" w14:textId="77777777" w:rsidR="009E4F5D" w:rsidRDefault="009E4F5D" w:rsidP="009E4F5D">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37C69A7D" w14:textId="77777777" w:rsidR="009E4F5D" w:rsidRPr="00557230" w:rsidRDefault="009E4F5D" w:rsidP="009E4F5D">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 xml:space="preserve">iné náklady, ktoré </w:t>
      </w:r>
      <w:r>
        <w:rPr>
          <w:rFonts w:ascii="Calibri" w:hAnsi="Calibri" w:cs="Calibri"/>
        </w:rPr>
        <w:t xml:space="preserve">prípadne </w:t>
      </w:r>
      <w:r w:rsidRPr="00557230">
        <w:rPr>
          <w:rFonts w:ascii="Calibri" w:hAnsi="Calibri" w:cs="Calibri"/>
        </w:rPr>
        <w:t xml:space="preserve">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5921714B" w14:textId="77777777" w:rsidR="009E4F5D" w:rsidRPr="00C6561C"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730439D0"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 xml:space="preserve">. </w:t>
      </w:r>
      <w:r w:rsidRPr="00816007">
        <w:tab/>
      </w:r>
      <w:r w:rsidRPr="005816D2">
        <w:t xml:space="preserve">Ak </w:t>
      </w:r>
      <w:r>
        <w:t>z</w:t>
      </w:r>
      <w:r w:rsidRPr="005816D2">
        <w:t>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r>
        <w:t xml:space="preserve"> </w:t>
      </w:r>
    </w:p>
    <w:p w14:paraId="042ACC2A"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8E7147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5407FAD5"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512E97D1"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3830FFC" w14:textId="77777777" w:rsidR="009E4F5D" w:rsidRPr="00816007" w:rsidRDefault="009E4F5D" w:rsidP="009E4F5D">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 xml:space="preserve">ielo </w:t>
      </w:r>
      <w:r>
        <w:t xml:space="preserve">a vypratať stavenisko </w:t>
      </w:r>
      <w:r w:rsidRPr="006347DD">
        <w:t>v súlade s</w:t>
      </w:r>
      <w:r>
        <w:t xml:space="preserve"> vecným a časovým </w:t>
      </w:r>
      <w:r w:rsidRPr="006347DD">
        <w:t>harmonogramom výstavby, ktorý tvorí oddeliteľnú prílohu</w:t>
      </w:r>
      <w:r>
        <w:t xml:space="preserve"> </w:t>
      </w:r>
      <w:r w:rsidRPr="006347DD">
        <w:t>tejto zmluvy (ďalej len „</w:t>
      </w:r>
      <w:r>
        <w:t>h</w:t>
      </w:r>
      <w:r w:rsidRPr="006347DD">
        <w:t xml:space="preserve">armonogram”) najneskôr </w:t>
      </w:r>
      <w:r w:rsidRPr="006347DD">
        <w:rPr>
          <w:b/>
        </w:rPr>
        <w:t xml:space="preserve">do </w:t>
      </w:r>
      <w:r>
        <w:rPr>
          <w:b/>
        </w:rPr>
        <w:t>8</w:t>
      </w:r>
      <w:r w:rsidRPr="006347DD">
        <w:rPr>
          <w:b/>
        </w:rPr>
        <w:t xml:space="preserve"> </w:t>
      </w:r>
      <w:r>
        <w:rPr>
          <w:b/>
        </w:rPr>
        <w:t>týždňov</w:t>
      </w:r>
      <w:r w:rsidRPr="006347DD">
        <w:t xml:space="preserve"> od odovzdania staveniska.</w:t>
      </w:r>
      <w:r w:rsidRPr="00816007">
        <w:tab/>
        <w:t xml:space="preserve">          </w:t>
      </w:r>
    </w:p>
    <w:p w14:paraId="5608EEF8" w14:textId="77777777" w:rsidR="009E4F5D" w:rsidRPr="00816007" w:rsidRDefault="009E4F5D" w:rsidP="009E4F5D">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bez meškania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 zmluvy.</w:t>
      </w:r>
    </w:p>
    <w:p w14:paraId="2FC47151" w14:textId="77777777" w:rsidR="009E4F5D" w:rsidRPr="00816007" w:rsidRDefault="009E4F5D" w:rsidP="009E4F5D">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w:t>
      </w:r>
      <w:r w:rsidRPr="00816007">
        <w:rPr>
          <w:rFonts w:ascii="Calibri" w:hAnsi="Calibri" w:cs="Calibri"/>
        </w:rPr>
        <w:t xml:space="preserve"> </w:t>
      </w:r>
      <w:r>
        <w:rPr>
          <w:rFonts w:ascii="Calibri" w:hAnsi="Calibri" w:cs="Calibri"/>
        </w:rPr>
        <w:t>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bjednávateľa podľa bodu 5.2. tohto článku, považuje sa to za podstatné porušenie tejto zmluvy.</w:t>
      </w:r>
    </w:p>
    <w:p w14:paraId="1E3C065F" w14:textId="77777777" w:rsidR="009E4F5D" w:rsidRPr="00816007" w:rsidRDefault="009E4F5D" w:rsidP="009E4F5D">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 xml:space="preserve">Ak </w:t>
      </w:r>
      <w:r w:rsidRPr="00816007">
        <w:rPr>
          <w:rFonts w:ascii="Calibri" w:hAnsi="Calibri" w:cs="Calibri"/>
        </w:rPr>
        <w:t>z</w:t>
      </w:r>
      <w:r>
        <w:rPr>
          <w:rFonts w:ascii="Calibri" w:hAnsi="Calibri" w:cs="Calibri"/>
        </w:rPr>
        <w:t> </w:t>
      </w:r>
      <w:r w:rsidRPr="00816007">
        <w:rPr>
          <w:rFonts w:ascii="Calibri" w:hAnsi="Calibri" w:cs="Calibri"/>
        </w:rPr>
        <w:t>dôvod</w:t>
      </w:r>
      <w:r>
        <w:rPr>
          <w:rFonts w:ascii="Calibri" w:hAnsi="Calibri" w:cs="Calibri"/>
        </w:rPr>
        <w:t>ov na strane objednávateľa dôjde k prerušeniu vykonávania diela, čas plnenia</w:t>
      </w:r>
      <w:r w:rsidRPr="00816007">
        <w:rPr>
          <w:rFonts w:ascii="Calibri" w:hAnsi="Calibri" w:cs="Calibri"/>
        </w:rPr>
        <w:t xml:space="preserve"> sa predlžuje o dobu prerušenia vykonávania </w:t>
      </w:r>
      <w:r>
        <w:rPr>
          <w:rFonts w:ascii="Calibri" w:hAnsi="Calibri" w:cs="Calibri"/>
        </w:rPr>
        <w:t>di</w:t>
      </w:r>
      <w:r w:rsidRPr="00816007">
        <w:rPr>
          <w:rFonts w:ascii="Calibri" w:hAnsi="Calibri" w:cs="Calibri"/>
        </w:rPr>
        <w:t xml:space="preserve">ela. Dobu prerušenia potvrdí zástupca </w:t>
      </w:r>
      <w:r>
        <w:rPr>
          <w:rFonts w:ascii="Calibri" w:hAnsi="Calibri" w:cs="Calibri"/>
        </w:rPr>
        <w:t>o</w:t>
      </w:r>
      <w:r w:rsidRPr="00816007">
        <w:rPr>
          <w:rFonts w:ascii="Calibri" w:hAnsi="Calibri" w:cs="Calibri"/>
        </w:rPr>
        <w:t>bjednávateľa uvedený v čl. 1., bode 1.1, písm. b) tejto zmluvy zápisom v stavebnom denníku</w:t>
      </w:r>
      <w:r>
        <w:rPr>
          <w:rFonts w:ascii="Calibri" w:hAnsi="Calibri" w:cs="Calibri"/>
        </w:rPr>
        <w:t>, pričom sa</w:t>
      </w:r>
      <w:r w:rsidRPr="00816007">
        <w:rPr>
          <w:rFonts w:ascii="Calibri" w:hAnsi="Calibri" w:cs="Calibri"/>
        </w:rPr>
        <w:t xml:space="preserve"> </w:t>
      </w:r>
      <w:r>
        <w:rPr>
          <w:rFonts w:ascii="Calibri" w:hAnsi="Calibri" w:cs="Calibri"/>
        </w:rPr>
        <w:t>u</w:t>
      </w:r>
      <w:r w:rsidRPr="00816007">
        <w:rPr>
          <w:rFonts w:ascii="Calibri" w:hAnsi="Calibri" w:cs="Calibri"/>
        </w:rPr>
        <w:t xml:space="preserve">vedie sa aj presný dôvod prerušenia vykonávania </w:t>
      </w:r>
      <w:r>
        <w:rPr>
          <w:rFonts w:ascii="Calibri" w:hAnsi="Calibri" w:cs="Calibri"/>
        </w:rPr>
        <w:t>d</w:t>
      </w:r>
      <w:r w:rsidRPr="00816007">
        <w:rPr>
          <w:rFonts w:ascii="Calibri" w:hAnsi="Calibri" w:cs="Calibri"/>
        </w:rPr>
        <w:t>iela.</w:t>
      </w:r>
    </w:p>
    <w:p w14:paraId="7FCD2B19" w14:textId="77777777" w:rsidR="009E4F5D" w:rsidRPr="00816007" w:rsidRDefault="009E4F5D" w:rsidP="009E4F5D">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w:t>
      </w:r>
      <w:r w:rsidRPr="00816007">
        <w:rPr>
          <w:rFonts w:ascii="Calibri" w:hAnsi="Calibri" w:cs="Calibri"/>
        </w:rPr>
        <w:t xml:space="preserve"> vzniknú prekážky v</w:t>
      </w:r>
      <w:r>
        <w:rPr>
          <w:rFonts w:ascii="Calibri" w:hAnsi="Calibri" w:cs="Calibri"/>
        </w:rPr>
        <w:t>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sidRPr="00C63751">
        <w:rPr>
          <w:rFonts w:ascii="Calibri" w:hAnsi="Calibri" w:cs="Calibri"/>
        </w:rPr>
        <w:t>zmluvné strany sa zaväzujú uzavrieť dodatok k zmluve, predmetom ktorého bude úprava času plnenia, a to o dobu od vzniku prekážky až do jej odstránenia, pominutia</w:t>
      </w:r>
      <w:r w:rsidRPr="00816007">
        <w:rPr>
          <w:rFonts w:ascii="Calibri" w:hAnsi="Calibri" w:cs="Calibri"/>
        </w:rPr>
        <w:t>.</w:t>
      </w:r>
    </w:p>
    <w:p w14:paraId="7CFB4DF2" w14:textId="77777777" w:rsidR="009E4F5D" w:rsidRDefault="009E4F5D" w:rsidP="009E4F5D">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xml:space="preserve">, že dodatkom k zmluve </w:t>
      </w:r>
      <w:r w:rsidRPr="00C6561C">
        <w:rPr>
          <w:rFonts w:ascii="Calibri" w:hAnsi="Calibri" w:cs="Calibri"/>
        </w:rPr>
        <w:t xml:space="preserve">predĺžia </w:t>
      </w:r>
      <w:r>
        <w:rPr>
          <w:rFonts w:ascii="Calibri" w:hAnsi="Calibri" w:cs="Calibri"/>
        </w:rPr>
        <w:t>čas plnenia</w:t>
      </w:r>
      <w:r w:rsidRPr="00C6561C">
        <w:rPr>
          <w:rFonts w:ascii="Calibri" w:hAnsi="Calibri" w:cs="Calibri"/>
        </w:rPr>
        <w:t xml:space="preserve"> v prípade </w:t>
      </w:r>
      <w:r>
        <w:rPr>
          <w:rFonts w:ascii="Calibri" w:hAnsi="Calibri" w:cs="Calibri"/>
        </w:rPr>
        <w:t xml:space="preserve">existencie </w:t>
      </w:r>
      <w:r w:rsidRPr="00C6561C">
        <w:rPr>
          <w:rFonts w:ascii="Calibri" w:hAnsi="Calibri" w:cs="Calibri"/>
        </w:rPr>
        <w:t>objektívnych nepredvídateľných skutočností (napr. nepriaznivé počasie vylučujúce výkon prác, živelná pohroma</w:t>
      </w:r>
      <w:r>
        <w:rPr>
          <w:rFonts w:ascii="Calibri" w:hAnsi="Calibri" w:cs="Calibri"/>
        </w:rPr>
        <w:t xml:space="preserve">, epidemiologická situácia, </w:t>
      </w:r>
      <w:r w:rsidRPr="0034296D">
        <w:rPr>
          <w:rFonts w:ascii="Calibri" w:hAnsi="Calibri" w:cs="Calibri"/>
        </w:rPr>
        <w:t xml:space="preserve">neštandardne dlhé dodacie lehoty na komodity a tovary, ktoré sú nevyhnutné k riadnej realizácii diela </w:t>
      </w:r>
      <w:r>
        <w:rPr>
          <w:rFonts w:ascii="Calibri" w:hAnsi="Calibri" w:cs="Calibri"/>
        </w:rPr>
        <w:t>a pod.</w:t>
      </w:r>
      <w:r w:rsidRPr="00C6561C">
        <w:rPr>
          <w:rFonts w:ascii="Calibri" w:hAnsi="Calibri" w:cs="Calibri"/>
        </w:rPr>
        <w:t>)</w:t>
      </w:r>
      <w:r>
        <w:rPr>
          <w:rFonts w:ascii="Calibri" w:hAnsi="Calibri" w:cs="Calibri"/>
        </w:rPr>
        <w:t xml:space="preserve">. </w:t>
      </w:r>
    </w:p>
    <w:p w14:paraId="4FEA4475" w14:textId="77777777" w:rsidR="009E4F5D" w:rsidRDefault="009E4F5D" w:rsidP="009E4F5D">
      <w:pPr>
        <w:pStyle w:val="Bezriadkovania"/>
        <w:ind w:left="705" w:hanging="705"/>
        <w:jc w:val="both"/>
        <w:rPr>
          <w:b/>
          <w:bCs/>
        </w:rPr>
      </w:pPr>
    </w:p>
    <w:p w14:paraId="69512CF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6A371895"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5EB6FAF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CC6088E" w14:textId="77777777" w:rsidR="009E4F5D" w:rsidRDefault="009E4F5D" w:rsidP="009E4F5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Pr="00795BC9">
        <w:rPr>
          <w:lang w:eastAsia="cs-CZ"/>
        </w:rPr>
        <w:t xml:space="preserve">Zmluvné strany sa dohodli, že </w:t>
      </w:r>
      <w:r>
        <w:rPr>
          <w:lang w:eastAsia="cs-CZ"/>
        </w:rPr>
        <w:t>o</w:t>
      </w:r>
      <w:r w:rsidRPr="00795BC9">
        <w:rPr>
          <w:lang w:eastAsia="cs-CZ"/>
        </w:rPr>
        <w:t xml:space="preserve">bjednávateľ neposkytne </w:t>
      </w:r>
      <w:r>
        <w:rPr>
          <w:lang w:eastAsia="cs-CZ"/>
        </w:rPr>
        <w:t>z</w:t>
      </w:r>
      <w:r w:rsidRPr="00795BC9">
        <w:rPr>
          <w:lang w:eastAsia="cs-CZ"/>
        </w:rPr>
        <w:t xml:space="preserve">hotoviteľovi žiaden preddavok na predmet </w:t>
      </w:r>
      <w:r>
        <w:rPr>
          <w:lang w:eastAsia="cs-CZ"/>
        </w:rPr>
        <w:t>z</w:t>
      </w:r>
      <w:r w:rsidRPr="00795BC9">
        <w:rPr>
          <w:lang w:eastAsia="cs-CZ"/>
        </w:rPr>
        <w:t xml:space="preserve">mluvy. Právo fakturovať vzniká </w:t>
      </w:r>
      <w:r>
        <w:rPr>
          <w:lang w:eastAsia="cs-CZ"/>
        </w:rPr>
        <w:t>z</w:t>
      </w:r>
      <w:r w:rsidRPr="00795BC9">
        <w:rPr>
          <w:lang w:eastAsia="cs-CZ"/>
        </w:rPr>
        <w:t xml:space="preserve">hotoviteľovi až po písomnom odovzdaní a prebratí </w:t>
      </w:r>
      <w:r w:rsidRPr="00795BC9">
        <w:rPr>
          <w:lang w:eastAsia="cs-CZ"/>
        </w:rPr>
        <w:lastRenderedPageBreak/>
        <w:t xml:space="preserve">celého </w:t>
      </w:r>
      <w:r>
        <w:rPr>
          <w:lang w:eastAsia="cs-CZ"/>
        </w:rPr>
        <w:t>d</w:t>
      </w:r>
      <w:r w:rsidRPr="00795BC9">
        <w:rPr>
          <w:lang w:eastAsia="cs-CZ"/>
        </w:rPr>
        <w:t xml:space="preserve">iela. Objednávateľ preberie </w:t>
      </w:r>
      <w:r>
        <w:rPr>
          <w:lang w:eastAsia="cs-CZ"/>
        </w:rPr>
        <w:t>d</w:t>
      </w:r>
      <w:r w:rsidRPr="00795BC9">
        <w:rPr>
          <w:lang w:eastAsia="cs-CZ"/>
        </w:rPr>
        <w:t>ielo až po odstránení všetkých vád a nedorobkov.</w:t>
      </w:r>
    </w:p>
    <w:p w14:paraId="444305FA" w14:textId="77777777" w:rsidR="009E4F5D" w:rsidRDefault="009E4F5D" w:rsidP="009E4F5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Zhotoviteľ zostaví súpis vykonaných prác a dodávok, ktoré ocení podľa položiek uvedených v ponukov</w:t>
      </w:r>
      <w:r>
        <w:rPr>
          <w:color w:val="000000" w:themeColor="text1"/>
          <w:lang w:eastAsia="cs-CZ"/>
        </w:rPr>
        <w:t>om</w:t>
      </w:r>
      <w:r w:rsidRPr="00535E41">
        <w:rPr>
          <w:color w:val="000000" w:themeColor="text1"/>
          <w:lang w:eastAsia="cs-CZ"/>
        </w:rPr>
        <w:t xml:space="preserve"> </w:t>
      </w:r>
      <w:r>
        <w:rPr>
          <w:color w:val="000000" w:themeColor="text1"/>
          <w:lang w:eastAsia="cs-CZ"/>
        </w:rPr>
        <w:t>rozpočte.</w:t>
      </w:r>
      <w:r w:rsidRPr="00535E41">
        <w:rPr>
          <w:color w:val="000000" w:themeColor="text1"/>
          <w:lang w:eastAsia="cs-CZ"/>
        </w:rPr>
        <w:t xml:space="preserve"> </w:t>
      </w:r>
      <w:r>
        <w:rPr>
          <w:color w:val="000000" w:themeColor="text1"/>
          <w:lang w:eastAsia="cs-CZ"/>
        </w:rPr>
        <w:t>S</w:t>
      </w:r>
      <w:r w:rsidRPr="00596F95">
        <w:rPr>
          <w:color w:val="000000" w:themeColor="text1"/>
          <w:lang w:eastAsia="cs-CZ"/>
        </w:rPr>
        <w:t xml:space="preserve">úpis predloží </w:t>
      </w:r>
      <w:r>
        <w:rPr>
          <w:color w:val="000000" w:themeColor="text1"/>
          <w:lang w:eastAsia="cs-CZ"/>
        </w:rPr>
        <w:t>o</w:t>
      </w:r>
      <w:r w:rsidRPr="00596F95">
        <w:rPr>
          <w:color w:val="000000" w:themeColor="text1"/>
          <w:lang w:eastAsia="cs-CZ"/>
        </w:rPr>
        <w:t xml:space="preserve">bjednávateľovi na odsúhlasenie v termíne do 3 kalendárnych dní od ukončenia </w:t>
      </w:r>
      <w:r>
        <w:rPr>
          <w:color w:val="000000" w:themeColor="text1"/>
          <w:lang w:eastAsia="cs-CZ"/>
        </w:rPr>
        <w:t>d</w:t>
      </w:r>
      <w:r w:rsidRPr="00596F95">
        <w:rPr>
          <w:color w:val="000000" w:themeColor="text1"/>
          <w:lang w:eastAsia="cs-CZ"/>
        </w:rPr>
        <w:t xml:space="preserve">iela. </w:t>
      </w:r>
      <w:r w:rsidRPr="00535E41">
        <w:rPr>
          <w:color w:val="000000" w:themeColor="text1"/>
          <w:lang w:eastAsia="cs-CZ"/>
        </w:rPr>
        <w:t xml:space="preserve">K súpisu sa vyjadrí do 5 pracovných dní technický dozor objednávateľa. </w:t>
      </w:r>
      <w:r w:rsidRPr="00816007">
        <w:rPr>
          <w:color w:val="000000" w:themeColor="text1"/>
          <w:lang w:eastAsia="cs-CZ"/>
        </w:rPr>
        <w:t xml:space="preserve">Ak má súpis vady, vráti </w:t>
      </w:r>
      <w:r>
        <w:rPr>
          <w:color w:val="000000" w:themeColor="text1"/>
          <w:lang w:eastAsia="cs-CZ"/>
        </w:rPr>
        <w:t>ho</w:t>
      </w:r>
      <w:r w:rsidRPr="00816007">
        <w:rPr>
          <w:color w:val="000000" w:themeColor="text1"/>
          <w:lang w:eastAsia="cs-CZ"/>
        </w:rPr>
        <w:t xml:space="preserve"> </w:t>
      </w:r>
      <w:r>
        <w:rPr>
          <w:color w:val="000000" w:themeColor="text1"/>
          <w:lang w:eastAsia="cs-CZ"/>
        </w:rPr>
        <w:t>o</w:t>
      </w:r>
      <w:r w:rsidRPr="00816007">
        <w:rPr>
          <w:color w:val="000000" w:themeColor="text1"/>
          <w:lang w:eastAsia="cs-CZ"/>
        </w:rPr>
        <w:t xml:space="preserve">bjednávateľ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5A493238"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r>
      <w:r w:rsidRPr="009E591A">
        <w:rPr>
          <w:color w:val="000000" w:themeColor="text1"/>
          <w:lang w:eastAsia="cs-CZ"/>
        </w:rPr>
        <w:t xml:space="preserve">Na základe technickým dozorom </w:t>
      </w:r>
      <w:r>
        <w:rPr>
          <w:color w:val="000000" w:themeColor="text1"/>
          <w:lang w:eastAsia="cs-CZ"/>
        </w:rPr>
        <w:t>o</w:t>
      </w:r>
      <w:r w:rsidRPr="009E591A">
        <w:rPr>
          <w:color w:val="000000" w:themeColor="text1"/>
          <w:lang w:eastAsia="cs-CZ"/>
        </w:rPr>
        <w:t>bjednávateľa odsúhlasen</w:t>
      </w:r>
      <w:r>
        <w:rPr>
          <w:color w:val="000000" w:themeColor="text1"/>
          <w:lang w:eastAsia="cs-CZ"/>
        </w:rPr>
        <w:t>ého</w:t>
      </w:r>
      <w:r w:rsidRPr="009E591A">
        <w:rPr>
          <w:color w:val="000000" w:themeColor="text1"/>
          <w:lang w:eastAsia="cs-CZ"/>
        </w:rPr>
        <w:t xml:space="preserve"> súpis</w:t>
      </w:r>
      <w:r>
        <w:rPr>
          <w:color w:val="000000" w:themeColor="text1"/>
          <w:lang w:eastAsia="cs-CZ"/>
        </w:rPr>
        <w:t>u</w:t>
      </w:r>
      <w:r w:rsidRPr="009E591A">
        <w:rPr>
          <w:color w:val="000000" w:themeColor="text1"/>
          <w:lang w:eastAsia="cs-CZ"/>
        </w:rPr>
        <w:t xml:space="preserve"> vykonaných prác a</w:t>
      </w:r>
      <w:r>
        <w:rPr>
          <w:color w:val="000000" w:themeColor="text1"/>
          <w:lang w:eastAsia="cs-CZ"/>
        </w:rPr>
        <w:t> </w:t>
      </w:r>
      <w:r w:rsidRPr="009E591A">
        <w:rPr>
          <w:color w:val="000000" w:themeColor="text1"/>
          <w:lang w:eastAsia="cs-CZ"/>
        </w:rPr>
        <w:t>dodávok</w:t>
      </w:r>
      <w:r>
        <w:rPr>
          <w:color w:val="000000" w:themeColor="text1"/>
          <w:lang w:eastAsia="cs-CZ"/>
        </w:rPr>
        <w:t xml:space="preserve"> zhotoviteľ vystaví faktúru.</w:t>
      </w:r>
    </w:p>
    <w:p w14:paraId="4518657C" w14:textId="77777777" w:rsidR="009E4F5D" w:rsidRDefault="009E4F5D" w:rsidP="009E4F5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4</w:t>
      </w:r>
      <w:r w:rsidRPr="00816007">
        <w:rPr>
          <w:lang w:eastAsia="cs-CZ"/>
        </w:rPr>
        <w:t xml:space="preserve">. </w:t>
      </w:r>
      <w:r w:rsidRPr="00816007">
        <w:rPr>
          <w:lang w:eastAsia="cs-CZ"/>
        </w:rPr>
        <w:tab/>
      </w:r>
      <w:r w:rsidRPr="00833F43">
        <w:rPr>
          <w:lang w:eastAsia="cs-CZ"/>
        </w:rPr>
        <w:t xml:space="preserve">Zhotoviteľ má právo na zaplatenie dodávky prác v prípade, že faktúra nemá vecné a formálne nedostatky. V prípade, že faktúra má vecné a formálne nedostatky, respektíve nespĺňa náležitosti daňového dokladu, objednávateľ ju vráti na </w:t>
      </w:r>
      <w:r>
        <w:rPr>
          <w:lang w:eastAsia="cs-CZ"/>
        </w:rPr>
        <w:t xml:space="preserve">opravu, </w:t>
      </w:r>
      <w:r w:rsidRPr="00833F43">
        <w:rPr>
          <w:lang w:eastAsia="cs-CZ"/>
        </w:rPr>
        <w:t xml:space="preserve">doplnenie. V takomto prípade </w:t>
      </w:r>
      <w:r>
        <w:rPr>
          <w:lang w:eastAsia="cs-CZ"/>
        </w:rPr>
        <w:t>začne plynúť nová lehota splatnosti dňo</w:t>
      </w:r>
      <w:r w:rsidRPr="00833F43">
        <w:rPr>
          <w:lang w:eastAsia="cs-CZ"/>
        </w:rPr>
        <w:t>m nasledujúcom po dni doručenia opravenej</w:t>
      </w:r>
      <w:r>
        <w:rPr>
          <w:lang w:eastAsia="cs-CZ"/>
        </w:rPr>
        <w:t>, doplnenej</w:t>
      </w:r>
      <w:r w:rsidRPr="00833F43">
        <w:rPr>
          <w:lang w:eastAsia="cs-CZ"/>
        </w:rPr>
        <w:t xml:space="preserve"> faktúry </w:t>
      </w:r>
      <w:r>
        <w:rPr>
          <w:lang w:eastAsia="cs-CZ"/>
        </w:rPr>
        <w:t>o</w:t>
      </w:r>
      <w:r w:rsidRPr="00833F43">
        <w:rPr>
          <w:lang w:eastAsia="cs-CZ"/>
        </w:rPr>
        <w:t>bjednávateľovi. Splatnosť faktúr</w:t>
      </w:r>
      <w:r>
        <w:rPr>
          <w:lang w:eastAsia="cs-CZ"/>
        </w:rPr>
        <w:t>y</w:t>
      </w:r>
      <w:r w:rsidRPr="00833F43">
        <w:rPr>
          <w:lang w:eastAsia="cs-CZ"/>
        </w:rPr>
        <w:t xml:space="preserve"> je </w:t>
      </w:r>
      <w:r>
        <w:rPr>
          <w:lang w:eastAsia="cs-CZ"/>
        </w:rPr>
        <w:t>14</w:t>
      </w:r>
      <w:r w:rsidRPr="00833F43">
        <w:rPr>
          <w:lang w:eastAsia="cs-CZ"/>
        </w:rPr>
        <w:t xml:space="preserve"> dní od doručenia </w:t>
      </w:r>
      <w:r>
        <w:rPr>
          <w:lang w:eastAsia="cs-CZ"/>
        </w:rPr>
        <w:t>o</w:t>
      </w:r>
      <w:r w:rsidRPr="00833F43">
        <w:rPr>
          <w:lang w:eastAsia="cs-CZ"/>
        </w:rPr>
        <w:t>bjednávateľovi.</w:t>
      </w:r>
    </w:p>
    <w:p w14:paraId="53FA2967"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w:t>
      </w:r>
      <w:r>
        <w:rPr>
          <w:lang w:eastAsia="cs-CZ"/>
        </w:rPr>
        <w:t>a</w:t>
      </w:r>
      <w:r w:rsidRPr="00020E1F">
        <w:rPr>
          <w:lang w:eastAsia="cs-CZ"/>
        </w:rPr>
        <w:t xml:space="preserve"> bud</w:t>
      </w:r>
      <w:r>
        <w:rPr>
          <w:lang w:eastAsia="cs-CZ"/>
        </w:rPr>
        <w:t>e</w:t>
      </w:r>
      <w:r w:rsidRPr="00020E1F">
        <w:rPr>
          <w:lang w:eastAsia="cs-CZ"/>
        </w:rPr>
        <w:t xml:space="preserve"> zostaven</w:t>
      </w:r>
      <w:r>
        <w:rPr>
          <w:lang w:eastAsia="cs-CZ"/>
        </w:rPr>
        <w:t>á</w:t>
      </w:r>
      <w:r w:rsidRPr="00020E1F">
        <w:rPr>
          <w:lang w:eastAsia="cs-CZ"/>
        </w:rPr>
        <w:t xml:space="preserve"> prehľadne na základe súpis</w:t>
      </w:r>
      <w:r>
        <w:rPr>
          <w:lang w:eastAsia="cs-CZ"/>
        </w:rPr>
        <w:t>u</w:t>
      </w:r>
      <w:r w:rsidRPr="00020E1F">
        <w:rPr>
          <w:lang w:eastAsia="cs-CZ"/>
        </w:rPr>
        <w:t xml:space="preserve"> vykonaných prác, písomne potvrden</w:t>
      </w:r>
      <w:r>
        <w:rPr>
          <w:lang w:eastAsia="cs-CZ"/>
        </w:rPr>
        <w:t>ého</w:t>
      </w:r>
      <w:r w:rsidRPr="00020E1F">
        <w:rPr>
          <w:lang w:eastAsia="cs-CZ"/>
        </w:rPr>
        <w:t xml:space="preserve"> technickým dozorom objednávateľa. Objednávateľ </w:t>
      </w:r>
      <w:r>
        <w:rPr>
          <w:lang w:eastAsia="cs-CZ"/>
        </w:rPr>
        <w:t>zaplatí</w:t>
      </w:r>
      <w:r w:rsidRPr="00020E1F">
        <w:rPr>
          <w:lang w:eastAsia="cs-CZ"/>
        </w:rPr>
        <w:t xml:space="preserve"> iba </w:t>
      </w:r>
      <w:r>
        <w:rPr>
          <w:lang w:eastAsia="cs-CZ"/>
        </w:rPr>
        <w:t xml:space="preserve">za </w:t>
      </w:r>
      <w:r w:rsidRPr="00020E1F">
        <w:rPr>
          <w:lang w:eastAsia="cs-CZ"/>
        </w:rPr>
        <w:t>skutočne zrealizované a písomne odsúhlasené stavebné práce, výkony a dodávky.</w:t>
      </w:r>
    </w:p>
    <w:p w14:paraId="3F1328B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5D0DB53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71EDFCC8"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520783E2"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055B5F6E"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1D68A8C6"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531F750B"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8D9FAEA"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5D7BCDA1"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Pr>
          <w:lang w:eastAsia="cs-CZ"/>
        </w:rPr>
        <w:t>om</w:t>
      </w:r>
      <w:r w:rsidRPr="00816007">
        <w:rPr>
          <w:lang w:eastAsia="cs-CZ"/>
        </w:rPr>
        <w:t>,</w:t>
      </w:r>
    </w:p>
    <w:p w14:paraId="718C859B"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36EE8FA2"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79090B4C"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6B034D74"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78BF5C3D"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60428F29" w14:textId="77777777" w:rsidR="009E4F5D" w:rsidRPr="00816007" w:rsidRDefault="009E4F5D" w:rsidP="009E4F5D">
      <w:pPr>
        <w:pStyle w:val="Odsekzoznamu"/>
        <w:widowControl w:val="0"/>
        <w:numPr>
          <w:ilvl w:val="0"/>
          <w:numId w:val="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747B1399"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7</w:t>
      </w:r>
      <w:r w:rsidRPr="00816007">
        <w:rPr>
          <w:lang w:eastAsia="cs-CZ"/>
        </w:rPr>
        <w:t xml:space="preserve">. </w:t>
      </w:r>
      <w:r w:rsidRPr="00816007">
        <w:rPr>
          <w:lang w:eastAsia="cs-CZ"/>
        </w:rPr>
        <w:tab/>
        <w:t xml:space="preserve">Objednávateľ si </w:t>
      </w:r>
      <w:r>
        <w:rPr>
          <w:lang w:eastAsia="cs-CZ"/>
        </w:rPr>
        <w:t>môže započítať do faktúry</w:t>
      </w:r>
      <w:r w:rsidRPr="00816007">
        <w:rPr>
          <w:lang w:eastAsia="cs-CZ"/>
        </w:rPr>
        <w:t xml:space="preserve"> všetky zmluvné pokuty, ktoré </w:t>
      </w:r>
      <w:r>
        <w:rPr>
          <w:lang w:eastAsia="cs-CZ"/>
        </w:rPr>
        <w:t>je z</w:t>
      </w:r>
      <w:r w:rsidRPr="00816007">
        <w:rPr>
          <w:lang w:eastAsia="cs-CZ"/>
        </w:rPr>
        <w:t>hotoviteľ</w:t>
      </w:r>
      <w:r>
        <w:rPr>
          <w:lang w:eastAsia="cs-CZ"/>
        </w:rPr>
        <w:t xml:space="preserve"> povinný zaplatiť podľa tejto zmluvy.</w:t>
      </w:r>
    </w:p>
    <w:p w14:paraId="30ABD084"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6.8.</w:t>
      </w:r>
      <w:r>
        <w:rPr>
          <w:lang w:eastAsia="cs-CZ"/>
        </w:rPr>
        <w:tab/>
      </w:r>
      <w:r w:rsidRPr="0004243B">
        <w:rPr>
          <w:lang w:eastAsia="cs-CZ"/>
        </w:rPr>
        <w:t>V prípade zastavenia prác z</w:t>
      </w:r>
      <w:r>
        <w:rPr>
          <w:lang w:eastAsia="cs-CZ"/>
        </w:rPr>
        <w:t> dôvodov na strane</w:t>
      </w:r>
      <w:r w:rsidRPr="0004243B">
        <w:rPr>
          <w:lang w:eastAsia="cs-CZ"/>
        </w:rPr>
        <w:t xml:space="preserve"> </w:t>
      </w:r>
      <w:r>
        <w:rPr>
          <w:lang w:eastAsia="cs-CZ"/>
        </w:rPr>
        <w:t>o</w:t>
      </w:r>
      <w:r w:rsidRPr="0004243B">
        <w:rPr>
          <w:lang w:eastAsia="cs-CZ"/>
        </w:rPr>
        <w:t>bjednávateľa</w:t>
      </w:r>
      <w:r>
        <w:rPr>
          <w:lang w:eastAsia="cs-CZ"/>
        </w:rPr>
        <w:t>,</w:t>
      </w:r>
      <w:r w:rsidRPr="0004243B">
        <w:rPr>
          <w:lang w:eastAsia="cs-CZ"/>
        </w:rPr>
        <w:t xml:space="preserve">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4A6B1C3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9</w:t>
      </w:r>
      <w:r w:rsidRPr="00816007">
        <w:rPr>
          <w:lang w:eastAsia="cs-CZ"/>
        </w:rPr>
        <w:t xml:space="preserve">. </w:t>
      </w:r>
      <w:r w:rsidRPr="00816007">
        <w:rPr>
          <w:lang w:eastAsia="cs-CZ"/>
        </w:rPr>
        <w:tab/>
        <w:t>Adresa Objednávateľa pre doručenie faktúr:</w:t>
      </w:r>
    </w:p>
    <w:p w14:paraId="0A262FAB"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75FF63B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61A2922B"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rPr>
          <w:lang w:eastAsia="cs-CZ"/>
        </w:rPr>
        <w:tab/>
        <w:t>917 71 Trnava</w:t>
      </w:r>
      <w:r>
        <w:tab/>
      </w:r>
    </w:p>
    <w:p w14:paraId="34CE5829" w14:textId="77777777" w:rsidR="009E4F5D" w:rsidRDefault="009E4F5D" w:rsidP="009E4F5D">
      <w:pPr>
        <w:widowControl w:val="0"/>
        <w:tabs>
          <w:tab w:val="left" w:pos="6912"/>
        </w:tabs>
        <w:ind w:right="-29"/>
        <w:jc w:val="both"/>
      </w:pPr>
    </w:p>
    <w:p w14:paraId="6B18DCE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33DEA896"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7FF65E47"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98BB731" w14:textId="77777777" w:rsidR="009E4F5D" w:rsidRPr="00816007" w:rsidRDefault="009E4F5D" w:rsidP="009E4F5D">
      <w:pPr>
        <w:widowControl w:val="0"/>
        <w:numPr>
          <w:ilvl w:val="1"/>
          <w:numId w:val="2"/>
        </w:numP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6FFF8DC4" w14:textId="77777777" w:rsidR="009E4F5D" w:rsidRDefault="009E4F5D" w:rsidP="009E4F5D">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 t</w:t>
      </w:r>
      <w:r w:rsidRPr="00B71EA7">
        <w:rPr>
          <w:rFonts w:ascii="Calibri" w:hAnsi="Calibri" w:cs="Calibri"/>
        </w:rPr>
        <w:t xml:space="preserve">úto skutočnosť zaznamenajú zmluvné strany  zápisom v stavebnom denníku. Zhotoviteľ je povinný stavenisko prevziať do </w:t>
      </w:r>
      <w:r>
        <w:rPr>
          <w:rFonts w:ascii="Calibri" w:hAnsi="Calibri" w:cs="Calibri"/>
        </w:rPr>
        <w:t>3</w:t>
      </w:r>
      <w:r w:rsidRPr="00B71EA7">
        <w:rPr>
          <w:rFonts w:ascii="Calibri" w:hAnsi="Calibri" w:cs="Calibri"/>
        </w:rPr>
        <w:t xml:space="preserve"> dní od doručenia výzvy </w:t>
      </w:r>
      <w:r>
        <w:rPr>
          <w:rFonts w:ascii="Calibri" w:hAnsi="Calibri" w:cs="Calibri"/>
        </w:rPr>
        <w:t xml:space="preserve">od objednávateľa </w:t>
      </w:r>
      <w:r w:rsidRPr="00B71EA7">
        <w:rPr>
          <w:rFonts w:ascii="Calibri" w:hAnsi="Calibri" w:cs="Calibri"/>
        </w:rPr>
        <w:t xml:space="preserve">na prevzatie staveniska. </w:t>
      </w:r>
      <w:r w:rsidRPr="00B1471F">
        <w:rPr>
          <w:rFonts w:ascii="Calibri" w:hAnsi="Calibri" w:cs="Calibri"/>
        </w:rPr>
        <w:t xml:space="preserve">Ak zhotoviteľ v danej lehote </w:t>
      </w:r>
      <w:r w:rsidRPr="00B1471F">
        <w:rPr>
          <w:rFonts w:ascii="Calibri" w:hAnsi="Calibri" w:cs="Calibri"/>
        </w:rPr>
        <w:lastRenderedPageBreak/>
        <w:t>neprevezme stavenisko, dňom nasledujúcim po uplynutí tejto lehoty sa stavenisko považuje za odovzdané objednávateľom a prevzaté zhotoviteľom.</w:t>
      </w:r>
    </w:p>
    <w:p w14:paraId="39EE9688" w14:textId="10D8D918" w:rsidR="009E4F5D" w:rsidRDefault="009E4F5D" w:rsidP="009E4F5D">
      <w:pPr>
        <w:pStyle w:val="Bezriadkovania"/>
        <w:ind w:left="709" w:hanging="709"/>
        <w:jc w:val="both"/>
        <w:rPr>
          <w:rFonts w:ascii="Calibri" w:hAnsi="Calibri" w:cs="Calibri"/>
        </w:rPr>
      </w:pPr>
      <w:r w:rsidRPr="00816007">
        <w:rPr>
          <w:rFonts w:ascii="Calibri" w:hAnsi="Calibri" w:cs="Calibri"/>
        </w:rPr>
        <w:t>7.1.2.</w:t>
      </w:r>
      <w:r w:rsidRPr="00816007">
        <w:rPr>
          <w:rFonts w:ascii="Calibri" w:hAnsi="Calibri" w:cs="Calibri"/>
        </w:rPr>
        <w:tab/>
        <w:t xml:space="preserve">Zhotoviteľ si zabezpečí </w:t>
      </w:r>
      <w:r w:rsidRPr="007D530F">
        <w:rPr>
          <w:rFonts w:ascii="Calibri" w:hAnsi="Calibri" w:cs="Calibri"/>
        </w:rPr>
        <w:t xml:space="preserve">dodávku elektrickej energie počas výstavby na vlastné náklady, resp. </w:t>
      </w:r>
      <w:r>
        <w:rPr>
          <w:rFonts w:ascii="Calibri" w:hAnsi="Calibri" w:cs="Calibri"/>
        </w:rPr>
        <w:t xml:space="preserve">bude </w:t>
      </w:r>
      <w:r w:rsidRPr="007D530F">
        <w:rPr>
          <w:rFonts w:ascii="Calibri" w:hAnsi="Calibri" w:cs="Calibri"/>
        </w:rPr>
        <w:t>odoberať el. energiu z</w:t>
      </w:r>
      <w:r w:rsidR="00982E7D">
        <w:rPr>
          <w:rFonts w:ascii="Calibri" w:hAnsi="Calibri" w:cs="Calibri"/>
        </w:rPr>
        <w:t> </w:t>
      </w:r>
      <w:proofErr w:type="spellStart"/>
      <w:r w:rsidR="00982E7D">
        <w:rPr>
          <w:rFonts w:ascii="Calibri" w:hAnsi="Calibri" w:cs="Calibri"/>
        </w:rPr>
        <w:t>TTiP</w:t>
      </w:r>
      <w:proofErr w:type="spellEnd"/>
      <w:r w:rsidR="00982E7D">
        <w:rPr>
          <w:rFonts w:ascii="Calibri" w:hAnsi="Calibri" w:cs="Calibri"/>
        </w:rPr>
        <w:t xml:space="preserve"> </w:t>
      </w:r>
      <w:r w:rsidRPr="007D530F">
        <w:rPr>
          <w:rFonts w:ascii="Calibri" w:hAnsi="Calibri" w:cs="Calibri"/>
        </w:rPr>
        <w:t xml:space="preserve">s nezávislým meraním, ktorá bude </w:t>
      </w:r>
      <w:r w:rsidR="00982E7D">
        <w:rPr>
          <w:rFonts w:ascii="Calibri" w:hAnsi="Calibri" w:cs="Calibri"/>
        </w:rPr>
        <w:t xml:space="preserve">správcovi </w:t>
      </w:r>
      <w:proofErr w:type="spellStart"/>
      <w:r w:rsidR="00982E7D">
        <w:rPr>
          <w:rFonts w:ascii="Calibri" w:hAnsi="Calibri" w:cs="Calibri"/>
        </w:rPr>
        <w:t>TTiP</w:t>
      </w:r>
      <w:proofErr w:type="spellEnd"/>
      <w:r w:rsidRPr="007D530F">
        <w:rPr>
          <w:rFonts w:ascii="Calibri" w:hAnsi="Calibri" w:cs="Calibri"/>
        </w:rPr>
        <w:t xml:space="preserve"> uhradená.</w:t>
      </w:r>
    </w:p>
    <w:p w14:paraId="1111C2D7" w14:textId="77777777" w:rsidR="009E4F5D" w:rsidRPr="007D530F" w:rsidRDefault="009E4F5D" w:rsidP="009E4F5D">
      <w:pPr>
        <w:pStyle w:val="Bezriadkovania"/>
        <w:ind w:left="709" w:hanging="709"/>
        <w:jc w:val="both"/>
        <w:rPr>
          <w:rFonts w:ascii="Calibri" w:hAnsi="Calibri" w:cs="Calibri"/>
          <w:snapToGrid w:val="0"/>
        </w:rPr>
      </w:pPr>
      <w:r w:rsidRPr="007D530F">
        <w:rPr>
          <w:rFonts w:ascii="Calibri" w:hAnsi="Calibri" w:cs="Calibri"/>
          <w:snapToGrid w:val="0"/>
        </w:rPr>
        <w:t>7.1.3.</w:t>
      </w:r>
      <w:r w:rsidRPr="007D530F">
        <w:rPr>
          <w:rFonts w:ascii="Calibri" w:hAnsi="Calibri" w:cs="Calibri"/>
          <w:snapToGrid w:val="0"/>
        </w:rPr>
        <w:tab/>
        <w:t xml:space="preserve">Skutočnosti podľa predchádzajúcich bodov tohto článku </w:t>
      </w:r>
      <w:r>
        <w:rPr>
          <w:rFonts w:ascii="Calibri" w:hAnsi="Calibri" w:cs="Calibri"/>
          <w:snapToGrid w:val="0"/>
        </w:rPr>
        <w:t>sa</w:t>
      </w:r>
      <w:r w:rsidRPr="007D530F">
        <w:rPr>
          <w:rFonts w:ascii="Calibri" w:hAnsi="Calibri" w:cs="Calibri"/>
          <w:snapToGrid w:val="0"/>
        </w:rPr>
        <w:t xml:space="preserve"> zaznamena</w:t>
      </w:r>
      <w:r>
        <w:rPr>
          <w:rFonts w:ascii="Calibri" w:hAnsi="Calibri" w:cs="Calibri"/>
          <w:snapToGrid w:val="0"/>
        </w:rPr>
        <w:t>jú</w:t>
      </w:r>
      <w:r w:rsidRPr="007D530F">
        <w:rPr>
          <w:rFonts w:ascii="Calibri" w:hAnsi="Calibri" w:cs="Calibri"/>
          <w:snapToGrid w:val="0"/>
        </w:rPr>
        <w:t xml:space="preserve"> do stavebného denníka, ktorého vedenie je </w:t>
      </w:r>
      <w:r>
        <w:rPr>
          <w:rFonts w:ascii="Calibri" w:hAnsi="Calibri" w:cs="Calibri"/>
          <w:snapToGrid w:val="0"/>
        </w:rPr>
        <w:t>z</w:t>
      </w:r>
      <w:r w:rsidRPr="007D530F">
        <w:rPr>
          <w:rFonts w:ascii="Calibri" w:hAnsi="Calibri" w:cs="Calibri"/>
          <w:snapToGrid w:val="0"/>
        </w:rPr>
        <w:t>hotoviteľ povinný začať dňom odovzdania a prevzatia staveniska.</w:t>
      </w:r>
    </w:p>
    <w:p w14:paraId="716C6701"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sidRPr="00DA43B6">
        <w:rPr>
          <w:snapToGrid w:val="0"/>
        </w:rPr>
        <w:t>Zhotoviteľ sa zaväzuje riadiť pokynmi správcov sietí, ak budú prácami dotknuté inžinierske siete alebo  sa budú vykonávať činnosti v blízkosti jestvujúcich inžinierskych sietí.</w:t>
      </w:r>
      <w:r>
        <w:rPr>
          <w:snapToGrid w:val="0"/>
        </w:rPr>
        <w:t xml:space="preserve"> </w:t>
      </w:r>
    </w:p>
    <w:p w14:paraId="66B87457" w14:textId="77777777" w:rsidR="009E4F5D" w:rsidRPr="00816007" w:rsidRDefault="009E4F5D" w:rsidP="009E4F5D">
      <w:pPr>
        <w:widowControl w:val="0"/>
        <w:numPr>
          <w:ilvl w:val="1"/>
          <w:numId w:val="41"/>
        </w:numP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4D542BDC" w14:textId="6A0D37AC"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Pr>
          <w:lang w:eastAsia="en-US"/>
        </w:rPr>
        <w:t>jedno</w:t>
      </w:r>
      <w:r w:rsidRPr="00816007">
        <w:rPr>
          <w:lang w:eastAsia="en-US"/>
        </w:rPr>
        <w:t xml:space="preserve"> vyhotoveni</w:t>
      </w:r>
      <w:r>
        <w:rPr>
          <w:lang w:eastAsia="en-US"/>
        </w:rPr>
        <w:t>e</w:t>
      </w:r>
      <w:r w:rsidRPr="00816007">
        <w:rPr>
          <w:lang w:eastAsia="en-US"/>
        </w:rPr>
        <w:t xml:space="preserve"> projektovej dokumentácie v tlačenej forme, ktoré je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3123733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3808963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3C78B35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w:t>
      </w:r>
      <w:proofErr w:type="spellStart"/>
      <w:r w:rsidRPr="00816007">
        <w:rPr>
          <w:lang w:eastAsia="en-US"/>
        </w:rPr>
        <w:t>vadným</w:t>
      </w:r>
      <w:proofErr w:type="spellEnd"/>
      <w:r w:rsidRPr="00816007">
        <w:rPr>
          <w:lang w:eastAsia="en-US"/>
        </w:rPr>
        <w:t xml:space="preserve">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 </w:t>
      </w:r>
      <w:r w:rsidRPr="00816007">
        <w:rPr>
          <w:lang w:eastAsia="en-US"/>
        </w:rPr>
        <w:t xml:space="preserve">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7D861E19" w14:textId="3A267E0F" w:rsidR="009E4F5D" w:rsidRPr="00816007" w:rsidRDefault="009E4F5D" w:rsidP="009E4F5D">
      <w:pPr>
        <w:pStyle w:val="Odsekzoznamu"/>
        <w:widowControl w:val="0"/>
        <w:numPr>
          <w:ilvl w:val="2"/>
          <w:numId w:val="41"/>
        </w:numP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 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rsidR="003E44D0">
        <w:t>500</w:t>
      </w:r>
      <w:r w:rsidRPr="00816007">
        <w:t xml:space="preserve"> (slovom </w:t>
      </w:r>
      <w:r w:rsidR="003E44D0">
        <w:t>päťsto</w:t>
      </w:r>
      <w:r w:rsidRPr="00816007">
        <w:t xml:space="preserve">)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1D3D9614" w14:textId="77777777" w:rsidR="009E4F5D" w:rsidRPr="00DB5422" w:rsidRDefault="009E4F5D" w:rsidP="009E4F5D">
      <w:pPr>
        <w:pStyle w:val="Odsekzoznamu"/>
        <w:widowControl w:val="0"/>
        <w:numPr>
          <w:ilvl w:val="1"/>
          <w:numId w:val="41"/>
        </w:numPr>
        <w:tabs>
          <w:tab w:val="left" w:pos="709"/>
        </w:tabs>
        <w:autoSpaceDE w:val="0"/>
        <w:autoSpaceDN w:val="0"/>
        <w:adjustRightInd w:val="0"/>
        <w:contextualSpacing w:val="0"/>
        <w:jc w:val="both"/>
        <w:rPr>
          <w:b/>
          <w:bCs/>
        </w:rPr>
      </w:pPr>
      <w:r w:rsidRPr="00DB5422">
        <w:rPr>
          <w:b/>
          <w:bCs/>
        </w:rPr>
        <w:t>Povinnosti zhotoviteľa</w:t>
      </w:r>
    </w:p>
    <w:p w14:paraId="5EB32D71" w14:textId="77777777" w:rsidR="009E4F5D" w:rsidRPr="00816007" w:rsidRDefault="009E4F5D" w:rsidP="009E4F5D">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 xml:space="preserve">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w:t>
      </w:r>
      <w:r>
        <w:t>o</w:t>
      </w:r>
      <w:r w:rsidRPr="00816007">
        <w:t xml:space="preserve">bjednávateľa </w:t>
      </w:r>
      <w:r>
        <w:t xml:space="preserve">na </w:t>
      </w:r>
      <w:r w:rsidRPr="00816007">
        <w:t>denne</w:t>
      </w:r>
      <w:r>
        <w:t>j báze</w:t>
      </w:r>
      <w:r w:rsidRPr="00816007">
        <w:t xml:space="preserve">. Zároveň je povinný viesť v stavebnom denníku podrobný popis </w:t>
      </w:r>
      <w:r>
        <w:t xml:space="preserve">realizovaných </w:t>
      </w:r>
      <w:r w:rsidRPr="00816007">
        <w:t>výkonov.</w:t>
      </w:r>
    </w:p>
    <w:p w14:paraId="1AE34063" w14:textId="77777777" w:rsidR="009E4F5D" w:rsidRPr="00816007" w:rsidRDefault="009E4F5D" w:rsidP="009E4F5D">
      <w:pPr>
        <w:widowControl w:val="0"/>
        <w:tabs>
          <w:tab w:val="left" w:pos="2304"/>
          <w:tab w:val="left" w:pos="3456"/>
          <w:tab w:val="left" w:pos="4608"/>
          <w:tab w:val="left" w:pos="5760"/>
          <w:tab w:val="left" w:pos="6912"/>
          <w:tab w:val="left" w:pos="8064"/>
        </w:tabs>
        <w:ind w:left="720" w:hanging="720"/>
        <w:jc w:val="both"/>
      </w:pPr>
      <w:r w:rsidRPr="00816007">
        <w:t>7.3.</w:t>
      </w:r>
      <w:r>
        <w:t>2</w:t>
      </w:r>
      <w:r w:rsidRPr="00816007">
        <w:t>.</w:t>
      </w:r>
      <w:r w:rsidRPr="00816007">
        <w:tab/>
        <w:t xml:space="preserve">Zhotoviteľ je povinný dodržiavať pokyny týkajúce sa </w:t>
      </w:r>
      <w:r>
        <w:t>d</w:t>
      </w:r>
      <w:r w:rsidRPr="00816007">
        <w:t xml:space="preserve">iela, ktoré mu v súlade s touto zmluvou vydal </w:t>
      </w:r>
      <w:r>
        <w:t>o</w:t>
      </w:r>
      <w:r w:rsidRPr="00816007">
        <w:t xml:space="preserve">bjednávateľ počas zhotovovania </w:t>
      </w:r>
      <w:r>
        <w:t>d</w:t>
      </w:r>
      <w:r w:rsidRPr="00816007">
        <w:t>iela.</w:t>
      </w:r>
    </w:p>
    <w:p w14:paraId="1B29E4D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3</w:t>
      </w:r>
      <w:r w:rsidRPr="00816007">
        <w:t>.</w:t>
      </w:r>
      <w:r w:rsidRPr="00816007">
        <w:tab/>
        <w:t xml:space="preserve">Zhotoviteľ je povinný sledovať obsah stavebného denníka a k zápisom v ňom uvedených sa vyjadriť </w:t>
      </w:r>
      <w:r>
        <w:t xml:space="preserve">najneskôr </w:t>
      </w:r>
      <w:r w:rsidRPr="00816007">
        <w:t>do troch pracovných dní</w:t>
      </w:r>
      <w:r>
        <w:t xml:space="preserve"> od vykonania zápisu;</w:t>
      </w:r>
      <w:r w:rsidRPr="00816007">
        <w:t xml:space="preserve"> inak sa má za to, že s obsahom zápisu súhlasí. </w:t>
      </w:r>
    </w:p>
    <w:p w14:paraId="313DD664" w14:textId="77777777" w:rsidR="009E4F5D" w:rsidRPr="00816007" w:rsidRDefault="009E4F5D" w:rsidP="009E4F5D">
      <w:pPr>
        <w:widowControl w:val="0"/>
        <w:tabs>
          <w:tab w:val="left" w:pos="2304"/>
          <w:tab w:val="left" w:pos="3456"/>
          <w:tab w:val="left" w:pos="4608"/>
          <w:tab w:val="left" w:pos="5760"/>
          <w:tab w:val="left" w:pos="6912"/>
          <w:tab w:val="left" w:pos="8064"/>
        </w:tabs>
        <w:ind w:left="720" w:hanging="720"/>
        <w:jc w:val="both"/>
      </w:pPr>
      <w:r w:rsidRPr="00816007">
        <w:t>7.3.</w:t>
      </w:r>
      <w:r>
        <w:t>4</w:t>
      </w:r>
      <w:r w:rsidRPr="00816007">
        <w:t>.</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2C568795"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5</w:t>
      </w:r>
      <w:r w:rsidRPr="00816007">
        <w:t>.</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w:t>
      </w:r>
      <w:r w:rsidRPr="00816007">
        <w:lastRenderedPageBreak/>
        <w:t xml:space="preserve">deň vopred predpokladanú hodinu a deň kontroly zakrývaných prác, resp. častí </w:t>
      </w:r>
      <w:r>
        <w:t>d</w:t>
      </w:r>
      <w:r w:rsidRPr="00816007">
        <w:t>iela.</w:t>
      </w:r>
    </w:p>
    <w:p w14:paraId="0E9C1D0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6</w:t>
      </w:r>
      <w:r w:rsidRPr="00816007">
        <w:t>.</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1612240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7</w:t>
      </w:r>
      <w:r w:rsidRPr="00816007">
        <w:t>.</w:t>
      </w:r>
      <w:r w:rsidRPr="00816007">
        <w:tab/>
        <w:t xml:space="preserve">Zhotoviteľ má právo na náhradu nákladov, ktoré mu vzniknú v súvislosti s prerušením zhotovovania </w:t>
      </w:r>
      <w:r>
        <w:t>d</w:t>
      </w:r>
      <w:r w:rsidRPr="00816007">
        <w:t xml:space="preserve">iela pre nevhodnosť </w:t>
      </w:r>
      <w:r>
        <w:t>o</w:t>
      </w:r>
      <w:r w:rsidRPr="00816007">
        <w:t xml:space="preserve">bjednávateľových pokynov alebo v súvislosti s použitím nevhodných vecí </w:t>
      </w:r>
      <w:r>
        <w:t>od o</w:t>
      </w:r>
      <w:r w:rsidRPr="00816007">
        <w:t>bjednávateľa</w:t>
      </w:r>
      <w:r>
        <w:t>, a to najneskôr</w:t>
      </w:r>
      <w:r w:rsidRPr="00816007">
        <w:t xml:space="preserve"> do času, keď takúto nevhodnosť mohol zistiť.</w:t>
      </w:r>
    </w:p>
    <w:p w14:paraId="50FC166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8</w:t>
      </w:r>
      <w:r w:rsidRPr="00816007">
        <w:t>.</w:t>
      </w:r>
      <w:r w:rsidRPr="00816007">
        <w:tab/>
      </w:r>
      <w:r w:rsidRPr="00C30AAA">
        <w:t>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w:t>
      </w:r>
    </w:p>
    <w:p w14:paraId="71F33CCF" w14:textId="77777777" w:rsidR="009E4F5D" w:rsidRPr="00816007" w:rsidRDefault="009E4F5D" w:rsidP="009E4F5D">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9</w:t>
      </w:r>
      <w:r w:rsidRPr="00816007">
        <w:rPr>
          <w:rFonts w:ascii="Calibri" w:hAnsi="Calibri" w:cs="Calibri"/>
        </w:rPr>
        <w:t>.</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 xml:space="preserve">ielo proti krádeži a poškodeniu. Zhotoviteľ znáša nebezpečenstvo škody na zhotovovanom diele do doby </w:t>
      </w:r>
      <w:r>
        <w:rPr>
          <w:rFonts w:ascii="Calibri" w:hAnsi="Calibri" w:cs="Calibri"/>
        </w:rPr>
        <w:t xml:space="preserve">jeho </w:t>
      </w:r>
      <w:r w:rsidRPr="00816007">
        <w:rPr>
          <w:rFonts w:ascii="Calibri" w:hAnsi="Calibri" w:cs="Calibri"/>
        </w:rPr>
        <w:t xml:space="preserve">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 xml:space="preserve">iela </w:t>
      </w:r>
      <w:r>
        <w:rPr>
          <w:rFonts w:ascii="Calibri" w:hAnsi="Calibri" w:cs="Calibri"/>
        </w:rPr>
        <w:t>je z</w:t>
      </w:r>
      <w:r w:rsidRPr="00816007">
        <w:rPr>
          <w:rFonts w:ascii="Calibri" w:hAnsi="Calibri" w:cs="Calibri"/>
        </w:rPr>
        <w:t xml:space="preserve">hotoviteľ </w:t>
      </w:r>
      <w:r>
        <w:rPr>
          <w:rFonts w:ascii="Calibri" w:hAnsi="Calibri" w:cs="Calibri"/>
        </w:rPr>
        <w:t xml:space="preserve">povinný </w:t>
      </w:r>
      <w:r w:rsidRPr="00816007">
        <w:rPr>
          <w:rFonts w:ascii="Calibri" w:hAnsi="Calibri" w:cs="Calibri"/>
        </w:rPr>
        <w:t>zabezpeč</w:t>
      </w:r>
      <w:r>
        <w:rPr>
          <w:rFonts w:ascii="Calibri" w:hAnsi="Calibri" w:cs="Calibri"/>
        </w:rPr>
        <w:t>iť</w:t>
      </w:r>
      <w:r w:rsidRPr="00816007">
        <w:rPr>
          <w:rFonts w:ascii="Calibri" w:hAnsi="Calibri" w:cs="Calibri"/>
        </w:rPr>
        <w:t xml:space="preserve"> čistotu priľahlých priestorov</w:t>
      </w:r>
      <w:r>
        <w:rPr>
          <w:rFonts w:ascii="Calibri" w:hAnsi="Calibri" w:cs="Calibri"/>
        </w:rPr>
        <w:t xml:space="preserve"> a k</w:t>
      </w:r>
      <w:r w:rsidRPr="00816007">
        <w:rPr>
          <w:rFonts w:ascii="Calibri" w:hAnsi="Calibri" w:cs="Calibri"/>
        </w:rPr>
        <w:t xml:space="preserve">omunikácií. V prípade znečistenia priľahlých miestnych komunikácií pri uskutočňovaní stavebných prác </w:t>
      </w:r>
      <w:r>
        <w:rPr>
          <w:rFonts w:ascii="Calibri" w:hAnsi="Calibri" w:cs="Calibri"/>
        </w:rPr>
        <w:t>z</w:t>
      </w:r>
      <w:r w:rsidRPr="00816007">
        <w:rPr>
          <w:rFonts w:ascii="Calibri" w:hAnsi="Calibri" w:cs="Calibri"/>
        </w:rPr>
        <w:t>hotoviteľ zabezpečí ich pravidelné a bezodkladné čistenie</w:t>
      </w:r>
      <w:r>
        <w:rPr>
          <w:rFonts w:ascii="Calibri" w:hAnsi="Calibri" w:cs="Calibri"/>
        </w:rPr>
        <w:t xml:space="preserve"> a zároveň</w:t>
      </w:r>
      <w:r w:rsidRPr="00816007">
        <w:rPr>
          <w:rFonts w:ascii="Calibri" w:hAnsi="Calibri" w:cs="Calibri"/>
        </w:rPr>
        <w:t xml:space="preserve"> zabezpeč</w:t>
      </w:r>
      <w:r>
        <w:rPr>
          <w:rFonts w:ascii="Calibri" w:hAnsi="Calibri" w:cs="Calibri"/>
        </w:rPr>
        <w:t>í</w:t>
      </w:r>
      <w:r w:rsidRPr="00816007">
        <w:rPr>
          <w:rFonts w:ascii="Calibri" w:hAnsi="Calibri" w:cs="Calibri"/>
        </w:rPr>
        <w:t xml:space="preserve">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hotoviteľ preukáže požadované poistenie.</w:t>
      </w:r>
    </w:p>
    <w:p w14:paraId="1B70CC89" w14:textId="77777777" w:rsidR="009E4F5D" w:rsidRDefault="009E4F5D" w:rsidP="009E4F5D">
      <w:pPr>
        <w:pStyle w:val="Bezriadkovania"/>
        <w:ind w:left="709" w:hanging="709"/>
        <w:jc w:val="both"/>
        <w:rPr>
          <w:rFonts w:ascii="Calibri" w:hAnsi="Calibri" w:cs="Calibri"/>
          <w:snapToGrid w:val="0"/>
        </w:rPr>
      </w:pPr>
      <w:r w:rsidRPr="00816007">
        <w:rPr>
          <w:rFonts w:ascii="Calibri" w:hAnsi="Calibri" w:cs="Calibri"/>
        </w:rPr>
        <w:t>7.3.</w:t>
      </w:r>
      <w:r>
        <w:rPr>
          <w:rFonts w:ascii="Calibri" w:hAnsi="Calibri" w:cs="Calibri"/>
        </w:rPr>
        <w:t>10</w:t>
      </w:r>
      <w:r w:rsidRPr="00816007">
        <w:rPr>
          <w:rFonts w:ascii="Calibri" w:hAnsi="Calibri" w:cs="Calibri"/>
        </w:rPr>
        <w:t>.</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w:t>
      </w:r>
      <w:r w:rsidRPr="00816007">
        <w:rPr>
          <w:rFonts w:ascii="Calibri" w:hAnsi="Calibri" w:cs="Calibri"/>
          <w:snapToGrid w:val="0"/>
        </w:rPr>
        <w:t>vykon</w:t>
      </w:r>
      <w:r>
        <w:rPr>
          <w:rFonts w:ascii="Calibri" w:hAnsi="Calibri" w:cs="Calibri"/>
          <w:snapToGrid w:val="0"/>
        </w:rPr>
        <w:t>ať</w:t>
      </w:r>
      <w:r w:rsidRPr="00816007">
        <w:rPr>
          <w:rFonts w:ascii="Calibri" w:hAnsi="Calibri" w:cs="Calibri"/>
          <w:snapToGrid w:val="0"/>
        </w:rPr>
        <w:t xml:space="preserve"> také bezpečnostné opatrenia, aby nedošlo k ohrozeniu osôb v okolí staveniska.</w:t>
      </w:r>
    </w:p>
    <w:p w14:paraId="516356A5" w14:textId="460E6BB7" w:rsidR="009E4F5D" w:rsidRPr="00816007" w:rsidRDefault="009E4F5D" w:rsidP="009E4F5D">
      <w:pPr>
        <w:pStyle w:val="Bezriadkovania"/>
        <w:ind w:left="709" w:hanging="709"/>
        <w:jc w:val="both"/>
        <w:rPr>
          <w:rFonts w:ascii="Calibri" w:hAnsi="Calibri" w:cs="Calibri"/>
          <w:snapToGrid w:val="0"/>
        </w:rPr>
      </w:pPr>
      <w:r>
        <w:rPr>
          <w:rFonts w:ascii="Calibri" w:hAnsi="Calibri" w:cs="Calibri"/>
          <w:snapToGrid w:val="0"/>
        </w:rPr>
        <w:t>7.3.11.</w:t>
      </w:r>
      <w:r>
        <w:rPr>
          <w:rFonts w:ascii="Calibri" w:hAnsi="Calibri" w:cs="Calibri"/>
          <w:snapToGrid w:val="0"/>
        </w:rPr>
        <w:tab/>
        <w:t xml:space="preserve">Zhotoviteľ je povinný </w:t>
      </w:r>
      <w:r w:rsidRPr="00007503">
        <w:rPr>
          <w:rFonts w:ascii="Calibri" w:hAnsi="Calibri" w:cs="Calibri"/>
          <w:snapToGrid w:val="0"/>
        </w:rPr>
        <w:t xml:space="preserve">dielo realizovať v súlade s bezpečnosťou počas prevádzky </w:t>
      </w:r>
      <w:proofErr w:type="spellStart"/>
      <w:r w:rsidR="002349B6">
        <w:rPr>
          <w:rFonts w:ascii="Calibri" w:hAnsi="Calibri" w:cs="Calibri"/>
          <w:snapToGrid w:val="0"/>
        </w:rPr>
        <w:t>TTiP</w:t>
      </w:r>
      <w:proofErr w:type="spellEnd"/>
    </w:p>
    <w:p w14:paraId="6AFFDE97" w14:textId="77777777" w:rsidR="009E4F5D" w:rsidRDefault="009E4F5D" w:rsidP="009E4F5D">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12</w:t>
      </w:r>
      <w:r w:rsidRPr="00816007">
        <w:rPr>
          <w:rFonts w:ascii="Calibri" w:hAnsi="Calibri" w:cs="Calibri"/>
        </w:rPr>
        <w:t>.</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750B4136" w14:textId="77777777" w:rsidR="009E4F5D" w:rsidRDefault="009E4F5D" w:rsidP="009E4F5D">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13</w:t>
      </w:r>
      <w:r w:rsidRPr="00816007">
        <w:rPr>
          <w:rFonts w:ascii="Calibri" w:hAnsi="Calibri" w:cs="Calibri"/>
        </w:rPr>
        <w:t>.</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4BD1A64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14</w:t>
      </w:r>
      <w:r w:rsidRPr="00816007">
        <w:t>.</w:t>
      </w:r>
      <w:r w:rsidRPr="00816007">
        <w:tab/>
        <w:t xml:space="preserve">Zhotoviteľ je povinný počas realizácie 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vyhlášk</w:t>
      </w:r>
      <w:r>
        <w:t>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44E5072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p>
    <w:p w14:paraId="214F30D7"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76117641"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CB7469">
        <w:rPr>
          <w:color w:val="000000" w:themeColor="text1"/>
          <w:shd w:val="clear" w:color="auto" w:fill="FFFFFF"/>
        </w:rPr>
        <w:t>oznámiť objednávateľovi akúkoľvek zmenu údajov o subdodávateľovi</w:t>
      </w:r>
      <w:r w:rsidRPr="000D0899">
        <w:rPr>
          <w:color w:val="000000" w:themeColor="text1"/>
          <w:shd w:val="clear" w:color="auto" w:fill="FFFFFF"/>
        </w:rPr>
        <w:t>.</w:t>
      </w:r>
      <w:r w:rsidRPr="000D0899">
        <w:rPr>
          <w:rFonts w:ascii="Segoe UI" w:hAnsi="Segoe UI" w:cs="Segoe UI"/>
          <w:color w:val="000000" w:themeColor="text1"/>
          <w:sz w:val="21"/>
          <w:szCs w:val="21"/>
          <w:shd w:val="clear" w:color="auto" w:fill="FFFFFF"/>
        </w:rPr>
        <w:t xml:space="preserve"> </w:t>
      </w:r>
      <w:r w:rsidRPr="000D0899">
        <w:rPr>
          <w:color w:val="000000" w:themeColor="text1"/>
        </w:rPr>
        <w:t xml:space="preserve">Prípadná zmena subdodávateľa alebo doplnenie subdodávateľa </w:t>
      </w:r>
      <w:r w:rsidRPr="000D0899">
        <w:rPr>
          <w:color w:val="000000" w:themeColor="text1"/>
        </w:rPr>
        <w:lastRenderedPageBreak/>
        <w:t>musí byť vopred písomne oznámené objednávateľovi , resp</w:t>
      </w:r>
      <w:r w:rsidRPr="000D0899">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6F286C3"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0D0899">
        <w:t xml:space="preserve"> </w:t>
      </w:r>
      <w:r w:rsidRPr="000D0899">
        <w:tab/>
        <w:t>Písomné žiadosť o zmene subdodávateľa resp. doplnení subdodávateľa obsahuje:</w:t>
      </w:r>
    </w:p>
    <w:p w14:paraId="7128B716"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0D0899">
        <w:tab/>
        <w:t>- obchodné meno alebo názov subdodávateľa,</w:t>
      </w:r>
    </w:p>
    <w:p w14:paraId="4204B570"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0D0899">
        <w:tab/>
        <w:t>- údaje o osobe oprávnenej konať za subdodávateľa v rozsahu meno, priezvisko, adresa pobytu, dátum narodenia,</w:t>
      </w:r>
    </w:p>
    <w:p w14:paraId="49B159A3"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0D0899">
        <w:tab/>
        <w:t>- podiel subdodávky vyjadrený v Eurách,</w:t>
      </w:r>
    </w:p>
    <w:p w14:paraId="33C894C9"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0D0899">
        <w:t>- skutočnosť, či je subdodávateľ zapísaný v Registri partnerov verejného sektora, ak takúto povinnosť má podľa osobitných predpisov,</w:t>
      </w:r>
    </w:p>
    <w:p w14:paraId="3100C34E" w14:textId="77777777" w:rsidR="009E4F5D" w:rsidRPr="000D0899"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0D0899">
        <w:tab/>
        <w:t>- doklad o oprávnení realizovať plnenie.</w:t>
      </w:r>
    </w:p>
    <w:p w14:paraId="05514A7A"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tab/>
        <w:t>S</w:t>
      </w:r>
      <w:r w:rsidRPr="00816007">
        <w:t xml:space="preserve">úhlas </w:t>
      </w:r>
      <w:r>
        <w:t>o</w:t>
      </w:r>
      <w:r w:rsidRPr="00816007">
        <w:t xml:space="preserve">bjednávateľa </w:t>
      </w:r>
      <w:r>
        <w:t xml:space="preserve">so </w:t>
      </w:r>
      <w:r w:rsidRPr="00816007">
        <w:t>zmen</w:t>
      </w:r>
      <w:r>
        <w:t>ou</w:t>
      </w:r>
      <w:r w:rsidRPr="00816007">
        <w:t xml:space="preserve"> subdodávateľa alebo doplnení subdodávateľa </w:t>
      </w:r>
      <w:r>
        <w:t xml:space="preserve">sa </w:t>
      </w:r>
      <w:r w:rsidRPr="00816007">
        <w:t>zaznamená v stavebnom denníku.</w:t>
      </w:r>
    </w:p>
    <w:p w14:paraId="1AA2D435"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Zhotoviteľ je povinný pred začatím prác</w:t>
      </w:r>
      <w:r>
        <w:rPr>
          <w:snapToGrid w:val="0"/>
        </w:rPr>
        <w:t xml:space="preserve"> </w:t>
      </w:r>
      <w:r w:rsidRPr="00816007">
        <w:rPr>
          <w:snapToGrid w:val="0"/>
        </w:rPr>
        <w:t xml:space="preserve">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w:t>
      </w:r>
    </w:p>
    <w:p w14:paraId="73B3BD55"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51735C0A" w14:textId="71751F8F"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 xml:space="preserve">hotoviteľ povinný vylúčiť nadmerné zaťažovanie </w:t>
      </w:r>
      <w:r>
        <w:rPr>
          <w:snapToGrid w:val="0"/>
        </w:rPr>
        <w:t xml:space="preserve">okolitého </w:t>
      </w:r>
      <w:r w:rsidRPr="00816007">
        <w:rPr>
          <w:snapToGrid w:val="0"/>
        </w:rPr>
        <w:t>životného prostredia (napr.</w:t>
      </w:r>
      <w:r w:rsidR="002349B6">
        <w:rPr>
          <w:snapToGrid w:val="0"/>
        </w:rPr>
        <w:t xml:space="preserve"> h</w:t>
      </w:r>
      <w:r w:rsidRPr="00816007">
        <w:rPr>
          <w:snapToGrid w:val="0"/>
        </w:rPr>
        <w:t>lukom, prašnosťou).</w:t>
      </w:r>
    </w:p>
    <w:p w14:paraId="519ED6B4"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559FA6E2" w14:textId="77777777" w:rsidR="009E4F5D" w:rsidRPr="00FF091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Pr>
          <w:snapToGrid w:val="0"/>
        </w:rPr>
        <w:t>22</w:t>
      </w:r>
      <w:r w:rsidRPr="00FF0917">
        <w:rPr>
          <w:snapToGrid w:val="0"/>
        </w:rPr>
        <w:t>.</w:t>
      </w:r>
      <w:r w:rsidRPr="00FF0917">
        <w:rPr>
          <w:snapToGrid w:val="0"/>
        </w:rPr>
        <w:tab/>
      </w:r>
      <w:r w:rsidRPr="00B54236">
        <w:rPr>
          <w:snapToGrid w:val="0"/>
        </w:rPr>
        <w:t xml:space="preserve">Zhotoviteľ zabezpečí </w:t>
      </w:r>
      <w:r>
        <w:rPr>
          <w:snapToGrid w:val="0"/>
        </w:rPr>
        <w:t>vjazd</w:t>
      </w:r>
      <w:r w:rsidRPr="00B54236">
        <w:rPr>
          <w:snapToGrid w:val="0"/>
        </w:rPr>
        <w:t xml:space="preserve"> vozidiel záchranných zložiek</w:t>
      </w:r>
      <w:r>
        <w:rPr>
          <w:snapToGrid w:val="0"/>
        </w:rPr>
        <w:t xml:space="preserve"> k nehnuteľnostiam</w:t>
      </w:r>
      <w:r w:rsidRPr="00B54236">
        <w:rPr>
          <w:snapToGrid w:val="0"/>
        </w:rPr>
        <w:t>.</w:t>
      </w:r>
    </w:p>
    <w:p w14:paraId="68D210BA"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Pr>
          <w:snapToGrid w:val="0"/>
        </w:rPr>
        <w:t>23</w:t>
      </w:r>
      <w:r w:rsidRPr="00FF0917">
        <w:rPr>
          <w:snapToGrid w:val="0"/>
        </w:rPr>
        <w:t>.</w:t>
      </w:r>
      <w:r w:rsidRPr="00FF0917">
        <w:rPr>
          <w:snapToGrid w:val="0"/>
        </w:rPr>
        <w:tab/>
      </w:r>
      <w:r w:rsidRPr="00B54236">
        <w:rPr>
          <w:snapToGrid w:val="0"/>
        </w:rPr>
        <w:t>Zhotoviteľ zabezpečí umožnenie zásobovania v prípade výskytu obchodných prevádzok.</w:t>
      </w:r>
    </w:p>
    <w:p w14:paraId="5DD8AD99" w14:textId="77777777" w:rsidR="009E4F5D" w:rsidRPr="00FF091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sidRPr="0052792D">
        <w:t xml:space="preserve"> </w:t>
      </w:r>
      <w:r>
        <w:t xml:space="preserve">Zhotoviteľ </w:t>
      </w:r>
      <w:r w:rsidRPr="0052792D">
        <w:rPr>
          <w:snapToGrid w:val="0"/>
        </w:rPr>
        <w:t>musí byť prenosným oplotením vytvor</w:t>
      </w:r>
      <w:r>
        <w:rPr>
          <w:snapToGrid w:val="0"/>
        </w:rPr>
        <w:t>iť</w:t>
      </w:r>
      <w:r w:rsidRPr="0052792D">
        <w:rPr>
          <w:snapToGrid w:val="0"/>
        </w:rPr>
        <w:t xml:space="preserve"> bezpečné koridory pre peších s plynulým rovným spevneným povrchom vrátane premostení výkopov, dočasné osvetlenie staveniska /ak si to stavebné práce a priestor vyžadujú/ a pod.  </w:t>
      </w:r>
    </w:p>
    <w:p w14:paraId="5C88B45A"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25</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037BBE82" w14:textId="77777777" w:rsidR="009E4F5D" w:rsidRPr="00816007" w:rsidRDefault="009E4F5D" w:rsidP="009E4F5D">
      <w:pPr>
        <w:pStyle w:val="Bezriadkovania"/>
        <w:ind w:left="709" w:hanging="709"/>
        <w:jc w:val="both"/>
        <w:rPr>
          <w:rFonts w:ascii="Calibri" w:hAnsi="Calibri" w:cs="Calibri"/>
          <w:snapToGrid w:val="0"/>
        </w:rPr>
      </w:pPr>
      <w:r w:rsidRPr="000D0899">
        <w:rPr>
          <w:rFonts w:ascii="Calibri" w:hAnsi="Calibri" w:cs="Calibri"/>
          <w:snapToGrid w:val="0"/>
        </w:rPr>
        <w:t>7.3.26.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3D484496" w14:textId="77777777" w:rsidR="009E4F5D" w:rsidRPr="00816007" w:rsidRDefault="009E4F5D" w:rsidP="009E4F5D">
      <w:pPr>
        <w:pStyle w:val="Bezriadkovania"/>
        <w:ind w:left="709" w:hanging="709"/>
        <w:jc w:val="both"/>
        <w:rPr>
          <w:rFonts w:ascii="Calibri" w:hAnsi="Calibri" w:cs="Calibri"/>
          <w:snapToGrid w:val="0"/>
        </w:rPr>
      </w:pPr>
      <w:r w:rsidRPr="002349B6">
        <w:rPr>
          <w:rFonts w:ascii="Calibri" w:hAnsi="Calibri" w:cs="Calibri"/>
          <w:snapToGrid w:val="0"/>
        </w:rPr>
        <w:t>7.3.27.</w:t>
      </w:r>
      <w:r w:rsidRPr="002349B6">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187C13A6" w14:textId="77777777" w:rsidR="009E4F5D" w:rsidRDefault="009E4F5D" w:rsidP="009E4F5D">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zúčastniť sa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6B0A8305" w14:textId="77777777" w:rsidR="009E4F5D" w:rsidRDefault="009E4F5D" w:rsidP="009E4F5D">
      <w:pPr>
        <w:pStyle w:val="Bezriadkovania"/>
        <w:ind w:left="709" w:hanging="709"/>
        <w:jc w:val="both"/>
        <w:rPr>
          <w:rFonts w:ascii="Calibri" w:hAnsi="Calibri" w:cs="Calibri"/>
          <w:snapToGrid w:val="0"/>
        </w:rPr>
      </w:pPr>
      <w:r>
        <w:rPr>
          <w:rFonts w:ascii="Calibri" w:hAnsi="Calibri" w:cs="Calibri"/>
          <w:snapToGrid w:val="0"/>
        </w:rPr>
        <w:t>7.3.29.</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lastRenderedPageBreak/>
        <w:t>a prácach s nimi súvisiacich a podrobnosti o odbornej spôsobilosti na výkon niektorých pracovných činností.</w:t>
      </w:r>
    </w:p>
    <w:p w14:paraId="0D514E1B" w14:textId="77777777" w:rsidR="009E4F5D" w:rsidRPr="00816007" w:rsidRDefault="009E4F5D" w:rsidP="009E4F5D">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r>
        <w:rPr>
          <w:rFonts w:ascii="Calibri" w:hAnsi="Calibri" w:cs="Calibri"/>
          <w:snapToGrid w:val="0"/>
        </w:rPr>
        <w:t>, ak nie je v jednotlivých pod-bodoch uvedené inak.</w:t>
      </w:r>
    </w:p>
    <w:p w14:paraId="032E1BE2" w14:textId="77777777" w:rsidR="009E4F5D" w:rsidRPr="00816007" w:rsidRDefault="009E4F5D" w:rsidP="009E4F5D">
      <w:pPr>
        <w:widowControl w:val="0"/>
        <w:tabs>
          <w:tab w:val="left" w:pos="7725"/>
        </w:tabs>
        <w:autoSpaceDE w:val="0"/>
        <w:autoSpaceDN w:val="0"/>
        <w:adjustRightInd w:val="0"/>
        <w:ind w:left="709" w:hanging="709"/>
        <w:rPr>
          <w:b/>
          <w:bCs/>
        </w:rPr>
      </w:pPr>
      <w:r>
        <w:rPr>
          <w:b/>
          <w:bCs/>
        </w:rPr>
        <w:tab/>
      </w:r>
    </w:p>
    <w:p w14:paraId="1AF057D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1658E93"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001B56E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E08F11" w14:textId="77777777" w:rsidR="009E4F5D" w:rsidRDefault="009E4F5D" w:rsidP="009E4F5D">
      <w:pPr>
        <w:pStyle w:val="Bezriadkovania"/>
        <w:ind w:left="709" w:hanging="709"/>
        <w:jc w:val="both"/>
        <w:rPr>
          <w:rFonts w:ascii="Calibri" w:hAnsi="Calibri" w:cs="Calibri"/>
          <w:b/>
          <w:bCs/>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48DD41CA" w14:textId="77777777" w:rsidR="009E4F5D" w:rsidRPr="00816007" w:rsidRDefault="009E4F5D" w:rsidP="009E4F5D">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 xml:space="preserve">hotoviteľ pripraví </w:t>
      </w:r>
      <w:r>
        <w:rPr>
          <w:rFonts w:ascii="Calibri" w:hAnsi="Calibri" w:cs="Calibri"/>
          <w:color w:val="000000"/>
        </w:rPr>
        <w:t xml:space="preserve">a predloží </w:t>
      </w:r>
      <w:r w:rsidRPr="00816007">
        <w:rPr>
          <w:rFonts w:ascii="Calibri" w:hAnsi="Calibri" w:cs="Calibri"/>
          <w:color w:val="000000"/>
        </w:rPr>
        <w:t xml:space="preserve">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2A5F72">
        <w:rPr>
          <w:rFonts w:ascii="Calibri" w:hAnsi="Calibri" w:cs="Calibri"/>
        </w:rPr>
        <w:t>Bez ich predloženie sa má za to, že dielo má vady.</w:t>
      </w:r>
      <w:r>
        <w:rPr>
          <w:rFonts w:ascii="Calibri" w:hAnsi="Calibri" w:cs="Calibri"/>
        </w:rPr>
        <w:t xml:space="preserve"> </w:t>
      </w:r>
    </w:p>
    <w:p w14:paraId="6B31B69A" w14:textId="77777777" w:rsidR="009E4F5D" w:rsidRPr="00816007" w:rsidRDefault="009E4F5D" w:rsidP="009E4F5D">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 xml:space="preserve">, </w:t>
      </w:r>
      <w:r w:rsidRPr="00816007">
        <w:rPr>
          <w:rFonts w:ascii="Calibri" w:hAnsi="Calibri" w:cs="Calibri"/>
          <w:snapToGrid w:val="0"/>
        </w:rPr>
        <w:t xml:space="preserve">odovzdať </w:t>
      </w:r>
      <w:r>
        <w:rPr>
          <w:rFonts w:ascii="Calibri" w:hAnsi="Calibri" w:cs="Calibri"/>
          <w:snapToGrid w:val="0"/>
        </w:rPr>
        <w:t xml:space="preserve">ho </w:t>
      </w:r>
      <w:r w:rsidRPr="00816007">
        <w:rPr>
          <w:rFonts w:ascii="Calibri" w:hAnsi="Calibri" w:cs="Calibri"/>
          <w:snapToGrid w:val="0"/>
        </w:rPr>
        <w:t>vyčistené od zvyšných materiálov spolu so záberom plôch využívaných k</w:t>
      </w:r>
      <w:r>
        <w:rPr>
          <w:rFonts w:ascii="Calibri" w:hAnsi="Calibri" w:cs="Calibri"/>
          <w:snapToGrid w:val="0"/>
        </w:rPr>
        <w:t xml:space="preserve"> jeho </w:t>
      </w:r>
      <w:r w:rsidRPr="00816007">
        <w:rPr>
          <w:rFonts w:ascii="Calibri" w:hAnsi="Calibri" w:cs="Calibri"/>
          <w:snapToGrid w:val="0"/>
        </w:rPr>
        <w:t xml:space="preserve">zhotoveniu tak, aby bolo možné </w:t>
      </w:r>
      <w:r>
        <w:rPr>
          <w:rFonts w:ascii="Calibri" w:hAnsi="Calibri" w:cs="Calibri"/>
          <w:snapToGrid w:val="0"/>
        </w:rPr>
        <w:t>d</w:t>
      </w:r>
      <w:r w:rsidRPr="00816007">
        <w:rPr>
          <w:rFonts w:ascii="Calibri" w:hAnsi="Calibri" w:cs="Calibri"/>
          <w:snapToGrid w:val="0"/>
        </w:rPr>
        <w:t>ielo riadne prevziať a užívať.</w:t>
      </w:r>
    </w:p>
    <w:p w14:paraId="6D37121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ielo neprevezme a</w:t>
      </w:r>
      <w:r>
        <w:t> vyhotoví spolu</w:t>
      </w:r>
      <w:r w:rsidRPr="00816007">
        <w:t xml:space="preserve"> so </w:t>
      </w:r>
      <w:r>
        <w:t>z</w:t>
      </w:r>
      <w:r w:rsidRPr="00816007">
        <w:t xml:space="preserve">hotoviteľom zápis o zistených vadách, spôsobe a termíne ich odstránenia. </w:t>
      </w:r>
    </w:p>
    <w:p w14:paraId="74BD64E6"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w:t>
      </w:r>
      <w:r>
        <w:t> 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w:t>
      </w:r>
      <w:r w:rsidRPr="00FF6F57">
        <w:t>V schválenom protokole objednávateľ písomne potvrdí prevzatie diela, ak je bez vád a nedorobkov.</w:t>
      </w:r>
    </w:p>
    <w:p w14:paraId="20D4D174"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F74196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43FF11C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2B58FFB1"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055F655"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w:t>
      </w:r>
      <w:r>
        <w:rPr>
          <w:bCs/>
        </w:rPr>
        <w:t xml:space="preserve">za podmienky, že zmenou sa nemení charakter zmluvy a nemení sa ani účel a ani charakteristické znaky diela a za dodržania podmienok podľa príslušných ustanovení </w:t>
      </w:r>
      <w:r w:rsidRPr="00816007">
        <w:rPr>
          <w:bCs/>
        </w:rPr>
        <w:t xml:space="preserve">zákona </w:t>
      </w:r>
      <w:r>
        <w:rPr>
          <w:bCs/>
        </w:rPr>
        <w:t xml:space="preserve">č. </w:t>
      </w:r>
      <w:r w:rsidRPr="00816007">
        <w:rPr>
          <w:bCs/>
        </w:rPr>
        <w:t xml:space="preserve">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4CD7C3DD"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0C81DCD7"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6D01D8A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7AE07EFD" w14:textId="77777777" w:rsidR="009E4F5D" w:rsidRPr="00257B53"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11749C56"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rsidRPr="00181342">
        <w:t>Ak má následkom zmeny podľa bodu 9.1. dôjsť k navýšeniu rozsahu prác („naviac práce“), zmluvné strany postupujú nasledovne:</w:t>
      </w:r>
    </w:p>
    <w:p w14:paraId="419E3C6D"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t xml:space="preserve"> </w:t>
      </w:r>
      <w:r w:rsidRPr="00816007">
        <w:t>Objednávateľ vystaví požiadavku na zmenu zmluvy a </w:t>
      </w:r>
      <w:r>
        <w:t>z</w:t>
      </w:r>
      <w:r w:rsidRPr="00816007">
        <w:t xml:space="preserve">hotoviteľovi ju predloží písomne prostredníctvom </w:t>
      </w:r>
      <w:r>
        <w:t>z</w:t>
      </w:r>
      <w:r w:rsidRPr="00816007">
        <w:t>menového listu.</w:t>
      </w:r>
    </w:p>
    <w:p w14:paraId="6E80E96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w:t>
      </w:r>
      <w:r w:rsidRPr="00816007">
        <w:lastRenderedPageBreak/>
        <w:t xml:space="preserve">od rozsahu požadovanej zmeny, vykoná ocenenie zmeny zmluvy </w:t>
      </w:r>
      <w:r>
        <w:t>navrhovanej o</w:t>
      </w:r>
      <w:r w:rsidRPr="00816007">
        <w:t>bjednávateľom.</w:t>
      </w:r>
    </w:p>
    <w:p w14:paraId="6286088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Cena zmeny, úpravy zmluvy sa určí nasledovne</w:t>
      </w:r>
      <w:r w:rsidRPr="00816007">
        <w:t>:</w:t>
      </w:r>
    </w:p>
    <w:p w14:paraId="4B01F83C" w14:textId="77777777" w:rsidR="009E4F5D" w:rsidRPr="00816007" w:rsidRDefault="009E4F5D" w:rsidP="009E4F5D">
      <w:pPr>
        <w:pStyle w:val="Odsekzoznamu"/>
        <w:widowControl w:val="0"/>
        <w:numPr>
          <w:ilvl w:val="0"/>
          <w:numId w:val="42"/>
        </w:numP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259D03CB" w14:textId="77777777" w:rsidR="009E4F5D" w:rsidRPr="00816007" w:rsidRDefault="009E4F5D" w:rsidP="009E4F5D">
      <w:pPr>
        <w:pStyle w:val="Odsekzoznamu"/>
        <w:widowControl w:val="0"/>
        <w:numPr>
          <w:ilvl w:val="0"/>
          <w:numId w:val="42"/>
        </w:numP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t xml:space="preserve">            </w:t>
      </w:r>
      <w:r w:rsidRPr="00816007">
        <w:t>o % vypočítané ako percentuálny rozdiel medzi zmluvnou cenou a rozpočtovou cenou z projektovej dokumentácie za celý predmet plnenia.</w:t>
      </w:r>
    </w:p>
    <w:p w14:paraId="13A74F1A" w14:textId="77777777" w:rsidR="009E4F5D" w:rsidRPr="00816007" w:rsidRDefault="009E4F5D" w:rsidP="009E4F5D">
      <w:pPr>
        <w:pStyle w:val="Odsekzoznamu"/>
        <w:widowControl w:val="0"/>
        <w:numPr>
          <w:ilvl w:val="0"/>
          <w:numId w:val="42"/>
        </w:numP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14924F72"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4BFE8854"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7EC0D607"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46DFD0BD"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357C8CA"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29BEB6F7"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147DE372" w14:textId="77777777" w:rsidR="009E4F5D" w:rsidRPr="00651A0D"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3C8B4B5B"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46D6ABB7"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34865429"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20578A14"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5958EB4B"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34787C5"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2A305D25"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1C722059" w14:textId="77777777" w:rsidR="009E4F5D" w:rsidRPr="00816007"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614FA9E2"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8351BBE"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38761D4B"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264E94D9"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2FB11110"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36E8708C"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0E328D9E"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6FA94F" w14:textId="77777777" w:rsidR="009E4F5D" w:rsidRPr="00913328" w:rsidRDefault="009E4F5D" w:rsidP="009E4F5D">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0ABF1D69" w14:textId="77777777" w:rsidR="009E4F5D" w:rsidRPr="00816007" w:rsidRDefault="009E4F5D" w:rsidP="009E4F5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požadovanej zmeny, rozhodne či trvá na vykonaní zmeny zmluvy alebo </w:t>
      </w:r>
      <w:r>
        <w:t>nie</w:t>
      </w:r>
      <w:r w:rsidRPr="00816007">
        <w:t>.</w:t>
      </w:r>
    </w:p>
    <w:p w14:paraId="60D7F339" w14:textId="77777777" w:rsidR="009E4F5D" w:rsidRPr="00816007" w:rsidRDefault="009E4F5D" w:rsidP="009E4F5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1" w:name="_Hlk47076982"/>
      <w:r w:rsidRPr="00816007">
        <w:t xml:space="preserve">V prípade, že </w:t>
      </w:r>
      <w:r>
        <w:t>o</w:t>
      </w:r>
      <w:r w:rsidRPr="00816007">
        <w:t xml:space="preserve">bjednávateľ súhlasí s ocenením zmeny zmluvy, </w:t>
      </w:r>
      <w:r>
        <w:t>zmluvné strany uzavrú v tomto zmysle dodatok k zmluve v dohodnutom čase; inak v čase primerane určenom objednávateľom; ak má rozsah zmien vplyv na čas plnenia, zmluvné strany v dodatku primerane upravia aj čas plnenia.</w:t>
      </w:r>
    </w:p>
    <w:bookmarkEnd w:id="1"/>
    <w:p w14:paraId="579AC6BE" w14:textId="5F71E867" w:rsidR="009E4F5D" w:rsidRDefault="009E4F5D" w:rsidP="009E4F5D">
      <w:pPr>
        <w:pStyle w:val="Odsekzoznamu"/>
        <w:numPr>
          <w:ilvl w:val="1"/>
          <w:numId w:val="6"/>
        </w:numPr>
        <w:pBdr>
          <w:top w:val="nil"/>
          <w:left w:val="nil"/>
          <w:bottom w:val="nil"/>
          <w:right w:val="nil"/>
          <w:between w:val="nil"/>
          <w:bar w:val="nil"/>
        </w:pBdr>
        <w:ind w:left="567" w:hanging="567"/>
        <w:jc w:val="both"/>
      </w:pPr>
      <w:r>
        <w:t>Ak má následkom zmeny podľa bodu 9.1. dôjsť k zníženiu rozsahu prác (</w:t>
      </w:r>
      <w:r w:rsidRPr="00816007">
        <w:t>„menej prác</w:t>
      </w:r>
      <w:r>
        <w:t>e</w:t>
      </w:r>
      <w:r w:rsidRPr="00816007">
        <w:t>“</w:t>
      </w:r>
      <w:r>
        <w:t>)</w:t>
      </w:r>
      <w:r w:rsidRPr="00816007">
        <w:t>, zhotoviteľ spracuje odpočet konkrétnych položiek rozpočtu</w:t>
      </w:r>
      <w:r w:rsidRPr="003E3EFE">
        <w:t xml:space="preserve"> a zmluvné strany uzavrú v tomto zmysle dodatok k zmluve.</w:t>
      </w:r>
    </w:p>
    <w:p w14:paraId="2FEDAFE7" w14:textId="77777777" w:rsidR="004038AA" w:rsidRPr="003E3EFE" w:rsidRDefault="004038AA" w:rsidP="004038AA">
      <w:pPr>
        <w:pStyle w:val="Odsekzoznamu"/>
        <w:pBdr>
          <w:top w:val="nil"/>
          <w:left w:val="nil"/>
          <w:bottom w:val="nil"/>
          <w:right w:val="nil"/>
          <w:between w:val="nil"/>
          <w:bar w:val="nil"/>
        </w:pBdr>
        <w:ind w:left="567"/>
        <w:jc w:val="both"/>
      </w:pPr>
    </w:p>
    <w:p w14:paraId="67C75C95" w14:textId="77777777" w:rsidR="009E4F5D" w:rsidRDefault="009E4F5D" w:rsidP="009E4F5D">
      <w:pPr>
        <w:widowControl w:val="0"/>
        <w:numPr>
          <w:ilvl w:val="1"/>
          <w:numId w:val="6"/>
        </w:numP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BD1854">
        <w:lastRenderedPageBreak/>
        <w:t>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w:t>
      </w:r>
    </w:p>
    <w:p w14:paraId="6637C01B" w14:textId="77777777" w:rsidR="009E4F5D" w:rsidRDefault="009E4F5D" w:rsidP="009E4F5D">
      <w:pPr>
        <w:widowControl w:val="0"/>
        <w:tabs>
          <w:tab w:val="left" w:pos="709"/>
          <w:tab w:val="left" w:pos="3456"/>
          <w:tab w:val="left" w:pos="4608"/>
          <w:tab w:val="left" w:pos="5760"/>
          <w:tab w:val="left" w:pos="6912"/>
          <w:tab w:val="left" w:pos="8064"/>
        </w:tabs>
        <w:autoSpaceDE w:val="0"/>
        <w:autoSpaceDN w:val="0"/>
        <w:adjustRightInd w:val="0"/>
        <w:spacing w:after="200"/>
        <w:contextualSpacing/>
        <w:jc w:val="both"/>
      </w:pPr>
    </w:p>
    <w:p w14:paraId="03D1AEF1"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1E3112F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5BB074A7"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B7800FD"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65CAA6FA"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Pr="00CA3873">
        <w:t>Uvedenú sankciu nemožno uplatniť v prípade naplnenia bodu 6.1 zmluvy.</w:t>
      </w:r>
    </w:p>
    <w:p w14:paraId="2A74A016"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572E289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20D8C07D" w14:textId="601D2479"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rsidR="000D0899">
        <w:t xml:space="preserve"> 50</w:t>
      </w:r>
      <w:r w:rsidRPr="00816007">
        <w:t>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365D50C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34EFD1AF"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F4BEAA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4E7719AF"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4A212DC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5E732DD"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 xml:space="preserve">ielo bude vyhotovené </w:t>
      </w:r>
      <w:r>
        <w:t xml:space="preserve">riadne a </w:t>
      </w:r>
      <w:r w:rsidRPr="00816007">
        <w:t>v súlade s</w:t>
      </w:r>
      <w:r>
        <w:t>o zmluvou</w:t>
      </w:r>
      <w:r w:rsidRPr="00816007">
        <w:t xml:space="preserve"> a bude mať vlastnosti dohodnuté v tejto zmluve.</w:t>
      </w:r>
    </w:p>
    <w:p w14:paraId="4197523A"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653A6458"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C2865A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04D1724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 xml:space="preserve">potrebných </w:t>
      </w:r>
      <w:r w:rsidRPr="00816007">
        <w:t xml:space="preserve">na </w:t>
      </w:r>
      <w:r>
        <w:t xml:space="preserve">jeho </w:t>
      </w:r>
      <w:r w:rsidRPr="00816007">
        <w:t>užívanie podľa bodu 8.2.,</w:t>
      </w:r>
    </w:p>
    <w:p w14:paraId="721A75EB"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 xml:space="preserve">podľa príslušných ustanovení </w:t>
      </w:r>
      <w:r w:rsidRPr="00816007">
        <w:t xml:space="preserve">Obchodného zákonníka alebo </w:t>
      </w:r>
      <w:r>
        <w:t>d</w:t>
      </w:r>
      <w:r w:rsidRPr="00816007">
        <w:t xml:space="preserve">ielo </w:t>
      </w:r>
      <w:r>
        <w:t xml:space="preserve">je </w:t>
      </w:r>
      <w:r w:rsidRPr="00816007">
        <w:t>zaťažené inými právami tretích osôb.</w:t>
      </w:r>
    </w:p>
    <w:p w14:paraId="7C2AADE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 o</w:t>
      </w:r>
      <w:r w:rsidRPr="00816007">
        <w:t>bjednávateľ.</w:t>
      </w:r>
    </w:p>
    <w:p w14:paraId="0C5F8384"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 xml:space="preserve">bjednávateľ nemohol zistiť </w:t>
      </w:r>
      <w:r>
        <w:t xml:space="preserve">alebo ktoré nebolo možné zistiť </w:t>
      </w:r>
      <w:r w:rsidRPr="00816007">
        <w:t>pri odovzdaní a</w:t>
      </w:r>
      <w:r>
        <w:t> </w:t>
      </w:r>
      <w:r w:rsidRPr="00816007">
        <w:t>prevzatí</w:t>
      </w:r>
      <w:r>
        <w:t xml:space="preserve"> d</w:t>
      </w:r>
      <w:r w:rsidRPr="00816007">
        <w:t xml:space="preserve">iela, </w:t>
      </w:r>
      <w:r>
        <w:t>z</w:t>
      </w:r>
      <w:r w:rsidRPr="00816007">
        <w:t xml:space="preserve">hotoviteľ zodpovedá počas záručnej doby </w:t>
      </w:r>
      <w:r>
        <w:t>(bod 11.5. zmluvy), ktorá plynie od odovzdania diela a jeho prevzatia objednávateľom</w:t>
      </w:r>
      <w:r w:rsidRPr="00816007">
        <w:t>.</w:t>
      </w:r>
    </w:p>
    <w:p w14:paraId="474522C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11.5.</w:t>
      </w:r>
      <w:r w:rsidRPr="00816007">
        <w:tab/>
      </w:r>
      <w:r w:rsidRPr="006115A2">
        <w:t xml:space="preserve">Zhotoviteľ poskytuje záruku na </w:t>
      </w:r>
      <w:proofErr w:type="spellStart"/>
      <w:r w:rsidRPr="006115A2">
        <w:t>bezvadnosť</w:t>
      </w:r>
      <w:proofErr w:type="spellEnd"/>
      <w:r w:rsidRPr="006115A2">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42537B71"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záruky sa zhotoviteľ zaväzuje</w:t>
      </w:r>
      <w:r w:rsidRPr="00816007">
        <w:t xml:space="preserve">, že </w:t>
      </w:r>
      <w:r>
        <w:t>d</w:t>
      </w:r>
      <w:r w:rsidRPr="00816007">
        <w:t>iel</w:t>
      </w:r>
      <w:r>
        <w:t>o</w:t>
      </w:r>
      <w:r w:rsidRPr="00816007">
        <w:t xml:space="preserve"> bude počas </w:t>
      </w:r>
      <w:r>
        <w:t xml:space="preserve">celej </w:t>
      </w:r>
      <w:r w:rsidRPr="00816007">
        <w:t xml:space="preserve">záručnej </w:t>
      </w:r>
      <w:r>
        <w:t>doby</w:t>
      </w:r>
      <w:r w:rsidRPr="00816007">
        <w:t xml:space="preserve"> spôsobil</w:t>
      </w:r>
      <w:r>
        <w:t>é</w:t>
      </w:r>
      <w:r w:rsidRPr="00816007">
        <w:t xml:space="preserve"> na </w:t>
      </w:r>
      <w:r>
        <w:t xml:space="preserve">riadne užívanie v súlade s jeho účelom pri zachovaní </w:t>
      </w:r>
      <w:r w:rsidRPr="00816007">
        <w:t>si dohodnut</w:t>
      </w:r>
      <w:r>
        <w:t>ých</w:t>
      </w:r>
      <w:r w:rsidRPr="00816007">
        <w:t xml:space="preserve"> vlastnost</w:t>
      </w:r>
      <w:r>
        <w:t>í</w:t>
      </w:r>
      <w:r w:rsidRPr="00816007">
        <w:t xml:space="preserve"> a kvalit</w:t>
      </w:r>
      <w:r>
        <w:t>y</w:t>
      </w:r>
      <w:r w:rsidRPr="00816007">
        <w:t>.</w:t>
      </w:r>
    </w:p>
    <w:p w14:paraId="17B36769"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r>
      <w:r w:rsidRPr="00056878">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5892D3F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r>
      <w:r w:rsidRPr="0077279C">
        <w:t>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w:t>
      </w:r>
    </w:p>
    <w:p w14:paraId="13DA02F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rsidRPr="009B27B1">
        <w:t>Odstránenie oznámenej vady si zmluvné strany písomne potvrdia.</w:t>
      </w:r>
    </w:p>
    <w:p w14:paraId="222FC407" w14:textId="77777777" w:rsidR="009E4F5D" w:rsidRDefault="009E4F5D" w:rsidP="001E1296">
      <w:pPr>
        <w:widowControl w:val="0"/>
        <w:tabs>
          <w:tab w:val="left" w:pos="2304"/>
          <w:tab w:val="left" w:pos="3456"/>
          <w:tab w:val="left" w:pos="4608"/>
          <w:tab w:val="left" w:pos="5760"/>
          <w:tab w:val="left" w:pos="6912"/>
          <w:tab w:val="left" w:pos="8064"/>
        </w:tabs>
        <w:autoSpaceDE w:val="0"/>
        <w:autoSpaceDN w:val="0"/>
        <w:adjustRightInd w:val="0"/>
        <w:jc w:val="both"/>
      </w:pPr>
    </w:p>
    <w:p w14:paraId="1D800F4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54D791EA"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6D05A226"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C2A6FC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w:t>
      </w:r>
      <w:r>
        <w:t>1</w:t>
      </w:r>
      <w:r w:rsidRPr="00816007">
        <w:t>.</w:t>
      </w:r>
      <w:r w:rsidRPr="00816007">
        <w:tab/>
        <w:t xml:space="preserve">V prípade vzniku škody </w:t>
      </w:r>
      <w:r>
        <w:t xml:space="preserve">ktorejkoľvek zmluvnej strane v dôsledku </w:t>
      </w:r>
      <w:r w:rsidRPr="00816007">
        <w:t>porušen</w:t>
      </w:r>
      <w:r>
        <w:t>ia</w:t>
      </w:r>
      <w:r w:rsidRPr="00816007">
        <w:t xml:space="preserve"> povinností</w:t>
      </w:r>
      <w:r>
        <w:t xml:space="preserve"> podľa </w:t>
      </w:r>
      <w:r w:rsidRPr="00816007">
        <w:t xml:space="preserve"> tejto zmluvy </w:t>
      </w:r>
      <w:r>
        <w:t xml:space="preserve">druhou </w:t>
      </w:r>
      <w:r w:rsidRPr="00816007">
        <w:t>zmluvn</w:t>
      </w:r>
      <w:r>
        <w:t>ou</w:t>
      </w:r>
      <w:r w:rsidRPr="00816007">
        <w:t xml:space="preserve"> stran</w:t>
      </w:r>
      <w:r>
        <w:t>ou</w:t>
      </w:r>
      <w:r w:rsidRPr="00816007">
        <w:t xml:space="preserve">, má </w:t>
      </w:r>
      <w:r>
        <w:t>zmluvná</w:t>
      </w:r>
      <w:r w:rsidRPr="00816007">
        <w:t xml:space="preserve"> strana nárok na </w:t>
      </w:r>
      <w:r>
        <w:t>náh</w:t>
      </w:r>
      <w:r w:rsidRPr="00816007">
        <w:t>radu vzniknutej škody.</w:t>
      </w:r>
    </w:p>
    <w:p w14:paraId="530E4B4E"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66BC367"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4F343EFA"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2260E0A0"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99631DD"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 xml:space="preserve">iela, </w:t>
      </w:r>
      <w:r>
        <w:t>s</w:t>
      </w:r>
      <w:r w:rsidRPr="00816007">
        <w:t xml:space="preserve"> výnimkou zariadení, ktorých cenu uhradil </w:t>
      </w:r>
      <w:r>
        <w:t>o</w:t>
      </w:r>
      <w:r w:rsidRPr="00816007">
        <w:t xml:space="preserve">bjednávateľ pred ich zabudovaním do </w:t>
      </w:r>
      <w:r>
        <w:t>d</w:t>
      </w:r>
      <w:r w:rsidRPr="00816007">
        <w:t>iela.</w:t>
      </w:r>
    </w:p>
    <w:p w14:paraId="1203E007"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rsidRPr="00816007">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protokolárneho odovzdania </w:t>
      </w:r>
      <w:r>
        <w:t>d</w:t>
      </w:r>
      <w:r w:rsidRPr="00816007">
        <w:t>iela</w:t>
      </w:r>
      <w:r>
        <w:t xml:space="preserve"> podľa čl. 8 tejto zmluvy.</w:t>
      </w:r>
    </w:p>
    <w:p w14:paraId="39B62005"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1AF7317E"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183261CD"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5FDEC3B2"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00675C9"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12E145A3"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673938BC"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19426679"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2361FFF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01A619BA"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5C35AA5E"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 xml:space="preserve">. </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w:t>
      </w:r>
      <w:proofErr w:type="spellStart"/>
      <w:r w:rsidRPr="00816007">
        <w:t>vysporiadavaní</w:t>
      </w:r>
      <w:proofErr w:type="spellEnd"/>
      <w:r w:rsidRPr="00816007">
        <w:t xml:space="preserve">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11D5C207"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081385F"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15</w:t>
      </w:r>
      <w:r w:rsidRPr="00816007">
        <w:rPr>
          <w:b/>
          <w:bCs/>
        </w:rPr>
        <w:t>.</w:t>
      </w:r>
    </w:p>
    <w:p w14:paraId="085C6656"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5BCEB234"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397613D"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.1.</w:t>
      </w:r>
      <w:r w:rsidRPr="00816007">
        <w:tab/>
        <w:t xml:space="preserve">Na </w:t>
      </w:r>
      <w:r>
        <w:t xml:space="preserve">otázky neupravené touto zmluvou </w:t>
      </w:r>
      <w:r w:rsidRPr="00816007">
        <w:t>sa vzťahujú príslušné ustanovenia Obchodného zákonníka v platnom znení.</w:t>
      </w:r>
    </w:p>
    <w:p w14:paraId="017A2DAB"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 a </w:t>
      </w:r>
      <w:r w:rsidRPr="00816007">
        <w:t>cenu</w:t>
      </w:r>
      <w:r>
        <w:t xml:space="preserve"> diela</w:t>
      </w:r>
      <w:r w:rsidRPr="00816007">
        <w:t xml:space="preserve">, môžu robiť zmluvné strany </w:t>
      </w:r>
      <w:r>
        <w:t xml:space="preserve">aj </w:t>
      </w:r>
      <w:r w:rsidRPr="00816007">
        <w:t>zápisom v stavebnom denníku.</w:t>
      </w:r>
    </w:p>
    <w:p w14:paraId="473697B1"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.3.</w:t>
      </w:r>
      <w:r w:rsidRPr="00816007">
        <w:tab/>
      </w:r>
      <w:r>
        <w:t>P</w:t>
      </w:r>
      <w:r w:rsidRPr="00816007">
        <w:t>ríloh</w:t>
      </w:r>
      <w:r>
        <w:t xml:space="preserve">ami </w:t>
      </w:r>
      <w:r w:rsidRPr="00816007">
        <w:t>zmluvy</w:t>
      </w:r>
      <w:r>
        <w:t xml:space="preserve"> sú</w:t>
      </w:r>
      <w:r w:rsidRPr="00816007">
        <w:t>:</w:t>
      </w:r>
    </w:p>
    <w:p w14:paraId="14663F57" w14:textId="5DBEF9DF" w:rsidR="009E4F5D" w:rsidRPr="000A16D3"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i/>
        </w:rPr>
      </w:pPr>
      <w:r>
        <w:t>1. Opis predmetu zákazky</w:t>
      </w:r>
      <w:r w:rsidR="00F129CC">
        <w:t xml:space="preserve"> s názvom</w:t>
      </w:r>
      <w:r>
        <w:t xml:space="preserve"> „</w:t>
      </w:r>
      <w:r w:rsidR="00CF6B50" w:rsidRPr="00424FD5">
        <w:rPr>
          <w:b/>
        </w:rPr>
        <w:t>Registratúrne stredisko v </w:t>
      </w:r>
      <w:proofErr w:type="spellStart"/>
      <w:r w:rsidR="00CF6B50" w:rsidRPr="00424FD5">
        <w:rPr>
          <w:b/>
        </w:rPr>
        <w:t>TTiP</w:t>
      </w:r>
      <w:proofErr w:type="spellEnd"/>
      <w:r w:rsidR="00CF6B50" w:rsidRPr="00424FD5">
        <w:rPr>
          <w:b/>
        </w:rPr>
        <w:t xml:space="preserve"> na Priemyselnej ulici, stavebné úpravy SO 01 A</w:t>
      </w:r>
      <w:r w:rsidR="00CF6B50">
        <w:rPr>
          <w:b/>
        </w:rPr>
        <w:t>“</w:t>
      </w:r>
    </w:p>
    <w:p w14:paraId="3198A9F9" w14:textId="2015C8C6" w:rsidR="009E4F5D" w:rsidRPr="00C35118" w:rsidRDefault="009E4F5D" w:rsidP="009E4F5D">
      <w:pPr>
        <w:jc w:val="both"/>
        <w:rPr>
          <w:i/>
        </w:rPr>
      </w:pPr>
      <w:r w:rsidRPr="00816007">
        <w:tab/>
      </w:r>
      <w:r>
        <w:t>2</w:t>
      </w:r>
      <w:r w:rsidRPr="00816007">
        <w:t xml:space="preserve">. </w:t>
      </w:r>
      <w:r w:rsidR="00F129CC">
        <w:t>Cenová ponuka uchádzača</w:t>
      </w:r>
    </w:p>
    <w:p w14:paraId="48BD863B" w14:textId="77777777" w:rsidR="009E4F5D" w:rsidRPr="00816007" w:rsidRDefault="009E4F5D" w:rsidP="009E4F5D">
      <w:pPr>
        <w:jc w:val="both"/>
      </w:pPr>
      <w:r w:rsidRPr="00816007">
        <w:tab/>
      </w:r>
      <w:r>
        <w:t>3</w:t>
      </w:r>
      <w:r w:rsidRPr="00816007">
        <w:t xml:space="preserve">. </w:t>
      </w:r>
      <w:r>
        <w:t>Vecný a časový h</w:t>
      </w:r>
      <w:r w:rsidRPr="00816007">
        <w:t>armonogram výstavby</w:t>
      </w:r>
    </w:p>
    <w:p w14:paraId="29D357EE" w14:textId="77777777" w:rsidR="009E4F5D" w:rsidRPr="007F58F0" w:rsidRDefault="009E4F5D" w:rsidP="009E4F5D">
      <w:pPr>
        <w:ind w:left="993" w:hanging="284"/>
        <w:jc w:val="both"/>
      </w:pPr>
      <w:r>
        <w:t>4</w:t>
      </w:r>
      <w:r w:rsidRPr="00816007">
        <w:t xml:space="preserve">. Zoznam subdodávateľov s finančným vyjadrením poddodávok a ich špecifikáciou </w:t>
      </w:r>
      <w:r w:rsidRPr="007F58F0">
        <w:t>alebo vyhlásenie, že zhotoviteľ zrealizuje všetky práce vlastnými kapacitami</w:t>
      </w:r>
    </w:p>
    <w:p w14:paraId="2BE11EC7" w14:textId="77777777" w:rsidR="009E4F5D" w:rsidRPr="00816007" w:rsidRDefault="009E4F5D" w:rsidP="009E4F5D">
      <w:pPr>
        <w:ind w:left="705" w:hanging="705"/>
        <w:jc w:val="both"/>
      </w:pPr>
      <w:r>
        <w:t>15</w:t>
      </w:r>
      <w:r w:rsidRPr="00816007">
        <w:t>.4.</w:t>
      </w:r>
      <w:r w:rsidRPr="00816007">
        <w:tab/>
        <w:t>Zmluvné strany prehlasujú, že táto zmluva zodpovedá ich slobodnej vôli, uzavierajú ju dobrovoľne a na znak súhlasu s jej obsahom ju podpisujú.</w:t>
      </w:r>
    </w:p>
    <w:p w14:paraId="76667F8C" w14:textId="77777777"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.5.</w:t>
      </w:r>
      <w:r w:rsidRPr="00816007">
        <w:tab/>
        <w:t xml:space="preserve">Zmluva je vyhotovená v </w:t>
      </w:r>
      <w:r>
        <w:t>5</w:t>
      </w:r>
      <w:r w:rsidRPr="00816007">
        <w:t xml:space="preserve"> rovnopisoch, z toho </w:t>
      </w:r>
      <w:r>
        <w:t>4</w:t>
      </w:r>
      <w:r w:rsidRPr="00816007">
        <w:t xml:space="preserve"> rovnopis</w:t>
      </w:r>
      <w:r>
        <w:t>y</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55381418" w14:textId="7EC41C15"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.6.</w:t>
      </w:r>
      <w:r w:rsidRPr="00816007">
        <w:tab/>
        <w:t>Táto zmluva nadobúda platnosť dňom podpísania zmluvnými stranami. Táto zmluva nadobúda účinnosť dňom nasledujúcim po</w:t>
      </w:r>
      <w:r w:rsidR="00F129CC">
        <w:t xml:space="preserve"> jej</w:t>
      </w:r>
      <w:r w:rsidRPr="00816007">
        <w:t xml:space="preserve"> zverejnení </w:t>
      </w:r>
      <w:r w:rsidR="00F129CC">
        <w:t>v centrálnom registri zmlúv na webovej stránke www.crz.gov.sk</w:t>
      </w:r>
      <w:r w:rsidRPr="00816007">
        <w:t>.</w:t>
      </w:r>
    </w:p>
    <w:p w14:paraId="6367CED5" w14:textId="7ECED855" w:rsidR="009E4F5D" w:rsidRPr="00816007"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076B3B9" w14:textId="77777777" w:rsidR="009E4F5D" w:rsidRDefault="009E4F5D" w:rsidP="009E4F5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BC7646A" w14:textId="77777777" w:rsidR="00CF6B50" w:rsidRDefault="00CF6B50" w:rsidP="009E4F5D">
      <w:pPr>
        <w:widowControl w:val="0"/>
        <w:tabs>
          <w:tab w:val="left" w:pos="2304"/>
          <w:tab w:val="left" w:pos="3456"/>
          <w:tab w:val="left" w:pos="4608"/>
          <w:tab w:val="left" w:pos="4962"/>
          <w:tab w:val="left" w:pos="6912"/>
          <w:tab w:val="left" w:pos="8064"/>
        </w:tabs>
        <w:autoSpaceDE w:val="0"/>
        <w:autoSpaceDN w:val="0"/>
        <w:adjustRightInd w:val="0"/>
        <w:ind w:left="709" w:hanging="709"/>
        <w:jc w:val="both"/>
      </w:pPr>
    </w:p>
    <w:p w14:paraId="04D97ABB" w14:textId="6275733D" w:rsidR="009E4F5D" w:rsidRPr="00816007" w:rsidRDefault="009E4F5D" w:rsidP="009E4F5D">
      <w:pPr>
        <w:widowControl w:val="0"/>
        <w:tabs>
          <w:tab w:val="left" w:pos="2304"/>
          <w:tab w:val="left" w:pos="3456"/>
          <w:tab w:val="left" w:pos="4608"/>
          <w:tab w:val="left" w:pos="4962"/>
          <w:tab w:val="left" w:pos="6912"/>
          <w:tab w:val="left" w:pos="8064"/>
        </w:tabs>
        <w:autoSpaceDE w:val="0"/>
        <w:autoSpaceDN w:val="0"/>
        <w:adjustRightInd w:val="0"/>
        <w:ind w:left="709" w:hanging="709"/>
        <w:jc w:val="both"/>
      </w:pPr>
      <w:r w:rsidRPr="00816007">
        <w:t>V Trnave, dňa ........................</w:t>
      </w:r>
      <w:r w:rsidR="00063E0F">
        <w:t>..</w:t>
      </w:r>
      <w:r w:rsidRPr="00816007">
        <w:t xml:space="preserve">                                            </w:t>
      </w:r>
      <w:r>
        <w:tab/>
      </w:r>
      <w:r w:rsidRPr="00816007">
        <w:t xml:space="preserve">V ........................., dňa..................... </w:t>
      </w:r>
    </w:p>
    <w:p w14:paraId="29E80D15" w14:textId="7B63F871" w:rsidR="0061066D" w:rsidRDefault="0061066D"/>
    <w:p w14:paraId="453F0142" w14:textId="4C820DC1" w:rsidR="00CF6B50" w:rsidRDefault="00CF6B50" w:rsidP="00CF6B50"/>
    <w:p w14:paraId="345680FA" w14:textId="759EC4D1" w:rsidR="004038AA" w:rsidRDefault="004038AA" w:rsidP="00CF6B50"/>
    <w:p w14:paraId="66F1897F" w14:textId="5B34CBD7" w:rsidR="004038AA" w:rsidRDefault="004038AA" w:rsidP="00CF6B50"/>
    <w:p w14:paraId="137CD6DE" w14:textId="374BBB5F" w:rsidR="004038AA" w:rsidRDefault="004038AA" w:rsidP="00CF6B50"/>
    <w:p w14:paraId="6F5FF23E" w14:textId="77777777" w:rsidR="004038AA" w:rsidRPr="00CF6B50" w:rsidRDefault="004038AA" w:rsidP="00CF6B50"/>
    <w:p w14:paraId="752D0486" w14:textId="5B13818A" w:rsidR="00CF6B50" w:rsidRPr="00CF6B50" w:rsidRDefault="00CF6B50" w:rsidP="00CF6B50"/>
    <w:p w14:paraId="165D6486" w14:textId="17E636E8" w:rsidR="00CF6B50" w:rsidRDefault="00CF6B50" w:rsidP="00CF6B50"/>
    <w:p w14:paraId="75D52E08" w14:textId="0FAF7ADE" w:rsidR="00CF6B50" w:rsidRDefault="00CF6B50" w:rsidP="00CF6B50">
      <w:r>
        <w:t>..............................................</w:t>
      </w:r>
      <w:r>
        <w:tab/>
      </w:r>
      <w:r>
        <w:tab/>
      </w:r>
      <w:r>
        <w:tab/>
      </w:r>
      <w:r>
        <w:tab/>
        <w:t>..........................................................</w:t>
      </w:r>
    </w:p>
    <w:p w14:paraId="5A09507E" w14:textId="7BADAC66" w:rsidR="00CF6B50" w:rsidRDefault="00CF6B50" w:rsidP="00CF6B50">
      <w:r>
        <w:t>JUDr. Peter Bročka, LL.M.</w:t>
      </w:r>
      <w:r>
        <w:tab/>
      </w:r>
      <w:r>
        <w:tab/>
      </w:r>
      <w:r>
        <w:tab/>
      </w:r>
      <w:r>
        <w:tab/>
      </w:r>
      <w:r>
        <w:tab/>
      </w:r>
      <w:r w:rsidR="00C76EA7">
        <w:t xml:space="preserve">        zhotoviteľ</w:t>
      </w:r>
    </w:p>
    <w:p w14:paraId="1F48C3E9" w14:textId="6573AF6C" w:rsidR="00CF6B50" w:rsidRPr="00CF6B50" w:rsidRDefault="00CF6B50" w:rsidP="00CF6B50">
      <w:r>
        <w:t xml:space="preserve">        primátor mesta</w:t>
      </w:r>
    </w:p>
    <w:sectPr w:rsidR="00CF6B50" w:rsidRPr="00CF6B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5B03" w14:textId="77777777" w:rsidR="002A247D" w:rsidRDefault="002A247D" w:rsidP="00F67B75">
      <w:r>
        <w:separator/>
      </w:r>
    </w:p>
  </w:endnote>
  <w:endnote w:type="continuationSeparator" w:id="0">
    <w:p w14:paraId="793C152A" w14:textId="77777777" w:rsidR="002A247D" w:rsidRDefault="002A247D" w:rsidP="00F6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08D4" w14:textId="77777777" w:rsidR="002A247D" w:rsidRDefault="002A247D" w:rsidP="00F67B75">
      <w:r>
        <w:separator/>
      </w:r>
    </w:p>
  </w:footnote>
  <w:footnote w:type="continuationSeparator" w:id="0">
    <w:p w14:paraId="420DD71C" w14:textId="77777777" w:rsidR="002A247D" w:rsidRDefault="002A247D" w:rsidP="00F6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BFBD" w14:textId="77777777" w:rsidR="00F67B75" w:rsidRDefault="00F67B75" w:rsidP="00F67B75">
    <w:pPr>
      <w:pStyle w:val="Hlavika"/>
      <w:rPr>
        <w:rFonts w:ascii="Arial" w:eastAsia="Times New Roman" w:hAnsi="Arial" w:cs="Arial"/>
        <w:i/>
        <w:sz w:val="20"/>
        <w:szCs w:val="20"/>
      </w:rPr>
    </w:pPr>
    <w:r>
      <w:rPr>
        <w:rFonts w:ascii="Arial" w:eastAsia="Times New Roman" w:hAnsi="Arial" w:cs="Arial"/>
        <w:i/>
        <w:sz w:val="20"/>
        <w:szCs w:val="20"/>
      </w:rPr>
      <w:tab/>
    </w:r>
    <w:r>
      <w:rPr>
        <w:rFonts w:ascii="Arial" w:eastAsia="Times New Roman" w:hAnsi="Arial" w:cs="Arial"/>
        <w:i/>
        <w:sz w:val="20"/>
        <w:szCs w:val="20"/>
      </w:rPr>
      <w:tab/>
    </w:r>
  </w:p>
  <w:p w14:paraId="60015558" w14:textId="0A7ECE8B" w:rsidR="00F67B75" w:rsidRPr="00F67B75" w:rsidRDefault="00F67B75" w:rsidP="00F67B75">
    <w:pPr>
      <w:pStyle w:val="Hlavika"/>
    </w:pPr>
    <w:r>
      <w:rPr>
        <w:rFonts w:ascii="Arial" w:eastAsia="Times New Roman" w:hAnsi="Arial" w:cs="Arial"/>
        <w:i/>
        <w:sz w:val="20"/>
        <w:szCs w:val="20"/>
      </w:rPr>
      <w:tab/>
    </w:r>
    <w:r>
      <w:rPr>
        <w:rFonts w:ascii="Arial" w:eastAsia="Times New Roman" w:hAnsi="Arial" w:cs="Arial"/>
        <w:i/>
        <w:sz w:val="20"/>
        <w:szCs w:val="20"/>
      </w:rPr>
      <w:tab/>
    </w:r>
    <w:r w:rsidRPr="00FE1B09">
      <w:rPr>
        <w:rFonts w:ascii="Arial" w:eastAsia="Times New Roman" w:hAnsi="Arial" w:cs="Arial"/>
        <w:i/>
        <w:sz w:val="20"/>
        <w:szCs w:val="20"/>
      </w:rPr>
      <w:t>Centrálne číslo zmluvy</w:t>
    </w:r>
    <w:r>
      <w:rPr>
        <w:rFonts w:ascii="Arial" w:eastAsia="Times New Roman" w:hAnsi="Arial" w:cs="Arial"/>
        <w:i/>
        <w:sz w:val="20"/>
        <w:szCs w:val="20"/>
      </w:rPr>
      <w:t>:</w:t>
    </w:r>
    <w:r w:rsidRPr="00F14726">
      <w:rPr>
        <w:rFonts w:ascii="Arial" w:eastAsia="Times New Roman" w:hAnsi="Arial" w:cs="Arial"/>
        <w:i/>
        <w:sz w:val="20"/>
        <w:szCs w:val="20"/>
      </w:rPr>
      <w:t xml:space="preserve"> </w:t>
    </w:r>
    <w:r w:rsidR="00AA4FA7">
      <w:rPr>
        <w:rFonts w:ascii="Arial" w:eastAsia="Times New Roman" w:hAnsi="Arial" w:cs="Arial"/>
        <w:i/>
        <w:sz w:val="20"/>
        <w:szCs w:val="20"/>
      </w:rPr>
      <w:t>xxx/2022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start w:val="1"/>
      <w:numFmt w:val="lowerLetter"/>
      <w:lvlText w:val="%2."/>
      <w:lvlJc w:val="left"/>
      <w:pPr>
        <w:ind w:left="2302" w:hanging="360"/>
      </w:pPr>
    </w:lvl>
    <w:lvl w:ilvl="2" w:tplc="041B001B">
      <w:start w:val="1"/>
      <w:numFmt w:val="lowerRoman"/>
      <w:lvlText w:val="%3."/>
      <w:lvlJc w:val="right"/>
      <w:pPr>
        <w:ind w:left="3022" w:hanging="180"/>
      </w:pPr>
    </w:lvl>
    <w:lvl w:ilvl="3" w:tplc="041B000F">
      <w:start w:val="1"/>
      <w:numFmt w:val="decimal"/>
      <w:lvlText w:val="%4."/>
      <w:lvlJc w:val="left"/>
      <w:pPr>
        <w:ind w:left="3742" w:hanging="360"/>
      </w:pPr>
    </w:lvl>
    <w:lvl w:ilvl="4" w:tplc="041B0019">
      <w:start w:val="1"/>
      <w:numFmt w:val="lowerLetter"/>
      <w:lvlText w:val="%5."/>
      <w:lvlJc w:val="left"/>
      <w:pPr>
        <w:ind w:left="4462" w:hanging="360"/>
      </w:pPr>
    </w:lvl>
    <w:lvl w:ilvl="5" w:tplc="041B001B">
      <w:start w:val="1"/>
      <w:numFmt w:val="lowerRoman"/>
      <w:lvlText w:val="%6."/>
      <w:lvlJc w:val="right"/>
      <w:pPr>
        <w:ind w:left="5182" w:hanging="180"/>
      </w:pPr>
    </w:lvl>
    <w:lvl w:ilvl="6" w:tplc="041B000F">
      <w:start w:val="1"/>
      <w:numFmt w:val="decimal"/>
      <w:lvlText w:val="%7."/>
      <w:lvlJc w:val="left"/>
      <w:pPr>
        <w:ind w:left="5902" w:hanging="360"/>
      </w:pPr>
    </w:lvl>
    <w:lvl w:ilvl="7" w:tplc="041B0019">
      <w:start w:val="1"/>
      <w:numFmt w:val="lowerLetter"/>
      <w:lvlText w:val="%8."/>
      <w:lvlJc w:val="left"/>
      <w:pPr>
        <w:ind w:left="6622" w:hanging="360"/>
      </w:pPr>
    </w:lvl>
    <w:lvl w:ilvl="8" w:tplc="041B001B">
      <w:start w:val="1"/>
      <w:numFmt w:val="lowerRoman"/>
      <w:lvlText w:val="%9."/>
      <w:lvlJc w:val="right"/>
      <w:pPr>
        <w:ind w:left="7342" w:hanging="180"/>
      </w:pPr>
    </w:lvl>
  </w:abstractNum>
  <w:abstractNum w:abstractNumId="11"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2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596543"/>
    <w:multiLevelType w:val="hybridMultilevel"/>
    <w:tmpl w:val="ED78D2FA"/>
    <w:lvl w:ilvl="0" w:tplc="2058194C">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4"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7"/>
  </w:num>
  <w:num w:numId="2">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6"/>
  </w:num>
  <w:num w:numId="10">
    <w:abstractNumId w:val="15"/>
  </w:num>
  <w:num w:numId="11">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12">
    <w:abstractNumId w:val="27"/>
  </w:num>
  <w:num w:numId="13">
    <w:abstractNumId w:val="3"/>
  </w:num>
  <w:num w:numId="14">
    <w:abstractNumId w:val="1"/>
  </w:num>
  <w:num w:numId="15">
    <w:abstractNumId w:val="23"/>
  </w:num>
  <w:num w:numId="16">
    <w:abstractNumId w:val="25"/>
  </w:num>
  <w:num w:numId="17">
    <w:abstractNumId w:val="39"/>
  </w:num>
  <w:num w:numId="18">
    <w:abstractNumId w:val="18"/>
  </w:num>
  <w:num w:numId="19">
    <w:abstractNumId w:val="34"/>
  </w:num>
  <w:num w:numId="20">
    <w:abstractNumId w:val="9"/>
  </w:num>
  <w:num w:numId="21">
    <w:abstractNumId w:val="29"/>
  </w:num>
  <w:num w:numId="22">
    <w:abstractNumId w:val="32"/>
  </w:num>
  <w:num w:numId="23">
    <w:abstractNumId w:val="4"/>
  </w:num>
  <w:num w:numId="24">
    <w:abstractNumId w:val="5"/>
  </w:num>
  <w:num w:numId="25">
    <w:abstractNumId w:val="24"/>
  </w:num>
  <w:num w:numId="26">
    <w:abstractNumId w:val="16"/>
  </w:num>
  <w:num w:numId="27">
    <w:abstractNumId w:val="0"/>
  </w:num>
  <w:num w:numId="28">
    <w:abstractNumId w:val="20"/>
  </w:num>
  <w:num w:numId="29">
    <w:abstractNumId w:val="14"/>
  </w:num>
  <w:num w:numId="30">
    <w:abstractNumId w:val="35"/>
  </w:num>
  <w:num w:numId="31">
    <w:abstractNumId w:val="13"/>
  </w:num>
  <w:num w:numId="32">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37"/>
  </w:num>
  <w:num w:numId="35">
    <w:abstractNumId w:val="31"/>
  </w:num>
  <w:num w:numId="36">
    <w:abstractNumId w:val="22"/>
  </w:num>
  <w:num w:numId="37">
    <w:abstractNumId w:val="30"/>
  </w:num>
  <w:num w:numId="38">
    <w:abstractNumId w:val="38"/>
  </w:num>
  <w:num w:numId="39">
    <w:abstractNumId w:val="19"/>
  </w:num>
  <w:num w:numId="40">
    <w:abstractNumId w:val="11"/>
  </w:num>
  <w:num w:numId="41">
    <w:abstractNumId w:val="12"/>
  </w:num>
  <w:num w:numId="42">
    <w:abstractNumId w:val="10"/>
  </w:num>
  <w:num w:numId="43">
    <w:abstractNumId w:val="6"/>
  </w:num>
  <w:num w:numId="44">
    <w:abstractNumId w:val="7"/>
  </w:num>
  <w:num w:numId="45">
    <w:abstractNumId w:val="3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EF"/>
    <w:rsid w:val="00063E0F"/>
    <w:rsid w:val="000D0899"/>
    <w:rsid w:val="00171160"/>
    <w:rsid w:val="001A2E1C"/>
    <w:rsid w:val="001E1296"/>
    <w:rsid w:val="002349B6"/>
    <w:rsid w:val="002A247D"/>
    <w:rsid w:val="00362ABB"/>
    <w:rsid w:val="003927BB"/>
    <w:rsid w:val="003B287B"/>
    <w:rsid w:val="003E44D0"/>
    <w:rsid w:val="004038AA"/>
    <w:rsid w:val="00424FD5"/>
    <w:rsid w:val="004803DF"/>
    <w:rsid w:val="004A39EF"/>
    <w:rsid w:val="0061066D"/>
    <w:rsid w:val="00717C33"/>
    <w:rsid w:val="00733A27"/>
    <w:rsid w:val="0073490D"/>
    <w:rsid w:val="00982E7D"/>
    <w:rsid w:val="00984839"/>
    <w:rsid w:val="009E4F5D"/>
    <w:rsid w:val="00AA4FA7"/>
    <w:rsid w:val="00AF7614"/>
    <w:rsid w:val="00BC3077"/>
    <w:rsid w:val="00C00E01"/>
    <w:rsid w:val="00C76EA7"/>
    <w:rsid w:val="00C87E58"/>
    <w:rsid w:val="00CF4965"/>
    <w:rsid w:val="00CF6B50"/>
    <w:rsid w:val="00D1756C"/>
    <w:rsid w:val="00D36CE3"/>
    <w:rsid w:val="00F04380"/>
    <w:rsid w:val="00F129CC"/>
    <w:rsid w:val="00F67B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2A88"/>
  <w15:chartTrackingRefBased/>
  <w15:docId w15:val="{B8C1BAA6-0CE8-4C63-AC43-2AB9EA10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7E58"/>
    <w:pPr>
      <w:spacing w:after="0" w:line="240" w:lineRule="auto"/>
    </w:pPr>
    <w:rPr>
      <w:rFonts w:ascii="Calibri" w:eastAsia="Calibri" w:hAnsi="Calibri" w:cs="Calibri"/>
      <w:color w:val="000000"/>
      <w:u w:color="000000"/>
      <w:lang w:eastAsia="sk-SK"/>
    </w:rPr>
  </w:style>
  <w:style w:type="paragraph" w:styleId="Nadpis1">
    <w:name w:val="heading 1"/>
    <w:aliases w:val="h1,H1,Heading 1"/>
    <w:next w:val="Normlny"/>
    <w:link w:val="Nadpis1Char"/>
    <w:qFormat/>
    <w:rsid w:val="009E4F5D"/>
    <w:pPr>
      <w:keepNext/>
      <w:keepLines/>
      <w:numPr>
        <w:numId w:val="39"/>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uiPriority w:val="9"/>
    <w:qFormat/>
    <w:rsid w:val="009E4F5D"/>
    <w:pPr>
      <w:keepNext/>
      <w:keepLines/>
      <w:numPr>
        <w:ilvl w:val="1"/>
        <w:numId w:val="39"/>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3">
    <w:name w:val="heading 3"/>
    <w:basedOn w:val="Normlny"/>
    <w:next w:val="Normlny"/>
    <w:link w:val="Nadpis3Char"/>
    <w:uiPriority w:val="9"/>
    <w:unhideWhenUsed/>
    <w:qFormat/>
    <w:rsid w:val="009E4F5D"/>
    <w:pPr>
      <w:keepNext/>
      <w:keepLines/>
      <w:numPr>
        <w:ilvl w:val="2"/>
        <w:numId w:val="39"/>
      </w:numPr>
      <w:pBdr>
        <w:top w:val="nil"/>
        <w:left w:val="nil"/>
        <w:bottom w:val="nil"/>
        <w:right w:val="nil"/>
        <w:between w:val="nil"/>
        <w:bar w:val="nil"/>
      </w:pBdr>
      <w:spacing w:before="40"/>
      <w:outlineLvl w:val="2"/>
    </w:pPr>
    <w:rPr>
      <w:rFonts w:asciiTheme="majorHAnsi" w:eastAsiaTheme="majorEastAsia" w:hAnsiTheme="majorHAnsi" w:cstheme="majorBidi"/>
      <w:color w:val="1F3763" w:themeColor="accent1" w:themeShade="7F"/>
      <w:sz w:val="24"/>
      <w:szCs w:val="24"/>
      <w:bdr w:val="nil"/>
    </w:rPr>
  </w:style>
  <w:style w:type="paragraph" w:styleId="Nadpis4">
    <w:name w:val="heading 4"/>
    <w:basedOn w:val="Normlny"/>
    <w:next w:val="Normlny"/>
    <w:link w:val="Nadpis4Char"/>
    <w:uiPriority w:val="9"/>
    <w:semiHidden/>
    <w:unhideWhenUsed/>
    <w:qFormat/>
    <w:rsid w:val="009E4F5D"/>
    <w:pPr>
      <w:keepNext/>
      <w:keepLines/>
      <w:numPr>
        <w:ilvl w:val="3"/>
        <w:numId w:val="39"/>
      </w:numPr>
      <w:pBdr>
        <w:top w:val="nil"/>
        <w:left w:val="nil"/>
        <w:bottom w:val="nil"/>
        <w:right w:val="nil"/>
        <w:between w:val="nil"/>
        <w:bar w:val="nil"/>
      </w:pBdr>
      <w:spacing w:before="40"/>
      <w:outlineLvl w:val="3"/>
    </w:pPr>
    <w:rPr>
      <w:rFonts w:asciiTheme="majorHAnsi" w:eastAsiaTheme="majorEastAsia" w:hAnsiTheme="majorHAnsi" w:cstheme="majorBidi"/>
      <w:i/>
      <w:iCs/>
      <w:color w:val="2F5496" w:themeColor="accent1" w:themeShade="BF"/>
      <w:bdr w:val="nil"/>
    </w:rPr>
  </w:style>
  <w:style w:type="paragraph" w:styleId="Nadpis5">
    <w:name w:val="heading 5"/>
    <w:basedOn w:val="Normlny"/>
    <w:next w:val="Normlny"/>
    <w:link w:val="Nadpis5Char"/>
    <w:uiPriority w:val="9"/>
    <w:semiHidden/>
    <w:unhideWhenUsed/>
    <w:qFormat/>
    <w:rsid w:val="009E4F5D"/>
    <w:pPr>
      <w:keepNext/>
      <w:keepLines/>
      <w:numPr>
        <w:ilvl w:val="4"/>
        <w:numId w:val="39"/>
      </w:numPr>
      <w:pBdr>
        <w:top w:val="nil"/>
        <w:left w:val="nil"/>
        <w:bottom w:val="nil"/>
        <w:right w:val="nil"/>
        <w:between w:val="nil"/>
        <w:bar w:val="nil"/>
      </w:pBdr>
      <w:spacing w:before="40"/>
      <w:outlineLvl w:val="4"/>
    </w:pPr>
    <w:rPr>
      <w:rFonts w:asciiTheme="majorHAnsi" w:eastAsiaTheme="majorEastAsia" w:hAnsiTheme="majorHAnsi" w:cstheme="majorBidi"/>
      <w:color w:val="2F5496" w:themeColor="accent1" w:themeShade="BF"/>
      <w:bdr w:val="nil"/>
    </w:rPr>
  </w:style>
  <w:style w:type="paragraph" w:styleId="Nadpis6">
    <w:name w:val="heading 6"/>
    <w:basedOn w:val="Normlny"/>
    <w:next w:val="Normlny"/>
    <w:link w:val="Nadpis6Char"/>
    <w:semiHidden/>
    <w:unhideWhenUsed/>
    <w:qFormat/>
    <w:rsid w:val="009E4F5D"/>
    <w:pPr>
      <w:keepNext/>
      <w:keepLines/>
      <w:numPr>
        <w:ilvl w:val="5"/>
        <w:numId w:val="39"/>
      </w:numPr>
      <w:pBdr>
        <w:top w:val="nil"/>
        <w:left w:val="nil"/>
        <w:bottom w:val="nil"/>
        <w:right w:val="nil"/>
        <w:between w:val="nil"/>
        <w:bar w:val="nil"/>
      </w:pBdr>
      <w:spacing w:before="40"/>
      <w:outlineLvl w:val="5"/>
    </w:pPr>
    <w:rPr>
      <w:rFonts w:asciiTheme="majorHAnsi" w:eastAsiaTheme="majorEastAsia" w:hAnsiTheme="majorHAnsi" w:cstheme="majorBidi"/>
      <w:color w:val="1F3763" w:themeColor="accent1" w:themeShade="7F"/>
      <w:bdr w:val="nil"/>
    </w:rPr>
  </w:style>
  <w:style w:type="paragraph" w:styleId="Nadpis7">
    <w:name w:val="heading 7"/>
    <w:basedOn w:val="Normlny"/>
    <w:next w:val="Normlny"/>
    <w:link w:val="Nadpis7Char"/>
    <w:uiPriority w:val="9"/>
    <w:semiHidden/>
    <w:unhideWhenUsed/>
    <w:qFormat/>
    <w:rsid w:val="009E4F5D"/>
    <w:pPr>
      <w:keepNext/>
      <w:keepLines/>
      <w:numPr>
        <w:ilvl w:val="6"/>
        <w:numId w:val="39"/>
      </w:numPr>
      <w:pBdr>
        <w:top w:val="nil"/>
        <w:left w:val="nil"/>
        <w:bottom w:val="nil"/>
        <w:right w:val="nil"/>
        <w:between w:val="nil"/>
        <w:bar w:val="nil"/>
      </w:pBdr>
      <w:spacing w:before="40"/>
      <w:outlineLvl w:val="6"/>
    </w:pPr>
    <w:rPr>
      <w:rFonts w:asciiTheme="majorHAnsi" w:eastAsiaTheme="majorEastAsia" w:hAnsiTheme="majorHAnsi" w:cstheme="majorBidi"/>
      <w:i/>
      <w:iCs/>
      <w:color w:val="1F3763" w:themeColor="accent1" w:themeShade="7F"/>
      <w:bdr w:val="nil"/>
    </w:rPr>
  </w:style>
  <w:style w:type="paragraph" w:styleId="Nadpis8">
    <w:name w:val="heading 8"/>
    <w:basedOn w:val="Normlny"/>
    <w:next w:val="Normlny"/>
    <w:link w:val="Nadpis8Char"/>
    <w:uiPriority w:val="9"/>
    <w:semiHidden/>
    <w:unhideWhenUsed/>
    <w:qFormat/>
    <w:rsid w:val="009E4F5D"/>
    <w:pPr>
      <w:keepNext/>
      <w:keepLines/>
      <w:numPr>
        <w:ilvl w:val="7"/>
        <w:numId w:val="39"/>
      </w:numPr>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bdr w:val="nil"/>
    </w:rPr>
  </w:style>
  <w:style w:type="paragraph" w:styleId="Nadpis9">
    <w:name w:val="heading 9"/>
    <w:basedOn w:val="Normlny"/>
    <w:next w:val="Normlny"/>
    <w:link w:val="Nadpis9Char"/>
    <w:uiPriority w:val="99"/>
    <w:qFormat/>
    <w:rsid w:val="009E4F5D"/>
    <w:pPr>
      <w:keepNext/>
      <w:keepLines/>
      <w:numPr>
        <w:ilvl w:val="8"/>
        <w:numId w:val="39"/>
      </w:numPr>
      <w:spacing w:before="200" w:line="271" w:lineRule="auto"/>
      <w:ind w:right="464"/>
      <w:jc w:val="both"/>
      <w:outlineLvl w:val="8"/>
    </w:pPr>
    <w:rPr>
      <w:rFonts w:ascii="Calibri Light" w:eastAsia="Times New Roman" w:hAnsi="Calibri Light"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C87E58"/>
    <w:rPr>
      <w:u w:val="single"/>
    </w:rPr>
  </w:style>
  <w:style w:type="paragraph" w:styleId="Bezriadkovania">
    <w:name w:val="No Spacing"/>
    <w:uiPriority w:val="1"/>
    <w:qFormat/>
    <w:rsid w:val="00C87E58"/>
    <w:pPr>
      <w:spacing w:after="0" w:line="240" w:lineRule="auto"/>
    </w:pPr>
  </w:style>
  <w:style w:type="character" w:customStyle="1" w:styleId="OdsekzoznamuChar">
    <w:name w:val="Odsek zoznamu Char"/>
    <w:aliases w:val="body Char,Odsek zoznamu2 Char,List Paragraph Char"/>
    <w:basedOn w:val="Predvolenpsmoodseku"/>
    <w:link w:val="Odsekzoznamu"/>
    <w:uiPriority w:val="34"/>
    <w:locked/>
    <w:rsid w:val="00C87E58"/>
    <w:rPr>
      <w:rFonts w:ascii="Calibri" w:eastAsia="Calibri" w:hAnsi="Calibri" w:cs="Calibri"/>
      <w:color w:val="000000"/>
      <w:u w:color="000000"/>
    </w:rPr>
  </w:style>
  <w:style w:type="paragraph" w:styleId="Odsekzoznamu">
    <w:name w:val="List Paragraph"/>
    <w:aliases w:val="body,Odsek zoznamu2,List Paragraph"/>
    <w:basedOn w:val="Normlny"/>
    <w:link w:val="OdsekzoznamuChar"/>
    <w:uiPriority w:val="34"/>
    <w:qFormat/>
    <w:rsid w:val="00C87E58"/>
    <w:pPr>
      <w:ind w:left="720"/>
      <w:contextualSpacing/>
    </w:pPr>
    <w:rPr>
      <w:lang w:eastAsia="en-US"/>
    </w:rPr>
  </w:style>
  <w:style w:type="character" w:customStyle="1" w:styleId="Nadpis1Char">
    <w:name w:val="Nadpis 1 Char"/>
    <w:aliases w:val="h1 Char,H1 Char,Heading 1 Char"/>
    <w:basedOn w:val="Predvolenpsmoodseku"/>
    <w:link w:val="Nadpis1"/>
    <w:rsid w:val="009E4F5D"/>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uiPriority w:val="9"/>
    <w:rsid w:val="009E4F5D"/>
    <w:rPr>
      <w:rFonts w:ascii="Calibri" w:eastAsia="Calibri" w:hAnsi="Calibri" w:cs="Calibri"/>
      <w:b/>
      <w:bCs/>
      <w:color w:val="2E74B5"/>
      <w:sz w:val="24"/>
      <w:szCs w:val="24"/>
      <w:u w:color="2E74B5"/>
      <w:bdr w:val="nil"/>
      <w:lang w:eastAsia="sk-SK"/>
    </w:rPr>
  </w:style>
  <w:style w:type="character" w:customStyle="1" w:styleId="Nadpis3Char">
    <w:name w:val="Nadpis 3 Char"/>
    <w:basedOn w:val="Predvolenpsmoodseku"/>
    <w:link w:val="Nadpis3"/>
    <w:uiPriority w:val="9"/>
    <w:rsid w:val="009E4F5D"/>
    <w:rPr>
      <w:rFonts w:asciiTheme="majorHAnsi" w:eastAsiaTheme="majorEastAsia" w:hAnsiTheme="majorHAnsi" w:cstheme="majorBidi"/>
      <w:color w:val="1F3763" w:themeColor="accent1" w:themeShade="7F"/>
      <w:sz w:val="24"/>
      <w:szCs w:val="24"/>
      <w:u w:color="000000"/>
      <w:bdr w:val="nil"/>
      <w:lang w:eastAsia="sk-SK"/>
    </w:rPr>
  </w:style>
  <w:style w:type="character" w:customStyle="1" w:styleId="Nadpis4Char">
    <w:name w:val="Nadpis 4 Char"/>
    <w:basedOn w:val="Predvolenpsmoodseku"/>
    <w:link w:val="Nadpis4"/>
    <w:uiPriority w:val="9"/>
    <w:semiHidden/>
    <w:rsid w:val="009E4F5D"/>
    <w:rPr>
      <w:rFonts w:asciiTheme="majorHAnsi" w:eastAsiaTheme="majorEastAsia" w:hAnsiTheme="majorHAnsi" w:cstheme="majorBidi"/>
      <w:i/>
      <w:iCs/>
      <w:color w:val="2F5496" w:themeColor="accent1" w:themeShade="BF"/>
      <w:u w:color="000000"/>
      <w:bdr w:val="nil"/>
      <w:lang w:eastAsia="sk-SK"/>
    </w:rPr>
  </w:style>
  <w:style w:type="character" w:customStyle="1" w:styleId="Nadpis5Char">
    <w:name w:val="Nadpis 5 Char"/>
    <w:basedOn w:val="Predvolenpsmoodseku"/>
    <w:link w:val="Nadpis5"/>
    <w:uiPriority w:val="9"/>
    <w:semiHidden/>
    <w:rsid w:val="009E4F5D"/>
    <w:rPr>
      <w:rFonts w:asciiTheme="majorHAnsi" w:eastAsiaTheme="majorEastAsia" w:hAnsiTheme="majorHAnsi" w:cstheme="majorBidi"/>
      <w:color w:val="2F5496" w:themeColor="accent1" w:themeShade="BF"/>
      <w:u w:color="000000"/>
      <w:bdr w:val="nil"/>
      <w:lang w:eastAsia="sk-SK"/>
    </w:rPr>
  </w:style>
  <w:style w:type="character" w:customStyle="1" w:styleId="Nadpis6Char">
    <w:name w:val="Nadpis 6 Char"/>
    <w:basedOn w:val="Predvolenpsmoodseku"/>
    <w:link w:val="Nadpis6"/>
    <w:semiHidden/>
    <w:rsid w:val="009E4F5D"/>
    <w:rPr>
      <w:rFonts w:asciiTheme="majorHAnsi" w:eastAsiaTheme="majorEastAsia" w:hAnsiTheme="majorHAnsi" w:cstheme="majorBidi"/>
      <w:color w:val="1F3763" w:themeColor="accent1" w:themeShade="7F"/>
      <w:u w:color="000000"/>
      <w:bdr w:val="nil"/>
      <w:lang w:eastAsia="sk-SK"/>
    </w:rPr>
  </w:style>
  <w:style w:type="character" w:customStyle="1" w:styleId="Nadpis7Char">
    <w:name w:val="Nadpis 7 Char"/>
    <w:basedOn w:val="Predvolenpsmoodseku"/>
    <w:link w:val="Nadpis7"/>
    <w:uiPriority w:val="9"/>
    <w:semiHidden/>
    <w:rsid w:val="009E4F5D"/>
    <w:rPr>
      <w:rFonts w:asciiTheme="majorHAnsi" w:eastAsiaTheme="majorEastAsia" w:hAnsiTheme="majorHAnsi" w:cstheme="majorBidi"/>
      <w:i/>
      <w:iCs/>
      <w:color w:val="1F3763" w:themeColor="accent1" w:themeShade="7F"/>
      <w:u w:color="000000"/>
      <w:bdr w:val="nil"/>
      <w:lang w:eastAsia="sk-SK"/>
    </w:rPr>
  </w:style>
  <w:style w:type="character" w:customStyle="1" w:styleId="Nadpis8Char">
    <w:name w:val="Nadpis 8 Char"/>
    <w:basedOn w:val="Predvolenpsmoodseku"/>
    <w:link w:val="Nadpis8"/>
    <w:uiPriority w:val="9"/>
    <w:semiHidden/>
    <w:rsid w:val="009E4F5D"/>
    <w:rPr>
      <w:rFonts w:asciiTheme="majorHAnsi" w:eastAsiaTheme="majorEastAsia" w:hAnsiTheme="majorHAnsi" w:cstheme="majorBidi"/>
      <w:color w:val="272727" w:themeColor="text1" w:themeTint="D8"/>
      <w:sz w:val="21"/>
      <w:szCs w:val="21"/>
      <w:u w:color="000000"/>
      <w:bdr w:val="nil"/>
      <w:lang w:eastAsia="sk-SK"/>
    </w:rPr>
  </w:style>
  <w:style w:type="character" w:customStyle="1" w:styleId="Nadpis9Char">
    <w:name w:val="Nadpis 9 Char"/>
    <w:basedOn w:val="Predvolenpsmoodseku"/>
    <w:link w:val="Nadpis9"/>
    <w:uiPriority w:val="99"/>
    <w:rsid w:val="009E4F5D"/>
    <w:rPr>
      <w:rFonts w:ascii="Calibri Light" w:eastAsia="Times New Roman" w:hAnsi="Calibri Light" w:cs="Times New Roman"/>
      <w:i/>
      <w:iCs/>
      <w:color w:val="404040"/>
      <w:sz w:val="20"/>
      <w:szCs w:val="20"/>
      <w:u w:color="000000"/>
      <w:lang w:eastAsia="sk-SK"/>
    </w:rPr>
  </w:style>
  <w:style w:type="table" w:customStyle="1" w:styleId="TableNormal">
    <w:name w:val="Table Normal"/>
    <w:rsid w:val="009E4F5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9E4F5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k-SK"/>
    </w:rPr>
  </w:style>
  <w:style w:type="paragraph" w:styleId="Pta">
    <w:name w:val="footer"/>
    <w:link w:val="PtaChar"/>
    <w:uiPriority w:val="99"/>
    <w:rsid w:val="009E4F5D"/>
    <w:pPr>
      <w:pBdr>
        <w:top w:val="single" w:sz="4" w:space="0" w:color="000000"/>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18"/>
      <w:szCs w:val="18"/>
      <w:u w:color="000000"/>
      <w:bdr w:val="nil"/>
      <w:lang w:eastAsia="sk-SK"/>
    </w:rPr>
  </w:style>
  <w:style w:type="character" w:customStyle="1" w:styleId="PtaChar">
    <w:name w:val="Päta Char"/>
    <w:basedOn w:val="Predvolenpsmoodseku"/>
    <w:link w:val="Pta"/>
    <w:uiPriority w:val="99"/>
    <w:rsid w:val="009E4F5D"/>
    <w:rPr>
      <w:rFonts w:ascii="Calibri" w:eastAsia="Calibri" w:hAnsi="Calibri" w:cs="Calibri"/>
      <w:color w:val="000000"/>
      <w:sz w:val="18"/>
      <w:szCs w:val="18"/>
      <w:u w:color="000000"/>
      <w:bdr w:val="nil"/>
      <w:lang w:eastAsia="sk-SK"/>
    </w:rPr>
  </w:style>
  <w:style w:type="character" w:customStyle="1" w:styleId="iadne">
    <w:name w:val="Žiadne"/>
    <w:rsid w:val="009E4F5D"/>
  </w:style>
  <w:style w:type="paragraph" w:customStyle="1" w:styleId="Predvolen">
    <w:name w:val="Predvolené"/>
    <w:rsid w:val="009E4F5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rPr>
  </w:style>
  <w:style w:type="paragraph" w:styleId="Obsah1">
    <w:name w:val="toc 1"/>
    <w:aliases w:val="Tatra Tender"/>
    <w:uiPriority w:val="39"/>
    <w:qFormat/>
    <w:rsid w:val="009E4F5D"/>
    <w:pPr>
      <w:pBdr>
        <w:top w:val="nil"/>
        <w:left w:val="nil"/>
        <w:bottom w:val="nil"/>
        <w:right w:val="nil"/>
        <w:between w:val="nil"/>
        <w:bar w:val="nil"/>
      </w:pBdr>
      <w:tabs>
        <w:tab w:val="left" w:pos="880"/>
        <w:tab w:val="right" w:leader="dot" w:pos="9060"/>
      </w:tabs>
      <w:spacing w:after="0" w:line="240" w:lineRule="auto"/>
      <w:ind w:left="442"/>
    </w:pPr>
    <w:rPr>
      <w:rFonts w:ascii="Calibri" w:eastAsia="Calibri" w:hAnsi="Calibri" w:cs="Calibri"/>
      <w:color w:val="000000"/>
      <w:sz w:val="18"/>
      <w:szCs w:val="18"/>
      <w:u w:color="000000"/>
      <w:bdr w:val="nil"/>
      <w:lang w:eastAsia="sk-SK"/>
    </w:rPr>
  </w:style>
  <w:style w:type="paragraph" w:customStyle="1" w:styleId="Cislo-1-nadpis">
    <w:name w:val="Cislo-1-nadpis"/>
    <w:qFormat/>
    <w:rsid w:val="009E4F5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353" w:hanging="353"/>
      <w:jc w:val="both"/>
      <w:outlineLvl w:val="0"/>
    </w:pPr>
    <w:rPr>
      <w:rFonts w:ascii="Calibri" w:eastAsia="Calibri" w:hAnsi="Calibri" w:cs="Calibri"/>
      <w:b/>
      <w:bCs/>
      <w:color w:val="000000"/>
      <w:u w:color="000000"/>
      <w:bdr w:val="nil"/>
      <w:lang w:eastAsia="sk-SK"/>
    </w:rPr>
  </w:style>
  <w:style w:type="paragraph" w:styleId="Obsah2">
    <w:name w:val="toc 2"/>
    <w:uiPriority w:val="39"/>
    <w:rsid w:val="009E4F5D"/>
    <w:pPr>
      <w:pBdr>
        <w:top w:val="nil"/>
        <w:left w:val="nil"/>
        <w:bottom w:val="nil"/>
        <w:right w:val="nil"/>
        <w:between w:val="nil"/>
        <w:bar w:val="nil"/>
      </w:pBdr>
      <w:tabs>
        <w:tab w:val="left" w:pos="440"/>
        <w:tab w:val="right" w:leader="dot" w:pos="9060"/>
      </w:tabs>
      <w:spacing w:after="0" w:line="240" w:lineRule="auto"/>
    </w:pPr>
    <w:rPr>
      <w:rFonts w:ascii="Calibri" w:eastAsia="Calibri" w:hAnsi="Calibri" w:cs="Calibri"/>
      <w:color w:val="000000"/>
      <w:sz w:val="18"/>
      <w:szCs w:val="18"/>
      <w:u w:color="000000"/>
      <w:bdr w:val="nil"/>
      <w:lang w:eastAsia="sk-SK"/>
    </w:rPr>
  </w:style>
  <w:style w:type="paragraph" w:styleId="Obsah3">
    <w:name w:val="toc 3"/>
    <w:uiPriority w:val="39"/>
    <w:rsid w:val="009E4F5D"/>
    <w:pPr>
      <w:pBdr>
        <w:top w:val="nil"/>
        <w:left w:val="nil"/>
        <w:bottom w:val="nil"/>
        <w:right w:val="nil"/>
        <w:between w:val="nil"/>
        <w:bar w:val="nil"/>
      </w:pBdr>
      <w:tabs>
        <w:tab w:val="left" w:pos="880"/>
        <w:tab w:val="right" w:pos="9070"/>
      </w:tabs>
      <w:spacing w:after="0" w:line="240" w:lineRule="auto"/>
      <w:ind w:left="221"/>
    </w:pPr>
    <w:rPr>
      <w:rFonts w:ascii="Calibri" w:eastAsia="Calibri" w:hAnsi="Calibri" w:cs="Calibri"/>
      <w:color w:val="000000"/>
      <w:sz w:val="18"/>
      <w:szCs w:val="18"/>
      <w:u w:color="000000"/>
      <w:bdr w:val="nil"/>
      <w:lang w:eastAsia="sk-SK"/>
    </w:rPr>
  </w:style>
  <w:style w:type="paragraph" w:customStyle="1" w:styleId="novastrana">
    <w:name w:val="nova_strana"/>
    <w:rsid w:val="009E4F5D"/>
    <w:pPr>
      <w:pageBreakBefore/>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Calibri" w:eastAsia="Calibri" w:hAnsi="Calibri" w:cs="Calibri"/>
      <w:color w:val="FFFFFF"/>
      <w:u w:color="FFFFFF"/>
      <w:bdr w:val="nil"/>
      <w:lang w:eastAsia="sk-SK"/>
    </w:rPr>
  </w:style>
  <w:style w:type="numbering" w:customStyle="1" w:styleId="Importovantl1">
    <w:name w:val="Importovaný štýl 1"/>
    <w:rsid w:val="009E4F5D"/>
    <w:pPr>
      <w:numPr>
        <w:numId w:val="7"/>
      </w:numPr>
    </w:pPr>
  </w:style>
  <w:style w:type="paragraph" w:customStyle="1" w:styleId="Cislo-2-text">
    <w:name w:val="Cislo-2-text"/>
    <w:qFormat/>
    <w:rsid w:val="009E4F5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character" w:customStyle="1" w:styleId="Odkaz">
    <w:name w:val="Odkaz"/>
    <w:rsid w:val="009E4F5D"/>
    <w:rPr>
      <w:color w:val="0563C1"/>
      <w:u w:val="single" w:color="0563C1"/>
    </w:rPr>
  </w:style>
  <w:style w:type="character" w:customStyle="1" w:styleId="Hyperlink0">
    <w:name w:val="Hyperlink.0"/>
    <w:basedOn w:val="Odkaz"/>
    <w:rsid w:val="009E4F5D"/>
    <w:rPr>
      <w:color w:val="000000"/>
      <w:u w:val="single" w:color="000000"/>
    </w:rPr>
  </w:style>
  <w:style w:type="paragraph" w:customStyle="1" w:styleId="Cislo-4-a-text">
    <w:name w:val="Cislo-4-a-text"/>
    <w:qFormat/>
    <w:rsid w:val="009E4F5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numbering" w:customStyle="1" w:styleId="Importovantl4">
    <w:name w:val="Importovaný štýl 4"/>
    <w:rsid w:val="009E4F5D"/>
    <w:pPr>
      <w:numPr>
        <w:numId w:val="9"/>
      </w:numPr>
    </w:pPr>
  </w:style>
  <w:style w:type="character" w:customStyle="1" w:styleId="Hyperlink1">
    <w:name w:val="Hyperlink.1"/>
    <w:basedOn w:val="iadne"/>
    <w:rsid w:val="009E4F5D"/>
    <w:rPr>
      <w:rFonts w:ascii="Calibri" w:eastAsia="Calibri" w:hAnsi="Calibri" w:cs="Calibri"/>
      <w:u w:val="single"/>
    </w:rPr>
  </w:style>
  <w:style w:type="paragraph" w:styleId="Zkladntext">
    <w:name w:val="Body Text"/>
    <w:link w:val="ZkladntextChar"/>
    <w:uiPriority w:val="99"/>
    <w:qFormat/>
    <w:rsid w:val="009E4F5D"/>
    <w:pPr>
      <w:pBdr>
        <w:top w:val="nil"/>
        <w:left w:val="nil"/>
        <w:bottom w:val="nil"/>
        <w:right w:val="nil"/>
        <w:between w:val="nil"/>
        <w:bar w:val="nil"/>
      </w:pBdr>
      <w:suppressAutoHyphens/>
      <w:spacing w:after="120" w:line="240" w:lineRule="auto"/>
    </w:pPr>
    <w:rPr>
      <w:rFonts w:ascii="Calibri" w:eastAsia="Calibri" w:hAnsi="Calibri" w:cs="Calibri"/>
      <w:color w:val="000000"/>
      <w:kern w:val="1"/>
      <w:sz w:val="24"/>
      <w:szCs w:val="24"/>
      <w:u w:color="000000"/>
      <w:bdr w:val="nil"/>
      <w:lang w:eastAsia="sk-SK"/>
    </w:rPr>
  </w:style>
  <w:style w:type="character" w:customStyle="1" w:styleId="ZkladntextChar">
    <w:name w:val="Základný text Char"/>
    <w:basedOn w:val="Predvolenpsmoodseku"/>
    <w:link w:val="Zkladntext"/>
    <w:uiPriority w:val="99"/>
    <w:rsid w:val="009E4F5D"/>
    <w:rPr>
      <w:rFonts w:ascii="Calibri" w:eastAsia="Calibri" w:hAnsi="Calibri" w:cs="Calibri"/>
      <w:color w:val="000000"/>
      <w:kern w:val="1"/>
      <w:sz w:val="24"/>
      <w:szCs w:val="24"/>
      <w:u w:color="000000"/>
      <w:bdr w:val="nil"/>
      <w:lang w:eastAsia="sk-SK"/>
    </w:rPr>
  </w:style>
  <w:style w:type="paragraph" w:customStyle="1" w:styleId="Odsekzoznamu1">
    <w:name w:val="Odsek zoznamu1"/>
    <w:rsid w:val="009E4F5D"/>
    <w:pPr>
      <w:pBdr>
        <w:top w:val="nil"/>
        <w:left w:val="nil"/>
        <w:bottom w:val="nil"/>
        <w:right w:val="nil"/>
        <w:between w:val="nil"/>
        <w:bar w:val="nil"/>
      </w:pBdr>
      <w:ind w:left="720"/>
    </w:pPr>
    <w:rPr>
      <w:rFonts w:ascii="Calibri" w:eastAsia="Calibri" w:hAnsi="Calibri" w:cs="Calibri"/>
      <w:color w:val="000000"/>
      <w:u w:color="000000"/>
      <w:bdr w:val="nil"/>
      <w:lang w:eastAsia="sk-SK"/>
    </w:rPr>
  </w:style>
  <w:style w:type="numbering" w:customStyle="1" w:styleId="Importovantl5">
    <w:name w:val="Importovaný štýl 5"/>
    <w:rsid w:val="009E4F5D"/>
    <w:pPr>
      <w:numPr>
        <w:numId w:val="12"/>
      </w:numPr>
    </w:pPr>
  </w:style>
  <w:style w:type="paragraph" w:customStyle="1" w:styleId="Text-1">
    <w:name w:val="Text-1"/>
    <w:rsid w:val="009E4F5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709"/>
      <w:jc w:val="both"/>
    </w:pPr>
    <w:rPr>
      <w:rFonts w:ascii="Calibri" w:eastAsia="Calibri" w:hAnsi="Calibri" w:cs="Calibri"/>
      <w:color w:val="000000"/>
      <w:u w:color="000000"/>
      <w:bdr w:val="nil"/>
      <w:lang w:eastAsia="sk-SK"/>
    </w:rPr>
  </w:style>
  <w:style w:type="numbering" w:customStyle="1" w:styleId="Importovantl6">
    <w:name w:val="Importovaný štýl 6"/>
    <w:rsid w:val="009E4F5D"/>
    <w:pPr>
      <w:numPr>
        <w:numId w:val="13"/>
      </w:numPr>
    </w:pPr>
  </w:style>
  <w:style w:type="numbering" w:customStyle="1" w:styleId="Importovantl7">
    <w:name w:val="Importovaný štýl 7"/>
    <w:rsid w:val="009E4F5D"/>
    <w:pPr>
      <w:numPr>
        <w:numId w:val="14"/>
      </w:numPr>
    </w:pPr>
  </w:style>
  <w:style w:type="numbering" w:customStyle="1" w:styleId="Importovantl8">
    <w:name w:val="Importovaný štýl 8"/>
    <w:rsid w:val="009E4F5D"/>
    <w:pPr>
      <w:numPr>
        <w:numId w:val="15"/>
      </w:numPr>
    </w:pPr>
  </w:style>
  <w:style w:type="numbering" w:customStyle="1" w:styleId="Importovantl9">
    <w:name w:val="Importovaný štýl 9"/>
    <w:rsid w:val="009E4F5D"/>
    <w:pPr>
      <w:numPr>
        <w:numId w:val="16"/>
      </w:numPr>
    </w:pPr>
  </w:style>
  <w:style w:type="numbering" w:customStyle="1" w:styleId="Importovantl10">
    <w:name w:val="Importovaný štýl 10"/>
    <w:rsid w:val="009E4F5D"/>
    <w:pPr>
      <w:numPr>
        <w:numId w:val="17"/>
      </w:numPr>
    </w:pPr>
  </w:style>
  <w:style w:type="numbering" w:customStyle="1" w:styleId="Importovantl11">
    <w:name w:val="Importovaný štýl 11"/>
    <w:rsid w:val="009E4F5D"/>
    <w:pPr>
      <w:numPr>
        <w:numId w:val="18"/>
      </w:numPr>
    </w:pPr>
  </w:style>
  <w:style w:type="numbering" w:customStyle="1" w:styleId="Importovantl12">
    <w:name w:val="Importovaný štýl 12"/>
    <w:rsid w:val="009E4F5D"/>
    <w:pPr>
      <w:numPr>
        <w:numId w:val="19"/>
      </w:numPr>
    </w:pPr>
  </w:style>
  <w:style w:type="numbering" w:customStyle="1" w:styleId="Importovantl13">
    <w:name w:val="Importovaný štýl 13"/>
    <w:rsid w:val="009E4F5D"/>
    <w:pPr>
      <w:numPr>
        <w:numId w:val="20"/>
      </w:numPr>
    </w:pPr>
  </w:style>
  <w:style w:type="numbering" w:customStyle="1" w:styleId="Importovantl14">
    <w:name w:val="Importovaný štýl 14"/>
    <w:rsid w:val="009E4F5D"/>
    <w:pPr>
      <w:numPr>
        <w:numId w:val="21"/>
      </w:numPr>
    </w:pPr>
  </w:style>
  <w:style w:type="numbering" w:customStyle="1" w:styleId="Importovantl15">
    <w:name w:val="Importovaný štýl 15"/>
    <w:rsid w:val="009E4F5D"/>
    <w:pPr>
      <w:numPr>
        <w:numId w:val="22"/>
      </w:numPr>
    </w:pPr>
  </w:style>
  <w:style w:type="numbering" w:customStyle="1" w:styleId="Importovantl16">
    <w:name w:val="Importovaný štýl 16"/>
    <w:rsid w:val="009E4F5D"/>
    <w:pPr>
      <w:numPr>
        <w:numId w:val="23"/>
      </w:numPr>
    </w:pPr>
  </w:style>
  <w:style w:type="numbering" w:customStyle="1" w:styleId="Importovantl17">
    <w:name w:val="Importovaný štýl 17"/>
    <w:rsid w:val="009E4F5D"/>
    <w:pPr>
      <w:numPr>
        <w:numId w:val="24"/>
      </w:numPr>
    </w:pPr>
  </w:style>
  <w:style w:type="numbering" w:customStyle="1" w:styleId="Importovantl18">
    <w:name w:val="Importovaný štýl 18"/>
    <w:rsid w:val="009E4F5D"/>
    <w:pPr>
      <w:numPr>
        <w:numId w:val="25"/>
      </w:numPr>
    </w:pPr>
  </w:style>
  <w:style w:type="numbering" w:customStyle="1" w:styleId="Importovantl19">
    <w:name w:val="Importovaný štýl 19"/>
    <w:rsid w:val="009E4F5D"/>
    <w:pPr>
      <w:numPr>
        <w:numId w:val="26"/>
      </w:numPr>
    </w:pPr>
  </w:style>
  <w:style w:type="numbering" w:customStyle="1" w:styleId="Importovantl20">
    <w:name w:val="Importovaný štýl 20"/>
    <w:rsid w:val="009E4F5D"/>
    <w:pPr>
      <w:numPr>
        <w:numId w:val="27"/>
      </w:numPr>
    </w:pPr>
  </w:style>
  <w:style w:type="numbering" w:customStyle="1" w:styleId="Importovantl21">
    <w:name w:val="Importovaný štýl 21"/>
    <w:rsid w:val="009E4F5D"/>
    <w:pPr>
      <w:numPr>
        <w:numId w:val="28"/>
      </w:numPr>
    </w:pPr>
  </w:style>
  <w:style w:type="numbering" w:customStyle="1" w:styleId="Importovantl22">
    <w:name w:val="Importovaný štýl 22"/>
    <w:rsid w:val="009E4F5D"/>
    <w:pPr>
      <w:numPr>
        <w:numId w:val="29"/>
      </w:numPr>
    </w:pPr>
  </w:style>
  <w:style w:type="numbering" w:customStyle="1" w:styleId="Importovantl23">
    <w:name w:val="Importovaný štýl 23"/>
    <w:rsid w:val="009E4F5D"/>
    <w:pPr>
      <w:numPr>
        <w:numId w:val="30"/>
      </w:numPr>
    </w:pPr>
  </w:style>
  <w:style w:type="paragraph" w:customStyle="1" w:styleId="Default">
    <w:name w:val="Default"/>
    <w:rsid w:val="009E4F5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24">
    <w:name w:val="Importovaný štýl 24"/>
    <w:rsid w:val="009E4F5D"/>
    <w:pPr>
      <w:numPr>
        <w:numId w:val="31"/>
      </w:numPr>
    </w:pPr>
  </w:style>
  <w:style w:type="numbering" w:customStyle="1" w:styleId="Importovantl25">
    <w:name w:val="Importovaný štýl 25"/>
    <w:rsid w:val="009E4F5D"/>
    <w:pPr>
      <w:numPr>
        <w:numId w:val="34"/>
      </w:numPr>
    </w:pPr>
  </w:style>
  <w:style w:type="numbering" w:customStyle="1" w:styleId="Importovantl26">
    <w:name w:val="Importovaný štýl 26"/>
    <w:rsid w:val="009E4F5D"/>
    <w:pPr>
      <w:numPr>
        <w:numId w:val="35"/>
      </w:numPr>
    </w:pPr>
  </w:style>
  <w:style w:type="numbering" w:customStyle="1" w:styleId="Importovantl27">
    <w:name w:val="Importovaný štýl 27"/>
    <w:rsid w:val="009E4F5D"/>
    <w:pPr>
      <w:numPr>
        <w:numId w:val="36"/>
      </w:numPr>
    </w:pPr>
  </w:style>
  <w:style w:type="paragraph" w:styleId="Textkomentra">
    <w:name w:val="annotation text"/>
    <w:basedOn w:val="Normlny"/>
    <w:link w:val="TextkomentraChar"/>
    <w:uiPriority w:val="99"/>
    <w:semiHidden/>
    <w:unhideWhenUsed/>
    <w:rsid w:val="009E4F5D"/>
    <w:pPr>
      <w:pBdr>
        <w:top w:val="nil"/>
        <w:left w:val="nil"/>
        <w:bottom w:val="nil"/>
        <w:right w:val="nil"/>
        <w:between w:val="nil"/>
        <w:bar w:val="nil"/>
      </w:pBdr>
    </w:pPr>
    <w:rPr>
      <w:sz w:val="20"/>
      <w:szCs w:val="20"/>
      <w:bdr w:val="nil"/>
    </w:rPr>
  </w:style>
  <w:style w:type="character" w:customStyle="1" w:styleId="TextkomentraChar">
    <w:name w:val="Text komentára Char"/>
    <w:basedOn w:val="Predvolenpsmoodseku"/>
    <w:link w:val="Textkomentra"/>
    <w:uiPriority w:val="99"/>
    <w:semiHidden/>
    <w:rsid w:val="009E4F5D"/>
    <w:rPr>
      <w:rFonts w:ascii="Calibri" w:eastAsia="Calibri" w:hAnsi="Calibri" w:cs="Calibri"/>
      <w:color w:val="000000"/>
      <w:sz w:val="20"/>
      <w:szCs w:val="20"/>
      <w:u w:color="000000"/>
      <w:bdr w:val="nil"/>
      <w:lang w:eastAsia="sk-SK"/>
    </w:rPr>
  </w:style>
  <w:style w:type="character" w:styleId="Odkaznakomentr">
    <w:name w:val="annotation reference"/>
    <w:basedOn w:val="Predvolenpsmoodseku"/>
    <w:uiPriority w:val="99"/>
    <w:semiHidden/>
    <w:unhideWhenUsed/>
    <w:rsid w:val="009E4F5D"/>
    <w:rPr>
      <w:sz w:val="16"/>
      <w:szCs w:val="16"/>
    </w:rPr>
  </w:style>
  <w:style w:type="paragraph" w:styleId="Textbubliny">
    <w:name w:val="Balloon Text"/>
    <w:basedOn w:val="Normlny"/>
    <w:link w:val="TextbublinyChar"/>
    <w:uiPriority w:val="99"/>
    <w:semiHidden/>
    <w:unhideWhenUsed/>
    <w:rsid w:val="009E4F5D"/>
    <w:pPr>
      <w:pBdr>
        <w:top w:val="nil"/>
        <w:left w:val="nil"/>
        <w:bottom w:val="nil"/>
        <w:right w:val="nil"/>
        <w:between w:val="nil"/>
        <w:bar w:val="nil"/>
      </w:pBdr>
    </w:pPr>
    <w:rPr>
      <w:rFonts w:ascii="Segoe UI" w:hAnsi="Segoe UI" w:cs="Segoe UI"/>
      <w:sz w:val="18"/>
      <w:szCs w:val="18"/>
      <w:bdr w:val="nil"/>
    </w:rPr>
  </w:style>
  <w:style w:type="character" w:customStyle="1" w:styleId="TextbublinyChar">
    <w:name w:val="Text bubliny Char"/>
    <w:basedOn w:val="Predvolenpsmoodseku"/>
    <w:link w:val="Textbubliny"/>
    <w:uiPriority w:val="99"/>
    <w:semiHidden/>
    <w:rsid w:val="009E4F5D"/>
    <w:rPr>
      <w:rFonts w:ascii="Segoe UI" w:eastAsia="Calibri" w:hAnsi="Segoe UI" w:cs="Segoe UI"/>
      <w:color w:val="000000"/>
      <w:sz w:val="18"/>
      <w:szCs w:val="18"/>
      <w:u w:color="000000"/>
      <w:bdr w:val="nil"/>
      <w:lang w:eastAsia="sk-SK"/>
    </w:rPr>
  </w:style>
  <w:style w:type="paragraph" w:styleId="Predmetkomentra">
    <w:name w:val="annotation subject"/>
    <w:basedOn w:val="Textkomentra"/>
    <w:next w:val="Textkomentra"/>
    <w:link w:val="PredmetkomentraChar"/>
    <w:uiPriority w:val="99"/>
    <w:semiHidden/>
    <w:unhideWhenUsed/>
    <w:rsid w:val="009E4F5D"/>
    <w:rPr>
      <w:b/>
      <w:bCs/>
    </w:rPr>
  </w:style>
  <w:style w:type="character" w:customStyle="1" w:styleId="PredmetkomentraChar">
    <w:name w:val="Predmet komentára Char"/>
    <w:basedOn w:val="TextkomentraChar"/>
    <w:link w:val="Predmetkomentra"/>
    <w:uiPriority w:val="99"/>
    <w:semiHidden/>
    <w:rsid w:val="009E4F5D"/>
    <w:rPr>
      <w:rFonts w:ascii="Calibri" w:eastAsia="Calibri" w:hAnsi="Calibri" w:cs="Calibri"/>
      <w:b/>
      <w:bCs/>
      <w:color w:val="000000"/>
      <w:sz w:val="20"/>
      <w:szCs w:val="20"/>
      <w:u w:color="000000"/>
      <w:bdr w:val="nil"/>
      <w:lang w:eastAsia="sk-SK"/>
    </w:rPr>
  </w:style>
  <w:style w:type="paragraph" w:styleId="Hlavika">
    <w:name w:val="header"/>
    <w:basedOn w:val="Normlny"/>
    <w:link w:val="HlavikaChar"/>
    <w:uiPriority w:val="99"/>
    <w:unhideWhenUsed/>
    <w:rsid w:val="009E4F5D"/>
    <w:pPr>
      <w:pBdr>
        <w:top w:val="nil"/>
        <w:left w:val="nil"/>
        <w:bottom w:val="nil"/>
        <w:right w:val="nil"/>
        <w:between w:val="nil"/>
        <w:bar w:val="nil"/>
      </w:pBdr>
      <w:tabs>
        <w:tab w:val="center" w:pos="4536"/>
        <w:tab w:val="right" w:pos="9072"/>
      </w:tabs>
    </w:pPr>
    <w:rPr>
      <w:bdr w:val="nil"/>
    </w:rPr>
  </w:style>
  <w:style w:type="character" w:customStyle="1" w:styleId="HlavikaChar">
    <w:name w:val="Hlavička Char"/>
    <w:basedOn w:val="Predvolenpsmoodseku"/>
    <w:link w:val="Hlavika"/>
    <w:uiPriority w:val="99"/>
    <w:rsid w:val="009E4F5D"/>
    <w:rPr>
      <w:rFonts w:ascii="Calibri" w:eastAsia="Calibri" w:hAnsi="Calibri" w:cs="Calibri"/>
      <w:color w:val="000000"/>
      <w:u w:color="000000"/>
      <w:bdr w:val="nil"/>
      <w:lang w:eastAsia="sk-SK"/>
    </w:rPr>
  </w:style>
  <w:style w:type="paragraph" w:customStyle="1" w:styleId="Cislo-3-text">
    <w:name w:val="Cislo-3-text"/>
    <w:basedOn w:val="Cislo-2-text"/>
    <w:qFormat/>
    <w:rsid w:val="009E4F5D"/>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table" w:customStyle="1" w:styleId="TableGrid">
    <w:name w:val="TableGrid"/>
    <w:uiPriority w:val="99"/>
    <w:rsid w:val="009E4F5D"/>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9E4F5D"/>
    <w:pPr>
      <w:ind w:firstLine="708"/>
      <w:jc w:val="both"/>
    </w:pPr>
    <w:rPr>
      <w:rFonts w:ascii="Times New Roman" w:eastAsia="Times New Roman" w:hAnsi="Times New Roman" w:cs="Times New Roman"/>
      <w:color w:val="auto"/>
      <w:sz w:val="24"/>
      <w:szCs w:val="24"/>
    </w:rPr>
  </w:style>
  <w:style w:type="character" w:customStyle="1" w:styleId="ZarkazkladnhotextuChar">
    <w:name w:val="Zarážka základného textu Char"/>
    <w:basedOn w:val="Predvolenpsmoodseku"/>
    <w:link w:val="Zarkazkladnhotextu"/>
    <w:uiPriority w:val="99"/>
    <w:rsid w:val="009E4F5D"/>
    <w:rPr>
      <w:rFonts w:ascii="Times New Roman" w:eastAsia="Times New Roman" w:hAnsi="Times New Roman" w:cs="Times New Roman"/>
      <w:sz w:val="24"/>
      <w:szCs w:val="24"/>
      <w:u w:color="000000"/>
      <w:lang w:eastAsia="sk-SK"/>
    </w:rPr>
  </w:style>
  <w:style w:type="paragraph" w:styleId="Zarkazkladnhotextu3">
    <w:name w:val="Body Text Indent 3"/>
    <w:basedOn w:val="Normlny"/>
    <w:link w:val="Zarkazkladnhotextu3Char"/>
    <w:uiPriority w:val="99"/>
    <w:rsid w:val="009E4F5D"/>
    <w:pPr>
      <w:ind w:left="4860"/>
    </w:pPr>
    <w:rPr>
      <w:rFonts w:ascii="Times New Roman" w:eastAsia="Times New Roman" w:hAnsi="Times New Roman" w:cs="Times New Roman"/>
      <w:color w:val="auto"/>
      <w:sz w:val="30"/>
      <w:szCs w:val="24"/>
    </w:rPr>
  </w:style>
  <w:style w:type="character" w:customStyle="1" w:styleId="Zarkazkladnhotextu3Char">
    <w:name w:val="Zarážka základného textu 3 Char"/>
    <w:basedOn w:val="Predvolenpsmoodseku"/>
    <w:link w:val="Zarkazkladnhotextu3"/>
    <w:uiPriority w:val="99"/>
    <w:rsid w:val="009E4F5D"/>
    <w:rPr>
      <w:rFonts w:ascii="Times New Roman" w:eastAsia="Times New Roman" w:hAnsi="Times New Roman" w:cs="Times New Roman"/>
      <w:sz w:val="30"/>
      <w:szCs w:val="24"/>
      <w:u w:color="000000"/>
      <w:lang w:eastAsia="sk-SK"/>
    </w:rPr>
  </w:style>
  <w:style w:type="table" w:styleId="Mriekatabuky">
    <w:name w:val="Table Grid"/>
    <w:basedOn w:val="Normlnatabuka"/>
    <w:uiPriority w:val="59"/>
    <w:rsid w:val="009E4F5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9E4F5D"/>
    <w:rPr>
      <w:shd w:val="clear" w:color="auto" w:fill="FFFFFF"/>
    </w:rPr>
  </w:style>
  <w:style w:type="paragraph" w:customStyle="1" w:styleId="Zkladntext1">
    <w:name w:val="Základný text1"/>
    <w:basedOn w:val="Normlny"/>
    <w:link w:val="Zkladntext0"/>
    <w:uiPriority w:val="99"/>
    <w:rsid w:val="009E4F5D"/>
    <w:pPr>
      <w:widowControl w:val="0"/>
      <w:shd w:val="clear" w:color="auto" w:fill="FFFFFF"/>
      <w:spacing w:before="60" w:line="281" w:lineRule="exact"/>
      <w:ind w:hanging="360"/>
      <w:jc w:val="both"/>
    </w:pPr>
    <w:rPr>
      <w:rFonts w:asciiTheme="minorHAnsi" w:eastAsiaTheme="minorHAnsi" w:hAnsiTheme="minorHAnsi" w:cstheme="minorBidi"/>
      <w:color w:val="auto"/>
      <w:lang w:eastAsia="en-US"/>
    </w:rPr>
  </w:style>
  <w:style w:type="paragraph" w:customStyle="1" w:styleId="Standard">
    <w:name w:val="Standard"/>
    <w:uiPriority w:val="99"/>
    <w:rsid w:val="009E4F5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k-SK"/>
    </w:rPr>
  </w:style>
  <w:style w:type="character" w:styleId="slostrany">
    <w:name w:val="page number"/>
    <w:basedOn w:val="Predvolenpsmoodseku"/>
    <w:uiPriority w:val="99"/>
    <w:rsid w:val="009E4F5D"/>
    <w:rPr>
      <w:rFonts w:cs="Times New Roman"/>
    </w:rPr>
  </w:style>
  <w:style w:type="numbering" w:customStyle="1" w:styleId="Bezzoznamu1">
    <w:name w:val="Bez zoznamu1"/>
    <w:next w:val="Bezzoznamu"/>
    <w:uiPriority w:val="99"/>
    <w:semiHidden/>
    <w:unhideWhenUsed/>
    <w:rsid w:val="009E4F5D"/>
  </w:style>
  <w:style w:type="table" w:customStyle="1" w:styleId="TableGrid1">
    <w:name w:val="TableGrid1"/>
    <w:uiPriority w:val="99"/>
    <w:rsid w:val="009E4F5D"/>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1">
    <w:name w:val="Mriežka tabuľky1"/>
    <w:basedOn w:val="Normlnatabuka"/>
    <w:next w:val="Mriekatabuky"/>
    <w:rsid w:val="009E4F5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E4F5D"/>
    <w:pPr>
      <w:spacing w:after="0" w:line="240" w:lineRule="auto"/>
    </w:pPr>
    <w:rPr>
      <w:rFonts w:ascii="Calibri" w:eastAsia="Calibri" w:hAnsi="Calibri" w:cs="Calibri"/>
      <w:color w:val="000000"/>
      <w:u w:color="000000"/>
      <w:bdr w:val="nil"/>
      <w:lang w:eastAsia="sk-SK"/>
    </w:rPr>
  </w:style>
  <w:style w:type="character" w:styleId="Nevyrieenzmienka">
    <w:name w:val="Unresolved Mention"/>
    <w:basedOn w:val="Predvolenpsmoodseku"/>
    <w:uiPriority w:val="99"/>
    <w:semiHidden/>
    <w:unhideWhenUsed/>
    <w:rsid w:val="009E4F5D"/>
    <w:rPr>
      <w:color w:val="605E5C"/>
      <w:shd w:val="clear" w:color="auto" w:fill="E1DFDD"/>
    </w:rPr>
  </w:style>
  <w:style w:type="character" w:styleId="PouitHypertextovPrepojenie">
    <w:name w:val="FollowedHyperlink"/>
    <w:basedOn w:val="Predvolenpsmoodseku"/>
    <w:uiPriority w:val="99"/>
    <w:semiHidden/>
    <w:unhideWhenUsed/>
    <w:rsid w:val="009E4F5D"/>
    <w:rPr>
      <w:color w:val="954F72" w:themeColor="followedHyperlink"/>
      <w:u w:val="single"/>
    </w:rPr>
  </w:style>
  <w:style w:type="paragraph" w:styleId="Zkladntext3">
    <w:name w:val="Body Text 3"/>
    <w:basedOn w:val="Normlny"/>
    <w:link w:val="Zkladntext3Char"/>
    <w:semiHidden/>
    <w:unhideWhenUsed/>
    <w:rsid w:val="009E4F5D"/>
    <w:pPr>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semiHidden/>
    <w:rsid w:val="009E4F5D"/>
    <w:rPr>
      <w:rFonts w:ascii="Times New Roman" w:eastAsia="Times New Roman" w:hAnsi="Times New Roman" w:cs="Times New Roman"/>
      <w:color w:val="FF0000"/>
      <w:sz w:val="20"/>
      <w:szCs w:val="20"/>
      <w:u w:color="000000"/>
      <w:lang w:val="x-none" w:eastAsia="x-none"/>
    </w:rPr>
  </w:style>
  <w:style w:type="paragraph" w:styleId="Zarkazkladnhotextu2">
    <w:name w:val="Body Text Indent 2"/>
    <w:basedOn w:val="Normlny"/>
    <w:link w:val="Zarkazkladnhotextu2Char"/>
    <w:unhideWhenUsed/>
    <w:rsid w:val="009E4F5D"/>
    <w:pPr>
      <w:ind w:left="360"/>
      <w:jc w:val="both"/>
    </w:pPr>
    <w:rPr>
      <w:rFonts w:ascii="Times New Roman" w:eastAsia="Times New Roman" w:hAnsi="Times New Roman" w:cs="Times New Roman"/>
      <w:color w:val="auto"/>
      <w:sz w:val="24"/>
      <w:szCs w:val="24"/>
      <w:lang w:val="x-none" w:eastAsia="x-none"/>
    </w:rPr>
  </w:style>
  <w:style w:type="character" w:customStyle="1" w:styleId="Zarkazkladnhotextu2Char">
    <w:name w:val="Zarážka základného textu 2 Char"/>
    <w:basedOn w:val="Predvolenpsmoodseku"/>
    <w:link w:val="Zarkazkladnhotextu2"/>
    <w:rsid w:val="009E4F5D"/>
    <w:rPr>
      <w:rFonts w:ascii="Times New Roman" w:eastAsia="Times New Roman" w:hAnsi="Times New Roman" w:cs="Times New Roman"/>
      <w:sz w:val="24"/>
      <w:szCs w:val="24"/>
      <w:u w:color="000000"/>
      <w:lang w:val="x-none" w:eastAsia="x-none"/>
    </w:rPr>
  </w:style>
  <w:style w:type="paragraph" w:customStyle="1" w:styleId="tlarial10ptpodaokrajavavo075cmpred6pt">
    <w:name w:val="tlarial10ptpodaokrajavavo075cmpred6pt"/>
    <w:basedOn w:val="Normlny"/>
    <w:rsid w:val="009E4F5D"/>
    <w:pPr>
      <w:spacing w:before="100" w:beforeAutospacing="1" w:after="100" w:afterAutospacing="1"/>
    </w:pPr>
    <w:rPr>
      <w:rFonts w:ascii="Times New Roman" w:eastAsia="Times New Roman" w:hAnsi="Times New Roman" w:cs="Times New Roman"/>
      <w:color w:val="auto"/>
      <w:sz w:val="24"/>
      <w:szCs w:val="24"/>
    </w:rPr>
  </w:style>
  <w:style w:type="character" w:customStyle="1" w:styleId="OdrazkaChar">
    <w:name w:val="Odrazka Char"/>
    <w:link w:val="Odrazka"/>
    <w:locked/>
    <w:rsid w:val="009E4F5D"/>
  </w:style>
  <w:style w:type="paragraph" w:customStyle="1" w:styleId="Odrazka">
    <w:name w:val="Odrazka"/>
    <w:basedOn w:val="Normlny"/>
    <w:link w:val="OdrazkaChar"/>
    <w:qFormat/>
    <w:rsid w:val="009E4F5D"/>
    <w:pPr>
      <w:numPr>
        <w:numId w:val="46"/>
      </w:numPr>
      <w:jc w:val="both"/>
    </w:pPr>
    <w:rPr>
      <w:rFonts w:asciiTheme="minorHAnsi" w:eastAsiaTheme="minorHAnsi" w:hAnsiTheme="minorHAnsi" w:cstheme="minorBidi"/>
      <w:color w:val="auto"/>
      <w:lang w:eastAsia="en-US"/>
    </w:rPr>
  </w:style>
  <w:style w:type="character" w:customStyle="1" w:styleId="dettext">
    <w:name w:val="dettext"/>
    <w:basedOn w:val="Predvolenpsmoodseku"/>
    <w:rsid w:val="0042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6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san.beres@trn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6257</Words>
  <Characters>35671</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6</cp:revision>
  <dcterms:created xsi:type="dcterms:W3CDTF">2022-04-20T10:02:00Z</dcterms:created>
  <dcterms:modified xsi:type="dcterms:W3CDTF">2022-04-21T11:22:00Z</dcterms:modified>
</cp:coreProperties>
</file>