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E45" w:rsidRPr="0011267D" w:rsidRDefault="00211E45" w:rsidP="004B0F3F">
      <w:pPr>
        <w:jc w:val="center"/>
        <w:rPr>
          <w:rFonts w:ascii="Arial Narrow" w:hAnsi="Arial Narrow"/>
          <w:bCs/>
          <w:sz w:val="24"/>
          <w:szCs w:val="24"/>
          <w:lang w:val="sk-SK"/>
        </w:rPr>
      </w:pPr>
      <w:r w:rsidRPr="0011267D">
        <w:rPr>
          <w:rFonts w:ascii="Arial Narrow" w:hAnsi="Arial Narrow"/>
          <w:bCs/>
          <w:sz w:val="24"/>
          <w:szCs w:val="24"/>
          <w:lang w:val="sk-SK"/>
        </w:rPr>
        <w:t>VÝZVA</w:t>
      </w:r>
      <w:r w:rsidR="00586DE1" w:rsidRPr="0011267D">
        <w:rPr>
          <w:rFonts w:ascii="Arial Narrow" w:hAnsi="Arial Narrow"/>
          <w:bCs/>
          <w:sz w:val="24"/>
          <w:szCs w:val="24"/>
          <w:lang w:val="sk-SK"/>
        </w:rPr>
        <w:t xml:space="preserve"> NA PREDLOŽENIE PONUKY</w:t>
      </w:r>
    </w:p>
    <w:p w:rsidR="00D63123" w:rsidRPr="0011267D" w:rsidRDefault="00D63123" w:rsidP="004B0F3F">
      <w:pPr>
        <w:ind w:left="1276" w:hanging="1276"/>
        <w:jc w:val="center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(zadávanie zákazky s nízkou hodnotou </w:t>
      </w:r>
    </w:p>
    <w:p w:rsidR="00D63123" w:rsidRPr="0011267D" w:rsidRDefault="00D63123" w:rsidP="004B0F3F">
      <w:pPr>
        <w:ind w:left="1276" w:hanging="1276"/>
        <w:jc w:val="center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podľa ustanovenia §</w:t>
      </w:r>
      <w:r w:rsidR="008D2863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117 zákona č. 343/2015 Z. z. o verejnom obstarávaní a o zmene a doplnení niektorých zákonov v znení </w:t>
      </w:r>
      <w:r w:rsidR="005437C7" w:rsidRPr="0011267D">
        <w:rPr>
          <w:rFonts w:ascii="Arial Narrow" w:hAnsi="Arial Narrow"/>
          <w:b w:val="0"/>
          <w:sz w:val="24"/>
          <w:szCs w:val="24"/>
          <w:lang w:val="sk-SK"/>
        </w:rPr>
        <w:t>neskorších zákonov</w:t>
      </w:r>
      <w:r w:rsidR="009B5CAC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(ďalej len „zákon“)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>)</w:t>
      </w:r>
    </w:p>
    <w:p w:rsidR="00211E45" w:rsidRPr="0011267D" w:rsidRDefault="00211E45" w:rsidP="004B0F3F">
      <w:pPr>
        <w:jc w:val="center"/>
        <w:rPr>
          <w:rFonts w:ascii="Arial Narrow" w:hAnsi="Arial Narrow"/>
          <w:b w:val="0"/>
          <w:bCs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bCs/>
          <w:sz w:val="24"/>
          <w:szCs w:val="24"/>
          <w:lang w:val="sk-SK"/>
        </w:rPr>
        <w:t xml:space="preserve"> </w:t>
      </w:r>
    </w:p>
    <w:p w:rsidR="00211E45" w:rsidRPr="0011267D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 w:val="24"/>
        </w:rPr>
      </w:pPr>
      <w:r w:rsidRPr="0011267D">
        <w:rPr>
          <w:rFonts w:ascii="Arial Narrow" w:hAnsi="Arial Narrow"/>
          <w:sz w:val="24"/>
        </w:rPr>
        <w:t>I. N</w:t>
      </w:r>
      <w:r w:rsidR="004A36A4" w:rsidRPr="0011267D">
        <w:rPr>
          <w:rFonts w:ascii="Arial Narrow" w:hAnsi="Arial Narrow"/>
          <w:smallCaps/>
          <w:sz w:val="24"/>
        </w:rPr>
        <w:t>ázov</w:t>
      </w:r>
      <w:r w:rsidRPr="0011267D">
        <w:rPr>
          <w:rFonts w:ascii="Arial Narrow" w:hAnsi="Arial Narrow"/>
          <w:sz w:val="24"/>
        </w:rPr>
        <w:t xml:space="preserve">, </w:t>
      </w:r>
      <w:r w:rsidR="004A36A4" w:rsidRPr="0011267D">
        <w:rPr>
          <w:rFonts w:ascii="Arial Narrow" w:hAnsi="Arial Narrow"/>
          <w:smallCaps/>
          <w:sz w:val="24"/>
        </w:rPr>
        <w:t>adresa a kontaktné miesto verejného obstarávateľa</w:t>
      </w:r>
    </w:p>
    <w:p w:rsidR="00D63123" w:rsidRPr="0011267D" w:rsidRDefault="00211E45" w:rsidP="00827EF0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Názov: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="00177F37" w:rsidRPr="0011267D">
        <w:rPr>
          <w:rStyle w:val="hodnota"/>
          <w:rFonts w:ascii="Arial Narrow" w:hAnsi="Arial Narrow"/>
          <w:b w:val="0"/>
          <w:bCs/>
          <w:sz w:val="24"/>
          <w:szCs w:val="24"/>
          <w:lang w:val="sk-SK"/>
        </w:rPr>
        <w:t>Ministerstvo vnútra Slovenskej republiky</w:t>
      </w:r>
      <w:r w:rsidR="00430CB4" w:rsidRPr="0011267D">
        <w:rPr>
          <w:rFonts w:ascii="Arial Narrow" w:hAnsi="Arial Narrow"/>
          <w:sz w:val="24"/>
          <w:szCs w:val="24"/>
          <w:lang w:val="sk-SK"/>
        </w:rPr>
        <w:t> </w:t>
      </w:r>
      <w:r w:rsidR="00F1437D" w:rsidRPr="0011267D">
        <w:rPr>
          <w:rFonts w:ascii="Arial Narrow" w:hAnsi="Arial Narrow"/>
          <w:sz w:val="24"/>
          <w:szCs w:val="24"/>
          <w:lang w:val="sk-SK"/>
        </w:rPr>
        <w:t>–</w:t>
      </w:r>
      <w:r w:rsidR="00D63123" w:rsidRPr="0011267D">
        <w:rPr>
          <w:rFonts w:ascii="Arial Narrow" w:hAnsi="Arial Narrow"/>
          <w:sz w:val="24"/>
          <w:szCs w:val="24"/>
          <w:lang w:val="sk-SK"/>
        </w:rPr>
        <w:t xml:space="preserve"> </w:t>
      </w:r>
      <w:r w:rsidR="00F1437D" w:rsidRPr="0011267D">
        <w:rPr>
          <w:rFonts w:ascii="Arial Narrow" w:hAnsi="Arial Narrow"/>
          <w:sz w:val="24"/>
          <w:szCs w:val="24"/>
          <w:lang w:val="sk-SK"/>
        </w:rPr>
        <w:t>OHZ SE MV SR</w:t>
      </w:r>
    </w:p>
    <w:p w:rsidR="00211E45" w:rsidRPr="0011267D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Adresa</w:t>
      </w:r>
      <w:r w:rsidR="00F1437D" w:rsidRPr="0011267D">
        <w:rPr>
          <w:rFonts w:ascii="Arial Narrow" w:hAnsi="Arial Narrow"/>
          <w:sz w:val="24"/>
          <w:szCs w:val="24"/>
          <w:lang w:val="sk-SK"/>
        </w:rPr>
        <w:t xml:space="preserve">: Košická </w:t>
      </w:r>
      <w:r w:rsidR="00E24D34" w:rsidRPr="0011267D">
        <w:rPr>
          <w:rFonts w:ascii="Arial Narrow" w:hAnsi="Arial Narrow"/>
          <w:sz w:val="24"/>
          <w:szCs w:val="24"/>
          <w:lang w:val="sk-SK"/>
        </w:rPr>
        <w:t>47,</w:t>
      </w:r>
    </w:p>
    <w:p w:rsidR="00211E45" w:rsidRPr="0011267D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Krajina: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Slovenská republika</w:t>
      </w:r>
    </w:p>
    <w:p w:rsidR="00211E45" w:rsidRPr="0011267D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Internetová adresa organizácie (URL):</w:t>
      </w:r>
      <w:r w:rsidR="00C42053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hyperlink r:id="rId8" w:history="1">
        <w:r w:rsidR="00D63123" w:rsidRPr="0011267D">
          <w:rPr>
            <w:rStyle w:val="Hypertextovprepojenie"/>
            <w:rFonts w:ascii="Arial Narrow" w:hAnsi="Arial Narrow"/>
            <w:b w:val="0"/>
            <w:sz w:val="24"/>
            <w:szCs w:val="24"/>
            <w:lang w:val="sk-SK"/>
          </w:rPr>
          <w:t>http://www.minv.sk/</w:t>
        </w:r>
      </w:hyperlink>
      <w:r w:rsidR="00A94EF8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</w:p>
    <w:p w:rsidR="00211E45" w:rsidRPr="0011267D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 xml:space="preserve">Kontaktná osoba: </w:t>
      </w:r>
      <w:bookmarkStart w:id="0" w:name="kontakt_meno"/>
      <w:bookmarkEnd w:id="0"/>
      <w:r w:rsidR="005775D0" w:rsidRPr="0011267D">
        <w:rPr>
          <w:rFonts w:ascii="Arial Narrow" w:hAnsi="Arial Narrow"/>
          <w:b w:val="0"/>
          <w:sz w:val="24"/>
          <w:szCs w:val="24"/>
          <w:lang w:val="sk-SK"/>
        </w:rPr>
        <w:t>Mgr. Art. Lenka Šimonyiová</w:t>
      </w:r>
    </w:p>
    <w:p w:rsidR="005775D0" w:rsidRPr="0011267D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Telefón: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> </w:t>
      </w:r>
      <w:r w:rsidR="005775D0" w:rsidRPr="0011267D">
        <w:rPr>
          <w:rFonts w:ascii="Arial Narrow" w:hAnsi="Arial Narrow"/>
          <w:b w:val="0"/>
          <w:sz w:val="24"/>
          <w:szCs w:val="24"/>
          <w:lang w:val="sk-SK"/>
        </w:rPr>
        <w:t>0961 054 172</w:t>
      </w:r>
    </w:p>
    <w:p w:rsidR="00211E45" w:rsidRPr="0011267D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E-mail: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="005775D0" w:rsidRPr="0011267D">
        <w:rPr>
          <w:rFonts w:ascii="Arial Narrow" w:hAnsi="Arial Narrow"/>
          <w:b w:val="0"/>
          <w:sz w:val="24"/>
          <w:szCs w:val="24"/>
          <w:lang w:val="sk-SK"/>
        </w:rPr>
        <w:t>lenka.simonyiova@minv.sk</w:t>
      </w:r>
    </w:p>
    <w:p w:rsidR="00B27AB6" w:rsidRPr="0011267D" w:rsidRDefault="00B27AB6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 xml:space="preserve">URL zverejnenej zákazky: </w:t>
      </w:r>
      <w:hyperlink r:id="rId9" w:history="1">
        <w:r w:rsidR="005775D0" w:rsidRPr="0011267D">
          <w:rPr>
            <w:rStyle w:val="Hypertextovprepojenie"/>
            <w:rFonts w:ascii="Arial Narrow" w:hAnsi="Arial Narrow"/>
            <w:b w:val="0"/>
            <w:sz w:val="24"/>
            <w:szCs w:val="24"/>
            <w:lang w:val="sk-SK"/>
          </w:rPr>
          <w:t>https://josephine.proebiz.com/sk/promoter/tender/20793/iszu/login</w:t>
        </w:r>
      </w:hyperlink>
      <w:r w:rsidR="005775D0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</w:p>
    <w:p w:rsidR="004A36A4" w:rsidRPr="0011267D" w:rsidRDefault="00A94EF8" w:rsidP="00D94660">
      <w:pPr>
        <w:pStyle w:val="Nadpis3"/>
        <w:spacing w:before="0" w:beforeAutospacing="0" w:after="0" w:afterAutospacing="0"/>
        <w:rPr>
          <w:rFonts w:ascii="Arial Narrow" w:hAnsi="Arial Narrow"/>
          <w:sz w:val="24"/>
        </w:rPr>
      </w:pPr>
      <w:r w:rsidRPr="0011267D">
        <w:rPr>
          <w:rFonts w:ascii="Arial Narrow" w:hAnsi="Arial Narrow"/>
          <w:sz w:val="24"/>
        </w:rPr>
        <w:t xml:space="preserve"> </w:t>
      </w:r>
    </w:p>
    <w:p w:rsidR="004A36A4" w:rsidRPr="0011267D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 w:val="24"/>
        </w:rPr>
      </w:pPr>
      <w:r w:rsidRPr="0011267D">
        <w:rPr>
          <w:rFonts w:ascii="Arial Narrow" w:hAnsi="Arial Narrow"/>
          <w:sz w:val="24"/>
        </w:rPr>
        <w:t xml:space="preserve">II. </w:t>
      </w:r>
      <w:r w:rsidR="004A36A4" w:rsidRPr="0011267D">
        <w:rPr>
          <w:rFonts w:ascii="Arial Narrow" w:hAnsi="Arial Narrow"/>
          <w:smallCaps/>
          <w:sz w:val="24"/>
        </w:rPr>
        <w:t>Opis</w:t>
      </w:r>
    </w:p>
    <w:p w:rsidR="00211E45" w:rsidRPr="0011267D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Názov zákazky:</w:t>
      </w:r>
    </w:p>
    <w:p w:rsidR="00BA1F3E" w:rsidRPr="0011267D" w:rsidRDefault="00BA1F3E" w:rsidP="00BA1F3E">
      <w:pPr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Geodetické služby pre Trnavský</w:t>
      </w:r>
      <w:r w:rsidR="003E2C3F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kraj </w:t>
      </w:r>
    </w:p>
    <w:p w:rsidR="00DD4EEC" w:rsidRPr="0011267D" w:rsidRDefault="00DD4EEC" w:rsidP="004E7301">
      <w:pPr>
        <w:ind w:left="708" w:hanging="708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Druh zákazky: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="00BA1F3E" w:rsidRPr="0011267D">
        <w:rPr>
          <w:rFonts w:ascii="Arial Narrow" w:hAnsi="Arial Narrow"/>
          <w:b w:val="0"/>
          <w:sz w:val="24"/>
          <w:szCs w:val="24"/>
          <w:lang w:val="sk-SK"/>
        </w:rPr>
        <w:t>služba</w:t>
      </w:r>
    </w:p>
    <w:p w:rsidR="00DD4EEC" w:rsidRPr="0011267D" w:rsidRDefault="00DD4EEC" w:rsidP="00CA2E56">
      <w:pPr>
        <w:rPr>
          <w:rFonts w:ascii="Arial Narrow" w:hAnsi="Arial Narrow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Spoločný slovník</w:t>
      </w:r>
      <w:r w:rsidR="00BA1F3E" w:rsidRPr="0011267D">
        <w:rPr>
          <w:rFonts w:ascii="Arial Narrow" w:hAnsi="Arial Narrow"/>
          <w:sz w:val="24"/>
          <w:szCs w:val="24"/>
          <w:lang w:val="sk-SK"/>
        </w:rPr>
        <w:t>.</w:t>
      </w:r>
      <w:r w:rsidRPr="0011267D">
        <w:rPr>
          <w:rFonts w:ascii="Arial Narrow" w:hAnsi="Arial Narrow"/>
          <w:sz w:val="24"/>
          <w:szCs w:val="24"/>
          <w:lang w:val="sk-SK"/>
        </w:rPr>
        <w:t xml:space="preserve"> obstarávania</w:t>
      </w:r>
      <w:r w:rsidRPr="0011267D">
        <w:rPr>
          <w:rFonts w:ascii="Arial Narrow" w:hAnsi="Arial Narrow"/>
          <w:smallCaps/>
          <w:sz w:val="24"/>
          <w:szCs w:val="24"/>
          <w:lang w:val="sk-SK"/>
        </w:rPr>
        <w:t xml:space="preserve"> (CPV):  </w:t>
      </w:r>
      <w:r w:rsidR="00BA1F3E" w:rsidRPr="0011267D">
        <w:rPr>
          <w:rFonts w:ascii="Arial Narrow" w:hAnsi="Arial Narrow"/>
          <w:b w:val="0"/>
          <w:smallCaps/>
          <w:sz w:val="24"/>
          <w:szCs w:val="24"/>
          <w:lang w:val="sk-SK"/>
        </w:rPr>
        <w:t xml:space="preserve">71354300-7 Katastrálne vymeriavanie </w:t>
      </w:r>
      <w:r w:rsidR="00E31BEC" w:rsidRPr="0011267D">
        <w:rPr>
          <w:rFonts w:ascii="Arial Narrow" w:hAnsi="Arial Narrow"/>
          <w:b w:val="0"/>
          <w:sz w:val="24"/>
          <w:szCs w:val="24"/>
          <w:lang w:val="sk-SK"/>
        </w:rPr>
        <w:cr/>
      </w:r>
      <w:r w:rsidRPr="0011267D">
        <w:rPr>
          <w:rFonts w:ascii="Arial Narrow" w:hAnsi="Arial Narrow"/>
          <w:sz w:val="24"/>
          <w:szCs w:val="24"/>
          <w:lang w:val="sk-SK"/>
        </w:rPr>
        <w:t>Rozdelenie predmetu zákazky na časti:</w:t>
      </w:r>
    </w:p>
    <w:p w:rsidR="00BA1F3E" w:rsidRDefault="00BA1F3E" w:rsidP="003E2C3F">
      <w:pPr>
        <w:rPr>
          <w:rFonts w:ascii="Arial Narrow" w:hAnsi="Arial Narrow"/>
          <w:b w:val="0"/>
          <w:sz w:val="24"/>
          <w:szCs w:val="24"/>
          <w:lang w:val="sk-SK"/>
        </w:rPr>
      </w:pPr>
      <w:bookmarkStart w:id="1" w:name="ciastkove"/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Zákazka </w:t>
      </w:r>
      <w:r w:rsidR="003E2C3F">
        <w:rPr>
          <w:rFonts w:ascii="Arial Narrow" w:hAnsi="Arial Narrow"/>
          <w:b w:val="0"/>
          <w:sz w:val="24"/>
          <w:szCs w:val="24"/>
          <w:lang w:val="sk-SK"/>
        </w:rPr>
        <w:t>nie je rozdelená na časti.</w:t>
      </w:r>
    </w:p>
    <w:p w:rsidR="003E2C3F" w:rsidRPr="0011267D" w:rsidRDefault="003E2C3F" w:rsidP="003E2C3F">
      <w:pPr>
        <w:rPr>
          <w:rFonts w:ascii="Arial Narrow" w:hAnsi="Arial Narrow"/>
          <w:b w:val="0"/>
          <w:sz w:val="24"/>
          <w:szCs w:val="24"/>
          <w:lang w:val="sk-SK"/>
        </w:rPr>
      </w:pPr>
    </w:p>
    <w:bookmarkEnd w:id="1"/>
    <w:p w:rsidR="00D94660" w:rsidRPr="0011267D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Hlavné miesto poskytovania služieb: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</w:p>
    <w:p w:rsidR="00B173A0" w:rsidRPr="0011267D" w:rsidRDefault="00B173A0" w:rsidP="00CF2E1F">
      <w:pPr>
        <w:tabs>
          <w:tab w:val="left" w:pos="2520"/>
        </w:tabs>
        <w:rPr>
          <w:rFonts w:ascii="Arial Narrow" w:hAnsi="Arial Narrow"/>
          <w:b w:val="0"/>
          <w:iCs/>
          <w:sz w:val="24"/>
          <w:szCs w:val="24"/>
          <w:lang w:val="sk-SK" w:bidi="en-US"/>
        </w:rPr>
      </w:pPr>
      <w:r w:rsidRPr="0011267D">
        <w:rPr>
          <w:rFonts w:ascii="Arial Narrow" w:hAnsi="Arial Narrow"/>
          <w:b w:val="0"/>
          <w:iCs/>
          <w:sz w:val="24"/>
          <w:szCs w:val="24"/>
          <w:lang w:val="sk-SK" w:bidi="en-US"/>
        </w:rPr>
        <w:t>Ministerstvo vnútra SR , Centrum podpory Trnava, Kollárova č. 18, 917 02 Trnava</w:t>
      </w:r>
      <w:r w:rsidR="00CF2E1F">
        <w:rPr>
          <w:rFonts w:ascii="Arial Narrow" w:hAnsi="Arial Narrow"/>
          <w:b w:val="0"/>
          <w:iCs/>
          <w:sz w:val="24"/>
          <w:szCs w:val="24"/>
          <w:lang w:val="sk-SK" w:bidi="en-US"/>
        </w:rPr>
        <w:t>,</w:t>
      </w:r>
      <w:r w:rsidRPr="0011267D">
        <w:rPr>
          <w:rFonts w:ascii="Arial Narrow" w:hAnsi="Arial Narrow"/>
          <w:b w:val="0"/>
          <w:iCs/>
          <w:sz w:val="24"/>
          <w:szCs w:val="24"/>
          <w:lang w:val="sk-SK" w:bidi="en-US"/>
        </w:rPr>
        <w:t xml:space="preserve"> </w:t>
      </w:r>
      <w:r w:rsidR="00CF2E1F">
        <w:rPr>
          <w:rFonts w:ascii="Arial Narrow" w:hAnsi="Arial Narrow"/>
          <w:b w:val="0"/>
          <w:iCs/>
          <w:sz w:val="24"/>
          <w:szCs w:val="24"/>
          <w:lang w:val="sk-SK" w:bidi="en-US"/>
        </w:rPr>
        <w:t xml:space="preserve">                                  </w:t>
      </w:r>
      <w:r w:rsidR="00D410AA">
        <w:rPr>
          <w:rFonts w:ascii="Arial Narrow" w:hAnsi="Arial Narrow"/>
          <w:b w:val="0"/>
          <w:iCs/>
          <w:sz w:val="24"/>
          <w:szCs w:val="24"/>
          <w:lang w:val="sk-SK" w:bidi="en-US"/>
        </w:rPr>
        <w:t>(</w:t>
      </w:r>
      <w:r w:rsidRPr="0011267D">
        <w:rPr>
          <w:rFonts w:ascii="Arial Narrow" w:hAnsi="Arial Narrow"/>
          <w:b w:val="0"/>
          <w:iCs/>
          <w:sz w:val="24"/>
          <w:szCs w:val="24"/>
          <w:lang w:val="sk-SK" w:bidi="en-US"/>
        </w:rPr>
        <w:t>pre Trnavský kraj)</w:t>
      </w:r>
    </w:p>
    <w:p w:rsidR="00B173A0" w:rsidRPr="0011267D" w:rsidRDefault="00B173A0" w:rsidP="00CF2E1F">
      <w:pPr>
        <w:tabs>
          <w:tab w:val="left" w:pos="2520"/>
        </w:tabs>
        <w:rPr>
          <w:rFonts w:ascii="Arial Narrow" w:hAnsi="Arial Narrow"/>
          <w:b w:val="0"/>
          <w:iCs/>
          <w:sz w:val="24"/>
          <w:szCs w:val="24"/>
          <w:lang w:val="sk-SK" w:bidi="en-US"/>
        </w:rPr>
      </w:pPr>
    </w:p>
    <w:p w:rsidR="00D94660" w:rsidRPr="0011267D" w:rsidRDefault="001C1A87" w:rsidP="00B173A0">
      <w:pPr>
        <w:tabs>
          <w:tab w:val="left" w:pos="2520"/>
        </w:tabs>
        <w:jc w:val="both"/>
        <w:rPr>
          <w:rFonts w:ascii="Arial Narrow" w:hAnsi="Arial Narrow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 xml:space="preserve">Termín splnenia zákazky: </w:t>
      </w:r>
    </w:p>
    <w:p w:rsidR="00BC2973" w:rsidRPr="0011267D" w:rsidRDefault="00B173A0" w:rsidP="00D94660">
      <w:pPr>
        <w:spacing w:before="60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Zmluva pre každú časť zákazky bude uzatvorená na obdobie 24 mesiacov od nadobudnutia jej účinnosti alebo do vyčerpania finančného limitu pre jednotlivé časti, podľa toho, ktorá skutočnosť nastane skôr.</w:t>
      </w:r>
    </w:p>
    <w:p w:rsidR="001C1A87" w:rsidRPr="0011267D" w:rsidRDefault="004935D3" w:rsidP="00D94660">
      <w:pPr>
        <w:spacing w:before="60"/>
        <w:rPr>
          <w:rFonts w:ascii="Arial Narrow" w:hAnsi="Arial Narrow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O</w:t>
      </w:r>
      <w:r w:rsidR="003B01BB" w:rsidRPr="0011267D">
        <w:rPr>
          <w:rFonts w:ascii="Arial Narrow" w:hAnsi="Arial Narrow"/>
          <w:sz w:val="24"/>
          <w:szCs w:val="24"/>
          <w:lang w:val="sk-SK"/>
        </w:rPr>
        <w:t xml:space="preserve">pis </w:t>
      </w:r>
      <w:r w:rsidRPr="0011267D">
        <w:rPr>
          <w:rFonts w:ascii="Arial Narrow" w:hAnsi="Arial Narrow"/>
          <w:sz w:val="24"/>
          <w:szCs w:val="24"/>
          <w:lang w:val="sk-SK"/>
        </w:rPr>
        <w:t xml:space="preserve">predmetu </w:t>
      </w:r>
      <w:r w:rsidR="003B01BB" w:rsidRPr="0011267D">
        <w:rPr>
          <w:rFonts w:ascii="Arial Narrow" w:hAnsi="Arial Narrow"/>
          <w:sz w:val="24"/>
          <w:szCs w:val="24"/>
          <w:lang w:val="sk-SK"/>
        </w:rPr>
        <w:t>zákazky:</w:t>
      </w:r>
      <w:r w:rsidR="000B0B3B" w:rsidRPr="0011267D">
        <w:rPr>
          <w:rFonts w:ascii="Arial Narrow" w:hAnsi="Arial Narrow"/>
          <w:sz w:val="24"/>
          <w:szCs w:val="24"/>
          <w:lang w:val="sk-SK"/>
        </w:rPr>
        <w:t xml:space="preserve"> 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Predmetom zákazky sú geodetické služby vyhotovené v súlade s technickými a právnymi predpismi určené pre tento druh služby platné na území Slovenskej republiky, predovšetkým však v súlade so Smernicou na vyhotovenie geometrických plánov a vytyčovanie hraníc pozemkov (katastrálny zákon a jeho vykonávacia vyhláška, smernice radu geodézie, kartografie a katastra SR a inštrukcie na vyhotovenie geometrických plánov,....) 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Cena bude stanovená dohodou podľa zmluvných strán v zmysle zákona NR SR č. 18/1996 Z. z. o cenách v znení neskorších predpisov a vyhlášky Ministerstva financií Slovenskej republiky č. 87/1996 Z. z., ktorou sa vykonáva zákon NR SR č. 18/1996 Z. z. o cenách.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V cene budú zahrnuté všetky ekonomicky oprávnené náklady (doprava na miesto merania, meranie, spracovanie, náklady na odkonzultovanie a doručenie predmetu zákazky atď.), ktoré uchádzačovi môžu vzniknúť v súvislosti s vykonaním a dodaním, vrátane správnych poplatkov.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Plnenie bude realizované v zmysle zmluvy na základe  objednávok vystavených objednávateľom.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Cena za geodetické služby bude určená vynásobením jednotkovej ceny, počtom merných jednotiek a k zákazke budú pripočítané náklady za poskytnutie podkladov z operátu katastra nehnuteľností a správne poplatky, v tých prípadoch, kedy sú v zmysle zákona vyrubené.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Pri všetkých geodetických službách sa počet merných jednotiek uvádza v hektometroch (hm), to znamená, že 1 merná jednotka sa rovná 100 m hranice pozemku.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Objednávateľ za účelom vykonania služby poskytne uchádzačovi list vlastníctva a kópiu z katastrálnej mapy, a ostatné dokumenty potrebné k riadnemu vykonaniu, pokiaľ ich bude mať k dispozícii. 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Objednávateľ požaduje dodanie úradne overeného Geometrického plánu v počte 3 vyhotovenia v tlačenej forme a jeden v digitálnej forme.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Ak je uchádzač zdaniteľnou osobou pre DPH v zmysle príslušných predpisov (ďalej len "zdaniteľná osoba"), navrhovanú cenu uvedie v zložení: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-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ab/>
        <w:t>navrhovaná cena v Eur bez DPH,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-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ab/>
        <w:t>DPH 20% v Eur,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-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ab/>
        <w:t>navrhovaná cena v Eur vrátane DPH.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Ak uchádzač nie je zdaniteľnou osobou pre DPH, uvedie navrhovanú cenu v Eur. Skutočnosť, že nie je zdaniteľnou osobou pre DPH, uchádzač uvedie v ponuke.</w:t>
      </w:r>
    </w:p>
    <w:p w:rsidR="00D676CD" w:rsidRPr="0011267D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Uchádzač vo svojej ponuke stanoví cenu celkom za celý predmet zákazky a zároveň aj ceny za jednotlivé položky v zmysle výzvy.</w:t>
      </w:r>
    </w:p>
    <w:p w:rsidR="00C04FB0" w:rsidRPr="0011267D" w:rsidRDefault="00C04FB0" w:rsidP="00AE0C75">
      <w:pPr>
        <w:rPr>
          <w:rFonts w:ascii="Arial Narrow" w:hAnsi="Arial Narrow"/>
          <w:b w:val="0"/>
          <w:sz w:val="24"/>
          <w:szCs w:val="24"/>
          <w:lang w:val="sk-SK"/>
        </w:rPr>
      </w:pPr>
    </w:p>
    <w:p w:rsidR="00981863" w:rsidRPr="0011267D" w:rsidRDefault="00981863" w:rsidP="00AE0C75">
      <w:pPr>
        <w:rPr>
          <w:rFonts w:ascii="Arial Narrow" w:hAnsi="Arial Narrow"/>
          <w:b w:val="0"/>
          <w:sz w:val="24"/>
          <w:szCs w:val="24"/>
          <w:lang w:val="sk-SK"/>
        </w:rPr>
      </w:pPr>
    </w:p>
    <w:p w:rsidR="000E3F01" w:rsidRPr="0011267D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 w:val="24"/>
        </w:rPr>
      </w:pPr>
      <w:r w:rsidRPr="0011267D">
        <w:rPr>
          <w:rFonts w:ascii="Arial Narrow" w:hAnsi="Arial Narrow"/>
          <w:sz w:val="24"/>
        </w:rPr>
        <w:t xml:space="preserve">III. </w:t>
      </w:r>
      <w:r w:rsidRPr="0011267D">
        <w:rPr>
          <w:rFonts w:ascii="Arial Narrow" w:hAnsi="Arial Narrow"/>
          <w:smallCaps/>
          <w:sz w:val="24"/>
        </w:rPr>
        <w:t>predpokladaná hodnota zákazky</w:t>
      </w:r>
      <w:r w:rsidRPr="0011267D">
        <w:rPr>
          <w:rFonts w:ascii="Arial Narrow" w:hAnsi="Arial Narrow"/>
          <w:sz w:val="24"/>
        </w:rPr>
        <w:t>:</w:t>
      </w:r>
      <w:r w:rsidR="000E3F01" w:rsidRPr="0011267D">
        <w:rPr>
          <w:rFonts w:ascii="Arial Narrow" w:hAnsi="Arial Narrow"/>
          <w:b w:val="0"/>
          <w:sz w:val="24"/>
        </w:rPr>
        <w:t xml:space="preserve"> </w:t>
      </w:r>
    </w:p>
    <w:p w:rsidR="00BC2973" w:rsidRPr="0011267D" w:rsidRDefault="00BC2973" w:rsidP="00BC2973">
      <w:pPr>
        <w:pStyle w:val="Nadpis3"/>
        <w:spacing w:before="0" w:beforeAutospacing="0" w:after="0" w:afterAutospacing="0"/>
        <w:rPr>
          <w:rFonts w:ascii="Arial Narrow" w:hAnsi="Arial Narrow"/>
          <w:b w:val="0"/>
          <w:sz w:val="24"/>
        </w:rPr>
      </w:pPr>
      <w:r w:rsidRPr="0011267D">
        <w:rPr>
          <w:rFonts w:ascii="Arial Narrow" w:hAnsi="Arial Narrow"/>
          <w:b w:val="0"/>
          <w:sz w:val="24"/>
        </w:rPr>
        <w:t xml:space="preserve">Celková hodnota - </w:t>
      </w:r>
      <w:r w:rsidR="009D3933">
        <w:rPr>
          <w:rFonts w:ascii="Arial Narrow" w:hAnsi="Arial Narrow"/>
          <w:b w:val="0"/>
          <w:sz w:val="24"/>
        </w:rPr>
        <w:t>5 000,-</w:t>
      </w:r>
      <w:r w:rsidRPr="0011267D">
        <w:rPr>
          <w:rFonts w:ascii="Arial Narrow" w:hAnsi="Arial Narrow"/>
          <w:b w:val="0"/>
          <w:sz w:val="24"/>
        </w:rPr>
        <w:t xml:space="preserve"> Eur bez DPH   </w:t>
      </w:r>
    </w:p>
    <w:p w:rsidR="00BC2973" w:rsidRPr="0011267D" w:rsidRDefault="00BC2973" w:rsidP="00BC2973">
      <w:pPr>
        <w:pStyle w:val="Nadpis3"/>
        <w:spacing w:before="0" w:beforeAutospacing="0" w:after="0" w:afterAutospacing="0"/>
        <w:rPr>
          <w:rFonts w:ascii="Arial Narrow" w:hAnsi="Arial Narrow"/>
          <w:b w:val="0"/>
          <w:sz w:val="24"/>
        </w:rPr>
      </w:pPr>
      <w:r w:rsidRPr="0011267D">
        <w:rPr>
          <w:rFonts w:ascii="Arial Narrow" w:hAnsi="Arial Narrow"/>
          <w:b w:val="0"/>
          <w:sz w:val="24"/>
        </w:rPr>
        <w:t xml:space="preserve"> </w:t>
      </w:r>
    </w:p>
    <w:p w:rsidR="001C1A87" w:rsidRPr="0011267D" w:rsidRDefault="001C1A87" w:rsidP="00BC2973">
      <w:pPr>
        <w:pStyle w:val="Nadpis3"/>
        <w:spacing w:before="0" w:beforeAutospacing="0" w:after="0" w:afterAutospacing="0"/>
        <w:rPr>
          <w:rFonts w:ascii="Arial Narrow" w:hAnsi="Arial Narrow"/>
          <w:smallCaps/>
          <w:sz w:val="24"/>
        </w:rPr>
      </w:pPr>
      <w:r w:rsidRPr="0011267D">
        <w:rPr>
          <w:rFonts w:ascii="Arial Narrow" w:hAnsi="Arial Narrow"/>
          <w:smallCaps/>
          <w:sz w:val="24"/>
        </w:rPr>
        <w:t>IV. Administratívne informácie</w:t>
      </w:r>
    </w:p>
    <w:p w:rsidR="001C1A87" w:rsidRPr="0011267D" w:rsidRDefault="001C1A87" w:rsidP="001C1A87">
      <w:pPr>
        <w:spacing w:before="60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 xml:space="preserve">Komunikácia: </w:t>
      </w:r>
    </w:p>
    <w:p w:rsidR="001C1A87" w:rsidRPr="0011267D" w:rsidRDefault="009B5CAC" w:rsidP="005047D8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="00024CB1" w:rsidRPr="0011267D">
        <w:rPr>
          <w:rFonts w:ascii="Arial Narrow" w:hAnsi="Arial Narrow"/>
          <w:b w:val="0"/>
          <w:sz w:val="24"/>
          <w:szCs w:val="24"/>
          <w:lang w:val="sk-SK"/>
        </w:rPr>
        <w:t>Uchádzač má možnosť registrovať sa do systému JOSEPHINE pomocou hesla alebo aj pomocou občianskeho preukazu s elektronickým čipom a bezpečnostným osobnostným kódom (eID). Technické požiadavky na systém a informácie o registrácii a o používaní systému JOSEPHINE sú uvedené na webovom sídle systému https://josephine.proebiz.com v položke</w:t>
      </w:r>
      <w:r w:rsidR="0065549D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„Knižnica manuálov a odkazov“.</w:t>
      </w:r>
    </w:p>
    <w:p w:rsidR="00024CB1" w:rsidRPr="0011267D" w:rsidRDefault="00024CB1" w:rsidP="005047D8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:rsidR="00024CB1" w:rsidRPr="0011267D" w:rsidRDefault="00024CB1" w:rsidP="005047D8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„Verejný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 w:rsidR="0065549D" w:rsidRPr="0011267D">
        <w:rPr>
          <w:rFonts w:ascii="Arial Narrow" w:hAnsi="Arial Narrow"/>
          <w:b w:val="0"/>
          <w:sz w:val="24"/>
          <w:szCs w:val="24"/>
          <w:lang w:val="sk-SK"/>
        </w:rPr>
        <w:t>e „Knižnica manuálov a odkazov“</w:t>
      </w:r>
    </w:p>
    <w:p w:rsidR="00AE0C75" w:rsidRPr="0011267D" w:rsidRDefault="00AE0C75" w:rsidP="001C1A87">
      <w:pPr>
        <w:spacing w:before="60"/>
        <w:rPr>
          <w:rFonts w:ascii="Arial Narrow" w:hAnsi="Arial Narrow"/>
          <w:sz w:val="24"/>
          <w:szCs w:val="24"/>
          <w:lang w:val="sk-SK"/>
        </w:rPr>
      </w:pPr>
    </w:p>
    <w:p w:rsidR="00227FAE" w:rsidRPr="0011267D" w:rsidRDefault="00227FAE" w:rsidP="001C1A87">
      <w:pPr>
        <w:spacing w:before="60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 xml:space="preserve">Použije sa elektronická aukcia: </w:t>
      </w:r>
      <w:r w:rsidR="0065549D" w:rsidRPr="0011267D">
        <w:rPr>
          <w:rFonts w:ascii="Arial Narrow" w:hAnsi="Arial Narrow"/>
          <w:b w:val="0"/>
          <w:sz w:val="24"/>
          <w:szCs w:val="24"/>
          <w:lang w:val="sk-SK"/>
        </w:rPr>
        <w:t>Nie</w:t>
      </w:r>
    </w:p>
    <w:p w:rsidR="00227FAE" w:rsidRPr="0011267D" w:rsidRDefault="00227FAE" w:rsidP="001C1A87">
      <w:pPr>
        <w:spacing w:before="60"/>
        <w:rPr>
          <w:rFonts w:ascii="Arial Narrow" w:hAnsi="Arial Narrow"/>
          <w:sz w:val="24"/>
          <w:szCs w:val="24"/>
          <w:lang w:val="sk-SK"/>
        </w:rPr>
      </w:pPr>
    </w:p>
    <w:p w:rsidR="001C1A87" w:rsidRPr="0011267D" w:rsidRDefault="001C1A87" w:rsidP="001C1A87">
      <w:pPr>
        <w:spacing w:before="60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 xml:space="preserve">Lehota na predkladanie ponúk: </w:t>
      </w:r>
    </w:p>
    <w:p w:rsidR="001C1A87" w:rsidRPr="0011267D" w:rsidRDefault="001C1A87" w:rsidP="001C1A87">
      <w:pPr>
        <w:spacing w:before="60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Dátum: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="00E07F7F">
        <w:rPr>
          <w:rFonts w:ascii="Arial Narrow" w:hAnsi="Arial Narrow"/>
          <w:b w:val="0"/>
          <w:sz w:val="24"/>
          <w:szCs w:val="24"/>
          <w:lang w:val="sk-SK"/>
        </w:rPr>
        <w:t>03</w:t>
      </w:r>
      <w:r w:rsidR="00660F6E" w:rsidRPr="0011267D">
        <w:rPr>
          <w:rFonts w:ascii="Arial Narrow" w:hAnsi="Arial Narrow"/>
          <w:b w:val="0"/>
          <w:sz w:val="24"/>
          <w:szCs w:val="24"/>
          <w:lang w:val="sk-SK"/>
        </w:rPr>
        <w:t>.</w:t>
      </w:r>
      <w:r w:rsidR="00E07F7F">
        <w:rPr>
          <w:rFonts w:ascii="Arial Narrow" w:hAnsi="Arial Narrow"/>
          <w:b w:val="0"/>
          <w:sz w:val="24"/>
          <w:szCs w:val="24"/>
          <w:lang w:val="sk-SK"/>
        </w:rPr>
        <w:t>05</w:t>
      </w:r>
      <w:r w:rsidR="00660F6E" w:rsidRPr="0011267D">
        <w:rPr>
          <w:rFonts w:ascii="Arial Narrow" w:hAnsi="Arial Narrow"/>
          <w:b w:val="0"/>
          <w:sz w:val="24"/>
          <w:szCs w:val="24"/>
          <w:lang w:val="sk-SK"/>
        </w:rPr>
        <w:t>.2022</w:t>
      </w:r>
      <w:r w:rsidR="000B1601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  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ab/>
      </w:r>
    </w:p>
    <w:p w:rsidR="001C1A87" w:rsidRPr="0011267D" w:rsidRDefault="001C1A87" w:rsidP="001C1A87">
      <w:pPr>
        <w:spacing w:before="60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Čas: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="00981863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do </w:t>
      </w:r>
      <w:r w:rsidR="0065549D" w:rsidRPr="0011267D">
        <w:rPr>
          <w:rFonts w:ascii="Arial Narrow" w:hAnsi="Arial Narrow"/>
          <w:b w:val="0"/>
          <w:sz w:val="24"/>
          <w:szCs w:val="24"/>
          <w:lang w:val="sk-SK"/>
        </w:rPr>
        <w:t>12:00</w:t>
      </w:r>
      <w:r w:rsidR="000B1601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  </w:t>
      </w:r>
    </w:p>
    <w:p w:rsidR="009D3933" w:rsidRDefault="009D3933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4"/>
          <w:szCs w:val="24"/>
          <w:lang w:val="sk-SK"/>
        </w:rPr>
      </w:pPr>
    </w:p>
    <w:p w:rsidR="00D94660" w:rsidRPr="0011267D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lastRenderedPageBreak/>
        <w:t>Spôsob predkladania ponúk: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 </w:t>
      </w:r>
    </w:p>
    <w:p w:rsidR="00981863" w:rsidRPr="0011267D" w:rsidRDefault="00981863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F</w:t>
      </w:r>
      <w:r w:rsidR="001C1A87" w:rsidRPr="0011267D">
        <w:rPr>
          <w:rFonts w:ascii="Arial Narrow" w:hAnsi="Arial Narrow"/>
          <w:b w:val="0"/>
          <w:sz w:val="24"/>
          <w:szCs w:val="24"/>
          <w:lang w:val="sk-SK"/>
        </w:rPr>
        <w:t>ormou</w:t>
      </w:r>
      <w:r w:rsidR="00921008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predloženia ponuky</w:t>
      </w:r>
      <w:r w:rsidR="00216288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do predmetnej zákazky</w:t>
      </w:r>
      <w:r w:rsidR="00921008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v elektronickej forme </w:t>
      </w:r>
      <w:r w:rsidR="00216288" w:rsidRPr="0011267D">
        <w:rPr>
          <w:rFonts w:ascii="Arial Narrow" w:hAnsi="Arial Narrow"/>
          <w:b w:val="0"/>
          <w:sz w:val="24"/>
          <w:szCs w:val="24"/>
          <w:lang w:val="sk-SK"/>
        </w:rPr>
        <w:t>v systéme</w:t>
      </w:r>
      <w:r w:rsidR="00921008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JOSEPHINE umiestnenom na webovej adrese </w:t>
      </w:r>
      <w:hyperlink r:id="rId10" w:history="1">
        <w:r w:rsidR="00921008" w:rsidRPr="0011267D">
          <w:rPr>
            <w:rStyle w:val="Hypertextovprepojenie"/>
            <w:rFonts w:ascii="Arial Narrow" w:hAnsi="Arial Narrow" w:cs="Arial"/>
            <w:b w:val="0"/>
            <w:sz w:val="24"/>
            <w:szCs w:val="24"/>
            <w:lang w:val="sk-SK"/>
          </w:rPr>
          <w:t>https://josephine.proebiz.com</w:t>
        </w:r>
      </w:hyperlink>
      <w:r w:rsidR="00921008" w:rsidRPr="0011267D">
        <w:rPr>
          <w:rFonts w:ascii="Arial Narrow" w:hAnsi="Arial Narrow" w:cs="Arial"/>
          <w:b w:val="0"/>
          <w:sz w:val="24"/>
          <w:szCs w:val="24"/>
          <w:lang w:val="sk-SK"/>
        </w:rPr>
        <w:t xml:space="preserve"> 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>.</w:t>
      </w:r>
    </w:p>
    <w:p w:rsidR="00AE0C75" w:rsidRPr="0011267D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 w:val="24"/>
        </w:rPr>
      </w:pPr>
    </w:p>
    <w:p w:rsidR="007260E8" w:rsidRPr="0011267D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 w:val="24"/>
        </w:rPr>
      </w:pPr>
      <w:r w:rsidRPr="0011267D">
        <w:rPr>
          <w:rFonts w:ascii="Arial Narrow" w:hAnsi="Arial Narrow"/>
          <w:smallCaps/>
          <w:sz w:val="24"/>
        </w:rPr>
        <w:t>V. Podmienky účasti</w:t>
      </w:r>
    </w:p>
    <w:p w:rsidR="00B36220" w:rsidRPr="0011267D" w:rsidRDefault="00B36220" w:rsidP="00B36220">
      <w:pPr>
        <w:numPr>
          <w:ilvl w:val="0"/>
          <w:numId w:val="9"/>
        </w:numPr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Doklad o oprávnení poskytovať službu podľa § 32 ods. 1 zákona č. 353/2015 Z. z. o verejnom obstarávaní a o zmene a doplnení niektorých zákonov v znení neskorších predpisov ( ďalej len „zákon“ ), </w:t>
      </w:r>
      <w:r w:rsidRPr="0011267D">
        <w:rPr>
          <w:rFonts w:ascii="Arial Narrow" w:hAnsi="Arial Narrow"/>
          <w:b w:val="0"/>
          <w:sz w:val="24"/>
          <w:szCs w:val="24"/>
          <w:shd w:val="clear" w:color="auto" w:fill="FFFFFF"/>
          <w:lang w:val="sk-SK"/>
        </w:rPr>
        <w:t>ktorý zodpovedá predmetu zákazky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. </w:t>
      </w:r>
    </w:p>
    <w:p w:rsidR="00B36220" w:rsidRPr="0011267D" w:rsidRDefault="00B36220" w:rsidP="00B36220">
      <w:pPr>
        <w:numPr>
          <w:ilvl w:val="0"/>
          <w:numId w:val="9"/>
        </w:numPr>
        <w:contextualSpacing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Doklad podľa § 32 ods. 2 písm. f) zákona ( čestné vyhlásenie ) o tom, že uchádzač nemá uložený zákaz účasti vo verejnom obstarávaní potvrdený konečným rozhodnutím v Slovenskej republike alebo v štáte sídla, miesta podnikania alebo obvyklého pobytu.</w:t>
      </w:r>
    </w:p>
    <w:p w:rsidR="00B36220" w:rsidRPr="0011267D" w:rsidRDefault="00B36220" w:rsidP="00B36220">
      <w:pPr>
        <w:numPr>
          <w:ilvl w:val="0"/>
          <w:numId w:val="9"/>
        </w:numPr>
        <w:contextualSpacing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Doklad podľa § 34 ods. 1 písm. g) zákona  odborná kvalifikácia osoby na plnenie zmluvy </w:t>
      </w:r>
      <w:r w:rsidR="0011267D">
        <w:rPr>
          <w:rFonts w:ascii="Arial Narrow" w:hAnsi="Arial Narrow"/>
          <w:b w:val="0"/>
          <w:sz w:val="24"/>
          <w:szCs w:val="24"/>
          <w:lang w:val="sk-SK"/>
        </w:rPr>
        <w:t xml:space="preserve">         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>podľa § 7 zákona č. 215/1995 Z.z. o geodézii a kartografii. a zákona č. 487/2021 Z. z. o Komore  geodetov a kartografov. Uchádzač môže doklad podľa písm. a) a písm. b) nahradiť predložením platného potvrdenia o jeho zapísaní do zoznamu hospodárskych subjektov podľa § 152</w:t>
      </w:r>
      <w:r w:rsidR="0011267D">
        <w:rPr>
          <w:rFonts w:ascii="Arial Narrow" w:hAnsi="Arial Narrow"/>
          <w:b w:val="0"/>
          <w:sz w:val="24"/>
          <w:szCs w:val="24"/>
          <w:lang w:val="sk-SK"/>
        </w:rPr>
        <w:t xml:space="preserve">             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ods. 1 zákona, resp. čestným vyhlásením.</w:t>
      </w:r>
    </w:p>
    <w:p w:rsidR="00B36220" w:rsidRPr="0011267D" w:rsidRDefault="00B36220" w:rsidP="00B36220">
      <w:pPr>
        <w:ind w:left="567"/>
        <w:contextualSpacing/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:rsidR="00B36220" w:rsidRPr="0011267D" w:rsidRDefault="00B36220" w:rsidP="00B36220">
      <w:pPr>
        <w:numPr>
          <w:ilvl w:val="0"/>
          <w:numId w:val="9"/>
        </w:numPr>
        <w:contextualSpacing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Doklady uvedené podľa písm. a) až písm. c) predložia uchádzači v rámci ponuky ako fotokópie. </w:t>
      </w:r>
    </w:p>
    <w:p w:rsidR="007260E8" w:rsidRPr="0011267D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 w:val="24"/>
        </w:rPr>
      </w:pPr>
      <w:r w:rsidRPr="0011267D">
        <w:rPr>
          <w:rFonts w:ascii="Arial Narrow" w:hAnsi="Arial Narrow"/>
          <w:bCs/>
          <w:smallCaps/>
          <w:sz w:val="24"/>
        </w:rPr>
        <w:t>VI. Kritériá vyhodnotenia ponúk</w:t>
      </w:r>
    </w:p>
    <w:p w:rsidR="00B36220" w:rsidRPr="0011267D" w:rsidRDefault="00B36220" w:rsidP="00B36220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Kritériom na vyhodnotenie ponúk je najnižšia cena za predmet zákazky.</w:t>
      </w:r>
    </w:p>
    <w:p w:rsidR="00B36220" w:rsidRPr="0011267D" w:rsidRDefault="00B36220" w:rsidP="00B36220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Verejný obstarávateľ bude vyhodnocovať ponuky jednotlivých uchádzačov podľa ich konečnej ceny za celý predmet zákazky, t. j. u platcov DPH cenu vrátane DPH a u neplatcov DPH cenu bez DPH. </w:t>
      </w:r>
    </w:p>
    <w:p w:rsidR="00B36220" w:rsidRPr="0011267D" w:rsidRDefault="00B36220" w:rsidP="00B36220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Na základe výsledku vyhodnotenia ponúk bude určený úspešný uchádzač</w:t>
      </w:r>
      <w:r w:rsidR="00E11BE7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za jednotlivé časti zákazky.</w:t>
      </w: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. </w:t>
      </w:r>
    </w:p>
    <w:p w:rsidR="00B36220" w:rsidRPr="0011267D" w:rsidRDefault="00B36220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:rsidR="000B1601" w:rsidRPr="0011267D" w:rsidRDefault="000B1601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Na základe výsledku vyhodnotenia ponúk bude určený úspešný uchádzač. Neúspešných uchádzačov bude verejný obstarávateľ informovať o výsledku vyhodnotenia ponúk</w:t>
      </w:r>
    </w:p>
    <w:p w:rsidR="00046EE5" w:rsidRPr="0011267D" w:rsidRDefault="00046EE5" w:rsidP="00AE0C75">
      <w:pPr>
        <w:rPr>
          <w:rFonts w:ascii="Arial Narrow" w:hAnsi="Arial Narrow"/>
          <w:b w:val="0"/>
          <w:sz w:val="24"/>
          <w:szCs w:val="24"/>
          <w:lang w:val="sk-SK"/>
        </w:rPr>
      </w:pPr>
    </w:p>
    <w:p w:rsidR="00530404" w:rsidRPr="0011267D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 w:val="24"/>
        </w:rPr>
      </w:pPr>
      <w:r w:rsidRPr="0011267D">
        <w:rPr>
          <w:rFonts w:ascii="Arial Narrow" w:hAnsi="Arial Narrow"/>
          <w:bCs/>
          <w:smallCaps/>
          <w:sz w:val="24"/>
        </w:rPr>
        <w:t>VII.  Podmienky týkajúce sa zmluvy</w:t>
      </w:r>
    </w:p>
    <w:p w:rsidR="00E11BE7" w:rsidRPr="0011267D" w:rsidRDefault="00E11BE7" w:rsidP="00E11BE7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Výsledkom verejného obstarávania bude zmluva. </w:t>
      </w:r>
    </w:p>
    <w:p w:rsidR="001F3FE8" w:rsidRPr="0011267D" w:rsidRDefault="00E11BE7" w:rsidP="00E11BE7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Predmet zákazky bude financovaný z prostriedkov štátneho rozpočtu, splatnosť faktúr je 30 kalendárnych dní odo dňa ich doručenia verejnému obstarávateľovi. </w:t>
      </w:r>
      <w:r w:rsidR="00E31A73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Verejný obstarávateľ si vyhradzuje právo na základe výsledkov tohto postupu zadávania zákazky </w:t>
      </w:r>
      <w:r w:rsidR="00010DB0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nevystaviť objednávku, resp. </w:t>
      </w:r>
      <w:r w:rsidR="00E31A73" w:rsidRPr="0011267D">
        <w:rPr>
          <w:rFonts w:ascii="Arial Narrow" w:hAnsi="Arial Narrow"/>
          <w:b w:val="0"/>
          <w:sz w:val="24"/>
          <w:szCs w:val="24"/>
          <w:lang w:val="sk-SK"/>
        </w:rPr>
        <w:t>neuzavrieť zmluvu.</w:t>
      </w:r>
      <w:r w:rsidR="00530404"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</w:p>
    <w:p w:rsidR="0093575C" w:rsidRPr="0011267D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Preddavok ani zálohová platba sa neposkytuje.</w:t>
      </w:r>
    </w:p>
    <w:p w:rsidR="0093575C" w:rsidRPr="0011267D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>Úhrada za predmet zákazky bude realizovaná formou bezhotovostného platobného styku prostredníctvom finančného úradu verejného obstarávateľa</w:t>
      </w:r>
      <w:r w:rsidRPr="0011267D">
        <w:rPr>
          <w:rFonts w:ascii="Arial Narrow" w:hAnsi="Arial Narrow"/>
          <w:b w:val="0"/>
          <w:iCs/>
          <w:sz w:val="24"/>
          <w:szCs w:val="24"/>
          <w:lang w:val="sk-SK"/>
        </w:rPr>
        <w:t xml:space="preserve"> po dodaní predmetu obstarávania na základe objednávky</w:t>
      </w:r>
      <w:r w:rsidR="00E11BE7" w:rsidRPr="0011267D">
        <w:rPr>
          <w:rFonts w:ascii="Arial Narrow" w:hAnsi="Arial Narrow"/>
          <w:b w:val="0"/>
          <w:iCs/>
          <w:sz w:val="24"/>
          <w:szCs w:val="24"/>
          <w:lang w:val="sk-SK"/>
        </w:rPr>
        <w:t xml:space="preserve"> v zmysle platnej zmluvy.</w:t>
      </w:r>
      <w:r w:rsidRPr="0011267D">
        <w:rPr>
          <w:rFonts w:ascii="Arial Narrow" w:hAnsi="Arial Narrow"/>
          <w:b w:val="0"/>
          <w:iCs/>
          <w:sz w:val="24"/>
          <w:szCs w:val="24"/>
          <w:lang w:val="sk-SK"/>
        </w:rPr>
        <w:t xml:space="preserve"> </w:t>
      </w:r>
    </w:p>
    <w:p w:rsidR="001F3FE8" w:rsidRPr="0011267D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 w:val="24"/>
        </w:rPr>
      </w:pPr>
    </w:p>
    <w:p w:rsidR="001F3FE8" w:rsidRPr="0011267D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 w:val="24"/>
        </w:rPr>
      </w:pPr>
      <w:r w:rsidRPr="0011267D">
        <w:rPr>
          <w:rFonts w:ascii="Arial Narrow" w:hAnsi="Arial Narrow"/>
          <w:sz w:val="24"/>
        </w:rPr>
        <w:t>VIII: DOPLŇUJÚCE INFORMÁCIE:</w:t>
      </w:r>
    </w:p>
    <w:p w:rsidR="00E35924" w:rsidRPr="0011267D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4"/>
          <w:szCs w:val="24"/>
          <w:lang w:val="sk-SK"/>
        </w:rPr>
      </w:pPr>
    </w:p>
    <w:p w:rsidR="000E410A" w:rsidRPr="0011267D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>Dôvody na zrušenie použitého postupu zdávania zákazky:</w:t>
      </w:r>
    </w:p>
    <w:p w:rsidR="000E410A" w:rsidRPr="0011267D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ab/>
        <w:t>Verejný obstarávateľ môže zrušiť použitý postup zadávania zákazky z nasledovných dôvodov:</w:t>
      </w:r>
    </w:p>
    <w:p w:rsidR="000E410A" w:rsidRPr="0011267D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nebude predložená ani jedna ponuka,</w:t>
      </w:r>
    </w:p>
    <w:p w:rsidR="000E410A" w:rsidRPr="0011267D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ani jeden uchádzač nesplní podmienky účasti,</w:t>
      </w:r>
    </w:p>
    <w:p w:rsidR="000E410A" w:rsidRPr="0011267D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ani jedna z predložených ponúk nebude zodpovedať určeným požiadavkám vo výzve na predkladanie ponúk,</w:t>
      </w:r>
    </w:p>
    <w:p w:rsidR="000E410A" w:rsidRPr="0011267D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11267D">
        <w:rPr>
          <w:rFonts w:ascii="Arial Narrow" w:hAnsi="Arial Narrow"/>
          <w:b w:val="0"/>
          <w:sz w:val="24"/>
          <w:szCs w:val="24"/>
          <w:lang w:val="sk-SK"/>
        </w:rPr>
        <w:t xml:space="preserve"> ak sa zmenili okolnosti, za ktorých sa vyhlásilo toto verejné obstarávanie  </w:t>
      </w:r>
    </w:p>
    <w:p w:rsidR="000E410A" w:rsidRDefault="000E410A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/>
          <w:sz w:val="24"/>
          <w:szCs w:val="24"/>
          <w:lang w:val="sk-SK" w:eastAsia="en-US"/>
        </w:rPr>
      </w:pPr>
      <w:r w:rsidRPr="0011267D">
        <w:rPr>
          <w:rFonts w:ascii="Arial Narrow" w:eastAsia="Calibri" w:hAnsi="Arial Narrow"/>
          <w:sz w:val="24"/>
          <w:szCs w:val="24"/>
          <w:lang w:val="sk-SK" w:eastAsia="en-US"/>
        </w:rPr>
        <w:t>V </w:t>
      </w:r>
      <w:r w:rsidR="00CD146B" w:rsidRPr="0011267D">
        <w:rPr>
          <w:rFonts w:ascii="Arial Narrow" w:eastAsia="Calibri" w:hAnsi="Arial Narrow"/>
          <w:sz w:val="24"/>
          <w:szCs w:val="24"/>
          <w:lang w:val="sk-SK" w:eastAsia="en-US"/>
        </w:rPr>
        <w:t>Bratislave</w:t>
      </w:r>
      <w:r w:rsidRPr="0011267D">
        <w:rPr>
          <w:rFonts w:ascii="Arial Narrow" w:eastAsia="Calibri" w:hAnsi="Arial Narrow"/>
          <w:sz w:val="24"/>
          <w:szCs w:val="24"/>
          <w:lang w:val="sk-SK" w:eastAsia="en-US"/>
        </w:rPr>
        <w:t xml:space="preserve">, </w:t>
      </w:r>
      <w:r w:rsidR="004B0F3F" w:rsidRPr="0011267D">
        <w:rPr>
          <w:rFonts w:ascii="Arial Narrow" w:eastAsia="Calibri" w:hAnsi="Arial Narrow"/>
          <w:sz w:val="24"/>
          <w:szCs w:val="24"/>
          <w:lang w:val="sk-SK" w:eastAsia="en-US"/>
        </w:rPr>
        <w:t xml:space="preserve"> dňa ..........................</w:t>
      </w:r>
      <w:r w:rsidRPr="0011267D">
        <w:rPr>
          <w:rFonts w:ascii="Arial Narrow" w:eastAsia="Calibri" w:hAnsi="Arial Narrow"/>
          <w:sz w:val="24"/>
          <w:szCs w:val="24"/>
          <w:lang w:val="sk-SK" w:eastAsia="en-US"/>
        </w:rPr>
        <w:tab/>
      </w:r>
    </w:p>
    <w:p w:rsidR="0011267D" w:rsidRPr="0011267D" w:rsidRDefault="0011267D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/>
          <w:sz w:val="24"/>
          <w:szCs w:val="24"/>
          <w:lang w:val="sk-SK" w:eastAsia="en-US"/>
        </w:rPr>
      </w:pPr>
    </w:p>
    <w:tbl>
      <w:tblPr>
        <w:tblStyle w:val="Mriekatabuky"/>
        <w:tblpPr w:leftFromText="141" w:rightFromText="141" w:vertAnchor="text" w:horzAnchor="margin" w:tblpXSpec="right" w:tblpY="-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1"/>
      </w:tblGrid>
      <w:tr w:rsidR="0011267D" w:rsidRPr="0011267D" w:rsidTr="0011267D">
        <w:trPr>
          <w:trHeight w:val="174"/>
        </w:trPr>
        <w:tc>
          <w:tcPr>
            <w:tcW w:w="3771" w:type="dxa"/>
          </w:tcPr>
          <w:p w:rsidR="0011267D" w:rsidRPr="0011267D" w:rsidRDefault="0011267D" w:rsidP="0011267D">
            <w:pPr>
              <w:jc w:val="center"/>
              <w:rPr>
                <w:rFonts w:ascii="Arial Narrow" w:hAnsi="Arial Narrow"/>
                <w:sz w:val="24"/>
                <w:szCs w:val="24"/>
                <w:lang w:val="sk-SK"/>
              </w:rPr>
            </w:pPr>
            <w:r w:rsidRPr="0011267D">
              <w:rPr>
                <w:rFonts w:ascii="Arial Narrow" w:hAnsi="Arial Narrow"/>
                <w:sz w:val="24"/>
                <w:szCs w:val="24"/>
                <w:lang w:val="sk-SK"/>
              </w:rPr>
              <w:lastRenderedPageBreak/>
              <w:t>I</w:t>
            </w:r>
            <w:r w:rsidRPr="0011267D">
              <w:rPr>
                <w:rFonts w:ascii="Arial Narrow" w:eastAsia="Calibri" w:hAnsi="Arial Narrow"/>
                <w:sz w:val="24"/>
                <w:szCs w:val="24"/>
                <w:lang w:val="sk-SK" w:eastAsia="en-US"/>
              </w:rPr>
              <w:t>ng. Martina Hrnčiarová</w:t>
            </w:r>
          </w:p>
        </w:tc>
      </w:tr>
      <w:tr w:rsidR="0011267D" w:rsidRPr="0011267D" w:rsidTr="0011267D">
        <w:trPr>
          <w:trHeight w:val="164"/>
        </w:trPr>
        <w:tc>
          <w:tcPr>
            <w:tcW w:w="3771" w:type="dxa"/>
          </w:tcPr>
          <w:p w:rsidR="0011267D" w:rsidRPr="0011267D" w:rsidRDefault="0011267D" w:rsidP="0011267D">
            <w:pPr>
              <w:jc w:val="center"/>
              <w:rPr>
                <w:rFonts w:ascii="Arial Narrow" w:eastAsia="Calibri" w:hAnsi="Arial Narrow"/>
                <w:sz w:val="24"/>
                <w:szCs w:val="24"/>
                <w:lang w:val="sk-SK" w:eastAsia="en-US"/>
              </w:rPr>
            </w:pPr>
          </w:p>
        </w:tc>
      </w:tr>
      <w:tr w:rsidR="0011267D" w:rsidRPr="0011267D" w:rsidTr="0011267D">
        <w:trPr>
          <w:trHeight w:val="174"/>
        </w:trPr>
        <w:tc>
          <w:tcPr>
            <w:tcW w:w="3771" w:type="dxa"/>
          </w:tcPr>
          <w:p w:rsidR="0011267D" w:rsidRPr="0011267D" w:rsidRDefault="0011267D" w:rsidP="0011267D">
            <w:pPr>
              <w:jc w:val="center"/>
              <w:rPr>
                <w:rFonts w:ascii="Arial Narrow" w:eastAsia="Calibri" w:hAnsi="Arial Narrow"/>
                <w:b w:val="0"/>
                <w:sz w:val="24"/>
                <w:szCs w:val="24"/>
                <w:lang w:val="sk-SK" w:eastAsia="en-US"/>
              </w:rPr>
            </w:pPr>
            <w:r w:rsidRPr="0011267D">
              <w:rPr>
                <w:rFonts w:ascii="Arial Narrow" w:eastAsia="Calibri" w:hAnsi="Arial Narrow"/>
                <w:b w:val="0"/>
                <w:sz w:val="24"/>
                <w:szCs w:val="24"/>
                <w:lang w:val="sk-SK" w:eastAsia="en-US"/>
              </w:rPr>
              <w:t>riaditeľka</w:t>
            </w:r>
          </w:p>
        </w:tc>
      </w:tr>
      <w:tr w:rsidR="0011267D" w:rsidRPr="0011267D" w:rsidTr="0011267D">
        <w:trPr>
          <w:trHeight w:val="164"/>
        </w:trPr>
        <w:tc>
          <w:tcPr>
            <w:tcW w:w="3771" w:type="dxa"/>
          </w:tcPr>
          <w:p w:rsidR="0011267D" w:rsidRPr="0011267D" w:rsidRDefault="0011267D" w:rsidP="0011267D">
            <w:pPr>
              <w:jc w:val="center"/>
              <w:rPr>
                <w:rFonts w:ascii="Arial Narrow" w:eastAsia="Calibri" w:hAnsi="Arial Narrow"/>
                <w:b w:val="0"/>
                <w:sz w:val="24"/>
                <w:szCs w:val="24"/>
                <w:lang w:val="sk-SK" w:eastAsia="en-US"/>
              </w:rPr>
            </w:pPr>
            <w:r w:rsidRPr="0011267D">
              <w:rPr>
                <w:rFonts w:ascii="Arial Narrow" w:eastAsia="Calibri" w:hAnsi="Arial Narrow"/>
                <w:b w:val="0"/>
                <w:sz w:val="24"/>
                <w:szCs w:val="24"/>
                <w:lang w:val="sk-SK" w:eastAsia="en-US"/>
              </w:rPr>
              <w:t>odboru hospodárskeho zabezpečenia</w:t>
            </w:r>
          </w:p>
        </w:tc>
      </w:tr>
      <w:tr w:rsidR="0011267D" w:rsidRPr="0011267D" w:rsidTr="0011267D">
        <w:trPr>
          <w:trHeight w:val="141"/>
        </w:trPr>
        <w:tc>
          <w:tcPr>
            <w:tcW w:w="3771" w:type="dxa"/>
          </w:tcPr>
          <w:p w:rsidR="0011267D" w:rsidRPr="0011267D" w:rsidRDefault="0011267D" w:rsidP="001126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Arial Narrow" w:eastAsia="Calibri" w:hAnsi="Arial Narrow"/>
                <w:b w:val="0"/>
                <w:sz w:val="24"/>
                <w:szCs w:val="24"/>
                <w:lang w:val="sk-SK" w:eastAsia="en-US"/>
              </w:rPr>
            </w:pPr>
            <w:r w:rsidRPr="0011267D">
              <w:rPr>
                <w:rFonts w:ascii="Arial Narrow" w:eastAsia="Calibri" w:hAnsi="Arial Narrow"/>
                <w:b w:val="0"/>
                <w:sz w:val="24"/>
                <w:szCs w:val="24"/>
                <w:lang w:val="sk-SK" w:eastAsia="en-US"/>
              </w:rPr>
              <w:t>sekcie ekonomiky MV SR</w:t>
            </w:r>
          </w:p>
        </w:tc>
      </w:tr>
    </w:tbl>
    <w:p w:rsidR="00CD146B" w:rsidRPr="0011267D" w:rsidRDefault="00321273" w:rsidP="00CD146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4"/>
          <w:szCs w:val="24"/>
          <w:lang w:val="sk-SK"/>
        </w:rPr>
      </w:pPr>
      <w:r w:rsidRPr="0011267D">
        <w:rPr>
          <w:rFonts w:ascii="Arial Narrow" w:hAnsi="Arial Narrow"/>
          <w:sz w:val="24"/>
          <w:szCs w:val="24"/>
          <w:lang w:val="sk-SK"/>
        </w:rPr>
        <w:t xml:space="preserve">                                                                           </w:t>
      </w:r>
      <w:r w:rsidR="004B0F3F" w:rsidRPr="0011267D">
        <w:rPr>
          <w:rFonts w:ascii="Arial Narrow" w:hAnsi="Arial Narrow"/>
          <w:sz w:val="24"/>
          <w:szCs w:val="24"/>
          <w:lang w:val="sk-SK"/>
        </w:rPr>
        <w:t xml:space="preserve">                             </w:t>
      </w:r>
    </w:p>
    <w:p w:rsidR="00B66531" w:rsidRPr="0011267D" w:rsidRDefault="00B66531" w:rsidP="00CD146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4"/>
          <w:szCs w:val="24"/>
          <w:lang w:val="sk-SK"/>
        </w:rPr>
      </w:pPr>
    </w:p>
    <w:sectPr w:rsidR="00B66531" w:rsidRPr="0011267D" w:rsidSect="001126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820" w:rsidRDefault="00AE7820" w:rsidP="000F49C3">
      <w:r>
        <w:separator/>
      </w:r>
    </w:p>
  </w:endnote>
  <w:endnote w:type="continuationSeparator" w:id="0">
    <w:p w:rsidR="00AE7820" w:rsidRDefault="00AE7820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BD6" w:rsidRDefault="003D2BD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3D2BD6" w:rsidRPr="003D2BD6">
          <w:rPr>
            <w:rFonts w:ascii="Arial Narrow" w:hAnsi="Arial Narrow"/>
            <w:b w:val="0"/>
            <w:noProof/>
            <w:lang w:val="sk-SK"/>
          </w:rPr>
          <w:t>2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BD6" w:rsidRDefault="003D2BD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820" w:rsidRDefault="00AE7820" w:rsidP="000F49C3">
      <w:r>
        <w:separator/>
      </w:r>
    </w:p>
  </w:footnote>
  <w:footnote w:type="continuationSeparator" w:id="0">
    <w:p w:rsidR="00AE7820" w:rsidRDefault="00AE7820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BD6" w:rsidRDefault="003D2BD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3A0" w:rsidRPr="00B359CE" w:rsidRDefault="00B173A0" w:rsidP="00B173A0">
    <w:pPr>
      <w:ind w:left="1276" w:hanging="1276"/>
      <w:rPr>
        <w:rFonts w:ascii="Arial Narrow" w:hAnsi="Arial Narrow"/>
        <w:b w:val="0"/>
        <w:sz w:val="22"/>
        <w:szCs w:val="22"/>
        <w:lang w:val="sk-SK"/>
      </w:rPr>
    </w:pPr>
  </w:p>
  <w:p w:rsidR="00B173A0" w:rsidRDefault="00B173A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67D" w:rsidRPr="00F1437D" w:rsidRDefault="0011267D" w:rsidP="0011267D">
    <w:pPr>
      <w:jc w:val="center"/>
      <w:rPr>
        <w:rFonts w:ascii="Arial Narrow" w:hAnsi="Arial Narrow"/>
        <w:sz w:val="24"/>
        <w:szCs w:val="24"/>
        <w:lang w:val="sk-SK"/>
      </w:rPr>
    </w:pPr>
    <w:r w:rsidRPr="00F1437D">
      <w:rPr>
        <w:rFonts w:ascii="Arial Narrow" w:hAnsi="Arial Narrow"/>
        <w:sz w:val="24"/>
        <w:szCs w:val="24"/>
        <w:lang w:val="sk-SK"/>
      </w:rPr>
      <w:t>Ministerstva vnútra Slovenskej republiky</w:t>
    </w:r>
  </w:p>
  <w:p w:rsidR="0011267D" w:rsidRPr="00F1437D" w:rsidRDefault="0011267D" w:rsidP="0011267D">
    <w:pPr>
      <w:pBdr>
        <w:bottom w:val="single" w:sz="12" w:space="1" w:color="auto"/>
      </w:pBdr>
      <w:jc w:val="center"/>
      <w:rPr>
        <w:rFonts w:ascii="Arial Narrow" w:hAnsi="Arial Narrow"/>
        <w:b w:val="0"/>
        <w:sz w:val="22"/>
        <w:szCs w:val="22"/>
        <w:lang w:val="sk-SK"/>
      </w:rPr>
    </w:pPr>
    <w:r w:rsidRPr="00F1437D">
      <w:rPr>
        <w:rFonts w:ascii="Arial Narrow" w:hAnsi="Arial Narrow"/>
        <w:b w:val="0"/>
        <w:sz w:val="22"/>
        <w:szCs w:val="22"/>
        <w:lang w:val="sk-SK"/>
      </w:rPr>
      <w:t>SEKCIA EKONOMIKY</w:t>
    </w:r>
  </w:p>
  <w:p w:rsidR="0011267D" w:rsidRPr="00F1437D" w:rsidRDefault="0011267D" w:rsidP="0011267D">
    <w:pPr>
      <w:pBdr>
        <w:bottom w:val="single" w:sz="12" w:space="1" w:color="auto"/>
      </w:pBdr>
      <w:jc w:val="center"/>
      <w:rPr>
        <w:rFonts w:ascii="Arial Narrow" w:hAnsi="Arial Narrow"/>
        <w:b w:val="0"/>
        <w:sz w:val="22"/>
        <w:szCs w:val="22"/>
        <w:lang w:val="sk-SK"/>
      </w:rPr>
    </w:pPr>
    <w:r w:rsidRPr="00F1437D">
      <w:rPr>
        <w:rFonts w:ascii="Arial Narrow" w:hAnsi="Arial Narrow"/>
        <w:b w:val="0"/>
        <w:sz w:val="22"/>
        <w:szCs w:val="22"/>
        <w:lang w:val="sk-SK"/>
      </w:rPr>
      <w:t>odbor hospodárskeho zabezpe</w:t>
    </w:r>
    <w:r w:rsidRPr="00F1437D">
      <w:rPr>
        <w:rFonts w:ascii="Arial Narrow" w:hAnsi="Arial Narrow" w:hint="eastAsia"/>
        <w:b w:val="0"/>
        <w:sz w:val="22"/>
        <w:szCs w:val="22"/>
        <w:lang w:val="sk-SK"/>
      </w:rPr>
      <w:t>č</w:t>
    </w:r>
    <w:r w:rsidRPr="00F1437D">
      <w:rPr>
        <w:rFonts w:ascii="Arial Narrow" w:hAnsi="Arial Narrow"/>
        <w:b w:val="0"/>
        <w:sz w:val="22"/>
        <w:szCs w:val="22"/>
        <w:lang w:val="sk-SK"/>
      </w:rPr>
      <w:t>enia</w:t>
    </w:r>
  </w:p>
  <w:p w:rsidR="0011267D" w:rsidRPr="00B359CE" w:rsidRDefault="0011267D" w:rsidP="0011267D">
    <w:pPr>
      <w:pBdr>
        <w:bottom w:val="single" w:sz="12" w:space="1" w:color="auto"/>
      </w:pBdr>
      <w:jc w:val="center"/>
      <w:rPr>
        <w:rFonts w:ascii="Arial Narrow" w:hAnsi="Arial Narrow"/>
        <w:sz w:val="22"/>
        <w:szCs w:val="22"/>
        <w:lang w:val="sk-SK"/>
      </w:rPr>
    </w:pPr>
    <w:r w:rsidRPr="00F1437D">
      <w:rPr>
        <w:rFonts w:ascii="Arial Narrow" w:hAnsi="Arial Narrow"/>
        <w:b w:val="0"/>
        <w:sz w:val="22"/>
        <w:szCs w:val="22"/>
        <w:lang w:val="sk-SK"/>
      </w:rPr>
      <w:t>Pribinova 2, 812 72 Bratislava</w:t>
    </w:r>
  </w:p>
  <w:p w:rsidR="0011267D" w:rsidRPr="00B359CE" w:rsidRDefault="0011267D" w:rsidP="0011267D">
    <w:pPr>
      <w:ind w:left="1276" w:hanging="1276"/>
      <w:rPr>
        <w:rFonts w:ascii="Arial Narrow" w:hAnsi="Arial Narrow"/>
        <w:b w:val="0"/>
        <w:sz w:val="22"/>
        <w:szCs w:val="22"/>
        <w:lang w:val="sk-SK"/>
      </w:rPr>
    </w:pPr>
    <w:r w:rsidRPr="00B359CE">
      <w:rPr>
        <w:rFonts w:ascii="Arial Narrow" w:hAnsi="Arial Narrow"/>
        <w:b w:val="0"/>
        <w:sz w:val="22"/>
        <w:szCs w:val="22"/>
        <w:lang w:val="sk-SK"/>
      </w:rPr>
      <w:t xml:space="preserve">Č. p. :  </w:t>
    </w:r>
    <w:r>
      <w:rPr>
        <w:rFonts w:ascii="Arial Narrow" w:hAnsi="Arial Narrow"/>
        <w:b w:val="0"/>
        <w:sz w:val="22"/>
        <w:szCs w:val="22"/>
        <w:lang w:val="sk-SK"/>
      </w:rPr>
      <w:t>SE-OHZ4-20212/003424-00</w:t>
    </w:r>
    <w:r w:rsidR="003D2BD6">
      <w:rPr>
        <w:rFonts w:ascii="Arial Narrow" w:hAnsi="Arial Narrow"/>
        <w:b w:val="0"/>
        <w:sz w:val="22"/>
        <w:szCs w:val="22"/>
        <w:lang w:val="sk-SK"/>
      </w:rPr>
      <w:t>7</w:t>
    </w:r>
    <w:bookmarkStart w:id="2" w:name="_GoBack"/>
    <w:bookmarkEnd w:id="2"/>
  </w:p>
  <w:p w:rsidR="0011267D" w:rsidRPr="00B359CE" w:rsidRDefault="0011267D" w:rsidP="0011267D">
    <w:pPr>
      <w:ind w:left="1276" w:hanging="1276"/>
      <w:rPr>
        <w:rFonts w:ascii="Arial Narrow" w:hAnsi="Arial Narrow"/>
        <w:b w:val="0"/>
        <w:sz w:val="22"/>
        <w:szCs w:val="22"/>
        <w:lang w:val="sk-SK"/>
      </w:rPr>
    </w:pPr>
  </w:p>
  <w:p w:rsidR="0011267D" w:rsidRDefault="0011267D" w:rsidP="0011267D">
    <w:pPr>
      <w:pStyle w:val="Hlavika"/>
    </w:pPr>
  </w:p>
  <w:p w:rsidR="0011267D" w:rsidRDefault="0011267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17093"/>
    <w:multiLevelType w:val="hybridMultilevel"/>
    <w:tmpl w:val="2E7EF58A"/>
    <w:lvl w:ilvl="0" w:tplc="5B80C600">
      <w:start w:val="1"/>
      <w:numFmt w:val="lowerLetter"/>
      <w:lvlText w:val="%1)"/>
      <w:lvlJc w:val="left"/>
      <w:pPr>
        <w:ind w:left="648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36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8" w:hanging="180"/>
      </w:pPr>
      <w:rPr>
        <w:rFonts w:cs="Times New Roman"/>
      </w:rPr>
    </w:lvl>
  </w:abstractNum>
  <w:abstractNum w:abstractNumId="5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356D8F"/>
    <w:multiLevelType w:val="hybridMultilevel"/>
    <w:tmpl w:val="89BC7EBA"/>
    <w:lvl w:ilvl="0" w:tplc="56D46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12"/>
  </w:num>
  <w:num w:numId="5">
    <w:abstractNumId w:val="16"/>
  </w:num>
  <w:num w:numId="6">
    <w:abstractNumId w:val="11"/>
  </w:num>
  <w:num w:numId="7">
    <w:abstractNumId w:val="10"/>
  </w:num>
  <w:num w:numId="8">
    <w:abstractNumId w:val="1"/>
  </w:num>
  <w:num w:numId="9">
    <w:abstractNumId w:val="3"/>
  </w:num>
  <w:num w:numId="10">
    <w:abstractNumId w:val="14"/>
  </w:num>
  <w:num w:numId="11">
    <w:abstractNumId w:val="9"/>
  </w:num>
  <w:num w:numId="12">
    <w:abstractNumId w:val="0"/>
  </w:num>
  <w:num w:numId="13">
    <w:abstractNumId w:val="15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6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56185"/>
    <w:rsid w:val="000610DB"/>
    <w:rsid w:val="00063C84"/>
    <w:rsid w:val="00072A8C"/>
    <w:rsid w:val="000733E0"/>
    <w:rsid w:val="00076031"/>
    <w:rsid w:val="00077E7C"/>
    <w:rsid w:val="00087947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1267D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1A87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E3E81"/>
    <w:rsid w:val="002F4004"/>
    <w:rsid w:val="002F52F7"/>
    <w:rsid w:val="002F78DB"/>
    <w:rsid w:val="0031333E"/>
    <w:rsid w:val="00321273"/>
    <w:rsid w:val="003257B7"/>
    <w:rsid w:val="0032778F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D2BD6"/>
    <w:rsid w:val="003D5A83"/>
    <w:rsid w:val="003E2C3F"/>
    <w:rsid w:val="003E454C"/>
    <w:rsid w:val="003F705C"/>
    <w:rsid w:val="00410DED"/>
    <w:rsid w:val="00421032"/>
    <w:rsid w:val="0042524D"/>
    <w:rsid w:val="00425E8F"/>
    <w:rsid w:val="00426E96"/>
    <w:rsid w:val="00430CB4"/>
    <w:rsid w:val="0043286B"/>
    <w:rsid w:val="0043658D"/>
    <w:rsid w:val="004857AA"/>
    <w:rsid w:val="00485D77"/>
    <w:rsid w:val="00487E53"/>
    <w:rsid w:val="00492A5B"/>
    <w:rsid w:val="004935D3"/>
    <w:rsid w:val="004960DB"/>
    <w:rsid w:val="004A2D23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437C7"/>
    <w:rsid w:val="005523F0"/>
    <w:rsid w:val="0057580A"/>
    <w:rsid w:val="005775D0"/>
    <w:rsid w:val="005779D2"/>
    <w:rsid w:val="00586DE1"/>
    <w:rsid w:val="005A7E31"/>
    <w:rsid w:val="005D16FD"/>
    <w:rsid w:val="005D4F94"/>
    <w:rsid w:val="005E2069"/>
    <w:rsid w:val="005F62D9"/>
    <w:rsid w:val="00603CFF"/>
    <w:rsid w:val="006235C1"/>
    <w:rsid w:val="006245C5"/>
    <w:rsid w:val="0063391F"/>
    <w:rsid w:val="0064203F"/>
    <w:rsid w:val="00643D07"/>
    <w:rsid w:val="00643E8C"/>
    <w:rsid w:val="0065549D"/>
    <w:rsid w:val="00660F6E"/>
    <w:rsid w:val="00662B69"/>
    <w:rsid w:val="006663C7"/>
    <w:rsid w:val="0067378A"/>
    <w:rsid w:val="006A2535"/>
    <w:rsid w:val="006B38E3"/>
    <w:rsid w:val="006D352F"/>
    <w:rsid w:val="006E6D41"/>
    <w:rsid w:val="00700A5E"/>
    <w:rsid w:val="00700BCE"/>
    <w:rsid w:val="00700C29"/>
    <w:rsid w:val="007074E1"/>
    <w:rsid w:val="007214B6"/>
    <w:rsid w:val="007260E8"/>
    <w:rsid w:val="00756D4C"/>
    <w:rsid w:val="00772600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500C1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5460"/>
    <w:rsid w:val="0098149A"/>
    <w:rsid w:val="00981863"/>
    <w:rsid w:val="009B38DE"/>
    <w:rsid w:val="009B505B"/>
    <w:rsid w:val="009B5CAC"/>
    <w:rsid w:val="009D3933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E7820"/>
    <w:rsid w:val="00AF2ADA"/>
    <w:rsid w:val="00AF476D"/>
    <w:rsid w:val="00B07073"/>
    <w:rsid w:val="00B0798D"/>
    <w:rsid w:val="00B173A0"/>
    <w:rsid w:val="00B27AB6"/>
    <w:rsid w:val="00B32389"/>
    <w:rsid w:val="00B359CE"/>
    <w:rsid w:val="00B36220"/>
    <w:rsid w:val="00B46A0D"/>
    <w:rsid w:val="00B50C46"/>
    <w:rsid w:val="00B5458C"/>
    <w:rsid w:val="00B66531"/>
    <w:rsid w:val="00B6725A"/>
    <w:rsid w:val="00B77DD7"/>
    <w:rsid w:val="00B9272F"/>
    <w:rsid w:val="00B9276D"/>
    <w:rsid w:val="00B939A0"/>
    <w:rsid w:val="00BA1F3E"/>
    <w:rsid w:val="00BB27FA"/>
    <w:rsid w:val="00BB47F0"/>
    <w:rsid w:val="00BC2973"/>
    <w:rsid w:val="00BC665F"/>
    <w:rsid w:val="00BD5136"/>
    <w:rsid w:val="00BF2999"/>
    <w:rsid w:val="00BF308B"/>
    <w:rsid w:val="00BF5F5F"/>
    <w:rsid w:val="00C04FB0"/>
    <w:rsid w:val="00C2547A"/>
    <w:rsid w:val="00C33AFA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CD146B"/>
    <w:rsid w:val="00CF2E1F"/>
    <w:rsid w:val="00D0191C"/>
    <w:rsid w:val="00D14DAC"/>
    <w:rsid w:val="00D15ED0"/>
    <w:rsid w:val="00D217C1"/>
    <w:rsid w:val="00D410AA"/>
    <w:rsid w:val="00D41FF4"/>
    <w:rsid w:val="00D47C03"/>
    <w:rsid w:val="00D47DE2"/>
    <w:rsid w:val="00D567B5"/>
    <w:rsid w:val="00D63123"/>
    <w:rsid w:val="00D676CD"/>
    <w:rsid w:val="00D706BF"/>
    <w:rsid w:val="00D877C3"/>
    <w:rsid w:val="00D94660"/>
    <w:rsid w:val="00DB094C"/>
    <w:rsid w:val="00DD4EEC"/>
    <w:rsid w:val="00DD5EC1"/>
    <w:rsid w:val="00DE7004"/>
    <w:rsid w:val="00E06B24"/>
    <w:rsid w:val="00E0700B"/>
    <w:rsid w:val="00E07F7F"/>
    <w:rsid w:val="00E11BE7"/>
    <w:rsid w:val="00E24D34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A1311"/>
    <w:rsid w:val="00ED08A4"/>
    <w:rsid w:val="00ED4F3F"/>
    <w:rsid w:val="00F13F64"/>
    <w:rsid w:val="00F1437D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3C0B1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267D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link w:val="HlavikaChar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table" w:styleId="Mriekatabuky">
    <w:name w:val="Table Grid"/>
    <w:basedOn w:val="Normlnatabuka"/>
    <w:rsid w:val="00CD1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basedOn w:val="Predvolenpsmoodseku"/>
    <w:link w:val="Hlavika"/>
    <w:rsid w:val="0011267D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promoter/tender/20793/iszu/logi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18B38-3615-4366-BC36-F90080B26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1066</Words>
  <Characters>6973</Characters>
  <Application>Microsoft Office Word</Application>
  <DocSecurity>0</DocSecurity>
  <Lines>58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8023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Lenka Šimonyiová</cp:lastModifiedBy>
  <cp:revision>5</cp:revision>
  <cp:lastPrinted>2022-04-13T13:59:00Z</cp:lastPrinted>
  <dcterms:created xsi:type="dcterms:W3CDTF">2022-04-18T18:42:00Z</dcterms:created>
  <dcterms:modified xsi:type="dcterms:W3CDTF">2022-04-21T11:45:00Z</dcterms:modified>
</cp:coreProperties>
</file>