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6EBE54F" w14:textId="77777777" w:rsidR="00D97BC7" w:rsidRPr="00AC7742" w:rsidRDefault="00D97BC7" w:rsidP="00D97BC7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922007">
        <w:t xml:space="preserve"> </w:t>
      </w:r>
      <w:proofErr w:type="spellStart"/>
      <w:r w:rsidRPr="00922007">
        <w:rPr>
          <w:rFonts w:asciiTheme="minorHAnsi" w:hAnsiTheme="minorHAnsi" w:cstheme="minorHAnsi"/>
          <w:sz w:val="22"/>
          <w:szCs w:val="22"/>
          <w:lang w:eastAsia="en-US"/>
        </w:rPr>
        <w:t>Vinárske</w:t>
      </w:r>
      <w:proofErr w:type="spellEnd"/>
      <w:r w:rsidRPr="00922007">
        <w:rPr>
          <w:rFonts w:asciiTheme="minorHAnsi" w:hAnsiTheme="minorHAnsi" w:cstheme="minorHAnsi"/>
          <w:sz w:val="22"/>
          <w:szCs w:val="22"/>
          <w:lang w:eastAsia="en-US"/>
        </w:rPr>
        <w:t xml:space="preserve"> závody Topoľčianky,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922007">
        <w:rPr>
          <w:rFonts w:asciiTheme="minorHAnsi" w:hAnsiTheme="minorHAnsi" w:cstheme="minorHAnsi"/>
          <w:sz w:val="22"/>
          <w:szCs w:val="22"/>
          <w:lang w:eastAsia="en-US"/>
        </w:rPr>
        <w:t>Cintorínska</w:t>
      </w:r>
      <w:proofErr w:type="spellEnd"/>
      <w:r w:rsidRPr="00922007">
        <w:rPr>
          <w:rFonts w:asciiTheme="minorHAnsi" w:hAnsiTheme="minorHAnsi" w:cstheme="minorHAnsi"/>
          <w:sz w:val="22"/>
          <w:szCs w:val="22"/>
          <w:lang w:eastAsia="en-US"/>
        </w:rPr>
        <w:t xml:space="preserve"> 31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922007">
        <w:rPr>
          <w:rFonts w:asciiTheme="minorHAnsi" w:hAnsiTheme="minorHAnsi" w:cstheme="minorHAnsi"/>
          <w:sz w:val="22"/>
          <w:szCs w:val="22"/>
          <w:lang w:eastAsia="en-US"/>
        </w:rPr>
        <w:t>951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22007">
        <w:rPr>
          <w:rFonts w:asciiTheme="minorHAnsi" w:hAnsiTheme="minorHAnsi" w:cstheme="minorHAnsi"/>
          <w:sz w:val="22"/>
          <w:szCs w:val="22"/>
          <w:lang w:eastAsia="en-US"/>
        </w:rPr>
        <w:t>93 Topoľčianky</w:t>
      </w:r>
    </w:p>
    <w:p w14:paraId="62C8D6BF" w14:textId="77777777" w:rsidR="00D97BC7" w:rsidRPr="00AC7742" w:rsidRDefault="00D97BC7" w:rsidP="00D97BC7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922007">
        <w:rPr>
          <w:rFonts w:asciiTheme="minorHAnsi" w:hAnsiTheme="minorHAnsi" w:cstheme="minorHAnsi"/>
          <w:sz w:val="22"/>
          <w:szCs w:val="22"/>
          <w:lang w:eastAsia="en-US"/>
        </w:rPr>
        <w:t>18047181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4EF9C20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D97BC7" w:rsidRPr="00922007">
        <w:rPr>
          <w:rFonts w:asciiTheme="minorHAnsi" w:hAnsiTheme="minorHAnsi" w:cstheme="minorHAnsi"/>
          <w:b/>
          <w:bCs/>
        </w:rPr>
        <w:t>Inovácia technológie pre výrobu vína v spotrebiteľskom balení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D97BC7" w:rsidRPr="00D75E3D" w14:paraId="5E7031CE" w14:textId="31C75735" w:rsidTr="00D97BC7">
        <w:tc>
          <w:tcPr>
            <w:tcW w:w="585" w:type="dxa"/>
          </w:tcPr>
          <w:p w14:paraId="60891004" w14:textId="0829878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02E8CF31" w:rsidR="00D97BC7" w:rsidRPr="00D75E3D" w:rsidRDefault="00D97BC7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sz w:val="22"/>
                <w:szCs w:val="22"/>
              </w:rPr>
              <w:t>Skladovacia nádoba na víno</w:t>
            </w:r>
          </w:p>
        </w:tc>
        <w:tc>
          <w:tcPr>
            <w:tcW w:w="731" w:type="dxa"/>
            <w:vAlign w:val="center"/>
          </w:tcPr>
          <w:p w14:paraId="5F3A6637" w14:textId="049C471C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</w:tc>
        <w:tc>
          <w:tcPr>
            <w:tcW w:w="2967" w:type="dxa"/>
            <w:vAlign w:val="center"/>
          </w:tcPr>
          <w:p w14:paraId="4E1E83C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1DE7EF11" w14:textId="0D8DC315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4EAACE7F" w14:textId="70B65501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0E1482F" w14:textId="2F0334F9" w:rsidTr="00D97BC7">
        <w:tc>
          <w:tcPr>
            <w:tcW w:w="585" w:type="dxa"/>
          </w:tcPr>
          <w:p w14:paraId="1133A646" w14:textId="579C26C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4399862A" w:rsidR="00D97BC7" w:rsidRPr="00D97BC7" w:rsidRDefault="00D97BC7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Rotovinifikátor</w:t>
            </w:r>
            <w:proofErr w:type="spellEnd"/>
          </w:p>
        </w:tc>
        <w:tc>
          <w:tcPr>
            <w:tcW w:w="731" w:type="dxa"/>
            <w:vAlign w:val="center"/>
          </w:tcPr>
          <w:p w14:paraId="5FB22925" w14:textId="73BCC17C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967" w:type="dxa"/>
            <w:vAlign w:val="center"/>
          </w:tcPr>
          <w:p w14:paraId="7767B88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3CD6487A" w14:textId="03B2A4C4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42E5B1E7" w14:textId="65CB21A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40903D18" w14:textId="7FE5BD41" w:rsidTr="00D97BC7">
        <w:trPr>
          <w:trHeight w:val="432"/>
        </w:trPr>
        <w:tc>
          <w:tcPr>
            <w:tcW w:w="585" w:type="dxa"/>
          </w:tcPr>
          <w:p w14:paraId="6D9B0172" w14:textId="1F59690F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32352BBE" w:rsidR="00D97BC7" w:rsidRPr="00D75E3D" w:rsidRDefault="00D97BC7" w:rsidP="00D75E3D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Otvorený lis s príslušenstvom</w:t>
            </w:r>
          </w:p>
        </w:tc>
        <w:tc>
          <w:tcPr>
            <w:tcW w:w="731" w:type="dxa"/>
            <w:vAlign w:val="center"/>
          </w:tcPr>
          <w:p w14:paraId="299B2968" w14:textId="75E2BC6A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40FAB96A" w14:textId="611E541A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3244BF0F" w14:textId="03A7372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12501384" w14:textId="5CF1570C" w:rsidTr="00D97BC7">
        <w:tc>
          <w:tcPr>
            <w:tcW w:w="585" w:type="dxa"/>
          </w:tcPr>
          <w:p w14:paraId="7884920A" w14:textId="253F305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10E37F0C" w14:textId="0BDEF4D6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Vákuový filter s príslušenstvom</w:t>
            </w:r>
          </w:p>
        </w:tc>
        <w:tc>
          <w:tcPr>
            <w:tcW w:w="731" w:type="dxa"/>
            <w:vAlign w:val="center"/>
          </w:tcPr>
          <w:p w14:paraId="028DBB1E" w14:textId="16631C81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64B9E9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607522E6" w14:textId="3FC7FD42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6821763A" w14:textId="6DA7FBD6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21628765" w14:textId="301B8127" w:rsidTr="00D97BC7">
        <w:tc>
          <w:tcPr>
            <w:tcW w:w="585" w:type="dxa"/>
          </w:tcPr>
          <w:p w14:paraId="2509697A" w14:textId="633AF030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7520327A" w14:textId="1A361EFB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Piestové čerpadlo</w:t>
            </w:r>
          </w:p>
        </w:tc>
        <w:tc>
          <w:tcPr>
            <w:tcW w:w="731" w:type="dxa"/>
            <w:vAlign w:val="center"/>
          </w:tcPr>
          <w:p w14:paraId="6F3D6542" w14:textId="4B6B7E8D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967" w:type="dxa"/>
            <w:vAlign w:val="center"/>
          </w:tcPr>
          <w:p w14:paraId="3A10540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151F1678" w14:textId="4E0F3FD3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2611C6B6" w14:textId="08C8A999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22527040" w14:textId="77777777" w:rsidTr="00D97BC7">
        <w:tc>
          <w:tcPr>
            <w:tcW w:w="585" w:type="dxa"/>
          </w:tcPr>
          <w:p w14:paraId="4CFD0ED5" w14:textId="3FAB8C3D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375" w:type="dxa"/>
          </w:tcPr>
          <w:p w14:paraId="232EE483" w14:textId="3FD1C139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Sušiareň</w:t>
            </w:r>
          </w:p>
        </w:tc>
        <w:tc>
          <w:tcPr>
            <w:tcW w:w="731" w:type="dxa"/>
            <w:vAlign w:val="center"/>
          </w:tcPr>
          <w:p w14:paraId="590134FA" w14:textId="15FE0BAB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1E5A4E4A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097A1CD7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2CB1212C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39BC9ADB" w14:textId="77777777" w:rsidTr="00D97BC7">
        <w:tc>
          <w:tcPr>
            <w:tcW w:w="585" w:type="dxa"/>
          </w:tcPr>
          <w:p w14:paraId="09820047" w14:textId="332FCB17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375" w:type="dxa"/>
          </w:tcPr>
          <w:p w14:paraId="5B514B47" w14:textId="254E1A1A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Nádoby na burčiak</w:t>
            </w:r>
          </w:p>
        </w:tc>
        <w:tc>
          <w:tcPr>
            <w:tcW w:w="731" w:type="dxa"/>
            <w:vAlign w:val="center"/>
          </w:tcPr>
          <w:p w14:paraId="58C1D86E" w14:textId="3A422123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967" w:type="dxa"/>
            <w:vAlign w:val="center"/>
          </w:tcPr>
          <w:p w14:paraId="1F98D48C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451EB781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4672B5FE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1EAEA56A" w14:textId="77777777" w:rsidTr="00D97BC7">
        <w:tc>
          <w:tcPr>
            <w:tcW w:w="585" w:type="dxa"/>
          </w:tcPr>
          <w:p w14:paraId="7215BA61" w14:textId="4B8EFD68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375" w:type="dxa"/>
          </w:tcPr>
          <w:p w14:paraId="469BFD78" w14:textId="27DAAA21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Tlakový tank</w:t>
            </w:r>
          </w:p>
        </w:tc>
        <w:tc>
          <w:tcPr>
            <w:tcW w:w="731" w:type="dxa"/>
            <w:vAlign w:val="center"/>
          </w:tcPr>
          <w:p w14:paraId="6957C387" w14:textId="6DFE12D7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967" w:type="dxa"/>
            <w:vAlign w:val="center"/>
          </w:tcPr>
          <w:p w14:paraId="66F4F133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5DD62597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7B6CF98E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58D08988" w14:textId="77777777" w:rsidTr="00D97BC7">
        <w:tc>
          <w:tcPr>
            <w:tcW w:w="585" w:type="dxa"/>
          </w:tcPr>
          <w:p w14:paraId="28B4CFF3" w14:textId="479C66A2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375" w:type="dxa"/>
          </w:tcPr>
          <w:p w14:paraId="3B9A78EA" w14:textId="0AF70D08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Systém chladenia nádob do -7 stupňov C</w:t>
            </w:r>
          </w:p>
        </w:tc>
        <w:tc>
          <w:tcPr>
            <w:tcW w:w="731" w:type="dxa"/>
            <w:vAlign w:val="center"/>
          </w:tcPr>
          <w:p w14:paraId="301D8878" w14:textId="612EFE0B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súbor</w:t>
            </w:r>
          </w:p>
        </w:tc>
        <w:tc>
          <w:tcPr>
            <w:tcW w:w="2967" w:type="dxa"/>
            <w:vAlign w:val="center"/>
          </w:tcPr>
          <w:p w14:paraId="780926CD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1222840E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5130D10C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0C0B94FF" w14:textId="77777777" w:rsidTr="00D97BC7">
        <w:tc>
          <w:tcPr>
            <w:tcW w:w="585" w:type="dxa"/>
          </w:tcPr>
          <w:p w14:paraId="1B9F88DC" w14:textId="4413DE45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375" w:type="dxa"/>
          </w:tcPr>
          <w:p w14:paraId="52521D5D" w14:textId="1DA45781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Vákuová </w:t>
            </w:r>
            <w:proofErr w:type="spellStart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odparka</w:t>
            </w:r>
            <w:proofErr w:type="spellEnd"/>
          </w:p>
        </w:tc>
        <w:tc>
          <w:tcPr>
            <w:tcW w:w="731" w:type="dxa"/>
            <w:vAlign w:val="center"/>
          </w:tcPr>
          <w:p w14:paraId="333D5087" w14:textId="1BE6A42E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2967" w:type="dxa"/>
            <w:vAlign w:val="center"/>
          </w:tcPr>
          <w:p w14:paraId="5247196B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0CA6F79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7C74130B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30938D01" w14:textId="77777777" w:rsidTr="00D97BC7">
        <w:tc>
          <w:tcPr>
            <w:tcW w:w="585" w:type="dxa"/>
          </w:tcPr>
          <w:p w14:paraId="218C0075" w14:textId="217DF383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375" w:type="dxa"/>
          </w:tcPr>
          <w:p w14:paraId="12FA4918" w14:textId="28816E09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Šnekové</w:t>
            </w:r>
            <w:proofErr w:type="spellEnd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čerpadlo k </w:t>
            </w:r>
            <w:proofErr w:type="spellStart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mlynkoodstopkovaču</w:t>
            </w:r>
            <w:proofErr w:type="spellEnd"/>
          </w:p>
        </w:tc>
        <w:tc>
          <w:tcPr>
            <w:tcW w:w="731" w:type="dxa"/>
            <w:vAlign w:val="center"/>
          </w:tcPr>
          <w:p w14:paraId="26D2E73A" w14:textId="64772469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2967" w:type="dxa"/>
            <w:vAlign w:val="center"/>
          </w:tcPr>
          <w:p w14:paraId="03FD56D1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28F852FD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59947D3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07AA5B2C" w14:textId="77777777" w:rsidTr="00D97BC7">
        <w:tc>
          <w:tcPr>
            <w:tcW w:w="585" w:type="dxa"/>
          </w:tcPr>
          <w:p w14:paraId="1A3B1C99" w14:textId="58DC3CA8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375" w:type="dxa"/>
          </w:tcPr>
          <w:p w14:paraId="68C4D73F" w14:textId="3056D8ED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Sanitačná stanica</w:t>
            </w:r>
          </w:p>
        </w:tc>
        <w:tc>
          <w:tcPr>
            <w:tcW w:w="731" w:type="dxa"/>
            <w:vAlign w:val="center"/>
          </w:tcPr>
          <w:p w14:paraId="62827888" w14:textId="49BCB91E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256E1C8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1A209079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6E532B2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0322CCBD" w14:textId="77777777" w:rsidTr="00D97BC7">
        <w:tc>
          <w:tcPr>
            <w:tcW w:w="585" w:type="dxa"/>
          </w:tcPr>
          <w:p w14:paraId="7223E142" w14:textId="3E47849D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375" w:type="dxa"/>
          </w:tcPr>
          <w:p w14:paraId="65858A53" w14:textId="54778A86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Ohrievací tunel na fľaše</w:t>
            </w:r>
          </w:p>
        </w:tc>
        <w:tc>
          <w:tcPr>
            <w:tcW w:w="731" w:type="dxa"/>
            <w:vAlign w:val="center"/>
          </w:tcPr>
          <w:p w14:paraId="4F187AFA" w14:textId="6816A018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932A714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2740977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73FE7030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6796F360" w14:textId="77777777" w:rsidTr="00D97BC7">
        <w:tc>
          <w:tcPr>
            <w:tcW w:w="585" w:type="dxa"/>
          </w:tcPr>
          <w:p w14:paraId="40FFC468" w14:textId="0DCC9534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2375" w:type="dxa"/>
          </w:tcPr>
          <w:p w14:paraId="2F1E9EAD" w14:textId="4008CF02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Baliaca linka</w:t>
            </w:r>
          </w:p>
        </w:tc>
        <w:tc>
          <w:tcPr>
            <w:tcW w:w="731" w:type="dxa"/>
            <w:vAlign w:val="center"/>
          </w:tcPr>
          <w:p w14:paraId="44BA24F8" w14:textId="47089DA6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4291AEE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27FAF853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62155627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34848B6A" w14:textId="77777777" w:rsidTr="00D97BC7">
        <w:tc>
          <w:tcPr>
            <w:tcW w:w="585" w:type="dxa"/>
          </w:tcPr>
          <w:p w14:paraId="44C8521F" w14:textId="07D41FF6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2375" w:type="dxa"/>
          </w:tcPr>
          <w:p w14:paraId="54034E7F" w14:textId="5A9AB32C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Etiketovacie zariadenia</w:t>
            </w:r>
          </w:p>
        </w:tc>
        <w:tc>
          <w:tcPr>
            <w:tcW w:w="731" w:type="dxa"/>
            <w:vAlign w:val="center"/>
          </w:tcPr>
          <w:p w14:paraId="1DE732CF" w14:textId="3094B67B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994EC6A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713E87B4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06E9057F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BC7" w:rsidRPr="00D75E3D" w14:paraId="33D90221" w14:textId="77777777" w:rsidTr="00D97BC7">
        <w:tc>
          <w:tcPr>
            <w:tcW w:w="585" w:type="dxa"/>
          </w:tcPr>
          <w:p w14:paraId="61903740" w14:textId="38CFD936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2375" w:type="dxa"/>
          </w:tcPr>
          <w:p w14:paraId="74A48D48" w14:textId="050A819B" w:rsidR="00D97BC7" w:rsidRPr="00D75E3D" w:rsidRDefault="00D97BC7" w:rsidP="00D75E3D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Systém </w:t>
            </w:r>
            <w:proofErr w:type="spellStart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fotovoltaických</w:t>
            </w:r>
            <w:proofErr w:type="spellEnd"/>
            <w:r w:rsidRPr="00D9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panelov na strechu výrobnej haly</w:t>
            </w:r>
          </w:p>
        </w:tc>
        <w:tc>
          <w:tcPr>
            <w:tcW w:w="731" w:type="dxa"/>
            <w:vAlign w:val="center"/>
          </w:tcPr>
          <w:p w14:paraId="67CCE6BC" w14:textId="53079F12" w:rsidR="00D97BC7" w:rsidRPr="00D97BC7" w:rsidRDefault="00D97BC7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súbor</w:t>
            </w:r>
          </w:p>
        </w:tc>
        <w:tc>
          <w:tcPr>
            <w:tcW w:w="2967" w:type="dxa"/>
            <w:vAlign w:val="center"/>
          </w:tcPr>
          <w:p w14:paraId="3ABCA392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14:paraId="71DBF9BE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1F08E8D5" w14:textId="77777777" w:rsidR="00D97BC7" w:rsidRPr="00D75E3D" w:rsidRDefault="00D97BC7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1821" w14:textId="77777777" w:rsidR="007E2E54" w:rsidRDefault="007E2E54">
      <w:r>
        <w:separator/>
      </w:r>
    </w:p>
  </w:endnote>
  <w:endnote w:type="continuationSeparator" w:id="0">
    <w:p w14:paraId="7C4C52EE" w14:textId="77777777" w:rsidR="007E2E54" w:rsidRDefault="007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8EAE" w14:textId="77777777" w:rsidR="007E2E54" w:rsidRDefault="007E2E54">
      <w:r>
        <w:separator/>
      </w:r>
    </w:p>
  </w:footnote>
  <w:footnote w:type="continuationSeparator" w:id="0">
    <w:p w14:paraId="6EC0C0E5" w14:textId="77777777" w:rsidR="007E2E54" w:rsidRDefault="007E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1231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3</cp:revision>
  <cp:lastPrinted>2022-03-08T06:04:00Z</cp:lastPrinted>
  <dcterms:created xsi:type="dcterms:W3CDTF">2022-04-21T10:52:00Z</dcterms:created>
  <dcterms:modified xsi:type="dcterms:W3CDTF">2022-04-21T12:02:00Z</dcterms:modified>
</cp:coreProperties>
</file>