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17AA878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8901CB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344B2AC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8901CB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2375EFD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8901CB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EF2286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3B0348C4" w:rsidR="00AD12DB" w:rsidRPr="005858FD" w:rsidRDefault="00EF2286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A72D37" w:rsidRPr="00904498">
          <w:rPr>
            <w:rStyle w:val="Hypertextovprepojenie"/>
            <w:rFonts w:ascii="Garamond" w:hAnsi="Garamond"/>
            <w:b/>
            <w:bCs/>
          </w:rPr>
          <w:t>https://josephine.proebiz.com/sk/tender/21721/summary</w:t>
        </w:r>
      </w:hyperlink>
    </w:p>
    <w:p w14:paraId="5356AD1F" w14:textId="13450A98" w:rsidR="00AD12DB" w:rsidRPr="00B57FE5" w:rsidRDefault="00EF2286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7BE961C" w:rsidR="00D2690B" w:rsidRDefault="00A72D3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21721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1AB564DF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8901CB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77777777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09220000-7 Ropná vazelína, vosky a technické benzíny, 09211200-3 Kompresorové oleje, 24951000-5 Mazivá a mazacie oleje, 2495131-8 Prípravky proti zamŕzaniu, 24951310-1 Pripravené tekutiny na odmrazovanie, 24000000-4 Chemické výrobky, 24950000-8 Špecializované chemické výrobky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2B209EBB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65F88418" w:rsidR="00C95EEE" w:rsidRPr="00E34C6D" w:rsidRDefault="00A72D37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71 770</w:t>
      </w:r>
      <w:r w:rsidR="00867473">
        <w:rPr>
          <w:rFonts w:ascii="Garamond" w:hAnsi="Garamond"/>
          <w:bCs/>
          <w:sz w:val="20"/>
          <w:szCs w:val="20"/>
        </w:rPr>
        <w:t>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2C3CDC9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0777773A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F2286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EF2286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EF2286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53BB51F" w:rsidR="00B14658" w:rsidRDefault="00EF2286" w:rsidP="00B14658">
      <w:pPr>
        <w:pStyle w:val="Odsekzoznamu"/>
      </w:pPr>
      <w:hyperlink r:id="rId12" w:history="1">
        <w:r w:rsidR="00A72D37" w:rsidRPr="00904498">
          <w:rPr>
            <w:rStyle w:val="Hypertextovprepojenie"/>
          </w:rPr>
          <w:t>https://josephine.proebiz.com/sk/tender/21721/summary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4C25250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EF2286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EF2286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EF2286">
        <w:rPr>
          <w:rFonts w:ascii="Garamond" w:hAnsi="Garamond"/>
          <w:bCs/>
          <w:sz w:val="20"/>
          <w:szCs w:val="20"/>
        </w:rPr>
        <w:t>11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302D9" w:rsidRPr="008464E3">
        <w:rPr>
          <w:rFonts w:ascii="Garamond" w:hAnsi="Garamond"/>
          <w:bCs/>
          <w:sz w:val="20"/>
          <w:szCs w:val="20"/>
        </w:rPr>
        <w:t>0</w:t>
      </w:r>
      <w:r w:rsidR="00C65834" w:rsidRPr="008464E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7423BF6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0F6B60">
        <w:rPr>
          <w:rFonts w:ascii="Garamond" w:hAnsi="Garamond"/>
          <w:sz w:val="20"/>
          <w:szCs w:val="20"/>
        </w:rPr>
        <w:t>26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E94678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279124EB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1500683B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63EEA">
        <w:rPr>
          <w:rFonts w:ascii="Garamond" w:hAnsi="Garamond"/>
          <w:b/>
          <w:bCs/>
          <w:sz w:val="20"/>
          <w:szCs w:val="20"/>
        </w:rPr>
        <w:t>2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063C8A75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D63EEA">
        <w:rPr>
          <w:rFonts w:ascii="Garamond" w:hAnsi="Garamond"/>
          <w:b/>
          <w:bCs/>
          <w:sz w:val="20"/>
          <w:szCs w:val="20"/>
        </w:rPr>
        <w:t>2</w:t>
      </w:r>
      <w:r w:rsidR="00E2365D" w:rsidRPr="00E2365D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83ABD"/>
    <w:rsid w:val="004A1D88"/>
    <w:rsid w:val="004A4669"/>
    <w:rsid w:val="004A4D2E"/>
    <w:rsid w:val="004A7C67"/>
    <w:rsid w:val="004E3378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D3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63EEA"/>
    <w:rsid w:val="00D73A62"/>
    <w:rsid w:val="00D74DB3"/>
    <w:rsid w:val="00D849F0"/>
    <w:rsid w:val="00DC1937"/>
    <w:rsid w:val="00DC7201"/>
    <w:rsid w:val="00DF0A0B"/>
    <w:rsid w:val="00E0244C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21721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2172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</cp:revision>
  <cp:lastPrinted>2021-10-25T11:40:00Z</cp:lastPrinted>
  <dcterms:created xsi:type="dcterms:W3CDTF">2022-02-22T11:37:00Z</dcterms:created>
  <dcterms:modified xsi:type="dcterms:W3CDTF">2022-04-26T10:05:00Z</dcterms:modified>
</cp:coreProperties>
</file>