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809F0" w14:textId="6DDA28C7" w:rsidR="00011465" w:rsidRPr="0074383E" w:rsidRDefault="007B4B68" w:rsidP="00DB7810">
      <w:pPr>
        <w:pStyle w:val="Nzov"/>
      </w:pPr>
      <w:r w:rsidRPr="0074383E">
        <w:t>Nadlimitná</w:t>
      </w:r>
      <w:r w:rsidR="00011465" w:rsidRPr="0074383E">
        <w:t xml:space="preserve"> zákazka zadávaná postupom </w:t>
      </w:r>
      <w:r w:rsidRPr="0074383E">
        <w:t>verejnej súťaže podľa § 66</w:t>
      </w:r>
      <w:r w:rsidR="007B227D">
        <w:t xml:space="preserve"> ods. 7 písm. b)</w:t>
      </w:r>
      <w:r w:rsidRPr="0074383E">
        <w:t xml:space="preserve"> </w:t>
      </w:r>
      <w:r w:rsidR="00F64C19" w:rsidRPr="0074383E">
        <w:t>zákona</w:t>
      </w:r>
      <w:r w:rsidR="00A6006E" w:rsidRPr="0074383E">
        <w:t xml:space="preserve"> </w:t>
      </w:r>
      <w:r w:rsidR="00011465" w:rsidRPr="0074383E">
        <w:t>č. 343/2015 Z.z. o verejnom obstarávaní a o zmene a doplnení niektorých zákonov v znení neskorších predpisov.</w:t>
      </w:r>
    </w:p>
    <w:p w14:paraId="5D5474EB" w14:textId="6BB92D2D" w:rsidR="007B4B68" w:rsidRPr="0074383E" w:rsidRDefault="007B4B68" w:rsidP="00011465">
      <w:pPr>
        <w:tabs>
          <w:tab w:val="left" w:pos="1230"/>
          <w:tab w:val="center" w:pos="4535"/>
        </w:tabs>
        <w:jc w:val="center"/>
        <w:rPr>
          <w:rFonts w:asciiTheme="minorHAnsi" w:hAnsiTheme="minorHAnsi" w:cs="Calibri"/>
          <w:b/>
          <w:bCs/>
        </w:rPr>
      </w:pPr>
    </w:p>
    <w:p w14:paraId="57FC716C" w14:textId="1756D5B9"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D5116" w:rsidRPr="0074383E">
        <w:rPr>
          <w:rFonts w:asciiTheme="minorHAnsi" w:hAnsiTheme="minorHAnsi" w:cs="Calibri"/>
          <w:b/>
          <w:bCs/>
        </w:rPr>
        <w:t>uskutočnenie stavebných prác</w:t>
      </w:r>
    </w:p>
    <w:p w14:paraId="0A982D4E" w14:textId="77777777" w:rsidR="00513D8E" w:rsidRPr="0074383E" w:rsidRDefault="00513D8E" w:rsidP="00C07D95">
      <w:pPr>
        <w:pStyle w:val="Hlavika"/>
        <w:rPr>
          <w:rFonts w:asciiTheme="minorHAnsi" w:hAnsiTheme="minorHAnsi" w:cs="Calibri"/>
          <w:lang w:val="sk-SK"/>
        </w:rPr>
      </w:pPr>
    </w:p>
    <w:p w14:paraId="0B0EC07D" w14:textId="77777777" w:rsidR="00513D8E" w:rsidRPr="0074383E" w:rsidRDefault="00513D8E" w:rsidP="00C07D95">
      <w:pPr>
        <w:pStyle w:val="Hlavika"/>
        <w:rPr>
          <w:rFonts w:asciiTheme="minorHAnsi" w:hAnsiTheme="minorHAnsi" w:cs="Calibri"/>
          <w:lang w:val="sk-SK"/>
        </w:rPr>
      </w:pPr>
    </w:p>
    <w:p w14:paraId="4FFB22E6"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7076A0D4"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1204C59A" w14:textId="1782C665" w:rsidR="00592E46" w:rsidRPr="0074383E" w:rsidRDefault="00592E46" w:rsidP="00592E46">
      <w:pPr>
        <w:rPr>
          <w:rFonts w:asciiTheme="minorHAnsi" w:hAnsiTheme="minorHAnsi"/>
        </w:rPr>
      </w:pPr>
    </w:p>
    <w:p w14:paraId="0F01D5B4" w14:textId="69D3B11D" w:rsidR="00A6006E" w:rsidRPr="0074383E" w:rsidRDefault="00A6006E" w:rsidP="00592E46">
      <w:pPr>
        <w:rPr>
          <w:rFonts w:asciiTheme="minorHAnsi" w:hAnsiTheme="minorHAnsi"/>
        </w:rPr>
      </w:pPr>
    </w:p>
    <w:p w14:paraId="793E8BCF" w14:textId="77777777" w:rsidR="00A6006E" w:rsidRPr="0074383E" w:rsidRDefault="00A6006E" w:rsidP="00592E46">
      <w:pPr>
        <w:rPr>
          <w:rFonts w:asciiTheme="minorHAnsi" w:hAnsiTheme="minorHAnsi"/>
        </w:rPr>
      </w:pPr>
    </w:p>
    <w:p w14:paraId="5C1D5DAA" w14:textId="77777777" w:rsidR="00513D8E" w:rsidRPr="0074383E" w:rsidRDefault="00513D8E" w:rsidP="00C07D9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6D9F2FDA" w14:textId="77777777" w:rsidR="00513D8E" w:rsidRPr="0074383E" w:rsidRDefault="00513D8E" w:rsidP="00C07D95">
      <w:pPr>
        <w:jc w:val="center"/>
        <w:rPr>
          <w:rFonts w:asciiTheme="minorHAnsi" w:hAnsiTheme="minorHAnsi" w:cs="Calibri"/>
          <w:sz w:val="20"/>
          <w:szCs w:val="20"/>
        </w:rPr>
      </w:pPr>
    </w:p>
    <w:p w14:paraId="0EFBAA05" w14:textId="77777777" w:rsidR="00513D8E" w:rsidRPr="0074383E" w:rsidRDefault="00513D8E" w:rsidP="00C07D95">
      <w:pPr>
        <w:jc w:val="both"/>
        <w:rPr>
          <w:rFonts w:asciiTheme="minorHAnsi" w:hAnsiTheme="minorHAnsi" w:cs="Calibri"/>
        </w:rPr>
      </w:pPr>
    </w:p>
    <w:p w14:paraId="67B643FA" w14:textId="77777777" w:rsidR="00513D8E" w:rsidRPr="0074383E" w:rsidRDefault="00513D8E" w:rsidP="00C07D95">
      <w:pPr>
        <w:jc w:val="both"/>
        <w:rPr>
          <w:rFonts w:asciiTheme="minorHAnsi" w:hAnsiTheme="minorHAnsi" w:cs="Calibri"/>
        </w:rPr>
      </w:pPr>
    </w:p>
    <w:p w14:paraId="565AB692" w14:textId="77777777" w:rsidR="00513D8E" w:rsidRPr="0074383E" w:rsidRDefault="00513D8E" w:rsidP="00C07D95">
      <w:pPr>
        <w:jc w:val="both"/>
        <w:rPr>
          <w:rFonts w:asciiTheme="minorHAnsi" w:hAnsiTheme="minorHAnsi" w:cs="Calibri"/>
        </w:rPr>
      </w:pPr>
    </w:p>
    <w:p w14:paraId="711AD654" w14:textId="77777777" w:rsidR="00513D8E" w:rsidRPr="0074383E" w:rsidRDefault="00513D8E" w:rsidP="00C07D95">
      <w:pPr>
        <w:jc w:val="both"/>
        <w:rPr>
          <w:rFonts w:asciiTheme="minorHAnsi" w:hAnsiTheme="minorHAnsi" w:cs="Calibri"/>
        </w:rPr>
      </w:pPr>
    </w:p>
    <w:p w14:paraId="1805ED5E" w14:textId="77777777" w:rsidR="00CD6895" w:rsidRPr="0074383E" w:rsidRDefault="00CD6895" w:rsidP="00C07D95">
      <w:pPr>
        <w:jc w:val="both"/>
        <w:rPr>
          <w:rFonts w:asciiTheme="minorHAnsi" w:hAnsiTheme="minorHAnsi" w:cs="Calibri"/>
        </w:rPr>
      </w:pPr>
    </w:p>
    <w:p w14:paraId="2D9D45CF" w14:textId="4A5E2032"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58BE241" w14:textId="5A835906" w:rsidR="00513D8E" w:rsidRPr="0074383E" w:rsidRDefault="00513D8E" w:rsidP="00C07D95">
      <w:pPr>
        <w:jc w:val="both"/>
        <w:rPr>
          <w:rFonts w:asciiTheme="minorHAnsi" w:hAnsiTheme="minorHAnsi" w:cs="Calibri"/>
        </w:rPr>
      </w:pPr>
    </w:p>
    <w:p w14:paraId="7BFB3443" w14:textId="77777777" w:rsidR="007C43A2" w:rsidRPr="0074383E" w:rsidRDefault="007C43A2" w:rsidP="00C07D95">
      <w:pPr>
        <w:jc w:val="both"/>
        <w:rPr>
          <w:rFonts w:asciiTheme="minorHAnsi" w:hAnsiTheme="minorHAnsi" w:cs="Calibri"/>
        </w:rPr>
      </w:pPr>
    </w:p>
    <w:p w14:paraId="30EE13A2" w14:textId="77777777" w:rsidR="00406C53" w:rsidRPr="00CD68FD" w:rsidRDefault="00406C53" w:rsidP="00406C53">
      <w:pPr>
        <w:jc w:val="center"/>
        <w:rPr>
          <w:rFonts w:asciiTheme="minorHAnsi" w:hAnsiTheme="minorHAnsi" w:cstheme="minorHAnsi"/>
          <w:sz w:val="20"/>
        </w:rPr>
      </w:pPr>
      <w:r w:rsidRPr="00406C53">
        <w:rPr>
          <w:rFonts w:asciiTheme="minorHAnsi" w:hAnsiTheme="minorHAnsi" w:cstheme="minorHAnsi"/>
          <w:b/>
          <w:sz w:val="32"/>
        </w:rPr>
        <w:t>Rekonštrukcia cesty a mostov II/585 Pôtor - Dolná  Strehová - Lučenec a II/591 cestný násyp pred obcou Horný Tisovník, km 39,862 rekonštrukcia cesty</w:t>
      </w:r>
    </w:p>
    <w:p w14:paraId="6B7C6F7A" w14:textId="77777777" w:rsidR="00A205A7" w:rsidRPr="0074383E" w:rsidRDefault="00A205A7" w:rsidP="00C07D95">
      <w:pPr>
        <w:jc w:val="both"/>
        <w:rPr>
          <w:rFonts w:asciiTheme="minorHAnsi" w:hAnsiTheme="minorHAnsi" w:cs="Calibri"/>
          <w:sz w:val="20"/>
        </w:rPr>
      </w:pPr>
    </w:p>
    <w:p w14:paraId="1FCD7CCE" w14:textId="24D4818E" w:rsidR="007850B3" w:rsidRPr="0074383E" w:rsidRDefault="007850B3" w:rsidP="00C07D95">
      <w:pPr>
        <w:jc w:val="both"/>
        <w:rPr>
          <w:rFonts w:asciiTheme="minorHAnsi" w:hAnsiTheme="minorHAnsi" w:cs="Calibri"/>
          <w:sz w:val="20"/>
        </w:rPr>
      </w:pPr>
    </w:p>
    <w:p w14:paraId="077AF750" w14:textId="77777777" w:rsidR="00A6006E" w:rsidRPr="0074383E" w:rsidRDefault="00A6006E" w:rsidP="00C07D95">
      <w:pPr>
        <w:jc w:val="both"/>
        <w:rPr>
          <w:rFonts w:asciiTheme="minorHAnsi" w:hAnsiTheme="minorHAnsi" w:cs="Calibri"/>
          <w:sz w:val="20"/>
        </w:rPr>
      </w:pPr>
    </w:p>
    <w:p w14:paraId="2939AA74" w14:textId="77777777" w:rsidR="00065571" w:rsidRPr="0074383E" w:rsidRDefault="00065571" w:rsidP="00C07D95">
      <w:pPr>
        <w:jc w:val="both"/>
        <w:rPr>
          <w:rFonts w:asciiTheme="minorHAnsi" w:hAnsiTheme="minorHAnsi" w:cs="Calibri"/>
          <w:sz w:val="20"/>
        </w:rPr>
      </w:pPr>
    </w:p>
    <w:p w14:paraId="74014BD6" w14:textId="77777777" w:rsidR="00CD6895" w:rsidRPr="0074383E" w:rsidRDefault="00CD6895" w:rsidP="00C07D95">
      <w:pPr>
        <w:jc w:val="both"/>
        <w:rPr>
          <w:rFonts w:asciiTheme="minorHAnsi" w:hAnsiTheme="minorHAnsi" w:cs="Calibri"/>
          <w:sz w:val="20"/>
        </w:rPr>
      </w:pPr>
    </w:p>
    <w:p w14:paraId="17327B80" w14:textId="77777777" w:rsidR="00CD6895" w:rsidRPr="0074383E" w:rsidRDefault="00CD6895" w:rsidP="00C07D95">
      <w:pPr>
        <w:jc w:val="both"/>
        <w:rPr>
          <w:rFonts w:asciiTheme="minorHAnsi" w:hAnsiTheme="minorHAnsi" w:cs="Calibri"/>
          <w:sz w:val="20"/>
        </w:rPr>
      </w:pPr>
    </w:p>
    <w:p w14:paraId="6A630D10" w14:textId="77777777" w:rsidR="00CD6895" w:rsidRPr="0074383E" w:rsidRDefault="00CD6895" w:rsidP="00C07D95">
      <w:pPr>
        <w:jc w:val="both"/>
        <w:rPr>
          <w:rFonts w:asciiTheme="minorHAnsi" w:hAnsiTheme="minorHAnsi" w:cs="Calibri"/>
          <w:sz w:val="20"/>
        </w:rPr>
      </w:pPr>
    </w:p>
    <w:p w14:paraId="1402600D" w14:textId="77777777" w:rsidR="00CD6895" w:rsidRPr="0074383E" w:rsidRDefault="00CD6895" w:rsidP="00C07D95">
      <w:pPr>
        <w:jc w:val="both"/>
        <w:rPr>
          <w:rFonts w:asciiTheme="minorHAnsi" w:hAnsiTheme="minorHAnsi" w:cs="Calibri"/>
          <w:sz w:val="20"/>
        </w:rPr>
      </w:pPr>
    </w:p>
    <w:p w14:paraId="6BD4E20C" w14:textId="77777777" w:rsidR="00CD6895" w:rsidRPr="0074383E" w:rsidRDefault="00CD6895" w:rsidP="00C07D95">
      <w:pPr>
        <w:jc w:val="both"/>
        <w:rPr>
          <w:rFonts w:asciiTheme="minorHAnsi" w:hAnsiTheme="minorHAnsi" w:cs="Calibri"/>
          <w:sz w:val="20"/>
        </w:rPr>
      </w:pPr>
    </w:p>
    <w:p w14:paraId="2CEB9997" w14:textId="77777777" w:rsidR="00CD6895" w:rsidRPr="0074383E" w:rsidRDefault="00CD6895" w:rsidP="00C07D95">
      <w:pPr>
        <w:jc w:val="both"/>
        <w:rPr>
          <w:rFonts w:asciiTheme="minorHAnsi" w:hAnsiTheme="minorHAnsi" w:cs="Calibri"/>
          <w:sz w:val="20"/>
        </w:rPr>
      </w:pPr>
    </w:p>
    <w:p w14:paraId="5F87EC1F" w14:textId="77777777" w:rsidR="00CD6895" w:rsidRPr="0074383E" w:rsidRDefault="00CD6895" w:rsidP="00C07D95">
      <w:pPr>
        <w:jc w:val="both"/>
        <w:rPr>
          <w:rFonts w:asciiTheme="minorHAnsi" w:hAnsiTheme="minorHAnsi" w:cs="Calibri"/>
          <w:sz w:val="20"/>
        </w:rPr>
      </w:pPr>
    </w:p>
    <w:p w14:paraId="2FA75892" w14:textId="77777777" w:rsidR="00FE3BD4" w:rsidRDefault="00FE3BD4" w:rsidP="00FE3BD4">
      <w:pPr>
        <w:rPr>
          <w:rFonts w:asciiTheme="minorHAnsi" w:hAnsiTheme="minorHAnsi" w:cs="Calibri"/>
          <w:sz w:val="20"/>
        </w:rPr>
      </w:pPr>
    </w:p>
    <w:p w14:paraId="382108D3" w14:textId="77777777" w:rsidR="00FE3BD4" w:rsidRDefault="00FE3BD4" w:rsidP="00FE3BD4">
      <w:pPr>
        <w:rPr>
          <w:rFonts w:asciiTheme="minorHAnsi" w:hAnsiTheme="minorHAnsi" w:cs="Calibri"/>
          <w:sz w:val="20"/>
        </w:rPr>
      </w:pPr>
    </w:p>
    <w:p w14:paraId="7D371E40" w14:textId="77777777" w:rsidR="00FE3BD4" w:rsidRDefault="00FE3BD4" w:rsidP="00FE3BD4">
      <w:pPr>
        <w:rPr>
          <w:rFonts w:asciiTheme="minorHAnsi" w:hAnsiTheme="minorHAnsi" w:cs="Calibri"/>
          <w:sz w:val="20"/>
        </w:rPr>
      </w:pPr>
    </w:p>
    <w:p w14:paraId="2D8BDB19" w14:textId="77777777" w:rsidR="00FE3BD4" w:rsidRDefault="00FE3BD4" w:rsidP="00FE3BD4">
      <w:pPr>
        <w:rPr>
          <w:rFonts w:asciiTheme="minorHAnsi" w:hAnsiTheme="minorHAnsi" w:cs="Calibri"/>
          <w:sz w:val="20"/>
        </w:rPr>
      </w:pPr>
    </w:p>
    <w:p w14:paraId="4BB62367" w14:textId="77777777" w:rsidR="00FE3BD4" w:rsidRDefault="00FE3BD4" w:rsidP="00FE3BD4">
      <w:pPr>
        <w:rPr>
          <w:rFonts w:asciiTheme="minorHAnsi" w:hAnsiTheme="minorHAnsi" w:cs="Calibri"/>
          <w:sz w:val="20"/>
        </w:rPr>
      </w:pPr>
    </w:p>
    <w:p w14:paraId="281C07D7" w14:textId="49D12724" w:rsidR="00FE3BD4" w:rsidRPr="0074383E" w:rsidRDefault="00FE3BD4" w:rsidP="00FE3BD4">
      <w:pPr>
        <w:jc w:val="center"/>
        <w:rPr>
          <w:rFonts w:asciiTheme="minorHAnsi" w:hAnsiTheme="minorHAnsi" w:cs="Calibri"/>
          <w:sz w:val="20"/>
        </w:rPr>
      </w:pPr>
      <w:r w:rsidRPr="0074383E">
        <w:rPr>
          <w:rFonts w:asciiTheme="minorHAnsi" w:hAnsiTheme="minorHAnsi" w:cs="Calibri"/>
          <w:sz w:val="20"/>
        </w:rPr>
        <w:t xml:space="preserve">Banská Bystrica, </w:t>
      </w:r>
      <w:r>
        <w:rPr>
          <w:rFonts w:asciiTheme="minorHAnsi" w:hAnsiTheme="minorHAnsi" w:cs="Calibri"/>
          <w:sz w:val="20"/>
        </w:rPr>
        <w:t xml:space="preserve">apríl  </w:t>
      </w:r>
      <w:r w:rsidRPr="0074383E">
        <w:rPr>
          <w:rFonts w:asciiTheme="minorHAnsi" w:hAnsiTheme="minorHAnsi" w:cs="Calibri"/>
          <w:sz w:val="20"/>
        </w:rPr>
        <w:t>202</w:t>
      </w:r>
      <w:r>
        <w:rPr>
          <w:rFonts w:asciiTheme="minorHAnsi" w:hAnsiTheme="minorHAnsi" w:cs="Calibri"/>
          <w:sz w:val="20"/>
        </w:rPr>
        <w:t>2</w:t>
      </w:r>
    </w:p>
    <w:p w14:paraId="0D1D0FA7" w14:textId="77777777" w:rsidR="00CD68FD" w:rsidRPr="0074383E" w:rsidRDefault="00CD68FD" w:rsidP="00C07D95">
      <w:pPr>
        <w:jc w:val="both"/>
        <w:rPr>
          <w:rFonts w:asciiTheme="minorHAnsi" w:hAnsiTheme="minorHAnsi" w:cs="Calibri"/>
          <w:sz w:val="20"/>
        </w:rPr>
      </w:pPr>
    </w:p>
    <w:p w14:paraId="766DE0FA" w14:textId="2DA79A3C" w:rsidR="00513D8E" w:rsidRPr="0074383E" w:rsidRDefault="00513D8E" w:rsidP="00781CF5">
      <w:pPr>
        <w:tabs>
          <w:tab w:val="left" w:pos="870"/>
          <w:tab w:val="left" w:pos="2166"/>
        </w:tabs>
        <w:rPr>
          <w:rFonts w:asciiTheme="minorHAnsi" w:hAnsiTheme="minorHAnsi" w:cs="Calibri"/>
          <w:b/>
          <w:bCs/>
          <w:iCs/>
        </w:rPr>
      </w:pPr>
      <w:r w:rsidRPr="0074383E">
        <w:rPr>
          <w:rFonts w:asciiTheme="minorHAnsi" w:hAnsiTheme="minorHAnsi" w:cs="Calibri"/>
          <w:b/>
          <w:bCs/>
          <w:iCs/>
        </w:rPr>
        <w:lastRenderedPageBreak/>
        <w:t>OBSAH  SÚŤAŽNÝCH  PODKLADOV</w:t>
      </w:r>
    </w:p>
    <w:p w14:paraId="31AF7596" w14:textId="5AD35E72" w:rsidR="00AA4049" w:rsidRPr="0074383E" w:rsidRDefault="00AA4049" w:rsidP="00AA4049">
      <w:pPr>
        <w:rPr>
          <w:rFonts w:asciiTheme="minorHAnsi" w:hAnsiTheme="minorHAnsi" w:cs="Calibri"/>
          <w:b/>
          <w:iCs/>
        </w:rPr>
      </w:pPr>
    </w:p>
    <w:p w14:paraId="333ED3D5"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5CCCEB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36530E97" w14:textId="77777777" w:rsidR="00260B59"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w:t>
      </w:r>
    </w:p>
    <w:p w14:paraId="4D22FDF9" w14:textId="79CC868F"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3. VARIANTNÉ RIEŠENIE</w:t>
      </w:r>
    </w:p>
    <w:p w14:paraId="52761BF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4. MIESTO, TERMÍN DODANIA A SPÔSOB PLNENIA PREDMETU ZÁKAZKY</w:t>
      </w:r>
    </w:p>
    <w:p w14:paraId="181C8D4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5. ZDROJ FINANČNÝCH PROSTRIEDKOV</w:t>
      </w:r>
    </w:p>
    <w:p w14:paraId="1A64CADE"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6. DRUH ZÁKAZKY</w:t>
      </w:r>
    </w:p>
    <w:p w14:paraId="27C7539B" w14:textId="1661E491"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7. ZÁBEZPEKA PONUKY A LEHOTA VIAZANOSTI PONÚK</w:t>
      </w:r>
    </w:p>
    <w:p w14:paraId="24DF3A8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8. KOMUNIKÁCIA MEDZI VEREJNÝM OBSTARÁVATEĽOM A ZÁUJEMCAMI/ UCHÁDZAČMI</w:t>
      </w:r>
    </w:p>
    <w:p w14:paraId="22D5F383"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9. VYSVETLENIE A ZMENY</w:t>
      </w:r>
    </w:p>
    <w:p w14:paraId="04EBBC97" w14:textId="70F6B499"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10. OBHLIADKA MIESTA USKUTOČNENIA PREDMETU ZÁKAZKY</w:t>
      </w:r>
    </w:p>
    <w:p w14:paraId="62AE91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11. VYHOTOVENIE PONUKY</w:t>
      </w:r>
    </w:p>
    <w:p w14:paraId="5E1927C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12. JAZYK PONUKY</w:t>
      </w:r>
    </w:p>
    <w:p w14:paraId="061787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13. MENA A CENY UVÁDZANÉ V PONUKE</w:t>
      </w:r>
    </w:p>
    <w:p w14:paraId="4FC6AD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14. OBSAH  PONUKY</w:t>
      </w:r>
    </w:p>
    <w:p w14:paraId="14035A2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15. NÁKLADY NA PONUKU</w:t>
      </w:r>
    </w:p>
    <w:p w14:paraId="5FA5D8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16. PREDKLADANIE PONÚK</w:t>
      </w:r>
    </w:p>
    <w:p w14:paraId="7880626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17. OTVÁRANIE PONÚK</w:t>
      </w:r>
    </w:p>
    <w:p w14:paraId="704CD75F"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18. VYHODNOTENIE SPLNENIA PODMIENOK ÚČASTI</w:t>
      </w:r>
    </w:p>
    <w:p w14:paraId="4EEF4761"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 xml:space="preserve">19. VYHODNOCOVANIE PONÚK </w:t>
      </w:r>
    </w:p>
    <w:p w14:paraId="4C92356B"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20. PRAVIDLÁ ELEKTRONICKEJ AUKCIE</w:t>
      </w:r>
    </w:p>
    <w:p w14:paraId="20183A4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21. INFORMÁCIA O VÝSLEDKU VYHODNOTENIA PONÚK</w:t>
      </w:r>
    </w:p>
    <w:p w14:paraId="5C8007DC" w14:textId="23EF92B8"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22. UZAVRETIE ZMLUVY</w:t>
      </w:r>
      <w:r w:rsidR="002161DB" w:rsidRPr="0074383E">
        <w:rPr>
          <w:rFonts w:asciiTheme="minorHAnsi" w:hAnsiTheme="minorHAnsi"/>
          <w:b w:val="0"/>
          <w:sz w:val="20"/>
          <w:lang w:val="sk-SK"/>
        </w:rPr>
        <w:t xml:space="preserve"> A SÚČINNOSŤ</w:t>
      </w:r>
    </w:p>
    <w:p w14:paraId="66C18FE5" w14:textId="36BA75DD" w:rsidR="00BB094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23. ZÁVEREČNÉ USTANOVENIA</w:t>
      </w:r>
    </w:p>
    <w:p w14:paraId="0F524C63" w14:textId="61B31B64" w:rsidR="00B43216" w:rsidRPr="0074383E" w:rsidRDefault="00B43216" w:rsidP="00BB0946">
      <w:pPr>
        <w:pStyle w:val="Zkladntext"/>
        <w:rPr>
          <w:rFonts w:asciiTheme="minorHAnsi" w:hAnsiTheme="minorHAnsi"/>
          <w:sz w:val="20"/>
          <w:lang w:val="sk-SK"/>
        </w:rPr>
      </w:pPr>
    </w:p>
    <w:p w14:paraId="5C5BD2AD" w14:textId="07F3E2FB" w:rsidR="00BB0946" w:rsidRPr="0074383E" w:rsidRDefault="00BB0946" w:rsidP="00EC37AD">
      <w:pPr>
        <w:pStyle w:val="Zkladntext"/>
        <w:rPr>
          <w:rFonts w:asciiTheme="minorHAnsi" w:hAnsiTheme="minorHAnsi"/>
          <w:sz w:val="22"/>
          <w:lang w:val="sk-SK"/>
        </w:rPr>
      </w:pPr>
      <w:r w:rsidRPr="0074383E">
        <w:rPr>
          <w:rFonts w:asciiTheme="minorHAnsi" w:hAnsiTheme="minorHAnsi"/>
          <w:sz w:val="22"/>
          <w:lang w:val="sk-SK"/>
        </w:rPr>
        <w:t>B.</w:t>
      </w:r>
      <w:r w:rsidR="00EC37AD" w:rsidRPr="0074383E">
        <w:rPr>
          <w:rFonts w:asciiTheme="minorHAnsi" w:hAnsiTheme="minorHAnsi"/>
          <w:sz w:val="22"/>
          <w:lang w:val="sk-SK"/>
        </w:rPr>
        <w:t xml:space="preserve"> </w:t>
      </w:r>
      <w:r w:rsidRPr="0074383E">
        <w:rPr>
          <w:rFonts w:asciiTheme="minorHAnsi" w:hAnsiTheme="minorHAnsi"/>
          <w:sz w:val="22"/>
          <w:lang w:val="sk-SK"/>
        </w:rPr>
        <w:t>DOKLADY A DOKUMENTY POŽADOVANÉ NA PREUKÁZANIE SPLNENIA POŽIADAVIEK VEREJNÉHO OBSTARÁVATEĽA NA PREDMET ZÁKAZKY.</w:t>
      </w:r>
    </w:p>
    <w:p w14:paraId="49AE2D9C" w14:textId="77777777" w:rsidR="00BB0946" w:rsidRPr="0074383E" w:rsidRDefault="00BB0946" w:rsidP="00BB0946">
      <w:pPr>
        <w:pStyle w:val="Zkladntext"/>
        <w:rPr>
          <w:rFonts w:asciiTheme="minorHAnsi" w:hAnsiTheme="minorHAnsi"/>
          <w:sz w:val="20"/>
          <w:lang w:val="sk-SK"/>
        </w:rPr>
      </w:pPr>
    </w:p>
    <w:p w14:paraId="3A188FB1"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C. OBCHODNÉ PODMIENKY</w:t>
      </w:r>
    </w:p>
    <w:p w14:paraId="5B4D40DB" w14:textId="77777777" w:rsidR="00BB0946" w:rsidRPr="0074383E" w:rsidRDefault="00BB0946" w:rsidP="00BB0946">
      <w:pPr>
        <w:pStyle w:val="Zkladntext"/>
        <w:rPr>
          <w:rFonts w:asciiTheme="minorHAnsi" w:hAnsiTheme="minorHAnsi"/>
          <w:sz w:val="20"/>
          <w:lang w:val="sk-SK"/>
        </w:rPr>
      </w:pPr>
    </w:p>
    <w:p w14:paraId="3DBDFD4E"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D. SPÔSOB URČENIA CENY</w:t>
      </w:r>
    </w:p>
    <w:p w14:paraId="3CAB7AD1" w14:textId="77777777" w:rsidR="00BB0946" w:rsidRPr="0074383E" w:rsidRDefault="00BB0946" w:rsidP="00BB0946">
      <w:pPr>
        <w:pStyle w:val="Zkladntext"/>
        <w:rPr>
          <w:rFonts w:asciiTheme="minorHAnsi" w:hAnsiTheme="minorHAnsi"/>
          <w:sz w:val="20"/>
          <w:lang w:val="sk-SK"/>
        </w:rPr>
      </w:pPr>
    </w:p>
    <w:p w14:paraId="199389D5"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E. KRITÉRIA NA HODNOTENIE PONÚK A PRAVIDLÁ ICH UPLATNENIA</w:t>
      </w:r>
    </w:p>
    <w:p w14:paraId="4C1B650E" w14:textId="77777777" w:rsidR="00BB0946" w:rsidRPr="0074383E" w:rsidRDefault="00BB0946" w:rsidP="00BB0946">
      <w:pPr>
        <w:pStyle w:val="Zkladntext"/>
        <w:rPr>
          <w:rFonts w:asciiTheme="minorHAnsi" w:hAnsiTheme="minorHAnsi"/>
          <w:sz w:val="20"/>
          <w:lang w:val="sk-SK"/>
        </w:rPr>
      </w:pPr>
    </w:p>
    <w:p w14:paraId="52009829"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F. PODMIENKY ÚČASTI UCHÁDZAČOV</w:t>
      </w:r>
    </w:p>
    <w:p w14:paraId="7BDA4112"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7EFF4A1E"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22CB6766"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704A6953"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71B79AF9" w14:textId="77777777" w:rsidR="00BB0946" w:rsidRPr="0074383E" w:rsidRDefault="00BB0946" w:rsidP="00BB0946">
      <w:pPr>
        <w:pStyle w:val="Zkladntext"/>
        <w:rPr>
          <w:rFonts w:asciiTheme="minorHAnsi" w:hAnsiTheme="minorHAnsi"/>
          <w:sz w:val="20"/>
          <w:lang w:val="sk-SK"/>
        </w:rPr>
      </w:pPr>
    </w:p>
    <w:p w14:paraId="1488411D" w14:textId="77777777" w:rsidR="000F4618" w:rsidRDefault="000F4618" w:rsidP="000F4618">
      <w:pPr>
        <w:pStyle w:val="Zkladntext"/>
        <w:rPr>
          <w:rFonts w:asciiTheme="minorHAnsi" w:hAnsiTheme="minorHAnsi"/>
          <w:sz w:val="22"/>
          <w:lang w:val="sk-SK"/>
        </w:rPr>
      </w:pPr>
      <w:r w:rsidRPr="0074383E">
        <w:rPr>
          <w:rFonts w:asciiTheme="minorHAnsi" w:hAnsiTheme="minorHAnsi"/>
          <w:sz w:val="22"/>
          <w:lang w:val="sk-SK"/>
        </w:rPr>
        <w:t>G</w:t>
      </w:r>
      <w:r>
        <w:rPr>
          <w:rFonts w:asciiTheme="minorHAnsi" w:hAnsiTheme="minorHAnsi"/>
          <w:sz w:val="22"/>
          <w:lang w:val="sk-SK"/>
        </w:rPr>
        <w:t>1</w:t>
      </w:r>
      <w:r w:rsidRPr="0074383E">
        <w:rPr>
          <w:rFonts w:asciiTheme="minorHAnsi" w:hAnsiTheme="minorHAnsi"/>
          <w:sz w:val="22"/>
          <w:lang w:val="sk-SK"/>
        </w:rPr>
        <w:t>. NÁVRH UCHÁDZAČA NA PLNENIE KRITÉRIA</w:t>
      </w:r>
    </w:p>
    <w:p w14:paraId="4A36AEEE" w14:textId="77777777" w:rsidR="000F4618" w:rsidRPr="0074383E" w:rsidRDefault="000F4618" w:rsidP="000F4618">
      <w:pPr>
        <w:pStyle w:val="Zkladntext"/>
        <w:rPr>
          <w:rFonts w:asciiTheme="minorHAnsi" w:hAnsiTheme="minorHAnsi"/>
          <w:sz w:val="20"/>
          <w:lang w:val="sk-SK"/>
        </w:rPr>
      </w:pPr>
      <w:r w:rsidRPr="0074383E">
        <w:rPr>
          <w:rFonts w:asciiTheme="minorHAnsi" w:hAnsiTheme="minorHAnsi"/>
          <w:sz w:val="22"/>
          <w:lang w:val="sk-SK"/>
        </w:rPr>
        <w:t>G</w:t>
      </w:r>
      <w:r>
        <w:rPr>
          <w:rFonts w:asciiTheme="minorHAnsi" w:hAnsiTheme="minorHAnsi"/>
          <w:sz w:val="22"/>
          <w:lang w:val="sk-SK"/>
        </w:rPr>
        <w:t>2</w:t>
      </w:r>
      <w:r w:rsidRPr="0074383E">
        <w:rPr>
          <w:rFonts w:asciiTheme="minorHAnsi" w:hAnsiTheme="minorHAnsi"/>
          <w:sz w:val="22"/>
          <w:lang w:val="sk-SK"/>
        </w:rPr>
        <w:t>. NÁVRH UCHÁDZAČA NA PLNENIE KRITÉRIA</w:t>
      </w:r>
    </w:p>
    <w:p w14:paraId="1D687C7F" w14:textId="77777777" w:rsidR="009B23CC" w:rsidRDefault="000F4618" w:rsidP="00BB0946">
      <w:pPr>
        <w:pStyle w:val="Zkladntext"/>
        <w:rPr>
          <w:rFonts w:asciiTheme="minorHAnsi" w:hAnsiTheme="minorHAnsi"/>
          <w:sz w:val="20"/>
          <w:lang w:val="sk-SK"/>
        </w:rPr>
      </w:pPr>
      <w:r w:rsidRPr="0074383E">
        <w:rPr>
          <w:rFonts w:asciiTheme="minorHAnsi" w:hAnsiTheme="minorHAnsi"/>
          <w:sz w:val="22"/>
          <w:lang w:val="sk-SK"/>
        </w:rPr>
        <w:t>G</w:t>
      </w:r>
      <w:r>
        <w:rPr>
          <w:rFonts w:asciiTheme="minorHAnsi" w:hAnsiTheme="minorHAnsi"/>
          <w:sz w:val="22"/>
          <w:lang w:val="sk-SK"/>
        </w:rPr>
        <w:t>3</w:t>
      </w:r>
      <w:r w:rsidRPr="0074383E">
        <w:rPr>
          <w:rFonts w:asciiTheme="minorHAnsi" w:hAnsiTheme="minorHAnsi"/>
          <w:sz w:val="22"/>
          <w:lang w:val="sk-SK"/>
        </w:rPr>
        <w:t>. NÁVRH UCHÁDZAČA NA PLNENIE KRITÉRIA</w:t>
      </w:r>
    </w:p>
    <w:p w14:paraId="2FE45561" w14:textId="77777777" w:rsidR="009B23CC" w:rsidRDefault="009B23CC" w:rsidP="00BB0946">
      <w:pPr>
        <w:pStyle w:val="Zkladntext"/>
        <w:rPr>
          <w:rFonts w:asciiTheme="minorHAnsi" w:hAnsiTheme="minorHAnsi"/>
          <w:sz w:val="20"/>
          <w:lang w:val="sk-SK"/>
        </w:rPr>
      </w:pPr>
    </w:p>
    <w:p w14:paraId="41099170" w14:textId="429C124D" w:rsidR="009B23CC" w:rsidRPr="0074383E" w:rsidRDefault="00BB0946" w:rsidP="00B561CE">
      <w:pPr>
        <w:pStyle w:val="Zkladntext"/>
        <w:rPr>
          <w:rFonts w:asciiTheme="minorHAnsi" w:hAnsiTheme="minorHAnsi"/>
          <w:sz w:val="20"/>
          <w:lang w:val="sk-SK"/>
        </w:rPr>
      </w:pPr>
      <w:r w:rsidRPr="0074383E">
        <w:rPr>
          <w:rFonts w:asciiTheme="minorHAnsi" w:hAnsiTheme="minorHAnsi"/>
          <w:sz w:val="20"/>
          <w:lang w:val="sk-SK"/>
        </w:rPr>
        <w:t>PRÍLOHY</w:t>
      </w:r>
    </w:p>
    <w:p w14:paraId="2E657923" w14:textId="7876ED82" w:rsidR="0021474F" w:rsidRDefault="0021474F" w:rsidP="00B561CE">
      <w:pPr>
        <w:pStyle w:val="Zkladntext"/>
        <w:rPr>
          <w:rFonts w:asciiTheme="minorHAnsi" w:hAnsiTheme="minorHAnsi"/>
          <w:b w:val="0"/>
          <w:sz w:val="20"/>
          <w:lang w:val="sk-SK"/>
        </w:rPr>
      </w:pPr>
      <w:r w:rsidRPr="0074383E">
        <w:rPr>
          <w:rFonts w:asciiTheme="minorHAnsi" w:hAnsiTheme="minorHAnsi"/>
          <w:b w:val="0"/>
          <w:sz w:val="20"/>
          <w:lang w:val="sk-SK"/>
        </w:rPr>
        <w:t>Príloha č. 1</w:t>
      </w:r>
      <w:r>
        <w:rPr>
          <w:rFonts w:asciiTheme="minorHAnsi" w:hAnsiTheme="minorHAnsi"/>
          <w:b w:val="0"/>
          <w:sz w:val="20"/>
          <w:lang w:val="sk-SK"/>
        </w:rPr>
        <w:t>a</w:t>
      </w:r>
      <w:r w:rsidRPr="0074383E">
        <w:rPr>
          <w:rFonts w:asciiTheme="minorHAnsi" w:hAnsiTheme="minorHAnsi"/>
          <w:b w:val="0"/>
          <w:sz w:val="20"/>
          <w:lang w:val="sk-SK"/>
        </w:rPr>
        <w:t xml:space="preserve"> súťažných podkladov – projektová dokumentácia s neoceneným rozpočtom (výkazom výmer)</w:t>
      </w:r>
      <w:r>
        <w:rPr>
          <w:rFonts w:asciiTheme="minorHAnsi" w:hAnsiTheme="minorHAnsi"/>
          <w:b w:val="0"/>
          <w:sz w:val="20"/>
          <w:lang w:val="sk-SK"/>
        </w:rPr>
        <w:t>_I.etapa</w:t>
      </w:r>
    </w:p>
    <w:p w14:paraId="05E505FD" w14:textId="77777777" w:rsidR="0021474F" w:rsidRPr="0074383E" w:rsidRDefault="0021474F" w:rsidP="00B561CE">
      <w:pPr>
        <w:pStyle w:val="Zkladntext"/>
        <w:rPr>
          <w:rFonts w:asciiTheme="minorHAnsi" w:hAnsiTheme="minorHAnsi"/>
          <w:b w:val="0"/>
          <w:sz w:val="20"/>
          <w:lang w:val="sk-SK"/>
        </w:rPr>
      </w:pPr>
      <w:r w:rsidRPr="0074383E">
        <w:rPr>
          <w:rFonts w:asciiTheme="minorHAnsi" w:hAnsiTheme="minorHAnsi"/>
          <w:b w:val="0"/>
          <w:sz w:val="20"/>
          <w:lang w:val="sk-SK"/>
        </w:rPr>
        <w:t>Príloha č. 1</w:t>
      </w:r>
      <w:r>
        <w:rPr>
          <w:rFonts w:asciiTheme="minorHAnsi" w:hAnsiTheme="minorHAnsi"/>
          <w:b w:val="0"/>
          <w:sz w:val="20"/>
          <w:lang w:val="sk-SK"/>
        </w:rPr>
        <w:t>b</w:t>
      </w:r>
      <w:r w:rsidRPr="0074383E">
        <w:rPr>
          <w:rFonts w:asciiTheme="minorHAnsi" w:hAnsiTheme="minorHAnsi"/>
          <w:b w:val="0"/>
          <w:sz w:val="20"/>
          <w:lang w:val="sk-SK"/>
        </w:rPr>
        <w:t xml:space="preserve"> súťažných podkladov – projektová dokumentácia s neoceneným rozpočtom (výkazom výmer)</w:t>
      </w:r>
      <w:r>
        <w:rPr>
          <w:rFonts w:asciiTheme="minorHAnsi" w:hAnsiTheme="minorHAnsi"/>
          <w:b w:val="0"/>
          <w:sz w:val="20"/>
          <w:lang w:val="sk-SK"/>
        </w:rPr>
        <w:t>_II.etapa</w:t>
      </w:r>
    </w:p>
    <w:p w14:paraId="3E237F52" w14:textId="77777777" w:rsidR="0021474F" w:rsidRPr="0074383E" w:rsidRDefault="0021474F" w:rsidP="00B561CE">
      <w:pPr>
        <w:pStyle w:val="Zkladntext"/>
        <w:rPr>
          <w:rFonts w:asciiTheme="minorHAnsi" w:hAnsiTheme="minorHAnsi"/>
          <w:b w:val="0"/>
          <w:sz w:val="20"/>
          <w:lang w:val="sk-SK"/>
        </w:rPr>
      </w:pPr>
      <w:r w:rsidRPr="0074383E">
        <w:rPr>
          <w:rFonts w:asciiTheme="minorHAnsi" w:hAnsiTheme="minorHAnsi"/>
          <w:b w:val="0"/>
          <w:sz w:val="20"/>
          <w:lang w:val="sk-SK"/>
        </w:rPr>
        <w:t>Príloha č. 1</w:t>
      </w:r>
      <w:r>
        <w:rPr>
          <w:rFonts w:asciiTheme="minorHAnsi" w:hAnsiTheme="minorHAnsi"/>
          <w:b w:val="0"/>
          <w:sz w:val="20"/>
          <w:lang w:val="sk-SK"/>
        </w:rPr>
        <w:t>c</w:t>
      </w:r>
      <w:r w:rsidRPr="0074383E">
        <w:rPr>
          <w:rFonts w:asciiTheme="minorHAnsi" w:hAnsiTheme="minorHAnsi"/>
          <w:b w:val="0"/>
          <w:sz w:val="20"/>
          <w:lang w:val="sk-SK"/>
        </w:rPr>
        <w:t xml:space="preserve"> súťažných podkladov – projektová dokumentácia s neoceneným rozpočtom (výkazom výmer)</w:t>
      </w:r>
      <w:r>
        <w:rPr>
          <w:rFonts w:asciiTheme="minorHAnsi" w:hAnsiTheme="minorHAnsi"/>
          <w:b w:val="0"/>
          <w:sz w:val="20"/>
          <w:lang w:val="sk-SK"/>
        </w:rPr>
        <w:t>_III.etapa</w:t>
      </w:r>
    </w:p>
    <w:p w14:paraId="72D84068" w14:textId="77777777" w:rsidR="0021474F" w:rsidRPr="0074383E" w:rsidRDefault="0021474F" w:rsidP="00B561CE">
      <w:pPr>
        <w:pStyle w:val="Zkladntext"/>
        <w:rPr>
          <w:rFonts w:asciiTheme="minorHAnsi" w:hAnsiTheme="minorHAnsi"/>
          <w:b w:val="0"/>
          <w:sz w:val="20"/>
          <w:lang w:val="sk-SK"/>
        </w:rPr>
      </w:pPr>
      <w:r w:rsidRPr="0074383E">
        <w:rPr>
          <w:rFonts w:asciiTheme="minorHAnsi" w:hAnsiTheme="minorHAnsi"/>
          <w:b w:val="0"/>
          <w:sz w:val="20"/>
          <w:lang w:val="sk-SK"/>
        </w:rPr>
        <w:t>Príloha č. 2</w:t>
      </w:r>
      <w:r>
        <w:rPr>
          <w:rFonts w:asciiTheme="minorHAnsi" w:hAnsiTheme="minorHAnsi"/>
          <w:b w:val="0"/>
          <w:sz w:val="20"/>
          <w:lang w:val="sk-SK"/>
        </w:rPr>
        <w:t>a</w:t>
      </w:r>
      <w:r w:rsidRPr="0074383E">
        <w:rPr>
          <w:rFonts w:asciiTheme="minorHAnsi" w:hAnsiTheme="minorHAnsi"/>
          <w:b w:val="0"/>
          <w:sz w:val="20"/>
          <w:lang w:val="sk-SK"/>
        </w:rPr>
        <w:t xml:space="preserve"> súťažných podkladov – zmluva o</w:t>
      </w:r>
      <w:r>
        <w:rPr>
          <w:rFonts w:asciiTheme="minorHAnsi" w:hAnsiTheme="minorHAnsi"/>
          <w:b w:val="0"/>
          <w:sz w:val="20"/>
          <w:lang w:val="sk-SK"/>
        </w:rPr>
        <w:t> </w:t>
      </w:r>
      <w:r w:rsidRPr="0074383E">
        <w:rPr>
          <w:rFonts w:asciiTheme="minorHAnsi" w:hAnsiTheme="minorHAnsi"/>
          <w:b w:val="0"/>
          <w:sz w:val="20"/>
          <w:lang w:val="sk-SK"/>
        </w:rPr>
        <w:t>dielo</w:t>
      </w:r>
      <w:r>
        <w:rPr>
          <w:rFonts w:asciiTheme="minorHAnsi" w:hAnsiTheme="minorHAnsi"/>
          <w:b w:val="0"/>
          <w:sz w:val="20"/>
          <w:lang w:val="sk-SK"/>
        </w:rPr>
        <w:t>_I.etapa</w:t>
      </w:r>
    </w:p>
    <w:p w14:paraId="6D2BCAE4" w14:textId="77777777" w:rsidR="0021474F" w:rsidRPr="0074383E" w:rsidRDefault="0021474F" w:rsidP="00B561CE">
      <w:pPr>
        <w:pStyle w:val="Zkladntext"/>
        <w:rPr>
          <w:rFonts w:asciiTheme="minorHAnsi" w:hAnsiTheme="minorHAnsi"/>
          <w:b w:val="0"/>
          <w:sz w:val="20"/>
          <w:lang w:val="sk-SK"/>
        </w:rPr>
      </w:pPr>
      <w:r w:rsidRPr="0074383E">
        <w:rPr>
          <w:rFonts w:asciiTheme="minorHAnsi" w:hAnsiTheme="minorHAnsi"/>
          <w:b w:val="0"/>
          <w:sz w:val="20"/>
          <w:lang w:val="sk-SK"/>
        </w:rPr>
        <w:t>Príloha č. 2</w:t>
      </w:r>
      <w:r>
        <w:rPr>
          <w:rFonts w:asciiTheme="minorHAnsi" w:hAnsiTheme="minorHAnsi"/>
          <w:b w:val="0"/>
          <w:sz w:val="20"/>
          <w:lang w:val="sk-SK"/>
        </w:rPr>
        <w:t>b</w:t>
      </w:r>
      <w:r w:rsidRPr="0074383E">
        <w:rPr>
          <w:rFonts w:asciiTheme="minorHAnsi" w:hAnsiTheme="minorHAnsi"/>
          <w:b w:val="0"/>
          <w:sz w:val="20"/>
          <w:lang w:val="sk-SK"/>
        </w:rPr>
        <w:t xml:space="preserve"> súťažných podkladov – zmluva o dielo</w:t>
      </w:r>
      <w:r>
        <w:rPr>
          <w:rFonts w:asciiTheme="minorHAnsi" w:hAnsiTheme="minorHAnsi"/>
          <w:b w:val="0"/>
          <w:sz w:val="20"/>
          <w:lang w:val="sk-SK"/>
        </w:rPr>
        <w:t>_II.etapa</w:t>
      </w:r>
    </w:p>
    <w:p w14:paraId="0BE93D06" w14:textId="4DB8B8F3" w:rsidR="00CF0315" w:rsidRDefault="0021474F" w:rsidP="00B561CE">
      <w:pPr>
        <w:pStyle w:val="Zkladntext"/>
        <w:rPr>
          <w:rFonts w:asciiTheme="minorHAnsi" w:hAnsiTheme="minorHAnsi"/>
          <w:b w:val="0"/>
          <w:sz w:val="20"/>
          <w:lang w:val="sk-SK"/>
        </w:rPr>
      </w:pPr>
      <w:r w:rsidRPr="0074383E">
        <w:rPr>
          <w:rFonts w:asciiTheme="minorHAnsi" w:hAnsiTheme="minorHAnsi"/>
          <w:b w:val="0"/>
          <w:sz w:val="20"/>
          <w:lang w:val="sk-SK"/>
        </w:rPr>
        <w:t>Príloha č. 2</w:t>
      </w:r>
      <w:r>
        <w:rPr>
          <w:rFonts w:asciiTheme="minorHAnsi" w:hAnsiTheme="minorHAnsi"/>
          <w:b w:val="0"/>
          <w:sz w:val="20"/>
          <w:lang w:val="sk-SK"/>
        </w:rPr>
        <w:t>c</w:t>
      </w:r>
      <w:r w:rsidRPr="0074383E">
        <w:rPr>
          <w:rFonts w:asciiTheme="minorHAnsi" w:hAnsiTheme="minorHAnsi"/>
          <w:b w:val="0"/>
          <w:sz w:val="20"/>
          <w:lang w:val="sk-SK"/>
        </w:rPr>
        <w:t xml:space="preserve"> súťažných podkladov – zmluva o dielo</w:t>
      </w:r>
      <w:r>
        <w:rPr>
          <w:rFonts w:asciiTheme="minorHAnsi" w:hAnsiTheme="minorHAnsi"/>
          <w:b w:val="0"/>
          <w:sz w:val="20"/>
          <w:lang w:val="sk-SK"/>
        </w:rPr>
        <w:t>_III.etap</w:t>
      </w:r>
      <w:r w:rsidR="00BD0418">
        <w:rPr>
          <w:rFonts w:asciiTheme="minorHAnsi" w:hAnsiTheme="minorHAnsi"/>
          <w:b w:val="0"/>
          <w:sz w:val="20"/>
          <w:lang w:val="sk-SK"/>
        </w:rPr>
        <w:t>a</w:t>
      </w:r>
    </w:p>
    <w:p w14:paraId="0D96F644" w14:textId="77777777" w:rsidR="00CF0315" w:rsidRDefault="00CF0315" w:rsidP="00CF0315">
      <w:pPr>
        <w:pStyle w:val="Zkladntext"/>
        <w:jc w:val="left"/>
        <w:rPr>
          <w:rFonts w:asciiTheme="minorHAnsi" w:hAnsiTheme="minorHAnsi" w:cs="Calibri"/>
          <w:iCs/>
          <w:lang w:val="sk-SK"/>
        </w:rPr>
      </w:pPr>
    </w:p>
    <w:p w14:paraId="0C3B6485" w14:textId="32A8B791" w:rsidR="00EF70B4" w:rsidRPr="0074383E" w:rsidRDefault="00513D8E" w:rsidP="00CF0315">
      <w:pPr>
        <w:pStyle w:val="Zkladntext"/>
        <w:jc w:val="left"/>
      </w:pPr>
      <w:r w:rsidRPr="0074383E">
        <w:rPr>
          <w:rFonts w:asciiTheme="minorHAnsi" w:hAnsiTheme="minorHAnsi" w:cs="Calibri"/>
          <w:iCs/>
          <w:lang w:val="sk-SK"/>
        </w:rPr>
        <w:lastRenderedPageBreak/>
        <w:t>A. POKYNY NA VYPRACOVANIE PONUK</w:t>
      </w:r>
    </w:p>
    <w:p w14:paraId="03B4302C" w14:textId="77777777" w:rsidR="00CF0315" w:rsidRDefault="00CF0315" w:rsidP="004D672E">
      <w:pPr>
        <w:pStyle w:val="tl1"/>
        <w:jc w:val="left"/>
        <w:rPr>
          <w:rFonts w:asciiTheme="minorHAnsi" w:hAnsiTheme="minorHAnsi" w:cs="Calibri"/>
          <w:b/>
          <w:bCs/>
          <w:sz w:val="20"/>
          <w:szCs w:val="20"/>
        </w:rPr>
      </w:pPr>
    </w:p>
    <w:p w14:paraId="5D8C0154" w14:textId="0DD6C79B"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5F1BEA80" w14:textId="77777777" w:rsidR="00954A78" w:rsidRPr="0074383E" w:rsidRDefault="00954A78" w:rsidP="00C910A6">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4D001B6C" w14:textId="77777777" w:rsidR="00307609" w:rsidRPr="0074383E" w:rsidRDefault="00307609" w:rsidP="00C910A6">
      <w:pPr>
        <w:jc w:val="both"/>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1828DFCB" w14:textId="77777777" w:rsidR="00307609" w:rsidRPr="0074383E" w:rsidRDefault="00307609" w:rsidP="00C910A6">
      <w:pPr>
        <w:jc w:val="both"/>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731E3540" w14:textId="77777777" w:rsidR="00307609" w:rsidRPr="0074383E" w:rsidRDefault="00307609" w:rsidP="00C910A6">
      <w:pPr>
        <w:jc w:val="both"/>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Ing. Ján Lunter, predseda</w:t>
      </w:r>
    </w:p>
    <w:p w14:paraId="68EDD587" w14:textId="77777777" w:rsidR="00307609" w:rsidRPr="0074383E" w:rsidRDefault="00307609" w:rsidP="00C910A6">
      <w:pPr>
        <w:jc w:val="both"/>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110F17A9" w14:textId="05F2CCD4" w:rsidR="0080469A" w:rsidRPr="0074383E" w:rsidRDefault="0080469A" w:rsidP="00C910A6">
      <w:pPr>
        <w:jc w:val="both"/>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sidR="0004731E">
        <w:rPr>
          <w:rFonts w:asciiTheme="minorHAnsi" w:hAnsiTheme="minorHAnsi" w:cs="Calibri"/>
          <w:iCs/>
          <w:sz w:val="20"/>
          <w:szCs w:val="20"/>
        </w:rPr>
        <w:t xml:space="preserve">Marta Juríčková </w:t>
      </w:r>
    </w:p>
    <w:p w14:paraId="78CAD4AB" w14:textId="26C2F8AB" w:rsidR="0080469A" w:rsidRPr="0074383E" w:rsidRDefault="0080469A" w:rsidP="00C910A6">
      <w:pPr>
        <w:jc w:val="both"/>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8" w:history="1">
        <w:r w:rsidRPr="0074383E">
          <w:rPr>
            <w:rStyle w:val="Hypertextovprepojenie"/>
            <w:rFonts w:asciiTheme="minorHAnsi" w:hAnsiTheme="minorHAnsi" w:cs="Calibri"/>
            <w:iCs/>
            <w:sz w:val="20"/>
            <w:szCs w:val="20"/>
          </w:rPr>
          <w:t>https://josephine.proebiz.com</w:t>
        </w:r>
      </w:hyperlink>
    </w:p>
    <w:p w14:paraId="072590DC" w14:textId="54A927E6" w:rsidR="005D765D" w:rsidRPr="0074383E" w:rsidRDefault="00307609" w:rsidP="00C910A6">
      <w:pPr>
        <w:jc w:val="both"/>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9" w:history="1">
        <w:r w:rsidR="00282572" w:rsidRPr="0074383E">
          <w:rPr>
            <w:rStyle w:val="Hypertextovprepojenie"/>
            <w:rFonts w:asciiTheme="minorHAnsi" w:hAnsiTheme="minorHAnsi" w:cs="Calibri"/>
            <w:iCs/>
            <w:sz w:val="20"/>
            <w:szCs w:val="20"/>
          </w:rPr>
          <w:t>https://www.uvo.gov.sk/vyhladavanie-profilov/zakazky/3406</w:t>
        </w:r>
      </w:hyperlink>
    </w:p>
    <w:p w14:paraId="47330237" w14:textId="77777777" w:rsidR="00BB0946" w:rsidRPr="0074383E" w:rsidRDefault="00BB0946" w:rsidP="00C07D95">
      <w:pPr>
        <w:rPr>
          <w:rFonts w:asciiTheme="minorHAnsi" w:hAnsiTheme="minorHAnsi" w:cs="Calibri"/>
          <w:sz w:val="20"/>
          <w:szCs w:val="20"/>
        </w:rPr>
      </w:pPr>
    </w:p>
    <w:p w14:paraId="0AE8DDF6" w14:textId="47D4EDCC" w:rsidR="00513D8E" w:rsidRDefault="00513D8E" w:rsidP="007215A6">
      <w:pPr>
        <w:pStyle w:val="tl1"/>
        <w:jc w:val="left"/>
        <w:rPr>
          <w:rFonts w:asciiTheme="minorHAnsi" w:hAnsiTheme="minorHAnsi" w:cs="Calibri"/>
          <w:b/>
          <w:bCs/>
          <w:sz w:val="20"/>
          <w:szCs w:val="20"/>
        </w:rPr>
      </w:pPr>
      <w:r w:rsidRPr="0074383E">
        <w:rPr>
          <w:rFonts w:asciiTheme="minorHAnsi" w:hAnsiTheme="minorHAnsi" w:cs="Calibri"/>
          <w:b/>
          <w:bCs/>
          <w:sz w:val="20"/>
          <w:szCs w:val="20"/>
        </w:rPr>
        <w:t>2.  PREDMET ZÁKAZKY</w:t>
      </w:r>
    </w:p>
    <w:p w14:paraId="4EB37FED" w14:textId="77777777" w:rsidR="00B52828" w:rsidRPr="0074383E" w:rsidRDefault="00B52828" w:rsidP="007215A6">
      <w:pPr>
        <w:pStyle w:val="tl1"/>
        <w:jc w:val="left"/>
        <w:rPr>
          <w:rFonts w:asciiTheme="minorHAnsi" w:hAnsiTheme="minorHAnsi" w:cs="Calibri"/>
          <w:vanish/>
          <w:sz w:val="20"/>
          <w:szCs w:val="20"/>
        </w:rPr>
      </w:pPr>
    </w:p>
    <w:p w14:paraId="3FD6F4F4" w14:textId="237C1644" w:rsidR="00F7125E" w:rsidRPr="00B52828" w:rsidRDefault="00513D8E" w:rsidP="00F7125E">
      <w:pPr>
        <w:jc w:val="both"/>
        <w:rPr>
          <w:rFonts w:asciiTheme="minorHAnsi" w:hAnsiTheme="minorHAnsi" w:cs="Calibri"/>
          <w:sz w:val="20"/>
          <w:szCs w:val="20"/>
        </w:rPr>
      </w:pPr>
      <w:r w:rsidRPr="0074383E">
        <w:rPr>
          <w:rFonts w:asciiTheme="minorHAnsi" w:hAnsiTheme="minorHAnsi" w:cs="Calibri"/>
          <w:sz w:val="20"/>
          <w:szCs w:val="20"/>
        </w:rPr>
        <w:t xml:space="preserve">2.1. </w:t>
      </w:r>
      <w:r w:rsidR="00F7125E" w:rsidRPr="0074383E">
        <w:rPr>
          <w:rFonts w:asciiTheme="minorHAnsi" w:hAnsiTheme="minorHAnsi" w:cs="Calibri"/>
          <w:sz w:val="20"/>
          <w:szCs w:val="20"/>
        </w:rPr>
        <w:t xml:space="preserve">Predmetom zákazky je </w:t>
      </w:r>
      <w:r w:rsidR="00F7125E" w:rsidRPr="001767A1">
        <w:rPr>
          <w:rFonts w:asciiTheme="minorHAnsi" w:hAnsiTheme="minorHAnsi" w:cs="Calibri"/>
          <w:sz w:val="20"/>
          <w:szCs w:val="20"/>
        </w:rPr>
        <w:t xml:space="preserve">uskutočnenie stavebných prác - rekonštrukcie cesty a mostov </w:t>
      </w:r>
      <w:r w:rsidR="00F7125E" w:rsidRPr="001767A1">
        <w:rPr>
          <w:rFonts w:asciiTheme="minorHAnsi" w:hAnsiTheme="minorHAnsi" w:cstheme="minorHAnsi"/>
          <w:sz w:val="20"/>
          <w:szCs w:val="20"/>
        </w:rPr>
        <w:t>II/585 Pôtor - Dolná  Strehová - Lučenec a II/591 cestný násyp pred obcou  Horný Tisovník, km 39,862 rekonštrukcia cesty</w:t>
      </w:r>
      <w:r w:rsidR="00F7125E" w:rsidRPr="001767A1">
        <w:rPr>
          <w:rFonts w:asciiTheme="minorHAnsi" w:hAnsiTheme="minorHAnsi" w:cs="Calibri"/>
          <w:sz w:val="20"/>
          <w:szCs w:val="20"/>
        </w:rPr>
        <w:t xml:space="preserve">. </w:t>
      </w:r>
      <w:r w:rsidR="00F7125E" w:rsidRPr="009E148D">
        <w:rPr>
          <w:rFonts w:asciiTheme="minorHAnsi" w:hAnsiTheme="minorHAnsi" w:cs="Calibri"/>
          <w:sz w:val="20"/>
          <w:szCs w:val="20"/>
          <w:u w:val="single"/>
        </w:rPr>
        <w:t>Zákazka je rozdelená na 3 časti nasledovným spôsobom:</w:t>
      </w:r>
    </w:p>
    <w:p w14:paraId="04541A79" w14:textId="77777777" w:rsidR="00B52828" w:rsidRDefault="00B52828" w:rsidP="00B52828">
      <w:pPr>
        <w:jc w:val="both"/>
        <w:rPr>
          <w:rFonts w:asciiTheme="minorHAnsi" w:hAnsiTheme="minorHAnsi" w:cs="Calibri"/>
          <w:sz w:val="20"/>
          <w:szCs w:val="20"/>
        </w:rPr>
      </w:pPr>
    </w:p>
    <w:p w14:paraId="5E85F462" w14:textId="77777777" w:rsidR="00C90877" w:rsidRPr="009305B9" w:rsidRDefault="00C90877" w:rsidP="00E60F07">
      <w:pPr>
        <w:pStyle w:val="Bezriadkovania"/>
        <w:numPr>
          <w:ilvl w:val="0"/>
          <w:numId w:val="32"/>
        </w:numPr>
        <w:jc w:val="both"/>
        <w:rPr>
          <w:rStyle w:val="CharStyle13"/>
          <w:rFonts w:asciiTheme="minorHAnsi" w:hAnsiTheme="minorHAnsi" w:cstheme="minorHAnsi"/>
          <w:sz w:val="20"/>
          <w:szCs w:val="20"/>
          <w:u w:val="single"/>
        </w:rPr>
      </w:pPr>
      <w:r w:rsidRPr="009305B9">
        <w:rPr>
          <w:rFonts w:asciiTheme="minorHAnsi" w:hAnsiTheme="minorHAnsi" w:cs="Calibri"/>
          <w:sz w:val="20"/>
          <w:szCs w:val="20"/>
          <w:u w:val="single"/>
        </w:rPr>
        <w:t xml:space="preserve">Časť predmetu zákazky č. 1 - </w:t>
      </w:r>
      <w:r w:rsidRPr="009305B9">
        <w:rPr>
          <w:rStyle w:val="CharStyle13"/>
          <w:rFonts w:asciiTheme="minorHAnsi" w:hAnsiTheme="minorHAnsi" w:cstheme="minorHAnsi"/>
          <w:sz w:val="20"/>
          <w:szCs w:val="20"/>
          <w:u w:val="single"/>
        </w:rPr>
        <w:t>Rekonštrukcia cesty a mostov II/591 okr. DT a II/585 okr. LC - I. etapa</w:t>
      </w:r>
    </w:p>
    <w:p w14:paraId="53FD4125" w14:textId="77777777" w:rsidR="00C90877" w:rsidRDefault="00C90877" w:rsidP="00E60F07">
      <w:pPr>
        <w:pStyle w:val="Bezriadkovania"/>
        <w:ind w:left="709"/>
        <w:jc w:val="both"/>
        <w:rPr>
          <w:rFonts w:asciiTheme="minorHAnsi" w:hAnsiTheme="minorHAnsi" w:cs="Calibri"/>
          <w:sz w:val="20"/>
          <w:szCs w:val="20"/>
        </w:rPr>
      </w:pPr>
      <w:r w:rsidRPr="001767A1">
        <w:rPr>
          <w:rFonts w:asciiTheme="minorHAnsi" w:hAnsiTheme="minorHAnsi" w:cs="Calibri"/>
          <w:sz w:val="20"/>
          <w:szCs w:val="20"/>
        </w:rPr>
        <w:t>Dielo</w:t>
      </w:r>
      <w:r>
        <w:rPr>
          <w:rFonts w:asciiTheme="minorHAnsi" w:hAnsiTheme="minorHAnsi" w:cs="Calibri"/>
          <w:sz w:val="20"/>
          <w:szCs w:val="20"/>
        </w:rPr>
        <w:t xml:space="preserve"> nachádzajúce sa v</w:t>
      </w:r>
      <w:r w:rsidRPr="001767A1">
        <w:rPr>
          <w:rFonts w:asciiTheme="minorHAnsi" w:hAnsiTheme="minorHAnsi" w:cs="Calibri"/>
          <w:sz w:val="20"/>
          <w:szCs w:val="20"/>
        </w:rPr>
        <w:t xml:space="preserve"> </w:t>
      </w:r>
      <w:r>
        <w:rPr>
          <w:rFonts w:asciiTheme="minorHAnsi" w:hAnsiTheme="minorHAnsi" w:cs="Calibri"/>
          <w:sz w:val="20"/>
          <w:szCs w:val="20"/>
        </w:rPr>
        <w:t xml:space="preserve">časti predmetu zákazky č. 1 </w:t>
      </w:r>
      <w:r w:rsidRPr="001767A1">
        <w:rPr>
          <w:rFonts w:asciiTheme="minorHAnsi" w:hAnsiTheme="minorHAnsi" w:cs="Calibri"/>
          <w:sz w:val="20"/>
          <w:szCs w:val="20"/>
        </w:rPr>
        <w:t xml:space="preserve">sa člení na jednotlivé </w:t>
      </w:r>
      <w:r>
        <w:rPr>
          <w:rFonts w:asciiTheme="minorHAnsi" w:hAnsiTheme="minorHAnsi" w:cs="Calibri"/>
          <w:sz w:val="20"/>
          <w:szCs w:val="20"/>
        </w:rPr>
        <w:t xml:space="preserve">stavebné </w:t>
      </w:r>
      <w:r w:rsidRPr="001767A1">
        <w:rPr>
          <w:rFonts w:asciiTheme="minorHAnsi" w:hAnsiTheme="minorHAnsi" w:cs="Calibri"/>
          <w:sz w:val="20"/>
          <w:szCs w:val="20"/>
        </w:rPr>
        <w:t>objekty nasledovne</w:t>
      </w:r>
      <w:r>
        <w:rPr>
          <w:rFonts w:asciiTheme="minorHAnsi" w:hAnsiTheme="minorHAnsi" w:cs="Calibri"/>
          <w:sz w:val="20"/>
          <w:szCs w:val="20"/>
        </w:rPr>
        <w:t>:</w:t>
      </w:r>
    </w:p>
    <w:p w14:paraId="35B917B6" w14:textId="77777777" w:rsidR="00C90877" w:rsidRPr="0072153E"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101-00 Cesta II/585, km 7,601 – 9,065 a km 10,046 – 12,698; okres Lučenec</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18CF70D8" w14:textId="77777777" w:rsidR="00C90877" w:rsidRPr="0072153E"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101-10 Nástupištia AZ v k.ú. Veľká nad Ipľom</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6928CC22" w14:textId="77777777" w:rsidR="00C90877" w:rsidRPr="0072153E"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101-20 Osvetlenie priechodov pre chodcov k.ú. Veľká nad Ipľom</w:t>
      </w:r>
      <w:r>
        <w:rPr>
          <w:rStyle w:val="CharStyle13"/>
          <w:rFonts w:asciiTheme="minorHAnsi" w:hAnsiTheme="minorHAnsi" w:cstheme="minorHAnsi"/>
          <w:b w:val="0"/>
          <w:bCs w:val="0"/>
          <w:sz w:val="20"/>
          <w:szCs w:val="20"/>
        </w:rPr>
        <w:t>,</w:t>
      </w:r>
    </w:p>
    <w:p w14:paraId="5D2C20FF" w14:textId="77777777" w:rsidR="00C90877" w:rsidRPr="0072153E"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201-00 Most ev. č.585-00</w:t>
      </w:r>
      <w:r>
        <w:rPr>
          <w:rStyle w:val="CharStyle13"/>
          <w:rFonts w:asciiTheme="minorHAnsi" w:hAnsiTheme="minorHAnsi" w:cstheme="minorHAnsi"/>
          <w:b w:val="0"/>
          <w:bCs w:val="0"/>
          <w:sz w:val="20"/>
          <w:szCs w:val="20"/>
        </w:rPr>
        <w:t>7,</w:t>
      </w:r>
      <w:r w:rsidRPr="0072153E">
        <w:rPr>
          <w:rStyle w:val="CharStyle13"/>
          <w:rFonts w:asciiTheme="minorHAnsi" w:hAnsiTheme="minorHAnsi" w:cstheme="minorHAnsi"/>
          <w:b w:val="0"/>
          <w:bCs w:val="0"/>
          <w:sz w:val="20"/>
          <w:szCs w:val="20"/>
        </w:rPr>
        <w:t xml:space="preserve"> </w:t>
      </w:r>
    </w:p>
    <w:p w14:paraId="00FABF04" w14:textId="77777777" w:rsidR="00C90877" w:rsidRPr="0072153E"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202-00 Most ev. č.585-008</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2E7EB0E8" w14:textId="77777777" w:rsidR="00C90877" w:rsidRPr="0072153E"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203-00 Most ev. č.585-009</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4D556D74" w14:textId="77777777" w:rsidR="00C90877" w:rsidRPr="0072153E"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651-00 Preložka káblov Slovak Telekom v obci Veľká nad Ipľom</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6154D0D2" w14:textId="77777777" w:rsidR="00C90877" w:rsidRPr="0072153E"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701-00 Preložka STL plynovodu pri moste ev.č.585-007 v obci Veľká nad Ipľom</w:t>
      </w:r>
      <w:r>
        <w:rPr>
          <w:rStyle w:val="CharStyle13"/>
          <w:rFonts w:asciiTheme="minorHAnsi" w:hAnsiTheme="minorHAnsi" w:cstheme="minorHAnsi"/>
          <w:b w:val="0"/>
          <w:bCs w:val="0"/>
          <w:sz w:val="20"/>
          <w:szCs w:val="20"/>
        </w:rPr>
        <w:t>,</w:t>
      </w:r>
    </w:p>
    <w:p w14:paraId="0DDBEA00" w14:textId="77777777" w:rsidR="00C90877" w:rsidRPr="0072153E"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105-01 Cesta II/591, úseky 1 až 3; okres Detva</w:t>
      </w:r>
      <w:r>
        <w:rPr>
          <w:rStyle w:val="CharStyle13"/>
          <w:rFonts w:asciiTheme="minorHAnsi" w:hAnsiTheme="minorHAnsi" w:cstheme="minorHAnsi"/>
          <w:b w:val="0"/>
          <w:bCs w:val="0"/>
          <w:sz w:val="20"/>
          <w:szCs w:val="20"/>
        </w:rPr>
        <w:t>,</w:t>
      </w:r>
    </w:p>
    <w:p w14:paraId="48ACB015" w14:textId="77777777" w:rsidR="00C90877" w:rsidRPr="0072153E"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105-10 Nástupištia AZ v k.ú. Klokoč</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23EBE44E" w14:textId="77777777" w:rsidR="00C90877" w:rsidRPr="0072153E"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105-13 Nástupištia AZ v k.ú. Stará Huta</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2BA25389" w14:textId="77777777" w:rsidR="00C90877" w:rsidRPr="0072153E"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213-00 Most ev. č.591-013</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0D6B8863" w14:textId="77777777" w:rsidR="00C90877" w:rsidRPr="0072153E"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214-00 Most ev. č.591-014</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715BFABB" w14:textId="77777777" w:rsidR="00C90877" w:rsidRPr="0072153E"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105-02 Cesta II/591, úseky 4 až 6; okres Detva</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70AEBDAF" w14:textId="77777777" w:rsidR="00C90877" w:rsidRPr="0072153E"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105-14 Nástupištia AZ v k.ú. Horný Tisovník, Podjaseňová</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7AAFD62F" w14:textId="77777777" w:rsidR="00C90877" w:rsidRPr="0072153E"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105-15 Nástupištia AZ v k.ú. Horný Tisovník, Lazy</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46B8D3C4" w14:textId="77777777" w:rsidR="00C90877" w:rsidRPr="0072153E"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106-00 Cestný násyp II/591 pred obcou Horný Tisovník v km 39,862  215-00</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3BA0E86F" w14:textId="77777777" w:rsidR="00C90877" w:rsidRPr="0072153E"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Most ev. č.591-016 216-00</w:t>
      </w:r>
      <w:r>
        <w:rPr>
          <w:rStyle w:val="CharStyle13"/>
          <w:rFonts w:asciiTheme="minorHAnsi" w:hAnsiTheme="minorHAnsi" w:cstheme="minorHAnsi"/>
          <w:b w:val="0"/>
          <w:bCs w:val="0"/>
          <w:sz w:val="20"/>
          <w:szCs w:val="20"/>
        </w:rPr>
        <w:t>,</w:t>
      </w:r>
    </w:p>
    <w:p w14:paraId="2701C92F" w14:textId="77777777" w:rsidR="00C90877" w:rsidRPr="0072153E"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Most ev. č.591-017 217-00</w:t>
      </w:r>
      <w:r>
        <w:rPr>
          <w:rStyle w:val="CharStyle13"/>
          <w:rFonts w:asciiTheme="minorHAnsi" w:hAnsiTheme="minorHAnsi" w:cstheme="minorHAnsi"/>
          <w:b w:val="0"/>
          <w:bCs w:val="0"/>
          <w:sz w:val="20"/>
          <w:szCs w:val="20"/>
        </w:rPr>
        <w:t>,</w:t>
      </w:r>
      <w:r w:rsidRPr="0072153E">
        <w:rPr>
          <w:rStyle w:val="CharStyle13"/>
          <w:rFonts w:asciiTheme="minorHAnsi" w:hAnsiTheme="minorHAnsi" w:cstheme="minorHAnsi"/>
          <w:b w:val="0"/>
          <w:bCs w:val="0"/>
          <w:sz w:val="20"/>
          <w:szCs w:val="20"/>
        </w:rPr>
        <w:t xml:space="preserve"> </w:t>
      </w:r>
    </w:p>
    <w:p w14:paraId="0A8FE845" w14:textId="77777777" w:rsidR="00C90877"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72153E">
        <w:rPr>
          <w:rStyle w:val="CharStyle13"/>
          <w:rFonts w:asciiTheme="minorHAnsi" w:hAnsiTheme="minorHAnsi" w:cstheme="minorHAnsi"/>
          <w:b w:val="0"/>
          <w:bCs w:val="0"/>
          <w:sz w:val="20"/>
          <w:szCs w:val="20"/>
        </w:rPr>
        <w:t>Most ev. č.591-018</w:t>
      </w:r>
      <w:r>
        <w:rPr>
          <w:rStyle w:val="CharStyle13"/>
          <w:rFonts w:asciiTheme="minorHAnsi" w:hAnsiTheme="minorHAnsi" w:cstheme="minorHAnsi"/>
          <w:b w:val="0"/>
          <w:bCs w:val="0"/>
          <w:sz w:val="20"/>
          <w:szCs w:val="20"/>
        </w:rPr>
        <w:t>.</w:t>
      </w:r>
    </w:p>
    <w:p w14:paraId="4DCE4A86" w14:textId="77777777" w:rsidR="00C90877" w:rsidRPr="0072153E" w:rsidRDefault="00C90877" w:rsidP="00E60F07">
      <w:pPr>
        <w:pStyle w:val="Bezriadkovania"/>
        <w:ind w:left="1440"/>
        <w:jc w:val="both"/>
        <w:rPr>
          <w:rStyle w:val="CharStyle13"/>
          <w:rFonts w:asciiTheme="minorHAnsi" w:hAnsiTheme="minorHAnsi" w:cstheme="minorHAnsi"/>
          <w:b w:val="0"/>
          <w:bCs w:val="0"/>
          <w:sz w:val="20"/>
          <w:szCs w:val="20"/>
        </w:rPr>
      </w:pPr>
    </w:p>
    <w:p w14:paraId="7E0DDE01" w14:textId="77777777" w:rsidR="00C90877" w:rsidRPr="009305B9" w:rsidRDefault="00C90877" w:rsidP="00E60F07">
      <w:pPr>
        <w:pStyle w:val="Bezriadkovania"/>
        <w:numPr>
          <w:ilvl w:val="0"/>
          <w:numId w:val="32"/>
        </w:numPr>
        <w:jc w:val="both"/>
        <w:rPr>
          <w:rStyle w:val="CharStyle13"/>
          <w:rFonts w:asciiTheme="minorHAnsi" w:hAnsiTheme="minorHAnsi" w:cstheme="minorHAnsi"/>
          <w:sz w:val="20"/>
          <w:szCs w:val="20"/>
          <w:u w:val="single"/>
        </w:rPr>
      </w:pPr>
      <w:r w:rsidRPr="009305B9">
        <w:rPr>
          <w:rFonts w:asciiTheme="minorHAnsi" w:hAnsiTheme="minorHAnsi" w:cs="Calibri"/>
          <w:sz w:val="20"/>
          <w:szCs w:val="20"/>
          <w:u w:val="single"/>
        </w:rPr>
        <w:t xml:space="preserve">Časť predmetu zákazky č. 2 - </w:t>
      </w:r>
      <w:r w:rsidRPr="009305B9">
        <w:rPr>
          <w:rStyle w:val="CharStyle13"/>
          <w:rFonts w:asciiTheme="minorHAnsi" w:hAnsiTheme="minorHAnsi" w:cstheme="minorHAnsi"/>
          <w:sz w:val="20"/>
          <w:szCs w:val="20"/>
          <w:u w:val="single"/>
        </w:rPr>
        <w:t>Rekonštrukcia cesty a mostov II/591 okr. VK - II. Etapa</w:t>
      </w:r>
    </w:p>
    <w:p w14:paraId="750AB8B5" w14:textId="77777777" w:rsidR="00C90877" w:rsidRDefault="00C90877" w:rsidP="00E60F07">
      <w:pPr>
        <w:pStyle w:val="Bezriadkovania"/>
        <w:ind w:left="720"/>
        <w:jc w:val="both"/>
        <w:rPr>
          <w:rFonts w:asciiTheme="minorHAnsi" w:hAnsiTheme="minorHAnsi" w:cs="Calibri"/>
          <w:sz w:val="20"/>
          <w:szCs w:val="20"/>
        </w:rPr>
      </w:pPr>
      <w:r w:rsidRPr="001767A1">
        <w:rPr>
          <w:rFonts w:asciiTheme="minorHAnsi" w:hAnsiTheme="minorHAnsi" w:cs="Calibri"/>
          <w:sz w:val="20"/>
          <w:szCs w:val="20"/>
        </w:rPr>
        <w:t>Dielo</w:t>
      </w:r>
      <w:r>
        <w:rPr>
          <w:rFonts w:asciiTheme="minorHAnsi" w:hAnsiTheme="minorHAnsi" w:cs="Calibri"/>
          <w:sz w:val="20"/>
          <w:szCs w:val="20"/>
        </w:rPr>
        <w:t xml:space="preserve"> nachádzajúce sa v</w:t>
      </w:r>
      <w:r w:rsidRPr="001767A1">
        <w:rPr>
          <w:rFonts w:asciiTheme="minorHAnsi" w:hAnsiTheme="minorHAnsi" w:cs="Calibri"/>
          <w:sz w:val="20"/>
          <w:szCs w:val="20"/>
        </w:rPr>
        <w:t xml:space="preserve"> </w:t>
      </w:r>
      <w:r>
        <w:rPr>
          <w:rFonts w:asciiTheme="minorHAnsi" w:hAnsiTheme="minorHAnsi" w:cs="Calibri"/>
          <w:sz w:val="20"/>
          <w:szCs w:val="20"/>
        </w:rPr>
        <w:t xml:space="preserve">časti predmetu zákazky č. 2 </w:t>
      </w:r>
      <w:r w:rsidRPr="001767A1">
        <w:rPr>
          <w:rFonts w:asciiTheme="minorHAnsi" w:hAnsiTheme="minorHAnsi" w:cs="Calibri"/>
          <w:sz w:val="20"/>
          <w:szCs w:val="20"/>
        </w:rPr>
        <w:t xml:space="preserve">sa člení na jednotlivé </w:t>
      </w:r>
      <w:r>
        <w:rPr>
          <w:rFonts w:asciiTheme="minorHAnsi" w:hAnsiTheme="minorHAnsi" w:cs="Calibri"/>
          <w:sz w:val="20"/>
          <w:szCs w:val="20"/>
        </w:rPr>
        <w:t xml:space="preserve">stavebné </w:t>
      </w:r>
      <w:r w:rsidRPr="001767A1">
        <w:rPr>
          <w:rFonts w:asciiTheme="minorHAnsi" w:hAnsiTheme="minorHAnsi" w:cs="Calibri"/>
          <w:sz w:val="20"/>
          <w:szCs w:val="20"/>
        </w:rPr>
        <w:t>objekty nasledovne</w:t>
      </w:r>
      <w:r>
        <w:rPr>
          <w:rFonts w:asciiTheme="minorHAnsi" w:hAnsiTheme="minorHAnsi" w:cs="Calibri"/>
          <w:sz w:val="20"/>
          <w:szCs w:val="20"/>
        </w:rPr>
        <w:t>:</w:t>
      </w:r>
    </w:p>
    <w:p w14:paraId="375CEAC5"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107-01 Cesta II/591, km 47,745 - 57,534; okres Veľký Krtíš,</w:t>
      </w:r>
    </w:p>
    <w:p w14:paraId="02A75A84"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107-10 Nástupištia AZ v k.ú. Červeňany,</w:t>
      </w:r>
    </w:p>
    <w:p w14:paraId="69483059"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107-11 Nástupištia AZ v k.ú. Šuľa,</w:t>
      </w:r>
    </w:p>
    <w:p w14:paraId="1173C198"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107-12 Nástupištia AZ v k.ú. Senné - Príboj rázcestie,</w:t>
      </w:r>
    </w:p>
    <w:p w14:paraId="20D6A6FB"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107-13 Nástupištia AZ v k.ú. Senné,</w:t>
      </w:r>
    </w:p>
    <w:p w14:paraId="65D0BEF4"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107-20 Osvetlenie priechodu pre chodcov k.ú. Červeňany,</w:t>
      </w:r>
    </w:p>
    <w:p w14:paraId="143A7354"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107-21 Osvetlenie priechodu pre chodcov k.ú. Šuľa,</w:t>
      </w:r>
    </w:p>
    <w:p w14:paraId="21672B71"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107-22 Osvetlenie priechodov pre chodcov k.ú. Senné,</w:t>
      </w:r>
    </w:p>
    <w:p w14:paraId="0DFA644C"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218-00 Most ev. č.591-020,</w:t>
      </w:r>
    </w:p>
    <w:p w14:paraId="59E66DB5"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219-00 Most ev. č.591-021,</w:t>
      </w:r>
    </w:p>
    <w:p w14:paraId="780B9822"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220-00 Most ev. č.591-023,</w:t>
      </w:r>
    </w:p>
    <w:p w14:paraId="6FD85951"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107-02 Cesta II/591, km 57,534 - 61,550 a km 62,044 -67,720; okres Veľký Krtíš,</w:t>
      </w:r>
    </w:p>
    <w:p w14:paraId="59E77A20"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107-14 Nástupištia AZ v k.ú. Brusník,</w:t>
      </w:r>
    </w:p>
    <w:p w14:paraId="204507A7"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107-15 Úprava  priechodu pre chodcov v k.ú. Vieska,</w:t>
      </w:r>
    </w:p>
    <w:p w14:paraId="134345F9"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107-16 Nástupištia AZ v k.ú. Dolná Strehová,</w:t>
      </w:r>
    </w:p>
    <w:p w14:paraId="16E00CB2"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107-23 Osvetlenie priechodu pre chodcov k.ú. Brusník,</w:t>
      </w:r>
    </w:p>
    <w:p w14:paraId="2C53B4B9"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107-24 Osvetlenie priechodu pre chodcov k.ú. Horná Strehová,</w:t>
      </w:r>
    </w:p>
    <w:p w14:paraId="2248EF8E"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lastRenderedPageBreak/>
        <w:t>107-26 Osvetlenie priechodov pre chodcov k.ú. Dolná Strehová,</w:t>
      </w:r>
    </w:p>
    <w:p w14:paraId="631AE5F6"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221-00 Most ev. č.591-024,</w:t>
      </w:r>
    </w:p>
    <w:p w14:paraId="19F5043B"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222-00 Most ev. č.591-026,</w:t>
      </w:r>
    </w:p>
    <w:p w14:paraId="67B01A8E"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223-00 Most ev. č.591-027,</w:t>
      </w:r>
    </w:p>
    <w:p w14:paraId="69F7B298"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224-00 Most ev. č.591-029,</w:t>
      </w:r>
    </w:p>
    <w:p w14:paraId="5E8B5878"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225-00 Most ev. č.591-030,</w:t>
      </w:r>
    </w:p>
    <w:p w14:paraId="22CDD8F9"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226-00 Most ev. č.591-032,</w:t>
      </w:r>
    </w:p>
    <w:p w14:paraId="4E099914"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226-01 Lávka a chodník pre peších pri moste ev. č.591-032,</w:t>
      </w:r>
    </w:p>
    <w:p w14:paraId="61427F30"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227-00 Most ev. č.591-033,</w:t>
      </w:r>
    </w:p>
    <w:p w14:paraId="4F1635FE" w14:textId="77777777" w:rsidR="00C90877" w:rsidRPr="00C930BF" w:rsidRDefault="00C90877" w:rsidP="00E60F07">
      <w:pPr>
        <w:pStyle w:val="Bezriadkovania"/>
        <w:numPr>
          <w:ilvl w:val="1"/>
          <w:numId w:val="32"/>
        </w:numPr>
        <w:jc w:val="both"/>
        <w:rPr>
          <w:rStyle w:val="CharStyle13"/>
          <w:rFonts w:asciiTheme="minorHAnsi" w:hAnsiTheme="minorHAnsi" w:cstheme="minorHAnsi"/>
          <w:b w:val="0"/>
          <w:bCs w:val="0"/>
          <w:sz w:val="20"/>
          <w:szCs w:val="20"/>
        </w:rPr>
      </w:pPr>
      <w:r w:rsidRPr="00C930BF">
        <w:rPr>
          <w:rStyle w:val="CharStyle13"/>
          <w:rFonts w:asciiTheme="minorHAnsi" w:hAnsiTheme="minorHAnsi" w:cstheme="minorHAnsi"/>
          <w:b w:val="0"/>
          <w:bCs w:val="0"/>
          <w:sz w:val="20"/>
          <w:szCs w:val="20"/>
        </w:rPr>
        <w:t>657-00 Preložka káblov Slovak Telekom v obci Dolná Strehová.</w:t>
      </w:r>
    </w:p>
    <w:p w14:paraId="22223E25" w14:textId="77777777" w:rsidR="00C90877" w:rsidRPr="00C930BF" w:rsidRDefault="00C90877" w:rsidP="00E60F07">
      <w:pPr>
        <w:pStyle w:val="Bezriadkovania"/>
        <w:ind w:left="1440"/>
        <w:jc w:val="both"/>
        <w:rPr>
          <w:rStyle w:val="CharStyle13"/>
          <w:rFonts w:asciiTheme="minorHAnsi" w:hAnsiTheme="minorHAnsi" w:cstheme="minorHAnsi"/>
          <w:sz w:val="20"/>
          <w:szCs w:val="20"/>
        </w:rPr>
      </w:pPr>
    </w:p>
    <w:p w14:paraId="16B6E85C" w14:textId="77777777" w:rsidR="00C90877" w:rsidRPr="009305B9" w:rsidRDefault="00C90877" w:rsidP="00E60F07">
      <w:pPr>
        <w:pStyle w:val="Bezriadkovania"/>
        <w:numPr>
          <w:ilvl w:val="0"/>
          <w:numId w:val="32"/>
        </w:numPr>
        <w:jc w:val="both"/>
        <w:rPr>
          <w:rStyle w:val="CharStyle13"/>
          <w:rFonts w:asciiTheme="minorHAnsi" w:hAnsiTheme="minorHAnsi" w:cstheme="minorHAnsi"/>
          <w:sz w:val="20"/>
          <w:szCs w:val="20"/>
          <w:u w:val="single"/>
        </w:rPr>
      </w:pPr>
      <w:r w:rsidRPr="009305B9">
        <w:rPr>
          <w:rFonts w:asciiTheme="minorHAnsi" w:hAnsiTheme="minorHAnsi" w:cs="Calibri"/>
          <w:sz w:val="20"/>
          <w:szCs w:val="20"/>
          <w:u w:val="single"/>
        </w:rPr>
        <w:t xml:space="preserve">Časť predmetu zákazky č. 3 - </w:t>
      </w:r>
      <w:r w:rsidRPr="009305B9">
        <w:rPr>
          <w:rStyle w:val="CharStyle13"/>
          <w:rFonts w:asciiTheme="minorHAnsi" w:hAnsiTheme="minorHAnsi" w:cstheme="minorHAnsi"/>
          <w:sz w:val="20"/>
          <w:szCs w:val="20"/>
          <w:u w:val="single"/>
        </w:rPr>
        <w:t>Rekonštrukcia cesty a mostov II/585 okr. VK - III. etapa</w:t>
      </w:r>
    </w:p>
    <w:p w14:paraId="01FCDFE0" w14:textId="77777777" w:rsidR="00C90877" w:rsidRDefault="00C90877" w:rsidP="00E60F07">
      <w:pPr>
        <w:pStyle w:val="Bezriadkovania"/>
        <w:ind w:left="720"/>
        <w:jc w:val="both"/>
        <w:rPr>
          <w:rFonts w:asciiTheme="minorHAnsi" w:hAnsiTheme="minorHAnsi" w:cs="Calibri"/>
          <w:sz w:val="20"/>
          <w:szCs w:val="20"/>
        </w:rPr>
      </w:pPr>
      <w:r w:rsidRPr="001767A1">
        <w:rPr>
          <w:rFonts w:asciiTheme="minorHAnsi" w:hAnsiTheme="minorHAnsi" w:cs="Calibri"/>
          <w:sz w:val="20"/>
          <w:szCs w:val="20"/>
        </w:rPr>
        <w:t>Dielo</w:t>
      </w:r>
      <w:r>
        <w:rPr>
          <w:rFonts w:asciiTheme="minorHAnsi" w:hAnsiTheme="minorHAnsi" w:cs="Calibri"/>
          <w:sz w:val="20"/>
          <w:szCs w:val="20"/>
        </w:rPr>
        <w:t xml:space="preserve"> nachádzajúce sa v</w:t>
      </w:r>
      <w:r w:rsidRPr="001767A1">
        <w:rPr>
          <w:rFonts w:asciiTheme="minorHAnsi" w:hAnsiTheme="minorHAnsi" w:cs="Calibri"/>
          <w:sz w:val="20"/>
          <w:szCs w:val="20"/>
        </w:rPr>
        <w:t xml:space="preserve"> </w:t>
      </w:r>
      <w:r>
        <w:rPr>
          <w:rFonts w:asciiTheme="minorHAnsi" w:hAnsiTheme="minorHAnsi" w:cs="Calibri"/>
          <w:sz w:val="20"/>
          <w:szCs w:val="20"/>
        </w:rPr>
        <w:t xml:space="preserve">časti predmetu zákazky č. 3 </w:t>
      </w:r>
      <w:r w:rsidRPr="001767A1">
        <w:rPr>
          <w:rFonts w:asciiTheme="minorHAnsi" w:hAnsiTheme="minorHAnsi" w:cs="Calibri"/>
          <w:sz w:val="20"/>
          <w:szCs w:val="20"/>
        </w:rPr>
        <w:t xml:space="preserve">sa člení na jednotlivé </w:t>
      </w:r>
      <w:r>
        <w:rPr>
          <w:rFonts w:asciiTheme="minorHAnsi" w:hAnsiTheme="minorHAnsi" w:cs="Calibri"/>
          <w:sz w:val="20"/>
          <w:szCs w:val="20"/>
        </w:rPr>
        <w:t xml:space="preserve">stavebné </w:t>
      </w:r>
      <w:r w:rsidRPr="001767A1">
        <w:rPr>
          <w:rFonts w:asciiTheme="minorHAnsi" w:hAnsiTheme="minorHAnsi" w:cs="Calibri"/>
          <w:sz w:val="20"/>
          <w:szCs w:val="20"/>
        </w:rPr>
        <w:t>objekty nasledovne</w:t>
      </w:r>
      <w:r>
        <w:rPr>
          <w:rFonts w:asciiTheme="minorHAnsi" w:hAnsiTheme="minorHAnsi" w:cs="Calibri"/>
          <w:sz w:val="20"/>
          <w:szCs w:val="20"/>
        </w:rPr>
        <w:t>:</w:t>
      </w:r>
    </w:p>
    <w:p w14:paraId="5D254EAB" w14:textId="77777777" w:rsidR="00C90877" w:rsidRDefault="00C90877" w:rsidP="00E60F07">
      <w:pPr>
        <w:pStyle w:val="Odsekzoznamu"/>
        <w:numPr>
          <w:ilvl w:val="1"/>
          <w:numId w:val="32"/>
        </w:numPr>
        <w:jc w:val="both"/>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102-01 Cesta II/585, km 17,177 - 24,300; okres Veľký Krtíš</w:t>
      </w:r>
      <w:r>
        <w:rPr>
          <w:rFonts w:asciiTheme="minorHAnsi" w:hAnsiTheme="minorHAnsi" w:cs="Calibri"/>
          <w:color w:val="000000"/>
          <w:sz w:val="20"/>
          <w:szCs w:val="20"/>
          <w:lang w:eastAsia="sk-SK"/>
        </w:rPr>
        <w:t>,</w:t>
      </w:r>
    </w:p>
    <w:p w14:paraId="7B47DC19" w14:textId="77777777" w:rsidR="00C90877" w:rsidRDefault="00C90877" w:rsidP="00E60F07">
      <w:pPr>
        <w:pStyle w:val="Odsekzoznamu"/>
        <w:numPr>
          <w:ilvl w:val="1"/>
          <w:numId w:val="32"/>
        </w:numPr>
        <w:jc w:val="both"/>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102-10 Nástupištia AZ v k.ú. Muľa</w:t>
      </w:r>
      <w:r>
        <w:rPr>
          <w:rFonts w:asciiTheme="minorHAnsi" w:hAnsiTheme="minorHAnsi" w:cs="Calibri"/>
          <w:color w:val="000000"/>
          <w:sz w:val="20"/>
          <w:szCs w:val="20"/>
          <w:lang w:eastAsia="sk-SK"/>
        </w:rPr>
        <w:t>,</w:t>
      </w:r>
    </w:p>
    <w:p w14:paraId="0ED3A418" w14:textId="77777777" w:rsidR="00C90877" w:rsidRDefault="00C90877" w:rsidP="00E60F07">
      <w:pPr>
        <w:pStyle w:val="Odsekzoznamu"/>
        <w:numPr>
          <w:ilvl w:val="1"/>
          <w:numId w:val="32"/>
        </w:numPr>
        <w:jc w:val="both"/>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102-11 Nástupištia AZ v k.ú. Dolná Strehová, Dolný Bukovec</w:t>
      </w:r>
      <w:r>
        <w:rPr>
          <w:rFonts w:asciiTheme="minorHAnsi" w:hAnsiTheme="minorHAnsi" w:cs="Calibri"/>
          <w:color w:val="000000"/>
          <w:sz w:val="20"/>
          <w:szCs w:val="20"/>
          <w:lang w:eastAsia="sk-SK"/>
        </w:rPr>
        <w:t>,</w:t>
      </w:r>
    </w:p>
    <w:p w14:paraId="684AEDAE" w14:textId="77777777" w:rsidR="00C90877" w:rsidRDefault="00C90877" w:rsidP="00E60F07">
      <w:pPr>
        <w:pStyle w:val="Odsekzoznamu"/>
        <w:numPr>
          <w:ilvl w:val="1"/>
          <w:numId w:val="32"/>
        </w:numPr>
        <w:jc w:val="both"/>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102-20 Osvetlenie priechodu pre chodcov k.ú. Muľa</w:t>
      </w:r>
      <w:r>
        <w:rPr>
          <w:rFonts w:asciiTheme="minorHAnsi" w:hAnsiTheme="minorHAnsi" w:cs="Calibri"/>
          <w:color w:val="000000"/>
          <w:sz w:val="20"/>
          <w:szCs w:val="20"/>
          <w:lang w:eastAsia="sk-SK"/>
        </w:rPr>
        <w:t>,</w:t>
      </w:r>
    </w:p>
    <w:p w14:paraId="1D8D188F" w14:textId="77777777" w:rsidR="00C90877" w:rsidRDefault="00C90877" w:rsidP="00E60F07">
      <w:pPr>
        <w:pStyle w:val="Odsekzoznamu"/>
        <w:numPr>
          <w:ilvl w:val="1"/>
          <w:numId w:val="32"/>
        </w:numPr>
        <w:jc w:val="both"/>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102-21 Osvetlenie priechodu pre chodcov k.ú. Dolná Strehová, Dolný Bukovec</w:t>
      </w:r>
      <w:r>
        <w:rPr>
          <w:rFonts w:asciiTheme="minorHAnsi" w:hAnsiTheme="minorHAnsi" w:cs="Calibri"/>
          <w:color w:val="000000"/>
          <w:sz w:val="20"/>
          <w:szCs w:val="20"/>
          <w:lang w:eastAsia="sk-SK"/>
        </w:rPr>
        <w:t>,</w:t>
      </w:r>
    </w:p>
    <w:p w14:paraId="48F3F273" w14:textId="77777777" w:rsidR="00C90877" w:rsidRDefault="00C90877" w:rsidP="00E60F07">
      <w:pPr>
        <w:pStyle w:val="Odsekzoznamu"/>
        <w:numPr>
          <w:ilvl w:val="1"/>
          <w:numId w:val="32"/>
        </w:numPr>
        <w:jc w:val="both"/>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204-00 Most ev. č.585-012</w:t>
      </w:r>
      <w:r>
        <w:rPr>
          <w:rFonts w:asciiTheme="minorHAnsi" w:hAnsiTheme="minorHAnsi" w:cs="Calibri"/>
          <w:color w:val="000000"/>
          <w:sz w:val="20"/>
          <w:szCs w:val="20"/>
          <w:lang w:eastAsia="sk-SK"/>
        </w:rPr>
        <w:t>,</w:t>
      </w:r>
    </w:p>
    <w:p w14:paraId="51A91113" w14:textId="77777777" w:rsidR="00C90877" w:rsidRDefault="00C90877" w:rsidP="00E60F07">
      <w:pPr>
        <w:pStyle w:val="Odsekzoznamu"/>
        <w:numPr>
          <w:ilvl w:val="1"/>
          <w:numId w:val="32"/>
        </w:numPr>
        <w:jc w:val="both"/>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205-00 Most ev. č.585-013</w:t>
      </w:r>
      <w:r>
        <w:rPr>
          <w:rFonts w:asciiTheme="minorHAnsi" w:hAnsiTheme="minorHAnsi" w:cs="Calibri"/>
          <w:color w:val="000000"/>
          <w:sz w:val="20"/>
          <w:szCs w:val="20"/>
          <w:lang w:eastAsia="sk-SK"/>
        </w:rPr>
        <w:t>,</w:t>
      </w:r>
    </w:p>
    <w:p w14:paraId="5E00E3F0" w14:textId="77777777" w:rsidR="00C90877" w:rsidRDefault="00C90877" w:rsidP="00E60F07">
      <w:pPr>
        <w:pStyle w:val="Odsekzoznamu"/>
        <w:numPr>
          <w:ilvl w:val="1"/>
          <w:numId w:val="32"/>
        </w:numPr>
        <w:jc w:val="both"/>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206-00 Most ev. č.585-014</w:t>
      </w:r>
      <w:r>
        <w:rPr>
          <w:rFonts w:asciiTheme="minorHAnsi" w:hAnsiTheme="minorHAnsi" w:cs="Calibri"/>
          <w:color w:val="000000"/>
          <w:sz w:val="20"/>
          <w:szCs w:val="20"/>
          <w:lang w:eastAsia="sk-SK"/>
        </w:rPr>
        <w:t>,</w:t>
      </w:r>
    </w:p>
    <w:p w14:paraId="63354674" w14:textId="77777777" w:rsidR="00C90877" w:rsidRDefault="00C90877" w:rsidP="00E60F07">
      <w:pPr>
        <w:pStyle w:val="Odsekzoznamu"/>
        <w:numPr>
          <w:ilvl w:val="1"/>
          <w:numId w:val="32"/>
        </w:numPr>
        <w:jc w:val="both"/>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207-00 Most ev. č.585-015</w:t>
      </w:r>
      <w:r>
        <w:rPr>
          <w:rFonts w:asciiTheme="minorHAnsi" w:hAnsiTheme="minorHAnsi" w:cs="Calibri"/>
          <w:color w:val="000000"/>
          <w:sz w:val="20"/>
          <w:szCs w:val="20"/>
          <w:lang w:eastAsia="sk-SK"/>
        </w:rPr>
        <w:t>,</w:t>
      </w:r>
      <w:r w:rsidRPr="003822EB">
        <w:rPr>
          <w:rFonts w:asciiTheme="minorHAnsi" w:hAnsiTheme="minorHAnsi" w:cs="Calibri"/>
          <w:color w:val="000000"/>
          <w:sz w:val="20"/>
          <w:szCs w:val="20"/>
          <w:lang w:eastAsia="sk-SK"/>
        </w:rPr>
        <w:t xml:space="preserve"> </w:t>
      </w:r>
    </w:p>
    <w:p w14:paraId="0DDCA8EF" w14:textId="77777777" w:rsidR="00C90877" w:rsidRDefault="00C90877" w:rsidP="00E60F07">
      <w:pPr>
        <w:pStyle w:val="Odsekzoznamu"/>
        <w:numPr>
          <w:ilvl w:val="1"/>
          <w:numId w:val="32"/>
        </w:numPr>
        <w:jc w:val="both"/>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102-02 Cesta II/585, km 24,300 – 26,450; okres Veľký Krtíš</w:t>
      </w:r>
      <w:r>
        <w:rPr>
          <w:rFonts w:asciiTheme="minorHAnsi" w:hAnsiTheme="minorHAnsi" w:cs="Calibri"/>
          <w:color w:val="000000"/>
          <w:sz w:val="20"/>
          <w:szCs w:val="20"/>
          <w:lang w:eastAsia="sk-SK"/>
        </w:rPr>
        <w:t>,</w:t>
      </w:r>
    </w:p>
    <w:p w14:paraId="654995AA" w14:textId="77777777" w:rsidR="00C90877" w:rsidRDefault="00C90877" w:rsidP="00E60F07">
      <w:pPr>
        <w:pStyle w:val="Odsekzoznamu"/>
        <w:numPr>
          <w:ilvl w:val="1"/>
          <w:numId w:val="32"/>
        </w:numPr>
        <w:jc w:val="both"/>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102-12 Nástupištia AZ v k.ú. Dolná Strehová, Horný Bukovec</w:t>
      </w:r>
      <w:r>
        <w:rPr>
          <w:rFonts w:asciiTheme="minorHAnsi" w:hAnsiTheme="minorHAnsi" w:cs="Calibri"/>
          <w:color w:val="000000"/>
          <w:sz w:val="20"/>
          <w:szCs w:val="20"/>
          <w:lang w:eastAsia="sk-SK"/>
        </w:rPr>
        <w:t>,</w:t>
      </w:r>
    </w:p>
    <w:p w14:paraId="52FF877A" w14:textId="77777777" w:rsidR="00C90877" w:rsidRDefault="00C90877" w:rsidP="00E60F07">
      <w:pPr>
        <w:pStyle w:val="Odsekzoznamu"/>
        <w:numPr>
          <w:ilvl w:val="1"/>
          <w:numId w:val="32"/>
        </w:numPr>
        <w:jc w:val="both"/>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102-22 Osvetlenie priechodu pre chodcov k.ú. Dolná Strehová, Horný Bukovec</w:t>
      </w:r>
      <w:r>
        <w:rPr>
          <w:rFonts w:asciiTheme="minorHAnsi" w:hAnsiTheme="minorHAnsi" w:cs="Calibri"/>
          <w:color w:val="000000"/>
          <w:sz w:val="20"/>
          <w:szCs w:val="20"/>
          <w:lang w:eastAsia="sk-SK"/>
        </w:rPr>
        <w:t>,</w:t>
      </w:r>
    </w:p>
    <w:p w14:paraId="2FFD42AA" w14:textId="77777777" w:rsidR="00C90877" w:rsidRDefault="00C90877" w:rsidP="00E60F07">
      <w:pPr>
        <w:pStyle w:val="Odsekzoznamu"/>
        <w:numPr>
          <w:ilvl w:val="1"/>
          <w:numId w:val="32"/>
        </w:numPr>
        <w:jc w:val="both"/>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208-00 Most ev. č.585-016</w:t>
      </w:r>
      <w:r>
        <w:rPr>
          <w:rFonts w:asciiTheme="minorHAnsi" w:hAnsiTheme="minorHAnsi" w:cs="Calibri"/>
          <w:color w:val="000000"/>
          <w:sz w:val="20"/>
          <w:szCs w:val="20"/>
          <w:lang w:eastAsia="sk-SK"/>
        </w:rPr>
        <w:t>,</w:t>
      </w:r>
    </w:p>
    <w:p w14:paraId="21F34A74" w14:textId="77777777" w:rsidR="00C90877" w:rsidRDefault="00C90877" w:rsidP="00E60F07">
      <w:pPr>
        <w:pStyle w:val="Odsekzoznamu"/>
        <w:numPr>
          <w:ilvl w:val="1"/>
          <w:numId w:val="32"/>
        </w:numPr>
        <w:jc w:val="both"/>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209-00 Most ev. č.585-017</w:t>
      </w:r>
      <w:r>
        <w:rPr>
          <w:rFonts w:asciiTheme="minorHAnsi" w:hAnsiTheme="minorHAnsi" w:cs="Calibri"/>
          <w:color w:val="000000"/>
          <w:sz w:val="20"/>
          <w:szCs w:val="20"/>
          <w:lang w:eastAsia="sk-SK"/>
        </w:rPr>
        <w:t>,</w:t>
      </w:r>
      <w:r w:rsidRPr="003822EB">
        <w:rPr>
          <w:rFonts w:asciiTheme="minorHAnsi" w:hAnsiTheme="minorHAnsi" w:cs="Calibri"/>
          <w:color w:val="000000"/>
          <w:sz w:val="20"/>
          <w:szCs w:val="20"/>
          <w:lang w:eastAsia="sk-SK"/>
        </w:rPr>
        <w:t xml:space="preserve"> </w:t>
      </w:r>
    </w:p>
    <w:p w14:paraId="0D7BFDB0" w14:textId="77777777" w:rsidR="00C90877" w:rsidRDefault="00C90877" w:rsidP="00E60F07">
      <w:pPr>
        <w:pStyle w:val="Odsekzoznamu"/>
        <w:numPr>
          <w:ilvl w:val="1"/>
          <w:numId w:val="32"/>
        </w:numPr>
        <w:jc w:val="both"/>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102-03 Cesta II/585, km 26,450 – 29,099; okres Veľký Krtíš 210-00</w:t>
      </w:r>
      <w:r>
        <w:rPr>
          <w:rFonts w:asciiTheme="minorHAnsi" w:hAnsiTheme="minorHAnsi" w:cs="Calibri"/>
          <w:color w:val="000000"/>
          <w:sz w:val="20"/>
          <w:szCs w:val="20"/>
          <w:lang w:eastAsia="sk-SK"/>
        </w:rPr>
        <w:t>,</w:t>
      </w:r>
    </w:p>
    <w:p w14:paraId="68C00F98" w14:textId="77777777" w:rsidR="00C90877" w:rsidRDefault="00C90877" w:rsidP="00E60F07">
      <w:pPr>
        <w:pStyle w:val="Odsekzoznamu"/>
        <w:numPr>
          <w:ilvl w:val="1"/>
          <w:numId w:val="32"/>
        </w:numPr>
        <w:jc w:val="both"/>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Most ev. č.585-018</w:t>
      </w:r>
      <w:r>
        <w:rPr>
          <w:rFonts w:asciiTheme="minorHAnsi" w:hAnsiTheme="minorHAnsi" w:cs="Calibri"/>
          <w:color w:val="000000"/>
          <w:sz w:val="20"/>
          <w:szCs w:val="20"/>
          <w:lang w:eastAsia="sk-SK"/>
        </w:rPr>
        <w:t>,</w:t>
      </w:r>
    </w:p>
    <w:p w14:paraId="2B231F13" w14:textId="77777777" w:rsidR="00C90877" w:rsidRDefault="00C90877" w:rsidP="00E60F07">
      <w:pPr>
        <w:pStyle w:val="Odsekzoznamu"/>
        <w:numPr>
          <w:ilvl w:val="1"/>
          <w:numId w:val="32"/>
        </w:numPr>
        <w:jc w:val="both"/>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211-00 Most ev. č.585-019</w:t>
      </w:r>
      <w:r>
        <w:rPr>
          <w:rFonts w:asciiTheme="minorHAnsi" w:hAnsiTheme="minorHAnsi" w:cs="Calibri"/>
          <w:color w:val="000000"/>
          <w:sz w:val="20"/>
          <w:szCs w:val="20"/>
          <w:lang w:eastAsia="sk-SK"/>
        </w:rPr>
        <w:t>,</w:t>
      </w:r>
    </w:p>
    <w:p w14:paraId="7D6BE21B" w14:textId="77777777" w:rsidR="00C90877" w:rsidRDefault="00C90877" w:rsidP="00E60F07">
      <w:pPr>
        <w:pStyle w:val="Odsekzoznamu"/>
        <w:numPr>
          <w:ilvl w:val="1"/>
          <w:numId w:val="32"/>
        </w:numPr>
        <w:jc w:val="both"/>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212-00 Most ev. č.585-020</w:t>
      </w:r>
      <w:r>
        <w:rPr>
          <w:rFonts w:asciiTheme="minorHAnsi" w:hAnsiTheme="minorHAnsi" w:cs="Calibri"/>
          <w:color w:val="000000"/>
          <w:sz w:val="20"/>
          <w:szCs w:val="20"/>
          <w:lang w:eastAsia="sk-SK"/>
        </w:rPr>
        <w:t>,</w:t>
      </w:r>
    </w:p>
    <w:p w14:paraId="2ECE2D94" w14:textId="77777777" w:rsidR="00C90877" w:rsidRDefault="00C90877" w:rsidP="00E60F07">
      <w:pPr>
        <w:pStyle w:val="Odsekzoznamu"/>
        <w:numPr>
          <w:ilvl w:val="1"/>
          <w:numId w:val="32"/>
        </w:numPr>
        <w:jc w:val="both"/>
        <w:rPr>
          <w:rFonts w:asciiTheme="minorHAnsi" w:hAnsiTheme="minorHAnsi" w:cs="Calibri"/>
          <w:color w:val="000000"/>
          <w:sz w:val="20"/>
          <w:szCs w:val="20"/>
          <w:lang w:eastAsia="sk-SK"/>
        </w:rPr>
      </w:pPr>
      <w:r w:rsidRPr="003822EB">
        <w:rPr>
          <w:rFonts w:asciiTheme="minorHAnsi" w:hAnsiTheme="minorHAnsi" w:cs="Calibri"/>
          <w:color w:val="000000"/>
          <w:sz w:val="20"/>
          <w:szCs w:val="20"/>
          <w:lang w:eastAsia="sk-SK"/>
        </w:rPr>
        <w:t>102-04 Cesta II/585, km 29,099 – 29,469; okres Veľký Krtíš</w:t>
      </w:r>
      <w:r>
        <w:rPr>
          <w:rFonts w:asciiTheme="minorHAnsi" w:hAnsiTheme="minorHAnsi" w:cs="Calibri"/>
          <w:color w:val="000000"/>
          <w:sz w:val="20"/>
          <w:szCs w:val="20"/>
          <w:lang w:eastAsia="sk-SK"/>
        </w:rPr>
        <w:t>,</w:t>
      </w:r>
    </w:p>
    <w:p w14:paraId="36B765B3" w14:textId="77777777" w:rsidR="00C90877" w:rsidRPr="009E148D" w:rsidRDefault="00C90877" w:rsidP="00E60F07">
      <w:pPr>
        <w:pStyle w:val="Odsekzoznamu"/>
        <w:numPr>
          <w:ilvl w:val="1"/>
          <w:numId w:val="32"/>
        </w:numPr>
        <w:jc w:val="both"/>
        <w:rPr>
          <w:rFonts w:asciiTheme="minorHAnsi" w:hAnsiTheme="minorHAnsi" w:cs="Calibri"/>
          <w:color w:val="000000"/>
          <w:sz w:val="20"/>
          <w:szCs w:val="20"/>
          <w:lang w:eastAsia="sk-SK"/>
        </w:rPr>
      </w:pPr>
      <w:r w:rsidRPr="009E148D">
        <w:rPr>
          <w:rFonts w:asciiTheme="minorHAnsi" w:hAnsiTheme="minorHAnsi" w:cs="Calibri"/>
          <w:color w:val="000000"/>
          <w:sz w:val="20"/>
          <w:szCs w:val="20"/>
          <w:lang w:eastAsia="sk-SK"/>
        </w:rPr>
        <w:t>102-23 Osvetlenie priechodu pre chodcov k.ú. Pôtor.</w:t>
      </w:r>
    </w:p>
    <w:p w14:paraId="34C56330" w14:textId="77777777" w:rsidR="00C90877" w:rsidRPr="009E148D" w:rsidRDefault="00C90877" w:rsidP="00C90877">
      <w:pPr>
        <w:pStyle w:val="Bezriadkovania"/>
        <w:ind w:left="1440"/>
        <w:rPr>
          <w:rFonts w:asciiTheme="minorHAnsi" w:hAnsiTheme="minorHAnsi" w:cs="Calibri"/>
          <w:sz w:val="20"/>
          <w:szCs w:val="20"/>
        </w:rPr>
      </w:pPr>
    </w:p>
    <w:p w14:paraId="137AF624" w14:textId="77777777" w:rsidR="00C90877" w:rsidRPr="009E148D" w:rsidRDefault="00C90877" w:rsidP="00C90877">
      <w:pPr>
        <w:pStyle w:val="Farebnzoznamzvraznenie11"/>
        <w:ind w:left="0"/>
        <w:jc w:val="both"/>
        <w:rPr>
          <w:sz w:val="20"/>
          <w:szCs w:val="20"/>
        </w:rPr>
      </w:pPr>
      <w:r w:rsidRPr="009E148D">
        <w:rPr>
          <w:rFonts w:ascii="Calibri" w:hAnsi="Calibri" w:cs="Calibri"/>
          <w:noProof/>
          <w:sz w:val="20"/>
          <w:szCs w:val="20"/>
          <w:u w:val="single"/>
          <w:lang w:eastAsia="sk-SK"/>
        </w:rPr>
        <w:t>Možnosť predloženia ponúk na jednotlivé časti nie je obmedzená, uchádzač môže predložiť ponuku na jednu časť alebo viacero častí.</w:t>
      </w:r>
    </w:p>
    <w:p w14:paraId="6F41846A" w14:textId="77777777" w:rsidR="00C90877" w:rsidRDefault="00C90877" w:rsidP="00C90877">
      <w:pPr>
        <w:pStyle w:val="Odsekzoznamu"/>
        <w:ind w:left="720"/>
        <w:jc w:val="both"/>
        <w:rPr>
          <w:rFonts w:asciiTheme="minorHAnsi" w:hAnsiTheme="minorHAnsi" w:cs="Calibri"/>
          <w:sz w:val="20"/>
          <w:szCs w:val="20"/>
        </w:rPr>
      </w:pPr>
    </w:p>
    <w:p w14:paraId="3F81BF55" w14:textId="77777777" w:rsidR="00C90877" w:rsidRPr="0074383E" w:rsidRDefault="00C90877" w:rsidP="00C90877">
      <w:pPr>
        <w:jc w:val="both"/>
        <w:rPr>
          <w:rFonts w:asciiTheme="minorHAnsi" w:hAnsiTheme="minorHAnsi" w:cs="Calibri"/>
          <w:sz w:val="20"/>
          <w:szCs w:val="20"/>
        </w:rPr>
      </w:pPr>
      <w:r w:rsidRPr="0074383E">
        <w:rPr>
          <w:rFonts w:asciiTheme="minorHAnsi" w:hAnsiTheme="minorHAnsi" w:cs="Calibri"/>
          <w:sz w:val="20"/>
          <w:szCs w:val="20"/>
        </w:rPr>
        <w:t>2.2. Spoločný slovník obstarávania (CPV).</w:t>
      </w:r>
    </w:p>
    <w:p w14:paraId="6F95FE36" w14:textId="77777777" w:rsidR="00C90877" w:rsidRPr="0074383E" w:rsidRDefault="00C90877" w:rsidP="00C90877">
      <w:pPr>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r w:rsidRPr="0074383E">
        <w:rPr>
          <w:rFonts w:asciiTheme="minorHAnsi" w:hAnsiTheme="minorHAnsi" w:cs="Arial"/>
          <w:noProof/>
          <w:sz w:val="20"/>
          <w:szCs w:val="20"/>
        </w:rPr>
        <w:tab/>
      </w:r>
      <w:r w:rsidRPr="0074383E">
        <w:rPr>
          <w:rFonts w:asciiTheme="minorHAnsi" w:hAnsiTheme="minorHAnsi" w:cs="Arial"/>
          <w:noProof/>
          <w:sz w:val="20"/>
          <w:szCs w:val="20"/>
        </w:rPr>
        <w:tab/>
        <w:t>45233142-6</w:t>
      </w:r>
      <w:r w:rsidRPr="0074383E">
        <w:rPr>
          <w:rFonts w:asciiTheme="minorHAnsi" w:hAnsiTheme="minorHAnsi" w:cs="Arial"/>
          <w:noProof/>
          <w:sz w:val="20"/>
          <w:szCs w:val="20"/>
        </w:rPr>
        <w:tab/>
        <w:t>Práce na oprave ciest</w:t>
      </w:r>
    </w:p>
    <w:p w14:paraId="684651C1" w14:textId="77777777" w:rsidR="00C90877" w:rsidRPr="0074383E" w:rsidRDefault="00C90877" w:rsidP="00C90877">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Doplnkový predmet: hlavný slovník:</w:t>
      </w:r>
      <w:r w:rsidRPr="0074383E">
        <w:rPr>
          <w:rFonts w:asciiTheme="minorHAnsi" w:hAnsiTheme="minorHAnsi" w:cs="Calibri"/>
          <w:sz w:val="20"/>
          <w:szCs w:val="20"/>
          <w:lang w:eastAsia="cs-CZ"/>
        </w:rPr>
        <w:tab/>
      </w:r>
      <w:r w:rsidRPr="0074383E">
        <w:rPr>
          <w:rFonts w:asciiTheme="minorHAnsi" w:hAnsiTheme="minorHAnsi" w:cs="Calibri"/>
          <w:sz w:val="20"/>
          <w:szCs w:val="20"/>
        </w:rPr>
        <w:t xml:space="preserve">45233223-8 </w:t>
      </w:r>
      <w:r w:rsidRPr="0074383E">
        <w:rPr>
          <w:rFonts w:asciiTheme="minorHAnsi" w:hAnsiTheme="minorHAnsi" w:cs="Calibri"/>
          <w:sz w:val="20"/>
          <w:szCs w:val="20"/>
        </w:rPr>
        <w:tab/>
        <w:t>Obnova povrchu vozoviek</w:t>
      </w:r>
    </w:p>
    <w:p w14:paraId="6CBB47EE" w14:textId="77777777" w:rsidR="00C90877" w:rsidRPr="0074383E" w:rsidRDefault="00C90877" w:rsidP="00C90877">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45221111-3</w:t>
      </w:r>
      <w:r w:rsidRPr="0074383E">
        <w:rPr>
          <w:rFonts w:asciiTheme="minorHAnsi" w:hAnsiTheme="minorHAnsi" w:cs="Calibri"/>
          <w:sz w:val="20"/>
          <w:szCs w:val="20"/>
          <w:lang w:eastAsia="cs-CZ"/>
        </w:rPr>
        <w:tab/>
        <w:t>Stavebné práce na cestných mostoch</w:t>
      </w:r>
    </w:p>
    <w:p w14:paraId="67C36819" w14:textId="77777777" w:rsidR="00C90877" w:rsidRPr="0074383E" w:rsidRDefault="00C90877" w:rsidP="00C90877">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45233200-1</w:t>
      </w:r>
      <w:r w:rsidRPr="0074383E">
        <w:rPr>
          <w:rFonts w:asciiTheme="minorHAnsi" w:hAnsiTheme="minorHAnsi" w:cs="Calibri"/>
          <w:sz w:val="20"/>
          <w:szCs w:val="20"/>
          <w:lang w:eastAsia="cs-CZ"/>
        </w:rPr>
        <w:tab/>
        <w:t>Rôzne práce vrchnej stavby</w:t>
      </w:r>
    </w:p>
    <w:p w14:paraId="4E7D83FD" w14:textId="77777777" w:rsidR="00C90877" w:rsidRPr="0074383E" w:rsidRDefault="00C90877" w:rsidP="00C90877">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45111230-9</w:t>
      </w:r>
      <w:r w:rsidRPr="0074383E">
        <w:rPr>
          <w:rFonts w:asciiTheme="minorHAnsi" w:hAnsiTheme="minorHAnsi" w:cs="Calibri"/>
          <w:sz w:val="20"/>
          <w:szCs w:val="20"/>
          <w:lang w:eastAsia="cs-CZ"/>
        </w:rPr>
        <w:tab/>
        <w:t>Práce pri stabilizácii podložia</w:t>
      </w:r>
    </w:p>
    <w:p w14:paraId="403D52E2" w14:textId="77777777" w:rsidR="00C90877" w:rsidRPr="00307674" w:rsidRDefault="00C90877" w:rsidP="00C90877">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307674">
        <w:rPr>
          <w:rFonts w:asciiTheme="minorHAnsi" w:hAnsiTheme="minorHAnsi" w:cs="Calibri"/>
          <w:sz w:val="20"/>
          <w:szCs w:val="20"/>
          <w:lang w:eastAsia="cs-CZ"/>
        </w:rPr>
        <w:tab/>
      </w:r>
      <w:r w:rsidRPr="00307674">
        <w:rPr>
          <w:rFonts w:asciiTheme="minorHAnsi" w:hAnsiTheme="minorHAnsi" w:cs="Calibri"/>
          <w:sz w:val="20"/>
          <w:szCs w:val="20"/>
          <w:lang w:eastAsia="cs-CZ"/>
        </w:rPr>
        <w:tab/>
      </w:r>
      <w:r w:rsidRPr="00307674">
        <w:rPr>
          <w:rFonts w:asciiTheme="minorHAnsi" w:hAnsiTheme="minorHAnsi" w:cs="Calibri"/>
          <w:sz w:val="20"/>
          <w:szCs w:val="20"/>
        </w:rPr>
        <w:tab/>
      </w:r>
      <w:r w:rsidRPr="00307674">
        <w:rPr>
          <w:rFonts w:asciiTheme="minorHAnsi" w:hAnsiTheme="minorHAnsi" w:cs="Calibri"/>
          <w:sz w:val="20"/>
          <w:szCs w:val="20"/>
        </w:rPr>
        <w:tab/>
      </w:r>
      <w:r w:rsidRPr="00307674">
        <w:rPr>
          <w:rFonts w:asciiTheme="minorHAnsi" w:hAnsiTheme="minorHAnsi" w:cs="Calibri"/>
          <w:sz w:val="20"/>
          <w:szCs w:val="20"/>
        </w:rPr>
        <w:tab/>
      </w:r>
      <w:r w:rsidRPr="00307674">
        <w:rPr>
          <w:rFonts w:asciiTheme="minorHAnsi" w:hAnsiTheme="minorHAnsi" w:cs="Calibri"/>
          <w:sz w:val="20"/>
          <w:szCs w:val="20"/>
        </w:rPr>
        <w:tab/>
      </w:r>
    </w:p>
    <w:p w14:paraId="0BA17701" w14:textId="77777777" w:rsidR="00C90877" w:rsidRPr="00307674" w:rsidRDefault="00C90877" w:rsidP="00E60F07">
      <w:pPr>
        <w:pStyle w:val="Default"/>
        <w:jc w:val="both"/>
        <w:rPr>
          <w:rFonts w:asciiTheme="minorHAnsi" w:hAnsiTheme="minorHAnsi" w:cs="Calibri"/>
          <w:b/>
          <w:sz w:val="20"/>
          <w:lang w:val="sk-SK"/>
        </w:rPr>
      </w:pPr>
      <w:r w:rsidRPr="00307674">
        <w:rPr>
          <w:rFonts w:asciiTheme="minorHAnsi" w:hAnsiTheme="minorHAnsi" w:cs="Calibri"/>
          <w:sz w:val="20"/>
        </w:rPr>
        <w:t>2.</w:t>
      </w:r>
      <w:r>
        <w:rPr>
          <w:rFonts w:asciiTheme="minorHAnsi" w:hAnsiTheme="minorHAnsi" w:cs="Calibri"/>
          <w:sz w:val="20"/>
        </w:rPr>
        <w:t>3</w:t>
      </w:r>
      <w:r w:rsidRPr="00307674">
        <w:rPr>
          <w:rFonts w:asciiTheme="minorHAnsi" w:hAnsiTheme="minorHAnsi" w:cs="Calibri"/>
          <w:sz w:val="20"/>
        </w:rPr>
        <w:t xml:space="preserve">. </w:t>
      </w:r>
      <w:r w:rsidRPr="00307674">
        <w:rPr>
          <w:rFonts w:asciiTheme="minorHAnsi" w:hAnsiTheme="minorHAnsi" w:cs="Calibri"/>
          <w:sz w:val="20"/>
          <w:lang w:val="sk-SK"/>
        </w:rPr>
        <w:t xml:space="preserve">Celková predpokladaná hodnota zákazky je </w:t>
      </w:r>
      <w:r>
        <w:rPr>
          <w:rFonts w:asciiTheme="minorHAnsi" w:hAnsiTheme="minorHAnsi" w:cstheme="minorHAnsi"/>
          <w:b/>
          <w:sz w:val="20"/>
        </w:rPr>
        <w:t>14 999 985,56</w:t>
      </w:r>
      <w:r w:rsidRPr="00307674">
        <w:rPr>
          <w:rFonts w:asciiTheme="minorHAnsi" w:hAnsiTheme="minorHAnsi" w:cstheme="minorHAnsi"/>
          <w:b/>
          <w:sz w:val="20"/>
        </w:rPr>
        <w:t xml:space="preserve"> EUR bez DPH</w:t>
      </w:r>
      <w:r w:rsidRPr="00307674">
        <w:rPr>
          <w:rFonts w:asciiTheme="minorHAnsi" w:hAnsiTheme="minorHAnsi" w:cs="Calibri"/>
          <w:b/>
          <w:sz w:val="20"/>
          <w:lang w:val="sk-SK"/>
        </w:rPr>
        <w:t>.</w:t>
      </w:r>
    </w:p>
    <w:p w14:paraId="4C5F1F1B" w14:textId="77777777" w:rsidR="00C90877" w:rsidRPr="00307674" w:rsidRDefault="00C90877" w:rsidP="00E60F07">
      <w:pPr>
        <w:pStyle w:val="Default"/>
        <w:jc w:val="both"/>
        <w:rPr>
          <w:rFonts w:asciiTheme="minorHAnsi" w:hAnsiTheme="minorHAnsi" w:cs="Calibri"/>
          <w:b/>
          <w:sz w:val="20"/>
          <w:lang w:val="sk-SK"/>
        </w:rPr>
      </w:pPr>
    </w:p>
    <w:p w14:paraId="78391C0E" w14:textId="77777777" w:rsidR="00C90877" w:rsidRDefault="00C90877" w:rsidP="00E60F07">
      <w:pPr>
        <w:pStyle w:val="Farebnzoznamzvraznenie11"/>
        <w:ind w:left="0"/>
        <w:jc w:val="both"/>
        <w:rPr>
          <w:rFonts w:ascii="Calibri" w:hAnsi="Calibri" w:cs="Calibri"/>
          <w:noProof/>
          <w:sz w:val="20"/>
          <w:szCs w:val="20"/>
          <w:lang w:eastAsia="sk-SK"/>
        </w:rPr>
      </w:pPr>
      <w:r w:rsidRPr="00307674">
        <w:rPr>
          <w:rFonts w:ascii="Calibri" w:hAnsi="Calibri" w:cs="Calibri"/>
          <w:noProof/>
          <w:sz w:val="20"/>
          <w:szCs w:val="20"/>
          <w:lang w:eastAsia="sk-SK"/>
        </w:rPr>
        <w:t>Predpokladaná hodnota jednotlivých častí</w:t>
      </w:r>
      <w:r w:rsidRPr="00AD5705">
        <w:rPr>
          <w:rFonts w:ascii="Calibri" w:hAnsi="Calibri" w:cs="Calibri"/>
          <w:noProof/>
          <w:sz w:val="20"/>
          <w:szCs w:val="20"/>
          <w:lang w:eastAsia="sk-SK"/>
        </w:rPr>
        <w:t xml:space="preserve"> </w:t>
      </w:r>
      <w:r w:rsidRPr="00307674">
        <w:rPr>
          <w:rFonts w:ascii="Calibri" w:hAnsi="Calibri" w:cs="Calibri"/>
          <w:noProof/>
          <w:sz w:val="20"/>
          <w:szCs w:val="20"/>
          <w:lang w:eastAsia="sk-SK"/>
        </w:rPr>
        <w:t>predmetu zákazky:</w:t>
      </w:r>
    </w:p>
    <w:p w14:paraId="41F64FB4" w14:textId="77777777" w:rsidR="00C90877" w:rsidRPr="00307674" w:rsidRDefault="00C90877" w:rsidP="00E60F07">
      <w:pPr>
        <w:pStyle w:val="Farebnzoznamzvraznenie11"/>
        <w:ind w:left="0"/>
        <w:jc w:val="both"/>
        <w:rPr>
          <w:rFonts w:ascii="Calibri" w:hAnsi="Calibri" w:cs="Calibri"/>
          <w:noProof/>
          <w:sz w:val="20"/>
          <w:szCs w:val="20"/>
          <w:lang w:eastAsia="sk-SK"/>
        </w:rPr>
      </w:pPr>
    </w:p>
    <w:p w14:paraId="215C87BB" w14:textId="77777777" w:rsidR="00C90877" w:rsidRPr="00307674" w:rsidRDefault="00C90877" w:rsidP="00E60F07">
      <w:pPr>
        <w:pStyle w:val="Farebnzoznamzvraznenie11"/>
        <w:ind w:left="0"/>
        <w:jc w:val="both"/>
        <w:rPr>
          <w:rFonts w:ascii="Calibri" w:hAnsi="Calibri" w:cs="Calibri"/>
          <w:b/>
          <w:noProof/>
          <w:vanish/>
          <w:sz w:val="20"/>
          <w:szCs w:val="20"/>
          <w:lang w:eastAsia="sk-SK"/>
        </w:rPr>
      </w:pPr>
    </w:p>
    <w:p w14:paraId="4C253A43" w14:textId="77777777" w:rsidR="00F725D7" w:rsidRDefault="00C90877" w:rsidP="00E60F07">
      <w:pPr>
        <w:pStyle w:val="Odsekzoznamu"/>
        <w:numPr>
          <w:ilvl w:val="0"/>
          <w:numId w:val="33"/>
        </w:numPr>
        <w:jc w:val="both"/>
        <w:rPr>
          <w:rFonts w:ascii="Calibri" w:hAnsi="Calibri" w:cs="Calibri"/>
          <w:sz w:val="20"/>
          <w:szCs w:val="20"/>
        </w:rPr>
      </w:pPr>
      <w:r w:rsidRPr="00307674">
        <w:rPr>
          <w:rFonts w:ascii="Calibri" w:hAnsi="Calibri" w:cs="Calibri"/>
          <w:sz w:val="20"/>
          <w:szCs w:val="20"/>
        </w:rPr>
        <w:t xml:space="preserve">Časť predmetu zákazky č. 1 - </w:t>
      </w:r>
      <w:r w:rsidRPr="00AD5705">
        <w:rPr>
          <w:rStyle w:val="CharStyle13"/>
          <w:rFonts w:asciiTheme="minorHAnsi" w:hAnsiTheme="minorHAnsi" w:cstheme="minorHAnsi"/>
          <w:b w:val="0"/>
          <w:bCs w:val="0"/>
          <w:sz w:val="20"/>
          <w:szCs w:val="20"/>
        </w:rPr>
        <w:t>Rekonštrukcia cesty a mostov II/591 okr. DT a II/585 okr. LC - I. etapa</w:t>
      </w:r>
      <w:r w:rsidRPr="00307674">
        <w:rPr>
          <w:rFonts w:ascii="Calibri" w:hAnsi="Calibri" w:cs="Calibri"/>
          <w:sz w:val="20"/>
          <w:szCs w:val="20"/>
        </w:rPr>
        <w:t xml:space="preserve"> – </w:t>
      </w:r>
    </w:p>
    <w:p w14:paraId="75CFD484" w14:textId="44C847BB" w:rsidR="00C90877" w:rsidRPr="00F725D7" w:rsidRDefault="00C90877" w:rsidP="00E60F07">
      <w:pPr>
        <w:ind w:left="709"/>
        <w:jc w:val="both"/>
        <w:rPr>
          <w:rFonts w:ascii="Calibri" w:hAnsi="Calibri" w:cs="Calibri"/>
          <w:sz w:val="20"/>
          <w:szCs w:val="20"/>
        </w:rPr>
      </w:pPr>
      <w:r w:rsidRPr="00F725D7">
        <w:rPr>
          <w:rFonts w:ascii="Calibri" w:hAnsi="Calibri"/>
          <w:b/>
          <w:sz w:val="20"/>
          <w:szCs w:val="20"/>
        </w:rPr>
        <w:t>5</w:t>
      </w:r>
      <w:r w:rsidR="00F725D7">
        <w:rPr>
          <w:rFonts w:ascii="Calibri" w:hAnsi="Calibri"/>
          <w:b/>
          <w:sz w:val="20"/>
          <w:szCs w:val="20"/>
        </w:rPr>
        <w:t xml:space="preserve"> </w:t>
      </w:r>
      <w:r w:rsidRPr="00F725D7">
        <w:rPr>
          <w:rFonts w:ascii="Calibri" w:hAnsi="Calibri"/>
          <w:b/>
          <w:sz w:val="20"/>
          <w:szCs w:val="20"/>
        </w:rPr>
        <w:t xml:space="preserve">018 074,55 </w:t>
      </w:r>
      <w:r w:rsidRPr="00F725D7">
        <w:rPr>
          <w:rFonts w:ascii="Calibri" w:hAnsi="Calibri" w:cs="Calibri"/>
          <w:b/>
          <w:sz w:val="20"/>
          <w:szCs w:val="20"/>
        </w:rPr>
        <w:t>EUR bez DPH</w:t>
      </w:r>
      <w:r w:rsidRPr="00F725D7">
        <w:rPr>
          <w:rFonts w:ascii="Calibri" w:hAnsi="Calibri" w:cs="Calibri"/>
          <w:sz w:val="20"/>
          <w:szCs w:val="20"/>
        </w:rPr>
        <w:t>.</w:t>
      </w:r>
    </w:p>
    <w:p w14:paraId="4118C603" w14:textId="77777777" w:rsidR="00C90877" w:rsidRPr="00307674" w:rsidRDefault="00C90877" w:rsidP="00E60F07">
      <w:pPr>
        <w:pStyle w:val="Odsekzoznamu"/>
        <w:ind w:left="720"/>
        <w:jc w:val="both"/>
        <w:rPr>
          <w:rFonts w:ascii="Calibri" w:hAnsi="Calibri" w:cs="Calibri"/>
          <w:sz w:val="20"/>
          <w:szCs w:val="20"/>
        </w:rPr>
      </w:pPr>
    </w:p>
    <w:p w14:paraId="6E7136E1" w14:textId="77777777" w:rsidR="00C90877" w:rsidRDefault="00C90877" w:rsidP="00E60F07">
      <w:pPr>
        <w:pStyle w:val="Odsekzoznamu"/>
        <w:numPr>
          <w:ilvl w:val="0"/>
          <w:numId w:val="33"/>
        </w:numPr>
        <w:jc w:val="both"/>
        <w:rPr>
          <w:rFonts w:ascii="Calibri" w:hAnsi="Calibri" w:cs="Calibri"/>
          <w:b/>
          <w:sz w:val="20"/>
          <w:szCs w:val="20"/>
        </w:rPr>
      </w:pPr>
      <w:r w:rsidRPr="00307674">
        <w:rPr>
          <w:rFonts w:ascii="Calibri" w:hAnsi="Calibri" w:cs="Calibri"/>
          <w:sz w:val="20"/>
          <w:szCs w:val="20"/>
        </w:rPr>
        <w:t xml:space="preserve">Časť predmetu zákazky č. 2 - </w:t>
      </w:r>
      <w:r w:rsidRPr="00AD5705">
        <w:rPr>
          <w:rStyle w:val="CharStyle13"/>
          <w:rFonts w:asciiTheme="minorHAnsi" w:hAnsiTheme="minorHAnsi" w:cstheme="minorHAnsi"/>
          <w:b w:val="0"/>
          <w:bCs w:val="0"/>
          <w:sz w:val="20"/>
          <w:szCs w:val="20"/>
        </w:rPr>
        <w:t>Rekonštrukcia cesty a mostov II/591 okr. VK - II. Etapa</w:t>
      </w:r>
      <w:r w:rsidRPr="00307674">
        <w:rPr>
          <w:rFonts w:ascii="Calibri" w:hAnsi="Calibri" w:cs="Calibri"/>
          <w:b/>
          <w:sz w:val="20"/>
          <w:szCs w:val="20"/>
        </w:rPr>
        <w:t xml:space="preserve"> </w:t>
      </w:r>
      <w:r>
        <w:rPr>
          <w:rFonts w:ascii="Calibri" w:hAnsi="Calibri" w:cs="Calibri"/>
          <w:b/>
          <w:sz w:val="20"/>
          <w:szCs w:val="20"/>
        </w:rPr>
        <w:t xml:space="preserve">- 5 </w:t>
      </w:r>
      <w:r w:rsidRPr="00307674">
        <w:rPr>
          <w:rFonts w:ascii="Calibri" w:hAnsi="Calibri" w:cs="Calibri"/>
          <w:b/>
          <w:sz w:val="20"/>
          <w:szCs w:val="20"/>
        </w:rPr>
        <w:t>262</w:t>
      </w:r>
      <w:r>
        <w:rPr>
          <w:rFonts w:ascii="Calibri" w:hAnsi="Calibri" w:cs="Calibri"/>
          <w:b/>
          <w:sz w:val="20"/>
          <w:szCs w:val="20"/>
        </w:rPr>
        <w:t xml:space="preserve"> </w:t>
      </w:r>
      <w:r w:rsidRPr="00307674">
        <w:rPr>
          <w:rFonts w:ascii="Calibri" w:hAnsi="Calibri" w:cs="Calibri"/>
          <w:b/>
          <w:sz w:val="20"/>
          <w:szCs w:val="20"/>
        </w:rPr>
        <w:t>084</w:t>
      </w:r>
      <w:r>
        <w:rPr>
          <w:rFonts w:ascii="Calibri" w:hAnsi="Calibri" w:cs="Calibri"/>
          <w:b/>
          <w:sz w:val="20"/>
          <w:szCs w:val="20"/>
        </w:rPr>
        <w:t>,</w:t>
      </w:r>
      <w:r w:rsidRPr="00307674">
        <w:rPr>
          <w:rFonts w:ascii="Calibri" w:hAnsi="Calibri" w:cs="Calibri"/>
          <w:b/>
          <w:sz w:val="20"/>
          <w:szCs w:val="20"/>
        </w:rPr>
        <w:t>37</w:t>
      </w:r>
      <w:r w:rsidRPr="00307674">
        <w:rPr>
          <w:rFonts w:ascii="Calibri" w:hAnsi="Calibri"/>
          <w:b/>
          <w:sz w:val="20"/>
          <w:szCs w:val="20"/>
        </w:rPr>
        <w:t xml:space="preserve"> </w:t>
      </w:r>
      <w:r w:rsidRPr="00307674">
        <w:rPr>
          <w:rFonts w:ascii="Calibri" w:hAnsi="Calibri" w:cs="Calibri"/>
          <w:b/>
          <w:sz w:val="20"/>
          <w:szCs w:val="20"/>
        </w:rPr>
        <w:t>EUR bez DPH.</w:t>
      </w:r>
    </w:p>
    <w:p w14:paraId="0853551F" w14:textId="77777777" w:rsidR="00C90877" w:rsidRPr="00307674" w:rsidRDefault="00C90877" w:rsidP="00E60F07">
      <w:pPr>
        <w:pStyle w:val="Odsekzoznamu"/>
        <w:jc w:val="both"/>
        <w:rPr>
          <w:rFonts w:ascii="Calibri" w:hAnsi="Calibri" w:cs="Calibri"/>
          <w:b/>
          <w:sz w:val="20"/>
          <w:szCs w:val="20"/>
        </w:rPr>
      </w:pPr>
    </w:p>
    <w:p w14:paraId="7FF531A4" w14:textId="77777777" w:rsidR="00C90877" w:rsidRDefault="00C90877" w:rsidP="00E60F07">
      <w:pPr>
        <w:pStyle w:val="Odsekzoznamu"/>
        <w:numPr>
          <w:ilvl w:val="0"/>
          <w:numId w:val="33"/>
        </w:numPr>
        <w:jc w:val="both"/>
        <w:rPr>
          <w:rFonts w:ascii="Calibri" w:hAnsi="Calibri" w:cs="Calibri"/>
          <w:b/>
          <w:sz w:val="20"/>
          <w:szCs w:val="20"/>
        </w:rPr>
      </w:pPr>
      <w:r w:rsidRPr="00307674">
        <w:rPr>
          <w:rFonts w:ascii="Calibri" w:hAnsi="Calibri" w:cs="Calibri"/>
          <w:sz w:val="20"/>
          <w:szCs w:val="20"/>
        </w:rPr>
        <w:t xml:space="preserve">Časť predmetu zákazky č. </w:t>
      </w:r>
      <w:r>
        <w:rPr>
          <w:rFonts w:ascii="Calibri" w:hAnsi="Calibri" w:cs="Calibri"/>
          <w:sz w:val="20"/>
          <w:szCs w:val="20"/>
        </w:rPr>
        <w:t>3</w:t>
      </w:r>
      <w:r w:rsidRPr="00307674">
        <w:rPr>
          <w:rFonts w:ascii="Calibri" w:hAnsi="Calibri" w:cs="Calibri"/>
          <w:sz w:val="20"/>
          <w:szCs w:val="20"/>
        </w:rPr>
        <w:t xml:space="preserve"> - </w:t>
      </w:r>
      <w:r w:rsidRPr="00AD5705">
        <w:rPr>
          <w:rStyle w:val="CharStyle13"/>
          <w:rFonts w:asciiTheme="minorHAnsi" w:hAnsiTheme="minorHAnsi" w:cstheme="minorHAnsi"/>
          <w:b w:val="0"/>
          <w:bCs w:val="0"/>
          <w:sz w:val="20"/>
          <w:szCs w:val="20"/>
        </w:rPr>
        <w:t>Rekonštrukcia cesty a mostov II/585 okr. VK - III. etapa</w:t>
      </w:r>
      <w:r w:rsidRPr="00307674">
        <w:rPr>
          <w:rFonts w:ascii="Calibri" w:hAnsi="Calibri" w:cs="Calibri"/>
          <w:sz w:val="20"/>
          <w:szCs w:val="20"/>
        </w:rPr>
        <w:t xml:space="preserve"> – </w:t>
      </w:r>
      <w:r w:rsidRPr="00E0216D">
        <w:rPr>
          <w:rFonts w:ascii="Calibri" w:hAnsi="Calibri" w:cs="Calibri"/>
          <w:b/>
          <w:sz w:val="20"/>
          <w:szCs w:val="20"/>
        </w:rPr>
        <w:t>4</w:t>
      </w:r>
      <w:r>
        <w:rPr>
          <w:rFonts w:ascii="Calibri" w:hAnsi="Calibri" w:cs="Calibri"/>
          <w:b/>
          <w:sz w:val="20"/>
          <w:szCs w:val="20"/>
        </w:rPr>
        <w:t xml:space="preserve"> </w:t>
      </w:r>
      <w:r w:rsidRPr="00E0216D">
        <w:rPr>
          <w:rFonts w:ascii="Calibri" w:hAnsi="Calibri" w:cs="Calibri"/>
          <w:b/>
          <w:sz w:val="20"/>
          <w:szCs w:val="20"/>
        </w:rPr>
        <w:t>719</w:t>
      </w:r>
      <w:r>
        <w:rPr>
          <w:rFonts w:ascii="Calibri" w:hAnsi="Calibri" w:cs="Calibri"/>
          <w:b/>
          <w:sz w:val="20"/>
          <w:szCs w:val="20"/>
        </w:rPr>
        <w:t xml:space="preserve"> </w:t>
      </w:r>
      <w:r w:rsidRPr="00E0216D">
        <w:rPr>
          <w:rFonts w:ascii="Calibri" w:hAnsi="Calibri" w:cs="Calibri"/>
          <w:b/>
          <w:sz w:val="20"/>
          <w:szCs w:val="20"/>
        </w:rPr>
        <w:t>826</w:t>
      </w:r>
      <w:r>
        <w:rPr>
          <w:rFonts w:ascii="Calibri" w:hAnsi="Calibri" w:cs="Calibri"/>
          <w:b/>
          <w:sz w:val="20"/>
          <w:szCs w:val="20"/>
        </w:rPr>
        <w:t>,</w:t>
      </w:r>
      <w:r w:rsidRPr="00E0216D">
        <w:rPr>
          <w:rFonts w:ascii="Calibri" w:hAnsi="Calibri" w:cs="Calibri"/>
          <w:b/>
          <w:sz w:val="20"/>
          <w:szCs w:val="20"/>
        </w:rPr>
        <w:t>64</w:t>
      </w:r>
      <w:r w:rsidRPr="00307674">
        <w:rPr>
          <w:rFonts w:ascii="Calibri" w:hAnsi="Calibri"/>
          <w:b/>
          <w:sz w:val="20"/>
          <w:szCs w:val="20"/>
        </w:rPr>
        <w:t xml:space="preserve"> </w:t>
      </w:r>
      <w:r w:rsidRPr="00307674">
        <w:rPr>
          <w:rFonts w:ascii="Calibri" w:hAnsi="Calibri" w:cs="Calibri"/>
          <w:b/>
          <w:sz w:val="20"/>
          <w:szCs w:val="20"/>
        </w:rPr>
        <w:t>EUR bez DPH.</w:t>
      </w:r>
    </w:p>
    <w:p w14:paraId="184DBF3B" w14:textId="4AC33DBA" w:rsidR="00C90877" w:rsidRDefault="00C90877" w:rsidP="00E60F07">
      <w:pPr>
        <w:pStyle w:val="Farebnzoznamzvraznenie11"/>
        <w:ind w:left="0"/>
        <w:jc w:val="both"/>
        <w:rPr>
          <w:rFonts w:asciiTheme="minorHAnsi" w:hAnsiTheme="minorHAnsi" w:cs="Calibri"/>
          <w:b/>
          <w:noProof/>
          <w:sz w:val="20"/>
          <w:szCs w:val="20"/>
          <w:lang w:eastAsia="sk-SK"/>
        </w:rPr>
      </w:pPr>
    </w:p>
    <w:p w14:paraId="3F23F55E" w14:textId="77777777" w:rsidR="00E60F07" w:rsidRPr="00307674" w:rsidRDefault="00E60F07" w:rsidP="00E60F07">
      <w:pPr>
        <w:pStyle w:val="Farebnzoznamzvraznenie11"/>
        <w:ind w:left="0"/>
        <w:jc w:val="both"/>
        <w:rPr>
          <w:rFonts w:asciiTheme="minorHAnsi" w:hAnsiTheme="minorHAnsi" w:cs="Calibri"/>
          <w:b/>
          <w:noProof/>
          <w:vanish/>
          <w:sz w:val="20"/>
          <w:szCs w:val="20"/>
          <w:lang w:eastAsia="sk-SK"/>
        </w:rPr>
      </w:pPr>
    </w:p>
    <w:p w14:paraId="79ADEE35" w14:textId="77777777" w:rsidR="00C90877" w:rsidRPr="00307674" w:rsidRDefault="00C90877" w:rsidP="00E60F07">
      <w:pPr>
        <w:pStyle w:val="Farebnzoznamzvraznenie11"/>
        <w:ind w:left="0"/>
        <w:jc w:val="both"/>
        <w:rPr>
          <w:rFonts w:asciiTheme="minorHAnsi" w:hAnsiTheme="minorHAnsi" w:cs="Calibri"/>
          <w:b/>
          <w:noProof/>
          <w:vanish/>
          <w:sz w:val="20"/>
          <w:szCs w:val="20"/>
          <w:u w:val="single"/>
          <w:lang w:eastAsia="sk-SK"/>
        </w:rPr>
      </w:pPr>
      <w:r w:rsidRPr="00307674">
        <w:rPr>
          <w:rFonts w:asciiTheme="minorHAnsi" w:hAnsiTheme="minorHAnsi" w:cs="Calibri"/>
          <w:noProof/>
          <w:vanish/>
          <w:sz w:val="20"/>
          <w:szCs w:val="20"/>
          <w:u w:val="single"/>
          <w:lang w:eastAsia="sk-SK"/>
        </w:rPr>
        <w:t xml:space="preserve">2.4. Predpokladaná hodnota zákazky bola stanovená na sumu </w:t>
      </w:r>
      <w:r w:rsidRPr="00307674">
        <w:rPr>
          <w:rFonts w:asciiTheme="minorHAnsi" w:hAnsiTheme="minorHAnsi" w:cs="Calibri"/>
          <w:b/>
          <w:noProof/>
          <w:vanish/>
          <w:sz w:val="20"/>
          <w:szCs w:val="20"/>
          <w:u w:val="single"/>
          <w:lang w:eastAsia="sk-SK"/>
        </w:rPr>
        <w:t>9 595 378,31 EUR bez DPH.</w:t>
      </w:r>
    </w:p>
    <w:p w14:paraId="0EFA0588" w14:textId="77777777" w:rsidR="00C90877" w:rsidRDefault="00C90877" w:rsidP="00E60F07">
      <w:pPr>
        <w:jc w:val="both"/>
        <w:rPr>
          <w:rFonts w:asciiTheme="minorHAnsi" w:hAnsiTheme="minorHAnsi" w:cs="Calibri"/>
          <w:sz w:val="20"/>
          <w:szCs w:val="20"/>
        </w:rPr>
      </w:pPr>
      <w:r w:rsidRPr="00307674">
        <w:rPr>
          <w:rFonts w:asciiTheme="minorHAnsi" w:hAnsiTheme="minorHAnsi" w:cs="Calibri"/>
          <w:sz w:val="20"/>
          <w:szCs w:val="20"/>
        </w:rPr>
        <w:t>2.</w:t>
      </w:r>
      <w:r>
        <w:rPr>
          <w:rFonts w:asciiTheme="minorHAnsi" w:hAnsiTheme="minorHAnsi" w:cs="Calibri"/>
          <w:sz w:val="20"/>
          <w:szCs w:val="20"/>
        </w:rPr>
        <w:t>4</w:t>
      </w:r>
      <w:r w:rsidRPr="00307674">
        <w:rPr>
          <w:rFonts w:asciiTheme="minorHAnsi" w:hAnsiTheme="minorHAnsi" w:cs="Calibri"/>
          <w:sz w:val="20"/>
          <w:szCs w:val="20"/>
        </w:rPr>
        <w:t xml:space="preserve">. Podrobný opis predmetu zákazky je uvedený v  </w:t>
      </w:r>
      <w:r w:rsidRPr="008A7681">
        <w:rPr>
          <w:rFonts w:asciiTheme="minorHAnsi" w:hAnsiTheme="minorHAnsi" w:cs="Calibri"/>
          <w:sz w:val="20"/>
          <w:szCs w:val="20"/>
        </w:rPr>
        <w:t>prílohách č. 1a -</w:t>
      </w:r>
      <w:r w:rsidRPr="008A7681">
        <w:rPr>
          <w:rFonts w:asciiTheme="minorHAnsi" w:hAnsiTheme="minorHAnsi"/>
          <w:sz w:val="20"/>
        </w:rPr>
        <w:t xml:space="preserve"> projektová dokumentácia s neoceneným rozpočtom (výkazom výmer)_I. etapa</w:t>
      </w:r>
      <w:r w:rsidRPr="008A7681">
        <w:rPr>
          <w:rFonts w:asciiTheme="minorHAnsi" w:hAnsiTheme="minorHAnsi" w:cs="Calibri"/>
          <w:sz w:val="20"/>
          <w:szCs w:val="20"/>
        </w:rPr>
        <w:t xml:space="preserve">, 1b - </w:t>
      </w:r>
      <w:r w:rsidRPr="008A7681">
        <w:rPr>
          <w:rFonts w:asciiTheme="minorHAnsi" w:hAnsiTheme="minorHAnsi"/>
          <w:sz w:val="20"/>
        </w:rPr>
        <w:t xml:space="preserve">projektová dokumentácia s neoceneným rozpočtom (výkazom </w:t>
      </w:r>
      <w:r w:rsidRPr="008A7681">
        <w:rPr>
          <w:rFonts w:asciiTheme="minorHAnsi" w:hAnsiTheme="minorHAnsi"/>
          <w:sz w:val="20"/>
        </w:rPr>
        <w:lastRenderedPageBreak/>
        <w:t>výmer)_I</w:t>
      </w:r>
      <w:r>
        <w:rPr>
          <w:rFonts w:asciiTheme="minorHAnsi" w:hAnsiTheme="minorHAnsi"/>
          <w:sz w:val="20"/>
        </w:rPr>
        <w:t>I</w:t>
      </w:r>
      <w:r w:rsidRPr="008A7681">
        <w:rPr>
          <w:rFonts w:asciiTheme="minorHAnsi" w:hAnsiTheme="minorHAnsi"/>
          <w:sz w:val="20"/>
        </w:rPr>
        <w:t>. etapa</w:t>
      </w:r>
      <w:r w:rsidRPr="008A7681">
        <w:rPr>
          <w:rFonts w:asciiTheme="minorHAnsi" w:hAnsiTheme="minorHAnsi" w:cs="Calibri"/>
          <w:sz w:val="20"/>
          <w:szCs w:val="20"/>
        </w:rPr>
        <w:t xml:space="preserve"> a 1c - </w:t>
      </w:r>
      <w:r w:rsidRPr="008A7681">
        <w:rPr>
          <w:rFonts w:asciiTheme="minorHAnsi" w:hAnsiTheme="minorHAnsi"/>
          <w:sz w:val="20"/>
        </w:rPr>
        <w:t>projektová dokumentácia s neoceneným rozpočtom (výkazom výmer)_</w:t>
      </w:r>
      <w:r>
        <w:rPr>
          <w:rFonts w:asciiTheme="minorHAnsi" w:hAnsiTheme="minorHAnsi"/>
          <w:sz w:val="20"/>
        </w:rPr>
        <w:t>II</w:t>
      </w:r>
      <w:r w:rsidRPr="008A7681">
        <w:rPr>
          <w:rFonts w:asciiTheme="minorHAnsi" w:hAnsiTheme="minorHAnsi"/>
          <w:sz w:val="20"/>
        </w:rPr>
        <w:t>I. etapa</w:t>
      </w:r>
      <w:r w:rsidRPr="00307674">
        <w:rPr>
          <w:rFonts w:asciiTheme="minorHAnsi" w:hAnsiTheme="minorHAnsi" w:cs="Calibri"/>
          <w:sz w:val="20"/>
          <w:szCs w:val="20"/>
        </w:rPr>
        <w:t xml:space="preserve"> týchto súťažných podkladov</w:t>
      </w:r>
      <w:r>
        <w:rPr>
          <w:rFonts w:asciiTheme="minorHAnsi" w:hAnsiTheme="minorHAnsi" w:cs="Calibri"/>
          <w:sz w:val="20"/>
          <w:szCs w:val="20"/>
        </w:rPr>
        <w:t xml:space="preserve">, a to v závislosti od jednotlivých častí predmetu zákazky. </w:t>
      </w:r>
    </w:p>
    <w:p w14:paraId="560A8F04" w14:textId="77777777" w:rsidR="004A58B3" w:rsidRPr="004A58B3" w:rsidRDefault="004A58B3" w:rsidP="004A58B3">
      <w:pPr>
        <w:jc w:val="both"/>
        <w:rPr>
          <w:rFonts w:asciiTheme="minorHAnsi" w:hAnsiTheme="minorHAnsi" w:cs="Calibri"/>
          <w:sz w:val="20"/>
          <w:szCs w:val="20"/>
        </w:rPr>
      </w:pPr>
    </w:p>
    <w:p w14:paraId="1B496AED" w14:textId="0B0A15F1" w:rsidR="00824C1F" w:rsidRPr="00E507A4" w:rsidRDefault="00824C1F" w:rsidP="00824C1F">
      <w:pPr>
        <w:jc w:val="both"/>
        <w:rPr>
          <w:rFonts w:asciiTheme="minorHAnsi" w:hAnsiTheme="minorHAnsi" w:cs="Calibri"/>
          <w:sz w:val="20"/>
          <w:szCs w:val="20"/>
        </w:rPr>
      </w:pPr>
      <w:r w:rsidRPr="00E507A4">
        <w:rPr>
          <w:rFonts w:asciiTheme="minorHAnsi" w:hAnsiTheme="minorHAnsi" w:cs="Calibri"/>
          <w:sz w:val="20"/>
          <w:szCs w:val="20"/>
        </w:rPr>
        <w:t xml:space="preserve">Celá stavba je situovaná na verejných komunikáciách </w:t>
      </w:r>
      <w:r w:rsidR="00C826FE">
        <w:rPr>
          <w:rFonts w:asciiTheme="minorHAnsi" w:hAnsiTheme="minorHAnsi" w:cs="Calibri"/>
          <w:sz w:val="20"/>
          <w:szCs w:val="20"/>
        </w:rPr>
        <w:t xml:space="preserve">II/591 okr. DT a okr. VK </w:t>
      </w:r>
      <w:r w:rsidRPr="00E507A4">
        <w:rPr>
          <w:rFonts w:asciiTheme="minorHAnsi" w:hAnsiTheme="minorHAnsi" w:cs="Calibri"/>
          <w:sz w:val="20"/>
          <w:szCs w:val="20"/>
        </w:rPr>
        <w:t>a</w:t>
      </w:r>
      <w:r w:rsidR="00C826FE">
        <w:rPr>
          <w:rFonts w:asciiTheme="minorHAnsi" w:hAnsiTheme="minorHAnsi" w:cs="Calibri"/>
          <w:sz w:val="20"/>
          <w:szCs w:val="20"/>
        </w:rPr>
        <w:t xml:space="preserve"> II/585 okr. LC a okr. VK</w:t>
      </w:r>
      <w:r w:rsidRPr="00E507A4">
        <w:rPr>
          <w:rFonts w:asciiTheme="minorHAnsi" w:hAnsiTheme="minorHAnsi" w:cs="Calibri"/>
          <w:sz w:val="20"/>
          <w:szCs w:val="20"/>
        </w:rPr>
        <w:t xml:space="preserve">. </w:t>
      </w:r>
    </w:p>
    <w:p w14:paraId="605C267D" w14:textId="2205F358" w:rsidR="00761EE6" w:rsidRPr="0074383E" w:rsidRDefault="00761EE6" w:rsidP="003D553F">
      <w:pPr>
        <w:pStyle w:val="Farebnzoznamzvraznenie11"/>
        <w:ind w:left="0"/>
        <w:jc w:val="both"/>
        <w:rPr>
          <w:rFonts w:asciiTheme="minorHAnsi" w:hAnsiTheme="minorHAnsi" w:cs="Calibri"/>
          <w:b/>
          <w:noProof/>
          <w:vanish/>
          <w:sz w:val="20"/>
          <w:szCs w:val="20"/>
          <w:lang w:eastAsia="sk-SK"/>
        </w:rPr>
      </w:pPr>
    </w:p>
    <w:p w14:paraId="5771A985" w14:textId="3C140AEA" w:rsidR="007B4B68" w:rsidRPr="0074383E" w:rsidRDefault="0086064E" w:rsidP="00CD6895">
      <w:pPr>
        <w:pStyle w:val="Farebnzoznamzvraznenie11"/>
        <w:ind w:left="0"/>
        <w:jc w:val="both"/>
        <w:rPr>
          <w:rFonts w:asciiTheme="minorHAnsi" w:hAnsiTheme="minorHAnsi" w:cs="Calibri"/>
          <w:b/>
          <w:noProof/>
          <w:vanish/>
          <w:sz w:val="20"/>
          <w:szCs w:val="20"/>
          <w:u w:val="single"/>
          <w:lang w:eastAsia="sk-SK"/>
        </w:rPr>
      </w:pPr>
      <w:r w:rsidRPr="0074383E">
        <w:rPr>
          <w:rFonts w:asciiTheme="minorHAnsi" w:hAnsiTheme="minorHAnsi" w:cs="Calibri"/>
          <w:noProof/>
          <w:vanish/>
          <w:sz w:val="20"/>
          <w:szCs w:val="20"/>
          <w:u w:val="single"/>
          <w:lang w:eastAsia="sk-SK"/>
        </w:rPr>
        <w:t xml:space="preserve">2.4. Predpokladaná hodnota zákazky bola stanovená na sumu </w:t>
      </w:r>
      <w:bookmarkStart w:id="0" w:name="_Hlk92444772"/>
      <w:r w:rsidR="000F6F2A">
        <w:rPr>
          <w:rFonts w:asciiTheme="minorHAnsi" w:hAnsiTheme="minorHAnsi" w:cs="Calibri"/>
          <w:b/>
          <w:noProof/>
          <w:vanish/>
          <w:sz w:val="20"/>
          <w:szCs w:val="20"/>
          <w:u w:val="single"/>
          <w:lang w:eastAsia="sk-SK"/>
        </w:rPr>
        <w:t>6 873 836,64</w:t>
      </w:r>
      <w:r w:rsidR="00CD6895" w:rsidRPr="0074383E">
        <w:rPr>
          <w:rFonts w:asciiTheme="minorHAnsi" w:hAnsiTheme="minorHAnsi" w:cs="Calibri"/>
          <w:b/>
          <w:noProof/>
          <w:vanish/>
          <w:sz w:val="20"/>
          <w:szCs w:val="20"/>
          <w:u w:val="single"/>
          <w:lang w:eastAsia="sk-SK"/>
        </w:rPr>
        <w:t xml:space="preserve"> </w:t>
      </w:r>
      <w:r w:rsidR="003A641C" w:rsidRPr="0074383E">
        <w:rPr>
          <w:rFonts w:asciiTheme="minorHAnsi" w:hAnsiTheme="minorHAnsi" w:cs="Calibri"/>
          <w:b/>
          <w:noProof/>
          <w:vanish/>
          <w:sz w:val="20"/>
          <w:szCs w:val="20"/>
          <w:u w:val="single"/>
          <w:lang w:eastAsia="sk-SK"/>
        </w:rPr>
        <w:t>EUR bez DPH</w:t>
      </w:r>
      <w:bookmarkEnd w:id="0"/>
      <w:r w:rsidR="00D87E08" w:rsidRPr="0074383E">
        <w:rPr>
          <w:rFonts w:asciiTheme="minorHAnsi" w:hAnsiTheme="minorHAnsi" w:cs="Calibri"/>
          <w:b/>
          <w:noProof/>
          <w:vanish/>
          <w:sz w:val="20"/>
          <w:szCs w:val="20"/>
          <w:u w:val="single"/>
          <w:lang w:eastAsia="sk-SK"/>
        </w:rPr>
        <w:t>.</w:t>
      </w:r>
    </w:p>
    <w:p w14:paraId="646545C7" w14:textId="071D5789" w:rsidR="00D87E08" w:rsidRPr="0074383E" w:rsidRDefault="00D87E08" w:rsidP="00D87E08">
      <w:pPr>
        <w:jc w:val="both"/>
        <w:rPr>
          <w:rFonts w:asciiTheme="minorHAnsi" w:hAnsiTheme="minorHAnsi" w:cs="Calibri"/>
          <w:sz w:val="20"/>
          <w:szCs w:val="20"/>
        </w:rPr>
      </w:pPr>
    </w:p>
    <w:p w14:paraId="3B5229A2" w14:textId="7A15A172" w:rsidR="007B4B68" w:rsidRPr="0074383E" w:rsidRDefault="007B4B68" w:rsidP="003D553F">
      <w:pPr>
        <w:pStyle w:val="Farebnzoznamzvraznenie11"/>
        <w:ind w:left="0"/>
        <w:jc w:val="both"/>
        <w:rPr>
          <w:rFonts w:asciiTheme="minorHAnsi" w:hAnsiTheme="minorHAnsi" w:cs="Calibri"/>
          <w:b/>
          <w:noProof/>
          <w:vanish/>
          <w:sz w:val="20"/>
          <w:szCs w:val="20"/>
          <w:lang w:eastAsia="sk-SK"/>
        </w:rPr>
      </w:pPr>
    </w:p>
    <w:p w14:paraId="04129822" w14:textId="77777777" w:rsidR="00513D8E" w:rsidRPr="0074383E" w:rsidRDefault="00513D8E" w:rsidP="00EF70B4">
      <w:pPr>
        <w:pStyle w:val="Farebnzoznamzvraznenie11"/>
        <w:ind w:left="0"/>
        <w:jc w:val="both"/>
        <w:rPr>
          <w:rFonts w:asciiTheme="minorHAnsi" w:hAnsiTheme="minorHAnsi" w:cs="Calibri"/>
          <w:b/>
          <w:sz w:val="20"/>
          <w:szCs w:val="20"/>
        </w:rPr>
      </w:pPr>
      <w:r w:rsidRPr="0074383E">
        <w:rPr>
          <w:rFonts w:asciiTheme="minorHAnsi" w:hAnsiTheme="minorHAnsi" w:cs="Calibri"/>
          <w:b/>
          <w:bCs/>
          <w:sz w:val="20"/>
          <w:szCs w:val="20"/>
        </w:rPr>
        <w:t>3. VARIANTNÉ RIEŠENIE</w:t>
      </w:r>
    </w:p>
    <w:p w14:paraId="58631429" w14:textId="77777777" w:rsidR="00513D8E" w:rsidRPr="0074383E" w:rsidRDefault="00513D8E" w:rsidP="00C07D95">
      <w:pPr>
        <w:pStyle w:val="tl1"/>
        <w:rPr>
          <w:rFonts w:asciiTheme="minorHAnsi" w:hAnsiTheme="minorHAnsi" w:cs="Calibri"/>
          <w:sz w:val="20"/>
          <w:szCs w:val="20"/>
        </w:rPr>
      </w:pPr>
      <w:r w:rsidRPr="0074383E">
        <w:rPr>
          <w:rFonts w:asciiTheme="minorHAnsi" w:hAnsiTheme="minorHAnsi" w:cs="Calibri"/>
          <w:sz w:val="20"/>
          <w:szCs w:val="20"/>
        </w:rPr>
        <w:t>3.1.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6C09517E" w14:textId="77777777" w:rsidR="00513D8E" w:rsidRPr="0074383E" w:rsidRDefault="00513D8E" w:rsidP="00C07D95">
      <w:pPr>
        <w:pStyle w:val="Farebnzoznamzvraznenie11"/>
        <w:ind w:left="0"/>
        <w:rPr>
          <w:rFonts w:asciiTheme="minorHAnsi" w:hAnsiTheme="minorHAnsi" w:cs="Calibri"/>
          <w:sz w:val="20"/>
          <w:szCs w:val="20"/>
        </w:rPr>
      </w:pPr>
    </w:p>
    <w:p w14:paraId="3C883E7E" w14:textId="77777777" w:rsidR="00513D8E"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 xml:space="preserve">4. MIESTO, TERMÍN </w:t>
      </w:r>
      <w:r w:rsidR="00FB556D" w:rsidRPr="0074383E">
        <w:rPr>
          <w:rFonts w:asciiTheme="minorHAnsi" w:hAnsiTheme="minorHAnsi" w:cs="Calibri"/>
          <w:b/>
          <w:bCs/>
          <w:sz w:val="20"/>
          <w:szCs w:val="20"/>
        </w:rPr>
        <w:t>DODANIA</w:t>
      </w:r>
      <w:r w:rsidRPr="0074383E">
        <w:rPr>
          <w:rFonts w:asciiTheme="minorHAnsi" w:hAnsiTheme="minorHAnsi" w:cs="Calibri"/>
          <w:b/>
          <w:bCs/>
          <w:sz w:val="20"/>
          <w:szCs w:val="20"/>
        </w:rPr>
        <w:t xml:space="preserve"> A SPÔSOB PLNENIA PREDMETU ZÁKAZKY</w:t>
      </w:r>
    </w:p>
    <w:p w14:paraId="5694AEB5" w14:textId="42E27E19" w:rsidR="009370BC" w:rsidRDefault="00513D8E" w:rsidP="009370BC">
      <w:pPr>
        <w:jc w:val="both"/>
        <w:rPr>
          <w:rFonts w:asciiTheme="minorHAnsi" w:hAnsiTheme="minorHAnsi" w:cs="Calibri"/>
          <w:sz w:val="20"/>
          <w:szCs w:val="20"/>
        </w:rPr>
      </w:pPr>
      <w:r w:rsidRPr="0074383E">
        <w:rPr>
          <w:rFonts w:asciiTheme="minorHAnsi" w:hAnsiTheme="minorHAnsi" w:cs="Calibri"/>
          <w:sz w:val="20"/>
          <w:szCs w:val="20"/>
        </w:rPr>
        <w:t>4.1.</w:t>
      </w:r>
      <w:r w:rsidR="00080C4A" w:rsidRPr="0074383E">
        <w:rPr>
          <w:rFonts w:asciiTheme="minorHAnsi" w:hAnsiTheme="minorHAnsi" w:cs="Calibri"/>
          <w:sz w:val="20"/>
          <w:szCs w:val="20"/>
        </w:rPr>
        <w:t xml:space="preserve">Miestom uskutočnenia predmetu zákazky sú jednotlivé úseky ciest a mosty nachádzajúce sa v katastrálnych územiach obcí </w:t>
      </w:r>
      <w:r w:rsidR="00080C4A" w:rsidRPr="006C2549">
        <w:rPr>
          <w:rFonts w:asciiTheme="minorHAnsi" w:hAnsiTheme="minorHAnsi" w:cs="Calibri"/>
          <w:sz w:val="20"/>
          <w:szCs w:val="20"/>
        </w:rPr>
        <w:t xml:space="preserve">Veľká nad Ipľom, Trenč, Muľa, Dolná Strehová, Žihľava, </w:t>
      </w:r>
      <w:r w:rsidR="00080C4A">
        <w:rPr>
          <w:rFonts w:asciiTheme="minorHAnsi" w:hAnsiTheme="minorHAnsi" w:cs="Calibri"/>
          <w:sz w:val="20"/>
          <w:szCs w:val="20"/>
        </w:rPr>
        <w:t>Pôtor,</w:t>
      </w:r>
      <w:r w:rsidR="00080C4A" w:rsidRPr="006C2549">
        <w:rPr>
          <w:rFonts w:asciiTheme="minorHAnsi" w:hAnsiTheme="minorHAnsi" w:cs="Calibri"/>
          <w:sz w:val="20"/>
          <w:szCs w:val="20"/>
        </w:rPr>
        <w:t xml:space="preserve"> Vígľaš, Slatinské Lazy, Klokoč, Stará Huta, Horný Tisovník, Dolný Tisovník, Červeňany, Šuľa, Senné, Brusník, Horná Strehová, Vieska</w:t>
      </w:r>
      <w:r w:rsidR="00080C4A">
        <w:rPr>
          <w:rFonts w:asciiTheme="minorHAnsi" w:hAnsiTheme="minorHAnsi" w:cs="Calibri"/>
          <w:sz w:val="20"/>
          <w:szCs w:val="20"/>
        </w:rPr>
        <w:t xml:space="preserve"> a</w:t>
      </w:r>
      <w:r w:rsidR="00080C4A" w:rsidRPr="006C2549">
        <w:rPr>
          <w:rFonts w:asciiTheme="minorHAnsi" w:hAnsiTheme="minorHAnsi" w:cs="Calibri"/>
          <w:sz w:val="20"/>
          <w:szCs w:val="20"/>
        </w:rPr>
        <w:t xml:space="preserve"> Dolná Strehová</w:t>
      </w:r>
      <w:r w:rsidR="00080C4A" w:rsidRPr="0074383E">
        <w:rPr>
          <w:rFonts w:asciiTheme="minorHAnsi" w:hAnsiTheme="minorHAnsi" w:cs="Calibri"/>
          <w:sz w:val="20"/>
          <w:szCs w:val="20"/>
        </w:rPr>
        <w:t>, v zmysle projektov</w:t>
      </w:r>
      <w:r w:rsidR="00080C4A">
        <w:rPr>
          <w:rFonts w:asciiTheme="minorHAnsi" w:hAnsiTheme="minorHAnsi" w:cs="Calibri"/>
          <w:sz w:val="20"/>
          <w:szCs w:val="20"/>
        </w:rPr>
        <w:t>ých</w:t>
      </w:r>
      <w:r w:rsidR="00080C4A" w:rsidRPr="0074383E">
        <w:rPr>
          <w:rFonts w:asciiTheme="minorHAnsi" w:hAnsiTheme="minorHAnsi" w:cs="Calibri"/>
          <w:sz w:val="20"/>
          <w:szCs w:val="20"/>
        </w:rPr>
        <w:t xml:space="preserve"> dokumentáci</w:t>
      </w:r>
      <w:r w:rsidR="00080C4A">
        <w:rPr>
          <w:rFonts w:asciiTheme="minorHAnsi" w:hAnsiTheme="minorHAnsi" w:cs="Calibri"/>
          <w:sz w:val="20"/>
          <w:szCs w:val="20"/>
        </w:rPr>
        <w:t>í</w:t>
      </w:r>
      <w:r w:rsidR="00080C4A" w:rsidRPr="0074383E">
        <w:rPr>
          <w:rFonts w:asciiTheme="minorHAnsi" w:hAnsiTheme="minorHAnsi" w:cs="Calibri"/>
          <w:sz w:val="20"/>
          <w:szCs w:val="20"/>
        </w:rPr>
        <w:t>.</w:t>
      </w:r>
    </w:p>
    <w:p w14:paraId="0A38DF7D" w14:textId="77777777" w:rsidR="00080C4A" w:rsidRPr="0074383E" w:rsidRDefault="00080C4A" w:rsidP="009370BC">
      <w:pPr>
        <w:jc w:val="both"/>
        <w:rPr>
          <w:rFonts w:asciiTheme="minorHAnsi" w:hAnsiTheme="minorHAnsi" w:cs="Calibri"/>
          <w:sz w:val="20"/>
          <w:szCs w:val="20"/>
        </w:rPr>
      </w:pPr>
    </w:p>
    <w:p w14:paraId="20FF4387" w14:textId="77777777" w:rsidR="009370BC" w:rsidRDefault="009370BC" w:rsidP="009370BC">
      <w:pPr>
        <w:pStyle w:val="tl1"/>
        <w:rPr>
          <w:rFonts w:asciiTheme="minorHAnsi" w:hAnsiTheme="minorHAnsi" w:cs="Calibri"/>
          <w:sz w:val="20"/>
          <w:szCs w:val="20"/>
        </w:rPr>
      </w:pPr>
      <w:r w:rsidRPr="0074383E">
        <w:rPr>
          <w:rFonts w:asciiTheme="minorHAnsi" w:hAnsiTheme="minorHAnsi" w:cs="Calibri"/>
          <w:sz w:val="20"/>
          <w:szCs w:val="20"/>
        </w:rPr>
        <w:t>4.2. Predmet zákazky bude dodaný najneskôr do</w:t>
      </w:r>
      <w:r>
        <w:rPr>
          <w:rFonts w:asciiTheme="minorHAnsi" w:hAnsiTheme="minorHAnsi" w:cs="Calibri"/>
          <w:sz w:val="20"/>
          <w:szCs w:val="20"/>
        </w:rPr>
        <w:t>:</w:t>
      </w:r>
    </w:p>
    <w:p w14:paraId="7BCE497D" w14:textId="76B27079" w:rsidR="009370BC" w:rsidRDefault="009370BC" w:rsidP="009370BC">
      <w:pPr>
        <w:pStyle w:val="tl1"/>
        <w:numPr>
          <w:ilvl w:val="0"/>
          <w:numId w:val="34"/>
        </w:numPr>
        <w:rPr>
          <w:rFonts w:asciiTheme="minorHAnsi" w:hAnsiTheme="minorHAnsi" w:cs="Calibri"/>
          <w:sz w:val="20"/>
          <w:szCs w:val="20"/>
        </w:rPr>
      </w:pPr>
      <w:r>
        <w:rPr>
          <w:rFonts w:asciiTheme="minorHAnsi" w:hAnsiTheme="minorHAnsi" w:cs="Calibri"/>
          <w:sz w:val="20"/>
          <w:szCs w:val="20"/>
        </w:rPr>
        <w:t>1</w:t>
      </w:r>
      <w:r w:rsidR="00D473A3">
        <w:rPr>
          <w:rFonts w:asciiTheme="minorHAnsi" w:hAnsiTheme="minorHAnsi" w:cs="Calibri"/>
          <w:sz w:val="20"/>
          <w:szCs w:val="20"/>
        </w:rPr>
        <w:t>3</w:t>
      </w:r>
      <w:r w:rsidRPr="0074383E">
        <w:rPr>
          <w:rFonts w:asciiTheme="minorHAnsi" w:hAnsiTheme="minorHAnsi" w:cs="Calibri"/>
          <w:sz w:val="20"/>
          <w:szCs w:val="20"/>
        </w:rPr>
        <w:t xml:space="preserve"> mesiacov odo dňa prevzatia staveniska zhotoviteľom</w:t>
      </w:r>
      <w:r>
        <w:rPr>
          <w:rFonts w:asciiTheme="minorHAnsi" w:hAnsiTheme="minorHAnsi" w:cs="Calibri"/>
          <w:sz w:val="20"/>
          <w:szCs w:val="20"/>
        </w:rPr>
        <w:t xml:space="preserve"> pre časť predmetu zákazky č. 1</w:t>
      </w:r>
      <w:r w:rsidRPr="0074383E">
        <w:rPr>
          <w:rFonts w:asciiTheme="minorHAnsi" w:hAnsiTheme="minorHAnsi" w:cs="Calibri"/>
          <w:sz w:val="20"/>
          <w:szCs w:val="20"/>
        </w:rPr>
        <w:t>, v zmysle zmluvy o dielo, ktorá je prílohou č. 2</w:t>
      </w:r>
      <w:r>
        <w:rPr>
          <w:rFonts w:asciiTheme="minorHAnsi" w:hAnsiTheme="minorHAnsi" w:cs="Calibri"/>
          <w:sz w:val="20"/>
          <w:szCs w:val="20"/>
        </w:rPr>
        <w:t>a</w:t>
      </w:r>
      <w:r w:rsidRPr="0074383E">
        <w:rPr>
          <w:rFonts w:asciiTheme="minorHAnsi" w:hAnsiTheme="minorHAnsi" w:cs="Calibri"/>
          <w:sz w:val="20"/>
          <w:szCs w:val="20"/>
        </w:rPr>
        <w:t xml:space="preserve"> týchto SP</w:t>
      </w:r>
      <w:r>
        <w:rPr>
          <w:rFonts w:asciiTheme="minorHAnsi" w:hAnsiTheme="minorHAnsi" w:cs="Calibri"/>
          <w:sz w:val="20"/>
          <w:szCs w:val="20"/>
        </w:rPr>
        <w:t>,</w:t>
      </w:r>
    </w:p>
    <w:p w14:paraId="33E62A23" w14:textId="77D2412A" w:rsidR="009370BC" w:rsidRDefault="00D473A3" w:rsidP="009370BC">
      <w:pPr>
        <w:pStyle w:val="tl1"/>
        <w:numPr>
          <w:ilvl w:val="0"/>
          <w:numId w:val="34"/>
        </w:numPr>
        <w:rPr>
          <w:rFonts w:asciiTheme="minorHAnsi" w:hAnsiTheme="minorHAnsi" w:cs="Calibri"/>
          <w:sz w:val="20"/>
          <w:szCs w:val="20"/>
        </w:rPr>
      </w:pPr>
      <w:r>
        <w:rPr>
          <w:rFonts w:asciiTheme="minorHAnsi" w:hAnsiTheme="minorHAnsi" w:cs="Calibri"/>
          <w:sz w:val="20"/>
          <w:szCs w:val="20"/>
        </w:rPr>
        <w:t>13</w:t>
      </w:r>
      <w:r w:rsidR="009370BC" w:rsidRPr="0074383E">
        <w:rPr>
          <w:rFonts w:asciiTheme="minorHAnsi" w:hAnsiTheme="minorHAnsi" w:cs="Calibri"/>
          <w:sz w:val="20"/>
          <w:szCs w:val="20"/>
        </w:rPr>
        <w:t xml:space="preserve"> mesiacov odo dňa prevzatia staveniska zhotoviteľom</w:t>
      </w:r>
      <w:r w:rsidR="009370BC" w:rsidRPr="00C11256">
        <w:rPr>
          <w:rFonts w:asciiTheme="minorHAnsi" w:hAnsiTheme="minorHAnsi" w:cs="Calibri"/>
          <w:sz w:val="20"/>
          <w:szCs w:val="20"/>
        </w:rPr>
        <w:t xml:space="preserve"> </w:t>
      </w:r>
      <w:r w:rsidR="009370BC">
        <w:rPr>
          <w:rFonts w:asciiTheme="minorHAnsi" w:hAnsiTheme="minorHAnsi" w:cs="Calibri"/>
          <w:sz w:val="20"/>
          <w:szCs w:val="20"/>
        </w:rPr>
        <w:t>pre časť predmetu zákazky č. 2</w:t>
      </w:r>
      <w:r w:rsidR="009370BC" w:rsidRPr="0074383E">
        <w:rPr>
          <w:rFonts w:asciiTheme="minorHAnsi" w:hAnsiTheme="minorHAnsi" w:cs="Calibri"/>
          <w:sz w:val="20"/>
          <w:szCs w:val="20"/>
        </w:rPr>
        <w:t>, v zmysle zmluvy o dielo, ktorá je prílohou č. 2</w:t>
      </w:r>
      <w:r w:rsidR="009370BC">
        <w:rPr>
          <w:rFonts w:asciiTheme="minorHAnsi" w:hAnsiTheme="minorHAnsi" w:cs="Calibri"/>
          <w:sz w:val="20"/>
          <w:szCs w:val="20"/>
        </w:rPr>
        <w:t>b</w:t>
      </w:r>
      <w:r w:rsidR="009370BC" w:rsidRPr="0074383E">
        <w:rPr>
          <w:rFonts w:asciiTheme="minorHAnsi" w:hAnsiTheme="minorHAnsi" w:cs="Calibri"/>
          <w:sz w:val="20"/>
          <w:szCs w:val="20"/>
        </w:rPr>
        <w:t xml:space="preserve"> týchto SP</w:t>
      </w:r>
      <w:r w:rsidR="009370BC">
        <w:rPr>
          <w:rFonts w:asciiTheme="minorHAnsi" w:hAnsiTheme="minorHAnsi" w:cs="Calibri"/>
          <w:sz w:val="20"/>
          <w:szCs w:val="20"/>
        </w:rPr>
        <w:t>,</w:t>
      </w:r>
    </w:p>
    <w:p w14:paraId="1FEB3F95" w14:textId="1E62D52E" w:rsidR="009370BC" w:rsidRPr="0074383E" w:rsidRDefault="00D473A3" w:rsidP="009370BC">
      <w:pPr>
        <w:pStyle w:val="tl1"/>
        <w:numPr>
          <w:ilvl w:val="0"/>
          <w:numId w:val="34"/>
        </w:numPr>
        <w:rPr>
          <w:rFonts w:asciiTheme="minorHAnsi" w:hAnsiTheme="minorHAnsi" w:cs="Calibri"/>
          <w:sz w:val="20"/>
          <w:szCs w:val="20"/>
        </w:rPr>
      </w:pPr>
      <w:r>
        <w:rPr>
          <w:rFonts w:asciiTheme="minorHAnsi" w:hAnsiTheme="minorHAnsi" w:cs="Calibri"/>
          <w:sz w:val="20"/>
          <w:szCs w:val="20"/>
        </w:rPr>
        <w:t>13</w:t>
      </w:r>
      <w:r w:rsidR="009370BC" w:rsidRPr="0074383E">
        <w:rPr>
          <w:rFonts w:asciiTheme="minorHAnsi" w:hAnsiTheme="minorHAnsi" w:cs="Calibri"/>
          <w:sz w:val="20"/>
          <w:szCs w:val="20"/>
        </w:rPr>
        <w:t xml:space="preserve"> mesiacov odo dňa prevzatia staveniska zhotoviteľom</w:t>
      </w:r>
      <w:r w:rsidR="009370BC" w:rsidRPr="00C11256">
        <w:rPr>
          <w:rFonts w:asciiTheme="minorHAnsi" w:hAnsiTheme="minorHAnsi" w:cs="Calibri"/>
          <w:sz w:val="20"/>
          <w:szCs w:val="20"/>
        </w:rPr>
        <w:t xml:space="preserve"> </w:t>
      </w:r>
      <w:r w:rsidR="009370BC">
        <w:rPr>
          <w:rFonts w:asciiTheme="minorHAnsi" w:hAnsiTheme="minorHAnsi" w:cs="Calibri"/>
          <w:sz w:val="20"/>
          <w:szCs w:val="20"/>
        </w:rPr>
        <w:t>pre časť predmetu zákazky č. 3</w:t>
      </w:r>
      <w:r w:rsidR="009370BC" w:rsidRPr="0074383E">
        <w:rPr>
          <w:rFonts w:asciiTheme="minorHAnsi" w:hAnsiTheme="minorHAnsi" w:cs="Calibri"/>
          <w:sz w:val="20"/>
          <w:szCs w:val="20"/>
        </w:rPr>
        <w:t>, v zmysle zmluvy o dielo, ktorá je prílohou č. 2</w:t>
      </w:r>
      <w:r w:rsidR="009370BC">
        <w:rPr>
          <w:rFonts w:asciiTheme="minorHAnsi" w:hAnsiTheme="minorHAnsi" w:cs="Calibri"/>
          <w:sz w:val="20"/>
          <w:szCs w:val="20"/>
        </w:rPr>
        <w:t>c</w:t>
      </w:r>
      <w:r w:rsidR="009370BC" w:rsidRPr="0074383E">
        <w:rPr>
          <w:rFonts w:asciiTheme="minorHAnsi" w:hAnsiTheme="minorHAnsi" w:cs="Calibri"/>
          <w:sz w:val="20"/>
          <w:szCs w:val="20"/>
        </w:rPr>
        <w:t xml:space="preserve"> týchto SP</w:t>
      </w:r>
      <w:r w:rsidR="009370BC">
        <w:rPr>
          <w:rFonts w:asciiTheme="minorHAnsi" w:hAnsiTheme="minorHAnsi" w:cs="Calibri"/>
          <w:sz w:val="20"/>
          <w:szCs w:val="20"/>
        </w:rPr>
        <w:t>.</w:t>
      </w:r>
    </w:p>
    <w:p w14:paraId="41B2E0A5" w14:textId="77777777" w:rsidR="006A09B3" w:rsidRPr="0074383E" w:rsidRDefault="006A09B3" w:rsidP="004D672E">
      <w:pPr>
        <w:pStyle w:val="tl1"/>
        <w:rPr>
          <w:rFonts w:asciiTheme="minorHAnsi" w:hAnsiTheme="minorHAnsi" w:cs="Calibri"/>
          <w:b/>
          <w:bCs/>
          <w:sz w:val="20"/>
          <w:szCs w:val="20"/>
        </w:rPr>
      </w:pPr>
    </w:p>
    <w:p w14:paraId="78380266" w14:textId="7279B21C" w:rsidR="00EF70B4" w:rsidRPr="0074383E" w:rsidRDefault="00513D8E" w:rsidP="004D672E">
      <w:pPr>
        <w:pStyle w:val="tl1"/>
        <w:rPr>
          <w:rFonts w:asciiTheme="minorHAnsi" w:hAnsiTheme="minorHAnsi" w:cs="Calibri"/>
          <w:b/>
          <w:bCs/>
          <w:sz w:val="20"/>
          <w:szCs w:val="20"/>
        </w:rPr>
      </w:pPr>
      <w:r w:rsidRPr="0074383E">
        <w:rPr>
          <w:rFonts w:asciiTheme="minorHAnsi" w:hAnsiTheme="minorHAnsi" w:cs="Calibri"/>
          <w:b/>
          <w:bCs/>
          <w:sz w:val="20"/>
          <w:szCs w:val="20"/>
        </w:rPr>
        <w:t>5. ZDROJ FINANČNÝCH PROSTRIEDKOV</w:t>
      </w:r>
    </w:p>
    <w:p w14:paraId="2967DB8D" w14:textId="7074B6B2" w:rsidR="003B6F60" w:rsidRPr="0074383E" w:rsidRDefault="00513D8E" w:rsidP="00C67FDE">
      <w:pPr>
        <w:pStyle w:val="Default"/>
        <w:jc w:val="both"/>
        <w:rPr>
          <w:rFonts w:asciiTheme="minorHAnsi" w:hAnsiTheme="minorHAnsi" w:cs="Calibri"/>
          <w:sz w:val="20"/>
          <w:lang w:val="sk-SK"/>
        </w:rPr>
      </w:pPr>
      <w:r w:rsidRPr="0074383E">
        <w:rPr>
          <w:rFonts w:asciiTheme="minorHAnsi" w:hAnsiTheme="minorHAnsi" w:cs="Calibri"/>
          <w:sz w:val="20"/>
          <w:lang w:val="sk-SK"/>
        </w:rPr>
        <w:t xml:space="preserve">5.1.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 Európskeho fondu regionálneho rozvoja, Integrovaný regionálny operačný program (ďalej aj „IROP”)</w:t>
      </w:r>
      <w:r w:rsidR="00B5457C">
        <w:rPr>
          <w:rFonts w:asciiTheme="minorHAnsi" w:hAnsiTheme="minorHAnsi" w:cs="Calibri"/>
          <w:sz w:val="20"/>
          <w:lang w:val="sk-SK"/>
        </w:rPr>
        <w:t>.</w:t>
      </w:r>
    </w:p>
    <w:p w14:paraId="5C698184" w14:textId="77777777" w:rsidR="00C67FDE" w:rsidRPr="0074383E" w:rsidRDefault="00C67FDE" w:rsidP="00C67FDE">
      <w:pPr>
        <w:pStyle w:val="Default"/>
        <w:jc w:val="both"/>
        <w:rPr>
          <w:rFonts w:asciiTheme="minorHAnsi" w:hAnsiTheme="minorHAnsi" w:cs="Calibri"/>
          <w:sz w:val="20"/>
          <w:lang w:val="sk-SK"/>
        </w:rPr>
      </w:pPr>
    </w:p>
    <w:p w14:paraId="1A463D23" w14:textId="0EBAA565" w:rsidR="00EF70B4"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6. DRUH ZÁKAZKY</w:t>
      </w:r>
    </w:p>
    <w:p w14:paraId="1E26C31A" w14:textId="655B15AB" w:rsidR="00B47B6D" w:rsidRPr="00B47B6D" w:rsidRDefault="00513D8E" w:rsidP="00B47B6D">
      <w:pPr>
        <w:autoSpaceDE w:val="0"/>
        <w:autoSpaceDN w:val="0"/>
        <w:adjustRightInd w:val="0"/>
        <w:jc w:val="both"/>
        <w:rPr>
          <w:rFonts w:asciiTheme="minorHAnsi" w:hAnsiTheme="minorHAnsi" w:cstheme="minorHAnsi"/>
          <w:sz w:val="20"/>
          <w:szCs w:val="20"/>
        </w:rPr>
      </w:pPr>
      <w:r w:rsidRPr="00B47B6D">
        <w:rPr>
          <w:rFonts w:asciiTheme="minorHAnsi" w:hAnsiTheme="minorHAnsi" w:cstheme="minorHAnsi"/>
          <w:sz w:val="20"/>
          <w:szCs w:val="20"/>
        </w:rPr>
        <w:t>6.1.</w:t>
      </w:r>
      <w:r w:rsidR="00B47B6D" w:rsidRPr="00B47B6D">
        <w:rPr>
          <w:rFonts w:asciiTheme="minorHAnsi" w:hAnsiTheme="minorHAnsi" w:cstheme="minorHAnsi"/>
          <w:sz w:val="20"/>
          <w:szCs w:val="20"/>
        </w:rPr>
        <w:t xml:space="preserve">Podrobné vymedzenie záväzných zmluvných podmienok na uskutočnenie jednotlivých častí predmetu zákazky, ktoré musia byť obsiahnuté v uzatvorených zmluvách o dielo, obsahuje časť </w:t>
      </w:r>
      <w:r w:rsidR="00B47B6D" w:rsidRPr="00B47B6D">
        <w:rPr>
          <w:rFonts w:asciiTheme="minorHAnsi" w:hAnsiTheme="minorHAnsi" w:cstheme="minorHAnsi"/>
          <w:iCs/>
          <w:sz w:val="20"/>
          <w:szCs w:val="20"/>
        </w:rPr>
        <w:t>C. Obchodné podmienky, D. Spôsob určenia ceny a prílohy</w:t>
      </w:r>
      <w:r w:rsidR="00B47B6D" w:rsidRPr="00B47B6D">
        <w:rPr>
          <w:rFonts w:asciiTheme="minorHAnsi" w:hAnsiTheme="minorHAnsi" w:cstheme="minorHAnsi"/>
          <w:i/>
          <w:sz w:val="20"/>
          <w:szCs w:val="20"/>
        </w:rPr>
        <w:t xml:space="preserve"> </w:t>
      </w:r>
      <w:r w:rsidR="00B47B6D" w:rsidRPr="00B47B6D">
        <w:rPr>
          <w:rFonts w:asciiTheme="minorHAnsi" w:hAnsiTheme="minorHAnsi" w:cstheme="minorHAnsi"/>
          <w:sz w:val="20"/>
          <w:szCs w:val="20"/>
        </w:rPr>
        <w:t xml:space="preserve">týchto SP. Verejný obstarávateľ bude od úspešného uchádzača požadovať </w:t>
      </w:r>
      <w:r w:rsidR="00B47B6D" w:rsidRPr="00B47B6D">
        <w:rPr>
          <w:rFonts w:asciiTheme="minorHAnsi" w:hAnsiTheme="minorHAnsi" w:cstheme="minorHAnsi"/>
          <w:iCs/>
          <w:sz w:val="20"/>
          <w:szCs w:val="20"/>
        </w:rPr>
        <w:t>záväzne dodržať minimálne zmluvné podmienky uvedené v časti C. Obchodné podmienky</w:t>
      </w:r>
      <w:r w:rsidR="00B47B6D" w:rsidRPr="00B47B6D">
        <w:rPr>
          <w:rFonts w:asciiTheme="minorHAnsi" w:hAnsiTheme="minorHAnsi" w:cstheme="minorHAnsi"/>
          <w:sz w:val="20"/>
          <w:szCs w:val="20"/>
        </w:rPr>
        <w:t xml:space="preserve"> a v prílohách týchto SP.</w:t>
      </w:r>
    </w:p>
    <w:p w14:paraId="5F955988" w14:textId="77777777" w:rsidR="007F5661" w:rsidRPr="0074383E" w:rsidRDefault="007F5661" w:rsidP="00C07D95">
      <w:pPr>
        <w:pStyle w:val="tl1"/>
        <w:rPr>
          <w:rFonts w:asciiTheme="minorHAnsi" w:hAnsiTheme="minorHAnsi" w:cs="Calibri"/>
          <w:b/>
          <w:bCs/>
          <w:sz w:val="20"/>
          <w:szCs w:val="20"/>
        </w:rPr>
      </w:pPr>
    </w:p>
    <w:p w14:paraId="60A784A6" w14:textId="0769730D"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 xml:space="preserve">7. </w:t>
      </w:r>
      <w:r w:rsidRPr="00AA4050">
        <w:rPr>
          <w:rFonts w:asciiTheme="minorHAnsi" w:hAnsiTheme="minorHAnsi" w:cstheme="minorHAnsi"/>
          <w:b/>
          <w:bCs/>
          <w:sz w:val="20"/>
          <w:szCs w:val="20"/>
        </w:rPr>
        <w:t>ZÁBEZPEKA P</w:t>
      </w:r>
      <w:r w:rsidR="00C67FDE" w:rsidRPr="00AA4050">
        <w:rPr>
          <w:rFonts w:asciiTheme="minorHAnsi" w:hAnsiTheme="minorHAnsi" w:cstheme="minorHAnsi"/>
          <w:b/>
          <w:bCs/>
          <w:sz w:val="20"/>
          <w:szCs w:val="20"/>
        </w:rPr>
        <w:t>ONUKY A LEHOTA VIAZANOSTI PONÚK</w:t>
      </w:r>
      <w:r w:rsidRPr="00AA4050">
        <w:rPr>
          <w:rFonts w:asciiTheme="minorHAnsi" w:hAnsiTheme="minorHAnsi" w:cstheme="minorHAnsi"/>
          <w:b/>
          <w:bCs/>
          <w:sz w:val="20"/>
          <w:szCs w:val="20"/>
        </w:rPr>
        <w:t>.</w:t>
      </w:r>
    </w:p>
    <w:p w14:paraId="6AF3E422" w14:textId="69CB16F1" w:rsidR="00342BA7" w:rsidRPr="0074383E" w:rsidRDefault="00C67FDE" w:rsidP="00DB7810">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7.1. </w:t>
      </w:r>
      <w:r w:rsidR="00CB0555" w:rsidRPr="000D7349">
        <w:rPr>
          <w:rFonts w:asciiTheme="minorHAnsi" w:hAnsiTheme="minorHAnsi" w:cs="Calibri"/>
          <w:sz w:val="20"/>
          <w:szCs w:val="20"/>
        </w:rPr>
        <w:t>Zábezpeka ponuky sa nevyžaduje, z uvedeného dôvodu verejný obstarávateľ neurčuje lehotu viazanosti ponúk.</w:t>
      </w:r>
    </w:p>
    <w:p w14:paraId="1ED9020B" w14:textId="5F888D2D" w:rsidR="00D7600B" w:rsidRPr="0074383E" w:rsidRDefault="00D7600B" w:rsidP="00D7600B">
      <w:pPr>
        <w:pStyle w:val="tl1"/>
        <w:rPr>
          <w:rFonts w:asciiTheme="minorHAnsi" w:hAnsiTheme="minorHAnsi" w:cstheme="minorHAnsi"/>
          <w:iCs/>
          <w:sz w:val="20"/>
        </w:rPr>
      </w:pPr>
    </w:p>
    <w:p w14:paraId="0630327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8. KOMUNIKÁCIA MEDZI VEREJNÝM OBSTARÁVATEĽOM A ZÁUJEMCAMI/ UCHÁDZAČMI</w:t>
      </w:r>
    </w:p>
    <w:p w14:paraId="020DE51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383E">
        <w:rPr>
          <w:rFonts w:asciiTheme="minorHAnsi" w:hAnsiTheme="minorHAnsi" w:cs="Calibri"/>
          <w:b/>
          <w:sz w:val="20"/>
          <w:szCs w:val="20"/>
        </w:rPr>
        <w:t>počas celého procesu verejného obstarávania</w:t>
      </w:r>
      <w:r w:rsidRPr="0074383E">
        <w:rPr>
          <w:rFonts w:asciiTheme="minorHAnsi" w:hAnsiTheme="minorHAnsi" w:cs="Calibri"/>
          <w:sz w:val="20"/>
          <w:szCs w:val="20"/>
        </w:rPr>
        <w:t>.</w:t>
      </w:r>
    </w:p>
    <w:p w14:paraId="6A1A6A9C" w14:textId="77777777" w:rsidR="00D7600B" w:rsidRPr="0074383E" w:rsidRDefault="00D7600B" w:rsidP="00D7600B">
      <w:pPr>
        <w:pStyle w:val="tl1"/>
        <w:rPr>
          <w:rFonts w:asciiTheme="minorHAnsi" w:hAnsiTheme="minorHAnsi" w:cs="Calibri"/>
          <w:sz w:val="20"/>
          <w:szCs w:val="20"/>
          <w:u w:val="single"/>
        </w:rPr>
      </w:pPr>
    </w:p>
    <w:p w14:paraId="1278D8EA" w14:textId="77777777" w:rsidR="00D7600B" w:rsidRPr="0074383E" w:rsidRDefault="00D7600B" w:rsidP="00D7600B">
      <w:pPr>
        <w:pStyle w:val="tl1"/>
        <w:rPr>
          <w:rFonts w:asciiTheme="minorHAnsi" w:hAnsiTheme="minorHAnsi" w:cs="Calibri"/>
          <w:sz w:val="20"/>
          <w:szCs w:val="20"/>
          <w:u w:val="single"/>
        </w:rPr>
      </w:pPr>
      <w:r w:rsidRPr="0074383E">
        <w:rPr>
          <w:rFonts w:asciiTheme="minorHAnsi" w:hAnsiTheme="minorHAnsi" w:cs="Calibri"/>
          <w:sz w:val="20"/>
          <w:szCs w:val="20"/>
          <w:u w:val="single"/>
        </w:rPr>
        <w:t>Všeobecné informácie k webovej aplikácií JOSEPHINE.</w:t>
      </w:r>
    </w:p>
    <w:p w14:paraId="4126454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43B839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2A33FB71"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741F1E6"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Mozilla Firefox verzia 13.0 a vyššia alebo</w:t>
      </w:r>
    </w:p>
    <w:p w14:paraId="27E9C1D9"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Google Chrome</w:t>
      </w:r>
    </w:p>
    <w:p w14:paraId="4DBE6BA3" w14:textId="77777777" w:rsidR="00D7600B" w:rsidRPr="0074383E" w:rsidRDefault="00D7600B" w:rsidP="00D7600B">
      <w:pPr>
        <w:pStyle w:val="tl1"/>
        <w:rPr>
          <w:rFonts w:asciiTheme="minorHAnsi" w:hAnsiTheme="minorHAnsi" w:cs="Calibri"/>
          <w:sz w:val="20"/>
          <w:szCs w:val="20"/>
        </w:rPr>
      </w:pPr>
    </w:p>
    <w:p w14:paraId="1D3422D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291E51" w14:textId="77777777" w:rsidR="00D7600B" w:rsidRPr="0074383E" w:rsidRDefault="00D7600B" w:rsidP="00D7600B">
      <w:pPr>
        <w:pStyle w:val="tl1"/>
        <w:rPr>
          <w:rFonts w:asciiTheme="minorHAnsi" w:hAnsiTheme="minorHAnsi" w:cs="Calibri"/>
          <w:sz w:val="20"/>
          <w:szCs w:val="20"/>
        </w:rPr>
      </w:pPr>
    </w:p>
    <w:p w14:paraId="687CFA9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lastRenderedPageBreak/>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DA5714F" w14:textId="77777777" w:rsidR="00D7600B" w:rsidRPr="0074383E" w:rsidRDefault="00D7600B" w:rsidP="00D7600B">
      <w:pPr>
        <w:pStyle w:val="tl1"/>
        <w:rPr>
          <w:rFonts w:asciiTheme="minorHAnsi" w:hAnsiTheme="minorHAnsi" w:cs="Calibri"/>
          <w:sz w:val="20"/>
          <w:szCs w:val="20"/>
        </w:rPr>
      </w:pPr>
    </w:p>
    <w:p w14:paraId="6EF8950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1790EC5" w14:textId="77777777" w:rsidR="00D7600B" w:rsidRPr="0074383E" w:rsidRDefault="00D7600B" w:rsidP="00D7600B">
      <w:pPr>
        <w:pStyle w:val="tl1"/>
        <w:rPr>
          <w:rFonts w:asciiTheme="minorHAnsi" w:hAnsiTheme="minorHAnsi" w:cs="Calibri"/>
          <w:sz w:val="20"/>
          <w:szCs w:val="20"/>
        </w:rPr>
      </w:pPr>
    </w:p>
    <w:p w14:paraId="2C387974"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982179" w14:textId="77777777" w:rsidR="00D7600B" w:rsidRPr="0074383E" w:rsidRDefault="00D7600B" w:rsidP="00D7600B">
      <w:pPr>
        <w:pStyle w:val="tl1"/>
        <w:rPr>
          <w:rFonts w:asciiTheme="minorHAnsi" w:hAnsiTheme="minorHAnsi" w:cs="Calibri"/>
          <w:sz w:val="20"/>
          <w:szCs w:val="20"/>
        </w:rPr>
      </w:pPr>
    </w:p>
    <w:p w14:paraId="2048D9A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E1B233C" w14:textId="77777777" w:rsidR="00D7600B" w:rsidRPr="0074383E" w:rsidRDefault="00D7600B" w:rsidP="00D7600B">
      <w:pPr>
        <w:pStyle w:val="tl1"/>
        <w:rPr>
          <w:rFonts w:asciiTheme="minorHAnsi" w:hAnsiTheme="minorHAnsi" w:cs="Calibri"/>
          <w:sz w:val="20"/>
          <w:szCs w:val="20"/>
        </w:rPr>
      </w:pPr>
    </w:p>
    <w:p w14:paraId="322387BE"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9. VYSVETLENIE A ZMENY</w:t>
      </w:r>
    </w:p>
    <w:p w14:paraId="181B60C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D5CD3E9" w14:textId="77777777" w:rsidR="00D7600B" w:rsidRPr="0074383E" w:rsidRDefault="00D7600B" w:rsidP="00D7600B">
      <w:pPr>
        <w:pStyle w:val="tl1"/>
        <w:rPr>
          <w:rFonts w:asciiTheme="minorHAnsi" w:hAnsiTheme="minorHAnsi" w:cstheme="minorHAnsi"/>
          <w:sz w:val="20"/>
          <w:szCs w:val="20"/>
        </w:rPr>
      </w:pPr>
    </w:p>
    <w:p w14:paraId="1D3A8A2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9.2. Verejný obstarávateľ primerane predĺži lehotu na predkladanie ponúk, ak</w:t>
      </w:r>
    </w:p>
    <w:p w14:paraId="69D1F0D2"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610AA84"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 dokumentoch potrebných na vypracovanie ponuky alebo na preukázanie splnenia podmienok účasti vykoná podstatnú zmenu</w:t>
      </w:r>
    </w:p>
    <w:p w14:paraId="386A57F4" w14:textId="77777777" w:rsidR="00D7600B" w:rsidRPr="0074383E" w:rsidRDefault="00D7600B" w:rsidP="00D7600B">
      <w:pPr>
        <w:pStyle w:val="tl1"/>
        <w:rPr>
          <w:rFonts w:asciiTheme="minorHAnsi" w:hAnsiTheme="minorHAnsi" w:cstheme="minorHAnsi"/>
          <w:sz w:val="20"/>
          <w:szCs w:val="20"/>
        </w:rPr>
      </w:pPr>
    </w:p>
    <w:p w14:paraId="62BD08D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6A63FB08" w14:textId="77777777" w:rsidR="00D7600B" w:rsidRPr="0074383E" w:rsidRDefault="00D7600B" w:rsidP="00D7600B">
      <w:pPr>
        <w:pStyle w:val="tl1"/>
        <w:rPr>
          <w:rFonts w:asciiTheme="minorHAnsi" w:hAnsiTheme="minorHAnsi" w:cs="Calibri"/>
          <w:b/>
          <w:bCs/>
          <w:sz w:val="20"/>
          <w:szCs w:val="20"/>
        </w:rPr>
      </w:pPr>
    </w:p>
    <w:p w14:paraId="18A263A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10. OBHLIADKA MIESTA USKUTOČNENIA PREDMETU ZÁKAZKY.</w:t>
      </w:r>
    </w:p>
    <w:p w14:paraId="28D6FB21" w14:textId="439BF77A" w:rsidR="00D7600B" w:rsidRPr="0074383E" w:rsidRDefault="00D7600B" w:rsidP="00D7600B">
      <w:pPr>
        <w:pStyle w:val="tl1"/>
        <w:rPr>
          <w:rFonts w:asciiTheme="minorHAnsi" w:hAnsiTheme="minorHAnsi" w:cs="Calibri"/>
          <w:bCs/>
          <w:sz w:val="20"/>
          <w:szCs w:val="20"/>
        </w:rPr>
      </w:pPr>
      <w:r w:rsidRPr="0074383E">
        <w:rPr>
          <w:rFonts w:asciiTheme="minorHAnsi" w:hAnsiTheme="minorHAnsi" w:cs="Calibri"/>
          <w:bCs/>
          <w:sz w:val="20"/>
          <w:szCs w:val="20"/>
        </w:rPr>
        <w:t xml:space="preserve">10.1. </w:t>
      </w:r>
      <w:r w:rsidR="004C1DB0" w:rsidRPr="0074383E">
        <w:rPr>
          <w:rFonts w:asciiTheme="minorHAnsi" w:hAnsiTheme="minorHAnsi" w:cs="Calibri"/>
          <w:bCs/>
          <w:sz w:val="20"/>
          <w:szCs w:val="20"/>
        </w:rPr>
        <w:t xml:space="preserve">Miesta uskutočnenia predmetu zákazky sú verejne prístupné, sú v súťažných podkladoch jednoznačne identifikované,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004C1DB0" w:rsidRPr="0074383E">
        <w:rPr>
          <w:rFonts w:asciiTheme="minorHAnsi" w:hAnsiTheme="minorHAnsi" w:cs="Calibri"/>
          <w:bCs/>
          <w:sz w:val="20"/>
          <w:szCs w:val="20"/>
        </w:rPr>
        <w:t>miesta</w:t>
      </w:r>
      <w:r w:rsidR="00CA6612">
        <w:rPr>
          <w:rFonts w:asciiTheme="minorHAnsi" w:hAnsiTheme="minorHAnsi" w:cs="Calibri"/>
          <w:bCs/>
          <w:sz w:val="20"/>
          <w:szCs w:val="20"/>
        </w:rPr>
        <w:t xml:space="preserve"> uskutočnenia predmetu zákazky.</w:t>
      </w:r>
    </w:p>
    <w:p w14:paraId="5A6CF090" w14:textId="77777777" w:rsidR="00D7600B" w:rsidRPr="0074383E" w:rsidRDefault="00D7600B" w:rsidP="00D7600B">
      <w:pPr>
        <w:pStyle w:val="tl1"/>
        <w:rPr>
          <w:rFonts w:asciiTheme="minorHAnsi" w:hAnsiTheme="minorHAnsi" w:cs="Calibri"/>
          <w:bCs/>
          <w:sz w:val="20"/>
          <w:szCs w:val="20"/>
        </w:rPr>
      </w:pPr>
    </w:p>
    <w:p w14:paraId="20559A68"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11. VYHOTOVENIE PONUKY</w:t>
      </w:r>
    </w:p>
    <w:p w14:paraId="0F11564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EA96490" w14:textId="77777777" w:rsidR="00C44EA2" w:rsidRPr="0074383E" w:rsidRDefault="00C44EA2" w:rsidP="00D7600B">
      <w:pPr>
        <w:pStyle w:val="tl1"/>
        <w:rPr>
          <w:rFonts w:asciiTheme="minorHAnsi" w:hAnsiTheme="minorHAnsi" w:cs="Calibri"/>
          <w:sz w:val="20"/>
          <w:szCs w:val="20"/>
        </w:rPr>
      </w:pPr>
    </w:p>
    <w:p w14:paraId="33B5A49F" w14:textId="793DAC5D"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11.2. Uchádzač predkladá ponuku v elektronickej podobe v lehote na predkladanie ponúk podľa požiadaviek uvedených v týchto SP</w:t>
      </w:r>
      <w:r w:rsidR="003368F5">
        <w:rPr>
          <w:rFonts w:asciiTheme="minorHAnsi" w:hAnsiTheme="minorHAnsi" w:cstheme="minorHAnsi"/>
          <w:sz w:val="20"/>
          <w:szCs w:val="20"/>
        </w:rPr>
        <w:t>.</w:t>
      </w:r>
    </w:p>
    <w:p w14:paraId="64A52039" w14:textId="77777777" w:rsidR="00D7600B" w:rsidRPr="0074383E" w:rsidRDefault="00D7600B" w:rsidP="00D7600B">
      <w:pPr>
        <w:pStyle w:val="tl1"/>
        <w:rPr>
          <w:rFonts w:asciiTheme="minorHAnsi" w:hAnsiTheme="minorHAnsi" w:cs="Calibri"/>
          <w:sz w:val="20"/>
          <w:szCs w:val="20"/>
        </w:rPr>
      </w:pPr>
    </w:p>
    <w:p w14:paraId="2DD20D17" w14:textId="77777777" w:rsidR="00D7600B" w:rsidRPr="0074383E" w:rsidRDefault="00D7600B" w:rsidP="00D7600B">
      <w:pPr>
        <w:pStyle w:val="tl1"/>
        <w:rPr>
          <w:rFonts w:asciiTheme="minorHAnsi" w:hAnsiTheme="minorHAnsi" w:cs="Calibri"/>
          <w:color w:val="0000FF"/>
          <w:sz w:val="20"/>
          <w:szCs w:val="20"/>
        </w:rPr>
      </w:pPr>
      <w:r w:rsidRPr="0074383E">
        <w:rPr>
          <w:rFonts w:asciiTheme="minorHAnsi" w:hAnsiTheme="minorHAnsi" w:cs="Calibri"/>
          <w:sz w:val="20"/>
          <w:szCs w:val="20"/>
        </w:rPr>
        <w:t xml:space="preserve">11.3. Ponuka musí byť vyhotovená elektronicky v zmysle § 49 ods. 1 písm. a) ZVO a vložená do systému JOSEPHINE umiestnenom na webovej adrese </w:t>
      </w:r>
      <w:hyperlink r:id="rId11" w:history="1">
        <w:r w:rsidRPr="0074383E">
          <w:rPr>
            <w:rStyle w:val="Hypertextovprepojenie"/>
            <w:rFonts w:asciiTheme="minorHAnsi" w:hAnsiTheme="minorHAnsi" w:cs="Calibri"/>
            <w:sz w:val="20"/>
            <w:szCs w:val="20"/>
          </w:rPr>
          <w:t>https://josephine.proebiz.com/</w:t>
        </w:r>
      </w:hyperlink>
      <w:r w:rsidRPr="0074383E">
        <w:rPr>
          <w:rStyle w:val="Hypertextovprepojenie"/>
          <w:rFonts w:asciiTheme="minorHAnsi" w:hAnsiTheme="minorHAnsi" w:cs="Calibri"/>
          <w:sz w:val="20"/>
          <w:szCs w:val="20"/>
        </w:rPr>
        <w:t>.</w:t>
      </w:r>
    </w:p>
    <w:p w14:paraId="6E4CF1C9" w14:textId="4E0A6684"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Uchádzač svoju ponuku identifikuje uvedením obchodného mena alebo názvu, sídla, miesta podnikania alebo obvyklého pobytu uchádzača</w:t>
      </w:r>
    </w:p>
    <w:p w14:paraId="7CB2B3AE" w14:textId="77777777" w:rsidR="00D87E08" w:rsidRPr="0074383E" w:rsidRDefault="00D87E08" w:rsidP="00D7600B">
      <w:pPr>
        <w:pStyle w:val="tl1"/>
        <w:rPr>
          <w:rFonts w:asciiTheme="minorHAnsi" w:hAnsiTheme="minorHAnsi" w:cs="Calibri"/>
          <w:sz w:val="20"/>
          <w:szCs w:val="20"/>
        </w:rPr>
      </w:pPr>
    </w:p>
    <w:p w14:paraId="18E4A25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lastRenderedPageBreak/>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74383E">
        <w:rPr>
          <w:rFonts w:asciiTheme="minorHAnsi" w:hAnsiTheme="minorHAnsi" w:cs="Calibri"/>
          <w:sz w:val="20"/>
          <w:szCs w:val="20"/>
        </w:rPr>
        <w:cr/>
      </w:r>
    </w:p>
    <w:p w14:paraId="1634698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74383E">
        <w:rPr>
          <w:rFonts w:asciiTheme="minorHAnsi" w:hAnsiTheme="minorHAnsi" w:cs="Calibri"/>
          <w:sz w:val="20"/>
          <w:szCs w:val="20"/>
        </w:rPr>
        <w:cr/>
      </w:r>
    </w:p>
    <w:p w14:paraId="73C120EE"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11.6. Doklady a dokumenty tvoriace obsah ponuky, požadované v týchto SP, musia byť k termínu predloženia ponuky platné a aktuálne.</w:t>
      </w:r>
    </w:p>
    <w:p w14:paraId="53192FD7" w14:textId="77777777" w:rsidR="00D7600B" w:rsidRPr="0074383E" w:rsidRDefault="00D7600B" w:rsidP="00D7600B">
      <w:pPr>
        <w:pStyle w:val="tl1"/>
        <w:rPr>
          <w:rFonts w:asciiTheme="minorHAnsi" w:hAnsiTheme="minorHAnsi" w:cs="Calibri"/>
          <w:sz w:val="20"/>
          <w:szCs w:val="20"/>
        </w:rPr>
      </w:pPr>
    </w:p>
    <w:p w14:paraId="084D1BCF" w14:textId="24D7BF88"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11.7. Uchádzač môže </w:t>
      </w:r>
      <w:r w:rsidR="00007AC3">
        <w:rPr>
          <w:rFonts w:asciiTheme="minorHAnsi" w:hAnsiTheme="minorHAnsi" w:cs="Calibri"/>
          <w:sz w:val="20"/>
          <w:szCs w:val="20"/>
        </w:rPr>
        <w:t xml:space="preserve">predbežne </w:t>
      </w:r>
      <w:r w:rsidRPr="0074383E">
        <w:rPr>
          <w:rFonts w:asciiTheme="minorHAnsi" w:hAnsiTheme="minorHAnsi" w:cs="Calibri"/>
          <w:sz w:val="20"/>
          <w:szCs w:val="20"/>
        </w:rPr>
        <w:t xml:space="preserve">nahradiť doklady, prostredníctvom ktorých preukazuje splnenie podmienok účasti v zmysle § 39 ZVO jednotným európskym dokumentom, v takomto prípade súčasťou jeho ponuky bude vyplnený jednotný elektronický dokument. Uchádzač </w:t>
      </w:r>
      <w:r w:rsidRPr="0074383E">
        <w:rPr>
          <w:rFonts w:asciiTheme="minorHAnsi" w:hAnsiTheme="minorHAnsi" w:cs="Calibri"/>
          <w:sz w:val="20"/>
          <w:szCs w:val="20"/>
          <w:u w:val="single"/>
        </w:rPr>
        <w:t>môže</w:t>
      </w:r>
      <w:r w:rsidRPr="0074383E">
        <w:rPr>
          <w:rFonts w:asciiTheme="minorHAnsi" w:hAnsiTheme="minorHAnsi" w:cs="Calibri"/>
          <w:sz w:val="20"/>
          <w:szCs w:val="20"/>
        </w:rPr>
        <w:t xml:space="preserve"> prehlásiť splnenie podmienok účasti technickej alebo odbornej spôsobilosti </w:t>
      </w:r>
      <w:r w:rsidRPr="0074383E">
        <w:rPr>
          <w:rFonts w:asciiTheme="minorHAnsi" w:hAnsiTheme="minorHAnsi" w:cs="Calibri"/>
          <w:sz w:val="20"/>
          <w:szCs w:val="20"/>
          <w:u w:val="single"/>
        </w:rPr>
        <w:t>prostredníctvom globálneho údaju</w:t>
      </w:r>
      <w:r w:rsidRPr="0074383E">
        <w:rPr>
          <w:rFonts w:asciiTheme="minorHAnsi" w:hAnsiTheme="minorHAnsi" w:cs="Calibri"/>
          <w:sz w:val="20"/>
          <w:szCs w:val="20"/>
        </w:rPr>
        <w:t xml:space="preserve"> uvedeného v oddiel α IV. časti jednotného európskeho dokumentu</w:t>
      </w:r>
      <w:r w:rsidR="00616F8C">
        <w:rPr>
          <w:rFonts w:asciiTheme="minorHAnsi" w:hAnsiTheme="minorHAnsi" w:cs="Calibri"/>
          <w:sz w:val="20"/>
          <w:szCs w:val="20"/>
        </w:rPr>
        <w:t>.</w:t>
      </w:r>
      <w:r w:rsidRPr="0074383E">
        <w:rPr>
          <w:rFonts w:asciiTheme="minorHAnsi" w:hAnsiTheme="minorHAnsi" w:cs="Calibri"/>
          <w:sz w:val="20"/>
          <w:szCs w:val="20"/>
        </w:rPr>
        <w:t xml:space="preserve"> </w:t>
      </w:r>
    </w:p>
    <w:p w14:paraId="1130795E" w14:textId="77777777" w:rsidR="00D7600B" w:rsidRPr="0074383E" w:rsidRDefault="00D7600B" w:rsidP="00D7600B">
      <w:pPr>
        <w:pStyle w:val="tl1"/>
        <w:rPr>
          <w:rFonts w:asciiTheme="minorHAnsi" w:hAnsiTheme="minorHAnsi" w:cs="Calibri"/>
          <w:sz w:val="20"/>
          <w:szCs w:val="20"/>
        </w:rPr>
      </w:pPr>
    </w:p>
    <w:p w14:paraId="0BACC239" w14:textId="5075E63A"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w:t>
      </w:r>
    </w:p>
    <w:p w14:paraId="7DA3CB96" w14:textId="77777777" w:rsidR="00D7600B" w:rsidRPr="0074383E" w:rsidRDefault="00D7600B" w:rsidP="00D7600B">
      <w:pPr>
        <w:pStyle w:val="tl1"/>
        <w:rPr>
          <w:rFonts w:asciiTheme="minorHAnsi" w:hAnsiTheme="minorHAnsi" w:cs="Calibri"/>
          <w:sz w:val="20"/>
          <w:szCs w:val="20"/>
        </w:rPr>
      </w:pPr>
    </w:p>
    <w:p w14:paraId="0FC6334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A8FE88" w14:textId="77777777" w:rsidR="00D7600B" w:rsidRPr="0074383E" w:rsidRDefault="00D7600B" w:rsidP="00D7600B">
      <w:pPr>
        <w:pStyle w:val="tl1"/>
        <w:rPr>
          <w:rFonts w:asciiTheme="minorHAnsi" w:hAnsiTheme="minorHAnsi" w:cs="Calibri"/>
          <w:sz w:val="20"/>
          <w:szCs w:val="20"/>
        </w:rPr>
      </w:pPr>
    </w:p>
    <w:p w14:paraId="0B3990E9"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11.10. Ustanovenia ZVO týkajúce sa preukazovania splnenia podmienok účasti osobného postavenia prostredníctvom zoznamu hospodárskych subjektov týmto nie sú dotknuté.</w:t>
      </w:r>
    </w:p>
    <w:p w14:paraId="3A78E488" w14:textId="77777777" w:rsidR="00D7600B" w:rsidRPr="0074383E" w:rsidRDefault="00D7600B" w:rsidP="00D7600B">
      <w:pPr>
        <w:pStyle w:val="tl1"/>
        <w:rPr>
          <w:rFonts w:asciiTheme="minorHAnsi" w:hAnsiTheme="minorHAnsi" w:cs="Calibri"/>
          <w:sz w:val="20"/>
          <w:szCs w:val="20"/>
        </w:rPr>
      </w:pPr>
    </w:p>
    <w:p w14:paraId="4AE3FD7D" w14:textId="563730B5"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t>12. JAZYK PONUKY</w:t>
      </w:r>
    </w:p>
    <w:p w14:paraId="2780743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5F70041" w14:textId="77777777" w:rsidR="00D7600B" w:rsidRPr="0074383E" w:rsidRDefault="00D7600B" w:rsidP="00D7600B">
      <w:pPr>
        <w:pStyle w:val="tl1"/>
        <w:rPr>
          <w:rFonts w:asciiTheme="minorHAnsi" w:hAnsiTheme="minorHAnsi" w:cs="Calibri"/>
          <w:b/>
          <w:bCs/>
          <w:sz w:val="20"/>
          <w:szCs w:val="20"/>
        </w:rPr>
      </w:pPr>
    </w:p>
    <w:p w14:paraId="6FD17FC6"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13. MENA A CENY UVÁDZANÉ V PONUKE</w:t>
      </w:r>
    </w:p>
    <w:p w14:paraId="531FB7AE"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sz w:val="20"/>
          <w:szCs w:val="20"/>
        </w:rPr>
        <w:t>13.1. Uchádzačom navrhovaná zmluvná cena za predmet zákazky bude vyjadrená v eurách (EUR) a matematicky zaokrúhlená na dve desatinné miesta.</w:t>
      </w:r>
      <w:r w:rsidRPr="0074383E">
        <w:rPr>
          <w:rFonts w:asciiTheme="minorHAnsi" w:hAnsiTheme="minorHAnsi" w:cs="Calibri"/>
          <w:b/>
          <w:sz w:val="20"/>
          <w:szCs w:val="20"/>
        </w:rPr>
        <w:t xml:space="preserve"> </w:t>
      </w:r>
    </w:p>
    <w:p w14:paraId="02D665A8" w14:textId="77777777" w:rsidR="00D7600B" w:rsidRPr="0074383E" w:rsidRDefault="00D7600B" w:rsidP="00D7600B">
      <w:pPr>
        <w:pStyle w:val="tl1"/>
        <w:rPr>
          <w:rFonts w:asciiTheme="minorHAnsi" w:hAnsiTheme="minorHAnsi" w:cs="Calibri"/>
          <w:sz w:val="20"/>
          <w:szCs w:val="20"/>
        </w:rPr>
      </w:pPr>
    </w:p>
    <w:p w14:paraId="7606908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13.2. 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navrhovanú zmluvnú cenu uvedie v zložení:</w:t>
      </w:r>
    </w:p>
    <w:p w14:paraId="74E39B94"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bez dane z pridanej hodnoty (DPH)</w:t>
      </w:r>
    </w:p>
    <w:p w14:paraId="5AD47C5E"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výška DPH v EUR</w:t>
      </w:r>
    </w:p>
    <w:p w14:paraId="24B408E1"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s DPH</w:t>
      </w:r>
    </w:p>
    <w:p w14:paraId="29C55457" w14:textId="77777777" w:rsidR="00D7600B" w:rsidRPr="0074383E" w:rsidRDefault="00D7600B" w:rsidP="00D7600B">
      <w:pPr>
        <w:pStyle w:val="tl1"/>
        <w:rPr>
          <w:rFonts w:asciiTheme="minorHAnsi" w:hAnsiTheme="minorHAnsi" w:cs="Calibri"/>
          <w:sz w:val="20"/>
          <w:szCs w:val="20"/>
        </w:rPr>
      </w:pPr>
    </w:p>
    <w:p w14:paraId="124154B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6F5BB26A" w14:textId="77777777" w:rsidR="00D7600B" w:rsidRPr="0074383E" w:rsidRDefault="00D7600B" w:rsidP="00D7600B">
      <w:pPr>
        <w:pStyle w:val="tl1"/>
        <w:rPr>
          <w:rFonts w:asciiTheme="minorHAnsi" w:hAnsiTheme="minorHAnsi" w:cs="Calibri"/>
          <w:b/>
          <w:bCs/>
          <w:sz w:val="20"/>
          <w:szCs w:val="20"/>
        </w:rPr>
      </w:pPr>
    </w:p>
    <w:p w14:paraId="6D32CB67" w14:textId="77777777" w:rsidR="00D87E08" w:rsidRPr="0074383E" w:rsidRDefault="00D7600B" w:rsidP="004D672E">
      <w:pPr>
        <w:pStyle w:val="tl1"/>
        <w:rPr>
          <w:rFonts w:asciiTheme="minorHAnsi" w:hAnsiTheme="minorHAnsi" w:cs="Calibri"/>
          <w:sz w:val="20"/>
          <w:szCs w:val="20"/>
        </w:rPr>
      </w:pPr>
      <w:r w:rsidRPr="0074383E">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A7FDEED" w14:textId="714E8AE1" w:rsidR="00C40981" w:rsidRPr="0074383E" w:rsidRDefault="007D05FC" w:rsidP="004D672E">
      <w:pPr>
        <w:pStyle w:val="tl1"/>
        <w:rPr>
          <w:rFonts w:asciiTheme="minorHAnsi" w:hAnsiTheme="minorHAnsi" w:cs="Calibri"/>
          <w:bCs/>
          <w:sz w:val="20"/>
          <w:szCs w:val="20"/>
        </w:rPr>
      </w:pPr>
      <w:r w:rsidRPr="0074383E">
        <w:rPr>
          <w:rFonts w:asciiTheme="minorHAnsi" w:hAnsiTheme="minorHAnsi" w:cs="Calibri"/>
          <w:bCs/>
          <w:sz w:val="20"/>
          <w:szCs w:val="20"/>
        </w:rPr>
        <w:t xml:space="preserve"> </w:t>
      </w:r>
    </w:p>
    <w:p w14:paraId="56D4BDA5" w14:textId="37C0621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14</w:t>
      </w:r>
      <w:r w:rsidR="00513D8E" w:rsidRPr="0074383E">
        <w:rPr>
          <w:rFonts w:asciiTheme="minorHAnsi" w:hAnsiTheme="minorHAnsi" w:cs="Calibri"/>
          <w:b/>
          <w:bCs/>
          <w:sz w:val="20"/>
          <w:szCs w:val="20"/>
        </w:rPr>
        <w:t>. OBSAH  PONUKY</w:t>
      </w:r>
    </w:p>
    <w:p w14:paraId="31718F01" w14:textId="65C7D15B" w:rsidR="00FF3118" w:rsidRDefault="00FF3118" w:rsidP="00FF3118">
      <w:pPr>
        <w:pStyle w:val="Zkladntext"/>
        <w:rPr>
          <w:rFonts w:asciiTheme="minorHAnsi" w:hAnsiTheme="minorHAnsi"/>
          <w:sz w:val="20"/>
          <w:lang w:val="sk-SK"/>
        </w:rPr>
      </w:pPr>
      <w:r w:rsidRPr="0074383E">
        <w:rPr>
          <w:rFonts w:asciiTheme="minorHAnsi" w:hAnsiTheme="minorHAnsi"/>
          <w:sz w:val="20"/>
        </w:rPr>
        <w:t>14.1. Záujemca je povinný pri zostavovaní ponuky dodržať obsah uvedený v bode 14.2. tejto časti SP, pričom do</w:t>
      </w:r>
      <w:r w:rsidR="009C57D9" w:rsidRPr="0074383E">
        <w:rPr>
          <w:rFonts w:asciiTheme="minorHAnsi" w:hAnsiTheme="minorHAnsi"/>
          <w:sz w:val="20"/>
        </w:rPr>
        <w:t>drží ustanovenia  uvedené v </w:t>
      </w:r>
      <w:r w:rsidR="00D80F0D">
        <w:rPr>
          <w:rFonts w:asciiTheme="minorHAnsi" w:hAnsiTheme="minorHAnsi"/>
          <w:sz w:val="20"/>
        </w:rPr>
        <w:t>bode</w:t>
      </w:r>
      <w:r w:rsidRPr="0074383E">
        <w:rPr>
          <w:rFonts w:asciiTheme="minorHAnsi" w:hAnsiTheme="minorHAnsi"/>
          <w:sz w:val="20"/>
        </w:rPr>
        <w:t xml:space="preserve"> 1</w:t>
      </w:r>
      <w:r w:rsidR="00D80F0D">
        <w:rPr>
          <w:rFonts w:asciiTheme="minorHAnsi" w:hAnsiTheme="minorHAnsi"/>
          <w:sz w:val="20"/>
        </w:rPr>
        <w:t>1</w:t>
      </w:r>
      <w:r w:rsidR="009D41A1" w:rsidRPr="0074383E">
        <w:rPr>
          <w:rFonts w:asciiTheme="minorHAnsi" w:hAnsiTheme="minorHAnsi"/>
          <w:sz w:val="20"/>
        </w:rPr>
        <w:t>.</w:t>
      </w:r>
      <w:r w:rsidR="00CA6612">
        <w:rPr>
          <w:rFonts w:asciiTheme="minorHAnsi" w:hAnsiTheme="minorHAnsi"/>
          <w:sz w:val="20"/>
        </w:rPr>
        <w:t xml:space="preserve"> tejto časti SP</w:t>
      </w:r>
      <w:r w:rsidR="00756C27">
        <w:rPr>
          <w:rFonts w:asciiTheme="minorHAnsi" w:hAnsiTheme="minorHAnsi"/>
          <w:sz w:val="20"/>
          <w:lang w:val="sk-SK"/>
        </w:rPr>
        <w:t>.</w:t>
      </w:r>
    </w:p>
    <w:p w14:paraId="3DB78A44" w14:textId="77777777" w:rsidR="00756C27" w:rsidRPr="00756C27" w:rsidRDefault="00756C27" w:rsidP="00FF3118">
      <w:pPr>
        <w:pStyle w:val="Zkladntext"/>
        <w:rPr>
          <w:rFonts w:asciiTheme="minorHAnsi" w:hAnsiTheme="minorHAnsi"/>
          <w:b w:val="0"/>
          <w:sz w:val="20"/>
          <w:lang w:val="sk-SK"/>
        </w:rPr>
      </w:pPr>
    </w:p>
    <w:p w14:paraId="6C87E783" w14:textId="0A963FF3" w:rsidR="00FF3118" w:rsidRPr="0074383E" w:rsidRDefault="00FF3118" w:rsidP="00FF3118">
      <w:pPr>
        <w:pStyle w:val="Zkladntext"/>
        <w:rPr>
          <w:rFonts w:asciiTheme="minorHAnsi" w:hAnsiTheme="minorHAnsi"/>
          <w:b w:val="0"/>
          <w:sz w:val="20"/>
          <w:lang w:val="sk-SK"/>
        </w:rPr>
      </w:pPr>
      <w:r w:rsidRPr="0074383E">
        <w:rPr>
          <w:rFonts w:asciiTheme="minorHAnsi" w:hAnsiTheme="minorHAnsi"/>
          <w:b w:val="0"/>
          <w:sz w:val="20"/>
          <w:lang w:val="sk-SK"/>
        </w:rPr>
        <w:t>14.2. V predloženej ponuke prostredníctvom systému JOSEPHINE musia byť pripojené nasledovné doklady a</w:t>
      </w:r>
      <w:r w:rsidR="0035124A" w:rsidRPr="0074383E">
        <w:rPr>
          <w:rFonts w:asciiTheme="minorHAnsi" w:hAnsiTheme="minorHAnsi"/>
          <w:b w:val="0"/>
          <w:sz w:val="20"/>
          <w:lang w:val="sk-SK"/>
        </w:rPr>
        <w:t> </w:t>
      </w:r>
      <w:r w:rsidRPr="0074383E">
        <w:rPr>
          <w:rFonts w:asciiTheme="minorHAnsi" w:hAnsiTheme="minorHAnsi"/>
          <w:b w:val="0"/>
          <w:sz w:val="20"/>
          <w:lang w:val="sk-SK"/>
        </w:rPr>
        <w:t>dokumenty</w:t>
      </w:r>
      <w:r w:rsidR="0035124A" w:rsidRPr="0074383E">
        <w:rPr>
          <w:rFonts w:asciiTheme="minorHAnsi" w:hAnsiTheme="minorHAnsi"/>
          <w:b w:val="0"/>
          <w:sz w:val="20"/>
          <w:lang w:val="sk-SK"/>
        </w:rPr>
        <w:t xml:space="preserve"> (v prípade .pdf súborov scany dokladov a dokumentov)</w:t>
      </w:r>
      <w:r w:rsidRPr="0074383E">
        <w:rPr>
          <w:rFonts w:asciiTheme="minorHAnsi" w:hAnsiTheme="minorHAnsi"/>
          <w:b w:val="0"/>
          <w:sz w:val="20"/>
          <w:lang w:val="sk-SK"/>
        </w:rPr>
        <w:t xml:space="preserve"> tvoriace obsah  ponuky, ktoré musia byť k termínu predloženia ponuky platné a aktuálne:</w:t>
      </w:r>
    </w:p>
    <w:p w14:paraId="34C977BD" w14:textId="77777777" w:rsidR="00FF3118" w:rsidRPr="0074383E" w:rsidRDefault="00FF3118" w:rsidP="00FF3118">
      <w:pPr>
        <w:pStyle w:val="tl1"/>
        <w:rPr>
          <w:rFonts w:asciiTheme="minorHAnsi" w:hAnsiTheme="minorHAnsi" w:cs="Times New Roman"/>
          <w:sz w:val="20"/>
          <w:szCs w:val="20"/>
        </w:rPr>
      </w:pPr>
    </w:p>
    <w:p w14:paraId="5AA7EFB5" w14:textId="77777777" w:rsidR="00C966AF" w:rsidRPr="0074383E" w:rsidRDefault="00C966AF" w:rsidP="00C966AF">
      <w:pPr>
        <w:pStyle w:val="tl1"/>
        <w:ind w:left="567"/>
        <w:rPr>
          <w:rFonts w:asciiTheme="minorHAnsi" w:hAnsiTheme="minorHAnsi" w:cs="Times New Roman"/>
          <w:sz w:val="20"/>
          <w:szCs w:val="20"/>
        </w:rPr>
      </w:pPr>
      <w:r w:rsidRPr="0074383E">
        <w:rPr>
          <w:rFonts w:asciiTheme="minorHAnsi" w:hAnsiTheme="minorHAnsi" w:cs="Times New Roman"/>
          <w:iCs/>
          <w:sz w:val="20"/>
          <w:szCs w:val="20"/>
        </w:rPr>
        <w:t xml:space="preserve">14.2.1.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verejnom obstarávaní, požadovaných v oznámení o vyhlásení verejného obstarávania a v časti </w:t>
      </w:r>
      <w:r w:rsidRPr="0074383E">
        <w:rPr>
          <w:rFonts w:asciiTheme="minorHAnsi" w:hAnsiTheme="minorHAnsi" w:cs="Times New Roman"/>
          <w:iCs/>
          <w:sz w:val="20"/>
          <w:szCs w:val="20"/>
        </w:rPr>
        <w:t xml:space="preserve">F. Podmienky účasti uchádzačov </w:t>
      </w:r>
      <w:r w:rsidRPr="0074383E">
        <w:rPr>
          <w:rFonts w:asciiTheme="minorHAnsi" w:hAnsiTheme="minorHAnsi" w:cs="Times New Roman"/>
          <w:sz w:val="20"/>
          <w:szCs w:val="20"/>
        </w:rPr>
        <w:t>týchto SP.</w:t>
      </w:r>
    </w:p>
    <w:p w14:paraId="77A3E4B7" w14:textId="77777777" w:rsidR="00C966AF" w:rsidRPr="0074383E" w:rsidRDefault="00C966AF" w:rsidP="00C966AF">
      <w:pPr>
        <w:pStyle w:val="tl1"/>
        <w:ind w:left="567"/>
        <w:rPr>
          <w:rFonts w:asciiTheme="minorHAnsi" w:hAnsiTheme="minorHAnsi" w:cs="Times New Roman"/>
          <w:sz w:val="20"/>
          <w:szCs w:val="20"/>
        </w:rPr>
      </w:pPr>
    </w:p>
    <w:p w14:paraId="658A4B3F" w14:textId="77777777" w:rsidR="00C966AF" w:rsidRPr="0074383E" w:rsidRDefault="00C966AF" w:rsidP="00C966AF">
      <w:pPr>
        <w:pStyle w:val="tl1"/>
        <w:ind w:left="567"/>
        <w:rPr>
          <w:rFonts w:asciiTheme="minorHAnsi" w:hAnsiTheme="minorHAnsi" w:cs="Times New Roman"/>
          <w:sz w:val="20"/>
          <w:szCs w:val="20"/>
        </w:rPr>
      </w:pPr>
      <w:r w:rsidRPr="0074383E">
        <w:rPr>
          <w:rFonts w:asciiTheme="minorHAnsi" w:hAnsiTheme="minorHAnsi" w:cs="Times New Roman"/>
          <w:sz w:val="20"/>
          <w:szCs w:val="20"/>
        </w:rPr>
        <w:t xml:space="preserve">14.2.2. </w:t>
      </w:r>
      <w:r w:rsidRPr="0074383E">
        <w:rPr>
          <w:rFonts w:asciiTheme="minorHAnsi" w:hAnsiTheme="minorHAnsi" w:cs="Times New Roman"/>
          <w:iCs/>
          <w:sz w:val="20"/>
          <w:szCs w:val="20"/>
        </w:rPr>
        <w:t>Doklady a dokumenty</w:t>
      </w:r>
      <w:r w:rsidRPr="0074383E">
        <w:rPr>
          <w:rFonts w:asciiTheme="minorHAnsi" w:hAnsiTheme="minorHAnsi" w:cs="Times New Roman"/>
          <w:sz w:val="20"/>
          <w:szCs w:val="20"/>
        </w:rPr>
        <w:t xml:space="preserve"> na preukázanie a opísanie spôsobu</w:t>
      </w:r>
      <w:r w:rsidRPr="0074383E">
        <w:rPr>
          <w:rFonts w:asciiTheme="minorHAnsi" w:hAnsiTheme="minorHAnsi" w:cs="Times New Roman"/>
          <w:b/>
          <w:sz w:val="20"/>
          <w:szCs w:val="20"/>
        </w:rPr>
        <w:t xml:space="preserve"> splnenia požiadaviek verejného obstarávateľa na predmet zákazky</w:t>
      </w:r>
      <w:r w:rsidRPr="0074383E">
        <w:rPr>
          <w:rFonts w:asciiTheme="minorHAnsi" w:hAnsiTheme="minorHAnsi" w:cs="Times New Roman"/>
          <w:sz w:val="20"/>
          <w:szCs w:val="20"/>
        </w:rPr>
        <w:t xml:space="preserve">, </w:t>
      </w:r>
      <w:r w:rsidRPr="0074383E">
        <w:rPr>
          <w:rFonts w:asciiTheme="minorHAnsi" w:hAnsiTheme="minorHAnsi" w:cs="Times New Roman"/>
          <w:sz w:val="20"/>
          <w:szCs w:val="20"/>
          <w:u w:val="single"/>
        </w:rPr>
        <w:t xml:space="preserve">v zmysle časti B. týchto SP. </w:t>
      </w:r>
    </w:p>
    <w:p w14:paraId="05759904" w14:textId="77777777" w:rsidR="00C966AF" w:rsidRPr="0074383E" w:rsidRDefault="00C966AF" w:rsidP="00C966AF">
      <w:pPr>
        <w:pStyle w:val="tl1"/>
        <w:ind w:left="567"/>
        <w:rPr>
          <w:rFonts w:asciiTheme="minorHAnsi" w:hAnsiTheme="minorHAnsi" w:cs="Times New Roman"/>
          <w:sz w:val="20"/>
          <w:szCs w:val="20"/>
        </w:rPr>
      </w:pPr>
    </w:p>
    <w:p w14:paraId="0B7BDBDD" w14:textId="77777777" w:rsidR="00C966AF" w:rsidRPr="0074383E" w:rsidRDefault="00C966AF" w:rsidP="00C966AF">
      <w:pPr>
        <w:pStyle w:val="tl1"/>
        <w:ind w:left="567"/>
        <w:rPr>
          <w:rFonts w:asciiTheme="minorHAnsi" w:hAnsiTheme="minorHAnsi" w:cs="Times New Roman"/>
          <w:b/>
          <w:bCs/>
          <w:sz w:val="20"/>
          <w:szCs w:val="20"/>
        </w:rPr>
      </w:pPr>
      <w:r w:rsidRPr="0074383E">
        <w:rPr>
          <w:rFonts w:asciiTheme="minorHAnsi" w:hAnsiTheme="minorHAnsi" w:cs="Times New Roman"/>
          <w:sz w:val="20"/>
          <w:szCs w:val="20"/>
        </w:rPr>
        <w:t>14.2.</w:t>
      </w:r>
      <w:r>
        <w:rPr>
          <w:rFonts w:asciiTheme="minorHAnsi" w:hAnsiTheme="minorHAnsi" w:cs="Times New Roman"/>
          <w:sz w:val="20"/>
          <w:szCs w:val="20"/>
        </w:rPr>
        <w:t>3</w:t>
      </w:r>
      <w:r w:rsidRPr="0074383E">
        <w:rPr>
          <w:rFonts w:asciiTheme="minorHAnsi" w:hAnsiTheme="minorHAnsi" w:cs="Times New Roman"/>
          <w:sz w:val="20"/>
          <w:szCs w:val="20"/>
        </w:rPr>
        <w:t xml:space="preserve">. V prípade skupiny dodávateľov </w:t>
      </w:r>
      <w:r w:rsidRPr="0074383E">
        <w:rPr>
          <w:rFonts w:asciiTheme="minorHAnsi" w:hAnsiTheme="minorHAnsi" w:cs="Times New Roman"/>
          <w:iCs/>
          <w:caps/>
          <w:sz w:val="20"/>
          <w:szCs w:val="20"/>
        </w:rPr>
        <w:t>čestné vyhlásenie skupiny dodávateľov</w:t>
      </w:r>
      <w:r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29AE639C" w14:textId="77777777" w:rsidR="00C966AF" w:rsidRPr="0074383E" w:rsidRDefault="00C966AF" w:rsidP="00C966AF">
      <w:pPr>
        <w:pStyle w:val="tl1"/>
        <w:ind w:left="567"/>
        <w:rPr>
          <w:rFonts w:asciiTheme="minorHAnsi" w:hAnsiTheme="minorHAnsi" w:cs="Times New Roman"/>
          <w:sz w:val="20"/>
          <w:szCs w:val="20"/>
        </w:rPr>
      </w:pPr>
    </w:p>
    <w:p w14:paraId="22302599" w14:textId="77777777" w:rsidR="00C966AF" w:rsidRPr="0074383E" w:rsidRDefault="00C966AF" w:rsidP="00C966AF">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Pr>
          <w:rFonts w:asciiTheme="minorHAnsi" w:hAnsiTheme="minorHAnsi" w:cs="Times New Roman"/>
          <w:sz w:val="20"/>
          <w:szCs w:val="20"/>
        </w:rPr>
        <w:t>4</w:t>
      </w:r>
      <w:r w:rsidRPr="0074383E">
        <w:rPr>
          <w:rFonts w:asciiTheme="minorHAnsi" w:hAnsiTheme="minorHAnsi" w:cs="Times New Roman"/>
          <w:sz w:val="20"/>
          <w:szCs w:val="20"/>
        </w:rPr>
        <w:t xml:space="preserve">. V prípade skupiny dodávateľov vystavené plnomocenstvo </w:t>
      </w:r>
      <w:r w:rsidRPr="0074383E">
        <w:rPr>
          <w:rFonts w:asciiTheme="minorHAnsi" w:hAnsiTheme="minorHAnsi" w:cs="Times New Roman"/>
          <w:iCs/>
          <w:sz w:val="20"/>
          <w:szCs w:val="20"/>
        </w:rPr>
        <w:t>pre jedného z členov skupiny</w:t>
      </w:r>
      <w:r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2C1F34D3" w14:textId="77777777" w:rsidR="00C966AF" w:rsidRPr="0074383E" w:rsidRDefault="00C966AF" w:rsidP="00C966AF">
      <w:pPr>
        <w:pStyle w:val="tl1"/>
        <w:ind w:left="567"/>
        <w:rPr>
          <w:rFonts w:asciiTheme="minorHAnsi" w:hAnsiTheme="minorHAnsi" w:cs="Times New Roman"/>
          <w:sz w:val="20"/>
          <w:szCs w:val="20"/>
        </w:rPr>
      </w:pPr>
    </w:p>
    <w:p w14:paraId="443A5F1D" w14:textId="77777777" w:rsidR="00C966AF" w:rsidRPr="0074383E" w:rsidRDefault="00C966AF" w:rsidP="00C966AF">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Pr>
          <w:rFonts w:asciiTheme="minorHAnsi" w:hAnsiTheme="minorHAnsi" w:cs="Times New Roman"/>
          <w:sz w:val="20"/>
          <w:szCs w:val="20"/>
        </w:rPr>
        <w:t>5</w:t>
      </w:r>
      <w:r w:rsidRPr="0074383E">
        <w:rPr>
          <w:rFonts w:asciiTheme="minorHAnsi" w:hAnsiTheme="minorHAnsi" w:cs="Times New Roman"/>
          <w:sz w:val="20"/>
          <w:szCs w:val="20"/>
        </w:rPr>
        <w:t xml:space="preserve">. </w:t>
      </w:r>
      <w:r w:rsidRPr="0074383E">
        <w:rPr>
          <w:rFonts w:asciiTheme="minorHAnsi" w:hAnsiTheme="minorHAnsi" w:cs="Times New Roman"/>
          <w:b/>
          <w:sz w:val="20"/>
          <w:szCs w:val="20"/>
        </w:rPr>
        <w:t>NÁVRH UCHÁDZAČA NA PLNENIE KRITÉRIA</w:t>
      </w:r>
      <w:r w:rsidRPr="0074383E">
        <w:rPr>
          <w:rFonts w:asciiTheme="minorHAnsi" w:hAnsiTheme="minorHAnsi" w:cs="Times New Roman"/>
          <w:sz w:val="20"/>
          <w:szCs w:val="20"/>
        </w:rPr>
        <w:t>, vypracovaný podľa časti E. Kritéria na hodnotenie ponúk a pravidlá ich uplatnenia, časti D. Spôsob určenia ceny a podľa časti G. Návrh uchádzača na plnenie kritéria. Formulár „Návrh na plnenie kritéria“ musí byť podpísaný osobou/osobami oprávnenými konať za uchádzača. V prípade skupiny dodávateľov musí byť podpísaný každým členom skupiny alebo osobou/osobami oprávnenými konať v danej veci za člena skupiny.</w:t>
      </w:r>
    </w:p>
    <w:p w14:paraId="0E5FBAEC" w14:textId="77777777" w:rsidR="00C966AF" w:rsidRPr="0074383E" w:rsidRDefault="00C966AF" w:rsidP="00C966AF">
      <w:pPr>
        <w:pStyle w:val="tl1"/>
        <w:rPr>
          <w:rFonts w:asciiTheme="minorHAnsi" w:hAnsiTheme="minorHAnsi" w:cs="Times New Roman"/>
          <w:sz w:val="20"/>
          <w:szCs w:val="20"/>
        </w:rPr>
      </w:pPr>
    </w:p>
    <w:p w14:paraId="0992ABFB" w14:textId="77777777" w:rsidR="00C966AF" w:rsidRPr="0074383E" w:rsidRDefault="00C966AF" w:rsidP="00C966AF">
      <w:pPr>
        <w:pStyle w:val="tl1"/>
        <w:ind w:left="567"/>
        <w:rPr>
          <w:rFonts w:asciiTheme="minorHAnsi" w:hAnsiTheme="minorHAnsi" w:cs="Times New Roman"/>
          <w:sz w:val="20"/>
          <w:szCs w:val="20"/>
        </w:rPr>
      </w:pPr>
      <w:r w:rsidRPr="0074383E">
        <w:rPr>
          <w:rFonts w:asciiTheme="minorHAnsi" w:hAnsiTheme="minorHAnsi" w:cs="Times New Roman"/>
          <w:sz w:val="20"/>
          <w:szCs w:val="20"/>
        </w:rPr>
        <w:t>14.2.</w:t>
      </w:r>
      <w:r>
        <w:rPr>
          <w:rFonts w:asciiTheme="minorHAnsi" w:hAnsiTheme="minorHAnsi" w:cs="Times New Roman"/>
          <w:sz w:val="20"/>
          <w:szCs w:val="20"/>
        </w:rPr>
        <w:t>6</w:t>
      </w:r>
      <w:r w:rsidRPr="0074383E">
        <w:rPr>
          <w:rFonts w:asciiTheme="minorHAnsi" w:hAnsiTheme="minorHAnsi" w:cs="Times New Roman"/>
          <w:sz w:val="20"/>
          <w:szCs w:val="20"/>
        </w:rPr>
        <w:t>. Ďalšie dokumenty, ak to vyžadujú tieto SP.</w:t>
      </w:r>
    </w:p>
    <w:p w14:paraId="1289C6AD" w14:textId="77777777" w:rsidR="00FF3118" w:rsidRPr="0074383E" w:rsidRDefault="00FF3118" w:rsidP="00FF3118">
      <w:pPr>
        <w:pStyle w:val="tl1"/>
        <w:spacing w:before="120"/>
        <w:rPr>
          <w:rFonts w:asciiTheme="minorHAnsi" w:hAnsiTheme="minorHAnsi"/>
          <w:sz w:val="20"/>
          <w:szCs w:val="20"/>
        </w:rPr>
      </w:pPr>
      <w:r w:rsidRPr="0074383E">
        <w:rPr>
          <w:rFonts w:asciiTheme="minorHAnsi" w:hAnsiTheme="minorHAnsi"/>
          <w:sz w:val="20"/>
          <w:szCs w:val="20"/>
        </w:rPr>
        <w:t xml:space="preserve">14.3.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4A978B40" w14:textId="77777777" w:rsidR="00FF3118" w:rsidRPr="0074383E" w:rsidRDefault="00FF3118" w:rsidP="00FF3118">
      <w:pPr>
        <w:pStyle w:val="tl1"/>
        <w:spacing w:before="120"/>
        <w:ind w:left="567"/>
        <w:rPr>
          <w:rFonts w:asciiTheme="minorHAnsi" w:hAnsiTheme="minorHAnsi" w:cs="Times New Roman"/>
          <w:sz w:val="20"/>
          <w:szCs w:val="20"/>
        </w:rPr>
      </w:pPr>
      <w:r w:rsidRPr="0074383E">
        <w:rPr>
          <w:rFonts w:asciiTheme="minorHAnsi" w:hAnsiTheme="minorHAnsi" w:cs="Times New Roman"/>
          <w:iCs/>
          <w:caps/>
          <w:sz w:val="20"/>
          <w:szCs w:val="20"/>
        </w:rPr>
        <w:t>14.3.1.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74383E" w:rsidRDefault="00FF3118" w:rsidP="00FF3118">
      <w:pPr>
        <w:pStyle w:val="tl1"/>
        <w:ind w:left="567"/>
        <w:rPr>
          <w:rFonts w:asciiTheme="minorHAnsi" w:hAnsiTheme="minorHAnsi"/>
          <w:sz w:val="20"/>
          <w:szCs w:val="20"/>
        </w:rPr>
      </w:pPr>
    </w:p>
    <w:p w14:paraId="2B6BD2FE" w14:textId="768D84F1" w:rsidR="00A6006E" w:rsidRPr="0074383E" w:rsidRDefault="00FF3118" w:rsidP="00F449DD">
      <w:pPr>
        <w:pStyle w:val="tl1"/>
        <w:ind w:left="567"/>
        <w:rPr>
          <w:rFonts w:asciiTheme="minorHAnsi" w:hAnsiTheme="minorHAnsi" w:cs="Times New Roman"/>
          <w:b/>
          <w:bCs/>
          <w:sz w:val="20"/>
          <w:szCs w:val="20"/>
        </w:rPr>
      </w:pPr>
      <w:r w:rsidRPr="0074383E">
        <w:rPr>
          <w:rFonts w:asciiTheme="minorHAnsi" w:hAnsiTheme="minorHAnsi" w:cs="Times New Roman"/>
          <w:iCs/>
          <w:caps/>
          <w:sz w:val="20"/>
          <w:szCs w:val="20"/>
        </w:rPr>
        <w:t>14.3.2. identifikačné údaje uchádzača</w:t>
      </w:r>
      <w:r w:rsidRPr="0074383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74383E">
        <w:rPr>
          <w:rFonts w:asciiTheme="minorHAnsi" w:hAnsiTheme="minorHAnsi" w:cs="Times New Roman"/>
          <w:iCs/>
          <w:sz w:val="20"/>
          <w:szCs w:val="20"/>
        </w:rPr>
        <w:t>(názov, adresa a sídlo peňažného ústavu/banky)</w:t>
      </w:r>
      <w:r w:rsidRPr="0074383E">
        <w:rPr>
          <w:rFonts w:asciiTheme="minorHAnsi" w:hAnsiTheme="minorHAnsi" w:cs="Times New Roman"/>
          <w:sz w:val="20"/>
          <w:szCs w:val="20"/>
        </w:rPr>
        <w:t xml:space="preserve">, číslo bankového účtu, kontaktné telefónne číslo, </w:t>
      </w:r>
      <w:r w:rsidRPr="0074383E">
        <w:rPr>
          <w:rFonts w:asciiTheme="minorHAnsi" w:hAnsiTheme="minorHAnsi" w:cs="Times New Roman"/>
          <w:b/>
          <w:bCs/>
          <w:sz w:val="20"/>
          <w:szCs w:val="20"/>
        </w:rPr>
        <w:t>e-mail.</w:t>
      </w:r>
    </w:p>
    <w:p w14:paraId="2E3211D4" w14:textId="77777777" w:rsidR="00FF3118" w:rsidRPr="0074383E" w:rsidRDefault="00FF3118" w:rsidP="00FF3118">
      <w:pPr>
        <w:pStyle w:val="tl1"/>
        <w:rPr>
          <w:rFonts w:asciiTheme="minorHAnsi" w:hAnsiTheme="minorHAnsi" w:cs="Calibri"/>
          <w:b/>
          <w:bCs/>
          <w:sz w:val="20"/>
          <w:szCs w:val="20"/>
        </w:rPr>
      </w:pPr>
    </w:p>
    <w:p w14:paraId="6A79623F"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15. NÁKLADY NA PONUKU</w:t>
      </w:r>
    </w:p>
    <w:p w14:paraId="4DBB01CC"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sz w:val="20"/>
          <w:szCs w:val="20"/>
        </w:rPr>
        <w:t>15.1.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25AE1885" w14:textId="77777777" w:rsidR="0011319B" w:rsidRPr="0074383E" w:rsidRDefault="0011319B" w:rsidP="00D7600B">
      <w:pPr>
        <w:pStyle w:val="tl1"/>
        <w:rPr>
          <w:rFonts w:asciiTheme="minorHAnsi" w:hAnsiTheme="minorHAnsi" w:cstheme="minorHAnsi"/>
          <w:b/>
          <w:bCs/>
          <w:sz w:val="20"/>
          <w:szCs w:val="20"/>
        </w:rPr>
      </w:pPr>
    </w:p>
    <w:p w14:paraId="43EDF27E"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16. PREDKLADANIE PONÚK</w:t>
      </w:r>
    </w:p>
    <w:p w14:paraId="1A7C91E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Pr="0074383E">
        <w:rPr>
          <w:rFonts w:asciiTheme="minorHAnsi" w:hAnsiTheme="minorHAnsi" w:cstheme="minorHAnsi"/>
          <w:b/>
          <w:sz w:val="20"/>
          <w:szCs w:val="20"/>
        </w:rPr>
        <w:t>v oznámení o vyhlásení verejného obstarávania</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37F64BB8" w14:textId="77777777" w:rsidR="00D7600B" w:rsidRPr="0074383E" w:rsidRDefault="00D7600B" w:rsidP="00D7600B">
      <w:pPr>
        <w:pStyle w:val="tl1"/>
        <w:rPr>
          <w:rFonts w:asciiTheme="minorHAnsi" w:hAnsiTheme="minorHAnsi" w:cstheme="minorHAnsi"/>
          <w:sz w:val="20"/>
          <w:szCs w:val="20"/>
        </w:rPr>
      </w:pPr>
    </w:p>
    <w:p w14:paraId="34FFBA57" w14:textId="6124875A" w:rsidR="00D7600B" w:rsidRPr="0074383E" w:rsidRDefault="00C44EA2"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74383E">
          <w:rPr>
            <w:rStyle w:val="Hypertextovprepojenie"/>
            <w:rFonts w:asciiTheme="minorHAnsi" w:hAnsiTheme="minorHAnsi" w:cstheme="minorHAnsi"/>
            <w:sz w:val="20"/>
            <w:szCs w:val="20"/>
          </w:rPr>
          <w:t>https://josephine.proebiz.com</w:t>
        </w:r>
      </w:hyperlink>
    </w:p>
    <w:p w14:paraId="519C6CE7"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16.3. Na ponuky predložené iným spôsobom (v listinnej podobe) sa nebude prihliadať.</w:t>
      </w:r>
    </w:p>
    <w:p w14:paraId="790AB6D3" w14:textId="77777777" w:rsidR="00D7600B" w:rsidRPr="0074383E" w:rsidRDefault="00D7600B" w:rsidP="00D7600B">
      <w:pPr>
        <w:pStyle w:val="tl1"/>
        <w:rPr>
          <w:rFonts w:asciiTheme="minorHAnsi" w:hAnsiTheme="minorHAnsi" w:cstheme="minorHAnsi"/>
          <w:sz w:val="20"/>
          <w:szCs w:val="20"/>
        </w:rPr>
      </w:pPr>
    </w:p>
    <w:p w14:paraId="2B14C5D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16.4. Uchádzač má možnosť sa registrovať do systému JOSEPHINE pomocou hesla i registráciou a prihlásením pomocou občianskeho preukazom s elektronickým čipom a bezpečnostným osobnostným kódom (eID).</w:t>
      </w:r>
    </w:p>
    <w:p w14:paraId="56F6DFC9" w14:textId="77777777" w:rsidR="00D7600B" w:rsidRPr="0074383E" w:rsidRDefault="00D7600B" w:rsidP="00D7600B">
      <w:pPr>
        <w:pStyle w:val="tl1"/>
        <w:rPr>
          <w:rFonts w:asciiTheme="minorHAnsi" w:hAnsiTheme="minorHAnsi" w:cstheme="minorHAnsi"/>
          <w:sz w:val="20"/>
          <w:szCs w:val="20"/>
        </w:rPr>
      </w:pPr>
    </w:p>
    <w:p w14:paraId="57F4069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16.5. Predkladanie ponúk je umožnené iba autentifikovaným uchádzačom. Autentifikáciu je možné previesť nasledovnými spôsobmi:</w:t>
      </w:r>
    </w:p>
    <w:p w14:paraId="47AD061A"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 xml:space="preserve">v systéme JOSEPHINE registráciou a prihlásením pomocou občianskeho preukazu s elektronickým čipom a bezpečnostným osobnostným kódom (eID). V systéme je autentifikovaná spoločnosť, ktorú pomocou </w:t>
      </w:r>
      <w:r w:rsidRPr="0074383E">
        <w:rPr>
          <w:rFonts w:asciiTheme="minorHAnsi" w:hAnsiTheme="minorHAnsi" w:cstheme="minorHAnsi"/>
          <w:sz w:val="20"/>
          <w:szCs w:val="20"/>
        </w:rPr>
        <w:lastRenderedPageBreak/>
        <w:t xml:space="preserve">eID registruje štatutár danej spoločnosti. Autentifikáciu vykonáva poskytovateľ systému JOSEPHINE a to v pracovných dňoch v čase 8.00 – 16.00 hod., </w:t>
      </w:r>
    </w:p>
    <w:p w14:paraId="53CFDEF9"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68A9D3E4"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632BF13"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3D90F4B" w14:textId="77777777" w:rsidR="00D7600B" w:rsidRPr="0074383E" w:rsidRDefault="00D7600B" w:rsidP="00D7600B">
      <w:pPr>
        <w:pStyle w:val="tl1"/>
        <w:rPr>
          <w:rFonts w:asciiTheme="minorHAnsi" w:hAnsiTheme="minorHAnsi" w:cstheme="minorHAnsi"/>
          <w:sz w:val="20"/>
          <w:szCs w:val="20"/>
        </w:rPr>
      </w:pPr>
    </w:p>
    <w:p w14:paraId="6144BCB6" w14:textId="57A40885" w:rsidR="006C29E9"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16.6. Autentifikovaný uchádzač si po prihlásení do systému JOSEPHINE v prehľade – zozname obstarávaní vyberie predmetné obstarávanie a vloží svoju žiadosť o účasť do určeného formulára na príjem ponúk, ktorý nájde v záložke „Ponuky a žiadosti“.</w:t>
      </w:r>
    </w:p>
    <w:p w14:paraId="4AE7B613" w14:textId="77777777" w:rsidR="00D7600B" w:rsidRPr="0074383E" w:rsidRDefault="00D7600B" w:rsidP="00D7600B">
      <w:pPr>
        <w:pStyle w:val="tl1"/>
        <w:rPr>
          <w:rFonts w:asciiTheme="minorHAnsi" w:hAnsiTheme="minorHAnsi" w:cs="Calibri"/>
          <w:sz w:val="20"/>
          <w:szCs w:val="20"/>
        </w:rPr>
      </w:pPr>
    </w:p>
    <w:p w14:paraId="132069F6" w14:textId="77777777" w:rsidR="00FF3118" w:rsidRPr="0074383E" w:rsidRDefault="00FF3118" w:rsidP="00FF3118">
      <w:pPr>
        <w:pStyle w:val="tl1"/>
        <w:rPr>
          <w:rFonts w:asciiTheme="minorHAnsi" w:hAnsiTheme="minorHAnsi" w:cs="Cambria"/>
          <w:b/>
          <w:bCs/>
          <w:sz w:val="20"/>
          <w:szCs w:val="20"/>
        </w:rPr>
      </w:pPr>
      <w:r w:rsidRPr="0074383E">
        <w:rPr>
          <w:rFonts w:asciiTheme="minorHAnsi" w:hAnsiTheme="minorHAnsi" w:cs="Cambria"/>
          <w:b/>
          <w:bCs/>
          <w:sz w:val="20"/>
          <w:szCs w:val="20"/>
        </w:rPr>
        <w:t>17. OTVÁRANIE PONÚK</w:t>
      </w:r>
    </w:p>
    <w:p w14:paraId="5D8DB791" w14:textId="51697D42" w:rsidR="00FF3118" w:rsidRPr="0074383E" w:rsidRDefault="00FF3118" w:rsidP="00FF3118">
      <w:pPr>
        <w:pStyle w:val="tl1"/>
        <w:rPr>
          <w:rFonts w:asciiTheme="minorHAnsi" w:hAnsiTheme="minorHAnsi" w:cs="Cambria"/>
          <w:sz w:val="20"/>
          <w:szCs w:val="20"/>
        </w:rPr>
      </w:pPr>
      <w:r w:rsidRPr="0074383E">
        <w:rPr>
          <w:rFonts w:asciiTheme="minorHAnsi" w:hAnsiTheme="minorHAnsi" w:cs="Cambria"/>
          <w:sz w:val="20"/>
          <w:szCs w:val="20"/>
        </w:rPr>
        <w:t>17.1. Otváranie ponúk sa uskutoční elektronicky</w:t>
      </w:r>
      <w:r w:rsidR="00054F05">
        <w:rPr>
          <w:rFonts w:asciiTheme="minorHAnsi" w:hAnsiTheme="minorHAnsi" w:cs="Cambria"/>
          <w:sz w:val="20"/>
          <w:szCs w:val="20"/>
        </w:rPr>
        <w:t>, spôsobom podľa</w:t>
      </w:r>
      <w:r w:rsidRPr="0074383E">
        <w:rPr>
          <w:rFonts w:asciiTheme="minorHAnsi" w:hAnsiTheme="minorHAnsi" w:cs="Cambria"/>
          <w:sz w:val="20"/>
          <w:szCs w:val="20"/>
        </w:rPr>
        <w:t>.</w:t>
      </w:r>
      <w:r w:rsidR="002E1F9B" w:rsidRPr="002E1F9B">
        <w:rPr>
          <w:rFonts w:asciiTheme="minorHAnsi" w:hAnsiTheme="minorHAnsi" w:cs="Cambria"/>
          <w:sz w:val="20"/>
          <w:szCs w:val="20"/>
        </w:rPr>
        <w:t xml:space="preserve"> </w:t>
      </w:r>
      <w:r w:rsidR="002E1F9B">
        <w:rPr>
          <w:rFonts w:asciiTheme="minorHAnsi" w:hAnsiTheme="minorHAnsi" w:cs="Cambria"/>
          <w:sz w:val="20"/>
          <w:szCs w:val="20"/>
        </w:rPr>
        <w:t>§ 52 ods. 2 ZVO</w:t>
      </w:r>
      <w:r w:rsidR="002E1F9B" w:rsidRPr="0074383E">
        <w:rPr>
          <w:rFonts w:asciiTheme="minorHAnsi" w:hAnsiTheme="minorHAnsi" w:cs="Cambria"/>
          <w:sz w:val="20"/>
          <w:szCs w:val="20"/>
        </w:rPr>
        <w:t>.</w:t>
      </w:r>
    </w:p>
    <w:p w14:paraId="20C80E2B" w14:textId="77777777" w:rsidR="00FF3118" w:rsidRPr="0074383E" w:rsidRDefault="00FF3118" w:rsidP="00FF3118">
      <w:pPr>
        <w:pStyle w:val="tl1"/>
        <w:rPr>
          <w:rFonts w:asciiTheme="minorHAnsi" w:hAnsiTheme="minorHAnsi" w:cs="Cambria"/>
          <w:sz w:val="20"/>
          <w:szCs w:val="20"/>
        </w:rPr>
      </w:pPr>
    </w:p>
    <w:p w14:paraId="35D44EF4" w14:textId="48A2F0C0" w:rsidR="00FF3118" w:rsidRPr="00DB7810" w:rsidRDefault="00FF3118" w:rsidP="00FF3118">
      <w:pPr>
        <w:pStyle w:val="tl1"/>
        <w:rPr>
          <w:rFonts w:asciiTheme="minorHAnsi" w:hAnsiTheme="minorHAnsi" w:cs="Cambria"/>
          <w:sz w:val="20"/>
          <w:szCs w:val="20"/>
          <w:u w:val="single"/>
        </w:rPr>
      </w:pPr>
      <w:r w:rsidRPr="0074383E">
        <w:rPr>
          <w:rFonts w:asciiTheme="minorHAnsi" w:hAnsiTheme="minorHAnsi" w:cs="Cambria"/>
          <w:sz w:val="20"/>
          <w:szCs w:val="20"/>
        </w:rPr>
        <w:t xml:space="preserve">17.2. </w:t>
      </w:r>
      <w:r w:rsidR="00590F22" w:rsidRPr="00DB7810">
        <w:rPr>
          <w:rFonts w:asciiTheme="minorHAnsi" w:hAnsiTheme="minorHAnsi" w:cstheme="minorHAnsi"/>
          <w:b/>
          <w:sz w:val="20"/>
          <w:szCs w:val="20"/>
        </w:rPr>
        <w:t>Miestom</w:t>
      </w:r>
      <w:r w:rsidR="00590F22" w:rsidRPr="00DB7810">
        <w:rPr>
          <w:rFonts w:asciiTheme="minorHAnsi" w:hAnsiTheme="minorHAnsi" w:cstheme="minorHAnsi"/>
          <w:sz w:val="20"/>
          <w:szCs w:val="20"/>
        </w:rPr>
        <w:t xml:space="preserve"> „on-line“ sprístupnenia ponúk</w:t>
      </w:r>
      <w:r w:rsidR="00590F22" w:rsidRPr="00DB7810">
        <w:rPr>
          <w:rFonts w:asciiTheme="minorHAnsi" w:hAnsiTheme="minorHAnsi" w:cstheme="minorHAnsi"/>
          <w:b/>
          <w:sz w:val="20"/>
          <w:szCs w:val="20"/>
        </w:rPr>
        <w:t xml:space="preserve"> je webová adresa</w:t>
      </w:r>
      <w:r w:rsidR="00590F22" w:rsidRPr="00DB7810">
        <w:rPr>
          <w:rFonts w:asciiTheme="minorHAnsi" w:hAnsiTheme="minorHAnsi" w:cstheme="minorHAnsi"/>
          <w:sz w:val="20"/>
          <w:szCs w:val="20"/>
        </w:rPr>
        <w:t xml:space="preserve"> </w:t>
      </w:r>
      <w:hyperlink r:id="rId13" w:history="1">
        <w:r w:rsidR="00590F22" w:rsidRPr="00DB7810">
          <w:rPr>
            <w:rFonts w:asciiTheme="minorHAnsi" w:hAnsiTheme="minorHAnsi" w:cstheme="minorHAnsi"/>
            <w:sz w:val="20"/>
            <w:szCs w:val="20"/>
          </w:rPr>
          <w:t>https://josephine.proebiz.com/</w:t>
        </w:r>
      </w:hyperlink>
      <w:r w:rsidR="00590F22" w:rsidRPr="00DB7810">
        <w:rPr>
          <w:rFonts w:asciiTheme="minorHAnsi" w:hAnsiTheme="minorHAnsi" w:cstheme="minorHAnsi"/>
          <w:sz w:val="20"/>
          <w:szCs w:val="20"/>
        </w:rPr>
        <w:t xml:space="preserve"> a totožná záložka ako pri predkladaní ponúk. </w:t>
      </w:r>
      <w:r w:rsidR="00590F22" w:rsidRPr="00DB7810">
        <w:rPr>
          <w:rFonts w:asciiTheme="minorHAnsi" w:hAnsiTheme="minorHAnsi" w:cstheme="minorHAnsi"/>
          <w:b/>
          <w:sz w:val="20"/>
          <w:szCs w:val="20"/>
        </w:rPr>
        <w:t xml:space="preserve">Čas </w:t>
      </w:r>
      <w:r w:rsidR="00590F22" w:rsidRPr="00DB7810">
        <w:rPr>
          <w:rFonts w:asciiTheme="minorHAnsi" w:hAnsiTheme="minorHAnsi" w:cstheme="minorHAnsi"/>
          <w:sz w:val="20"/>
          <w:szCs w:val="20"/>
        </w:rPr>
        <w:t xml:space="preserve">otvárania ponúk </w:t>
      </w:r>
      <w:r w:rsidR="00590F22" w:rsidRPr="00DB7810">
        <w:rPr>
          <w:rFonts w:asciiTheme="minorHAnsi" w:hAnsiTheme="minorHAnsi" w:cstheme="minorHAnsi"/>
          <w:b/>
          <w:sz w:val="20"/>
          <w:szCs w:val="20"/>
        </w:rPr>
        <w:t>je uvedený</w:t>
      </w:r>
      <w:r w:rsidR="00590F22" w:rsidRPr="00DB7810">
        <w:rPr>
          <w:rFonts w:ascii="Cambria" w:hAnsi="Cambria" w:cs="Arial"/>
          <w:b/>
          <w:sz w:val="20"/>
          <w:szCs w:val="20"/>
        </w:rPr>
        <w:t xml:space="preserve"> </w:t>
      </w:r>
      <w:r w:rsidRPr="00DB7810">
        <w:rPr>
          <w:rFonts w:asciiTheme="minorHAnsi" w:hAnsiTheme="minorHAnsi" w:cs="Cambria"/>
          <w:sz w:val="20"/>
          <w:szCs w:val="20"/>
          <w:u w:val="single"/>
        </w:rPr>
        <w:t>v</w:t>
      </w:r>
      <w:r w:rsidR="009D41A1" w:rsidRPr="00DB7810">
        <w:rPr>
          <w:rFonts w:asciiTheme="minorHAnsi" w:hAnsiTheme="minorHAnsi" w:cs="Cambria"/>
          <w:sz w:val="20"/>
          <w:szCs w:val="20"/>
          <w:u w:val="single"/>
        </w:rPr>
        <w:t xml:space="preserve"> oznámení o vyhlásení verejného obstarávania. </w:t>
      </w:r>
    </w:p>
    <w:p w14:paraId="60E6CE1D" w14:textId="77777777" w:rsidR="009E12F8" w:rsidRPr="00054F05" w:rsidRDefault="009E12F8" w:rsidP="00FF3118">
      <w:pPr>
        <w:pStyle w:val="tl1"/>
        <w:rPr>
          <w:rFonts w:asciiTheme="minorHAnsi" w:hAnsiTheme="minorHAnsi" w:cs="Cambria"/>
          <w:sz w:val="20"/>
          <w:szCs w:val="20"/>
        </w:rPr>
      </w:pPr>
    </w:p>
    <w:p w14:paraId="7E0BE625" w14:textId="77777777" w:rsidR="00590F22" w:rsidRPr="00DB7810" w:rsidRDefault="00FF3118" w:rsidP="00590F22">
      <w:pPr>
        <w:pStyle w:val="tl1"/>
        <w:rPr>
          <w:rFonts w:asciiTheme="minorHAnsi" w:hAnsiTheme="minorHAnsi" w:cstheme="minorHAnsi"/>
          <w:sz w:val="20"/>
          <w:szCs w:val="20"/>
        </w:rPr>
      </w:pPr>
      <w:r w:rsidRPr="00306D1A">
        <w:rPr>
          <w:rFonts w:asciiTheme="minorHAnsi" w:hAnsiTheme="minorHAnsi" w:cs="Cambria"/>
          <w:sz w:val="20"/>
          <w:szCs w:val="20"/>
        </w:rPr>
        <w:t xml:space="preserve">17.3. </w:t>
      </w:r>
      <w:r w:rsidR="00590F22" w:rsidRPr="00DB7810">
        <w:rPr>
          <w:rFonts w:asciiTheme="minorHAnsi" w:hAnsiTheme="minorHAnsi" w:cstheme="minorHAnsi"/>
          <w:sz w:val="20"/>
          <w:szCs w:val="20"/>
        </w:rPr>
        <w:t xml:space="preserve">On-line sprístupnenia ponúk </w:t>
      </w:r>
      <w:r w:rsidR="00590F22" w:rsidRPr="00DB7810">
        <w:rPr>
          <w:rFonts w:asciiTheme="minorHAnsi" w:hAnsiTheme="minorHAnsi" w:cstheme="minorHAnsi"/>
          <w:b/>
          <w:sz w:val="20"/>
          <w:szCs w:val="20"/>
        </w:rPr>
        <w:t>sa môže zúčastniť iba uchádzač, ktorého ponuka bola predložená</w:t>
      </w:r>
      <w:r w:rsidR="00590F22" w:rsidRPr="00DB7810">
        <w:rPr>
          <w:rFonts w:asciiTheme="minorHAnsi" w:hAnsiTheme="minorHAnsi" w:cstheme="minorHAnsi"/>
          <w:sz w:val="20"/>
          <w:szCs w:val="20"/>
        </w:rPr>
        <w:t xml:space="preserve"> </w:t>
      </w:r>
      <w:r w:rsidR="00590F22" w:rsidRPr="00DB7810">
        <w:rPr>
          <w:rFonts w:asciiTheme="minorHAnsi" w:hAnsiTheme="minorHAnsi" w:cstheme="minorHAnsi"/>
          <w:b/>
          <w:sz w:val="20"/>
          <w:szCs w:val="20"/>
        </w:rPr>
        <w:t>v lehote na predkladanie ponúk</w:t>
      </w:r>
      <w:r w:rsidR="00590F22" w:rsidRPr="00DB7810">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40F4ECAB" w14:textId="29890AA9" w:rsidR="00AD4C26" w:rsidRPr="00DB7810" w:rsidRDefault="00AD4C26" w:rsidP="00590F22">
      <w:pPr>
        <w:pStyle w:val="tl1"/>
        <w:rPr>
          <w:rFonts w:asciiTheme="minorHAnsi" w:hAnsiTheme="minorHAnsi" w:cs="Cambria"/>
          <w:sz w:val="20"/>
          <w:szCs w:val="20"/>
        </w:rPr>
      </w:pPr>
    </w:p>
    <w:p w14:paraId="29941B81" w14:textId="62C0428D" w:rsidR="00124FAC" w:rsidRPr="0074383E" w:rsidRDefault="00AD4C26" w:rsidP="00FF3118">
      <w:pPr>
        <w:pStyle w:val="tl1"/>
        <w:rPr>
          <w:rFonts w:asciiTheme="minorHAnsi" w:hAnsiTheme="minorHAnsi" w:cs="Cambria"/>
          <w:sz w:val="20"/>
          <w:szCs w:val="20"/>
        </w:rPr>
      </w:pPr>
      <w:r w:rsidRPr="00054F05">
        <w:rPr>
          <w:rFonts w:asciiTheme="minorHAnsi" w:hAnsiTheme="minorHAnsi" w:cs="Cambria"/>
          <w:sz w:val="20"/>
          <w:szCs w:val="20"/>
        </w:rPr>
        <w:t>17.</w:t>
      </w:r>
      <w:r w:rsidR="00590F22" w:rsidRPr="00DB7810">
        <w:rPr>
          <w:rFonts w:asciiTheme="minorHAnsi" w:hAnsiTheme="minorHAnsi" w:cs="Cambria"/>
          <w:sz w:val="20"/>
          <w:szCs w:val="20"/>
        </w:rPr>
        <w:t>4</w:t>
      </w:r>
      <w:r w:rsidRPr="00054F05">
        <w:rPr>
          <w:rFonts w:asciiTheme="minorHAnsi" w:hAnsiTheme="minorHAnsi" w:cs="Cambria"/>
          <w:sz w:val="20"/>
          <w:szCs w:val="20"/>
        </w:rPr>
        <w:t xml:space="preserve">. </w:t>
      </w:r>
      <w:r w:rsidR="00FF3118" w:rsidRPr="00306D1A">
        <w:rPr>
          <w:rFonts w:asciiTheme="minorHAnsi" w:hAnsiTheme="minorHAnsi" w:cs="Cambria"/>
          <w:sz w:val="20"/>
          <w:szCs w:val="20"/>
        </w:rPr>
        <w:t xml:space="preserve">Verejný obstarávateľ najneskôr do piatich </w:t>
      </w:r>
      <w:r w:rsidR="000F6F2A" w:rsidRPr="00306D1A">
        <w:rPr>
          <w:rFonts w:asciiTheme="minorHAnsi" w:hAnsiTheme="minorHAnsi" w:cs="Cambria"/>
          <w:sz w:val="20"/>
          <w:szCs w:val="20"/>
        </w:rPr>
        <w:t xml:space="preserve">pracovných </w:t>
      </w:r>
      <w:r w:rsidR="00FF3118" w:rsidRPr="00306D1A">
        <w:rPr>
          <w:rFonts w:asciiTheme="minorHAnsi" w:hAnsiTheme="minorHAnsi" w:cs="Cambria"/>
          <w:sz w:val="20"/>
          <w:szCs w:val="20"/>
        </w:rPr>
        <w:t xml:space="preserve">dní odo dňa otvárania ponúk pošle všetkým uchádzačom, ktorí predložili </w:t>
      </w:r>
      <w:r w:rsidR="00FF3118" w:rsidRPr="0074383E">
        <w:rPr>
          <w:rFonts w:asciiTheme="minorHAnsi" w:hAnsiTheme="minorHAnsi" w:cs="Cambria"/>
          <w:sz w:val="20"/>
          <w:szCs w:val="20"/>
        </w:rPr>
        <w:t>ponuky v lehote na predkladanie ponúk, zápisnicu z otvárania ponúk, ktorá obsahuje údaje zverejnené na otváraní ponúk.</w:t>
      </w:r>
    </w:p>
    <w:p w14:paraId="0FE550C8" w14:textId="3D463734" w:rsidR="009D41A1" w:rsidRPr="0074383E" w:rsidRDefault="009D41A1" w:rsidP="00FF3118">
      <w:pPr>
        <w:pStyle w:val="tl1"/>
        <w:rPr>
          <w:rFonts w:asciiTheme="minorHAnsi" w:hAnsiTheme="minorHAnsi" w:cs="Cambria"/>
          <w:sz w:val="20"/>
          <w:szCs w:val="20"/>
        </w:rPr>
      </w:pPr>
    </w:p>
    <w:p w14:paraId="0416495C" w14:textId="58623A61" w:rsidR="00FF3118" w:rsidRPr="0074383E" w:rsidRDefault="00FF3118" w:rsidP="00FF3118">
      <w:pPr>
        <w:pStyle w:val="tl1"/>
        <w:rPr>
          <w:rFonts w:asciiTheme="minorHAnsi" w:hAnsiTheme="minorHAnsi" w:cs="Arial"/>
          <w:b/>
          <w:sz w:val="20"/>
          <w:szCs w:val="20"/>
        </w:rPr>
      </w:pPr>
      <w:r w:rsidRPr="0074383E">
        <w:rPr>
          <w:rFonts w:asciiTheme="minorHAnsi" w:hAnsiTheme="minorHAnsi" w:cs="Calibri"/>
          <w:b/>
          <w:bCs/>
          <w:sz w:val="20"/>
          <w:szCs w:val="20"/>
        </w:rPr>
        <w:t>18. VYHODNOTENIE SPLNENIA PODMIENOK ÚČASTI</w:t>
      </w:r>
    </w:p>
    <w:p w14:paraId="68E11612" w14:textId="629051FC" w:rsidR="009D41A1" w:rsidRPr="0074383E" w:rsidRDefault="009D41A1" w:rsidP="00B41B41">
      <w:pPr>
        <w:pStyle w:val="tl1"/>
        <w:rPr>
          <w:b/>
        </w:rPr>
      </w:pPr>
      <w:r w:rsidRPr="0074383E">
        <w:rPr>
          <w:rFonts w:asciiTheme="minorHAnsi" w:hAnsiTheme="minorHAnsi" w:cs="Calibri"/>
          <w:sz w:val="20"/>
          <w:szCs w:val="20"/>
        </w:rPr>
        <w:t>18.1. Verejný obstarávateľ v zmysle § 66 ods. 7</w:t>
      </w:r>
      <w:r w:rsidR="00260E76">
        <w:rPr>
          <w:rFonts w:asciiTheme="minorHAnsi" w:hAnsiTheme="minorHAnsi" w:cs="Calibri"/>
          <w:sz w:val="20"/>
          <w:szCs w:val="20"/>
        </w:rPr>
        <w:t xml:space="preserve"> </w:t>
      </w:r>
      <w:r w:rsidR="00260E76" w:rsidRPr="00B41B41">
        <w:rPr>
          <w:rFonts w:asciiTheme="minorHAnsi" w:hAnsiTheme="minorHAnsi" w:cs="Calibri"/>
          <w:sz w:val="20"/>
          <w:szCs w:val="20"/>
        </w:rPr>
        <w:t>písm. b)</w:t>
      </w:r>
      <w:r w:rsidR="00260E76">
        <w:rPr>
          <w:rFonts w:asciiTheme="minorHAnsi" w:hAnsiTheme="minorHAnsi" w:cs="Calibri"/>
          <w:sz w:val="20"/>
          <w:szCs w:val="20"/>
        </w:rPr>
        <w:t xml:space="preserve"> </w:t>
      </w:r>
      <w:r w:rsidR="00AD4C26">
        <w:rPr>
          <w:rFonts w:asciiTheme="minorHAnsi" w:hAnsiTheme="minorHAnsi" w:cs="Calibri"/>
          <w:sz w:val="20"/>
          <w:szCs w:val="20"/>
        </w:rPr>
        <w:t>ZVO</w:t>
      </w:r>
      <w:r w:rsidRPr="0074383E">
        <w:rPr>
          <w:rFonts w:asciiTheme="minorHAnsi" w:hAnsiTheme="minorHAnsi" w:cs="Calibri"/>
          <w:sz w:val="20"/>
          <w:szCs w:val="20"/>
        </w:rPr>
        <w:t xml:space="preserve"> rozhodol, že </w:t>
      </w:r>
      <w:r w:rsidR="00D7600B" w:rsidRPr="0074383E">
        <w:rPr>
          <w:rFonts w:asciiTheme="minorHAnsi" w:hAnsiTheme="minorHAnsi" w:cs="Calibri"/>
          <w:sz w:val="20"/>
          <w:szCs w:val="20"/>
        </w:rPr>
        <w:t>vyhodnotenie splnenia podmienok účasti podľa § 40 ZVO</w:t>
      </w:r>
      <w:r w:rsidR="00306D1A" w:rsidRPr="00306D1A">
        <w:rPr>
          <w:rFonts w:asciiTheme="minorHAnsi" w:hAnsiTheme="minorHAnsi" w:cs="Calibri"/>
          <w:sz w:val="20"/>
          <w:szCs w:val="20"/>
        </w:rPr>
        <w:t xml:space="preserve"> </w:t>
      </w:r>
      <w:r w:rsidR="00306D1A">
        <w:rPr>
          <w:rFonts w:asciiTheme="minorHAnsi" w:hAnsiTheme="minorHAnsi" w:cs="Calibri"/>
          <w:sz w:val="20"/>
          <w:szCs w:val="20"/>
        </w:rPr>
        <w:t xml:space="preserve">a </w:t>
      </w:r>
      <w:r w:rsidR="00306D1A" w:rsidRPr="0074383E">
        <w:rPr>
          <w:rFonts w:asciiTheme="minorHAnsi" w:hAnsiTheme="minorHAnsi" w:cs="Calibri"/>
          <w:sz w:val="20"/>
          <w:szCs w:val="20"/>
        </w:rPr>
        <w:t>vyhodnotenie ponúk z hľadiska splnenia požiadaviek verejného obstarávateľa na predmet zákazky</w:t>
      </w:r>
      <w:r w:rsidR="00306D1A">
        <w:rPr>
          <w:rFonts w:asciiTheme="minorHAnsi" w:hAnsiTheme="minorHAnsi" w:cs="Calibri"/>
          <w:sz w:val="20"/>
          <w:szCs w:val="20"/>
        </w:rPr>
        <w:t xml:space="preserve"> podľa ust. § 53 ZVO</w:t>
      </w:r>
      <w:r w:rsidR="00D7600B" w:rsidRPr="0074383E">
        <w:rPr>
          <w:rFonts w:asciiTheme="minorHAnsi" w:hAnsiTheme="minorHAnsi" w:cs="Calibri"/>
          <w:sz w:val="20"/>
          <w:szCs w:val="20"/>
        </w:rPr>
        <w:t xml:space="preserve"> sa uskutoční po vyhodnotení</w:t>
      </w:r>
      <w:r w:rsidR="00A07475">
        <w:rPr>
          <w:rFonts w:asciiTheme="minorHAnsi" w:hAnsiTheme="minorHAnsi" w:cs="Calibri"/>
          <w:sz w:val="20"/>
          <w:szCs w:val="20"/>
        </w:rPr>
        <w:t xml:space="preserve"> ponúk</w:t>
      </w:r>
      <w:r w:rsidR="00D7600B" w:rsidRPr="0074383E">
        <w:rPr>
          <w:rFonts w:asciiTheme="minorHAnsi" w:hAnsiTheme="minorHAnsi" w:cs="Calibri"/>
          <w:sz w:val="20"/>
          <w:szCs w:val="20"/>
        </w:rPr>
        <w:t xml:space="preserve"> </w:t>
      </w:r>
      <w:r w:rsidR="00306D1A" w:rsidRPr="0074383E">
        <w:rPr>
          <w:rFonts w:asciiTheme="minorHAnsi" w:hAnsiTheme="minorHAnsi" w:cs="Calibri"/>
          <w:sz w:val="20"/>
          <w:szCs w:val="20"/>
        </w:rPr>
        <w:t>na základe kritérií na vyhodnotenie ponúk.</w:t>
      </w:r>
    </w:p>
    <w:p w14:paraId="7622A70B" w14:textId="77777777" w:rsidR="009D41A1" w:rsidRPr="0074383E" w:rsidRDefault="009D41A1" w:rsidP="00FF3118">
      <w:pPr>
        <w:pStyle w:val="Nadpis3"/>
        <w:rPr>
          <w:rFonts w:asciiTheme="minorHAnsi" w:hAnsiTheme="minorHAnsi" w:cs="Calibri"/>
          <w:b w:val="0"/>
          <w:sz w:val="20"/>
          <w:szCs w:val="20"/>
          <w:lang w:val="sk-SK"/>
        </w:rPr>
      </w:pPr>
    </w:p>
    <w:p w14:paraId="6609069E" w14:textId="0E96A7B2" w:rsidR="00FF3118"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18.2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034FBE15" w14:textId="77777777" w:rsidR="00FF3118" w:rsidRPr="0074383E" w:rsidRDefault="00FF3118" w:rsidP="00FF3118">
      <w:pPr>
        <w:jc w:val="both"/>
        <w:rPr>
          <w:rFonts w:asciiTheme="minorHAnsi" w:hAnsiTheme="minorHAnsi"/>
          <w:sz w:val="20"/>
          <w:szCs w:val="20"/>
        </w:rPr>
      </w:pPr>
    </w:p>
    <w:p w14:paraId="253BE793" w14:textId="258EC4AB" w:rsidR="00FF3118" w:rsidRDefault="009D41A1" w:rsidP="00FF3118">
      <w:pPr>
        <w:jc w:val="both"/>
        <w:rPr>
          <w:rFonts w:asciiTheme="minorHAnsi" w:hAnsiTheme="minorHAnsi"/>
          <w:sz w:val="20"/>
          <w:szCs w:val="20"/>
        </w:rPr>
      </w:pPr>
      <w:r w:rsidRPr="0074383E">
        <w:rPr>
          <w:rFonts w:asciiTheme="minorHAnsi" w:hAnsiTheme="minorHAnsi"/>
          <w:sz w:val="20"/>
          <w:szCs w:val="20"/>
        </w:rPr>
        <w:t>18.3</w:t>
      </w:r>
      <w:r w:rsidR="00FF3118" w:rsidRPr="0074383E">
        <w:rPr>
          <w:rFonts w:asciiTheme="minorHAnsi" w:hAnsiTheme="minorHAnsi"/>
          <w:sz w:val="20"/>
          <w:szCs w:val="20"/>
        </w:rPr>
        <w:t>. V zmysle § 152 ods. (5) ZVO, verejný obstarávateľ je bez ohľadu na § 152 ods. (4) ZVO oprávnený od uchádzača dodatočne vyžiadať doklad podľa § 32 ods. (2) písm. b) a c) ZVO.</w:t>
      </w:r>
    </w:p>
    <w:p w14:paraId="711B917C" w14:textId="77777777" w:rsidR="00AD4C26" w:rsidRPr="0074383E" w:rsidRDefault="00AD4C26" w:rsidP="00FF3118">
      <w:pPr>
        <w:jc w:val="both"/>
        <w:rPr>
          <w:rFonts w:asciiTheme="minorHAnsi" w:hAnsiTheme="minorHAnsi"/>
          <w:sz w:val="20"/>
          <w:szCs w:val="20"/>
        </w:rPr>
      </w:pPr>
    </w:p>
    <w:p w14:paraId="6EC77CB8" w14:textId="68400497" w:rsidR="00FF3118" w:rsidRPr="0074383E" w:rsidRDefault="00FF3118" w:rsidP="00FF3118">
      <w:pPr>
        <w:pStyle w:val="tl1"/>
        <w:rPr>
          <w:rFonts w:asciiTheme="minorHAnsi" w:hAnsiTheme="minorHAnsi" w:cs="Calibri"/>
          <w:b/>
          <w:sz w:val="20"/>
          <w:szCs w:val="20"/>
        </w:rPr>
      </w:pPr>
      <w:r w:rsidRPr="0074383E">
        <w:rPr>
          <w:rFonts w:asciiTheme="minorHAnsi" w:hAnsiTheme="minorHAnsi" w:cs="Calibri"/>
          <w:b/>
          <w:bCs/>
          <w:sz w:val="20"/>
          <w:szCs w:val="20"/>
        </w:rPr>
        <w:t xml:space="preserve">19. VYHODNOCOVANIE PONÚK </w:t>
      </w:r>
    </w:p>
    <w:p w14:paraId="74696F26" w14:textId="763A1FA1" w:rsidR="00D7600B" w:rsidRPr="0074383E" w:rsidRDefault="00FF3118" w:rsidP="00D7600B">
      <w:pPr>
        <w:pStyle w:val="tl1"/>
        <w:rPr>
          <w:rFonts w:asciiTheme="minorHAnsi" w:hAnsiTheme="minorHAnsi" w:cs="Calibri"/>
          <w:sz w:val="20"/>
          <w:szCs w:val="20"/>
        </w:rPr>
      </w:pPr>
      <w:r w:rsidRPr="0074383E">
        <w:rPr>
          <w:rFonts w:asciiTheme="minorHAnsi" w:hAnsiTheme="minorHAnsi" w:cs="Calibri"/>
          <w:sz w:val="20"/>
          <w:szCs w:val="20"/>
        </w:rPr>
        <w:t xml:space="preserve">19.1. </w:t>
      </w:r>
      <w:r w:rsidR="00D7600B" w:rsidRPr="0074383E">
        <w:rPr>
          <w:rFonts w:asciiTheme="minorHAnsi" w:hAnsiTheme="minorHAnsi" w:cs="Calibri"/>
          <w:sz w:val="20"/>
          <w:szCs w:val="20"/>
        </w:rPr>
        <w:t xml:space="preserve">Verejný obstarávateľ v zmysle § 66 ods. 7 </w:t>
      </w:r>
      <w:r w:rsidR="00054F05">
        <w:rPr>
          <w:rFonts w:asciiTheme="minorHAnsi" w:hAnsiTheme="minorHAnsi" w:cs="Calibri"/>
          <w:sz w:val="20"/>
          <w:szCs w:val="20"/>
        </w:rPr>
        <w:t>písm. b)</w:t>
      </w:r>
      <w:r w:rsidR="00AD4C26">
        <w:rPr>
          <w:rFonts w:asciiTheme="minorHAnsi" w:hAnsiTheme="minorHAnsi" w:cs="Calibri"/>
          <w:sz w:val="20"/>
          <w:szCs w:val="20"/>
        </w:rPr>
        <w:t xml:space="preserve"> ZVO </w:t>
      </w:r>
      <w:r w:rsidR="00D7600B" w:rsidRPr="0074383E">
        <w:rPr>
          <w:rFonts w:asciiTheme="minorHAnsi" w:hAnsiTheme="minorHAnsi" w:cs="Calibri"/>
          <w:sz w:val="20"/>
          <w:szCs w:val="20"/>
        </w:rPr>
        <w:t xml:space="preserve">rozhodol, že vyhodnotenie ponúk z hľadiska splnenia požiadaviek </w:t>
      </w:r>
      <w:r w:rsidR="00D7600B" w:rsidRPr="00FB1271">
        <w:rPr>
          <w:rFonts w:asciiTheme="minorHAnsi" w:hAnsiTheme="minorHAnsi" w:cstheme="minorHAnsi"/>
          <w:sz w:val="20"/>
          <w:szCs w:val="20"/>
        </w:rPr>
        <w:t xml:space="preserve">verejného obstarávateľa na predmet zákazky </w:t>
      </w:r>
      <w:r w:rsidR="003F2987" w:rsidRPr="00FB1271">
        <w:rPr>
          <w:rFonts w:asciiTheme="minorHAnsi" w:hAnsiTheme="minorHAnsi" w:cstheme="minorHAnsi"/>
          <w:sz w:val="20"/>
          <w:szCs w:val="20"/>
        </w:rPr>
        <w:t>podľa ust. § 53 ZVO</w:t>
      </w:r>
      <w:r w:rsidR="00306D1A" w:rsidRPr="00FB1271">
        <w:rPr>
          <w:rFonts w:asciiTheme="minorHAnsi" w:hAnsiTheme="minorHAnsi" w:cstheme="minorHAnsi"/>
          <w:sz w:val="20"/>
          <w:szCs w:val="20"/>
        </w:rPr>
        <w:t xml:space="preserve"> a vyhodnotenie ponúk z hľadiska splnenia podmienok účasti</w:t>
      </w:r>
      <w:r w:rsidR="003F2987" w:rsidRPr="00FB1271">
        <w:rPr>
          <w:rFonts w:asciiTheme="minorHAnsi" w:hAnsiTheme="minorHAnsi" w:cstheme="minorHAnsi"/>
          <w:sz w:val="20"/>
          <w:szCs w:val="20"/>
        </w:rPr>
        <w:t xml:space="preserve"> </w:t>
      </w:r>
      <w:r w:rsidR="00FB1271" w:rsidRPr="00DB7810">
        <w:rPr>
          <w:rFonts w:asciiTheme="minorHAnsi" w:hAnsiTheme="minorHAnsi" w:cstheme="minorHAnsi"/>
          <w:sz w:val="20"/>
          <w:szCs w:val="20"/>
        </w:rPr>
        <w:t>podľa ust. § 40 ZVO</w:t>
      </w:r>
      <w:r w:rsidR="00FB1271">
        <w:rPr>
          <w:sz w:val="20"/>
          <w:szCs w:val="20"/>
        </w:rPr>
        <w:t xml:space="preserve"> </w:t>
      </w:r>
      <w:r w:rsidR="00D7600B" w:rsidRPr="0074383E">
        <w:rPr>
          <w:rFonts w:asciiTheme="minorHAnsi" w:hAnsiTheme="minorHAnsi" w:cs="Calibri"/>
          <w:sz w:val="20"/>
          <w:szCs w:val="20"/>
        </w:rPr>
        <w:t>sa uskutoční po vyhodnotení ponúk na základe kritérií na vyhodnotenie ponúk.</w:t>
      </w:r>
    </w:p>
    <w:p w14:paraId="4999257A" w14:textId="77777777" w:rsidR="00D7600B" w:rsidRPr="0074383E" w:rsidRDefault="00D7600B" w:rsidP="00FF3118">
      <w:pPr>
        <w:pStyle w:val="tl1"/>
        <w:rPr>
          <w:rFonts w:asciiTheme="minorHAnsi" w:hAnsiTheme="minorHAnsi" w:cs="Calibri"/>
          <w:sz w:val="20"/>
          <w:szCs w:val="20"/>
        </w:rPr>
      </w:pPr>
    </w:p>
    <w:p w14:paraId="36A30BC1" w14:textId="2BE1A7BE" w:rsidR="00FF3118" w:rsidRPr="0074383E" w:rsidRDefault="00FF3118" w:rsidP="00FF3118">
      <w:pPr>
        <w:pStyle w:val="tl1"/>
        <w:rPr>
          <w:rFonts w:asciiTheme="minorHAnsi" w:hAnsiTheme="minorHAnsi" w:cs="Calibri"/>
          <w:sz w:val="20"/>
          <w:szCs w:val="20"/>
        </w:rPr>
      </w:pPr>
      <w:r w:rsidRPr="0074383E">
        <w:rPr>
          <w:rFonts w:asciiTheme="minorHAnsi" w:hAnsiTheme="minorHAnsi" w:cs="Calibri"/>
          <w:sz w:val="20"/>
          <w:szCs w:val="20"/>
        </w:rPr>
        <w:t>19.2.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17C2B3A" w14:textId="6B5928F4" w:rsidR="00FF3118" w:rsidRPr="0074383E" w:rsidRDefault="00FF3118" w:rsidP="00FF3118">
      <w:pPr>
        <w:pStyle w:val="tl1"/>
        <w:rPr>
          <w:rFonts w:asciiTheme="minorHAnsi" w:hAnsiTheme="minorHAnsi" w:cs="Calibri"/>
          <w:b/>
          <w:sz w:val="20"/>
          <w:szCs w:val="20"/>
        </w:rPr>
      </w:pPr>
    </w:p>
    <w:p w14:paraId="23933CB8"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 xml:space="preserve">20. </w:t>
      </w:r>
      <w:r w:rsidRPr="0074383E">
        <w:rPr>
          <w:rFonts w:asciiTheme="minorHAnsi" w:hAnsiTheme="minorHAnsi" w:cs="Calibri"/>
          <w:b/>
          <w:bCs/>
          <w:sz w:val="20"/>
          <w:szCs w:val="20"/>
        </w:rPr>
        <w:t>PRAVIDLÁ ELEKTRONICKEJ AUKCIE</w:t>
      </w:r>
    </w:p>
    <w:p w14:paraId="5B324C5F" w14:textId="1E46A116"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07944F86" w14:textId="77777777" w:rsidR="003F2987" w:rsidRPr="0074383E" w:rsidRDefault="003F2987" w:rsidP="00FF3118">
      <w:pPr>
        <w:pStyle w:val="tl1"/>
        <w:jc w:val="left"/>
        <w:rPr>
          <w:rFonts w:asciiTheme="minorHAnsi" w:hAnsiTheme="minorHAnsi" w:cs="Calibri"/>
          <w:b/>
          <w:bCs/>
          <w:sz w:val="20"/>
          <w:szCs w:val="20"/>
        </w:rPr>
      </w:pPr>
    </w:p>
    <w:p w14:paraId="33A8B80C" w14:textId="67F6F14F"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21. INFORMÁCIA O VÝSLEDKU VYHODNOTENIA PONÚK</w:t>
      </w:r>
    </w:p>
    <w:p w14:paraId="383192AE" w14:textId="57769038" w:rsidR="008F337D" w:rsidRDefault="00FF3118" w:rsidP="008F337D">
      <w:pPr>
        <w:jc w:val="both"/>
        <w:rPr>
          <w:rFonts w:asciiTheme="minorHAnsi" w:hAnsiTheme="minorHAnsi" w:cstheme="minorHAnsi"/>
          <w:sz w:val="20"/>
          <w:szCs w:val="20"/>
        </w:rPr>
      </w:pPr>
      <w:r w:rsidRPr="0074383E">
        <w:rPr>
          <w:rStyle w:val="apple-style-span"/>
          <w:rFonts w:asciiTheme="minorHAnsi" w:hAnsiTheme="minorHAnsi" w:cs="Arial"/>
          <w:color w:val="000000"/>
          <w:sz w:val="20"/>
          <w:szCs w:val="20"/>
        </w:rPr>
        <w:t xml:space="preserve">21.1 Verejný obstarávateľ </w:t>
      </w:r>
      <w:r w:rsidR="000F1259">
        <w:rPr>
          <w:rStyle w:val="apple-style-span"/>
          <w:rFonts w:asciiTheme="minorHAnsi" w:hAnsiTheme="minorHAnsi" w:cs="Arial"/>
          <w:color w:val="000000"/>
          <w:sz w:val="20"/>
          <w:szCs w:val="20"/>
        </w:rPr>
        <w:t xml:space="preserve">je povinný </w:t>
      </w:r>
      <w:r w:rsidRPr="0074383E">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0F1259">
        <w:rPr>
          <w:rStyle w:val="apple-style-span"/>
          <w:rFonts w:asciiTheme="minorHAnsi" w:hAnsiTheme="minorHAnsi" w:cs="Arial"/>
          <w:color w:val="000000"/>
          <w:sz w:val="20"/>
          <w:szCs w:val="20"/>
        </w:rPr>
        <w:t>ť</w:t>
      </w:r>
      <w:r w:rsidRPr="0074383E">
        <w:rPr>
          <w:rStyle w:val="apple-style-span"/>
          <w:rFonts w:asciiTheme="minorHAnsi" w:hAnsiTheme="minorHAnsi" w:cs="Arial"/>
          <w:color w:val="000000"/>
          <w:sz w:val="20"/>
          <w:szCs w:val="20"/>
        </w:rPr>
        <w:t xml:space="preserve"> </w:t>
      </w:r>
      <w:r w:rsidR="008F337D" w:rsidRPr="00BF505C">
        <w:rPr>
          <w:rFonts w:asciiTheme="minorHAnsi" w:hAnsiTheme="minorHAnsi" w:cstheme="minorHAnsi"/>
          <w:sz w:val="20"/>
          <w:szCs w:val="20"/>
        </w:rPr>
        <w:t xml:space="preserve">všetkým dotknutým uchádzačom výsledok vyhodnotenia ponúk vrátane poradia uchádzačov a </w:t>
      </w:r>
      <w:r w:rsidR="008F337D" w:rsidRPr="00BF505C">
        <w:rPr>
          <w:rFonts w:asciiTheme="minorHAnsi" w:hAnsiTheme="minorHAnsi" w:cstheme="minorHAnsi"/>
          <w:sz w:val="20"/>
          <w:szCs w:val="20"/>
        </w:rPr>
        <w:lastRenderedPageBreak/>
        <w:t>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w:t>
      </w:r>
      <w:r w:rsidR="001722F7">
        <w:rPr>
          <w:rFonts w:asciiTheme="minorHAnsi" w:hAnsiTheme="minorHAnsi" w:cstheme="minorHAnsi"/>
          <w:sz w:val="20"/>
          <w:szCs w:val="20"/>
        </w:rPr>
        <w:t>a</w:t>
      </w:r>
      <w:r w:rsidR="008F337D" w:rsidRPr="00BF505C">
        <w:rPr>
          <w:rFonts w:asciiTheme="minorHAnsi" w:hAnsiTheme="minorHAnsi" w:cstheme="minorHAnsi"/>
          <w:sz w:val="20"/>
          <w:szCs w:val="20"/>
        </w:rPr>
        <w:t>, že jeho ponuku alebo ponuky prijíma. Neúspešnému uchádzačovi oznámi, že neuspel a dôvody neprijatia jeho ponuky. Informácia o výsledku vyhodnotenia ponúk zasielaná dotknutým uchádzačom obsahuje najmä</w:t>
      </w:r>
      <w:r w:rsidR="008F337D">
        <w:rPr>
          <w:rFonts w:asciiTheme="minorHAnsi" w:hAnsiTheme="minorHAnsi" w:cstheme="minorHAnsi"/>
          <w:sz w:val="20"/>
          <w:szCs w:val="20"/>
        </w:rPr>
        <w:t>:</w:t>
      </w:r>
    </w:p>
    <w:p w14:paraId="60D4FAF2" w14:textId="77777777" w:rsidR="008F337D" w:rsidRPr="00BF505C" w:rsidRDefault="008F337D" w:rsidP="008F337D">
      <w:pPr>
        <w:jc w:val="both"/>
        <w:rPr>
          <w:rFonts w:asciiTheme="minorHAnsi" w:hAnsiTheme="minorHAnsi" w:cstheme="minorHAnsi"/>
          <w:sz w:val="20"/>
          <w:szCs w:val="20"/>
        </w:rPr>
      </w:pPr>
    </w:p>
    <w:p w14:paraId="65ABF8AB" w14:textId="77777777" w:rsidR="008F337D" w:rsidRPr="00BF505C" w:rsidRDefault="008F337D" w:rsidP="008F337D">
      <w:pPr>
        <w:numPr>
          <w:ilvl w:val="0"/>
          <w:numId w:val="31"/>
        </w:numPr>
        <w:spacing w:after="160"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116FA166" w14:textId="77777777" w:rsidR="008F337D" w:rsidRPr="00BF505C" w:rsidRDefault="008F337D" w:rsidP="008F337D">
      <w:pPr>
        <w:numPr>
          <w:ilvl w:val="0"/>
          <w:numId w:val="31"/>
        </w:numPr>
        <w:spacing w:after="160"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028F8167" w14:textId="6452A9D8" w:rsidR="008F337D" w:rsidRPr="00BF505C" w:rsidRDefault="008F337D" w:rsidP="008F337D">
      <w:pPr>
        <w:numPr>
          <w:ilvl w:val="0"/>
          <w:numId w:val="31"/>
        </w:numPr>
        <w:spacing w:after="160"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sidR="000F1259">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sidR="000F1259">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6AA96E89" w14:textId="10B0074C" w:rsidR="00FF3118" w:rsidRPr="00AA714E" w:rsidRDefault="008F337D" w:rsidP="00C87DD4">
      <w:pPr>
        <w:numPr>
          <w:ilvl w:val="0"/>
          <w:numId w:val="31"/>
        </w:numPr>
        <w:spacing w:after="160" w:line="259" w:lineRule="auto"/>
        <w:jc w:val="both"/>
        <w:rPr>
          <w:rStyle w:val="apple-style-span"/>
          <w:rFonts w:asciiTheme="minorHAnsi" w:hAnsiTheme="minorHAnsi" w:cs="Arial"/>
          <w:color w:val="000000"/>
          <w:sz w:val="20"/>
          <w:szCs w:val="20"/>
        </w:rPr>
      </w:pPr>
      <w:r w:rsidRPr="00BF505C">
        <w:rPr>
          <w:rFonts w:asciiTheme="minorHAnsi" w:hAnsiTheme="minorHAnsi" w:cstheme="minorHAnsi"/>
          <w:sz w:val="20"/>
          <w:szCs w:val="20"/>
        </w:rPr>
        <w:t>lehotu, v ktorej môže byť doručená námietka.</w:t>
      </w:r>
    </w:p>
    <w:p w14:paraId="0102773C" w14:textId="77777777" w:rsidR="00FF3118" w:rsidRPr="0074383E" w:rsidRDefault="00FF3118" w:rsidP="00FF3118">
      <w:pPr>
        <w:pStyle w:val="tl1"/>
        <w:rPr>
          <w:rFonts w:asciiTheme="minorHAnsi" w:hAnsiTheme="minorHAnsi" w:cs="Calibri"/>
          <w:b/>
          <w:bCs/>
          <w:sz w:val="20"/>
          <w:szCs w:val="20"/>
        </w:rPr>
      </w:pPr>
    </w:p>
    <w:p w14:paraId="56A4D6C4" w14:textId="4F9609AD"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t>22. UZAVRETIE ZMLUVY</w:t>
      </w:r>
      <w:r w:rsidR="002161DB" w:rsidRPr="0074383E">
        <w:rPr>
          <w:rFonts w:asciiTheme="minorHAnsi" w:hAnsiTheme="minorHAnsi" w:cs="Calibri"/>
          <w:b/>
          <w:bCs/>
          <w:sz w:val="20"/>
          <w:szCs w:val="20"/>
        </w:rPr>
        <w:t xml:space="preserve"> A SÚČINNOSŤ</w:t>
      </w:r>
    </w:p>
    <w:p w14:paraId="30D74577" w14:textId="64DCB489" w:rsidR="00410C67" w:rsidRPr="0074383E" w:rsidRDefault="00410C67" w:rsidP="00410C67">
      <w:pPr>
        <w:shd w:val="clear" w:color="auto" w:fill="FFFFFF"/>
        <w:jc w:val="both"/>
        <w:rPr>
          <w:rFonts w:asciiTheme="minorHAnsi" w:hAnsiTheme="minorHAnsi" w:cs="Calibri"/>
          <w:sz w:val="20"/>
          <w:szCs w:val="20"/>
        </w:rPr>
      </w:pPr>
      <w:r w:rsidRPr="0074383E">
        <w:rPr>
          <w:rFonts w:asciiTheme="minorHAnsi" w:hAnsiTheme="minorHAns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74383E">
        <w:rPr>
          <w:rFonts w:asciiTheme="minorHAnsi" w:hAnsiTheme="minorHAnsi" w:cs="Calibri"/>
          <w:sz w:val="20"/>
          <w:szCs w:val="20"/>
        </w:rPr>
        <w:t xml:space="preserve"> a jeho osoby podľa § 33 ods. 2 a § 34 ods. 3</w:t>
      </w:r>
      <w:r w:rsidRPr="0074383E">
        <w:rPr>
          <w:rFonts w:asciiTheme="minorHAnsi" w:hAnsiTheme="minorHAnsi" w:cs="Calibri"/>
          <w:sz w:val="20"/>
          <w:szCs w:val="20"/>
        </w:rPr>
        <w:t xml:space="preserve">  ZVO sú povinní na účely poskytnutia riadnej súčinnosti potrebnej na uzavretie zmluvy mať v registri partnerov verejného sektora zapísaných konečných užívateľov výhod.</w:t>
      </w:r>
    </w:p>
    <w:p w14:paraId="17250D5E" w14:textId="77777777" w:rsidR="0014196B" w:rsidRPr="0074383E" w:rsidRDefault="0014196B" w:rsidP="004818EC">
      <w:pPr>
        <w:shd w:val="clear" w:color="auto" w:fill="FFFFFF"/>
        <w:jc w:val="both"/>
        <w:rPr>
          <w:rFonts w:asciiTheme="minorHAnsi" w:hAnsiTheme="minorHAnsi" w:cs="Cambria"/>
          <w:sz w:val="20"/>
          <w:szCs w:val="20"/>
        </w:rPr>
      </w:pPr>
    </w:p>
    <w:p w14:paraId="26F0C65E" w14:textId="5340A25F" w:rsidR="003F2987" w:rsidRPr="00F7147F" w:rsidRDefault="003F2987" w:rsidP="003F2987">
      <w:pPr>
        <w:shd w:val="clear" w:color="auto" w:fill="FFFFFF"/>
        <w:jc w:val="both"/>
        <w:rPr>
          <w:rFonts w:asciiTheme="minorHAnsi" w:hAnsiTheme="minorHAnsi" w:cstheme="minorHAnsi"/>
          <w:sz w:val="20"/>
          <w:szCs w:val="20"/>
        </w:rPr>
      </w:pPr>
      <w:r w:rsidRPr="0074383E">
        <w:rPr>
          <w:rFonts w:asciiTheme="minorHAnsi" w:hAnsiTheme="minorHAnsi" w:cs="Cambria"/>
          <w:sz w:val="20"/>
          <w:szCs w:val="20"/>
        </w:rPr>
        <w:t>22.2. Verejný obstarávateľ v zmysle § 42 ods. 12 ZVO ur</w:t>
      </w:r>
      <w:r w:rsidR="00A66988">
        <w:rPr>
          <w:rFonts w:asciiTheme="minorHAnsi" w:hAnsiTheme="minorHAnsi" w:cs="Cambria"/>
          <w:sz w:val="20"/>
          <w:szCs w:val="20"/>
        </w:rPr>
        <w:t xml:space="preserve">čil osobitné podmienky plnenia zmluvy </w:t>
      </w:r>
      <w:r w:rsidR="00EA61C4">
        <w:rPr>
          <w:rFonts w:asciiTheme="minorHAnsi" w:hAnsiTheme="minorHAnsi" w:cs="Cambria"/>
          <w:sz w:val="20"/>
          <w:szCs w:val="20"/>
        </w:rPr>
        <w:t xml:space="preserve">súvisiace s predmetom zákazky </w:t>
      </w:r>
      <w:r w:rsidR="00A66988">
        <w:rPr>
          <w:rFonts w:asciiTheme="minorHAnsi" w:hAnsiTheme="minorHAnsi" w:cs="Cambria"/>
          <w:sz w:val="20"/>
          <w:szCs w:val="20"/>
        </w:rPr>
        <w:t>týkajúce sa ekonomick</w:t>
      </w:r>
      <w:r w:rsidR="00494D47">
        <w:rPr>
          <w:rFonts w:asciiTheme="minorHAnsi" w:hAnsiTheme="minorHAnsi" w:cs="Cambria"/>
          <w:sz w:val="20"/>
          <w:szCs w:val="20"/>
        </w:rPr>
        <w:t>ých, sociálnych a</w:t>
      </w:r>
      <w:r w:rsidR="00C73D1C">
        <w:rPr>
          <w:rFonts w:asciiTheme="minorHAnsi" w:hAnsiTheme="minorHAnsi" w:cs="Cambria"/>
          <w:sz w:val="20"/>
          <w:szCs w:val="20"/>
        </w:rPr>
        <w:t xml:space="preserve"> kvalitatívnych </w:t>
      </w:r>
      <w:r w:rsidR="00A66988">
        <w:rPr>
          <w:rFonts w:asciiTheme="minorHAnsi" w:hAnsiTheme="minorHAnsi" w:cs="Cambria"/>
          <w:sz w:val="20"/>
          <w:szCs w:val="20"/>
        </w:rPr>
        <w:t xml:space="preserve">hľadísk. </w:t>
      </w:r>
      <w:r w:rsidRPr="0074383E">
        <w:rPr>
          <w:rFonts w:asciiTheme="minorHAnsi" w:hAnsiTheme="minorHAnsi" w:cs="Cambria"/>
          <w:sz w:val="20"/>
          <w:szCs w:val="20"/>
        </w:rPr>
        <w:t>Verejný obstarávateľ</w:t>
      </w:r>
      <w:r w:rsidR="00A66988">
        <w:rPr>
          <w:rFonts w:asciiTheme="minorHAnsi" w:hAnsiTheme="minorHAnsi" w:cs="Cambria"/>
          <w:sz w:val="20"/>
          <w:szCs w:val="20"/>
        </w:rPr>
        <w:t xml:space="preserve"> tak</w:t>
      </w:r>
      <w:r w:rsidRPr="0074383E">
        <w:rPr>
          <w:rFonts w:asciiTheme="minorHAnsi" w:hAnsiTheme="minorHAnsi" w:cs="Cambria"/>
          <w:sz w:val="20"/>
          <w:szCs w:val="20"/>
        </w:rPr>
        <w:t xml:space="preserve"> </w:t>
      </w:r>
      <w:r w:rsidR="00A66988">
        <w:rPr>
          <w:rFonts w:asciiTheme="minorHAnsi" w:hAnsiTheme="minorHAnsi" w:cs="Cambria"/>
          <w:sz w:val="20"/>
          <w:szCs w:val="20"/>
        </w:rPr>
        <w:t>v zmysle § 56 ods. 1</w:t>
      </w:r>
      <w:r w:rsidR="00863028">
        <w:rPr>
          <w:rFonts w:asciiTheme="minorHAnsi" w:hAnsiTheme="minorHAnsi" w:cs="Cambria"/>
          <w:sz w:val="20"/>
          <w:szCs w:val="20"/>
        </w:rPr>
        <w:t>0</w:t>
      </w:r>
      <w:r w:rsidR="00A66988">
        <w:rPr>
          <w:rFonts w:asciiTheme="minorHAnsi" w:hAnsiTheme="minorHAnsi" w:cs="Cambria"/>
          <w:sz w:val="20"/>
          <w:szCs w:val="20"/>
        </w:rPr>
        <w:t xml:space="preserve"> ZVO </w:t>
      </w:r>
      <w:r w:rsidRPr="0074383E">
        <w:rPr>
          <w:rFonts w:asciiTheme="minorHAnsi" w:hAnsiTheme="minorHAnsi" w:cs="Cambria"/>
          <w:sz w:val="20"/>
          <w:szCs w:val="20"/>
        </w:rPr>
        <w:t xml:space="preserve">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w:t>
      </w:r>
      <w:r w:rsidR="00A66988">
        <w:rPr>
          <w:rFonts w:asciiTheme="minorHAnsi" w:hAnsiTheme="minorHAnsi" w:cs="Cambria"/>
          <w:sz w:val="20"/>
          <w:szCs w:val="20"/>
        </w:rPr>
        <w:t>doručil</w:t>
      </w:r>
      <w:r w:rsidRPr="0074383E">
        <w:rPr>
          <w:rFonts w:asciiTheme="minorHAnsi" w:hAnsiTheme="minorHAnsi" w:cs="Cambria"/>
          <w:sz w:val="20"/>
          <w:szCs w:val="20"/>
        </w:rPr>
        <w:t xml:space="preserve"> </w:t>
      </w:r>
      <w:r w:rsidR="00494D47">
        <w:rPr>
          <w:rFonts w:asciiTheme="minorHAnsi" w:hAnsiTheme="minorHAnsi" w:cs="Cambria"/>
          <w:sz w:val="20"/>
          <w:szCs w:val="20"/>
        </w:rPr>
        <w:t xml:space="preserve">verejnému obstarávateľovi </w:t>
      </w:r>
      <w:r w:rsidRPr="0074383E">
        <w:rPr>
          <w:rFonts w:asciiTheme="minorHAnsi" w:hAnsiTheme="minorHAnsi" w:cs="Cambria"/>
          <w:sz w:val="20"/>
          <w:szCs w:val="20"/>
        </w:rPr>
        <w:t xml:space="preserve">prostredníctvom komunikačného rozhrania systému JOSEPHINE, </w:t>
      </w:r>
      <w:r w:rsidR="00143AA6" w:rsidRPr="0074383E">
        <w:rPr>
          <w:rFonts w:asciiTheme="minorHAnsi" w:hAnsiTheme="minorHAnsi" w:cs="Cambria"/>
          <w:b/>
          <w:sz w:val="20"/>
          <w:szCs w:val="20"/>
        </w:rPr>
        <w:t xml:space="preserve">a to v lehote do </w:t>
      </w:r>
      <w:r w:rsidR="0052736D">
        <w:rPr>
          <w:rFonts w:asciiTheme="minorHAnsi" w:hAnsiTheme="minorHAnsi" w:cs="Cambria"/>
          <w:b/>
          <w:sz w:val="20"/>
          <w:szCs w:val="20"/>
        </w:rPr>
        <w:t>15</w:t>
      </w:r>
      <w:r w:rsidRPr="0074383E">
        <w:rPr>
          <w:rFonts w:asciiTheme="minorHAnsi" w:hAnsiTheme="minorHAnsi" w:cs="Cambria"/>
          <w:b/>
          <w:sz w:val="20"/>
          <w:szCs w:val="20"/>
        </w:rPr>
        <w:t xml:space="preserve"> pracovných dní </w:t>
      </w:r>
      <w:r w:rsidRPr="0074383E">
        <w:rPr>
          <w:rFonts w:asciiTheme="minorHAnsi" w:hAnsiTheme="minorHAnsi" w:cs="Cambria"/>
          <w:sz w:val="20"/>
          <w:szCs w:val="20"/>
        </w:rPr>
        <w:t xml:space="preserve">(primerane predĺžená lehota na poskytnutie </w:t>
      </w:r>
      <w:r w:rsidRPr="000812C0">
        <w:rPr>
          <w:rFonts w:asciiTheme="minorHAnsi" w:hAnsiTheme="minorHAnsi" w:cstheme="minorHAnsi"/>
          <w:sz w:val="20"/>
          <w:szCs w:val="20"/>
        </w:rPr>
        <w:t>súčinnosti potrebnej na uzavretie zmluvy v zmysle § 56 ods. 1</w:t>
      </w:r>
      <w:r w:rsidR="00863028" w:rsidRPr="000812C0">
        <w:rPr>
          <w:rFonts w:asciiTheme="minorHAnsi" w:hAnsiTheme="minorHAnsi" w:cstheme="minorHAnsi"/>
          <w:sz w:val="20"/>
          <w:szCs w:val="20"/>
        </w:rPr>
        <w:t>0</w:t>
      </w:r>
      <w:r w:rsidR="000812C0">
        <w:rPr>
          <w:rFonts w:asciiTheme="minorHAnsi" w:hAnsiTheme="minorHAnsi" w:cstheme="minorHAnsi"/>
          <w:sz w:val="20"/>
          <w:szCs w:val="20"/>
        </w:rPr>
        <w:t xml:space="preserve"> ZVO</w:t>
      </w:r>
      <w:r w:rsidRPr="00CC3884">
        <w:rPr>
          <w:rFonts w:asciiTheme="minorHAnsi" w:hAnsiTheme="minorHAnsi" w:cstheme="minorHAnsi"/>
          <w:sz w:val="20"/>
          <w:szCs w:val="20"/>
        </w:rPr>
        <w:t>)</w:t>
      </w:r>
      <w:r w:rsidRPr="00CC3884">
        <w:rPr>
          <w:rFonts w:asciiTheme="minorHAnsi" w:hAnsiTheme="minorHAnsi" w:cstheme="minorHAnsi"/>
          <w:b/>
          <w:sz w:val="20"/>
          <w:szCs w:val="20"/>
        </w:rPr>
        <w:t xml:space="preserve"> odo dňa doručenia písomnej výzvy na uzavretie zmluvy</w:t>
      </w:r>
      <w:r w:rsidRPr="00CC3884">
        <w:rPr>
          <w:rFonts w:asciiTheme="minorHAnsi" w:hAnsiTheme="minorHAnsi" w:cstheme="minorHAnsi"/>
          <w:sz w:val="20"/>
          <w:szCs w:val="20"/>
        </w:rPr>
        <w:t>, scany nasledovných dokladov a dokumentov:</w:t>
      </w:r>
    </w:p>
    <w:p w14:paraId="5E680CB8" w14:textId="6422EAA6" w:rsidR="00880F25" w:rsidRPr="00F05E2E" w:rsidRDefault="00880F25" w:rsidP="00953209">
      <w:pPr>
        <w:numPr>
          <w:ilvl w:val="0"/>
          <w:numId w:val="14"/>
        </w:numPr>
        <w:shd w:val="clear" w:color="auto" w:fill="FFFFFF"/>
        <w:jc w:val="both"/>
        <w:rPr>
          <w:rFonts w:asciiTheme="minorHAnsi" w:hAnsiTheme="minorHAnsi" w:cstheme="minorHAnsi"/>
          <w:sz w:val="20"/>
          <w:szCs w:val="20"/>
        </w:rPr>
      </w:pPr>
      <w:r w:rsidRPr="00181FD8">
        <w:rPr>
          <w:rFonts w:asciiTheme="minorHAnsi" w:hAnsiTheme="minorHAnsi" w:cstheme="minorHAnsi"/>
          <w:sz w:val="20"/>
          <w:szCs w:val="20"/>
        </w:rPr>
        <w:t>scan vyplnenej a podpísanej zmluvy o</w:t>
      </w:r>
      <w:r w:rsidR="00494D47" w:rsidRPr="00181FD8">
        <w:rPr>
          <w:rFonts w:asciiTheme="minorHAnsi" w:hAnsiTheme="minorHAnsi" w:cstheme="minorHAnsi"/>
          <w:sz w:val="20"/>
          <w:szCs w:val="20"/>
        </w:rPr>
        <w:t> </w:t>
      </w:r>
      <w:r w:rsidRPr="005A37D8">
        <w:rPr>
          <w:rFonts w:asciiTheme="minorHAnsi" w:hAnsiTheme="minorHAnsi" w:cstheme="minorHAnsi"/>
          <w:sz w:val="20"/>
          <w:szCs w:val="20"/>
        </w:rPr>
        <w:t>dielo</w:t>
      </w:r>
      <w:r w:rsidR="00494D47" w:rsidRPr="00F05E2E">
        <w:rPr>
          <w:rFonts w:asciiTheme="minorHAnsi" w:hAnsiTheme="minorHAnsi" w:cstheme="minorHAnsi"/>
          <w:sz w:val="20"/>
          <w:szCs w:val="20"/>
        </w:rPr>
        <w:t xml:space="preserve"> (v rámci poskytnutia súčinnosti)</w:t>
      </w:r>
      <w:r w:rsidRPr="00F05E2E">
        <w:rPr>
          <w:rFonts w:asciiTheme="minorHAnsi" w:hAnsiTheme="minorHAnsi" w:cstheme="minorHAnsi"/>
          <w:sz w:val="20"/>
          <w:szCs w:val="20"/>
        </w:rPr>
        <w:t>,</w:t>
      </w:r>
    </w:p>
    <w:p w14:paraId="70BCB269" w14:textId="1CB59320" w:rsidR="000812C0" w:rsidRPr="00DB7810" w:rsidRDefault="003F2987" w:rsidP="000812C0">
      <w:pPr>
        <w:pStyle w:val="Odsekzoznamu"/>
        <w:numPr>
          <w:ilvl w:val="0"/>
          <w:numId w:val="14"/>
        </w:numPr>
        <w:shd w:val="clear" w:color="auto" w:fill="FFFFFF"/>
        <w:jc w:val="both"/>
        <w:rPr>
          <w:rFonts w:asciiTheme="minorHAnsi" w:hAnsiTheme="minorHAnsi" w:cstheme="minorHAnsi"/>
          <w:sz w:val="20"/>
          <w:szCs w:val="20"/>
        </w:rPr>
      </w:pPr>
      <w:r w:rsidRPr="00DB7810">
        <w:rPr>
          <w:rFonts w:asciiTheme="minorHAnsi" w:hAnsiTheme="minorHAnsi" w:cstheme="minorHAnsi"/>
          <w:sz w:val="20"/>
          <w:szCs w:val="20"/>
          <w:u w:val="single"/>
        </w:rPr>
        <w:t>dôkaz o existencii poistenia</w:t>
      </w:r>
      <w:r w:rsidRPr="00DB7810">
        <w:rPr>
          <w:rFonts w:asciiTheme="minorHAnsi" w:hAnsiTheme="minorHAnsi" w:cstheme="minorHAnsi"/>
          <w:sz w:val="20"/>
          <w:szCs w:val="20"/>
        </w:rPr>
        <w:t xml:space="preserve"> (uzatvorenú a platnú poistnú zmluvu/zmluvy) </w:t>
      </w:r>
      <w:bookmarkStart w:id="1" w:name="_Hlk67385765"/>
      <w:r w:rsidR="000812C0" w:rsidRPr="00DB7810">
        <w:rPr>
          <w:rFonts w:asciiTheme="minorHAnsi" w:hAnsiTheme="minorHAnsi" w:cstheme="minorHAnsi"/>
          <w:sz w:val="20"/>
          <w:szCs w:val="20"/>
        </w:rPr>
        <w:t xml:space="preserve">v súlade s bodom </w:t>
      </w:r>
      <w:r w:rsidR="007A19FE">
        <w:rPr>
          <w:rFonts w:asciiTheme="minorHAnsi" w:hAnsiTheme="minorHAnsi" w:cstheme="minorHAnsi"/>
          <w:sz w:val="20"/>
          <w:szCs w:val="20"/>
        </w:rPr>
        <w:t>30</w:t>
      </w:r>
      <w:r w:rsidR="000812C0" w:rsidRPr="00DB7810">
        <w:rPr>
          <w:rFonts w:asciiTheme="minorHAnsi" w:hAnsiTheme="minorHAnsi" w:cstheme="minorHAnsi"/>
          <w:sz w:val="20"/>
          <w:szCs w:val="20"/>
        </w:rPr>
        <w:t xml:space="preserve"> článku </w:t>
      </w:r>
      <w:r w:rsidR="000812C0" w:rsidRPr="00DB7810">
        <w:rPr>
          <w:rFonts w:asciiTheme="minorHAnsi" w:hAnsiTheme="minorHAnsi" w:cstheme="minorHAnsi"/>
          <w:i/>
          <w:iCs/>
          <w:sz w:val="20"/>
          <w:szCs w:val="20"/>
        </w:rPr>
        <w:t>VII. Podmienky vykonania diela</w:t>
      </w:r>
      <w:r w:rsidR="000812C0" w:rsidRPr="00DB7810">
        <w:rPr>
          <w:rFonts w:asciiTheme="minorHAnsi" w:hAnsiTheme="minorHAnsi" w:cstheme="minorHAnsi"/>
          <w:sz w:val="20"/>
          <w:szCs w:val="20"/>
        </w:rPr>
        <w:t xml:space="preserve"> Zmluvy o dielo. Toto poistenie musí byť platné počas celej platnosti a účinnosti zmluvy o dielo.</w:t>
      </w:r>
      <w:bookmarkEnd w:id="1"/>
    </w:p>
    <w:p w14:paraId="41873978" w14:textId="258CCF15" w:rsidR="00A44608" w:rsidRPr="00DB7810" w:rsidRDefault="000812C0" w:rsidP="006C0E89">
      <w:pPr>
        <w:pStyle w:val="Odsekzoznamu"/>
        <w:shd w:val="clear" w:color="auto" w:fill="FFFFFF"/>
        <w:ind w:left="720"/>
        <w:jc w:val="both"/>
        <w:rPr>
          <w:rFonts w:asciiTheme="minorHAnsi" w:hAnsiTheme="minorHAnsi" w:cstheme="minorHAnsi"/>
          <w:sz w:val="20"/>
          <w:szCs w:val="20"/>
        </w:rPr>
      </w:pPr>
      <w:r w:rsidRPr="00DB7810">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r w:rsidR="00A44608">
        <w:rPr>
          <w:rFonts w:asciiTheme="minorHAnsi" w:hAnsiTheme="minorHAnsi" w:cstheme="minorHAnsi"/>
          <w:sz w:val="20"/>
          <w:szCs w:val="20"/>
        </w:rPr>
        <w:t xml:space="preserve"> </w:t>
      </w:r>
    </w:p>
    <w:p w14:paraId="680D3852" w14:textId="6A124CDC" w:rsidR="003F2987" w:rsidRPr="0074383E" w:rsidRDefault="003F2987" w:rsidP="00025FB0">
      <w:pPr>
        <w:pStyle w:val="Odsekzoznamu"/>
        <w:numPr>
          <w:ilvl w:val="0"/>
          <w:numId w:val="14"/>
        </w:numPr>
        <w:jc w:val="both"/>
        <w:rPr>
          <w:rFonts w:asciiTheme="minorHAnsi" w:hAnsiTheme="minorHAnsi" w:cs="Cambria"/>
          <w:sz w:val="20"/>
          <w:szCs w:val="20"/>
        </w:rPr>
      </w:pPr>
      <w:r w:rsidRPr="0074383E">
        <w:rPr>
          <w:rFonts w:asciiTheme="minorHAnsi" w:hAnsiTheme="minorHAnsi" w:cs="Cambria"/>
          <w:sz w:val="20"/>
          <w:szCs w:val="20"/>
          <w:u w:val="single"/>
        </w:rPr>
        <w:t>Zoznam všetkých subdodávateľov</w:t>
      </w:r>
      <w:r w:rsidRPr="0074383E">
        <w:rPr>
          <w:rFonts w:asciiTheme="minorHAnsi" w:hAnsiTheme="minorHAnsi" w:cs="Cambria"/>
          <w:sz w:val="20"/>
          <w:szCs w:val="20"/>
        </w:rPr>
        <w:t xml:space="preserve"> s uvedením identifikačných údajov subdodávateľa, predmetu </w:t>
      </w:r>
      <w:r w:rsidR="00857DC5">
        <w:rPr>
          <w:rFonts w:asciiTheme="minorHAnsi" w:hAnsiTheme="minorHAnsi" w:cs="Cambria"/>
          <w:sz w:val="20"/>
          <w:szCs w:val="20"/>
        </w:rPr>
        <w:t xml:space="preserve">a podielu </w:t>
      </w:r>
      <w:r w:rsidRPr="0074383E">
        <w:rPr>
          <w:rFonts w:asciiTheme="minorHAnsi" w:hAnsiTheme="minorHAnsi" w:cs="Cambria"/>
          <w:sz w:val="20"/>
          <w:szCs w:val="20"/>
        </w:rPr>
        <w:t>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 ZVO (t.j. využil inštitút upravený v § 34 ods. 3 ZVO) predloží úspešný uchádzač doklady preukazujúce splnenie všetkých podmienok účasti osob</w:t>
      </w:r>
      <w:r w:rsidR="004807A2" w:rsidRPr="0074383E">
        <w:rPr>
          <w:rFonts w:asciiTheme="minorHAnsi" w:hAnsiTheme="minorHAnsi" w:cs="Cambria"/>
          <w:sz w:val="20"/>
          <w:szCs w:val="20"/>
        </w:rPr>
        <w:t>ného postavenia podľa § 32 ZVO</w:t>
      </w:r>
      <w:r w:rsidR="00494D47">
        <w:rPr>
          <w:rFonts w:asciiTheme="minorHAnsi" w:hAnsiTheme="minorHAnsi" w:cs="Cambria"/>
          <w:sz w:val="20"/>
          <w:szCs w:val="20"/>
        </w:rPr>
        <w:t xml:space="preserve"> (v rámci poskytnutia súčinnosti)</w:t>
      </w:r>
      <w:r w:rsidR="004807A2" w:rsidRPr="0074383E">
        <w:rPr>
          <w:rFonts w:asciiTheme="minorHAnsi" w:hAnsiTheme="minorHAnsi" w:cs="Cambria"/>
          <w:sz w:val="20"/>
          <w:szCs w:val="20"/>
        </w:rPr>
        <w:t>,</w:t>
      </w:r>
    </w:p>
    <w:p w14:paraId="7423A06F" w14:textId="29D255E8" w:rsidR="004807A2" w:rsidRPr="0074383E" w:rsidRDefault="004807A2"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Potvrdenie o zriadení transparentného účtu úspešného uchádzača (zhotoviteľa),</w:t>
      </w:r>
      <w:r w:rsidRPr="0074383E">
        <w:rPr>
          <w:rFonts w:asciiTheme="minorHAnsi" w:hAnsiTheme="minorHAnsi" w:cs="Cambria"/>
          <w:sz w:val="20"/>
          <w:szCs w:val="20"/>
        </w:rPr>
        <w:t xml:space="preserve"> na ktorý bude úspešnému uchádzačovi verejný obstarávateľ uhrádzať platby za </w:t>
      </w:r>
      <w:r w:rsidR="00A33001" w:rsidRPr="0074383E">
        <w:rPr>
          <w:rFonts w:asciiTheme="minorHAnsi" w:hAnsiTheme="minorHAnsi" w:cs="Cambria"/>
          <w:sz w:val="20"/>
          <w:szCs w:val="20"/>
        </w:rPr>
        <w:t xml:space="preserve">plnenie </w:t>
      </w:r>
      <w:r w:rsidRPr="0074383E">
        <w:rPr>
          <w:rFonts w:asciiTheme="minorHAnsi" w:hAnsiTheme="minorHAnsi" w:cs="Cambria"/>
          <w:sz w:val="20"/>
          <w:szCs w:val="20"/>
        </w:rPr>
        <w:t>predmet</w:t>
      </w:r>
      <w:r w:rsidR="00A33001" w:rsidRPr="0074383E">
        <w:rPr>
          <w:rFonts w:asciiTheme="minorHAnsi" w:hAnsiTheme="minorHAnsi" w:cs="Cambria"/>
          <w:sz w:val="20"/>
          <w:szCs w:val="20"/>
        </w:rPr>
        <w:t>u</w:t>
      </w:r>
      <w:r w:rsidRPr="0074383E">
        <w:rPr>
          <w:rFonts w:asciiTheme="minorHAnsi" w:hAnsiTheme="minorHAnsi" w:cs="Cambria"/>
          <w:sz w:val="20"/>
          <w:szCs w:val="20"/>
        </w:rPr>
        <w:t xml:space="preserve"> zmluvy</w:t>
      </w:r>
      <w:r w:rsidR="00494D47">
        <w:rPr>
          <w:rFonts w:asciiTheme="minorHAnsi" w:hAnsiTheme="minorHAnsi" w:cs="Cambria"/>
          <w:sz w:val="20"/>
          <w:szCs w:val="20"/>
        </w:rPr>
        <w:t xml:space="preserve"> (v rámci splnenia osobitných podmienok zmluvy týkajúcich sa sociálnych hľadísk)</w:t>
      </w:r>
      <w:r w:rsidR="00CF37C5">
        <w:rPr>
          <w:rFonts w:asciiTheme="minorHAnsi" w:hAnsiTheme="minorHAnsi" w:cs="Cambria"/>
          <w:sz w:val="20"/>
          <w:szCs w:val="20"/>
        </w:rPr>
        <w:t>,</w:t>
      </w:r>
    </w:p>
    <w:p w14:paraId="6DE3821F" w14:textId="25F12EF3"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Identifikáciu všetkých výrobní asfaltových zmesí,</w:t>
      </w:r>
      <w:r w:rsidRPr="0074383E">
        <w:rPr>
          <w:rFonts w:asciiTheme="minorHAnsi" w:hAnsiTheme="minorHAnsi" w:cs="Cambria"/>
          <w:sz w:val="20"/>
          <w:szCs w:val="20"/>
        </w:rPr>
        <w:t xml:space="preserve"> ktorých výrobky (asfaltové zmesi) použije zhotoviteľ (úspešný uchádzač) na realizáciu predmetu zákazky v rozsahy: obchodné meno,  adresa výrobne asfaltových zmesí vrátane jej GPS súradníc, kontaktná osoba, telefónne číslo kontaktnej osoby</w:t>
      </w:r>
      <w:r w:rsidR="00494D47">
        <w:rPr>
          <w:rFonts w:asciiTheme="minorHAnsi" w:hAnsiTheme="minorHAnsi" w:cs="Cambria"/>
          <w:sz w:val="20"/>
          <w:szCs w:val="20"/>
        </w:rPr>
        <w:t xml:space="preserve">  (v rámci splnenia osobitných podmienok zmluvy týkajúcich sa kvalitatívnych hľadísk),</w:t>
      </w:r>
    </w:p>
    <w:p w14:paraId="3419582B" w14:textId="713F0884"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Záručná listina - Banková záruka za riadne vykonanie Diela</w:t>
      </w:r>
      <w:r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w:t>
      </w:r>
      <w:r w:rsidRPr="0074383E">
        <w:rPr>
          <w:rFonts w:asciiTheme="minorHAnsi" w:hAnsiTheme="minorHAnsi" w:cs="Cambria"/>
          <w:sz w:val="20"/>
          <w:szCs w:val="20"/>
        </w:rPr>
        <w:lastRenderedPageBreak/>
        <w:t>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F75A40">
        <w:rPr>
          <w:rFonts w:asciiTheme="minorHAnsi" w:hAnsiTheme="minorHAnsi" w:cs="Cambria"/>
          <w:sz w:val="20"/>
          <w:szCs w:val="20"/>
        </w:rPr>
        <w:t>ka akúkoľvek sumu až do výšky 10</w:t>
      </w:r>
      <w:r w:rsidRPr="0074383E">
        <w:rPr>
          <w:rFonts w:asciiTheme="minorHAnsi" w:hAnsiTheme="minorHAnsi" w:cs="Cambria"/>
          <w:sz w:val="20"/>
          <w:szCs w:val="20"/>
        </w:rPr>
        <w:t xml:space="preserve">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w:t>
      </w:r>
      <w:r w:rsidR="00F75A40">
        <w:rPr>
          <w:rFonts w:asciiTheme="minorHAnsi" w:hAnsiTheme="minorHAnsi" w:cs="Cambria"/>
          <w:sz w:val="20"/>
          <w:szCs w:val="20"/>
        </w:rPr>
        <w:t>výšky, t. j. 10</w:t>
      </w:r>
      <w:r w:rsidRPr="0074383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Pr="0074383E">
        <w:rPr>
          <w:rFonts w:asciiTheme="minorHAnsi" w:hAnsiTheme="minorHAnsi" w:cs="Cambria"/>
          <w:sz w:val="20"/>
          <w:szCs w:val="20"/>
        </w:rPr>
        <w:t xml:space="preserve"> dní po odovzdaní a prevzatí ukončeného Diela.</w:t>
      </w:r>
    </w:p>
    <w:p w14:paraId="3B0035E3" w14:textId="599E49AA" w:rsidR="00880F25" w:rsidRPr="0074383E" w:rsidRDefault="003F2987" w:rsidP="00880F25">
      <w:pPr>
        <w:shd w:val="clear" w:color="auto" w:fill="FFFFFF"/>
        <w:ind w:left="72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w:t>
      </w:r>
      <w:r w:rsidR="004C1DB0" w:rsidRPr="0074383E">
        <w:rPr>
          <w:rFonts w:asciiTheme="minorHAnsi" w:hAnsiTheme="minorHAnsi" w:cs="Cambria"/>
          <w:sz w:val="20"/>
          <w:szCs w:val="20"/>
        </w:rPr>
        <w:t xml:space="preserve"> náležitosti ako banková záruka,</w:t>
      </w:r>
      <w:r w:rsidR="00D92A93" w:rsidRPr="0074383E">
        <w:rPr>
          <w:rFonts w:asciiTheme="minorHAnsi" w:hAnsiTheme="minorHAnsi" w:cs="Cambria"/>
          <w:sz w:val="20"/>
          <w:szCs w:val="20"/>
        </w:rPr>
        <w:t xml:space="preserve"> verejný obstarávateľ </w:t>
      </w:r>
      <w:r w:rsidR="00D92A93" w:rsidRPr="00DB7810">
        <w:rPr>
          <w:rFonts w:asciiTheme="minorHAnsi" w:hAnsiTheme="minorHAnsi" w:cs="Cambria"/>
          <w:sz w:val="20"/>
          <w:szCs w:val="20"/>
          <w:u w:val="single"/>
        </w:rPr>
        <w:t>bude akceptovať aj zloženie realizačnej zábezpeky</w:t>
      </w:r>
      <w:r w:rsidR="00D92A93" w:rsidRPr="0074383E">
        <w:rPr>
          <w:rFonts w:asciiTheme="minorHAnsi" w:hAnsiTheme="minorHAnsi" w:cs="Cambria"/>
          <w:sz w:val="20"/>
          <w:szCs w:val="20"/>
        </w:rPr>
        <w:t xml:space="preserve"> na účet verejného obstarávateľa.</w:t>
      </w:r>
    </w:p>
    <w:p w14:paraId="5026E939" w14:textId="482D3D22" w:rsidR="004C1DB0" w:rsidRPr="0074383E" w:rsidRDefault="004C1DB0" w:rsidP="004C1DB0">
      <w:pPr>
        <w:shd w:val="clear" w:color="auto" w:fill="FFFFFF"/>
        <w:jc w:val="both"/>
        <w:rPr>
          <w:rFonts w:asciiTheme="minorHAnsi" w:hAnsiTheme="minorHAnsi" w:cs="Cambria"/>
          <w:sz w:val="20"/>
          <w:szCs w:val="20"/>
        </w:rPr>
      </w:pPr>
    </w:p>
    <w:p w14:paraId="2407AFC1" w14:textId="0F25E935" w:rsidR="004C1DB0" w:rsidRPr="0074383E" w:rsidRDefault="004C1DB0" w:rsidP="004C1DB0">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zároveň 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doručil verejnému obstarávateľovi vyplnenú a podpísanú </w:t>
      </w:r>
      <w:r w:rsidRPr="0074383E">
        <w:rPr>
          <w:rFonts w:asciiTheme="minorHAnsi" w:hAnsiTheme="minorHAnsi" w:cs="Cambria"/>
          <w:b/>
          <w:sz w:val="20"/>
          <w:szCs w:val="20"/>
        </w:rPr>
        <w:t xml:space="preserve">zmluvu o dielo v 6 vyhotoveniach </w:t>
      </w:r>
      <w:r w:rsidRPr="0074383E">
        <w:rPr>
          <w:rFonts w:asciiTheme="minorHAnsi" w:hAnsiTheme="minorHAnsi" w:cs="Cambria"/>
          <w:sz w:val="20"/>
          <w:szCs w:val="20"/>
        </w:rPr>
        <w:t xml:space="preserve">s platnosťou originálu (rovnopisoch), a to </w:t>
      </w:r>
      <w:r w:rsidRPr="0074383E">
        <w:rPr>
          <w:rFonts w:asciiTheme="minorHAnsi" w:hAnsiTheme="minorHAnsi" w:cs="Cambria"/>
          <w:b/>
          <w:sz w:val="20"/>
          <w:szCs w:val="20"/>
        </w:rPr>
        <w:t>v listinnej podobe</w:t>
      </w:r>
      <w:r w:rsidRPr="0074383E">
        <w:rPr>
          <w:rFonts w:asciiTheme="minorHAnsi" w:hAnsiTheme="minorHAnsi" w:cs="Cambria"/>
          <w:sz w:val="20"/>
          <w:szCs w:val="20"/>
        </w:rPr>
        <w:t xml:space="preserve"> osobne alebo prostredníctvom poštovej prepravy resp. využitím inej doručovateľskej služby, </w:t>
      </w:r>
      <w:r w:rsidR="00EC37AD" w:rsidRPr="0074383E">
        <w:rPr>
          <w:rFonts w:asciiTheme="minorHAnsi" w:hAnsiTheme="minorHAnsi" w:cs="Cambria"/>
          <w:sz w:val="20"/>
          <w:szCs w:val="20"/>
        </w:rPr>
        <w:t>na adresu verejného obstarávateľa Banskobystrický samosprávny kraj, Námestie SNP 23, 974 01 Banská Bystrica</w:t>
      </w:r>
      <w:r w:rsidRPr="0074383E">
        <w:rPr>
          <w:rFonts w:asciiTheme="minorHAnsi" w:hAnsiTheme="minorHAnsi" w:cs="Cambria"/>
          <w:sz w:val="20"/>
          <w:szCs w:val="20"/>
        </w:rPr>
        <w:t xml:space="preserve">, </w:t>
      </w:r>
      <w:r w:rsidR="00143AA6" w:rsidRPr="0074383E">
        <w:rPr>
          <w:rFonts w:asciiTheme="minorHAnsi" w:hAnsiTheme="minorHAnsi" w:cs="Cambria"/>
          <w:b/>
          <w:sz w:val="20"/>
          <w:szCs w:val="20"/>
        </w:rPr>
        <w:t xml:space="preserve">a to v lehote do </w:t>
      </w:r>
      <w:r w:rsidR="00FB17F2">
        <w:rPr>
          <w:rFonts w:asciiTheme="minorHAnsi" w:hAnsiTheme="minorHAnsi" w:cs="Cambria"/>
          <w:b/>
          <w:sz w:val="20"/>
          <w:szCs w:val="20"/>
        </w:rPr>
        <w:t>15</w:t>
      </w:r>
      <w:r w:rsidR="0052736D" w:rsidRPr="0074383E">
        <w:rPr>
          <w:rFonts w:asciiTheme="minorHAnsi" w:hAnsiTheme="minorHAnsi" w:cs="Cambria"/>
          <w:b/>
          <w:sz w:val="20"/>
          <w:szCs w:val="20"/>
        </w:rPr>
        <w:t xml:space="preserve"> </w:t>
      </w:r>
      <w:r w:rsidRPr="0074383E">
        <w:rPr>
          <w:rFonts w:asciiTheme="minorHAnsi" w:hAnsiTheme="minorHAnsi" w:cs="Cambria"/>
          <w:b/>
          <w:sz w:val="20"/>
          <w:szCs w:val="20"/>
        </w:rPr>
        <w:t xml:space="preserve">pracovných dní </w:t>
      </w:r>
      <w:r w:rsidRPr="0074383E">
        <w:rPr>
          <w:rFonts w:asciiTheme="minorHAnsi" w:hAnsiTheme="minorHAnsi" w:cs="Cambria"/>
          <w:sz w:val="20"/>
          <w:szCs w:val="20"/>
        </w:rPr>
        <w:t xml:space="preserve">(primerane predĺžená lehota na poskytnutie súčinnosti potrebnej na uzavretie zmluvy v zmysle § 56 ods. </w:t>
      </w:r>
      <w:r w:rsidR="000812C0">
        <w:rPr>
          <w:rFonts w:asciiTheme="minorHAnsi" w:hAnsiTheme="minorHAnsi" w:cs="Cambria"/>
          <w:sz w:val="20"/>
          <w:szCs w:val="20"/>
        </w:rPr>
        <w:t>10 ZVO</w:t>
      </w:r>
      <w:r w:rsidRPr="0074383E">
        <w:rPr>
          <w:rFonts w:asciiTheme="minorHAnsi" w:hAnsiTheme="minorHAnsi" w:cs="Cambria"/>
          <w:sz w:val="20"/>
          <w:szCs w:val="20"/>
        </w:rPr>
        <w:t>)</w:t>
      </w:r>
      <w:r w:rsidRPr="0074383E">
        <w:rPr>
          <w:rFonts w:asciiTheme="minorHAnsi" w:hAnsiTheme="minorHAnsi" w:cs="Cambria"/>
          <w:b/>
          <w:sz w:val="20"/>
          <w:szCs w:val="20"/>
        </w:rPr>
        <w:t xml:space="preserve"> odo dňa doručenia písomnej výzvy na uzavretie zmluvy</w:t>
      </w:r>
      <w:r w:rsidR="00EC37AD" w:rsidRPr="0074383E">
        <w:rPr>
          <w:rFonts w:asciiTheme="minorHAnsi" w:hAnsiTheme="minorHAnsi" w:cs="Cambria"/>
          <w:sz w:val="20"/>
          <w:szCs w:val="20"/>
        </w:rPr>
        <w:t>.</w:t>
      </w:r>
    </w:p>
    <w:p w14:paraId="7091F3C3" w14:textId="430A83B7" w:rsidR="003F2987" w:rsidRPr="0074383E" w:rsidRDefault="003F2987" w:rsidP="003F2987">
      <w:pPr>
        <w:shd w:val="clear" w:color="auto" w:fill="FFFFFF"/>
        <w:jc w:val="both"/>
        <w:rPr>
          <w:rFonts w:asciiTheme="minorHAnsi" w:hAnsiTheme="minorHAnsi" w:cs="Cambria"/>
          <w:sz w:val="20"/>
          <w:szCs w:val="20"/>
        </w:rPr>
      </w:pPr>
    </w:p>
    <w:p w14:paraId="6361F586" w14:textId="4B6C4202"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22.3. Verejný obstarávateľ vyhodnotí pred podpisom zmluvy doklady a dokumenty podľa predošlého bodu z pohľadu obsahovej a vecnej správnosti.</w:t>
      </w:r>
    </w:p>
    <w:p w14:paraId="40150F10" w14:textId="77777777" w:rsidR="003F2987" w:rsidRPr="0074383E" w:rsidRDefault="003F2987" w:rsidP="003F2987">
      <w:pPr>
        <w:shd w:val="clear" w:color="auto" w:fill="FFFFFF"/>
        <w:jc w:val="both"/>
        <w:rPr>
          <w:rFonts w:asciiTheme="minorHAnsi" w:hAnsiTheme="minorHAnsi" w:cs="Cambria"/>
          <w:sz w:val="20"/>
          <w:szCs w:val="20"/>
        </w:rPr>
      </w:pPr>
    </w:p>
    <w:p w14:paraId="02EFBC8C" w14:textId="062652F7"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22.4.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w:t>
      </w:r>
      <w:r w:rsidR="00FB17F2">
        <w:rPr>
          <w:rFonts w:asciiTheme="minorHAnsi" w:hAnsiTheme="minorHAnsi" w:cs="Cambria"/>
          <w:sz w:val="20"/>
          <w:szCs w:val="20"/>
        </w:rPr>
        <w:t>10</w:t>
      </w:r>
      <w:r w:rsidRPr="0074383E">
        <w:rPr>
          <w:rFonts w:asciiTheme="minorHAnsi" w:hAnsiTheme="minorHAnsi" w:cs="Cambria"/>
          <w:sz w:val="20"/>
          <w:szCs w:val="20"/>
        </w:rPr>
        <w:t xml:space="preserve"> ZVO.</w:t>
      </w:r>
    </w:p>
    <w:p w14:paraId="4220F145" w14:textId="77777777" w:rsidR="003F2987" w:rsidRPr="0074383E" w:rsidRDefault="003F2987" w:rsidP="003F2987">
      <w:pPr>
        <w:shd w:val="clear" w:color="auto" w:fill="FFFFFF"/>
        <w:jc w:val="both"/>
        <w:rPr>
          <w:rFonts w:asciiTheme="minorHAnsi" w:hAnsiTheme="minorHAnsi" w:cs="Cambria"/>
          <w:sz w:val="20"/>
          <w:szCs w:val="20"/>
        </w:rPr>
      </w:pPr>
    </w:p>
    <w:p w14:paraId="04D4B692" w14:textId="3B3941BA" w:rsidR="003F2987" w:rsidRPr="0074383E"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22.5. Zmluva uzavretá ako výsledok tohto verejného obstarávania nadobúda platnosť dňom podpisu oboma zmluvnými stranami. </w:t>
      </w:r>
    </w:p>
    <w:p w14:paraId="6F6CA2A1" w14:textId="77777777" w:rsidR="003F2987" w:rsidRPr="0074383E" w:rsidRDefault="003F2987" w:rsidP="003F2987">
      <w:pPr>
        <w:shd w:val="clear" w:color="auto" w:fill="FFFFFF"/>
        <w:jc w:val="both"/>
        <w:rPr>
          <w:rFonts w:asciiTheme="minorHAnsi" w:hAnsiTheme="minorHAnsi" w:cs="Cambria"/>
          <w:sz w:val="20"/>
          <w:szCs w:val="20"/>
        </w:rPr>
      </w:pPr>
    </w:p>
    <w:p w14:paraId="2009199F" w14:textId="77777777" w:rsidR="002B16E8"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22.6. Zmluva uzavretá týmto postupom verejného obstarávania nadobudne účinnosť</w:t>
      </w:r>
      <w:r w:rsidR="002B16E8">
        <w:rPr>
          <w:rFonts w:asciiTheme="minorHAnsi" w:hAnsiTheme="minorHAnsi" w:cs="Cambria"/>
          <w:sz w:val="20"/>
          <w:szCs w:val="20"/>
        </w:rPr>
        <w:t xml:space="preserve"> kumulatívnym splnením nasledovných podmienok:</w:t>
      </w:r>
    </w:p>
    <w:p w14:paraId="6219F290" w14:textId="30A2DD58" w:rsidR="002B16E8" w:rsidRPr="002B16E8" w:rsidRDefault="002B16E8" w:rsidP="002B16E8">
      <w:pPr>
        <w:pStyle w:val="Odsekzoznamu"/>
        <w:numPr>
          <w:ilvl w:val="0"/>
          <w:numId w:val="28"/>
        </w:numPr>
        <w:tabs>
          <w:tab w:val="left" w:pos="567"/>
        </w:tabs>
        <w:ind w:left="284" w:firstLine="0"/>
        <w:jc w:val="both"/>
        <w:rPr>
          <w:rFonts w:asciiTheme="minorHAnsi" w:hAnsiTheme="minorHAnsi" w:cstheme="minorHAnsi"/>
          <w:sz w:val="20"/>
          <w:szCs w:val="20"/>
        </w:rPr>
      </w:pPr>
      <w:r w:rsidRPr="002B16E8">
        <w:rPr>
          <w:rFonts w:asciiTheme="minorHAnsi" w:hAnsiTheme="minorHAnsi" w:cstheme="minorHAnsi"/>
          <w:bCs/>
          <w:sz w:val="20"/>
          <w:szCs w:val="20"/>
        </w:rPr>
        <w:t xml:space="preserve">dňom nasledujúcim po dni </w:t>
      </w:r>
      <w:r w:rsidRPr="002B16E8">
        <w:rPr>
          <w:rFonts w:asciiTheme="minorHAnsi" w:hAnsiTheme="minorHAnsi" w:cstheme="minorHAnsi"/>
          <w:sz w:val="20"/>
          <w:szCs w:val="20"/>
        </w:rPr>
        <w:t xml:space="preserve">zverejnenia Zmluvy </w:t>
      </w:r>
      <w:r w:rsidR="00054F05">
        <w:rPr>
          <w:rFonts w:asciiTheme="minorHAnsi" w:hAnsiTheme="minorHAnsi" w:cstheme="minorHAnsi"/>
          <w:sz w:val="20"/>
          <w:szCs w:val="20"/>
        </w:rPr>
        <w:t>v Centrálnom registri zmlúv</w:t>
      </w:r>
      <w:r w:rsidRPr="002B16E8">
        <w:rPr>
          <w:rFonts w:asciiTheme="minorHAnsi" w:hAnsiTheme="minorHAnsi" w:cstheme="minorHAnsi"/>
          <w:sz w:val="20"/>
          <w:szCs w:val="20"/>
        </w:rPr>
        <w:t xml:space="preserve">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2344C7">
        <w:rPr>
          <w:rFonts w:asciiTheme="minorHAnsi" w:hAnsiTheme="minorHAnsi" w:cstheme="minorHAnsi"/>
          <w:sz w:val="20"/>
          <w:szCs w:val="20"/>
        </w:rPr>
        <w:t xml:space="preserve">. </w:t>
      </w:r>
    </w:p>
    <w:p w14:paraId="7B17A4E4" w14:textId="77777777" w:rsidR="000F2596" w:rsidRPr="002B16E8" w:rsidRDefault="000F2596" w:rsidP="000F2596">
      <w:pPr>
        <w:pStyle w:val="Default"/>
        <w:tabs>
          <w:tab w:val="left" w:pos="567"/>
        </w:tabs>
        <w:spacing w:after="24"/>
        <w:ind w:left="284"/>
        <w:jc w:val="both"/>
        <w:rPr>
          <w:rFonts w:asciiTheme="minorHAnsi" w:hAnsiTheme="minorHAnsi" w:cstheme="minorHAnsi"/>
          <w:color w:val="auto"/>
          <w:sz w:val="20"/>
          <w:lang w:val="sk-SK"/>
        </w:rPr>
      </w:pPr>
    </w:p>
    <w:p w14:paraId="6AD48F08" w14:textId="2CC2DC25" w:rsidR="00FF3118" w:rsidRPr="0011319B" w:rsidRDefault="00FF3118" w:rsidP="0011319B">
      <w:pPr>
        <w:shd w:val="clear" w:color="auto" w:fill="FFFFFF"/>
        <w:jc w:val="both"/>
        <w:rPr>
          <w:rFonts w:asciiTheme="minorHAnsi" w:hAnsiTheme="minorHAnsi" w:cs="Cambria"/>
          <w:sz w:val="20"/>
          <w:szCs w:val="20"/>
        </w:rPr>
      </w:pPr>
      <w:r w:rsidRPr="0074383E">
        <w:rPr>
          <w:rFonts w:asciiTheme="minorHAnsi" w:hAnsiTheme="minorHAnsi" w:cs="Calibri"/>
          <w:b/>
          <w:sz w:val="20"/>
          <w:szCs w:val="20"/>
        </w:rPr>
        <w:t>23. ZÁVEREČNÉ USTANOVENIA</w:t>
      </w:r>
    </w:p>
    <w:p w14:paraId="02D9FCE5" w14:textId="467077F3" w:rsidR="00EC37AD" w:rsidRPr="0074383E" w:rsidRDefault="00FF3118" w:rsidP="00EC37AD">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FB5D798" w14:textId="77777777" w:rsidR="00EC37AD" w:rsidRPr="0074383E" w:rsidRDefault="00EC37AD" w:rsidP="00FF3118">
      <w:pPr>
        <w:shd w:val="clear" w:color="auto" w:fill="FFFFFF"/>
        <w:jc w:val="both"/>
        <w:rPr>
          <w:rFonts w:asciiTheme="minorHAnsi" w:hAnsiTheme="minorHAnsi" w:cs="Calibri"/>
          <w:sz w:val="20"/>
          <w:szCs w:val="20"/>
        </w:rPr>
      </w:pPr>
    </w:p>
    <w:p w14:paraId="0D5543A6" w14:textId="22ED93F1" w:rsidR="00FF3118" w:rsidRPr="0074383E" w:rsidRDefault="003F2987" w:rsidP="00FF3118">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23.2</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74E129" w14:textId="5E927503" w:rsidR="00EC37AD" w:rsidRPr="0074383E" w:rsidRDefault="00EC37AD" w:rsidP="00FF3118">
      <w:pPr>
        <w:shd w:val="clear" w:color="auto" w:fill="FFFFFF"/>
        <w:jc w:val="both"/>
        <w:rPr>
          <w:rFonts w:asciiTheme="minorHAnsi" w:hAnsiTheme="minorHAnsi" w:cs="Calibri"/>
          <w:sz w:val="20"/>
          <w:szCs w:val="20"/>
        </w:rPr>
      </w:pPr>
    </w:p>
    <w:p w14:paraId="08FF4FCD" w14:textId="77777777" w:rsidR="00CD6767" w:rsidRPr="0074383E" w:rsidRDefault="00CD6767" w:rsidP="00C07D95">
      <w:pPr>
        <w:pStyle w:val="tl1"/>
        <w:jc w:val="left"/>
        <w:rPr>
          <w:rFonts w:asciiTheme="minorHAnsi" w:hAnsiTheme="minorHAnsi" w:cs="Calibri"/>
          <w:b/>
          <w:bCs/>
          <w:iCs/>
          <w:sz w:val="24"/>
          <w:szCs w:val="20"/>
        </w:rPr>
      </w:pPr>
    </w:p>
    <w:p w14:paraId="6336E803" w14:textId="52A7E977" w:rsidR="00512B80" w:rsidRDefault="00512B80" w:rsidP="003A641C">
      <w:pPr>
        <w:pStyle w:val="Zkladntext"/>
        <w:rPr>
          <w:rFonts w:asciiTheme="minorHAnsi" w:hAnsiTheme="minorHAnsi"/>
          <w:lang w:val="sk-SK"/>
        </w:rPr>
      </w:pPr>
    </w:p>
    <w:p w14:paraId="0EB44AEE" w14:textId="35AB57FD" w:rsidR="006C6661" w:rsidRDefault="006C6661" w:rsidP="003A641C">
      <w:pPr>
        <w:pStyle w:val="Zkladntext"/>
        <w:rPr>
          <w:rFonts w:asciiTheme="minorHAnsi" w:hAnsiTheme="minorHAnsi"/>
          <w:lang w:val="sk-SK"/>
        </w:rPr>
      </w:pPr>
    </w:p>
    <w:p w14:paraId="095B6259" w14:textId="77777777" w:rsidR="006C6661" w:rsidRPr="0074383E" w:rsidRDefault="006C6661" w:rsidP="003A641C">
      <w:pPr>
        <w:pStyle w:val="Zkladntext"/>
        <w:rPr>
          <w:rFonts w:asciiTheme="minorHAnsi" w:hAnsiTheme="minorHAnsi"/>
          <w:lang w:val="sk-SK"/>
        </w:rPr>
      </w:pPr>
    </w:p>
    <w:p w14:paraId="12145958" w14:textId="77777777" w:rsidR="00512B80" w:rsidRPr="0074383E" w:rsidRDefault="00512B80" w:rsidP="003A641C">
      <w:pPr>
        <w:pStyle w:val="Zkladntext"/>
        <w:rPr>
          <w:rFonts w:asciiTheme="minorHAnsi" w:hAnsiTheme="minorHAnsi"/>
          <w:lang w:val="sk-SK"/>
        </w:rPr>
      </w:pPr>
    </w:p>
    <w:p w14:paraId="76D86480" w14:textId="66D5B1C0" w:rsidR="003A641C" w:rsidRPr="0074383E" w:rsidRDefault="00D87E08" w:rsidP="003A641C">
      <w:pPr>
        <w:pStyle w:val="Zkladntext"/>
        <w:rPr>
          <w:rFonts w:asciiTheme="minorHAnsi" w:hAnsiTheme="minorHAnsi"/>
          <w:lang w:val="sk-SK"/>
        </w:rPr>
      </w:pPr>
      <w:r w:rsidRPr="0074383E">
        <w:rPr>
          <w:rFonts w:asciiTheme="minorHAnsi" w:hAnsiTheme="minorHAnsi"/>
          <w:lang w:val="sk-SK"/>
        </w:rPr>
        <w:lastRenderedPageBreak/>
        <w:t>B.</w:t>
      </w:r>
      <w:r w:rsidR="003A641C" w:rsidRPr="0074383E">
        <w:rPr>
          <w:rFonts w:asciiTheme="minorHAnsi" w:hAnsiTheme="minorHAnsi"/>
          <w:lang w:val="sk-SK"/>
        </w:rPr>
        <w:t xml:space="preserve"> DOKLADY A DOKUMENTY POŽADOVANÉ NA PREUKÁZANIE SPLNENIA POŽIADAVIEK VEREJNÉHO OBSTARÁVATEĽA NA PREDMET ZÁKAZKY.</w:t>
      </w:r>
    </w:p>
    <w:p w14:paraId="1A7CC88A" w14:textId="77777777" w:rsidR="00D87E08" w:rsidRPr="0074383E" w:rsidRDefault="00D87E08" w:rsidP="00D87E08">
      <w:pPr>
        <w:tabs>
          <w:tab w:val="left" w:pos="284"/>
        </w:tabs>
        <w:jc w:val="both"/>
        <w:rPr>
          <w:rFonts w:asciiTheme="minorHAnsi" w:hAnsiTheme="minorHAnsi" w:cs="Arial"/>
          <w:bCs/>
          <w:iCs/>
          <w:sz w:val="20"/>
          <w:szCs w:val="20"/>
          <w:lang w:eastAsia="sk-SK"/>
        </w:rPr>
      </w:pPr>
    </w:p>
    <w:p w14:paraId="09453F0E" w14:textId="15633A7A" w:rsidR="00D87E08"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w:t>
      </w:r>
      <w:r w:rsidR="00AC210E" w:rsidRPr="0074383E">
        <w:rPr>
          <w:rFonts w:asciiTheme="minorHAnsi" w:hAnsiTheme="minorHAnsi" w:cs="Arial"/>
          <w:bCs/>
          <w:iCs/>
          <w:sz w:val="20"/>
          <w:szCs w:val="20"/>
          <w:lang w:eastAsia="sk-SK"/>
        </w:rPr>
        <w:t xml:space="preserve"> svojej ponuke kompletne ocenené</w:t>
      </w:r>
      <w:r w:rsidRPr="0074383E">
        <w:rPr>
          <w:rFonts w:asciiTheme="minorHAnsi" w:hAnsiTheme="minorHAnsi" w:cs="Arial"/>
          <w:bCs/>
          <w:iCs/>
          <w:sz w:val="20"/>
          <w:szCs w:val="20"/>
          <w:lang w:eastAsia="sk-SK"/>
        </w:rPr>
        <w:t xml:space="preserve"> výkaz</w:t>
      </w:r>
      <w:r w:rsidR="00AC210E" w:rsidRPr="0074383E">
        <w:rPr>
          <w:rFonts w:asciiTheme="minorHAnsi" w:hAnsiTheme="minorHAnsi" w:cs="Arial"/>
          <w:bCs/>
          <w:iCs/>
          <w:sz w:val="20"/>
          <w:szCs w:val="20"/>
          <w:lang w:eastAsia="sk-SK"/>
        </w:rPr>
        <w:t>y</w:t>
      </w:r>
      <w:r w:rsidRPr="0074383E">
        <w:rPr>
          <w:rFonts w:asciiTheme="minorHAnsi" w:hAnsiTheme="minorHAnsi" w:cs="Arial"/>
          <w:bCs/>
          <w:iCs/>
          <w:sz w:val="20"/>
          <w:szCs w:val="20"/>
          <w:lang w:eastAsia="sk-SK"/>
        </w:rPr>
        <w:t xml:space="preserve"> výmer </w:t>
      </w:r>
      <w:r w:rsidRPr="0074383E">
        <w:rPr>
          <w:rFonts w:asciiTheme="minorHAnsi" w:hAnsiTheme="minorHAnsi" w:cs="Arial"/>
          <w:b/>
          <w:bCs/>
          <w:iCs/>
          <w:sz w:val="20"/>
          <w:szCs w:val="20"/>
          <w:lang w:eastAsia="sk-SK"/>
        </w:rPr>
        <w:t>v elektronickej podobe vo formáte .xls/.xlsx</w:t>
      </w:r>
      <w:r w:rsidRPr="0074383E">
        <w:rPr>
          <w:rFonts w:asciiTheme="minorHAnsi" w:hAnsiTheme="minorHAnsi" w:cs="Arial"/>
          <w:bCs/>
          <w:iCs/>
          <w:sz w:val="20"/>
          <w:szCs w:val="20"/>
          <w:lang w:eastAsia="sk-SK"/>
        </w:rPr>
        <w:t>, pričom položky z výkazu výmer predloženého uchádzačom v cenovej ponuke sa musia množstevne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1AC7228E" w14:textId="77777777" w:rsidR="00D87E08" w:rsidRPr="0074383E" w:rsidRDefault="00D87E08" w:rsidP="00D87E08">
      <w:pPr>
        <w:pStyle w:val="Odsekzoznamu"/>
        <w:tabs>
          <w:tab w:val="left" w:pos="284"/>
        </w:tabs>
        <w:ind w:left="0"/>
        <w:jc w:val="both"/>
        <w:rPr>
          <w:rFonts w:asciiTheme="minorHAnsi" w:hAnsiTheme="minorHAnsi" w:cs="Arial"/>
          <w:bCs/>
          <w:iCs/>
          <w:sz w:val="20"/>
          <w:szCs w:val="20"/>
          <w:lang w:eastAsia="sk-SK"/>
        </w:rPr>
      </w:pPr>
    </w:p>
    <w:p w14:paraId="6C54BDB1" w14:textId="1D7230CA" w:rsidR="00354E7B" w:rsidRDefault="00547477" w:rsidP="00354E7B">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 svojej ponuke vecný a časový harmonogram realizácie prác, k</w:t>
      </w:r>
      <w:r w:rsidR="00D901C9" w:rsidRPr="0074383E">
        <w:rPr>
          <w:rFonts w:asciiTheme="minorHAnsi" w:hAnsiTheme="minorHAnsi" w:cs="Arial"/>
          <w:bCs/>
          <w:iCs/>
          <w:sz w:val="20"/>
          <w:szCs w:val="20"/>
          <w:lang w:eastAsia="sk-SK"/>
        </w:rPr>
        <w:t>torý bude korešpondovať s výkaz</w:t>
      </w:r>
      <w:r w:rsidRPr="0074383E">
        <w:rPr>
          <w:rFonts w:asciiTheme="minorHAnsi" w:hAnsiTheme="minorHAnsi" w:cs="Arial"/>
          <w:bCs/>
          <w:iCs/>
          <w:sz w:val="20"/>
          <w:szCs w:val="20"/>
          <w:lang w:eastAsia="sk-SK"/>
        </w:rPr>
        <w:t>m</w:t>
      </w:r>
      <w:r w:rsidR="00D901C9" w:rsidRPr="0074383E">
        <w:rPr>
          <w:rFonts w:asciiTheme="minorHAnsi" w:hAnsiTheme="minorHAnsi" w:cs="Arial"/>
          <w:bCs/>
          <w:iCs/>
          <w:sz w:val="20"/>
          <w:szCs w:val="20"/>
          <w:lang w:eastAsia="sk-SK"/>
        </w:rPr>
        <w:t>i</w:t>
      </w:r>
      <w:r w:rsidRPr="0074383E">
        <w:rPr>
          <w:rFonts w:asciiTheme="minorHAnsi" w:hAnsiTheme="minorHAns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w:t>
      </w:r>
      <w:r w:rsidRPr="00A7084D">
        <w:rPr>
          <w:rFonts w:asciiTheme="minorHAnsi" w:hAnsiTheme="minorHAnsi" w:cs="Arial"/>
          <w:bCs/>
          <w:iCs/>
          <w:sz w:val="20"/>
          <w:szCs w:val="20"/>
          <w:lang w:eastAsia="sk-SK"/>
        </w:rPr>
        <w:t>postupnosťou a časovou nadväznosťou, ktorý bude predstavovať návrh uchádzača na vykonanie diela.</w:t>
      </w:r>
      <w:r w:rsidR="00305ABD" w:rsidRPr="00A7084D">
        <w:rPr>
          <w:rFonts w:asciiTheme="minorHAnsi" w:hAnsiTheme="minorHAnsi" w:cs="Arial"/>
          <w:bCs/>
          <w:iCs/>
          <w:sz w:val="20"/>
          <w:szCs w:val="20"/>
          <w:lang w:eastAsia="sk-SK"/>
        </w:rPr>
        <w:t xml:space="preserve"> Harmonogram prác musí byť vypracovaný s uvedením časového rozvrhu všetkých činností vo finančnom a vecnom vyjadrení.</w:t>
      </w:r>
      <w:r w:rsidRPr="00A7084D">
        <w:rPr>
          <w:rFonts w:asciiTheme="minorHAnsi" w:hAnsiTheme="minorHAnsi" w:cs="Arial"/>
          <w:bCs/>
          <w:iCs/>
          <w:sz w:val="20"/>
          <w:szCs w:val="20"/>
          <w:lang w:eastAsia="sk-SK"/>
        </w:rPr>
        <w:t xml:space="preserve"> Časové údaje o začiatku a konci výstavby ak sú uvedené </w:t>
      </w:r>
      <w:r w:rsidR="00D901C9" w:rsidRPr="00A7084D">
        <w:rPr>
          <w:rFonts w:asciiTheme="minorHAnsi" w:hAnsiTheme="minorHAnsi" w:cs="Arial"/>
          <w:bCs/>
          <w:iCs/>
          <w:sz w:val="20"/>
          <w:szCs w:val="20"/>
          <w:lang w:eastAsia="sk-SK"/>
        </w:rPr>
        <w:t>v týchto SP a ich prílohách</w:t>
      </w:r>
      <w:r w:rsidRPr="00A7084D">
        <w:rPr>
          <w:rFonts w:asciiTheme="minorHAnsi" w:hAnsiTheme="minorHAnsi" w:cs="Arial"/>
          <w:bCs/>
          <w:iCs/>
          <w:sz w:val="20"/>
          <w:szCs w:val="20"/>
          <w:lang w:eastAsia="sk-SK"/>
        </w:rPr>
        <w:t xml:space="preserve">, nie sú pre uchádzača záväzné, uchádzač vypracuje vlastný harmonogram s tým, že </w:t>
      </w:r>
      <w:r w:rsidR="00D901C9" w:rsidRPr="00A7084D">
        <w:rPr>
          <w:rFonts w:asciiTheme="minorHAnsi" w:hAnsiTheme="minorHAnsi" w:cs="Arial"/>
          <w:bCs/>
          <w:iCs/>
          <w:sz w:val="20"/>
          <w:szCs w:val="20"/>
          <w:lang w:eastAsia="sk-SK"/>
        </w:rPr>
        <w:t xml:space="preserve">dodrží maximálne lehoty zhotovenia stanovené pre jednotlivé úseky v zmysle SP a ich príloh. </w:t>
      </w:r>
      <w:r w:rsidRPr="00A7084D">
        <w:rPr>
          <w:rFonts w:asciiTheme="minorHAnsi" w:hAnsiTheme="minorHAnsi" w:cs="Arial"/>
          <w:bCs/>
          <w:iCs/>
          <w:sz w:val="20"/>
          <w:szCs w:val="20"/>
          <w:lang w:eastAsia="sk-SK"/>
        </w:rPr>
        <w:t>Uchádzač môže navrhnúť aj kratšie lehoty zhotovenia predmetu zákazky ako sú uvedené maximálne lehoty.</w:t>
      </w:r>
      <w:r w:rsidR="00305ABD" w:rsidRPr="00A7084D">
        <w:rPr>
          <w:rFonts w:asciiTheme="minorHAnsi" w:hAnsiTheme="minorHAnsi" w:cs="Arial"/>
          <w:bCs/>
          <w:iCs/>
          <w:sz w:val="20"/>
          <w:szCs w:val="20"/>
          <w:lang w:eastAsia="sk-SK"/>
        </w:rPr>
        <w:t xml:space="preserve"> </w:t>
      </w:r>
      <w:r w:rsidR="00305ABD" w:rsidRPr="00A7084D">
        <w:rPr>
          <w:rFonts w:asciiTheme="minorHAnsi" w:hAnsiTheme="minorHAnsi" w:cstheme="minorHAnsi"/>
          <w:bCs/>
          <w:iCs/>
          <w:sz w:val="20"/>
          <w:szCs w:val="20"/>
          <w:lang w:eastAsia="sk-SK"/>
        </w:rPr>
        <w:t xml:space="preserve">Verejný obstarávateľ žiada uchádzačov, aby svoje harmonogramy vypracovali </w:t>
      </w:r>
      <w:r w:rsidR="00305ABD" w:rsidRPr="00A7084D">
        <w:rPr>
          <w:rFonts w:asciiTheme="minorHAnsi" w:hAnsiTheme="minorHAnsi" w:cstheme="minorHAnsi"/>
          <w:bCs/>
          <w:iCs/>
          <w:sz w:val="20"/>
          <w:szCs w:val="20"/>
          <w:u w:val="single"/>
          <w:lang w:eastAsia="sk-SK"/>
        </w:rPr>
        <w:t>v podobe všeobecných dní</w:t>
      </w:r>
      <w:r w:rsidR="00305ABD" w:rsidRPr="00A7084D">
        <w:rPr>
          <w:rFonts w:asciiTheme="minorHAnsi" w:hAnsiTheme="minorHAnsi" w:cstheme="minorHAnsi"/>
          <w:bCs/>
          <w:iCs/>
          <w:sz w:val="20"/>
          <w:szCs w:val="20"/>
          <w:lang w:eastAsia="sk-SK"/>
        </w:rPr>
        <w:t xml:space="preserve"> (napr. 1. deň, 2. deň, atď.), t.j., aby sa </w:t>
      </w:r>
      <w:r w:rsidR="00305ABD" w:rsidRPr="00A7084D">
        <w:rPr>
          <w:rFonts w:asciiTheme="minorHAnsi" w:hAnsiTheme="minorHAnsi" w:cstheme="minorHAnsi"/>
          <w:b/>
          <w:iCs/>
          <w:sz w:val="20"/>
          <w:szCs w:val="20"/>
          <w:u w:val="single"/>
          <w:lang w:eastAsia="sk-SK"/>
        </w:rPr>
        <w:t>neodkazovali na konkrétny kalendárny deň</w:t>
      </w:r>
      <w:r w:rsidR="00305ABD" w:rsidRPr="00A7084D">
        <w:rPr>
          <w:rFonts w:asciiTheme="minorHAnsi" w:hAnsiTheme="minorHAnsi" w:cstheme="minorHAnsi"/>
          <w:bCs/>
          <w:iCs/>
          <w:sz w:val="20"/>
          <w:szCs w:val="20"/>
          <w:lang w:eastAsia="sk-SK"/>
        </w:rPr>
        <w:t xml:space="preserve"> (napr. 01.09.2021, 02.09.2021, atď.)</w:t>
      </w:r>
      <w:r w:rsidR="00305ABD" w:rsidRPr="00A7084D">
        <w:rPr>
          <w:rFonts w:ascii="Cambria" w:hAnsi="Cambria" w:cs="Calibri"/>
          <w:bCs/>
          <w:iCs/>
          <w:sz w:val="20"/>
          <w:szCs w:val="20"/>
          <w:lang w:eastAsia="sk-SK"/>
        </w:rPr>
        <w:t xml:space="preserve"> </w:t>
      </w:r>
      <w:r w:rsidRPr="00A7084D">
        <w:rPr>
          <w:rFonts w:asciiTheme="minorHAnsi" w:hAnsiTheme="minorHAnsi" w:cs="Arial"/>
          <w:bCs/>
          <w:iCs/>
          <w:sz w:val="20"/>
          <w:szCs w:val="20"/>
          <w:lang w:eastAsia="sk-SK"/>
        </w:rPr>
        <w:t xml:space="preserve"> Ak vecný a časový harmonogram realizácie prác nebud</w:t>
      </w:r>
      <w:r w:rsidR="00D901C9" w:rsidRPr="00A7084D">
        <w:rPr>
          <w:rFonts w:asciiTheme="minorHAnsi" w:hAnsiTheme="minorHAnsi" w:cs="Arial"/>
          <w:bCs/>
          <w:iCs/>
          <w:sz w:val="20"/>
          <w:szCs w:val="20"/>
          <w:lang w:eastAsia="sk-SK"/>
        </w:rPr>
        <w:t xml:space="preserve">e korešpondovať s výkazmi výmer </w:t>
      </w:r>
      <w:r w:rsidRPr="00A7084D">
        <w:rPr>
          <w:rFonts w:asciiTheme="minorHAnsi" w:hAnsiTheme="minorHAnsi" w:cs="Arial"/>
          <w:bCs/>
          <w:iCs/>
          <w:sz w:val="20"/>
          <w:szCs w:val="20"/>
          <w:lang w:eastAsia="sk-SK"/>
        </w:rPr>
        <w:t>(napríklad z dôvodu nereálnych lehôt pri použitých technológiách), verejný obstarávateľ bude toto považovať za nesplnenie požiadaviek verejného o</w:t>
      </w:r>
      <w:r w:rsidR="00D901C9" w:rsidRPr="00A7084D">
        <w:rPr>
          <w:rFonts w:asciiTheme="minorHAnsi" w:hAnsiTheme="minorHAnsi" w:cs="Arial"/>
          <w:bCs/>
          <w:iCs/>
          <w:sz w:val="20"/>
          <w:szCs w:val="20"/>
          <w:lang w:eastAsia="sk-SK"/>
        </w:rPr>
        <w:t xml:space="preserve">bstarávateľa na predmet zákazky. </w:t>
      </w:r>
      <w:r w:rsidRPr="00A7084D">
        <w:rPr>
          <w:rFonts w:asciiTheme="minorHAnsi" w:hAnsiTheme="minorHAns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A7084D">
        <w:rPr>
          <w:rFonts w:asciiTheme="minorHAnsi" w:hAnsiTheme="minorHAnsi" w:cs="Arial"/>
          <w:bCs/>
          <w:iCs/>
          <w:sz w:val="20"/>
          <w:szCs w:val="20"/>
          <w:lang w:eastAsia="sk-SK"/>
        </w:rPr>
        <w:t>eľa na predmet zákazky.</w:t>
      </w:r>
      <w:r w:rsidRPr="00A7084D">
        <w:rPr>
          <w:rFonts w:asciiTheme="minorHAnsi" w:hAnsiTheme="minorHAnsi" w:cs="Arial"/>
          <w:bCs/>
          <w:iCs/>
          <w:sz w:val="20"/>
          <w:szCs w:val="20"/>
          <w:lang w:eastAsia="sk-SK"/>
        </w:rPr>
        <w:t xml:space="preserve"> Verejným obstarávateľom odsúhlasený harmonogram</w:t>
      </w:r>
      <w:r w:rsidR="0088339D" w:rsidRPr="00A7084D">
        <w:rPr>
          <w:rFonts w:asciiTheme="minorHAnsi" w:hAnsiTheme="minorHAnsi" w:cs="Arial"/>
          <w:bCs/>
          <w:iCs/>
          <w:sz w:val="20"/>
          <w:szCs w:val="20"/>
          <w:lang w:eastAsia="sk-SK"/>
        </w:rPr>
        <w:t xml:space="preserve"> vychádzajúci z harmonogramu</w:t>
      </w:r>
      <w:r w:rsidR="0088339D" w:rsidRPr="0074383E">
        <w:rPr>
          <w:rFonts w:asciiTheme="minorHAnsi" w:hAnsiTheme="minorHAnsi" w:cs="Arial"/>
          <w:bCs/>
          <w:iCs/>
          <w:sz w:val="20"/>
          <w:szCs w:val="20"/>
          <w:lang w:eastAsia="sk-SK"/>
        </w:rPr>
        <w:t xml:space="preserve"> predloženého úspešným uchádzačom v ponuke</w:t>
      </w:r>
      <w:r w:rsidRPr="0074383E">
        <w:rPr>
          <w:rFonts w:asciiTheme="minorHAnsi" w:hAnsiTheme="minorHAnsi" w:cs="Arial"/>
          <w:bCs/>
          <w:iCs/>
          <w:sz w:val="20"/>
          <w:szCs w:val="20"/>
          <w:lang w:eastAsia="sk-SK"/>
        </w:rPr>
        <w:t xml:space="preserve"> sa stane súčasťou (prílohou) uzavretej zmluvy s úspešným uchádzačom.</w:t>
      </w:r>
    </w:p>
    <w:p w14:paraId="40C66FE7" w14:textId="77777777" w:rsidR="00354E7B" w:rsidRPr="00354E7B" w:rsidRDefault="00354E7B" w:rsidP="00354E7B">
      <w:pPr>
        <w:pStyle w:val="Odsekzoznamu"/>
        <w:tabs>
          <w:tab w:val="left" w:pos="284"/>
        </w:tabs>
        <w:ind w:left="0"/>
        <w:jc w:val="both"/>
        <w:rPr>
          <w:rFonts w:asciiTheme="minorHAnsi" w:hAnsiTheme="minorHAnsi" w:cs="Arial"/>
          <w:bCs/>
          <w:iCs/>
          <w:sz w:val="20"/>
          <w:szCs w:val="20"/>
          <w:lang w:eastAsia="sk-SK"/>
        </w:rPr>
      </w:pPr>
    </w:p>
    <w:p w14:paraId="0FBD4473" w14:textId="01D31D8A" w:rsidR="00354E7B" w:rsidRPr="0074383E" w:rsidRDefault="00354E7B" w:rsidP="00354E7B">
      <w:pPr>
        <w:pStyle w:val="Odsekzoznamu"/>
        <w:numPr>
          <w:ilvl w:val="0"/>
          <w:numId w:val="22"/>
        </w:numPr>
        <w:tabs>
          <w:tab w:val="left" w:pos="284"/>
        </w:tabs>
        <w:ind w:left="0" w:firstLine="0"/>
        <w:jc w:val="both"/>
        <w:rPr>
          <w:rFonts w:asciiTheme="minorHAnsi" w:hAnsiTheme="minorHAnsi" w:cs="Arial"/>
          <w:bCs/>
          <w:iCs/>
          <w:sz w:val="20"/>
          <w:szCs w:val="20"/>
          <w:lang w:eastAsia="sk-SK"/>
        </w:rPr>
      </w:pPr>
      <w:r>
        <w:rPr>
          <w:rFonts w:asciiTheme="minorHAnsi" w:hAnsiTheme="minorHAnsi" w:cs="Arial"/>
          <w:bCs/>
          <w:iCs/>
          <w:sz w:val="20"/>
          <w:szCs w:val="20"/>
          <w:lang w:eastAsia="sk-SK"/>
        </w:rPr>
        <w:t>Uvedené ustanovenia platia pre všetky časti predmetu zákazky.</w:t>
      </w:r>
    </w:p>
    <w:p w14:paraId="0722F691" w14:textId="77777777" w:rsidR="00D87E08" w:rsidRPr="0074383E" w:rsidRDefault="00D87E08" w:rsidP="00C07D95">
      <w:pPr>
        <w:pStyle w:val="tl1"/>
        <w:rPr>
          <w:rFonts w:asciiTheme="minorHAnsi" w:hAnsiTheme="minorHAnsi" w:cs="Calibri"/>
          <w:b/>
          <w:bCs/>
          <w:iCs/>
          <w:sz w:val="24"/>
          <w:szCs w:val="20"/>
        </w:rPr>
      </w:pPr>
    </w:p>
    <w:p w14:paraId="1C3D2CDA" w14:textId="77777777" w:rsidR="00D87E08" w:rsidRPr="0074383E" w:rsidRDefault="00D87E08" w:rsidP="00C07D95">
      <w:pPr>
        <w:pStyle w:val="tl1"/>
        <w:rPr>
          <w:rFonts w:asciiTheme="minorHAnsi" w:hAnsiTheme="minorHAnsi" w:cs="Calibri"/>
          <w:b/>
          <w:bCs/>
          <w:iCs/>
          <w:sz w:val="24"/>
          <w:szCs w:val="20"/>
        </w:rPr>
      </w:pPr>
    </w:p>
    <w:p w14:paraId="5732C4E4" w14:textId="77777777" w:rsidR="00D87E08" w:rsidRPr="0074383E" w:rsidRDefault="00D87E08" w:rsidP="00C07D95">
      <w:pPr>
        <w:pStyle w:val="tl1"/>
        <w:rPr>
          <w:rFonts w:asciiTheme="minorHAnsi" w:hAnsiTheme="minorHAnsi" w:cs="Calibri"/>
          <w:b/>
          <w:bCs/>
          <w:iCs/>
          <w:sz w:val="24"/>
          <w:szCs w:val="20"/>
        </w:rPr>
      </w:pPr>
    </w:p>
    <w:p w14:paraId="4D8F04B1" w14:textId="77777777" w:rsidR="00D87E08" w:rsidRPr="0074383E" w:rsidRDefault="00D87E08" w:rsidP="00C07D95">
      <w:pPr>
        <w:pStyle w:val="tl1"/>
        <w:rPr>
          <w:rFonts w:asciiTheme="minorHAnsi" w:hAnsiTheme="minorHAnsi" w:cs="Calibri"/>
          <w:b/>
          <w:bCs/>
          <w:iCs/>
          <w:sz w:val="24"/>
          <w:szCs w:val="20"/>
        </w:rPr>
      </w:pPr>
    </w:p>
    <w:p w14:paraId="02804E4E" w14:textId="77777777" w:rsidR="00D87E08" w:rsidRPr="0074383E" w:rsidRDefault="00D87E08" w:rsidP="00C07D95">
      <w:pPr>
        <w:pStyle w:val="tl1"/>
        <w:rPr>
          <w:rFonts w:asciiTheme="minorHAnsi" w:hAnsiTheme="minorHAnsi" w:cs="Calibri"/>
          <w:b/>
          <w:bCs/>
          <w:iCs/>
          <w:sz w:val="24"/>
          <w:szCs w:val="20"/>
        </w:rPr>
      </w:pPr>
    </w:p>
    <w:p w14:paraId="25FF80E4" w14:textId="77777777" w:rsidR="00D87E08" w:rsidRPr="0074383E" w:rsidRDefault="00D87E08" w:rsidP="00C07D95">
      <w:pPr>
        <w:pStyle w:val="tl1"/>
        <w:rPr>
          <w:rFonts w:asciiTheme="minorHAnsi" w:hAnsiTheme="minorHAnsi" w:cs="Calibri"/>
          <w:b/>
          <w:bCs/>
          <w:iCs/>
          <w:sz w:val="24"/>
          <w:szCs w:val="20"/>
        </w:rPr>
      </w:pPr>
    </w:p>
    <w:p w14:paraId="019FA782" w14:textId="77777777" w:rsidR="00D87E08" w:rsidRPr="0074383E" w:rsidRDefault="00D87E08" w:rsidP="00C07D95">
      <w:pPr>
        <w:pStyle w:val="tl1"/>
        <w:rPr>
          <w:rFonts w:asciiTheme="minorHAnsi" w:hAnsiTheme="minorHAnsi" w:cs="Calibri"/>
          <w:b/>
          <w:bCs/>
          <w:iCs/>
          <w:sz w:val="24"/>
          <w:szCs w:val="20"/>
        </w:rPr>
      </w:pPr>
    </w:p>
    <w:p w14:paraId="2BC286D1" w14:textId="77777777" w:rsidR="00D87E08" w:rsidRPr="0074383E" w:rsidRDefault="00D87E08" w:rsidP="00C07D95">
      <w:pPr>
        <w:pStyle w:val="tl1"/>
        <w:rPr>
          <w:rFonts w:asciiTheme="minorHAnsi" w:hAnsiTheme="minorHAnsi" w:cs="Calibri"/>
          <w:b/>
          <w:bCs/>
          <w:iCs/>
          <w:sz w:val="24"/>
          <w:szCs w:val="20"/>
        </w:rPr>
      </w:pPr>
    </w:p>
    <w:p w14:paraId="7BC54FB4" w14:textId="77777777" w:rsidR="00D87E08" w:rsidRPr="0074383E" w:rsidRDefault="00D87E08" w:rsidP="00C07D95">
      <w:pPr>
        <w:pStyle w:val="tl1"/>
        <w:rPr>
          <w:rFonts w:asciiTheme="minorHAnsi" w:hAnsiTheme="minorHAnsi" w:cs="Calibri"/>
          <w:b/>
          <w:bCs/>
          <w:iCs/>
          <w:sz w:val="24"/>
          <w:szCs w:val="20"/>
        </w:rPr>
      </w:pPr>
    </w:p>
    <w:p w14:paraId="742AC9D6" w14:textId="77777777" w:rsidR="00D87E08" w:rsidRPr="0074383E" w:rsidRDefault="00D87E08" w:rsidP="00C07D95">
      <w:pPr>
        <w:pStyle w:val="tl1"/>
        <w:rPr>
          <w:rFonts w:asciiTheme="minorHAnsi" w:hAnsiTheme="minorHAnsi" w:cs="Calibri"/>
          <w:b/>
          <w:bCs/>
          <w:iCs/>
          <w:sz w:val="24"/>
          <w:szCs w:val="20"/>
        </w:rPr>
      </w:pPr>
    </w:p>
    <w:p w14:paraId="2DF67ABE" w14:textId="77777777" w:rsidR="00D87E08" w:rsidRPr="0074383E" w:rsidRDefault="00D87E08" w:rsidP="00C07D95">
      <w:pPr>
        <w:pStyle w:val="tl1"/>
        <w:rPr>
          <w:rFonts w:asciiTheme="minorHAnsi" w:hAnsiTheme="minorHAnsi" w:cs="Calibri"/>
          <w:b/>
          <w:bCs/>
          <w:iCs/>
          <w:sz w:val="24"/>
          <w:szCs w:val="20"/>
        </w:rPr>
      </w:pPr>
    </w:p>
    <w:p w14:paraId="5C28CE46" w14:textId="77777777" w:rsidR="00D87E08" w:rsidRPr="0074383E" w:rsidRDefault="00D87E08" w:rsidP="00C07D95">
      <w:pPr>
        <w:pStyle w:val="tl1"/>
        <w:rPr>
          <w:rFonts w:asciiTheme="minorHAnsi" w:hAnsiTheme="minorHAnsi" w:cs="Calibri"/>
          <w:b/>
          <w:bCs/>
          <w:iCs/>
          <w:sz w:val="24"/>
          <w:szCs w:val="20"/>
        </w:rPr>
      </w:pPr>
    </w:p>
    <w:p w14:paraId="033499EF" w14:textId="77777777" w:rsidR="00D87E08" w:rsidRPr="0074383E" w:rsidRDefault="00D87E08" w:rsidP="00C07D95">
      <w:pPr>
        <w:pStyle w:val="tl1"/>
        <w:rPr>
          <w:rFonts w:asciiTheme="minorHAnsi" w:hAnsiTheme="minorHAnsi" w:cs="Calibri"/>
          <w:b/>
          <w:bCs/>
          <w:iCs/>
          <w:sz w:val="24"/>
          <w:szCs w:val="20"/>
        </w:rPr>
      </w:pPr>
    </w:p>
    <w:p w14:paraId="2747DD95" w14:textId="77777777" w:rsidR="00D87E08" w:rsidRPr="0074383E" w:rsidRDefault="00D87E08" w:rsidP="00C07D95">
      <w:pPr>
        <w:pStyle w:val="tl1"/>
        <w:rPr>
          <w:rFonts w:asciiTheme="minorHAnsi" w:hAnsiTheme="minorHAnsi" w:cs="Calibri"/>
          <w:b/>
          <w:bCs/>
          <w:iCs/>
          <w:sz w:val="24"/>
          <w:szCs w:val="20"/>
        </w:rPr>
      </w:pPr>
    </w:p>
    <w:p w14:paraId="0710172D" w14:textId="77777777" w:rsidR="00D87E08" w:rsidRPr="0074383E" w:rsidRDefault="00D87E08" w:rsidP="00C07D95">
      <w:pPr>
        <w:pStyle w:val="tl1"/>
        <w:rPr>
          <w:rFonts w:asciiTheme="minorHAnsi" w:hAnsiTheme="minorHAnsi" w:cs="Calibri"/>
          <w:b/>
          <w:bCs/>
          <w:iCs/>
          <w:sz w:val="24"/>
          <w:szCs w:val="20"/>
        </w:rPr>
      </w:pPr>
    </w:p>
    <w:p w14:paraId="35E71F71" w14:textId="77777777" w:rsidR="00D87E08" w:rsidRPr="0074383E" w:rsidRDefault="00D87E08" w:rsidP="00C07D95">
      <w:pPr>
        <w:pStyle w:val="tl1"/>
        <w:rPr>
          <w:rFonts w:asciiTheme="minorHAnsi" w:hAnsiTheme="minorHAnsi" w:cs="Calibri"/>
          <w:b/>
          <w:bCs/>
          <w:iCs/>
          <w:sz w:val="24"/>
          <w:szCs w:val="20"/>
        </w:rPr>
      </w:pPr>
    </w:p>
    <w:p w14:paraId="0BBD54A1" w14:textId="77777777" w:rsidR="00D87E08" w:rsidRPr="0074383E" w:rsidRDefault="00D87E08" w:rsidP="00C07D95">
      <w:pPr>
        <w:pStyle w:val="tl1"/>
        <w:rPr>
          <w:rFonts w:asciiTheme="minorHAnsi" w:hAnsiTheme="minorHAnsi" w:cs="Calibri"/>
          <w:b/>
          <w:bCs/>
          <w:iCs/>
          <w:sz w:val="24"/>
          <w:szCs w:val="20"/>
        </w:rPr>
      </w:pPr>
    </w:p>
    <w:p w14:paraId="00107BC6" w14:textId="77777777" w:rsidR="00D87E08" w:rsidRPr="0074383E" w:rsidRDefault="00D87E08" w:rsidP="00C07D95">
      <w:pPr>
        <w:pStyle w:val="tl1"/>
        <w:rPr>
          <w:rFonts w:asciiTheme="minorHAnsi" w:hAnsiTheme="minorHAnsi" w:cs="Calibri"/>
          <w:b/>
          <w:bCs/>
          <w:iCs/>
          <w:sz w:val="24"/>
          <w:szCs w:val="20"/>
        </w:rPr>
      </w:pPr>
    </w:p>
    <w:p w14:paraId="09A643B5" w14:textId="77777777" w:rsidR="00D87E08" w:rsidRPr="0074383E" w:rsidRDefault="00D87E08" w:rsidP="00C07D95">
      <w:pPr>
        <w:pStyle w:val="tl1"/>
        <w:rPr>
          <w:rFonts w:asciiTheme="minorHAnsi" w:hAnsiTheme="minorHAnsi" w:cs="Calibri"/>
          <w:b/>
          <w:bCs/>
          <w:iCs/>
          <w:sz w:val="24"/>
          <w:szCs w:val="20"/>
        </w:rPr>
      </w:pPr>
    </w:p>
    <w:p w14:paraId="72ECEABC" w14:textId="77777777" w:rsidR="00D87E08" w:rsidRPr="0074383E" w:rsidRDefault="00D87E08" w:rsidP="00C07D95">
      <w:pPr>
        <w:pStyle w:val="tl1"/>
        <w:rPr>
          <w:rFonts w:asciiTheme="minorHAnsi" w:hAnsiTheme="minorHAnsi" w:cs="Calibri"/>
          <w:b/>
          <w:bCs/>
          <w:iCs/>
          <w:sz w:val="24"/>
          <w:szCs w:val="20"/>
        </w:rPr>
      </w:pPr>
    </w:p>
    <w:p w14:paraId="6E15E902" w14:textId="77777777" w:rsidR="00D87E08" w:rsidRPr="0074383E" w:rsidRDefault="00D87E08" w:rsidP="00C07D95">
      <w:pPr>
        <w:pStyle w:val="tl1"/>
        <w:rPr>
          <w:rFonts w:asciiTheme="minorHAnsi" w:hAnsiTheme="minorHAnsi" w:cs="Calibri"/>
          <w:b/>
          <w:bCs/>
          <w:iCs/>
          <w:sz w:val="24"/>
          <w:szCs w:val="20"/>
        </w:rPr>
      </w:pPr>
    </w:p>
    <w:p w14:paraId="78656261" w14:textId="77777777" w:rsidR="00D87E08" w:rsidRPr="0074383E" w:rsidRDefault="00D87E08" w:rsidP="00C07D95">
      <w:pPr>
        <w:pStyle w:val="tl1"/>
        <w:rPr>
          <w:rFonts w:asciiTheme="minorHAnsi" w:hAnsiTheme="minorHAnsi" w:cs="Calibri"/>
          <w:b/>
          <w:bCs/>
          <w:iCs/>
          <w:sz w:val="24"/>
          <w:szCs w:val="20"/>
        </w:rPr>
      </w:pPr>
    </w:p>
    <w:p w14:paraId="3522619C" w14:textId="77777777" w:rsidR="00D87E08" w:rsidRPr="0074383E" w:rsidRDefault="00D87E08" w:rsidP="00C07D95">
      <w:pPr>
        <w:pStyle w:val="tl1"/>
        <w:rPr>
          <w:rFonts w:asciiTheme="minorHAnsi" w:hAnsiTheme="minorHAnsi" w:cs="Calibri"/>
          <w:b/>
          <w:bCs/>
          <w:iCs/>
          <w:sz w:val="24"/>
          <w:szCs w:val="20"/>
        </w:rPr>
      </w:pPr>
    </w:p>
    <w:p w14:paraId="3E67D982" w14:textId="77777777" w:rsidR="00D87E08" w:rsidRPr="0074383E" w:rsidRDefault="00D87E08" w:rsidP="00C07D95">
      <w:pPr>
        <w:pStyle w:val="tl1"/>
        <w:rPr>
          <w:rFonts w:asciiTheme="minorHAnsi" w:hAnsiTheme="minorHAnsi" w:cs="Calibri"/>
          <w:b/>
          <w:bCs/>
          <w:iCs/>
          <w:sz w:val="24"/>
          <w:szCs w:val="20"/>
        </w:rPr>
      </w:pPr>
    </w:p>
    <w:p w14:paraId="4D0AAE16" w14:textId="77777777" w:rsidR="00D87E08" w:rsidRPr="0074383E" w:rsidRDefault="00D87E08" w:rsidP="00C07D95">
      <w:pPr>
        <w:pStyle w:val="tl1"/>
        <w:rPr>
          <w:rFonts w:asciiTheme="minorHAnsi" w:hAnsiTheme="minorHAnsi" w:cs="Calibri"/>
          <w:b/>
          <w:bCs/>
          <w:iCs/>
          <w:sz w:val="24"/>
          <w:szCs w:val="20"/>
        </w:rPr>
      </w:pPr>
    </w:p>
    <w:p w14:paraId="6DB1B588" w14:textId="7F9E8901" w:rsidR="00513D8E" w:rsidRPr="0074383E" w:rsidRDefault="00513D8E" w:rsidP="00C07D95">
      <w:pPr>
        <w:pStyle w:val="tl1"/>
        <w:rPr>
          <w:rFonts w:asciiTheme="minorHAnsi" w:hAnsiTheme="minorHAnsi" w:cs="Calibri"/>
          <w:bCs/>
          <w:iCs/>
          <w:sz w:val="24"/>
          <w:szCs w:val="20"/>
        </w:rPr>
      </w:pPr>
      <w:r w:rsidRPr="0074383E">
        <w:rPr>
          <w:rFonts w:asciiTheme="minorHAnsi" w:hAnsiTheme="minorHAnsi" w:cs="Calibri"/>
          <w:b/>
          <w:bCs/>
          <w:iCs/>
          <w:sz w:val="24"/>
          <w:szCs w:val="20"/>
        </w:rPr>
        <w:lastRenderedPageBreak/>
        <w:t>C. OBCHODNÉ PODMIENKY</w:t>
      </w:r>
    </w:p>
    <w:p w14:paraId="558E1379" w14:textId="77777777" w:rsidR="00513D8E" w:rsidRPr="0074383E" w:rsidRDefault="00513D8E" w:rsidP="00C07D95">
      <w:pPr>
        <w:pStyle w:val="tl1"/>
        <w:rPr>
          <w:rFonts w:asciiTheme="minorHAnsi" w:hAnsiTheme="minorHAnsi" w:cs="Calibri"/>
          <w:b/>
          <w:bCs/>
          <w:iCs/>
          <w:sz w:val="20"/>
          <w:szCs w:val="20"/>
        </w:rPr>
      </w:pPr>
    </w:p>
    <w:p w14:paraId="36CF194C" w14:textId="67604EEB" w:rsidR="00547477" w:rsidRPr="0074383E" w:rsidRDefault="00547477" w:rsidP="00547477">
      <w:pPr>
        <w:pStyle w:val="tl1"/>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AB35E8">
        <w:rPr>
          <w:rFonts w:asciiTheme="minorHAnsi" w:hAnsiTheme="minorHAnsi" w:cs="Calibri"/>
          <w:sz w:val="20"/>
          <w:szCs w:val="20"/>
        </w:rPr>
        <w:t xml:space="preserve"> jednotlivých </w:t>
      </w:r>
      <w:r w:rsidR="00D87E08" w:rsidRPr="0074383E">
        <w:rPr>
          <w:rFonts w:asciiTheme="minorHAnsi" w:hAnsiTheme="minorHAnsi" w:cs="Calibri"/>
          <w:sz w:val="20"/>
          <w:szCs w:val="20"/>
        </w:rPr>
        <w:t>zmluv</w:t>
      </w:r>
      <w:r w:rsidR="00AB35E8">
        <w:rPr>
          <w:rFonts w:asciiTheme="minorHAnsi" w:hAnsiTheme="minorHAnsi" w:cs="Calibri"/>
          <w:sz w:val="20"/>
          <w:szCs w:val="20"/>
        </w:rPr>
        <w:t>ách</w:t>
      </w:r>
      <w:r w:rsidR="00CB1A65" w:rsidRPr="0074383E">
        <w:rPr>
          <w:rFonts w:asciiTheme="minorHAnsi" w:hAnsiTheme="minorHAnsi" w:cs="Calibri"/>
          <w:sz w:val="20"/>
          <w:szCs w:val="20"/>
        </w:rPr>
        <w:t xml:space="preserve">  o dielo</w:t>
      </w:r>
      <w:r w:rsidR="00D87E08" w:rsidRPr="0074383E">
        <w:rPr>
          <w:rFonts w:asciiTheme="minorHAnsi" w:hAnsiTheme="minorHAnsi" w:cs="Calibri"/>
          <w:sz w:val="20"/>
          <w:szCs w:val="20"/>
        </w:rPr>
        <w:t>, ktor</w:t>
      </w:r>
      <w:r w:rsidR="00AB35E8">
        <w:rPr>
          <w:rFonts w:asciiTheme="minorHAnsi" w:hAnsiTheme="minorHAnsi" w:cs="Calibri"/>
          <w:sz w:val="20"/>
          <w:szCs w:val="20"/>
        </w:rPr>
        <w:t>é</w:t>
      </w:r>
      <w:r w:rsidR="00D87E08" w:rsidRPr="0074383E">
        <w:rPr>
          <w:rFonts w:asciiTheme="minorHAnsi" w:hAnsiTheme="minorHAnsi" w:cs="Calibri"/>
          <w:sz w:val="20"/>
          <w:szCs w:val="20"/>
        </w:rPr>
        <w:t xml:space="preserve"> bud</w:t>
      </w:r>
      <w:r w:rsidR="00AB35E8">
        <w:rPr>
          <w:rFonts w:asciiTheme="minorHAnsi" w:hAnsiTheme="minorHAnsi" w:cs="Calibri"/>
          <w:sz w:val="20"/>
          <w:szCs w:val="20"/>
        </w:rPr>
        <w:t>ú</w:t>
      </w:r>
      <w:r w:rsidR="00D87E08" w:rsidRPr="0074383E">
        <w:rPr>
          <w:rFonts w:asciiTheme="minorHAnsi" w:hAnsiTheme="minorHAnsi" w:cs="Calibri"/>
          <w:sz w:val="20"/>
          <w:szCs w:val="20"/>
        </w:rPr>
        <w:t xml:space="preserve"> uzavret</w:t>
      </w:r>
      <w:r w:rsidR="00D47AAB">
        <w:rPr>
          <w:rFonts w:asciiTheme="minorHAnsi" w:hAnsiTheme="minorHAnsi" w:cs="Calibri"/>
          <w:sz w:val="20"/>
          <w:szCs w:val="20"/>
        </w:rPr>
        <w:t>é</w:t>
      </w:r>
      <w:r w:rsidR="00B947DA" w:rsidRPr="0074383E">
        <w:rPr>
          <w:rFonts w:asciiTheme="minorHAnsi" w:hAnsiTheme="minorHAnsi" w:cs="Calibri"/>
          <w:sz w:val="20"/>
          <w:szCs w:val="20"/>
        </w:rPr>
        <w:t xml:space="preserve"> s úspešným uchádzačom</w:t>
      </w:r>
      <w:r w:rsidR="00AB35E8">
        <w:rPr>
          <w:rFonts w:asciiTheme="minorHAnsi" w:hAnsiTheme="minorHAnsi" w:cs="Calibri"/>
          <w:sz w:val="20"/>
          <w:szCs w:val="20"/>
        </w:rPr>
        <w:t>/uchádzačmi</w:t>
      </w:r>
      <w:r w:rsidR="00D87E08" w:rsidRPr="0074383E">
        <w:rPr>
          <w:rFonts w:asciiTheme="minorHAnsi" w:hAnsiTheme="minorHAnsi" w:cs="Calibri"/>
          <w:sz w:val="20"/>
          <w:szCs w:val="20"/>
        </w:rPr>
        <w:t>. Zmluv</w:t>
      </w:r>
      <w:r w:rsidR="00AB35E8">
        <w:rPr>
          <w:rFonts w:asciiTheme="minorHAnsi" w:hAnsiTheme="minorHAnsi" w:cs="Calibri"/>
          <w:sz w:val="20"/>
          <w:szCs w:val="20"/>
        </w:rPr>
        <w:t>y</w:t>
      </w:r>
      <w:r w:rsidR="00D87E08" w:rsidRPr="0074383E">
        <w:rPr>
          <w:rFonts w:asciiTheme="minorHAnsi" w:hAnsiTheme="minorHAnsi" w:cs="Calibri"/>
          <w:sz w:val="20"/>
          <w:szCs w:val="20"/>
        </w:rPr>
        <w:t xml:space="preserve"> o dielo tvor</w:t>
      </w:r>
      <w:r w:rsidR="00AB35E8">
        <w:rPr>
          <w:rFonts w:asciiTheme="minorHAnsi" w:hAnsiTheme="minorHAnsi" w:cs="Calibri"/>
          <w:sz w:val="20"/>
          <w:szCs w:val="20"/>
        </w:rPr>
        <w:t>ia</w:t>
      </w:r>
      <w:r w:rsidR="00124FAC" w:rsidRPr="0074383E">
        <w:rPr>
          <w:rFonts w:asciiTheme="minorHAnsi" w:hAnsiTheme="minorHAnsi" w:cs="Calibri"/>
          <w:sz w:val="20"/>
          <w:szCs w:val="20"/>
        </w:rPr>
        <w:t xml:space="preserve"> prílohu č. </w:t>
      </w:r>
      <w:r w:rsidR="009E12F8" w:rsidRPr="0074383E">
        <w:rPr>
          <w:rFonts w:asciiTheme="minorHAnsi" w:hAnsiTheme="minorHAnsi" w:cs="Calibri"/>
          <w:sz w:val="20"/>
          <w:szCs w:val="20"/>
        </w:rPr>
        <w:t>2</w:t>
      </w:r>
      <w:r w:rsidR="00AB35E8">
        <w:rPr>
          <w:rFonts w:asciiTheme="minorHAnsi" w:hAnsiTheme="minorHAnsi" w:cs="Calibri"/>
          <w:sz w:val="20"/>
          <w:szCs w:val="20"/>
        </w:rPr>
        <w:t>a, 2b a 2c</w:t>
      </w:r>
      <w:r w:rsidR="00A02FA6" w:rsidRPr="0074383E">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AB35E8">
        <w:rPr>
          <w:rFonts w:asciiTheme="minorHAnsi" w:hAnsiTheme="minorHAnsi" w:cs="Calibri"/>
          <w:b/>
          <w:sz w:val="20"/>
          <w:szCs w:val="20"/>
          <w:u w:val="single"/>
        </w:rPr>
        <w:t xml:space="preserve"> jednotlivých </w:t>
      </w:r>
      <w:r w:rsidR="00D87E08" w:rsidRPr="0074383E">
        <w:rPr>
          <w:rFonts w:asciiTheme="minorHAnsi" w:hAnsiTheme="minorHAnsi" w:cs="Calibri"/>
          <w:b/>
          <w:sz w:val="20"/>
          <w:szCs w:val="20"/>
          <w:u w:val="single"/>
        </w:rPr>
        <w:t>zmluv</w:t>
      </w:r>
      <w:r w:rsidR="00AB35E8">
        <w:rPr>
          <w:rFonts w:asciiTheme="minorHAnsi" w:hAnsiTheme="minorHAnsi" w:cs="Calibri"/>
          <w:b/>
          <w:sz w:val="20"/>
          <w:szCs w:val="20"/>
          <w:u w:val="single"/>
        </w:rPr>
        <w:t>ách</w:t>
      </w:r>
      <w:r w:rsidR="00D87E08" w:rsidRPr="0074383E">
        <w:rPr>
          <w:rFonts w:asciiTheme="minorHAnsi" w:hAnsiTheme="minorHAnsi" w:cs="Calibri"/>
          <w:b/>
          <w:sz w:val="20"/>
          <w:szCs w:val="20"/>
          <w:u w:val="single"/>
        </w:rPr>
        <w:t xml:space="preserve"> o dielo.</w:t>
      </w:r>
      <w:r w:rsidR="001C18CE" w:rsidRPr="0074383E">
        <w:rPr>
          <w:rFonts w:asciiTheme="minorHAnsi" w:hAnsiTheme="minorHAnsi" w:cs="Calibri"/>
          <w:sz w:val="20"/>
          <w:szCs w:val="20"/>
        </w:rPr>
        <w:t xml:space="preserve"> </w:t>
      </w:r>
    </w:p>
    <w:p w14:paraId="4A057A25" w14:textId="77777777" w:rsidR="00547477" w:rsidRPr="0074383E" w:rsidRDefault="00547477" w:rsidP="00547477">
      <w:pPr>
        <w:pStyle w:val="tl1"/>
        <w:rPr>
          <w:rFonts w:asciiTheme="minorHAnsi" w:hAnsiTheme="minorHAnsi" w:cs="Calibri"/>
          <w:sz w:val="20"/>
          <w:szCs w:val="20"/>
        </w:rPr>
      </w:pPr>
    </w:p>
    <w:p w14:paraId="3FC5F1F1" w14:textId="18D63FA8" w:rsidR="001C18CE" w:rsidRPr="0074383E" w:rsidRDefault="005A2AC0" w:rsidP="00547477">
      <w:pPr>
        <w:pStyle w:val="tl1"/>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w:t>
      </w:r>
      <w:r w:rsidR="00AB35E8">
        <w:rPr>
          <w:rFonts w:asciiTheme="minorHAnsi" w:hAnsiTheme="minorHAnsi" w:cs="Calibri"/>
          <w:sz w:val="20"/>
          <w:szCs w:val="20"/>
        </w:rPr>
        <w:t>ách</w:t>
      </w:r>
      <w:r w:rsidR="009E12F8" w:rsidRPr="0074383E">
        <w:rPr>
          <w:rFonts w:asciiTheme="minorHAnsi" w:hAnsiTheme="minorHAnsi" w:cs="Calibri"/>
          <w:sz w:val="20"/>
          <w:szCs w:val="20"/>
        </w:rPr>
        <w:t xml:space="preserve"> č. 2</w:t>
      </w:r>
      <w:r w:rsidR="00AB35E8">
        <w:rPr>
          <w:rFonts w:asciiTheme="minorHAnsi" w:hAnsiTheme="minorHAnsi" w:cs="Calibri"/>
          <w:sz w:val="20"/>
          <w:szCs w:val="20"/>
        </w:rPr>
        <w:t>a, 2b a 2c</w:t>
      </w:r>
      <w:r w:rsidRPr="0074383E">
        <w:rPr>
          <w:rFonts w:asciiTheme="minorHAnsi" w:hAnsiTheme="minorHAnsi" w:cs="Calibri"/>
          <w:sz w:val="20"/>
          <w:szCs w:val="20"/>
        </w:rPr>
        <w:t xml:space="preserve"> týchto SP za nemenné s výnimkou zmien vo formálnych náležitostiach zm</w:t>
      </w:r>
      <w:r w:rsidR="00AB35E8">
        <w:rPr>
          <w:rFonts w:asciiTheme="minorHAnsi" w:hAnsiTheme="minorHAnsi" w:cs="Calibri"/>
          <w:sz w:val="20"/>
          <w:szCs w:val="20"/>
        </w:rPr>
        <w:t>lúv</w:t>
      </w:r>
      <w:r w:rsidRPr="0074383E">
        <w:rPr>
          <w:rFonts w:asciiTheme="minorHAnsi" w:hAnsiTheme="minorHAnsi" w:cs="Calibri"/>
          <w:sz w:val="20"/>
          <w:szCs w:val="20"/>
        </w:rPr>
        <w:t xml:space="preserve"> o dielo a takých zmien, ktoré by pozíciu verejného obstarávateľa (objednávateľa) oproti úspešnému uchádzačovi (zhotoviteľovi) zvýhodňovali (išli by v neprospech úspešného uchádzača). </w:t>
      </w:r>
    </w:p>
    <w:p w14:paraId="389666E3" w14:textId="77777777" w:rsidR="00D92A93" w:rsidRPr="0074383E" w:rsidRDefault="00D92A93" w:rsidP="00D92A93">
      <w:pPr>
        <w:shd w:val="clear" w:color="auto" w:fill="FFFFFF"/>
        <w:jc w:val="both"/>
        <w:rPr>
          <w:rFonts w:asciiTheme="minorHAnsi" w:hAnsiTheme="minorHAnsi" w:cs="Calibri"/>
          <w:sz w:val="20"/>
          <w:szCs w:val="20"/>
          <w:lang w:eastAsia="sk-SK"/>
        </w:rPr>
      </w:pPr>
    </w:p>
    <w:p w14:paraId="39BC3EAB" w14:textId="6E54CDD8" w:rsidR="00D92A93" w:rsidRPr="0074383E" w:rsidRDefault="005A2AC0" w:rsidP="00D92A93">
      <w:pPr>
        <w:shd w:val="clear" w:color="auto" w:fill="FFFFFF"/>
        <w:jc w:val="both"/>
        <w:rPr>
          <w:rFonts w:asciiTheme="minorHAnsi" w:hAnsiTheme="minorHAnsi" w:cs="Cambria"/>
          <w:sz w:val="20"/>
          <w:szCs w:val="20"/>
        </w:rPr>
      </w:pPr>
      <w:r w:rsidRPr="0074383E">
        <w:rPr>
          <w:rFonts w:asciiTheme="minorHAnsi" w:hAnsiTheme="minorHAnsi" w:cs="Calibri"/>
          <w:sz w:val="20"/>
          <w:szCs w:val="20"/>
        </w:rPr>
        <w:t>3</w:t>
      </w:r>
      <w:r w:rsidR="00E52A52" w:rsidRPr="0074383E">
        <w:rPr>
          <w:rFonts w:asciiTheme="minorHAnsi" w:hAnsiTheme="minorHAnsi" w:cs="Calibri"/>
          <w:sz w:val="20"/>
          <w:szCs w:val="20"/>
        </w:rPr>
        <w:t xml:space="preserve">. Prílohou </w:t>
      </w:r>
      <w:r w:rsidR="00AB35E8" w:rsidRPr="0074383E">
        <w:rPr>
          <w:rFonts w:asciiTheme="minorHAnsi" w:hAnsiTheme="minorHAnsi" w:cs="Calibri"/>
          <w:sz w:val="20"/>
          <w:szCs w:val="20"/>
        </w:rPr>
        <w:t>zml</w:t>
      </w:r>
      <w:r w:rsidR="00AB35E8">
        <w:rPr>
          <w:rFonts w:asciiTheme="minorHAnsi" w:hAnsiTheme="minorHAnsi" w:cs="Calibri"/>
          <w:sz w:val="20"/>
          <w:szCs w:val="20"/>
        </w:rPr>
        <w:t>úv</w:t>
      </w:r>
      <w:r w:rsidR="00AB35E8" w:rsidRPr="0074383E">
        <w:rPr>
          <w:rFonts w:asciiTheme="minorHAnsi" w:hAnsiTheme="minorHAnsi" w:cs="Calibri"/>
          <w:sz w:val="20"/>
          <w:szCs w:val="20"/>
        </w:rPr>
        <w:t xml:space="preserve"> </w:t>
      </w:r>
      <w:r w:rsidR="00E52A52" w:rsidRPr="0074383E">
        <w:rPr>
          <w:rFonts w:asciiTheme="minorHAnsi" w:hAnsiTheme="minorHAnsi" w:cs="Calibri"/>
          <w:sz w:val="20"/>
          <w:szCs w:val="20"/>
        </w:rPr>
        <w:t xml:space="preserve">o dielo bude aj </w:t>
      </w:r>
      <w:r w:rsidR="00D92A93" w:rsidRPr="0074383E">
        <w:rPr>
          <w:rFonts w:asciiTheme="minorHAnsi" w:hAnsiTheme="minorHAnsi" w:cs="Cambria"/>
          <w:sz w:val="20"/>
          <w:szCs w:val="20"/>
          <w:u w:val="single"/>
        </w:rPr>
        <w:t>Banková záruka za riadne vykonanie Diela</w:t>
      </w:r>
      <w:r w:rsidR="00D92A93"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0E0B0C">
        <w:rPr>
          <w:rFonts w:asciiTheme="minorHAnsi" w:hAnsiTheme="minorHAnsi" w:cs="Cambria"/>
          <w:sz w:val="20"/>
          <w:szCs w:val="20"/>
        </w:rPr>
        <w:t>ka akúkoľvek sumu až do vý</w:t>
      </w:r>
      <w:r w:rsidR="00F75A40">
        <w:rPr>
          <w:rFonts w:asciiTheme="minorHAnsi" w:hAnsiTheme="minorHAnsi" w:cs="Cambria"/>
          <w:sz w:val="20"/>
          <w:szCs w:val="20"/>
        </w:rPr>
        <w:t xml:space="preserve">šky 10 </w:t>
      </w:r>
      <w:r w:rsidR="00D92A93" w:rsidRPr="0074383E">
        <w:rPr>
          <w:rFonts w:asciiTheme="minorHAnsi" w:hAnsiTheme="minorHAnsi" w:cs="Cambria"/>
          <w:sz w:val="20"/>
          <w:szCs w:val="20"/>
        </w:rPr>
        <w:t>%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w:t>
      </w:r>
      <w:r w:rsidR="00F75A40">
        <w:rPr>
          <w:rFonts w:asciiTheme="minorHAnsi" w:hAnsiTheme="minorHAnsi" w:cs="Cambria"/>
          <w:sz w:val="20"/>
          <w:szCs w:val="20"/>
        </w:rPr>
        <w:t>lnej výšky, t. j. 10</w:t>
      </w:r>
      <w:r w:rsidR="00D92A93" w:rsidRPr="0074383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00D92A93" w:rsidRPr="0074383E">
        <w:rPr>
          <w:rFonts w:asciiTheme="minorHAnsi" w:hAnsiTheme="minorHAnsi" w:cs="Cambria"/>
          <w:sz w:val="20"/>
          <w:szCs w:val="20"/>
        </w:rPr>
        <w:t xml:space="preserve"> dní po odovzdaní a prevzatí ukončeného Diela.</w:t>
      </w:r>
    </w:p>
    <w:p w14:paraId="520F0A67" w14:textId="77777777" w:rsidR="00D92A93" w:rsidRPr="0074383E" w:rsidRDefault="00D92A93" w:rsidP="00D92A93">
      <w:pPr>
        <w:shd w:val="clear" w:color="auto" w:fill="FFFFFF"/>
        <w:jc w:val="both"/>
        <w:rPr>
          <w:rFonts w:asciiTheme="minorHAnsi" w:hAnsiTheme="minorHAnsi" w:cs="Cambria"/>
          <w:sz w:val="20"/>
          <w:szCs w:val="20"/>
        </w:rPr>
      </w:pPr>
    </w:p>
    <w:p w14:paraId="2B6F7243" w14:textId="61FA1546" w:rsidR="00903B59" w:rsidRPr="0074383E" w:rsidRDefault="00D92A93" w:rsidP="00D92A93">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 náležitosti ako banková záruka, verejný obstarávateľ bude akceptovať aj zloženie realizačnej zábezpeky na účet verejného obstarávateľa.</w:t>
      </w:r>
    </w:p>
    <w:p w14:paraId="48E3DE56" w14:textId="13806A63" w:rsidR="00E52A52" w:rsidRPr="0074383E" w:rsidRDefault="00E52A52" w:rsidP="00E52A52">
      <w:pPr>
        <w:pStyle w:val="tl1"/>
        <w:rPr>
          <w:rFonts w:asciiTheme="minorHAnsi" w:hAnsiTheme="minorHAnsi" w:cs="Calibri"/>
          <w:sz w:val="20"/>
          <w:szCs w:val="20"/>
        </w:rPr>
      </w:pPr>
    </w:p>
    <w:p w14:paraId="4CD23751" w14:textId="77777777" w:rsidR="004369CB" w:rsidRPr="0074383E" w:rsidRDefault="004369CB" w:rsidP="004369CB">
      <w:pPr>
        <w:pStyle w:val="tl1"/>
        <w:rPr>
          <w:rFonts w:asciiTheme="minorHAnsi" w:hAnsiTheme="minorHAnsi" w:cs="Calibri"/>
          <w:sz w:val="20"/>
          <w:szCs w:val="20"/>
        </w:rPr>
      </w:pPr>
    </w:p>
    <w:p w14:paraId="37A0E994" w14:textId="77777777" w:rsidR="00DB0230" w:rsidRPr="0074383E" w:rsidRDefault="00DB0230" w:rsidP="00C27797">
      <w:pPr>
        <w:pStyle w:val="tl1"/>
        <w:rPr>
          <w:rFonts w:asciiTheme="minorHAnsi" w:hAnsiTheme="minorHAnsi" w:cs="Calibri"/>
          <w:b/>
          <w:sz w:val="20"/>
          <w:szCs w:val="20"/>
        </w:rPr>
      </w:pPr>
    </w:p>
    <w:p w14:paraId="26717472" w14:textId="77777777" w:rsidR="00410C67" w:rsidRPr="0074383E" w:rsidRDefault="00410C67" w:rsidP="00C07D95">
      <w:pPr>
        <w:tabs>
          <w:tab w:val="left" w:pos="5010"/>
        </w:tabs>
        <w:rPr>
          <w:rFonts w:asciiTheme="minorHAnsi" w:hAnsiTheme="minorHAnsi"/>
          <w:b/>
          <w:bCs/>
          <w:szCs w:val="20"/>
          <w:lang w:eastAsia="sk-SK"/>
        </w:rPr>
      </w:pPr>
    </w:p>
    <w:p w14:paraId="24F6BE9B" w14:textId="77777777" w:rsidR="00410C67" w:rsidRPr="0074383E" w:rsidRDefault="00410C67" w:rsidP="00DB7810">
      <w:pPr>
        <w:tabs>
          <w:tab w:val="left" w:pos="5010"/>
        </w:tabs>
        <w:ind w:firstLine="709"/>
        <w:rPr>
          <w:rFonts w:asciiTheme="minorHAnsi" w:hAnsiTheme="minorHAnsi"/>
          <w:b/>
          <w:bCs/>
          <w:szCs w:val="20"/>
          <w:lang w:eastAsia="sk-SK"/>
        </w:rPr>
      </w:pPr>
    </w:p>
    <w:p w14:paraId="57187827" w14:textId="77777777" w:rsidR="005311B0" w:rsidRDefault="005311B0" w:rsidP="00C07D95">
      <w:pPr>
        <w:tabs>
          <w:tab w:val="left" w:pos="5010"/>
        </w:tabs>
        <w:rPr>
          <w:rFonts w:asciiTheme="minorHAnsi" w:hAnsiTheme="minorHAnsi" w:cs="Calibri"/>
          <w:b/>
          <w:bCs/>
          <w:iCs/>
          <w:szCs w:val="20"/>
        </w:rPr>
      </w:pPr>
    </w:p>
    <w:p w14:paraId="32F7F60E" w14:textId="77777777" w:rsidR="005311B0" w:rsidRDefault="005311B0" w:rsidP="00C07D95">
      <w:pPr>
        <w:tabs>
          <w:tab w:val="left" w:pos="5010"/>
        </w:tabs>
        <w:rPr>
          <w:rFonts w:asciiTheme="minorHAnsi" w:hAnsiTheme="minorHAnsi" w:cs="Calibri"/>
          <w:b/>
          <w:bCs/>
          <w:iCs/>
          <w:szCs w:val="20"/>
        </w:rPr>
      </w:pPr>
    </w:p>
    <w:p w14:paraId="435D4DDC" w14:textId="77777777" w:rsidR="005311B0" w:rsidRDefault="005311B0" w:rsidP="00C07D95">
      <w:pPr>
        <w:tabs>
          <w:tab w:val="left" w:pos="5010"/>
        </w:tabs>
        <w:rPr>
          <w:rFonts w:asciiTheme="minorHAnsi" w:hAnsiTheme="minorHAnsi" w:cs="Calibri"/>
          <w:b/>
          <w:bCs/>
          <w:iCs/>
          <w:szCs w:val="20"/>
        </w:rPr>
      </w:pPr>
    </w:p>
    <w:p w14:paraId="0298D960" w14:textId="77777777" w:rsidR="005311B0" w:rsidRDefault="005311B0" w:rsidP="00C07D95">
      <w:pPr>
        <w:tabs>
          <w:tab w:val="left" w:pos="5010"/>
        </w:tabs>
        <w:rPr>
          <w:rFonts w:asciiTheme="minorHAnsi" w:hAnsiTheme="minorHAnsi" w:cs="Calibri"/>
          <w:b/>
          <w:bCs/>
          <w:iCs/>
          <w:szCs w:val="20"/>
        </w:rPr>
      </w:pPr>
    </w:p>
    <w:p w14:paraId="42F6A729" w14:textId="77777777" w:rsidR="005311B0" w:rsidRDefault="005311B0" w:rsidP="00C07D95">
      <w:pPr>
        <w:tabs>
          <w:tab w:val="left" w:pos="5010"/>
        </w:tabs>
        <w:rPr>
          <w:rFonts w:asciiTheme="minorHAnsi" w:hAnsiTheme="minorHAnsi" w:cs="Calibri"/>
          <w:b/>
          <w:bCs/>
          <w:iCs/>
          <w:szCs w:val="20"/>
        </w:rPr>
      </w:pPr>
    </w:p>
    <w:p w14:paraId="0B32A664" w14:textId="77777777" w:rsidR="005311B0" w:rsidRDefault="005311B0" w:rsidP="00C07D95">
      <w:pPr>
        <w:tabs>
          <w:tab w:val="left" w:pos="5010"/>
        </w:tabs>
        <w:rPr>
          <w:rFonts w:asciiTheme="minorHAnsi" w:hAnsiTheme="minorHAnsi" w:cs="Calibri"/>
          <w:b/>
          <w:bCs/>
          <w:iCs/>
          <w:szCs w:val="20"/>
        </w:rPr>
      </w:pPr>
    </w:p>
    <w:p w14:paraId="1AF3A916" w14:textId="77777777" w:rsidR="005311B0" w:rsidRDefault="005311B0" w:rsidP="00C07D95">
      <w:pPr>
        <w:tabs>
          <w:tab w:val="left" w:pos="5010"/>
        </w:tabs>
        <w:rPr>
          <w:rFonts w:asciiTheme="minorHAnsi" w:hAnsiTheme="minorHAnsi" w:cs="Calibri"/>
          <w:b/>
          <w:bCs/>
          <w:iCs/>
          <w:szCs w:val="20"/>
        </w:rPr>
      </w:pPr>
    </w:p>
    <w:p w14:paraId="75D9EA5F" w14:textId="77777777" w:rsidR="005311B0" w:rsidRDefault="005311B0" w:rsidP="00C07D95">
      <w:pPr>
        <w:tabs>
          <w:tab w:val="left" w:pos="5010"/>
        </w:tabs>
        <w:rPr>
          <w:rFonts w:asciiTheme="minorHAnsi" w:hAnsiTheme="minorHAnsi" w:cs="Calibri"/>
          <w:b/>
          <w:bCs/>
          <w:iCs/>
          <w:szCs w:val="20"/>
        </w:rPr>
      </w:pPr>
    </w:p>
    <w:p w14:paraId="7EAA65FB" w14:textId="77777777" w:rsidR="005311B0" w:rsidRDefault="005311B0" w:rsidP="00C07D95">
      <w:pPr>
        <w:tabs>
          <w:tab w:val="left" w:pos="5010"/>
        </w:tabs>
        <w:rPr>
          <w:rFonts w:asciiTheme="minorHAnsi" w:hAnsiTheme="minorHAnsi" w:cs="Calibri"/>
          <w:b/>
          <w:bCs/>
          <w:iCs/>
          <w:szCs w:val="20"/>
        </w:rPr>
      </w:pPr>
    </w:p>
    <w:p w14:paraId="19B42E79" w14:textId="77777777" w:rsidR="005311B0" w:rsidRDefault="005311B0" w:rsidP="00C07D95">
      <w:pPr>
        <w:tabs>
          <w:tab w:val="left" w:pos="5010"/>
        </w:tabs>
        <w:rPr>
          <w:rFonts w:asciiTheme="minorHAnsi" w:hAnsiTheme="minorHAnsi" w:cs="Calibri"/>
          <w:b/>
          <w:bCs/>
          <w:iCs/>
          <w:szCs w:val="20"/>
        </w:rPr>
      </w:pPr>
    </w:p>
    <w:p w14:paraId="10908529" w14:textId="77777777" w:rsidR="005311B0" w:rsidRDefault="005311B0" w:rsidP="00C07D95">
      <w:pPr>
        <w:tabs>
          <w:tab w:val="left" w:pos="5010"/>
        </w:tabs>
        <w:rPr>
          <w:rFonts w:asciiTheme="minorHAnsi" w:hAnsiTheme="minorHAnsi" w:cs="Calibri"/>
          <w:b/>
          <w:bCs/>
          <w:iCs/>
          <w:szCs w:val="20"/>
        </w:rPr>
      </w:pPr>
    </w:p>
    <w:p w14:paraId="2E843277" w14:textId="77777777" w:rsidR="005311B0" w:rsidRDefault="005311B0" w:rsidP="00C07D95">
      <w:pPr>
        <w:tabs>
          <w:tab w:val="left" w:pos="5010"/>
        </w:tabs>
        <w:rPr>
          <w:rFonts w:asciiTheme="minorHAnsi" w:hAnsiTheme="minorHAnsi" w:cs="Calibri"/>
          <w:b/>
          <w:bCs/>
          <w:iCs/>
          <w:szCs w:val="20"/>
        </w:rPr>
      </w:pPr>
    </w:p>
    <w:p w14:paraId="6ECD85C1" w14:textId="77777777" w:rsidR="005311B0" w:rsidRDefault="005311B0" w:rsidP="00C07D95">
      <w:pPr>
        <w:tabs>
          <w:tab w:val="left" w:pos="5010"/>
        </w:tabs>
        <w:rPr>
          <w:rFonts w:asciiTheme="minorHAnsi" w:hAnsiTheme="minorHAnsi" w:cs="Calibri"/>
          <w:b/>
          <w:bCs/>
          <w:iCs/>
          <w:szCs w:val="20"/>
        </w:rPr>
      </w:pPr>
    </w:p>
    <w:p w14:paraId="24832549" w14:textId="77777777" w:rsidR="005311B0" w:rsidRDefault="005311B0" w:rsidP="00C07D95">
      <w:pPr>
        <w:tabs>
          <w:tab w:val="left" w:pos="5010"/>
        </w:tabs>
        <w:rPr>
          <w:rFonts w:asciiTheme="minorHAnsi" w:hAnsiTheme="minorHAnsi" w:cs="Calibri"/>
          <w:b/>
          <w:bCs/>
          <w:iCs/>
          <w:szCs w:val="20"/>
        </w:rPr>
      </w:pPr>
    </w:p>
    <w:p w14:paraId="1FAC4A9F" w14:textId="77777777" w:rsidR="002B61CA" w:rsidRDefault="002B61CA" w:rsidP="00C07D95">
      <w:pPr>
        <w:tabs>
          <w:tab w:val="left" w:pos="5010"/>
        </w:tabs>
        <w:rPr>
          <w:rFonts w:asciiTheme="minorHAnsi" w:hAnsiTheme="minorHAnsi" w:cs="Calibri"/>
          <w:b/>
          <w:bCs/>
          <w:iCs/>
          <w:szCs w:val="20"/>
        </w:rPr>
      </w:pPr>
    </w:p>
    <w:p w14:paraId="2B94CC17" w14:textId="77777777" w:rsidR="002B61CA" w:rsidRDefault="002B61CA" w:rsidP="00C07D95">
      <w:pPr>
        <w:tabs>
          <w:tab w:val="left" w:pos="5010"/>
        </w:tabs>
        <w:rPr>
          <w:rFonts w:asciiTheme="minorHAnsi" w:hAnsiTheme="minorHAnsi" w:cs="Calibri"/>
          <w:b/>
          <w:bCs/>
          <w:iCs/>
          <w:szCs w:val="20"/>
        </w:rPr>
      </w:pPr>
    </w:p>
    <w:p w14:paraId="203CA8E9" w14:textId="77777777" w:rsidR="002B61CA" w:rsidRDefault="002B61CA" w:rsidP="00C07D95">
      <w:pPr>
        <w:tabs>
          <w:tab w:val="left" w:pos="5010"/>
        </w:tabs>
        <w:rPr>
          <w:rFonts w:asciiTheme="minorHAnsi" w:hAnsiTheme="minorHAnsi" w:cs="Calibri"/>
          <w:b/>
          <w:bCs/>
          <w:iCs/>
          <w:szCs w:val="20"/>
        </w:rPr>
      </w:pPr>
    </w:p>
    <w:p w14:paraId="7D70F9CF" w14:textId="77777777" w:rsidR="002B61CA" w:rsidRDefault="002B61CA" w:rsidP="00C07D95">
      <w:pPr>
        <w:tabs>
          <w:tab w:val="left" w:pos="5010"/>
        </w:tabs>
        <w:rPr>
          <w:rFonts w:asciiTheme="minorHAnsi" w:hAnsiTheme="minorHAnsi" w:cs="Calibri"/>
          <w:b/>
          <w:bCs/>
          <w:iCs/>
          <w:szCs w:val="20"/>
        </w:rPr>
      </w:pPr>
    </w:p>
    <w:p w14:paraId="0F93930C" w14:textId="5228AC90" w:rsidR="00513D8E" w:rsidRPr="0074383E" w:rsidRDefault="00513D8E" w:rsidP="00C07D95">
      <w:pPr>
        <w:tabs>
          <w:tab w:val="left" w:pos="5010"/>
        </w:tabs>
        <w:rPr>
          <w:rFonts w:asciiTheme="minorHAnsi" w:hAnsiTheme="minorHAnsi" w:cs="Calibri"/>
          <w:b/>
          <w:bCs/>
          <w:iCs/>
          <w:szCs w:val="20"/>
        </w:rPr>
      </w:pPr>
      <w:r w:rsidRPr="0074383E">
        <w:rPr>
          <w:rFonts w:asciiTheme="minorHAnsi" w:hAnsiTheme="minorHAnsi" w:cs="Calibri"/>
          <w:b/>
          <w:bCs/>
          <w:iCs/>
          <w:szCs w:val="20"/>
        </w:rPr>
        <w:lastRenderedPageBreak/>
        <w:t xml:space="preserve">D. SPÔSOB URČENIA CENY </w:t>
      </w:r>
    </w:p>
    <w:p w14:paraId="2B7CFF7D" w14:textId="77777777" w:rsidR="00513D8E" w:rsidRPr="0074383E" w:rsidRDefault="00513D8E" w:rsidP="00C07D95">
      <w:pPr>
        <w:tabs>
          <w:tab w:val="left" w:pos="5010"/>
        </w:tabs>
        <w:rPr>
          <w:rFonts w:asciiTheme="minorHAnsi" w:hAnsiTheme="minorHAnsi" w:cs="Calibri"/>
          <w:b/>
          <w:bCs/>
          <w:iCs/>
          <w:sz w:val="20"/>
          <w:szCs w:val="20"/>
        </w:rPr>
      </w:pPr>
    </w:p>
    <w:p w14:paraId="46B16921" w14:textId="64AC1CDB"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 realizáciou predmetu zákazky podľa týchto SP</w:t>
      </w:r>
      <w:r w:rsidR="00EC37AD" w:rsidRPr="0074383E">
        <w:rPr>
          <w:rFonts w:asciiTheme="minorHAnsi" w:hAnsiTheme="minorHAnsi" w:cs="Calibri"/>
          <w:sz w:val="20"/>
          <w:szCs w:val="20"/>
        </w:rPr>
        <w:t xml:space="preserve"> (najmä prílohy č. 1</w:t>
      </w:r>
      <w:r w:rsidR="00A6207E">
        <w:rPr>
          <w:rFonts w:asciiTheme="minorHAnsi" w:hAnsiTheme="minorHAnsi" w:cs="Calibri"/>
          <w:sz w:val="20"/>
          <w:szCs w:val="20"/>
        </w:rPr>
        <w:t>a, 1b a 1c</w:t>
      </w:r>
      <w:r w:rsidR="00EC37AD" w:rsidRPr="0074383E">
        <w:rPr>
          <w:rFonts w:asciiTheme="minorHAnsi" w:hAnsiTheme="minorHAnsi" w:cs="Calibri"/>
          <w:sz w:val="20"/>
          <w:szCs w:val="20"/>
        </w:rPr>
        <w:t xml:space="preserve"> – projektová dokumentácia s neoceneným rozpočtom)</w:t>
      </w:r>
      <w:r w:rsidRPr="0074383E">
        <w:rPr>
          <w:rFonts w:asciiTheme="minorHAnsi" w:hAnsiTheme="minorHAnsi" w:cs="Calibri"/>
          <w:sz w:val="20"/>
          <w:szCs w:val="20"/>
        </w:rPr>
        <w:t xml:space="preserve"> a podľ</w:t>
      </w:r>
      <w:r w:rsidR="00547477" w:rsidRPr="0074383E">
        <w:rPr>
          <w:rFonts w:asciiTheme="minorHAnsi" w:hAnsiTheme="minorHAnsi" w:cs="Calibri"/>
          <w:sz w:val="20"/>
          <w:szCs w:val="20"/>
        </w:rPr>
        <w:t>a požiadaviek uvedených v</w:t>
      </w:r>
      <w:r w:rsidR="00A6207E">
        <w:rPr>
          <w:rFonts w:asciiTheme="minorHAnsi" w:hAnsiTheme="minorHAnsi" w:cs="Calibri"/>
          <w:sz w:val="20"/>
          <w:szCs w:val="20"/>
        </w:rPr>
        <w:t xml:space="preserve"> jednotlivých </w:t>
      </w:r>
      <w:r w:rsidR="00547477" w:rsidRPr="0074383E">
        <w:rPr>
          <w:rFonts w:asciiTheme="minorHAnsi" w:hAnsiTheme="minorHAnsi" w:cs="Calibri"/>
          <w:sz w:val="20"/>
          <w:szCs w:val="20"/>
        </w:rPr>
        <w:t>zmluv</w:t>
      </w:r>
      <w:r w:rsidR="00A6207E">
        <w:rPr>
          <w:rFonts w:asciiTheme="minorHAnsi" w:hAnsiTheme="minorHAnsi" w:cs="Calibri"/>
          <w:sz w:val="20"/>
          <w:szCs w:val="20"/>
        </w:rPr>
        <w:t>ách</w:t>
      </w:r>
      <w:r w:rsidR="00BC2564" w:rsidRPr="0074383E">
        <w:rPr>
          <w:rFonts w:asciiTheme="minorHAnsi" w:hAnsiTheme="minorHAnsi" w:cs="Calibri"/>
          <w:sz w:val="20"/>
          <w:szCs w:val="20"/>
        </w:rPr>
        <w:t xml:space="preserve"> o dielo (príloha č. 2</w:t>
      </w:r>
      <w:r w:rsidR="00A6207E">
        <w:rPr>
          <w:rFonts w:asciiTheme="minorHAnsi" w:hAnsiTheme="minorHAnsi" w:cs="Calibri"/>
          <w:sz w:val="20"/>
          <w:szCs w:val="20"/>
        </w:rPr>
        <w:t>a, 2b a 2c</w:t>
      </w:r>
      <w:r w:rsidR="0088339D" w:rsidRPr="0074383E">
        <w:rPr>
          <w:rFonts w:asciiTheme="minorHAnsi" w:hAnsiTheme="minorHAnsi" w:cs="Calibri"/>
          <w:sz w:val="20"/>
          <w:szCs w:val="20"/>
        </w:rPr>
        <w:t xml:space="preserve"> týchto SP).</w:t>
      </w:r>
    </w:p>
    <w:p w14:paraId="1F1AFE64" w14:textId="77777777" w:rsidR="00410C67" w:rsidRPr="0074383E" w:rsidRDefault="00410C67" w:rsidP="00410C67">
      <w:pPr>
        <w:pStyle w:val="Odsekzoznamu"/>
        <w:tabs>
          <w:tab w:val="left" w:pos="284"/>
        </w:tabs>
        <w:ind w:left="0"/>
        <w:jc w:val="both"/>
        <w:rPr>
          <w:rFonts w:asciiTheme="minorHAnsi" w:hAnsiTheme="minorHAnsi" w:cs="Calibri"/>
          <w:sz w:val="20"/>
          <w:szCs w:val="20"/>
        </w:rPr>
      </w:pPr>
      <w:r w:rsidRPr="0074383E">
        <w:rPr>
          <w:rFonts w:asciiTheme="minorHAnsi" w:hAnsiTheme="minorHAnsi" w:cs="Calibri"/>
          <w:sz w:val="20"/>
          <w:szCs w:val="20"/>
        </w:rPr>
        <w:t xml:space="preserve"> </w:t>
      </w:r>
    </w:p>
    <w:p w14:paraId="699E0F47"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74383E" w:rsidRDefault="00410C67" w:rsidP="00410C67">
      <w:pPr>
        <w:tabs>
          <w:tab w:val="left" w:pos="284"/>
        </w:tabs>
        <w:jc w:val="both"/>
        <w:rPr>
          <w:rFonts w:asciiTheme="minorHAnsi" w:hAnsiTheme="minorHAnsi" w:cs="Calibri"/>
          <w:sz w:val="20"/>
          <w:szCs w:val="20"/>
        </w:rPr>
      </w:pPr>
    </w:p>
    <w:p w14:paraId="418A4471"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707DA3" w14:textId="77777777" w:rsidR="00410C67" w:rsidRPr="0074383E" w:rsidRDefault="00410C67" w:rsidP="00410C67">
      <w:pPr>
        <w:tabs>
          <w:tab w:val="left" w:pos="284"/>
        </w:tabs>
        <w:jc w:val="both"/>
        <w:rPr>
          <w:rFonts w:asciiTheme="minorHAnsi" w:hAnsiTheme="minorHAnsi" w:cs="Calibri"/>
          <w:sz w:val="20"/>
          <w:szCs w:val="20"/>
        </w:rPr>
      </w:pPr>
    </w:p>
    <w:p w14:paraId="2690C73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B3712CC" w14:textId="77777777" w:rsidR="00410C67" w:rsidRPr="0074383E" w:rsidRDefault="00410C67" w:rsidP="00410C67">
      <w:pPr>
        <w:tabs>
          <w:tab w:val="left" w:pos="284"/>
        </w:tabs>
        <w:jc w:val="both"/>
        <w:rPr>
          <w:rFonts w:asciiTheme="minorHAnsi" w:hAnsiTheme="minorHAnsi" w:cs="Calibri"/>
          <w:sz w:val="20"/>
          <w:szCs w:val="20"/>
        </w:rPr>
      </w:pPr>
    </w:p>
    <w:p w14:paraId="2AD8EE1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74383E" w:rsidRDefault="00410C67" w:rsidP="00410C67">
      <w:pPr>
        <w:tabs>
          <w:tab w:val="left" w:pos="284"/>
        </w:tabs>
        <w:jc w:val="both"/>
        <w:rPr>
          <w:rFonts w:asciiTheme="minorHAnsi" w:hAnsiTheme="minorHAnsi" w:cs="Calibri"/>
          <w:sz w:val="20"/>
          <w:szCs w:val="20"/>
        </w:rPr>
      </w:pPr>
    </w:p>
    <w:p w14:paraId="2C2DA126"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6D8BFC0E"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2E518957"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090EA9F2"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p>
    <w:p w14:paraId="237F7B10"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29A6C81" w14:textId="0ACADCA6"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Ak uchádzač nie je platiteľom DPH, uvedie navrhovanú zmluvnú cenu celkom. Na skutočnosť, že nie je platiteľom DPH, upozorní v ponuke.</w:t>
      </w:r>
    </w:p>
    <w:p w14:paraId="49413E32"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66FBD9E1" w14:textId="77777777"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6E28525"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B1AD8AD" w14:textId="77777777" w:rsidR="00410C67"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FF71E77" w14:textId="77777777" w:rsidR="00410C67" w:rsidRPr="0074383E" w:rsidRDefault="00410C67" w:rsidP="00953209">
      <w:pPr>
        <w:pStyle w:val="Odsekzoznamu"/>
        <w:numPr>
          <w:ilvl w:val="0"/>
          <w:numId w:val="11"/>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7658AF37"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4346D814"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0F406B97" w14:textId="77777777" w:rsidR="00410C67" w:rsidRPr="0074383E" w:rsidRDefault="00410C67" w:rsidP="00410C67">
      <w:pPr>
        <w:pStyle w:val="Odsekzoznamu"/>
        <w:tabs>
          <w:tab w:val="left" w:pos="284"/>
          <w:tab w:val="left" w:pos="5010"/>
        </w:tabs>
        <w:ind w:left="0"/>
        <w:jc w:val="both"/>
        <w:rPr>
          <w:rFonts w:asciiTheme="minorHAnsi" w:hAnsiTheme="minorHAnsi" w:cs="Calibri"/>
          <w:sz w:val="20"/>
          <w:szCs w:val="20"/>
        </w:rPr>
      </w:pPr>
    </w:p>
    <w:p w14:paraId="34F25A4F" w14:textId="77925A01" w:rsidR="00513D8E"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507F63E3" w14:textId="6B9D40E5" w:rsidR="00DC32C2" w:rsidRDefault="00DC32C2" w:rsidP="00C07D95">
      <w:pPr>
        <w:pStyle w:val="tl1"/>
        <w:rPr>
          <w:rFonts w:asciiTheme="minorHAnsi" w:hAnsiTheme="minorHAnsi" w:cs="Calibri"/>
          <w:sz w:val="20"/>
          <w:szCs w:val="20"/>
        </w:rPr>
      </w:pPr>
    </w:p>
    <w:p w14:paraId="550A2F6E" w14:textId="77777777" w:rsidR="002E75B5" w:rsidRPr="00E879BD" w:rsidRDefault="002E75B5" w:rsidP="002E75B5">
      <w:pPr>
        <w:pStyle w:val="Odsekzoznamu"/>
        <w:numPr>
          <w:ilvl w:val="0"/>
          <w:numId w:val="9"/>
        </w:numPr>
        <w:tabs>
          <w:tab w:val="left" w:pos="284"/>
          <w:tab w:val="left" w:pos="5010"/>
        </w:tabs>
        <w:ind w:left="0" w:firstLine="0"/>
        <w:jc w:val="both"/>
        <w:rPr>
          <w:rFonts w:asciiTheme="minorHAnsi" w:hAnsiTheme="minorHAnsi" w:cs="Calibri"/>
          <w:sz w:val="20"/>
          <w:szCs w:val="20"/>
        </w:rPr>
      </w:pPr>
      <w:r w:rsidRPr="00E879BD">
        <w:rPr>
          <w:rFonts w:asciiTheme="minorHAnsi" w:hAnsiTheme="minorHAnsi" w:cs="Arial"/>
          <w:bCs/>
          <w:iCs/>
          <w:sz w:val="20"/>
          <w:szCs w:val="20"/>
          <w:lang w:eastAsia="sk-SK"/>
        </w:rPr>
        <w:t>Uvedené ustanovenia platia pre všetky časti predmetu zákazky.</w:t>
      </w:r>
      <w:r w:rsidRPr="00E879BD">
        <w:rPr>
          <w:rFonts w:asciiTheme="minorHAnsi" w:hAnsiTheme="minorHAnsi" w:cs="Calibri"/>
          <w:sz w:val="20"/>
          <w:szCs w:val="20"/>
        </w:rPr>
        <w:t xml:space="preserve"> </w:t>
      </w:r>
    </w:p>
    <w:p w14:paraId="0ACF7D65" w14:textId="77777777" w:rsidR="002E75B5" w:rsidRPr="0074383E" w:rsidRDefault="002E75B5" w:rsidP="00C07D95">
      <w:pPr>
        <w:pStyle w:val="tl1"/>
        <w:rPr>
          <w:rFonts w:asciiTheme="minorHAnsi" w:hAnsiTheme="minorHAnsi" w:cs="Calibri"/>
          <w:sz w:val="20"/>
          <w:szCs w:val="20"/>
        </w:rPr>
      </w:pPr>
    </w:p>
    <w:p w14:paraId="33BE022B" w14:textId="37D2DDEC" w:rsidR="00ED5949" w:rsidRDefault="00ED5949" w:rsidP="00C07D95">
      <w:pPr>
        <w:pStyle w:val="tl1"/>
        <w:rPr>
          <w:rFonts w:asciiTheme="minorHAnsi" w:hAnsiTheme="minorHAnsi" w:cs="Calibri"/>
          <w:sz w:val="20"/>
          <w:szCs w:val="20"/>
        </w:rPr>
      </w:pPr>
    </w:p>
    <w:p w14:paraId="2F988419" w14:textId="77777777" w:rsidR="005311B0" w:rsidRPr="0074383E" w:rsidRDefault="005311B0" w:rsidP="00C07D95">
      <w:pPr>
        <w:pStyle w:val="tl1"/>
        <w:rPr>
          <w:rFonts w:asciiTheme="minorHAnsi" w:hAnsiTheme="minorHAnsi" w:cs="Calibri"/>
          <w:sz w:val="20"/>
          <w:szCs w:val="20"/>
        </w:rPr>
      </w:pPr>
    </w:p>
    <w:p w14:paraId="23C2CBD5" w14:textId="57A39564" w:rsidR="009F65B0" w:rsidRPr="0074383E" w:rsidRDefault="009F65B0" w:rsidP="00C07D95">
      <w:pPr>
        <w:pStyle w:val="tl1"/>
        <w:rPr>
          <w:rFonts w:asciiTheme="minorHAnsi" w:hAnsiTheme="minorHAnsi" w:cs="Calibri"/>
          <w:b/>
          <w:bCs/>
          <w:iCs/>
          <w:sz w:val="24"/>
          <w:szCs w:val="20"/>
        </w:rPr>
      </w:pPr>
      <w:r w:rsidRPr="0074383E">
        <w:rPr>
          <w:rFonts w:asciiTheme="minorHAnsi" w:hAnsiTheme="minorHAnsi" w:cs="Calibri"/>
          <w:b/>
          <w:bCs/>
          <w:iCs/>
          <w:sz w:val="24"/>
          <w:szCs w:val="20"/>
        </w:rPr>
        <w:lastRenderedPageBreak/>
        <w:t>E. KRITÉRIÁ NA HODNOTENIE  PONÚK  A PRAVIDLÁ  ICH UPLATNENIA</w:t>
      </w:r>
    </w:p>
    <w:p w14:paraId="03126307" w14:textId="77777777" w:rsidR="009F65B0" w:rsidRPr="0074383E" w:rsidRDefault="009F65B0" w:rsidP="00C07D95">
      <w:pPr>
        <w:pStyle w:val="tl1"/>
        <w:rPr>
          <w:rFonts w:asciiTheme="minorHAnsi" w:hAnsiTheme="minorHAnsi" w:cs="Calibri"/>
          <w:sz w:val="20"/>
          <w:szCs w:val="20"/>
        </w:rPr>
      </w:pPr>
    </w:p>
    <w:p w14:paraId="79400C75" w14:textId="77777777"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704CABCD" w14:textId="39DBD91F"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w:t>
      </w:r>
      <w:r w:rsidR="00903B59" w:rsidRPr="0074383E">
        <w:rPr>
          <w:rFonts w:asciiTheme="minorHAnsi" w:hAnsiTheme="minorHAnsi" w:cs="Calibri"/>
          <w:sz w:val="20"/>
          <w:szCs w:val="20"/>
        </w:rPr>
        <w:t>ýmer vypracovaného uchádzačom, v zmysle špecifikácie predmetu zákazky uveden</w:t>
      </w:r>
      <w:r w:rsidR="00A6207E">
        <w:rPr>
          <w:rFonts w:asciiTheme="minorHAnsi" w:hAnsiTheme="minorHAnsi" w:cs="Calibri"/>
          <w:sz w:val="20"/>
          <w:szCs w:val="20"/>
        </w:rPr>
        <w:t>ej</w:t>
      </w:r>
      <w:r w:rsidR="00903B59" w:rsidRPr="0074383E">
        <w:rPr>
          <w:rFonts w:asciiTheme="minorHAnsi" w:hAnsiTheme="minorHAnsi" w:cs="Calibri"/>
          <w:sz w:val="20"/>
          <w:szCs w:val="20"/>
        </w:rPr>
        <w:t xml:space="preserve"> v</w:t>
      </w:r>
      <w:r w:rsidR="00EC37AD" w:rsidRPr="0074383E">
        <w:rPr>
          <w:rFonts w:asciiTheme="minorHAnsi" w:hAnsiTheme="minorHAnsi" w:cs="Calibri"/>
          <w:sz w:val="20"/>
          <w:szCs w:val="20"/>
        </w:rPr>
        <w:t> prílohe č. 1</w:t>
      </w:r>
      <w:r w:rsidR="00A6207E">
        <w:rPr>
          <w:rFonts w:asciiTheme="minorHAnsi" w:hAnsiTheme="minorHAnsi" w:cs="Calibri"/>
          <w:sz w:val="20"/>
          <w:szCs w:val="20"/>
        </w:rPr>
        <w:t>a/1b/1c</w:t>
      </w:r>
      <w:r w:rsidR="00EC37AD" w:rsidRPr="0074383E">
        <w:rPr>
          <w:rFonts w:asciiTheme="minorHAnsi" w:hAnsiTheme="minorHAnsi" w:cs="Calibri"/>
          <w:sz w:val="20"/>
          <w:szCs w:val="20"/>
        </w:rPr>
        <w:t xml:space="preserve"> týchto SP</w:t>
      </w:r>
      <w:r w:rsidRPr="0074383E">
        <w:rPr>
          <w:rFonts w:asciiTheme="minorHAnsi" w:hAnsiTheme="minorHAnsi" w:cs="Calibri"/>
          <w:sz w:val="20"/>
          <w:szCs w:val="20"/>
        </w:rPr>
        <w:t xml:space="preserve"> (porovnávací parameter – najnižšia cena). </w:t>
      </w:r>
    </w:p>
    <w:p w14:paraId="65199142" w14:textId="77777777" w:rsidR="00410C67" w:rsidRPr="0074383E" w:rsidRDefault="00410C67" w:rsidP="00410C67">
      <w:pPr>
        <w:pStyle w:val="tl1"/>
        <w:rPr>
          <w:rFonts w:asciiTheme="minorHAnsi" w:hAnsiTheme="minorHAnsi" w:cs="Calibri"/>
          <w:sz w:val="20"/>
          <w:szCs w:val="20"/>
        </w:rPr>
      </w:pPr>
    </w:p>
    <w:p w14:paraId="292ACE01" w14:textId="18BEC373"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Vyplnený výkaz výmer musí byť predložený ako súčasť ponuky uchádzača v elektronickej podobe </w:t>
      </w:r>
      <w:r w:rsidR="00547477" w:rsidRPr="0074383E">
        <w:rPr>
          <w:rFonts w:asciiTheme="minorHAnsi" w:hAnsiTheme="minorHAnsi" w:cs="Calibri"/>
          <w:sz w:val="20"/>
          <w:szCs w:val="20"/>
        </w:rPr>
        <w:t xml:space="preserve">vo formáte .pdf </w:t>
      </w:r>
      <w:r w:rsidR="00547477" w:rsidRPr="0074383E">
        <w:rPr>
          <w:rFonts w:asciiTheme="minorHAnsi" w:hAnsiTheme="minorHAnsi" w:cs="Calibri"/>
          <w:b/>
          <w:sz w:val="20"/>
          <w:szCs w:val="20"/>
        </w:rPr>
        <w:t xml:space="preserve">a </w:t>
      </w:r>
      <w:r w:rsidRPr="0074383E">
        <w:rPr>
          <w:rFonts w:asciiTheme="minorHAnsi" w:hAnsiTheme="minorHAnsi" w:cs="Calibri"/>
          <w:b/>
          <w:sz w:val="20"/>
          <w:szCs w:val="20"/>
        </w:rPr>
        <w:t>vo formáte xls/xlsx.</w:t>
      </w:r>
      <w:r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3C8D2DB3" w14:textId="2E39F2A7" w:rsidR="00410C67" w:rsidRPr="0074383E" w:rsidRDefault="00410C67" w:rsidP="00410C67">
      <w:pPr>
        <w:pStyle w:val="tl1"/>
        <w:rPr>
          <w:rFonts w:asciiTheme="minorHAnsi" w:hAnsiTheme="minorHAnsi" w:cs="Calibri"/>
          <w:sz w:val="20"/>
          <w:szCs w:val="20"/>
        </w:rPr>
      </w:pPr>
    </w:p>
    <w:p w14:paraId="0F1EF0BD" w14:textId="53695B61" w:rsidR="00410C67" w:rsidRPr="0074383E" w:rsidRDefault="007366C6" w:rsidP="00410C67">
      <w:pPr>
        <w:pStyle w:val="tl1"/>
        <w:rPr>
          <w:rFonts w:asciiTheme="minorHAnsi" w:hAnsiTheme="minorHAnsi" w:cs="Calibri"/>
          <w:bCs/>
          <w:iCs/>
          <w:sz w:val="20"/>
          <w:szCs w:val="20"/>
        </w:rPr>
      </w:pPr>
      <w:r w:rsidRPr="0074383E">
        <w:rPr>
          <w:rFonts w:asciiTheme="minorHAnsi" w:hAnsiTheme="minorHAnsi" w:cs="Calibri"/>
          <w:sz w:val="20"/>
          <w:szCs w:val="20"/>
        </w:rPr>
        <w:t>2</w:t>
      </w:r>
      <w:r w:rsidR="00410C67" w:rsidRPr="0074383E">
        <w:rPr>
          <w:rFonts w:asciiTheme="minorHAnsi" w:hAnsiTheme="minorHAnsi" w:cs="Calibri"/>
          <w:sz w:val="20"/>
          <w:szCs w:val="20"/>
        </w:rPr>
        <w:t xml:space="preserve">. </w:t>
      </w:r>
      <w:r w:rsidR="00410C67" w:rsidRPr="0074383E">
        <w:rPr>
          <w:rFonts w:asciiTheme="minorHAnsi" w:hAnsiTheme="minorHAnsi" w:cs="Calibri"/>
          <w:bCs/>
          <w:iCs/>
          <w:sz w:val="20"/>
          <w:szCs w:val="20"/>
        </w:rPr>
        <w:t xml:space="preserve">Úspešným uchádzačom sa stane uchádzač, ktorý vo svojej ponuke predloží najnižšiu celkovú cenu </w:t>
      </w:r>
      <w:r w:rsidR="0052377D" w:rsidRPr="0074383E">
        <w:rPr>
          <w:rFonts w:asciiTheme="minorHAnsi" w:hAnsiTheme="minorHAnsi" w:cs="Calibri"/>
          <w:bCs/>
          <w:iCs/>
          <w:sz w:val="20"/>
          <w:szCs w:val="20"/>
        </w:rPr>
        <w:t xml:space="preserve">za predmet zákazky v EUR s DPH. </w:t>
      </w:r>
      <w:r w:rsidR="00410C67" w:rsidRPr="0074383E">
        <w:rPr>
          <w:rFonts w:asciiTheme="minorHAnsi" w:hAnsiTheme="minorHAnsi" w:cs="Calibri"/>
          <w:bCs/>
          <w:iCs/>
          <w:sz w:val="20"/>
          <w:szCs w:val="20"/>
        </w:rPr>
        <w:t>Poradie ostatných uchádzačov sa stano</w:t>
      </w:r>
      <w:r w:rsidR="0052377D" w:rsidRPr="0074383E">
        <w:rPr>
          <w:rFonts w:asciiTheme="minorHAnsi" w:hAnsiTheme="minorHAnsi" w:cs="Calibri"/>
          <w:bCs/>
          <w:iCs/>
          <w:sz w:val="20"/>
          <w:szCs w:val="20"/>
        </w:rPr>
        <w:t xml:space="preserve">ví podľa stanoveného kritéria, </w:t>
      </w:r>
      <w:r w:rsidR="00410C67" w:rsidRPr="0074383E">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31064BCB" w14:textId="77777777" w:rsidR="00410C67" w:rsidRPr="0074383E" w:rsidRDefault="00410C67" w:rsidP="00410C67">
      <w:pPr>
        <w:pStyle w:val="tl1"/>
        <w:rPr>
          <w:rFonts w:asciiTheme="minorHAnsi" w:hAnsiTheme="minorHAnsi" w:cs="Calibri"/>
          <w:bCs/>
          <w:iCs/>
          <w:sz w:val="20"/>
          <w:szCs w:val="20"/>
        </w:rPr>
      </w:pPr>
    </w:p>
    <w:p w14:paraId="3A05A4C7" w14:textId="77777777" w:rsidR="006765B2" w:rsidRPr="0074383E" w:rsidRDefault="006765B2" w:rsidP="006765B2">
      <w:pPr>
        <w:pStyle w:val="Odsekzoznamu"/>
        <w:tabs>
          <w:tab w:val="left" w:pos="284"/>
        </w:tabs>
        <w:ind w:left="0"/>
        <w:jc w:val="both"/>
        <w:rPr>
          <w:rFonts w:asciiTheme="minorHAnsi" w:hAnsiTheme="minorHAnsi" w:cs="Arial"/>
          <w:bCs/>
          <w:iCs/>
          <w:sz w:val="20"/>
          <w:szCs w:val="20"/>
          <w:lang w:eastAsia="sk-SK"/>
        </w:rPr>
      </w:pPr>
      <w:r>
        <w:rPr>
          <w:rFonts w:asciiTheme="minorHAnsi" w:hAnsiTheme="minorHAnsi" w:cs="Calibri"/>
          <w:bCs/>
          <w:iCs/>
          <w:sz w:val="20"/>
          <w:szCs w:val="20"/>
        </w:rPr>
        <w:t>3.</w:t>
      </w:r>
      <w:r w:rsidRPr="00530DAB">
        <w:rPr>
          <w:rFonts w:asciiTheme="minorHAnsi" w:hAnsiTheme="minorHAnsi" w:cs="Arial"/>
          <w:bCs/>
          <w:iCs/>
          <w:sz w:val="20"/>
          <w:szCs w:val="20"/>
          <w:lang w:eastAsia="sk-SK"/>
        </w:rPr>
        <w:t xml:space="preserve"> </w:t>
      </w:r>
      <w:r>
        <w:rPr>
          <w:rFonts w:asciiTheme="minorHAnsi" w:hAnsiTheme="minorHAnsi" w:cs="Arial"/>
          <w:bCs/>
          <w:iCs/>
          <w:sz w:val="20"/>
          <w:szCs w:val="20"/>
          <w:lang w:eastAsia="sk-SK"/>
        </w:rPr>
        <w:t>Uvedené ustanovenia platia pre všetky časti predmetu zákazky.</w:t>
      </w:r>
    </w:p>
    <w:p w14:paraId="7AA52EB6" w14:textId="77777777" w:rsidR="00C44DD1" w:rsidRPr="0074383E" w:rsidRDefault="00C44DD1" w:rsidP="00C44DD1">
      <w:pPr>
        <w:pStyle w:val="tl1"/>
        <w:rPr>
          <w:rFonts w:asciiTheme="minorHAnsi" w:hAnsiTheme="minorHAnsi" w:cs="Calibri"/>
          <w:sz w:val="20"/>
          <w:szCs w:val="20"/>
        </w:rPr>
      </w:pPr>
    </w:p>
    <w:p w14:paraId="2DFE0264" w14:textId="77777777" w:rsidR="00C44DD1" w:rsidRPr="0074383E" w:rsidRDefault="00C44DD1" w:rsidP="00C44DD1">
      <w:pPr>
        <w:pStyle w:val="tl1"/>
        <w:rPr>
          <w:rFonts w:asciiTheme="minorHAnsi" w:hAnsiTheme="minorHAnsi" w:cs="Calibri"/>
          <w:sz w:val="20"/>
          <w:szCs w:val="20"/>
        </w:rPr>
      </w:pPr>
    </w:p>
    <w:p w14:paraId="04AE7CFD" w14:textId="77777777" w:rsidR="00513D8E" w:rsidRPr="0074383E" w:rsidRDefault="00513D8E" w:rsidP="00C07D95">
      <w:pPr>
        <w:pStyle w:val="tl1"/>
        <w:jc w:val="left"/>
        <w:rPr>
          <w:rFonts w:asciiTheme="minorHAnsi" w:hAnsiTheme="minorHAnsi" w:cs="Calibri"/>
          <w:b/>
          <w:bCs/>
          <w:iCs/>
          <w:sz w:val="20"/>
          <w:szCs w:val="20"/>
        </w:rPr>
      </w:pPr>
    </w:p>
    <w:p w14:paraId="34FDB467" w14:textId="77777777" w:rsidR="00513D8E" w:rsidRPr="0074383E" w:rsidRDefault="00513D8E" w:rsidP="00C07D95">
      <w:pPr>
        <w:pStyle w:val="tl1"/>
        <w:jc w:val="left"/>
        <w:rPr>
          <w:rFonts w:asciiTheme="minorHAnsi" w:hAnsiTheme="minorHAnsi" w:cs="Calibri"/>
          <w:b/>
          <w:bCs/>
          <w:iCs/>
          <w:sz w:val="20"/>
          <w:szCs w:val="20"/>
        </w:rPr>
      </w:pPr>
    </w:p>
    <w:p w14:paraId="03FE99A1" w14:textId="77777777" w:rsidR="00513D8E" w:rsidRPr="0074383E" w:rsidRDefault="00513D8E" w:rsidP="00C07D95">
      <w:pPr>
        <w:pStyle w:val="tl1"/>
        <w:jc w:val="left"/>
        <w:rPr>
          <w:rFonts w:asciiTheme="minorHAnsi" w:hAnsiTheme="minorHAnsi" w:cs="Calibri"/>
          <w:b/>
          <w:bCs/>
          <w:iCs/>
          <w:sz w:val="20"/>
          <w:szCs w:val="20"/>
        </w:rPr>
      </w:pPr>
    </w:p>
    <w:p w14:paraId="59587088" w14:textId="77777777" w:rsidR="00513D8E" w:rsidRPr="0074383E" w:rsidRDefault="00513D8E" w:rsidP="00C07D95">
      <w:pPr>
        <w:pStyle w:val="tl1"/>
        <w:jc w:val="left"/>
        <w:rPr>
          <w:rFonts w:asciiTheme="minorHAnsi" w:hAnsiTheme="minorHAnsi" w:cs="Calibri"/>
          <w:b/>
          <w:bCs/>
          <w:iCs/>
          <w:sz w:val="20"/>
          <w:szCs w:val="20"/>
        </w:rPr>
      </w:pPr>
    </w:p>
    <w:p w14:paraId="30E1F057" w14:textId="77777777" w:rsidR="00513D8E" w:rsidRPr="0074383E" w:rsidRDefault="00513D8E" w:rsidP="00C07D95">
      <w:pPr>
        <w:pStyle w:val="tl1"/>
        <w:jc w:val="left"/>
        <w:rPr>
          <w:rFonts w:asciiTheme="minorHAnsi" w:hAnsiTheme="minorHAnsi" w:cs="Calibri"/>
          <w:b/>
          <w:bCs/>
          <w:iCs/>
          <w:sz w:val="20"/>
          <w:szCs w:val="20"/>
        </w:rPr>
      </w:pPr>
    </w:p>
    <w:p w14:paraId="66CE18C3" w14:textId="77777777" w:rsidR="00513D8E" w:rsidRPr="0074383E" w:rsidRDefault="00513D8E" w:rsidP="00C07D95">
      <w:pPr>
        <w:pStyle w:val="tl1"/>
        <w:jc w:val="left"/>
        <w:rPr>
          <w:rFonts w:asciiTheme="minorHAnsi" w:hAnsiTheme="minorHAnsi" w:cs="Calibri"/>
          <w:b/>
          <w:bCs/>
          <w:iCs/>
          <w:sz w:val="20"/>
          <w:szCs w:val="20"/>
        </w:rPr>
      </w:pPr>
    </w:p>
    <w:p w14:paraId="0B98E4E8" w14:textId="77777777" w:rsidR="00513D8E" w:rsidRPr="0074383E" w:rsidRDefault="00513D8E" w:rsidP="00C07D95">
      <w:pPr>
        <w:pStyle w:val="tl1"/>
        <w:jc w:val="left"/>
        <w:rPr>
          <w:rFonts w:asciiTheme="minorHAnsi" w:hAnsiTheme="minorHAnsi" w:cs="Calibri"/>
          <w:b/>
          <w:bCs/>
          <w:iCs/>
          <w:sz w:val="20"/>
          <w:szCs w:val="20"/>
        </w:rPr>
      </w:pPr>
    </w:p>
    <w:p w14:paraId="0392599F" w14:textId="77777777" w:rsidR="00B41984" w:rsidRPr="0074383E" w:rsidRDefault="00B41984" w:rsidP="00C07D95">
      <w:pPr>
        <w:pStyle w:val="tl1"/>
        <w:jc w:val="left"/>
        <w:rPr>
          <w:rFonts w:asciiTheme="minorHAnsi" w:hAnsiTheme="minorHAnsi" w:cs="Calibri"/>
          <w:b/>
          <w:bCs/>
          <w:iCs/>
          <w:sz w:val="20"/>
          <w:szCs w:val="20"/>
        </w:rPr>
      </w:pPr>
    </w:p>
    <w:p w14:paraId="2084EB3A" w14:textId="77777777" w:rsidR="00B41984" w:rsidRPr="0074383E" w:rsidRDefault="00B41984" w:rsidP="00C07D95">
      <w:pPr>
        <w:pStyle w:val="tl1"/>
        <w:jc w:val="left"/>
        <w:rPr>
          <w:rFonts w:asciiTheme="minorHAnsi" w:hAnsiTheme="minorHAnsi" w:cs="Calibri"/>
          <w:b/>
          <w:bCs/>
          <w:iCs/>
          <w:sz w:val="20"/>
          <w:szCs w:val="20"/>
        </w:rPr>
      </w:pPr>
    </w:p>
    <w:p w14:paraId="2640C7F8" w14:textId="77777777" w:rsidR="00B41984" w:rsidRPr="0074383E" w:rsidRDefault="00B41984" w:rsidP="00C07D95">
      <w:pPr>
        <w:pStyle w:val="tl1"/>
        <w:jc w:val="left"/>
        <w:rPr>
          <w:rFonts w:asciiTheme="minorHAnsi" w:hAnsiTheme="minorHAnsi" w:cs="Calibri"/>
          <w:b/>
          <w:bCs/>
          <w:iCs/>
          <w:sz w:val="20"/>
          <w:szCs w:val="20"/>
        </w:rPr>
      </w:pPr>
    </w:p>
    <w:p w14:paraId="1E443BE7" w14:textId="77777777" w:rsidR="00B41984" w:rsidRPr="0074383E" w:rsidRDefault="00B41984" w:rsidP="00C07D95">
      <w:pPr>
        <w:pStyle w:val="tl1"/>
        <w:jc w:val="left"/>
        <w:rPr>
          <w:rFonts w:asciiTheme="minorHAnsi" w:hAnsiTheme="minorHAnsi" w:cs="Calibri"/>
          <w:b/>
          <w:bCs/>
          <w:iCs/>
          <w:sz w:val="20"/>
          <w:szCs w:val="20"/>
        </w:rPr>
      </w:pPr>
    </w:p>
    <w:p w14:paraId="3ABAD958" w14:textId="77777777" w:rsidR="00B41984" w:rsidRPr="0074383E" w:rsidRDefault="00B41984" w:rsidP="00C07D95">
      <w:pPr>
        <w:pStyle w:val="tl1"/>
        <w:jc w:val="left"/>
        <w:rPr>
          <w:rFonts w:asciiTheme="minorHAnsi" w:hAnsiTheme="minorHAnsi" w:cs="Calibri"/>
          <w:b/>
          <w:bCs/>
          <w:iCs/>
          <w:sz w:val="20"/>
          <w:szCs w:val="20"/>
        </w:rPr>
      </w:pPr>
    </w:p>
    <w:p w14:paraId="2D30E94D" w14:textId="77777777" w:rsidR="00B41984" w:rsidRPr="0074383E" w:rsidRDefault="00B41984" w:rsidP="00C07D95">
      <w:pPr>
        <w:pStyle w:val="tl1"/>
        <w:jc w:val="left"/>
        <w:rPr>
          <w:rFonts w:asciiTheme="minorHAnsi" w:hAnsiTheme="minorHAnsi" w:cs="Calibri"/>
          <w:b/>
          <w:bCs/>
          <w:iCs/>
          <w:sz w:val="20"/>
          <w:szCs w:val="20"/>
        </w:rPr>
      </w:pPr>
    </w:p>
    <w:p w14:paraId="4872EAC4" w14:textId="77777777" w:rsidR="00B41984" w:rsidRPr="0074383E" w:rsidRDefault="00B41984" w:rsidP="00C07D95">
      <w:pPr>
        <w:pStyle w:val="tl1"/>
        <w:jc w:val="left"/>
        <w:rPr>
          <w:rFonts w:asciiTheme="minorHAnsi" w:hAnsiTheme="minorHAnsi" w:cs="Calibri"/>
          <w:b/>
          <w:bCs/>
          <w:iCs/>
          <w:sz w:val="20"/>
          <w:szCs w:val="20"/>
        </w:rPr>
      </w:pPr>
    </w:p>
    <w:p w14:paraId="7BA53917" w14:textId="77777777" w:rsidR="00B41984" w:rsidRPr="0074383E" w:rsidRDefault="00B41984" w:rsidP="00C07D95">
      <w:pPr>
        <w:pStyle w:val="tl1"/>
        <w:jc w:val="left"/>
        <w:rPr>
          <w:rFonts w:asciiTheme="minorHAnsi" w:hAnsiTheme="minorHAnsi" w:cs="Calibri"/>
          <w:b/>
          <w:bCs/>
          <w:iCs/>
          <w:sz w:val="20"/>
          <w:szCs w:val="20"/>
        </w:rPr>
      </w:pPr>
    </w:p>
    <w:p w14:paraId="0C8C2A09" w14:textId="77777777" w:rsidR="00B41984" w:rsidRPr="0074383E" w:rsidRDefault="00B41984" w:rsidP="00C07D95">
      <w:pPr>
        <w:pStyle w:val="tl1"/>
        <w:jc w:val="left"/>
        <w:rPr>
          <w:rFonts w:asciiTheme="minorHAnsi" w:hAnsiTheme="minorHAnsi" w:cs="Calibri"/>
          <w:b/>
          <w:bCs/>
          <w:iCs/>
          <w:sz w:val="20"/>
          <w:szCs w:val="20"/>
        </w:rPr>
      </w:pPr>
    </w:p>
    <w:p w14:paraId="7835465A" w14:textId="77777777" w:rsidR="00B41984" w:rsidRPr="0074383E" w:rsidRDefault="00B41984" w:rsidP="00C07D95">
      <w:pPr>
        <w:pStyle w:val="tl1"/>
        <w:jc w:val="left"/>
        <w:rPr>
          <w:rFonts w:asciiTheme="minorHAnsi" w:hAnsiTheme="minorHAnsi" w:cs="Calibri"/>
          <w:b/>
          <w:bCs/>
          <w:iCs/>
          <w:sz w:val="20"/>
          <w:szCs w:val="20"/>
        </w:rPr>
      </w:pPr>
    </w:p>
    <w:p w14:paraId="2ED8D58B" w14:textId="77777777" w:rsidR="00B41984" w:rsidRPr="0074383E" w:rsidRDefault="00B41984" w:rsidP="00C07D95">
      <w:pPr>
        <w:pStyle w:val="tl1"/>
        <w:jc w:val="left"/>
        <w:rPr>
          <w:rFonts w:asciiTheme="minorHAnsi" w:hAnsiTheme="minorHAnsi" w:cs="Calibri"/>
          <w:b/>
          <w:bCs/>
          <w:iCs/>
          <w:sz w:val="20"/>
          <w:szCs w:val="20"/>
        </w:rPr>
      </w:pPr>
    </w:p>
    <w:p w14:paraId="4F85103C" w14:textId="77777777" w:rsidR="00B41984" w:rsidRPr="0074383E" w:rsidRDefault="00B41984" w:rsidP="00C07D95">
      <w:pPr>
        <w:pStyle w:val="tl1"/>
        <w:jc w:val="left"/>
        <w:rPr>
          <w:rFonts w:asciiTheme="minorHAnsi" w:hAnsiTheme="minorHAnsi" w:cs="Calibri"/>
          <w:b/>
          <w:bCs/>
          <w:iCs/>
          <w:sz w:val="20"/>
          <w:szCs w:val="20"/>
        </w:rPr>
      </w:pPr>
    </w:p>
    <w:p w14:paraId="3ECCA65D" w14:textId="77777777" w:rsidR="00B41984" w:rsidRPr="0074383E" w:rsidRDefault="00B41984" w:rsidP="00C07D95">
      <w:pPr>
        <w:pStyle w:val="tl1"/>
        <w:jc w:val="left"/>
        <w:rPr>
          <w:rFonts w:asciiTheme="minorHAnsi" w:hAnsiTheme="minorHAnsi" w:cs="Calibri"/>
          <w:b/>
          <w:bCs/>
          <w:iCs/>
          <w:sz w:val="20"/>
          <w:szCs w:val="20"/>
        </w:rPr>
      </w:pPr>
    </w:p>
    <w:p w14:paraId="4C170C16" w14:textId="77777777" w:rsidR="00B41984" w:rsidRPr="0074383E" w:rsidRDefault="00B41984" w:rsidP="00C07D95">
      <w:pPr>
        <w:pStyle w:val="tl1"/>
        <w:jc w:val="left"/>
        <w:rPr>
          <w:rFonts w:asciiTheme="minorHAnsi" w:hAnsiTheme="minorHAnsi" w:cs="Calibri"/>
          <w:b/>
          <w:bCs/>
          <w:iCs/>
          <w:sz w:val="20"/>
          <w:szCs w:val="20"/>
        </w:rPr>
      </w:pPr>
    </w:p>
    <w:p w14:paraId="2B377AB7" w14:textId="77777777" w:rsidR="00B41984" w:rsidRPr="0074383E" w:rsidRDefault="00B41984" w:rsidP="00C07D95">
      <w:pPr>
        <w:pStyle w:val="tl1"/>
        <w:jc w:val="left"/>
        <w:rPr>
          <w:rFonts w:asciiTheme="minorHAnsi" w:hAnsiTheme="minorHAnsi" w:cs="Calibri"/>
          <w:b/>
          <w:bCs/>
          <w:iCs/>
          <w:sz w:val="20"/>
          <w:szCs w:val="20"/>
        </w:rPr>
      </w:pPr>
    </w:p>
    <w:p w14:paraId="0A6B8657" w14:textId="77777777" w:rsidR="00516E40" w:rsidRPr="0074383E" w:rsidRDefault="00516E40" w:rsidP="00C07D95">
      <w:pPr>
        <w:pStyle w:val="tl1"/>
        <w:jc w:val="left"/>
        <w:rPr>
          <w:rFonts w:asciiTheme="minorHAnsi" w:hAnsiTheme="minorHAnsi" w:cs="Calibri"/>
          <w:b/>
          <w:bCs/>
          <w:iCs/>
          <w:sz w:val="20"/>
          <w:szCs w:val="20"/>
        </w:rPr>
      </w:pPr>
    </w:p>
    <w:p w14:paraId="5A0D727F" w14:textId="77777777" w:rsidR="00516E40" w:rsidRPr="0074383E" w:rsidRDefault="00516E40" w:rsidP="00C07D95">
      <w:pPr>
        <w:pStyle w:val="tl1"/>
        <w:jc w:val="left"/>
        <w:rPr>
          <w:rFonts w:asciiTheme="minorHAnsi" w:hAnsiTheme="minorHAnsi" w:cs="Calibri"/>
          <w:b/>
          <w:bCs/>
          <w:iCs/>
          <w:sz w:val="20"/>
          <w:szCs w:val="20"/>
        </w:rPr>
      </w:pPr>
    </w:p>
    <w:p w14:paraId="50EE697F" w14:textId="77777777" w:rsidR="00516E40" w:rsidRPr="0074383E" w:rsidRDefault="00516E40" w:rsidP="00C07D95">
      <w:pPr>
        <w:pStyle w:val="tl1"/>
        <w:jc w:val="left"/>
        <w:rPr>
          <w:rFonts w:asciiTheme="minorHAnsi" w:hAnsiTheme="minorHAnsi" w:cs="Calibri"/>
          <w:b/>
          <w:bCs/>
          <w:iCs/>
          <w:sz w:val="20"/>
          <w:szCs w:val="20"/>
        </w:rPr>
      </w:pPr>
    </w:p>
    <w:p w14:paraId="65521489" w14:textId="77777777" w:rsidR="00516E40" w:rsidRPr="0074383E" w:rsidRDefault="00516E40" w:rsidP="00C07D95">
      <w:pPr>
        <w:pStyle w:val="tl1"/>
        <w:jc w:val="left"/>
        <w:rPr>
          <w:rFonts w:asciiTheme="minorHAnsi" w:hAnsiTheme="minorHAnsi" w:cs="Calibri"/>
          <w:b/>
          <w:bCs/>
          <w:iCs/>
          <w:sz w:val="20"/>
          <w:szCs w:val="20"/>
        </w:rPr>
      </w:pPr>
    </w:p>
    <w:p w14:paraId="18EABF16" w14:textId="77777777" w:rsidR="00516E40" w:rsidRPr="0074383E" w:rsidRDefault="00516E40" w:rsidP="00C07D95">
      <w:pPr>
        <w:pStyle w:val="tl1"/>
        <w:jc w:val="left"/>
        <w:rPr>
          <w:rFonts w:asciiTheme="minorHAnsi" w:hAnsiTheme="minorHAnsi" w:cs="Calibri"/>
          <w:b/>
          <w:bCs/>
          <w:iCs/>
          <w:sz w:val="20"/>
          <w:szCs w:val="20"/>
        </w:rPr>
      </w:pPr>
    </w:p>
    <w:p w14:paraId="00B17761" w14:textId="77777777" w:rsidR="00516E40" w:rsidRPr="0074383E" w:rsidRDefault="00516E40" w:rsidP="00C07D95">
      <w:pPr>
        <w:pStyle w:val="tl1"/>
        <w:jc w:val="left"/>
        <w:rPr>
          <w:rFonts w:asciiTheme="minorHAnsi" w:hAnsiTheme="minorHAnsi" w:cs="Calibri"/>
          <w:b/>
          <w:bCs/>
          <w:iCs/>
          <w:sz w:val="20"/>
          <w:szCs w:val="20"/>
        </w:rPr>
      </w:pPr>
    </w:p>
    <w:p w14:paraId="333D632F" w14:textId="77777777" w:rsidR="00516E40" w:rsidRPr="0074383E" w:rsidRDefault="00516E40" w:rsidP="00C07D95">
      <w:pPr>
        <w:pStyle w:val="tl1"/>
        <w:jc w:val="left"/>
        <w:rPr>
          <w:rFonts w:asciiTheme="minorHAnsi" w:hAnsiTheme="minorHAnsi" w:cs="Calibri"/>
          <w:b/>
          <w:bCs/>
          <w:iCs/>
          <w:sz w:val="20"/>
          <w:szCs w:val="20"/>
        </w:rPr>
      </w:pPr>
    </w:p>
    <w:p w14:paraId="5512DC96" w14:textId="77777777" w:rsidR="00516E40" w:rsidRPr="0074383E" w:rsidRDefault="00516E40" w:rsidP="00C07D95">
      <w:pPr>
        <w:pStyle w:val="tl1"/>
        <w:jc w:val="left"/>
        <w:rPr>
          <w:rFonts w:asciiTheme="minorHAnsi" w:hAnsiTheme="minorHAnsi" w:cs="Calibri"/>
          <w:b/>
          <w:bCs/>
          <w:iCs/>
          <w:sz w:val="20"/>
          <w:szCs w:val="20"/>
        </w:rPr>
      </w:pPr>
    </w:p>
    <w:p w14:paraId="4FA55C04" w14:textId="77777777" w:rsidR="00516E40" w:rsidRPr="0074383E" w:rsidRDefault="00516E40" w:rsidP="00C07D95">
      <w:pPr>
        <w:pStyle w:val="tl1"/>
        <w:jc w:val="left"/>
        <w:rPr>
          <w:rFonts w:asciiTheme="minorHAnsi" w:hAnsiTheme="minorHAnsi" w:cs="Calibri"/>
          <w:b/>
          <w:bCs/>
          <w:iCs/>
          <w:sz w:val="20"/>
          <w:szCs w:val="20"/>
        </w:rPr>
      </w:pPr>
    </w:p>
    <w:p w14:paraId="15C7EECE" w14:textId="77777777" w:rsidR="00516E40" w:rsidRPr="0074383E" w:rsidRDefault="00516E40" w:rsidP="00C07D95">
      <w:pPr>
        <w:pStyle w:val="tl1"/>
        <w:jc w:val="left"/>
        <w:rPr>
          <w:rFonts w:asciiTheme="minorHAnsi" w:hAnsiTheme="minorHAnsi" w:cs="Calibri"/>
          <w:b/>
          <w:bCs/>
          <w:iCs/>
          <w:sz w:val="20"/>
          <w:szCs w:val="20"/>
        </w:rPr>
      </w:pPr>
    </w:p>
    <w:p w14:paraId="32211726" w14:textId="2A753BE0" w:rsidR="00516E40" w:rsidRPr="0074383E" w:rsidRDefault="00516E40" w:rsidP="00C07D95">
      <w:pPr>
        <w:pStyle w:val="tl1"/>
        <w:jc w:val="left"/>
        <w:rPr>
          <w:rFonts w:asciiTheme="minorHAnsi" w:hAnsiTheme="minorHAnsi" w:cs="Calibri"/>
          <w:b/>
          <w:bCs/>
          <w:iCs/>
          <w:sz w:val="20"/>
          <w:szCs w:val="20"/>
        </w:rPr>
      </w:pPr>
    </w:p>
    <w:p w14:paraId="6E86CC20" w14:textId="739C4775" w:rsidR="007366C6" w:rsidRPr="0074383E" w:rsidRDefault="007366C6" w:rsidP="00C07D95">
      <w:pPr>
        <w:pStyle w:val="tl1"/>
        <w:jc w:val="left"/>
        <w:rPr>
          <w:rFonts w:asciiTheme="minorHAnsi" w:hAnsiTheme="minorHAnsi" w:cs="Calibri"/>
          <w:b/>
          <w:bCs/>
          <w:iCs/>
          <w:sz w:val="20"/>
          <w:szCs w:val="20"/>
        </w:rPr>
      </w:pPr>
    </w:p>
    <w:p w14:paraId="4D6E429F" w14:textId="4347E7C5" w:rsidR="007366C6" w:rsidRPr="0074383E" w:rsidRDefault="007366C6" w:rsidP="00C07D95">
      <w:pPr>
        <w:pStyle w:val="tl1"/>
        <w:jc w:val="left"/>
        <w:rPr>
          <w:rFonts w:asciiTheme="minorHAnsi" w:hAnsiTheme="minorHAnsi" w:cs="Calibri"/>
          <w:b/>
          <w:bCs/>
          <w:iCs/>
          <w:sz w:val="20"/>
          <w:szCs w:val="20"/>
        </w:rPr>
      </w:pPr>
    </w:p>
    <w:p w14:paraId="38933D98" w14:textId="26908F33" w:rsidR="007366C6" w:rsidRPr="0074383E" w:rsidRDefault="007366C6" w:rsidP="00C07D95">
      <w:pPr>
        <w:pStyle w:val="tl1"/>
        <w:jc w:val="left"/>
        <w:rPr>
          <w:rFonts w:asciiTheme="minorHAnsi" w:hAnsiTheme="minorHAnsi" w:cs="Calibri"/>
          <w:b/>
          <w:bCs/>
          <w:iCs/>
          <w:sz w:val="20"/>
          <w:szCs w:val="20"/>
        </w:rPr>
      </w:pPr>
    </w:p>
    <w:p w14:paraId="3A81DD21" w14:textId="77777777" w:rsidR="00516E40" w:rsidRPr="0074383E" w:rsidRDefault="00516E40" w:rsidP="00C07D95">
      <w:pPr>
        <w:pStyle w:val="tl1"/>
        <w:jc w:val="left"/>
        <w:rPr>
          <w:rFonts w:asciiTheme="minorHAnsi" w:hAnsiTheme="minorHAnsi" w:cs="Calibri"/>
          <w:b/>
          <w:bCs/>
          <w:iCs/>
          <w:sz w:val="20"/>
          <w:szCs w:val="20"/>
        </w:rPr>
      </w:pPr>
    </w:p>
    <w:p w14:paraId="2E564AD2" w14:textId="5B8D471E" w:rsidR="00513D8E" w:rsidRPr="0074383E" w:rsidRDefault="00513D8E" w:rsidP="00C07D95">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F. PODMIENKY  ÚČASTI  UCHÁDZAČOV</w:t>
      </w:r>
    </w:p>
    <w:p w14:paraId="3B96CB12" w14:textId="77777777" w:rsidR="001038C8" w:rsidRPr="0074383E" w:rsidRDefault="001038C8" w:rsidP="00C07D95">
      <w:pPr>
        <w:jc w:val="both"/>
        <w:rPr>
          <w:rFonts w:asciiTheme="minorHAnsi" w:hAnsiTheme="minorHAnsi" w:cs="Calibri"/>
          <w:sz w:val="20"/>
          <w:szCs w:val="20"/>
          <w:lang w:eastAsia="sk-SK"/>
        </w:rPr>
      </w:pPr>
    </w:p>
    <w:p w14:paraId="6B3BBFFD"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E4137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56FC488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777411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50874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06B5E3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14:paraId="4209875F" w14:textId="0DE37A93"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 Slovenskej republike </w:t>
      </w:r>
      <w:r w:rsidR="00EA13FE">
        <w:rPr>
          <w:rFonts w:asciiTheme="minorHAnsi" w:hAnsiTheme="minorHAnsi" w:cs="Calibri"/>
          <w:sz w:val="20"/>
          <w:szCs w:val="22"/>
          <w:lang w:eastAsia="sk-SK"/>
        </w:rPr>
        <w:t>a</w:t>
      </w:r>
      <w:r w:rsidR="00EA13FE" w:rsidRPr="0074383E">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v štáte sídla, miesta podnikania alebo obvyklého pobytu,</w:t>
      </w:r>
    </w:p>
    <w:p w14:paraId="029B0DE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16FECFF" w14:textId="6AE224EE"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w:t>
      </w:r>
      <w:r w:rsidR="00EA13FE">
        <w:rPr>
          <w:rFonts w:asciiTheme="minorHAnsi" w:hAnsiTheme="minorHAnsi" w:cs="Calibri"/>
          <w:sz w:val="20"/>
          <w:szCs w:val="22"/>
          <w:lang w:eastAsia="sk-SK"/>
        </w:rPr>
        <w:t>a</w:t>
      </w:r>
      <w:r w:rsidR="00EA13FE" w:rsidRPr="0074383E">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v štáte sídla, miesta podnikania alebo obvyklého pobytu,</w:t>
      </w:r>
    </w:p>
    <w:p w14:paraId="0DE3A2F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0EFD4A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3BBD7B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F38F63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774B2FDD"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A7829FF" w14:textId="50225793"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f) nemá uložený zákaz účasti vo verejnom obstarávaní potvrdený konečným rozhodnutím v Slovenskej republike </w:t>
      </w:r>
      <w:r w:rsidR="00EA13FE">
        <w:rPr>
          <w:rFonts w:asciiTheme="minorHAnsi" w:hAnsiTheme="minorHAnsi" w:cs="Calibri"/>
          <w:sz w:val="20"/>
          <w:szCs w:val="22"/>
          <w:lang w:eastAsia="sk-SK"/>
        </w:rPr>
        <w:t>a</w:t>
      </w:r>
      <w:r w:rsidR="00EA13FE" w:rsidRPr="0074383E">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v štáte sídla, miesta podnikania alebo obvyklého pobytu,</w:t>
      </w:r>
    </w:p>
    <w:p w14:paraId="0EEFE71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419E4674" w14:textId="2654EA14"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2. Ak v § 32 ods. 3 ZVO nie je ustanovené inak, uchádzač alebo záujemca preukazuje splnenie podmienok účasti podľa § 32 ods. 1 ZVO:</w:t>
      </w:r>
    </w:p>
    <w:p w14:paraId="7001A0E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987038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1B9E4541"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21D39C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4E34AFDC"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564B56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2351967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0C051B3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w:t>
      </w:r>
      <w:r w:rsidRPr="0074383E">
        <w:rPr>
          <w:rFonts w:asciiTheme="minorHAnsi" w:hAnsiTheme="minorHAnsi" w:cs="Calibri"/>
          <w:sz w:val="20"/>
          <w:szCs w:val="22"/>
          <w:lang w:eastAsia="sk-SK"/>
        </w:rPr>
        <w:lastRenderedPageBreak/>
        <w:t xml:space="preserve">niektorých zákonov (zákon proti byrokracii) v znení zákona č. 221/2019 Z.z.) bezodkladne zašle v elektronickej podobe prostredníctvom elektronickej komunikácie Generálnej prokuratúre Slovenskej republiky na vydanie výpisu z registra trestov. </w:t>
      </w:r>
    </w:p>
    <w:p w14:paraId="3AF195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11063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CCB17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65E72B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63A7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A229A7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7C8C8B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36E165A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právoplatné rozhodnutie príslušného správneho orgánu, proti ktorému nebola podaná žaloba,</w:t>
      </w:r>
    </w:p>
    <w:p w14:paraId="0006A8D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1A8817C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7204CE5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D6CA4B5"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0BF797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48C800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0D19062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40CFB8E"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bookmarkStart w:id="2" w:name="_Hlk92443496"/>
      <w:bookmarkStart w:id="3" w:name="_Hlk93397759"/>
      <w:r w:rsidRPr="00F372B7">
        <w:rPr>
          <w:rFonts w:asciiTheme="minorHAnsi" w:hAnsiTheme="minorHAnsi" w:cs="Calibri"/>
          <w:sz w:val="20"/>
          <w:szCs w:val="22"/>
          <w:lang w:eastAsia="sk-SK"/>
        </w:rPr>
        <w:t xml:space="preserve">9. Verejný obstarávateľ informuje uchádzačov, že doklady ktoré podľa § 32 ods. 3 ZVO </w:t>
      </w:r>
      <w:r w:rsidRPr="00F372B7">
        <w:rPr>
          <w:rFonts w:asciiTheme="minorHAnsi" w:hAnsiTheme="minorHAnsi" w:cs="Calibri"/>
          <w:b/>
          <w:sz w:val="20"/>
          <w:szCs w:val="22"/>
          <w:u w:val="single"/>
          <w:lang w:eastAsia="sk-SK"/>
        </w:rPr>
        <w:t>nevyžaduje od uchádzačov</w:t>
      </w:r>
      <w:r w:rsidRPr="00F372B7">
        <w:rPr>
          <w:rFonts w:asciiTheme="minorHAnsi" w:hAnsiTheme="minorHAnsi" w:cs="Calibri"/>
          <w:sz w:val="20"/>
          <w:szCs w:val="22"/>
          <w:lang w:eastAsia="sk-SK"/>
        </w:rPr>
        <w:t xml:space="preserve"> z dôvodu použitia údajov z informačných systémov verejnej správy </w:t>
      </w:r>
      <w:r w:rsidRPr="00F372B7">
        <w:rPr>
          <w:rFonts w:asciiTheme="minorHAnsi" w:hAnsiTheme="minorHAnsi" w:cs="Calibri"/>
          <w:b/>
          <w:sz w:val="20"/>
          <w:szCs w:val="22"/>
          <w:u w:val="single"/>
          <w:lang w:eastAsia="sk-SK"/>
        </w:rPr>
        <w:t>predkladať</w:t>
      </w:r>
      <w:r w:rsidRPr="00F372B7">
        <w:rPr>
          <w:rFonts w:asciiTheme="minorHAnsi" w:hAnsiTheme="minorHAnsi" w:cs="Calibri"/>
          <w:sz w:val="20"/>
          <w:szCs w:val="22"/>
          <w:lang w:eastAsia="sk-SK"/>
        </w:rPr>
        <w:t>, sú:</w:t>
      </w:r>
      <w:r w:rsidRPr="0074383E">
        <w:rPr>
          <w:rFonts w:asciiTheme="minorHAnsi" w:hAnsiTheme="minorHAnsi" w:cs="Calibri"/>
          <w:sz w:val="20"/>
          <w:szCs w:val="22"/>
          <w:lang w:eastAsia="sk-SK"/>
        </w:rPr>
        <w:t xml:space="preserve"> </w:t>
      </w:r>
    </w:p>
    <w:p w14:paraId="511B28B6" w14:textId="67648F21"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282DA3">
        <w:rPr>
          <w:rFonts w:asciiTheme="minorHAnsi" w:hAnsiTheme="minorHAnsi" w:cs="Calibri"/>
          <w:sz w:val="20"/>
          <w:szCs w:val="22"/>
          <w:lang w:eastAsia="sk-SK"/>
        </w:rPr>
        <w:t xml:space="preserve">poskytne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19F5BBD1" w14:textId="62EC1B3E" w:rsidR="00DF42EB" w:rsidRPr="00624725"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624725">
        <w:rPr>
          <w:rFonts w:asciiTheme="minorHAnsi" w:hAnsiTheme="minorHAnsi" w:cs="Calibri"/>
          <w:sz w:val="20"/>
          <w:szCs w:val="22"/>
          <w:lang w:eastAsia="sk-SK"/>
        </w:rPr>
        <w:t>potvrdenia zdravotnej poisťovne a Sociálnej poisťovne podľa § 32 ods. 2 písm. b) ZVO</w:t>
      </w:r>
      <w:r w:rsidR="00F311E5">
        <w:rPr>
          <w:rFonts w:asciiTheme="minorHAnsi" w:hAnsiTheme="minorHAnsi" w:cs="Calibri"/>
          <w:sz w:val="20"/>
          <w:szCs w:val="22"/>
          <w:lang w:eastAsia="sk-SK"/>
        </w:rPr>
        <w:t>,</w:t>
      </w:r>
    </w:p>
    <w:p w14:paraId="0332F169" w14:textId="695CC128" w:rsidR="00DF42EB"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266B0615" w14:textId="75658AB2" w:rsidR="00F372B7" w:rsidRPr="00746DB3" w:rsidRDefault="00F372B7" w:rsidP="00F372B7">
      <w:pPr>
        <w:numPr>
          <w:ilvl w:val="0"/>
          <w:numId w:val="25"/>
        </w:numPr>
        <w:tabs>
          <w:tab w:val="left" w:pos="344"/>
        </w:tabs>
        <w:autoSpaceDE w:val="0"/>
        <w:spacing w:line="251" w:lineRule="exact"/>
        <w:jc w:val="both"/>
        <w:rPr>
          <w:rFonts w:asciiTheme="minorHAnsi" w:hAnsiTheme="minorHAnsi" w:cs="Calibri"/>
          <w:sz w:val="20"/>
          <w:szCs w:val="22"/>
          <w:u w:val="single"/>
          <w:lang w:eastAsia="sk-SK"/>
        </w:rPr>
      </w:pPr>
      <w:r w:rsidRPr="00746DB3">
        <w:rPr>
          <w:rFonts w:asciiTheme="minorHAnsi" w:hAnsiTheme="minorHAnsi" w:cs="Calibri"/>
          <w:sz w:val="20"/>
          <w:szCs w:val="22"/>
          <w:u w:val="single"/>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F311E5">
        <w:rPr>
          <w:rFonts w:asciiTheme="minorHAnsi" w:hAnsiTheme="minorHAnsi" w:cs="Calibri"/>
          <w:b/>
          <w:bCs/>
          <w:sz w:val="20"/>
          <w:szCs w:val="22"/>
          <w:u w:val="single"/>
          <w:lang w:eastAsia="sk-SK"/>
        </w:rPr>
        <w:t>Uchádzač naďalej predkladá potvrdenie príslušného súdu, že nie je v</w:t>
      </w:r>
      <w:r w:rsidR="00F311E5">
        <w:rPr>
          <w:rFonts w:asciiTheme="minorHAnsi" w:hAnsiTheme="minorHAnsi" w:cs="Calibri"/>
          <w:b/>
          <w:bCs/>
          <w:sz w:val="20"/>
          <w:szCs w:val="22"/>
          <w:u w:val="single"/>
          <w:lang w:eastAsia="sk-SK"/>
        </w:rPr>
        <w:t> </w:t>
      </w:r>
      <w:r w:rsidRPr="00F311E5">
        <w:rPr>
          <w:rFonts w:asciiTheme="minorHAnsi" w:hAnsiTheme="minorHAnsi" w:cs="Calibri"/>
          <w:b/>
          <w:bCs/>
          <w:sz w:val="20"/>
          <w:szCs w:val="22"/>
          <w:u w:val="single"/>
          <w:lang w:eastAsia="sk-SK"/>
        </w:rPr>
        <w:t>likvidácii</w:t>
      </w:r>
      <w:r w:rsidR="00F311E5">
        <w:rPr>
          <w:rFonts w:asciiTheme="minorHAnsi" w:hAnsiTheme="minorHAnsi" w:cs="Calibri"/>
          <w:b/>
          <w:bCs/>
          <w:sz w:val="20"/>
          <w:szCs w:val="22"/>
          <w:u w:val="single"/>
          <w:lang w:eastAsia="sk-SK"/>
        </w:rPr>
        <w:t>,</w:t>
      </w:r>
    </w:p>
    <w:p w14:paraId="5463EA43"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bookmarkEnd w:id="2"/>
    <w:p w14:paraId="181EF12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6150880" w14:textId="6E3AE7A1" w:rsidR="00DF42EB"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p w14:paraId="64D4FF53" w14:textId="5184E1B9" w:rsidR="001575DB" w:rsidRDefault="001575DB" w:rsidP="00DF42EB">
      <w:pPr>
        <w:tabs>
          <w:tab w:val="left" w:pos="344"/>
        </w:tabs>
        <w:autoSpaceDE w:val="0"/>
        <w:spacing w:line="251" w:lineRule="exact"/>
        <w:jc w:val="both"/>
        <w:rPr>
          <w:rFonts w:asciiTheme="minorHAnsi" w:hAnsiTheme="minorHAnsi" w:cs="Calibri"/>
          <w:sz w:val="20"/>
          <w:szCs w:val="22"/>
          <w:lang w:eastAsia="sk-SK"/>
        </w:rPr>
      </w:pPr>
    </w:p>
    <w:p w14:paraId="7BB273C2" w14:textId="77777777" w:rsidR="001575DB" w:rsidRPr="002D1CB3" w:rsidRDefault="001575DB" w:rsidP="001575DB">
      <w:pPr>
        <w:tabs>
          <w:tab w:val="left" w:pos="344"/>
        </w:tabs>
        <w:autoSpaceDE w:val="0"/>
        <w:spacing w:line="251" w:lineRule="exact"/>
        <w:jc w:val="both"/>
        <w:rPr>
          <w:rFonts w:asciiTheme="minorHAnsi" w:hAnsiTheme="minorHAnsi" w:cs="Calibri"/>
          <w:sz w:val="20"/>
          <w:szCs w:val="20"/>
          <w:u w:val="single"/>
          <w:lang w:eastAsia="sk-SK"/>
        </w:rPr>
      </w:pPr>
      <w:r w:rsidRPr="002D1CB3">
        <w:rPr>
          <w:rFonts w:asciiTheme="minorHAnsi" w:hAnsiTheme="minorHAnsi" w:cs="Calibri"/>
          <w:sz w:val="20"/>
          <w:szCs w:val="20"/>
          <w:u w:val="single"/>
          <w:lang w:eastAsia="sk-SK"/>
        </w:rPr>
        <w:t xml:space="preserve">Splnenie predmetnej podmienky účasti (§ 32 ZVO) sa vyžaduje pre </w:t>
      </w:r>
      <w:r>
        <w:rPr>
          <w:rFonts w:asciiTheme="minorHAnsi" w:hAnsiTheme="minorHAnsi" w:cs="Calibri"/>
          <w:sz w:val="20"/>
          <w:szCs w:val="20"/>
          <w:u w:val="single"/>
          <w:lang w:eastAsia="sk-SK"/>
        </w:rPr>
        <w:t>všetky</w:t>
      </w:r>
      <w:r w:rsidRPr="002D1CB3">
        <w:rPr>
          <w:rFonts w:asciiTheme="minorHAnsi" w:hAnsiTheme="minorHAnsi" w:cs="Calibri"/>
          <w:sz w:val="20"/>
          <w:szCs w:val="20"/>
          <w:u w:val="single"/>
          <w:lang w:eastAsia="sk-SK"/>
        </w:rPr>
        <w:t xml:space="preserve"> časti predmetu zákazky.</w:t>
      </w:r>
    </w:p>
    <w:p w14:paraId="71D4530A" w14:textId="77777777" w:rsidR="001575DB" w:rsidRPr="0074383E" w:rsidRDefault="001575DB" w:rsidP="00DF42EB">
      <w:pPr>
        <w:tabs>
          <w:tab w:val="left" w:pos="344"/>
        </w:tabs>
        <w:autoSpaceDE w:val="0"/>
        <w:spacing w:line="251" w:lineRule="exact"/>
        <w:jc w:val="both"/>
        <w:rPr>
          <w:rFonts w:asciiTheme="minorHAnsi" w:hAnsiTheme="minorHAnsi" w:cs="Calibri"/>
          <w:sz w:val="20"/>
          <w:szCs w:val="22"/>
          <w:lang w:eastAsia="sk-SK"/>
        </w:rPr>
      </w:pPr>
    </w:p>
    <w:bookmarkEnd w:id="3"/>
    <w:p w14:paraId="3139BAD2" w14:textId="77777777" w:rsidR="001038C8" w:rsidRPr="0074383E" w:rsidRDefault="00E4687C" w:rsidP="00C07D95">
      <w:pPr>
        <w:tabs>
          <w:tab w:val="left" w:pos="344"/>
        </w:tabs>
        <w:autoSpaceDE w:val="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19305556" w14:textId="1ECBCE95" w:rsidR="00A44CA8" w:rsidRPr="0074383E" w:rsidRDefault="00A44CA8" w:rsidP="00A44CA8">
      <w:pPr>
        <w:tabs>
          <w:tab w:val="left" w:pos="344"/>
        </w:tabs>
        <w:autoSpaceDE w:val="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6E4679D0" w14:textId="77777777" w:rsidR="002D5032" w:rsidRPr="0074383E" w:rsidRDefault="002D5032" w:rsidP="00C07D95">
      <w:pPr>
        <w:tabs>
          <w:tab w:val="left" w:pos="344"/>
        </w:tabs>
        <w:autoSpaceDE w:val="0"/>
        <w:jc w:val="both"/>
        <w:rPr>
          <w:rFonts w:asciiTheme="minorHAnsi" w:hAnsiTheme="minorHAnsi" w:cs="Calibri"/>
          <w:sz w:val="20"/>
          <w:szCs w:val="20"/>
          <w:lang w:eastAsia="sk-SK"/>
        </w:rPr>
      </w:pPr>
    </w:p>
    <w:p w14:paraId="6B86F96E" w14:textId="23E30411" w:rsidR="004C1EC5" w:rsidRPr="0074383E" w:rsidRDefault="00E4687C" w:rsidP="00410C67">
      <w:pPr>
        <w:tabs>
          <w:tab w:val="left" w:pos="344"/>
        </w:tabs>
        <w:autoSpaceDE w:val="0"/>
        <w:jc w:val="both"/>
        <w:rPr>
          <w:rFonts w:asciiTheme="minorHAnsi" w:hAnsiTheme="minorHAnsi" w:cs="Calibri"/>
          <w:b/>
          <w:sz w:val="22"/>
          <w:lang w:eastAsia="sk-SK"/>
        </w:rPr>
      </w:pPr>
      <w:r w:rsidRPr="0074383E">
        <w:rPr>
          <w:rStyle w:val="FontStyle66"/>
          <w:rFonts w:asciiTheme="minorHAnsi" w:hAnsiTheme="minorHAnsi" w:cs="Calibri"/>
          <w:b/>
          <w:lang w:eastAsia="sk-SK"/>
        </w:rPr>
        <w:t>3</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TECHNICKÁ ALEBO ODBORNÁ SPÔSOBILOSŤ.</w:t>
      </w:r>
    </w:p>
    <w:p w14:paraId="1DEB7258"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Podmienky účasti technickej a odbornej spôsobilosti preukáže uchádzač predložením nasledujúcich dokladov:</w:t>
      </w:r>
    </w:p>
    <w:p w14:paraId="17E0675D" w14:textId="77777777" w:rsidR="007E0160" w:rsidRPr="0074383E" w:rsidRDefault="007E0160" w:rsidP="00410C67">
      <w:pPr>
        <w:tabs>
          <w:tab w:val="left" w:pos="344"/>
        </w:tabs>
        <w:autoSpaceDE w:val="0"/>
        <w:spacing w:line="251" w:lineRule="exact"/>
        <w:jc w:val="both"/>
        <w:rPr>
          <w:rFonts w:asciiTheme="minorHAnsi" w:hAnsiTheme="minorHAnsi" w:cs="Calibri"/>
          <w:sz w:val="20"/>
          <w:szCs w:val="20"/>
          <w:lang w:eastAsia="sk-SK"/>
        </w:rPr>
      </w:pPr>
    </w:p>
    <w:p w14:paraId="6C8E5C6E" w14:textId="61AE5CB8" w:rsidR="00410C67" w:rsidRPr="0074383E" w:rsidRDefault="007366C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1. </w:t>
      </w:r>
      <w:r w:rsidR="00900783" w:rsidRPr="0074383E">
        <w:rPr>
          <w:rFonts w:asciiTheme="minorHAnsi" w:hAnsiTheme="minorHAnsi" w:cs="Calibri"/>
          <w:sz w:val="20"/>
          <w:szCs w:val="20"/>
          <w:lang w:eastAsia="sk-SK"/>
        </w:rPr>
        <w:t>Uchádzač preukáže splnenie podmienky účasti podľa § 34 ods. 1 písm. b) ZVO predložením z</w:t>
      </w:r>
      <w:r w:rsidR="00410C67" w:rsidRPr="0074383E">
        <w:rPr>
          <w:rFonts w:asciiTheme="minorHAnsi" w:hAnsiTheme="minorHAnsi" w:cs="Calibri"/>
          <w:sz w:val="20"/>
          <w:szCs w:val="20"/>
          <w:lang w:eastAsia="sk-SK"/>
        </w:rPr>
        <w:t>oznam</w:t>
      </w:r>
      <w:r w:rsidR="00900783" w:rsidRPr="0074383E">
        <w:rPr>
          <w:rFonts w:asciiTheme="minorHAnsi" w:hAnsiTheme="minorHAnsi" w:cs="Calibri"/>
          <w:sz w:val="20"/>
          <w:szCs w:val="20"/>
          <w:lang w:eastAsia="sk-SK"/>
        </w:rPr>
        <w:t>u</w:t>
      </w:r>
      <w:r w:rsidR="00410C67" w:rsidRPr="0074383E">
        <w:rPr>
          <w:rFonts w:asciiTheme="minorHAnsi" w:hAnsiTheme="minorHAns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74383E">
        <w:rPr>
          <w:rFonts w:asciiTheme="minorHAnsi" w:hAnsiTheme="minorHAnsi" w:cs="Calibri"/>
          <w:sz w:val="20"/>
          <w:szCs w:val="20"/>
          <w:lang w:eastAsia="sk-SK"/>
        </w:rPr>
        <w:t xml:space="preserve">(potvrdeniami) </w:t>
      </w:r>
      <w:r w:rsidR="00410C67" w:rsidRPr="0074383E">
        <w:rPr>
          <w:rFonts w:asciiTheme="minorHAnsi" w:hAnsiTheme="minorHAnsi" w:cs="Calibri"/>
          <w:sz w:val="20"/>
          <w:szCs w:val="20"/>
          <w:lang w:eastAsia="sk-SK"/>
        </w:rPr>
        <w:t xml:space="preserve">o </w:t>
      </w:r>
      <w:r w:rsidR="00410C67" w:rsidRPr="0074383E">
        <w:rPr>
          <w:rFonts w:asciiTheme="minorHAnsi" w:hAnsiTheme="minorHAnsi" w:cs="Calibri"/>
          <w:sz w:val="20"/>
          <w:szCs w:val="20"/>
          <w:lang w:eastAsia="sk-SK"/>
        </w:rPr>
        <w:lastRenderedPageBreak/>
        <w:t>uspokojivom vykonaní stavebných prác a zhodnotení uskutočnených stavebných prác podľa obchodných podmienok, ak odberateľom</w:t>
      </w:r>
    </w:p>
    <w:p w14:paraId="2C7CC639" w14:textId="0144C2CD"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1. bol verejný obstarávateľ alebo obstarávateľ podľa ZVO, dokladom je referencia</w:t>
      </w:r>
      <w:r w:rsidR="00EA13FE">
        <w:rPr>
          <w:rFonts w:asciiTheme="minorHAnsi" w:hAnsiTheme="minorHAnsi" w:cs="Calibri"/>
          <w:sz w:val="20"/>
          <w:szCs w:val="20"/>
          <w:lang w:eastAsia="sk-SK"/>
        </w:rPr>
        <w:t>; ak referencia nebola vyhotovená podľa § 12 ZVO, dokladom môže byť aj vyhlásenie uchádzača alebo záujemcu o ich uskutočnení, doplnené dokladom, preukazujúcim ich uskutočnenie</w:t>
      </w:r>
    </w:p>
    <w:p w14:paraId="49CD3FAA"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Pr="0074383E" w:rsidRDefault="006D3020" w:rsidP="00410C67">
      <w:pPr>
        <w:tabs>
          <w:tab w:val="left" w:pos="344"/>
        </w:tabs>
        <w:autoSpaceDE w:val="0"/>
        <w:spacing w:line="251" w:lineRule="exact"/>
        <w:jc w:val="both"/>
        <w:rPr>
          <w:rFonts w:asciiTheme="minorHAnsi" w:hAnsiTheme="minorHAnsi" w:cs="Calibri"/>
          <w:sz w:val="20"/>
          <w:szCs w:val="20"/>
          <w:lang w:eastAsia="sk-SK"/>
        </w:rPr>
      </w:pPr>
    </w:p>
    <w:p w14:paraId="12683789" w14:textId="77777777" w:rsidR="00181FD8" w:rsidRPr="00FA6B52" w:rsidRDefault="00181FD8" w:rsidP="00181FD8">
      <w:pPr>
        <w:tabs>
          <w:tab w:val="left" w:pos="344"/>
        </w:tabs>
        <w:autoSpaceDE w:val="0"/>
        <w:spacing w:line="251" w:lineRule="exact"/>
        <w:jc w:val="both"/>
        <w:rPr>
          <w:rFonts w:asciiTheme="minorHAnsi" w:hAnsiTheme="minorHAnsi" w:cs="Calibri"/>
          <w:sz w:val="20"/>
          <w:szCs w:val="20"/>
          <w:u w:val="single"/>
          <w:lang w:eastAsia="sk-SK"/>
        </w:rPr>
      </w:pPr>
      <w:r w:rsidRPr="00FA6B52">
        <w:rPr>
          <w:rFonts w:asciiTheme="minorHAnsi" w:hAnsiTheme="minorHAnsi" w:cs="Calibri"/>
          <w:sz w:val="20"/>
          <w:szCs w:val="20"/>
          <w:u w:val="single"/>
          <w:lang w:eastAsia="sk-SK"/>
        </w:rPr>
        <w:t>Minimálna úroveň</w:t>
      </w:r>
      <w:r>
        <w:rPr>
          <w:rFonts w:asciiTheme="minorHAnsi" w:hAnsiTheme="minorHAnsi" w:cs="Calibri"/>
          <w:sz w:val="20"/>
          <w:szCs w:val="20"/>
          <w:u w:val="single"/>
          <w:lang w:eastAsia="sk-SK"/>
        </w:rPr>
        <w:t>:</w:t>
      </w:r>
      <w:r w:rsidRPr="00FA6B52">
        <w:rPr>
          <w:rFonts w:asciiTheme="minorHAnsi" w:hAnsiTheme="minorHAnsi" w:cs="Calibri"/>
          <w:sz w:val="20"/>
          <w:szCs w:val="20"/>
          <w:u w:val="single"/>
          <w:lang w:eastAsia="sk-SK"/>
        </w:rPr>
        <w:t xml:space="preserve"> </w:t>
      </w:r>
    </w:p>
    <w:p w14:paraId="43273007" w14:textId="77777777" w:rsidR="00181FD8" w:rsidRDefault="00181FD8" w:rsidP="00181FD8">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Verejný obstarávateľ požaduje preukázať uskutočnenie stavebných prác rovnakého alebo obdobného charakteru ako predmet zákazky v hodnote </w:t>
      </w:r>
      <w:r>
        <w:rPr>
          <w:rFonts w:asciiTheme="minorHAnsi" w:hAnsiTheme="minorHAnsi" w:cs="Calibri"/>
          <w:sz w:val="20"/>
          <w:szCs w:val="20"/>
          <w:lang w:eastAsia="sk-SK"/>
        </w:rPr>
        <w:t xml:space="preserve">v EUR </w:t>
      </w:r>
      <w:r w:rsidRPr="0074383E">
        <w:rPr>
          <w:rFonts w:asciiTheme="minorHAnsi" w:hAnsiTheme="minorHAnsi" w:cs="Calibri"/>
          <w:sz w:val="20"/>
          <w:szCs w:val="20"/>
          <w:lang w:eastAsia="sk-SK"/>
        </w:rPr>
        <w:t>bez DPH minimálne dosahujúcej:</w:t>
      </w:r>
    </w:p>
    <w:p w14:paraId="516A4B4B" w14:textId="77777777" w:rsidR="00181FD8" w:rsidRDefault="00181FD8" w:rsidP="00181FD8">
      <w:pPr>
        <w:tabs>
          <w:tab w:val="left" w:pos="344"/>
        </w:tabs>
        <w:autoSpaceDE w:val="0"/>
        <w:spacing w:line="251" w:lineRule="exact"/>
        <w:jc w:val="both"/>
        <w:rPr>
          <w:rFonts w:asciiTheme="minorHAnsi" w:hAnsiTheme="minorHAnsi" w:cs="Calibri"/>
          <w:sz w:val="20"/>
          <w:szCs w:val="20"/>
          <w:lang w:eastAsia="sk-SK"/>
        </w:rPr>
      </w:pPr>
    </w:p>
    <w:p w14:paraId="75D75269" w14:textId="77777777" w:rsidR="00181FD8" w:rsidRPr="00871F63" w:rsidRDefault="00181FD8" w:rsidP="00AD7133">
      <w:pPr>
        <w:pStyle w:val="Odsekzoznamu"/>
        <w:numPr>
          <w:ilvl w:val="0"/>
          <w:numId w:val="36"/>
        </w:num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Pr>
          <w:rFonts w:asciiTheme="minorHAnsi" w:hAnsiTheme="minorHAnsi" w:cs="Calibri"/>
          <w:sz w:val="20"/>
          <w:szCs w:val="20"/>
          <w:lang w:eastAsia="sk-SK"/>
        </w:rPr>
        <w:t xml:space="preserve">Pre časť predmetu zákazky č. 1 - </w:t>
      </w:r>
      <w:r w:rsidRPr="009305B9">
        <w:rPr>
          <w:rStyle w:val="CharStyle13"/>
          <w:rFonts w:asciiTheme="minorHAnsi" w:hAnsiTheme="minorHAnsi" w:cstheme="minorHAnsi"/>
          <w:sz w:val="20"/>
          <w:szCs w:val="20"/>
          <w:u w:val="single"/>
        </w:rPr>
        <w:t>Rekonštrukcia cesty a mostov II/591 okr. DT a II/585 okr. LC - I. etapa</w:t>
      </w:r>
    </w:p>
    <w:p w14:paraId="60818200" w14:textId="77777777" w:rsidR="00181FD8" w:rsidRPr="00871F63" w:rsidRDefault="00181FD8" w:rsidP="00AD7133">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63651D94" w14:textId="77777777" w:rsidR="00181FD8" w:rsidRPr="0074383E" w:rsidRDefault="00181FD8" w:rsidP="00AD7133">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2</w:t>
      </w:r>
      <w:r w:rsidRPr="0074383E">
        <w:rPr>
          <w:rFonts w:asciiTheme="minorHAnsi" w:hAnsiTheme="minorHAnsi" w:cs="Calibri"/>
          <w:sz w:val="20"/>
          <w:szCs w:val="20"/>
          <w:lang w:eastAsia="sk-SK"/>
        </w:rPr>
        <w:t> </w:t>
      </w:r>
      <w:r>
        <w:rPr>
          <w:rFonts w:asciiTheme="minorHAnsi" w:hAnsiTheme="minorHAnsi" w:cs="Calibri"/>
          <w:sz w:val="20"/>
          <w:szCs w:val="20"/>
          <w:lang w:eastAsia="sk-SK"/>
        </w:rPr>
        <w:t>0</w:t>
      </w:r>
      <w:r w:rsidRPr="0074383E">
        <w:rPr>
          <w:rFonts w:asciiTheme="minorHAnsi" w:hAnsiTheme="minorHAnsi" w:cs="Calibri"/>
          <w:sz w:val="20"/>
          <w:szCs w:val="20"/>
          <w:lang w:eastAsia="sk-SK"/>
        </w:rPr>
        <w:t>00 000,- EUR bez DPH pre práce na rekonštrukciách ciest alebo výstavbách nových ciest</w:t>
      </w:r>
      <w:r>
        <w:rPr>
          <w:rFonts w:asciiTheme="minorHAnsi" w:hAnsiTheme="minorHAnsi" w:cs="Calibri"/>
          <w:sz w:val="20"/>
          <w:szCs w:val="20"/>
          <w:lang w:eastAsia="sk-SK"/>
        </w:rPr>
        <w:t xml:space="preserve"> a</w:t>
      </w:r>
    </w:p>
    <w:p w14:paraId="392C9FF7" w14:textId="77777777" w:rsidR="00181FD8" w:rsidRDefault="00181FD8" w:rsidP="00AD7133">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5</w:t>
      </w:r>
      <w:r w:rsidRPr="0074383E">
        <w:rPr>
          <w:rFonts w:asciiTheme="minorHAnsi" w:hAnsiTheme="minorHAnsi" w:cs="Calibri"/>
          <w:sz w:val="20"/>
          <w:szCs w:val="20"/>
          <w:lang w:eastAsia="sk-SK"/>
        </w:rPr>
        <w:t>00 000,- EUR bez DPH pre práce na rekonštrukciách mostov alebo výstavbe nových mostov</w:t>
      </w:r>
      <w:r>
        <w:rPr>
          <w:rFonts w:asciiTheme="minorHAnsi" w:hAnsiTheme="minorHAnsi" w:cs="Calibri"/>
          <w:sz w:val="20"/>
          <w:szCs w:val="20"/>
          <w:lang w:eastAsia="sk-SK"/>
        </w:rPr>
        <w:t>.</w:t>
      </w:r>
    </w:p>
    <w:p w14:paraId="0001A179" w14:textId="77777777" w:rsidR="00181FD8" w:rsidRPr="00871F63" w:rsidRDefault="00181FD8" w:rsidP="00AD7133">
      <w:pPr>
        <w:tabs>
          <w:tab w:val="left" w:pos="344"/>
        </w:tabs>
        <w:autoSpaceDE w:val="0"/>
        <w:spacing w:line="251" w:lineRule="exact"/>
        <w:jc w:val="both"/>
        <w:rPr>
          <w:rFonts w:asciiTheme="minorHAnsi" w:hAnsiTheme="minorHAnsi" w:cs="Calibri"/>
          <w:sz w:val="20"/>
          <w:szCs w:val="20"/>
          <w:lang w:eastAsia="sk-SK"/>
        </w:rPr>
      </w:pP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599C5128" w14:textId="77777777" w:rsidR="00181FD8" w:rsidRDefault="00181FD8" w:rsidP="00AD7133">
      <w:pPr>
        <w:tabs>
          <w:tab w:val="left" w:pos="344"/>
        </w:tabs>
        <w:autoSpaceDE w:val="0"/>
        <w:spacing w:line="251" w:lineRule="exact"/>
        <w:jc w:val="both"/>
        <w:rPr>
          <w:rFonts w:asciiTheme="minorHAnsi" w:hAnsiTheme="minorHAnsi" w:cs="Calibri"/>
          <w:sz w:val="20"/>
          <w:szCs w:val="20"/>
          <w:lang w:eastAsia="sk-SK"/>
        </w:rPr>
      </w:pPr>
    </w:p>
    <w:p w14:paraId="5CE26032" w14:textId="77777777" w:rsidR="00181FD8" w:rsidRPr="009305B9" w:rsidRDefault="00181FD8" w:rsidP="00AD7133">
      <w:pPr>
        <w:pStyle w:val="Bezriadkovania"/>
        <w:numPr>
          <w:ilvl w:val="0"/>
          <w:numId w:val="32"/>
        </w:numPr>
        <w:jc w:val="both"/>
        <w:rPr>
          <w:rStyle w:val="CharStyle13"/>
          <w:rFonts w:asciiTheme="minorHAnsi" w:hAnsiTheme="minorHAnsi" w:cstheme="minorHAnsi"/>
          <w:sz w:val="20"/>
          <w:szCs w:val="20"/>
          <w:u w:val="single"/>
        </w:rPr>
      </w:pPr>
      <w:r w:rsidRPr="00871F63">
        <w:rPr>
          <w:rFonts w:asciiTheme="minorHAnsi" w:hAnsiTheme="minorHAnsi" w:cs="Calibri"/>
          <w:sz w:val="20"/>
          <w:szCs w:val="20"/>
        </w:rPr>
        <w:t xml:space="preserve">Pre časť predmetu zákazky č. 2 - </w:t>
      </w:r>
      <w:r w:rsidRPr="009305B9">
        <w:rPr>
          <w:rStyle w:val="CharStyle13"/>
          <w:rFonts w:asciiTheme="minorHAnsi" w:hAnsiTheme="minorHAnsi" w:cstheme="minorHAnsi"/>
          <w:sz w:val="20"/>
          <w:szCs w:val="20"/>
          <w:u w:val="single"/>
        </w:rPr>
        <w:t>Rekonštrukcia cesty a mostov II/591 okr. VK - II. Etapa</w:t>
      </w:r>
    </w:p>
    <w:p w14:paraId="73913EBE" w14:textId="77777777" w:rsidR="00181FD8" w:rsidRPr="00871F63" w:rsidRDefault="00181FD8" w:rsidP="00AD7133">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26210466" w14:textId="77777777" w:rsidR="00181FD8" w:rsidRPr="0074383E" w:rsidRDefault="00181FD8" w:rsidP="00AD7133">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1</w:t>
      </w:r>
      <w:r w:rsidRPr="0074383E">
        <w:rPr>
          <w:rFonts w:asciiTheme="minorHAnsi" w:hAnsiTheme="minorHAnsi" w:cs="Calibri"/>
          <w:sz w:val="20"/>
          <w:szCs w:val="20"/>
          <w:lang w:eastAsia="sk-SK"/>
        </w:rPr>
        <w:t> </w:t>
      </w:r>
      <w:r>
        <w:rPr>
          <w:rFonts w:asciiTheme="minorHAnsi" w:hAnsiTheme="minorHAnsi" w:cs="Calibri"/>
          <w:sz w:val="20"/>
          <w:szCs w:val="20"/>
          <w:lang w:eastAsia="sk-SK"/>
        </w:rPr>
        <w:t>4</w:t>
      </w:r>
      <w:r w:rsidRPr="0074383E">
        <w:rPr>
          <w:rFonts w:asciiTheme="minorHAnsi" w:hAnsiTheme="minorHAnsi" w:cs="Calibri"/>
          <w:sz w:val="20"/>
          <w:szCs w:val="20"/>
          <w:lang w:eastAsia="sk-SK"/>
        </w:rPr>
        <w:t>00 000,- EUR bez DPH pre práce na rekonštrukciách ciest alebo výstavbách nových ciest</w:t>
      </w:r>
      <w:r>
        <w:rPr>
          <w:rFonts w:asciiTheme="minorHAnsi" w:hAnsiTheme="minorHAnsi" w:cs="Calibri"/>
          <w:sz w:val="20"/>
          <w:szCs w:val="20"/>
          <w:lang w:eastAsia="sk-SK"/>
        </w:rPr>
        <w:t xml:space="preserve"> a</w:t>
      </w:r>
    </w:p>
    <w:p w14:paraId="5BB27CD1" w14:textId="77777777" w:rsidR="00181FD8" w:rsidRDefault="00181FD8" w:rsidP="00AD7133">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7</w:t>
      </w:r>
      <w:r w:rsidRPr="0074383E">
        <w:rPr>
          <w:rFonts w:asciiTheme="minorHAnsi" w:hAnsiTheme="minorHAnsi" w:cs="Calibri"/>
          <w:sz w:val="20"/>
          <w:szCs w:val="20"/>
          <w:lang w:eastAsia="sk-SK"/>
        </w:rPr>
        <w:t>00 000,- EUR bez DPH pre práce na rekonštrukciách mostov alebo výstavbe nových mostov</w:t>
      </w:r>
      <w:r>
        <w:rPr>
          <w:rFonts w:asciiTheme="minorHAnsi" w:hAnsiTheme="minorHAnsi" w:cs="Calibri"/>
          <w:sz w:val="20"/>
          <w:szCs w:val="20"/>
          <w:lang w:eastAsia="sk-SK"/>
        </w:rPr>
        <w:t>.</w:t>
      </w:r>
    </w:p>
    <w:p w14:paraId="696B4DDE" w14:textId="77777777" w:rsidR="00181FD8" w:rsidRPr="00871F63" w:rsidRDefault="00181FD8" w:rsidP="00AD7133">
      <w:pPr>
        <w:tabs>
          <w:tab w:val="left" w:pos="344"/>
        </w:tabs>
        <w:autoSpaceDE w:val="0"/>
        <w:spacing w:line="251" w:lineRule="exact"/>
        <w:jc w:val="both"/>
        <w:rPr>
          <w:rFonts w:asciiTheme="minorHAnsi" w:hAnsiTheme="minorHAnsi" w:cs="Calibri"/>
          <w:sz w:val="20"/>
          <w:szCs w:val="20"/>
          <w:lang w:eastAsia="sk-SK"/>
        </w:rPr>
      </w:pP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549725B9" w14:textId="77777777" w:rsidR="00181FD8" w:rsidRDefault="00181FD8" w:rsidP="00AD7133">
      <w:pPr>
        <w:tabs>
          <w:tab w:val="left" w:pos="344"/>
        </w:tabs>
        <w:autoSpaceDE w:val="0"/>
        <w:spacing w:line="251" w:lineRule="exact"/>
        <w:jc w:val="both"/>
        <w:rPr>
          <w:rFonts w:asciiTheme="minorHAnsi" w:hAnsiTheme="minorHAnsi" w:cs="Calibri"/>
          <w:sz w:val="20"/>
          <w:szCs w:val="20"/>
          <w:lang w:eastAsia="sk-SK"/>
        </w:rPr>
      </w:pPr>
    </w:p>
    <w:p w14:paraId="458F0F83" w14:textId="77777777" w:rsidR="00181FD8" w:rsidRPr="009305B9" w:rsidRDefault="00181FD8" w:rsidP="00AD7133">
      <w:pPr>
        <w:pStyle w:val="Bezriadkovania"/>
        <w:numPr>
          <w:ilvl w:val="0"/>
          <w:numId w:val="32"/>
        </w:numPr>
        <w:jc w:val="both"/>
        <w:rPr>
          <w:rStyle w:val="CharStyle13"/>
          <w:rFonts w:asciiTheme="minorHAnsi" w:hAnsiTheme="minorHAnsi" w:cstheme="minorHAnsi"/>
          <w:sz w:val="20"/>
          <w:szCs w:val="20"/>
          <w:u w:val="single"/>
        </w:rPr>
      </w:pPr>
      <w:r w:rsidRPr="00871F63">
        <w:rPr>
          <w:rFonts w:asciiTheme="minorHAnsi" w:hAnsiTheme="minorHAnsi" w:cs="Calibri"/>
          <w:sz w:val="20"/>
          <w:szCs w:val="20"/>
        </w:rPr>
        <w:t xml:space="preserve">Pre časť predmetu zákazky č. </w:t>
      </w:r>
      <w:r>
        <w:rPr>
          <w:rFonts w:asciiTheme="minorHAnsi" w:hAnsiTheme="minorHAnsi" w:cs="Calibri"/>
          <w:sz w:val="20"/>
          <w:szCs w:val="20"/>
        </w:rPr>
        <w:t>3</w:t>
      </w:r>
      <w:r w:rsidRPr="00871F63">
        <w:rPr>
          <w:rFonts w:asciiTheme="minorHAnsi" w:hAnsiTheme="minorHAnsi" w:cs="Calibri"/>
          <w:sz w:val="20"/>
          <w:szCs w:val="20"/>
        </w:rPr>
        <w:t xml:space="preserve"> - </w:t>
      </w:r>
      <w:r w:rsidRPr="009305B9">
        <w:rPr>
          <w:rStyle w:val="CharStyle13"/>
          <w:rFonts w:asciiTheme="minorHAnsi" w:hAnsiTheme="minorHAnsi" w:cstheme="minorHAnsi"/>
          <w:sz w:val="20"/>
          <w:szCs w:val="20"/>
          <w:u w:val="single"/>
        </w:rPr>
        <w:t>Rekonštrukcia cesty a mostov II/585 okr. VK - III. etapa</w:t>
      </w:r>
    </w:p>
    <w:p w14:paraId="1C52DE3F" w14:textId="77777777" w:rsidR="00181FD8" w:rsidRPr="00871F63" w:rsidRDefault="00181FD8" w:rsidP="00AD7133">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3224DF91" w14:textId="77777777" w:rsidR="00181FD8" w:rsidRPr="0074383E" w:rsidRDefault="00181FD8" w:rsidP="00AD7133">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1</w:t>
      </w:r>
      <w:r w:rsidRPr="0074383E">
        <w:rPr>
          <w:rFonts w:asciiTheme="minorHAnsi" w:hAnsiTheme="minorHAnsi" w:cs="Calibri"/>
          <w:sz w:val="20"/>
          <w:szCs w:val="20"/>
          <w:lang w:eastAsia="sk-SK"/>
        </w:rPr>
        <w:t> </w:t>
      </w:r>
      <w:r>
        <w:rPr>
          <w:rFonts w:asciiTheme="minorHAnsi" w:hAnsiTheme="minorHAnsi" w:cs="Calibri"/>
          <w:sz w:val="20"/>
          <w:szCs w:val="20"/>
          <w:lang w:eastAsia="sk-SK"/>
        </w:rPr>
        <w:t>5</w:t>
      </w:r>
      <w:r w:rsidRPr="0074383E">
        <w:rPr>
          <w:rFonts w:asciiTheme="minorHAnsi" w:hAnsiTheme="minorHAnsi" w:cs="Calibri"/>
          <w:sz w:val="20"/>
          <w:szCs w:val="20"/>
          <w:lang w:eastAsia="sk-SK"/>
        </w:rPr>
        <w:t>00 000,- EUR bez DPH pre práce na rekonštrukciách ciest alebo výstavbách nových ciest</w:t>
      </w:r>
      <w:r>
        <w:rPr>
          <w:rFonts w:asciiTheme="minorHAnsi" w:hAnsiTheme="minorHAnsi" w:cs="Calibri"/>
          <w:sz w:val="20"/>
          <w:szCs w:val="20"/>
          <w:lang w:eastAsia="sk-SK"/>
        </w:rPr>
        <w:t xml:space="preserve"> a</w:t>
      </w:r>
    </w:p>
    <w:p w14:paraId="4BA19EDB" w14:textId="77777777" w:rsidR="00181FD8" w:rsidRDefault="00181FD8" w:rsidP="00AD7133">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40</w:t>
      </w:r>
      <w:r w:rsidRPr="0074383E">
        <w:rPr>
          <w:rFonts w:asciiTheme="minorHAnsi" w:hAnsiTheme="minorHAnsi" w:cs="Calibri"/>
          <w:sz w:val="20"/>
          <w:szCs w:val="20"/>
          <w:lang w:eastAsia="sk-SK"/>
        </w:rPr>
        <w:t>0 000,- EUR bez DPH pre práce na rekonštrukciách mostov alebo výstavbe nových mostov</w:t>
      </w:r>
      <w:r>
        <w:rPr>
          <w:rFonts w:asciiTheme="minorHAnsi" w:hAnsiTheme="minorHAnsi" w:cs="Calibri"/>
          <w:sz w:val="20"/>
          <w:szCs w:val="20"/>
          <w:lang w:eastAsia="sk-SK"/>
        </w:rPr>
        <w:t>.</w:t>
      </w:r>
    </w:p>
    <w:p w14:paraId="125827F4" w14:textId="77777777" w:rsidR="00181FD8" w:rsidRPr="00871F63" w:rsidRDefault="00181FD8" w:rsidP="00AD7133">
      <w:pPr>
        <w:tabs>
          <w:tab w:val="left" w:pos="344"/>
        </w:tabs>
        <w:autoSpaceDE w:val="0"/>
        <w:spacing w:line="251" w:lineRule="exact"/>
        <w:jc w:val="both"/>
        <w:rPr>
          <w:rFonts w:asciiTheme="minorHAnsi" w:hAnsiTheme="minorHAnsi" w:cs="Calibri"/>
          <w:sz w:val="20"/>
          <w:szCs w:val="20"/>
          <w:lang w:eastAsia="sk-SK"/>
        </w:rPr>
      </w:pP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2F224D89" w14:textId="77777777" w:rsidR="00181FD8" w:rsidRPr="0074383E" w:rsidRDefault="00181FD8" w:rsidP="00AD7133">
      <w:pPr>
        <w:tabs>
          <w:tab w:val="left" w:pos="344"/>
        </w:tabs>
        <w:autoSpaceDE w:val="0"/>
        <w:spacing w:line="251" w:lineRule="exact"/>
        <w:jc w:val="both"/>
        <w:rPr>
          <w:rFonts w:asciiTheme="minorHAnsi" w:hAnsiTheme="minorHAnsi" w:cs="Calibri"/>
          <w:sz w:val="20"/>
          <w:szCs w:val="20"/>
          <w:lang w:eastAsia="sk-SK"/>
        </w:rPr>
      </w:pPr>
    </w:p>
    <w:p w14:paraId="05621522"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49BE4268"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DDC25CA"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realizoval uchádzač ako člen združenia skupiny dodávateľov, vyčísli a započíta iba finančný objem, uskutočňovaný ním samotným. </w:t>
      </w:r>
    </w:p>
    <w:p w14:paraId="67915042"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43B07171" w14:textId="77777777" w:rsidR="00B43216" w:rsidRPr="0074383E" w:rsidRDefault="00880F25"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w:t>
      </w:r>
      <w:r w:rsidR="00B43216" w:rsidRPr="0074383E">
        <w:rPr>
          <w:rFonts w:asciiTheme="minorHAnsi" w:hAnsiTheme="minorHAnsi" w:cs="Calibri"/>
          <w:sz w:val="20"/>
          <w:szCs w:val="20"/>
          <w:lang w:eastAsia="sk-SK"/>
        </w:rPr>
        <w:t xml:space="preserve">splnenia </w:t>
      </w:r>
      <w:r w:rsidRPr="0074383E">
        <w:rPr>
          <w:rFonts w:asciiTheme="minorHAnsi" w:hAnsiTheme="minorHAnsi" w:cs="Calibri"/>
          <w:sz w:val="20"/>
          <w:szCs w:val="20"/>
          <w:lang w:eastAsia="sk-SK"/>
        </w:rPr>
        <w:t xml:space="preserve">predmetnej podmienky účasti. </w:t>
      </w:r>
    </w:p>
    <w:p w14:paraId="2944ACE4"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31F7C5A" w14:textId="691A192C"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46561796" w14:textId="777DF60E" w:rsidR="00404837" w:rsidRPr="0074383E" w:rsidRDefault="00404837" w:rsidP="00410C67">
      <w:pPr>
        <w:tabs>
          <w:tab w:val="left" w:pos="344"/>
        </w:tabs>
        <w:autoSpaceDE w:val="0"/>
        <w:spacing w:line="251" w:lineRule="exact"/>
        <w:jc w:val="both"/>
        <w:rPr>
          <w:rFonts w:asciiTheme="minorHAnsi" w:hAnsiTheme="minorHAnsi" w:cs="Calibri"/>
          <w:sz w:val="20"/>
          <w:szCs w:val="20"/>
          <w:lang w:eastAsia="sk-SK"/>
        </w:rPr>
      </w:pPr>
    </w:p>
    <w:p w14:paraId="2710E5A0" w14:textId="77777777" w:rsidR="00C12503" w:rsidRDefault="00EA13FE" w:rsidP="00592E46">
      <w:pPr>
        <w:tabs>
          <w:tab w:val="left" w:pos="344"/>
        </w:tabs>
        <w:autoSpaceDE w:val="0"/>
        <w:jc w:val="both"/>
        <w:rPr>
          <w:rFonts w:asciiTheme="minorHAnsi" w:hAnsiTheme="minorHAnsi" w:cs="Calibri"/>
          <w:b/>
          <w:sz w:val="22"/>
          <w:szCs w:val="20"/>
        </w:rPr>
      </w:pPr>
      <w:r>
        <w:rPr>
          <w:rFonts w:asciiTheme="minorHAnsi" w:hAnsiTheme="minorHAnsi" w:cs="Calibri"/>
          <w:sz w:val="20"/>
          <w:szCs w:val="20"/>
          <w:lang w:eastAsia="sk-SK"/>
        </w:rPr>
        <w:t>2</w:t>
      </w:r>
      <w:r w:rsidR="00410C67" w:rsidRPr="0074383E">
        <w:rPr>
          <w:rFonts w:asciiTheme="minorHAnsi" w:hAnsiTheme="minorHAnsi" w:cs="Calibri"/>
          <w:sz w:val="20"/>
          <w:szCs w:val="20"/>
          <w:lang w:eastAsia="sk-SK"/>
        </w:rPr>
        <w:t>.</w:t>
      </w:r>
      <w:r w:rsidR="00410C67" w:rsidRPr="0074383E">
        <w:rPr>
          <w:rFonts w:asciiTheme="minorHAnsi" w:hAnsiTheme="minorHAnsi" w:cs="Calibr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w:t>
      </w:r>
      <w:r w:rsidR="003B0E43">
        <w:rPr>
          <w:rFonts w:asciiTheme="minorHAnsi" w:hAnsiTheme="minorHAnsi" w:cs="Calibri"/>
          <w:sz w:val="20"/>
          <w:szCs w:val="20"/>
          <w:lang w:eastAsia="sk-SK"/>
        </w:rPr>
        <w:t xml:space="preserve"> </w:t>
      </w:r>
      <w:r w:rsidR="00744B40">
        <w:rPr>
          <w:rFonts w:asciiTheme="minorHAnsi" w:hAnsiTheme="minorHAnsi" w:cs="Calibri"/>
          <w:sz w:val="20"/>
          <w:szCs w:val="20"/>
          <w:lang w:eastAsia="sk-SK"/>
        </w:rPr>
        <w:t>g</w:t>
      </w:r>
      <w:r w:rsidR="00410C67" w:rsidRPr="0074383E">
        <w:rPr>
          <w:rFonts w:asciiTheme="minorHAnsi" w:hAnsiTheme="minorHAnsi" w:cs="Calibri"/>
          <w:sz w:val="20"/>
          <w:szCs w:val="20"/>
          <w:lang w:eastAsia="sk-SK"/>
        </w:rPr>
        <w:t xml:space="preserve">) a ods. 7; oprávnenie dodávať tovar, uskutočňovať stavebné práce, alebo poskytovať </w:t>
      </w:r>
      <w:r w:rsidR="00410C67" w:rsidRPr="0074383E">
        <w:rPr>
          <w:rFonts w:asciiTheme="minorHAnsi" w:hAnsiTheme="minorHAnsi" w:cs="Calibri"/>
          <w:sz w:val="20"/>
          <w:szCs w:val="20"/>
          <w:lang w:eastAsia="sk-SK"/>
        </w:rPr>
        <w:lastRenderedPageBreak/>
        <w:t>službu preukazuje vo vzťahu k tej časti predmetu zákazky, na ktorú boli kapacity záujemcovi alebo uchádzačovi poskytnuté</w:t>
      </w:r>
    </w:p>
    <w:p w14:paraId="6BF4CF09" w14:textId="77777777" w:rsidR="00C12503" w:rsidRDefault="00C12503" w:rsidP="00592E46">
      <w:pPr>
        <w:tabs>
          <w:tab w:val="left" w:pos="344"/>
        </w:tabs>
        <w:autoSpaceDE w:val="0"/>
        <w:jc w:val="both"/>
        <w:rPr>
          <w:rFonts w:asciiTheme="minorHAnsi" w:hAnsiTheme="minorHAnsi" w:cs="Calibri"/>
          <w:b/>
          <w:sz w:val="22"/>
          <w:szCs w:val="20"/>
        </w:rPr>
      </w:pPr>
    </w:p>
    <w:p w14:paraId="5514EC1F" w14:textId="4E45EF29"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t>4. Doplňujúce informácie k podmienkam účasti.</w:t>
      </w:r>
    </w:p>
    <w:p w14:paraId="48E19012" w14:textId="463E319D"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1. Predpokladom splnenia podmienok účasti  je predloženie všetkých dokladov a dokumentov tak, ako je uvedené v oznámení o vyhlásení verejného obstarávania a v týchto SP. Všetky doklady preukázanie splnenia podmienok účasti predkladá uchádzač ako scany originálov alebo úradne overených kópií.</w:t>
      </w:r>
    </w:p>
    <w:p w14:paraId="1060CD19" w14:textId="77777777" w:rsidR="00404837" w:rsidRPr="0074383E" w:rsidRDefault="00404837" w:rsidP="00404837">
      <w:pPr>
        <w:pStyle w:val="Odsekzoznamu"/>
        <w:ind w:left="0"/>
        <w:jc w:val="both"/>
        <w:rPr>
          <w:rFonts w:asciiTheme="minorHAnsi" w:hAnsiTheme="minorHAnsi" w:cs="Calibri"/>
          <w:sz w:val="20"/>
          <w:szCs w:val="20"/>
        </w:rPr>
      </w:pPr>
    </w:p>
    <w:p w14:paraId="6CA8E14A" w14:textId="77777777"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25D7D057" w14:textId="77777777" w:rsidR="00404837" w:rsidRPr="0074383E" w:rsidRDefault="00404837" w:rsidP="00404837">
      <w:pPr>
        <w:pStyle w:val="tl1"/>
        <w:rPr>
          <w:rFonts w:asciiTheme="minorHAnsi" w:hAnsiTheme="minorHAnsi" w:cs="Calibri"/>
          <w:sz w:val="20"/>
          <w:szCs w:val="20"/>
        </w:rPr>
      </w:pPr>
    </w:p>
    <w:p w14:paraId="63606834" w14:textId="50ABC292"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8A817D" w14:textId="77777777" w:rsidR="00404837" w:rsidRPr="0074383E" w:rsidRDefault="00404837" w:rsidP="00404837">
      <w:pPr>
        <w:pStyle w:val="tl1"/>
        <w:jc w:val="left"/>
        <w:rPr>
          <w:rFonts w:asciiTheme="minorHAnsi" w:hAnsiTheme="minorHAnsi" w:cs="Calibri"/>
          <w:b/>
          <w:bCs/>
          <w:iCs/>
          <w:sz w:val="20"/>
          <w:szCs w:val="20"/>
        </w:rPr>
      </w:pPr>
    </w:p>
    <w:p w14:paraId="50964FC8"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317F8E6A" w14:textId="77777777" w:rsidR="00404837" w:rsidRPr="0074383E" w:rsidRDefault="00404837" w:rsidP="00404837">
      <w:pPr>
        <w:pStyle w:val="tl1"/>
        <w:rPr>
          <w:rFonts w:asciiTheme="minorHAnsi" w:hAnsiTheme="minorHAnsi" w:cs="Calibri"/>
          <w:bCs/>
          <w:iCs/>
          <w:sz w:val="20"/>
          <w:szCs w:val="20"/>
        </w:rPr>
      </w:pPr>
    </w:p>
    <w:p w14:paraId="05873B6C" w14:textId="272AE952"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umožňuje </w:t>
      </w:r>
      <w:r w:rsidRPr="0074383E">
        <w:rPr>
          <w:rFonts w:asciiTheme="minorHAnsi" w:hAnsiTheme="minorHAnsi" w:cs="Cambria"/>
          <w:sz w:val="20"/>
          <w:szCs w:val="20"/>
        </w:rPr>
        <w:t xml:space="preserve">hospodárskym subjektom prehlásiť splnenie podmienok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2FFF5994" w14:textId="77777777" w:rsidR="00404837" w:rsidRPr="0074383E" w:rsidRDefault="00404837" w:rsidP="00404837">
      <w:pPr>
        <w:pStyle w:val="tl1"/>
        <w:rPr>
          <w:rFonts w:asciiTheme="minorHAnsi" w:hAnsiTheme="minorHAnsi" w:cs="Calibri"/>
          <w:bCs/>
          <w:iCs/>
          <w:sz w:val="20"/>
          <w:szCs w:val="20"/>
        </w:rPr>
      </w:pPr>
    </w:p>
    <w:p w14:paraId="721C5735"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4"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63728710" w14:textId="77777777" w:rsidR="008624F7" w:rsidRPr="0074383E" w:rsidRDefault="008624F7" w:rsidP="00C07D95">
      <w:pPr>
        <w:pStyle w:val="tl1"/>
        <w:jc w:val="left"/>
        <w:rPr>
          <w:rFonts w:asciiTheme="minorHAnsi" w:hAnsiTheme="minorHAnsi" w:cs="Calibri"/>
          <w:b/>
          <w:bCs/>
          <w:iCs/>
          <w:sz w:val="20"/>
          <w:szCs w:val="20"/>
        </w:rPr>
      </w:pPr>
    </w:p>
    <w:p w14:paraId="3BB45E95" w14:textId="77777777" w:rsidR="008624F7" w:rsidRPr="0074383E" w:rsidRDefault="008624F7" w:rsidP="00C07D95">
      <w:pPr>
        <w:pStyle w:val="tl1"/>
        <w:jc w:val="left"/>
        <w:rPr>
          <w:rFonts w:asciiTheme="minorHAnsi" w:hAnsiTheme="minorHAnsi" w:cs="Calibri"/>
          <w:b/>
          <w:bCs/>
          <w:iCs/>
          <w:sz w:val="20"/>
          <w:szCs w:val="20"/>
        </w:rPr>
      </w:pPr>
    </w:p>
    <w:p w14:paraId="119D57F1" w14:textId="77777777" w:rsidR="008624F7" w:rsidRPr="0074383E" w:rsidRDefault="008624F7" w:rsidP="00C07D95">
      <w:pPr>
        <w:pStyle w:val="tl1"/>
        <w:jc w:val="left"/>
        <w:rPr>
          <w:rFonts w:asciiTheme="minorHAnsi" w:hAnsiTheme="minorHAnsi" w:cs="Calibri"/>
          <w:b/>
          <w:bCs/>
          <w:iCs/>
          <w:sz w:val="20"/>
          <w:szCs w:val="20"/>
        </w:rPr>
      </w:pPr>
    </w:p>
    <w:p w14:paraId="5C437BE9" w14:textId="77777777" w:rsidR="008624F7" w:rsidRPr="0074383E" w:rsidRDefault="008624F7" w:rsidP="00C07D95">
      <w:pPr>
        <w:pStyle w:val="tl1"/>
        <w:jc w:val="left"/>
        <w:rPr>
          <w:rFonts w:asciiTheme="minorHAnsi" w:hAnsiTheme="minorHAnsi" w:cs="Calibri"/>
          <w:b/>
          <w:bCs/>
          <w:iCs/>
          <w:sz w:val="20"/>
          <w:szCs w:val="20"/>
        </w:rPr>
      </w:pPr>
    </w:p>
    <w:p w14:paraId="23F57ECD" w14:textId="77777777" w:rsidR="00AF7C0D" w:rsidRPr="0074383E" w:rsidRDefault="00AF7C0D" w:rsidP="00C07D95">
      <w:pPr>
        <w:pStyle w:val="tl1"/>
        <w:jc w:val="left"/>
        <w:rPr>
          <w:rFonts w:asciiTheme="minorHAnsi" w:hAnsiTheme="minorHAnsi" w:cs="Calibri"/>
          <w:b/>
          <w:bCs/>
          <w:iCs/>
          <w:sz w:val="20"/>
          <w:szCs w:val="20"/>
        </w:rPr>
      </w:pPr>
    </w:p>
    <w:p w14:paraId="1C0E3A31" w14:textId="77777777" w:rsidR="00AF7C0D" w:rsidRPr="0074383E" w:rsidRDefault="00AF7C0D" w:rsidP="00C07D95">
      <w:pPr>
        <w:pStyle w:val="tl1"/>
        <w:jc w:val="left"/>
        <w:rPr>
          <w:rFonts w:asciiTheme="minorHAnsi" w:hAnsiTheme="minorHAnsi" w:cs="Calibri"/>
          <w:b/>
          <w:bCs/>
          <w:iCs/>
          <w:sz w:val="20"/>
          <w:szCs w:val="20"/>
        </w:rPr>
      </w:pPr>
    </w:p>
    <w:p w14:paraId="68DB3AB9" w14:textId="77777777" w:rsidR="00AF7C0D" w:rsidRPr="0074383E" w:rsidRDefault="00AF7C0D" w:rsidP="00C07D95">
      <w:pPr>
        <w:pStyle w:val="tl1"/>
        <w:jc w:val="left"/>
        <w:rPr>
          <w:rFonts w:asciiTheme="minorHAnsi" w:hAnsiTheme="minorHAnsi" w:cs="Calibri"/>
          <w:b/>
          <w:bCs/>
          <w:iCs/>
          <w:sz w:val="20"/>
          <w:szCs w:val="20"/>
        </w:rPr>
      </w:pPr>
    </w:p>
    <w:p w14:paraId="3D68ABA4" w14:textId="77777777" w:rsidR="00AF7C0D" w:rsidRPr="0074383E" w:rsidRDefault="00AF7C0D" w:rsidP="00C07D95">
      <w:pPr>
        <w:pStyle w:val="tl1"/>
        <w:jc w:val="left"/>
        <w:rPr>
          <w:rFonts w:asciiTheme="minorHAnsi" w:hAnsiTheme="minorHAnsi" w:cs="Calibri"/>
          <w:b/>
          <w:bCs/>
          <w:iCs/>
          <w:sz w:val="20"/>
          <w:szCs w:val="20"/>
        </w:rPr>
      </w:pPr>
    </w:p>
    <w:p w14:paraId="738D83A6" w14:textId="77777777" w:rsidR="00AF7C0D" w:rsidRPr="0074383E" w:rsidRDefault="00AF7C0D" w:rsidP="00C07D95">
      <w:pPr>
        <w:pStyle w:val="tl1"/>
        <w:jc w:val="left"/>
        <w:rPr>
          <w:rFonts w:asciiTheme="minorHAnsi" w:hAnsiTheme="minorHAnsi" w:cs="Calibri"/>
          <w:b/>
          <w:bCs/>
          <w:iCs/>
          <w:sz w:val="20"/>
          <w:szCs w:val="20"/>
        </w:rPr>
      </w:pPr>
    </w:p>
    <w:p w14:paraId="170065AD" w14:textId="77777777" w:rsidR="004D672E" w:rsidRPr="0074383E" w:rsidRDefault="004D672E" w:rsidP="00C07D95">
      <w:pPr>
        <w:pStyle w:val="tl1"/>
        <w:jc w:val="left"/>
        <w:rPr>
          <w:rFonts w:asciiTheme="minorHAnsi" w:hAnsiTheme="minorHAnsi" w:cs="Calibri"/>
          <w:b/>
          <w:bCs/>
          <w:iCs/>
          <w:sz w:val="20"/>
          <w:szCs w:val="20"/>
        </w:rPr>
      </w:pPr>
    </w:p>
    <w:p w14:paraId="1D2CD492" w14:textId="5BE3A8C6" w:rsidR="000A41A2" w:rsidRDefault="000A41A2" w:rsidP="00C07D95">
      <w:pPr>
        <w:pStyle w:val="tl1"/>
        <w:jc w:val="left"/>
        <w:rPr>
          <w:rFonts w:asciiTheme="minorHAnsi" w:hAnsiTheme="minorHAnsi" w:cs="Calibri"/>
          <w:b/>
          <w:bCs/>
          <w:iCs/>
          <w:sz w:val="20"/>
          <w:szCs w:val="20"/>
        </w:rPr>
      </w:pPr>
    </w:p>
    <w:p w14:paraId="47CE9590" w14:textId="5B4C82C9" w:rsidR="000A41A2" w:rsidRDefault="000A41A2" w:rsidP="00C07D95">
      <w:pPr>
        <w:pStyle w:val="tl1"/>
        <w:jc w:val="left"/>
        <w:rPr>
          <w:rFonts w:asciiTheme="minorHAnsi" w:hAnsiTheme="minorHAnsi" w:cs="Calibri"/>
          <w:b/>
          <w:bCs/>
          <w:iCs/>
          <w:sz w:val="20"/>
          <w:szCs w:val="20"/>
        </w:rPr>
      </w:pPr>
    </w:p>
    <w:p w14:paraId="2142522E" w14:textId="08577D8A" w:rsidR="000A41A2" w:rsidRDefault="000A41A2" w:rsidP="00C07D95">
      <w:pPr>
        <w:pStyle w:val="tl1"/>
        <w:jc w:val="left"/>
        <w:rPr>
          <w:rFonts w:asciiTheme="minorHAnsi" w:hAnsiTheme="minorHAnsi" w:cs="Calibri"/>
          <w:b/>
          <w:bCs/>
          <w:iCs/>
          <w:sz w:val="20"/>
          <w:szCs w:val="20"/>
        </w:rPr>
      </w:pPr>
    </w:p>
    <w:p w14:paraId="1F77CDE8" w14:textId="77777777" w:rsidR="000A41A2" w:rsidRPr="0074383E" w:rsidRDefault="000A41A2" w:rsidP="00C07D95">
      <w:pPr>
        <w:pStyle w:val="tl1"/>
        <w:jc w:val="left"/>
        <w:rPr>
          <w:rFonts w:asciiTheme="minorHAnsi" w:hAnsiTheme="minorHAnsi" w:cs="Calibri"/>
          <w:b/>
          <w:bCs/>
          <w:iCs/>
          <w:sz w:val="20"/>
          <w:szCs w:val="20"/>
        </w:rPr>
      </w:pPr>
    </w:p>
    <w:p w14:paraId="30B78A0A" w14:textId="5B033A79" w:rsidR="00AA031D" w:rsidRPr="0074383E" w:rsidRDefault="00AA031D" w:rsidP="00C07D95">
      <w:pPr>
        <w:pStyle w:val="tl1"/>
        <w:jc w:val="left"/>
        <w:rPr>
          <w:rFonts w:asciiTheme="minorHAnsi" w:hAnsiTheme="minorHAnsi" w:cs="Calibri"/>
          <w:b/>
          <w:bCs/>
          <w:iCs/>
          <w:sz w:val="20"/>
          <w:szCs w:val="20"/>
        </w:rPr>
      </w:pPr>
    </w:p>
    <w:p w14:paraId="19C49B70" w14:textId="6E5A7680" w:rsidR="00AA031D" w:rsidRPr="0074383E" w:rsidRDefault="00AA031D" w:rsidP="00C07D95">
      <w:pPr>
        <w:pStyle w:val="tl1"/>
        <w:jc w:val="left"/>
        <w:rPr>
          <w:rFonts w:asciiTheme="minorHAnsi" w:hAnsiTheme="minorHAnsi" w:cs="Calibri"/>
          <w:b/>
          <w:bCs/>
          <w:iCs/>
          <w:sz w:val="20"/>
          <w:szCs w:val="20"/>
        </w:rPr>
      </w:pPr>
    </w:p>
    <w:p w14:paraId="7F0DF104" w14:textId="5650FA15" w:rsidR="00AA031D" w:rsidRPr="0074383E" w:rsidRDefault="00AA031D" w:rsidP="00C07D95">
      <w:pPr>
        <w:pStyle w:val="tl1"/>
        <w:jc w:val="left"/>
        <w:rPr>
          <w:rFonts w:asciiTheme="minorHAnsi" w:hAnsiTheme="minorHAnsi" w:cs="Calibri"/>
          <w:b/>
          <w:bCs/>
          <w:iCs/>
          <w:sz w:val="20"/>
          <w:szCs w:val="20"/>
        </w:rPr>
      </w:pPr>
    </w:p>
    <w:p w14:paraId="75E233C5" w14:textId="79B46B9B" w:rsidR="00AA031D" w:rsidRPr="0074383E" w:rsidRDefault="00AA031D" w:rsidP="00C07D95">
      <w:pPr>
        <w:pStyle w:val="tl1"/>
        <w:jc w:val="left"/>
        <w:rPr>
          <w:rFonts w:asciiTheme="minorHAnsi" w:hAnsiTheme="minorHAnsi" w:cs="Calibri"/>
          <w:b/>
          <w:bCs/>
          <w:iCs/>
          <w:sz w:val="20"/>
          <w:szCs w:val="20"/>
        </w:rPr>
      </w:pPr>
    </w:p>
    <w:p w14:paraId="323867BC" w14:textId="759B9096" w:rsidR="00AA031D" w:rsidRPr="0074383E" w:rsidRDefault="00AA031D" w:rsidP="00C07D95">
      <w:pPr>
        <w:pStyle w:val="tl1"/>
        <w:jc w:val="left"/>
        <w:rPr>
          <w:rFonts w:asciiTheme="minorHAnsi" w:hAnsiTheme="minorHAnsi" w:cs="Calibri"/>
          <w:b/>
          <w:bCs/>
          <w:iCs/>
          <w:sz w:val="20"/>
          <w:szCs w:val="20"/>
        </w:rPr>
      </w:pPr>
    </w:p>
    <w:p w14:paraId="1A16B0E3" w14:textId="59A4399D" w:rsidR="00AA031D" w:rsidRPr="0074383E" w:rsidRDefault="00AA031D" w:rsidP="00C07D95">
      <w:pPr>
        <w:pStyle w:val="tl1"/>
        <w:jc w:val="left"/>
        <w:rPr>
          <w:rFonts w:asciiTheme="minorHAnsi" w:hAnsiTheme="minorHAnsi" w:cs="Calibri"/>
          <w:b/>
          <w:bCs/>
          <w:iCs/>
          <w:sz w:val="20"/>
          <w:szCs w:val="20"/>
        </w:rPr>
      </w:pPr>
    </w:p>
    <w:p w14:paraId="5AFDEF74" w14:textId="1BEA124E" w:rsidR="00AA031D" w:rsidRPr="0074383E" w:rsidRDefault="00AA031D" w:rsidP="00C07D95">
      <w:pPr>
        <w:pStyle w:val="tl1"/>
        <w:jc w:val="left"/>
        <w:rPr>
          <w:rFonts w:asciiTheme="minorHAnsi" w:hAnsiTheme="minorHAnsi" w:cs="Calibri"/>
          <w:b/>
          <w:bCs/>
          <w:iCs/>
          <w:sz w:val="20"/>
          <w:szCs w:val="20"/>
        </w:rPr>
      </w:pPr>
    </w:p>
    <w:p w14:paraId="642E90BC" w14:textId="7B3C1964" w:rsidR="00AA031D" w:rsidRDefault="00AA031D" w:rsidP="00C07D95">
      <w:pPr>
        <w:pStyle w:val="tl1"/>
        <w:jc w:val="left"/>
        <w:rPr>
          <w:rFonts w:asciiTheme="minorHAnsi" w:hAnsiTheme="minorHAnsi" w:cs="Calibri"/>
          <w:b/>
          <w:bCs/>
          <w:iCs/>
          <w:sz w:val="20"/>
          <w:szCs w:val="20"/>
        </w:rPr>
      </w:pPr>
    </w:p>
    <w:p w14:paraId="32BB22DE" w14:textId="77777777" w:rsidR="00E34E0E" w:rsidRDefault="00E34E0E" w:rsidP="007D49FF">
      <w:pPr>
        <w:pStyle w:val="tl1"/>
        <w:jc w:val="left"/>
        <w:rPr>
          <w:rFonts w:asciiTheme="minorHAnsi" w:hAnsiTheme="minorHAnsi" w:cs="Calibri"/>
          <w:b/>
          <w:bCs/>
          <w:iCs/>
          <w:sz w:val="24"/>
          <w:szCs w:val="20"/>
        </w:rPr>
      </w:pPr>
    </w:p>
    <w:p w14:paraId="403384DA" w14:textId="2C4D762B" w:rsidR="007D49FF" w:rsidRPr="0074383E" w:rsidRDefault="007D49FF" w:rsidP="007D49FF">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w:t>
      </w:r>
      <w:r>
        <w:rPr>
          <w:rFonts w:asciiTheme="minorHAnsi" w:hAnsiTheme="minorHAnsi" w:cs="Calibri"/>
          <w:b/>
          <w:bCs/>
          <w:iCs/>
          <w:sz w:val="24"/>
          <w:szCs w:val="20"/>
        </w:rPr>
        <w:t>1</w:t>
      </w:r>
      <w:r w:rsidRPr="0074383E">
        <w:rPr>
          <w:rFonts w:asciiTheme="minorHAnsi" w:hAnsiTheme="minorHAnsi" w:cs="Calibri"/>
          <w:b/>
          <w:bCs/>
          <w:iCs/>
          <w:sz w:val="24"/>
          <w:szCs w:val="20"/>
        </w:rPr>
        <w:t>.  NÁVRH UCHÁDZAČA NA PLNENIE KRITÉRIA</w:t>
      </w:r>
    </w:p>
    <w:p w14:paraId="137C86D3" w14:textId="77777777" w:rsidR="007D49FF" w:rsidRPr="0074383E" w:rsidRDefault="007D49FF" w:rsidP="007D49FF">
      <w:pPr>
        <w:rPr>
          <w:rFonts w:asciiTheme="minorHAnsi" w:hAnsiTheme="minorHAnsi" w:cs="Calibri"/>
          <w:szCs w:val="16"/>
        </w:rPr>
      </w:pPr>
    </w:p>
    <w:p w14:paraId="2B4D0826" w14:textId="77777777" w:rsidR="007D49FF" w:rsidRPr="00F77D80" w:rsidRDefault="007D49FF" w:rsidP="00812CB5">
      <w:pPr>
        <w:jc w:val="both"/>
        <w:rPr>
          <w:rFonts w:asciiTheme="minorHAnsi" w:hAnsiTheme="minorHAnsi" w:cs="Calibri"/>
          <w:sz w:val="20"/>
          <w:szCs w:val="20"/>
        </w:rPr>
      </w:pPr>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F77D80">
        <w:rPr>
          <w:rFonts w:asciiTheme="minorHAnsi" w:hAnsiTheme="minorHAnsi" w:cs="Calibri"/>
          <w:sz w:val="20"/>
          <w:szCs w:val="20"/>
        </w:rPr>
        <w:t>Nadlimitná zákazka zadávaná postupom verejnej súťaže</w:t>
      </w:r>
    </w:p>
    <w:p w14:paraId="453E55D2" w14:textId="77777777" w:rsidR="007D49FF" w:rsidRPr="00F77D80" w:rsidRDefault="007D49FF" w:rsidP="00812CB5">
      <w:pPr>
        <w:jc w:val="both"/>
        <w:rPr>
          <w:rFonts w:asciiTheme="minorHAnsi" w:hAnsiTheme="minorHAnsi" w:cs="Calibri"/>
          <w:sz w:val="20"/>
          <w:szCs w:val="20"/>
        </w:rPr>
      </w:pPr>
      <w:r w:rsidRPr="00F77D80">
        <w:rPr>
          <w:rFonts w:asciiTheme="minorHAnsi" w:hAnsiTheme="minorHAnsi" w:cs="Calibri"/>
          <w:b/>
          <w:sz w:val="20"/>
          <w:szCs w:val="20"/>
        </w:rPr>
        <w:t>Druh zákazky:</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t>Stavebné práce</w:t>
      </w:r>
    </w:p>
    <w:p w14:paraId="036F4617" w14:textId="77777777" w:rsidR="007D49FF" w:rsidRPr="00F77D80" w:rsidRDefault="007D49FF" w:rsidP="00812CB5">
      <w:pPr>
        <w:ind w:left="3540" w:hanging="3540"/>
        <w:jc w:val="both"/>
        <w:rPr>
          <w:rFonts w:asciiTheme="minorHAnsi" w:hAnsiTheme="minorHAnsi" w:cstheme="minorHAnsi"/>
          <w:bCs/>
          <w:sz w:val="20"/>
          <w:szCs w:val="20"/>
        </w:rPr>
      </w:pPr>
      <w:r w:rsidRPr="00F77D80">
        <w:rPr>
          <w:rFonts w:asciiTheme="minorHAnsi" w:hAnsiTheme="minorHAnsi" w:cs="Calibri"/>
          <w:b/>
          <w:sz w:val="20"/>
          <w:szCs w:val="20"/>
        </w:rPr>
        <w:t>Predmet zákazky:</w:t>
      </w:r>
      <w:r w:rsidRPr="00F77D80">
        <w:rPr>
          <w:rFonts w:asciiTheme="minorHAnsi" w:hAnsiTheme="minorHAnsi" w:cs="Calibri"/>
          <w:sz w:val="20"/>
          <w:szCs w:val="20"/>
        </w:rPr>
        <w:t xml:space="preserve"> </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theme="minorHAnsi"/>
          <w:bCs/>
          <w:sz w:val="20"/>
          <w:szCs w:val="20"/>
        </w:rPr>
        <w:t>Rekonštrukcia cesty a mostov II/585 Pôtor - Dolná  Strehová - Lučenec a II/591 cestný násyp pred obcou  Horný Tisovník, km 39,862 rekonštrukcia cesty</w:t>
      </w:r>
    </w:p>
    <w:p w14:paraId="5EE089F0" w14:textId="77777777" w:rsidR="007D49FF" w:rsidRPr="00F77D80" w:rsidRDefault="007D49FF" w:rsidP="00812CB5">
      <w:pPr>
        <w:ind w:left="3540" w:hanging="3540"/>
        <w:jc w:val="both"/>
        <w:rPr>
          <w:rFonts w:asciiTheme="minorHAnsi" w:hAnsiTheme="minorHAnsi" w:cs="Calibri"/>
          <w:sz w:val="20"/>
          <w:szCs w:val="20"/>
        </w:rPr>
      </w:pPr>
    </w:p>
    <w:p w14:paraId="6718B51F" w14:textId="77777777" w:rsidR="007D49FF" w:rsidRPr="0074383E" w:rsidRDefault="007D49FF" w:rsidP="00812CB5">
      <w:pPr>
        <w:ind w:left="3540" w:hanging="3540"/>
        <w:jc w:val="both"/>
        <w:rPr>
          <w:rFonts w:asciiTheme="minorHAnsi" w:hAnsiTheme="minorHAnsi" w:cs="Calibri"/>
          <w:sz w:val="20"/>
          <w:szCs w:val="20"/>
        </w:rPr>
      </w:pPr>
      <w:r w:rsidRPr="00F77D80">
        <w:rPr>
          <w:rFonts w:asciiTheme="minorHAnsi" w:hAnsiTheme="minorHAnsi" w:cs="Calibri"/>
          <w:b/>
          <w:bCs/>
          <w:sz w:val="20"/>
          <w:szCs w:val="20"/>
          <w:lang w:eastAsia="sk-SK"/>
        </w:rPr>
        <w:t>Časť predmetu zákazky:</w:t>
      </w:r>
      <w:r w:rsidRPr="00F77D80">
        <w:rPr>
          <w:rFonts w:asciiTheme="minorHAnsi" w:hAnsiTheme="minorHAnsi" w:cs="Calibri"/>
          <w:sz w:val="20"/>
          <w:szCs w:val="20"/>
          <w:lang w:eastAsia="sk-SK"/>
        </w:rPr>
        <w:t xml:space="preserve"> </w:t>
      </w:r>
      <w:r w:rsidRPr="00F77D80">
        <w:rPr>
          <w:rFonts w:asciiTheme="minorHAnsi" w:hAnsiTheme="minorHAnsi" w:cs="Calibri"/>
          <w:sz w:val="20"/>
          <w:szCs w:val="20"/>
          <w:lang w:eastAsia="sk-SK"/>
        </w:rPr>
        <w:tab/>
      </w:r>
      <w:r w:rsidRPr="00F77D80">
        <w:rPr>
          <w:rFonts w:asciiTheme="minorHAnsi" w:hAnsiTheme="minorHAnsi" w:cs="Calibri"/>
          <w:b/>
          <w:bCs/>
          <w:sz w:val="20"/>
          <w:szCs w:val="20"/>
          <w:lang w:eastAsia="sk-SK"/>
        </w:rPr>
        <w:t>Č. 1</w:t>
      </w:r>
      <w:r w:rsidRPr="00F77D80">
        <w:rPr>
          <w:rFonts w:asciiTheme="minorHAnsi" w:hAnsiTheme="minorHAnsi" w:cs="Calibri"/>
          <w:sz w:val="20"/>
          <w:szCs w:val="20"/>
          <w:lang w:eastAsia="sk-SK"/>
        </w:rPr>
        <w:t xml:space="preserve"> - </w:t>
      </w:r>
      <w:r w:rsidRPr="00F77D80">
        <w:rPr>
          <w:rStyle w:val="CharStyle13"/>
          <w:rFonts w:asciiTheme="minorHAnsi" w:hAnsiTheme="minorHAnsi" w:cstheme="minorHAnsi"/>
          <w:sz w:val="20"/>
          <w:szCs w:val="20"/>
        </w:rPr>
        <w:t>Rekonštrukcia cesty a mostov II/591 okr. DT a II/585 okr. LC - I. etapa</w:t>
      </w:r>
    </w:p>
    <w:p w14:paraId="39E9468C" w14:textId="77777777" w:rsidR="007D49FF" w:rsidRPr="0074383E" w:rsidRDefault="007D49FF" w:rsidP="00812CB5">
      <w:pPr>
        <w:ind w:left="3540" w:hanging="3540"/>
        <w:jc w:val="both"/>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45442BFF" w14:textId="77777777" w:rsidR="007D49FF" w:rsidRPr="0074383E" w:rsidRDefault="007D49FF" w:rsidP="00812CB5">
      <w:pPr>
        <w:jc w:val="both"/>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6358A5E2" w14:textId="77777777" w:rsidR="007D49FF" w:rsidRPr="0074383E" w:rsidRDefault="007D49FF" w:rsidP="00812CB5">
      <w:pPr>
        <w:jc w:val="both"/>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5AE0BD8B" w14:textId="77777777" w:rsidR="007D49FF" w:rsidRPr="0074383E" w:rsidRDefault="007D49FF" w:rsidP="00812CB5">
      <w:pPr>
        <w:jc w:val="both"/>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AD473A8" w14:textId="77777777" w:rsidR="007D49FF" w:rsidRPr="0074383E" w:rsidRDefault="007D49FF" w:rsidP="00812CB5">
      <w:pPr>
        <w:jc w:val="both"/>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365DF07" w14:textId="77777777" w:rsidR="007D49FF" w:rsidRPr="0074383E" w:rsidRDefault="007D49FF" w:rsidP="007D49FF">
      <w:pPr>
        <w:jc w:val="center"/>
        <w:rPr>
          <w:rFonts w:asciiTheme="minorHAnsi" w:hAnsiTheme="minorHAnsi" w:cs="Calibri"/>
          <w:b/>
          <w:sz w:val="20"/>
          <w:szCs w:val="20"/>
          <w:u w:val="single"/>
        </w:rPr>
      </w:pPr>
    </w:p>
    <w:p w14:paraId="3629F812" w14:textId="77777777" w:rsidR="007D49FF" w:rsidRPr="0074383E" w:rsidRDefault="007D49FF" w:rsidP="007D49FF">
      <w:pPr>
        <w:jc w:val="center"/>
        <w:rPr>
          <w:rFonts w:asciiTheme="minorHAnsi" w:hAnsiTheme="minorHAnsi" w:cs="Calibri"/>
          <w:b/>
          <w:color w:val="FF0000"/>
          <w:sz w:val="18"/>
          <w:szCs w:val="20"/>
        </w:rPr>
      </w:pPr>
    </w:p>
    <w:p w14:paraId="031E8CEE" w14:textId="77777777" w:rsidR="007D49FF" w:rsidRPr="0074383E" w:rsidRDefault="007D49FF" w:rsidP="007D49FF">
      <w:pPr>
        <w:jc w:val="center"/>
        <w:rPr>
          <w:rFonts w:asciiTheme="minorHAnsi" w:hAnsiTheme="minorHAnsi" w:cs="Calibri"/>
          <w:b/>
          <w:color w:val="FF0000"/>
          <w:sz w:val="18"/>
          <w:szCs w:val="20"/>
        </w:rPr>
      </w:pPr>
    </w:p>
    <w:p w14:paraId="46113764" w14:textId="77777777" w:rsidR="007D49FF" w:rsidRPr="0074383E" w:rsidRDefault="007D49FF" w:rsidP="007D49FF">
      <w:pPr>
        <w:jc w:val="center"/>
        <w:rPr>
          <w:rFonts w:asciiTheme="minorHAnsi" w:hAnsiTheme="minorHAnsi" w:cs="Calibri"/>
          <w:b/>
          <w:sz w:val="20"/>
          <w:szCs w:val="20"/>
          <w:u w:val="single"/>
        </w:rPr>
      </w:pPr>
    </w:p>
    <w:p w14:paraId="1D86C243" w14:textId="77777777" w:rsidR="007D49FF" w:rsidRPr="0074383E" w:rsidRDefault="007D49FF" w:rsidP="007D49FF">
      <w:pPr>
        <w:jc w:val="center"/>
        <w:rPr>
          <w:rFonts w:asciiTheme="minorHAnsi" w:hAnsiTheme="minorHAnsi" w:cs="Calibri"/>
          <w:b/>
          <w:sz w:val="20"/>
          <w:szCs w:val="20"/>
          <w:u w:val="single"/>
        </w:rPr>
      </w:pPr>
    </w:p>
    <w:p w14:paraId="55D74108" w14:textId="77777777" w:rsidR="007D49FF" w:rsidRPr="0074383E" w:rsidRDefault="007D49FF" w:rsidP="007D49FF">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3DE6AEB1" w14:textId="77777777" w:rsidR="007D49FF" w:rsidRPr="0074383E" w:rsidRDefault="007D49FF" w:rsidP="007D49FF">
      <w:pPr>
        <w:jc w:val="center"/>
        <w:rPr>
          <w:rFonts w:asciiTheme="minorHAnsi" w:hAnsiTheme="minorHAnsi" w:cs="Calibri"/>
          <w:b/>
          <w:sz w:val="20"/>
          <w:szCs w:val="20"/>
          <w:u w:val="single"/>
        </w:rPr>
      </w:pPr>
    </w:p>
    <w:p w14:paraId="55C88D86" w14:textId="77777777" w:rsidR="007D49FF" w:rsidRPr="0074383E" w:rsidRDefault="007D49FF" w:rsidP="007D49FF">
      <w:pPr>
        <w:rPr>
          <w:rFonts w:asciiTheme="minorHAnsi" w:hAnsiTheme="minorHAnsi" w:cs="Calibri"/>
          <w:sz w:val="20"/>
          <w:szCs w:val="20"/>
        </w:rPr>
      </w:pPr>
    </w:p>
    <w:p w14:paraId="09EA23A0" w14:textId="77777777" w:rsidR="007D49FF" w:rsidRPr="0074383E" w:rsidRDefault="007D49FF" w:rsidP="007D49FF">
      <w:pPr>
        <w:rPr>
          <w:rFonts w:asciiTheme="minorHAnsi" w:hAnsiTheme="minorHAnsi" w:cs="Calibri"/>
          <w:sz w:val="20"/>
          <w:szCs w:val="20"/>
        </w:rPr>
      </w:pPr>
    </w:p>
    <w:p w14:paraId="766571B6" w14:textId="77777777" w:rsidR="007D49FF" w:rsidRPr="0074383E" w:rsidRDefault="007D49FF" w:rsidP="007D49FF">
      <w:pPr>
        <w:rPr>
          <w:rFonts w:asciiTheme="minorHAnsi" w:hAnsiTheme="minorHAnsi" w:cs="Calibri"/>
          <w:sz w:val="20"/>
          <w:szCs w:val="20"/>
        </w:rPr>
      </w:pPr>
    </w:p>
    <w:p w14:paraId="2CC842FD" w14:textId="77777777" w:rsidR="007D49FF" w:rsidRDefault="007D49FF" w:rsidP="007D49FF">
      <w:pPr>
        <w:rPr>
          <w:rFonts w:asciiTheme="minorHAnsi" w:hAnsiTheme="minorHAnsi" w:cs="Calibri"/>
          <w:sz w:val="20"/>
          <w:szCs w:val="20"/>
        </w:rPr>
      </w:pPr>
    </w:p>
    <w:p w14:paraId="19BE9EBB" w14:textId="77777777" w:rsidR="007D49FF" w:rsidRPr="0050207E" w:rsidRDefault="007D49FF" w:rsidP="007D49FF">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40DC35F7" w14:textId="77777777" w:rsidR="007D49FF" w:rsidRDefault="007D49FF" w:rsidP="007D49FF">
      <w:pPr>
        <w:rPr>
          <w:rFonts w:asciiTheme="minorHAnsi" w:hAnsiTheme="minorHAnsi" w:cs="Calibri"/>
          <w:sz w:val="20"/>
          <w:szCs w:val="20"/>
        </w:rPr>
      </w:pPr>
    </w:p>
    <w:p w14:paraId="5B0F09E3" w14:textId="77777777" w:rsidR="007D49FF" w:rsidRPr="0074383E" w:rsidRDefault="007D49FF" w:rsidP="007D49FF">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6AFB3C67" w14:textId="77777777" w:rsidR="007D49FF" w:rsidRPr="0074383E" w:rsidRDefault="007D49FF" w:rsidP="007D49FF">
      <w:pPr>
        <w:rPr>
          <w:rFonts w:asciiTheme="minorHAnsi" w:hAnsiTheme="minorHAnsi" w:cs="Calibri"/>
          <w:sz w:val="20"/>
          <w:szCs w:val="20"/>
        </w:rPr>
      </w:pPr>
    </w:p>
    <w:p w14:paraId="43492DAF" w14:textId="77777777" w:rsidR="007D49FF" w:rsidRPr="0074383E" w:rsidRDefault="007D49FF" w:rsidP="007D49FF">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696A6C90" w14:textId="77777777" w:rsidR="007D49FF" w:rsidRPr="0074383E" w:rsidRDefault="007D49FF" w:rsidP="007D49FF">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32D3AFEC" w14:textId="77777777" w:rsidR="007D49FF" w:rsidRPr="0074383E" w:rsidRDefault="007D49FF" w:rsidP="007D49FF">
      <w:pPr>
        <w:rPr>
          <w:rFonts w:asciiTheme="minorHAnsi" w:hAnsiTheme="minorHAnsi" w:cs="Calibri"/>
          <w:sz w:val="20"/>
          <w:szCs w:val="20"/>
        </w:rPr>
      </w:pPr>
    </w:p>
    <w:p w14:paraId="7E10C1E1" w14:textId="77777777" w:rsidR="007D49FF" w:rsidRPr="0074383E" w:rsidRDefault="007D49FF" w:rsidP="007D49FF">
      <w:pPr>
        <w:jc w:val="center"/>
        <w:rPr>
          <w:rFonts w:asciiTheme="minorHAnsi" w:hAnsiTheme="minorHAnsi" w:cs="Calibri"/>
          <w:b/>
          <w:color w:val="FF0000"/>
          <w:sz w:val="18"/>
          <w:szCs w:val="20"/>
        </w:rPr>
      </w:pPr>
    </w:p>
    <w:p w14:paraId="63EACA13" w14:textId="77777777" w:rsidR="007D49FF" w:rsidRPr="0074383E" w:rsidRDefault="007D49FF" w:rsidP="007D49FF">
      <w:pPr>
        <w:jc w:val="center"/>
        <w:rPr>
          <w:rFonts w:asciiTheme="minorHAnsi" w:hAnsiTheme="minorHAnsi" w:cs="Calibri"/>
          <w:b/>
          <w:color w:val="FF0000"/>
          <w:sz w:val="18"/>
          <w:szCs w:val="20"/>
        </w:rPr>
      </w:pPr>
    </w:p>
    <w:p w14:paraId="41572620" w14:textId="77777777" w:rsidR="007D49FF" w:rsidRPr="0074383E" w:rsidRDefault="007D49FF" w:rsidP="007D49FF">
      <w:pPr>
        <w:jc w:val="center"/>
        <w:rPr>
          <w:rFonts w:asciiTheme="minorHAnsi" w:hAnsiTheme="minorHAnsi" w:cs="Calibri"/>
          <w:b/>
          <w:color w:val="FF0000"/>
          <w:sz w:val="18"/>
          <w:szCs w:val="20"/>
        </w:rPr>
      </w:pPr>
    </w:p>
    <w:p w14:paraId="475E70B1" w14:textId="77777777" w:rsidR="007D49FF" w:rsidRPr="0074383E" w:rsidRDefault="007D49FF" w:rsidP="007D49FF">
      <w:pPr>
        <w:jc w:val="center"/>
        <w:rPr>
          <w:rFonts w:asciiTheme="minorHAnsi" w:hAnsiTheme="minorHAnsi" w:cs="Calibri"/>
          <w:b/>
          <w:color w:val="FF0000"/>
          <w:sz w:val="18"/>
          <w:szCs w:val="20"/>
        </w:rPr>
      </w:pPr>
    </w:p>
    <w:p w14:paraId="0D1612B1" w14:textId="77777777" w:rsidR="007D49FF" w:rsidRPr="0074383E" w:rsidRDefault="007D49FF" w:rsidP="007D49FF">
      <w:pPr>
        <w:jc w:val="center"/>
        <w:rPr>
          <w:rFonts w:asciiTheme="minorHAnsi" w:hAnsiTheme="minorHAnsi" w:cs="Calibri"/>
          <w:b/>
          <w:color w:val="FF0000"/>
          <w:sz w:val="18"/>
          <w:szCs w:val="20"/>
        </w:rPr>
      </w:pPr>
    </w:p>
    <w:p w14:paraId="22D7C25B" w14:textId="77777777" w:rsidR="007D49FF" w:rsidRPr="0074383E" w:rsidRDefault="007D49FF" w:rsidP="007D49FF">
      <w:pPr>
        <w:jc w:val="center"/>
        <w:rPr>
          <w:rFonts w:asciiTheme="minorHAnsi" w:hAnsiTheme="minorHAnsi" w:cs="Calibri"/>
          <w:b/>
          <w:color w:val="FF0000"/>
          <w:sz w:val="18"/>
          <w:szCs w:val="20"/>
        </w:rPr>
      </w:pPr>
    </w:p>
    <w:p w14:paraId="4A47DD6C" w14:textId="77777777" w:rsidR="007D49FF" w:rsidRPr="0074383E" w:rsidRDefault="007D49FF" w:rsidP="007D49FF">
      <w:pPr>
        <w:jc w:val="center"/>
        <w:rPr>
          <w:rFonts w:asciiTheme="minorHAnsi" w:hAnsiTheme="minorHAnsi" w:cs="Calibri"/>
          <w:b/>
          <w:color w:val="FF0000"/>
          <w:sz w:val="18"/>
          <w:szCs w:val="20"/>
        </w:rPr>
      </w:pPr>
    </w:p>
    <w:p w14:paraId="42065333" w14:textId="77777777" w:rsidR="007D49FF" w:rsidRPr="0074383E" w:rsidRDefault="007D49FF" w:rsidP="007D49FF">
      <w:pPr>
        <w:jc w:val="center"/>
        <w:rPr>
          <w:rFonts w:asciiTheme="minorHAnsi" w:hAnsiTheme="minorHAnsi" w:cs="Calibri"/>
          <w:b/>
          <w:color w:val="FF0000"/>
          <w:sz w:val="18"/>
          <w:szCs w:val="20"/>
        </w:rPr>
      </w:pPr>
    </w:p>
    <w:p w14:paraId="07B292A3" w14:textId="77777777" w:rsidR="007D49FF" w:rsidRPr="0074383E" w:rsidRDefault="007D49FF" w:rsidP="007D49FF">
      <w:pPr>
        <w:jc w:val="center"/>
        <w:rPr>
          <w:rFonts w:asciiTheme="minorHAnsi" w:hAnsiTheme="minorHAnsi" w:cs="Calibri"/>
          <w:b/>
          <w:color w:val="FF0000"/>
          <w:sz w:val="18"/>
          <w:szCs w:val="20"/>
        </w:rPr>
      </w:pPr>
    </w:p>
    <w:p w14:paraId="68B03926" w14:textId="77777777" w:rsidR="007D49FF" w:rsidRPr="0074383E" w:rsidRDefault="007D49FF" w:rsidP="007D49FF">
      <w:pPr>
        <w:jc w:val="center"/>
        <w:rPr>
          <w:rFonts w:asciiTheme="minorHAnsi" w:hAnsiTheme="minorHAnsi" w:cs="Calibri"/>
          <w:b/>
          <w:color w:val="FF0000"/>
          <w:sz w:val="18"/>
          <w:szCs w:val="20"/>
        </w:rPr>
      </w:pPr>
    </w:p>
    <w:p w14:paraId="4B8D6103" w14:textId="77777777" w:rsidR="007D49FF" w:rsidRPr="0074383E" w:rsidRDefault="007D49FF" w:rsidP="007D49FF">
      <w:pPr>
        <w:jc w:val="both"/>
        <w:rPr>
          <w:rFonts w:asciiTheme="minorHAnsi" w:hAnsiTheme="minorHAnsi" w:cs="Calibri"/>
          <w:b/>
          <w:color w:val="FF0000"/>
          <w:sz w:val="18"/>
          <w:szCs w:val="20"/>
        </w:rPr>
      </w:pPr>
    </w:p>
    <w:p w14:paraId="09CF93C0" w14:textId="77777777" w:rsidR="007D49FF" w:rsidRPr="0074383E" w:rsidRDefault="007D49FF" w:rsidP="007D49FF">
      <w:pPr>
        <w:jc w:val="both"/>
        <w:rPr>
          <w:rFonts w:asciiTheme="minorHAnsi" w:hAnsiTheme="minorHAnsi" w:cs="Calibri"/>
          <w:b/>
          <w:color w:val="FF0000"/>
          <w:sz w:val="18"/>
          <w:szCs w:val="20"/>
        </w:rPr>
      </w:pPr>
    </w:p>
    <w:p w14:paraId="7B63D030" w14:textId="77777777" w:rsidR="007D49FF" w:rsidRPr="0074383E" w:rsidRDefault="007D49FF" w:rsidP="007D49FF">
      <w:pPr>
        <w:jc w:val="both"/>
        <w:rPr>
          <w:rFonts w:asciiTheme="minorHAnsi" w:hAnsiTheme="minorHAnsi" w:cs="Calibri"/>
          <w:b/>
          <w:sz w:val="20"/>
          <w:szCs w:val="20"/>
        </w:rPr>
      </w:pPr>
    </w:p>
    <w:p w14:paraId="3F36BE6B" w14:textId="77777777" w:rsidR="007D49FF" w:rsidRPr="0074383E" w:rsidRDefault="007D49FF" w:rsidP="007D49FF">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3233E7D0" w14:textId="77777777" w:rsidR="007D49FF" w:rsidRPr="0074383E" w:rsidRDefault="007D49FF" w:rsidP="007D49FF">
      <w:pPr>
        <w:rPr>
          <w:rFonts w:asciiTheme="minorHAnsi" w:hAnsiTheme="minorHAnsi" w:cs="Calibri"/>
          <w:sz w:val="20"/>
          <w:szCs w:val="20"/>
        </w:rPr>
      </w:pPr>
    </w:p>
    <w:p w14:paraId="0C50E158" w14:textId="77777777" w:rsidR="007D49FF" w:rsidRPr="0074383E" w:rsidRDefault="007D49FF" w:rsidP="007D49FF">
      <w:pPr>
        <w:rPr>
          <w:rFonts w:asciiTheme="minorHAnsi" w:hAnsiTheme="minorHAnsi" w:cs="Calibri"/>
          <w:sz w:val="20"/>
          <w:szCs w:val="20"/>
        </w:rPr>
      </w:pPr>
    </w:p>
    <w:p w14:paraId="15E1AB16" w14:textId="77777777" w:rsidR="007D49FF" w:rsidRPr="0074383E" w:rsidRDefault="007D49FF" w:rsidP="007D49FF">
      <w:pPr>
        <w:rPr>
          <w:rFonts w:asciiTheme="minorHAnsi" w:hAnsiTheme="minorHAnsi" w:cs="Calibri"/>
          <w:sz w:val="20"/>
          <w:szCs w:val="20"/>
        </w:rPr>
      </w:pPr>
    </w:p>
    <w:p w14:paraId="0D6D34BA" w14:textId="77777777" w:rsidR="007D49FF" w:rsidRPr="0074383E" w:rsidRDefault="007D49FF" w:rsidP="007D49FF">
      <w:pPr>
        <w:rPr>
          <w:rFonts w:asciiTheme="minorHAnsi" w:hAnsiTheme="minorHAnsi" w:cs="Calibri"/>
          <w:sz w:val="20"/>
          <w:szCs w:val="20"/>
        </w:rPr>
      </w:pPr>
    </w:p>
    <w:p w14:paraId="318C6CDB" w14:textId="77777777" w:rsidR="007D49FF" w:rsidRPr="0074383E" w:rsidRDefault="007D49FF" w:rsidP="007D49FF">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7338EA9E" w14:textId="77777777" w:rsidR="007D49FF" w:rsidRPr="0074383E" w:rsidRDefault="007D49FF" w:rsidP="007D49FF">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698DA02A" w14:textId="77777777" w:rsidR="007D49FF" w:rsidRPr="0074383E" w:rsidRDefault="007D49FF" w:rsidP="007D49FF">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79465354" w14:textId="77777777" w:rsidR="007D49FF" w:rsidRPr="0074383E" w:rsidRDefault="007D49FF" w:rsidP="007D49FF">
      <w:pPr>
        <w:pStyle w:val="tl1"/>
        <w:jc w:val="left"/>
        <w:rPr>
          <w:rFonts w:asciiTheme="minorHAnsi" w:hAnsiTheme="minorHAnsi" w:cs="Calibri"/>
          <w:b/>
          <w:bCs/>
          <w:iCs/>
          <w:sz w:val="20"/>
          <w:szCs w:val="20"/>
        </w:rPr>
      </w:pPr>
    </w:p>
    <w:p w14:paraId="19F7C92F" w14:textId="77777777" w:rsidR="007D49FF" w:rsidRPr="0074383E" w:rsidRDefault="007D49FF" w:rsidP="007D49FF">
      <w:pPr>
        <w:pStyle w:val="tl1"/>
        <w:jc w:val="left"/>
        <w:rPr>
          <w:rFonts w:asciiTheme="minorHAnsi" w:hAnsiTheme="minorHAnsi" w:cs="Calibri"/>
          <w:b/>
          <w:bCs/>
          <w:iCs/>
          <w:sz w:val="20"/>
          <w:szCs w:val="20"/>
        </w:rPr>
      </w:pPr>
    </w:p>
    <w:p w14:paraId="51EDD9BA" w14:textId="77777777" w:rsidR="007D49FF" w:rsidRDefault="007D49FF" w:rsidP="007D49FF">
      <w:pPr>
        <w:rPr>
          <w:rFonts w:asciiTheme="minorHAnsi" w:hAnsiTheme="minorHAnsi" w:cs="Calibri"/>
          <w:b/>
          <w:bCs/>
          <w:iCs/>
          <w:sz w:val="20"/>
          <w:szCs w:val="20"/>
          <w:lang w:eastAsia="sk-SK"/>
        </w:rPr>
      </w:pPr>
      <w:r>
        <w:rPr>
          <w:rFonts w:asciiTheme="minorHAnsi" w:hAnsiTheme="minorHAnsi" w:cs="Calibri"/>
          <w:b/>
          <w:bCs/>
          <w:iCs/>
          <w:sz w:val="20"/>
          <w:szCs w:val="20"/>
        </w:rPr>
        <w:br w:type="page"/>
      </w:r>
    </w:p>
    <w:p w14:paraId="2CC6A39E" w14:textId="77777777" w:rsidR="007D49FF" w:rsidRPr="0074383E" w:rsidRDefault="007D49FF" w:rsidP="007D49FF">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w:t>
      </w:r>
      <w:r>
        <w:rPr>
          <w:rFonts w:asciiTheme="minorHAnsi" w:hAnsiTheme="minorHAnsi" w:cs="Calibri"/>
          <w:b/>
          <w:bCs/>
          <w:iCs/>
          <w:sz w:val="24"/>
          <w:szCs w:val="20"/>
        </w:rPr>
        <w:t>2</w:t>
      </w:r>
      <w:r w:rsidRPr="0074383E">
        <w:rPr>
          <w:rFonts w:asciiTheme="minorHAnsi" w:hAnsiTheme="minorHAnsi" w:cs="Calibri"/>
          <w:b/>
          <w:bCs/>
          <w:iCs/>
          <w:sz w:val="24"/>
          <w:szCs w:val="20"/>
        </w:rPr>
        <w:t>.  NÁVRH UCHÁDZAČA NA PLNENIE KRITÉRIA</w:t>
      </w:r>
    </w:p>
    <w:p w14:paraId="5B7F9F37" w14:textId="77777777" w:rsidR="007D49FF" w:rsidRPr="0074383E" w:rsidRDefault="007D49FF" w:rsidP="007D49FF">
      <w:pPr>
        <w:rPr>
          <w:rFonts w:asciiTheme="minorHAnsi" w:hAnsiTheme="minorHAnsi" w:cs="Calibri"/>
          <w:szCs w:val="16"/>
        </w:rPr>
      </w:pPr>
    </w:p>
    <w:p w14:paraId="4A0BF15F" w14:textId="77777777" w:rsidR="007D49FF" w:rsidRPr="00F77D80" w:rsidRDefault="007D49FF" w:rsidP="00FF4BFA">
      <w:pPr>
        <w:jc w:val="both"/>
        <w:rPr>
          <w:rFonts w:asciiTheme="minorHAnsi" w:hAnsiTheme="minorHAnsi" w:cs="Calibri"/>
          <w:sz w:val="20"/>
          <w:szCs w:val="20"/>
        </w:rPr>
      </w:pPr>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F77D80">
        <w:rPr>
          <w:rFonts w:asciiTheme="minorHAnsi" w:hAnsiTheme="minorHAnsi" w:cs="Calibri"/>
          <w:sz w:val="20"/>
          <w:szCs w:val="20"/>
        </w:rPr>
        <w:t>Nadlimitná zákazka zadávaná postupom verejnej súťaže</w:t>
      </w:r>
    </w:p>
    <w:p w14:paraId="4737B509" w14:textId="77777777" w:rsidR="007D49FF" w:rsidRPr="00F77D80" w:rsidRDefault="007D49FF" w:rsidP="00FF4BFA">
      <w:pPr>
        <w:jc w:val="both"/>
        <w:rPr>
          <w:rFonts w:asciiTheme="minorHAnsi" w:hAnsiTheme="minorHAnsi" w:cs="Calibri"/>
          <w:sz w:val="20"/>
          <w:szCs w:val="20"/>
        </w:rPr>
      </w:pPr>
      <w:r w:rsidRPr="00F77D80">
        <w:rPr>
          <w:rFonts w:asciiTheme="minorHAnsi" w:hAnsiTheme="minorHAnsi" w:cs="Calibri"/>
          <w:b/>
          <w:sz w:val="20"/>
          <w:szCs w:val="20"/>
        </w:rPr>
        <w:t>Druh zákazky:</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t>Stavebné práce</w:t>
      </w:r>
    </w:p>
    <w:p w14:paraId="3F28E6D9" w14:textId="77777777" w:rsidR="007D49FF" w:rsidRPr="00F77D80" w:rsidRDefault="007D49FF" w:rsidP="00FF4BFA">
      <w:pPr>
        <w:ind w:left="3540" w:hanging="3540"/>
        <w:jc w:val="both"/>
        <w:rPr>
          <w:rFonts w:asciiTheme="minorHAnsi" w:hAnsiTheme="minorHAnsi" w:cstheme="minorHAnsi"/>
          <w:bCs/>
          <w:sz w:val="20"/>
          <w:szCs w:val="20"/>
        </w:rPr>
      </w:pPr>
      <w:r w:rsidRPr="00F77D80">
        <w:rPr>
          <w:rFonts w:asciiTheme="minorHAnsi" w:hAnsiTheme="minorHAnsi" w:cs="Calibri"/>
          <w:b/>
          <w:sz w:val="20"/>
          <w:szCs w:val="20"/>
        </w:rPr>
        <w:t>Predmet zákazky:</w:t>
      </w:r>
      <w:r w:rsidRPr="00F77D80">
        <w:rPr>
          <w:rFonts w:asciiTheme="minorHAnsi" w:hAnsiTheme="minorHAnsi" w:cs="Calibri"/>
          <w:sz w:val="20"/>
          <w:szCs w:val="20"/>
        </w:rPr>
        <w:t xml:space="preserve"> </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theme="minorHAnsi"/>
          <w:bCs/>
          <w:sz w:val="20"/>
          <w:szCs w:val="20"/>
        </w:rPr>
        <w:t>Rekonštrukcia cesty a mostov II/585 Pôtor - Dolná  Strehová - Lučenec a II/591 cestný násyp pred obcou  Horný Tisovník, km 39,862 rekonštrukcia cesty</w:t>
      </w:r>
    </w:p>
    <w:p w14:paraId="1F2CDEBD" w14:textId="77777777" w:rsidR="007D49FF" w:rsidRPr="00F77D80" w:rsidRDefault="007D49FF" w:rsidP="00FF4BFA">
      <w:p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sidRPr="00F77D80">
        <w:rPr>
          <w:rFonts w:asciiTheme="minorHAnsi" w:hAnsiTheme="minorHAnsi" w:cs="Calibri"/>
          <w:b/>
          <w:bCs/>
          <w:sz w:val="20"/>
          <w:szCs w:val="20"/>
          <w:lang w:eastAsia="sk-SK"/>
        </w:rPr>
        <w:t>Časť predmetu zákazky:</w:t>
      </w:r>
      <w:r w:rsidRPr="00F77D80">
        <w:rPr>
          <w:rFonts w:asciiTheme="minorHAnsi" w:hAnsiTheme="minorHAnsi" w:cs="Calibri"/>
          <w:sz w:val="20"/>
          <w:szCs w:val="20"/>
          <w:lang w:eastAsia="sk-SK"/>
        </w:rPr>
        <w:t xml:space="preserve"> </w:t>
      </w:r>
      <w:r w:rsidRPr="00F77D80">
        <w:rPr>
          <w:rFonts w:asciiTheme="minorHAnsi" w:hAnsiTheme="minorHAnsi" w:cs="Calibri"/>
          <w:sz w:val="20"/>
          <w:szCs w:val="20"/>
          <w:lang w:eastAsia="sk-SK"/>
        </w:rPr>
        <w:tab/>
      </w:r>
      <w:r>
        <w:rPr>
          <w:rFonts w:asciiTheme="minorHAnsi" w:hAnsiTheme="minorHAnsi" w:cs="Calibri"/>
          <w:sz w:val="20"/>
          <w:szCs w:val="20"/>
          <w:lang w:eastAsia="sk-SK"/>
        </w:rPr>
        <w:tab/>
      </w:r>
      <w:r>
        <w:rPr>
          <w:rFonts w:asciiTheme="minorHAnsi" w:hAnsiTheme="minorHAnsi" w:cs="Calibri"/>
          <w:sz w:val="20"/>
          <w:szCs w:val="20"/>
          <w:lang w:eastAsia="sk-SK"/>
        </w:rPr>
        <w:tab/>
      </w:r>
      <w:r w:rsidRPr="00F77D80">
        <w:rPr>
          <w:rFonts w:asciiTheme="minorHAnsi" w:hAnsiTheme="minorHAnsi" w:cs="Calibri"/>
          <w:b/>
          <w:bCs/>
          <w:sz w:val="20"/>
          <w:szCs w:val="20"/>
          <w:lang w:eastAsia="sk-SK"/>
        </w:rPr>
        <w:t xml:space="preserve">Č. </w:t>
      </w:r>
      <w:r>
        <w:rPr>
          <w:rFonts w:asciiTheme="minorHAnsi" w:hAnsiTheme="minorHAnsi" w:cs="Calibri"/>
          <w:b/>
          <w:bCs/>
          <w:sz w:val="20"/>
          <w:szCs w:val="20"/>
          <w:lang w:eastAsia="sk-SK"/>
        </w:rPr>
        <w:t>2</w:t>
      </w:r>
      <w:r w:rsidRPr="00F77D80">
        <w:rPr>
          <w:rFonts w:asciiTheme="minorHAnsi" w:hAnsiTheme="minorHAnsi" w:cs="Calibri"/>
          <w:sz w:val="20"/>
          <w:szCs w:val="20"/>
          <w:lang w:eastAsia="sk-SK"/>
        </w:rPr>
        <w:t xml:space="preserve"> - </w:t>
      </w:r>
      <w:r w:rsidRPr="00F77D80">
        <w:rPr>
          <w:rStyle w:val="CharStyle13"/>
          <w:rFonts w:asciiTheme="minorHAnsi" w:hAnsiTheme="minorHAnsi" w:cstheme="minorHAnsi"/>
          <w:sz w:val="20"/>
          <w:szCs w:val="20"/>
        </w:rPr>
        <w:t>Rekonštrukcia cesty a mostov II/591 okr. VK - II. Etapa</w:t>
      </w:r>
    </w:p>
    <w:p w14:paraId="1769AC37" w14:textId="77777777" w:rsidR="007D49FF" w:rsidRPr="0074383E" w:rsidRDefault="007D49FF" w:rsidP="00FF4BFA">
      <w:pPr>
        <w:ind w:left="3540" w:hanging="3540"/>
        <w:jc w:val="both"/>
        <w:rPr>
          <w:rFonts w:asciiTheme="minorHAnsi" w:hAnsiTheme="minorHAnsi" w:cs="Calibri"/>
          <w:sz w:val="20"/>
          <w:szCs w:val="20"/>
        </w:rPr>
      </w:pPr>
    </w:p>
    <w:p w14:paraId="4C006C42" w14:textId="77777777" w:rsidR="007D49FF" w:rsidRPr="0074383E" w:rsidRDefault="007D49FF" w:rsidP="00FF4BFA">
      <w:pPr>
        <w:ind w:left="3540" w:hanging="3540"/>
        <w:jc w:val="both"/>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4745F53F" w14:textId="77777777" w:rsidR="007D49FF" w:rsidRPr="0074383E" w:rsidRDefault="007D49FF" w:rsidP="00FF4BFA">
      <w:pPr>
        <w:jc w:val="both"/>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61DE407C" w14:textId="77777777" w:rsidR="007D49FF" w:rsidRPr="0074383E" w:rsidRDefault="007D49FF" w:rsidP="00FF4BFA">
      <w:pPr>
        <w:jc w:val="both"/>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265CC3A5" w14:textId="77777777" w:rsidR="007D49FF" w:rsidRPr="0074383E" w:rsidRDefault="007D49FF" w:rsidP="00FF4BFA">
      <w:pPr>
        <w:jc w:val="both"/>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FCA4850" w14:textId="77777777" w:rsidR="007D49FF" w:rsidRPr="0074383E" w:rsidRDefault="007D49FF" w:rsidP="00FF4BFA">
      <w:pPr>
        <w:jc w:val="both"/>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E4507D2" w14:textId="77777777" w:rsidR="007D49FF" w:rsidRPr="0074383E" w:rsidRDefault="007D49FF" w:rsidP="00FF4BFA">
      <w:pPr>
        <w:jc w:val="both"/>
        <w:rPr>
          <w:rFonts w:asciiTheme="minorHAnsi" w:hAnsiTheme="minorHAnsi" w:cs="Calibri"/>
          <w:b/>
          <w:sz w:val="20"/>
          <w:szCs w:val="20"/>
          <w:u w:val="single"/>
        </w:rPr>
      </w:pPr>
    </w:p>
    <w:p w14:paraId="5949C633" w14:textId="77777777" w:rsidR="007D49FF" w:rsidRPr="0074383E" w:rsidRDefault="007D49FF" w:rsidP="00FF4BFA">
      <w:pPr>
        <w:jc w:val="both"/>
        <w:rPr>
          <w:rFonts w:asciiTheme="minorHAnsi" w:hAnsiTheme="minorHAnsi" w:cs="Calibri"/>
          <w:b/>
          <w:color w:val="FF0000"/>
          <w:sz w:val="18"/>
          <w:szCs w:val="20"/>
        </w:rPr>
      </w:pPr>
    </w:p>
    <w:p w14:paraId="7E45743B" w14:textId="77777777" w:rsidR="007D49FF" w:rsidRPr="0074383E" w:rsidRDefault="007D49FF" w:rsidP="007D49FF">
      <w:pPr>
        <w:jc w:val="center"/>
        <w:rPr>
          <w:rFonts w:asciiTheme="minorHAnsi" w:hAnsiTheme="minorHAnsi" w:cs="Calibri"/>
          <w:b/>
          <w:color w:val="FF0000"/>
          <w:sz w:val="18"/>
          <w:szCs w:val="20"/>
        </w:rPr>
      </w:pPr>
    </w:p>
    <w:p w14:paraId="4988F63E" w14:textId="77777777" w:rsidR="007D49FF" w:rsidRPr="0074383E" w:rsidRDefault="007D49FF" w:rsidP="007D49FF">
      <w:pPr>
        <w:jc w:val="center"/>
        <w:rPr>
          <w:rFonts w:asciiTheme="minorHAnsi" w:hAnsiTheme="minorHAnsi" w:cs="Calibri"/>
          <w:b/>
          <w:sz w:val="20"/>
          <w:szCs w:val="20"/>
          <w:u w:val="single"/>
        </w:rPr>
      </w:pPr>
    </w:p>
    <w:p w14:paraId="265B7746" w14:textId="77777777" w:rsidR="007D49FF" w:rsidRPr="0074383E" w:rsidRDefault="007D49FF" w:rsidP="007D49FF">
      <w:pPr>
        <w:jc w:val="center"/>
        <w:rPr>
          <w:rFonts w:asciiTheme="minorHAnsi" w:hAnsiTheme="minorHAnsi" w:cs="Calibri"/>
          <w:b/>
          <w:sz w:val="20"/>
          <w:szCs w:val="20"/>
          <w:u w:val="single"/>
        </w:rPr>
      </w:pPr>
    </w:p>
    <w:p w14:paraId="1DFB8E9A" w14:textId="77777777" w:rsidR="007D49FF" w:rsidRPr="0074383E" w:rsidRDefault="007D49FF" w:rsidP="007D49FF">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569A5913" w14:textId="77777777" w:rsidR="007D49FF" w:rsidRPr="0074383E" w:rsidRDefault="007D49FF" w:rsidP="007D49FF">
      <w:pPr>
        <w:jc w:val="center"/>
        <w:rPr>
          <w:rFonts w:asciiTheme="minorHAnsi" w:hAnsiTheme="minorHAnsi" w:cs="Calibri"/>
          <w:b/>
          <w:sz w:val="20"/>
          <w:szCs w:val="20"/>
          <w:u w:val="single"/>
        </w:rPr>
      </w:pPr>
    </w:p>
    <w:p w14:paraId="7A581167" w14:textId="77777777" w:rsidR="007D49FF" w:rsidRPr="0074383E" w:rsidRDefault="007D49FF" w:rsidP="007D49FF">
      <w:pPr>
        <w:rPr>
          <w:rFonts w:asciiTheme="minorHAnsi" w:hAnsiTheme="minorHAnsi" w:cs="Calibri"/>
          <w:sz w:val="20"/>
          <w:szCs w:val="20"/>
        </w:rPr>
      </w:pPr>
    </w:p>
    <w:p w14:paraId="1FA0A504" w14:textId="77777777" w:rsidR="007D49FF" w:rsidRPr="0074383E" w:rsidRDefault="007D49FF" w:rsidP="007D49FF">
      <w:pPr>
        <w:rPr>
          <w:rFonts w:asciiTheme="minorHAnsi" w:hAnsiTheme="minorHAnsi" w:cs="Calibri"/>
          <w:sz w:val="20"/>
          <w:szCs w:val="20"/>
        </w:rPr>
      </w:pPr>
    </w:p>
    <w:p w14:paraId="70E74305" w14:textId="77777777" w:rsidR="007D49FF" w:rsidRPr="0074383E" w:rsidRDefault="007D49FF" w:rsidP="007D49FF">
      <w:pPr>
        <w:rPr>
          <w:rFonts w:asciiTheme="minorHAnsi" w:hAnsiTheme="minorHAnsi" w:cs="Calibri"/>
          <w:sz w:val="20"/>
          <w:szCs w:val="20"/>
        </w:rPr>
      </w:pPr>
    </w:p>
    <w:p w14:paraId="73031C56" w14:textId="77777777" w:rsidR="007D49FF" w:rsidRDefault="007D49FF" w:rsidP="007D49FF">
      <w:pPr>
        <w:rPr>
          <w:rFonts w:asciiTheme="minorHAnsi" w:hAnsiTheme="minorHAnsi" w:cs="Calibri"/>
          <w:sz w:val="20"/>
          <w:szCs w:val="20"/>
        </w:rPr>
      </w:pPr>
    </w:p>
    <w:p w14:paraId="59630374" w14:textId="77777777" w:rsidR="007D49FF" w:rsidRPr="0050207E" w:rsidRDefault="007D49FF" w:rsidP="007D49FF">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46886EDA" w14:textId="77777777" w:rsidR="007D49FF" w:rsidRDefault="007D49FF" w:rsidP="007D49FF">
      <w:pPr>
        <w:rPr>
          <w:rFonts w:asciiTheme="minorHAnsi" w:hAnsiTheme="minorHAnsi" w:cs="Calibri"/>
          <w:sz w:val="20"/>
          <w:szCs w:val="20"/>
        </w:rPr>
      </w:pPr>
    </w:p>
    <w:p w14:paraId="7B1188BE" w14:textId="77777777" w:rsidR="007D49FF" w:rsidRPr="0074383E" w:rsidRDefault="007D49FF" w:rsidP="007D49FF">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6AB7E246" w14:textId="77777777" w:rsidR="007D49FF" w:rsidRPr="0074383E" w:rsidRDefault="007D49FF" w:rsidP="007D49FF">
      <w:pPr>
        <w:rPr>
          <w:rFonts w:asciiTheme="minorHAnsi" w:hAnsiTheme="minorHAnsi" w:cs="Calibri"/>
          <w:sz w:val="20"/>
          <w:szCs w:val="20"/>
        </w:rPr>
      </w:pPr>
    </w:p>
    <w:p w14:paraId="2B707E02" w14:textId="77777777" w:rsidR="007D49FF" w:rsidRPr="0074383E" w:rsidRDefault="007D49FF" w:rsidP="007D49FF">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159EDFC1" w14:textId="77777777" w:rsidR="007D49FF" w:rsidRPr="0074383E" w:rsidRDefault="007D49FF" w:rsidP="007D49FF">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0AFABE77" w14:textId="77777777" w:rsidR="007D49FF" w:rsidRPr="0074383E" w:rsidRDefault="007D49FF" w:rsidP="007D49FF">
      <w:pPr>
        <w:rPr>
          <w:rFonts w:asciiTheme="minorHAnsi" w:hAnsiTheme="minorHAnsi" w:cs="Calibri"/>
          <w:sz w:val="20"/>
          <w:szCs w:val="20"/>
        </w:rPr>
      </w:pPr>
    </w:p>
    <w:p w14:paraId="50699C6B" w14:textId="77777777" w:rsidR="007D49FF" w:rsidRPr="0074383E" w:rsidRDefault="007D49FF" w:rsidP="007D49FF">
      <w:pPr>
        <w:jc w:val="center"/>
        <w:rPr>
          <w:rFonts w:asciiTheme="minorHAnsi" w:hAnsiTheme="minorHAnsi" w:cs="Calibri"/>
          <w:b/>
          <w:color w:val="FF0000"/>
          <w:sz w:val="18"/>
          <w:szCs w:val="20"/>
        </w:rPr>
      </w:pPr>
    </w:p>
    <w:p w14:paraId="7EA28FC1" w14:textId="77777777" w:rsidR="007D49FF" w:rsidRPr="0074383E" w:rsidRDefault="007D49FF" w:rsidP="007D49FF">
      <w:pPr>
        <w:jc w:val="center"/>
        <w:rPr>
          <w:rFonts w:asciiTheme="minorHAnsi" w:hAnsiTheme="minorHAnsi" w:cs="Calibri"/>
          <w:b/>
          <w:color w:val="FF0000"/>
          <w:sz w:val="18"/>
          <w:szCs w:val="20"/>
        </w:rPr>
      </w:pPr>
    </w:p>
    <w:p w14:paraId="3D71EBFB" w14:textId="77777777" w:rsidR="007D49FF" w:rsidRPr="0074383E" w:rsidRDefault="007D49FF" w:rsidP="007D49FF">
      <w:pPr>
        <w:jc w:val="center"/>
        <w:rPr>
          <w:rFonts w:asciiTheme="minorHAnsi" w:hAnsiTheme="minorHAnsi" w:cs="Calibri"/>
          <w:b/>
          <w:color w:val="FF0000"/>
          <w:sz w:val="18"/>
          <w:szCs w:val="20"/>
        </w:rPr>
      </w:pPr>
    </w:p>
    <w:p w14:paraId="5676C23E" w14:textId="77777777" w:rsidR="007D49FF" w:rsidRPr="0074383E" w:rsidRDefault="007D49FF" w:rsidP="007D49FF">
      <w:pPr>
        <w:jc w:val="center"/>
        <w:rPr>
          <w:rFonts w:asciiTheme="minorHAnsi" w:hAnsiTheme="minorHAnsi" w:cs="Calibri"/>
          <w:b/>
          <w:color w:val="FF0000"/>
          <w:sz w:val="18"/>
          <w:szCs w:val="20"/>
        </w:rPr>
      </w:pPr>
    </w:p>
    <w:p w14:paraId="250697FF" w14:textId="77777777" w:rsidR="007D49FF" w:rsidRPr="0074383E" w:rsidRDefault="007D49FF" w:rsidP="007D49FF">
      <w:pPr>
        <w:jc w:val="center"/>
        <w:rPr>
          <w:rFonts w:asciiTheme="minorHAnsi" w:hAnsiTheme="minorHAnsi" w:cs="Calibri"/>
          <w:b/>
          <w:color w:val="FF0000"/>
          <w:sz w:val="18"/>
          <w:szCs w:val="20"/>
        </w:rPr>
      </w:pPr>
    </w:p>
    <w:p w14:paraId="0901D274" w14:textId="77777777" w:rsidR="007D49FF" w:rsidRPr="0074383E" w:rsidRDefault="007D49FF" w:rsidP="007D49FF">
      <w:pPr>
        <w:jc w:val="center"/>
        <w:rPr>
          <w:rFonts w:asciiTheme="minorHAnsi" w:hAnsiTheme="minorHAnsi" w:cs="Calibri"/>
          <w:b/>
          <w:color w:val="FF0000"/>
          <w:sz w:val="18"/>
          <w:szCs w:val="20"/>
        </w:rPr>
      </w:pPr>
    </w:p>
    <w:p w14:paraId="25F36430" w14:textId="77777777" w:rsidR="007D49FF" w:rsidRPr="0074383E" w:rsidRDefault="007D49FF" w:rsidP="007D49FF">
      <w:pPr>
        <w:jc w:val="center"/>
        <w:rPr>
          <w:rFonts w:asciiTheme="minorHAnsi" w:hAnsiTheme="minorHAnsi" w:cs="Calibri"/>
          <w:b/>
          <w:color w:val="FF0000"/>
          <w:sz w:val="18"/>
          <w:szCs w:val="20"/>
        </w:rPr>
      </w:pPr>
    </w:p>
    <w:p w14:paraId="05575A2F" w14:textId="77777777" w:rsidR="007D49FF" w:rsidRPr="0074383E" w:rsidRDefault="007D49FF" w:rsidP="007D49FF">
      <w:pPr>
        <w:jc w:val="center"/>
        <w:rPr>
          <w:rFonts w:asciiTheme="minorHAnsi" w:hAnsiTheme="minorHAnsi" w:cs="Calibri"/>
          <w:b/>
          <w:color w:val="FF0000"/>
          <w:sz w:val="18"/>
          <w:szCs w:val="20"/>
        </w:rPr>
      </w:pPr>
    </w:p>
    <w:p w14:paraId="032B8143" w14:textId="77777777" w:rsidR="007D49FF" w:rsidRPr="0074383E" w:rsidRDefault="007D49FF" w:rsidP="007D49FF">
      <w:pPr>
        <w:jc w:val="center"/>
        <w:rPr>
          <w:rFonts w:asciiTheme="minorHAnsi" w:hAnsiTheme="minorHAnsi" w:cs="Calibri"/>
          <w:b/>
          <w:color w:val="FF0000"/>
          <w:sz w:val="18"/>
          <w:szCs w:val="20"/>
        </w:rPr>
      </w:pPr>
    </w:p>
    <w:p w14:paraId="370AA60E" w14:textId="77777777" w:rsidR="007D49FF" w:rsidRPr="0074383E" w:rsidRDefault="007D49FF" w:rsidP="007D49FF">
      <w:pPr>
        <w:jc w:val="center"/>
        <w:rPr>
          <w:rFonts w:asciiTheme="minorHAnsi" w:hAnsiTheme="minorHAnsi" w:cs="Calibri"/>
          <w:b/>
          <w:color w:val="FF0000"/>
          <w:sz w:val="18"/>
          <w:szCs w:val="20"/>
        </w:rPr>
      </w:pPr>
    </w:p>
    <w:p w14:paraId="2E914234" w14:textId="77777777" w:rsidR="007D49FF" w:rsidRPr="0074383E" w:rsidRDefault="007D49FF" w:rsidP="007D49FF">
      <w:pPr>
        <w:jc w:val="both"/>
        <w:rPr>
          <w:rFonts w:asciiTheme="minorHAnsi" w:hAnsiTheme="minorHAnsi" w:cs="Calibri"/>
          <w:b/>
          <w:color w:val="FF0000"/>
          <w:sz w:val="18"/>
          <w:szCs w:val="20"/>
        </w:rPr>
      </w:pPr>
    </w:p>
    <w:p w14:paraId="15A58A94" w14:textId="77777777" w:rsidR="007D49FF" w:rsidRPr="0074383E" w:rsidRDefault="007D49FF" w:rsidP="007D49FF">
      <w:pPr>
        <w:jc w:val="both"/>
        <w:rPr>
          <w:rFonts w:asciiTheme="minorHAnsi" w:hAnsiTheme="minorHAnsi" w:cs="Calibri"/>
          <w:b/>
          <w:color w:val="FF0000"/>
          <w:sz w:val="18"/>
          <w:szCs w:val="20"/>
        </w:rPr>
      </w:pPr>
    </w:p>
    <w:p w14:paraId="0AC20066" w14:textId="77777777" w:rsidR="007D49FF" w:rsidRPr="0074383E" w:rsidRDefault="007D49FF" w:rsidP="007D49FF">
      <w:pPr>
        <w:jc w:val="both"/>
        <w:rPr>
          <w:rFonts w:asciiTheme="minorHAnsi" w:hAnsiTheme="minorHAnsi" w:cs="Calibri"/>
          <w:b/>
          <w:sz w:val="20"/>
          <w:szCs w:val="20"/>
        </w:rPr>
      </w:pPr>
    </w:p>
    <w:p w14:paraId="4F95F81C" w14:textId="77777777" w:rsidR="007D49FF" w:rsidRPr="0074383E" w:rsidRDefault="007D49FF" w:rsidP="007D49FF">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475C26B5" w14:textId="77777777" w:rsidR="007D49FF" w:rsidRPr="0074383E" w:rsidRDefault="007D49FF" w:rsidP="007D49FF">
      <w:pPr>
        <w:rPr>
          <w:rFonts w:asciiTheme="minorHAnsi" w:hAnsiTheme="minorHAnsi" w:cs="Calibri"/>
          <w:sz w:val="20"/>
          <w:szCs w:val="20"/>
        </w:rPr>
      </w:pPr>
    </w:p>
    <w:p w14:paraId="3545D41B" w14:textId="77777777" w:rsidR="007D49FF" w:rsidRPr="0074383E" w:rsidRDefault="007D49FF" w:rsidP="007D49FF">
      <w:pPr>
        <w:rPr>
          <w:rFonts w:asciiTheme="minorHAnsi" w:hAnsiTheme="minorHAnsi" w:cs="Calibri"/>
          <w:sz w:val="20"/>
          <w:szCs w:val="20"/>
        </w:rPr>
      </w:pPr>
    </w:p>
    <w:p w14:paraId="52E6EE4B" w14:textId="77777777" w:rsidR="007D49FF" w:rsidRPr="0074383E" w:rsidRDefault="007D49FF" w:rsidP="007D49FF">
      <w:pPr>
        <w:rPr>
          <w:rFonts w:asciiTheme="minorHAnsi" w:hAnsiTheme="minorHAnsi" w:cs="Calibri"/>
          <w:sz w:val="20"/>
          <w:szCs w:val="20"/>
        </w:rPr>
      </w:pPr>
    </w:p>
    <w:p w14:paraId="00508EF6" w14:textId="77777777" w:rsidR="007D49FF" w:rsidRPr="0074383E" w:rsidRDefault="007D49FF" w:rsidP="007D49FF">
      <w:pPr>
        <w:rPr>
          <w:rFonts w:asciiTheme="minorHAnsi" w:hAnsiTheme="minorHAnsi" w:cs="Calibri"/>
          <w:sz w:val="20"/>
          <w:szCs w:val="20"/>
        </w:rPr>
      </w:pPr>
    </w:p>
    <w:p w14:paraId="2D89336F" w14:textId="77777777" w:rsidR="007D49FF" w:rsidRPr="0074383E" w:rsidRDefault="007D49FF" w:rsidP="007D49FF">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0386E86B" w14:textId="77777777" w:rsidR="007D49FF" w:rsidRPr="0074383E" w:rsidRDefault="007D49FF" w:rsidP="007D49FF">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698F107C" w14:textId="77777777" w:rsidR="007D49FF" w:rsidRPr="0074383E" w:rsidRDefault="007D49FF" w:rsidP="007D49FF">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3078470E" w14:textId="77777777" w:rsidR="007D49FF" w:rsidRPr="0074383E" w:rsidRDefault="007D49FF" w:rsidP="007D49FF">
      <w:pPr>
        <w:pStyle w:val="tl1"/>
        <w:jc w:val="left"/>
        <w:rPr>
          <w:rFonts w:asciiTheme="minorHAnsi" w:hAnsiTheme="minorHAnsi" w:cs="Calibri"/>
          <w:b/>
          <w:bCs/>
          <w:iCs/>
          <w:sz w:val="20"/>
          <w:szCs w:val="20"/>
        </w:rPr>
      </w:pPr>
    </w:p>
    <w:p w14:paraId="114AAE0B" w14:textId="77777777" w:rsidR="007D49FF" w:rsidRPr="0074383E" w:rsidRDefault="007D49FF" w:rsidP="007D49FF">
      <w:pPr>
        <w:pStyle w:val="tl1"/>
        <w:jc w:val="left"/>
        <w:rPr>
          <w:rFonts w:asciiTheme="minorHAnsi" w:hAnsiTheme="minorHAnsi" w:cs="Calibri"/>
          <w:b/>
          <w:bCs/>
          <w:iCs/>
          <w:sz w:val="20"/>
          <w:szCs w:val="20"/>
        </w:rPr>
      </w:pPr>
    </w:p>
    <w:p w14:paraId="79039A2F" w14:textId="77777777" w:rsidR="007D49FF" w:rsidRPr="0074383E" w:rsidRDefault="007D49FF" w:rsidP="007D49FF">
      <w:pPr>
        <w:pStyle w:val="tl1"/>
        <w:jc w:val="left"/>
        <w:rPr>
          <w:rFonts w:asciiTheme="minorHAnsi" w:hAnsiTheme="minorHAnsi" w:cs="Calibri"/>
          <w:b/>
          <w:bCs/>
          <w:iCs/>
          <w:sz w:val="20"/>
          <w:szCs w:val="20"/>
        </w:rPr>
      </w:pPr>
    </w:p>
    <w:p w14:paraId="1A3EF423" w14:textId="77777777" w:rsidR="007D49FF" w:rsidRPr="0074383E" w:rsidRDefault="007D49FF" w:rsidP="007D49FF">
      <w:pPr>
        <w:pStyle w:val="tl1"/>
        <w:jc w:val="left"/>
        <w:rPr>
          <w:rFonts w:asciiTheme="minorHAnsi" w:hAnsiTheme="minorHAnsi" w:cs="Calibri"/>
          <w:b/>
          <w:bCs/>
          <w:iCs/>
          <w:sz w:val="20"/>
          <w:szCs w:val="20"/>
        </w:rPr>
      </w:pPr>
    </w:p>
    <w:p w14:paraId="3FB43DD4" w14:textId="697FD991" w:rsidR="007D49FF" w:rsidRPr="00DB7810" w:rsidRDefault="007D49FF" w:rsidP="00812CB5">
      <w:pPr>
        <w:jc w:val="both"/>
        <w:rPr>
          <w:rFonts w:asciiTheme="minorHAnsi" w:hAnsiTheme="minorHAnsi" w:cs="Calibri"/>
          <w:b/>
          <w:bCs/>
          <w:iCs/>
          <w:sz w:val="20"/>
          <w:szCs w:val="20"/>
        </w:rPr>
      </w:pPr>
      <w:r>
        <w:rPr>
          <w:rFonts w:asciiTheme="minorHAnsi" w:hAnsiTheme="minorHAnsi" w:cs="Calibri"/>
          <w:b/>
          <w:bCs/>
          <w:iCs/>
          <w:sz w:val="20"/>
          <w:szCs w:val="20"/>
        </w:rPr>
        <w:br w:type="page"/>
      </w:r>
      <w:r w:rsidRPr="0074383E">
        <w:rPr>
          <w:rFonts w:asciiTheme="minorHAnsi" w:hAnsiTheme="minorHAnsi" w:cs="Calibri"/>
          <w:b/>
          <w:bCs/>
          <w:iCs/>
          <w:szCs w:val="20"/>
        </w:rPr>
        <w:lastRenderedPageBreak/>
        <w:t>G</w:t>
      </w:r>
      <w:r>
        <w:rPr>
          <w:rFonts w:asciiTheme="minorHAnsi" w:hAnsiTheme="minorHAnsi" w:cs="Calibri"/>
          <w:b/>
          <w:bCs/>
          <w:iCs/>
          <w:szCs w:val="20"/>
        </w:rPr>
        <w:t>3</w:t>
      </w:r>
      <w:r w:rsidRPr="0074383E">
        <w:rPr>
          <w:rFonts w:asciiTheme="minorHAnsi" w:hAnsiTheme="minorHAnsi" w:cs="Calibri"/>
          <w:b/>
          <w:bCs/>
          <w:iCs/>
          <w:szCs w:val="20"/>
        </w:rPr>
        <w:t>.  NÁVRH UCHÁDZAČA NA PLNENIE KRITÉRIA</w:t>
      </w:r>
    </w:p>
    <w:p w14:paraId="00B4D725" w14:textId="77777777" w:rsidR="007D49FF" w:rsidRPr="0074383E" w:rsidRDefault="007D49FF" w:rsidP="00812CB5">
      <w:pPr>
        <w:jc w:val="both"/>
        <w:rPr>
          <w:rFonts w:asciiTheme="minorHAnsi" w:hAnsiTheme="minorHAnsi" w:cs="Calibri"/>
          <w:szCs w:val="16"/>
        </w:rPr>
      </w:pPr>
    </w:p>
    <w:p w14:paraId="34AE53D9" w14:textId="77777777" w:rsidR="007D49FF" w:rsidRPr="00F77D80" w:rsidRDefault="007D49FF" w:rsidP="00812CB5">
      <w:pPr>
        <w:jc w:val="both"/>
        <w:rPr>
          <w:rFonts w:asciiTheme="minorHAnsi" w:hAnsiTheme="minorHAnsi" w:cs="Calibri"/>
          <w:sz w:val="20"/>
          <w:szCs w:val="20"/>
        </w:rPr>
      </w:pPr>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F77D80">
        <w:rPr>
          <w:rFonts w:asciiTheme="minorHAnsi" w:hAnsiTheme="minorHAnsi" w:cs="Calibri"/>
          <w:sz w:val="20"/>
          <w:szCs w:val="20"/>
        </w:rPr>
        <w:t>Nadlimitná zákazka zadávaná postupom verejnej súťaže</w:t>
      </w:r>
    </w:p>
    <w:p w14:paraId="1ED38886" w14:textId="77777777" w:rsidR="007D49FF" w:rsidRPr="00F77D80" w:rsidRDefault="007D49FF" w:rsidP="00812CB5">
      <w:pPr>
        <w:jc w:val="both"/>
        <w:rPr>
          <w:rFonts w:asciiTheme="minorHAnsi" w:hAnsiTheme="minorHAnsi" w:cs="Calibri"/>
          <w:sz w:val="20"/>
          <w:szCs w:val="20"/>
        </w:rPr>
      </w:pPr>
      <w:r w:rsidRPr="00F77D80">
        <w:rPr>
          <w:rFonts w:asciiTheme="minorHAnsi" w:hAnsiTheme="minorHAnsi" w:cs="Calibri"/>
          <w:b/>
          <w:sz w:val="20"/>
          <w:szCs w:val="20"/>
        </w:rPr>
        <w:t>Druh zákazky:</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t>Stavebné práce</w:t>
      </w:r>
    </w:p>
    <w:p w14:paraId="34292FBF" w14:textId="77777777" w:rsidR="007D49FF" w:rsidRPr="00F77D80" w:rsidRDefault="007D49FF" w:rsidP="00812CB5">
      <w:pPr>
        <w:ind w:left="3540" w:hanging="3540"/>
        <w:jc w:val="both"/>
        <w:rPr>
          <w:rFonts w:asciiTheme="minorHAnsi" w:hAnsiTheme="minorHAnsi" w:cstheme="minorHAnsi"/>
          <w:bCs/>
          <w:sz w:val="20"/>
          <w:szCs w:val="20"/>
        </w:rPr>
      </w:pPr>
      <w:r w:rsidRPr="00F77D80">
        <w:rPr>
          <w:rFonts w:asciiTheme="minorHAnsi" w:hAnsiTheme="minorHAnsi" w:cs="Calibri"/>
          <w:b/>
          <w:sz w:val="20"/>
          <w:szCs w:val="20"/>
        </w:rPr>
        <w:t>Predmet zákazky:</w:t>
      </w:r>
      <w:r w:rsidRPr="00F77D80">
        <w:rPr>
          <w:rFonts w:asciiTheme="minorHAnsi" w:hAnsiTheme="minorHAnsi" w:cs="Calibri"/>
          <w:sz w:val="20"/>
          <w:szCs w:val="20"/>
        </w:rPr>
        <w:t xml:space="preserve"> </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theme="minorHAnsi"/>
          <w:bCs/>
          <w:sz w:val="20"/>
          <w:szCs w:val="20"/>
        </w:rPr>
        <w:t>Rekonštrukcia cesty a mostov II/585 Pôtor - Dolná  Strehová - Lučenec a II/591 cestný násyp pred obcou  Horný Tisovník, km 39,862 rekonštrukcia cesty</w:t>
      </w:r>
    </w:p>
    <w:p w14:paraId="2B1970EA" w14:textId="77777777" w:rsidR="007D49FF" w:rsidRPr="00F77D80" w:rsidRDefault="007D49FF" w:rsidP="00812CB5">
      <w:p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sidRPr="00F77D80">
        <w:rPr>
          <w:rFonts w:asciiTheme="minorHAnsi" w:hAnsiTheme="minorHAnsi" w:cs="Calibri"/>
          <w:b/>
          <w:bCs/>
          <w:sz w:val="20"/>
          <w:szCs w:val="20"/>
          <w:lang w:eastAsia="sk-SK"/>
        </w:rPr>
        <w:t>Časť predmetu zákazky:</w:t>
      </w:r>
      <w:r w:rsidRPr="00F77D80">
        <w:rPr>
          <w:rFonts w:asciiTheme="minorHAnsi" w:hAnsiTheme="minorHAnsi" w:cs="Calibri"/>
          <w:sz w:val="20"/>
          <w:szCs w:val="20"/>
          <w:lang w:eastAsia="sk-SK"/>
        </w:rPr>
        <w:t xml:space="preserve"> </w:t>
      </w:r>
      <w:r w:rsidRPr="00F77D80">
        <w:rPr>
          <w:rFonts w:asciiTheme="minorHAnsi" w:hAnsiTheme="minorHAnsi" w:cs="Calibri"/>
          <w:sz w:val="20"/>
          <w:szCs w:val="20"/>
          <w:lang w:eastAsia="sk-SK"/>
        </w:rPr>
        <w:tab/>
      </w:r>
      <w:r>
        <w:rPr>
          <w:rFonts w:asciiTheme="minorHAnsi" w:hAnsiTheme="minorHAnsi" w:cs="Calibri"/>
          <w:sz w:val="20"/>
          <w:szCs w:val="20"/>
          <w:lang w:eastAsia="sk-SK"/>
        </w:rPr>
        <w:tab/>
      </w:r>
      <w:r>
        <w:rPr>
          <w:rFonts w:asciiTheme="minorHAnsi" w:hAnsiTheme="minorHAnsi" w:cs="Calibri"/>
          <w:sz w:val="20"/>
          <w:szCs w:val="20"/>
          <w:lang w:eastAsia="sk-SK"/>
        </w:rPr>
        <w:tab/>
      </w:r>
      <w:r w:rsidRPr="00F77D80">
        <w:rPr>
          <w:rFonts w:asciiTheme="minorHAnsi" w:hAnsiTheme="minorHAnsi" w:cs="Calibri"/>
          <w:b/>
          <w:bCs/>
          <w:sz w:val="20"/>
          <w:szCs w:val="20"/>
          <w:lang w:eastAsia="sk-SK"/>
        </w:rPr>
        <w:t xml:space="preserve">Č. </w:t>
      </w:r>
      <w:r>
        <w:rPr>
          <w:rFonts w:asciiTheme="minorHAnsi" w:hAnsiTheme="minorHAnsi" w:cs="Calibri"/>
          <w:b/>
          <w:bCs/>
          <w:sz w:val="20"/>
          <w:szCs w:val="20"/>
          <w:lang w:eastAsia="sk-SK"/>
        </w:rPr>
        <w:t>3</w:t>
      </w:r>
      <w:r w:rsidRPr="00F77D80">
        <w:rPr>
          <w:rFonts w:asciiTheme="minorHAnsi" w:hAnsiTheme="minorHAnsi" w:cs="Calibri"/>
          <w:sz w:val="20"/>
          <w:szCs w:val="20"/>
          <w:lang w:eastAsia="sk-SK"/>
        </w:rPr>
        <w:t xml:space="preserve"> - </w:t>
      </w:r>
      <w:r w:rsidRPr="00F77D80">
        <w:rPr>
          <w:rStyle w:val="CharStyle13"/>
          <w:rFonts w:asciiTheme="minorHAnsi" w:hAnsiTheme="minorHAnsi" w:cstheme="minorHAnsi"/>
          <w:sz w:val="20"/>
          <w:szCs w:val="20"/>
        </w:rPr>
        <w:t>Rekonštrukcia cesty a mostov II/585 okr. VK - III. etapa</w:t>
      </w:r>
    </w:p>
    <w:p w14:paraId="0A0D9DE3" w14:textId="77777777" w:rsidR="007D49FF" w:rsidRPr="0074383E" w:rsidRDefault="007D49FF" w:rsidP="00812CB5">
      <w:pPr>
        <w:ind w:left="3540" w:hanging="3540"/>
        <w:jc w:val="both"/>
        <w:rPr>
          <w:rFonts w:asciiTheme="minorHAnsi" w:hAnsiTheme="minorHAnsi" w:cs="Calibri"/>
          <w:sz w:val="20"/>
          <w:szCs w:val="20"/>
        </w:rPr>
      </w:pPr>
    </w:p>
    <w:p w14:paraId="476EB344" w14:textId="77777777" w:rsidR="007D49FF" w:rsidRPr="0074383E" w:rsidRDefault="007D49FF" w:rsidP="00812CB5">
      <w:pPr>
        <w:ind w:left="3540" w:hanging="3540"/>
        <w:jc w:val="both"/>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7CE016D2" w14:textId="77777777" w:rsidR="007D49FF" w:rsidRPr="0074383E" w:rsidRDefault="007D49FF" w:rsidP="00812CB5">
      <w:pPr>
        <w:jc w:val="both"/>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3BD87A03" w14:textId="77777777" w:rsidR="007D49FF" w:rsidRPr="0074383E" w:rsidRDefault="007D49FF" w:rsidP="00812CB5">
      <w:pPr>
        <w:jc w:val="both"/>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ACDAB83" w14:textId="77777777" w:rsidR="007D49FF" w:rsidRPr="0074383E" w:rsidRDefault="007D49FF" w:rsidP="00812CB5">
      <w:pPr>
        <w:jc w:val="both"/>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3F39CC68" w14:textId="77777777" w:rsidR="007D49FF" w:rsidRPr="0074383E" w:rsidRDefault="007D49FF" w:rsidP="00812CB5">
      <w:pPr>
        <w:jc w:val="both"/>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27638986" w14:textId="77777777" w:rsidR="007D49FF" w:rsidRPr="0074383E" w:rsidRDefault="007D49FF" w:rsidP="00812CB5">
      <w:pPr>
        <w:jc w:val="both"/>
        <w:rPr>
          <w:rFonts w:asciiTheme="minorHAnsi" w:hAnsiTheme="minorHAnsi" w:cs="Calibri"/>
          <w:b/>
          <w:sz w:val="20"/>
          <w:szCs w:val="20"/>
          <w:u w:val="single"/>
        </w:rPr>
      </w:pPr>
    </w:p>
    <w:p w14:paraId="309FA80E" w14:textId="77777777" w:rsidR="007D49FF" w:rsidRPr="0074383E" w:rsidRDefault="007D49FF" w:rsidP="00812CB5">
      <w:pPr>
        <w:jc w:val="both"/>
        <w:rPr>
          <w:rFonts w:asciiTheme="minorHAnsi" w:hAnsiTheme="minorHAnsi" w:cs="Calibri"/>
          <w:b/>
          <w:color w:val="FF0000"/>
          <w:sz w:val="18"/>
          <w:szCs w:val="20"/>
        </w:rPr>
      </w:pPr>
    </w:p>
    <w:p w14:paraId="77FEFAC6" w14:textId="77777777" w:rsidR="007D49FF" w:rsidRPr="0074383E" w:rsidRDefault="007D49FF" w:rsidP="00812CB5">
      <w:pPr>
        <w:jc w:val="both"/>
        <w:rPr>
          <w:rFonts w:asciiTheme="minorHAnsi" w:hAnsiTheme="minorHAnsi" w:cs="Calibri"/>
          <w:b/>
          <w:color w:val="FF0000"/>
          <w:sz w:val="18"/>
          <w:szCs w:val="20"/>
        </w:rPr>
      </w:pPr>
    </w:p>
    <w:p w14:paraId="0BE76808" w14:textId="77777777" w:rsidR="007D49FF" w:rsidRPr="0074383E" w:rsidRDefault="007D49FF" w:rsidP="00812CB5">
      <w:pPr>
        <w:jc w:val="both"/>
        <w:rPr>
          <w:rFonts w:asciiTheme="minorHAnsi" w:hAnsiTheme="minorHAnsi" w:cs="Calibri"/>
          <w:b/>
          <w:sz w:val="20"/>
          <w:szCs w:val="20"/>
          <w:u w:val="single"/>
        </w:rPr>
      </w:pPr>
    </w:p>
    <w:p w14:paraId="478EB62D" w14:textId="77777777" w:rsidR="007D49FF" w:rsidRPr="0074383E" w:rsidRDefault="007D49FF" w:rsidP="00812CB5">
      <w:pPr>
        <w:jc w:val="both"/>
        <w:rPr>
          <w:rFonts w:asciiTheme="minorHAnsi" w:hAnsiTheme="minorHAnsi" w:cs="Calibri"/>
          <w:b/>
          <w:sz w:val="20"/>
          <w:szCs w:val="20"/>
          <w:u w:val="single"/>
        </w:rPr>
      </w:pPr>
    </w:p>
    <w:p w14:paraId="48EFA9D3" w14:textId="77777777" w:rsidR="007D49FF" w:rsidRPr="0074383E" w:rsidRDefault="007D49FF" w:rsidP="00812CB5">
      <w:pPr>
        <w:jc w:val="both"/>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2D52D673" w14:textId="77777777" w:rsidR="007D49FF" w:rsidRPr="0074383E" w:rsidRDefault="007D49FF" w:rsidP="00812CB5">
      <w:pPr>
        <w:jc w:val="both"/>
        <w:rPr>
          <w:rFonts w:asciiTheme="minorHAnsi" w:hAnsiTheme="minorHAnsi" w:cs="Calibri"/>
          <w:b/>
          <w:sz w:val="20"/>
          <w:szCs w:val="20"/>
          <w:u w:val="single"/>
        </w:rPr>
      </w:pPr>
    </w:p>
    <w:p w14:paraId="5DF9C89A" w14:textId="77777777" w:rsidR="007D49FF" w:rsidRPr="0074383E" w:rsidRDefault="007D49FF" w:rsidP="00812CB5">
      <w:pPr>
        <w:jc w:val="both"/>
        <w:rPr>
          <w:rFonts w:asciiTheme="minorHAnsi" w:hAnsiTheme="minorHAnsi" w:cs="Calibri"/>
          <w:sz w:val="20"/>
          <w:szCs w:val="20"/>
        </w:rPr>
      </w:pPr>
    </w:p>
    <w:p w14:paraId="52919915" w14:textId="77777777" w:rsidR="007D49FF" w:rsidRPr="0074383E" w:rsidRDefault="007D49FF" w:rsidP="00812CB5">
      <w:pPr>
        <w:jc w:val="both"/>
        <w:rPr>
          <w:rFonts w:asciiTheme="minorHAnsi" w:hAnsiTheme="minorHAnsi" w:cs="Calibri"/>
          <w:sz w:val="20"/>
          <w:szCs w:val="20"/>
        </w:rPr>
      </w:pPr>
    </w:p>
    <w:p w14:paraId="36AA8C00" w14:textId="77777777" w:rsidR="007D49FF" w:rsidRPr="0074383E" w:rsidRDefault="007D49FF" w:rsidP="00812CB5">
      <w:pPr>
        <w:jc w:val="both"/>
        <w:rPr>
          <w:rFonts w:asciiTheme="minorHAnsi" w:hAnsiTheme="minorHAnsi" w:cs="Calibri"/>
          <w:sz w:val="20"/>
          <w:szCs w:val="20"/>
        </w:rPr>
      </w:pPr>
    </w:p>
    <w:p w14:paraId="47C9BFE1" w14:textId="77777777" w:rsidR="007D49FF" w:rsidRDefault="007D49FF" w:rsidP="00812CB5">
      <w:pPr>
        <w:jc w:val="both"/>
        <w:rPr>
          <w:rFonts w:asciiTheme="minorHAnsi" w:hAnsiTheme="minorHAnsi" w:cs="Calibri"/>
          <w:sz w:val="20"/>
          <w:szCs w:val="20"/>
        </w:rPr>
      </w:pPr>
    </w:p>
    <w:p w14:paraId="21D2F973" w14:textId="77777777" w:rsidR="007D49FF" w:rsidRPr="0050207E" w:rsidRDefault="007D49FF" w:rsidP="00812CB5">
      <w:pPr>
        <w:jc w:val="both"/>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35B87B08" w14:textId="77777777" w:rsidR="007D49FF" w:rsidRDefault="007D49FF" w:rsidP="00812CB5">
      <w:pPr>
        <w:jc w:val="both"/>
        <w:rPr>
          <w:rFonts w:asciiTheme="minorHAnsi" w:hAnsiTheme="minorHAnsi" w:cs="Calibri"/>
          <w:sz w:val="20"/>
          <w:szCs w:val="20"/>
        </w:rPr>
      </w:pPr>
    </w:p>
    <w:p w14:paraId="0154BBF9" w14:textId="77777777" w:rsidR="007D49FF" w:rsidRPr="0074383E" w:rsidRDefault="007D49FF" w:rsidP="00812CB5">
      <w:pPr>
        <w:jc w:val="both"/>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2ABBFFAC" w14:textId="77777777" w:rsidR="007D49FF" w:rsidRPr="0074383E" w:rsidRDefault="007D49FF" w:rsidP="00812CB5">
      <w:pPr>
        <w:jc w:val="both"/>
        <w:rPr>
          <w:rFonts w:asciiTheme="minorHAnsi" w:hAnsiTheme="minorHAnsi" w:cs="Calibri"/>
          <w:sz w:val="20"/>
          <w:szCs w:val="20"/>
        </w:rPr>
      </w:pPr>
    </w:p>
    <w:p w14:paraId="094C3684" w14:textId="77777777" w:rsidR="007D49FF" w:rsidRPr="0074383E" w:rsidRDefault="007D49FF" w:rsidP="00812CB5">
      <w:pPr>
        <w:jc w:val="both"/>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4BD41A71" w14:textId="77777777" w:rsidR="007D49FF" w:rsidRPr="0074383E" w:rsidRDefault="007D49FF" w:rsidP="00812CB5">
      <w:pPr>
        <w:jc w:val="both"/>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230730E4" w14:textId="77777777" w:rsidR="007D49FF" w:rsidRPr="0074383E" w:rsidRDefault="007D49FF" w:rsidP="00812CB5">
      <w:pPr>
        <w:jc w:val="both"/>
        <w:rPr>
          <w:rFonts w:asciiTheme="minorHAnsi" w:hAnsiTheme="minorHAnsi" w:cs="Calibri"/>
          <w:sz w:val="20"/>
          <w:szCs w:val="20"/>
        </w:rPr>
      </w:pPr>
    </w:p>
    <w:p w14:paraId="65EB4FBA" w14:textId="77777777" w:rsidR="007D49FF" w:rsidRPr="0074383E" w:rsidRDefault="007D49FF" w:rsidP="00812CB5">
      <w:pPr>
        <w:jc w:val="both"/>
        <w:rPr>
          <w:rFonts w:asciiTheme="minorHAnsi" w:hAnsiTheme="minorHAnsi" w:cs="Calibri"/>
          <w:b/>
          <w:color w:val="FF0000"/>
          <w:sz w:val="18"/>
          <w:szCs w:val="20"/>
        </w:rPr>
      </w:pPr>
    </w:p>
    <w:p w14:paraId="0F5E758E" w14:textId="77777777" w:rsidR="007D49FF" w:rsidRPr="0074383E" w:rsidRDefault="007D49FF" w:rsidP="00812CB5">
      <w:pPr>
        <w:jc w:val="both"/>
        <w:rPr>
          <w:rFonts w:asciiTheme="minorHAnsi" w:hAnsiTheme="minorHAnsi" w:cs="Calibri"/>
          <w:b/>
          <w:color w:val="FF0000"/>
          <w:sz w:val="18"/>
          <w:szCs w:val="20"/>
        </w:rPr>
      </w:pPr>
    </w:p>
    <w:p w14:paraId="35D07A0A" w14:textId="77777777" w:rsidR="007D49FF" w:rsidRPr="0074383E" w:rsidRDefault="007D49FF" w:rsidP="00812CB5">
      <w:pPr>
        <w:jc w:val="both"/>
        <w:rPr>
          <w:rFonts w:asciiTheme="minorHAnsi" w:hAnsiTheme="minorHAnsi" w:cs="Calibri"/>
          <w:b/>
          <w:color w:val="FF0000"/>
          <w:sz w:val="18"/>
          <w:szCs w:val="20"/>
        </w:rPr>
      </w:pPr>
    </w:p>
    <w:p w14:paraId="19E6A6FB" w14:textId="77777777" w:rsidR="007D49FF" w:rsidRPr="0074383E" w:rsidRDefault="007D49FF" w:rsidP="00812CB5">
      <w:pPr>
        <w:jc w:val="both"/>
        <w:rPr>
          <w:rFonts w:asciiTheme="minorHAnsi" w:hAnsiTheme="minorHAnsi" w:cs="Calibri"/>
          <w:b/>
          <w:color w:val="FF0000"/>
          <w:sz w:val="18"/>
          <w:szCs w:val="20"/>
        </w:rPr>
      </w:pPr>
    </w:p>
    <w:p w14:paraId="40A09A64" w14:textId="77777777" w:rsidR="007D49FF" w:rsidRPr="0074383E" w:rsidRDefault="007D49FF" w:rsidP="00812CB5">
      <w:pPr>
        <w:jc w:val="both"/>
        <w:rPr>
          <w:rFonts w:asciiTheme="minorHAnsi" w:hAnsiTheme="minorHAnsi" w:cs="Calibri"/>
          <w:b/>
          <w:color w:val="FF0000"/>
          <w:sz w:val="18"/>
          <w:szCs w:val="20"/>
        </w:rPr>
      </w:pPr>
    </w:p>
    <w:p w14:paraId="6C4FB270" w14:textId="77777777" w:rsidR="007D49FF" w:rsidRPr="0074383E" w:rsidRDefault="007D49FF" w:rsidP="00812CB5">
      <w:pPr>
        <w:jc w:val="both"/>
        <w:rPr>
          <w:rFonts w:asciiTheme="minorHAnsi" w:hAnsiTheme="minorHAnsi" w:cs="Calibri"/>
          <w:b/>
          <w:color w:val="FF0000"/>
          <w:sz w:val="18"/>
          <w:szCs w:val="20"/>
        </w:rPr>
      </w:pPr>
    </w:p>
    <w:p w14:paraId="487D50CC" w14:textId="77777777" w:rsidR="007D49FF" w:rsidRPr="0074383E" w:rsidRDefault="007D49FF" w:rsidP="00812CB5">
      <w:pPr>
        <w:jc w:val="both"/>
        <w:rPr>
          <w:rFonts w:asciiTheme="minorHAnsi" w:hAnsiTheme="minorHAnsi" w:cs="Calibri"/>
          <w:b/>
          <w:color w:val="FF0000"/>
          <w:sz w:val="18"/>
          <w:szCs w:val="20"/>
        </w:rPr>
      </w:pPr>
    </w:p>
    <w:p w14:paraId="0A918159" w14:textId="77777777" w:rsidR="007D49FF" w:rsidRPr="0074383E" w:rsidRDefault="007D49FF" w:rsidP="00812CB5">
      <w:pPr>
        <w:jc w:val="both"/>
        <w:rPr>
          <w:rFonts w:asciiTheme="minorHAnsi" w:hAnsiTheme="minorHAnsi" w:cs="Calibri"/>
          <w:b/>
          <w:color w:val="FF0000"/>
          <w:sz w:val="18"/>
          <w:szCs w:val="20"/>
        </w:rPr>
      </w:pPr>
    </w:p>
    <w:p w14:paraId="0B1BE1A4" w14:textId="77777777" w:rsidR="007D49FF" w:rsidRPr="0074383E" w:rsidRDefault="007D49FF" w:rsidP="00812CB5">
      <w:pPr>
        <w:jc w:val="both"/>
        <w:rPr>
          <w:rFonts w:asciiTheme="minorHAnsi" w:hAnsiTheme="minorHAnsi" w:cs="Calibri"/>
          <w:b/>
          <w:color w:val="FF0000"/>
          <w:sz w:val="18"/>
          <w:szCs w:val="20"/>
        </w:rPr>
      </w:pPr>
    </w:p>
    <w:p w14:paraId="47AC0DCB" w14:textId="77777777" w:rsidR="007D49FF" w:rsidRPr="0074383E" w:rsidRDefault="007D49FF" w:rsidP="00812CB5">
      <w:pPr>
        <w:jc w:val="both"/>
        <w:rPr>
          <w:rFonts w:asciiTheme="minorHAnsi" w:hAnsiTheme="minorHAnsi" w:cs="Calibri"/>
          <w:b/>
          <w:color w:val="FF0000"/>
          <w:sz w:val="18"/>
          <w:szCs w:val="20"/>
        </w:rPr>
      </w:pPr>
    </w:p>
    <w:p w14:paraId="2E9A0DF2" w14:textId="77777777" w:rsidR="007D49FF" w:rsidRPr="0074383E" w:rsidRDefault="007D49FF" w:rsidP="00812CB5">
      <w:pPr>
        <w:jc w:val="both"/>
        <w:rPr>
          <w:rFonts w:asciiTheme="minorHAnsi" w:hAnsiTheme="minorHAnsi" w:cs="Calibri"/>
          <w:b/>
          <w:color w:val="FF0000"/>
          <w:sz w:val="18"/>
          <w:szCs w:val="20"/>
        </w:rPr>
      </w:pPr>
    </w:p>
    <w:p w14:paraId="6715D7A6" w14:textId="77777777" w:rsidR="007D49FF" w:rsidRPr="0074383E" w:rsidRDefault="007D49FF" w:rsidP="00812CB5">
      <w:pPr>
        <w:jc w:val="both"/>
        <w:rPr>
          <w:rFonts w:asciiTheme="minorHAnsi" w:hAnsiTheme="minorHAnsi" w:cs="Calibri"/>
          <w:b/>
          <w:color w:val="FF0000"/>
          <w:sz w:val="18"/>
          <w:szCs w:val="20"/>
        </w:rPr>
      </w:pPr>
    </w:p>
    <w:p w14:paraId="4BFEFA3C" w14:textId="77777777" w:rsidR="007D49FF" w:rsidRPr="0074383E" w:rsidRDefault="007D49FF" w:rsidP="00812CB5">
      <w:pPr>
        <w:jc w:val="both"/>
        <w:rPr>
          <w:rFonts w:asciiTheme="minorHAnsi" w:hAnsiTheme="minorHAnsi" w:cs="Calibri"/>
          <w:b/>
          <w:sz w:val="20"/>
          <w:szCs w:val="20"/>
        </w:rPr>
      </w:pPr>
    </w:p>
    <w:p w14:paraId="0FD29E1A" w14:textId="77777777" w:rsidR="007D49FF" w:rsidRPr="0074383E" w:rsidRDefault="007D49FF" w:rsidP="00812CB5">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1E07F7CE" w14:textId="77777777" w:rsidR="007D49FF" w:rsidRPr="0074383E" w:rsidRDefault="007D49FF" w:rsidP="00812CB5">
      <w:pPr>
        <w:jc w:val="both"/>
        <w:rPr>
          <w:rFonts w:asciiTheme="minorHAnsi" w:hAnsiTheme="minorHAnsi" w:cs="Calibri"/>
          <w:sz w:val="20"/>
          <w:szCs w:val="20"/>
        </w:rPr>
      </w:pPr>
    </w:p>
    <w:p w14:paraId="32BA61B1" w14:textId="77777777" w:rsidR="007D49FF" w:rsidRPr="0074383E" w:rsidRDefault="007D49FF" w:rsidP="00812CB5">
      <w:pPr>
        <w:jc w:val="both"/>
        <w:rPr>
          <w:rFonts w:asciiTheme="minorHAnsi" w:hAnsiTheme="minorHAnsi" w:cs="Calibri"/>
          <w:sz w:val="20"/>
          <w:szCs w:val="20"/>
        </w:rPr>
      </w:pPr>
    </w:p>
    <w:p w14:paraId="3342A48F" w14:textId="77777777" w:rsidR="007D49FF" w:rsidRPr="0074383E" w:rsidRDefault="007D49FF" w:rsidP="007D49FF">
      <w:pPr>
        <w:rPr>
          <w:rFonts w:asciiTheme="minorHAnsi" w:hAnsiTheme="minorHAnsi" w:cs="Calibri"/>
          <w:sz w:val="20"/>
          <w:szCs w:val="20"/>
        </w:rPr>
      </w:pPr>
    </w:p>
    <w:p w14:paraId="1EAFD2F3" w14:textId="77777777" w:rsidR="007D49FF" w:rsidRPr="0074383E" w:rsidRDefault="007D49FF" w:rsidP="007D49FF">
      <w:pPr>
        <w:rPr>
          <w:rFonts w:asciiTheme="minorHAnsi" w:hAnsiTheme="minorHAnsi" w:cs="Calibri"/>
          <w:sz w:val="20"/>
          <w:szCs w:val="20"/>
        </w:rPr>
      </w:pPr>
    </w:p>
    <w:p w14:paraId="5A3C7550" w14:textId="77777777" w:rsidR="007D49FF" w:rsidRPr="0074383E" w:rsidRDefault="007D49FF" w:rsidP="007D49FF">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5C6D7160" w14:textId="77777777" w:rsidR="007D49FF" w:rsidRPr="0074383E" w:rsidRDefault="007D49FF" w:rsidP="007D49FF">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6DA35E9E" w14:textId="77777777" w:rsidR="007D49FF" w:rsidRPr="0074383E" w:rsidRDefault="007D49FF" w:rsidP="007D49FF">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2F71BF12" w14:textId="77777777" w:rsidR="007D49FF" w:rsidRPr="0074383E" w:rsidRDefault="007D49FF" w:rsidP="007D49FF">
      <w:pPr>
        <w:ind w:left="4254"/>
        <w:rPr>
          <w:rFonts w:asciiTheme="minorHAnsi" w:hAnsiTheme="minorHAnsi" w:cs="Calibri"/>
          <w:sz w:val="20"/>
          <w:szCs w:val="20"/>
        </w:rPr>
      </w:pPr>
      <w:r w:rsidRPr="0074383E">
        <w:rPr>
          <w:rFonts w:asciiTheme="minorHAnsi" w:hAnsiTheme="minorHAnsi" w:cs="Calibri"/>
          <w:sz w:val="20"/>
          <w:szCs w:val="20"/>
        </w:rPr>
        <w:tab/>
      </w:r>
    </w:p>
    <w:p w14:paraId="4EFA0F01" w14:textId="77777777" w:rsidR="007D49FF" w:rsidRPr="0074383E" w:rsidRDefault="007D49FF" w:rsidP="000A7FC0">
      <w:pPr>
        <w:rPr>
          <w:rFonts w:asciiTheme="minorHAnsi" w:hAnsiTheme="minorHAnsi" w:cs="Calibri"/>
          <w:sz w:val="20"/>
          <w:szCs w:val="20"/>
        </w:rPr>
      </w:pPr>
    </w:p>
    <w:sectPr w:rsidR="007D49FF" w:rsidRPr="0074383E" w:rsidSect="00903B59">
      <w:headerReference w:type="default" r:id="rId15"/>
      <w:footerReference w:type="even" r:id="rId16"/>
      <w:footerReference w:type="default" r:id="rId17"/>
      <w:headerReference w:type="first" r:id="rId18"/>
      <w:footerReference w:type="first" r:id="rId19"/>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CFA00" w14:textId="77777777" w:rsidR="00F96371" w:rsidRDefault="00F96371">
      <w:r>
        <w:separator/>
      </w:r>
    </w:p>
  </w:endnote>
  <w:endnote w:type="continuationSeparator" w:id="0">
    <w:p w14:paraId="487FDE0F" w14:textId="77777777" w:rsidR="00F96371" w:rsidRDefault="00F9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4A58B3" w:rsidRDefault="004A58B3"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4A58B3" w:rsidRDefault="004A58B3" w:rsidP="004523D3">
    <w:pPr>
      <w:pStyle w:val="Pta"/>
      <w:ind w:right="360"/>
    </w:pPr>
  </w:p>
  <w:p w14:paraId="3BAD72D8" w14:textId="77777777" w:rsidR="004A58B3" w:rsidRDefault="004A58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5BCF" w14:textId="77777777" w:rsidR="004A58B3" w:rsidRDefault="004A58B3" w:rsidP="00CD689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3D4BF3C8" wp14:editId="25D4259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E24A2"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CF1E856" w14:textId="77777777" w:rsidR="004A58B3" w:rsidRDefault="004A58B3" w:rsidP="00CD6895">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673050DD" w14:textId="6806F984" w:rsidR="00E13CC1" w:rsidRPr="00FE3BD4" w:rsidRDefault="00E13CC1" w:rsidP="00E13CC1">
    <w:pPr>
      <w:rPr>
        <w:rFonts w:asciiTheme="minorHAnsi" w:hAnsiTheme="minorHAnsi" w:cstheme="minorHAnsi"/>
        <w:bCs/>
        <w:sz w:val="12"/>
        <w:szCs w:val="12"/>
      </w:rPr>
    </w:pPr>
    <w:r w:rsidRPr="00FE3BD4">
      <w:rPr>
        <w:rFonts w:asciiTheme="minorHAnsi" w:hAnsiTheme="minorHAnsi" w:cstheme="minorHAnsi"/>
        <w:bCs/>
        <w:sz w:val="12"/>
        <w:szCs w:val="12"/>
      </w:rPr>
      <w:t>Rekonštrukcia cesty a mostov II/585 Pôtor - Dolná  Strehová - Lučenec a II/591 cestný násyp pred obcou  Horný Tisovník, km 39,862 rekonštrukcia cesty</w:t>
    </w:r>
  </w:p>
  <w:p w14:paraId="2FE7D21D" w14:textId="439B172F" w:rsidR="004A58B3" w:rsidRPr="00CD6895" w:rsidRDefault="004A58B3" w:rsidP="00CD6895">
    <w:pPr>
      <w:pStyle w:val="Pta"/>
      <w:tabs>
        <w:tab w:val="clear" w:pos="4536"/>
        <w:tab w:val="clear" w:pos="9072"/>
      </w:tabs>
    </w:pP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68227A">
      <w:rPr>
        <w:rFonts w:ascii="Cambria" w:hAnsi="Cambria" w:cs="Cambria"/>
        <w:noProof/>
        <w:sz w:val="12"/>
        <w:szCs w:val="12"/>
        <w:lang w:val="sk-SK"/>
      </w:rPr>
      <w:t>5</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FC8E" w14:textId="77777777" w:rsidR="004A58B3" w:rsidRDefault="004A58B3"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89A76C8" w14:textId="77777777" w:rsidR="004A58B3" w:rsidRDefault="004A58B3" w:rsidP="005D4D4D">
    <w:pPr>
      <w:pStyle w:val="Pta"/>
      <w:tabs>
        <w:tab w:val="clear" w:pos="4536"/>
        <w:tab w:val="clear" w:pos="9072"/>
      </w:tabs>
      <w:rPr>
        <w:rFonts w:ascii="Cambria" w:hAnsi="Cambria" w:cs="Cambria"/>
        <w:sz w:val="12"/>
        <w:szCs w:val="12"/>
        <w:lang w:val="sk-SK"/>
      </w:rPr>
    </w:pPr>
    <w:r w:rsidRPr="000963B0">
      <w:rPr>
        <w:rFonts w:ascii="Cambria" w:hAnsi="Cambria" w:cs="Cambria"/>
        <w:sz w:val="12"/>
        <w:szCs w:val="12"/>
      </w:rPr>
      <w:t>Súťažné podklady</w:t>
    </w:r>
  </w:p>
  <w:p w14:paraId="55916135" w14:textId="77777777" w:rsidR="00352877" w:rsidRPr="00FE3BD4" w:rsidRDefault="00352877" w:rsidP="00352877">
    <w:pPr>
      <w:rPr>
        <w:rFonts w:asciiTheme="minorHAnsi" w:hAnsiTheme="minorHAnsi" w:cstheme="minorHAnsi"/>
        <w:bCs/>
        <w:sz w:val="12"/>
        <w:szCs w:val="12"/>
      </w:rPr>
    </w:pPr>
    <w:r w:rsidRPr="00FE3BD4">
      <w:rPr>
        <w:rFonts w:asciiTheme="minorHAnsi" w:hAnsiTheme="minorHAnsi" w:cstheme="minorHAnsi"/>
        <w:bCs/>
        <w:sz w:val="12"/>
        <w:szCs w:val="12"/>
      </w:rPr>
      <w:t>Rekonštrukcia cesty a mostov II/585 Pôtor - Dolná  Strehová - Lučenec a II/591 cestný násyp pred obcou  Horný Tisovník, km 39,862 rekonštrukcia cesty</w:t>
    </w:r>
  </w:p>
  <w:p w14:paraId="1FE1B8DB" w14:textId="741D1D69" w:rsidR="004A58B3" w:rsidRPr="005D4D4D" w:rsidRDefault="004A58B3" w:rsidP="00352877">
    <w:pPr>
      <w:pStyle w:val="Pt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FAC95" w14:textId="77777777" w:rsidR="00F96371" w:rsidRDefault="00F96371">
      <w:r>
        <w:separator/>
      </w:r>
    </w:p>
  </w:footnote>
  <w:footnote w:type="continuationSeparator" w:id="0">
    <w:p w14:paraId="3A8082F7" w14:textId="77777777" w:rsidR="00F96371" w:rsidRDefault="00F96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FD23" w14:textId="77777777" w:rsidR="004A58B3" w:rsidRDefault="004A58B3" w:rsidP="00954A78">
    <w:pPr>
      <w:pStyle w:val="Hlavika"/>
      <w:rPr>
        <w:rFonts w:ascii="Cambria" w:hAnsi="Cambria"/>
        <w:lang w:val="sk-SK"/>
      </w:rPr>
    </w:pPr>
  </w:p>
  <w:p w14:paraId="57B3DFAF" w14:textId="77777777" w:rsidR="004A58B3" w:rsidRPr="004765E3" w:rsidRDefault="004A58B3"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66A0" w14:textId="77777777" w:rsidR="004A58B3" w:rsidRPr="00A6006E" w:rsidRDefault="004A58B3"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4A58B3" w:rsidRPr="00DB7810" w:rsidRDefault="004A58B3" w:rsidP="00A6006E">
                          <w:pPr>
                            <w:rPr>
                              <w:rFonts w:asciiTheme="minorHAnsi" w:hAnsiTheme="minorHAnsi" w:cstheme="minorHAnsi"/>
                            </w:rPr>
                          </w:pPr>
                          <w:r w:rsidRPr="00DB7810">
                            <w:rPr>
                              <w:rFonts w:asciiTheme="minorHAnsi" w:hAnsiTheme="minorHAnsi" w:cstheme="minorHAnsi"/>
                              <w:b/>
                              <w:spacing w:val="6"/>
                            </w:rPr>
                            <w:t xml:space="preserve">BANSKOBYSTRICKÝ </w:t>
                          </w:r>
                          <w:r w:rsidRPr="00DB7810">
                            <w:rPr>
                              <w:rFonts w:asciiTheme="minorHAnsi" w:hAnsiTheme="minorHAnsi" w:cstheme="minorHAnsi"/>
                            </w:rPr>
                            <w:t>SAMOSPRÁVNY KRAJ</w:t>
                          </w:r>
                        </w:p>
                        <w:p w14:paraId="11E11D01" w14:textId="77777777" w:rsidR="004A58B3" w:rsidRPr="00353691" w:rsidRDefault="004A58B3"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" o:allowoverlap="f" filled="f" stroked="f">
              <v:textbox>
                <w:txbxContent>
                  <w:p w14:paraId="25C61D8E" w14:textId="77777777" w:rsidR="004A58B3" w:rsidRPr="00DB7810" w:rsidRDefault="004A58B3" w:rsidP="00A6006E">
                    <w:pPr>
                      <w:rPr>
                        <w:rFonts w:asciiTheme="minorHAnsi" w:hAnsiTheme="minorHAnsi" w:cstheme="minorHAnsi"/>
                      </w:rPr>
                    </w:pPr>
                    <w:r w:rsidRPr="00DB7810">
                      <w:rPr>
                        <w:rFonts w:asciiTheme="minorHAnsi" w:hAnsiTheme="minorHAnsi" w:cstheme="minorHAnsi"/>
                        <w:b/>
                        <w:spacing w:val="6"/>
                      </w:rPr>
                      <w:t xml:space="preserve">BANSKOBYSTRICKÝ </w:t>
                    </w:r>
                    <w:r w:rsidRPr="00DB7810">
                      <w:rPr>
                        <w:rFonts w:asciiTheme="minorHAnsi" w:hAnsiTheme="minorHAnsi" w:cstheme="minorHAnsi"/>
                      </w:rPr>
                      <w:t>SAMOSPRÁVNY KRAJ</w:t>
                    </w:r>
                  </w:p>
                  <w:p w14:paraId="11E11D01" w14:textId="77777777" w:rsidR="004A58B3" w:rsidRPr="00353691" w:rsidRDefault="004A58B3" w:rsidP="00A6006E">
                    <w:pPr>
                      <w:pStyle w:val="Hlavika"/>
                      <w:tabs>
                        <w:tab w:val="clear" w:pos="4536"/>
                      </w:tabs>
                      <w:rPr>
                        <w:b/>
                        <w:szCs w:val="24"/>
                      </w:rPr>
                    </w:pPr>
                  </w:p>
                </w:txbxContent>
              </v:textbox>
            </v:shape>
          </w:pict>
        </mc:Fallback>
      </mc:AlternateContent>
    </w:r>
  </w:p>
  <w:p w14:paraId="6F28C916" w14:textId="77777777" w:rsidR="004A58B3" w:rsidRPr="00DB7810" w:rsidRDefault="004A58B3" w:rsidP="00A6006E">
    <w:pPr>
      <w:pStyle w:val="Hlavika"/>
      <w:tabs>
        <w:tab w:val="clear" w:pos="4536"/>
        <w:tab w:val="right" w:pos="9354"/>
      </w:tabs>
      <w:jc w:val="right"/>
      <w:rPr>
        <w:rFonts w:asciiTheme="minorHAnsi" w:hAnsiTheme="minorHAnsi" w:cstheme="minorHAnsi"/>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DB7810">
      <w:rPr>
        <w:rFonts w:asciiTheme="minorHAnsi" w:hAnsiTheme="minorHAnsi" w:cstheme="minorHAnsi"/>
      </w:rPr>
      <w:t>Nám. SNP  23</w:t>
    </w:r>
  </w:p>
  <w:p w14:paraId="0AB73D58" w14:textId="77777777" w:rsidR="004A58B3" w:rsidRPr="00DB7810" w:rsidRDefault="004A58B3" w:rsidP="00A6006E">
    <w:pPr>
      <w:pStyle w:val="Hlavika"/>
      <w:pBdr>
        <w:bottom w:val="single" w:sz="4" w:space="17" w:color="auto"/>
      </w:pBdr>
      <w:tabs>
        <w:tab w:val="clear" w:pos="4536"/>
      </w:tabs>
      <w:jc w:val="right"/>
      <w:rPr>
        <w:rFonts w:asciiTheme="minorHAnsi" w:hAnsiTheme="minorHAnsi" w:cstheme="minorHAnsi"/>
      </w:rPr>
    </w:pPr>
    <w:r w:rsidRPr="00DB7810">
      <w:rPr>
        <w:rFonts w:asciiTheme="minorHAnsi" w:hAnsiTheme="minorHAnsi" w:cstheme="minorHAnsi"/>
        <w:sz w:val="28"/>
      </w:rPr>
      <w:t xml:space="preserve">                                                 </w:t>
    </w:r>
    <w:r w:rsidRPr="00DB7810">
      <w:rPr>
        <w:rFonts w:asciiTheme="minorHAnsi" w:hAnsiTheme="minorHAnsi" w:cstheme="minorHAnsi"/>
      </w:rPr>
      <w:t>974 01 Banská Bystrica</w:t>
    </w:r>
  </w:p>
  <w:p w14:paraId="79F4AF9F" w14:textId="688D17EE" w:rsidR="004A58B3" w:rsidRPr="00A6006E" w:rsidRDefault="004A58B3" w:rsidP="00A6006E">
    <w:pPr>
      <w:pStyle w:val="Hlavika"/>
      <w:pBdr>
        <w:bottom w:val="single" w:sz="4" w:space="17" w:color="auto"/>
      </w:pBdr>
      <w:tabs>
        <w:tab w:val="clear" w:pos="4536"/>
      </w:tabs>
      <w:rPr>
        <w:rFonts w:asciiTheme="majorHAnsi" w:hAnsiTheme="majorHAnsi" w:cs="Arial"/>
      </w:rPr>
    </w:pPr>
  </w:p>
  <w:p w14:paraId="222436F8" w14:textId="77777777" w:rsidR="004A58B3" w:rsidRPr="00A6006E" w:rsidRDefault="004A58B3">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426530F"/>
    <w:multiLevelType w:val="hybridMultilevel"/>
    <w:tmpl w:val="54B86A9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A9D69DB"/>
    <w:multiLevelType w:val="hybridMultilevel"/>
    <w:tmpl w:val="77B625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1"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6660AC2"/>
    <w:multiLevelType w:val="hybridMultilevel"/>
    <w:tmpl w:val="EC3688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56C622F"/>
    <w:multiLevelType w:val="hybridMultilevel"/>
    <w:tmpl w:val="F93E89A8"/>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DAD031F"/>
    <w:multiLevelType w:val="hybridMultilevel"/>
    <w:tmpl w:val="E5E64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0"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15:restartNumberingAfterBreak="0">
    <w:nsid w:val="3E3F2AC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1BC1C8B"/>
    <w:multiLevelType w:val="hybridMultilevel"/>
    <w:tmpl w:val="4A84109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7"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5"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8"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00525365">
    <w:abstractNumId w:val="47"/>
  </w:num>
  <w:num w:numId="2" w16cid:durableId="1792478012">
    <w:abstractNumId w:val="32"/>
  </w:num>
  <w:num w:numId="3" w16cid:durableId="254286472">
    <w:abstractNumId w:val="44"/>
  </w:num>
  <w:num w:numId="4" w16cid:durableId="305084745">
    <w:abstractNumId w:val="18"/>
  </w:num>
  <w:num w:numId="5" w16cid:durableId="1626765932">
    <w:abstractNumId w:val="39"/>
  </w:num>
  <w:num w:numId="6" w16cid:durableId="1890339485">
    <w:abstractNumId w:val="29"/>
  </w:num>
  <w:num w:numId="7" w16cid:durableId="1038431303">
    <w:abstractNumId w:val="24"/>
  </w:num>
  <w:num w:numId="8" w16cid:durableId="692994750">
    <w:abstractNumId w:val="40"/>
  </w:num>
  <w:num w:numId="9" w16cid:durableId="1947154781">
    <w:abstractNumId w:val="26"/>
  </w:num>
  <w:num w:numId="10" w16cid:durableId="917402048">
    <w:abstractNumId w:val="30"/>
  </w:num>
  <w:num w:numId="11" w16cid:durableId="580797977">
    <w:abstractNumId w:val="46"/>
  </w:num>
  <w:num w:numId="12" w16cid:durableId="1064984895">
    <w:abstractNumId w:val="21"/>
  </w:num>
  <w:num w:numId="13" w16cid:durableId="156189436">
    <w:abstractNumId w:val="19"/>
  </w:num>
  <w:num w:numId="14" w16cid:durableId="578053289">
    <w:abstractNumId w:val="43"/>
  </w:num>
  <w:num w:numId="15" w16cid:durableId="647974875">
    <w:abstractNumId w:val="35"/>
  </w:num>
  <w:num w:numId="16" w16cid:durableId="901331620">
    <w:abstractNumId w:val="48"/>
  </w:num>
  <w:num w:numId="17" w16cid:durableId="790827224">
    <w:abstractNumId w:val="34"/>
  </w:num>
  <w:num w:numId="18" w16cid:durableId="1343892141">
    <w:abstractNumId w:val="38"/>
  </w:num>
  <w:num w:numId="19" w16cid:durableId="935988551">
    <w:abstractNumId w:val="41"/>
  </w:num>
  <w:num w:numId="20" w16cid:durableId="12346892">
    <w:abstractNumId w:val="37"/>
  </w:num>
  <w:num w:numId="21" w16cid:durableId="1521311662">
    <w:abstractNumId w:val="42"/>
  </w:num>
  <w:num w:numId="22" w16cid:durableId="1390882132">
    <w:abstractNumId w:val="45"/>
  </w:num>
  <w:num w:numId="23" w16cid:durableId="618297836">
    <w:abstractNumId w:val="49"/>
  </w:num>
  <w:num w:numId="24" w16cid:durableId="2086762341">
    <w:abstractNumId w:val="23"/>
  </w:num>
  <w:num w:numId="25" w16cid:durableId="699205468">
    <w:abstractNumId w:val="25"/>
  </w:num>
  <w:num w:numId="26" w16cid:durableId="142624981">
    <w:abstractNumId w:val="33"/>
  </w:num>
  <w:num w:numId="27" w16cid:durableId="2114009763">
    <w:abstractNumId w:val="25"/>
  </w:num>
  <w:num w:numId="28" w16cid:durableId="259727758">
    <w:abstractNumId w:val="36"/>
  </w:num>
  <w:num w:numId="29" w16cid:durableId="1660884129">
    <w:abstractNumId w:val="27"/>
  </w:num>
  <w:num w:numId="30" w16cid:durableId="1214191862">
    <w:abstractNumId w:val="15"/>
  </w:num>
  <w:num w:numId="31" w16cid:durableId="1567715651">
    <w:abstractNumId w:val="17"/>
  </w:num>
  <w:num w:numId="32" w16cid:durableId="1773621995">
    <w:abstractNumId w:val="28"/>
  </w:num>
  <w:num w:numId="33" w16cid:durableId="1988968636">
    <w:abstractNumId w:val="22"/>
  </w:num>
  <w:num w:numId="34" w16cid:durableId="670714791">
    <w:abstractNumId w:val="20"/>
  </w:num>
  <w:num w:numId="35" w16cid:durableId="627005203">
    <w:abstractNumId w:val="16"/>
  </w:num>
  <w:num w:numId="36" w16cid:durableId="202910965">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19B8"/>
    <w:rsid w:val="000023B1"/>
    <w:rsid w:val="00003AB0"/>
    <w:rsid w:val="00003BD9"/>
    <w:rsid w:val="000050B7"/>
    <w:rsid w:val="000053DD"/>
    <w:rsid w:val="000060C8"/>
    <w:rsid w:val="00007AC3"/>
    <w:rsid w:val="00011465"/>
    <w:rsid w:val="00011D96"/>
    <w:rsid w:val="00011F39"/>
    <w:rsid w:val="00012374"/>
    <w:rsid w:val="0001344A"/>
    <w:rsid w:val="0001392E"/>
    <w:rsid w:val="0001407B"/>
    <w:rsid w:val="0001501F"/>
    <w:rsid w:val="0001541F"/>
    <w:rsid w:val="00022125"/>
    <w:rsid w:val="00022F59"/>
    <w:rsid w:val="00024380"/>
    <w:rsid w:val="00025FB0"/>
    <w:rsid w:val="00031682"/>
    <w:rsid w:val="00033508"/>
    <w:rsid w:val="00033BDC"/>
    <w:rsid w:val="00035B4A"/>
    <w:rsid w:val="00040BBE"/>
    <w:rsid w:val="00040C23"/>
    <w:rsid w:val="00041517"/>
    <w:rsid w:val="0004398F"/>
    <w:rsid w:val="00043A03"/>
    <w:rsid w:val="000443FE"/>
    <w:rsid w:val="0004731E"/>
    <w:rsid w:val="00052F60"/>
    <w:rsid w:val="000544DA"/>
    <w:rsid w:val="00054E64"/>
    <w:rsid w:val="00054F05"/>
    <w:rsid w:val="000578E2"/>
    <w:rsid w:val="00060CAF"/>
    <w:rsid w:val="000612C6"/>
    <w:rsid w:val="00061FBC"/>
    <w:rsid w:val="0006295E"/>
    <w:rsid w:val="00063AB9"/>
    <w:rsid w:val="00065571"/>
    <w:rsid w:val="00065B4E"/>
    <w:rsid w:val="0006619D"/>
    <w:rsid w:val="00066EC9"/>
    <w:rsid w:val="00072563"/>
    <w:rsid w:val="00072A11"/>
    <w:rsid w:val="00072BC0"/>
    <w:rsid w:val="00077554"/>
    <w:rsid w:val="00080C4A"/>
    <w:rsid w:val="000812C0"/>
    <w:rsid w:val="00084535"/>
    <w:rsid w:val="00091C35"/>
    <w:rsid w:val="000924F4"/>
    <w:rsid w:val="000927AA"/>
    <w:rsid w:val="000940D9"/>
    <w:rsid w:val="000948C1"/>
    <w:rsid w:val="0009608D"/>
    <w:rsid w:val="000979D3"/>
    <w:rsid w:val="00097DD5"/>
    <w:rsid w:val="000A08A2"/>
    <w:rsid w:val="000A1BEC"/>
    <w:rsid w:val="000A3367"/>
    <w:rsid w:val="000A41A2"/>
    <w:rsid w:val="000A6023"/>
    <w:rsid w:val="000A64FC"/>
    <w:rsid w:val="000A69E1"/>
    <w:rsid w:val="000A7FC0"/>
    <w:rsid w:val="000B0E0D"/>
    <w:rsid w:val="000B2E9D"/>
    <w:rsid w:val="000B41A5"/>
    <w:rsid w:val="000B5A67"/>
    <w:rsid w:val="000B632B"/>
    <w:rsid w:val="000B6CF2"/>
    <w:rsid w:val="000B6E62"/>
    <w:rsid w:val="000C0D0F"/>
    <w:rsid w:val="000C3EAC"/>
    <w:rsid w:val="000C4884"/>
    <w:rsid w:val="000C74E7"/>
    <w:rsid w:val="000C78C3"/>
    <w:rsid w:val="000C7BF0"/>
    <w:rsid w:val="000D076B"/>
    <w:rsid w:val="000D2489"/>
    <w:rsid w:val="000D256B"/>
    <w:rsid w:val="000D28F7"/>
    <w:rsid w:val="000D375A"/>
    <w:rsid w:val="000D4219"/>
    <w:rsid w:val="000D5116"/>
    <w:rsid w:val="000D5BC8"/>
    <w:rsid w:val="000E0038"/>
    <w:rsid w:val="000E0366"/>
    <w:rsid w:val="000E0B0C"/>
    <w:rsid w:val="000E2FDF"/>
    <w:rsid w:val="000E37D1"/>
    <w:rsid w:val="000E3990"/>
    <w:rsid w:val="000E3E75"/>
    <w:rsid w:val="000E5072"/>
    <w:rsid w:val="000E6E25"/>
    <w:rsid w:val="000E7E63"/>
    <w:rsid w:val="000F0598"/>
    <w:rsid w:val="000F05C9"/>
    <w:rsid w:val="000F0EFC"/>
    <w:rsid w:val="000F1259"/>
    <w:rsid w:val="000F1DFC"/>
    <w:rsid w:val="000F2596"/>
    <w:rsid w:val="000F3CCB"/>
    <w:rsid w:val="000F3CFF"/>
    <w:rsid w:val="000F4618"/>
    <w:rsid w:val="000F4997"/>
    <w:rsid w:val="000F6F2A"/>
    <w:rsid w:val="000F7212"/>
    <w:rsid w:val="000F7CAC"/>
    <w:rsid w:val="001004D5"/>
    <w:rsid w:val="00100F50"/>
    <w:rsid w:val="0010181B"/>
    <w:rsid w:val="00101F3C"/>
    <w:rsid w:val="00102726"/>
    <w:rsid w:val="00102E7C"/>
    <w:rsid w:val="001038C8"/>
    <w:rsid w:val="00103AB4"/>
    <w:rsid w:val="00110222"/>
    <w:rsid w:val="00110B6D"/>
    <w:rsid w:val="0011319B"/>
    <w:rsid w:val="00113D65"/>
    <w:rsid w:val="00115124"/>
    <w:rsid w:val="00115509"/>
    <w:rsid w:val="001167C0"/>
    <w:rsid w:val="00117CBA"/>
    <w:rsid w:val="00122D0B"/>
    <w:rsid w:val="00123F18"/>
    <w:rsid w:val="00123F92"/>
    <w:rsid w:val="00124FAC"/>
    <w:rsid w:val="00125956"/>
    <w:rsid w:val="00125DB5"/>
    <w:rsid w:val="00125ED3"/>
    <w:rsid w:val="00125F93"/>
    <w:rsid w:val="00130BDA"/>
    <w:rsid w:val="00132ED8"/>
    <w:rsid w:val="00133F0F"/>
    <w:rsid w:val="00135F04"/>
    <w:rsid w:val="00136206"/>
    <w:rsid w:val="00136581"/>
    <w:rsid w:val="0013755E"/>
    <w:rsid w:val="00137EC2"/>
    <w:rsid w:val="0014196B"/>
    <w:rsid w:val="00142415"/>
    <w:rsid w:val="00143AA6"/>
    <w:rsid w:val="00144602"/>
    <w:rsid w:val="00146ABE"/>
    <w:rsid w:val="00152307"/>
    <w:rsid w:val="00154473"/>
    <w:rsid w:val="00154AA3"/>
    <w:rsid w:val="001555C7"/>
    <w:rsid w:val="00155849"/>
    <w:rsid w:val="001575DB"/>
    <w:rsid w:val="0016003C"/>
    <w:rsid w:val="001609A3"/>
    <w:rsid w:val="00160DD4"/>
    <w:rsid w:val="001612E8"/>
    <w:rsid w:val="00162823"/>
    <w:rsid w:val="0016340A"/>
    <w:rsid w:val="00164466"/>
    <w:rsid w:val="00164E4D"/>
    <w:rsid w:val="00167640"/>
    <w:rsid w:val="00171BA0"/>
    <w:rsid w:val="001722F7"/>
    <w:rsid w:val="00173797"/>
    <w:rsid w:val="00177B0F"/>
    <w:rsid w:val="00177B8B"/>
    <w:rsid w:val="00181FD8"/>
    <w:rsid w:val="001823DA"/>
    <w:rsid w:val="00183539"/>
    <w:rsid w:val="001835DA"/>
    <w:rsid w:val="001844D2"/>
    <w:rsid w:val="00184919"/>
    <w:rsid w:val="001849C8"/>
    <w:rsid w:val="0018513D"/>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530"/>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A34"/>
    <w:rsid w:val="001C4EF8"/>
    <w:rsid w:val="001C5218"/>
    <w:rsid w:val="001C55A9"/>
    <w:rsid w:val="001C7085"/>
    <w:rsid w:val="001D023E"/>
    <w:rsid w:val="001D076A"/>
    <w:rsid w:val="001D0EA6"/>
    <w:rsid w:val="001D28DB"/>
    <w:rsid w:val="001D300B"/>
    <w:rsid w:val="001D652B"/>
    <w:rsid w:val="001D7DEB"/>
    <w:rsid w:val="001E622A"/>
    <w:rsid w:val="001E6B94"/>
    <w:rsid w:val="001F02B6"/>
    <w:rsid w:val="001F1D3A"/>
    <w:rsid w:val="001F6034"/>
    <w:rsid w:val="001F7F6F"/>
    <w:rsid w:val="0020047A"/>
    <w:rsid w:val="002009B8"/>
    <w:rsid w:val="00204EF8"/>
    <w:rsid w:val="002056C1"/>
    <w:rsid w:val="002063B3"/>
    <w:rsid w:val="00207A5A"/>
    <w:rsid w:val="0021118B"/>
    <w:rsid w:val="00211757"/>
    <w:rsid w:val="0021474F"/>
    <w:rsid w:val="002161DB"/>
    <w:rsid w:val="00220329"/>
    <w:rsid w:val="00220DC9"/>
    <w:rsid w:val="002222A3"/>
    <w:rsid w:val="0022673A"/>
    <w:rsid w:val="00230756"/>
    <w:rsid w:val="00232207"/>
    <w:rsid w:val="00232296"/>
    <w:rsid w:val="00232387"/>
    <w:rsid w:val="00232BCD"/>
    <w:rsid w:val="00233B44"/>
    <w:rsid w:val="0023437E"/>
    <w:rsid w:val="002344C7"/>
    <w:rsid w:val="002346D9"/>
    <w:rsid w:val="00234FA2"/>
    <w:rsid w:val="00236060"/>
    <w:rsid w:val="00236EF4"/>
    <w:rsid w:val="002379AB"/>
    <w:rsid w:val="0024244D"/>
    <w:rsid w:val="00243043"/>
    <w:rsid w:val="00244A74"/>
    <w:rsid w:val="00245569"/>
    <w:rsid w:val="00247A9F"/>
    <w:rsid w:val="00250836"/>
    <w:rsid w:val="00250DB6"/>
    <w:rsid w:val="00250EA4"/>
    <w:rsid w:val="00251788"/>
    <w:rsid w:val="00253805"/>
    <w:rsid w:val="00253A81"/>
    <w:rsid w:val="00253B65"/>
    <w:rsid w:val="0025468B"/>
    <w:rsid w:val="00254B3C"/>
    <w:rsid w:val="00254EB3"/>
    <w:rsid w:val="002559FC"/>
    <w:rsid w:val="00257152"/>
    <w:rsid w:val="002572FE"/>
    <w:rsid w:val="00257FF3"/>
    <w:rsid w:val="00260B59"/>
    <w:rsid w:val="00260E76"/>
    <w:rsid w:val="002617F6"/>
    <w:rsid w:val="002618CD"/>
    <w:rsid w:val="0026220F"/>
    <w:rsid w:val="0026547D"/>
    <w:rsid w:val="00266922"/>
    <w:rsid w:val="00267023"/>
    <w:rsid w:val="0027056E"/>
    <w:rsid w:val="00270ED5"/>
    <w:rsid w:val="0027157D"/>
    <w:rsid w:val="00275EB4"/>
    <w:rsid w:val="00276679"/>
    <w:rsid w:val="00276693"/>
    <w:rsid w:val="00277260"/>
    <w:rsid w:val="00282572"/>
    <w:rsid w:val="00282BFB"/>
    <w:rsid w:val="00282DA3"/>
    <w:rsid w:val="002834C4"/>
    <w:rsid w:val="00283A56"/>
    <w:rsid w:val="00286DEB"/>
    <w:rsid w:val="00286F71"/>
    <w:rsid w:val="002871E3"/>
    <w:rsid w:val="0029079E"/>
    <w:rsid w:val="00293BF3"/>
    <w:rsid w:val="002943AA"/>
    <w:rsid w:val="00294AC8"/>
    <w:rsid w:val="00296A2A"/>
    <w:rsid w:val="00297094"/>
    <w:rsid w:val="002A3A26"/>
    <w:rsid w:val="002A44C1"/>
    <w:rsid w:val="002A44E8"/>
    <w:rsid w:val="002A49B8"/>
    <w:rsid w:val="002A4DAC"/>
    <w:rsid w:val="002A61B2"/>
    <w:rsid w:val="002B16E8"/>
    <w:rsid w:val="002B1DF6"/>
    <w:rsid w:val="002B2A66"/>
    <w:rsid w:val="002B44F1"/>
    <w:rsid w:val="002B4986"/>
    <w:rsid w:val="002B4ABE"/>
    <w:rsid w:val="002B61CA"/>
    <w:rsid w:val="002B6403"/>
    <w:rsid w:val="002B715D"/>
    <w:rsid w:val="002C2DA4"/>
    <w:rsid w:val="002C2FA2"/>
    <w:rsid w:val="002C3C3C"/>
    <w:rsid w:val="002C4B38"/>
    <w:rsid w:val="002C5843"/>
    <w:rsid w:val="002C5C3B"/>
    <w:rsid w:val="002C644F"/>
    <w:rsid w:val="002C6596"/>
    <w:rsid w:val="002D4F46"/>
    <w:rsid w:val="002D5032"/>
    <w:rsid w:val="002D6FAD"/>
    <w:rsid w:val="002E1F9B"/>
    <w:rsid w:val="002E2101"/>
    <w:rsid w:val="002E37ED"/>
    <w:rsid w:val="002E3852"/>
    <w:rsid w:val="002E429E"/>
    <w:rsid w:val="002E7356"/>
    <w:rsid w:val="002E75B5"/>
    <w:rsid w:val="002F111E"/>
    <w:rsid w:val="002F3F85"/>
    <w:rsid w:val="002F3F98"/>
    <w:rsid w:val="002F7014"/>
    <w:rsid w:val="00300AE3"/>
    <w:rsid w:val="00301B02"/>
    <w:rsid w:val="00302969"/>
    <w:rsid w:val="00304BDD"/>
    <w:rsid w:val="00305ABD"/>
    <w:rsid w:val="00306D1A"/>
    <w:rsid w:val="00307609"/>
    <w:rsid w:val="00307C49"/>
    <w:rsid w:val="00311B7E"/>
    <w:rsid w:val="00312B07"/>
    <w:rsid w:val="00313A04"/>
    <w:rsid w:val="00313CF8"/>
    <w:rsid w:val="00315570"/>
    <w:rsid w:val="00317130"/>
    <w:rsid w:val="00321B27"/>
    <w:rsid w:val="00321DF0"/>
    <w:rsid w:val="003244F6"/>
    <w:rsid w:val="00324780"/>
    <w:rsid w:val="003258B4"/>
    <w:rsid w:val="00326589"/>
    <w:rsid w:val="003265CD"/>
    <w:rsid w:val="00327CAC"/>
    <w:rsid w:val="00330C39"/>
    <w:rsid w:val="0033320D"/>
    <w:rsid w:val="003332F9"/>
    <w:rsid w:val="00334F56"/>
    <w:rsid w:val="00335794"/>
    <w:rsid w:val="003368F5"/>
    <w:rsid w:val="003428EA"/>
    <w:rsid w:val="00342A30"/>
    <w:rsid w:val="00342BA7"/>
    <w:rsid w:val="00344A71"/>
    <w:rsid w:val="00345708"/>
    <w:rsid w:val="00346CE9"/>
    <w:rsid w:val="0035124A"/>
    <w:rsid w:val="003527B8"/>
    <w:rsid w:val="00352877"/>
    <w:rsid w:val="00354769"/>
    <w:rsid w:val="00354E7B"/>
    <w:rsid w:val="00357262"/>
    <w:rsid w:val="00361348"/>
    <w:rsid w:val="00361978"/>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3CB0"/>
    <w:rsid w:val="00384A04"/>
    <w:rsid w:val="00384B39"/>
    <w:rsid w:val="00387326"/>
    <w:rsid w:val="00391329"/>
    <w:rsid w:val="00391EDC"/>
    <w:rsid w:val="00395200"/>
    <w:rsid w:val="00395B98"/>
    <w:rsid w:val="003A0B5A"/>
    <w:rsid w:val="003A2B5C"/>
    <w:rsid w:val="003A4A39"/>
    <w:rsid w:val="003A5212"/>
    <w:rsid w:val="003A5CE4"/>
    <w:rsid w:val="003A641C"/>
    <w:rsid w:val="003A7D17"/>
    <w:rsid w:val="003A7DD4"/>
    <w:rsid w:val="003B0E43"/>
    <w:rsid w:val="003B169E"/>
    <w:rsid w:val="003B2611"/>
    <w:rsid w:val="003B361C"/>
    <w:rsid w:val="003B6695"/>
    <w:rsid w:val="003B6F60"/>
    <w:rsid w:val="003C007B"/>
    <w:rsid w:val="003C151B"/>
    <w:rsid w:val="003C2959"/>
    <w:rsid w:val="003C2C63"/>
    <w:rsid w:val="003C31D3"/>
    <w:rsid w:val="003C4370"/>
    <w:rsid w:val="003C5460"/>
    <w:rsid w:val="003C568A"/>
    <w:rsid w:val="003C59B0"/>
    <w:rsid w:val="003C619C"/>
    <w:rsid w:val="003C6469"/>
    <w:rsid w:val="003C7B7D"/>
    <w:rsid w:val="003D0BDE"/>
    <w:rsid w:val="003D553F"/>
    <w:rsid w:val="003D6A6C"/>
    <w:rsid w:val="003E0284"/>
    <w:rsid w:val="003E09FA"/>
    <w:rsid w:val="003E0D1F"/>
    <w:rsid w:val="003E171B"/>
    <w:rsid w:val="003E1A8B"/>
    <w:rsid w:val="003E3E95"/>
    <w:rsid w:val="003E406B"/>
    <w:rsid w:val="003E4F8C"/>
    <w:rsid w:val="003E6902"/>
    <w:rsid w:val="003E6BF9"/>
    <w:rsid w:val="003E702C"/>
    <w:rsid w:val="003F147C"/>
    <w:rsid w:val="003F2987"/>
    <w:rsid w:val="003F2A4A"/>
    <w:rsid w:val="003F483D"/>
    <w:rsid w:val="003F5DDF"/>
    <w:rsid w:val="003F6F52"/>
    <w:rsid w:val="00400A70"/>
    <w:rsid w:val="004025DB"/>
    <w:rsid w:val="00403521"/>
    <w:rsid w:val="00404837"/>
    <w:rsid w:val="00404C41"/>
    <w:rsid w:val="00406C53"/>
    <w:rsid w:val="0040785E"/>
    <w:rsid w:val="00410C67"/>
    <w:rsid w:val="00411B5B"/>
    <w:rsid w:val="0041494D"/>
    <w:rsid w:val="00415289"/>
    <w:rsid w:val="004206EF"/>
    <w:rsid w:val="00423FE2"/>
    <w:rsid w:val="00425BBF"/>
    <w:rsid w:val="004261C8"/>
    <w:rsid w:val="004267D5"/>
    <w:rsid w:val="004304C3"/>
    <w:rsid w:val="0043152D"/>
    <w:rsid w:val="00432320"/>
    <w:rsid w:val="0043491E"/>
    <w:rsid w:val="0043522B"/>
    <w:rsid w:val="004369CB"/>
    <w:rsid w:val="004369EB"/>
    <w:rsid w:val="00442B57"/>
    <w:rsid w:val="00442E1F"/>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A2"/>
    <w:rsid w:val="004807C3"/>
    <w:rsid w:val="004818EC"/>
    <w:rsid w:val="004821F4"/>
    <w:rsid w:val="004830DC"/>
    <w:rsid w:val="004849D7"/>
    <w:rsid w:val="00486A38"/>
    <w:rsid w:val="00487E2E"/>
    <w:rsid w:val="0049203D"/>
    <w:rsid w:val="00492E12"/>
    <w:rsid w:val="00493364"/>
    <w:rsid w:val="0049373F"/>
    <w:rsid w:val="00493881"/>
    <w:rsid w:val="00494D33"/>
    <w:rsid w:val="00494D47"/>
    <w:rsid w:val="00497A9B"/>
    <w:rsid w:val="00497FE7"/>
    <w:rsid w:val="004A118E"/>
    <w:rsid w:val="004A34B3"/>
    <w:rsid w:val="004A58B3"/>
    <w:rsid w:val="004A7BA1"/>
    <w:rsid w:val="004B0614"/>
    <w:rsid w:val="004B0D69"/>
    <w:rsid w:val="004B0EA9"/>
    <w:rsid w:val="004B22EF"/>
    <w:rsid w:val="004B4416"/>
    <w:rsid w:val="004B51F6"/>
    <w:rsid w:val="004B56FA"/>
    <w:rsid w:val="004B5E7D"/>
    <w:rsid w:val="004B67E1"/>
    <w:rsid w:val="004C193C"/>
    <w:rsid w:val="004C1BB2"/>
    <w:rsid w:val="004C1DB0"/>
    <w:rsid w:val="004C1EC5"/>
    <w:rsid w:val="004C220F"/>
    <w:rsid w:val="004C4257"/>
    <w:rsid w:val="004C4848"/>
    <w:rsid w:val="004D0122"/>
    <w:rsid w:val="004D11B9"/>
    <w:rsid w:val="004D147E"/>
    <w:rsid w:val="004D2A01"/>
    <w:rsid w:val="004D3943"/>
    <w:rsid w:val="004D45D1"/>
    <w:rsid w:val="004D5358"/>
    <w:rsid w:val="004D672E"/>
    <w:rsid w:val="004D6870"/>
    <w:rsid w:val="004D7E03"/>
    <w:rsid w:val="004E1E72"/>
    <w:rsid w:val="004E31EC"/>
    <w:rsid w:val="004E4737"/>
    <w:rsid w:val="004E60E4"/>
    <w:rsid w:val="004E6871"/>
    <w:rsid w:val="004E7FB5"/>
    <w:rsid w:val="004F12AE"/>
    <w:rsid w:val="004F2A8C"/>
    <w:rsid w:val="004F2B5F"/>
    <w:rsid w:val="004F2F63"/>
    <w:rsid w:val="004F2FEE"/>
    <w:rsid w:val="004F3E38"/>
    <w:rsid w:val="004F49D1"/>
    <w:rsid w:val="004F5FBF"/>
    <w:rsid w:val="005014A5"/>
    <w:rsid w:val="0050207E"/>
    <w:rsid w:val="0050225F"/>
    <w:rsid w:val="005025DA"/>
    <w:rsid w:val="00505A77"/>
    <w:rsid w:val="00505DF0"/>
    <w:rsid w:val="005103A0"/>
    <w:rsid w:val="00512B80"/>
    <w:rsid w:val="00512F2A"/>
    <w:rsid w:val="00513D8E"/>
    <w:rsid w:val="005150DA"/>
    <w:rsid w:val="00516E40"/>
    <w:rsid w:val="00517846"/>
    <w:rsid w:val="005200FB"/>
    <w:rsid w:val="00520EB7"/>
    <w:rsid w:val="005235F7"/>
    <w:rsid w:val="0052377D"/>
    <w:rsid w:val="005239E4"/>
    <w:rsid w:val="005243CF"/>
    <w:rsid w:val="0052736D"/>
    <w:rsid w:val="00527A0D"/>
    <w:rsid w:val="00527FDD"/>
    <w:rsid w:val="005304F3"/>
    <w:rsid w:val="005311B0"/>
    <w:rsid w:val="00531355"/>
    <w:rsid w:val="005318E5"/>
    <w:rsid w:val="00533155"/>
    <w:rsid w:val="00534101"/>
    <w:rsid w:val="0054207F"/>
    <w:rsid w:val="005422D0"/>
    <w:rsid w:val="005423D7"/>
    <w:rsid w:val="00545506"/>
    <w:rsid w:val="005467E8"/>
    <w:rsid w:val="00547477"/>
    <w:rsid w:val="00547869"/>
    <w:rsid w:val="005504B3"/>
    <w:rsid w:val="00551303"/>
    <w:rsid w:val="00551585"/>
    <w:rsid w:val="00552E97"/>
    <w:rsid w:val="00554C78"/>
    <w:rsid w:val="00555132"/>
    <w:rsid w:val="00561F5B"/>
    <w:rsid w:val="005629BD"/>
    <w:rsid w:val="00565700"/>
    <w:rsid w:val="0056707D"/>
    <w:rsid w:val="005711F2"/>
    <w:rsid w:val="005730B5"/>
    <w:rsid w:val="00574021"/>
    <w:rsid w:val="00574E16"/>
    <w:rsid w:val="0057572E"/>
    <w:rsid w:val="00580C75"/>
    <w:rsid w:val="00581DD8"/>
    <w:rsid w:val="00583057"/>
    <w:rsid w:val="005865B1"/>
    <w:rsid w:val="005870D6"/>
    <w:rsid w:val="005876EA"/>
    <w:rsid w:val="00590F22"/>
    <w:rsid w:val="005910CC"/>
    <w:rsid w:val="00592CA6"/>
    <w:rsid w:val="00592E46"/>
    <w:rsid w:val="00593FCE"/>
    <w:rsid w:val="005952F9"/>
    <w:rsid w:val="0059596D"/>
    <w:rsid w:val="0059710B"/>
    <w:rsid w:val="00597612"/>
    <w:rsid w:val="005979EC"/>
    <w:rsid w:val="00597C62"/>
    <w:rsid w:val="005A2AC0"/>
    <w:rsid w:val="005A37D8"/>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25F6"/>
    <w:rsid w:val="005D4D4D"/>
    <w:rsid w:val="005D4F70"/>
    <w:rsid w:val="005D53DD"/>
    <w:rsid w:val="005D59B7"/>
    <w:rsid w:val="005D6147"/>
    <w:rsid w:val="005D63F1"/>
    <w:rsid w:val="005D6513"/>
    <w:rsid w:val="005D765D"/>
    <w:rsid w:val="005E10AE"/>
    <w:rsid w:val="005E1A84"/>
    <w:rsid w:val="005E2B1B"/>
    <w:rsid w:val="005E347A"/>
    <w:rsid w:val="005E46AD"/>
    <w:rsid w:val="005F0788"/>
    <w:rsid w:val="005F1DC2"/>
    <w:rsid w:val="005F3363"/>
    <w:rsid w:val="005F4DD7"/>
    <w:rsid w:val="00600B14"/>
    <w:rsid w:val="006028EC"/>
    <w:rsid w:val="00603391"/>
    <w:rsid w:val="00605F40"/>
    <w:rsid w:val="006069AA"/>
    <w:rsid w:val="00606E0B"/>
    <w:rsid w:val="00607CF1"/>
    <w:rsid w:val="006108B9"/>
    <w:rsid w:val="00612B0B"/>
    <w:rsid w:val="0061346C"/>
    <w:rsid w:val="0061537B"/>
    <w:rsid w:val="006157C3"/>
    <w:rsid w:val="00615B6C"/>
    <w:rsid w:val="00616782"/>
    <w:rsid w:val="00616F8C"/>
    <w:rsid w:val="0062020B"/>
    <w:rsid w:val="00622B1D"/>
    <w:rsid w:val="00624725"/>
    <w:rsid w:val="006331E8"/>
    <w:rsid w:val="00634AB6"/>
    <w:rsid w:val="0063584C"/>
    <w:rsid w:val="0063585F"/>
    <w:rsid w:val="00636D1D"/>
    <w:rsid w:val="00637EF2"/>
    <w:rsid w:val="006403FA"/>
    <w:rsid w:val="00642EAD"/>
    <w:rsid w:val="00647EA9"/>
    <w:rsid w:val="00650994"/>
    <w:rsid w:val="00650A1C"/>
    <w:rsid w:val="006524EC"/>
    <w:rsid w:val="00653218"/>
    <w:rsid w:val="00654864"/>
    <w:rsid w:val="00654FC6"/>
    <w:rsid w:val="0065502B"/>
    <w:rsid w:val="00657732"/>
    <w:rsid w:val="00661390"/>
    <w:rsid w:val="00661813"/>
    <w:rsid w:val="00661FFF"/>
    <w:rsid w:val="00662DBE"/>
    <w:rsid w:val="006660BC"/>
    <w:rsid w:val="00670515"/>
    <w:rsid w:val="00671BD3"/>
    <w:rsid w:val="00674608"/>
    <w:rsid w:val="006765B2"/>
    <w:rsid w:val="00676FA2"/>
    <w:rsid w:val="00677C76"/>
    <w:rsid w:val="00677F0A"/>
    <w:rsid w:val="00681983"/>
    <w:rsid w:val="0068227A"/>
    <w:rsid w:val="00682363"/>
    <w:rsid w:val="0068337A"/>
    <w:rsid w:val="00683E7C"/>
    <w:rsid w:val="0068532E"/>
    <w:rsid w:val="006858D7"/>
    <w:rsid w:val="00690AA3"/>
    <w:rsid w:val="0069312E"/>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75A"/>
    <w:rsid w:val="006B7C82"/>
    <w:rsid w:val="006C08E5"/>
    <w:rsid w:val="006C0E89"/>
    <w:rsid w:val="006C1A7B"/>
    <w:rsid w:val="006C29E9"/>
    <w:rsid w:val="006C6137"/>
    <w:rsid w:val="006C6581"/>
    <w:rsid w:val="006C6661"/>
    <w:rsid w:val="006D093C"/>
    <w:rsid w:val="006D0F6D"/>
    <w:rsid w:val="006D12DB"/>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6F794B"/>
    <w:rsid w:val="00701B78"/>
    <w:rsid w:val="007021F4"/>
    <w:rsid w:val="0070300D"/>
    <w:rsid w:val="0070479D"/>
    <w:rsid w:val="00704C8B"/>
    <w:rsid w:val="00704CEB"/>
    <w:rsid w:val="00705F3B"/>
    <w:rsid w:val="00706683"/>
    <w:rsid w:val="00707DF2"/>
    <w:rsid w:val="0071040F"/>
    <w:rsid w:val="0071181D"/>
    <w:rsid w:val="007128BF"/>
    <w:rsid w:val="00713352"/>
    <w:rsid w:val="00713770"/>
    <w:rsid w:val="007158E2"/>
    <w:rsid w:val="00717374"/>
    <w:rsid w:val="007174BC"/>
    <w:rsid w:val="00720061"/>
    <w:rsid w:val="00721196"/>
    <w:rsid w:val="007215A6"/>
    <w:rsid w:val="007217BD"/>
    <w:rsid w:val="00723921"/>
    <w:rsid w:val="00723A88"/>
    <w:rsid w:val="00723E8C"/>
    <w:rsid w:val="0072502C"/>
    <w:rsid w:val="00725213"/>
    <w:rsid w:val="00726ACB"/>
    <w:rsid w:val="00731A4F"/>
    <w:rsid w:val="007333EF"/>
    <w:rsid w:val="00734303"/>
    <w:rsid w:val="007343D9"/>
    <w:rsid w:val="007366C6"/>
    <w:rsid w:val="00737740"/>
    <w:rsid w:val="00737A6C"/>
    <w:rsid w:val="0074383E"/>
    <w:rsid w:val="007444DD"/>
    <w:rsid w:val="00744B40"/>
    <w:rsid w:val="0074607E"/>
    <w:rsid w:val="00746DB3"/>
    <w:rsid w:val="0075103C"/>
    <w:rsid w:val="007516C7"/>
    <w:rsid w:val="00751FA8"/>
    <w:rsid w:val="00754534"/>
    <w:rsid w:val="007547AE"/>
    <w:rsid w:val="007548CF"/>
    <w:rsid w:val="00754A7C"/>
    <w:rsid w:val="00756C27"/>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4AA3"/>
    <w:rsid w:val="00775E0B"/>
    <w:rsid w:val="00780B99"/>
    <w:rsid w:val="00780CE5"/>
    <w:rsid w:val="007813F6"/>
    <w:rsid w:val="007817FB"/>
    <w:rsid w:val="007818D0"/>
    <w:rsid w:val="00781CF5"/>
    <w:rsid w:val="00784718"/>
    <w:rsid w:val="007847E6"/>
    <w:rsid w:val="007850B3"/>
    <w:rsid w:val="007861FE"/>
    <w:rsid w:val="00786E46"/>
    <w:rsid w:val="007872EB"/>
    <w:rsid w:val="00787BB6"/>
    <w:rsid w:val="00787C31"/>
    <w:rsid w:val="00790C26"/>
    <w:rsid w:val="00791052"/>
    <w:rsid w:val="007925F5"/>
    <w:rsid w:val="00792E4A"/>
    <w:rsid w:val="0079608A"/>
    <w:rsid w:val="007967E5"/>
    <w:rsid w:val="007A0717"/>
    <w:rsid w:val="007A19FE"/>
    <w:rsid w:val="007A26E8"/>
    <w:rsid w:val="007A3ED3"/>
    <w:rsid w:val="007A4363"/>
    <w:rsid w:val="007A4D4E"/>
    <w:rsid w:val="007A5916"/>
    <w:rsid w:val="007A5DA7"/>
    <w:rsid w:val="007A63DE"/>
    <w:rsid w:val="007A7082"/>
    <w:rsid w:val="007B1965"/>
    <w:rsid w:val="007B227D"/>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E10"/>
    <w:rsid w:val="007D49FF"/>
    <w:rsid w:val="007D68A3"/>
    <w:rsid w:val="007D714F"/>
    <w:rsid w:val="007E0160"/>
    <w:rsid w:val="007E2E45"/>
    <w:rsid w:val="007E5708"/>
    <w:rsid w:val="007F0AA9"/>
    <w:rsid w:val="007F47D0"/>
    <w:rsid w:val="007F4AAA"/>
    <w:rsid w:val="007F5661"/>
    <w:rsid w:val="007F6978"/>
    <w:rsid w:val="007F795D"/>
    <w:rsid w:val="008019A6"/>
    <w:rsid w:val="00803E18"/>
    <w:rsid w:val="0080469A"/>
    <w:rsid w:val="00804FB3"/>
    <w:rsid w:val="00805E35"/>
    <w:rsid w:val="00806A8F"/>
    <w:rsid w:val="008106AF"/>
    <w:rsid w:val="0081191D"/>
    <w:rsid w:val="00812796"/>
    <w:rsid w:val="00812CB5"/>
    <w:rsid w:val="00813455"/>
    <w:rsid w:val="00813AC9"/>
    <w:rsid w:val="00817C93"/>
    <w:rsid w:val="00820712"/>
    <w:rsid w:val="008211AA"/>
    <w:rsid w:val="00822A9F"/>
    <w:rsid w:val="0082319C"/>
    <w:rsid w:val="00823982"/>
    <w:rsid w:val="00823FB4"/>
    <w:rsid w:val="0082474B"/>
    <w:rsid w:val="00824C1F"/>
    <w:rsid w:val="0082632B"/>
    <w:rsid w:val="00826D6B"/>
    <w:rsid w:val="00827AEE"/>
    <w:rsid w:val="008319E7"/>
    <w:rsid w:val="00834C04"/>
    <w:rsid w:val="00834F07"/>
    <w:rsid w:val="00834FEE"/>
    <w:rsid w:val="00835AD4"/>
    <w:rsid w:val="0084075F"/>
    <w:rsid w:val="008422B7"/>
    <w:rsid w:val="00844F62"/>
    <w:rsid w:val="00850158"/>
    <w:rsid w:val="00850ED9"/>
    <w:rsid w:val="0085161C"/>
    <w:rsid w:val="00855E37"/>
    <w:rsid w:val="00856B7A"/>
    <w:rsid w:val="008575DA"/>
    <w:rsid w:val="00857DC5"/>
    <w:rsid w:val="0086064E"/>
    <w:rsid w:val="00860C02"/>
    <w:rsid w:val="008624F7"/>
    <w:rsid w:val="0086256D"/>
    <w:rsid w:val="008627A4"/>
    <w:rsid w:val="0086299D"/>
    <w:rsid w:val="00863028"/>
    <w:rsid w:val="008649C1"/>
    <w:rsid w:val="00864E7B"/>
    <w:rsid w:val="00865792"/>
    <w:rsid w:val="00866630"/>
    <w:rsid w:val="008671FA"/>
    <w:rsid w:val="0086720C"/>
    <w:rsid w:val="00870934"/>
    <w:rsid w:val="00872697"/>
    <w:rsid w:val="00872BF2"/>
    <w:rsid w:val="00876F28"/>
    <w:rsid w:val="008805C5"/>
    <w:rsid w:val="00880691"/>
    <w:rsid w:val="00880F25"/>
    <w:rsid w:val="00881FC6"/>
    <w:rsid w:val="00882BB9"/>
    <w:rsid w:val="00882F82"/>
    <w:rsid w:val="0088339D"/>
    <w:rsid w:val="008861F0"/>
    <w:rsid w:val="00891C63"/>
    <w:rsid w:val="008928EA"/>
    <w:rsid w:val="00893EDA"/>
    <w:rsid w:val="008941C6"/>
    <w:rsid w:val="008944E9"/>
    <w:rsid w:val="00894766"/>
    <w:rsid w:val="00894F6E"/>
    <w:rsid w:val="00896F86"/>
    <w:rsid w:val="00897280"/>
    <w:rsid w:val="008A42D5"/>
    <w:rsid w:val="008A4B74"/>
    <w:rsid w:val="008B119A"/>
    <w:rsid w:val="008B4FD7"/>
    <w:rsid w:val="008B5099"/>
    <w:rsid w:val="008B5164"/>
    <w:rsid w:val="008B57EA"/>
    <w:rsid w:val="008B68FC"/>
    <w:rsid w:val="008B729D"/>
    <w:rsid w:val="008B77B9"/>
    <w:rsid w:val="008C06A3"/>
    <w:rsid w:val="008C4A64"/>
    <w:rsid w:val="008C59ED"/>
    <w:rsid w:val="008C5A55"/>
    <w:rsid w:val="008C7FB5"/>
    <w:rsid w:val="008D1359"/>
    <w:rsid w:val="008D1760"/>
    <w:rsid w:val="008D24C5"/>
    <w:rsid w:val="008D3845"/>
    <w:rsid w:val="008D3A94"/>
    <w:rsid w:val="008D4D89"/>
    <w:rsid w:val="008D6DE8"/>
    <w:rsid w:val="008D7E4B"/>
    <w:rsid w:val="008E0CC0"/>
    <w:rsid w:val="008E0ED4"/>
    <w:rsid w:val="008E1021"/>
    <w:rsid w:val="008E199D"/>
    <w:rsid w:val="008E295F"/>
    <w:rsid w:val="008E5973"/>
    <w:rsid w:val="008E5A84"/>
    <w:rsid w:val="008E6AA2"/>
    <w:rsid w:val="008E6DB7"/>
    <w:rsid w:val="008F337D"/>
    <w:rsid w:val="008F4ECF"/>
    <w:rsid w:val="008F641C"/>
    <w:rsid w:val="008F690E"/>
    <w:rsid w:val="008F72FB"/>
    <w:rsid w:val="00900783"/>
    <w:rsid w:val="00901C1C"/>
    <w:rsid w:val="00903B59"/>
    <w:rsid w:val="00904A28"/>
    <w:rsid w:val="009054CF"/>
    <w:rsid w:val="0090593F"/>
    <w:rsid w:val="009079C0"/>
    <w:rsid w:val="00910B2E"/>
    <w:rsid w:val="00911ED9"/>
    <w:rsid w:val="0091251B"/>
    <w:rsid w:val="00915A1A"/>
    <w:rsid w:val="00921888"/>
    <w:rsid w:val="00923398"/>
    <w:rsid w:val="00925D56"/>
    <w:rsid w:val="00926565"/>
    <w:rsid w:val="00926EDE"/>
    <w:rsid w:val="0092731A"/>
    <w:rsid w:val="00927485"/>
    <w:rsid w:val="009274F0"/>
    <w:rsid w:val="00927F2B"/>
    <w:rsid w:val="0093069D"/>
    <w:rsid w:val="009315E5"/>
    <w:rsid w:val="00932EE9"/>
    <w:rsid w:val="00933121"/>
    <w:rsid w:val="009370BC"/>
    <w:rsid w:val="009445DF"/>
    <w:rsid w:val="00946C45"/>
    <w:rsid w:val="00946F9D"/>
    <w:rsid w:val="00950AA4"/>
    <w:rsid w:val="00952090"/>
    <w:rsid w:val="00952FD7"/>
    <w:rsid w:val="00953209"/>
    <w:rsid w:val="00954A78"/>
    <w:rsid w:val="00954D9D"/>
    <w:rsid w:val="00954EF9"/>
    <w:rsid w:val="00956446"/>
    <w:rsid w:val="0096426E"/>
    <w:rsid w:val="009649B9"/>
    <w:rsid w:val="00967D2D"/>
    <w:rsid w:val="00970814"/>
    <w:rsid w:val="00973B87"/>
    <w:rsid w:val="009752C9"/>
    <w:rsid w:val="00975571"/>
    <w:rsid w:val="00977AA3"/>
    <w:rsid w:val="00980D64"/>
    <w:rsid w:val="009844C3"/>
    <w:rsid w:val="00986C28"/>
    <w:rsid w:val="00992E7B"/>
    <w:rsid w:val="0099350C"/>
    <w:rsid w:val="0099440E"/>
    <w:rsid w:val="00994706"/>
    <w:rsid w:val="0099597A"/>
    <w:rsid w:val="009A186F"/>
    <w:rsid w:val="009A2585"/>
    <w:rsid w:val="009A66E5"/>
    <w:rsid w:val="009A694E"/>
    <w:rsid w:val="009A70E8"/>
    <w:rsid w:val="009B23CC"/>
    <w:rsid w:val="009B3A1F"/>
    <w:rsid w:val="009B57C0"/>
    <w:rsid w:val="009B59D7"/>
    <w:rsid w:val="009B62F3"/>
    <w:rsid w:val="009B6760"/>
    <w:rsid w:val="009B79F2"/>
    <w:rsid w:val="009C2B30"/>
    <w:rsid w:val="009C57D9"/>
    <w:rsid w:val="009D01D5"/>
    <w:rsid w:val="009D1571"/>
    <w:rsid w:val="009D1C3F"/>
    <w:rsid w:val="009D41A1"/>
    <w:rsid w:val="009D609E"/>
    <w:rsid w:val="009D630B"/>
    <w:rsid w:val="009D67A8"/>
    <w:rsid w:val="009E12F8"/>
    <w:rsid w:val="009E23BA"/>
    <w:rsid w:val="009E369E"/>
    <w:rsid w:val="009E5E1F"/>
    <w:rsid w:val="009E662D"/>
    <w:rsid w:val="009E7080"/>
    <w:rsid w:val="009F0F00"/>
    <w:rsid w:val="009F2757"/>
    <w:rsid w:val="009F65B0"/>
    <w:rsid w:val="00A02FA6"/>
    <w:rsid w:val="00A0382F"/>
    <w:rsid w:val="00A047EE"/>
    <w:rsid w:val="00A04E63"/>
    <w:rsid w:val="00A05750"/>
    <w:rsid w:val="00A0733D"/>
    <w:rsid w:val="00A07475"/>
    <w:rsid w:val="00A07498"/>
    <w:rsid w:val="00A07C70"/>
    <w:rsid w:val="00A102CC"/>
    <w:rsid w:val="00A120CF"/>
    <w:rsid w:val="00A13C42"/>
    <w:rsid w:val="00A14179"/>
    <w:rsid w:val="00A1484B"/>
    <w:rsid w:val="00A14F8B"/>
    <w:rsid w:val="00A15132"/>
    <w:rsid w:val="00A15B00"/>
    <w:rsid w:val="00A15F9F"/>
    <w:rsid w:val="00A16375"/>
    <w:rsid w:val="00A205A7"/>
    <w:rsid w:val="00A20F13"/>
    <w:rsid w:val="00A210D5"/>
    <w:rsid w:val="00A223D6"/>
    <w:rsid w:val="00A22445"/>
    <w:rsid w:val="00A23DBA"/>
    <w:rsid w:val="00A32548"/>
    <w:rsid w:val="00A32E89"/>
    <w:rsid w:val="00A33001"/>
    <w:rsid w:val="00A33F81"/>
    <w:rsid w:val="00A345C0"/>
    <w:rsid w:val="00A36442"/>
    <w:rsid w:val="00A378B2"/>
    <w:rsid w:val="00A40BB8"/>
    <w:rsid w:val="00A41D80"/>
    <w:rsid w:val="00A436B1"/>
    <w:rsid w:val="00A44608"/>
    <w:rsid w:val="00A448C1"/>
    <w:rsid w:val="00A44CA8"/>
    <w:rsid w:val="00A44F6A"/>
    <w:rsid w:val="00A45726"/>
    <w:rsid w:val="00A470B6"/>
    <w:rsid w:val="00A51462"/>
    <w:rsid w:val="00A51DF1"/>
    <w:rsid w:val="00A54246"/>
    <w:rsid w:val="00A6006E"/>
    <w:rsid w:val="00A60B30"/>
    <w:rsid w:val="00A6207E"/>
    <w:rsid w:val="00A64A7F"/>
    <w:rsid w:val="00A6645C"/>
    <w:rsid w:val="00A66988"/>
    <w:rsid w:val="00A705F8"/>
    <w:rsid w:val="00A7084D"/>
    <w:rsid w:val="00A714A1"/>
    <w:rsid w:val="00A71EC6"/>
    <w:rsid w:val="00A723C0"/>
    <w:rsid w:val="00A725CB"/>
    <w:rsid w:val="00A72C88"/>
    <w:rsid w:val="00A73D0F"/>
    <w:rsid w:val="00A73E0F"/>
    <w:rsid w:val="00A77284"/>
    <w:rsid w:val="00A8084F"/>
    <w:rsid w:val="00A819D2"/>
    <w:rsid w:val="00A82103"/>
    <w:rsid w:val="00A845A0"/>
    <w:rsid w:val="00A84F08"/>
    <w:rsid w:val="00A8571A"/>
    <w:rsid w:val="00A85D31"/>
    <w:rsid w:val="00A9051F"/>
    <w:rsid w:val="00A90710"/>
    <w:rsid w:val="00A914BB"/>
    <w:rsid w:val="00A93DB5"/>
    <w:rsid w:val="00A9764F"/>
    <w:rsid w:val="00AA031D"/>
    <w:rsid w:val="00AA216B"/>
    <w:rsid w:val="00AA2CBE"/>
    <w:rsid w:val="00AA4049"/>
    <w:rsid w:val="00AA4050"/>
    <w:rsid w:val="00AA4864"/>
    <w:rsid w:val="00AA50B1"/>
    <w:rsid w:val="00AA5B26"/>
    <w:rsid w:val="00AA714E"/>
    <w:rsid w:val="00AB18B9"/>
    <w:rsid w:val="00AB35E8"/>
    <w:rsid w:val="00AB6EE9"/>
    <w:rsid w:val="00AB771D"/>
    <w:rsid w:val="00AB7815"/>
    <w:rsid w:val="00AC0277"/>
    <w:rsid w:val="00AC0EEB"/>
    <w:rsid w:val="00AC15E5"/>
    <w:rsid w:val="00AC1BA8"/>
    <w:rsid w:val="00AC1BFC"/>
    <w:rsid w:val="00AC1F8E"/>
    <w:rsid w:val="00AC210E"/>
    <w:rsid w:val="00AC506F"/>
    <w:rsid w:val="00AC631A"/>
    <w:rsid w:val="00AC648C"/>
    <w:rsid w:val="00AC6C96"/>
    <w:rsid w:val="00AC7F87"/>
    <w:rsid w:val="00AD194B"/>
    <w:rsid w:val="00AD430A"/>
    <w:rsid w:val="00AD4C26"/>
    <w:rsid w:val="00AD5516"/>
    <w:rsid w:val="00AD686B"/>
    <w:rsid w:val="00AD7133"/>
    <w:rsid w:val="00AD71C5"/>
    <w:rsid w:val="00AD7A22"/>
    <w:rsid w:val="00AE0337"/>
    <w:rsid w:val="00AE516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16D8E"/>
    <w:rsid w:val="00B201E7"/>
    <w:rsid w:val="00B22AFF"/>
    <w:rsid w:val="00B259B8"/>
    <w:rsid w:val="00B25FB1"/>
    <w:rsid w:val="00B30A02"/>
    <w:rsid w:val="00B31869"/>
    <w:rsid w:val="00B31E4F"/>
    <w:rsid w:val="00B325B1"/>
    <w:rsid w:val="00B333F3"/>
    <w:rsid w:val="00B35648"/>
    <w:rsid w:val="00B41984"/>
    <w:rsid w:val="00B41B41"/>
    <w:rsid w:val="00B41C4F"/>
    <w:rsid w:val="00B43216"/>
    <w:rsid w:val="00B446C4"/>
    <w:rsid w:val="00B461C6"/>
    <w:rsid w:val="00B47128"/>
    <w:rsid w:val="00B47424"/>
    <w:rsid w:val="00B47B6D"/>
    <w:rsid w:val="00B50AC9"/>
    <w:rsid w:val="00B5216F"/>
    <w:rsid w:val="00B52828"/>
    <w:rsid w:val="00B52DFD"/>
    <w:rsid w:val="00B539D5"/>
    <w:rsid w:val="00B5457C"/>
    <w:rsid w:val="00B549EA"/>
    <w:rsid w:val="00B54DF9"/>
    <w:rsid w:val="00B561CE"/>
    <w:rsid w:val="00B569D0"/>
    <w:rsid w:val="00B61CD1"/>
    <w:rsid w:val="00B62026"/>
    <w:rsid w:val="00B62988"/>
    <w:rsid w:val="00B64AC3"/>
    <w:rsid w:val="00B65214"/>
    <w:rsid w:val="00B65C07"/>
    <w:rsid w:val="00B67925"/>
    <w:rsid w:val="00B71008"/>
    <w:rsid w:val="00B726F2"/>
    <w:rsid w:val="00B748CC"/>
    <w:rsid w:val="00B81740"/>
    <w:rsid w:val="00B81DAA"/>
    <w:rsid w:val="00B82337"/>
    <w:rsid w:val="00B84110"/>
    <w:rsid w:val="00B87BD7"/>
    <w:rsid w:val="00B92ABA"/>
    <w:rsid w:val="00B936F9"/>
    <w:rsid w:val="00B94789"/>
    <w:rsid w:val="00B947DA"/>
    <w:rsid w:val="00B95530"/>
    <w:rsid w:val="00B9560D"/>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2564"/>
    <w:rsid w:val="00BC29C3"/>
    <w:rsid w:val="00BC362B"/>
    <w:rsid w:val="00BC51C0"/>
    <w:rsid w:val="00BC5BCD"/>
    <w:rsid w:val="00BC6091"/>
    <w:rsid w:val="00BD00B3"/>
    <w:rsid w:val="00BD0418"/>
    <w:rsid w:val="00BD12B7"/>
    <w:rsid w:val="00BD20DE"/>
    <w:rsid w:val="00BD2AFC"/>
    <w:rsid w:val="00BD321C"/>
    <w:rsid w:val="00BD61CA"/>
    <w:rsid w:val="00BD7BAC"/>
    <w:rsid w:val="00BE052A"/>
    <w:rsid w:val="00BE0994"/>
    <w:rsid w:val="00BE38F4"/>
    <w:rsid w:val="00BE5CF6"/>
    <w:rsid w:val="00BE741D"/>
    <w:rsid w:val="00BE7804"/>
    <w:rsid w:val="00BF1790"/>
    <w:rsid w:val="00BF250D"/>
    <w:rsid w:val="00BF459A"/>
    <w:rsid w:val="00BF6573"/>
    <w:rsid w:val="00BF6699"/>
    <w:rsid w:val="00BF6E39"/>
    <w:rsid w:val="00BF7502"/>
    <w:rsid w:val="00C0350D"/>
    <w:rsid w:val="00C045EC"/>
    <w:rsid w:val="00C04B31"/>
    <w:rsid w:val="00C04E5A"/>
    <w:rsid w:val="00C07D95"/>
    <w:rsid w:val="00C10552"/>
    <w:rsid w:val="00C11BE1"/>
    <w:rsid w:val="00C11EF6"/>
    <w:rsid w:val="00C12503"/>
    <w:rsid w:val="00C134C2"/>
    <w:rsid w:val="00C15BDA"/>
    <w:rsid w:val="00C16F72"/>
    <w:rsid w:val="00C21AD9"/>
    <w:rsid w:val="00C23C94"/>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0CE0"/>
    <w:rsid w:val="00C4298E"/>
    <w:rsid w:val="00C42D1A"/>
    <w:rsid w:val="00C4340D"/>
    <w:rsid w:val="00C440C2"/>
    <w:rsid w:val="00C44DD1"/>
    <w:rsid w:val="00C44EA2"/>
    <w:rsid w:val="00C457D2"/>
    <w:rsid w:val="00C541A0"/>
    <w:rsid w:val="00C5420D"/>
    <w:rsid w:val="00C56261"/>
    <w:rsid w:val="00C60433"/>
    <w:rsid w:val="00C61175"/>
    <w:rsid w:val="00C61860"/>
    <w:rsid w:val="00C61B63"/>
    <w:rsid w:val="00C64AAD"/>
    <w:rsid w:val="00C655FD"/>
    <w:rsid w:val="00C67500"/>
    <w:rsid w:val="00C67FDE"/>
    <w:rsid w:val="00C7006C"/>
    <w:rsid w:val="00C70D0E"/>
    <w:rsid w:val="00C729CC"/>
    <w:rsid w:val="00C73A15"/>
    <w:rsid w:val="00C73D1C"/>
    <w:rsid w:val="00C74D8C"/>
    <w:rsid w:val="00C754F0"/>
    <w:rsid w:val="00C756C4"/>
    <w:rsid w:val="00C76829"/>
    <w:rsid w:val="00C77523"/>
    <w:rsid w:val="00C778E0"/>
    <w:rsid w:val="00C826FE"/>
    <w:rsid w:val="00C82DDC"/>
    <w:rsid w:val="00C8403B"/>
    <w:rsid w:val="00C84273"/>
    <w:rsid w:val="00C85395"/>
    <w:rsid w:val="00C8540E"/>
    <w:rsid w:val="00C85554"/>
    <w:rsid w:val="00C86591"/>
    <w:rsid w:val="00C87DD4"/>
    <w:rsid w:val="00C90265"/>
    <w:rsid w:val="00C90877"/>
    <w:rsid w:val="00C910A6"/>
    <w:rsid w:val="00C91480"/>
    <w:rsid w:val="00C91D18"/>
    <w:rsid w:val="00C92911"/>
    <w:rsid w:val="00C93B26"/>
    <w:rsid w:val="00C94C27"/>
    <w:rsid w:val="00C95866"/>
    <w:rsid w:val="00C963DC"/>
    <w:rsid w:val="00C964D4"/>
    <w:rsid w:val="00C966AF"/>
    <w:rsid w:val="00CA0D75"/>
    <w:rsid w:val="00CA1447"/>
    <w:rsid w:val="00CA2A85"/>
    <w:rsid w:val="00CA57AA"/>
    <w:rsid w:val="00CA6612"/>
    <w:rsid w:val="00CA75B8"/>
    <w:rsid w:val="00CB0555"/>
    <w:rsid w:val="00CB066C"/>
    <w:rsid w:val="00CB1A65"/>
    <w:rsid w:val="00CB1AA9"/>
    <w:rsid w:val="00CB2A8E"/>
    <w:rsid w:val="00CB7598"/>
    <w:rsid w:val="00CC0B79"/>
    <w:rsid w:val="00CC3884"/>
    <w:rsid w:val="00CC52B0"/>
    <w:rsid w:val="00CC609F"/>
    <w:rsid w:val="00CC63AA"/>
    <w:rsid w:val="00CC7516"/>
    <w:rsid w:val="00CC7668"/>
    <w:rsid w:val="00CC7D2D"/>
    <w:rsid w:val="00CD34D8"/>
    <w:rsid w:val="00CD4A81"/>
    <w:rsid w:val="00CD4EBE"/>
    <w:rsid w:val="00CD5422"/>
    <w:rsid w:val="00CD5718"/>
    <w:rsid w:val="00CD6767"/>
    <w:rsid w:val="00CD6895"/>
    <w:rsid w:val="00CD68FD"/>
    <w:rsid w:val="00CD7C11"/>
    <w:rsid w:val="00CE012C"/>
    <w:rsid w:val="00CE0F3D"/>
    <w:rsid w:val="00CE34CD"/>
    <w:rsid w:val="00CE47AC"/>
    <w:rsid w:val="00CE4D9D"/>
    <w:rsid w:val="00CE5128"/>
    <w:rsid w:val="00CE750F"/>
    <w:rsid w:val="00CF0315"/>
    <w:rsid w:val="00CF12E6"/>
    <w:rsid w:val="00CF301C"/>
    <w:rsid w:val="00CF3788"/>
    <w:rsid w:val="00CF37C5"/>
    <w:rsid w:val="00CF59E0"/>
    <w:rsid w:val="00CF6D80"/>
    <w:rsid w:val="00CF7FB3"/>
    <w:rsid w:val="00D0075C"/>
    <w:rsid w:val="00D0268C"/>
    <w:rsid w:val="00D03197"/>
    <w:rsid w:val="00D03E37"/>
    <w:rsid w:val="00D051AC"/>
    <w:rsid w:val="00D158F5"/>
    <w:rsid w:val="00D1607A"/>
    <w:rsid w:val="00D17809"/>
    <w:rsid w:val="00D20C1C"/>
    <w:rsid w:val="00D2113B"/>
    <w:rsid w:val="00D21F56"/>
    <w:rsid w:val="00D229BE"/>
    <w:rsid w:val="00D22D82"/>
    <w:rsid w:val="00D2366E"/>
    <w:rsid w:val="00D23A0B"/>
    <w:rsid w:val="00D24FB0"/>
    <w:rsid w:val="00D259F1"/>
    <w:rsid w:val="00D264FD"/>
    <w:rsid w:val="00D3043B"/>
    <w:rsid w:val="00D30455"/>
    <w:rsid w:val="00D30BF0"/>
    <w:rsid w:val="00D31207"/>
    <w:rsid w:val="00D31302"/>
    <w:rsid w:val="00D314E1"/>
    <w:rsid w:val="00D321B1"/>
    <w:rsid w:val="00D32C24"/>
    <w:rsid w:val="00D344E6"/>
    <w:rsid w:val="00D362DA"/>
    <w:rsid w:val="00D37659"/>
    <w:rsid w:val="00D37F6A"/>
    <w:rsid w:val="00D43FF3"/>
    <w:rsid w:val="00D45062"/>
    <w:rsid w:val="00D45211"/>
    <w:rsid w:val="00D46D0B"/>
    <w:rsid w:val="00D46EFB"/>
    <w:rsid w:val="00D473A3"/>
    <w:rsid w:val="00D47AAB"/>
    <w:rsid w:val="00D47F8E"/>
    <w:rsid w:val="00D53992"/>
    <w:rsid w:val="00D542FF"/>
    <w:rsid w:val="00D55E02"/>
    <w:rsid w:val="00D57122"/>
    <w:rsid w:val="00D611DE"/>
    <w:rsid w:val="00D61C73"/>
    <w:rsid w:val="00D628B2"/>
    <w:rsid w:val="00D66FA4"/>
    <w:rsid w:val="00D70EE9"/>
    <w:rsid w:val="00D720ED"/>
    <w:rsid w:val="00D72D5E"/>
    <w:rsid w:val="00D74EDA"/>
    <w:rsid w:val="00D75D06"/>
    <w:rsid w:val="00D7600B"/>
    <w:rsid w:val="00D765B7"/>
    <w:rsid w:val="00D76827"/>
    <w:rsid w:val="00D80A1E"/>
    <w:rsid w:val="00D80F0D"/>
    <w:rsid w:val="00D819DA"/>
    <w:rsid w:val="00D81A45"/>
    <w:rsid w:val="00D842DC"/>
    <w:rsid w:val="00D8487D"/>
    <w:rsid w:val="00D84BD4"/>
    <w:rsid w:val="00D873C0"/>
    <w:rsid w:val="00D87E08"/>
    <w:rsid w:val="00D900C1"/>
    <w:rsid w:val="00D901C9"/>
    <w:rsid w:val="00D91FD6"/>
    <w:rsid w:val="00D92A93"/>
    <w:rsid w:val="00DA065C"/>
    <w:rsid w:val="00DA2F73"/>
    <w:rsid w:val="00DA4B5F"/>
    <w:rsid w:val="00DA58EE"/>
    <w:rsid w:val="00DA71A1"/>
    <w:rsid w:val="00DB0230"/>
    <w:rsid w:val="00DB09C9"/>
    <w:rsid w:val="00DB1EA4"/>
    <w:rsid w:val="00DB6D6F"/>
    <w:rsid w:val="00DB7810"/>
    <w:rsid w:val="00DC036E"/>
    <w:rsid w:val="00DC0FD4"/>
    <w:rsid w:val="00DC241E"/>
    <w:rsid w:val="00DC32C2"/>
    <w:rsid w:val="00DC3B02"/>
    <w:rsid w:val="00DC4CDC"/>
    <w:rsid w:val="00DC4DA0"/>
    <w:rsid w:val="00DC5133"/>
    <w:rsid w:val="00DC6054"/>
    <w:rsid w:val="00DC628D"/>
    <w:rsid w:val="00DD13D5"/>
    <w:rsid w:val="00DD3567"/>
    <w:rsid w:val="00DD5740"/>
    <w:rsid w:val="00DD5FAE"/>
    <w:rsid w:val="00DE15DC"/>
    <w:rsid w:val="00DE2594"/>
    <w:rsid w:val="00DE61F2"/>
    <w:rsid w:val="00DE7DE7"/>
    <w:rsid w:val="00DF3B9B"/>
    <w:rsid w:val="00DF42EB"/>
    <w:rsid w:val="00DF4F0A"/>
    <w:rsid w:val="00DF653F"/>
    <w:rsid w:val="00E01252"/>
    <w:rsid w:val="00E03CEB"/>
    <w:rsid w:val="00E046FB"/>
    <w:rsid w:val="00E066FB"/>
    <w:rsid w:val="00E10AA1"/>
    <w:rsid w:val="00E13CC1"/>
    <w:rsid w:val="00E146E6"/>
    <w:rsid w:val="00E14E6D"/>
    <w:rsid w:val="00E22C7E"/>
    <w:rsid w:val="00E27D59"/>
    <w:rsid w:val="00E30B82"/>
    <w:rsid w:val="00E30D2C"/>
    <w:rsid w:val="00E31332"/>
    <w:rsid w:val="00E3375F"/>
    <w:rsid w:val="00E34E0E"/>
    <w:rsid w:val="00E3632A"/>
    <w:rsid w:val="00E37B74"/>
    <w:rsid w:val="00E40579"/>
    <w:rsid w:val="00E408A7"/>
    <w:rsid w:val="00E40A2D"/>
    <w:rsid w:val="00E41012"/>
    <w:rsid w:val="00E420A9"/>
    <w:rsid w:val="00E42E5D"/>
    <w:rsid w:val="00E43B61"/>
    <w:rsid w:val="00E4424C"/>
    <w:rsid w:val="00E44779"/>
    <w:rsid w:val="00E453BA"/>
    <w:rsid w:val="00E45699"/>
    <w:rsid w:val="00E45C9B"/>
    <w:rsid w:val="00E4687C"/>
    <w:rsid w:val="00E507A4"/>
    <w:rsid w:val="00E50968"/>
    <w:rsid w:val="00E50D31"/>
    <w:rsid w:val="00E52A52"/>
    <w:rsid w:val="00E52C77"/>
    <w:rsid w:val="00E5492A"/>
    <w:rsid w:val="00E565A9"/>
    <w:rsid w:val="00E603AC"/>
    <w:rsid w:val="00E6089D"/>
    <w:rsid w:val="00E60F07"/>
    <w:rsid w:val="00E62CC1"/>
    <w:rsid w:val="00E66A21"/>
    <w:rsid w:val="00E6706F"/>
    <w:rsid w:val="00E70AFF"/>
    <w:rsid w:val="00E717B4"/>
    <w:rsid w:val="00E730B8"/>
    <w:rsid w:val="00E743E9"/>
    <w:rsid w:val="00E81E54"/>
    <w:rsid w:val="00E81E6C"/>
    <w:rsid w:val="00E8201C"/>
    <w:rsid w:val="00E829E5"/>
    <w:rsid w:val="00E84673"/>
    <w:rsid w:val="00E8532D"/>
    <w:rsid w:val="00E85A65"/>
    <w:rsid w:val="00E90629"/>
    <w:rsid w:val="00E90AEE"/>
    <w:rsid w:val="00E94D12"/>
    <w:rsid w:val="00E95313"/>
    <w:rsid w:val="00E95DEC"/>
    <w:rsid w:val="00EA13FE"/>
    <w:rsid w:val="00EA1759"/>
    <w:rsid w:val="00EA2D8A"/>
    <w:rsid w:val="00EA33BB"/>
    <w:rsid w:val="00EA360E"/>
    <w:rsid w:val="00EA5226"/>
    <w:rsid w:val="00EA60B6"/>
    <w:rsid w:val="00EA61C4"/>
    <w:rsid w:val="00EB0583"/>
    <w:rsid w:val="00EB14B6"/>
    <w:rsid w:val="00EB233E"/>
    <w:rsid w:val="00EB3808"/>
    <w:rsid w:val="00EB42F9"/>
    <w:rsid w:val="00EB5C79"/>
    <w:rsid w:val="00EB6215"/>
    <w:rsid w:val="00EB6EC0"/>
    <w:rsid w:val="00EC05DF"/>
    <w:rsid w:val="00EC0AD3"/>
    <w:rsid w:val="00EC0AE9"/>
    <w:rsid w:val="00EC0B12"/>
    <w:rsid w:val="00EC0B22"/>
    <w:rsid w:val="00EC1625"/>
    <w:rsid w:val="00EC219D"/>
    <w:rsid w:val="00EC37AD"/>
    <w:rsid w:val="00EC68F8"/>
    <w:rsid w:val="00EC693B"/>
    <w:rsid w:val="00EC6F5B"/>
    <w:rsid w:val="00ED20AD"/>
    <w:rsid w:val="00ED2857"/>
    <w:rsid w:val="00ED37B6"/>
    <w:rsid w:val="00ED3868"/>
    <w:rsid w:val="00ED5949"/>
    <w:rsid w:val="00EE1537"/>
    <w:rsid w:val="00EE2090"/>
    <w:rsid w:val="00EE2AD6"/>
    <w:rsid w:val="00EE2D6E"/>
    <w:rsid w:val="00EE55E5"/>
    <w:rsid w:val="00EE69C9"/>
    <w:rsid w:val="00EE6B7C"/>
    <w:rsid w:val="00EE6F17"/>
    <w:rsid w:val="00EE7E51"/>
    <w:rsid w:val="00EF05D6"/>
    <w:rsid w:val="00EF0F07"/>
    <w:rsid w:val="00EF153B"/>
    <w:rsid w:val="00EF2FBE"/>
    <w:rsid w:val="00EF4792"/>
    <w:rsid w:val="00EF5703"/>
    <w:rsid w:val="00EF5EEA"/>
    <w:rsid w:val="00EF70B4"/>
    <w:rsid w:val="00F00E45"/>
    <w:rsid w:val="00F02230"/>
    <w:rsid w:val="00F0226F"/>
    <w:rsid w:val="00F028A6"/>
    <w:rsid w:val="00F02EAA"/>
    <w:rsid w:val="00F050CC"/>
    <w:rsid w:val="00F05E2E"/>
    <w:rsid w:val="00F06B82"/>
    <w:rsid w:val="00F10C26"/>
    <w:rsid w:val="00F17DF7"/>
    <w:rsid w:val="00F21801"/>
    <w:rsid w:val="00F21E29"/>
    <w:rsid w:val="00F262EB"/>
    <w:rsid w:val="00F2674A"/>
    <w:rsid w:val="00F275DD"/>
    <w:rsid w:val="00F30A7E"/>
    <w:rsid w:val="00F3104B"/>
    <w:rsid w:val="00F311E5"/>
    <w:rsid w:val="00F31BE2"/>
    <w:rsid w:val="00F34224"/>
    <w:rsid w:val="00F34B30"/>
    <w:rsid w:val="00F35E65"/>
    <w:rsid w:val="00F372B7"/>
    <w:rsid w:val="00F413E6"/>
    <w:rsid w:val="00F415D8"/>
    <w:rsid w:val="00F43221"/>
    <w:rsid w:val="00F449DD"/>
    <w:rsid w:val="00F44FB3"/>
    <w:rsid w:val="00F45918"/>
    <w:rsid w:val="00F459CB"/>
    <w:rsid w:val="00F513BF"/>
    <w:rsid w:val="00F51A14"/>
    <w:rsid w:val="00F53727"/>
    <w:rsid w:val="00F537E3"/>
    <w:rsid w:val="00F53B80"/>
    <w:rsid w:val="00F55D89"/>
    <w:rsid w:val="00F55E62"/>
    <w:rsid w:val="00F5619A"/>
    <w:rsid w:val="00F6078F"/>
    <w:rsid w:val="00F6113D"/>
    <w:rsid w:val="00F63A8D"/>
    <w:rsid w:val="00F63D5C"/>
    <w:rsid w:val="00F64C19"/>
    <w:rsid w:val="00F65BF3"/>
    <w:rsid w:val="00F66357"/>
    <w:rsid w:val="00F66FC4"/>
    <w:rsid w:val="00F71046"/>
    <w:rsid w:val="00F7125E"/>
    <w:rsid w:val="00F7147F"/>
    <w:rsid w:val="00F725D7"/>
    <w:rsid w:val="00F7260E"/>
    <w:rsid w:val="00F72F93"/>
    <w:rsid w:val="00F7346A"/>
    <w:rsid w:val="00F737B8"/>
    <w:rsid w:val="00F7401F"/>
    <w:rsid w:val="00F745E7"/>
    <w:rsid w:val="00F75A40"/>
    <w:rsid w:val="00F75E50"/>
    <w:rsid w:val="00F76A56"/>
    <w:rsid w:val="00F76BF6"/>
    <w:rsid w:val="00F77454"/>
    <w:rsid w:val="00F81D23"/>
    <w:rsid w:val="00F84C5A"/>
    <w:rsid w:val="00F851D0"/>
    <w:rsid w:val="00F85229"/>
    <w:rsid w:val="00F85596"/>
    <w:rsid w:val="00F85679"/>
    <w:rsid w:val="00F85C34"/>
    <w:rsid w:val="00F9002C"/>
    <w:rsid w:val="00F91076"/>
    <w:rsid w:val="00F9254A"/>
    <w:rsid w:val="00F92939"/>
    <w:rsid w:val="00F929C8"/>
    <w:rsid w:val="00F93193"/>
    <w:rsid w:val="00F9513E"/>
    <w:rsid w:val="00F96371"/>
    <w:rsid w:val="00F9744F"/>
    <w:rsid w:val="00FA16A9"/>
    <w:rsid w:val="00FA2C01"/>
    <w:rsid w:val="00FA39CE"/>
    <w:rsid w:val="00FA3E7D"/>
    <w:rsid w:val="00FA45A3"/>
    <w:rsid w:val="00FA49E2"/>
    <w:rsid w:val="00FA54EF"/>
    <w:rsid w:val="00FB1271"/>
    <w:rsid w:val="00FB17F2"/>
    <w:rsid w:val="00FB526F"/>
    <w:rsid w:val="00FB556D"/>
    <w:rsid w:val="00FB629D"/>
    <w:rsid w:val="00FB67A2"/>
    <w:rsid w:val="00FB6EE9"/>
    <w:rsid w:val="00FC0E4D"/>
    <w:rsid w:val="00FC1604"/>
    <w:rsid w:val="00FC187C"/>
    <w:rsid w:val="00FC3DF5"/>
    <w:rsid w:val="00FC49AE"/>
    <w:rsid w:val="00FC658F"/>
    <w:rsid w:val="00FC66E2"/>
    <w:rsid w:val="00FC7EC8"/>
    <w:rsid w:val="00FD0E42"/>
    <w:rsid w:val="00FD5ED0"/>
    <w:rsid w:val="00FD61EB"/>
    <w:rsid w:val="00FE060C"/>
    <w:rsid w:val="00FE0813"/>
    <w:rsid w:val="00FE0E56"/>
    <w:rsid w:val="00FE18DC"/>
    <w:rsid w:val="00FE31CE"/>
    <w:rsid w:val="00FE3BD4"/>
    <w:rsid w:val="00FE5A6C"/>
    <w:rsid w:val="00FE7D91"/>
    <w:rsid w:val="00FF0830"/>
    <w:rsid w:val="00FF0BAA"/>
    <w:rsid w:val="00FF2E7D"/>
    <w:rsid w:val="00FF3118"/>
    <w:rsid w:val="00FF4658"/>
    <w:rsid w:val="00FF4BFA"/>
    <w:rsid w:val="00FF54F7"/>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Odsek 1."/>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Odsek 1.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 w:type="paragraph" w:styleId="Bezriadkovania">
    <w:name w:val="No Spacing"/>
    <w:uiPriority w:val="1"/>
    <w:qFormat/>
    <w:rsid w:val="00B52828"/>
    <w:pPr>
      <w:widowControl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6075">
      <w:bodyDiv w:val="1"/>
      <w:marLeft w:val="0"/>
      <w:marRight w:val="0"/>
      <w:marTop w:val="0"/>
      <w:marBottom w:val="0"/>
      <w:divBdr>
        <w:top w:val="none" w:sz="0" w:space="0" w:color="auto"/>
        <w:left w:val="none" w:sz="0" w:space="0" w:color="auto"/>
        <w:bottom w:val="none" w:sz="0" w:space="0" w:color="auto"/>
        <w:right w:val="none" w:sz="0" w:space="0" w:color="auto"/>
      </w:divBdr>
    </w:div>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029139135">
          <w:marLeft w:val="300"/>
          <w:marRight w:val="0"/>
          <w:marTop w:val="45"/>
          <w:marBottom w:val="0"/>
          <w:divBdr>
            <w:top w:val="none" w:sz="0" w:space="0" w:color="auto"/>
            <w:left w:val="none" w:sz="0" w:space="0" w:color="auto"/>
            <w:bottom w:val="none" w:sz="0" w:space="0" w:color="auto"/>
            <w:right w:val="none" w:sz="0" w:space="0" w:color="auto"/>
          </w:divBdr>
        </w:div>
        <w:div w:id="212158188">
          <w:marLeft w:val="300"/>
          <w:marRight w:val="0"/>
          <w:marTop w:val="45"/>
          <w:marBottom w:val="0"/>
          <w:divBdr>
            <w:top w:val="none" w:sz="0" w:space="0" w:color="auto"/>
            <w:left w:val="none" w:sz="0" w:space="0" w:color="auto"/>
            <w:bottom w:val="none" w:sz="0" w:space="0" w:color="auto"/>
            <w:right w:val="none" w:sz="0" w:space="0" w:color="auto"/>
          </w:divBdr>
        </w:div>
      </w:divsChild>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www.uvo.gov.sk/legislativametodika-dohlad/jednotny-europsky-dokument-pre-verejne-obstaravanie-60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BAD30-E83B-4D4F-8C0E-F7861E5E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22</Pages>
  <Words>9651</Words>
  <Characters>55014</Characters>
  <Application>Microsoft Office Word</Application>
  <DocSecurity>0</DocSecurity>
  <Lines>458</Lines>
  <Paragraphs>129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64536</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dc:description/>
  <cp:lastModifiedBy>Juríčková Marta</cp:lastModifiedBy>
  <cp:revision>34</cp:revision>
  <cp:lastPrinted>2018-03-15T12:15:00Z</cp:lastPrinted>
  <dcterms:created xsi:type="dcterms:W3CDTF">2022-04-25T19:48:00Z</dcterms:created>
  <dcterms:modified xsi:type="dcterms:W3CDTF">2022-05-03T05:50:00Z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