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EB5A" w14:textId="32828030" w:rsidR="001649C8" w:rsidRPr="00335219" w:rsidRDefault="00335219">
      <w:pPr>
        <w:rPr>
          <w:rFonts w:ascii="Corbel" w:hAnsi="Corbel"/>
        </w:rPr>
      </w:pPr>
      <w:r w:rsidRPr="00335219">
        <w:rPr>
          <w:rFonts w:ascii="Corbel" w:hAnsi="Corbel"/>
        </w:rPr>
        <w:t>Príloha č. 1 časť 1</w:t>
      </w:r>
      <w:r w:rsidRPr="00335219">
        <w:rPr>
          <w:rFonts w:ascii="Corbel" w:hAnsi="Corbel"/>
        </w:rPr>
        <w:tab/>
      </w:r>
      <w:r w:rsidRPr="00335219">
        <w:rPr>
          <w:rFonts w:ascii="Corbel" w:hAnsi="Corbel"/>
        </w:rPr>
        <w:tab/>
        <w:t>Maliarsky materiál</w:t>
      </w:r>
    </w:p>
    <w:p w14:paraId="43A97678" w14:textId="5732B95A" w:rsidR="00335219" w:rsidRDefault="00335219"/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777"/>
        <w:gridCol w:w="3969"/>
        <w:gridCol w:w="382"/>
        <w:gridCol w:w="992"/>
        <w:gridCol w:w="2736"/>
      </w:tblGrid>
      <w:tr w:rsidR="00335219" w:rsidRPr="001571C3" w14:paraId="4ECE8370" w14:textId="0F6856BD" w:rsidTr="00335219">
        <w:trPr>
          <w:trHeight w:val="1020"/>
        </w:trPr>
        <w:tc>
          <w:tcPr>
            <w:tcW w:w="343" w:type="dxa"/>
            <w:shd w:val="clear" w:color="000000" w:fill="D9D9D9"/>
            <w:noWrap/>
            <w:vAlign w:val="center"/>
            <w:hideMark/>
          </w:tcPr>
          <w:p w14:paraId="4DA80F63" w14:textId="77777777" w:rsidR="00335219" w:rsidRPr="001571C3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7" w:type="dxa"/>
            <w:shd w:val="clear" w:color="000000" w:fill="D9D9D9"/>
            <w:noWrap/>
            <w:vAlign w:val="center"/>
            <w:hideMark/>
          </w:tcPr>
          <w:p w14:paraId="436334C9" w14:textId="77777777" w:rsidR="00335219" w:rsidRPr="001571C3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</w:p>
        </w:tc>
        <w:tc>
          <w:tcPr>
            <w:tcW w:w="3969" w:type="dxa"/>
            <w:shd w:val="clear" w:color="000000" w:fill="D9D9D9"/>
            <w:noWrap/>
            <w:vAlign w:val="center"/>
            <w:hideMark/>
          </w:tcPr>
          <w:p w14:paraId="4FECEB78" w14:textId="77777777" w:rsidR="00335219" w:rsidRPr="001571C3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283" w:type="dxa"/>
            <w:shd w:val="clear" w:color="000000" w:fill="D9D9D9"/>
            <w:noWrap/>
            <w:vAlign w:val="center"/>
            <w:hideMark/>
          </w:tcPr>
          <w:p w14:paraId="4F123C60" w14:textId="77777777" w:rsidR="00335219" w:rsidRPr="001571C3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9A30A4B" w14:textId="77777777" w:rsidR="00335219" w:rsidRPr="001571C3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2835" w:type="dxa"/>
            <w:shd w:val="clear" w:color="000000" w:fill="D9D9D9"/>
          </w:tcPr>
          <w:p w14:paraId="4B52C788" w14:textId="77777777" w:rsidR="00335219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207A7D8D" w14:textId="77777777" w:rsidR="00335219" w:rsidRDefault="00335219" w:rsidP="000B1BA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30D45AEA" w14:textId="3EF73EB7" w:rsidR="00335219" w:rsidRPr="001571C3" w:rsidRDefault="00335219" w:rsidP="003352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Názov/ špecifikácia produktu</w:t>
            </w:r>
          </w:p>
        </w:tc>
      </w:tr>
      <w:tr w:rsidR="00335219" w:rsidRPr="001571C3" w14:paraId="46C98CCD" w14:textId="5DB09D12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952F42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6D42F36E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nízkoexpanzná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trubičková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pena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3C81B7D9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na vyplňovanie škár pri montáži okenných rámov a dverných zárubní, bal. 750ml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5776E775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A555D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835" w:type="dxa"/>
          </w:tcPr>
          <w:p w14:paraId="5B86A21D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3B03F466" w14:textId="570625EC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D2B8145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490B0404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sklenársky tmel na drevený rám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46A5E006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bal. 1kg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4902676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20665F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835" w:type="dxa"/>
          </w:tcPr>
          <w:p w14:paraId="21E9C473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33A5522F" w14:textId="202230F8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1C3B523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6C08CF83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sanitárny silikón biely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90DBF97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bal. tuba 280ml al. 310ml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0F7BC605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687035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835" w:type="dxa"/>
          </w:tcPr>
          <w:p w14:paraId="5ABD4E9E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3C35B942" w14:textId="2B7DE9E7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84EA000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2B5D126B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sanitárny silikón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trasparentný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C98545C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bal. tuba 280ml al. 310ml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AE91DD1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29D74F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835" w:type="dxa"/>
          </w:tcPr>
          <w:p w14:paraId="188308FB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2CAB333D" w14:textId="75FC324A" w:rsidTr="00335219">
        <w:trPr>
          <w:trHeight w:val="720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410DE5B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462F50E7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riedidlo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203F93E6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riedidlo vhodné na riedenie lepidiel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Chemoprén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bez zníženia ich účinnosti a kvality, bal. 0,5l (napr.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Profiprén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, 10bal. po 0,5l)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2199A33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3D607B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835" w:type="dxa"/>
          </w:tcPr>
          <w:p w14:paraId="6722280F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4078B93B" w14:textId="2467A5F0" w:rsidTr="00335219">
        <w:trPr>
          <w:trHeight w:val="720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ED97C02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38773231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latexová vonkajšia farba biela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4FCD56FE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pololesklá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, z dôvodu zachovania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farbnej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jednotnosti povrchov, na ktoré bude farba použitá, požadujeme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Eternex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V2019 0100, bal. 12kg (20bal. po 12kg)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138F3C45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07EF6A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240</w:t>
            </w:r>
          </w:p>
        </w:tc>
        <w:tc>
          <w:tcPr>
            <w:tcW w:w="2835" w:type="dxa"/>
          </w:tcPr>
          <w:p w14:paraId="37559D8A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19497E64" w14:textId="6A897732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266F2DC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727FC75F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nitrocelulózový lesklý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leštiteľný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email biely 1000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B10859E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bal. 0,75l (napr.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Cemal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C2001, 8 bal. po 0,75l)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3E2CCD9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D9817E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835" w:type="dxa"/>
          </w:tcPr>
          <w:p w14:paraId="36AE9E9E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0F37A977" w14:textId="6407EAFD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827DF9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3027836A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tónovacia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farba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76E937B2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bal. 1kg,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okrovotmavý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odtieň 0660, napr. 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Hetcolor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C0A9EB9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8112C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835" w:type="dxa"/>
          </w:tcPr>
          <w:p w14:paraId="1ECED2B7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0ED4D3B2" w14:textId="7F76720B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6D0408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2240A3E4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farba syntetická čierna 1999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4DC1468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na kov a drevo, vrchná, bal.  2,5l (20ks po 2,5l)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A07A490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40E66F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2835" w:type="dxa"/>
          </w:tcPr>
          <w:p w14:paraId="7E021FB5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6362F87C" w14:textId="32874B94" w:rsidTr="00335219">
        <w:trPr>
          <w:trHeight w:val="73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C9FCF4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00F9EA58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biela vnútorná maliarska farba na steny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0E9FF34F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matná, z dôvodu zachovania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farbnej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jednotnosti povrchov, na ktoré bude farba použitá, požadujeme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Farmal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plus, bal. 25kg (50bal. po 25kg)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945E02A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56EA7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1250</w:t>
            </w:r>
          </w:p>
        </w:tc>
        <w:tc>
          <w:tcPr>
            <w:tcW w:w="2835" w:type="dxa"/>
          </w:tcPr>
          <w:p w14:paraId="0B6B4B1B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2E296559" w14:textId="2E2CF239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E3A05C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458BD82A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tmavošedá syntetická emailová č.1100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20F0AEEF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na kov a drevo, vrchná, bal.  0,75kg (10bal po 0,75kg)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C73BAF9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8CC7C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7,5</w:t>
            </w:r>
          </w:p>
        </w:tc>
        <w:tc>
          <w:tcPr>
            <w:tcW w:w="2835" w:type="dxa"/>
          </w:tcPr>
          <w:p w14:paraId="0D553D04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095364ED" w14:textId="1A1280CC" w:rsidTr="00335219">
        <w:trPr>
          <w:trHeight w:val="55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21D8EF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7E8BF4E1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svetlošedá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syntetická emailová č. 1110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A3E5472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na kov a drevo, vrchná, bal.  0,75kg (10 bal. po 0,75kg)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43A8B3B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FC2CE6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7,5</w:t>
            </w:r>
          </w:p>
        </w:tc>
        <w:tc>
          <w:tcPr>
            <w:tcW w:w="2835" w:type="dxa"/>
          </w:tcPr>
          <w:p w14:paraId="52E3CA61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352A9A84" w14:textId="07D7D4E4" w:rsidTr="00335219">
        <w:trPr>
          <w:trHeight w:val="990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5384D4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221BA3B7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farba biela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akrylátová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protiplesňová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19647023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interiérová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akrylátová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farba na omietky, murivá, stierky, sadrokartón, betón a pod., zabezpečuje prevenciu proti plesniam, napr. PM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Biozor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normál+, bal. 4kg (25 bal. po 4kg)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D2E9B39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05AF80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2835" w:type="dxa"/>
          </w:tcPr>
          <w:p w14:paraId="7E0EE6A5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3981A20B" w14:textId="1CB35482" w:rsidTr="00335219">
        <w:trPr>
          <w:trHeight w:val="690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E768BB3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64DA3262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prípravok proti plesni na kúpeľňové povrchy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21CBCA12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 okamžitým účinkom, napr.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Savo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proti plesniam kúpeľňa, bal. s rozprašovačom 500ml (15ks po 0,5l)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213E0AB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EC893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7,5</w:t>
            </w:r>
          </w:p>
        </w:tc>
        <w:tc>
          <w:tcPr>
            <w:tcW w:w="2835" w:type="dxa"/>
          </w:tcPr>
          <w:p w14:paraId="26BDCFC7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72D2C83C" w14:textId="5AD8C2E2" w:rsidTr="00335219">
        <w:trPr>
          <w:trHeight w:val="660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D32568A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4F2EBE1B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sadrová stierka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4F3FE0B5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veľmi jemná, hladená, ušľachtilá sadrová stierka s vysokou belosťou, možnosť vyhladenia až do 0mm (napr.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Rigips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Rimano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Final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), bal. 25kg (40 bal. po 25kg)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09C63DB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AFBC2C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2835" w:type="dxa"/>
          </w:tcPr>
          <w:p w14:paraId="48B93DC7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335219" w:rsidRPr="001571C3" w14:paraId="3A272EB1" w14:textId="0583E7CB" w:rsidTr="00335219">
        <w:trPr>
          <w:trHeight w:val="615"/>
        </w:trPr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B58A75A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14:paraId="3318DD6C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akrylátový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tmel biely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5BF334C6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pretierateľný</w:t>
            </w:r>
            <w:proofErr w:type="spellEnd"/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, bal. 280ml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1C3C8725" w14:textId="77777777" w:rsidR="00335219" w:rsidRPr="001571C3" w:rsidRDefault="00335219" w:rsidP="000B1BA3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19498B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1571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2835" w:type="dxa"/>
          </w:tcPr>
          <w:p w14:paraId="30600AD3" w14:textId="77777777" w:rsidR="00335219" w:rsidRPr="001571C3" w:rsidRDefault="00335219" w:rsidP="000B1BA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FFD90C7" w14:textId="77777777" w:rsidR="00335219" w:rsidRDefault="00335219"/>
    <w:sectPr w:rsidR="0033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19"/>
    <w:rsid w:val="001649C8"/>
    <w:rsid w:val="003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08DB"/>
  <w15:chartTrackingRefBased/>
  <w15:docId w15:val="{F47BDCA0-A75A-4085-A6F1-0BEFBEB7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Sylvia</dc:creator>
  <cp:keywords/>
  <dc:description/>
  <cp:lastModifiedBy>Pavlíková Sylvia</cp:lastModifiedBy>
  <cp:revision>1</cp:revision>
  <dcterms:created xsi:type="dcterms:W3CDTF">2022-05-02T10:01:00Z</dcterms:created>
  <dcterms:modified xsi:type="dcterms:W3CDTF">2022-05-02T10:04:00Z</dcterms:modified>
</cp:coreProperties>
</file>