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12AB0" w14:textId="681DC6EC" w:rsidR="0079141B" w:rsidRDefault="0079141B" w:rsidP="0079141B">
      <w:pPr>
        <w:pStyle w:val="Zkladntext3"/>
        <w:tabs>
          <w:tab w:val="left" w:pos="5970"/>
        </w:tabs>
        <w:spacing w:after="0" w:line="240" w:lineRule="auto"/>
        <w:rPr>
          <w:rFonts w:ascii="Arial Narrow" w:hAnsi="Arial Narrow" w:cs="Arial"/>
          <w:b/>
          <w:sz w:val="36"/>
          <w:szCs w:val="36"/>
        </w:rPr>
      </w:pPr>
    </w:p>
    <w:p w14:paraId="5FD3E944" w14:textId="77777777" w:rsidR="0079141B" w:rsidRDefault="0079141B" w:rsidP="009B3C19">
      <w:pPr>
        <w:pStyle w:val="Zkladntext3"/>
        <w:spacing w:after="0" w:line="240" w:lineRule="auto"/>
        <w:jc w:val="center"/>
        <w:rPr>
          <w:rFonts w:ascii="Arial Narrow" w:hAnsi="Arial Narrow" w:cs="Arial"/>
          <w:b/>
          <w:sz w:val="36"/>
          <w:szCs w:val="36"/>
        </w:rPr>
      </w:pPr>
    </w:p>
    <w:p w14:paraId="4D99834B" w14:textId="3ABF8166"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77777777"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A01803">
        <w:rPr>
          <w:rFonts w:ascii="Arial Narrow" w:hAnsi="Arial Narrow" w:cs="Arial"/>
          <w:sz w:val="22"/>
          <w:szCs w:val="22"/>
        </w:rPr>
        <w:t xml:space="preserve">, </w:t>
      </w:r>
      <w:r w:rsidR="00006731" w:rsidRPr="00A01803">
        <w:rPr>
          <w:rFonts w:ascii="Arial Narrow" w:hAnsi="Arial Narrow" w:cs="Arial"/>
          <w:b/>
          <w:sz w:val="22"/>
          <w:szCs w:val="22"/>
        </w:rPr>
        <w:t xml:space="preserve">s uplatnením § 66 ods. 7 </w:t>
      </w:r>
      <w:r w:rsidR="00460BC6" w:rsidRPr="00A01803">
        <w:rPr>
          <w:rFonts w:ascii="Arial Narrow" w:hAnsi="Arial Narrow" w:cs="Arial"/>
          <w:b/>
          <w:sz w:val="22"/>
          <w:szCs w:val="22"/>
        </w:rPr>
        <w:t>druhej</w:t>
      </w:r>
      <w:r w:rsidR="00410009" w:rsidRPr="00A01803">
        <w:rPr>
          <w:rFonts w:ascii="Arial Narrow" w:hAnsi="Arial Narrow" w:cs="Arial"/>
          <w:b/>
          <w:sz w:val="22"/>
          <w:szCs w:val="22"/>
        </w:rPr>
        <w:t xml:space="preserve"> vety zákona</w:t>
      </w:r>
    </w:p>
    <w:p w14:paraId="0B894BA5" w14:textId="7C7B7882" w:rsidR="00BD2194" w:rsidRDefault="00BD2194" w:rsidP="009B3C19">
      <w:pPr>
        <w:pStyle w:val="Zkladntext3"/>
        <w:spacing w:after="0" w:line="240" w:lineRule="auto"/>
        <w:rPr>
          <w:rFonts w:ascii="Arial Narrow" w:hAnsi="Arial Narrow" w:cs="Arial"/>
          <w:sz w:val="22"/>
          <w:szCs w:val="22"/>
        </w:rPr>
      </w:pPr>
    </w:p>
    <w:p w14:paraId="08157658" w14:textId="4374CCA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6B4FCB7D" w:rsidR="00065F6B" w:rsidRPr="00D83531" w:rsidRDefault="00065F6B" w:rsidP="009B3C19">
      <w:pPr>
        <w:spacing w:after="0" w:line="240" w:lineRule="auto"/>
        <w:jc w:val="center"/>
        <w:rPr>
          <w:rFonts w:ascii="Arial Narrow" w:hAnsi="Arial Narrow" w:cs="Arial"/>
          <w:b/>
          <w:noProof/>
          <w:sz w:val="36"/>
          <w:szCs w:val="36"/>
          <w:lang w:eastAsia="sk-SK"/>
        </w:rPr>
      </w:pPr>
      <w:bookmarkStart w:id="0" w:name="nazov"/>
      <w:bookmarkEnd w:id="0"/>
    </w:p>
    <w:p w14:paraId="7D6E45A0" w14:textId="76E066F2" w:rsidR="0079141B" w:rsidRPr="00F91581" w:rsidRDefault="00F91581" w:rsidP="00F91581">
      <w:pPr>
        <w:spacing w:after="120"/>
        <w:rPr>
          <w:rFonts w:ascii="Arial Narrow" w:hAnsi="Arial Narrow" w:cs="Arial"/>
          <w:b/>
          <w:noProof/>
          <w:sz w:val="52"/>
          <w:szCs w:val="40"/>
          <w:lang w:eastAsia="sk-SK"/>
        </w:rPr>
      </w:pPr>
      <w:r>
        <w:rPr>
          <w:rFonts w:ascii="Arial Narrow" w:hAnsi="Arial Narrow" w:cs="Arial"/>
          <w:b/>
          <w:sz w:val="36"/>
          <w:szCs w:val="30"/>
        </w:rPr>
        <w:t xml:space="preserve">           </w:t>
      </w:r>
      <w:r w:rsidRPr="00F91581">
        <w:rPr>
          <w:rFonts w:ascii="Arial Narrow" w:hAnsi="Arial Narrow" w:cs="Arial"/>
          <w:b/>
          <w:sz w:val="36"/>
          <w:szCs w:val="30"/>
        </w:rPr>
        <w:t xml:space="preserve"> PNR - Softvér, hardvér a telekomunikačná technika </w:t>
      </w:r>
      <w:r w:rsidR="00AC04AC">
        <w:rPr>
          <w:rFonts w:ascii="Arial Narrow" w:hAnsi="Arial Narrow" w:cs="Arial"/>
          <w:b/>
          <w:sz w:val="36"/>
          <w:szCs w:val="30"/>
        </w:rPr>
        <w:t>II.</w:t>
      </w:r>
      <w:r w:rsidRPr="00F91581">
        <w:rPr>
          <w:rFonts w:ascii="Arial Narrow" w:hAnsi="Arial Narrow" w:cs="Arial"/>
          <w:b/>
          <w:sz w:val="36"/>
          <w:szCs w:val="30"/>
        </w:rPr>
        <w:t xml:space="preserve"> </w:t>
      </w:r>
      <w:r w:rsidR="0079141B" w:rsidRPr="00F91581">
        <w:rPr>
          <w:rFonts w:ascii="Arial Narrow" w:hAnsi="Arial Narrow"/>
          <w:b/>
          <w:color w:val="000000"/>
          <w:sz w:val="44"/>
          <w:szCs w:val="24"/>
        </w:rPr>
        <w:t xml:space="preserve"> </w:t>
      </w:r>
      <w:r w:rsidR="0079141B" w:rsidRPr="00F91581">
        <w:rPr>
          <w:rFonts w:ascii="Arial Narrow" w:hAnsi="Arial Narrow" w:cs="Arial"/>
          <w:b/>
          <w:sz w:val="48"/>
          <w:szCs w:val="30"/>
        </w:rPr>
        <w:t xml:space="preserve">  </w:t>
      </w:r>
    </w:p>
    <w:p w14:paraId="0A72045D" w14:textId="4254A453" w:rsidR="0079141B" w:rsidRDefault="0079141B" w:rsidP="0079141B">
      <w:pPr>
        <w:pStyle w:val="Zkladntext3"/>
        <w:jc w:val="center"/>
        <w:rPr>
          <w:rFonts w:ascii="Arial Narrow" w:hAnsi="Arial Narrow" w:cs="Arial"/>
          <w:sz w:val="30"/>
        </w:rPr>
      </w:pPr>
      <w:r w:rsidRPr="00EC2537">
        <w:rPr>
          <w:rFonts w:ascii="Arial Narrow" w:hAnsi="Arial Narrow" w:cs="Arial"/>
          <w:sz w:val="30"/>
        </w:rPr>
        <w:t>(</w:t>
      </w:r>
      <w:r>
        <w:rPr>
          <w:rFonts w:ascii="Arial Narrow" w:hAnsi="Arial Narrow" w:cs="Arial"/>
          <w:sz w:val="30"/>
        </w:rPr>
        <w:t>Tovary)</w:t>
      </w:r>
    </w:p>
    <w:p w14:paraId="531E135D" w14:textId="77777777" w:rsidR="0079141B" w:rsidRPr="002D0252" w:rsidRDefault="0079141B" w:rsidP="0079141B">
      <w:pPr>
        <w:pStyle w:val="Zkladntext3"/>
        <w:jc w:val="center"/>
        <w:rPr>
          <w:rFonts w:ascii="Arial Narrow" w:hAnsi="Arial Narrow" w:cs="Arial"/>
        </w:rPr>
      </w:pPr>
    </w:p>
    <w:p w14:paraId="43D9BDBD" w14:textId="77777777" w:rsidR="0079141B" w:rsidRDefault="0079141B" w:rsidP="0079141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1350C52B" w14:textId="77777777" w:rsidR="0079141B" w:rsidRPr="000E6EE9" w:rsidRDefault="0079141B" w:rsidP="0079141B">
      <w:pPr>
        <w:pStyle w:val="Zkladntext3"/>
        <w:jc w:val="both"/>
        <w:rPr>
          <w:rFonts w:ascii="Arial Narrow" w:hAnsi="Arial Narrow" w:cs="Arial"/>
          <w:sz w:val="22"/>
          <w:szCs w:val="22"/>
        </w:rPr>
      </w:pPr>
    </w:p>
    <w:p w14:paraId="1CA8BD5E"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r>
        <w:rPr>
          <w:rFonts w:ascii="Arial Narrow" w:hAnsi="Arial Narrow" w:cs="Arial"/>
        </w:rPr>
        <w:t>..............................</w:t>
      </w:r>
    </w:p>
    <w:p w14:paraId="10758236" w14:textId="77777777" w:rsidR="0079141B" w:rsidRDefault="0079141B" w:rsidP="0079141B">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Pr>
          <w:rFonts w:ascii="Arial Narrow" w:eastAsia="Times New Roman" w:hAnsi="Arial Narrow" w:cs="Arial"/>
          <w:sz w:val="22"/>
          <w:szCs w:val="22"/>
          <w:lang w:eastAsia="sk-SK"/>
        </w:rPr>
        <w:t>PaedDr. Tomáš Rybárik</w:t>
      </w:r>
      <w:r w:rsidRPr="00065F6B">
        <w:rPr>
          <w:rFonts w:ascii="Arial Narrow" w:hAnsi="Arial Narrow" w:cs="Arial"/>
          <w:sz w:val="22"/>
          <w:szCs w:val="22"/>
        </w:rPr>
        <w:t xml:space="preserve"> </w:t>
      </w:r>
    </w:p>
    <w:p w14:paraId="07111AE7" w14:textId="77777777" w:rsidR="0079141B" w:rsidRPr="00092F35" w:rsidRDefault="0079141B" w:rsidP="0079141B">
      <w:pPr>
        <w:pStyle w:val="Zkladntext3"/>
        <w:spacing w:after="0"/>
        <w:ind w:left="4275"/>
        <w:rPr>
          <w:rFonts w:ascii="Arial Narrow" w:hAnsi="Arial Narrow" w:cs="Arial"/>
          <w:sz w:val="22"/>
          <w:szCs w:val="22"/>
        </w:rPr>
      </w:pPr>
      <w:r>
        <w:rPr>
          <w:rFonts w:ascii="Arial Narrow" w:hAnsi="Arial Narrow" w:cs="Arial"/>
          <w:sz w:val="22"/>
          <w:szCs w:val="22"/>
        </w:rPr>
        <w:t xml:space="preserve">  </w:t>
      </w:r>
      <w:r w:rsidRPr="00065F6B">
        <w:rPr>
          <w:rFonts w:ascii="Arial Narrow" w:hAnsi="Arial Narrow" w:cs="Arial"/>
          <w:sz w:val="22"/>
          <w:szCs w:val="22"/>
        </w:rPr>
        <w:t>odbor verejného obstarávania</w:t>
      </w:r>
      <w:r>
        <w:rPr>
          <w:rFonts w:ascii="Arial Narrow" w:hAnsi="Arial Narrow" w:cs="Arial"/>
          <w:sz w:val="22"/>
          <w:szCs w:val="22"/>
        </w:rPr>
        <w:t>, Sekcia ekonomiky MV SR</w:t>
      </w:r>
    </w:p>
    <w:p w14:paraId="3641B5C2" w14:textId="77777777" w:rsidR="0079141B" w:rsidRDefault="0079141B" w:rsidP="0079141B">
      <w:pPr>
        <w:pStyle w:val="Zkladntext3"/>
        <w:spacing w:before="20"/>
        <w:ind w:right="-45"/>
        <w:jc w:val="both"/>
        <w:rPr>
          <w:rFonts w:ascii="Arial Narrow" w:hAnsi="Arial Narrow" w:cs="Arial"/>
          <w:sz w:val="22"/>
          <w:szCs w:val="22"/>
        </w:rPr>
      </w:pPr>
    </w:p>
    <w:p w14:paraId="11E6A2E7" w14:textId="77777777" w:rsidR="0079141B" w:rsidRPr="00065F6B" w:rsidRDefault="0079141B" w:rsidP="0079141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58044013" w14:textId="25F2F395" w:rsidR="0079141B" w:rsidRDefault="0079141B" w:rsidP="0079141B">
      <w:pPr>
        <w:pStyle w:val="Zkladntext3"/>
        <w:rPr>
          <w:rFonts w:ascii="Arial Narrow" w:hAnsi="Arial Narrow" w:cs="Arial"/>
          <w:sz w:val="30"/>
        </w:rPr>
      </w:pPr>
    </w:p>
    <w:p w14:paraId="747761A2" w14:textId="77777777" w:rsidR="00F47BC0" w:rsidRPr="00FA6599" w:rsidRDefault="00F47BC0" w:rsidP="0079141B">
      <w:pPr>
        <w:pStyle w:val="Zkladntext3"/>
        <w:rPr>
          <w:rFonts w:ascii="Arial Narrow" w:hAnsi="Arial Narrow" w:cs="Arial"/>
          <w:sz w:val="30"/>
        </w:rPr>
      </w:pPr>
    </w:p>
    <w:p w14:paraId="361AEFAC" w14:textId="77777777" w:rsidR="0079141B" w:rsidRPr="00EC2537" w:rsidRDefault="0079141B" w:rsidP="0079141B">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p>
    <w:p w14:paraId="687E6D46" w14:textId="59DFD02C" w:rsidR="00EF0FD0" w:rsidRDefault="0079141B" w:rsidP="0001771C">
      <w:pPr>
        <w:spacing w:after="0"/>
        <w:ind w:left="5664"/>
        <w:rPr>
          <w:rFonts w:ascii="Arial Narrow" w:hAnsi="Arial Narrow"/>
          <w:color w:val="000000"/>
          <w:sz w:val="22"/>
        </w:rPr>
      </w:pPr>
      <w:r>
        <w:rPr>
          <w:rFonts w:ascii="Arial Narrow" w:hAnsi="Arial Narrow"/>
          <w:b/>
          <w:color w:val="000000"/>
          <w:sz w:val="22"/>
        </w:rPr>
        <w:t xml:space="preserve">       </w:t>
      </w:r>
      <w:r w:rsidR="00F47BC0">
        <w:rPr>
          <w:rFonts w:ascii="Arial Narrow" w:hAnsi="Arial Narrow"/>
          <w:color w:val="000000"/>
          <w:sz w:val="22"/>
        </w:rPr>
        <w:t xml:space="preserve">mjr. Ing. Štefan Gogora </w:t>
      </w:r>
      <w:r w:rsidRPr="00092F35">
        <w:rPr>
          <w:rFonts w:ascii="Arial Narrow" w:hAnsi="Arial Narrow"/>
          <w:color w:val="000000"/>
          <w:sz w:val="22"/>
        </w:rPr>
        <w:t xml:space="preserve">   </w:t>
      </w:r>
    </w:p>
    <w:p w14:paraId="1AFC6FB0" w14:textId="730BC3CC" w:rsidR="0079141B" w:rsidRPr="00F47BC0" w:rsidRDefault="00EF0FD0" w:rsidP="00F47BC0">
      <w:pPr>
        <w:ind w:left="3540" w:firstLine="708"/>
        <w:rPr>
          <w:rFonts w:ascii="Arial Narrow" w:hAnsi="Arial Narrow" w:cs="Arial"/>
          <w:sz w:val="22"/>
        </w:rPr>
      </w:pPr>
      <w:r>
        <w:rPr>
          <w:rFonts w:ascii="Arial Narrow" w:hAnsi="Arial Narrow"/>
          <w:color w:val="000000"/>
          <w:sz w:val="22"/>
        </w:rPr>
        <w:t xml:space="preserve">        </w:t>
      </w:r>
      <w:r w:rsidR="00F47BC0">
        <w:rPr>
          <w:rFonts w:ascii="Arial Narrow" w:hAnsi="Arial Narrow"/>
          <w:color w:val="000000"/>
          <w:sz w:val="22"/>
        </w:rPr>
        <w:t xml:space="preserve">                              </w:t>
      </w:r>
      <w:r w:rsidR="00F47BC0" w:rsidRPr="00F47BC0">
        <w:rPr>
          <w:rFonts w:ascii="Arial Narrow" w:hAnsi="Arial Narrow" w:cs="Calibri"/>
          <w:color w:val="000000" w:themeColor="text1"/>
          <w:sz w:val="22"/>
        </w:rPr>
        <w:t xml:space="preserve">NUIP, </w:t>
      </w:r>
      <w:r w:rsidR="00F47BC0" w:rsidRPr="00F47BC0">
        <w:rPr>
          <w:rFonts w:ascii="Arial Narrow" w:hAnsi="Arial Narrow" w:cs="Arial"/>
          <w:color w:val="000000" w:themeColor="text1"/>
          <w:sz w:val="22"/>
        </w:rPr>
        <w:t>ÚMPS P PZ</w:t>
      </w:r>
      <w:r w:rsidR="0079141B">
        <w:rPr>
          <w:rFonts w:ascii="Arial Narrow" w:hAnsi="Arial Narrow"/>
          <w:color w:val="000000"/>
          <w:sz w:val="22"/>
        </w:rPr>
        <w:t xml:space="preserve"> </w:t>
      </w:r>
      <w:r w:rsidR="0079141B">
        <w:rPr>
          <w:rFonts w:ascii="Arial Narrow" w:eastAsia="Times New Roman" w:hAnsi="Arial Narrow" w:cs="Arial"/>
          <w:sz w:val="22"/>
          <w:lang w:eastAsia="sk-SK"/>
        </w:rPr>
        <w:t xml:space="preserve"> </w:t>
      </w:r>
    </w:p>
    <w:p w14:paraId="61557FBD" w14:textId="77777777" w:rsidR="0079141B" w:rsidRPr="000E6EE9" w:rsidRDefault="0079141B" w:rsidP="0079141B">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28125678" w14:textId="77777777" w:rsidR="0079141B" w:rsidRDefault="0079141B" w:rsidP="0079141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28C0725" w14:textId="77777777" w:rsidR="0079141B" w:rsidRPr="00CF20C0" w:rsidRDefault="0079141B" w:rsidP="0079141B">
      <w:pPr>
        <w:pStyle w:val="Zkladntext3"/>
        <w:spacing w:before="20"/>
        <w:ind w:right="-45"/>
        <w:rPr>
          <w:rFonts w:ascii="Arial Narrow" w:hAnsi="Arial Narrow" w:cs="Arial"/>
          <w:sz w:val="22"/>
          <w:szCs w:val="22"/>
        </w:rPr>
      </w:pPr>
    </w:p>
    <w:p w14:paraId="30FAF035" w14:textId="77777777" w:rsidR="0079141B" w:rsidRPr="00CF20C0" w:rsidRDefault="0079141B" w:rsidP="0079141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t xml:space="preserve">            </w:t>
      </w:r>
      <w:r w:rsidRPr="00CF20C0">
        <w:rPr>
          <w:rFonts w:ascii="Arial Narrow" w:hAnsi="Arial Narrow" w:cs="Arial"/>
          <w:sz w:val="22"/>
          <w:szCs w:val="22"/>
        </w:rPr>
        <w:t>...............................................................</w:t>
      </w:r>
    </w:p>
    <w:p w14:paraId="25DDEBF6" w14:textId="61EEAF4D" w:rsidR="0079141B" w:rsidRPr="00CF20C0" w:rsidRDefault="0079141B" w:rsidP="0079141B">
      <w:pPr>
        <w:pStyle w:val="Zkladntext3"/>
        <w:spacing w:before="20" w:after="0"/>
        <w:ind w:left="5438" w:right="-45" w:firstLine="680"/>
        <w:rPr>
          <w:rFonts w:ascii="Arial Narrow" w:hAnsi="Arial Narrow" w:cs="Arial"/>
          <w:sz w:val="22"/>
          <w:szCs w:val="22"/>
        </w:rPr>
      </w:pPr>
      <w:r w:rsidRPr="00672BDE">
        <w:rPr>
          <w:rFonts w:ascii="Arial Narrow" w:hAnsi="Arial Narrow" w:cs="Arial"/>
          <w:sz w:val="22"/>
          <w:szCs w:val="22"/>
        </w:rPr>
        <w:t>Mgr. Ľubomír Kubička</w:t>
      </w:r>
      <w:r w:rsidRPr="00CF20C0">
        <w:rPr>
          <w:rFonts w:ascii="Arial Narrow" w:hAnsi="Arial Narrow" w:cs="Arial"/>
          <w:sz w:val="22"/>
          <w:szCs w:val="22"/>
        </w:rPr>
        <w:t xml:space="preserve"> </w:t>
      </w:r>
    </w:p>
    <w:p w14:paraId="4DB1F384" w14:textId="77777777" w:rsidR="0079141B" w:rsidRPr="00CF20C0" w:rsidRDefault="0079141B" w:rsidP="0079141B">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riaditeľ odboru verejného obstarávania</w:t>
      </w:r>
      <w:r>
        <w:rPr>
          <w:rFonts w:ascii="Arial Narrow" w:hAnsi="Arial Narrow" w:cs="Arial"/>
          <w:sz w:val="22"/>
          <w:szCs w:val="22"/>
        </w:rPr>
        <w:t>, Sekcia ekonomiky MV SR</w:t>
      </w:r>
    </w:p>
    <w:p w14:paraId="32CC8AB2" w14:textId="77777777" w:rsidR="0079141B" w:rsidRDefault="0079141B" w:rsidP="0079141B">
      <w:pPr>
        <w:pStyle w:val="Zkladntext3"/>
        <w:spacing w:before="20"/>
        <w:ind w:right="-45"/>
        <w:jc w:val="center"/>
        <w:rPr>
          <w:rFonts w:ascii="Arial Narrow" w:hAnsi="Arial Narrow" w:cs="Arial"/>
          <w:sz w:val="22"/>
          <w:szCs w:val="22"/>
        </w:rPr>
      </w:pPr>
    </w:p>
    <w:p w14:paraId="2D95B42C" w14:textId="77777777" w:rsidR="0079141B" w:rsidRDefault="0079141B" w:rsidP="0079141B">
      <w:pPr>
        <w:pStyle w:val="Zkladntext3"/>
        <w:spacing w:before="20"/>
        <w:ind w:right="-45"/>
        <w:jc w:val="center"/>
        <w:rPr>
          <w:rFonts w:ascii="Arial Narrow" w:hAnsi="Arial Narrow" w:cs="Arial"/>
          <w:sz w:val="22"/>
          <w:szCs w:val="22"/>
        </w:rPr>
      </w:pPr>
    </w:p>
    <w:p w14:paraId="72DBFCBB" w14:textId="245DD0DB" w:rsidR="0079141B" w:rsidRPr="003109F3" w:rsidRDefault="0079141B" w:rsidP="0079141B">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Pr>
          <w:rFonts w:ascii="Arial Narrow" w:hAnsi="Arial Narrow" w:cs="Arial"/>
          <w:sz w:val="22"/>
          <w:szCs w:val="22"/>
        </w:rPr>
        <w:t xml:space="preserve"> </w:t>
      </w:r>
      <w:r w:rsidRPr="003109F3">
        <w:rPr>
          <w:rFonts w:ascii="Arial Narrow" w:hAnsi="Arial Narrow" w:cs="Arial"/>
          <w:sz w:val="22"/>
          <w:szCs w:val="22"/>
        </w:rPr>
        <w:t xml:space="preserve">Bratislave, </w:t>
      </w:r>
      <w:r w:rsidR="00AC04AC">
        <w:rPr>
          <w:rFonts w:ascii="Arial Narrow" w:hAnsi="Arial Narrow" w:cs="Arial"/>
          <w:sz w:val="22"/>
          <w:szCs w:val="22"/>
        </w:rPr>
        <w:t xml:space="preserve"> </w:t>
      </w:r>
      <w:r w:rsidR="00F91581">
        <w:rPr>
          <w:rFonts w:ascii="Arial Narrow" w:hAnsi="Arial Narrow" w:cs="Arial"/>
          <w:sz w:val="22"/>
          <w:szCs w:val="22"/>
        </w:rPr>
        <w:t>j</w:t>
      </w:r>
      <w:r w:rsidR="00A7225C">
        <w:rPr>
          <w:rFonts w:ascii="Arial Narrow" w:hAnsi="Arial Narrow" w:cs="Arial"/>
          <w:sz w:val="22"/>
          <w:szCs w:val="22"/>
        </w:rPr>
        <w:t>úl</w:t>
      </w:r>
      <w:r w:rsidR="00D6165B">
        <w:rPr>
          <w:rFonts w:ascii="Arial Narrow" w:hAnsi="Arial Narrow" w:cs="Arial"/>
          <w:sz w:val="22"/>
          <w:szCs w:val="22"/>
        </w:rPr>
        <w:t xml:space="preserve"> </w:t>
      </w:r>
      <w:r w:rsidRPr="00117787">
        <w:rPr>
          <w:rFonts w:ascii="Arial Narrow" w:hAnsi="Arial Narrow" w:cs="Arial"/>
          <w:sz w:val="22"/>
          <w:szCs w:val="22"/>
        </w:rPr>
        <w:t>202</w:t>
      </w:r>
      <w:r>
        <w:rPr>
          <w:rFonts w:ascii="Arial Narrow" w:hAnsi="Arial Narrow" w:cs="Arial"/>
          <w:sz w:val="22"/>
          <w:szCs w:val="22"/>
        </w:rPr>
        <w:t>2</w:t>
      </w:r>
    </w:p>
    <w:p w14:paraId="3F53D4FC" w14:textId="1BC877AA"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r>
        <w:rPr>
          <w:rFonts w:ascii="Arial Narrow" w:hAnsi="Arial Narrow"/>
          <w:szCs w:val="20"/>
        </w:rPr>
        <w:t xml:space="preserve"> informácie o výsledku vyhodnotenia ponúk</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274BF707"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1B41F3">
        <w:rPr>
          <w:rFonts w:ascii="Arial Narrow" w:hAnsi="Arial Narrow"/>
          <w:szCs w:val="20"/>
        </w:rPr>
        <w:t xml:space="preserve"> – </w:t>
      </w:r>
      <w:r w:rsidR="001B41F3" w:rsidRPr="008C7848">
        <w:rPr>
          <w:rFonts w:ascii="Arial Narrow" w:hAnsi="Arial Narrow"/>
          <w:szCs w:val="20"/>
        </w:rPr>
        <w:t>Vlastný návrh plnenia</w:t>
      </w:r>
      <w:r w:rsidR="00E415DC">
        <w:rPr>
          <w:rFonts w:ascii="Arial Narrow" w:hAnsi="Arial Narrow"/>
          <w:szCs w:val="20"/>
        </w:rPr>
        <w:t xml:space="preserve">  (pre časť 1 a časť 2)</w:t>
      </w:r>
    </w:p>
    <w:p w14:paraId="416F6973" w14:textId="3723EB98"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F91581" w:rsidRPr="00836435">
        <w:rPr>
          <w:rFonts w:ascii="Arial Narrow" w:hAnsi="Arial Narrow"/>
          <w:szCs w:val="20"/>
        </w:rPr>
        <w:t>Návrh Kúpnej zmluvy</w:t>
      </w:r>
      <w:r w:rsidR="00E415DC">
        <w:rPr>
          <w:rFonts w:ascii="Arial Narrow" w:hAnsi="Arial Narrow"/>
          <w:szCs w:val="20"/>
        </w:rPr>
        <w:t xml:space="preserve">  (pre časť 1 a časť 2)</w:t>
      </w:r>
    </w:p>
    <w:p w14:paraId="3F95A9D3" w14:textId="65E6ADA1" w:rsidR="0022085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E24C62">
        <w:rPr>
          <w:rFonts w:ascii="Arial Narrow" w:hAnsi="Arial Narrow"/>
          <w:szCs w:val="20"/>
        </w:rPr>
        <w:t>3</w:t>
      </w:r>
      <w:r w:rsidRPr="006641CD">
        <w:rPr>
          <w:rFonts w:ascii="Arial Narrow" w:hAnsi="Arial Narrow"/>
          <w:szCs w:val="20"/>
        </w:rPr>
        <w:t>:</w:t>
      </w:r>
      <w:r w:rsidRPr="006641CD">
        <w:rPr>
          <w:rFonts w:ascii="Arial Narrow" w:hAnsi="Arial Narrow"/>
          <w:szCs w:val="20"/>
        </w:rPr>
        <w:tab/>
      </w:r>
      <w:r w:rsidR="0022085D">
        <w:rPr>
          <w:rFonts w:ascii="Arial Narrow" w:hAnsi="Arial Narrow"/>
          <w:szCs w:val="20"/>
        </w:rPr>
        <w:t>Vzor štruktúrovaného rozpočtu</w:t>
      </w:r>
      <w:r w:rsidR="00287F55">
        <w:rPr>
          <w:rFonts w:ascii="Arial Narrow" w:hAnsi="Arial Narrow"/>
          <w:szCs w:val="20"/>
        </w:rPr>
        <w:t xml:space="preserve"> ceny</w:t>
      </w:r>
      <w:r w:rsidR="00E415DC">
        <w:rPr>
          <w:rFonts w:ascii="Arial Narrow" w:hAnsi="Arial Narrow"/>
          <w:szCs w:val="20"/>
        </w:rPr>
        <w:t xml:space="preserve">  (pre časť 1 a časť 2)</w:t>
      </w:r>
    </w:p>
    <w:p w14:paraId="6A2D4840" w14:textId="5D9FD6C6"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r w:rsidR="00E415DC">
        <w:rPr>
          <w:rFonts w:ascii="Arial Narrow" w:hAnsi="Arial Narrow"/>
          <w:szCs w:val="20"/>
        </w:rPr>
        <w:t xml:space="preserve"> (pre časť 1 a časť 2)</w:t>
      </w:r>
    </w:p>
    <w:p w14:paraId="6639B988" w14:textId="77A984CB"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r w:rsidR="00E415DC">
        <w:rPr>
          <w:rFonts w:ascii="Arial Narrow" w:hAnsi="Arial Narrow"/>
          <w:color w:val="000000"/>
          <w:szCs w:val="20"/>
        </w:rPr>
        <w:t xml:space="preserve"> </w:t>
      </w:r>
      <w:r w:rsidR="00E415DC">
        <w:rPr>
          <w:rFonts w:ascii="Arial Narrow" w:hAnsi="Arial Narrow"/>
          <w:szCs w:val="20"/>
        </w:rPr>
        <w:t xml:space="preserve"> (pre časť 1 a časť 2)</w:t>
      </w:r>
    </w:p>
    <w:p w14:paraId="4F8F8107" w14:textId="42EC61DB" w:rsidR="00BA0C17"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22085D">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r w:rsidR="00E415DC">
        <w:rPr>
          <w:rFonts w:ascii="Arial Narrow" w:hAnsi="Arial Narrow"/>
          <w:szCs w:val="20"/>
        </w:rPr>
        <w:t xml:space="preserve">  (pre časť 1 a časť 2)</w:t>
      </w:r>
    </w:p>
    <w:p w14:paraId="1D3CC899" w14:textId="66D2C19E" w:rsidR="002728D6" w:rsidRPr="00B21A13" w:rsidRDefault="002728D6" w:rsidP="002728D6">
      <w:pPr>
        <w:spacing w:after="0" w:line="240" w:lineRule="auto"/>
        <w:rPr>
          <w:rFonts w:ascii="Arial Narrow" w:hAnsi="Arial Narrow"/>
          <w:color w:val="000000"/>
          <w:szCs w:val="20"/>
        </w:rPr>
      </w:pPr>
      <w:r>
        <w:rPr>
          <w:rFonts w:ascii="Arial Narrow" w:hAnsi="Arial Narrow"/>
          <w:color w:val="000000"/>
          <w:szCs w:val="20"/>
        </w:rPr>
        <w:t xml:space="preserve">Príloha č. 7: </w:t>
      </w:r>
      <w:r>
        <w:rPr>
          <w:rFonts w:ascii="Arial Narrow" w:hAnsi="Arial Narrow"/>
          <w:color w:val="000000"/>
          <w:szCs w:val="20"/>
        </w:rPr>
        <w:tab/>
      </w:r>
      <w:r w:rsidRPr="00134D74">
        <w:rPr>
          <w:rFonts w:ascii="Arial Narrow" w:hAnsi="Arial Narrow"/>
          <w:color w:val="000000"/>
          <w:szCs w:val="20"/>
        </w:rPr>
        <w:t>Identifikačné údaje a vyhlásenie uchádzača</w:t>
      </w:r>
      <w:r w:rsidR="00A651F6">
        <w:rPr>
          <w:rFonts w:ascii="Arial Narrow" w:hAnsi="Arial Narrow"/>
          <w:color w:val="000000"/>
          <w:szCs w:val="20"/>
        </w:rPr>
        <w:t xml:space="preserve"> </w:t>
      </w:r>
      <w:r w:rsidR="00A651F6">
        <w:rPr>
          <w:rFonts w:ascii="Arial Narrow" w:hAnsi="Arial Narrow"/>
          <w:szCs w:val="20"/>
        </w:rPr>
        <w:t>(pre časť 1 a časť 2)</w:t>
      </w:r>
    </w:p>
    <w:p w14:paraId="0172D7EB" w14:textId="77777777" w:rsidR="002728D6" w:rsidRPr="006641CD" w:rsidRDefault="002728D6" w:rsidP="009B3C19">
      <w:pPr>
        <w:spacing w:after="0" w:line="240" w:lineRule="auto"/>
        <w:rPr>
          <w:rFonts w:ascii="Arial Narrow" w:hAnsi="Arial Narrow"/>
          <w:szCs w:val="20"/>
        </w:rPr>
      </w:pPr>
    </w:p>
    <w:p w14:paraId="2AEFD8D9" w14:textId="55E3FEB9"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A58179E" w14:textId="77777777" w:rsidR="00376A53"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589A795C" w:rsidR="00E13779" w:rsidRDefault="00376A53" w:rsidP="009B3C19">
      <w:pPr>
        <w:spacing w:after="0" w:line="240" w:lineRule="auto"/>
        <w:ind w:left="567"/>
        <w:jc w:val="both"/>
        <w:rPr>
          <w:rFonts w:ascii="Arial Narrow" w:hAnsi="Arial Narrow" w:cs="Arial"/>
          <w:sz w:val="22"/>
        </w:rPr>
      </w:pPr>
      <w:r>
        <w:rPr>
          <w:rFonts w:ascii="Arial Narrow" w:hAnsi="Arial Narrow" w:cs="Arial"/>
          <w:sz w:val="22"/>
        </w:rPr>
        <w:t xml:space="preserve">Kontaktná osoba: </w:t>
      </w:r>
      <w:r>
        <w:rPr>
          <w:rFonts w:ascii="Arial Narrow" w:hAnsi="Arial Narrow" w:cs="Arial"/>
          <w:sz w:val="22"/>
        </w:rPr>
        <w:tab/>
      </w:r>
      <w:r>
        <w:rPr>
          <w:rFonts w:ascii="Arial Narrow" w:hAnsi="Arial Narrow" w:cs="Arial"/>
          <w:sz w:val="22"/>
        </w:rPr>
        <w:tab/>
        <w:t>PaedDr. Tomáš Rybárik</w:t>
      </w:r>
      <w:r w:rsidR="00E13779" w:rsidRPr="00BD2194">
        <w:rPr>
          <w:rFonts w:ascii="Arial Narrow" w:hAnsi="Arial Narrow" w:cs="Arial"/>
          <w:sz w:val="22"/>
        </w:rPr>
        <w:tab/>
      </w:r>
    </w:p>
    <w:p w14:paraId="392E957D" w14:textId="7CD331E6" w:rsidR="00376A53" w:rsidRPr="00BD2194" w:rsidRDefault="00376A53" w:rsidP="009B3C19">
      <w:pPr>
        <w:spacing w:after="0" w:line="240" w:lineRule="auto"/>
        <w:ind w:left="567"/>
        <w:jc w:val="both"/>
        <w:rPr>
          <w:rFonts w:ascii="Arial Narrow" w:hAnsi="Arial Narrow" w:cs="Arial"/>
          <w:sz w:val="22"/>
        </w:rPr>
      </w:pPr>
      <w:r>
        <w:rPr>
          <w:rFonts w:ascii="Arial Narrow" w:hAnsi="Arial Narrow" w:cs="Arial"/>
          <w:sz w:val="22"/>
        </w:rPr>
        <w:t>Telefón:</w:t>
      </w:r>
      <w:r>
        <w:rPr>
          <w:rFonts w:ascii="Arial Narrow" w:hAnsi="Arial Narrow" w:cs="Arial"/>
          <w:sz w:val="22"/>
        </w:rPr>
        <w:tab/>
      </w:r>
      <w:r>
        <w:rPr>
          <w:rFonts w:ascii="Arial Narrow" w:hAnsi="Arial Narrow" w:cs="Arial"/>
          <w:sz w:val="22"/>
        </w:rPr>
        <w:tab/>
      </w:r>
      <w:r>
        <w:rPr>
          <w:rFonts w:ascii="Arial Narrow" w:hAnsi="Arial Narrow" w:cs="Arial"/>
          <w:sz w:val="22"/>
        </w:rPr>
        <w:tab/>
      </w:r>
      <w:r w:rsidRPr="009431BC">
        <w:rPr>
          <w:rFonts w:ascii="Arial Narrow" w:hAnsi="Arial Narrow" w:cs="Arial"/>
          <w:sz w:val="22"/>
        </w:rPr>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44591</w:t>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10658ACB" w:rsidR="00E13779" w:rsidRDefault="00E13779" w:rsidP="009B3C19">
      <w:pPr>
        <w:widowControl w:val="0"/>
        <w:spacing w:after="0" w:line="240" w:lineRule="auto"/>
        <w:ind w:left="567"/>
        <w:rPr>
          <w:rStyle w:val="Hypertextovprepojenie"/>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r w:rsidR="00BD2194" w:rsidRPr="00C86B57">
        <w:rPr>
          <w:rFonts w:ascii="Arial Narrow" w:hAnsi="Arial Narrow"/>
          <w:sz w:val="22"/>
        </w:rPr>
        <w:t>https://www.uvo.gov.sk/vyhladavanie-profilov/zakazky/239</w:t>
      </w:r>
    </w:p>
    <w:p w14:paraId="50B26648" w14:textId="4ABDC906" w:rsidR="000B7B0F" w:rsidRPr="000B7B0F" w:rsidRDefault="00CE3778" w:rsidP="000B7B0F">
      <w:pPr>
        <w:widowControl w:val="0"/>
        <w:spacing w:after="0" w:line="240" w:lineRule="auto"/>
        <w:ind w:left="567"/>
        <w:rPr>
          <w:rFonts w:ascii="Arial Narrow" w:hAnsi="Arial Narrow"/>
          <w:color w:val="0000FF"/>
          <w:sz w:val="22"/>
          <w:u w:val="single"/>
        </w:rPr>
      </w:pPr>
      <w:r w:rsidRPr="00CE3778">
        <w:rPr>
          <w:rFonts w:ascii="Arial Narrow" w:hAnsi="Arial Narrow"/>
          <w:sz w:val="22"/>
        </w:rPr>
        <w:t>Komunikačné rozhranie:</w:t>
      </w:r>
      <w:r>
        <w:rPr>
          <w:rFonts w:ascii="Arial Narrow" w:hAnsi="Arial Narrow"/>
          <w:sz w:val="22"/>
        </w:rPr>
        <w:tab/>
      </w:r>
      <w:r w:rsidR="000B7B0F" w:rsidRPr="000B7B0F">
        <w:rPr>
          <w:rFonts w:ascii="Arial Narrow" w:hAnsi="Arial Narrow"/>
          <w:color w:val="0000FF"/>
          <w:sz w:val="22"/>
          <w:u w:val="single"/>
        </w:rPr>
        <w:t>https://josephine.proebiz.com/sk/tender/22573/summary</w:t>
      </w:r>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7777777"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9"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676FB998" w:rsidR="00744408" w:rsidRPr="002B01E1" w:rsidRDefault="00744408" w:rsidP="002B01E1">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Na bezproblémové používanie systému JOSEPHINE je nutné používať jeden z podporovaných internetových prehliadačov:</w:t>
      </w:r>
      <w:bookmarkStart w:id="5" w:name="_GoBack"/>
      <w:bookmarkEnd w:id="5"/>
      <w:r w:rsidRPr="002B01E1">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7777777"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 pretože okamihom odoslania sa zásielka dostane do sféry dispozície adresáta.</w:t>
      </w:r>
    </w:p>
    <w:p w14:paraId="733B1B17" w14:textId="77777777"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3D8B2862" w14:textId="77777777"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 systéme JOSEPHINE v súlade s funkcionalitou systému.</w:t>
      </w:r>
    </w:p>
    <w:p w14:paraId="1E990827" w14:textId="1AE3DB6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 v časti týkajúcej sa tejto zákazky.</w:t>
      </w:r>
    </w:p>
    <w:p w14:paraId="326401BD" w14:textId="3BFB009D"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lastRenderedPageBreak/>
        <w:t>Záujemca môže požiadať verejného obstarávateľa o vysvetlenie. Otázka musí byť doručená verejnému obstarávateľovi dostatočne včas tak, aby verejný obstarávateľ mohol poskytnúť vysvetlenie v súlade s § 48 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v systéme  JOSEPHINE a požaduje, aby ich záujemcovia zapracovali do svojich ponúk.</w:t>
      </w:r>
    </w:p>
    <w:p w14:paraId="6FDA7DC2" w14:textId="77777777"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systému 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77777777"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Žiadosť o nápravu môže žiadateľ podať v elektronickej podobe prostredníctvom systému 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7777777" w:rsidR="009D7FDF" w:rsidRDefault="009D7FDF" w:rsidP="007B12A5">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v elektronickej podobe funkcionalitou informačného systému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77777777"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Ďalšie informácie o používaní systému JOSEPHINE sú uvedené v na webovom sídle systému</w:t>
      </w:r>
      <w:r w:rsidR="00833952" w:rsidRPr="00812C26">
        <w:rPr>
          <w:rFonts w:ascii="Arial Narrow" w:hAnsi="Arial Narrow" w:cs="Arial"/>
          <w:sz w:val="22"/>
          <w:szCs w:val="22"/>
        </w:rPr>
        <w:t xml:space="preserve"> </w:t>
      </w:r>
      <w:hyperlink r:id="rId10"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7777777"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6" w:name="_Hlk522971979"/>
      <w:bookmarkEnd w:id="4"/>
      <w:r w:rsidRPr="00904D7D">
        <w:rPr>
          <w:rFonts w:ascii="Arial Narrow" w:hAnsi="Arial Narrow"/>
          <w:sz w:val="22"/>
        </w:rPr>
        <w:t>Uchádzači a záujemcovia majú možnosť sa registrovať do systému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7777777"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"Informačný systém zabezpečuje riadenie prístupu prostredníctvom identifikácie a autentifikácie pristupujúcej osoby,</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77777777"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 systéme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Pr="00BF72C1">
        <w:rPr>
          <w:rFonts w:ascii="Arial Narrow" w:hAnsi="Arial Narrow" w:cs="Calibri"/>
          <w:sz w:val="22"/>
        </w:rPr>
        <w:t xml:space="preserve"> systéme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systému JOSEPHINE a to v pracovných dňoch v čase 8.00 – 16.00 hod. O dokončení autentifikácie je uchádzač informovaný e-mailom. </w:t>
      </w:r>
    </w:p>
    <w:p w14:paraId="4B900B8D"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systému JOSEPHINE. 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7017FA95" w14:textId="77777777"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systému JOSEPHINE a to v pracovných dňoch v čase 8.00 – 16.00 hod. </w:t>
      </w:r>
      <w:r w:rsidRPr="003C022D">
        <w:rPr>
          <w:rFonts w:ascii="Arial Narrow" w:hAnsi="Arial Narrow" w:cs="Calibri"/>
          <w:sz w:val="22"/>
        </w:rPr>
        <w:t>O dokončení autentifikácie je uchádzač informovaný e-mailom.</w:t>
      </w:r>
    </w:p>
    <w:p w14:paraId="62F52894" w14:textId="77777777"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3C022D">
        <w:rPr>
          <w:rFonts w:ascii="Arial Narrow" w:hAnsi="Arial Narrow" w:cs="Calibri"/>
          <w:sz w:val="22"/>
        </w:rPr>
        <w:t>O dokončení autentifikácie je uchádzač informovaný e-mailom.</w:t>
      </w:r>
    </w:p>
    <w:p w14:paraId="722298BE" w14:textId="77777777"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lastRenderedPageBreak/>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44AAF34"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Autentifikovaný uchádzač si po prihlásení do systému JOSEPHINE v prehľade - zozname obstarávaní vyberie predmetné obstarávanie a môže vložiť svoju ponuku do určeného formulára na príjem ponúk, ktorý nájde v záložke „Ponuky a žiadosti".</w:t>
      </w:r>
    </w:p>
    <w:p w14:paraId="3030333C" w14:textId="77777777"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systému JOSEPHINE zverejnených v Knižnici manuálov a odkazov na webovej adrese </w:t>
      </w:r>
      <w:hyperlink r:id="rId11"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7951FB06" w14:textId="3815C2B5" w:rsidR="0057460B" w:rsidRPr="0057460B"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57460B">
        <w:rPr>
          <w:rFonts w:ascii="Arial Narrow" w:hAnsi="Arial Narrow" w:cs="Arial"/>
          <w:b/>
          <w:szCs w:val="16"/>
          <w:lang w:val="sk-SK"/>
        </w:rPr>
        <w:t>„</w:t>
      </w:r>
      <w:r w:rsidR="008A3676" w:rsidRPr="00382E41">
        <w:rPr>
          <w:rFonts w:ascii="Arial Narrow" w:hAnsi="Arial Narrow" w:cs="Arial"/>
          <w:b/>
          <w:lang w:val="sk-SK"/>
        </w:rPr>
        <w:t>PNR -</w:t>
      </w:r>
      <w:r w:rsidR="008A3676">
        <w:rPr>
          <w:rFonts w:ascii="Arial Narrow" w:hAnsi="Arial Narrow" w:cs="Arial"/>
          <w:lang w:val="sk-SK"/>
        </w:rPr>
        <w:t xml:space="preserve"> </w:t>
      </w:r>
      <w:r w:rsidR="008A3676">
        <w:rPr>
          <w:rFonts w:ascii="Arial Narrow" w:hAnsi="Arial Narrow" w:cs="Arial"/>
          <w:b/>
          <w:bCs/>
          <w:lang w:val="sk-SK"/>
        </w:rPr>
        <w:t>Softvér, hardvér a telekomunikačná technika</w:t>
      </w:r>
      <w:r w:rsidR="001027BA">
        <w:rPr>
          <w:rFonts w:ascii="Arial Narrow" w:hAnsi="Arial Narrow" w:cs="Arial"/>
          <w:b/>
          <w:bCs/>
          <w:lang w:val="sk-SK"/>
        </w:rPr>
        <w:t xml:space="preserve"> II.</w:t>
      </w:r>
      <w:r w:rsidRPr="0057460B">
        <w:rPr>
          <w:rFonts w:ascii="Arial Narrow" w:hAnsi="Arial Narrow" w:cs="Arial"/>
          <w:b/>
          <w:szCs w:val="16"/>
          <w:lang w:val="sk-SK"/>
        </w:rPr>
        <w:t>“</w:t>
      </w:r>
      <w:r w:rsidRPr="000A35D5">
        <w:rPr>
          <w:rFonts w:ascii="Arial Narrow" w:hAnsi="Arial Narrow" w:cs="Arial"/>
        </w:rPr>
        <w:t xml:space="preserve"> </w:t>
      </w:r>
      <w:bookmarkStart w:id="7" w:name="SS"/>
      <w:bookmarkEnd w:id="7"/>
    </w:p>
    <w:p w14:paraId="7FBF3AA8" w14:textId="77777777" w:rsidR="0057460B" w:rsidRDefault="0057460B" w:rsidP="007B12A5">
      <w:pPr>
        <w:pStyle w:val="Zarkazkladnhotextu2"/>
        <w:numPr>
          <w:ilvl w:val="1"/>
          <w:numId w:val="22"/>
        </w:numPr>
        <w:spacing w:after="0" w:line="240" w:lineRule="auto"/>
        <w:ind w:left="567" w:hanging="567"/>
        <w:jc w:val="both"/>
        <w:rPr>
          <w:rFonts w:ascii="Arial Narrow" w:hAnsi="Arial Narrow" w:cs="Arial"/>
          <w:lang w:val="sk-SK"/>
        </w:rPr>
      </w:pPr>
      <w:r>
        <w:rPr>
          <w:rFonts w:ascii="Arial Narrow" w:hAnsi="Arial Narrow" w:cs="Arial"/>
          <w:lang w:val="sk-SK"/>
        </w:rPr>
        <w:t xml:space="preserve">Číselný kód pre hlavný predmet a doplňujúce predmety zákazky z Hlavného slovníka, prípadne alfanumerický kód z Doplnkového slovníka Spoločného slovníka obstarávania (CPV): </w:t>
      </w:r>
    </w:p>
    <w:p w14:paraId="41462316" w14:textId="20B7CE94" w:rsidR="008A3676" w:rsidRDefault="008A3676" w:rsidP="00F92421">
      <w:pPr>
        <w:pStyle w:val="Zarkazkladnhotextu2"/>
        <w:spacing w:after="0" w:line="240" w:lineRule="auto"/>
        <w:ind w:left="0"/>
        <w:jc w:val="both"/>
        <w:rPr>
          <w:rFonts w:ascii="Arial Narrow" w:hAnsi="Arial Narrow" w:cs="Arial"/>
          <w:lang w:val="sk-SK"/>
        </w:rPr>
      </w:pPr>
    </w:p>
    <w:p w14:paraId="62A0C38A" w14:textId="0382CD4A" w:rsidR="008A3676" w:rsidRPr="00F92421" w:rsidRDefault="00F92421" w:rsidP="00F92421">
      <w:pPr>
        <w:pStyle w:val="Zarkazkladnhotextu2"/>
        <w:spacing w:after="0" w:line="240" w:lineRule="auto"/>
        <w:rPr>
          <w:rFonts w:ascii="Arial Narrow" w:hAnsi="Arial Narrow" w:cs="Arial"/>
          <w:b/>
        </w:rPr>
      </w:pPr>
      <w:r>
        <w:rPr>
          <w:rFonts w:ascii="Arial Narrow" w:hAnsi="Arial Narrow" w:cs="Arial"/>
          <w:lang w:val="sk-SK"/>
        </w:rPr>
        <w:t xml:space="preserve">      </w:t>
      </w:r>
      <w:r w:rsidR="008A3676" w:rsidRPr="00F92421">
        <w:rPr>
          <w:rFonts w:ascii="Arial Narrow" w:hAnsi="Arial Narrow" w:cs="Arial"/>
          <w:b/>
        </w:rPr>
        <w:t>Hlavný slovník:</w:t>
      </w:r>
      <w:r w:rsidR="008A3676" w:rsidRPr="00F92421">
        <w:rPr>
          <w:rFonts w:ascii="Arial Narrow" w:hAnsi="Arial Narrow" w:cs="Arial"/>
          <w:b/>
        </w:rPr>
        <w:tab/>
      </w:r>
      <w:r w:rsidR="008A3676" w:rsidRPr="00F92421">
        <w:rPr>
          <w:rFonts w:ascii="Arial Narrow" w:hAnsi="Arial Narrow" w:cs="Arial"/>
          <w:b/>
        </w:rPr>
        <w:tab/>
      </w:r>
      <w:r w:rsidR="008A3676" w:rsidRPr="00F92421">
        <w:rPr>
          <w:rFonts w:ascii="Arial Narrow" w:hAnsi="Arial Narrow" w:cs="Arial"/>
          <w:b/>
        </w:rPr>
        <w:tab/>
      </w:r>
      <w:r w:rsidR="008A3676" w:rsidRPr="00F92421">
        <w:rPr>
          <w:rFonts w:ascii="Arial Narrow" w:hAnsi="Arial Narrow" w:cs="Arial"/>
          <w:b/>
        </w:rPr>
        <w:tab/>
        <w:t xml:space="preserve">         </w:t>
      </w:r>
    </w:p>
    <w:p w14:paraId="328C6FE4" w14:textId="77777777" w:rsidR="00F92421" w:rsidRDefault="008A3676" w:rsidP="00F92421">
      <w:pPr>
        <w:pStyle w:val="Zarkazkladnhotextu2"/>
        <w:spacing w:after="0" w:line="240" w:lineRule="auto"/>
        <w:ind w:left="567"/>
        <w:rPr>
          <w:rFonts w:ascii="Arial Narrow" w:hAnsi="Arial Narrow" w:cs="Arial"/>
        </w:rPr>
      </w:pPr>
      <w:r w:rsidRPr="00F92421">
        <w:rPr>
          <w:rFonts w:ascii="Arial Narrow" w:hAnsi="Arial Narrow" w:cs="Arial"/>
          <w:b/>
        </w:rPr>
        <w:t>Hlavný predmet:</w:t>
      </w:r>
      <w:r w:rsidRPr="00F92421">
        <w:rPr>
          <w:rFonts w:ascii="Arial Narrow" w:hAnsi="Arial Narrow" w:cs="Arial"/>
        </w:rPr>
        <w:tab/>
      </w:r>
      <w:r w:rsidRPr="00F92421">
        <w:rPr>
          <w:rFonts w:ascii="Arial Narrow" w:hAnsi="Arial Narrow" w:cs="Arial"/>
        </w:rPr>
        <w:tab/>
      </w:r>
      <w:r w:rsidRPr="00F92421">
        <w:rPr>
          <w:rFonts w:ascii="Arial Narrow" w:hAnsi="Arial Narrow" w:cs="Arial"/>
        </w:rPr>
        <w:tab/>
      </w:r>
    </w:p>
    <w:p w14:paraId="4C7A6A36" w14:textId="6743E3F1" w:rsidR="008A3676" w:rsidRPr="00F92421" w:rsidRDefault="008A3676" w:rsidP="00F92421">
      <w:pPr>
        <w:pStyle w:val="Zarkazkladnhotextu2"/>
        <w:spacing w:before="120" w:after="0" w:line="240" w:lineRule="auto"/>
        <w:ind w:left="567"/>
        <w:rPr>
          <w:rFonts w:ascii="Arial Narrow" w:hAnsi="Arial Narrow" w:cs="Arial"/>
          <w:u w:val="single"/>
          <w:lang w:val="sk-SK"/>
        </w:rPr>
      </w:pPr>
      <w:r w:rsidRPr="00F92421">
        <w:rPr>
          <w:rFonts w:ascii="Arial Narrow" w:hAnsi="Arial Narrow"/>
          <w:u w:val="single"/>
        </w:rPr>
        <w:t>48000000-8</w:t>
      </w:r>
      <w:r w:rsidRPr="00F92421">
        <w:rPr>
          <w:rFonts w:ascii="Arial Narrow" w:hAnsi="Arial Narrow"/>
          <w:u w:val="single"/>
          <w:lang w:val="sk-SK"/>
        </w:rPr>
        <w:t xml:space="preserve"> </w:t>
      </w:r>
      <w:r w:rsidRPr="00F92421">
        <w:rPr>
          <w:rFonts w:ascii="Arial Narrow" w:hAnsi="Arial Narrow"/>
          <w:u w:val="single"/>
          <w:lang w:val="sk-SK"/>
        </w:rPr>
        <w:tab/>
      </w:r>
      <w:r w:rsidRPr="00F92421">
        <w:rPr>
          <w:rFonts w:ascii="Arial Narrow" w:hAnsi="Arial Narrow"/>
          <w:u w:val="single"/>
        </w:rPr>
        <w:t>Softvérové balíky a informačné systémy</w:t>
      </w:r>
      <w:r w:rsidRPr="00F92421">
        <w:rPr>
          <w:rFonts w:ascii="Arial Narrow" w:hAnsi="Arial Narrow" w:cs="Arial"/>
          <w:u w:val="single"/>
          <w:lang w:val="sk-SK"/>
        </w:rPr>
        <w:t xml:space="preserve"> </w:t>
      </w:r>
    </w:p>
    <w:p w14:paraId="0F4974BC" w14:textId="77777777" w:rsidR="008A3676" w:rsidRPr="00F92421" w:rsidRDefault="008A3676" w:rsidP="00F92421">
      <w:pPr>
        <w:pStyle w:val="Zarkazkladnhotextu2"/>
        <w:spacing w:before="120" w:after="240" w:line="240" w:lineRule="auto"/>
        <w:ind w:firstLine="284"/>
        <w:rPr>
          <w:rFonts w:ascii="Arial Narrow" w:hAnsi="Arial Narrow" w:cs="Arial"/>
          <w:u w:val="single"/>
          <w:lang w:val="sk-SK"/>
        </w:rPr>
      </w:pPr>
      <w:r w:rsidRPr="00F92421">
        <w:rPr>
          <w:rFonts w:ascii="Arial Narrow" w:hAnsi="Arial Narrow"/>
          <w:u w:val="single"/>
        </w:rPr>
        <w:t>32000000-3</w:t>
      </w:r>
      <w:r w:rsidRPr="00F92421">
        <w:rPr>
          <w:rFonts w:ascii="Arial Narrow" w:hAnsi="Arial Narrow"/>
          <w:u w:val="single"/>
        </w:rPr>
        <w:tab/>
      </w:r>
      <w:r w:rsidRPr="00F92421">
        <w:rPr>
          <w:rFonts w:ascii="Arial Narrow" w:hAnsi="Arial Narrow"/>
          <w:u w:val="single"/>
          <w:lang w:val="sk-SK"/>
        </w:rPr>
        <w:t>Rozhlas, televízia, komunikácie, telekomunikácie a príbuzné zariadenia</w:t>
      </w:r>
    </w:p>
    <w:p w14:paraId="340FF117" w14:textId="467CDAAF" w:rsidR="008A3676" w:rsidRDefault="008A3676" w:rsidP="00F92421">
      <w:pPr>
        <w:pStyle w:val="Zarkazkladnhotextu2"/>
        <w:spacing w:after="0" w:line="240" w:lineRule="auto"/>
        <w:ind w:left="0"/>
        <w:jc w:val="both"/>
        <w:rPr>
          <w:rFonts w:ascii="Arial Narrow" w:hAnsi="Arial Narrow" w:cs="Arial"/>
          <w:lang w:val="sk-SK"/>
        </w:rPr>
      </w:pPr>
    </w:p>
    <w:p w14:paraId="28E78056" w14:textId="77777777" w:rsidR="00682EC2" w:rsidRPr="00F92421" w:rsidRDefault="00682EC2" w:rsidP="0057460B">
      <w:pPr>
        <w:pStyle w:val="Zarkazkladnhotextu2"/>
        <w:spacing w:after="0" w:line="240" w:lineRule="auto"/>
        <w:ind w:firstLine="284"/>
        <w:jc w:val="both"/>
        <w:rPr>
          <w:rFonts w:ascii="Arial Narrow" w:hAnsi="Arial Narrow" w:cs="Arial"/>
          <w:b/>
          <w:lang w:val="sk-SK"/>
        </w:rPr>
      </w:pPr>
      <w:r w:rsidRPr="00F92421">
        <w:rPr>
          <w:rFonts w:ascii="Arial Narrow" w:hAnsi="Arial Narrow" w:cs="Arial"/>
          <w:b/>
          <w:lang w:val="sk-SK"/>
        </w:rPr>
        <w:t>Doplnkový slovník:</w:t>
      </w:r>
    </w:p>
    <w:p w14:paraId="19C563BB" w14:textId="750B6AB6" w:rsidR="00A7469F" w:rsidRDefault="00682EC2" w:rsidP="00F92421">
      <w:pPr>
        <w:pStyle w:val="Zarkazkladnhotextu2"/>
        <w:spacing w:after="0" w:line="240" w:lineRule="auto"/>
        <w:ind w:firstLine="284"/>
        <w:jc w:val="both"/>
        <w:rPr>
          <w:rFonts w:ascii="Arial Narrow" w:hAnsi="Arial Narrow"/>
        </w:rPr>
      </w:pPr>
      <w:r w:rsidRPr="00F92421">
        <w:rPr>
          <w:rFonts w:ascii="Arial Narrow" w:hAnsi="Arial Narrow" w:cs="Arial"/>
          <w:b/>
          <w:lang w:val="sk-SK"/>
        </w:rPr>
        <w:t>Doplňujúci predmet:</w:t>
      </w:r>
      <w:r>
        <w:rPr>
          <w:rFonts w:ascii="Arial Narrow" w:hAnsi="Arial Narrow" w:cs="Arial"/>
          <w:lang w:val="sk-SK"/>
        </w:rPr>
        <w:t xml:space="preserve"> </w:t>
      </w:r>
      <w:r>
        <w:rPr>
          <w:rFonts w:ascii="Arial Narrow" w:hAnsi="Arial Narrow" w:cs="Arial"/>
          <w:lang w:val="sk-SK"/>
        </w:rPr>
        <w:tab/>
      </w:r>
    </w:p>
    <w:p w14:paraId="33F22B58" w14:textId="701E1505" w:rsidR="00F92421" w:rsidRPr="001A28A8" w:rsidRDefault="00F92421" w:rsidP="00F92421">
      <w:pPr>
        <w:pStyle w:val="Zarkazkladnhotextu2"/>
        <w:spacing w:before="120" w:after="240" w:line="240" w:lineRule="auto"/>
        <w:ind w:left="567"/>
        <w:jc w:val="both"/>
        <w:rPr>
          <w:rFonts w:ascii="Arial Narrow" w:hAnsi="Arial Narrow" w:cs="Arial"/>
          <w:lang w:val="sk-SK"/>
        </w:rPr>
      </w:pPr>
      <w:r w:rsidRPr="00F92421">
        <w:rPr>
          <w:rFonts w:ascii="Arial Narrow" w:hAnsi="Arial Narrow" w:cs="Arial"/>
          <w:b/>
          <w:u w:val="single"/>
        </w:rPr>
        <w:t>Časť 1</w:t>
      </w:r>
      <w:r w:rsidRPr="00F92421">
        <w:rPr>
          <w:rFonts w:ascii="Arial Narrow" w:hAnsi="Arial Narrow" w:cs="Arial"/>
          <w:u w:val="single"/>
        </w:rPr>
        <w:t xml:space="preserve"> – </w:t>
      </w:r>
      <w:r w:rsidRPr="00F92421">
        <w:rPr>
          <w:rFonts w:ascii="Arial Narrow" w:hAnsi="Arial Narrow" w:cs="Arial"/>
          <w:u w:val="single"/>
          <w:lang w:val="sk-SK"/>
        </w:rPr>
        <w:t>PNR – Softvér, hardvér</w:t>
      </w:r>
      <w:r w:rsidRPr="00C04BA8">
        <w:rPr>
          <w:rFonts w:ascii="Arial Narrow" w:hAnsi="Arial Narrow" w:cs="Arial"/>
        </w:rPr>
        <w:t xml:space="preserve">,  Doplňujúci predmet: </w:t>
      </w:r>
      <w:r w:rsidRPr="00C04BA8">
        <w:rPr>
          <w:rFonts w:ascii="Arial Narrow" w:hAnsi="Arial Narrow"/>
        </w:rPr>
        <w:t>48300000-1</w:t>
      </w:r>
      <w:r w:rsidRPr="00C04BA8">
        <w:rPr>
          <w:rFonts w:ascii="Arial Narrow" w:hAnsi="Arial Narrow"/>
          <w:lang w:val="sk-SK"/>
        </w:rPr>
        <w:t xml:space="preserve"> </w:t>
      </w:r>
      <w:r w:rsidRPr="00C04BA8">
        <w:rPr>
          <w:rFonts w:ascii="Arial Narrow" w:hAnsi="Arial Narrow"/>
        </w:rPr>
        <w:t>Softvérový balík na vytváranie dokumentov,</w:t>
      </w:r>
      <w:r w:rsidRPr="00C04BA8">
        <w:rPr>
          <w:rFonts w:ascii="Arial Narrow" w:hAnsi="Arial Narrow"/>
          <w:lang w:val="sk-SK"/>
        </w:rPr>
        <w:t xml:space="preserve"> </w:t>
      </w:r>
      <w:r w:rsidRPr="00C04BA8">
        <w:rPr>
          <w:rFonts w:ascii="Arial Narrow" w:hAnsi="Arial Narrow"/>
        </w:rPr>
        <w:t>kreslenie,</w:t>
      </w:r>
      <w:r w:rsidRPr="00C04BA8">
        <w:rPr>
          <w:rFonts w:ascii="Arial Narrow" w:hAnsi="Arial Narrow"/>
          <w:lang w:val="sk-SK"/>
        </w:rPr>
        <w:t xml:space="preserve"> </w:t>
      </w:r>
      <w:r w:rsidRPr="00C04BA8">
        <w:rPr>
          <w:rFonts w:ascii="Arial Narrow" w:hAnsi="Arial Narrow"/>
        </w:rPr>
        <w:t>vytváranie obrázkov</w:t>
      </w:r>
      <w:r w:rsidRPr="00C04BA8">
        <w:rPr>
          <w:rFonts w:ascii="Arial Narrow" w:hAnsi="Arial Narrow"/>
          <w:lang w:val="sk-SK"/>
        </w:rPr>
        <w:t xml:space="preserve">, </w:t>
      </w:r>
      <w:r w:rsidRPr="00C04BA8">
        <w:rPr>
          <w:rFonts w:ascii="Arial Narrow" w:hAnsi="Arial Narrow"/>
        </w:rPr>
        <w:t>harmonogramov</w:t>
      </w:r>
      <w:r w:rsidRPr="00C04BA8">
        <w:rPr>
          <w:rFonts w:ascii="Arial Narrow" w:hAnsi="Arial Narrow"/>
          <w:lang w:val="sk-SK"/>
        </w:rPr>
        <w:t xml:space="preserve"> a zlepšovanie produktivity, </w:t>
      </w:r>
      <w:r w:rsidRPr="00C04BA8">
        <w:rPr>
          <w:rFonts w:ascii="Arial Narrow" w:hAnsi="Arial Narrow"/>
        </w:rPr>
        <w:t>48317000-3</w:t>
      </w:r>
      <w:r w:rsidRPr="00C04BA8">
        <w:rPr>
          <w:rFonts w:ascii="Arial Narrow" w:hAnsi="Arial Narrow"/>
          <w:lang w:val="sk-SK"/>
        </w:rPr>
        <w:t xml:space="preserve"> Softvérový balík na spracovanie textov, </w:t>
      </w:r>
      <w:r w:rsidRPr="00C04BA8">
        <w:rPr>
          <w:rFonts w:ascii="Arial Narrow" w:hAnsi="Arial Narrow"/>
        </w:rPr>
        <w:t>48620000-0</w:t>
      </w:r>
      <w:r w:rsidRPr="00C04BA8">
        <w:rPr>
          <w:rFonts w:ascii="Arial Narrow" w:hAnsi="Arial Narrow"/>
          <w:lang w:val="sk-SK"/>
        </w:rPr>
        <w:t xml:space="preserve"> </w:t>
      </w:r>
      <w:r w:rsidRPr="00C04BA8">
        <w:rPr>
          <w:rFonts w:ascii="Arial Narrow" w:hAnsi="Arial Narrow"/>
        </w:rPr>
        <w:t>Operačné systémy</w:t>
      </w:r>
      <w:r w:rsidRPr="00C04BA8">
        <w:rPr>
          <w:rFonts w:ascii="Arial Narrow" w:hAnsi="Arial Narrow"/>
          <w:lang w:val="sk-SK"/>
        </w:rPr>
        <w:t xml:space="preserve">, </w:t>
      </w:r>
      <w:r w:rsidRPr="00C04BA8">
        <w:rPr>
          <w:rFonts w:ascii="Arial Narrow" w:hAnsi="Arial Narrow" w:cs="Arial"/>
        </w:rPr>
        <w:t>48820000-</w:t>
      </w:r>
      <w:r w:rsidRPr="00C04BA8">
        <w:rPr>
          <w:rFonts w:ascii="Arial Narrow" w:hAnsi="Arial Narrow" w:cs="Arial"/>
          <w:lang w:val="sk-SK"/>
        </w:rPr>
        <w:t xml:space="preserve">2 Servery, </w:t>
      </w:r>
      <w:r w:rsidRPr="00C04BA8">
        <w:rPr>
          <w:rFonts w:ascii="Arial Narrow" w:hAnsi="Arial Narrow"/>
        </w:rPr>
        <w:t>32581210-4</w:t>
      </w:r>
      <w:r w:rsidRPr="00C04BA8">
        <w:rPr>
          <w:rFonts w:ascii="Arial Narrow" w:hAnsi="Arial Narrow"/>
          <w:lang w:val="sk-SK"/>
        </w:rPr>
        <w:t xml:space="preserve"> </w:t>
      </w:r>
      <w:r w:rsidRPr="00C04BA8">
        <w:rPr>
          <w:rFonts w:ascii="Arial Narrow" w:hAnsi="Arial Narrow"/>
        </w:rPr>
        <w:t>Príslušenstvo a komponenty pre</w:t>
      </w:r>
      <w:r w:rsidRPr="00C04BA8">
        <w:rPr>
          <w:rFonts w:ascii="Arial Narrow" w:hAnsi="Arial Narrow"/>
          <w:lang w:val="sk-SK"/>
        </w:rPr>
        <w:t xml:space="preserve"> faxové zariadenie, </w:t>
      </w:r>
      <w:r w:rsidRPr="001A28A8">
        <w:rPr>
          <w:rFonts w:ascii="Arial Narrow" w:hAnsi="Arial Narrow"/>
        </w:rPr>
        <w:t>60000000-8</w:t>
      </w:r>
      <w:r w:rsidRPr="001A28A8">
        <w:rPr>
          <w:rFonts w:ascii="Arial Narrow" w:hAnsi="Arial Narrow"/>
          <w:lang w:val="sk-SK"/>
        </w:rPr>
        <w:t xml:space="preserve"> </w:t>
      </w:r>
      <w:r w:rsidRPr="001A28A8">
        <w:rPr>
          <w:rFonts w:ascii="Arial Narrow" w:hAnsi="Arial Narrow"/>
        </w:rPr>
        <w:t>Dopravné služby (bez prepravy odpadu)</w:t>
      </w:r>
      <w:r w:rsidRPr="001A28A8">
        <w:rPr>
          <w:rFonts w:ascii="Arial Narrow" w:hAnsi="Arial Narrow"/>
          <w:lang w:val="sk-SK"/>
        </w:rPr>
        <w:t>.</w:t>
      </w:r>
      <w:r w:rsidRPr="001A28A8">
        <w:rPr>
          <w:rFonts w:ascii="Arial Narrow" w:hAnsi="Arial Narrow" w:cs="Arial"/>
          <w:lang w:val="sk-SK"/>
        </w:rPr>
        <w:t xml:space="preserve"> </w:t>
      </w:r>
    </w:p>
    <w:p w14:paraId="7AA9F0F3" w14:textId="7D0CD159" w:rsidR="0057460B" w:rsidRPr="0057460B" w:rsidRDefault="00F92421" w:rsidP="00F92421">
      <w:pPr>
        <w:pStyle w:val="Zarkazkladnhotextu2"/>
        <w:spacing w:before="120" w:after="240" w:line="240" w:lineRule="auto"/>
        <w:ind w:left="578"/>
        <w:jc w:val="both"/>
        <w:rPr>
          <w:rFonts w:ascii="Arial Narrow" w:hAnsi="Arial Narrow" w:cs="Arial"/>
          <w:lang w:val="sk-SK"/>
        </w:rPr>
      </w:pPr>
      <w:r w:rsidRPr="00F92421">
        <w:rPr>
          <w:rFonts w:ascii="Arial Narrow" w:hAnsi="Arial Narrow" w:cs="Arial"/>
          <w:b/>
          <w:u w:val="single"/>
        </w:rPr>
        <w:t>Časť 2</w:t>
      </w:r>
      <w:r w:rsidRPr="00F92421">
        <w:rPr>
          <w:rFonts w:ascii="Arial Narrow" w:hAnsi="Arial Narrow" w:cs="Arial"/>
          <w:u w:val="single"/>
        </w:rPr>
        <w:t xml:space="preserve"> – </w:t>
      </w:r>
      <w:r w:rsidRPr="00F92421">
        <w:rPr>
          <w:rFonts w:ascii="Arial Narrow" w:hAnsi="Arial Narrow" w:cs="Arial"/>
          <w:u w:val="single"/>
          <w:lang w:val="sk-SK"/>
        </w:rPr>
        <w:t xml:space="preserve">PNR - </w:t>
      </w:r>
      <w:r w:rsidRPr="00F92421">
        <w:rPr>
          <w:rFonts w:ascii="Arial Narrow" w:hAnsi="Arial Narrow" w:cs="Arial"/>
          <w:u w:val="single"/>
        </w:rPr>
        <w:t xml:space="preserve">Telekomunikačná </w:t>
      </w:r>
      <w:r w:rsidRPr="00F92421">
        <w:rPr>
          <w:rFonts w:ascii="Arial Narrow" w:hAnsi="Arial Narrow" w:cs="Arial"/>
          <w:u w:val="single"/>
          <w:lang w:val="sk-SK"/>
        </w:rPr>
        <w:t>technika</w:t>
      </w:r>
      <w:r w:rsidRPr="00C04BA8">
        <w:rPr>
          <w:rFonts w:ascii="Arial Narrow" w:hAnsi="Arial Narrow" w:cs="Arial"/>
        </w:rPr>
        <w:t>, Doplňujúci predmet:</w:t>
      </w:r>
      <w:r w:rsidRPr="00C04BA8">
        <w:rPr>
          <w:rFonts w:ascii="Arial Narrow" w:hAnsi="Arial Narrow" w:cs="Arial"/>
          <w:lang w:val="sk-SK"/>
        </w:rPr>
        <w:t xml:space="preserve"> </w:t>
      </w:r>
      <w:r w:rsidRPr="00C04BA8">
        <w:rPr>
          <w:rFonts w:ascii="Arial Narrow" w:hAnsi="Arial Narrow"/>
        </w:rPr>
        <w:t>32232000-8</w:t>
      </w:r>
      <w:r w:rsidRPr="00C04BA8">
        <w:rPr>
          <w:rFonts w:ascii="Arial Narrow" w:hAnsi="Arial Narrow"/>
          <w:lang w:val="sk-SK"/>
        </w:rPr>
        <w:t xml:space="preserve"> </w:t>
      </w:r>
      <w:r w:rsidRPr="00C04BA8">
        <w:rPr>
          <w:rFonts w:ascii="Arial Narrow" w:hAnsi="Arial Narrow"/>
        </w:rPr>
        <w:t>Zariadenie na videokonferencie</w:t>
      </w:r>
      <w:r w:rsidRPr="00C04BA8">
        <w:rPr>
          <w:rFonts w:ascii="Arial Narrow" w:hAnsi="Arial Narrow"/>
          <w:lang w:val="sk-SK"/>
        </w:rPr>
        <w:t xml:space="preserve">, </w:t>
      </w:r>
      <w:r w:rsidRPr="00C04BA8">
        <w:rPr>
          <w:rFonts w:ascii="Arial Narrow" w:hAnsi="Arial Narrow"/>
        </w:rPr>
        <w:t>32250000-0</w:t>
      </w:r>
      <w:r w:rsidRPr="00C04BA8">
        <w:rPr>
          <w:rFonts w:ascii="Arial Narrow" w:hAnsi="Arial Narrow"/>
          <w:lang w:val="sk-SK"/>
        </w:rPr>
        <w:t xml:space="preserve"> </w:t>
      </w:r>
      <w:r w:rsidRPr="00C04BA8">
        <w:rPr>
          <w:rFonts w:ascii="Arial Narrow" w:hAnsi="Arial Narrow"/>
        </w:rPr>
        <w:t>Mobilné telefóny</w:t>
      </w:r>
      <w:r w:rsidRPr="00C04BA8">
        <w:rPr>
          <w:rFonts w:ascii="Arial Narrow" w:hAnsi="Arial Narrow"/>
          <w:lang w:val="sk-SK"/>
        </w:rPr>
        <w:t xml:space="preserve">, </w:t>
      </w:r>
      <w:r w:rsidRPr="00C04BA8">
        <w:rPr>
          <w:rFonts w:ascii="Arial Narrow" w:hAnsi="Arial Narrow"/>
        </w:rPr>
        <w:t>32324100-1</w:t>
      </w:r>
      <w:r w:rsidRPr="00C04BA8">
        <w:rPr>
          <w:rFonts w:ascii="Arial Narrow" w:hAnsi="Arial Narrow"/>
          <w:lang w:val="sk-SK"/>
        </w:rPr>
        <w:t xml:space="preserve"> Farebné televízory, </w:t>
      </w:r>
      <w:r w:rsidRPr="00C04BA8">
        <w:rPr>
          <w:rFonts w:ascii="Arial Narrow" w:hAnsi="Arial Narrow"/>
        </w:rPr>
        <w:t>32552110-1</w:t>
      </w:r>
      <w:r>
        <w:rPr>
          <w:rFonts w:ascii="Arial Narrow" w:hAnsi="Arial Narrow"/>
          <w:lang w:val="sk-SK"/>
        </w:rPr>
        <w:t xml:space="preserve"> Bezdrôtové telefóny, </w:t>
      </w:r>
      <w:r w:rsidRPr="001A28A8">
        <w:rPr>
          <w:rFonts w:ascii="Arial Narrow" w:hAnsi="Arial Narrow"/>
        </w:rPr>
        <w:t>60000000-8</w:t>
      </w:r>
      <w:r w:rsidRPr="001A28A8">
        <w:rPr>
          <w:rFonts w:ascii="Arial Narrow" w:hAnsi="Arial Narrow"/>
          <w:lang w:val="sk-SK"/>
        </w:rPr>
        <w:t xml:space="preserve"> </w:t>
      </w:r>
      <w:r w:rsidRPr="001A28A8">
        <w:rPr>
          <w:rFonts w:ascii="Arial Narrow" w:hAnsi="Arial Narrow"/>
        </w:rPr>
        <w:t>Dopravné služby (bez prepravy odpadu)</w:t>
      </w:r>
      <w:r w:rsidRPr="001A28A8">
        <w:rPr>
          <w:rFonts w:ascii="Arial Narrow" w:hAnsi="Arial Narrow"/>
          <w:lang w:val="sk-SK"/>
        </w:rPr>
        <w:t>.</w:t>
      </w:r>
    </w:p>
    <w:p w14:paraId="4BA03E64" w14:textId="122F0D14" w:rsidR="0057460B" w:rsidRPr="0057460B" w:rsidRDefault="00065F6B" w:rsidP="0057460B">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4D314C5E" w14:textId="663DD4F2" w:rsidR="008A3676" w:rsidRDefault="008A3676" w:rsidP="008A3676">
      <w:pPr>
        <w:pStyle w:val="Zkladntext3"/>
        <w:numPr>
          <w:ilvl w:val="1"/>
          <w:numId w:val="23"/>
        </w:numPr>
        <w:spacing w:after="0" w:line="240" w:lineRule="auto"/>
        <w:ind w:left="567" w:hanging="567"/>
        <w:jc w:val="both"/>
        <w:rPr>
          <w:rFonts w:ascii="Arial Narrow" w:hAnsi="Arial Narrow" w:cs="Arial"/>
          <w:sz w:val="22"/>
        </w:rPr>
      </w:pPr>
      <w:bookmarkStart w:id="9" w:name="urcite_vsetko"/>
      <w:bookmarkEnd w:id="9"/>
      <w:r w:rsidRPr="008A3676">
        <w:rPr>
          <w:rFonts w:ascii="Arial Narrow" w:hAnsi="Arial Narrow" w:cs="Arial"/>
          <w:sz w:val="22"/>
        </w:rPr>
        <w:t>Predmet zákazky je rozdelený na časti. Záujemca môže predložiť ponuku na ľubovoľný počet častí predmetu zákazky</w:t>
      </w:r>
      <w:r>
        <w:rPr>
          <w:rFonts w:ascii="Arial Narrow" w:hAnsi="Arial Narrow" w:cs="Arial"/>
          <w:sz w:val="22"/>
        </w:rPr>
        <w:t>.</w:t>
      </w:r>
    </w:p>
    <w:p w14:paraId="1FA9B686" w14:textId="55E41407" w:rsidR="008A3676" w:rsidRDefault="008A3676" w:rsidP="008A3676">
      <w:pPr>
        <w:pStyle w:val="Zkladntext3"/>
        <w:numPr>
          <w:ilvl w:val="1"/>
          <w:numId w:val="23"/>
        </w:numPr>
        <w:spacing w:after="0" w:line="240" w:lineRule="auto"/>
        <w:ind w:left="567" w:hanging="567"/>
        <w:jc w:val="both"/>
        <w:rPr>
          <w:rFonts w:ascii="Arial Narrow" w:hAnsi="Arial Narrow" w:cs="Arial"/>
          <w:sz w:val="22"/>
          <w:szCs w:val="22"/>
        </w:rPr>
      </w:pPr>
      <w:r w:rsidRPr="008A3676">
        <w:rPr>
          <w:rFonts w:ascii="Arial Narrow" w:hAnsi="Arial Narrow" w:cs="Arial"/>
          <w:sz w:val="22"/>
          <w:szCs w:val="22"/>
        </w:rPr>
        <w:t xml:space="preserve">Názov jednotlivých častí predmetu zákazky: </w:t>
      </w:r>
    </w:p>
    <w:p w14:paraId="05B79EB0" w14:textId="577679B5" w:rsidR="008A3676" w:rsidRPr="005111D1" w:rsidRDefault="008A3676" w:rsidP="008A3676">
      <w:pPr>
        <w:pStyle w:val="Zarkazkladnhotextu2"/>
        <w:spacing w:before="60" w:after="0" w:line="240" w:lineRule="auto"/>
        <w:ind w:left="360"/>
        <w:jc w:val="both"/>
        <w:rPr>
          <w:rFonts w:ascii="Arial Narrow" w:hAnsi="Arial Narrow" w:cs="Arial"/>
          <w:lang w:val="sk-SK"/>
        </w:rPr>
      </w:pPr>
      <w:r>
        <w:rPr>
          <w:rFonts w:ascii="Arial Narrow" w:hAnsi="Arial Narrow" w:cs="Arial"/>
          <w:b/>
          <w:lang w:val="sk-SK"/>
        </w:rPr>
        <w:t xml:space="preserve">    </w:t>
      </w:r>
      <w:r w:rsidRPr="005111D1">
        <w:rPr>
          <w:rFonts w:ascii="Arial Narrow" w:hAnsi="Arial Narrow" w:cs="Arial"/>
          <w:b/>
          <w:lang w:val="sk-SK"/>
        </w:rPr>
        <w:t>Časť 1</w:t>
      </w:r>
      <w:r w:rsidRPr="005111D1">
        <w:rPr>
          <w:rFonts w:ascii="Arial Narrow" w:hAnsi="Arial Narrow" w:cs="Arial"/>
          <w:lang w:val="sk-SK"/>
        </w:rPr>
        <w:t xml:space="preserve"> – </w:t>
      </w:r>
      <w:r>
        <w:rPr>
          <w:rFonts w:ascii="Arial Narrow" w:hAnsi="Arial Narrow" w:cs="Arial"/>
          <w:lang w:val="sk-SK"/>
        </w:rPr>
        <w:t xml:space="preserve">PNR – Softvér, hardvér </w:t>
      </w:r>
      <w:r>
        <w:rPr>
          <w:rFonts w:ascii="Arial Narrow" w:hAnsi="Arial Narrow" w:cs="Arial"/>
          <w:lang w:val="sk-SK"/>
        </w:rPr>
        <w:tab/>
      </w:r>
    </w:p>
    <w:p w14:paraId="704F8314" w14:textId="77777777" w:rsidR="008A3676" w:rsidRPr="005111D1" w:rsidRDefault="008A3676" w:rsidP="008A3676">
      <w:pPr>
        <w:pStyle w:val="Zarkazkladnhotextu2"/>
        <w:spacing w:before="60" w:after="0" w:line="240" w:lineRule="auto"/>
        <w:ind w:left="360" w:firstLine="207"/>
        <w:jc w:val="both"/>
        <w:rPr>
          <w:rFonts w:ascii="Arial Narrow" w:hAnsi="Arial Narrow" w:cs="Arial"/>
          <w:lang w:val="sk-SK"/>
        </w:rPr>
      </w:pPr>
      <w:r w:rsidRPr="005111D1">
        <w:rPr>
          <w:rFonts w:ascii="Arial Narrow" w:hAnsi="Arial Narrow" w:cs="Arial"/>
          <w:b/>
          <w:lang w:val="sk-SK"/>
        </w:rPr>
        <w:t>Časť 2</w:t>
      </w:r>
      <w:r w:rsidRPr="005111D1">
        <w:rPr>
          <w:rFonts w:ascii="Arial Narrow" w:hAnsi="Arial Narrow" w:cs="Arial"/>
          <w:lang w:val="sk-SK"/>
        </w:rPr>
        <w:t xml:space="preserve"> </w:t>
      </w:r>
      <w:r>
        <w:rPr>
          <w:rFonts w:ascii="Arial Narrow" w:hAnsi="Arial Narrow" w:cs="Arial"/>
          <w:lang w:val="sk-SK"/>
        </w:rPr>
        <w:t xml:space="preserve">– PNR - Telekomunikačná technika </w:t>
      </w:r>
    </w:p>
    <w:p w14:paraId="29E1242A" w14:textId="77777777" w:rsidR="008A3676" w:rsidRPr="008A3676" w:rsidRDefault="008A3676" w:rsidP="008A3676">
      <w:pPr>
        <w:pStyle w:val="Zkladntext3"/>
        <w:spacing w:after="0" w:line="240" w:lineRule="auto"/>
        <w:ind w:left="567"/>
        <w:jc w:val="both"/>
        <w:rPr>
          <w:rFonts w:ascii="Arial Narrow" w:hAnsi="Arial Narrow" w:cs="Arial"/>
          <w:sz w:val="22"/>
          <w:szCs w:val="22"/>
        </w:rPr>
      </w:pPr>
    </w:p>
    <w:p w14:paraId="0BC095EA" w14:textId="77777777" w:rsidR="003F7B01" w:rsidRPr="00BD2194"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0277188" w14:textId="32FECBC3" w:rsidR="00BF3B29" w:rsidRPr="00BF3B29" w:rsidRDefault="00593108" w:rsidP="00BF3B29">
      <w:pPr>
        <w:pStyle w:val="Zkladntext3"/>
        <w:numPr>
          <w:ilvl w:val="1"/>
          <w:numId w:val="24"/>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p>
    <w:p w14:paraId="75A35AEA" w14:textId="262B5A6E" w:rsidR="00BF3B29" w:rsidRPr="00327348" w:rsidRDefault="00F92421" w:rsidP="00BF3B29">
      <w:pPr>
        <w:pStyle w:val="Zarkazkladnhotextu2"/>
        <w:spacing w:before="120" w:line="240" w:lineRule="auto"/>
        <w:ind w:left="567"/>
        <w:jc w:val="both"/>
        <w:rPr>
          <w:rFonts w:ascii="Arial Narrow" w:hAnsi="Arial Narrow" w:cs="Tahoma"/>
          <w:color w:val="000000"/>
          <w:shd w:val="clear" w:color="auto" w:fill="FFFFFF"/>
        </w:rPr>
      </w:pPr>
      <w:r>
        <w:rPr>
          <w:rFonts w:ascii="Arial Narrow" w:hAnsi="Arial Narrow" w:cs="Arial"/>
          <w:lang w:val="sk-SK" w:eastAsia="sk-SK"/>
        </w:rPr>
        <w:t xml:space="preserve">- </w:t>
      </w:r>
      <w:r w:rsidRPr="00A4697D">
        <w:rPr>
          <w:rFonts w:ascii="Arial Narrow" w:hAnsi="Arial Narrow"/>
          <w:color w:val="000000" w:themeColor="text1"/>
        </w:rPr>
        <w:t>Úrad medzinárodnej policajnej spolupráce Prezídia Pol</w:t>
      </w:r>
      <w:r>
        <w:rPr>
          <w:rFonts w:ascii="Arial Narrow" w:hAnsi="Arial Narrow"/>
          <w:color w:val="000000" w:themeColor="text1"/>
        </w:rPr>
        <w:t>icajného zboru</w:t>
      </w:r>
      <w:r w:rsidRPr="00A4697D">
        <w:rPr>
          <w:rFonts w:ascii="Arial Narrow" w:hAnsi="Arial Narrow"/>
          <w:color w:val="000000" w:themeColor="text1"/>
        </w:rPr>
        <w:t>, Budyšínska 2/A, 83103 Bratislava</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10" w:name="lehota_dodania"/>
      <w:bookmarkEnd w:id="10"/>
    </w:p>
    <w:p w14:paraId="76F34A8F" w14:textId="42CAEC0D" w:rsidR="00F92421" w:rsidRPr="00F92421" w:rsidRDefault="00F92421" w:rsidP="00F92421">
      <w:pPr>
        <w:pStyle w:val="Zkladntext3"/>
        <w:numPr>
          <w:ilvl w:val="1"/>
          <w:numId w:val="26"/>
        </w:numPr>
        <w:spacing w:after="0" w:line="240" w:lineRule="auto"/>
        <w:ind w:left="567" w:hanging="567"/>
        <w:jc w:val="both"/>
        <w:rPr>
          <w:rFonts w:ascii="Arial Narrow" w:hAnsi="Arial Narrow" w:cs="Arial"/>
          <w:sz w:val="22"/>
          <w:szCs w:val="22"/>
          <w:lang w:eastAsia="sk-SK"/>
        </w:rPr>
      </w:pPr>
      <w:r w:rsidRPr="00F92421">
        <w:rPr>
          <w:rFonts w:ascii="Arial Narrow" w:hAnsi="Arial Narrow" w:cs="Arial"/>
          <w:sz w:val="22"/>
          <w:szCs w:val="22"/>
        </w:rPr>
        <w:t xml:space="preserve">Lehota dodania pre časť 1 je stanovená na obdobie </w:t>
      </w:r>
      <w:r>
        <w:rPr>
          <w:rFonts w:ascii="Arial Narrow" w:hAnsi="Arial Narrow" w:cs="Arial"/>
          <w:sz w:val="22"/>
          <w:szCs w:val="22"/>
        </w:rPr>
        <w:t>6</w:t>
      </w:r>
      <w:r w:rsidRPr="00F92421">
        <w:rPr>
          <w:rFonts w:ascii="Arial Narrow" w:hAnsi="Arial Narrow" w:cs="Arial"/>
          <w:sz w:val="22"/>
          <w:szCs w:val="22"/>
        </w:rPr>
        <w:t xml:space="preserve"> mesiacov, odo dňa nadobudnutia  účinnosti zmluvy.</w:t>
      </w:r>
    </w:p>
    <w:p w14:paraId="59BF8F3D" w14:textId="6F2FB694" w:rsidR="00F92421" w:rsidRPr="00F92421" w:rsidRDefault="00F92421" w:rsidP="00F92421">
      <w:pPr>
        <w:pStyle w:val="Zkladntext3"/>
        <w:spacing w:after="0" w:line="240" w:lineRule="auto"/>
        <w:ind w:left="567"/>
        <w:jc w:val="both"/>
        <w:rPr>
          <w:rFonts w:ascii="Arial Narrow" w:hAnsi="Arial Narrow" w:cs="Arial"/>
          <w:sz w:val="22"/>
          <w:szCs w:val="22"/>
          <w:lang w:eastAsia="sk-SK"/>
        </w:rPr>
      </w:pPr>
      <w:bookmarkStart w:id="11" w:name="_Hlk55405874"/>
      <w:r w:rsidRPr="00F92421">
        <w:rPr>
          <w:rFonts w:ascii="Arial Narrow" w:hAnsi="Arial Narrow" w:cs="Arial"/>
          <w:sz w:val="22"/>
          <w:szCs w:val="22"/>
        </w:rPr>
        <w:t xml:space="preserve">Lehota dodania pre časť 2 je stanovená na obdobie </w:t>
      </w:r>
      <w:r>
        <w:rPr>
          <w:rFonts w:ascii="Arial Narrow" w:hAnsi="Arial Narrow" w:cs="Arial"/>
          <w:sz w:val="22"/>
          <w:szCs w:val="22"/>
        </w:rPr>
        <w:t>6</w:t>
      </w:r>
      <w:r w:rsidRPr="00F92421">
        <w:rPr>
          <w:rFonts w:ascii="Arial Narrow" w:hAnsi="Arial Narrow" w:cs="Arial"/>
          <w:sz w:val="22"/>
          <w:szCs w:val="22"/>
        </w:rPr>
        <w:t xml:space="preserve"> mesiacov, odo dňa nadobudnutia účinnosti zmluvy.</w:t>
      </w:r>
      <w:bookmarkEnd w:id="11"/>
      <w:r w:rsidRPr="00F92421">
        <w:rPr>
          <w:rFonts w:ascii="Arial Narrow" w:hAnsi="Arial Narrow" w:cs="Arial"/>
          <w:sz w:val="22"/>
          <w:szCs w:val="22"/>
        </w:rPr>
        <w:t xml:space="preserve"> </w:t>
      </w:r>
    </w:p>
    <w:p w14:paraId="2D0FFF3D" w14:textId="77777777" w:rsidR="00F92421" w:rsidRDefault="00F92421" w:rsidP="00984038">
      <w:pPr>
        <w:pStyle w:val="Zkladntext3"/>
        <w:spacing w:after="0" w:line="240" w:lineRule="auto"/>
        <w:ind w:left="567"/>
        <w:jc w:val="both"/>
        <w:rPr>
          <w:rFonts w:ascii="Arial Narrow" w:hAnsi="Arial Narrow"/>
          <w:sz w:val="22"/>
          <w:szCs w:val="22"/>
        </w:rPr>
      </w:pPr>
    </w:p>
    <w:p w14:paraId="02198FA8" w14:textId="4FF96121" w:rsidR="00351196" w:rsidRPr="00D83531" w:rsidRDefault="00351196" w:rsidP="00984038">
      <w:pPr>
        <w:pStyle w:val="Zkladntext3"/>
        <w:spacing w:after="0" w:line="240" w:lineRule="auto"/>
        <w:ind w:left="567"/>
        <w:jc w:val="both"/>
        <w:rPr>
          <w:rFonts w:ascii="Arial Narrow" w:hAnsi="Arial Narrow" w:cs="Arial"/>
          <w:sz w:val="22"/>
          <w:szCs w:val="22"/>
          <w:lang w:eastAsia="sk-SK"/>
        </w:rPr>
      </w:pPr>
      <w:r w:rsidRPr="003E088A">
        <w:rPr>
          <w:rFonts w:ascii="Arial Narrow" w:hAnsi="Arial Narrow"/>
          <w:sz w:val="22"/>
          <w:szCs w:val="22"/>
        </w:rPr>
        <w:t xml:space="preserve">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príloha č. 2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7C4ED12A" w14:textId="44BCC189" w:rsidR="007A3721" w:rsidRDefault="0017238F" w:rsidP="007A3721">
      <w:pPr>
        <w:pStyle w:val="Zkladntext3"/>
        <w:numPr>
          <w:ilvl w:val="1"/>
          <w:numId w:val="27"/>
        </w:numPr>
        <w:spacing w:after="0" w:line="240" w:lineRule="auto"/>
        <w:ind w:left="567" w:hanging="567"/>
        <w:jc w:val="both"/>
        <w:rPr>
          <w:sz w:val="22"/>
          <w:szCs w:val="22"/>
        </w:rPr>
      </w:pPr>
      <w:bookmarkStart w:id="12" w:name="financovanie"/>
      <w:bookmarkEnd w:id="12"/>
      <w:r w:rsidRPr="0017238F">
        <w:rPr>
          <w:rFonts w:ascii="Arial Narrow" w:hAnsi="Arial Narrow" w:cs="Arial"/>
          <w:sz w:val="22"/>
          <w:szCs w:val="22"/>
        </w:rPr>
        <w:t>Predmet zákazky bude financovaný z prostriedkov verejného obstarávateľa v časti 25 %  a z prostriedkov Európskej únie z programu: Fond pre vnútornú bezpečnosť v časti 75 %</w:t>
      </w:r>
      <w:r w:rsidR="00152CEE">
        <w:rPr>
          <w:rFonts w:ascii="Arial Narrow" w:hAnsi="Arial Narrow" w:cs="Arial"/>
          <w:sz w:val="22"/>
          <w:szCs w:val="22"/>
        </w:rPr>
        <w:t>.</w:t>
      </w:r>
    </w:p>
    <w:p w14:paraId="18598342" w14:textId="62F9586F" w:rsidR="007A3721" w:rsidRPr="007A3721" w:rsidRDefault="007A3721" w:rsidP="007A3721">
      <w:pPr>
        <w:pStyle w:val="Zkladntext3"/>
        <w:spacing w:after="0" w:line="240" w:lineRule="auto"/>
        <w:ind w:left="567"/>
        <w:jc w:val="both"/>
        <w:rPr>
          <w:sz w:val="22"/>
          <w:szCs w:val="22"/>
        </w:rPr>
      </w:pPr>
      <w:r>
        <w:rPr>
          <w:rFonts w:ascii="Arial Narrow" w:hAnsi="Arial Narrow" w:cs="Arial"/>
          <w:sz w:val="22"/>
          <w:szCs w:val="22"/>
          <w:lang w:eastAsia="sk-SK"/>
        </w:rPr>
        <w:t>Národný</w:t>
      </w:r>
      <w:r w:rsidRPr="007600E4">
        <w:rPr>
          <w:rFonts w:ascii="Arial Narrow" w:hAnsi="Arial Narrow" w:cs="Arial"/>
          <w:sz w:val="22"/>
          <w:szCs w:val="22"/>
          <w:lang w:eastAsia="sk-SK"/>
        </w:rPr>
        <w:t xml:space="preserve"> projektu </w:t>
      </w:r>
      <w:r>
        <w:rPr>
          <w:rFonts w:ascii="Arial Narrow" w:hAnsi="Arial Narrow"/>
          <w:sz w:val="22"/>
          <w:szCs w:val="22"/>
        </w:rPr>
        <w:t xml:space="preserve">SK  2018 ISF  SC5/NC2/A4 „Budovanie procesu zberu údajov o PNR“. </w:t>
      </w:r>
    </w:p>
    <w:p w14:paraId="784FDB05" w14:textId="77777777" w:rsidR="0017238F" w:rsidRPr="00BF3B29" w:rsidRDefault="0017238F" w:rsidP="0017238F">
      <w:pPr>
        <w:pStyle w:val="Zkladntext3"/>
        <w:spacing w:after="0" w:line="240" w:lineRule="auto"/>
        <w:jc w:val="both"/>
      </w:pPr>
    </w:p>
    <w:p w14:paraId="25462EFA" w14:textId="6066E1DC" w:rsidR="00812C26" w:rsidRPr="00D83531" w:rsidRDefault="0062731C" w:rsidP="00BF3B29">
      <w:pPr>
        <w:pStyle w:val="Zkladntext3"/>
        <w:spacing w:after="0" w:line="240" w:lineRule="auto"/>
        <w:ind w:left="360"/>
        <w:jc w:val="both"/>
      </w:pPr>
      <w:r w:rsidRPr="00AC249C">
        <w:rPr>
          <w:rFonts w:ascii="Arial Narrow" w:hAnsi="Arial Narrow"/>
          <w:noProof/>
          <w:sz w:val="22"/>
        </w:rPr>
        <w:t xml:space="preserve"> </w:t>
      </w:r>
    </w:p>
    <w:p w14:paraId="1084EF23" w14:textId="74DEBE1A" w:rsidR="0008742B" w:rsidRPr="0017238F" w:rsidRDefault="0008742B" w:rsidP="007B12A5">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17238F">
        <w:rPr>
          <w:rFonts w:ascii="Arial Narrow" w:hAnsi="Arial Narrow" w:cs="Arial"/>
          <w:b/>
          <w:sz w:val="22"/>
        </w:rPr>
        <w:t>785</w:t>
      </w:r>
      <w:r w:rsidR="00BF3B29" w:rsidRPr="00BF3B29">
        <w:rPr>
          <w:rFonts w:ascii="Arial Narrow" w:hAnsi="Arial Narrow" w:cs="Arial"/>
          <w:b/>
          <w:bCs/>
          <w:sz w:val="22"/>
        </w:rPr>
        <w:t xml:space="preserve"> </w:t>
      </w:r>
      <w:r w:rsidR="0017238F">
        <w:rPr>
          <w:rFonts w:ascii="Arial Narrow" w:hAnsi="Arial Narrow" w:cs="Arial"/>
          <w:b/>
          <w:bCs/>
          <w:sz w:val="22"/>
        </w:rPr>
        <w:t>838</w:t>
      </w:r>
      <w:r w:rsidR="00BF3B29" w:rsidRPr="00BF3B29">
        <w:rPr>
          <w:rFonts w:ascii="Arial Narrow" w:hAnsi="Arial Narrow" w:cs="Arial"/>
          <w:b/>
          <w:bCs/>
          <w:sz w:val="22"/>
        </w:rPr>
        <w:t>,</w:t>
      </w:r>
      <w:r w:rsidR="0017238F">
        <w:rPr>
          <w:rFonts w:ascii="Arial Narrow" w:hAnsi="Arial Narrow" w:cs="Arial"/>
          <w:b/>
          <w:bCs/>
          <w:sz w:val="22"/>
        </w:rPr>
        <w:t>02</w:t>
      </w:r>
      <w:r w:rsidR="00BF3B29" w:rsidRPr="00BF3B29">
        <w:rPr>
          <w:rFonts w:ascii="Arial Narrow" w:hAnsi="Arial Narrow" w:cs="Arial"/>
          <w:sz w:val="22"/>
        </w:rPr>
        <w:t xml:space="preserve"> </w:t>
      </w:r>
      <w:r w:rsidR="00EF0FD0">
        <w:rPr>
          <w:rFonts w:ascii="Arial Narrow" w:hAnsi="Arial Narrow" w:cs="Arial"/>
          <w:sz w:val="22"/>
          <w:szCs w:val="22"/>
        </w:rPr>
        <w:t>EUR</w:t>
      </w:r>
      <w:r w:rsidR="0017238F">
        <w:rPr>
          <w:rFonts w:ascii="Arial Narrow" w:hAnsi="Arial Narrow" w:cs="Arial"/>
          <w:sz w:val="22"/>
          <w:szCs w:val="22"/>
        </w:rPr>
        <w:t xml:space="preserve"> bez DPH, z toho na: </w:t>
      </w:r>
    </w:p>
    <w:p w14:paraId="52D36C62" w14:textId="47668494" w:rsidR="0017238F" w:rsidRPr="0017238F" w:rsidRDefault="0017238F" w:rsidP="0017238F">
      <w:pPr>
        <w:pStyle w:val="Zarkazkladnhotextu2"/>
        <w:spacing w:before="60" w:after="0" w:line="240" w:lineRule="auto"/>
        <w:ind w:left="0" w:firstLine="567"/>
        <w:jc w:val="both"/>
        <w:rPr>
          <w:rFonts w:ascii="Arial Narrow" w:hAnsi="Arial Narrow" w:cs="Arial"/>
          <w:lang w:val="sk-SK"/>
        </w:rPr>
      </w:pPr>
      <w:r w:rsidRPr="0017238F">
        <w:rPr>
          <w:rFonts w:ascii="Arial Narrow" w:hAnsi="Arial Narrow" w:cs="Arial"/>
          <w:lang w:val="sk-SK"/>
        </w:rPr>
        <w:t xml:space="preserve">Časť 1 </w:t>
      </w:r>
      <w:r>
        <w:rPr>
          <w:rFonts w:ascii="Arial Narrow" w:hAnsi="Arial Narrow" w:cs="Arial"/>
          <w:lang w:val="sk-SK"/>
        </w:rPr>
        <w:t xml:space="preserve">- </w:t>
      </w:r>
      <w:r w:rsidRPr="0017238F">
        <w:rPr>
          <w:rFonts w:ascii="Arial Narrow" w:hAnsi="Arial Narrow" w:cs="Arial"/>
          <w:lang w:val="sk-SK"/>
        </w:rPr>
        <w:t>PNR – Softvér, hardvér</w:t>
      </w:r>
      <w:r w:rsidRPr="0017238F">
        <w:rPr>
          <w:rFonts w:ascii="Arial Narrow" w:hAnsi="Arial Narrow"/>
          <w:lang w:val="sk-SK"/>
        </w:rPr>
        <w:t xml:space="preserve">; </w:t>
      </w:r>
      <w:r>
        <w:rPr>
          <w:rFonts w:ascii="Arial Narrow" w:hAnsi="Arial Narrow"/>
          <w:b/>
          <w:bCs/>
          <w:lang w:val="sk-SK"/>
        </w:rPr>
        <w:t>700</w:t>
      </w:r>
      <w:r w:rsidRPr="0017238F">
        <w:rPr>
          <w:rFonts w:ascii="Arial Narrow" w:hAnsi="Arial Narrow"/>
          <w:b/>
          <w:bCs/>
          <w:lang w:val="sk-SK"/>
        </w:rPr>
        <w:t xml:space="preserve"> </w:t>
      </w:r>
      <w:r>
        <w:rPr>
          <w:rFonts w:ascii="Arial Narrow" w:hAnsi="Arial Narrow"/>
          <w:b/>
          <w:bCs/>
          <w:lang w:val="sk-SK"/>
        </w:rPr>
        <w:t>587</w:t>
      </w:r>
      <w:r w:rsidRPr="0017238F">
        <w:rPr>
          <w:rFonts w:ascii="Arial Narrow" w:hAnsi="Arial Narrow"/>
          <w:b/>
          <w:bCs/>
          <w:lang w:val="sk-SK"/>
        </w:rPr>
        <w:t>,</w:t>
      </w:r>
      <w:r>
        <w:rPr>
          <w:rFonts w:ascii="Arial Narrow" w:hAnsi="Arial Narrow"/>
          <w:b/>
          <w:lang w:val="sk-SK"/>
        </w:rPr>
        <w:t>46</w:t>
      </w:r>
      <w:r w:rsidRPr="0017238F">
        <w:rPr>
          <w:rFonts w:ascii="Arial Narrow" w:hAnsi="Arial Narrow"/>
          <w:lang w:val="sk-SK"/>
        </w:rPr>
        <w:t xml:space="preserve"> EUR bez DPH,</w:t>
      </w:r>
    </w:p>
    <w:p w14:paraId="40C4A3F9" w14:textId="28F7804F" w:rsidR="0017238F" w:rsidRPr="0017238F" w:rsidRDefault="0017238F" w:rsidP="0017238F">
      <w:pPr>
        <w:pStyle w:val="Zkladntext3"/>
        <w:spacing w:after="0" w:line="240" w:lineRule="auto"/>
        <w:ind w:firstLine="567"/>
        <w:jc w:val="both"/>
        <w:rPr>
          <w:rFonts w:ascii="Arial Narrow" w:hAnsi="Arial Narrow" w:cs="Arial"/>
          <w:sz w:val="22"/>
          <w:szCs w:val="22"/>
        </w:rPr>
      </w:pPr>
      <w:r w:rsidRPr="0017238F">
        <w:rPr>
          <w:rFonts w:ascii="Arial Narrow" w:hAnsi="Arial Narrow" w:cs="Arial"/>
          <w:sz w:val="22"/>
          <w:szCs w:val="22"/>
        </w:rPr>
        <w:t xml:space="preserve">Časť 2 </w:t>
      </w:r>
      <w:r>
        <w:rPr>
          <w:rFonts w:ascii="Arial Narrow" w:hAnsi="Arial Narrow" w:cs="Arial"/>
          <w:sz w:val="22"/>
          <w:szCs w:val="22"/>
        </w:rPr>
        <w:t xml:space="preserve">- </w:t>
      </w:r>
      <w:r w:rsidRPr="0017238F">
        <w:rPr>
          <w:rFonts w:ascii="Arial Narrow" w:hAnsi="Arial Narrow" w:cs="Arial"/>
          <w:sz w:val="22"/>
          <w:szCs w:val="22"/>
        </w:rPr>
        <w:t>PNR - Telekomunikačná technika;</w:t>
      </w:r>
      <w:r w:rsidRPr="0017238F">
        <w:rPr>
          <w:rFonts w:ascii="Arial Narrow" w:hAnsi="Arial Narrow"/>
          <w:sz w:val="22"/>
          <w:szCs w:val="22"/>
        </w:rPr>
        <w:t xml:space="preserve"> </w:t>
      </w:r>
      <w:r>
        <w:rPr>
          <w:rFonts w:ascii="Arial Narrow" w:hAnsi="Arial Narrow"/>
          <w:b/>
          <w:bCs/>
          <w:sz w:val="22"/>
          <w:szCs w:val="22"/>
        </w:rPr>
        <w:t>85</w:t>
      </w:r>
      <w:r w:rsidRPr="0017238F">
        <w:rPr>
          <w:rFonts w:ascii="Arial Narrow" w:hAnsi="Arial Narrow"/>
          <w:b/>
          <w:bCs/>
          <w:sz w:val="22"/>
          <w:szCs w:val="22"/>
        </w:rPr>
        <w:t xml:space="preserve"> </w:t>
      </w:r>
      <w:r>
        <w:rPr>
          <w:rFonts w:ascii="Arial Narrow" w:hAnsi="Arial Narrow"/>
          <w:b/>
          <w:bCs/>
          <w:sz w:val="22"/>
          <w:szCs w:val="22"/>
        </w:rPr>
        <w:t>250</w:t>
      </w:r>
      <w:r w:rsidRPr="0017238F">
        <w:rPr>
          <w:rFonts w:ascii="Arial Narrow" w:hAnsi="Arial Narrow"/>
          <w:b/>
          <w:bCs/>
          <w:sz w:val="22"/>
          <w:szCs w:val="22"/>
        </w:rPr>
        <w:t>,</w:t>
      </w:r>
      <w:r w:rsidRPr="0017238F">
        <w:rPr>
          <w:rFonts w:ascii="Arial Narrow" w:hAnsi="Arial Narrow"/>
          <w:b/>
          <w:sz w:val="22"/>
          <w:szCs w:val="22"/>
        </w:rPr>
        <w:t>5</w:t>
      </w:r>
      <w:r>
        <w:rPr>
          <w:rFonts w:ascii="Arial Narrow" w:hAnsi="Arial Narrow"/>
          <w:b/>
          <w:sz w:val="22"/>
          <w:szCs w:val="22"/>
        </w:rPr>
        <w:t>6</w:t>
      </w:r>
      <w:r w:rsidRPr="0017238F">
        <w:rPr>
          <w:rFonts w:ascii="Arial Narrow" w:hAnsi="Arial Narrow"/>
          <w:sz w:val="22"/>
          <w:szCs w:val="22"/>
        </w:rPr>
        <w:t xml:space="preserve"> EUR bez DPH</w:t>
      </w:r>
    </w:p>
    <w:p w14:paraId="56D6BBAC" w14:textId="63B326A5" w:rsidR="00351196" w:rsidRDefault="00351196" w:rsidP="009B3C19">
      <w:pPr>
        <w:pStyle w:val="Zarkazkladnhotextu2"/>
        <w:spacing w:after="0" w:line="240" w:lineRule="auto"/>
        <w:ind w:left="567"/>
        <w:rPr>
          <w:rFonts w:ascii="Arial Narrow" w:hAnsi="Arial Narrow" w:cs="Arial"/>
          <w:noProof/>
          <w:lang w:eastAsia="sk-SK"/>
        </w:rPr>
      </w:pPr>
    </w:p>
    <w:p w14:paraId="6ADE86CB" w14:textId="75E60770" w:rsidR="00BF3B29" w:rsidRDefault="00BF3B29" w:rsidP="009B3C19">
      <w:pPr>
        <w:pStyle w:val="Zarkazkladnhotextu2"/>
        <w:spacing w:after="0" w:line="240" w:lineRule="auto"/>
        <w:ind w:left="567"/>
        <w:rPr>
          <w:rFonts w:ascii="Arial Narrow" w:hAnsi="Arial Narrow" w:cs="Arial"/>
          <w:noProof/>
          <w:lang w:eastAsia="sk-SK"/>
        </w:rPr>
      </w:pPr>
    </w:p>
    <w:p w14:paraId="14B850E5" w14:textId="7E0428BF" w:rsidR="00BF3B29" w:rsidRDefault="00BF3B29" w:rsidP="009B3C19">
      <w:pPr>
        <w:pStyle w:val="Zarkazkladnhotextu2"/>
        <w:spacing w:after="0" w:line="240" w:lineRule="auto"/>
        <w:ind w:left="567"/>
        <w:rPr>
          <w:rFonts w:ascii="Arial Narrow" w:hAnsi="Arial Narrow" w:cs="Arial"/>
          <w:noProof/>
          <w:lang w:eastAsia="sk-SK"/>
        </w:rPr>
      </w:pPr>
    </w:p>
    <w:p w14:paraId="009C1323" w14:textId="7E96E0FB" w:rsidR="00BF3B29" w:rsidRDefault="00BF3B29" w:rsidP="009B3C19">
      <w:pPr>
        <w:pStyle w:val="Zarkazkladnhotextu2"/>
        <w:spacing w:after="0" w:line="240" w:lineRule="auto"/>
        <w:ind w:left="567"/>
        <w:rPr>
          <w:rFonts w:ascii="Arial Narrow" w:hAnsi="Arial Narrow" w:cs="Arial"/>
          <w:noProof/>
          <w:lang w:eastAsia="sk-SK"/>
        </w:rPr>
      </w:pPr>
    </w:p>
    <w:p w14:paraId="7D41F105" w14:textId="65C85183" w:rsidR="00BF3B29" w:rsidRDefault="00BF3B29" w:rsidP="009B3C19">
      <w:pPr>
        <w:pStyle w:val="Zarkazkladnhotextu2"/>
        <w:spacing w:after="0" w:line="240" w:lineRule="auto"/>
        <w:ind w:left="567"/>
        <w:rPr>
          <w:rFonts w:ascii="Arial Narrow" w:hAnsi="Arial Narrow" w:cs="Arial"/>
          <w:noProof/>
          <w:lang w:eastAsia="sk-SK"/>
        </w:rPr>
      </w:pPr>
    </w:p>
    <w:p w14:paraId="50EC02CE" w14:textId="77777777" w:rsidR="00BF3B29" w:rsidRPr="00BD2194" w:rsidRDefault="00BF3B29"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3" w:name="_Ref63764075"/>
      <w:r w:rsidRPr="00BD2194">
        <w:t>vyhotovenie ponuky</w:t>
      </w:r>
      <w:bookmarkEnd w:id="13"/>
    </w:p>
    <w:p w14:paraId="08962E20" w14:textId="77777777"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4"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systému JOSEPHINE umiestnenom na webovej adrese </w:t>
      </w:r>
      <w:hyperlink r:id="rId12"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použití príslušnej funkcionality systém</w:t>
      </w:r>
      <w:r w:rsidR="002B0D65" w:rsidRPr="005A30A2">
        <w:rPr>
          <w:rFonts w:ascii="Arial Narrow" w:hAnsi="Arial Narrow" w:cs="Arial"/>
          <w:sz w:val="22"/>
          <w:szCs w:val="22"/>
        </w:rPr>
        <w:t>u,</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4"/>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5"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6" w:name="_Hlk63942913"/>
      <w:bookmarkStart w:id="17" w:name="_Ref63764220"/>
      <w:bookmarkStart w:id="18"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6"/>
      <w:r w:rsidRPr="00095E17">
        <w:rPr>
          <w:rFonts w:ascii="Arial Narrow" w:hAnsi="Arial Narrow"/>
          <w:sz w:val="22"/>
          <w:szCs w:val="22"/>
        </w:rPr>
        <w:t>.</w:t>
      </w:r>
      <w:bookmarkEnd w:id="17"/>
    </w:p>
    <w:bookmarkEnd w:id="15"/>
    <w:p w14:paraId="5BC95D9C" w14:textId="77777777"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9" w:name="_Hlk522972864"/>
      <w:r w:rsidRPr="00095E17">
        <w:rPr>
          <w:rFonts w:ascii="Arial Narrow" w:hAnsi="Arial Narrow"/>
          <w:sz w:val="22"/>
          <w:szCs w:val="22"/>
        </w:rPr>
        <w:t>predložených dokumentov/</w:t>
      </w:r>
      <w:bookmarkEnd w:id="19"/>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8"/>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188140F9" w:rsidR="00065F6B"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A656BE" w14:textId="555A7909" w:rsidR="001027BA" w:rsidRPr="00BF72C1" w:rsidRDefault="001027BA" w:rsidP="001027BA">
      <w:pPr>
        <w:pStyle w:val="Zkladntext3"/>
        <w:spacing w:after="0" w:line="240" w:lineRule="auto"/>
        <w:ind w:left="567"/>
        <w:jc w:val="both"/>
        <w:rPr>
          <w:rFonts w:ascii="Arial Narrow" w:hAnsi="Arial Narrow" w:cs="Arial"/>
          <w:sz w:val="22"/>
          <w:szCs w:val="22"/>
        </w:rPr>
      </w:pPr>
      <w:r>
        <w:rPr>
          <w:rFonts w:ascii="Arial Narrow" w:hAnsi="Arial Narrow" w:cs="Arial"/>
          <w:sz w:val="22"/>
          <w:szCs w:val="22"/>
        </w:rPr>
        <w:t xml:space="preserve">Technické listy, katalógové listy môžu byť dodané aj v anglickom jazyku pokiaľ sa originálna jazyková mutácia nevyskytuje v slovenskom alebo v českom jazyku. </w:t>
      </w:r>
      <w:r>
        <w:rPr>
          <w:rFonts w:ascii="Arial Narrow" w:hAnsi="Arial Narrow" w:cs="Arial"/>
          <w:color w:val="000000"/>
          <w:sz w:val="22"/>
          <w:szCs w:val="22"/>
        </w:rPr>
        <w:t>Úradný preklad do slovenského jazyka sa nevyžaduje.</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08C5416F" w:rsidR="00065F6B" w:rsidRPr="001027BA"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126BEC96" w14:textId="77777777" w:rsidR="001027BA" w:rsidRPr="00BF72C1" w:rsidRDefault="001027BA" w:rsidP="001027BA">
      <w:pPr>
        <w:pStyle w:val="Zkladntext3"/>
        <w:spacing w:after="0" w:line="240" w:lineRule="auto"/>
        <w:ind w:left="567"/>
        <w:jc w:val="both"/>
        <w:rPr>
          <w:rFonts w:ascii="Arial Narrow" w:hAnsi="Arial Narrow" w:cs="Arial"/>
          <w:sz w:val="22"/>
        </w:rPr>
      </w:pP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3A6324" w:rsidRDefault="005D3CC4" w:rsidP="007B12A5">
      <w:pPr>
        <w:pStyle w:val="Zkladntext3"/>
        <w:numPr>
          <w:ilvl w:val="1"/>
          <w:numId w:val="31"/>
        </w:numPr>
        <w:spacing w:after="0" w:line="240" w:lineRule="auto"/>
        <w:ind w:left="567" w:hanging="567"/>
        <w:jc w:val="both"/>
        <w:rPr>
          <w:rFonts w:ascii="Arial Narrow" w:hAnsi="Arial Narrow" w:cs="Arial"/>
          <w:sz w:val="22"/>
        </w:rPr>
      </w:pPr>
      <w:r w:rsidRPr="003A6324">
        <w:rPr>
          <w:rFonts w:ascii="Arial Narrow" w:hAnsi="Arial Narrow" w:cs="Arial"/>
          <w:sz w:val="22"/>
          <w:szCs w:val="22"/>
        </w:rPr>
        <w:t>N</w:t>
      </w:r>
      <w:r w:rsidR="00065F6B" w:rsidRPr="003A6324">
        <w:rPr>
          <w:rFonts w:ascii="Arial Narrow" w:hAnsi="Arial Narrow" w:cs="Arial"/>
          <w:sz w:val="22"/>
          <w:szCs w:val="22"/>
        </w:rPr>
        <w:t>avrhovaná</w:t>
      </w:r>
      <w:r w:rsidR="00DC7256" w:rsidRPr="003A6324">
        <w:rPr>
          <w:rFonts w:ascii="Arial Narrow" w:hAnsi="Arial Narrow" w:cs="Arial"/>
          <w:sz w:val="22"/>
          <w:szCs w:val="22"/>
        </w:rPr>
        <w:t xml:space="preserve"> </w:t>
      </w:r>
      <w:r w:rsidR="00065F6B" w:rsidRPr="003A6324">
        <w:rPr>
          <w:rFonts w:ascii="Arial Narrow" w:hAnsi="Arial Narrow" w:cs="Arial"/>
          <w:sz w:val="22"/>
          <w:szCs w:val="22"/>
        </w:rPr>
        <w:t>cena za predmet</w:t>
      </w:r>
      <w:r w:rsidRPr="003A6324">
        <w:rPr>
          <w:rFonts w:ascii="Arial Narrow" w:hAnsi="Arial Narrow" w:cs="Arial"/>
          <w:sz w:val="22"/>
          <w:szCs w:val="22"/>
        </w:rPr>
        <w:t xml:space="preserve"> </w:t>
      </w:r>
      <w:r w:rsidR="00065F6B" w:rsidRPr="003A6324">
        <w:rPr>
          <w:rFonts w:ascii="Arial Narrow" w:hAnsi="Arial Narrow" w:cs="Arial"/>
          <w:sz w:val="22"/>
          <w:szCs w:val="22"/>
        </w:rPr>
        <w:t>zákazky</w:t>
      </w:r>
      <w:r w:rsidRPr="003A6324">
        <w:rPr>
          <w:rFonts w:ascii="Arial Narrow" w:hAnsi="Arial Narrow" w:cs="Arial"/>
          <w:sz w:val="22"/>
          <w:szCs w:val="22"/>
        </w:rPr>
        <w:t xml:space="preserve"> </w:t>
      </w:r>
      <w:r w:rsidR="00065F6B" w:rsidRPr="003A6324">
        <w:rPr>
          <w:rFonts w:ascii="Arial Narrow" w:hAnsi="Arial Narrow" w:cs="Arial"/>
          <w:sz w:val="22"/>
          <w:szCs w:val="22"/>
        </w:rPr>
        <w:t>bude vyjadrená v mene EUR</w:t>
      </w:r>
      <w:r w:rsidR="00A15EED" w:rsidRPr="003A6324">
        <w:t xml:space="preserve"> </w:t>
      </w:r>
      <w:r w:rsidR="00A15EED" w:rsidRPr="003A6324">
        <w:rPr>
          <w:rFonts w:ascii="Arial Narrow" w:hAnsi="Arial Narrow" w:cs="Arial"/>
          <w:sz w:val="22"/>
          <w:szCs w:val="22"/>
        </w:rPr>
        <w:t>matematicky zaokrúhlená na dve desatinné miesta.</w:t>
      </w:r>
    </w:p>
    <w:p w14:paraId="1386AF70" w14:textId="77777777"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Ak je uchádzač platiteľom dane z pridanej hodnoty (ďalej len "DPH"), navrhovanú zmluvnú cenu (v texte zmluvy)</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4E0A2251" w14:textId="043A86ED" w:rsidR="00461EB2" w:rsidRPr="00CC2CDB" w:rsidRDefault="003156C0" w:rsidP="00CC2CDB">
      <w:pPr>
        <w:pStyle w:val="Zkladntext3"/>
        <w:numPr>
          <w:ilvl w:val="1"/>
          <w:numId w:val="32"/>
        </w:numPr>
        <w:spacing w:after="0" w:line="240" w:lineRule="auto"/>
        <w:ind w:left="567" w:hanging="567"/>
        <w:jc w:val="both"/>
        <w:rPr>
          <w:rFonts w:ascii="Arial Narrow" w:hAnsi="Arial Narrow" w:cs="Arial"/>
          <w:sz w:val="22"/>
          <w:szCs w:val="22"/>
        </w:rPr>
      </w:pPr>
      <w:bookmarkStart w:id="20" w:name="_Ref64037130"/>
      <w:r w:rsidRPr="00CC2CDB">
        <w:rPr>
          <w:rFonts w:ascii="Arial Narrow" w:hAnsi="Arial Narrow" w:cs="Arial"/>
          <w:sz w:val="22"/>
          <w:szCs w:val="22"/>
        </w:rPr>
        <w:t xml:space="preserve">Zábezpeka ponuky sa vyžaduje vo výške </w:t>
      </w:r>
      <w:r w:rsidR="00CC2CDB" w:rsidRPr="00CC2CDB">
        <w:rPr>
          <w:rFonts w:ascii="Arial Narrow" w:hAnsi="Arial Narrow" w:cs="Arial"/>
          <w:b/>
          <w:sz w:val="22"/>
          <w:szCs w:val="22"/>
        </w:rPr>
        <w:t>5</w:t>
      </w:r>
      <w:r w:rsidR="00090C1F" w:rsidRPr="00CC2CDB">
        <w:rPr>
          <w:rFonts w:ascii="Arial Narrow" w:hAnsi="Arial Narrow" w:cs="Arial"/>
          <w:b/>
          <w:sz w:val="22"/>
          <w:szCs w:val="22"/>
        </w:rPr>
        <w:t> 000,00</w:t>
      </w:r>
      <w:r w:rsidR="00307AEB" w:rsidRPr="00CC2CDB">
        <w:rPr>
          <w:rFonts w:ascii="Arial Narrow" w:hAnsi="Arial Narrow" w:cs="Arial"/>
          <w:b/>
          <w:sz w:val="22"/>
          <w:szCs w:val="22"/>
        </w:rPr>
        <w:t xml:space="preserve"> </w:t>
      </w:r>
      <w:r w:rsidRPr="00CC2CDB">
        <w:rPr>
          <w:rFonts w:ascii="Arial Narrow" w:hAnsi="Arial Narrow" w:cs="Arial"/>
          <w:b/>
          <w:sz w:val="22"/>
          <w:szCs w:val="22"/>
        </w:rPr>
        <w:t>EUR</w:t>
      </w:r>
      <w:r w:rsidR="00461EB2" w:rsidRPr="00CC2CDB">
        <w:rPr>
          <w:rFonts w:ascii="Arial Narrow" w:hAnsi="Arial Narrow" w:cs="Arial"/>
          <w:b/>
          <w:sz w:val="22"/>
          <w:szCs w:val="22"/>
        </w:rPr>
        <w:t xml:space="preserve"> </w:t>
      </w:r>
      <w:r w:rsidR="00CC2CDB" w:rsidRPr="00CC2CDB">
        <w:rPr>
          <w:rFonts w:ascii="Arial Narrow" w:hAnsi="Arial Narrow" w:cs="Arial"/>
          <w:b/>
          <w:sz w:val="22"/>
          <w:szCs w:val="22"/>
        </w:rPr>
        <w:t>bez DPH</w:t>
      </w:r>
      <w:r w:rsidR="00CC2CDB" w:rsidRPr="00CC2CDB">
        <w:rPr>
          <w:rFonts w:ascii="Arial Narrow" w:hAnsi="Arial Narrow" w:cs="Arial"/>
          <w:sz w:val="22"/>
          <w:szCs w:val="22"/>
        </w:rPr>
        <w:t xml:space="preserve"> a to len pre </w:t>
      </w:r>
      <w:r w:rsidR="00461EB2" w:rsidRPr="00CC2CDB">
        <w:rPr>
          <w:rFonts w:ascii="Arial Narrow" w:hAnsi="Arial Narrow" w:cs="Arial"/>
          <w:sz w:val="22"/>
          <w:szCs w:val="22"/>
        </w:rPr>
        <w:t>Časť 1 - PNR – Softvér, hardvér</w:t>
      </w:r>
      <w:r w:rsidR="00CC2CDB" w:rsidRPr="00CC2CDB">
        <w:rPr>
          <w:rFonts w:ascii="Arial Narrow" w:hAnsi="Arial Narrow"/>
          <w:sz w:val="22"/>
          <w:szCs w:val="22"/>
        </w:rPr>
        <w:t xml:space="preserve">. </w:t>
      </w:r>
    </w:p>
    <w:bookmarkEnd w:id="20"/>
    <w:p w14:paraId="5B86EDCA" w14:textId="4D99A86F" w:rsidR="00BF72C1" w:rsidRPr="00461EB2" w:rsidRDefault="002B0D65" w:rsidP="00461EB2">
      <w:pPr>
        <w:pStyle w:val="Zkladntext3"/>
        <w:spacing w:after="0" w:line="240" w:lineRule="auto"/>
        <w:ind w:firstLine="567"/>
        <w:jc w:val="both"/>
        <w:rPr>
          <w:rFonts w:ascii="Arial Narrow" w:hAnsi="Arial Narrow" w:cs="Arial"/>
          <w:sz w:val="22"/>
        </w:rPr>
      </w:pPr>
      <w:r w:rsidRPr="00461EB2">
        <w:rPr>
          <w:rFonts w:ascii="Arial Narrow" w:hAnsi="Arial Narrow" w:cs="Arial"/>
          <w:sz w:val="22"/>
        </w:rPr>
        <w:t>Zábezpeka zabezpečuje ponuku uchádzača počas lehoty viazanosti ponúk</w:t>
      </w:r>
      <w:r w:rsidR="00461EB2" w:rsidRPr="00461EB2">
        <w:rPr>
          <w:rFonts w:ascii="Arial Narrow" w:hAnsi="Arial Narrow" w:cs="Arial"/>
          <w:sz w:val="22"/>
        </w:rPr>
        <w:t xml:space="preserve">.  </w:t>
      </w:r>
    </w:p>
    <w:p w14:paraId="625D4508" w14:textId="77777777" w:rsidR="002B0D65" w:rsidRPr="00BF72C1" w:rsidRDefault="002B0D65" w:rsidP="007B12A5">
      <w:pPr>
        <w:pStyle w:val="Zkladntext3"/>
        <w:numPr>
          <w:ilvl w:val="1"/>
          <w:numId w:val="32"/>
        </w:numPr>
        <w:spacing w:after="0" w:line="240" w:lineRule="auto"/>
        <w:ind w:left="567" w:hanging="567"/>
        <w:jc w:val="both"/>
        <w:rPr>
          <w:rFonts w:ascii="Arial Narrow" w:hAnsi="Arial Narrow" w:cs="Arial"/>
          <w:sz w:val="22"/>
        </w:rPr>
      </w:pPr>
      <w:r w:rsidRPr="00BF72C1">
        <w:rPr>
          <w:rFonts w:ascii="Arial Narrow" w:hAnsi="Arial Narrow" w:cs="Arial"/>
          <w:sz w:val="22"/>
        </w:rPr>
        <w:t>Spôsoby zloženia zábezpeky ponuky:</w:t>
      </w:r>
    </w:p>
    <w:p w14:paraId="2F2E3E44"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poskytnutím bankovej záruky za uchádzača</w:t>
      </w:r>
    </w:p>
    <w:p w14:paraId="1C1781EF"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zložením finančných prostriedkov na bankový účet verejného obstarávateľa.</w:t>
      </w:r>
    </w:p>
    <w:p w14:paraId="4CE06F63" w14:textId="77777777" w:rsidR="002B0D65" w:rsidRPr="002B0D65" w:rsidRDefault="002B0D65" w:rsidP="007B12A5">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rPr>
        <w:t>poistením záruky</w:t>
      </w:r>
    </w:p>
    <w:p w14:paraId="591E0054" w14:textId="77777777" w:rsidR="003156C0" w:rsidRDefault="00B758B8" w:rsidP="00095E17">
      <w:pPr>
        <w:pStyle w:val="Zkladntext3"/>
        <w:spacing w:after="0" w:line="240" w:lineRule="auto"/>
        <w:ind w:left="576"/>
        <w:jc w:val="both"/>
        <w:rPr>
          <w:rFonts w:ascii="Arial Narrow" w:hAnsi="Arial Narrow" w:cs="Arial"/>
          <w:b/>
          <w:bCs/>
          <w:sz w:val="22"/>
        </w:rPr>
      </w:pPr>
      <w:r w:rsidRPr="002B0D65">
        <w:rPr>
          <w:rFonts w:ascii="Arial Narrow" w:hAnsi="Arial Narrow" w:cs="Arial"/>
          <w:b/>
          <w:bCs/>
          <w:sz w:val="22"/>
        </w:rPr>
        <w:t>Spôsob zloženia zábezpeky si vyberie uchádzač.</w:t>
      </w:r>
    </w:p>
    <w:p w14:paraId="6EFF8EC6" w14:textId="77777777" w:rsidR="00BF72C1" w:rsidRDefault="00BF72C1" w:rsidP="007B12A5">
      <w:pPr>
        <w:pStyle w:val="Zkladntext3"/>
        <w:numPr>
          <w:ilvl w:val="1"/>
          <w:numId w:val="32"/>
        </w:numPr>
        <w:spacing w:after="0" w:line="240" w:lineRule="auto"/>
        <w:ind w:left="567" w:hanging="567"/>
        <w:jc w:val="both"/>
        <w:rPr>
          <w:rFonts w:ascii="Arial Narrow" w:hAnsi="Arial Narrow" w:cs="Arial"/>
          <w:sz w:val="22"/>
        </w:rPr>
      </w:pPr>
      <w:r w:rsidRPr="00BF72C1">
        <w:rPr>
          <w:rFonts w:ascii="Arial Narrow" w:hAnsi="Arial Narrow" w:cs="Arial"/>
          <w:sz w:val="22"/>
        </w:rPr>
        <w:t>Postup pri jednotlivých spôsoboch zloženia zábezpeky:</w:t>
      </w:r>
    </w:p>
    <w:p w14:paraId="5D153039" w14:textId="77777777" w:rsidR="002B0D65" w:rsidRPr="002B0D65" w:rsidRDefault="002B0D65" w:rsidP="007B12A5">
      <w:pPr>
        <w:pStyle w:val="Zkladntext3"/>
        <w:numPr>
          <w:ilvl w:val="0"/>
          <w:numId w:val="18"/>
        </w:numPr>
        <w:spacing w:after="0" w:line="240" w:lineRule="auto"/>
        <w:rPr>
          <w:rFonts w:ascii="Arial Narrow" w:hAnsi="Arial Narrow" w:cs="Arial"/>
          <w:sz w:val="22"/>
          <w:lang w:bidi="sk-SK"/>
        </w:rPr>
      </w:pPr>
      <w:r w:rsidRPr="002B0D65">
        <w:rPr>
          <w:rFonts w:ascii="Arial Narrow" w:hAnsi="Arial Narrow" w:cs="Arial"/>
          <w:b/>
          <w:sz w:val="22"/>
          <w:lang w:bidi="sk-SK"/>
        </w:rPr>
        <w:t>Poskytnutie bankovej záruky za uchádzača</w:t>
      </w:r>
      <w:r w:rsidRPr="002B0D65">
        <w:rPr>
          <w:rFonts w:ascii="Arial Narrow" w:hAnsi="Arial Narrow" w:cs="Arial"/>
          <w:sz w:val="22"/>
          <w:lang w:bidi="sk-SK"/>
        </w:rPr>
        <w:t xml:space="preserve"> - podmienky:</w:t>
      </w:r>
    </w:p>
    <w:p w14:paraId="10E7E2EF"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môže byť vystavená bankou alebo pobočkou zahr</w:t>
      </w:r>
      <w:r w:rsidR="00B81909">
        <w:rPr>
          <w:rFonts w:ascii="Arial Narrow" w:hAnsi="Arial Narrow" w:cs="Arial"/>
          <w:sz w:val="22"/>
          <w:lang w:bidi="sk-SK"/>
        </w:rPr>
        <w:t>aničnej banky (ďalej len „banka“</w:t>
      </w:r>
      <w:r w:rsidRPr="002B0D65">
        <w:rPr>
          <w:rFonts w:ascii="Arial Narrow" w:hAnsi="Arial Narrow" w:cs="Arial"/>
          <w:sz w:val="22"/>
          <w:lang w:bidi="sk-SK"/>
        </w:rPr>
        <w:t>). Z bankovej záruky vystavenej bankou musí vyplývať, že:</w:t>
      </w:r>
    </w:p>
    <w:p w14:paraId="2AF9B7B4" w14:textId="77777777"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Banka uspokojí veriteľa (verejný obstarávateľ podľa bodu 1</w:t>
      </w:r>
      <w:r>
        <w:rPr>
          <w:rFonts w:ascii="Arial Narrow" w:hAnsi="Arial Narrow" w:cs="Arial"/>
          <w:sz w:val="22"/>
          <w:lang w:bidi="sk-SK"/>
        </w:rPr>
        <w:t xml:space="preserve"> súťažných podkladov</w:t>
      </w:r>
      <w:r w:rsidR="00B81909">
        <w:rPr>
          <w:rFonts w:ascii="Arial Narrow" w:hAnsi="Arial Narrow" w:cs="Arial"/>
          <w:sz w:val="22"/>
          <w:lang w:bidi="sk-SK"/>
        </w:rPr>
        <w:t>)</w:t>
      </w:r>
      <w:r w:rsidRPr="002B0D65">
        <w:rPr>
          <w:rFonts w:ascii="Arial Narrow" w:hAnsi="Arial Narrow" w:cs="Arial"/>
          <w:sz w:val="22"/>
          <w:lang w:bidi="sk-SK"/>
        </w:rPr>
        <w:t xml:space="preserve"> za dlžníka (uchádzača) v prípade prepadnutia jeho zábezpeky ponuky v prospech verejného obstarávateľa. Banková záruka sa použije na úhradu zábezpe</w:t>
      </w:r>
      <w:r w:rsidR="000A35D5">
        <w:rPr>
          <w:rFonts w:ascii="Arial Narrow" w:hAnsi="Arial Narrow" w:cs="Arial"/>
          <w:sz w:val="22"/>
          <w:lang w:bidi="sk-SK"/>
        </w:rPr>
        <w:t>ky ponuky vo výške podľa bodu 14</w:t>
      </w:r>
      <w:r w:rsidRPr="002B0D65">
        <w:rPr>
          <w:rFonts w:ascii="Arial Narrow" w:hAnsi="Arial Narrow" w:cs="Arial"/>
          <w:sz w:val="22"/>
          <w:lang w:bidi="sk-SK"/>
        </w:rPr>
        <w:t>.</w:t>
      </w:r>
      <w:r>
        <w:rPr>
          <w:rFonts w:ascii="Arial Narrow" w:hAnsi="Arial Narrow" w:cs="Arial"/>
          <w:sz w:val="22"/>
          <w:lang w:bidi="sk-SK"/>
        </w:rPr>
        <w:t>1</w:t>
      </w:r>
      <w:r w:rsidRPr="002B0D65">
        <w:rPr>
          <w:rFonts w:ascii="Arial Narrow" w:hAnsi="Arial Narrow" w:cs="Arial"/>
          <w:sz w:val="22"/>
          <w:lang w:bidi="sk-SK"/>
        </w:rPr>
        <w:t>.</w:t>
      </w:r>
      <w:r>
        <w:rPr>
          <w:rFonts w:ascii="Arial Narrow" w:hAnsi="Arial Narrow" w:cs="Arial"/>
          <w:sz w:val="22"/>
          <w:lang w:bidi="sk-SK"/>
        </w:rPr>
        <w:t xml:space="preserve"> súťažných podkladov.</w:t>
      </w:r>
      <w:r w:rsidRPr="002B0D65">
        <w:rPr>
          <w:rFonts w:ascii="Arial Narrow" w:hAnsi="Arial Narrow" w:cs="Arial"/>
          <w:sz w:val="22"/>
          <w:lang w:bidi="sk-SK"/>
        </w:rPr>
        <w:t xml:space="preserve"> Banka sa zaväzuje zaplatiť vzniknutú pohľadávku do 30 dní po doručení výzvy verejného obstarávateľa na zaplatenie, na účet verejného obstarávateľa. Banková záruka nadobúda platnosť dňom jej vystavenia bankou a vzniká jej doručením verejnému obstarávateľovi. Platnosť bankovej záruky končí uplynutím lehoty viazanosti ponúk.</w:t>
      </w:r>
    </w:p>
    <w:p w14:paraId="490935CE" w14:textId="77777777" w:rsidR="002B0D65" w:rsidRPr="002B0D65" w:rsidRDefault="002B0D65" w:rsidP="00095E17">
      <w:pPr>
        <w:pStyle w:val="Zkladntext3"/>
        <w:spacing w:after="0" w:line="240" w:lineRule="auto"/>
        <w:ind w:left="899"/>
        <w:rPr>
          <w:rFonts w:ascii="Arial Narrow" w:hAnsi="Arial Narrow" w:cs="Arial"/>
          <w:sz w:val="22"/>
          <w:lang w:bidi="sk-SK"/>
        </w:rPr>
      </w:pPr>
      <w:r w:rsidRPr="002B0D65">
        <w:rPr>
          <w:rFonts w:ascii="Arial Narrow" w:hAnsi="Arial Narrow" w:cs="Arial"/>
          <w:sz w:val="22"/>
          <w:lang w:bidi="sk-SK"/>
        </w:rPr>
        <w:t>Banková záruka zanikne:</w:t>
      </w:r>
    </w:p>
    <w:p w14:paraId="0161E945" w14:textId="77777777" w:rsidR="002B0D65" w:rsidRPr="002B0D65" w:rsidRDefault="002B0D65" w:rsidP="007B12A5">
      <w:pPr>
        <w:pStyle w:val="Zkladntext3"/>
        <w:numPr>
          <w:ilvl w:val="0"/>
          <w:numId w:val="19"/>
        </w:numPr>
        <w:spacing w:after="0" w:line="240" w:lineRule="auto"/>
        <w:rPr>
          <w:rFonts w:ascii="Arial Narrow" w:hAnsi="Arial Narrow" w:cs="Arial"/>
          <w:sz w:val="22"/>
          <w:lang w:bidi="sk-SK"/>
        </w:rPr>
      </w:pPr>
      <w:r w:rsidRPr="002B0D65">
        <w:rPr>
          <w:rFonts w:ascii="Arial Narrow" w:hAnsi="Arial Narrow" w:cs="Arial"/>
          <w:sz w:val="22"/>
          <w:lang w:bidi="sk-SK"/>
        </w:rPr>
        <w:t>plnením banky v rozsahu, v akom banka za uchádzača poskytla plnenie v prospech verejného obstarávateľa,</w:t>
      </w:r>
    </w:p>
    <w:p w14:paraId="243EAFD8" w14:textId="77777777" w:rsidR="002B0D65" w:rsidRPr="002B0D65" w:rsidRDefault="002B0D65" w:rsidP="007B12A5">
      <w:pPr>
        <w:pStyle w:val="Zkladntext3"/>
        <w:numPr>
          <w:ilvl w:val="0"/>
          <w:numId w:val="19"/>
        </w:numPr>
        <w:spacing w:after="0" w:line="240" w:lineRule="auto"/>
        <w:rPr>
          <w:rFonts w:ascii="Arial Narrow" w:hAnsi="Arial Narrow" w:cs="Arial"/>
          <w:sz w:val="22"/>
          <w:lang w:bidi="sk-SK"/>
        </w:rPr>
      </w:pPr>
      <w:r w:rsidRPr="002B0D65">
        <w:rPr>
          <w:rFonts w:ascii="Arial Narrow" w:hAnsi="Arial Narrow" w:cs="Arial"/>
          <w:sz w:val="22"/>
          <w:lang w:bidi="sk-SK"/>
        </w:rPr>
        <w:t>uplynutím doby platnosti, ak si verejný obstarávateľ do uplynutia doby platnosti neuplatnil svoje nároky voči banke vyplývajúce z vystavenej bankovej záruky.</w:t>
      </w:r>
    </w:p>
    <w:p w14:paraId="13ECB8A8" w14:textId="1D6A8FC7" w:rsidR="002B0D65" w:rsidRPr="002B0D65" w:rsidRDefault="002B0D65" w:rsidP="00095E17">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 xml:space="preserve">Uchádzač predloží „záručnú listinu" v ponuke ako dokument v elektronickej forme ak banka alebo pobočka zahraničnej banky „záručnú listinu" vydala ako elektronický dokument, alebo sa môže rozhodnúť predložiť originál „záručnej listiny" v listinnej podobe na adresu verejného </w:t>
      </w:r>
      <w:r>
        <w:rPr>
          <w:rFonts w:ascii="Arial Narrow" w:hAnsi="Arial Narrow" w:cs="Arial"/>
          <w:sz w:val="22"/>
          <w:lang w:bidi="sk-SK"/>
        </w:rPr>
        <w:t>obstarávateľa uvedenú v bode 1</w:t>
      </w:r>
      <w:r w:rsidRPr="002B0D65">
        <w:rPr>
          <w:rFonts w:ascii="Arial Narrow" w:hAnsi="Arial Narrow" w:cs="Arial"/>
          <w:sz w:val="22"/>
          <w:lang w:bidi="sk-SK"/>
        </w:rPr>
        <w:t xml:space="preserve"> súťažných podkladov v lehote na predkladanie ponúk. </w:t>
      </w:r>
      <w:r w:rsidR="0013402C">
        <w:rPr>
          <w:rFonts w:ascii="Arial Narrow" w:hAnsi="Arial Narrow" w:cs="Arial"/>
          <w:sz w:val="22"/>
          <w:lang w:bidi="sk-SK"/>
        </w:rPr>
        <w:t xml:space="preserve">Uchádzač v lehote na predkladanie ponúk vždy predloží listinné vyhotovenie originálu bankovej záruky, ak je potrebné na </w:t>
      </w:r>
      <w:r w:rsidR="00DF6A9C">
        <w:rPr>
          <w:rFonts w:ascii="Arial Narrow" w:hAnsi="Arial Narrow" w:cs="Arial"/>
          <w:sz w:val="22"/>
          <w:lang w:bidi="sk-SK"/>
        </w:rPr>
        <w:t xml:space="preserve">uplatnenie </w:t>
      </w:r>
      <w:r w:rsidR="0013402C">
        <w:rPr>
          <w:rFonts w:ascii="Arial Narrow" w:hAnsi="Arial Narrow" w:cs="Arial"/>
          <w:sz w:val="22"/>
          <w:lang w:bidi="sk-SK"/>
        </w:rPr>
        <w:t xml:space="preserve">nárokov verejného obstarávateľa, </w:t>
      </w:r>
      <w:r w:rsidR="00DF6A9C">
        <w:rPr>
          <w:rFonts w:ascii="Arial Narrow" w:hAnsi="Arial Narrow" w:cs="Arial"/>
          <w:sz w:val="22"/>
          <w:lang w:bidi="sk-SK"/>
        </w:rPr>
        <w:t xml:space="preserve">uvoľnenie bankovej záruky alebo ak banková záruka zaniká aj v okamihu vrátenia jej originálu </w:t>
      </w:r>
      <w:r w:rsidR="0013402C">
        <w:rPr>
          <w:rFonts w:ascii="Arial Narrow" w:hAnsi="Arial Narrow" w:cs="Arial"/>
          <w:sz w:val="22"/>
          <w:lang w:bidi="sk-SK"/>
        </w:rPr>
        <w:t xml:space="preserve">banke. </w:t>
      </w:r>
      <w:r w:rsidRPr="007330FB">
        <w:rPr>
          <w:rFonts w:ascii="Arial Narrow" w:hAnsi="Arial Narrow" w:cs="Arial"/>
          <w:sz w:val="22"/>
          <w:lang w:bidi="sk-SK"/>
        </w:rPr>
        <w:t xml:space="preserve">Ak banková záruka nebude súčasťou ponuky </w:t>
      </w:r>
      <w:r w:rsidRPr="007330FB">
        <w:rPr>
          <w:rFonts w:ascii="Arial Narrow" w:hAnsi="Arial Narrow" w:cs="Arial"/>
          <w:sz w:val="22"/>
          <w:lang w:bidi="sk-SK"/>
        </w:rPr>
        <w:lastRenderedPageBreak/>
        <w:t>uchádzača, resp. nebude predložená v listinnej podobe v lehote na predkladanie ponúk, bude ponuka uchádzača vylúčená z verejného obstarávania.</w:t>
      </w:r>
    </w:p>
    <w:p w14:paraId="7B74B312" w14:textId="4B185BCB" w:rsidR="002B0D65" w:rsidRDefault="002B0D65" w:rsidP="00BF72C1">
      <w:pPr>
        <w:pStyle w:val="Zkladntext3"/>
        <w:spacing w:after="0" w:line="240" w:lineRule="auto"/>
        <w:ind w:left="899"/>
        <w:jc w:val="both"/>
        <w:rPr>
          <w:rFonts w:ascii="Arial Narrow" w:hAnsi="Arial Narrow" w:cs="Arial"/>
          <w:sz w:val="22"/>
          <w:lang w:bidi="sk-SK"/>
        </w:rPr>
      </w:pPr>
      <w:r w:rsidRPr="002B0D65">
        <w:rPr>
          <w:rFonts w:ascii="Arial Narrow" w:hAnsi="Arial Narrow" w:cs="Arial"/>
          <w:sz w:val="22"/>
          <w:lang w:bidi="sk-SK"/>
        </w:rPr>
        <w:t>.</w:t>
      </w:r>
    </w:p>
    <w:p w14:paraId="4706BE46" w14:textId="77777777" w:rsidR="003156C0" w:rsidRPr="002B0D65" w:rsidRDefault="003156C0" w:rsidP="007B12A5">
      <w:pPr>
        <w:pStyle w:val="Zkladntext3"/>
        <w:numPr>
          <w:ilvl w:val="0"/>
          <w:numId w:val="18"/>
        </w:numPr>
        <w:spacing w:after="0" w:line="240" w:lineRule="auto"/>
        <w:jc w:val="both"/>
        <w:rPr>
          <w:rFonts w:ascii="Arial Narrow" w:hAnsi="Arial Narrow" w:cs="Arial"/>
          <w:sz w:val="22"/>
        </w:rPr>
      </w:pPr>
      <w:bookmarkStart w:id="21" w:name="_Ref64037096"/>
      <w:r w:rsidRPr="002B0D65">
        <w:rPr>
          <w:rFonts w:ascii="Arial Narrow" w:hAnsi="Arial Narrow" w:cs="Arial"/>
          <w:b/>
          <w:bCs/>
          <w:sz w:val="22"/>
        </w:rPr>
        <w:t>Zloženie finančných prostriedkov na bankový účet verejného obstarávateľa</w:t>
      </w:r>
      <w:r w:rsidRPr="002B0D65">
        <w:rPr>
          <w:rFonts w:ascii="Arial Narrow" w:hAnsi="Arial Narrow" w:cs="Arial"/>
          <w:sz w:val="22"/>
        </w:rPr>
        <w:t>.</w:t>
      </w:r>
      <w:bookmarkEnd w:id="21"/>
    </w:p>
    <w:p w14:paraId="68BE67E8" w14:textId="77777777" w:rsidR="003156C0" w:rsidRPr="00105270" w:rsidRDefault="003156C0" w:rsidP="00095E17">
      <w:pPr>
        <w:pStyle w:val="Odsekzoznamu1"/>
        <w:tabs>
          <w:tab w:val="clear" w:pos="2160"/>
          <w:tab w:val="clear" w:pos="2880"/>
          <w:tab w:val="clear" w:pos="4500"/>
        </w:tabs>
        <w:ind w:left="927"/>
        <w:jc w:val="both"/>
        <w:rPr>
          <w:rFonts w:ascii="Arial Narrow" w:hAnsi="Arial Narrow" w:cs="Arial"/>
          <w:sz w:val="22"/>
          <w:szCs w:val="22"/>
        </w:rPr>
      </w:pPr>
      <w:r w:rsidRPr="00105270">
        <w:rPr>
          <w:rFonts w:ascii="Arial Narrow" w:hAnsi="Arial Narrow" w:cs="Arial"/>
          <w:sz w:val="22"/>
          <w:szCs w:val="22"/>
        </w:rPr>
        <w:t xml:space="preserve">Finančné prostriedky vo výške podľa bodu </w:t>
      </w:r>
      <w:r w:rsidR="00095E17">
        <w:rPr>
          <w:rFonts w:ascii="Arial Narrow" w:hAnsi="Arial Narrow" w:cs="Arial"/>
          <w:sz w:val="22"/>
          <w:szCs w:val="22"/>
        </w:rPr>
        <w:t>14.1</w:t>
      </w:r>
      <w:r w:rsidRPr="00105270">
        <w:rPr>
          <w:rFonts w:ascii="Arial Narrow" w:hAnsi="Arial Narrow" w:cs="Arial"/>
          <w:sz w:val="22"/>
          <w:szCs w:val="22"/>
        </w:rPr>
        <w:t xml:space="preserve"> musia byť zložené na účet verejného obstarávateľa vedený v Štátnej pokladnici,</w:t>
      </w:r>
    </w:p>
    <w:p w14:paraId="6BA51F5F" w14:textId="77777777" w:rsidR="003156C0" w:rsidRPr="00105270" w:rsidRDefault="003156C0" w:rsidP="00095E17">
      <w:pPr>
        <w:pStyle w:val="Odsekzoznamu1"/>
        <w:tabs>
          <w:tab w:val="clear" w:pos="2160"/>
          <w:tab w:val="clear" w:pos="2880"/>
          <w:tab w:val="clear" w:pos="4500"/>
        </w:tabs>
        <w:ind w:firstLine="219"/>
        <w:rPr>
          <w:rFonts w:ascii="Arial Narrow" w:hAnsi="Arial Narrow"/>
          <w:sz w:val="22"/>
          <w:szCs w:val="22"/>
        </w:rPr>
      </w:pPr>
      <w:r w:rsidRPr="00105270">
        <w:rPr>
          <w:rFonts w:ascii="Arial Narrow" w:hAnsi="Arial Narrow" w:cs="Arial"/>
          <w:sz w:val="22"/>
          <w:szCs w:val="22"/>
        </w:rPr>
        <w:t>Číslo účtu:</w:t>
      </w:r>
      <w:r w:rsidR="009B3C19">
        <w:rPr>
          <w:rFonts w:ascii="Arial Narrow" w:hAnsi="Arial Narrow" w:cs="Arial"/>
          <w:sz w:val="22"/>
          <w:szCs w:val="22"/>
        </w:rPr>
        <w:tab/>
      </w:r>
      <w:r w:rsidR="009B3C19">
        <w:rPr>
          <w:rFonts w:ascii="Arial Narrow" w:hAnsi="Arial Narrow" w:cs="Arial"/>
          <w:sz w:val="22"/>
          <w:szCs w:val="22"/>
        </w:rPr>
        <w:tab/>
      </w:r>
      <w:r w:rsidRPr="00105270">
        <w:rPr>
          <w:rFonts w:ascii="Arial Narrow" w:hAnsi="Arial Narrow"/>
          <w:sz w:val="22"/>
          <w:szCs w:val="22"/>
        </w:rPr>
        <w:t>7000180074/8180</w:t>
      </w:r>
    </w:p>
    <w:p w14:paraId="38B17586"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Konštantný symbol</w:t>
      </w:r>
      <w:r w:rsidR="009B3C19">
        <w:rPr>
          <w:rFonts w:ascii="Arial Narrow" w:hAnsi="Arial Narrow" w:cs="Arial"/>
          <w:sz w:val="22"/>
          <w:szCs w:val="22"/>
        </w:rPr>
        <w:t>:</w:t>
      </w:r>
      <w:r w:rsidR="009B3C19">
        <w:rPr>
          <w:rFonts w:ascii="Arial Narrow" w:hAnsi="Arial Narrow" w:cs="Arial"/>
          <w:sz w:val="22"/>
          <w:szCs w:val="22"/>
        </w:rPr>
        <w:tab/>
      </w:r>
      <w:r w:rsidRPr="00105270">
        <w:rPr>
          <w:rFonts w:ascii="Arial Narrow" w:hAnsi="Arial Narrow" w:cs="Arial"/>
          <w:sz w:val="22"/>
          <w:szCs w:val="22"/>
        </w:rPr>
        <w:t>0558</w:t>
      </w:r>
    </w:p>
    <w:p w14:paraId="0AF672D2"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Variabilný symbol:</w:t>
      </w:r>
      <w:r w:rsidRPr="00105270">
        <w:rPr>
          <w:rFonts w:ascii="Arial Narrow" w:hAnsi="Arial Narrow" w:cs="Arial"/>
          <w:sz w:val="22"/>
          <w:szCs w:val="22"/>
        </w:rPr>
        <w:tab/>
        <w:t xml:space="preserve">IČO uchádzača (v prípade skupiny dodávateľov IČO jedného z členov </w:t>
      </w:r>
    </w:p>
    <w:p w14:paraId="2B9F8D4D"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 xml:space="preserve">                                      skupiny dodávateľov)</w:t>
      </w:r>
    </w:p>
    <w:p w14:paraId="22FC807E"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Špecifický symbol:</w:t>
      </w:r>
      <w:r w:rsidRPr="00105270">
        <w:rPr>
          <w:rFonts w:ascii="Arial Narrow" w:hAnsi="Arial Narrow" w:cs="Arial"/>
          <w:sz w:val="22"/>
          <w:szCs w:val="22"/>
        </w:rPr>
        <w:tab/>
      </w:r>
      <w:r w:rsidRPr="009B3C19">
        <w:rPr>
          <w:rFonts w:ascii="Arial Narrow" w:hAnsi="Arial Narrow" w:cs="Arial"/>
          <w:sz w:val="22"/>
          <w:szCs w:val="22"/>
        </w:rPr>
        <w:t>2019000551</w:t>
      </w:r>
    </w:p>
    <w:p w14:paraId="4BDA1A1E"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Poznámka:</w:t>
      </w:r>
      <w:r w:rsidRPr="00105270">
        <w:rPr>
          <w:rFonts w:ascii="Arial Narrow" w:hAnsi="Arial Narrow" w:cs="Arial"/>
          <w:sz w:val="22"/>
          <w:szCs w:val="22"/>
        </w:rPr>
        <w:tab/>
      </w:r>
      <w:r w:rsidRPr="00105270">
        <w:rPr>
          <w:rFonts w:ascii="Arial Narrow" w:hAnsi="Arial Narrow" w:cs="Arial"/>
          <w:sz w:val="22"/>
          <w:szCs w:val="22"/>
        </w:rPr>
        <w:tab/>
        <w:t>Zábezpeka</w:t>
      </w:r>
      <w:r w:rsidR="002C2D3D">
        <w:rPr>
          <w:rFonts w:ascii="Arial Narrow" w:hAnsi="Arial Narrow" w:cs="Arial"/>
          <w:sz w:val="22"/>
          <w:szCs w:val="22"/>
        </w:rPr>
        <w:t xml:space="preserve"> ponuky</w:t>
      </w:r>
      <w:r w:rsidRPr="00105270">
        <w:rPr>
          <w:rFonts w:ascii="Arial Narrow" w:hAnsi="Arial Narrow" w:cs="Arial"/>
          <w:sz w:val="22"/>
          <w:szCs w:val="22"/>
        </w:rPr>
        <w:t xml:space="preserve">                                                   </w:t>
      </w:r>
    </w:p>
    <w:p w14:paraId="0928E18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IBAN:</w:t>
      </w:r>
      <w:r w:rsidRPr="00105270">
        <w:rPr>
          <w:rFonts w:ascii="Arial Narrow" w:hAnsi="Arial Narrow" w:cs="Arial"/>
          <w:sz w:val="22"/>
          <w:szCs w:val="22"/>
        </w:rPr>
        <w:tab/>
      </w:r>
      <w:r w:rsidRPr="00105270">
        <w:rPr>
          <w:rFonts w:ascii="Arial Narrow" w:hAnsi="Arial Narrow" w:cs="Arial"/>
          <w:sz w:val="22"/>
          <w:szCs w:val="22"/>
        </w:rPr>
        <w:tab/>
      </w:r>
      <w:r w:rsidR="009B3C19">
        <w:rPr>
          <w:rFonts w:ascii="Arial Narrow" w:hAnsi="Arial Narrow" w:cs="Arial"/>
          <w:sz w:val="22"/>
          <w:szCs w:val="22"/>
        </w:rPr>
        <w:tab/>
      </w:r>
      <w:r w:rsidRPr="009B3C19">
        <w:rPr>
          <w:rFonts w:ascii="Arial Narrow" w:hAnsi="Arial Narrow" w:cs="Arial"/>
          <w:sz w:val="22"/>
          <w:szCs w:val="22"/>
        </w:rPr>
        <w:t>SK5981800000007000180074</w:t>
      </w:r>
    </w:p>
    <w:p w14:paraId="00605F05" w14:textId="77777777" w:rsidR="003156C0" w:rsidRPr="009B3C19"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BIC/SWIFT kód:</w:t>
      </w:r>
      <w:r w:rsidRPr="00105270">
        <w:rPr>
          <w:rFonts w:ascii="Arial Narrow" w:hAnsi="Arial Narrow" w:cs="Arial"/>
          <w:sz w:val="22"/>
          <w:szCs w:val="22"/>
        </w:rPr>
        <w:tab/>
      </w:r>
      <w:r w:rsidRPr="009B3C19">
        <w:rPr>
          <w:rFonts w:ascii="Arial Narrow" w:hAnsi="Arial Narrow" w:cs="Arial"/>
          <w:sz w:val="22"/>
          <w:szCs w:val="22"/>
        </w:rPr>
        <w:t>SPSRSKBA</w:t>
      </w:r>
    </w:p>
    <w:p w14:paraId="0C2A0309" w14:textId="77777777" w:rsidR="003156C0" w:rsidRPr="00105270" w:rsidRDefault="003156C0" w:rsidP="00095E17">
      <w:pPr>
        <w:pStyle w:val="Odsekzoznamu1"/>
        <w:tabs>
          <w:tab w:val="clear" w:pos="2160"/>
          <w:tab w:val="clear" w:pos="2880"/>
          <w:tab w:val="clear" w:pos="4500"/>
        </w:tabs>
        <w:ind w:firstLine="219"/>
        <w:rPr>
          <w:rFonts w:ascii="Arial Narrow" w:hAnsi="Arial Narrow" w:cs="Arial"/>
          <w:sz w:val="22"/>
          <w:szCs w:val="22"/>
        </w:rPr>
      </w:pPr>
      <w:r w:rsidRPr="00105270">
        <w:rPr>
          <w:rFonts w:ascii="Arial Narrow" w:hAnsi="Arial Narrow" w:cs="Arial"/>
          <w:sz w:val="22"/>
          <w:szCs w:val="22"/>
        </w:rPr>
        <w:t>Banka príjemcu:</w:t>
      </w:r>
      <w:r w:rsidRPr="00105270">
        <w:rPr>
          <w:rFonts w:ascii="Arial Narrow" w:hAnsi="Arial Narrow" w:cs="Arial"/>
          <w:sz w:val="22"/>
          <w:szCs w:val="22"/>
        </w:rPr>
        <w:tab/>
        <w:t>Štátna pokladnica, Radlinského 32, 810 05 Bratislava, SR</w:t>
      </w:r>
    </w:p>
    <w:p w14:paraId="42C316EF" w14:textId="77777777" w:rsidR="003156C0" w:rsidRDefault="003156C0" w:rsidP="00095E17">
      <w:pPr>
        <w:pStyle w:val="Odsekzoznamu1"/>
        <w:tabs>
          <w:tab w:val="clear" w:pos="2160"/>
          <w:tab w:val="clear" w:pos="2880"/>
          <w:tab w:val="clear" w:pos="4500"/>
        </w:tabs>
        <w:ind w:left="219" w:firstLine="708"/>
        <w:rPr>
          <w:rFonts w:ascii="Arial Narrow" w:hAnsi="Arial Narrow" w:cs="Arial"/>
          <w:sz w:val="22"/>
          <w:szCs w:val="22"/>
        </w:rPr>
      </w:pPr>
      <w:r w:rsidRPr="008B1FB3">
        <w:rPr>
          <w:rFonts w:ascii="Arial Narrow" w:hAnsi="Arial Narrow" w:cs="Arial"/>
          <w:sz w:val="22"/>
          <w:szCs w:val="22"/>
        </w:rPr>
        <w:t>Účet v Štátnej pokladnici nie je úročený.</w:t>
      </w:r>
    </w:p>
    <w:p w14:paraId="5153AC8D" w14:textId="77777777" w:rsidR="003156C0" w:rsidRDefault="002C2D3D" w:rsidP="00BF72C1">
      <w:pPr>
        <w:spacing w:after="0" w:line="240" w:lineRule="auto"/>
        <w:ind w:left="927"/>
        <w:jc w:val="both"/>
        <w:rPr>
          <w:rFonts w:ascii="Arial Narrow" w:hAnsi="Arial Narrow" w:cs="Arial"/>
          <w:sz w:val="22"/>
        </w:rPr>
      </w:pPr>
      <w:r w:rsidRPr="002C2D3D">
        <w:rPr>
          <w:rFonts w:ascii="Arial Narrow" w:hAnsi="Arial Narrow" w:cs="Arial"/>
          <w:sz w:val="22"/>
        </w:rPr>
        <w:t>Finančné prostriedky musia byť pripísané na účte vere</w:t>
      </w:r>
      <w:r w:rsidR="00651E32">
        <w:rPr>
          <w:rFonts w:ascii="Arial Narrow" w:hAnsi="Arial Narrow" w:cs="Arial"/>
          <w:sz w:val="22"/>
        </w:rPr>
        <w:t xml:space="preserve">jného obstarávateľa najneskôr do </w:t>
      </w:r>
      <w:r w:rsidRPr="002C2D3D">
        <w:rPr>
          <w:rFonts w:ascii="Arial Narrow" w:hAnsi="Arial Narrow" w:cs="Arial"/>
          <w:sz w:val="22"/>
        </w:rPr>
        <w:t xml:space="preserve">uplynutia lehoty na predkladanie ponúk, </w:t>
      </w:r>
      <w:r w:rsidRPr="007330FB">
        <w:rPr>
          <w:rFonts w:ascii="Arial Narrow" w:hAnsi="Arial Narrow" w:cs="Arial"/>
          <w:sz w:val="22"/>
        </w:rPr>
        <w:t>ak finančné prostriedky nebudú zložené na účte verejného obstarávateľa, bude ponuka uchádzača vylúčená.</w:t>
      </w:r>
    </w:p>
    <w:p w14:paraId="120F70B2" w14:textId="77777777" w:rsidR="002C2D3D" w:rsidRDefault="003156C0" w:rsidP="007B12A5">
      <w:pPr>
        <w:pStyle w:val="Odsekzoznamu"/>
        <w:numPr>
          <w:ilvl w:val="0"/>
          <w:numId w:val="18"/>
        </w:numPr>
        <w:jc w:val="both"/>
        <w:rPr>
          <w:rFonts w:ascii="Arial Narrow" w:hAnsi="Arial Narrow" w:cs="Arial"/>
          <w:sz w:val="22"/>
        </w:rPr>
      </w:pPr>
      <w:bookmarkStart w:id="22" w:name="_Ref64037115"/>
      <w:r w:rsidRPr="002C2D3D">
        <w:rPr>
          <w:rFonts w:ascii="Arial Narrow" w:hAnsi="Arial Narrow" w:cs="Arial"/>
          <w:b/>
          <w:bCs/>
          <w:sz w:val="22"/>
        </w:rPr>
        <w:t>Poskytnutie poistenia záruky</w:t>
      </w:r>
      <w:r w:rsidRPr="002C2D3D">
        <w:rPr>
          <w:rFonts w:ascii="Arial Narrow" w:hAnsi="Arial Narrow" w:cs="Arial"/>
          <w:sz w:val="22"/>
        </w:rPr>
        <w:t xml:space="preserve"> </w:t>
      </w:r>
    </w:p>
    <w:p w14:paraId="75631D79" w14:textId="77777777" w:rsidR="002C2D3D" w:rsidRDefault="002C2D3D" w:rsidP="00095E17">
      <w:pPr>
        <w:pStyle w:val="Odsekzoznamu"/>
        <w:ind w:left="899"/>
        <w:jc w:val="both"/>
        <w:rPr>
          <w:rFonts w:ascii="Arial Narrow" w:hAnsi="Arial Narrow" w:cs="Arial"/>
          <w:sz w:val="22"/>
        </w:rPr>
      </w:pPr>
      <w:r w:rsidRPr="002C2D3D">
        <w:rPr>
          <w:rFonts w:ascii="Arial Narrow" w:hAnsi="Arial Narrow" w:cs="Arial"/>
          <w:sz w:val="22"/>
        </w:rPr>
        <w:t>Uchádzač uzavrie poistenie záruky z poisťovňou alebo pobočkou zahraničnej poisťovne a to na celú sumu zábezpeky minimálne na obdobie lehoty viazanosti ponúk a to takým spôsobom, aby zahrňovalo povinnosť poisťovne plniť finančné prostriedky vo výške zábezpeky v prospech beneficienta, ktorým je verejný obstarávateľ v prípade, ak v súlade so zákonom prepadne zábezpeka ponuky v prospech verejného obstarávateľa. Uchádzač predloží poistk</w:t>
      </w:r>
      <w:r>
        <w:rPr>
          <w:rFonts w:ascii="Arial Narrow" w:hAnsi="Arial Narrow" w:cs="Arial"/>
          <w:sz w:val="22"/>
        </w:rPr>
        <w:t>u</w:t>
      </w:r>
      <w:r w:rsidRPr="002C2D3D">
        <w:rPr>
          <w:rFonts w:ascii="Arial Narrow" w:hAnsi="Arial Narrow" w:cs="Arial"/>
          <w:sz w:val="22"/>
        </w:rPr>
        <w:t xml:space="preserve"> v ponuke ako dokument v elektronickej forme ak poisťovňa alebo poboč</w:t>
      </w:r>
      <w:r>
        <w:rPr>
          <w:rFonts w:ascii="Arial Narrow" w:hAnsi="Arial Narrow" w:cs="Arial"/>
          <w:sz w:val="22"/>
        </w:rPr>
        <w:t>ka zahraničnej poisťovne poistku</w:t>
      </w:r>
      <w:r w:rsidRPr="002C2D3D">
        <w:rPr>
          <w:rFonts w:ascii="Arial Narrow" w:hAnsi="Arial Narrow" w:cs="Arial"/>
          <w:sz w:val="22"/>
        </w:rPr>
        <w:t xml:space="preserve"> vydala ako elektronický dokument, alebo sa môže rozhodnúť predložiť originál poistky v listinnej podobe na adresu verejného obstarávateľa uvedenú v bode 1.</w:t>
      </w:r>
      <w:r>
        <w:rPr>
          <w:rFonts w:ascii="Arial Narrow" w:hAnsi="Arial Narrow" w:cs="Arial"/>
          <w:sz w:val="22"/>
        </w:rPr>
        <w:t xml:space="preserve"> </w:t>
      </w:r>
      <w:r w:rsidRPr="002C2D3D">
        <w:rPr>
          <w:rFonts w:ascii="Arial Narrow" w:hAnsi="Arial Narrow" w:cs="Arial"/>
          <w:sz w:val="22"/>
        </w:rPr>
        <w:t xml:space="preserve">súťažných podkladov v lehote na predkladanie ponúk. </w:t>
      </w:r>
      <w:r w:rsidRPr="007330FB">
        <w:rPr>
          <w:rFonts w:ascii="Arial Narrow" w:hAnsi="Arial Narrow" w:cs="Arial"/>
          <w:sz w:val="22"/>
        </w:rPr>
        <w:t>Ak poistka nebude súčasťou ponuky uchádzača, resp. nebude predložená v listinnej podobe v lehote na predkladanie ponúk, bude ponuka uchádzača vylúčená z verejného obstarávania.</w:t>
      </w:r>
    </w:p>
    <w:bookmarkEnd w:id="22"/>
    <w:p w14:paraId="766EAFBA" w14:textId="77777777" w:rsidR="00BF72C1" w:rsidRDefault="00BF72C1" w:rsidP="007B12A5">
      <w:pPr>
        <w:pStyle w:val="Zkladntext3"/>
        <w:numPr>
          <w:ilvl w:val="1"/>
          <w:numId w:val="32"/>
        </w:numPr>
        <w:spacing w:after="0" w:line="240" w:lineRule="auto"/>
        <w:ind w:left="567" w:hanging="567"/>
        <w:jc w:val="both"/>
        <w:rPr>
          <w:rFonts w:ascii="Arial Narrow" w:hAnsi="Arial Narrow" w:cs="Arial"/>
          <w:sz w:val="22"/>
        </w:rPr>
      </w:pPr>
      <w:r w:rsidRPr="00D42E89">
        <w:rPr>
          <w:rFonts w:ascii="Arial Narrow" w:hAnsi="Arial Narrow" w:cs="Arial"/>
          <w:sz w:val="22"/>
        </w:rPr>
        <w:t>Podmienky prepadnutia zábezpeky a podmienky vrátenia alebo uvoľnenia zábezpeky sú stanovené v § 46 zákona.</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7777777"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systému JOSEPHINE umiestnenom na webovej adrese </w:t>
      </w:r>
      <w:hyperlink r:id="rId13"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77777777" w:rsidR="00095E17" w:rsidRPr="003C0DA5"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 xml:space="preserve">Elektronická ponuka sa vloží vyplnením ponukového formulára a vložením požadovaných dokladov a dokumentov v systéme JOSEPHINE umiestnenom na webovej adrese </w:t>
      </w:r>
      <w:hyperlink r:id="rId14" w:history="1">
        <w:r w:rsidR="00095E17" w:rsidRPr="003C0DA5">
          <w:rPr>
            <w:rStyle w:val="Hypertextovprepojenie"/>
            <w:rFonts w:ascii="Arial Narrow" w:hAnsi="Arial Narrow" w:cs="Arial"/>
            <w:bCs/>
            <w:sz w:val="22"/>
            <w:szCs w:val="22"/>
          </w:rPr>
          <w:t>https://josephine.proebiz.com/</w:t>
        </w:r>
      </w:hyperlink>
    </w:p>
    <w:p w14:paraId="4A0AC775" w14:textId="27FC1F0F" w:rsidR="00095E17"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23" w:name="_Ref64042487"/>
      <w:r w:rsidRPr="00AA18B7">
        <w:rPr>
          <w:rFonts w:ascii="Arial Narrow" w:hAnsi="Arial Narrow" w:cs="Arial"/>
          <w:sz w:val="22"/>
          <w:szCs w:val="22"/>
        </w:rPr>
        <w:t xml:space="preserve">V predloženej ponuke prostredníctvom systému JOSEPHINE musia byť pripojené požadované </w:t>
      </w:r>
      <w:r w:rsidR="00F56A14" w:rsidRPr="00AA18B7">
        <w:rPr>
          <w:rFonts w:ascii="Arial Narrow" w:hAnsi="Arial Narrow" w:cs="Arial"/>
          <w:sz w:val="22"/>
          <w:szCs w:val="22"/>
        </w:rPr>
        <w:t>dokumenty a doklady</w:t>
      </w:r>
      <w:r w:rsidRPr="00AA18B7">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AA18B7">
        <w:rPr>
          <w:rFonts w:ascii="Arial Narrow" w:hAnsi="Arial Narrow" w:cs="Arial"/>
          <w:sz w:val="22"/>
          <w:szCs w:val="22"/>
        </w:rPr>
        <w:t>rhu na plnenie kritérií uvedených</w:t>
      </w:r>
      <w:r w:rsidRPr="00AA18B7">
        <w:rPr>
          <w:rFonts w:ascii="Arial Narrow" w:hAnsi="Arial Narrow" w:cs="Arial"/>
          <w:sz w:val="22"/>
          <w:szCs w:val="22"/>
        </w:rPr>
        <w:t xml:space="preserve"> v súťažných podkladoch.</w:t>
      </w:r>
    </w:p>
    <w:p w14:paraId="0E4058B2" w14:textId="2D14B37F" w:rsidR="000572D3" w:rsidRPr="000572D3" w:rsidRDefault="000572D3" w:rsidP="000572D3">
      <w:pPr>
        <w:pStyle w:val="Zkladntext3"/>
        <w:spacing w:after="0" w:line="240" w:lineRule="auto"/>
        <w:ind w:left="567"/>
        <w:jc w:val="both"/>
        <w:rPr>
          <w:rFonts w:ascii="Arial Narrow" w:hAnsi="Arial Narrow" w:cs="Arial"/>
          <w:sz w:val="22"/>
          <w:szCs w:val="22"/>
        </w:rPr>
      </w:pPr>
      <w:r w:rsidRPr="000572D3">
        <w:rPr>
          <w:rFonts w:ascii="Arial Narrow" w:hAnsi="Arial Narrow"/>
          <w:sz w:val="22"/>
          <w:szCs w:val="22"/>
        </w:rPr>
        <w:t>Uchádzač môže v zmysle § 49 ods. 7 zákona predložiť požadované doklady aj ako kópie v elektronickej podobe, ak v súťažných podkladoch nie je uvedené inak.</w:t>
      </w:r>
    </w:p>
    <w:p w14:paraId="1A92B00B" w14:textId="77777777" w:rsidR="001F0DD6" w:rsidRPr="00AA18B7"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AA18B7">
        <w:rPr>
          <w:rFonts w:ascii="Arial Narrow" w:hAnsi="Arial Narrow" w:cs="Arial"/>
          <w:sz w:val="22"/>
          <w:szCs w:val="22"/>
        </w:rPr>
        <w:t>Ponuka uchádzača musí obsahovať:</w:t>
      </w:r>
      <w:bookmarkEnd w:id="23"/>
    </w:p>
    <w:p w14:paraId="087855FD" w14:textId="74C971E2" w:rsidR="008D0A06" w:rsidRDefault="00641115" w:rsidP="007B12A5">
      <w:pPr>
        <w:pStyle w:val="Zkladntext3"/>
        <w:numPr>
          <w:ilvl w:val="2"/>
          <w:numId w:val="33"/>
        </w:numPr>
        <w:spacing w:after="0" w:line="240" w:lineRule="auto"/>
        <w:ind w:left="1276" w:hanging="709"/>
        <w:jc w:val="both"/>
        <w:rPr>
          <w:rFonts w:ascii="Arial Narrow" w:hAnsi="Arial Narrow" w:cs="Arial"/>
          <w:sz w:val="22"/>
        </w:rPr>
      </w:pPr>
      <w:bookmarkStart w:id="24" w:name="_Hlk522980770"/>
      <w:r w:rsidRPr="00F4717D">
        <w:rPr>
          <w:rFonts w:ascii="Arial Narrow" w:hAnsi="Arial Narrow" w:cs="Arial"/>
          <w:b/>
          <w:sz w:val="22"/>
        </w:rPr>
        <w:t xml:space="preserve">A. </w:t>
      </w:r>
      <w:r w:rsidR="00976FAF" w:rsidRPr="00F4717D">
        <w:rPr>
          <w:rFonts w:ascii="Arial Narrow" w:hAnsi="Arial Narrow" w:cs="Arial"/>
          <w:b/>
          <w:sz w:val="22"/>
        </w:rPr>
        <w:t>Identifikačné údaje uchádzača</w:t>
      </w:r>
      <w:r w:rsidR="000572D3">
        <w:rPr>
          <w:rFonts w:ascii="Arial Narrow" w:hAnsi="Arial Narrow" w:cs="Arial"/>
          <w:b/>
          <w:sz w:val="22"/>
        </w:rPr>
        <w:t xml:space="preserve"> </w:t>
      </w:r>
      <w:r w:rsidR="000572D3" w:rsidRPr="0044410D">
        <w:rPr>
          <w:rFonts w:ascii="Arial Narrow" w:hAnsi="Arial Narrow" w:cs="Arial"/>
          <w:sz w:val="22"/>
        </w:rPr>
        <w:t>(podľa vzoru v prílohe č. 7 týchto SP)</w:t>
      </w:r>
      <w:r w:rsidR="00396915" w:rsidRPr="0044410D">
        <w:rPr>
          <w:rFonts w:ascii="Arial Narrow" w:hAnsi="Arial Narrow" w:cs="Arial"/>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6E2086" w:rsidRPr="00F2405F">
        <w:rPr>
          <w:rFonts w:ascii="Arial Narrow" w:hAnsi="Arial Narrow" w:cs="Arial"/>
          <w:sz w:val="22"/>
        </w:rPr>
        <w:t>.</w:t>
      </w:r>
      <w:r>
        <w:rPr>
          <w:rFonts w:ascii="Arial Narrow" w:hAnsi="Arial Narrow" w:cs="Arial"/>
          <w:sz w:val="22"/>
        </w:rPr>
        <w:t xml:space="preserve"> </w:t>
      </w:r>
    </w:p>
    <w:p w14:paraId="19CBC0AA" w14:textId="24163384" w:rsidR="00641115" w:rsidRDefault="00641115" w:rsidP="00641115">
      <w:pPr>
        <w:pStyle w:val="Zkladntext3"/>
        <w:spacing w:after="0" w:line="240" w:lineRule="auto"/>
        <w:ind w:left="1276"/>
        <w:jc w:val="both"/>
        <w:rPr>
          <w:rFonts w:ascii="Arial Narrow" w:hAnsi="Arial Narrow" w:cs="Arial"/>
          <w:sz w:val="22"/>
        </w:rPr>
      </w:pPr>
      <w:r>
        <w:rPr>
          <w:rFonts w:ascii="Arial Narrow" w:hAnsi="Arial Narrow" w:cs="Arial"/>
          <w:b/>
          <w:sz w:val="22"/>
        </w:rPr>
        <w:t>B.</w:t>
      </w:r>
      <w:r>
        <w:rPr>
          <w:rFonts w:ascii="Arial Narrow" w:hAnsi="Arial Narrow" w:cs="Arial"/>
          <w:sz w:val="22"/>
        </w:rPr>
        <w:t xml:space="preserve"> </w:t>
      </w:r>
      <w:r w:rsidRPr="00641115">
        <w:rPr>
          <w:rFonts w:ascii="Arial Narrow" w:hAnsi="Arial Narrow" w:cs="Arial"/>
          <w:b/>
          <w:sz w:val="22"/>
        </w:rPr>
        <w:t>Vyhlásenie uchádzača</w:t>
      </w:r>
      <w:r w:rsidR="000572D3">
        <w:rPr>
          <w:rFonts w:ascii="Arial Narrow" w:hAnsi="Arial Narrow" w:cs="Arial"/>
          <w:b/>
          <w:sz w:val="22"/>
        </w:rPr>
        <w:t xml:space="preserve"> </w:t>
      </w:r>
      <w:r w:rsidR="000572D3" w:rsidRPr="0044410D">
        <w:rPr>
          <w:rFonts w:ascii="Arial Narrow" w:hAnsi="Arial Narrow" w:cs="Arial"/>
          <w:sz w:val="22"/>
        </w:rPr>
        <w:t>(podľa vzoru v prílohe č. 7 týchto SP):</w:t>
      </w:r>
      <w:r>
        <w:rPr>
          <w:rFonts w:ascii="Arial Narrow" w:hAnsi="Arial Narrow" w:cs="Arial"/>
          <w:sz w:val="22"/>
        </w:rPr>
        <w:t xml:space="preserve">  vyplní sa predmet zákazky,  názov a číslo časti zákazky. </w:t>
      </w:r>
    </w:p>
    <w:p w14:paraId="4FA5FAD0" w14:textId="12832901" w:rsidR="00641115" w:rsidRDefault="00F4717D" w:rsidP="00F4717D">
      <w:pPr>
        <w:pStyle w:val="Zkladntext3"/>
        <w:spacing w:after="0" w:line="240" w:lineRule="auto"/>
        <w:ind w:left="1276"/>
        <w:jc w:val="both"/>
        <w:rPr>
          <w:rFonts w:ascii="Arial Narrow" w:hAnsi="Arial Narrow" w:cs="Arial"/>
          <w:sz w:val="22"/>
        </w:rPr>
      </w:pPr>
      <w:r>
        <w:rPr>
          <w:rFonts w:ascii="Arial Narrow" w:hAnsi="Arial Narrow" w:cs="Arial"/>
          <w:sz w:val="22"/>
        </w:rPr>
        <w:lastRenderedPageBreak/>
        <w:t xml:space="preserve">Dokument sa predkladá </w:t>
      </w:r>
      <w:r w:rsidR="00641115" w:rsidRPr="005676DF">
        <w:rPr>
          <w:rFonts w:ascii="Arial Narrow" w:hAnsi="Arial Narrow" w:cs="Arial"/>
          <w:sz w:val="22"/>
        </w:rPr>
        <w:t>podpísaný štatutárnym orgánom uchádzača</w:t>
      </w:r>
      <w:r>
        <w:rPr>
          <w:rFonts w:ascii="Arial Narrow" w:hAnsi="Arial Narrow" w:cs="Arial"/>
          <w:sz w:val="22"/>
        </w:rPr>
        <w:t xml:space="preserve">. </w:t>
      </w:r>
    </w:p>
    <w:p w14:paraId="7C6C94AD" w14:textId="27091CCE" w:rsidR="00641115" w:rsidRPr="00641115" w:rsidRDefault="00641115" w:rsidP="000572D3">
      <w:pPr>
        <w:pStyle w:val="Zkladntext3"/>
        <w:spacing w:after="0" w:line="240" w:lineRule="auto"/>
        <w:jc w:val="both"/>
        <w:rPr>
          <w:rFonts w:ascii="Arial Narrow" w:hAnsi="Arial Narrow" w:cs="Arial"/>
          <w:sz w:val="22"/>
        </w:rPr>
      </w:pPr>
    </w:p>
    <w:p w14:paraId="1ADB2783" w14:textId="64877CD7" w:rsidR="0087709E" w:rsidRDefault="0087709E" w:rsidP="0087709E">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41AC2904" w14:textId="299FDDED" w:rsidR="0087709E" w:rsidRDefault="0087709E" w:rsidP="0087709E">
      <w:pPr>
        <w:pStyle w:val="Zkladntext3"/>
        <w:spacing w:after="0" w:line="240" w:lineRule="auto"/>
        <w:jc w:val="both"/>
        <w:rPr>
          <w:rFonts w:ascii="Arial Narrow" w:hAnsi="Arial Narrow" w:cs="Arial"/>
          <w:sz w:val="22"/>
        </w:rPr>
      </w:pPr>
    </w:p>
    <w:p w14:paraId="2E981144" w14:textId="77777777" w:rsidR="0087709E" w:rsidRPr="00F2405F" w:rsidRDefault="0087709E" w:rsidP="0087709E">
      <w:pPr>
        <w:pStyle w:val="Zkladntext3"/>
        <w:spacing w:after="0" w:line="240" w:lineRule="auto"/>
        <w:jc w:val="both"/>
        <w:rPr>
          <w:rFonts w:ascii="Arial Narrow" w:hAnsi="Arial Narrow" w:cs="Arial"/>
          <w:sz w:val="22"/>
        </w:rPr>
      </w:pPr>
    </w:p>
    <w:p w14:paraId="0B878309" w14:textId="79D9790A" w:rsidR="00DE11B2" w:rsidRDefault="00DE11B2" w:rsidP="00F63688">
      <w:pPr>
        <w:pStyle w:val="Zkladntext3"/>
        <w:numPr>
          <w:ilvl w:val="2"/>
          <w:numId w:val="33"/>
        </w:numPr>
        <w:spacing w:after="0" w:line="240" w:lineRule="auto"/>
        <w:ind w:left="1276" w:hanging="709"/>
        <w:jc w:val="both"/>
        <w:rPr>
          <w:rFonts w:ascii="Arial Narrow" w:hAnsi="Arial Narrow" w:cs="Arial"/>
          <w:sz w:val="22"/>
        </w:rPr>
      </w:pPr>
      <w:r w:rsidRPr="00F56A14">
        <w:rPr>
          <w:rFonts w:ascii="Arial Narrow" w:hAnsi="Arial Narrow" w:cs="Arial"/>
          <w:b/>
          <w:bCs/>
          <w:sz w:val="22"/>
        </w:rPr>
        <w:t>Doklad o zložení zábezpeky</w:t>
      </w:r>
      <w:r w:rsidRPr="00F56A14">
        <w:rPr>
          <w:rFonts w:ascii="Arial Narrow" w:hAnsi="Arial Narrow" w:cs="Arial"/>
          <w:sz w:val="22"/>
        </w:rPr>
        <w:t xml:space="preserve"> ponuky (ak je zábezpeka zložená vo forme bankovej záruky/vo forme poistenia záruky</w:t>
      </w:r>
      <w:r w:rsidR="00F2405F">
        <w:rPr>
          <w:rFonts w:ascii="Arial Narrow" w:hAnsi="Arial Narrow" w:cs="Arial"/>
          <w:sz w:val="22"/>
        </w:rPr>
        <w:t xml:space="preserve"> </w:t>
      </w:r>
      <w:r w:rsidR="00F2405F" w:rsidRPr="00EF0FD0">
        <w:rPr>
          <w:rFonts w:ascii="Arial Narrow" w:hAnsi="Arial Narrow" w:cs="Arial"/>
          <w:sz w:val="22"/>
        </w:rPr>
        <w:t>a</w:t>
      </w:r>
      <w:r w:rsidR="00F63688">
        <w:rPr>
          <w:rFonts w:ascii="Arial Narrow" w:hAnsi="Arial Narrow" w:cs="Arial"/>
          <w:sz w:val="22"/>
        </w:rPr>
        <w:t>k</w:t>
      </w:r>
      <w:r w:rsidR="00F2405F" w:rsidRPr="00EF0FD0">
        <w:rPr>
          <w:rFonts w:ascii="Arial Narrow" w:hAnsi="Arial Narrow" w:cs="Arial"/>
          <w:sz w:val="22"/>
        </w:rPr>
        <w:t> tieto dokumenty majú elektronickú formu</w:t>
      </w:r>
      <w:r w:rsidR="00FD6160">
        <w:rPr>
          <w:rFonts w:ascii="Arial Narrow" w:hAnsi="Arial Narrow" w:cs="Arial"/>
          <w:sz w:val="22"/>
        </w:rPr>
        <w:t>)</w:t>
      </w:r>
      <w:r w:rsidRPr="00F56A14">
        <w:rPr>
          <w:rFonts w:ascii="Arial Narrow" w:hAnsi="Arial Narrow" w:cs="Arial"/>
          <w:sz w:val="22"/>
        </w:rPr>
        <w:t>.</w:t>
      </w:r>
      <w:r w:rsidR="00F63688" w:rsidRPr="00F63688">
        <w:rPr>
          <w:rFonts w:ascii="Arial Narrow" w:hAnsi="Arial Narrow" w:cs="Arial"/>
          <w:sz w:val="22"/>
        </w:rPr>
        <w:t xml:space="preserve"> </w:t>
      </w:r>
      <w:r w:rsidR="00F63688">
        <w:rPr>
          <w:rFonts w:ascii="Arial Narrow" w:hAnsi="Arial Narrow" w:cs="Arial"/>
          <w:sz w:val="22"/>
        </w:rPr>
        <w:t>Ak je originál bankovej záruky/poistenia záruky vystavený bankou/poisťovňou iba v listinnej forme, uchádzač predloží v ponuke kópiu a originál predloží verejnému obstarávateľovi v listinnej forme v lehote na predkladanie ponúk.</w:t>
      </w:r>
    </w:p>
    <w:p w14:paraId="24C04756" w14:textId="2F7FDDB4" w:rsidR="0087709E" w:rsidRDefault="004843E8" w:rsidP="0087709E">
      <w:pPr>
        <w:spacing w:before="120" w:after="120"/>
        <w:ind w:left="1276"/>
        <w:jc w:val="both"/>
        <w:rPr>
          <w:rFonts w:ascii="Arial Narrow" w:hAnsi="Arial Narrow" w:cs="Arial"/>
          <w:sz w:val="22"/>
        </w:rPr>
      </w:pPr>
      <w:r>
        <w:rPr>
          <w:rFonts w:ascii="Arial Narrow" w:hAnsi="Arial Narrow" w:cs="Arial"/>
          <w:i/>
          <w:sz w:val="22"/>
        </w:rPr>
        <w:t>P</w:t>
      </w:r>
      <w:r w:rsidR="0087709E" w:rsidRPr="0087709E">
        <w:rPr>
          <w:rFonts w:ascii="Arial Narrow" w:hAnsi="Arial Narrow" w:cs="Arial"/>
          <w:i/>
          <w:sz w:val="22"/>
        </w:rPr>
        <w:t xml:space="preserve">redloženie požadovaného dokumentu </w:t>
      </w:r>
      <w:r>
        <w:rPr>
          <w:rFonts w:ascii="Arial Narrow" w:hAnsi="Arial Narrow" w:cs="Arial"/>
          <w:i/>
          <w:sz w:val="22"/>
        </w:rPr>
        <w:t>sa vyžaduje len pre Č</w:t>
      </w:r>
      <w:r w:rsidR="0087709E" w:rsidRPr="0087709E">
        <w:rPr>
          <w:rFonts w:ascii="Arial Narrow" w:hAnsi="Arial Narrow" w:cs="Arial"/>
          <w:i/>
          <w:sz w:val="22"/>
        </w:rPr>
        <w:t>asť</w:t>
      </w:r>
      <w:r>
        <w:rPr>
          <w:rFonts w:ascii="Arial Narrow" w:hAnsi="Arial Narrow" w:cs="Arial"/>
          <w:i/>
          <w:sz w:val="22"/>
        </w:rPr>
        <w:t xml:space="preserve"> 1. </w:t>
      </w:r>
    </w:p>
    <w:p w14:paraId="099050B5" w14:textId="77777777" w:rsidR="0087709E" w:rsidRPr="00F63688" w:rsidRDefault="0087709E" w:rsidP="0087709E">
      <w:pPr>
        <w:pStyle w:val="Zkladntext3"/>
        <w:spacing w:after="0" w:line="240" w:lineRule="auto"/>
        <w:jc w:val="both"/>
        <w:rPr>
          <w:rFonts w:ascii="Arial Narrow" w:hAnsi="Arial Narrow" w:cs="Arial"/>
          <w:sz w:val="22"/>
        </w:rPr>
      </w:pPr>
    </w:p>
    <w:p w14:paraId="60471369" w14:textId="25BEB510" w:rsid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 systéme JOSEPHINE.</w:t>
      </w:r>
      <w:r w:rsidR="00474521">
        <w:rPr>
          <w:rFonts w:ascii="Arial Narrow" w:hAnsi="Arial Narrow" w:cs="Arial"/>
          <w:sz w:val="22"/>
        </w:rPr>
        <w:t xml:space="preserve"> </w:t>
      </w:r>
      <w:r w:rsidR="00474521" w:rsidRPr="00474521">
        <w:rPr>
          <w:rFonts w:ascii="Arial Narrow" w:hAnsi="Arial Narrow" w:cs="Arial"/>
          <w:sz w:val="22"/>
        </w:rPr>
        <w:t xml:space="preserve">Uchádzač predloží aj ocenenú </w:t>
      </w:r>
      <w:r w:rsidR="00474521" w:rsidRPr="0044410D">
        <w:rPr>
          <w:rFonts w:ascii="Arial Narrow" w:hAnsi="Arial Narrow" w:cs="Arial"/>
          <w:sz w:val="22"/>
        </w:rPr>
        <w:t xml:space="preserve">prílohu č. </w:t>
      </w:r>
      <w:r w:rsidR="0022085D" w:rsidRPr="0044410D">
        <w:rPr>
          <w:rFonts w:ascii="Arial Narrow" w:hAnsi="Arial Narrow" w:cs="Arial"/>
          <w:sz w:val="22"/>
        </w:rPr>
        <w:t>3</w:t>
      </w:r>
      <w:r w:rsidR="0022085D">
        <w:rPr>
          <w:rFonts w:ascii="Arial Narrow" w:hAnsi="Arial Narrow" w:cs="Arial"/>
          <w:sz w:val="22"/>
        </w:rPr>
        <w:t xml:space="preserve"> </w:t>
      </w:r>
      <w:r w:rsidR="00474521" w:rsidRPr="00474521">
        <w:rPr>
          <w:rFonts w:ascii="Arial Narrow" w:hAnsi="Arial Narrow" w:cs="Arial"/>
          <w:sz w:val="22"/>
        </w:rPr>
        <w:t>Vzor štruktúrovaného rozpočtu ceny týchto súťažných podkladov.</w:t>
      </w:r>
    </w:p>
    <w:p w14:paraId="3AA12D34" w14:textId="77F7D5FE" w:rsidR="00613560" w:rsidRPr="00613560" w:rsidRDefault="00613560" w:rsidP="0087709E">
      <w:pPr>
        <w:pStyle w:val="Odsekzoznamu"/>
        <w:spacing w:before="120" w:after="120"/>
        <w:ind w:left="141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613560">
        <w:rPr>
          <w:rFonts w:ascii="Arial Narrow" w:hAnsi="Arial Narrow" w:cs="Arial"/>
          <w:sz w:val="22"/>
        </w:rPr>
        <w:t>.</w:t>
      </w:r>
    </w:p>
    <w:p w14:paraId="6A0E1DFC" w14:textId="77777777" w:rsidR="00613560" w:rsidRPr="00474521" w:rsidRDefault="00613560" w:rsidP="00613560">
      <w:pPr>
        <w:pStyle w:val="Zkladntext3"/>
        <w:spacing w:after="0" w:line="240" w:lineRule="auto"/>
        <w:jc w:val="both"/>
        <w:rPr>
          <w:rFonts w:ascii="Arial Narrow" w:hAnsi="Arial Narrow" w:cs="Arial"/>
          <w:sz w:val="22"/>
        </w:rPr>
      </w:pPr>
    </w:p>
    <w:p w14:paraId="0E356DA7" w14:textId="4B683577" w:rsidR="00F63688" w:rsidRDefault="00DB2E80" w:rsidP="00EF0FD0">
      <w:pPr>
        <w:pStyle w:val="Odsekzoznamu"/>
        <w:numPr>
          <w:ilvl w:val="2"/>
          <w:numId w:val="33"/>
        </w:numPr>
        <w:ind w:left="1276"/>
        <w:rPr>
          <w:rFonts w:ascii="Arial Narrow" w:eastAsia="Calibri" w:hAnsi="Arial Narrow" w:cs="Arial"/>
          <w:bCs/>
          <w:sz w:val="22"/>
          <w:szCs w:val="22"/>
          <w:lang w:eastAsia="en-US"/>
        </w:rPr>
      </w:pPr>
      <w:r w:rsidRPr="00F63688">
        <w:rPr>
          <w:rFonts w:ascii="Arial Narrow" w:hAnsi="Arial Narrow" w:cs="Arial"/>
          <w:bCs/>
          <w:sz w:val="22"/>
        </w:rPr>
        <w:t>Doklady, dokumenty, informácie požadované</w:t>
      </w:r>
      <w:r w:rsidRPr="00F63688">
        <w:rPr>
          <w:rFonts w:ascii="Arial Narrow" w:hAnsi="Arial Narrow" w:cs="Arial"/>
          <w:b/>
          <w:bCs/>
          <w:sz w:val="22"/>
        </w:rPr>
        <w:t xml:space="preserve"> v </w:t>
      </w:r>
      <w:r w:rsidR="005070C0" w:rsidRPr="00F63688">
        <w:rPr>
          <w:rFonts w:ascii="Arial Narrow" w:hAnsi="Arial Narrow" w:cs="Arial"/>
          <w:b/>
          <w:bCs/>
          <w:sz w:val="22"/>
        </w:rPr>
        <w:t>príloh</w:t>
      </w:r>
      <w:r w:rsidRPr="00F63688">
        <w:rPr>
          <w:rFonts w:ascii="Arial Narrow" w:hAnsi="Arial Narrow" w:cs="Arial"/>
          <w:b/>
          <w:bCs/>
          <w:sz w:val="22"/>
        </w:rPr>
        <w:t>e</w:t>
      </w:r>
      <w:r w:rsidR="005070C0" w:rsidRPr="00F63688">
        <w:rPr>
          <w:rFonts w:ascii="Arial Narrow" w:hAnsi="Arial Narrow" w:cs="Arial"/>
          <w:b/>
          <w:bCs/>
          <w:sz w:val="22"/>
        </w:rPr>
        <w:t xml:space="preserve"> č. 1 týchto SP</w:t>
      </w:r>
      <w:bookmarkEnd w:id="24"/>
      <w:r w:rsidRPr="00F63688">
        <w:rPr>
          <w:rFonts w:ascii="Arial Narrow" w:hAnsi="Arial Narrow" w:cs="Arial"/>
          <w:b/>
          <w:bCs/>
          <w:sz w:val="22"/>
        </w:rPr>
        <w:t xml:space="preserve"> </w:t>
      </w:r>
      <w:r w:rsidRPr="00F63688">
        <w:rPr>
          <w:rFonts w:ascii="Arial Narrow" w:hAnsi="Arial Narrow" w:cs="Arial"/>
          <w:bCs/>
          <w:sz w:val="22"/>
        </w:rPr>
        <w:t>na preukázanie splnenia požiadaviek na predmet zákazky</w:t>
      </w:r>
      <w:r w:rsidR="00F63688" w:rsidRPr="00F63688">
        <w:rPr>
          <w:rFonts w:ascii="Arial Narrow" w:hAnsi="Arial Narrow" w:cs="Arial"/>
          <w:bCs/>
          <w:sz w:val="22"/>
        </w:rPr>
        <w:t xml:space="preserve"> </w:t>
      </w:r>
      <w:r w:rsidR="00F63688" w:rsidRPr="00F63688">
        <w:rPr>
          <w:rFonts w:ascii="Arial Narrow" w:eastAsia="Calibri" w:hAnsi="Arial Narrow" w:cs="Arial"/>
          <w:bCs/>
          <w:sz w:val="22"/>
          <w:szCs w:val="22"/>
          <w:lang w:eastAsia="en-US"/>
        </w:rPr>
        <w:t>- vlastný návrh plnenia vypracovaný v štruktúre podľa prílohy č. 1 týchto SP.</w:t>
      </w:r>
    </w:p>
    <w:p w14:paraId="77D7E1FB" w14:textId="30054C87" w:rsidR="00613560" w:rsidRDefault="00613560" w:rsidP="00613560">
      <w:pPr>
        <w:pStyle w:val="Odsekzoznamu"/>
        <w:ind w:left="1276"/>
        <w:rPr>
          <w:rFonts w:ascii="Arial Narrow" w:eastAsia="Calibri" w:hAnsi="Arial Narrow" w:cs="Arial"/>
          <w:bCs/>
          <w:sz w:val="22"/>
          <w:szCs w:val="22"/>
          <w:lang w:eastAsia="en-US"/>
        </w:rPr>
      </w:pPr>
    </w:p>
    <w:p w14:paraId="0E30CB72" w14:textId="77777777" w:rsidR="00613560" w:rsidRPr="00420E40" w:rsidRDefault="00613560" w:rsidP="00613560">
      <w:pPr>
        <w:spacing w:before="120" w:after="120" w:line="240" w:lineRule="auto"/>
        <w:ind w:left="1276"/>
        <w:jc w:val="both"/>
        <w:rPr>
          <w:rFonts w:ascii="Arial Narrow" w:hAnsi="Arial Narrow" w:cs="Arial"/>
          <w:sz w:val="22"/>
        </w:rPr>
      </w:pPr>
      <w:r w:rsidRPr="00420E40">
        <w:rPr>
          <w:rFonts w:ascii="Arial Narrow" w:hAnsi="Arial Narrow" w:cs="Arial"/>
          <w:sz w:val="22"/>
        </w:rPr>
        <w:t>Uchádzač je povinný spolu s vlastným návrhom plnenia predmetu zákazky predložiť v súlade s prílohou č. 1 súťažných podkladov – Opis predmetu zákazky aj:</w:t>
      </w:r>
    </w:p>
    <w:p w14:paraId="00F99681" w14:textId="226829C4" w:rsidR="00613560" w:rsidRPr="00420E40" w:rsidRDefault="00613560" w:rsidP="00613560">
      <w:pPr>
        <w:pStyle w:val="Odsekzoznamu"/>
        <w:spacing w:before="120" w:after="120"/>
        <w:ind w:left="1276"/>
        <w:jc w:val="both"/>
        <w:rPr>
          <w:rFonts w:ascii="Arial Narrow" w:hAnsi="Arial Narrow" w:cs="Arial"/>
          <w:sz w:val="22"/>
        </w:rPr>
      </w:pPr>
      <w:r>
        <w:rPr>
          <w:rFonts w:ascii="Arial Narrow" w:hAnsi="Arial Narrow" w:cs="Arial"/>
          <w:sz w:val="22"/>
        </w:rPr>
        <w:t xml:space="preserve">Pre </w:t>
      </w:r>
      <w:r w:rsidRPr="00420E40">
        <w:rPr>
          <w:rFonts w:ascii="Arial Narrow" w:hAnsi="Arial Narrow" w:cs="Arial"/>
          <w:sz w:val="22"/>
        </w:rPr>
        <w:t>časť predmetu zákazky samostatne</w:t>
      </w:r>
      <w:r>
        <w:rPr>
          <w:rFonts w:ascii="Arial Narrow" w:hAnsi="Arial Narrow" w:cs="Arial"/>
          <w:sz w:val="22"/>
        </w:rPr>
        <w:t xml:space="preserve">, </w:t>
      </w:r>
      <w:proofErr w:type="spellStart"/>
      <w:r>
        <w:rPr>
          <w:rFonts w:ascii="Arial Narrow" w:hAnsi="Arial Narrow" w:cs="Arial"/>
          <w:sz w:val="22"/>
        </w:rPr>
        <w:t>t.j</w:t>
      </w:r>
      <w:proofErr w:type="spellEnd"/>
      <w:r>
        <w:rPr>
          <w:rFonts w:ascii="Arial Narrow" w:hAnsi="Arial Narrow" w:cs="Arial"/>
          <w:sz w:val="22"/>
        </w:rPr>
        <w:t>. pre časť 1</w:t>
      </w:r>
      <w:r w:rsidR="00772A77">
        <w:rPr>
          <w:rFonts w:ascii="Arial Narrow" w:hAnsi="Arial Narrow" w:cs="Arial"/>
          <w:sz w:val="22"/>
        </w:rPr>
        <w:t>,</w:t>
      </w:r>
      <w:r>
        <w:rPr>
          <w:rFonts w:ascii="Arial Narrow" w:hAnsi="Arial Narrow" w:cs="Arial"/>
          <w:sz w:val="22"/>
        </w:rPr>
        <w:t xml:space="preserve"> </w:t>
      </w:r>
      <w:r w:rsidRPr="00420E40">
        <w:rPr>
          <w:rFonts w:ascii="Arial Narrow" w:hAnsi="Arial Narrow" w:cs="Arial"/>
          <w:sz w:val="22"/>
        </w:rPr>
        <w:t xml:space="preserve"> </w:t>
      </w:r>
      <w:r w:rsidR="00772A77">
        <w:rPr>
          <w:rFonts w:ascii="Arial Narrow" w:hAnsi="Arial Narrow" w:cs="Arial"/>
          <w:sz w:val="22"/>
        </w:rPr>
        <w:t xml:space="preserve">(položka č. 12 - server) </w:t>
      </w:r>
      <w:proofErr w:type="spellStart"/>
      <w:r w:rsidRPr="00420E40">
        <w:rPr>
          <w:rFonts w:ascii="Arial Narrow" w:hAnsi="Arial Narrow" w:cs="Arial"/>
          <w:sz w:val="22"/>
        </w:rPr>
        <w:t>printscreen</w:t>
      </w:r>
      <w:proofErr w:type="spellEnd"/>
      <w:r w:rsidRPr="00420E40">
        <w:rPr>
          <w:rFonts w:ascii="Arial Narrow" w:hAnsi="Arial Narrow" w:cs="Arial"/>
          <w:sz w:val="22"/>
        </w:rPr>
        <w:t>, ktorý bude preukazovať dosiahnutú hodnotu ponúkaného</w:t>
      </w:r>
      <w:r>
        <w:rPr>
          <w:rFonts w:ascii="Arial Narrow" w:hAnsi="Arial Narrow" w:cs="Arial"/>
          <w:sz w:val="22"/>
        </w:rPr>
        <w:t xml:space="preserve"> CPU </w:t>
      </w:r>
      <w:proofErr w:type="spellStart"/>
      <w:r w:rsidRPr="00BC555E">
        <w:rPr>
          <w:rFonts w:ascii="Arial Narrow" w:hAnsi="Arial Narrow" w:cs="Arial"/>
          <w:sz w:val="22"/>
        </w:rPr>
        <w:t>Benchmarku</w:t>
      </w:r>
      <w:proofErr w:type="spellEnd"/>
      <w:r w:rsidRPr="00BC555E">
        <w:rPr>
          <w:rFonts w:ascii="Arial Narrow" w:hAnsi="Arial Narrow" w:cs="Arial"/>
          <w:sz w:val="22"/>
        </w:rPr>
        <w:t xml:space="preserve"> CINT2017 rate (base </w:t>
      </w:r>
      <w:proofErr w:type="spellStart"/>
      <w:r w:rsidRPr="00BC555E">
        <w:rPr>
          <w:rFonts w:ascii="Arial Narrow" w:hAnsi="Arial Narrow" w:cs="Arial"/>
          <w:sz w:val="22"/>
        </w:rPr>
        <w:t>result</w:t>
      </w:r>
      <w:proofErr w:type="spellEnd"/>
      <w:r w:rsidRPr="00BC555E">
        <w:rPr>
          <w:rFonts w:ascii="Arial Narrow" w:hAnsi="Arial Narrow" w:cs="Arial"/>
          <w:sz w:val="22"/>
        </w:rPr>
        <w:t>)</w:t>
      </w:r>
      <w:r w:rsidRPr="00420E40">
        <w:rPr>
          <w:rFonts w:ascii="Arial Narrow" w:hAnsi="Arial Narrow" w:cs="Arial"/>
          <w:sz w:val="22"/>
        </w:rPr>
        <w:t xml:space="preserve">, vzhľadom k tomu, že  dosiahnutá hodnota CPU v </w:t>
      </w:r>
      <w:proofErr w:type="spellStart"/>
      <w:r w:rsidRPr="00420E40">
        <w:rPr>
          <w:rFonts w:ascii="Arial Narrow" w:hAnsi="Arial Narrow" w:cs="Arial"/>
          <w:sz w:val="22"/>
        </w:rPr>
        <w:t>benchmarku</w:t>
      </w:r>
      <w:proofErr w:type="spellEnd"/>
      <w:r w:rsidRPr="00420E40">
        <w:rPr>
          <w:rFonts w:ascii="Arial Narrow" w:hAnsi="Arial Narrow" w:cs="Arial"/>
          <w:sz w:val="22"/>
        </w:rPr>
        <w:t xml:space="preserve"> </w:t>
      </w:r>
      <w:r w:rsidRPr="00BC555E">
        <w:rPr>
          <w:rFonts w:ascii="Arial Narrow" w:hAnsi="Arial Narrow" w:cs="Arial"/>
          <w:sz w:val="22"/>
        </w:rPr>
        <w:t xml:space="preserve">CINT2017 rate (base </w:t>
      </w:r>
      <w:proofErr w:type="spellStart"/>
      <w:r w:rsidRPr="00BC555E">
        <w:rPr>
          <w:rFonts w:ascii="Arial Narrow" w:hAnsi="Arial Narrow" w:cs="Arial"/>
          <w:sz w:val="22"/>
        </w:rPr>
        <w:t>result</w:t>
      </w:r>
      <w:proofErr w:type="spellEnd"/>
      <w:r>
        <w:rPr>
          <w:rFonts w:ascii="Arial Narrow" w:hAnsi="Arial Narrow" w:cs="Arial"/>
          <w:sz w:val="22"/>
        </w:rPr>
        <w:t>)</w:t>
      </w:r>
      <w:r w:rsidRPr="00420E40">
        <w:rPr>
          <w:rFonts w:ascii="Arial Narrow" w:hAnsi="Arial Narrow" w:cs="Arial"/>
          <w:sz w:val="22"/>
        </w:rPr>
        <w:t xml:space="preserve"> je v čase premenlivá a </w:t>
      </w:r>
      <w:bookmarkStart w:id="25" w:name="_Hlk66783707"/>
      <w:r w:rsidRPr="00420E40">
        <w:rPr>
          <w:rFonts w:ascii="Arial Narrow" w:hAnsi="Arial Narrow" w:cs="Arial"/>
          <w:sz w:val="22"/>
        </w:rPr>
        <w:t>je potrebné overiť, že v čase predloženia ponuky spĺňal ponúkaný CPU minimálne požadovanú hodnotu</w:t>
      </w:r>
      <w:bookmarkEnd w:id="25"/>
      <w:r w:rsidRPr="00420E40">
        <w:rPr>
          <w:rFonts w:ascii="Arial Narrow" w:hAnsi="Arial Narrow" w:cs="Arial"/>
          <w:sz w:val="22"/>
        </w:rPr>
        <w:t>.</w:t>
      </w:r>
      <w:r>
        <w:rPr>
          <w:rFonts w:ascii="Arial Narrow" w:hAnsi="Arial Narrow" w:cs="Arial"/>
          <w:sz w:val="22"/>
        </w:rPr>
        <w:t xml:space="preserve"> </w:t>
      </w:r>
    </w:p>
    <w:p w14:paraId="12E535CE" w14:textId="16325CA5" w:rsidR="00613560" w:rsidRPr="00613560" w:rsidRDefault="00613560" w:rsidP="00613560">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0E56ABB5" w14:textId="77777777" w:rsidR="00613560" w:rsidRPr="00F63688" w:rsidRDefault="00613560" w:rsidP="00613560">
      <w:pPr>
        <w:pStyle w:val="Odsekzoznamu"/>
        <w:ind w:left="1276"/>
        <w:rPr>
          <w:rFonts w:ascii="Arial Narrow" w:eastAsia="Calibri" w:hAnsi="Arial Narrow" w:cs="Arial"/>
          <w:bCs/>
          <w:sz w:val="22"/>
          <w:szCs w:val="22"/>
          <w:lang w:eastAsia="en-US"/>
        </w:rPr>
      </w:pPr>
    </w:p>
    <w:p w14:paraId="0C4367CD" w14:textId="72E68CEA" w:rsidR="00613560" w:rsidRPr="00613560" w:rsidRDefault="00B16008" w:rsidP="00613560">
      <w:pPr>
        <w:pStyle w:val="Zkladntext3"/>
        <w:numPr>
          <w:ilvl w:val="2"/>
          <w:numId w:val="33"/>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22085D">
        <w:rPr>
          <w:rFonts w:ascii="Arial Narrow" w:hAnsi="Arial Narrow" w:cs="Arial"/>
          <w:sz w:val="22"/>
        </w:rPr>
        <w:t xml:space="preserve">5 </w:t>
      </w:r>
      <w:r>
        <w:rPr>
          <w:rFonts w:ascii="Arial Narrow" w:hAnsi="Arial Narrow" w:cs="Arial"/>
          <w:sz w:val="22"/>
        </w:rPr>
        <w:t>týchto SP</w:t>
      </w:r>
    </w:p>
    <w:p w14:paraId="22770ECD" w14:textId="4C388EA1" w:rsidR="00613560" w:rsidRDefault="00613560" w:rsidP="00613560">
      <w:pPr>
        <w:spacing w:before="120" w:after="120" w:line="240" w:lineRule="auto"/>
        <w:ind w:left="1276"/>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BB08A3">
        <w:rPr>
          <w:rFonts w:ascii="Arial Narrow" w:hAnsi="Arial Narrow" w:cs="Arial"/>
          <w:sz w:val="22"/>
        </w:rPr>
        <w:t>.</w:t>
      </w:r>
    </w:p>
    <w:p w14:paraId="31EDB57D" w14:textId="00BAFB5A" w:rsidR="005676DF" w:rsidRDefault="00CB4358" w:rsidP="00EF0FD0">
      <w:pPr>
        <w:pStyle w:val="Zkladntext3"/>
        <w:numPr>
          <w:ilvl w:val="2"/>
          <w:numId w:val="33"/>
        </w:numPr>
        <w:spacing w:after="0" w:line="240" w:lineRule="auto"/>
        <w:ind w:left="1276"/>
        <w:jc w:val="both"/>
        <w:rPr>
          <w:rFonts w:ascii="Arial Narrow" w:hAnsi="Arial Narrow" w:cs="Arial"/>
          <w:sz w:val="22"/>
        </w:rPr>
      </w:pPr>
      <w:r>
        <w:rPr>
          <w:rFonts w:ascii="Arial Narrow" w:hAnsi="Arial Narrow" w:cs="Arial"/>
          <w:b/>
          <w:sz w:val="22"/>
        </w:rPr>
        <w:t>Návrh zmluvy</w:t>
      </w:r>
      <w:r w:rsidR="00D6165B">
        <w:rPr>
          <w:rFonts w:ascii="Arial Narrow" w:hAnsi="Arial Narrow" w:cs="Arial"/>
          <w:sz w:val="22"/>
        </w:rPr>
        <w:t xml:space="preserve"> </w:t>
      </w:r>
      <w:r w:rsidR="00F63688">
        <w:rPr>
          <w:rFonts w:ascii="Arial Narrow" w:hAnsi="Arial Narrow" w:cs="Arial"/>
          <w:sz w:val="22"/>
        </w:rPr>
        <w:t>podľa</w:t>
      </w:r>
      <w:r w:rsidR="00D6165B" w:rsidRPr="00452B1C">
        <w:rPr>
          <w:rFonts w:ascii="Arial Narrow" w:hAnsi="Arial Narrow" w:cs="Arial"/>
          <w:b/>
          <w:sz w:val="22"/>
        </w:rPr>
        <w:t xml:space="preserve"> </w:t>
      </w:r>
      <w:r w:rsidR="00F63688" w:rsidRPr="00452B1C">
        <w:rPr>
          <w:rFonts w:ascii="Arial Narrow" w:hAnsi="Arial Narrow" w:cs="Arial"/>
          <w:b/>
          <w:sz w:val="22"/>
        </w:rPr>
        <w:t>príloh</w:t>
      </w:r>
      <w:r w:rsidR="00F63688">
        <w:rPr>
          <w:rFonts w:ascii="Arial Narrow" w:hAnsi="Arial Narrow" w:cs="Arial"/>
          <w:b/>
          <w:sz w:val="22"/>
        </w:rPr>
        <w:t>y</w:t>
      </w:r>
      <w:r w:rsidR="00F63688" w:rsidRPr="00452B1C">
        <w:rPr>
          <w:rFonts w:ascii="Arial Narrow" w:hAnsi="Arial Narrow" w:cs="Arial"/>
          <w:b/>
          <w:sz w:val="22"/>
        </w:rPr>
        <w:t xml:space="preserve"> </w:t>
      </w:r>
      <w:r w:rsidR="00D6165B" w:rsidRPr="00452B1C">
        <w:rPr>
          <w:rFonts w:ascii="Arial Narrow" w:hAnsi="Arial Narrow" w:cs="Arial"/>
          <w:b/>
          <w:sz w:val="22"/>
        </w:rPr>
        <w:t>č. 2</w:t>
      </w:r>
      <w:r w:rsidR="00452B1C" w:rsidRPr="00452B1C">
        <w:rPr>
          <w:rFonts w:ascii="Arial Narrow" w:hAnsi="Arial Narrow" w:cs="Arial"/>
          <w:b/>
          <w:sz w:val="22"/>
        </w:rPr>
        <w:t xml:space="preserve"> týchto SP</w:t>
      </w:r>
      <w:r w:rsidR="00D6165B">
        <w:rPr>
          <w:rFonts w:ascii="Arial Narrow" w:hAnsi="Arial Narrow" w:cs="Arial"/>
          <w:sz w:val="22"/>
        </w:rPr>
        <w:t xml:space="preserve"> </w:t>
      </w:r>
      <w:r w:rsidR="005676DF" w:rsidRPr="005676DF">
        <w:rPr>
          <w:rFonts w:ascii="Arial Narrow" w:hAnsi="Arial Narrow" w:cs="Arial"/>
          <w:sz w:val="22"/>
        </w:rPr>
        <w:t>s doplnenými identifikačnými údajmi uchádzača a podpísaný štatutárnym orgánom uchádzača.</w:t>
      </w:r>
      <w:r w:rsidR="002D1497">
        <w:rPr>
          <w:rFonts w:ascii="Arial Narrow" w:hAnsi="Arial Narrow" w:cs="Arial"/>
          <w:sz w:val="22"/>
        </w:rPr>
        <w:t xml:space="preserve">. </w:t>
      </w:r>
    </w:p>
    <w:p w14:paraId="39719458" w14:textId="117D55DB" w:rsidR="00613560" w:rsidRDefault="00613560" w:rsidP="00613560">
      <w:pPr>
        <w:spacing w:before="120" w:after="120"/>
        <w:ind w:left="1264"/>
        <w:jc w:val="both"/>
        <w:rPr>
          <w:rFonts w:ascii="Arial Narrow" w:hAnsi="Arial Narrow" w:cs="Arial"/>
          <w:sz w:val="22"/>
        </w:rPr>
      </w:pPr>
      <w:r w:rsidRPr="00613560">
        <w:rPr>
          <w:rFonts w:ascii="Arial Narrow" w:hAnsi="Arial Narrow" w:cs="Arial"/>
          <w:i/>
          <w:sz w:val="22"/>
        </w:rPr>
        <w:t>V prípade účasti uchádzača vo viacerých častiach verejného obstarávania sa predloženie požadovaného dokumentu vyžaduje samostatne pre každú časť</w:t>
      </w:r>
      <w:r w:rsidRPr="00613560">
        <w:rPr>
          <w:rFonts w:ascii="Arial Narrow" w:hAnsi="Arial Narrow" w:cs="Arial"/>
          <w:sz w:val="22"/>
        </w:rPr>
        <w:t>.</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46482B75" w14:textId="56E098A4" w:rsidR="0001771C" w:rsidRPr="00B531BC" w:rsidRDefault="00E41A57" w:rsidP="0001771C">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systému 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3A2C0E32" w:rsid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47297665" w14:textId="77777777" w:rsidR="00F4717D" w:rsidRPr="00A333E2" w:rsidRDefault="00F4717D"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77777777"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lastRenderedPageBreak/>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6"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C35656">
        <w:rPr>
          <w:rFonts w:ascii="Arial Narrow" w:hAnsi="Arial Narrow" w:cs="Arial"/>
          <w:sz w:val="22"/>
          <w:szCs w:val="22"/>
        </w:rPr>
        <w:t>systému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6"/>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7"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7"/>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8" w:name="podmienky_technicke"/>
      <w:bookmarkEnd w:id="28"/>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3887131B" w:rsidR="00065F6B" w:rsidRPr="00DF6A9C"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9"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6D675F" w:rsidRPr="00D7034C">
        <w:rPr>
          <w:rFonts w:ascii="Arial Narrow" w:hAnsi="Arial Narrow" w:cs="Arial"/>
          <w:sz w:val="22"/>
          <w:szCs w:val="22"/>
        </w:rPr>
        <w:t>systému JOSEPHINE</w:t>
      </w:r>
      <w:r w:rsidR="00445B05" w:rsidRPr="00D7034C">
        <w:rPr>
          <w:rFonts w:ascii="Arial Narrow" w:hAnsi="Arial Narrow" w:cs="Arial"/>
          <w:sz w:val="22"/>
          <w:szCs w:val="22"/>
        </w:rPr>
        <w:t>.</w:t>
      </w:r>
      <w:bookmarkEnd w:id="29"/>
      <w:r w:rsidR="00445B05" w:rsidRPr="00D7034C">
        <w:rPr>
          <w:rFonts w:ascii="Arial Narrow" w:hAnsi="Arial Narrow" w:cs="Arial"/>
          <w:sz w:val="22"/>
          <w:szCs w:val="22"/>
        </w:rPr>
        <w:t xml:space="preserve"> </w:t>
      </w:r>
      <w:r w:rsidR="006B55AA" w:rsidRPr="00D7034C">
        <w:rPr>
          <w:rFonts w:ascii="Arial Narrow" w:hAnsi="Arial Narrow" w:cs="Arial"/>
          <w:sz w:val="22"/>
          <w:szCs w:val="22"/>
        </w:rPr>
        <w:t>Uchádzač</w:t>
      </w:r>
      <w:r w:rsidRPr="00DF6A9C">
        <w:rPr>
          <w:rFonts w:ascii="Arial Narrow" w:hAnsi="Arial Narrow" w:cs="Arial"/>
          <w:sz w:val="22"/>
          <w:szCs w:val="22"/>
        </w:rPr>
        <w:t xml:space="preserve"> nemôže byť v tom istom postupe zadávania zákazky členom skupiny dodávateľov, ktorá predkladá ponuku.</w:t>
      </w:r>
      <w:r w:rsidR="00091214" w:rsidRPr="00DF6A9C">
        <w:rPr>
          <w:rFonts w:ascii="Arial Narrow" w:hAnsi="Arial Narrow" w:cs="Arial"/>
          <w:sz w:val="22"/>
          <w:szCs w:val="22"/>
        </w:rPr>
        <w:t xml:space="preserve"> Verejný obstarávateľ vylúči uchádzača, ktorý je súčasne členom skupiny dodávateľov.</w:t>
      </w:r>
    </w:p>
    <w:p w14:paraId="52832B8D" w14:textId="68E1225E"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30"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091214" w:rsidRPr="00091214">
        <w:rPr>
          <w:rFonts w:ascii="Arial Narrow" w:hAnsi="Arial Narrow"/>
          <w:sz w:val="22"/>
          <w:szCs w:val="22"/>
        </w:rPr>
        <w:t>systému JOSEPHINE</w:t>
      </w:r>
      <w:r w:rsidR="006B55AA" w:rsidRPr="00BD2194">
        <w:rPr>
          <w:rFonts w:ascii="Arial Narrow" w:hAnsi="Arial Narrow"/>
          <w:sz w:val="22"/>
          <w:szCs w:val="22"/>
        </w:rPr>
        <w:t xml:space="preserve">. </w:t>
      </w:r>
      <w:bookmarkEnd w:id="30"/>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systému JOSEPHINE umiestnenom na webovej adrese </w:t>
      </w:r>
      <w:hyperlink r:id="rId15" w:history="1">
        <w:r w:rsidR="00307AEB" w:rsidRPr="00951F56">
          <w:rPr>
            <w:rStyle w:val="Hypertextovprepojenie"/>
            <w:rFonts w:ascii="Arial Narrow" w:hAnsi="Arial Narrow"/>
            <w:sz w:val="22"/>
            <w:szCs w:val="22"/>
          </w:rPr>
          <w:t>https://josephine.proebiz.com/</w:t>
        </w:r>
      </w:hyperlink>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31"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6C14A63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nepredložil ponuku vo vyžadovanom formáte kódovania, ak je potrebný na ďalšie spracovanie</w:t>
      </w:r>
      <w:r w:rsidR="004725BB">
        <w:rPr>
          <w:rFonts w:ascii="Arial Narrow" w:hAnsi="Arial Narrow"/>
          <w:sz w:val="22"/>
        </w:rPr>
        <w:t xml:space="preserve"> </w:t>
      </w:r>
      <w:r w:rsidR="004725BB">
        <w:rPr>
          <w:rFonts w:ascii="Arial Narrow" w:hAnsi="Arial Narrow"/>
          <w:sz w:val="22"/>
        </w:rPr>
        <w:br/>
        <w:t>pri vyhodnocovaní ponúk</w:t>
      </w:r>
    </w:p>
    <w:p w14:paraId="429A04C8" w14:textId="77777777"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31"/>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32" w:name="_Hlk522982914"/>
      <w:r w:rsidR="00892D2A" w:rsidRPr="00BD2194">
        <w:rPr>
          <w:rFonts w:ascii="Arial Narrow" w:hAnsi="Arial Narrow"/>
          <w:sz w:val="22"/>
          <w:szCs w:val="22"/>
        </w:rPr>
        <w:t>v</w:t>
      </w:r>
      <w:r w:rsidR="00D3379A">
        <w:rPr>
          <w:rFonts w:ascii="Arial Narrow" w:hAnsi="Arial Narrow"/>
          <w:sz w:val="22"/>
          <w:szCs w:val="22"/>
        </w:rPr>
        <w:t> </w:t>
      </w:r>
      <w:bookmarkStart w:id="33" w:name="_Hlk522982934"/>
      <w:bookmarkEnd w:id="32"/>
      <w:r w:rsidR="00D3379A">
        <w:rPr>
          <w:rFonts w:ascii="Arial Narrow" w:hAnsi="Arial Narrow"/>
          <w:sz w:val="22"/>
          <w:szCs w:val="22"/>
        </w:rPr>
        <w:t>oznámení o vyhlásení verejného obstarávania</w:t>
      </w:r>
      <w:r w:rsidR="00C35656">
        <w:rPr>
          <w:rFonts w:ascii="Arial Narrow" w:hAnsi="Arial Narrow"/>
          <w:sz w:val="22"/>
          <w:szCs w:val="22"/>
        </w:rPr>
        <w:t>.</w:t>
      </w:r>
      <w:bookmarkEnd w:id="33"/>
    </w:p>
    <w:p w14:paraId="6A5B49A5" w14:textId="77777777"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4"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CA416A" w:rsidRPr="003C0DA5">
        <w:rPr>
          <w:rFonts w:ascii="Arial Narrow" w:hAnsi="Arial Narrow"/>
          <w:sz w:val="22"/>
          <w:szCs w:val="22"/>
        </w:rPr>
        <w:t>systému JOSEPHINE</w:t>
      </w:r>
      <w:r w:rsidR="00EB68A9" w:rsidRPr="003C0DA5">
        <w:rPr>
          <w:rFonts w:ascii="Arial Narrow" w:hAnsi="Arial Narrow"/>
          <w:sz w:val="22"/>
          <w:szCs w:val="22"/>
        </w:rPr>
        <w:t>.</w:t>
      </w:r>
    </w:p>
    <w:bookmarkEnd w:id="34"/>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05CDFD7A" w:rsidR="00065F6B" w:rsidRPr="0001771C"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w:t>
      </w:r>
      <w:r w:rsidR="005676DF" w:rsidRPr="00BD2194">
        <w:rPr>
          <w:rFonts w:ascii="Arial Narrow" w:hAnsi="Arial Narrow" w:cs="Arial"/>
          <w:sz w:val="22"/>
          <w:szCs w:val="22"/>
        </w:rPr>
        <w:t xml:space="preserve">Lehota viazanosti ponúk </w:t>
      </w:r>
      <w:r w:rsidR="005676DF">
        <w:rPr>
          <w:rFonts w:ascii="Arial Narrow" w:hAnsi="Arial Narrow" w:cs="Arial"/>
          <w:sz w:val="22"/>
          <w:szCs w:val="22"/>
        </w:rPr>
        <w:t>je určená v trvaní 12 mesiacov od uplynutia lehoty na predkladanie ponúk.</w:t>
      </w:r>
    </w:p>
    <w:p w14:paraId="4A81D7E8" w14:textId="7244CE06" w:rsidR="0001771C" w:rsidRDefault="0001771C" w:rsidP="0001771C">
      <w:pPr>
        <w:pStyle w:val="Zkladntext3"/>
        <w:spacing w:after="0" w:line="240" w:lineRule="auto"/>
        <w:jc w:val="both"/>
        <w:rPr>
          <w:rFonts w:ascii="Arial Narrow" w:hAnsi="Arial Narrow" w:cs="Arial"/>
          <w:sz w:val="22"/>
          <w:szCs w:val="22"/>
        </w:rPr>
      </w:pPr>
    </w:p>
    <w:p w14:paraId="54A0A7DA" w14:textId="325430C9" w:rsidR="0001771C" w:rsidRDefault="0001771C" w:rsidP="0001771C">
      <w:pPr>
        <w:pStyle w:val="Zkladntext3"/>
        <w:spacing w:after="0" w:line="240" w:lineRule="auto"/>
        <w:jc w:val="both"/>
        <w:rPr>
          <w:rFonts w:ascii="Arial Narrow" w:hAnsi="Arial Narrow" w:cs="Arial"/>
          <w:sz w:val="22"/>
          <w:szCs w:val="22"/>
        </w:rPr>
      </w:pPr>
    </w:p>
    <w:p w14:paraId="62E059A5" w14:textId="40F405DE" w:rsidR="0001771C" w:rsidRDefault="0001771C" w:rsidP="0001771C">
      <w:pPr>
        <w:pStyle w:val="Zkladntext3"/>
        <w:spacing w:after="0" w:line="240" w:lineRule="auto"/>
        <w:jc w:val="both"/>
        <w:rPr>
          <w:rFonts w:ascii="Arial Narrow" w:hAnsi="Arial Narrow" w:cs="Arial"/>
          <w:sz w:val="22"/>
        </w:rPr>
      </w:pPr>
    </w:p>
    <w:p w14:paraId="6C91FCE6" w14:textId="39B7ECB6" w:rsidR="00A01803" w:rsidRDefault="00A01803" w:rsidP="0001771C">
      <w:pPr>
        <w:pStyle w:val="Zkladntext3"/>
        <w:spacing w:after="0" w:line="240" w:lineRule="auto"/>
        <w:jc w:val="both"/>
        <w:rPr>
          <w:rFonts w:ascii="Arial Narrow" w:hAnsi="Arial Narrow" w:cs="Arial"/>
          <w:sz w:val="22"/>
        </w:rPr>
      </w:pPr>
    </w:p>
    <w:p w14:paraId="6000CFBE" w14:textId="767A44C0" w:rsidR="00A01803" w:rsidRDefault="00A01803" w:rsidP="0001771C">
      <w:pPr>
        <w:pStyle w:val="Zkladntext3"/>
        <w:spacing w:after="0" w:line="240" w:lineRule="auto"/>
        <w:jc w:val="both"/>
        <w:rPr>
          <w:rFonts w:ascii="Arial Narrow" w:hAnsi="Arial Narrow" w:cs="Arial"/>
          <w:sz w:val="22"/>
        </w:rPr>
      </w:pPr>
    </w:p>
    <w:p w14:paraId="4BAC7502" w14:textId="77777777" w:rsidR="00A01803" w:rsidRPr="00BD2194" w:rsidRDefault="00A01803" w:rsidP="0001771C">
      <w:pPr>
        <w:pStyle w:val="Zkladntext3"/>
        <w:spacing w:after="0" w:line="240" w:lineRule="auto"/>
        <w:jc w:val="both"/>
        <w:rPr>
          <w:rFonts w:ascii="Arial Narrow" w:hAnsi="Arial Narrow" w:cs="Arial"/>
          <w:sz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5"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6" w:name="_Hlk522983151"/>
      <w:bookmarkEnd w:id="35"/>
    </w:p>
    <w:bookmarkEnd w:id="36"/>
    <w:p w14:paraId="59142533" w14:textId="77777777" w:rsidR="00065F6B" w:rsidRPr="00BD2194" w:rsidRDefault="00065F6B" w:rsidP="003C0DA5">
      <w:pPr>
        <w:pStyle w:val="Nadpis1"/>
      </w:pPr>
      <w:r w:rsidRPr="00BD2194">
        <w:t>otváranie ponúk</w:t>
      </w:r>
    </w:p>
    <w:p w14:paraId="74E3FA4E" w14:textId="77777777"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7" w:name="_Hlk37051167"/>
      <w:bookmarkStart w:id="38"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Pr="001814FD">
        <w:rPr>
          <w:rFonts w:ascii="Arial Narrow" w:hAnsi="Arial Narrow"/>
          <w:sz w:val="22"/>
          <w:szCs w:val="22"/>
        </w:rPr>
        <w:t>systému 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7"/>
      <w:r w:rsidR="00065F6B" w:rsidRPr="00BD2194">
        <w:rPr>
          <w:rFonts w:ascii="Arial Narrow" w:hAnsi="Arial Narrow" w:cs="ITCBookmanEE"/>
          <w:sz w:val="22"/>
          <w:szCs w:val="22"/>
        </w:rPr>
        <w:t>.</w:t>
      </w:r>
      <w:bookmarkEnd w:id="38"/>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9" w:name="_Ref63763816"/>
      <w:bookmarkStart w:id="40" w:name="_Hlk534979644"/>
      <w:r w:rsidRPr="003C0DA5">
        <w:rPr>
          <w:rFonts w:ascii="Arial Narrow" w:hAnsi="Arial Narrow" w:cs="ITCBookmanEE"/>
          <w:sz w:val="22"/>
          <w:szCs w:val="22"/>
        </w:rPr>
        <w:t xml:space="preserve">Miestom „on-line“ sprístupnenia ponúk je webová adresa </w:t>
      </w:r>
      <w:hyperlink r:id="rId16"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41" w:name="_Hlk37051205"/>
      <w:r w:rsidRPr="003C0DA5">
        <w:rPr>
          <w:rFonts w:ascii="Arial Narrow" w:hAnsi="Arial Narrow" w:cs="Arial"/>
          <w:sz w:val="22"/>
          <w:szCs w:val="22"/>
        </w:rPr>
        <w:t xml:space="preserve">prostredníctvom funkcionality </w:t>
      </w:r>
      <w:r w:rsidR="00E66A74" w:rsidRPr="003C0DA5">
        <w:rPr>
          <w:rFonts w:ascii="Arial Narrow" w:hAnsi="Arial Narrow" w:cs="Arial"/>
          <w:sz w:val="22"/>
          <w:szCs w:val="22"/>
        </w:rPr>
        <w:t>systému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41"/>
      <w:r w:rsidR="00065F6B" w:rsidRPr="003C0DA5">
        <w:rPr>
          <w:rFonts w:ascii="Arial Narrow" w:hAnsi="Arial Narrow"/>
          <w:sz w:val="22"/>
          <w:szCs w:val="22"/>
        </w:rPr>
        <w:t>.</w:t>
      </w:r>
      <w:bookmarkEnd w:id="39"/>
    </w:p>
    <w:p w14:paraId="45A2160A" w14:textId="77777777"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42" w:name="_Hlk37051224"/>
      <w:bookmarkStart w:id="43" w:name="_Ref63763825"/>
      <w:bookmarkStart w:id="44" w:name="_Hlk522983640"/>
      <w:bookmarkEnd w:id="40"/>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42"/>
      <w:r w:rsidR="00BF0752" w:rsidRPr="003C0DA5">
        <w:rPr>
          <w:rFonts w:ascii="Arial Narrow" w:hAnsi="Arial Narrow" w:cs="Arial"/>
          <w:sz w:val="22"/>
          <w:szCs w:val="22"/>
        </w:rPr>
        <w:t>.</w:t>
      </w:r>
      <w:bookmarkEnd w:id="43"/>
    </w:p>
    <w:p w14:paraId="7634604F" w14:textId="77777777"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5" w:name="_Hlk37051248"/>
      <w:bookmarkEnd w:id="44"/>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5"/>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77777777" w:rsidR="00065F6B" w:rsidRPr="00BD2194" w:rsidRDefault="004C14DD" w:rsidP="003C0DA5">
      <w:pPr>
        <w:pStyle w:val="Nadpis1"/>
      </w:pPr>
      <w:r>
        <w:t>hodnotenie ponúk</w:t>
      </w:r>
      <w:r w:rsidR="003D4C8E">
        <w:t xml:space="preserve"> a splnenia podmienok účasti,</w:t>
      </w:r>
      <w:r>
        <w:t xml:space="preserve"> </w:t>
      </w:r>
      <w:r w:rsidR="002C64DD">
        <w:t xml:space="preserve"> </w:t>
      </w:r>
      <w:r w:rsidR="00065F6B" w:rsidRPr="00BD2194">
        <w:t xml:space="preserve">informácia o výsledku vyhodnocovania ponúk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7887C8D" w14:textId="7EEC97BB" w:rsidR="005676DF"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42ABD517" w:rsidR="003C0DA5" w:rsidRPr="005676DF" w:rsidRDefault="005676DF" w:rsidP="00EF0FD0">
      <w:pPr>
        <w:pStyle w:val="Zkladntext3"/>
        <w:numPr>
          <w:ilvl w:val="1"/>
          <w:numId w:val="37"/>
        </w:numPr>
        <w:spacing w:after="0" w:line="240" w:lineRule="auto"/>
        <w:ind w:left="567" w:hanging="567"/>
        <w:jc w:val="both"/>
        <w:rPr>
          <w:rFonts w:ascii="Arial Narrow" w:hAnsi="Arial Narrow"/>
          <w:sz w:val="22"/>
          <w:szCs w:val="22"/>
        </w:rPr>
      </w:pPr>
      <w:r w:rsidRPr="005676DF">
        <w:rPr>
          <w:rFonts w:ascii="Arial Narrow" w:hAnsi="Arial Narrow"/>
          <w:sz w:val="22"/>
          <w:szCs w:val="22"/>
        </w:rPr>
        <w:t>Verejný obstarávateľ rozhodol v súlade s ustanovením § 66 ods.7 druhá veta zákona, že vyhodnotenie splnenia podmienok účasti uchádzačom, ktorý sa umiestnil na prvom mieste v poradí a vyhodnotenie ponuky  uchádzača, ktorý sa umiestnil na prvom mieste v poradí z hľadiska splnenia požiadaviek na predmet zákazky sa uskutoční po vyhodnotení ponúk na základe kritérií na vyhodnotenie ponúk</w:t>
      </w:r>
      <w:r w:rsidR="00100B5E" w:rsidRPr="005676DF">
        <w:rPr>
          <w:rFonts w:ascii="Arial Narrow" w:hAnsi="Arial Narrow"/>
          <w:sz w:val="22"/>
          <w:szCs w:val="22"/>
        </w:rPr>
        <w:t>.</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6B762E6D" w:rsidR="003C0DA5" w:rsidRPr="00602AA6" w:rsidRDefault="00FF4BDD" w:rsidP="007B12A5">
      <w:pPr>
        <w:pStyle w:val="Zkladntext3"/>
        <w:numPr>
          <w:ilvl w:val="1"/>
          <w:numId w:val="38"/>
        </w:numPr>
        <w:spacing w:after="0" w:line="240" w:lineRule="auto"/>
        <w:ind w:left="567" w:hanging="567"/>
        <w:jc w:val="both"/>
        <w:rPr>
          <w:rFonts w:ascii="Arial Narrow" w:hAnsi="Arial Narrow" w:cs="Arial"/>
          <w:sz w:val="22"/>
          <w:szCs w:val="22"/>
          <w:lang w:eastAsia="sk-SK"/>
        </w:rPr>
      </w:pPr>
      <w:r w:rsidRPr="00602AA6">
        <w:rPr>
          <w:rFonts w:ascii="Arial Narrow" w:hAnsi="Arial Narrow" w:cs="Arial"/>
          <w:sz w:val="22"/>
          <w:szCs w:val="22"/>
        </w:rPr>
        <w:t>Typ Z</w:t>
      </w:r>
      <w:r w:rsidR="00065F6B" w:rsidRPr="00602AA6">
        <w:rPr>
          <w:rFonts w:ascii="Arial Narrow" w:hAnsi="Arial Narrow" w:cs="Arial"/>
          <w:sz w:val="22"/>
          <w:szCs w:val="22"/>
        </w:rPr>
        <w:t xml:space="preserve">mluvy na poskytnutie predmetu zákazky: </w:t>
      </w:r>
      <w:r w:rsidR="00B531BC">
        <w:rPr>
          <w:rFonts w:ascii="Arial Narrow" w:hAnsi="Arial Narrow" w:cs="Arial"/>
          <w:sz w:val="22"/>
          <w:szCs w:val="22"/>
        </w:rPr>
        <w:t>Kúpna zmluva</w:t>
      </w:r>
      <w:r w:rsidR="00570B74" w:rsidRPr="00602AA6">
        <w:rPr>
          <w:rFonts w:ascii="Arial Narrow" w:hAnsi="Arial Narrow" w:cs="Arial"/>
          <w:sz w:val="22"/>
          <w:szCs w:val="22"/>
        </w:rPr>
        <w:t>.</w:t>
      </w:r>
    </w:p>
    <w:p w14:paraId="3D9758C7" w14:textId="77777777"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FF4BDD" w:rsidRPr="001E2A35">
        <w:rPr>
          <w:rFonts w:ascii="Arial Narrow" w:hAnsi="Arial Narrow" w:cs="Arial"/>
          <w:sz w:val="22"/>
          <w:szCs w:val="22"/>
        </w:rPr>
        <w:t>2</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2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6"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6"/>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w:t>
      </w:r>
      <w:r w:rsidRPr="00BD2194">
        <w:rPr>
          <w:rFonts w:ascii="Arial Narrow" w:hAnsi="Arial Narrow" w:cs="Arial"/>
          <w:sz w:val="22"/>
        </w:rPr>
        <w:lastRenderedPageBreak/>
        <w:t xml:space="preserve">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527B3E2D" w14:textId="77777777" w:rsidR="003C0DA5" w:rsidRPr="00F0264C" w:rsidRDefault="005D55C9" w:rsidP="00F0264C">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Verejný obstarávateľ nesmie uzavrieť zmluvu s uchádzačom, ktorý má povinnosť zapisovať sa do registra partnerov verejného sektora</w:t>
      </w:r>
      <w:r w:rsidR="00F0264C" w:rsidRPr="00F0264C">
        <w:rPr>
          <w:rFonts w:ascii="Arial Narrow" w:hAnsi="Arial Narrow"/>
          <w:sz w:val="22"/>
          <w:szCs w:val="22"/>
        </w:rPr>
        <w:t xml:space="preserve"> podľa zákona  č. 315/2016 Z. z. o registri partnerov verejného sektora a o zmene a doplnení niektorých zákonov,</w:t>
      </w:r>
      <w:r w:rsidRPr="00F0264C">
        <w:rPr>
          <w:rFonts w:ascii="Arial Narrow" w:hAnsi="Arial Narrow"/>
          <w:sz w:val="22"/>
          <w:szCs w:val="22"/>
        </w:rPr>
        <w:t xml:space="preserve"> a nie je zapísaný v registri partnerov verejného sektora alebo ktorého subdodávatelia alebo subdodávatelia podľa osobitného predpisu, ktorí majú povinnosť zapisovať sa </w:t>
      </w:r>
      <w:r w:rsidR="008127ED" w:rsidRPr="00F0264C">
        <w:rPr>
          <w:rFonts w:ascii="Arial Narrow" w:hAnsi="Arial Narrow"/>
          <w:sz w:val="22"/>
          <w:szCs w:val="22"/>
        </w:rPr>
        <w:br/>
      </w:r>
      <w:r w:rsidRPr="00F0264C">
        <w:rPr>
          <w:rFonts w:ascii="Arial Narrow" w:hAnsi="Arial Narrow"/>
          <w:sz w:val="22"/>
          <w:szCs w:val="22"/>
        </w:rPr>
        <w:t>do registra partnerov verejného sektora a nie sú zapísaní v registri partnerov verejného sektora.</w:t>
      </w:r>
    </w:p>
    <w:p w14:paraId="5D0D2800" w14:textId="77777777"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7"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8" w:name="_Toc531356116"/>
      <w:r w:rsidRPr="00BD2194">
        <w:t>Ochrana osobných údajov</w:t>
      </w:r>
      <w:bookmarkEnd w:id="48"/>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7"/>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EE6B0E">
      <w:foot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82B62" w14:textId="77777777" w:rsidR="009322CB" w:rsidRDefault="009322CB" w:rsidP="00116B5E">
      <w:pPr>
        <w:spacing w:after="0" w:line="240" w:lineRule="auto"/>
      </w:pPr>
      <w:r>
        <w:separator/>
      </w:r>
    </w:p>
  </w:endnote>
  <w:endnote w:type="continuationSeparator" w:id="0">
    <w:p w14:paraId="292A83CF" w14:textId="77777777" w:rsidR="009322CB" w:rsidRDefault="009322CB"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altName w:val="Arial"/>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75603"/>
      <w:docPartObj>
        <w:docPartGallery w:val="Page Numbers (Bottom of Page)"/>
        <w:docPartUnique/>
      </w:docPartObj>
    </w:sdtPr>
    <w:sdtEndPr/>
    <w:sdtContent>
      <w:p w14:paraId="4D206667" w14:textId="7DD122EB" w:rsidR="00A01803" w:rsidRDefault="00A01803" w:rsidP="00A01803">
        <w:pPr>
          <w:pStyle w:val="Pta"/>
          <w:jc w:val="center"/>
        </w:pPr>
        <w:r>
          <w:fldChar w:fldCharType="begin"/>
        </w:r>
        <w:r>
          <w:instrText>PAGE   \* MERGEFORMAT</w:instrText>
        </w:r>
        <w:r>
          <w:fldChar w:fldCharType="separate"/>
        </w:r>
        <w:r w:rsidR="002B01E1" w:rsidRPr="002B01E1">
          <w:rPr>
            <w:noProof/>
            <w:lang w:val="sk-SK"/>
          </w:rPr>
          <w:t>12</w:t>
        </w:r>
        <w:r>
          <w:fldChar w:fldCharType="end"/>
        </w:r>
      </w:p>
    </w:sdtContent>
  </w:sdt>
  <w:p w14:paraId="222E260D" w14:textId="77777777" w:rsidR="00A01803" w:rsidRDefault="00A0180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77370" w14:textId="77777777" w:rsidR="009322CB" w:rsidRDefault="009322CB" w:rsidP="00116B5E">
      <w:pPr>
        <w:spacing w:after="0" w:line="240" w:lineRule="auto"/>
      </w:pPr>
      <w:r>
        <w:separator/>
      </w:r>
    </w:p>
  </w:footnote>
  <w:footnote w:type="continuationSeparator" w:id="0">
    <w:p w14:paraId="43E76995" w14:textId="77777777" w:rsidR="009322CB" w:rsidRDefault="009322CB"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15D90" w14:textId="77777777" w:rsidR="0079141B" w:rsidRPr="00E13779" w:rsidRDefault="0079141B" w:rsidP="0079141B">
    <w:pPr>
      <w:pStyle w:val="Hlavika"/>
      <w:tabs>
        <w:tab w:val="clear" w:pos="9072"/>
      </w:tabs>
      <w:rPr>
        <w:lang w:val="sk-SK"/>
      </w:rPr>
    </w:pPr>
    <w:r w:rsidRPr="00F23C71">
      <w:rPr>
        <w:bCs/>
        <w:noProof/>
        <w:sz w:val="24"/>
        <w:szCs w:val="24"/>
        <w:lang w:val="sk-SK" w:eastAsia="sk-SK"/>
      </w:rPr>
      <w:drawing>
        <wp:anchor distT="0" distB="0" distL="114300" distR="114300" simplePos="0" relativeHeight="251659264" behindDoc="1" locked="0" layoutInCell="1" allowOverlap="1" wp14:anchorId="2DED1535" wp14:editId="7CB929E5">
          <wp:simplePos x="0" y="0"/>
          <wp:positionH relativeFrom="margin">
            <wp:posOffset>-4445</wp:posOffset>
          </wp:positionH>
          <wp:positionV relativeFrom="paragraph">
            <wp:posOffset>-201930</wp:posOffset>
          </wp:positionV>
          <wp:extent cx="6153150" cy="638810"/>
          <wp:effectExtent l="0" t="0" r="0" b="8890"/>
          <wp:wrapNone/>
          <wp:docPr id="6" name="Obrázok 6"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53150" cy="638810"/>
                  </a:xfrm>
                  <a:prstGeom prst="rect">
                    <a:avLst/>
                  </a:prstGeom>
                  <a:noFill/>
                  <a:ln>
                    <a:noFill/>
                  </a:ln>
                </pic:spPr>
              </pic:pic>
            </a:graphicData>
          </a:graphic>
          <wp14:sizeRelH relativeFrom="margin">
            <wp14:pctWidth>0</wp14:pctWidth>
          </wp14:sizeRelH>
        </wp:anchor>
      </w:drawing>
    </w:r>
    <w:r>
      <w:rPr>
        <w:lang w:val="sk-SK"/>
      </w:rPr>
      <w:tab/>
    </w:r>
  </w:p>
  <w:tbl>
    <w:tblPr>
      <w:tblW w:w="4820" w:type="dxa"/>
      <w:tblInd w:w="4697" w:type="dxa"/>
      <w:tblCellMar>
        <w:right w:w="0" w:type="dxa"/>
      </w:tblCellMar>
      <w:tblLook w:val="04A0" w:firstRow="1" w:lastRow="0" w:firstColumn="1" w:lastColumn="0" w:noHBand="0" w:noVBand="1"/>
    </w:tblPr>
    <w:tblGrid>
      <w:gridCol w:w="4820"/>
    </w:tblGrid>
    <w:tr w:rsidR="0079141B" w:rsidRPr="00FF5931" w14:paraId="6D3CAC06" w14:textId="77777777" w:rsidTr="0079141B">
      <w:trPr>
        <w:trHeight w:val="267"/>
      </w:trPr>
      <w:tc>
        <w:tcPr>
          <w:tcW w:w="4820" w:type="dxa"/>
          <w:shd w:val="clear" w:color="auto" w:fill="auto"/>
        </w:tcPr>
        <w:p w14:paraId="276F2073" w14:textId="77777777" w:rsidR="0079141B" w:rsidRPr="00FF5931" w:rsidRDefault="0079141B" w:rsidP="0079141B">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79141B" w:rsidRPr="00FF5931" w14:paraId="5957DD79" w14:textId="77777777" w:rsidTr="0079141B">
      <w:trPr>
        <w:trHeight w:val="267"/>
      </w:trPr>
      <w:tc>
        <w:tcPr>
          <w:tcW w:w="4820" w:type="dxa"/>
          <w:shd w:val="clear" w:color="auto" w:fill="auto"/>
        </w:tcPr>
        <w:p w14:paraId="4BA050A0" w14:textId="77777777" w:rsidR="0079141B" w:rsidRPr="00101B80" w:rsidRDefault="0079141B" w:rsidP="0079141B">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6041DA12" w14:textId="77777777" w:rsidR="0079141B" w:rsidRPr="00FF5931" w:rsidRDefault="0079141B" w:rsidP="0079141B">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bl>
  <w:p w14:paraId="7A369C06" w14:textId="66892FF3" w:rsidR="00972C9A" w:rsidRPr="00E13779" w:rsidRDefault="00972C9A" w:rsidP="0079141B">
    <w:pPr>
      <w:pStyle w:val="Hlavika"/>
      <w:tabs>
        <w:tab w:val="clear" w:pos="9072"/>
      </w:tabs>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A7840DF"/>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1"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2"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4"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7"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2"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4" w15:restartNumberingAfterBreak="0">
    <w:nsid w:val="47F241FD"/>
    <w:multiLevelType w:val="multilevel"/>
    <w:tmpl w:val="908017E4"/>
    <w:numStyleLink w:val="Style1"/>
  </w:abstractNum>
  <w:abstractNum w:abstractNumId="25"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8"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9"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3" w15:restartNumberingAfterBreak="0">
    <w:nsid w:val="6397611D"/>
    <w:multiLevelType w:val="hybridMultilevel"/>
    <w:tmpl w:val="B478FE20"/>
    <w:lvl w:ilvl="0" w:tplc="13C2772E">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7"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AF15EF3"/>
    <w:multiLevelType w:val="hybridMultilevel"/>
    <w:tmpl w:val="97C631D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1"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5"/>
  </w:num>
  <w:num w:numId="2">
    <w:abstractNumId w:val="19"/>
  </w:num>
  <w:num w:numId="3">
    <w:abstractNumId w:val="35"/>
  </w:num>
  <w:num w:numId="4">
    <w:abstractNumId w:val="26"/>
  </w:num>
  <w:num w:numId="5">
    <w:abstractNumId w:val="42"/>
  </w:num>
  <w:num w:numId="6">
    <w:abstractNumId w:val="44"/>
  </w:num>
  <w:num w:numId="7">
    <w:abstractNumId w:val="9"/>
  </w:num>
  <w:num w:numId="8">
    <w:abstractNumId w:val="32"/>
  </w:num>
  <w:num w:numId="9">
    <w:abstractNumId w:val="39"/>
  </w:num>
  <w:num w:numId="10">
    <w:abstractNumId w:val="15"/>
  </w:num>
  <w:num w:numId="11">
    <w:abstractNumId w:val="5"/>
  </w:num>
  <w:num w:numId="12">
    <w:abstractNumId w:val="25"/>
  </w:num>
  <w:num w:numId="13">
    <w:abstractNumId w:val="10"/>
  </w:num>
  <w:num w:numId="14">
    <w:abstractNumId w:val="18"/>
  </w:num>
  <w:num w:numId="15">
    <w:abstractNumId w:val="12"/>
  </w:num>
  <w:num w:numId="16">
    <w:abstractNumId w:val="43"/>
  </w:num>
  <w:num w:numId="17">
    <w:abstractNumId w:val="28"/>
  </w:num>
  <w:num w:numId="18">
    <w:abstractNumId w:val="23"/>
  </w:num>
  <w:num w:numId="19">
    <w:abstractNumId w:val="40"/>
  </w:num>
  <w:num w:numId="20">
    <w:abstractNumId w:val="13"/>
  </w:num>
  <w:num w:numId="21">
    <w:abstractNumId w:val="46"/>
  </w:num>
  <w:num w:numId="22">
    <w:abstractNumId w:val="2"/>
  </w:num>
  <w:num w:numId="23">
    <w:abstractNumId w:val="27"/>
  </w:num>
  <w:num w:numId="24">
    <w:abstractNumId w:val="21"/>
  </w:num>
  <w:num w:numId="25">
    <w:abstractNumId w:val="4"/>
  </w:num>
  <w:num w:numId="26">
    <w:abstractNumId w:val="16"/>
  </w:num>
  <w:num w:numId="27">
    <w:abstractNumId w:val="1"/>
  </w:num>
  <w:num w:numId="28">
    <w:abstractNumId w:val="41"/>
  </w:num>
  <w:num w:numId="29">
    <w:abstractNumId w:val="34"/>
  </w:num>
  <w:num w:numId="30">
    <w:abstractNumId w:val="29"/>
  </w:num>
  <w:num w:numId="31">
    <w:abstractNumId w:val="30"/>
  </w:num>
  <w:num w:numId="32">
    <w:abstractNumId w:val="36"/>
  </w:num>
  <w:num w:numId="33">
    <w:abstractNumId w:val="0"/>
  </w:num>
  <w:num w:numId="34">
    <w:abstractNumId w:val="8"/>
  </w:num>
  <w:num w:numId="35">
    <w:abstractNumId w:val="20"/>
  </w:num>
  <w:num w:numId="36">
    <w:abstractNumId w:val="47"/>
  </w:num>
  <w:num w:numId="37">
    <w:abstractNumId w:val="37"/>
  </w:num>
  <w:num w:numId="38">
    <w:abstractNumId w:val="22"/>
  </w:num>
  <w:num w:numId="39">
    <w:abstractNumId w:val="14"/>
  </w:num>
  <w:num w:numId="40">
    <w:abstractNumId w:val="11"/>
  </w:num>
  <w:num w:numId="41">
    <w:abstractNumId w:val="31"/>
  </w:num>
  <w:num w:numId="42">
    <w:abstractNumId w:val="7"/>
  </w:num>
  <w:num w:numId="43">
    <w:abstractNumId w:val="24"/>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6"/>
  </w:num>
  <w:num w:numId="45">
    <w:abstractNumId w:val="17"/>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71C"/>
    <w:rsid w:val="00017CE8"/>
    <w:rsid w:val="00020D30"/>
    <w:rsid w:val="00020E99"/>
    <w:rsid w:val="00020F03"/>
    <w:rsid w:val="0002111B"/>
    <w:rsid w:val="0002263E"/>
    <w:rsid w:val="00027BC3"/>
    <w:rsid w:val="00030B6A"/>
    <w:rsid w:val="00031BD0"/>
    <w:rsid w:val="0003491A"/>
    <w:rsid w:val="0003585E"/>
    <w:rsid w:val="000366BD"/>
    <w:rsid w:val="00036CA9"/>
    <w:rsid w:val="00040DDE"/>
    <w:rsid w:val="00041145"/>
    <w:rsid w:val="00043683"/>
    <w:rsid w:val="00043999"/>
    <w:rsid w:val="00046F77"/>
    <w:rsid w:val="00052BCB"/>
    <w:rsid w:val="00054439"/>
    <w:rsid w:val="00055148"/>
    <w:rsid w:val="000572D3"/>
    <w:rsid w:val="00061E8C"/>
    <w:rsid w:val="00063777"/>
    <w:rsid w:val="00065F6B"/>
    <w:rsid w:val="0006738F"/>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742B"/>
    <w:rsid w:val="000901BA"/>
    <w:rsid w:val="00090C1F"/>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B7B0F"/>
    <w:rsid w:val="000C02EE"/>
    <w:rsid w:val="000C21D0"/>
    <w:rsid w:val="000C3DDB"/>
    <w:rsid w:val="000C4E9E"/>
    <w:rsid w:val="000C7344"/>
    <w:rsid w:val="000D017B"/>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B5E"/>
    <w:rsid w:val="0010208D"/>
    <w:rsid w:val="001027BA"/>
    <w:rsid w:val="00104AAE"/>
    <w:rsid w:val="0010545A"/>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17"/>
    <w:rsid w:val="0013402C"/>
    <w:rsid w:val="0013407E"/>
    <w:rsid w:val="001359EE"/>
    <w:rsid w:val="001364E8"/>
    <w:rsid w:val="00142EFE"/>
    <w:rsid w:val="00147213"/>
    <w:rsid w:val="00150B20"/>
    <w:rsid w:val="00152A38"/>
    <w:rsid w:val="00152CEE"/>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238F"/>
    <w:rsid w:val="00172F9E"/>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1F3"/>
    <w:rsid w:val="001B4E46"/>
    <w:rsid w:val="001B685F"/>
    <w:rsid w:val="001B70AA"/>
    <w:rsid w:val="001B7198"/>
    <w:rsid w:val="001C0153"/>
    <w:rsid w:val="001C02BD"/>
    <w:rsid w:val="001C124D"/>
    <w:rsid w:val="001C18B8"/>
    <w:rsid w:val="001C3382"/>
    <w:rsid w:val="001C44D3"/>
    <w:rsid w:val="001C5D72"/>
    <w:rsid w:val="001C6C09"/>
    <w:rsid w:val="001C795D"/>
    <w:rsid w:val="001D1AF3"/>
    <w:rsid w:val="001D2A10"/>
    <w:rsid w:val="001D3370"/>
    <w:rsid w:val="001D61C1"/>
    <w:rsid w:val="001E161A"/>
    <w:rsid w:val="001E1C18"/>
    <w:rsid w:val="001E26B7"/>
    <w:rsid w:val="001E2A35"/>
    <w:rsid w:val="001E2D82"/>
    <w:rsid w:val="001E4634"/>
    <w:rsid w:val="001E51EB"/>
    <w:rsid w:val="001E5E8E"/>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30529"/>
    <w:rsid w:val="00231BC3"/>
    <w:rsid w:val="00234728"/>
    <w:rsid w:val="0023573D"/>
    <w:rsid w:val="00235CE6"/>
    <w:rsid w:val="002368AF"/>
    <w:rsid w:val="00240180"/>
    <w:rsid w:val="00240B03"/>
    <w:rsid w:val="0024442F"/>
    <w:rsid w:val="00244452"/>
    <w:rsid w:val="00245C35"/>
    <w:rsid w:val="00247AB0"/>
    <w:rsid w:val="00252C98"/>
    <w:rsid w:val="002540B5"/>
    <w:rsid w:val="002541F0"/>
    <w:rsid w:val="002614AD"/>
    <w:rsid w:val="00263506"/>
    <w:rsid w:val="00265B5F"/>
    <w:rsid w:val="0026752E"/>
    <w:rsid w:val="002715AE"/>
    <w:rsid w:val="002728D6"/>
    <w:rsid w:val="0027465E"/>
    <w:rsid w:val="0027762C"/>
    <w:rsid w:val="00286F9C"/>
    <w:rsid w:val="00287F55"/>
    <w:rsid w:val="00291145"/>
    <w:rsid w:val="002924DA"/>
    <w:rsid w:val="00293985"/>
    <w:rsid w:val="0029513B"/>
    <w:rsid w:val="002A0BA6"/>
    <w:rsid w:val="002A0FDF"/>
    <w:rsid w:val="002A1ACF"/>
    <w:rsid w:val="002A4C8B"/>
    <w:rsid w:val="002B01E1"/>
    <w:rsid w:val="002B0D65"/>
    <w:rsid w:val="002B11D7"/>
    <w:rsid w:val="002B20A3"/>
    <w:rsid w:val="002B21CD"/>
    <w:rsid w:val="002B2A53"/>
    <w:rsid w:val="002B4527"/>
    <w:rsid w:val="002B6735"/>
    <w:rsid w:val="002C014D"/>
    <w:rsid w:val="002C26C4"/>
    <w:rsid w:val="002C2D3D"/>
    <w:rsid w:val="002C316D"/>
    <w:rsid w:val="002C39C5"/>
    <w:rsid w:val="002C3FD8"/>
    <w:rsid w:val="002C64DD"/>
    <w:rsid w:val="002C76BE"/>
    <w:rsid w:val="002C7F70"/>
    <w:rsid w:val="002D1497"/>
    <w:rsid w:val="002D2B6B"/>
    <w:rsid w:val="002D5D2A"/>
    <w:rsid w:val="002D707F"/>
    <w:rsid w:val="002D73D5"/>
    <w:rsid w:val="002D7492"/>
    <w:rsid w:val="002D7E9A"/>
    <w:rsid w:val="002E2914"/>
    <w:rsid w:val="002E33BB"/>
    <w:rsid w:val="002E35E0"/>
    <w:rsid w:val="002E43F3"/>
    <w:rsid w:val="002E4D90"/>
    <w:rsid w:val="002F26FB"/>
    <w:rsid w:val="002F402E"/>
    <w:rsid w:val="002F4994"/>
    <w:rsid w:val="002F4C18"/>
    <w:rsid w:val="0030083C"/>
    <w:rsid w:val="00302546"/>
    <w:rsid w:val="00304756"/>
    <w:rsid w:val="00306661"/>
    <w:rsid w:val="00307AEB"/>
    <w:rsid w:val="00307AFF"/>
    <w:rsid w:val="003109F3"/>
    <w:rsid w:val="00311632"/>
    <w:rsid w:val="00312DFF"/>
    <w:rsid w:val="00313623"/>
    <w:rsid w:val="00313F07"/>
    <w:rsid w:val="003156C0"/>
    <w:rsid w:val="00315EEA"/>
    <w:rsid w:val="003223B6"/>
    <w:rsid w:val="003246CA"/>
    <w:rsid w:val="00324E4E"/>
    <w:rsid w:val="003260E9"/>
    <w:rsid w:val="00326FAD"/>
    <w:rsid w:val="00327F56"/>
    <w:rsid w:val="003303E5"/>
    <w:rsid w:val="00330614"/>
    <w:rsid w:val="00330D03"/>
    <w:rsid w:val="00335B8D"/>
    <w:rsid w:val="0034044C"/>
    <w:rsid w:val="00340692"/>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665A0"/>
    <w:rsid w:val="003713DF"/>
    <w:rsid w:val="003719AA"/>
    <w:rsid w:val="00372315"/>
    <w:rsid w:val="00372FCB"/>
    <w:rsid w:val="00373344"/>
    <w:rsid w:val="0037448A"/>
    <w:rsid w:val="0037526A"/>
    <w:rsid w:val="00375B2A"/>
    <w:rsid w:val="00376512"/>
    <w:rsid w:val="00376A53"/>
    <w:rsid w:val="0038077B"/>
    <w:rsid w:val="0038079A"/>
    <w:rsid w:val="00382B57"/>
    <w:rsid w:val="00383BFE"/>
    <w:rsid w:val="00383FFA"/>
    <w:rsid w:val="00385475"/>
    <w:rsid w:val="003860DB"/>
    <w:rsid w:val="00386DC7"/>
    <w:rsid w:val="00390311"/>
    <w:rsid w:val="00391338"/>
    <w:rsid w:val="00392F38"/>
    <w:rsid w:val="00393910"/>
    <w:rsid w:val="00396915"/>
    <w:rsid w:val="003A0DEF"/>
    <w:rsid w:val="003A22E0"/>
    <w:rsid w:val="003A280C"/>
    <w:rsid w:val="003A3018"/>
    <w:rsid w:val="003A3EF6"/>
    <w:rsid w:val="003A4C72"/>
    <w:rsid w:val="003A6324"/>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86E"/>
    <w:rsid w:val="0044410D"/>
    <w:rsid w:val="004456C0"/>
    <w:rsid w:val="00445A04"/>
    <w:rsid w:val="00445B05"/>
    <w:rsid w:val="004465E7"/>
    <w:rsid w:val="00452B1C"/>
    <w:rsid w:val="00453BE1"/>
    <w:rsid w:val="004546CE"/>
    <w:rsid w:val="0046059A"/>
    <w:rsid w:val="00460BC6"/>
    <w:rsid w:val="00461EB2"/>
    <w:rsid w:val="00463315"/>
    <w:rsid w:val="0046445C"/>
    <w:rsid w:val="004650B2"/>
    <w:rsid w:val="00465BBE"/>
    <w:rsid w:val="00465EF4"/>
    <w:rsid w:val="0046706F"/>
    <w:rsid w:val="004701ED"/>
    <w:rsid w:val="00470528"/>
    <w:rsid w:val="00470CD7"/>
    <w:rsid w:val="00471BBD"/>
    <w:rsid w:val="004725BB"/>
    <w:rsid w:val="0047333F"/>
    <w:rsid w:val="00474521"/>
    <w:rsid w:val="0047595F"/>
    <w:rsid w:val="0048134B"/>
    <w:rsid w:val="0048146A"/>
    <w:rsid w:val="0048158E"/>
    <w:rsid w:val="004822ED"/>
    <w:rsid w:val="004843E8"/>
    <w:rsid w:val="0048784C"/>
    <w:rsid w:val="00492B45"/>
    <w:rsid w:val="00493180"/>
    <w:rsid w:val="004951D9"/>
    <w:rsid w:val="004955CE"/>
    <w:rsid w:val="00495748"/>
    <w:rsid w:val="00495A24"/>
    <w:rsid w:val="004A02D9"/>
    <w:rsid w:val="004A1545"/>
    <w:rsid w:val="004A489F"/>
    <w:rsid w:val="004A59CF"/>
    <w:rsid w:val="004B2492"/>
    <w:rsid w:val="004B2BBF"/>
    <w:rsid w:val="004B2C30"/>
    <w:rsid w:val="004B4339"/>
    <w:rsid w:val="004B491E"/>
    <w:rsid w:val="004C00F5"/>
    <w:rsid w:val="004C14DD"/>
    <w:rsid w:val="004C5EFB"/>
    <w:rsid w:val="004C7572"/>
    <w:rsid w:val="004D089A"/>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3DA3"/>
    <w:rsid w:val="00555E7F"/>
    <w:rsid w:val="00557222"/>
    <w:rsid w:val="00557BAB"/>
    <w:rsid w:val="00560F51"/>
    <w:rsid w:val="00567472"/>
    <w:rsid w:val="005676DF"/>
    <w:rsid w:val="00567F8D"/>
    <w:rsid w:val="00570B74"/>
    <w:rsid w:val="00572379"/>
    <w:rsid w:val="00572E0F"/>
    <w:rsid w:val="005740D5"/>
    <w:rsid w:val="0057460B"/>
    <w:rsid w:val="0057513D"/>
    <w:rsid w:val="005752E5"/>
    <w:rsid w:val="00575EA7"/>
    <w:rsid w:val="00576A8A"/>
    <w:rsid w:val="005779FE"/>
    <w:rsid w:val="00580B5C"/>
    <w:rsid w:val="00581ED5"/>
    <w:rsid w:val="00582029"/>
    <w:rsid w:val="005845E3"/>
    <w:rsid w:val="005848C1"/>
    <w:rsid w:val="0058519E"/>
    <w:rsid w:val="0058623B"/>
    <w:rsid w:val="00586504"/>
    <w:rsid w:val="00591063"/>
    <w:rsid w:val="00593108"/>
    <w:rsid w:val="00594132"/>
    <w:rsid w:val="00594C9F"/>
    <w:rsid w:val="0059586D"/>
    <w:rsid w:val="00595E04"/>
    <w:rsid w:val="0059658A"/>
    <w:rsid w:val="00596850"/>
    <w:rsid w:val="00597310"/>
    <w:rsid w:val="00597635"/>
    <w:rsid w:val="005A188E"/>
    <w:rsid w:val="005A30A2"/>
    <w:rsid w:val="005A3FC6"/>
    <w:rsid w:val="005A69D2"/>
    <w:rsid w:val="005A740E"/>
    <w:rsid w:val="005A7A35"/>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77F"/>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AA6"/>
    <w:rsid w:val="00602CA3"/>
    <w:rsid w:val="00602CC3"/>
    <w:rsid w:val="00605AFC"/>
    <w:rsid w:val="00605DDC"/>
    <w:rsid w:val="00613560"/>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1115"/>
    <w:rsid w:val="00643D91"/>
    <w:rsid w:val="0064531A"/>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2EC2"/>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4DE1"/>
    <w:rsid w:val="006D54D1"/>
    <w:rsid w:val="006D675F"/>
    <w:rsid w:val="006D6BFB"/>
    <w:rsid w:val="006D6FCC"/>
    <w:rsid w:val="006E2086"/>
    <w:rsid w:val="006E719B"/>
    <w:rsid w:val="006F0FF2"/>
    <w:rsid w:val="006F15DC"/>
    <w:rsid w:val="006F2C9C"/>
    <w:rsid w:val="006F4258"/>
    <w:rsid w:val="006F4FC0"/>
    <w:rsid w:val="006F53F1"/>
    <w:rsid w:val="006F5904"/>
    <w:rsid w:val="006F5D04"/>
    <w:rsid w:val="006F684F"/>
    <w:rsid w:val="006F69CF"/>
    <w:rsid w:val="00702051"/>
    <w:rsid w:val="00702C71"/>
    <w:rsid w:val="0070324D"/>
    <w:rsid w:val="00703678"/>
    <w:rsid w:val="00705B3A"/>
    <w:rsid w:val="007069A4"/>
    <w:rsid w:val="0070737E"/>
    <w:rsid w:val="007114C1"/>
    <w:rsid w:val="007131AC"/>
    <w:rsid w:val="00713266"/>
    <w:rsid w:val="007143FA"/>
    <w:rsid w:val="00715191"/>
    <w:rsid w:val="00715F97"/>
    <w:rsid w:val="007174B8"/>
    <w:rsid w:val="00717C36"/>
    <w:rsid w:val="007218D7"/>
    <w:rsid w:val="00724531"/>
    <w:rsid w:val="00725C75"/>
    <w:rsid w:val="00727131"/>
    <w:rsid w:val="00731B57"/>
    <w:rsid w:val="00732431"/>
    <w:rsid w:val="00732DC5"/>
    <w:rsid w:val="007330FB"/>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2A77"/>
    <w:rsid w:val="0077407D"/>
    <w:rsid w:val="0078176E"/>
    <w:rsid w:val="007827A1"/>
    <w:rsid w:val="00783BB8"/>
    <w:rsid w:val="00784AEE"/>
    <w:rsid w:val="0078505F"/>
    <w:rsid w:val="00786E08"/>
    <w:rsid w:val="0079141B"/>
    <w:rsid w:val="0079348A"/>
    <w:rsid w:val="0079714C"/>
    <w:rsid w:val="007A01F3"/>
    <w:rsid w:val="007A3721"/>
    <w:rsid w:val="007A5913"/>
    <w:rsid w:val="007A7D75"/>
    <w:rsid w:val="007A7F35"/>
    <w:rsid w:val="007B036B"/>
    <w:rsid w:val="007B127E"/>
    <w:rsid w:val="007B12A5"/>
    <w:rsid w:val="007B432F"/>
    <w:rsid w:val="007B75C4"/>
    <w:rsid w:val="007C1BE2"/>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52C2"/>
    <w:rsid w:val="0084583D"/>
    <w:rsid w:val="0085275C"/>
    <w:rsid w:val="00853C05"/>
    <w:rsid w:val="00854061"/>
    <w:rsid w:val="0085629F"/>
    <w:rsid w:val="0085666A"/>
    <w:rsid w:val="00861DA7"/>
    <w:rsid w:val="008629A2"/>
    <w:rsid w:val="00871E62"/>
    <w:rsid w:val="0087268A"/>
    <w:rsid w:val="00873FB3"/>
    <w:rsid w:val="00874192"/>
    <w:rsid w:val="00874276"/>
    <w:rsid w:val="00874D38"/>
    <w:rsid w:val="00875EAE"/>
    <w:rsid w:val="00876C78"/>
    <w:rsid w:val="0087709E"/>
    <w:rsid w:val="00877A4D"/>
    <w:rsid w:val="00877FE7"/>
    <w:rsid w:val="008803DC"/>
    <w:rsid w:val="008806C9"/>
    <w:rsid w:val="008817BD"/>
    <w:rsid w:val="008821E2"/>
    <w:rsid w:val="00882669"/>
    <w:rsid w:val="00882F59"/>
    <w:rsid w:val="008836AD"/>
    <w:rsid w:val="00887ABD"/>
    <w:rsid w:val="00890023"/>
    <w:rsid w:val="00891D68"/>
    <w:rsid w:val="00892D2A"/>
    <w:rsid w:val="008934F5"/>
    <w:rsid w:val="00894D4B"/>
    <w:rsid w:val="00895CBA"/>
    <w:rsid w:val="008A1C0E"/>
    <w:rsid w:val="008A1CA9"/>
    <w:rsid w:val="008A1E73"/>
    <w:rsid w:val="008A3371"/>
    <w:rsid w:val="008A3676"/>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848"/>
    <w:rsid w:val="008C7C7A"/>
    <w:rsid w:val="008D0409"/>
    <w:rsid w:val="008D06FB"/>
    <w:rsid w:val="008D0A06"/>
    <w:rsid w:val="008D1B2D"/>
    <w:rsid w:val="008D1B63"/>
    <w:rsid w:val="008D33F7"/>
    <w:rsid w:val="008D3DD1"/>
    <w:rsid w:val="008D5BDC"/>
    <w:rsid w:val="008E07CD"/>
    <w:rsid w:val="008E0C3E"/>
    <w:rsid w:val="008E4019"/>
    <w:rsid w:val="008E59C6"/>
    <w:rsid w:val="008E667D"/>
    <w:rsid w:val="008E6782"/>
    <w:rsid w:val="008F1417"/>
    <w:rsid w:val="008F16B1"/>
    <w:rsid w:val="008F4356"/>
    <w:rsid w:val="008F5E69"/>
    <w:rsid w:val="00901C4E"/>
    <w:rsid w:val="00904D7D"/>
    <w:rsid w:val="00911BFB"/>
    <w:rsid w:val="00911EEA"/>
    <w:rsid w:val="00913CAE"/>
    <w:rsid w:val="00916319"/>
    <w:rsid w:val="00920006"/>
    <w:rsid w:val="00923ACE"/>
    <w:rsid w:val="009243F6"/>
    <w:rsid w:val="00924659"/>
    <w:rsid w:val="00927045"/>
    <w:rsid w:val="00931637"/>
    <w:rsid w:val="00931CDB"/>
    <w:rsid w:val="009322CB"/>
    <w:rsid w:val="00932489"/>
    <w:rsid w:val="009325FF"/>
    <w:rsid w:val="009329D8"/>
    <w:rsid w:val="00932DB8"/>
    <w:rsid w:val="009331B9"/>
    <w:rsid w:val="00933F44"/>
    <w:rsid w:val="00935513"/>
    <w:rsid w:val="00935BC4"/>
    <w:rsid w:val="00936059"/>
    <w:rsid w:val="00936504"/>
    <w:rsid w:val="0094038F"/>
    <w:rsid w:val="009431BC"/>
    <w:rsid w:val="0094368D"/>
    <w:rsid w:val="009445E6"/>
    <w:rsid w:val="00944B16"/>
    <w:rsid w:val="00952488"/>
    <w:rsid w:val="00952E9E"/>
    <w:rsid w:val="009564EE"/>
    <w:rsid w:val="00960C08"/>
    <w:rsid w:val="00960C43"/>
    <w:rsid w:val="0096129D"/>
    <w:rsid w:val="009645FA"/>
    <w:rsid w:val="00964802"/>
    <w:rsid w:val="00964F22"/>
    <w:rsid w:val="009705E6"/>
    <w:rsid w:val="00971CF2"/>
    <w:rsid w:val="00972C9A"/>
    <w:rsid w:val="00974119"/>
    <w:rsid w:val="00976FAF"/>
    <w:rsid w:val="00984038"/>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764"/>
    <w:rsid w:val="009D6FAA"/>
    <w:rsid w:val="009D7FDF"/>
    <w:rsid w:val="009E244C"/>
    <w:rsid w:val="009E2FE5"/>
    <w:rsid w:val="009E422B"/>
    <w:rsid w:val="009E6CA2"/>
    <w:rsid w:val="009F1858"/>
    <w:rsid w:val="009F3465"/>
    <w:rsid w:val="009F4B86"/>
    <w:rsid w:val="009F5F78"/>
    <w:rsid w:val="009F6C75"/>
    <w:rsid w:val="00A01803"/>
    <w:rsid w:val="00A02AC6"/>
    <w:rsid w:val="00A0357F"/>
    <w:rsid w:val="00A03E55"/>
    <w:rsid w:val="00A03EAC"/>
    <w:rsid w:val="00A04E6E"/>
    <w:rsid w:val="00A05924"/>
    <w:rsid w:val="00A07ED8"/>
    <w:rsid w:val="00A10432"/>
    <w:rsid w:val="00A13F95"/>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651F6"/>
    <w:rsid w:val="00A710B3"/>
    <w:rsid w:val="00A721C7"/>
    <w:rsid w:val="00A7225C"/>
    <w:rsid w:val="00A7469F"/>
    <w:rsid w:val="00A7723E"/>
    <w:rsid w:val="00A77DA9"/>
    <w:rsid w:val="00A8427F"/>
    <w:rsid w:val="00A85D5F"/>
    <w:rsid w:val="00A86984"/>
    <w:rsid w:val="00A86CFA"/>
    <w:rsid w:val="00A8783A"/>
    <w:rsid w:val="00A94C09"/>
    <w:rsid w:val="00AA055E"/>
    <w:rsid w:val="00AA18B7"/>
    <w:rsid w:val="00AA22AA"/>
    <w:rsid w:val="00AA487E"/>
    <w:rsid w:val="00AA4A8C"/>
    <w:rsid w:val="00AA7C7F"/>
    <w:rsid w:val="00AA7CC5"/>
    <w:rsid w:val="00AB0E3A"/>
    <w:rsid w:val="00AB16F1"/>
    <w:rsid w:val="00AB47C5"/>
    <w:rsid w:val="00AC04AC"/>
    <w:rsid w:val="00AC1357"/>
    <w:rsid w:val="00AC15E2"/>
    <w:rsid w:val="00AC249C"/>
    <w:rsid w:val="00AC256B"/>
    <w:rsid w:val="00AC2B75"/>
    <w:rsid w:val="00AC51FB"/>
    <w:rsid w:val="00AC5E04"/>
    <w:rsid w:val="00AD0371"/>
    <w:rsid w:val="00AD2B22"/>
    <w:rsid w:val="00AD5621"/>
    <w:rsid w:val="00AD65C6"/>
    <w:rsid w:val="00AD799E"/>
    <w:rsid w:val="00AE0062"/>
    <w:rsid w:val="00AE0324"/>
    <w:rsid w:val="00AE3BEA"/>
    <w:rsid w:val="00AE40F3"/>
    <w:rsid w:val="00AE58AD"/>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47B45"/>
    <w:rsid w:val="00B50F12"/>
    <w:rsid w:val="00B512BB"/>
    <w:rsid w:val="00B512F9"/>
    <w:rsid w:val="00B51D8A"/>
    <w:rsid w:val="00B531BC"/>
    <w:rsid w:val="00B5326E"/>
    <w:rsid w:val="00B539C0"/>
    <w:rsid w:val="00B53D91"/>
    <w:rsid w:val="00B54014"/>
    <w:rsid w:val="00B55D7D"/>
    <w:rsid w:val="00B57BC6"/>
    <w:rsid w:val="00B618EC"/>
    <w:rsid w:val="00B622DA"/>
    <w:rsid w:val="00B631AA"/>
    <w:rsid w:val="00B6328E"/>
    <w:rsid w:val="00B63FFF"/>
    <w:rsid w:val="00B64D22"/>
    <w:rsid w:val="00B66F88"/>
    <w:rsid w:val="00B679B6"/>
    <w:rsid w:val="00B679EA"/>
    <w:rsid w:val="00B71526"/>
    <w:rsid w:val="00B71DC0"/>
    <w:rsid w:val="00B72F79"/>
    <w:rsid w:val="00B758B8"/>
    <w:rsid w:val="00B762DD"/>
    <w:rsid w:val="00B8074D"/>
    <w:rsid w:val="00B80E8C"/>
    <w:rsid w:val="00B81301"/>
    <w:rsid w:val="00B813EB"/>
    <w:rsid w:val="00B81909"/>
    <w:rsid w:val="00B82656"/>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B29"/>
    <w:rsid w:val="00BF3D41"/>
    <w:rsid w:val="00BF523F"/>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6B57"/>
    <w:rsid w:val="00C8704E"/>
    <w:rsid w:val="00C91AEA"/>
    <w:rsid w:val="00C92CE8"/>
    <w:rsid w:val="00C968CA"/>
    <w:rsid w:val="00CA026C"/>
    <w:rsid w:val="00CA0B37"/>
    <w:rsid w:val="00CA22C2"/>
    <w:rsid w:val="00CA2F76"/>
    <w:rsid w:val="00CA3BB4"/>
    <w:rsid w:val="00CA3DD8"/>
    <w:rsid w:val="00CA416A"/>
    <w:rsid w:val="00CA432E"/>
    <w:rsid w:val="00CA697C"/>
    <w:rsid w:val="00CA7CDD"/>
    <w:rsid w:val="00CB05D8"/>
    <w:rsid w:val="00CB0A74"/>
    <w:rsid w:val="00CB16BD"/>
    <w:rsid w:val="00CB1975"/>
    <w:rsid w:val="00CB221B"/>
    <w:rsid w:val="00CB4358"/>
    <w:rsid w:val="00CB4516"/>
    <w:rsid w:val="00CB4C7E"/>
    <w:rsid w:val="00CB6C33"/>
    <w:rsid w:val="00CC1019"/>
    <w:rsid w:val="00CC260C"/>
    <w:rsid w:val="00CC2CDB"/>
    <w:rsid w:val="00CC3EF7"/>
    <w:rsid w:val="00CC498B"/>
    <w:rsid w:val="00CC5DDF"/>
    <w:rsid w:val="00CC7F1D"/>
    <w:rsid w:val="00CD0D33"/>
    <w:rsid w:val="00CD1064"/>
    <w:rsid w:val="00CD264D"/>
    <w:rsid w:val="00CD43F1"/>
    <w:rsid w:val="00CD4BFB"/>
    <w:rsid w:val="00CD52A2"/>
    <w:rsid w:val="00CE3778"/>
    <w:rsid w:val="00CE62F1"/>
    <w:rsid w:val="00CE70E5"/>
    <w:rsid w:val="00CF250E"/>
    <w:rsid w:val="00CF5A08"/>
    <w:rsid w:val="00CF5BD0"/>
    <w:rsid w:val="00CF6310"/>
    <w:rsid w:val="00CF67D4"/>
    <w:rsid w:val="00D01259"/>
    <w:rsid w:val="00D03743"/>
    <w:rsid w:val="00D04960"/>
    <w:rsid w:val="00D06C93"/>
    <w:rsid w:val="00D06E62"/>
    <w:rsid w:val="00D10D06"/>
    <w:rsid w:val="00D1154C"/>
    <w:rsid w:val="00D16912"/>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40C2C"/>
    <w:rsid w:val="00D428A1"/>
    <w:rsid w:val="00D4298C"/>
    <w:rsid w:val="00D4789B"/>
    <w:rsid w:val="00D47E22"/>
    <w:rsid w:val="00D513A0"/>
    <w:rsid w:val="00D518A4"/>
    <w:rsid w:val="00D51A8B"/>
    <w:rsid w:val="00D520AA"/>
    <w:rsid w:val="00D522C2"/>
    <w:rsid w:val="00D52D0A"/>
    <w:rsid w:val="00D552F2"/>
    <w:rsid w:val="00D5691A"/>
    <w:rsid w:val="00D5708B"/>
    <w:rsid w:val="00D614AD"/>
    <w:rsid w:val="00D6165B"/>
    <w:rsid w:val="00D61BAB"/>
    <w:rsid w:val="00D62F84"/>
    <w:rsid w:val="00D64290"/>
    <w:rsid w:val="00D650C4"/>
    <w:rsid w:val="00D67D95"/>
    <w:rsid w:val="00D7034C"/>
    <w:rsid w:val="00D70EAD"/>
    <w:rsid w:val="00D7122B"/>
    <w:rsid w:val="00D7369C"/>
    <w:rsid w:val="00D73C78"/>
    <w:rsid w:val="00D7717F"/>
    <w:rsid w:val="00D802F3"/>
    <w:rsid w:val="00D83531"/>
    <w:rsid w:val="00D838B5"/>
    <w:rsid w:val="00D84B91"/>
    <w:rsid w:val="00D85598"/>
    <w:rsid w:val="00D87979"/>
    <w:rsid w:val="00D9242A"/>
    <w:rsid w:val="00D92486"/>
    <w:rsid w:val="00D9709A"/>
    <w:rsid w:val="00D97DAF"/>
    <w:rsid w:val="00DA5C29"/>
    <w:rsid w:val="00DB02F0"/>
    <w:rsid w:val="00DB2A13"/>
    <w:rsid w:val="00DB2A97"/>
    <w:rsid w:val="00DB2E80"/>
    <w:rsid w:val="00DB44EF"/>
    <w:rsid w:val="00DB5BFF"/>
    <w:rsid w:val="00DB5DC4"/>
    <w:rsid w:val="00DB77B8"/>
    <w:rsid w:val="00DB7CAF"/>
    <w:rsid w:val="00DC1B45"/>
    <w:rsid w:val="00DC5C13"/>
    <w:rsid w:val="00DC7256"/>
    <w:rsid w:val="00DD0C00"/>
    <w:rsid w:val="00DD2C80"/>
    <w:rsid w:val="00DD307B"/>
    <w:rsid w:val="00DD4193"/>
    <w:rsid w:val="00DD6742"/>
    <w:rsid w:val="00DD71B0"/>
    <w:rsid w:val="00DD72A4"/>
    <w:rsid w:val="00DE11B2"/>
    <w:rsid w:val="00DE137C"/>
    <w:rsid w:val="00DE178D"/>
    <w:rsid w:val="00DE2191"/>
    <w:rsid w:val="00DE3C01"/>
    <w:rsid w:val="00DE52B5"/>
    <w:rsid w:val="00DE646E"/>
    <w:rsid w:val="00DF0353"/>
    <w:rsid w:val="00DF1DF2"/>
    <w:rsid w:val="00DF3623"/>
    <w:rsid w:val="00DF5894"/>
    <w:rsid w:val="00DF6999"/>
    <w:rsid w:val="00DF6A9C"/>
    <w:rsid w:val="00E03334"/>
    <w:rsid w:val="00E063E5"/>
    <w:rsid w:val="00E07684"/>
    <w:rsid w:val="00E07F11"/>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2771A"/>
    <w:rsid w:val="00E32FC4"/>
    <w:rsid w:val="00E33C42"/>
    <w:rsid w:val="00E34CBF"/>
    <w:rsid w:val="00E35290"/>
    <w:rsid w:val="00E36012"/>
    <w:rsid w:val="00E40D39"/>
    <w:rsid w:val="00E415DC"/>
    <w:rsid w:val="00E41A57"/>
    <w:rsid w:val="00E41F42"/>
    <w:rsid w:val="00E43C6E"/>
    <w:rsid w:val="00E46057"/>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68A9"/>
    <w:rsid w:val="00EB713B"/>
    <w:rsid w:val="00EC4DDC"/>
    <w:rsid w:val="00EC74EB"/>
    <w:rsid w:val="00EC7C8B"/>
    <w:rsid w:val="00ED36F4"/>
    <w:rsid w:val="00ED6D3B"/>
    <w:rsid w:val="00EE55CA"/>
    <w:rsid w:val="00EE597B"/>
    <w:rsid w:val="00EE6B0E"/>
    <w:rsid w:val="00EF0FD0"/>
    <w:rsid w:val="00EF1498"/>
    <w:rsid w:val="00EF1A23"/>
    <w:rsid w:val="00EF3180"/>
    <w:rsid w:val="00EF3E9E"/>
    <w:rsid w:val="00EF67B0"/>
    <w:rsid w:val="00F00337"/>
    <w:rsid w:val="00F008E7"/>
    <w:rsid w:val="00F02638"/>
    <w:rsid w:val="00F0264C"/>
    <w:rsid w:val="00F0367D"/>
    <w:rsid w:val="00F0396C"/>
    <w:rsid w:val="00F051A8"/>
    <w:rsid w:val="00F074CA"/>
    <w:rsid w:val="00F108F9"/>
    <w:rsid w:val="00F12404"/>
    <w:rsid w:val="00F136E2"/>
    <w:rsid w:val="00F13FA8"/>
    <w:rsid w:val="00F218E9"/>
    <w:rsid w:val="00F232EF"/>
    <w:rsid w:val="00F23FF2"/>
    <w:rsid w:val="00F2405F"/>
    <w:rsid w:val="00F24ECA"/>
    <w:rsid w:val="00F26414"/>
    <w:rsid w:val="00F272B0"/>
    <w:rsid w:val="00F312E1"/>
    <w:rsid w:val="00F32EAD"/>
    <w:rsid w:val="00F37118"/>
    <w:rsid w:val="00F4093B"/>
    <w:rsid w:val="00F40BE2"/>
    <w:rsid w:val="00F419B8"/>
    <w:rsid w:val="00F41C91"/>
    <w:rsid w:val="00F460E9"/>
    <w:rsid w:val="00F4682E"/>
    <w:rsid w:val="00F4717D"/>
    <w:rsid w:val="00F47524"/>
    <w:rsid w:val="00F47BC0"/>
    <w:rsid w:val="00F50422"/>
    <w:rsid w:val="00F510A5"/>
    <w:rsid w:val="00F539F2"/>
    <w:rsid w:val="00F54CBA"/>
    <w:rsid w:val="00F55EC0"/>
    <w:rsid w:val="00F56361"/>
    <w:rsid w:val="00F56A14"/>
    <w:rsid w:val="00F56CDC"/>
    <w:rsid w:val="00F63688"/>
    <w:rsid w:val="00F6421C"/>
    <w:rsid w:val="00F64B5D"/>
    <w:rsid w:val="00F654C6"/>
    <w:rsid w:val="00F65CAC"/>
    <w:rsid w:val="00F65DE4"/>
    <w:rsid w:val="00F7346A"/>
    <w:rsid w:val="00F73C50"/>
    <w:rsid w:val="00F74926"/>
    <w:rsid w:val="00F769FE"/>
    <w:rsid w:val="00F773DD"/>
    <w:rsid w:val="00F8161C"/>
    <w:rsid w:val="00F832C0"/>
    <w:rsid w:val="00F8399A"/>
    <w:rsid w:val="00F83B1D"/>
    <w:rsid w:val="00F84214"/>
    <w:rsid w:val="00F91581"/>
    <w:rsid w:val="00F92421"/>
    <w:rsid w:val="00F9247E"/>
    <w:rsid w:val="00F93F17"/>
    <w:rsid w:val="00F94083"/>
    <w:rsid w:val="00F94E6B"/>
    <w:rsid w:val="00F96CB9"/>
    <w:rsid w:val="00F97496"/>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 w:type="character" w:styleId="Siln">
    <w:name w:val="Strong"/>
    <w:basedOn w:val="Predvolenpsmoodseku"/>
    <w:uiPriority w:val="22"/>
    <w:qFormat/>
    <w:rsid w:val="00BF3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244649498">
      <w:bodyDiv w:val="1"/>
      <w:marLeft w:val="0"/>
      <w:marRight w:val="0"/>
      <w:marTop w:val="0"/>
      <w:marBottom w:val="0"/>
      <w:divBdr>
        <w:top w:val="none" w:sz="0" w:space="0" w:color="auto"/>
        <w:left w:val="none" w:sz="0" w:space="0" w:color="auto"/>
        <w:bottom w:val="none" w:sz="0" w:space="0" w:color="auto"/>
        <w:right w:val="none" w:sz="0" w:space="0" w:color="auto"/>
      </w:divBdr>
    </w:div>
    <w:div w:id="365524165">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0500858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20FE4-73E8-4FF1-80F3-C4F0A8354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5015</Words>
  <Characters>28586</Characters>
  <Application>Microsoft Office Word</Application>
  <DocSecurity>0</DocSecurity>
  <Lines>238</Lines>
  <Paragraphs>67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33534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2022-02-10T16:12:00Z</dcterms:created>
  <dcterms:modified xsi:type="dcterms:W3CDTF">2022-07-01T13:09:00Z</dcterms:modified>
</cp:coreProperties>
</file>