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25D9" w14:textId="7018EFB1" w:rsidR="00566733" w:rsidRPr="0003357F" w:rsidRDefault="00BE5A12" w:rsidP="00BE5A12">
      <w:pPr>
        <w:spacing w:after="0"/>
        <w:jc w:val="center"/>
        <w:rPr>
          <w:rFonts w:ascii="Noto Sans" w:hAnsi="Noto Sans" w:cs="Noto Sans"/>
          <w:b/>
          <w:bCs/>
          <w:sz w:val="24"/>
          <w:szCs w:val="24"/>
        </w:rPr>
      </w:pPr>
      <w:r w:rsidRPr="0003357F">
        <w:rPr>
          <w:rFonts w:ascii="Noto Sans" w:hAnsi="Noto Sans" w:cs="Noto Sans"/>
          <w:b/>
          <w:bCs/>
          <w:sz w:val="24"/>
          <w:szCs w:val="24"/>
        </w:rPr>
        <w:t xml:space="preserve">Rámcová </w:t>
      </w:r>
      <w:r w:rsidR="00FB7051" w:rsidRPr="0003357F">
        <w:rPr>
          <w:rFonts w:ascii="Noto Sans" w:hAnsi="Noto Sans" w:cs="Noto Sans"/>
          <w:b/>
          <w:bCs/>
          <w:sz w:val="24"/>
          <w:szCs w:val="24"/>
        </w:rPr>
        <w:t>dohoda č. _________________</w:t>
      </w:r>
    </w:p>
    <w:p w14:paraId="1011DACC" w14:textId="63975FDC" w:rsidR="00BE5A12" w:rsidRPr="0003357F" w:rsidRDefault="00BE5A12" w:rsidP="00BE5A12">
      <w:pPr>
        <w:spacing w:after="0"/>
        <w:jc w:val="center"/>
        <w:rPr>
          <w:rFonts w:ascii="Noto Sans" w:hAnsi="Noto Sans" w:cs="Noto Sans"/>
          <w:b/>
          <w:bCs/>
        </w:rPr>
      </w:pPr>
      <w:r w:rsidRPr="0003357F">
        <w:rPr>
          <w:rFonts w:ascii="Noto Sans" w:hAnsi="Noto Sans" w:cs="Noto Sans"/>
          <w:b/>
          <w:bCs/>
        </w:rPr>
        <w:t>o zabezpečení služieb servisu motorových vozidiel</w:t>
      </w:r>
    </w:p>
    <w:p w14:paraId="36EC177A" w14:textId="42F4C56E" w:rsidR="00BC56E3" w:rsidRPr="0003357F" w:rsidRDefault="00BC56E3" w:rsidP="42274E5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1"/>
          <w:szCs w:val="21"/>
        </w:rPr>
      </w:pPr>
      <w:r w:rsidRPr="0003357F">
        <w:rPr>
          <w:rStyle w:val="normaltextrun"/>
          <w:rFonts w:ascii="Noto Sans" w:hAnsi="Noto Sans" w:cs="Noto Sans"/>
          <w:sz w:val="21"/>
          <w:szCs w:val="21"/>
        </w:rPr>
        <w:t xml:space="preserve">uzavretá podľa § 269 ods. 2 a </w:t>
      </w:r>
      <w:proofErr w:type="spellStart"/>
      <w:r w:rsidRPr="0003357F">
        <w:rPr>
          <w:rStyle w:val="spellingerror"/>
          <w:rFonts w:ascii="Noto Sans" w:hAnsi="Noto Sans" w:cs="Noto Sans"/>
          <w:sz w:val="21"/>
          <w:szCs w:val="21"/>
        </w:rPr>
        <w:t>nasl</w:t>
      </w:r>
      <w:proofErr w:type="spellEnd"/>
      <w:r w:rsidRPr="0003357F">
        <w:rPr>
          <w:rStyle w:val="normaltextrun"/>
          <w:rFonts w:ascii="Noto Sans" w:hAnsi="Noto Sans" w:cs="Noto Sans"/>
          <w:sz w:val="21"/>
          <w:szCs w:val="21"/>
        </w:rPr>
        <w:t>. zákona č. 531/1991 Zb.</w:t>
      </w:r>
      <w:r w:rsidRPr="0003357F">
        <w:rPr>
          <w:rStyle w:val="eop"/>
          <w:rFonts w:ascii="Noto Sans" w:hAnsi="Noto Sans" w:cs="Noto Sans"/>
          <w:sz w:val="21"/>
          <w:szCs w:val="21"/>
        </w:rPr>
        <w:t> </w:t>
      </w:r>
      <w:r w:rsidRPr="0003357F">
        <w:rPr>
          <w:rStyle w:val="normaltextrun"/>
          <w:rFonts w:ascii="Noto Sans" w:hAnsi="Noto Sans" w:cs="Noto Sans"/>
          <w:sz w:val="21"/>
          <w:szCs w:val="21"/>
        </w:rPr>
        <w:t xml:space="preserve"> Obchodný zákonník</w:t>
      </w:r>
    </w:p>
    <w:p w14:paraId="1A4D7598" w14:textId="77777777" w:rsidR="00BC56E3" w:rsidRPr="0003357F" w:rsidRDefault="00BC56E3" w:rsidP="00BC56E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1"/>
          <w:szCs w:val="21"/>
        </w:rPr>
      </w:pPr>
      <w:r w:rsidRPr="0003357F">
        <w:rPr>
          <w:rStyle w:val="normaltextrun"/>
          <w:rFonts w:ascii="Noto Sans" w:hAnsi="Noto Sans" w:cs="Noto Sans"/>
          <w:sz w:val="21"/>
          <w:szCs w:val="21"/>
        </w:rPr>
        <w:t>v spojení s § 83 zákona č. 343/2015 Z. z. o verejnom obstarávaní a o zmene a doplnení niektorých zákonov v znení neskorších predpisov</w:t>
      </w:r>
      <w:r w:rsidRPr="0003357F">
        <w:rPr>
          <w:rStyle w:val="eop"/>
          <w:rFonts w:ascii="Noto Sans" w:hAnsi="Noto Sans" w:cs="Noto Sans"/>
          <w:sz w:val="21"/>
          <w:szCs w:val="21"/>
        </w:rPr>
        <w:t> </w:t>
      </w:r>
    </w:p>
    <w:p w14:paraId="41455FC7" w14:textId="45474AD4" w:rsidR="00BE5A12" w:rsidRPr="0003357F" w:rsidRDefault="00BC56E3" w:rsidP="00BE5A12">
      <w:pPr>
        <w:spacing w:after="0"/>
        <w:jc w:val="center"/>
        <w:rPr>
          <w:rFonts w:ascii="Noto Sans" w:hAnsi="Noto Sans" w:cs="Noto Sans"/>
          <w:b/>
          <w:bCs/>
          <w:sz w:val="21"/>
          <w:szCs w:val="21"/>
        </w:rPr>
      </w:pPr>
      <w:r w:rsidRPr="0003357F">
        <w:rPr>
          <w:rFonts w:ascii="Noto Sans" w:hAnsi="Noto Sans" w:cs="Noto Sans"/>
          <w:b/>
          <w:bCs/>
          <w:sz w:val="21"/>
          <w:szCs w:val="21"/>
        </w:rPr>
        <w:t>(ďalej len „</w:t>
      </w:r>
      <w:r w:rsidR="00B007D3" w:rsidRPr="0003357F">
        <w:rPr>
          <w:rFonts w:ascii="Noto Sans" w:hAnsi="Noto Sans" w:cs="Noto Sans"/>
          <w:b/>
          <w:bCs/>
          <w:sz w:val="21"/>
          <w:szCs w:val="21"/>
        </w:rPr>
        <w:t>R</w:t>
      </w:r>
      <w:r w:rsidRPr="0003357F">
        <w:rPr>
          <w:rFonts w:ascii="Noto Sans" w:hAnsi="Noto Sans" w:cs="Noto Sans"/>
          <w:b/>
          <w:bCs/>
          <w:sz w:val="21"/>
          <w:szCs w:val="21"/>
        </w:rPr>
        <w:t xml:space="preserve">ámcová </w:t>
      </w:r>
      <w:r w:rsidR="0026777C" w:rsidRPr="0003357F">
        <w:rPr>
          <w:rFonts w:ascii="Noto Sans" w:hAnsi="Noto Sans" w:cs="Noto Sans"/>
          <w:b/>
          <w:bCs/>
          <w:sz w:val="21"/>
          <w:szCs w:val="21"/>
        </w:rPr>
        <w:t>dohoda</w:t>
      </w:r>
      <w:r w:rsidRPr="0003357F">
        <w:rPr>
          <w:rFonts w:ascii="Noto Sans" w:hAnsi="Noto Sans" w:cs="Noto Sans"/>
          <w:b/>
          <w:bCs/>
          <w:sz w:val="21"/>
          <w:szCs w:val="21"/>
        </w:rPr>
        <w:t>“)</w:t>
      </w:r>
    </w:p>
    <w:p w14:paraId="450CA78C" w14:textId="15AB97F0" w:rsidR="00FE74C6" w:rsidRPr="0003357F" w:rsidRDefault="00FE74C6" w:rsidP="42274E59">
      <w:pPr>
        <w:spacing w:after="0"/>
        <w:jc w:val="center"/>
        <w:rPr>
          <w:rFonts w:ascii="Noto Sans" w:hAnsi="Noto Sans" w:cs="Noto Sans"/>
          <w:b/>
          <w:bCs/>
          <w:sz w:val="21"/>
          <w:szCs w:val="21"/>
        </w:rPr>
      </w:pPr>
    </w:p>
    <w:p w14:paraId="05C88D80" w14:textId="77777777" w:rsidR="00FE74C6" w:rsidRPr="0003357F" w:rsidRDefault="00FE74C6" w:rsidP="00FE74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1"/>
          <w:szCs w:val="21"/>
        </w:rPr>
      </w:pPr>
      <w:r w:rsidRPr="0003357F">
        <w:rPr>
          <w:rStyle w:val="normaltextrun"/>
          <w:rFonts w:ascii="Noto Sans" w:hAnsi="Noto Sans" w:cs="Noto Sans"/>
          <w:b/>
          <w:bCs/>
          <w:sz w:val="21"/>
          <w:szCs w:val="21"/>
        </w:rPr>
        <w:t>Čl. I</w:t>
      </w:r>
      <w:r w:rsidRPr="0003357F">
        <w:rPr>
          <w:rStyle w:val="eop"/>
          <w:rFonts w:ascii="Noto Sans" w:hAnsi="Noto Sans" w:cs="Noto Sans"/>
          <w:sz w:val="21"/>
          <w:szCs w:val="21"/>
        </w:rPr>
        <w:t> </w:t>
      </w:r>
    </w:p>
    <w:p w14:paraId="09730658" w14:textId="73DADA24" w:rsidR="00FE74C6" w:rsidRPr="0003357F" w:rsidRDefault="0026777C" w:rsidP="00FE74C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Noto Sans" w:hAnsi="Noto Sans" w:cs="Noto Sans"/>
          <w:b/>
          <w:bCs/>
          <w:sz w:val="21"/>
          <w:szCs w:val="21"/>
        </w:rPr>
      </w:pPr>
      <w:r w:rsidRPr="0003357F">
        <w:rPr>
          <w:rStyle w:val="normaltextrun"/>
          <w:rFonts w:ascii="Noto Sans" w:hAnsi="Noto Sans" w:cs="Noto Sans"/>
          <w:b/>
          <w:bCs/>
          <w:sz w:val="21"/>
          <w:szCs w:val="21"/>
        </w:rPr>
        <w:t>Účastníci dohody</w:t>
      </w:r>
    </w:p>
    <w:p w14:paraId="1E33FA39" w14:textId="77777777" w:rsidR="00FE74C6" w:rsidRPr="0003357F" w:rsidRDefault="00FE74C6" w:rsidP="00FE74C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Noto Sans" w:hAnsi="Noto Sans" w:cs="Noto Sans"/>
          <w:b/>
          <w:bCs/>
          <w:sz w:val="21"/>
          <w:szCs w:val="21"/>
        </w:rPr>
      </w:pPr>
    </w:p>
    <w:p w14:paraId="2928B69D" w14:textId="77777777" w:rsidR="00FE74C6" w:rsidRPr="0003357F" w:rsidRDefault="00FE74C6" w:rsidP="00FE74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03357F">
        <w:rPr>
          <w:rStyle w:val="normaltextrun"/>
          <w:rFonts w:ascii="Noto Sans" w:hAnsi="Noto Sans" w:cs="Noto Sans"/>
          <w:sz w:val="21"/>
          <w:szCs w:val="21"/>
        </w:rPr>
        <w:t>Obchodné meno: </w:t>
      </w:r>
      <w:r w:rsidRPr="0003357F">
        <w:rPr>
          <w:rStyle w:val="eop"/>
          <w:rFonts w:ascii="Noto Sans" w:hAnsi="Noto Sans" w:cs="Noto Sans"/>
          <w:sz w:val="21"/>
          <w:szCs w:val="21"/>
        </w:rPr>
        <w:t> </w:t>
      </w:r>
    </w:p>
    <w:p w14:paraId="19F2792F" w14:textId="77777777" w:rsidR="00FE74C6" w:rsidRPr="0003357F" w:rsidRDefault="00FE74C6" w:rsidP="00FE74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03357F">
        <w:rPr>
          <w:rStyle w:val="normaltextrun"/>
          <w:rFonts w:ascii="Noto Sans" w:hAnsi="Noto Sans" w:cs="Noto Sans"/>
          <w:sz w:val="21"/>
          <w:szCs w:val="21"/>
        </w:rPr>
        <w:t>Sídlo:</w:t>
      </w:r>
      <w:r w:rsidRPr="0003357F">
        <w:rPr>
          <w:rStyle w:val="eop"/>
          <w:rFonts w:ascii="Noto Sans" w:hAnsi="Noto Sans" w:cs="Noto Sans"/>
          <w:sz w:val="21"/>
          <w:szCs w:val="21"/>
        </w:rPr>
        <w:t> </w:t>
      </w:r>
    </w:p>
    <w:p w14:paraId="061FB2E1" w14:textId="77777777" w:rsidR="00FE74C6" w:rsidRPr="0003357F" w:rsidRDefault="00FE74C6" w:rsidP="00FE74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03357F">
        <w:rPr>
          <w:rStyle w:val="normaltextrun"/>
          <w:rFonts w:ascii="Noto Sans" w:hAnsi="Noto Sans" w:cs="Noto Sans"/>
          <w:sz w:val="21"/>
          <w:szCs w:val="21"/>
        </w:rPr>
        <w:t>V mene ktorého koná:</w:t>
      </w:r>
      <w:r w:rsidRPr="0003357F">
        <w:rPr>
          <w:rStyle w:val="eop"/>
          <w:rFonts w:ascii="Noto Sans" w:hAnsi="Noto Sans" w:cs="Noto Sans"/>
          <w:sz w:val="21"/>
          <w:szCs w:val="21"/>
        </w:rPr>
        <w:t> </w:t>
      </w:r>
    </w:p>
    <w:p w14:paraId="091E1B10" w14:textId="77777777" w:rsidR="00FE74C6" w:rsidRPr="0003357F" w:rsidRDefault="00FE74C6" w:rsidP="00FE74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03357F">
        <w:rPr>
          <w:rStyle w:val="normaltextrun"/>
          <w:rFonts w:ascii="Noto Sans" w:hAnsi="Noto Sans" w:cs="Noto Sans"/>
          <w:sz w:val="21"/>
          <w:szCs w:val="21"/>
        </w:rPr>
        <w:t>IČO:</w:t>
      </w:r>
      <w:r w:rsidRPr="0003357F">
        <w:rPr>
          <w:rStyle w:val="eop"/>
          <w:rFonts w:ascii="Noto Sans" w:hAnsi="Noto Sans" w:cs="Noto Sans"/>
          <w:sz w:val="21"/>
          <w:szCs w:val="21"/>
        </w:rPr>
        <w:t> </w:t>
      </w:r>
    </w:p>
    <w:p w14:paraId="6300E690" w14:textId="77777777" w:rsidR="00FE74C6" w:rsidRPr="0003357F" w:rsidRDefault="00FE74C6" w:rsidP="00FE74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03357F">
        <w:rPr>
          <w:rStyle w:val="normaltextrun"/>
          <w:rFonts w:ascii="Noto Sans" w:hAnsi="Noto Sans" w:cs="Noto Sans"/>
          <w:sz w:val="21"/>
          <w:szCs w:val="21"/>
        </w:rPr>
        <w:t>DIČ:</w:t>
      </w:r>
      <w:r w:rsidRPr="0003357F">
        <w:rPr>
          <w:rStyle w:val="eop"/>
          <w:rFonts w:ascii="Noto Sans" w:hAnsi="Noto Sans" w:cs="Noto Sans"/>
          <w:sz w:val="21"/>
          <w:szCs w:val="21"/>
        </w:rPr>
        <w:t> </w:t>
      </w:r>
    </w:p>
    <w:p w14:paraId="349A1388" w14:textId="77777777" w:rsidR="00FE74C6" w:rsidRPr="0003357F" w:rsidRDefault="00FE74C6" w:rsidP="00FE74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03357F">
        <w:rPr>
          <w:rStyle w:val="normaltextrun"/>
          <w:rFonts w:ascii="Noto Sans" w:hAnsi="Noto Sans" w:cs="Noto Sans"/>
          <w:sz w:val="21"/>
          <w:szCs w:val="21"/>
        </w:rPr>
        <w:t>IČ DPH:</w:t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normaltextrun"/>
          <w:rFonts w:ascii="Noto Sans" w:hAnsi="Noto Sans" w:cs="Noto Sans"/>
          <w:sz w:val="21"/>
          <w:szCs w:val="21"/>
        </w:rPr>
        <w:t> </w:t>
      </w:r>
      <w:r w:rsidRPr="0003357F">
        <w:rPr>
          <w:rStyle w:val="eop"/>
          <w:rFonts w:ascii="Noto Sans" w:hAnsi="Noto Sans" w:cs="Noto Sans"/>
          <w:sz w:val="21"/>
          <w:szCs w:val="21"/>
        </w:rPr>
        <w:t> </w:t>
      </w:r>
    </w:p>
    <w:p w14:paraId="15EC0D7E" w14:textId="77777777" w:rsidR="00FE74C6" w:rsidRPr="0003357F" w:rsidRDefault="00FE74C6" w:rsidP="00FE74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03357F">
        <w:rPr>
          <w:rStyle w:val="normaltextrun"/>
          <w:rFonts w:ascii="Noto Sans" w:hAnsi="Noto Sans" w:cs="Noto Sans"/>
          <w:sz w:val="21"/>
          <w:szCs w:val="21"/>
        </w:rPr>
        <w:t>Bankové spojenie:</w:t>
      </w:r>
      <w:r w:rsidRPr="0003357F">
        <w:rPr>
          <w:rStyle w:val="eop"/>
          <w:rFonts w:ascii="Noto Sans" w:hAnsi="Noto Sans" w:cs="Noto Sans"/>
          <w:sz w:val="21"/>
          <w:szCs w:val="21"/>
        </w:rPr>
        <w:t> </w:t>
      </w:r>
    </w:p>
    <w:p w14:paraId="1BCE6062" w14:textId="77777777" w:rsidR="00FE74C6" w:rsidRPr="0003357F" w:rsidRDefault="00FE74C6" w:rsidP="00FE74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03357F">
        <w:rPr>
          <w:rStyle w:val="normaltextrun"/>
          <w:rFonts w:ascii="Noto Sans" w:hAnsi="Noto Sans" w:cs="Noto Sans"/>
          <w:sz w:val="21"/>
          <w:szCs w:val="21"/>
        </w:rPr>
        <w:t>IBAN:</w:t>
      </w:r>
      <w:r w:rsidRPr="0003357F">
        <w:rPr>
          <w:rStyle w:val="eop"/>
          <w:rFonts w:ascii="Noto Sans" w:hAnsi="Noto Sans" w:cs="Noto Sans"/>
          <w:sz w:val="21"/>
          <w:szCs w:val="21"/>
        </w:rPr>
        <w:t> </w:t>
      </w:r>
    </w:p>
    <w:p w14:paraId="57545FA0" w14:textId="77777777" w:rsidR="00FE74C6" w:rsidRPr="0003357F" w:rsidRDefault="00FE74C6" w:rsidP="00FE74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03357F">
        <w:rPr>
          <w:rStyle w:val="normaltextrun"/>
          <w:rFonts w:ascii="Noto Sans" w:hAnsi="Noto Sans" w:cs="Noto Sans"/>
          <w:sz w:val="21"/>
          <w:szCs w:val="21"/>
        </w:rPr>
        <w:t>Zapísaný:</w:t>
      </w:r>
      <w:r w:rsidRPr="0003357F">
        <w:rPr>
          <w:rStyle w:val="eop"/>
          <w:rFonts w:ascii="Noto Sans" w:hAnsi="Noto Sans" w:cs="Noto Sans"/>
          <w:sz w:val="21"/>
          <w:szCs w:val="21"/>
        </w:rPr>
        <w:t> </w:t>
      </w:r>
    </w:p>
    <w:p w14:paraId="5AE556AA" w14:textId="77777777" w:rsidR="00FE74C6" w:rsidRPr="0003357F" w:rsidRDefault="00FE74C6" w:rsidP="00FE74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03357F">
        <w:rPr>
          <w:rStyle w:val="normaltextrun"/>
          <w:rFonts w:ascii="Noto Sans" w:hAnsi="Noto Sans" w:cs="Noto Sans"/>
          <w:sz w:val="21"/>
          <w:szCs w:val="21"/>
        </w:rPr>
        <w:t>E-mail:</w:t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eop"/>
          <w:rFonts w:ascii="Calibri" w:hAnsi="Calibri" w:cs="Calibri"/>
          <w:sz w:val="21"/>
          <w:szCs w:val="21"/>
        </w:rPr>
        <w:t> </w:t>
      </w:r>
    </w:p>
    <w:p w14:paraId="2B3A93EC" w14:textId="77777777" w:rsidR="00FE74C6" w:rsidRPr="0003357F" w:rsidRDefault="00FE74C6" w:rsidP="00FE74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03357F">
        <w:rPr>
          <w:rStyle w:val="normaltextrun"/>
          <w:rFonts w:ascii="Noto Sans" w:hAnsi="Noto Sans" w:cs="Noto Sans"/>
          <w:sz w:val="21"/>
          <w:szCs w:val="21"/>
        </w:rPr>
        <w:t>Kontaktná osoba:</w:t>
      </w:r>
      <w:r w:rsidRPr="0003357F">
        <w:rPr>
          <w:rStyle w:val="eop"/>
          <w:rFonts w:ascii="Noto Sans" w:hAnsi="Noto Sans" w:cs="Noto Sans"/>
          <w:sz w:val="21"/>
          <w:szCs w:val="21"/>
        </w:rPr>
        <w:t> </w:t>
      </w:r>
    </w:p>
    <w:p w14:paraId="285489F7" w14:textId="77777777" w:rsidR="00FE74C6" w:rsidRPr="0003357F" w:rsidRDefault="00FE74C6" w:rsidP="00FE74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Noto Sans" w:hAnsi="Noto Sans" w:cs="Noto Sans"/>
          <w:sz w:val="21"/>
          <w:szCs w:val="21"/>
        </w:rPr>
      </w:pPr>
    </w:p>
    <w:p w14:paraId="79E90A7D" w14:textId="3E9FED5F" w:rsidR="00FE74C6" w:rsidRPr="0003357F" w:rsidRDefault="00FE74C6" w:rsidP="42274E5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Noto Sans" w:hAnsi="Noto Sans" w:cs="Noto Sans"/>
          <w:sz w:val="21"/>
          <w:szCs w:val="21"/>
        </w:rPr>
      </w:pPr>
      <w:r w:rsidRPr="0003357F">
        <w:rPr>
          <w:rStyle w:val="eop"/>
          <w:rFonts w:ascii="Noto Sans" w:hAnsi="Noto Sans" w:cs="Noto Sans"/>
          <w:sz w:val="21"/>
          <w:szCs w:val="21"/>
        </w:rPr>
        <w:t xml:space="preserve">(ďalej len </w:t>
      </w:r>
      <w:r w:rsidRPr="0003357F">
        <w:rPr>
          <w:rStyle w:val="eop"/>
          <w:rFonts w:ascii="Noto Sans" w:hAnsi="Noto Sans" w:cs="Noto Sans"/>
          <w:b/>
          <w:bCs/>
          <w:sz w:val="21"/>
          <w:szCs w:val="21"/>
        </w:rPr>
        <w:t>„</w:t>
      </w:r>
      <w:r w:rsidR="00C67906" w:rsidRPr="0003357F">
        <w:rPr>
          <w:rStyle w:val="eop"/>
          <w:rFonts w:ascii="Noto Sans" w:hAnsi="Noto Sans" w:cs="Noto Sans"/>
          <w:b/>
          <w:bCs/>
          <w:sz w:val="21"/>
          <w:szCs w:val="21"/>
        </w:rPr>
        <w:t>Poskyto</w:t>
      </w:r>
      <w:r w:rsidRPr="0003357F">
        <w:rPr>
          <w:rStyle w:val="eop"/>
          <w:rFonts w:ascii="Noto Sans" w:hAnsi="Noto Sans" w:cs="Noto Sans"/>
          <w:b/>
          <w:bCs/>
          <w:sz w:val="21"/>
          <w:szCs w:val="21"/>
        </w:rPr>
        <w:t>vateľ“</w:t>
      </w:r>
      <w:r w:rsidRPr="0003357F">
        <w:rPr>
          <w:rStyle w:val="eop"/>
          <w:rFonts w:ascii="Noto Sans" w:hAnsi="Noto Sans" w:cs="Noto Sans"/>
          <w:sz w:val="21"/>
          <w:szCs w:val="21"/>
        </w:rPr>
        <w:t>)</w:t>
      </w:r>
    </w:p>
    <w:p w14:paraId="2F201DE3" w14:textId="7E276700" w:rsidR="00FE74C6" w:rsidRPr="0003357F" w:rsidRDefault="00FE74C6" w:rsidP="00FE74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Noto Sans" w:hAnsi="Noto Sans" w:cs="Noto Sans"/>
          <w:sz w:val="21"/>
          <w:szCs w:val="21"/>
        </w:rPr>
      </w:pPr>
    </w:p>
    <w:p w14:paraId="48A76D86" w14:textId="55C5AF0E" w:rsidR="00FE74C6" w:rsidRPr="0003357F" w:rsidRDefault="00FE74C6" w:rsidP="00FE74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Noto Sans" w:hAnsi="Noto Sans" w:cs="Noto Sans"/>
          <w:sz w:val="21"/>
          <w:szCs w:val="21"/>
        </w:rPr>
      </w:pPr>
      <w:r w:rsidRPr="0003357F">
        <w:rPr>
          <w:rStyle w:val="eop"/>
          <w:rFonts w:ascii="Noto Sans" w:hAnsi="Noto Sans" w:cs="Noto Sans"/>
          <w:sz w:val="21"/>
          <w:szCs w:val="21"/>
        </w:rPr>
        <w:t>a</w:t>
      </w:r>
    </w:p>
    <w:p w14:paraId="1BD97DAF" w14:textId="01B77500" w:rsidR="00FE74C6" w:rsidRPr="0003357F" w:rsidRDefault="00FE74C6" w:rsidP="00FE74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Noto Sans" w:hAnsi="Noto Sans" w:cs="Noto Sans"/>
          <w:sz w:val="21"/>
          <w:szCs w:val="21"/>
        </w:rPr>
      </w:pPr>
    </w:p>
    <w:p w14:paraId="7A64A8F1" w14:textId="77777777" w:rsidR="00FE74C6" w:rsidRPr="0003357F" w:rsidRDefault="00FE74C6" w:rsidP="00FE74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03357F">
        <w:rPr>
          <w:rStyle w:val="normaltextrun"/>
          <w:rFonts w:ascii="Noto Sans" w:hAnsi="Noto Sans" w:cs="Noto Sans"/>
          <w:sz w:val="21"/>
          <w:szCs w:val="21"/>
        </w:rPr>
        <w:t>Obchodné meno:</w:t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normaltextrun"/>
          <w:rFonts w:ascii="Noto Sans" w:hAnsi="Noto Sans" w:cs="Noto Sans"/>
          <w:b/>
          <w:bCs/>
          <w:sz w:val="21"/>
          <w:szCs w:val="21"/>
        </w:rPr>
        <w:t>Bytový podnik mesta Košice, s.r.o.</w:t>
      </w:r>
      <w:r w:rsidRPr="0003357F">
        <w:rPr>
          <w:rStyle w:val="normaltextrun"/>
          <w:rFonts w:ascii="Noto Sans" w:hAnsi="Noto Sans" w:cs="Noto Sans"/>
          <w:sz w:val="21"/>
          <w:szCs w:val="21"/>
        </w:rPr>
        <w:t> </w:t>
      </w:r>
      <w:r w:rsidRPr="0003357F">
        <w:rPr>
          <w:rStyle w:val="eop"/>
          <w:rFonts w:ascii="Noto Sans" w:hAnsi="Noto Sans" w:cs="Noto Sans"/>
          <w:sz w:val="21"/>
          <w:szCs w:val="21"/>
        </w:rPr>
        <w:t> </w:t>
      </w:r>
    </w:p>
    <w:p w14:paraId="02B21473" w14:textId="77777777" w:rsidR="00FE74C6" w:rsidRPr="0003357F" w:rsidRDefault="00FE74C6" w:rsidP="00FE74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03357F">
        <w:rPr>
          <w:rStyle w:val="normaltextrun"/>
          <w:rFonts w:ascii="Noto Sans" w:hAnsi="Noto Sans" w:cs="Noto Sans"/>
          <w:sz w:val="21"/>
          <w:szCs w:val="21"/>
        </w:rPr>
        <w:t>Sídlo:</w:t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normaltextrun"/>
          <w:rFonts w:ascii="Noto Sans" w:hAnsi="Noto Sans" w:cs="Noto Sans"/>
          <w:sz w:val="21"/>
          <w:szCs w:val="21"/>
        </w:rPr>
        <w:t>Južné nábrežie 13, 042 19 Košice </w:t>
      </w:r>
      <w:r w:rsidRPr="0003357F">
        <w:rPr>
          <w:rStyle w:val="eop"/>
          <w:rFonts w:ascii="Noto Sans" w:hAnsi="Noto Sans" w:cs="Noto Sans"/>
          <w:sz w:val="21"/>
          <w:szCs w:val="21"/>
        </w:rPr>
        <w:t> </w:t>
      </w:r>
    </w:p>
    <w:p w14:paraId="04C72CAA" w14:textId="2EC5865B" w:rsidR="00FE74C6" w:rsidRPr="0003357F" w:rsidRDefault="00FE74C6" w:rsidP="42274E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r w:rsidRPr="0003357F">
        <w:rPr>
          <w:rStyle w:val="normaltextrun"/>
          <w:rFonts w:ascii="Noto Sans" w:hAnsi="Noto Sans" w:cs="Noto Sans"/>
          <w:sz w:val="21"/>
          <w:szCs w:val="21"/>
        </w:rPr>
        <w:t>V mene ktorého koná:</w:t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sz w:val="21"/>
          <w:szCs w:val="21"/>
        </w:rPr>
        <w:tab/>
      </w:r>
      <w:r w:rsidRPr="0003357F">
        <w:rPr>
          <w:rStyle w:val="normaltextrun"/>
          <w:rFonts w:ascii="Noto Sans" w:hAnsi="Noto Sans" w:cs="Noto Sans"/>
          <w:b/>
          <w:bCs/>
          <w:sz w:val="21"/>
          <w:szCs w:val="21"/>
          <w:shd w:val="clear" w:color="auto" w:fill="FFFFFF"/>
        </w:rPr>
        <w:t xml:space="preserve">Ing. Peter Vrábel, PhD., </w:t>
      </w:r>
      <w:r w:rsidRPr="0003357F">
        <w:rPr>
          <w:rStyle w:val="normaltextrun"/>
          <w:rFonts w:ascii="Noto Sans" w:hAnsi="Noto Sans" w:cs="Noto Sans"/>
          <w:sz w:val="21"/>
          <w:szCs w:val="21"/>
          <w:shd w:val="clear" w:color="auto" w:fill="FFFFFF"/>
        </w:rPr>
        <w:t>konateľ - riaditeľ spoločnosti</w:t>
      </w:r>
      <w:r w:rsidRPr="0003357F">
        <w:rPr>
          <w:rStyle w:val="normaltextrun"/>
          <w:rFonts w:ascii="Noto Sans" w:hAnsi="Noto Sans" w:cs="Noto Sans"/>
          <w:sz w:val="21"/>
          <w:szCs w:val="21"/>
        </w:rPr>
        <w:t> </w:t>
      </w:r>
      <w:r w:rsidRPr="0003357F">
        <w:rPr>
          <w:rStyle w:val="eop"/>
          <w:rFonts w:ascii="Noto Sans" w:hAnsi="Noto Sans" w:cs="Noto Sans"/>
          <w:sz w:val="21"/>
          <w:szCs w:val="21"/>
        </w:rPr>
        <w:t> </w:t>
      </w:r>
    </w:p>
    <w:p w14:paraId="680921AB" w14:textId="77777777" w:rsidR="00FE74C6" w:rsidRPr="0003357F" w:rsidRDefault="00FE74C6" w:rsidP="00FE74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03357F">
        <w:rPr>
          <w:rStyle w:val="normaltextrun"/>
          <w:rFonts w:ascii="Noto Sans" w:hAnsi="Noto Sans" w:cs="Noto Sans"/>
          <w:sz w:val="21"/>
          <w:szCs w:val="21"/>
        </w:rPr>
        <w:t>IČO:</w:t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normaltextrun"/>
          <w:rFonts w:ascii="Noto Sans" w:hAnsi="Noto Sans" w:cs="Noto Sans"/>
          <w:sz w:val="21"/>
          <w:szCs w:val="21"/>
        </w:rPr>
        <w:t>44  518 684 </w:t>
      </w:r>
      <w:r w:rsidRPr="0003357F">
        <w:rPr>
          <w:rStyle w:val="eop"/>
          <w:rFonts w:ascii="Noto Sans" w:hAnsi="Noto Sans" w:cs="Noto Sans"/>
          <w:sz w:val="21"/>
          <w:szCs w:val="21"/>
        </w:rPr>
        <w:t> </w:t>
      </w:r>
    </w:p>
    <w:p w14:paraId="415D7886" w14:textId="77777777" w:rsidR="00FE74C6" w:rsidRPr="0003357F" w:rsidRDefault="00FE74C6" w:rsidP="00FE74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03357F">
        <w:rPr>
          <w:rStyle w:val="normaltextrun"/>
          <w:rFonts w:ascii="Noto Sans" w:hAnsi="Noto Sans" w:cs="Noto Sans"/>
          <w:sz w:val="21"/>
          <w:szCs w:val="21"/>
        </w:rPr>
        <w:t>IČ DPH:</w:t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normaltextrun"/>
          <w:rFonts w:ascii="Noto Sans" w:hAnsi="Noto Sans" w:cs="Noto Sans"/>
          <w:sz w:val="21"/>
          <w:szCs w:val="21"/>
        </w:rPr>
        <w:t>SK 2022722075 </w:t>
      </w:r>
      <w:r w:rsidRPr="0003357F">
        <w:rPr>
          <w:rStyle w:val="eop"/>
          <w:rFonts w:ascii="Noto Sans" w:hAnsi="Noto Sans" w:cs="Noto Sans"/>
          <w:sz w:val="21"/>
          <w:szCs w:val="21"/>
        </w:rPr>
        <w:t> </w:t>
      </w:r>
    </w:p>
    <w:p w14:paraId="39E58E50" w14:textId="77777777" w:rsidR="00FE74C6" w:rsidRPr="0003357F" w:rsidRDefault="00FE74C6" w:rsidP="00FE74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03357F">
        <w:rPr>
          <w:rStyle w:val="normaltextrun"/>
          <w:rFonts w:ascii="Noto Sans" w:hAnsi="Noto Sans" w:cs="Noto Sans"/>
          <w:sz w:val="21"/>
          <w:szCs w:val="21"/>
        </w:rPr>
        <w:t>Bankové spojenie:</w:t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  <w:lang w:val="cs-CZ"/>
        </w:rPr>
        <w:t xml:space="preserve">Všeobecná </w:t>
      </w:r>
      <w:proofErr w:type="spellStart"/>
      <w:r w:rsidRPr="0003357F">
        <w:rPr>
          <w:rStyle w:val="spellingerror"/>
          <w:rFonts w:ascii="Noto Sans" w:hAnsi="Noto Sans" w:cs="Noto Sans"/>
          <w:color w:val="000000"/>
          <w:sz w:val="21"/>
          <w:szCs w:val="21"/>
          <w:shd w:val="clear" w:color="auto" w:fill="FFFFFF"/>
          <w:lang w:val="cs-CZ"/>
        </w:rPr>
        <w:t>úverová</w:t>
      </w:r>
      <w:proofErr w:type="spellEnd"/>
      <w:r w:rsidRPr="0003357F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  <w:lang w:val="cs-CZ"/>
        </w:rPr>
        <w:t xml:space="preserve"> banka, a.s. </w:t>
      </w:r>
      <w:r w:rsidRPr="0003357F">
        <w:rPr>
          <w:rStyle w:val="normaltextrun"/>
          <w:rFonts w:ascii="Noto Sans" w:hAnsi="Noto Sans" w:cs="Noto Sans"/>
          <w:color w:val="000000"/>
          <w:sz w:val="21"/>
          <w:szCs w:val="21"/>
        </w:rPr>
        <w:t> </w:t>
      </w:r>
      <w:r w:rsidRPr="0003357F">
        <w:rPr>
          <w:rStyle w:val="eop"/>
          <w:rFonts w:ascii="Noto Sans" w:hAnsi="Noto Sans" w:cs="Noto Sans"/>
          <w:color w:val="000000"/>
          <w:sz w:val="21"/>
          <w:szCs w:val="21"/>
        </w:rPr>
        <w:t> </w:t>
      </w:r>
    </w:p>
    <w:p w14:paraId="3691608A" w14:textId="77777777" w:rsidR="00FE74C6" w:rsidRPr="0003357F" w:rsidRDefault="00FE74C6" w:rsidP="00FE74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03357F">
        <w:rPr>
          <w:rStyle w:val="normaltextrun"/>
          <w:rFonts w:ascii="Noto Sans" w:hAnsi="Noto Sans" w:cs="Noto Sans"/>
          <w:sz w:val="21"/>
          <w:szCs w:val="21"/>
          <w:shd w:val="clear" w:color="auto" w:fill="FFFFFF"/>
        </w:rPr>
        <w:t>IBAN:</w:t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normaltextrun"/>
          <w:rFonts w:ascii="Noto Sans" w:hAnsi="Noto Sans" w:cs="Noto Sans"/>
          <w:sz w:val="21"/>
          <w:szCs w:val="21"/>
          <w:shd w:val="clear" w:color="auto" w:fill="FFFFFF"/>
        </w:rPr>
        <w:t>SK51 0200 0000 0030 7256 6955</w:t>
      </w:r>
      <w:r w:rsidRPr="0003357F">
        <w:rPr>
          <w:rStyle w:val="normaltextrun"/>
          <w:rFonts w:ascii="Noto Sans" w:hAnsi="Noto Sans" w:cs="Noto Sans"/>
          <w:sz w:val="21"/>
          <w:szCs w:val="21"/>
        </w:rPr>
        <w:t> </w:t>
      </w:r>
      <w:r w:rsidRPr="0003357F">
        <w:rPr>
          <w:rStyle w:val="eop"/>
          <w:rFonts w:ascii="Noto Sans" w:hAnsi="Noto Sans" w:cs="Noto Sans"/>
          <w:sz w:val="21"/>
          <w:szCs w:val="21"/>
        </w:rPr>
        <w:t> </w:t>
      </w:r>
    </w:p>
    <w:p w14:paraId="023160EF" w14:textId="77777777" w:rsidR="00FE74C6" w:rsidRPr="0003357F" w:rsidRDefault="00FE74C6" w:rsidP="00FE74C6">
      <w:pPr>
        <w:pStyle w:val="paragraph"/>
        <w:spacing w:before="0" w:beforeAutospacing="0" w:after="0" w:afterAutospacing="0"/>
        <w:ind w:left="3540" w:hanging="3540"/>
        <w:textAlignment w:val="baseline"/>
        <w:rPr>
          <w:rFonts w:ascii="Segoe UI" w:hAnsi="Segoe UI" w:cs="Segoe UI"/>
          <w:sz w:val="21"/>
          <w:szCs w:val="21"/>
        </w:rPr>
      </w:pPr>
      <w:r w:rsidRPr="0003357F">
        <w:rPr>
          <w:rStyle w:val="normaltextrun"/>
          <w:rFonts w:ascii="Noto Sans" w:hAnsi="Noto Sans" w:cs="Noto Sans"/>
          <w:sz w:val="21"/>
          <w:szCs w:val="21"/>
        </w:rPr>
        <w:t>Zapísaný:</w:t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normaltextrun"/>
          <w:rFonts w:ascii="Noto Sans" w:hAnsi="Noto Sans" w:cs="Noto Sans"/>
          <w:sz w:val="21"/>
          <w:szCs w:val="21"/>
        </w:rPr>
        <w:t xml:space="preserve">v Obchodnom registri Okresného súdu Košice I, oddiel: </w:t>
      </w:r>
      <w:proofErr w:type="spellStart"/>
      <w:r w:rsidRPr="0003357F">
        <w:rPr>
          <w:rStyle w:val="spellingerror"/>
          <w:rFonts w:ascii="Noto Sans" w:hAnsi="Noto Sans" w:cs="Noto Sans"/>
          <w:sz w:val="21"/>
          <w:szCs w:val="21"/>
        </w:rPr>
        <w:t>Sro</w:t>
      </w:r>
      <w:proofErr w:type="spellEnd"/>
      <w:r w:rsidRPr="0003357F">
        <w:rPr>
          <w:rStyle w:val="normaltextrun"/>
          <w:rFonts w:ascii="Noto Sans" w:hAnsi="Noto Sans" w:cs="Noto Sans"/>
          <w:sz w:val="21"/>
          <w:szCs w:val="21"/>
        </w:rPr>
        <w:t>, vložka číslo: 22846/V </w:t>
      </w:r>
      <w:r w:rsidRPr="0003357F">
        <w:rPr>
          <w:rStyle w:val="eop"/>
          <w:rFonts w:ascii="Noto Sans" w:hAnsi="Noto Sans" w:cs="Noto Sans"/>
          <w:sz w:val="21"/>
          <w:szCs w:val="21"/>
        </w:rPr>
        <w:t> </w:t>
      </w:r>
    </w:p>
    <w:p w14:paraId="3B605949" w14:textId="77777777" w:rsidR="00FE74C6" w:rsidRPr="0003357F" w:rsidRDefault="00FE74C6" w:rsidP="00FE74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03357F">
        <w:rPr>
          <w:rStyle w:val="normaltextrun"/>
          <w:rFonts w:ascii="Noto Sans" w:hAnsi="Noto Sans" w:cs="Noto Sans"/>
          <w:sz w:val="21"/>
          <w:szCs w:val="21"/>
        </w:rPr>
        <w:t>E-mail:</w:t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normaltextrun"/>
          <w:rFonts w:ascii="Noto Sans" w:hAnsi="Noto Sans" w:cs="Noto Sans"/>
          <w:sz w:val="21"/>
          <w:szCs w:val="21"/>
        </w:rPr>
        <w:t>bpmk@bpmk.sk </w:t>
      </w:r>
      <w:r w:rsidRPr="0003357F">
        <w:rPr>
          <w:rStyle w:val="eop"/>
          <w:rFonts w:ascii="Noto Sans" w:hAnsi="Noto Sans" w:cs="Noto Sans"/>
          <w:sz w:val="21"/>
          <w:szCs w:val="21"/>
        </w:rPr>
        <w:t> </w:t>
      </w:r>
    </w:p>
    <w:p w14:paraId="5532970C" w14:textId="0A9DE02E" w:rsidR="00FE74C6" w:rsidRPr="0003357F" w:rsidRDefault="00FE74C6" w:rsidP="00FE74C6">
      <w:pPr>
        <w:pStyle w:val="paragraph"/>
        <w:spacing w:before="0" w:beforeAutospacing="0" w:after="0" w:afterAutospacing="0"/>
        <w:ind w:left="3540" w:hanging="3540"/>
        <w:textAlignment w:val="baseline"/>
        <w:rPr>
          <w:rStyle w:val="normaltextrun"/>
          <w:rFonts w:ascii="Noto Sans" w:hAnsi="Noto Sans" w:cs="Noto Sans"/>
          <w:sz w:val="21"/>
          <w:szCs w:val="21"/>
        </w:rPr>
      </w:pPr>
      <w:r w:rsidRPr="0003357F">
        <w:rPr>
          <w:rStyle w:val="normaltextrun"/>
          <w:rFonts w:ascii="Noto Sans" w:hAnsi="Noto Sans" w:cs="Noto Sans"/>
          <w:sz w:val="21"/>
          <w:szCs w:val="21"/>
        </w:rPr>
        <w:t>Kontaktná osoba:</w:t>
      </w:r>
      <w:r w:rsidRPr="0003357F">
        <w:rPr>
          <w:rStyle w:val="tabchar"/>
          <w:rFonts w:ascii="Calibri" w:hAnsi="Calibri" w:cs="Calibri"/>
          <w:sz w:val="21"/>
          <w:szCs w:val="21"/>
        </w:rPr>
        <w:tab/>
      </w:r>
      <w:r w:rsidRPr="0003357F">
        <w:rPr>
          <w:rStyle w:val="normaltextrun"/>
          <w:rFonts w:ascii="Noto Sans" w:hAnsi="Noto Sans" w:cs="Noto Sans"/>
          <w:sz w:val="21"/>
          <w:szCs w:val="21"/>
        </w:rPr>
        <w:t>Ing. Matúš Dorov, vedúci oddelenia podpory</w:t>
      </w:r>
    </w:p>
    <w:p w14:paraId="52CC0D27" w14:textId="1609AFC0" w:rsidR="00FE74C6" w:rsidRPr="0003357F" w:rsidRDefault="00FE74C6" w:rsidP="00FE74C6">
      <w:pPr>
        <w:pStyle w:val="paragraph"/>
        <w:spacing w:before="0" w:beforeAutospacing="0" w:after="0" w:afterAutospacing="0"/>
        <w:ind w:left="3540" w:hanging="3540"/>
        <w:textAlignment w:val="baseline"/>
        <w:rPr>
          <w:rStyle w:val="normaltextrun"/>
          <w:rFonts w:ascii="Noto Sans" w:hAnsi="Noto Sans" w:cs="Noto Sans"/>
          <w:sz w:val="21"/>
          <w:szCs w:val="21"/>
        </w:rPr>
      </w:pPr>
      <w:r w:rsidRPr="0003357F">
        <w:rPr>
          <w:rStyle w:val="normaltextrun"/>
          <w:rFonts w:ascii="Noto Sans" w:hAnsi="Noto Sans" w:cs="Noto Sans"/>
          <w:sz w:val="21"/>
          <w:szCs w:val="21"/>
        </w:rPr>
        <w:tab/>
        <w:t>+421 907 035 109, matus.dorov@bpmk.sk</w:t>
      </w:r>
    </w:p>
    <w:p w14:paraId="0CA80EED" w14:textId="26515A17" w:rsidR="00FE74C6" w:rsidRPr="0003357F" w:rsidRDefault="00FE74C6" w:rsidP="00FE74C6">
      <w:pPr>
        <w:pStyle w:val="paragraph"/>
        <w:spacing w:before="0" w:beforeAutospacing="0" w:after="0" w:afterAutospacing="0"/>
        <w:ind w:left="3540" w:hanging="3540"/>
        <w:textAlignment w:val="baseline"/>
        <w:rPr>
          <w:rStyle w:val="normaltextrun"/>
          <w:rFonts w:ascii="Noto Sans" w:hAnsi="Noto Sans" w:cs="Noto Sans"/>
          <w:sz w:val="21"/>
          <w:szCs w:val="21"/>
        </w:rPr>
      </w:pPr>
    </w:p>
    <w:p w14:paraId="19F9DC7B" w14:textId="71B91967" w:rsidR="00FE74C6" w:rsidRPr="0003357F" w:rsidRDefault="00FE74C6" w:rsidP="42274E59">
      <w:pPr>
        <w:pStyle w:val="paragraph"/>
        <w:spacing w:before="0" w:beforeAutospacing="0" w:after="0" w:afterAutospacing="0"/>
        <w:ind w:left="3540" w:hanging="3540"/>
        <w:textAlignment w:val="baseline"/>
        <w:rPr>
          <w:rStyle w:val="normaltextrun"/>
          <w:rFonts w:ascii="Noto Sans" w:hAnsi="Noto Sans" w:cs="Noto Sans"/>
          <w:sz w:val="21"/>
          <w:szCs w:val="21"/>
        </w:rPr>
      </w:pPr>
      <w:r w:rsidRPr="0003357F">
        <w:rPr>
          <w:rStyle w:val="normaltextrun"/>
          <w:rFonts w:ascii="Noto Sans" w:hAnsi="Noto Sans" w:cs="Noto Sans"/>
          <w:sz w:val="21"/>
          <w:szCs w:val="21"/>
        </w:rPr>
        <w:t xml:space="preserve">(ďalej len </w:t>
      </w:r>
      <w:r w:rsidRPr="0003357F">
        <w:rPr>
          <w:rStyle w:val="normaltextrun"/>
          <w:rFonts w:ascii="Noto Sans" w:hAnsi="Noto Sans" w:cs="Noto Sans"/>
          <w:b/>
          <w:bCs/>
          <w:sz w:val="21"/>
          <w:szCs w:val="21"/>
        </w:rPr>
        <w:t>„</w:t>
      </w:r>
      <w:r w:rsidR="001F5C64" w:rsidRPr="0003357F">
        <w:rPr>
          <w:rStyle w:val="normaltextrun"/>
          <w:rFonts w:ascii="Noto Sans" w:hAnsi="Noto Sans" w:cs="Noto Sans"/>
          <w:b/>
          <w:bCs/>
          <w:sz w:val="21"/>
          <w:szCs w:val="21"/>
        </w:rPr>
        <w:t>Objednávateľ</w:t>
      </w:r>
      <w:r w:rsidR="00B551B1" w:rsidRPr="0003357F">
        <w:rPr>
          <w:rStyle w:val="normaltextrun"/>
          <w:rFonts w:ascii="Noto Sans" w:hAnsi="Noto Sans" w:cs="Noto Sans"/>
          <w:b/>
          <w:bCs/>
          <w:sz w:val="21"/>
          <w:szCs w:val="21"/>
        </w:rPr>
        <w:t>“</w:t>
      </w:r>
      <w:r w:rsidR="00B551B1" w:rsidRPr="0003357F">
        <w:rPr>
          <w:rStyle w:val="normaltextrun"/>
          <w:rFonts w:ascii="Noto Sans" w:hAnsi="Noto Sans" w:cs="Noto Sans"/>
          <w:sz w:val="21"/>
          <w:szCs w:val="21"/>
        </w:rPr>
        <w:t>)</w:t>
      </w:r>
    </w:p>
    <w:p w14:paraId="761984F9" w14:textId="4C0F3A2B" w:rsidR="00B551B1" w:rsidRPr="0003357F" w:rsidRDefault="00B551B1" w:rsidP="00FE74C6">
      <w:pPr>
        <w:pStyle w:val="paragraph"/>
        <w:spacing w:before="0" w:beforeAutospacing="0" w:after="0" w:afterAutospacing="0"/>
        <w:ind w:left="3540" w:hanging="3540"/>
        <w:textAlignment w:val="baseline"/>
        <w:rPr>
          <w:rStyle w:val="normaltextrun"/>
          <w:rFonts w:ascii="Noto Sans" w:hAnsi="Noto Sans" w:cs="Noto Sans"/>
          <w:b/>
          <w:bCs/>
          <w:sz w:val="21"/>
          <w:szCs w:val="21"/>
        </w:rPr>
      </w:pPr>
    </w:p>
    <w:p w14:paraId="7F376B3E" w14:textId="65CD95DE" w:rsidR="00B551B1" w:rsidRPr="0003357F" w:rsidRDefault="00B551B1" w:rsidP="42274E5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Noto Sans" w:hAnsi="Noto Sans" w:cs="Noto Sans"/>
          <w:color w:val="000000"/>
          <w:sz w:val="21"/>
          <w:szCs w:val="21"/>
          <w:shd w:val="clear" w:color="auto" w:fill="FFFFFF"/>
        </w:rPr>
      </w:pPr>
      <w:r w:rsidRPr="0003357F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(</w:t>
      </w:r>
      <w:r w:rsidR="001F5C64" w:rsidRPr="0003357F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Poskytovateľ</w:t>
      </w:r>
      <w:r w:rsidRPr="0003357F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a </w:t>
      </w:r>
      <w:r w:rsidR="001F5C64" w:rsidRPr="0003357F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Objednávateľ</w:t>
      </w:r>
      <w:r w:rsidRPr="0003357F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ďalej jednotlivo aj ako </w:t>
      </w:r>
      <w:r w:rsidRPr="0003357F">
        <w:rPr>
          <w:rStyle w:val="normaltextrun"/>
          <w:rFonts w:ascii="Noto Sans" w:hAnsi="Noto Sans" w:cs="Noto Sans"/>
          <w:b/>
          <w:bCs/>
          <w:color w:val="000000"/>
          <w:sz w:val="21"/>
          <w:szCs w:val="21"/>
          <w:shd w:val="clear" w:color="auto" w:fill="FFFFFF"/>
        </w:rPr>
        <w:t>„</w:t>
      </w:r>
      <w:r w:rsidR="0026777C" w:rsidRPr="0003357F">
        <w:rPr>
          <w:rStyle w:val="normaltextrun"/>
          <w:rFonts w:ascii="Noto Sans" w:hAnsi="Noto Sans" w:cs="Noto Sans"/>
          <w:b/>
          <w:bCs/>
          <w:color w:val="000000"/>
          <w:sz w:val="21"/>
          <w:szCs w:val="21"/>
          <w:shd w:val="clear" w:color="auto" w:fill="FFFFFF"/>
        </w:rPr>
        <w:t>Účastník dohody</w:t>
      </w:r>
      <w:r w:rsidRPr="0003357F">
        <w:rPr>
          <w:rStyle w:val="normaltextrun"/>
          <w:rFonts w:ascii="Noto Sans" w:hAnsi="Noto Sans" w:cs="Noto Sans"/>
          <w:b/>
          <w:bCs/>
          <w:color w:val="000000"/>
          <w:sz w:val="21"/>
          <w:szCs w:val="21"/>
          <w:shd w:val="clear" w:color="auto" w:fill="FFFFFF"/>
        </w:rPr>
        <w:t>“</w:t>
      </w:r>
      <w:r w:rsidRPr="0003357F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a spoločne aj ako </w:t>
      </w:r>
      <w:r w:rsidRPr="0003357F">
        <w:rPr>
          <w:rStyle w:val="normaltextrun"/>
          <w:rFonts w:ascii="Noto Sans" w:hAnsi="Noto Sans" w:cs="Noto Sans"/>
          <w:b/>
          <w:bCs/>
          <w:color w:val="000000"/>
          <w:sz w:val="21"/>
          <w:szCs w:val="21"/>
          <w:shd w:val="clear" w:color="auto" w:fill="FFFFFF"/>
        </w:rPr>
        <w:t>„</w:t>
      </w:r>
      <w:r w:rsidR="0026777C" w:rsidRPr="0003357F">
        <w:rPr>
          <w:rStyle w:val="normaltextrun"/>
          <w:rFonts w:ascii="Noto Sans" w:hAnsi="Noto Sans" w:cs="Noto Sans"/>
          <w:b/>
          <w:bCs/>
          <w:color w:val="000000"/>
          <w:sz w:val="21"/>
          <w:szCs w:val="21"/>
          <w:shd w:val="clear" w:color="auto" w:fill="FFFFFF"/>
        </w:rPr>
        <w:t>Účastníci dohody</w:t>
      </w:r>
      <w:r w:rsidRPr="0003357F">
        <w:rPr>
          <w:rStyle w:val="normaltextrun"/>
          <w:rFonts w:ascii="Noto Sans" w:hAnsi="Noto Sans" w:cs="Noto Sans"/>
          <w:b/>
          <w:bCs/>
          <w:color w:val="000000"/>
          <w:sz w:val="21"/>
          <w:szCs w:val="21"/>
          <w:shd w:val="clear" w:color="auto" w:fill="FFFFFF"/>
        </w:rPr>
        <w:t>“</w:t>
      </w:r>
      <w:r w:rsidRPr="0003357F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)</w:t>
      </w:r>
    </w:p>
    <w:p w14:paraId="6B602814" w14:textId="62EE7B2E" w:rsidR="00B551B1" w:rsidRPr="0003357F" w:rsidRDefault="00B551B1" w:rsidP="00B551B1">
      <w:pPr>
        <w:pStyle w:val="paragraph"/>
        <w:spacing w:before="0" w:beforeAutospacing="0" w:after="0" w:afterAutospacing="0"/>
        <w:textAlignment w:val="baseline"/>
        <w:rPr>
          <w:rStyle w:val="eop"/>
          <w:rFonts w:ascii="Noto Sans" w:hAnsi="Noto Sans" w:cs="Noto Sans"/>
          <w:color w:val="000000"/>
          <w:sz w:val="21"/>
          <w:szCs w:val="21"/>
          <w:shd w:val="clear" w:color="auto" w:fill="FFFFFF"/>
        </w:rPr>
      </w:pPr>
    </w:p>
    <w:p w14:paraId="71F86D8C" w14:textId="02E1941D" w:rsidR="00B551B1" w:rsidRDefault="00B551B1" w:rsidP="00B551B1">
      <w:pPr>
        <w:pStyle w:val="paragraph"/>
        <w:spacing w:before="0" w:beforeAutospacing="0" w:after="0" w:afterAutospacing="0"/>
        <w:textAlignment w:val="baseline"/>
        <w:rPr>
          <w:rStyle w:val="eop"/>
          <w:rFonts w:ascii="Noto Sans" w:hAnsi="Noto Sans" w:cs="Noto Sans"/>
          <w:color w:val="000000"/>
          <w:sz w:val="21"/>
          <w:szCs w:val="21"/>
          <w:shd w:val="clear" w:color="auto" w:fill="FFFFFF"/>
        </w:rPr>
      </w:pPr>
    </w:p>
    <w:p w14:paraId="22FBCDFD" w14:textId="311A3842" w:rsidR="0003357F" w:rsidRDefault="0003357F" w:rsidP="00B551B1">
      <w:pPr>
        <w:pStyle w:val="paragraph"/>
        <w:spacing w:before="0" w:beforeAutospacing="0" w:after="0" w:afterAutospacing="0"/>
        <w:textAlignment w:val="baseline"/>
        <w:rPr>
          <w:rStyle w:val="eop"/>
          <w:rFonts w:ascii="Noto Sans" w:hAnsi="Noto Sans" w:cs="Noto Sans"/>
          <w:color w:val="000000"/>
          <w:sz w:val="21"/>
          <w:szCs w:val="21"/>
          <w:shd w:val="clear" w:color="auto" w:fill="FFFFFF"/>
        </w:rPr>
      </w:pPr>
    </w:p>
    <w:p w14:paraId="55ED022F" w14:textId="0079A67C" w:rsidR="0003357F" w:rsidRDefault="0003357F" w:rsidP="00B551B1">
      <w:pPr>
        <w:pStyle w:val="paragraph"/>
        <w:spacing w:before="0" w:beforeAutospacing="0" w:after="0" w:afterAutospacing="0"/>
        <w:textAlignment w:val="baseline"/>
        <w:rPr>
          <w:rStyle w:val="eop"/>
          <w:rFonts w:ascii="Noto Sans" w:hAnsi="Noto Sans" w:cs="Noto Sans"/>
          <w:color w:val="000000"/>
          <w:sz w:val="21"/>
          <w:szCs w:val="21"/>
          <w:shd w:val="clear" w:color="auto" w:fill="FFFFFF"/>
        </w:rPr>
      </w:pPr>
    </w:p>
    <w:p w14:paraId="55F49B9E" w14:textId="77777777" w:rsidR="0003357F" w:rsidRPr="0003357F" w:rsidRDefault="0003357F" w:rsidP="00B551B1">
      <w:pPr>
        <w:pStyle w:val="paragraph"/>
        <w:spacing w:before="0" w:beforeAutospacing="0" w:after="0" w:afterAutospacing="0"/>
        <w:textAlignment w:val="baseline"/>
        <w:rPr>
          <w:rStyle w:val="eop"/>
          <w:rFonts w:ascii="Noto Sans" w:hAnsi="Noto Sans" w:cs="Noto Sans"/>
          <w:color w:val="000000"/>
          <w:sz w:val="21"/>
          <w:szCs w:val="21"/>
          <w:shd w:val="clear" w:color="auto" w:fill="FFFFFF"/>
        </w:rPr>
      </w:pPr>
    </w:p>
    <w:p w14:paraId="37F6A9BB" w14:textId="62CC735D" w:rsidR="00B551B1" w:rsidRPr="0003357F" w:rsidRDefault="00B551B1" w:rsidP="00B551B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Noto Sans" w:hAnsi="Noto Sans" w:cs="Noto Sans"/>
          <w:b/>
          <w:bCs/>
          <w:color w:val="000000"/>
          <w:sz w:val="21"/>
          <w:szCs w:val="21"/>
          <w:shd w:val="clear" w:color="auto" w:fill="FFFFFF"/>
        </w:rPr>
      </w:pPr>
      <w:r w:rsidRPr="0003357F">
        <w:rPr>
          <w:rStyle w:val="eop"/>
          <w:rFonts w:ascii="Noto Sans" w:hAnsi="Noto Sans" w:cs="Noto Sans"/>
          <w:b/>
          <w:bCs/>
          <w:color w:val="000000"/>
          <w:sz w:val="21"/>
          <w:szCs w:val="21"/>
          <w:shd w:val="clear" w:color="auto" w:fill="FFFFFF"/>
        </w:rPr>
        <w:lastRenderedPageBreak/>
        <w:t>Čl. II</w:t>
      </w:r>
    </w:p>
    <w:p w14:paraId="5872A2D5" w14:textId="7C56C475" w:rsidR="00B551B1" w:rsidRPr="0003357F" w:rsidRDefault="00B551B1" w:rsidP="00B551B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Noto Sans" w:hAnsi="Noto Sans" w:cs="Noto Sans"/>
          <w:b/>
          <w:bCs/>
          <w:color w:val="000000"/>
          <w:sz w:val="21"/>
          <w:szCs w:val="21"/>
          <w:shd w:val="clear" w:color="auto" w:fill="FFFFFF"/>
        </w:rPr>
      </w:pPr>
      <w:r w:rsidRPr="0003357F">
        <w:rPr>
          <w:rStyle w:val="eop"/>
          <w:rFonts w:ascii="Noto Sans" w:hAnsi="Noto Sans" w:cs="Noto Sans"/>
          <w:b/>
          <w:bCs/>
          <w:color w:val="000000"/>
          <w:sz w:val="21"/>
          <w:szCs w:val="21"/>
          <w:shd w:val="clear" w:color="auto" w:fill="FFFFFF"/>
        </w:rPr>
        <w:t>Úvodné ustanovenia</w:t>
      </w:r>
    </w:p>
    <w:p w14:paraId="27BBBF08" w14:textId="689C5990" w:rsidR="00B551B1" w:rsidRPr="0003357F" w:rsidRDefault="00B551B1" w:rsidP="00B551B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Noto Sans" w:hAnsi="Noto Sans" w:cs="Noto Sans"/>
          <w:b/>
          <w:bCs/>
          <w:color w:val="000000"/>
          <w:sz w:val="21"/>
          <w:szCs w:val="21"/>
          <w:shd w:val="clear" w:color="auto" w:fill="FFFFFF"/>
        </w:rPr>
      </w:pPr>
    </w:p>
    <w:p w14:paraId="7D2770BC" w14:textId="1C1B6930" w:rsidR="00611E9D" w:rsidRPr="0003357F" w:rsidRDefault="00B551B1" w:rsidP="42274E59">
      <w:pPr>
        <w:pStyle w:val="paragraph"/>
        <w:spacing w:before="0" w:beforeAutospacing="0" w:after="0" w:afterAutospacing="0"/>
        <w:ind w:left="690" w:hanging="690"/>
        <w:jc w:val="both"/>
        <w:textAlignment w:val="baseline"/>
        <w:rPr>
          <w:rFonts w:ascii="Segoe UI" w:hAnsi="Segoe UI" w:cs="Segoe UI"/>
          <w:sz w:val="21"/>
          <w:szCs w:val="21"/>
        </w:rPr>
      </w:pPr>
      <w:r w:rsidRPr="0003357F">
        <w:rPr>
          <w:rStyle w:val="eop"/>
          <w:rFonts w:ascii="Noto Sans" w:hAnsi="Noto Sans" w:cs="Noto Sans"/>
          <w:color w:val="000000"/>
          <w:sz w:val="21"/>
          <w:szCs w:val="21"/>
          <w:shd w:val="clear" w:color="auto" w:fill="FFFFFF"/>
        </w:rPr>
        <w:t>2.1</w:t>
      </w:r>
      <w:r w:rsidRPr="0003357F">
        <w:rPr>
          <w:rStyle w:val="eop"/>
          <w:rFonts w:ascii="Noto Sans" w:hAnsi="Noto Sans" w:cs="Noto Sans"/>
          <w:color w:val="000000"/>
          <w:sz w:val="21"/>
          <w:szCs w:val="21"/>
          <w:shd w:val="clear" w:color="auto" w:fill="FFFFFF"/>
        </w:rPr>
        <w:tab/>
      </w:r>
      <w:r w:rsidR="00700230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>Účastníci dohody</w:t>
      </w:r>
      <w:r w:rsidR="00611E9D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uzatvárajú túto </w:t>
      </w:r>
      <w:r w:rsidR="00D12D77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>R</w:t>
      </w:r>
      <w:r w:rsidR="00611E9D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ámcovú </w:t>
      </w:r>
      <w:r w:rsidR="0026777C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>dohodu</w:t>
      </w:r>
      <w:r w:rsidR="00611E9D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, predmetom ktorej je: </w:t>
      </w:r>
      <w:r w:rsidR="00611E9D" w:rsidRPr="0003357F">
        <w:rPr>
          <w:rFonts w:ascii="Noto Sans" w:hAnsi="Noto Sans" w:cs="Noto Sans"/>
          <w:b/>
          <w:bCs/>
          <w:color w:val="000000"/>
          <w:sz w:val="21"/>
          <w:szCs w:val="21"/>
          <w:shd w:val="clear" w:color="auto" w:fill="FFFFFF"/>
        </w:rPr>
        <w:t>„</w:t>
      </w:r>
      <w:r w:rsidR="006D24AD" w:rsidRPr="0003357F">
        <w:rPr>
          <w:rFonts w:ascii="Noto Sans" w:hAnsi="Noto Sans" w:cs="Noto Sans"/>
          <w:b/>
          <w:bCs/>
          <w:color w:val="000000"/>
          <w:sz w:val="21"/>
          <w:szCs w:val="21"/>
          <w:shd w:val="clear" w:color="auto" w:fill="FFFFFF"/>
        </w:rPr>
        <w:t>O</w:t>
      </w:r>
      <w:r w:rsidR="00611E9D" w:rsidRPr="0003357F">
        <w:rPr>
          <w:rFonts w:ascii="Noto Sans" w:hAnsi="Noto Sans" w:cs="Noto Sans"/>
          <w:b/>
          <w:bCs/>
          <w:sz w:val="21"/>
          <w:szCs w:val="21"/>
        </w:rPr>
        <w:t xml:space="preserve">prava, servis a údržba </w:t>
      </w:r>
      <w:r w:rsidR="5C450F3E" w:rsidRPr="0003357F">
        <w:rPr>
          <w:rFonts w:ascii="Noto Sans" w:hAnsi="Noto Sans" w:cs="Noto Sans"/>
          <w:b/>
          <w:bCs/>
          <w:sz w:val="21"/>
          <w:szCs w:val="21"/>
        </w:rPr>
        <w:t xml:space="preserve">služobných </w:t>
      </w:r>
      <w:r w:rsidR="00611E9D" w:rsidRPr="0003357F">
        <w:rPr>
          <w:rFonts w:ascii="Noto Sans" w:hAnsi="Noto Sans" w:cs="Noto Sans"/>
          <w:b/>
          <w:bCs/>
          <w:sz w:val="21"/>
          <w:szCs w:val="21"/>
        </w:rPr>
        <w:t>motorových vozidiel BPMK, s.r.o</w:t>
      </w:r>
      <w:r w:rsidR="5C450F3E" w:rsidRPr="0003357F">
        <w:rPr>
          <w:rFonts w:ascii="Noto Sans" w:hAnsi="Noto Sans" w:cs="Noto Sans"/>
          <w:b/>
          <w:bCs/>
          <w:sz w:val="21"/>
          <w:szCs w:val="21"/>
        </w:rPr>
        <w:t>.“</w:t>
      </w:r>
      <w:r w:rsidR="00611E9D" w:rsidRPr="0003357F">
        <w:rPr>
          <w:rFonts w:ascii="Noto Sans" w:hAnsi="Noto Sans" w:cs="Noto Sans"/>
          <w:b/>
          <w:bCs/>
          <w:sz w:val="21"/>
          <w:szCs w:val="21"/>
        </w:rPr>
        <w:t xml:space="preserve"> </w:t>
      </w:r>
      <w:r w:rsidR="00611E9D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- pre účely </w:t>
      </w:r>
      <w:r w:rsidR="00D12D77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>O</w:t>
      </w:r>
      <w:r w:rsidR="00611E9D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bjednávateľa </w:t>
      </w:r>
      <w:r w:rsidR="5C450F3E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>v súlade</w:t>
      </w:r>
      <w:r w:rsidR="00611E9D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</w:t>
      </w:r>
      <w:r w:rsidR="5C450F3E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>s obsahom</w:t>
      </w:r>
      <w:r w:rsidR="00611E9D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tejto </w:t>
      </w:r>
      <w:r w:rsidR="00D12D77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>R</w:t>
      </w:r>
      <w:r w:rsidR="00611E9D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ámcovej </w:t>
      </w:r>
      <w:r w:rsidR="0026777C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>dohody</w:t>
      </w:r>
      <w:r w:rsidR="00611E9D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a </w:t>
      </w:r>
      <w:r w:rsidR="5C450F3E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>v súlade</w:t>
      </w:r>
      <w:r w:rsidR="00611E9D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</w:t>
      </w:r>
      <w:r w:rsidR="5C450F3E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>s Výzvou</w:t>
      </w:r>
      <w:r w:rsidR="00611E9D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na predloženie ponuky </w:t>
      </w:r>
      <w:r w:rsidR="5C450F3E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>v rámci</w:t>
      </w:r>
      <w:r w:rsidR="00611E9D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postupu verejného obstarávania podľa § 117 zákona č. 343/2015 Z. z. </w:t>
      </w:r>
      <w:r w:rsidR="5C450F3E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>o verejnom</w:t>
      </w:r>
      <w:r w:rsidR="00611E9D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obstarávaní </w:t>
      </w:r>
      <w:r w:rsidR="5C450F3E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>a o zmene</w:t>
      </w:r>
      <w:r w:rsidR="00611E9D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</w:t>
      </w:r>
      <w:r w:rsidR="5C450F3E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>a doplnení</w:t>
      </w:r>
      <w:r w:rsidR="00611E9D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niektorých zákonov v znení neskorších predpisov </w:t>
      </w:r>
      <w:r w:rsidR="5C450F3E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>a ponukou</w:t>
      </w:r>
      <w:r w:rsidR="00611E9D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</w:t>
      </w:r>
      <w:r w:rsidR="00D12D77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>P</w:t>
      </w:r>
      <w:r w:rsidR="00611E9D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oskytovateľa doručenou </w:t>
      </w:r>
      <w:r w:rsidR="00D12D77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>O</w:t>
      </w:r>
      <w:r w:rsidR="00611E9D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>bjednávateľovi dňa ................ 2022.</w:t>
      </w:r>
      <w:r w:rsidR="5C450F3E" w:rsidRPr="0003357F">
        <w:rPr>
          <w:rFonts w:ascii="Noto Sans" w:hAnsi="Noto Sans" w:cs="Noto Sans"/>
          <w:color w:val="000000"/>
          <w:sz w:val="21"/>
          <w:szCs w:val="21"/>
        </w:rPr>
        <w:t> </w:t>
      </w:r>
      <w:r w:rsidR="00611E9D" w:rsidRPr="0003357F">
        <w:rPr>
          <w:rFonts w:ascii="Noto Sans" w:hAnsi="Noto Sans" w:cs="Noto Sans"/>
          <w:color w:val="000000"/>
          <w:sz w:val="21"/>
          <w:szCs w:val="21"/>
        </w:rPr>
        <w:t> </w:t>
      </w:r>
    </w:p>
    <w:p w14:paraId="6D1CCF89" w14:textId="7989A11F" w:rsidR="00611E9D" w:rsidRPr="0003357F" w:rsidRDefault="00611E9D" w:rsidP="00611E9D">
      <w:pPr>
        <w:spacing w:after="0" w:line="240" w:lineRule="auto"/>
        <w:ind w:left="690" w:hanging="690"/>
        <w:jc w:val="both"/>
        <w:textAlignment w:val="baseline"/>
        <w:rPr>
          <w:rFonts w:ascii="Segoe UI" w:eastAsia="Times New Roman" w:hAnsi="Segoe UI" w:cs="Segoe UI"/>
          <w:sz w:val="21"/>
          <w:szCs w:val="21"/>
          <w:lang w:eastAsia="sk-SK"/>
        </w:rPr>
      </w:pPr>
      <w:r w:rsidRPr="0003357F">
        <w:rPr>
          <w:rFonts w:ascii="Noto Sans" w:eastAsia="Times New Roman" w:hAnsi="Noto Sans" w:cs="Noto Sans"/>
          <w:color w:val="000000"/>
          <w:sz w:val="21"/>
          <w:szCs w:val="21"/>
          <w:lang w:eastAsia="sk-SK"/>
        </w:rPr>
        <w:t>2.2</w:t>
      </w:r>
      <w:r w:rsidRPr="0003357F">
        <w:rPr>
          <w:rFonts w:ascii="Calibri" w:eastAsia="Times New Roman" w:hAnsi="Calibri" w:cs="Calibri"/>
          <w:color w:val="000000"/>
          <w:sz w:val="21"/>
          <w:szCs w:val="21"/>
          <w:lang w:eastAsia="sk-SK"/>
        </w:rPr>
        <w:tab/>
      </w:r>
      <w:r w:rsidRPr="0003357F">
        <w:rPr>
          <w:rFonts w:ascii="Noto Sans" w:eastAsia="Times New Roman" w:hAnsi="Noto Sans" w:cs="Noto Sans"/>
          <w:color w:val="000000"/>
          <w:sz w:val="21"/>
          <w:szCs w:val="21"/>
          <w:lang w:eastAsia="sk-SK"/>
        </w:rPr>
        <w:t xml:space="preserve">Poskytovateľ týmto prehlasuje, že je spôsobilý uzatvoriť </w:t>
      </w:r>
      <w:r w:rsidR="00D12D77" w:rsidRPr="0003357F">
        <w:rPr>
          <w:rFonts w:ascii="Noto Sans" w:eastAsia="Times New Roman" w:hAnsi="Noto Sans" w:cs="Noto Sans"/>
          <w:color w:val="000000"/>
          <w:sz w:val="21"/>
          <w:szCs w:val="21"/>
          <w:lang w:eastAsia="sk-SK"/>
        </w:rPr>
        <w:t>R</w:t>
      </w:r>
      <w:r w:rsidRPr="0003357F">
        <w:rPr>
          <w:rFonts w:ascii="Noto Sans" w:eastAsia="Times New Roman" w:hAnsi="Noto Sans" w:cs="Noto Sans"/>
          <w:color w:val="000000"/>
          <w:sz w:val="21"/>
          <w:szCs w:val="21"/>
          <w:lang w:eastAsia="sk-SK"/>
        </w:rPr>
        <w:t xml:space="preserve">ámcovú </w:t>
      </w:r>
      <w:r w:rsidR="00EE2B45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>dohodu</w:t>
      </w:r>
      <w:r w:rsidRPr="0003357F">
        <w:rPr>
          <w:rFonts w:ascii="Noto Sans" w:eastAsia="Times New Roman" w:hAnsi="Noto Sans" w:cs="Noto Sans"/>
          <w:color w:val="000000"/>
          <w:sz w:val="21"/>
          <w:szCs w:val="21"/>
          <w:lang w:eastAsia="sk-SK"/>
        </w:rPr>
        <w:t xml:space="preserve"> a plniť z nej záväzky vyplývajúce. </w:t>
      </w:r>
    </w:p>
    <w:p w14:paraId="0552A2B3" w14:textId="0D02F638" w:rsidR="00611E9D" w:rsidRPr="0003357F" w:rsidRDefault="00611E9D" w:rsidP="00611E9D">
      <w:pPr>
        <w:spacing w:after="0" w:line="240" w:lineRule="auto"/>
        <w:ind w:left="690" w:hanging="690"/>
        <w:jc w:val="both"/>
        <w:textAlignment w:val="baseline"/>
        <w:rPr>
          <w:rFonts w:ascii="Segoe UI" w:eastAsia="Times New Roman" w:hAnsi="Segoe UI" w:cs="Segoe UI"/>
          <w:sz w:val="21"/>
          <w:szCs w:val="21"/>
          <w:lang w:eastAsia="sk-SK"/>
        </w:rPr>
      </w:pPr>
      <w:r w:rsidRPr="0003357F">
        <w:rPr>
          <w:rFonts w:ascii="Noto Sans" w:eastAsia="Times New Roman" w:hAnsi="Noto Sans" w:cs="Noto Sans"/>
          <w:color w:val="000000"/>
          <w:sz w:val="21"/>
          <w:szCs w:val="21"/>
          <w:lang w:eastAsia="sk-SK"/>
        </w:rPr>
        <w:t>2.3</w:t>
      </w:r>
      <w:r w:rsidRPr="0003357F">
        <w:rPr>
          <w:rFonts w:ascii="Calibri" w:eastAsia="Times New Roman" w:hAnsi="Calibri" w:cs="Calibri"/>
          <w:color w:val="000000"/>
          <w:sz w:val="21"/>
          <w:szCs w:val="21"/>
          <w:lang w:eastAsia="sk-SK"/>
        </w:rPr>
        <w:tab/>
      </w:r>
      <w:r w:rsidR="00EE2B45" w:rsidRPr="0003357F">
        <w:rPr>
          <w:rFonts w:ascii="Noto Sans" w:eastAsia="Times New Roman" w:hAnsi="Noto Sans" w:cs="Noto Sans"/>
          <w:color w:val="000000"/>
          <w:sz w:val="21"/>
          <w:szCs w:val="21"/>
          <w:lang w:eastAsia="sk-SK"/>
        </w:rPr>
        <w:t>Účastníci dohody</w:t>
      </w:r>
      <w:r w:rsidRPr="0003357F">
        <w:rPr>
          <w:rFonts w:ascii="Noto Sans" w:eastAsia="Times New Roman" w:hAnsi="Noto Sans" w:cs="Noto Sans"/>
          <w:color w:val="000000"/>
          <w:sz w:val="21"/>
          <w:szCs w:val="21"/>
          <w:lang w:eastAsia="sk-SK"/>
        </w:rPr>
        <w:t xml:space="preserve"> spoločne aj jednotlivo vyhlasujú, že pri plnení svojich povinností podľa tejto </w:t>
      </w:r>
      <w:r w:rsidR="00D12D77" w:rsidRPr="0003357F">
        <w:rPr>
          <w:rFonts w:ascii="Noto Sans" w:eastAsia="Times New Roman" w:hAnsi="Noto Sans" w:cs="Noto Sans"/>
          <w:color w:val="000000"/>
          <w:sz w:val="21"/>
          <w:szCs w:val="21"/>
          <w:lang w:eastAsia="sk-SK"/>
        </w:rPr>
        <w:t>R</w:t>
      </w:r>
      <w:r w:rsidRPr="0003357F">
        <w:rPr>
          <w:rFonts w:ascii="Noto Sans" w:eastAsia="Times New Roman" w:hAnsi="Noto Sans" w:cs="Noto Sans"/>
          <w:color w:val="000000"/>
          <w:sz w:val="21"/>
          <w:szCs w:val="21"/>
          <w:lang w:eastAsia="sk-SK"/>
        </w:rPr>
        <w:t xml:space="preserve">ámcovej </w:t>
      </w:r>
      <w:r w:rsidR="005D576A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>dohody</w:t>
      </w:r>
      <w:r w:rsidRPr="0003357F">
        <w:rPr>
          <w:rFonts w:ascii="Noto Sans" w:eastAsia="Times New Roman" w:hAnsi="Noto Sans" w:cs="Noto Sans"/>
          <w:color w:val="000000"/>
          <w:sz w:val="21"/>
          <w:szCs w:val="21"/>
          <w:lang w:eastAsia="sk-SK"/>
        </w:rPr>
        <w:t xml:space="preserve"> budú konať v zmysle zásady dobrej viery a pravidiel poctivého obchodného styku, ich práva a povinnosti obsiahnuté v tejto </w:t>
      </w:r>
      <w:r w:rsidR="00D12D77" w:rsidRPr="0003357F">
        <w:rPr>
          <w:rFonts w:ascii="Noto Sans" w:eastAsia="Times New Roman" w:hAnsi="Noto Sans" w:cs="Noto Sans"/>
          <w:color w:val="000000"/>
          <w:sz w:val="21"/>
          <w:szCs w:val="21"/>
          <w:lang w:eastAsia="sk-SK"/>
        </w:rPr>
        <w:t>R</w:t>
      </w:r>
      <w:r w:rsidRPr="0003357F">
        <w:rPr>
          <w:rFonts w:ascii="Noto Sans" w:eastAsia="Times New Roman" w:hAnsi="Noto Sans" w:cs="Noto Sans"/>
          <w:color w:val="000000"/>
          <w:sz w:val="21"/>
          <w:szCs w:val="21"/>
          <w:lang w:eastAsia="sk-SK"/>
        </w:rPr>
        <w:t xml:space="preserve">ámcovej </w:t>
      </w:r>
      <w:r w:rsidR="005D576A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>dohody</w:t>
      </w:r>
      <w:r w:rsidRPr="0003357F">
        <w:rPr>
          <w:rFonts w:ascii="Noto Sans" w:eastAsia="Times New Roman" w:hAnsi="Noto Sans" w:cs="Noto Sans"/>
          <w:color w:val="000000"/>
          <w:sz w:val="21"/>
          <w:szCs w:val="21"/>
          <w:lang w:eastAsia="sk-SK"/>
        </w:rPr>
        <w:t xml:space="preserve"> sú vzájomné, vyvážené a korešpondujúce. </w:t>
      </w:r>
      <w:r w:rsidR="005D576A" w:rsidRPr="0003357F">
        <w:rPr>
          <w:rFonts w:ascii="Noto Sans" w:eastAsia="Times New Roman" w:hAnsi="Noto Sans" w:cs="Noto Sans"/>
          <w:color w:val="000000"/>
          <w:sz w:val="21"/>
          <w:szCs w:val="21"/>
          <w:lang w:eastAsia="sk-SK"/>
        </w:rPr>
        <w:t>Účastníci dohody</w:t>
      </w:r>
      <w:r w:rsidRPr="0003357F">
        <w:rPr>
          <w:rFonts w:ascii="Noto Sans" w:eastAsia="Times New Roman" w:hAnsi="Noto Sans" w:cs="Noto Sans"/>
          <w:color w:val="000000"/>
          <w:sz w:val="21"/>
          <w:szCs w:val="21"/>
          <w:lang w:eastAsia="sk-SK"/>
        </w:rPr>
        <w:t xml:space="preserve"> ďalej vyhlasujú, že túto </w:t>
      </w:r>
      <w:r w:rsidR="005D576A" w:rsidRPr="0003357F">
        <w:rPr>
          <w:rFonts w:ascii="Noto Sans" w:eastAsia="Times New Roman" w:hAnsi="Noto Sans" w:cs="Noto Sans"/>
          <w:color w:val="000000"/>
          <w:sz w:val="21"/>
          <w:szCs w:val="21"/>
          <w:lang w:eastAsia="sk-SK"/>
        </w:rPr>
        <w:t>R</w:t>
      </w:r>
      <w:r w:rsidRPr="0003357F">
        <w:rPr>
          <w:rFonts w:ascii="Noto Sans" w:eastAsia="Times New Roman" w:hAnsi="Noto Sans" w:cs="Noto Sans"/>
          <w:color w:val="000000"/>
          <w:sz w:val="21"/>
          <w:szCs w:val="21"/>
          <w:lang w:eastAsia="sk-SK"/>
        </w:rPr>
        <w:t xml:space="preserve">ámcovú </w:t>
      </w:r>
      <w:r w:rsidR="005D576A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>dohodu</w:t>
      </w:r>
      <w:r w:rsidRPr="0003357F">
        <w:rPr>
          <w:rFonts w:ascii="Noto Sans" w:eastAsia="Times New Roman" w:hAnsi="Noto Sans" w:cs="Noto Sans"/>
          <w:color w:val="000000"/>
          <w:sz w:val="21"/>
          <w:szCs w:val="21"/>
          <w:lang w:eastAsia="sk-SK"/>
        </w:rPr>
        <w:t xml:space="preserve"> uzatvárajú v dobrej vôli a vylučujú úmysel poškodiť akékoľvek práva tretích osôb. </w:t>
      </w:r>
    </w:p>
    <w:p w14:paraId="4E385E1B" w14:textId="45DCDD3D" w:rsidR="00611E9D" w:rsidRPr="0003357F" w:rsidRDefault="00611E9D" w:rsidP="00611E9D">
      <w:pPr>
        <w:spacing w:after="0" w:line="240" w:lineRule="auto"/>
        <w:ind w:left="690" w:hanging="690"/>
        <w:jc w:val="both"/>
        <w:textAlignment w:val="baseline"/>
        <w:rPr>
          <w:rFonts w:ascii="Segoe UI" w:eastAsia="Times New Roman" w:hAnsi="Segoe UI" w:cs="Segoe UI"/>
          <w:sz w:val="21"/>
          <w:szCs w:val="21"/>
          <w:lang w:eastAsia="sk-SK"/>
        </w:rPr>
      </w:pPr>
      <w:r w:rsidRPr="0003357F">
        <w:rPr>
          <w:rFonts w:ascii="Noto Sans" w:eastAsia="Times New Roman" w:hAnsi="Noto Sans" w:cs="Noto Sans"/>
          <w:color w:val="000000"/>
          <w:sz w:val="21"/>
          <w:szCs w:val="21"/>
          <w:lang w:eastAsia="sk-SK"/>
        </w:rPr>
        <w:t>2.4</w:t>
      </w:r>
      <w:r w:rsidRPr="0003357F">
        <w:rPr>
          <w:rFonts w:ascii="Calibri" w:eastAsia="Times New Roman" w:hAnsi="Calibri" w:cs="Calibri"/>
          <w:color w:val="000000"/>
          <w:sz w:val="21"/>
          <w:szCs w:val="21"/>
          <w:lang w:eastAsia="sk-SK"/>
        </w:rPr>
        <w:tab/>
      </w:r>
      <w:r w:rsidR="005D576A" w:rsidRPr="0003357F">
        <w:rPr>
          <w:rFonts w:ascii="Noto Sans" w:eastAsia="Times New Roman" w:hAnsi="Noto Sans" w:cs="Noto Sans"/>
          <w:color w:val="000000"/>
          <w:sz w:val="21"/>
          <w:szCs w:val="21"/>
          <w:shd w:val="clear" w:color="auto" w:fill="FFFFFF"/>
          <w:lang w:eastAsia="sk-SK"/>
        </w:rPr>
        <w:t>Účastn</w:t>
      </w:r>
      <w:r w:rsidR="00985001" w:rsidRPr="0003357F">
        <w:rPr>
          <w:rFonts w:ascii="Noto Sans" w:eastAsia="Times New Roman" w:hAnsi="Noto Sans" w:cs="Noto Sans"/>
          <w:color w:val="000000"/>
          <w:sz w:val="21"/>
          <w:szCs w:val="21"/>
          <w:shd w:val="clear" w:color="auto" w:fill="FFFFFF"/>
          <w:lang w:eastAsia="sk-SK"/>
        </w:rPr>
        <w:t>íci dohody</w:t>
      </w:r>
      <w:r w:rsidRPr="0003357F">
        <w:rPr>
          <w:rFonts w:ascii="Noto Sans" w:eastAsia="Times New Roman" w:hAnsi="Noto Sans" w:cs="Noto Sans"/>
          <w:color w:val="000000"/>
          <w:sz w:val="21"/>
          <w:szCs w:val="21"/>
          <w:shd w:val="clear" w:color="auto" w:fill="FFFFFF"/>
          <w:lang w:eastAsia="sk-SK"/>
        </w:rPr>
        <w:t xml:space="preserve"> sa dohodli, že v prípade akéhokoľvek sporu medzi nimi budú tento spor riešiť v prvom rade vzájomnými rokovaniami za účelom dosiahnutia spoločnej dohody. Pokiaľ </w:t>
      </w:r>
      <w:r w:rsidR="00985001" w:rsidRPr="0003357F">
        <w:rPr>
          <w:rFonts w:ascii="Noto Sans" w:eastAsia="Times New Roman" w:hAnsi="Noto Sans" w:cs="Noto Sans"/>
          <w:color w:val="000000"/>
          <w:sz w:val="21"/>
          <w:szCs w:val="21"/>
          <w:shd w:val="clear" w:color="auto" w:fill="FFFFFF"/>
          <w:lang w:eastAsia="sk-SK"/>
        </w:rPr>
        <w:t>účastníci dohody</w:t>
      </w:r>
      <w:r w:rsidRPr="0003357F">
        <w:rPr>
          <w:rFonts w:ascii="Noto Sans" w:eastAsia="Times New Roman" w:hAnsi="Noto Sans" w:cs="Noto Sans"/>
          <w:color w:val="000000"/>
          <w:sz w:val="21"/>
          <w:szCs w:val="21"/>
          <w:shd w:val="clear" w:color="auto" w:fill="FFFFFF"/>
          <w:lang w:eastAsia="sk-SK"/>
        </w:rPr>
        <w:t xml:space="preserve"> nedospejú aj napriek vzájomnej snahe k dohode a vyčerpajú všetky možnosti mimosúdneho vyriešenia sporu, je ktorýkoľvek účastník dohody oprávnený domáhať sa svojich práv návrhom na príslušný súd.</w:t>
      </w:r>
      <w:r w:rsidRPr="0003357F">
        <w:rPr>
          <w:rFonts w:ascii="Noto Sans" w:eastAsia="Times New Roman" w:hAnsi="Noto Sans" w:cs="Noto Sans"/>
          <w:color w:val="000000"/>
          <w:sz w:val="21"/>
          <w:szCs w:val="21"/>
          <w:lang w:eastAsia="sk-SK"/>
        </w:rPr>
        <w:t> </w:t>
      </w:r>
    </w:p>
    <w:p w14:paraId="4812DB2C" w14:textId="637F0AAC" w:rsidR="00611E9D" w:rsidRPr="0003357F" w:rsidRDefault="00611E9D" w:rsidP="00611E9D">
      <w:pPr>
        <w:suppressAutoHyphens/>
        <w:spacing w:after="0" w:line="240" w:lineRule="auto"/>
        <w:ind w:left="705" w:hanging="705"/>
        <w:jc w:val="both"/>
        <w:rPr>
          <w:rFonts w:ascii="Notosans" w:hAnsi="Notosans" w:cs="Arial"/>
          <w:sz w:val="21"/>
          <w:szCs w:val="21"/>
        </w:rPr>
      </w:pPr>
    </w:p>
    <w:p w14:paraId="3B573223" w14:textId="1B2B2F13" w:rsidR="00611E9D" w:rsidRPr="0003357F" w:rsidRDefault="00611E9D" w:rsidP="00611E9D">
      <w:pPr>
        <w:suppressAutoHyphens/>
        <w:spacing w:after="0" w:line="240" w:lineRule="auto"/>
        <w:ind w:left="705" w:hanging="705"/>
        <w:jc w:val="both"/>
        <w:rPr>
          <w:rFonts w:ascii="Notosans" w:hAnsi="Notosans" w:cs="Arial"/>
          <w:sz w:val="21"/>
          <w:szCs w:val="21"/>
        </w:rPr>
      </w:pPr>
    </w:p>
    <w:p w14:paraId="62B9B4E1" w14:textId="032C0AF0" w:rsidR="00611E9D" w:rsidRPr="0003357F" w:rsidRDefault="00611E9D" w:rsidP="00611E9D">
      <w:pPr>
        <w:suppressAutoHyphens/>
        <w:spacing w:after="0" w:line="240" w:lineRule="auto"/>
        <w:ind w:left="705" w:hanging="705"/>
        <w:jc w:val="center"/>
        <w:rPr>
          <w:rFonts w:ascii="Noto Sans" w:hAnsi="Noto Sans" w:cs="Noto Sans"/>
          <w:b/>
          <w:bCs/>
          <w:sz w:val="21"/>
          <w:szCs w:val="21"/>
        </w:rPr>
      </w:pPr>
      <w:r w:rsidRPr="0003357F">
        <w:rPr>
          <w:rFonts w:ascii="Noto Sans" w:hAnsi="Noto Sans" w:cs="Noto Sans"/>
          <w:b/>
          <w:bCs/>
          <w:sz w:val="21"/>
          <w:szCs w:val="21"/>
        </w:rPr>
        <w:t>Čl. III</w:t>
      </w:r>
    </w:p>
    <w:p w14:paraId="4BAC5342" w14:textId="47E750BF" w:rsidR="00611E9D" w:rsidRPr="0003357F" w:rsidRDefault="00E03D89" w:rsidP="00611E9D">
      <w:pPr>
        <w:suppressAutoHyphens/>
        <w:spacing w:after="0" w:line="240" w:lineRule="auto"/>
        <w:ind w:left="705" w:hanging="705"/>
        <w:jc w:val="center"/>
        <w:rPr>
          <w:rFonts w:ascii="Noto Sans" w:hAnsi="Noto Sans" w:cs="Noto Sans"/>
          <w:b/>
          <w:bCs/>
          <w:sz w:val="21"/>
          <w:szCs w:val="21"/>
        </w:rPr>
      </w:pPr>
      <w:r w:rsidRPr="0003357F">
        <w:rPr>
          <w:rFonts w:ascii="Noto Sans" w:hAnsi="Noto Sans" w:cs="Noto Sans"/>
          <w:b/>
          <w:bCs/>
          <w:sz w:val="21"/>
          <w:szCs w:val="21"/>
        </w:rPr>
        <w:t xml:space="preserve">Predmet </w:t>
      </w:r>
      <w:r w:rsidR="008F7C5A" w:rsidRPr="0003357F">
        <w:rPr>
          <w:rFonts w:ascii="Noto Sans" w:hAnsi="Noto Sans" w:cs="Noto Sans"/>
          <w:b/>
          <w:bCs/>
          <w:sz w:val="21"/>
          <w:szCs w:val="21"/>
        </w:rPr>
        <w:t>dohody</w:t>
      </w:r>
    </w:p>
    <w:p w14:paraId="5452F66D" w14:textId="0DC48DD1" w:rsidR="00091B59" w:rsidRPr="0003357F" w:rsidRDefault="00091B59" w:rsidP="00611E9D">
      <w:pPr>
        <w:suppressAutoHyphens/>
        <w:spacing w:after="0" w:line="240" w:lineRule="auto"/>
        <w:ind w:left="705" w:hanging="705"/>
        <w:jc w:val="center"/>
        <w:rPr>
          <w:rFonts w:ascii="Noto Sans" w:hAnsi="Noto Sans" w:cs="Noto Sans"/>
          <w:b/>
          <w:bCs/>
          <w:sz w:val="21"/>
          <w:szCs w:val="21"/>
        </w:rPr>
      </w:pPr>
    </w:p>
    <w:p w14:paraId="1E016937" w14:textId="09D33E61" w:rsidR="00937E04" w:rsidRPr="0003357F" w:rsidRDefault="00091B59" w:rsidP="002E41A3">
      <w:pPr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3.1</w:t>
      </w:r>
      <w:r w:rsidRPr="0003357F">
        <w:rPr>
          <w:rFonts w:ascii="Noto Sans" w:hAnsi="Noto Sans" w:cs="Noto Sans"/>
          <w:sz w:val="21"/>
          <w:szCs w:val="21"/>
        </w:rPr>
        <w:tab/>
      </w:r>
      <w:r w:rsidR="00937E04" w:rsidRPr="0003357F">
        <w:rPr>
          <w:rFonts w:ascii="Noto Sans" w:hAnsi="Noto Sans" w:cs="Noto Sans"/>
          <w:sz w:val="21"/>
          <w:szCs w:val="21"/>
        </w:rPr>
        <w:t xml:space="preserve">Predmetom tejto </w:t>
      </w:r>
      <w:r w:rsidR="00D12D77" w:rsidRPr="0003357F">
        <w:rPr>
          <w:rFonts w:ascii="Noto Sans" w:hAnsi="Noto Sans" w:cs="Noto Sans"/>
          <w:sz w:val="21"/>
          <w:szCs w:val="21"/>
        </w:rPr>
        <w:t>R</w:t>
      </w:r>
      <w:r w:rsidR="00086B21" w:rsidRPr="0003357F">
        <w:rPr>
          <w:rFonts w:ascii="Noto Sans" w:hAnsi="Noto Sans" w:cs="Noto Sans"/>
          <w:sz w:val="21"/>
          <w:szCs w:val="21"/>
        </w:rPr>
        <w:t xml:space="preserve">ámcovej </w:t>
      </w:r>
      <w:r w:rsidR="008F7C5A" w:rsidRPr="0003357F">
        <w:rPr>
          <w:rFonts w:ascii="Noto Sans" w:hAnsi="Noto Sans" w:cs="Noto Sans"/>
          <w:color w:val="000000"/>
          <w:sz w:val="21"/>
          <w:szCs w:val="21"/>
          <w:shd w:val="clear" w:color="auto" w:fill="FFFFFF"/>
        </w:rPr>
        <w:t>dohody</w:t>
      </w:r>
      <w:r w:rsidR="00937E04" w:rsidRPr="0003357F">
        <w:rPr>
          <w:rFonts w:ascii="Noto Sans" w:hAnsi="Noto Sans" w:cs="Noto Sans"/>
          <w:sz w:val="21"/>
          <w:szCs w:val="21"/>
        </w:rPr>
        <w:t xml:space="preserve"> je</w:t>
      </w:r>
      <w:r w:rsidR="002E41A3" w:rsidRPr="0003357F">
        <w:rPr>
          <w:rFonts w:ascii="Noto Sans" w:hAnsi="Noto Sans" w:cs="Noto Sans"/>
          <w:sz w:val="21"/>
          <w:szCs w:val="21"/>
        </w:rPr>
        <w:t>:</w:t>
      </w:r>
    </w:p>
    <w:p w14:paraId="7D655078" w14:textId="13283502" w:rsidR="00367C8B" w:rsidRPr="0003357F" w:rsidRDefault="00937E04" w:rsidP="00367C8B">
      <w:pPr>
        <w:spacing w:after="0"/>
        <w:ind w:left="1134" w:hanging="425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a)</w:t>
      </w:r>
      <w:r w:rsidR="00367C8B" w:rsidRPr="0003357F">
        <w:rPr>
          <w:rFonts w:ascii="Noto Sans" w:hAnsi="Noto Sans" w:cs="Noto Sans"/>
          <w:sz w:val="21"/>
          <w:szCs w:val="21"/>
        </w:rPr>
        <w:tab/>
      </w:r>
      <w:r w:rsidRPr="0003357F">
        <w:rPr>
          <w:rFonts w:ascii="Noto Sans" w:hAnsi="Noto Sans" w:cs="Noto Sans"/>
          <w:sz w:val="21"/>
          <w:szCs w:val="21"/>
        </w:rPr>
        <w:t xml:space="preserve">záväzok </w:t>
      </w:r>
      <w:r w:rsidR="00D11947" w:rsidRPr="0003357F">
        <w:rPr>
          <w:rFonts w:ascii="Noto Sans" w:hAnsi="Noto Sans" w:cs="Noto Sans"/>
          <w:sz w:val="21"/>
          <w:szCs w:val="21"/>
        </w:rPr>
        <w:t>Poskytovateľa</w:t>
      </w:r>
      <w:r w:rsidRPr="0003357F">
        <w:rPr>
          <w:rFonts w:ascii="Noto Sans" w:hAnsi="Noto Sans" w:cs="Noto Sans"/>
          <w:sz w:val="21"/>
          <w:szCs w:val="21"/>
        </w:rPr>
        <w:t xml:space="preserve">, že pre </w:t>
      </w:r>
      <w:r w:rsidR="00A45E45" w:rsidRPr="0003357F">
        <w:rPr>
          <w:rFonts w:ascii="Noto Sans" w:hAnsi="Noto Sans" w:cs="Noto Sans"/>
          <w:sz w:val="21"/>
          <w:szCs w:val="21"/>
        </w:rPr>
        <w:t>Objednávateľa</w:t>
      </w:r>
      <w:r w:rsidRPr="0003357F">
        <w:rPr>
          <w:rFonts w:ascii="Noto Sans" w:hAnsi="Noto Sans" w:cs="Noto Sans"/>
          <w:sz w:val="21"/>
          <w:szCs w:val="21"/>
        </w:rPr>
        <w:t xml:space="preserve"> zabezpečí služby:</w:t>
      </w:r>
      <w:r w:rsidR="00A42E57" w:rsidRPr="0003357F">
        <w:rPr>
          <w:rFonts w:ascii="Noto Sans" w:hAnsi="Noto Sans" w:cs="Noto Sans"/>
          <w:sz w:val="21"/>
          <w:szCs w:val="21"/>
        </w:rPr>
        <w:t xml:space="preserve"> </w:t>
      </w:r>
      <w:r w:rsidR="00842D00" w:rsidRPr="0003357F">
        <w:rPr>
          <w:rFonts w:ascii="Noto Sans" w:hAnsi="Noto Sans" w:cs="Noto Sans"/>
          <w:sz w:val="21"/>
          <w:szCs w:val="21"/>
          <w:shd w:val="clear" w:color="auto" w:fill="FFFFFF"/>
        </w:rPr>
        <w:t>mechanické práce a bežné opravy</w:t>
      </w:r>
      <w:r w:rsidR="00A42E57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, </w:t>
      </w:r>
      <w:r w:rsidR="00E67B9E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diagnostiku, pravidelnú servisnú prehliadku, </w:t>
      </w:r>
      <w:r w:rsidR="00BA77DD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elektro práce, výmenu žiaroviek, </w:t>
      </w:r>
      <w:r w:rsidR="00566A01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výmenu oleja a filtrov (palivového, vzduchového, peľového filtra a pod.), klampiarske práce, </w:t>
      </w:r>
      <w:r w:rsidR="0008099F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striekacie a lakovacie práce, dezinfekciu klimatizácie, </w:t>
      </w:r>
      <w:r w:rsidR="000335B1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kompletné plnenie klimatizácie, sezónne prezutie pneumatík, </w:t>
      </w:r>
      <w:r w:rsidR="000B167A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sezónne komplet prehodenie kolies, vyváženie kolies, oprava defektu, </w:t>
      </w:r>
      <w:r w:rsidR="005219EF" w:rsidRPr="0003357F">
        <w:rPr>
          <w:rFonts w:ascii="Noto Sans" w:hAnsi="Noto Sans" w:cs="Noto Sans"/>
          <w:sz w:val="21"/>
          <w:szCs w:val="21"/>
          <w:shd w:val="clear" w:color="auto" w:fill="FFFFFF"/>
        </w:rPr>
        <w:t>geometria, príprava vozidla na STK a EK</w:t>
      </w:r>
      <w:r w:rsidR="00E7139F" w:rsidRPr="0003357F">
        <w:rPr>
          <w:rFonts w:ascii="Noto Sans" w:hAnsi="Noto Sans" w:cs="Noto Sans"/>
          <w:sz w:val="21"/>
          <w:szCs w:val="21"/>
        </w:rPr>
        <w:t xml:space="preserve"> </w:t>
      </w:r>
      <w:r w:rsidR="0057269E" w:rsidRPr="0003357F">
        <w:rPr>
          <w:rFonts w:ascii="Noto Sans" w:hAnsi="Noto Sans" w:cs="Noto Sans"/>
          <w:sz w:val="21"/>
          <w:szCs w:val="21"/>
        </w:rPr>
        <w:t xml:space="preserve">a vykonanie STK a EK </w:t>
      </w:r>
      <w:r w:rsidR="00E7139F" w:rsidRPr="0003357F">
        <w:rPr>
          <w:rFonts w:ascii="Noto Sans" w:hAnsi="Noto Sans" w:cs="Noto Sans"/>
          <w:sz w:val="21"/>
          <w:szCs w:val="21"/>
        </w:rPr>
        <w:t xml:space="preserve">podľa Prílohy č. 1 </w:t>
      </w:r>
      <w:r w:rsidR="004A44C2" w:rsidRPr="0003357F">
        <w:rPr>
          <w:rFonts w:ascii="Noto Sans" w:hAnsi="Noto Sans" w:cs="Noto Sans"/>
          <w:sz w:val="21"/>
          <w:szCs w:val="21"/>
        </w:rPr>
        <w:t>–</w:t>
      </w:r>
      <w:r w:rsidR="00E7139F" w:rsidRPr="0003357F">
        <w:rPr>
          <w:rFonts w:ascii="Noto Sans" w:hAnsi="Noto Sans" w:cs="Noto Sans"/>
          <w:sz w:val="21"/>
          <w:szCs w:val="21"/>
        </w:rPr>
        <w:t xml:space="preserve"> </w:t>
      </w:r>
      <w:r w:rsidR="004A44C2" w:rsidRPr="0003357F">
        <w:rPr>
          <w:rFonts w:ascii="Noto Sans" w:hAnsi="Noto Sans" w:cs="Noto Sans"/>
          <w:sz w:val="21"/>
          <w:szCs w:val="21"/>
        </w:rPr>
        <w:t>Cenová ponuka</w:t>
      </w:r>
      <w:r w:rsidRPr="0003357F">
        <w:rPr>
          <w:rFonts w:ascii="Noto Sans" w:hAnsi="Noto Sans" w:cs="Noto Sans"/>
          <w:sz w:val="21"/>
          <w:szCs w:val="21"/>
        </w:rPr>
        <w:t xml:space="preserve"> (ďalej aj „Služby“ alebo „Služby servisu“), ktoré sú vo vlastníctve  a užívaní </w:t>
      </w:r>
      <w:r w:rsidR="00A45E45" w:rsidRPr="0003357F">
        <w:rPr>
          <w:rFonts w:ascii="Noto Sans" w:hAnsi="Noto Sans" w:cs="Noto Sans"/>
          <w:sz w:val="21"/>
          <w:szCs w:val="21"/>
        </w:rPr>
        <w:t>Objednávateľa</w:t>
      </w:r>
      <w:r w:rsidR="00ED4346" w:rsidRPr="0003357F">
        <w:rPr>
          <w:rFonts w:ascii="Noto Sans" w:hAnsi="Noto Sans" w:cs="Noto Sans"/>
          <w:sz w:val="21"/>
          <w:szCs w:val="21"/>
        </w:rPr>
        <w:t xml:space="preserve"> </w:t>
      </w:r>
      <w:r w:rsidR="00E7139F" w:rsidRPr="0003357F">
        <w:rPr>
          <w:rFonts w:ascii="Noto Sans" w:hAnsi="Noto Sans" w:cs="Noto Sans"/>
          <w:sz w:val="21"/>
          <w:szCs w:val="21"/>
        </w:rPr>
        <w:t>podľa</w:t>
      </w:r>
      <w:r w:rsidR="00ED4346" w:rsidRPr="0003357F">
        <w:rPr>
          <w:rFonts w:ascii="Noto Sans" w:hAnsi="Noto Sans" w:cs="Noto Sans"/>
          <w:sz w:val="21"/>
          <w:szCs w:val="21"/>
        </w:rPr>
        <w:t xml:space="preserve"> </w:t>
      </w:r>
      <w:r w:rsidR="00060266" w:rsidRPr="0003357F">
        <w:rPr>
          <w:rFonts w:ascii="Noto Sans" w:hAnsi="Noto Sans" w:cs="Noto Sans"/>
          <w:sz w:val="21"/>
          <w:szCs w:val="21"/>
        </w:rPr>
        <w:t>P</w:t>
      </w:r>
      <w:r w:rsidR="00ED4346" w:rsidRPr="0003357F">
        <w:rPr>
          <w:rFonts w:ascii="Noto Sans" w:hAnsi="Noto Sans" w:cs="Noto Sans"/>
          <w:sz w:val="21"/>
          <w:szCs w:val="21"/>
        </w:rPr>
        <w:t>rílohy č. 4</w:t>
      </w:r>
      <w:r w:rsidR="007D1E7B" w:rsidRPr="0003357F">
        <w:rPr>
          <w:rFonts w:ascii="Noto Sans" w:hAnsi="Noto Sans" w:cs="Noto Sans"/>
          <w:sz w:val="21"/>
          <w:szCs w:val="21"/>
        </w:rPr>
        <w:t xml:space="preserve"> </w:t>
      </w:r>
      <w:r w:rsidR="00060266" w:rsidRPr="0003357F">
        <w:rPr>
          <w:rFonts w:ascii="Noto Sans" w:hAnsi="Noto Sans" w:cs="Noto Sans"/>
          <w:sz w:val="21"/>
          <w:szCs w:val="21"/>
        </w:rPr>
        <w:t>–</w:t>
      </w:r>
      <w:r w:rsidR="007D1E7B" w:rsidRPr="0003357F">
        <w:rPr>
          <w:rFonts w:ascii="Noto Sans" w:hAnsi="Noto Sans" w:cs="Noto Sans"/>
          <w:sz w:val="21"/>
          <w:szCs w:val="21"/>
        </w:rPr>
        <w:t xml:space="preserve"> </w:t>
      </w:r>
      <w:r w:rsidR="00060266" w:rsidRPr="0003357F">
        <w:rPr>
          <w:rFonts w:ascii="Noto Sans" w:hAnsi="Noto Sans" w:cs="Noto Sans"/>
          <w:sz w:val="21"/>
          <w:szCs w:val="21"/>
        </w:rPr>
        <w:t>Zoznam firemných motorových vozidiel,</w:t>
      </w:r>
    </w:p>
    <w:p w14:paraId="5BADC2D4" w14:textId="77777777" w:rsidR="00367C8B" w:rsidRPr="0003357F" w:rsidRDefault="00367C8B" w:rsidP="00367C8B">
      <w:pPr>
        <w:spacing w:after="0"/>
        <w:ind w:left="1134" w:hanging="425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b)</w:t>
      </w:r>
      <w:r w:rsidRPr="0003357F">
        <w:rPr>
          <w:rFonts w:ascii="Noto Sans" w:hAnsi="Noto Sans" w:cs="Noto Sans"/>
          <w:sz w:val="21"/>
          <w:szCs w:val="21"/>
        </w:rPr>
        <w:tab/>
      </w:r>
      <w:r w:rsidR="00937E04" w:rsidRPr="0003357F">
        <w:rPr>
          <w:rFonts w:ascii="Noto Sans" w:hAnsi="Noto Sans" w:cs="Noto Sans"/>
          <w:sz w:val="21"/>
          <w:szCs w:val="21"/>
        </w:rPr>
        <w:t xml:space="preserve">záväzok </w:t>
      </w:r>
      <w:r w:rsidR="00060266" w:rsidRPr="0003357F">
        <w:rPr>
          <w:rFonts w:ascii="Noto Sans" w:hAnsi="Noto Sans" w:cs="Noto Sans"/>
          <w:sz w:val="21"/>
          <w:szCs w:val="21"/>
        </w:rPr>
        <w:t>Poskytovateľa</w:t>
      </w:r>
      <w:r w:rsidR="00937E04" w:rsidRPr="0003357F">
        <w:rPr>
          <w:rFonts w:ascii="Noto Sans" w:hAnsi="Noto Sans" w:cs="Noto Sans"/>
          <w:sz w:val="21"/>
          <w:szCs w:val="21"/>
        </w:rPr>
        <w:t xml:space="preserve"> prijímať tieto vozidlá do svojho servisu ako aj</w:t>
      </w:r>
      <w:r w:rsidRPr="0003357F">
        <w:rPr>
          <w:rFonts w:ascii="Noto Sans" w:hAnsi="Noto Sans" w:cs="Noto Sans"/>
          <w:sz w:val="21"/>
          <w:szCs w:val="21"/>
        </w:rPr>
        <w:t>,</w:t>
      </w:r>
    </w:p>
    <w:p w14:paraId="35F6AA81" w14:textId="57FB438E" w:rsidR="00937E04" w:rsidRPr="0003357F" w:rsidRDefault="00367C8B" w:rsidP="00367C8B">
      <w:pPr>
        <w:spacing w:after="0"/>
        <w:ind w:left="1134" w:hanging="425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c)</w:t>
      </w:r>
      <w:r w:rsidRPr="0003357F">
        <w:rPr>
          <w:rFonts w:ascii="Noto Sans" w:hAnsi="Noto Sans" w:cs="Noto Sans"/>
          <w:sz w:val="21"/>
          <w:szCs w:val="21"/>
        </w:rPr>
        <w:tab/>
      </w:r>
      <w:r w:rsidR="00937E04" w:rsidRPr="0003357F">
        <w:rPr>
          <w:rFonts w:ascii="Noto Sans" w:hAnsi="Noto Sans" w:cs="Noto Sans"/>
          <w:sz w:val="21"/>
          <w:szCs w:val="21"/>
        </w:rPr>
        <w:t xml:space="preserve">záväzok </w:t>
      </w:r>
      <w:r w:rsidRPr="0003357F">
        <w:rPr>
          <w:rFonts w:ascii="Noto Sans" w:hAnsi="Noto Sans" w:cs="Noto Sans"/>
          <w:sz w:val="21"/>
          <w:szCs w:val="21"/>
        </w:rPr>
        <w:t>Objednávateľa</w:t>
      </w:r>
      <w:r w:rsidR="00937E04" w:rsidRPr="0003357F">
        <w:rPr>
          <w:rFonts w:ascii="Noto Sans" w:hAnsi="Noto Sans" w:cs="Noto Sans"/>
          <w:sz w:val="21"/>
          <w:szCs w:val="21"/>
        </w:rPr>
        <w:t xml:space="preserve">, že za poskytnuté Služby zaplatí </w:t>
      </w:r>
      <w:r w:rsidRPr="0003357F">
        <w:rPr>
          <w:rFonts w:ascii="Noto Sans" w:hAnsi="Noto Sans" w:cs="Noto Sans"/>
          <w:sz w:val="21"/>
          <w:szCs w:val="21"/>
        </w:rPr>
        <w:t>Poskytovateľovi</w:t>
      </w:r>
      <w:r w:rsidR="00937E04" w:rsidRPr="0003357F">
        <w:rPr>
          <w:rFonts w:ascii="Noto Sans" w:hAnsi="Noto Sans" w:cs="Noto Sans"/>
          <w:sz w:val="21"/>
          <w:szCs w:val="21"/>
        </w:rPr>
        <w:t xml:space="preserve"> dohodnutú cenu.</w:t>
      </w:r>
    </w:p>
    <w:p w14:paraId="5D5B7CB2" w14:textId="00916508" w:rsidR="00D12D77" w:rsidRPr="0003357F" w:rsidRDefault="00D12D77" w:rsidP="00D12D77">
      <w:pPr>
        <w:spacing w:after="0"/>
        <w:ind w:left="705" w:hanging="705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3.2</w:t>
      </w:r>
      <w:r w:rsidRPr="0003357F">
        <w:rPr>
          <w:rFonts w:ascii="Noto Sans" w:hAnsi="Noto Sans" w:cs="Noto Sans"/>
          <w:sz w:val="21"/>
          <w:szCs w:val="21"/>
        </w:rPr>
        <w:tab/>
        <w:t xml:space="preserve">Poskytovateľ bude poskytovať Služby podľa tejto Rámcovej </w:t>
      </w:r>
      <w:r w:rsidR="004B3B76" w:rsidRPr="0003357F">
        <w:rPr>
          <w:rFonts w:ascii="Noto Sans" w:hAnsi="Noto Sans" w:cs="Noto Sans"/>
          <w:sz w:val="21"/>
          <w:szCs w:val="21"/>
        </w:rPr>
        <w:t>dohody</w:t>
      </w:r>
      <w:r w:rsidRPr="0003357F">
        <w:rPr>
          <w:rFonts w:ascii="Noto Sans" w:hAnsi="Noto Sans" w:cs="Noto Sans"/>
          <w:sz w:val="21"/>
          <w:szCs w:val="21"/>
        </w:rPr>
        <w:t xml:space="preserve"> na základe jednotlivých objednávok Objednávateľa.</w:t>
      </w:r>
    </w:p>
    <w:p w14:paraId="74EE45A5" w14:textId="73F2C705" w:rsidR="00081E7D" w:rsidRPr="0003357F" w:rsidRDefault="00081E7D" w:rsidP="00D12D77">
      <w:pPr>
        <w:spacing w:after="0"/>
        <w:ind w:left="705" w:hanging="705"/>
        <w:jc w:val="both"/>
        <w:rPr>
          <w:rFonts w:ascii="Noto Sans" w:hAnsi="Noto Sans" w:cs="Noto Sans"/>
          <w:sz w:val="21"/>
          <w:szCs w:val="21"/>
        </w:rPr>
      </w:pPr>
    </w:p>
    <w:p w14:paraId="43CA033A" w14:textId="2402DB90" w:rsidR="00081E7D" w:rsidRDefault="00081E7D" w:rsidP="00D12D77">
      <w:pPr>
        <w:spacing w:after="0"/>
        <w:ind w:left="705" w:hanging="705"/>
        <w:jc w:val="both"/>
        <w:rPr>
          <w:rFonts w:ascii="Noto Sans" w:hAnsi="Noto Sans" w:cs="Noto Sans"/>
          <w:sz w:val="21"/>
          <w:szCs w:val="21"/>
        </w:rPr>
      </w:pPr>
    </w:p>
    <w:p w14:paraId="1CADD61E" w14:textId="77777777" w:rsidR="0003357F" w:rsidRPr="0003357F" w:rsidRDefault="0003357F" w:rsidP="00D12D77">
      <w:pPr>
        <w:spacing w:after="0"/>
        <w:ind w:left="705" w:hanging="705"/>
        <w:jc w:val="both"/>
        <w:rPr>
          <w:rFonts w:ascii="Noto Sans" w:hAnsi="Noto Sans" w:cs="Noto Sans"/>
          <w:sz w:val="21"/>
          <w:szCs w:val="21"/>
        </w:rPr>
      </w:pPr>
    </w:p>
    <w:p w14:paraId="105E8D62" w14:textId="77777777" w:rsidR="00FD43A3" w:rsidRPr="0003357F" w:rsidRDefault="00FD43A3" w:rsidP="00D12D77">
      <w:pPr>
        <w:spacing w:after="0"/>
        <w:ind w:left="705" w:hanging="705"/>
        <w:jc w:val="both"/>
        <w:rPr>
          <w:rFonts w:ascii="Noto Sans" w:hAnsi="Noto Sans" w:cs="Noto Sans"/>
          <w:sz w:val="21"/>
          <w:szCs w:val="21"/>
        </w:rPr>
      </w:pPr>
    </w:p>
    <w:p w14:paraId="3EBCC00B" w14:textId="22AB926B" w:rsidR="00081E7D" w:rsidRPr="0003357F" w:rsidRDefault="00081E7D" w:rsidP="00081E7D">
      <w:pPr>
        <w:spacing w:after="0"/>
        <w:ind w:left="705" w:hanging="705"/>
        <w:jc w:val="center"/>
        <w:rPr>
          <w:rFonts w:ascii="Noto Sans" w:hAnsi="Noto Sans" w:cs="Noto Sans"/>
          <w:b/>
          <w:bCs/>
          <w:sz w:val="21"/>
          <w:szCs w:val="21"/>
        </w:rPr>
      </w:pPr>
      <w:r w:rsidRPr="0003357F">
        <w:rPr>
          <w:rFonts w:ascii="Noto Sans" w:hAnsi="Noto Sans" w:cs="Noto Sans"/>
          <w:b/>
          <w:bCs/>
          <w:sz w:val="21"/>
          <w:szCs w:val="21"/>
        </w:rPr>
        <w:t>Čl. IV</w:t>
      </w:r>
    </w:p>
    <w:p w14:paraId="2B1CDDE0" w14:textId="01169644" w:rsidR="00081E7D" w:rsidRPr="0003357F" w:rsidRDefault="0094327B" w:rsidP="00081E7D">
      <w:pPr>
        <w:spacing w:after="0"/>
        <w:ind w:left="705" w:hanging="705"/>
        <w:jc w:val="center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b/>
          <w:bCs/>
          <w:sz w:val="21"/>
          <w:szCs w:val="21"/>
        </w:rPr>
        <w:t>Dodanie Služieb a</w:t>
      </w:r>
      <w:r w:rsidR="00FD43A3" w:rsidRPr="0003357F">
        <w:rPr>
          <w:rFonts w:ascii="Noto Sans" w:hAnsi="Noto Sans" w:cs="Noto Sans"/>
          <w:b/>
          <w:bCs/>
          <w:sz w:val="21"/>
          <w:szCs w:val="21"/>
        </w:rPr>
        <w:t> dodacie podmienky</w:t>
      </w:r>
    </w:p>
    <w:p w14:paraId="5A8F670C" w14:textId="4A7127FA" w:rsidR="00781468" w:rsidRPr="0003357F" w:rsidRDefault="00781468" w:rsidP="00081E7D">
      <w:pPr>
        <w:spacing w:after="0"/>
        <w:ind w:left="705" w:hanging="705"/>
        <w:jc w:val="center"/>
        <w:rPr>
          <w:rFonts w:ascii="Noto Sans" w:hAnsi="Noto Sans" w:cs="Noto Sans"/>
          <w:sz w:val="21"/>
          <w:szCs w:val="21"/>
        </w:rPr>
      </w:pPr>
    </w:p>
    <w:p w14:paraId="72178758" w14:textId="22659DC0" w:rsidR="00781468" w:rsidRPr="0003357F" w:rsidRDefault="00781468" w:rsidP="00781468">
      <w:pPr>
        <w:spacing w:after="0"/>
        <w:ind w:left="705" w:hanging="705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4.1</w:t>
      </w:r>
      <w:r w:rsidRPr="0003357F">
        <w:rPr>
          <w:sz w:val="21"/>
          <w:szCs w:val="21"/>
        </w:rPr>
        <w:tab/>
      </w:r>
      <w:r w:rsidR="00144201" w:rsidRPr="0003357F">
        <w:rPr>
          <w:rFonts w:ascii="Noto Sans" w:hAnsi="Noto Sans" w:cs="Noto Sans"/>
          <w:sz w:val="21"/>
          <w:szCs w:val="21"/>
        </w:rPr>
        <w:t xml:space="preserve">Služby podľa tejto Rámcovej </w:t>
      </w:r>
      <w:r w:rsidR="004B3B76" w:rsidRPr="0003357F">
        <w:rPr>
          <w:rFonts w:ascii="Noto Sans" w:hAnsi="Noto Sans" w:cs="Noto Sans"/>
          <w:sz w:val="21"/>
          <w:szCs w:val="21"/>
        </w:rPr>
        <w:t>dohody</w:t>
      </w:r>
      <w:r w:rsidR="00144201" w:rsidRPr="0003357F">
        <w:rPr>
          <w:rFonts w:ascii="Noto Sans" w:hAnsi="Noto Sans" w:cs="Noto Sans"/>
          <w:sz w:val="21"/>
          <w:szCs w:val="21"/>
        </w:rPr>
        <w:t xml:space="preserve"> sa budú realizovať na základe objednávok predložených </w:t>
      </w:r>
      <w:r w:rsidR="002A7023" w:rsidRPr="0003357F">
        <w:rPr>
          <w:rFonts w:ascii="Noto Sans" w:hAnsi="Noto Sans" w:cs="Noto Sans"/>
          <w:sz w:val="21"/>
          <w:szCs w:val="21"/>
        </w:rPr>
        <w:t>Objednávateľom</w:t>
      </w:r>
      <w:r w:rsidR="00144201" w:rsidRPr="0003357F">
        <w:rPr>
          <w:rFonts w:ascii="Noto Sans" w:hAnsi="Noto Sans" w:cs="Noto Sans"/>
          <w:sz w:val="21"/>
          <w:szCs w:val="21"/>
        </w:rPr>
        <w:t xml:space="preserve"> </w:t>
      </w:r>
      <w:r w:rsidR="002A7023" w:rsidRPr="0003357F">
        <w:rPr>
          <w:rFonts w:ascii="Noto Sans" w:hAnsi="Noto Sans" w:cs="Noto Sans"/>
          <w:sz w:val="21"/>
          <w:szCs w:val="21"/>
        </w:rPr>
        <w:t>P</w:t>
      </w:r>
      <w:r w:rsidR="00144201" w:rsidRPr="0003357F">
        <w:rPr>
          <w:rFonts w:ascii="Noto Sans" w:hAnsi="Noto Sans" w:cs="Noto Sans"/>
          <w:sz w:val="21"/>
          <w:szCs w:val="21"/>
        </w:rPr>
        <w:t>o</w:t>
      </w:r>
      <w:r w:rsidR="002A7023" w:rsidRPr="0003357F">
        <w:rPr>
          <w:rFonts w:ascii="Noto Sans" w:hAnsi="Noto Sans" w:cs="Noto Sans"/>
          <w:sz w:val="21"/>
          <w:szCs w:val="21"/>
        </w:rPr>
        <w:t>skyto</w:t>
      </w:r>
      <w:r w:rsidR="00144201" w:rsidRPr="0003357F">
        <w:rPr>
          <w:rFonts w:ascii="Noto Sans" w:hAnsi="Noto Sans" w:cs="Noto Sans"/>
          <w:sz w:val="21"/>
          <w:szCs w:val="21"/>
        </w:rPr>
        <w:t xml:space="preserve">vateľovi, resp. ním určenej osobe, v ktorých </w:t>
      </w:r>
      <w:r w:rsidR="00D419C4" w:rsidRPr="0003357F">
        <w:rPr>
          <w:rFonts w:ascii="Noto Sans" w:hAnsi="Noto Sans" w:cs="Noto Sans"/>
          <w:sz w:val="21"/>
          <w:szCs w:val="21"/>
        </w:rPr>
        <w:t>Objednávateľ</w:t>
      </w:r>
      <w:r w:rsidR="00144201" w:rsidRPr="0003357F">
        <w:rPr>
          <w:rFonts w:ascii="Noto Sans" w:hAnsi="Noto Sans" w:cs="Noto Sans"/>
          <w:sz w:val="21"/>
          <w:szCs w:val="21"/>
        </w:rPr>
        <w:t xml:space="preserve"> uvedie špecifikáciu požadovanej Služby (servisná prehliadka, údržba, oprava, odstránenie </w:t>
      </w:r>
      <w:proofErr w:type="spellStart"/>
      <w:r w:rsidR="00144201" w:rsidRPr="0003357F">
        <w:rPr>
          <w:rFonts w:ascii="Noto Sans" w:hAnsi="Noto Sans" w:cs="Noto Sans"/>
          <w:sz w:val="21"/>
          <w:szCs w:val="21"/>
        </w:rPr>
        <w:t>závady</w:t>
      </w:r>
      <w:proofErr w:type="spellEnd"/>
      <w:r w:rsidR="00144201" w:rsidRPr="0003357F">
        <w:rPr>
          <w:rFonts w:ascii="Noto Sans" w:hAnsi="Noto Sans" w:cs="Noto Sans"/>
          <w:sz w:val="21"/>
          <w:szCs w:val="21"/>
        </w:rPr>
        <w:t xml:space="preserve"> a pod.) a evidenčné číslo </w:t>
      </w:r>
      <w:r w:rsidR="00896A9E" w:rsidRPr="0003357F">
        <w:rPr>
          <w:rFonts w:ascii="Noto Sans" w:hAnsi="Noto Sans" w:cs="Noto Sans"/>
          <w:sz w:val="21"/>
          <w:szCs w:val="21"/>
        </w:rPr>
        <w:t xml:space="preserve">firemného </w:t>
      </w:r>
      <w:r w:rsidR="00144201" w:rsidRPr="0003357F">
        <w:rPr>
          <w:rFonts w:ascii="Noto Sans" w:hAnsi="Noto Sans" w:cs="Noto Sans"/>
          <w:sz w:val="21"/>
          <w:szCs w:val="21"/>
        </w:rPr>
        <w:t xml:space="preserve">motorového vozidla. Pri predkladaní objednávok poskytne </w:t>
      </w:r>
      <w:r w:rsidR="00896A9E" w:rsidRPr="0003357F">
        <w:rPr>
          <w:rFonts w:ascii="Noto Sans" w:hAnsi="Noto Sans" w:cs="Noto Sans"/>
          <w:sz w:val="21"/>
          <w:szCs w:val="21"/>
        </w:rPr>
        <w:t>Poskytovateľ Objednávateľovi</w:t>
      </w:r>
      <w:r w:rsidR="00144201" w:rsidRPr="0003357F">
        <w:rPr>
          <w:rFonts w:ascii="Noto Sans" w:hAnsi="Noto Sans" w:cs="Noto Sans"/>
          <w:sz w:val="21"/>
          <w:szCs w:val="21"/>
        </w:rPr>
        <w:t xml:space="preserve"> potrebnú súčinnosť vo forme konzultácie a vo vyhotovení zákazkového listu a preberacieho protokolu. </w:t>
      </w:r>
      <w:r w:rsidR="00896A9E" w:rsidRPr="0003357F">
        <w:rPr>
          <w:rFonts w:ascii="Noto Sans" w:hAnsi="Noto Sans" w:cs="Noto Sans"/>
          <w:sz w:val="21"/>
          <w:szCs w:val="21"/>
        </w:rPr>
        <w:t>Poskytovateľ</w:t>
      </w:r>
      <w:r w:rsidR="00144201" w:rsidRPr="0003357F">
        <w:rPr>
          <w:rFonts w:ascii="Noto Sans" w:hAnsi="Noto Sans" w:cs="Noto Sans"/>
          <w:sz w:val="21"/>
          <w:szCs w:val="21"/>
        </w:rPr>
        <w:t xml:space="preserve"> je povinný po prevzatí vozidla do opravy vystaviť zákazkový list so všetkými náležitosťami, jeden podpísaný rovnopis obdrží </w:t>
      </w:r>
      <w:r w:rsidR="00896A9E" w:rsidRPr="0003357F">
        <w:rPr>
          <w:rFonts w:ascii="Noto Sans" w:hAnsi="Noto Sans" w:cs="Noto Sans"/>
          <w:sz w:val="21"/>
          <w:szCs w:val="21"/>
        </w:rPr>
        <w:t xml:space="preserve">Poskytovateľ </w:t>
      </w:r>
      <w:r w:rsidR="00144201" w:rsidRPr="0003357F">
        <w:rPr>
          <w:rFonts w:ascii="Noto Sans" w:hAnsi="Noto Sans" w:cs="Noto Sans"/>
          <w:sz w:val="21"/>
          <w:szCs w:val="21"/>
        </w:rPr>
        <w:t xml:space="preserve">a jeden </w:t>
      </w:r>
      <w:r w:rsidR="00896A9E" w:rsidRPr="0003357F">
        <w:rPr>
          <w:rFonts w:ascii="Noto Sans" w:hAnsi="Noto Sans" w:cs="Noto Sans"/>
          <w:sz w:val="21"/>
          <w:szCs w:val="21"/>
        </w:rPr>
        <w:t>Objednávateľ</w:t>
      </w:r>
      <w:r w:rsidR="00144201" w:rsidRPr="0003357F">
        <w:rPr>
          <w:rFonts w:ascii="Noto Sans" w:hAnsi="Noto Sans" w:cs="Noto Sans"/>
          <w:sz w:val="21"/>
          <w:szCs w:val="21"/>
        </w:rPr>
        <w:t>.</w:t>
      </w:r>
    </w:p>
    <w:p w14:paraId="1B741B74" w14:textId="459F82F1" w:rsidR="00F63123" w:rsidRPr="0003357F" w:rsidRDefault="00301D6A" w:rsidP="00301D6A">
      <w:pPr>
        <w:suppressAutoHyphens/>
        <w:spacing w:after="0" w:line="240" w:lineRule="auto"/>
        <w:ind w:left="705" w:hanging="705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4.2</w:t>
      </w:r>
      <w:r w:rsidRPr="0003357F">
        <w:rPr>
          <w:sz w:val="21"/>
          <w:szCs w:val="21"/>
        </w:rPr>
        <w:tab/>
      </w:r>
      <w:r w:rsidR="00F63123" w:rsidRPr="0003357F">
        <w:rPr>
          <w:rFonts w:ascii="Noto Sans" w:hAnsi="Noto Sans" w:cs="Noto Sans"/>
          <w:sz w:val="21"/>
          <w:szCs w:val="21"/>
        </w:rPr>
        <w:t xml:space="preserve">Postup pri zabezpečovaní Služieb podľa tejto Rámcovej </w:t>
      </w:r>
      <w:r w:rsidR="002D2370" w:rsidRPr="0003357F">
        <w:rPr>
          <w:rFonts w:ascii="Noto Sans" w:hAnsi="Noto Sans" w:cs="Noto Sans"/>
          <w:sz w:val="21"/>
          <w:szCs w:val="21"/>
        </w:rPr>
        <w:t>dohody</w:t>
      </w:r>
      <w:r w:rsidR="00F63123" w:rsidRPr="0003357F">
        <w:rPr>
          <w:rFonts w:ascii="Noto Sans" w:hAnsi="Noto Sans" w:cs="Noto Sans"/>
          <w:sz w:val="21"/>
          <w:szCs w:val="21"/>
        </w:rPr>
        <w:t xml:space="preserve"> je nasledovný: Objednávateľ sa s Poskytovateľom spravidla telefonicky (ďalej aj e</w:t>
      </w:r>
      <w:r w:rsidR="0073225C" w:rsidRPr="0003357F">
        <w:rPr>
          <w:rFonts w:ascii="Noto Sans" w:hAnsi="Noto Sans" w:cs="Noto Sans"/>
          <w:sz w:val="21"/>
          <w:szCs w:val="21"/>
        </w:rPr>
        <w:t>-</w:t>
      </w:r>
      <w:r w:rsidR="00F63123" w:rsidRPr="0003357F">
        <w:rPr>
          <w:rFonts w:ascii="Noto Sans" w:hAnsi="Noto Sans" w:cs="Noto Sans"/>
          <w:sz w:val="21"/>
          <w:szCs w:val="21"/>
        </w:rPr>
        <w:t xml:space="preserve">mailom,  alebo osobne) dohodne na termíne pristavenia vozidla na vykonanie Služby a označí mu predpokladaný druh a rozsah požadovanej opravy alebo údržby. Pred začatím Služby servisu je </w:t>
      </w:r>
      <w:r w:rsidR="00D21D12" w:rsidRPr="0003357F">
        <w:rPr>
          <w:rFonts w:ascii="Noto Sans" w:hAnsi="Noto Sans" w:cs="Noto Sans"/>
          <w:sz w:val="21"/>
          <w:szCs w:val="21"/>
        </w:rPr>
        <w:t>Poskytovateľ</w:t>
      </w:r>
      <w:r w:rsidR="00F63123" w:rsidRPr="0003357F">
        <w:rPr>
          <w:rFonts w:ascii="Noto Sans" w:hAnsi="Noto Sans" w:cs="Noto Sans"/>
          <w:sz w:val="21"/>
          <w:szCs w:val="21"/>
        </w:rPr>
        <w:t xml:space="preserve"> povinný  vypísať zákazkový list pre dané vozidlo s uvedením rozsahu požadovaných prác a počtom najazdených km a taktiež uvedením PHZ (predpokladanej hodnoty zákazky</w:t>
      </w:r>
      <w:r w:rsidR="00D21D12" w:rsidRPr="0003357F">
        <w:rPr>
          <w:rFonts w:ascii="Noto Sans" w:hAnsi="Noto Sans" w:cs="Noto Sans"/>
          <w:sz w:val="21"/>
          <w:szCs w:val="21"/>
        </w:rPr>
        <w:t>)</w:t>
      </w:r>
      <w:r w:rsidR="00F63123" w:rsidRPr="0003357F">
        <w:rPr>
          <w:rFonts w:ascii="Noto Sans" w:hAnsi="Noto Sans" w:cs="Noto Sans"/>
          <w:sz w:val="21"/>
          <w:szCs w:val="21"/>
        </w:rPr>
        <w:t xml:space="preserve">. Po fyzickej kontrole vozidla </w:t>
      </w:r>
      <w:r w:rsidR="0073225C" w:rsidRPr="0003357F">
        <w:rPr>
          <w:rFonts w:ascii="Noto Sans" w:hAnsi="Noto Sans" w:cs="Noto Sans"/>
          <w:sz w:val="21"/>
          <w:szCs w:val="21"/>
        </w:rPr>
        <w:t>Poskytovateľ</w:t>
      </w:r>
      <w:r w:rsidR="00F63123" w:rsidRPr="0003357F">
        <w:rPr>
          <w:rFonts w:ascii="Noto Sans" w:hAnsi="Noto Sans" w:cs="Noto Sans"/>
          <w:sz w:val="21"/>
          <w:szCs w:val="21"/>
        </w:rPr>
        <w:t xml:space="preserve"> urobí odhad ceny opravy či údržby a oznámi to zástupcovi </w:t>
      </w:r>
      <w:r w:rsidR="0073225C" w:rsidRPr="0003357F">
        <w:rPr>
          <w:rFonts w:ascii="Noto Sans" w:hAnsi="Noto Sans" w:cs="Noto Sans"/>
          <w:sz w:val="21"/>
          <w:szCs w:val="21"/>
        </w:rPr>
        <w:t>Objednávateľa</w:t>
      </w:r>
      <w:r w:rsidR="00F63123" w:rsidRPr="0003357F">
        <w:rPr>
          <w:rFonts w:ascii="Noto Sans" w:hAnsi="Noto Sans" w:cs="Noto Sans"/>
          <w:sz w:val="21"/>
          <w:szCs w:val="21"/>
        </w:rPr>
        <w:t xml:space="preserve"> telefonicky, respektíve </w:t>
      </w:r>
      <w:r w:rsidR="0073225C" w:rsidRPr="0003357F">
        <w:rPr>
          <w:rFonts w:ascii="Noto Sans" w:hAnsi="Noto Sans" w:cs="Noto Sans"/>
          <w:sz w:val="21"/>
          <w:szCs w:val="21"/>
        </w:rPr>
        <w:t>e-</w:t>
      </w:r>
      <w:r w:rsidR="00F63123" w:rsidRPr="0003357F">
        <w:rPr>
          <w:rFonts w:ascii="Noto Sans" w:hAnsi="Noto Sans" w:cs="Noto Sans"/>
          <w:sz w:val="21"/>
          <w:szCs w:val="21"/>
        </w:rPr>
        <w:t>mailom. Práce na automobile sa začnú až po písomnom (postačí e</w:t>
      </w:r>
      <w:r w:rsidR="0073225C" w:rsidRPr="0003357F">
        <w:rPr>
          <w:rFonts w:ascii="Noto Sans" w:hAnsi="Noto Sans" w:cs="Noto Sans"/>
          <w:sz w:val="21"/>
          <w:szCs w:val="21"/>
        </w:rPr>
        <w:t>-</w:t>
      </w:r>
      <w:r w:rsidR="00F63123" w:rsidRPr="0003357F">
        <w:rPr>
          <w:rFonts w:ascii="Noto Sans" w:hAnsi="Noto Sans" w:cs="Noto Sans"/>
          <w:sz w:val="21"/>
          <w:szCs w:val="21"/>
        </w:rPr>
        <w:t>mailovom) odsúhlasení predbežnej ceny opravy.</w:t>
      </w:r>
    </w:p>
    <w:p w14:paraId="368E6676" w14:textId="5F0015CC" w:rsidR="00BE45BE" w:rsidRPr="0003357F" w:rsidRDefault="00301D6A" w:rsidP="00BE45BE">
      <w:pPr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4.3</w:t>
      </w:r>
      <w:r w:rsidRPr="0003357F">
        <w:rPr>
          <w:rFonts w:ascii="Noto Sans" w:hAnsi="Noto Sans" w:cs="Noto Sans"/>
          <w:sz w:val="21"/>
          <w:szCs w:val="21"/>
        </w:rPr>
        <w:tab/>
      </w:r>
      <w:r w:rsidR="00B6623C" w:rsidRPr="0003357F">
        <w:rPr>
          <w:rFonts w:ascii="Noto Sans" w:hAnsi="Noto Sans" w:cs="Noto Sans"/>
          <w:sz w:val="21"/>
          <w:szCs w:val="21"/>
        </w:rPr>
        <w:t>Objednávateľ</w:t>
      </w:r>
      <w:r w:rsidR="00EC5EAD" w:rsidRPr="0003357F">
        <w:rPr>
          <w:rFonts w:ascii="Noto Sans" w:hAnsi="Noto Sans" w:cs="Noto Sans"/>
          <w:sz w:val="21"/>
          <w:szCs w:val="21"/>
        </w:rPr>
        <w:t xml:space="preserve"> alebo ním poverená osoba podpisom zákazkového</w:t>
      </w:r>
      <w:r w:rsidR="002D122C" w:rsidRPr="0003357F">
        <w:rPr>
          <w:rFonts w:ascii="Noto Sans" w:hAnsi="Noto Sans" w:cs="Noto Sans"/>
          <w:sz w:val="21"/>
          <w:szCs w:val="21"/>
        </w:rPr>
        <w:t xml:space="preserve">, </w:t>
      </w:r>
      <w:r w:rsidR="00EC5EAD" w:rsidRPr="0003357F">
        <w:rPr>
          <w:rFonts w:ascii="Noto Sans" w:hAnsi="Noto Sans" w:cs="Noto Sans"/>
          <w:sz w:val="21"/>
          <w:szCs w:val="21"/>
        </w:rPr>
        <w:t xml:space="preserve">telefonicky, alebo </w:t>
      </w:r>
      <w:r w:rsidR="00B6623C" w:rsidRPr="0003357F">
        <w:rPr>
          <w:rFonts w:ascii="Noto Sans" w:hAnsi="Noto Sans" w:cs="Noto Sans"/>
          <w:sz w:val="21"/>
          <w:szCs w:val="21"/>
        </w:rPr>
        <w:t>e-</w:t>
      </w:r>
      <w:r w:rsidR="00EC5EAD" w:rsidRPr="0003357F">
        <w:rPr>
          <w:rFonts w:ascii="Noto Sans" w:hAnsi="Noto Sans" w:cs="Noto Sans"/>
          <w:sz w:val="21"/>
          <w:szCs w:val="21"/>
        </w:rPr>
        <w:t xml:space="preserve">mailom potvrdí (autorizuje) rozsah objednaných Služieb, ktoré majú byť vykonané podľa ustanovení tejto </w:t>
      </w:r>
      <w:r w:rsidR="00B6623C" w:rsidRPr="0003357F">
        <w:rPr>
          <w:rFonts w:ascii="Noto Sans" w:hAnsi="Noto Sans" w:cs="Noto Sans"/>
          <w:sz w:val="21"/>
          <w:szCs w:val="21"/>
        </w:rPr>
        <w:t>Rámcovej</w:t>
      </w:r>
      <w:r w:rsidR="002B7DAB" w:rsidRPr="0003357F">
        <w:rPr>
          <w:rFonts w:ascii="Noto Sans" w:hAnsi="Noto Sans" w:cs="Noto Sans"/>
          <w:sz w:val="21"/>
          <w:szCs w:val="21"/>
        </w:rPr>
        <w:t xml:space="preserve"> </w:t>
      </w:r>
      <w:r w:rsidR="00EB0F18" w:rsidRPr="0003357F">
        <w:rPr>
          <w:rFonts w:ascii="Noto Sans" w:hAnsi="Noto Sans" w:cs="Noto Sans"/>
          <w:sz w:val="21"/>
          <w:szCs w:val="21"/>
        </w:rPr>
        <w:t>dohody</w:t>
      </w:r>
      <w:r w:rsidR="00242961" w:rsidRPr="0003357F">
        <w:rPr>
          <w:rFonts w:ascii="Noto Sans" w:hAnsi="Noto Sans" w:cs="Noto Sans"/>
          <w:sz w:val="21"/>
          <w:szCs w:val="21"/>
        </w:rPr>
        <w:t xml:space="preserve"> a Prílohy č. 1 </w:t>
      </w:r>
      <w:r w:rsidR="004F7A02" w:rsidRPr="0003357F">
        <w:rPr>
          <w:rFonts w:ascii="Noto Sans" w:hAnsi="Noto Sans" w:cs="Noto Sans"/>
          <w:sz w:val="21"/>
          <w:szCs w:val="21"/>
        </w:rPr>
        <w:t>–</w:t>
      </w:r>
      <w:r w:rsidR="00242961" w:rsidRPr="0003357F">
        <w:rPr>
          <w:rFonts w:ascii="Noto Sans" w:hAnsi="Noto Sans" w:cs="Noto Sans"/>
          <w:sz w:val="21"/>
          <w:szCs w:val="21"/>
        </w:rPr>
        <w:t xml:space="preserve"> </w:t>
      </w:r>
      <w:r w:rsidR="004F7A02" w:rsidRPr="0003357F">
        <w:rPr>
          <w:rFonts w:ascii="Noto Sans" w:hAnsi="Noto Sans" w:cs="Noto Sans"/>
          <w:sz w:val="21"/>
          <w:szCs w:val="21"/>
        </w:rPr>
        <w:t>Cenovej ponuky</w:t>
      </w:r>
      <w:r w:rsidR="00BE45BE" w:rsidRPr="0003357F">
        <w:rPr>
          <w:rFonts w:ascii="Noto Sans" w:hAnsi="Noto Sans" w:cs="Noto Sans"/>
          <w:sz w:val="21"/>
          <w:szCs w:val="21"/>
        </w:rPr>
        <w:t>.</w:t>
      </w:r>
    </w:p>
    <w:p w14:paraId="44579289" w14:textId="74BE97EE" w:rsidR="00BE45BE" w:rsidRPr="0003357F" w:rsidRDefault="00BE45BE" w:rsidP="00BE45BE">
      <w:pPr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4.4</w:t>
      </w:r>
      <w:r w:rsidRPr="0003357F">
        <w:rPr>
          <w:rFonts w:ascii="Noto Sans" w:hAnsi="Noto Sans" w:cs="Noto Sans"/>
          <w:sz w:val="21"/>
          <w:szCs w:val="21"/>
        </w:rPr>
        <w:tab/>
        <w:t xml:space="preserve">Ak dôjde počas vykonávania Služieb servisu u Poskytovateľa k poškodeniu vozidla, náklady na uvedenie vozidla do pôvodného stavu hradí Poskytovateľ, </w:t>
      </w:r>
      <w:proofErr w:type="spellStart"/>
      <w:r w:rsidRPr="0003357F">
        <w:rPr>
          <w:rFonts w:ascii="Noto Sans" w:hAnsi="Noto Sans" w:cs="Noto Sans"/>
          <w:sz w:val="21"/>
          <w:szCs w:val="21"/>
        </w:rPr>
        <w:t>t.j</w:t>
      </w:r>
      <w:proofErr w:type="spellEnd"/>
      <w:r w:rsidRPr="0003357F">
        <w:rPr>
          <w:rFonts w:ascii="Noto Sans" w:hAnsi="Noto Sans" w:cs="Noto Sans"/>
          <w:sz w:val="21"/>
          <w:szCs w:val="21"/>
        </w:rPr>
        <w:t>. nebezpečenstvo škody na vozidle prechádza počas doby vykonávania služieb na Poskytovateľa.</w:t>
      </w:r>
    </w:p>
    <w:p w14:paraId="4ED76DCF" w14:textId="15F595B8" w:rsidR="000204C0" w:rsidRPr="0003357F" w:rsidRDefault="000204C0" w:rsidP="00BE45BE">
      <w:pPr>
        <w:spacing w:after="0"/>
        <w:ind w:left="709" w:hanging="709"/>
        <w:jc w:val="both"/>
        <w:rPr>
          <w:rFonts w:ascii="Noto Sans" w:hAnsi="Noto Sans" w:cs="Noto Sans"/>
          <w:sz w:val="21"/>
          <w:szCs w:val="21"/>
          <w:shd w:val="clear" w:color="auto" w:fill="FFFFFF"/>
        </w:rPr>
      </w:pPr>
      <w:r w:rsidRPr="0003357F">
        <w:rPr>
          <w:rFonts w:ascii="Noto Sans" w:hAnsi="Noto Sans" w:cs="Noto Sans"/>
          <w:sz w:val="21"/>
          <w:szCs w:val="21"/>
        </w:rPr>
        <w:t>4.5</w:t>
      </w:r>
      <w:r w:rsidRPr="0003357F">
        <w:rPr>
          <w:rFonts w:ascii="Noto Sans" w:hAnsi="Noto Sans" w:cs="Noto Sans"/>
          <w:sz w:val="21"/>
          <w:szCs w:val="21"/>
        </w:rPr>
        <w:tab/>
      </w:r>
      <w:r w:rsidR="00242961" w:rsidRPr="0003357F">
        <w:rPr>
          <w:rFonts w:ascii="Noto Sans" w:hAnsi="Noto Sans" w:cs="Noto Sans"/>
          <w:sz w:val="21"/>
          <w:szCs w:val="21"/>
        </w:rPr>
        <w:t xml:space="preserve">Poskytovateľ sa zaväzuje vykonať Služby podľa tejto Rámcovej </w:t>
      </w:r>
      <w:r w:rsidR="00435989" w:rsidRPr="0003357F">
        <w:rPr>
          <w:rFonts w:ascii="Noto Sans" w:hAnsi="Noto Sans" w:cs="Noto Sans"/>
          <w:sz w:val="21"/>
          <w:szCs w:val="21"/>
        </w:rPr>
        <w:t>dohody</w:t>
      </w:r>
      <w:r w:rsidR="00242961" w:rsidRPr="0003357F">
        <w:rPr>
          <w:rFonts w:ascii="Noto Sans" w:hAnsi="Noto Sans" w:cs="Noto Sans"/>
          <w:sz w:val="21"/>
          <w:szCs w:val="21"/>
        </w:rPr>
        <w:t xml:space="preserve"> </w:t>
      </w:r>
      <w:r w:rsidR="00B415B8" w:rsidRPr="0003357F">
        <w:rPr>
          <w:rFonts w:ascii="Noto Sans" w:hAnsi="Noto Sans" w:cs="Noto Sans"/>
          <w:sz w:val="21"/>
          <w:szCs w:val="21"/>
        </w:rPr>
        <w:t>a Prílohy č. 1 – Cenovej ponuky</w:t>
      </w:r>
      <w:r w:rsidR="00242961" w:rsidRPr="0003357F">
        <w:rPr>
          <w:rFonts w:ascii="Noto Sans" w:hAnsi="Noto Sans" w:cs="Noto Sans"/>
          <w:sz w:val="21"/>
          <w:szCs w:val="21"/>
        </w:rPr>
        <w:t xml:space="preserve"> riadne, kvalitne, včas  a v dohodnutom rozsahu. </w:t>
      </w:r>
      <w:r w:rsidR="009C4455" w:rsidRPr="0003357F">
        <w:rPr>
          <w:rFonts w:ascii="Noto Sans" w:hAnsi="Noto Sans" w:cs="Noto Sans"/>
          <w:sz w:val="21"/>
          <w:szCs w:val="21"/>
        </w:rPr>
        <w:t>Poskytovateľ</w:t>
      </w:r>
      <w:r w:rsidR="00242961" w:rsidRPr="0003357F">
        <w:rPr>
          <w:rFonts w:ascii="Noto Sans" w:hAnsi="Noto Sans" w:cs="Noto Sans"/>
          <w:sz w:val="21"/>
          <w:szCs w:val="21"/>
        </w:rPr>
        <w:t xml:space="preserve"> poskytne </w:t>
      </w:r>
      <w:r w:rsidR="00242961" w:rsidRPr="0003357F">
        <w:rPr>
          <w:rFonts w:ascii="Noto Sans" w:hAnsi="Noto Sans" w:cs="Noto Sans"/>
          <w:sz w:val="21"/>
          <w:szCs w:val="21"/>
          <w:shd w:val="clear" w:color="auto" w:fill="FFFFFF"/>
        </w:rPr>
        <w:t>opravu a</w:t>
      </w:r>
      <w:r w:rsidR="00242961" w:rsidRPr="0003357F">
        <w:rPr>
          <w:rFonts w:ascii="Noto Sans" w:hAnsi="Noto Sans" w:cs="Noto Sans"/>
          <w:sz w:val="21"/>
          <w:szCs w:val="21"/>
        </w:rPr>
        <w:t xml:space="preserve"> pravidelnú údržbu vozidiel v súlade s pokynmi výrobcu motorového vozidla na </w:t>
      </w:r>
      <w:r w:rsidR="00242961" w:rsidRPr="0003357F">
        <w:rPr>
          <w:rFonts w:ascii="Noto Sans" w:hAnsi="Noto Sans" w:cs="Noto Sans"/>
          <w:sz w:val="21"/>
          <w:szCs w:val="21"/>
          <w:shd w:val="clear" w:color="auto" w:fill="FFFFFF"/>
        </w:rPr>
        <w:t>opravu a údržbu.</w:t>
      </w:r>
    </w:p>
    <w:p w14:paraId="34081739" w14:textId="1E76D133" w:rsidR="00241553" w:rsidRPr="0003357F" w:rsidRDefault="006A4963" w:rsidP="006A4963">
      <w:pPr>
        <w:tabs>
          <w:tab w:val="left" w:pos="709"/>
        </w:tabs>
        <w:suppressAutoHyphens/>
        <w:spacing w:after="0" w:line="240" w:lineRule="auto"/>
        <w:ind w:left="705" w:hanging="705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4.6</w:t>
      </w:r>
      <w:r w:rsidRPr="0003357F">
        <w:rPr>
          <w:rFonts w:ascii="Noto Sans" w:hAnsi="Noto Sans" w:cs="Noto Sans"/>
          <w:sz w:val="21"/>
          <w:szCs w:val="21"/>
        </w:rPr>
        <w:tab/>
      </w:r>
      <w:r w:rsidR="005D40A6" w:rsidRPr="0003357F">
        <w:rPr>
          <w:rFonts w:ascii="Noto Sans" w:hAnsi="Noto Sans" w:cs="Noto Sans"/>
          <w:sz w:val="21"/>
          <w:szCs w:val="21"/>
        </w:rPr>
        <w:t>Poskytovateľ</w:t>
      </w:r>
      <w:r w:rsidRPr="0003357F">
        <w:rPr>
          <w:rFonts w:ascii="Noto Sans" w:hAnsi="Noto Sans" w:cs="Noto Sans"/>
          <w:sz w:val="21"/>
          <w:szCs w:val="21"/>
        </w:rPr>
        <w:t xml:space="preserve"> sa zaväzuje používať pre servisné práce na vozidlách zásadne nové originálne diely a výrobcom vozidla predpísané prevádzkové hmoty za ceny doporučené oficiálnym dovozcom dotknutého typu a modelu vozidiel, pokiaľ sa </w:t>
      </w:r>
      <w:r w:rsidR="00FF01A5" w:rsidRPr="0003357F">
        <w:rPr>
          <w:rFonts w:ascii="Noto Sans" w:hAnsi="Noto Sans" w:cs="Noto Sans"/>
          <w:sz w:val="21"/>
          <w:szCs w:val="21"/>
        </w:rPr>
        <w:t>s</w:t>
      </w:r>
      <w:r w:rsidRPr="0003357F">
        <w:rPr>
          <w:rFonts w:ascii="Noto Sans" w:hAnsi="Noto Sans" w:cs="Noto Sans"/>
          <w:sz w:val="21"/>
          <w:szCs w:val="21"/>
        </w:rPr>
        <w:t xml:space="preserve">o zástupcom </w:t>
      </w:r>
      <w:r w:rsidR="00FF01A5" w:rsidRPr="0003357F">
        <w:rPr>
          <w:rFonts w:ascii="Noto Sans" w:hAnsi="Noto Sans" w:cs="Noto Sans"/>
          <w:sz w:val="21"/>
          <w:szCs w:val="21"/>
        </w:rPr>
        <w:t xml:space="preserve">Objednávateľa </w:t>
      </w:r>
      <w:r w:rsidRPr="0003357F">
        <w:rPr>
          <w:rFonts w:ascii="Noto Sans" w:hAnsi="Noto Sans" w:cs="Noto Sans"/>
          <w:sz w:val="21"/>
          <w:szCs w:val="21"/>
        </w:rPr>
        <w:t>nedohodne na alternatívnom riešení v závislosti od veku a fyzického stavu vozidla. Používanie originálnych náhradných dielov, respektíve ich náhrad, sa určí pri vypisovaní zákazkového listu.</w:t>
      </w:r>
    </w:p>
    <w:p w14:paraId="00EFC329" w14:textId="3944D72A" w:rsidR="004D725B" w:rsidRPr="0003357F" w:rsidRDefault="004D725B" w:rsidP="004D725B">
      <w:pPr>
        <w:tabs>
          <w:tab w:val="left" w:pos="709"/>
        </w:tabs>
        <w:suppressAutoHyphens/>
        <w:spacing w:after="0" w:line="240" w:lineRule="auto"/>
        <w:ind w:left="705" w:hanging="705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lastRenderedPageBreak/>
        <w:t>4.7</w:t>
      </w:r>
      <w:r w:rsidRPr="0003357F">
        <w:rPr>
          <w:rFonts w:ascii="Noto Sans" w:hAnsi="Noto Sans" w:cs="Noto Sans"/>
          <w:sz w:val="21"/>
          <w:szCs w:val="21"/>
        </w:rPr>
        <w:tab/>
        <w:t xml:space="preserve">Poškodené a vymenené diely vozidiel Poskytovateľ odovzdá Objednávateľovi, pokiaľ o to </w:t>
      </w:r>
      <w:r w:rsidR="00751CC2" w:rsidRPr="0003357F">
        <w:rPr>
          <w:rFonts w:ascii="Noto Sans" w:hAnsi="Noto Sans" w:cs="Noto Sans"/>
          <w:sz w:val="21"/>
          <w:szCs w:val="21"/>
        </w:rPr>
        <w:t>Objednávateľ</w:t>
      </w:r>
      <w:r w:rsidRPr="0003357F">
        <w:rPr>
          <w:rFonts w:ascii="Noto Sans" w:hAnsi="Noto Sans" w:cs="Noto Sans"/>
          <w:sz w:val="21"/>
          <w:szCs w:val="21"/>
        </w:rPr>
        <w:t xml:space="preserve"> požiada. V prípade záručných opráv a poistných udalostí zostávajú vymenené diely v majetku </w:t>
      </w:r>
      <w:r w:rsidR="00751CC2" w:rsidRPr="0003357F">
        <w:rPr>
          <w:rFonts w:ascii="Noto Sans" w:hAnsi="Noto Sans" w:cs="Noto Sans"/>
          <w:sz w:val="21"/>
          <w:szCs w:val="21"/>
        </w:rPr>
        <w:t>Objednávateľa</w:t>
      </w:r>
      <w:r w:rsidRPr="0003357F">
        <w:rPr>
          <w:rFonts w:ascii="Noto Sans" w:hAnsi="Noto Sans" w:cs="Noto Sans"/>
          <w:sz w:val="21"/>
          <w:szCs w:val="21"/>
        </w:rPr>
        <w:t>.</w:t>
      </w:r>
    </w:p>
    <w:p w14:paraId="20FF37B5" w14:textId="6740C36A" w:rsidR="00751CC2" w:rsidRPr="0003357F" w:rsidRDefault="00751CC2" w:rsidP="004D725B">
      <w:pPr>
        <w:tabs>
          <w:tab w:val="left" w:pos="709"/>
        </w:tabs>
        <w:suppressAutoHyphens/>
        <w:spacing w:after="0" w:line="240" w:lineRule="auto"/>
        <w:ind w:left="705" w:hanging="705"/>
        <w:jc w:val="both"/>
        <w:rPr>
          <w:rFonts w:ascii="Noto Sans" w:hAnsi="Noto Sans" w:cs="Noto Sans"/>
          <w:sz w:val="21"/>
          <w:szCs w:val="21"/>
          <w:shd w:val="clear" w:color="auto" w:fill="FFFFFF"/>
        </w:rPr>
      </w:pPr>
      <w:r w:rsidRPr="0003357F">
        <w:rPr>
          <w:rFonts w:ascii="Noto Sans" w:hAnsi="Noto Sans" w:cs="Noto Sans"/>
          <w:sz w:val="21"/>
          <w:szCs w:val="21"/>
        </w:rPr>
        <w:t>4.8</w:t>
      </w:r>
      <w:r w:rsidRPr="0003357F">
        <w:rPr>
          <w:rFonts w:ascii="Noto Sans" w:hAnsi="Noto Sans" w:cs="Noto Sans"/>
          <w:sz w:val="21"/>
          <w:szCs w:val="21"/>
        </w:rPr>
        <w:tab/>
      </w:r>
      <w:r w:rsidR="00D13E22" w:rsidRPr="0003357F">
        <w:rPr>
          <w:rFonts w:ascii="Noto Sans" w:hAnsi="Noto Sans" w:cs="Noto Sans"/>
          <w:sz w:val="21"/>
          <w:szCs w:val="21"/>
        </w:rPr>
        <w:t xml:space="preserve">Za účelom realizácie Služieb podľa tejto Rámcovej </w:t>
      </w:r>
      <w:r w:rsidR="009D6BB7" w:rsidRPr="0003357F">
        <w:rPr>
          <w:rFonts w:ascii="Noto Sans" w:hAnsi="Noto Sans" w:cs="Noto Sans"/>
          <w:sz w:val="21"/>
          <w:szCs w:val="21"/>
        </w:rPr>
        <w:t>dohody</w:t>
      </w:r>
      <w:r w:rsidR="00D13E22" w:rsidRPr="0003357F">
        <w:rPr>
          <w:rFonts w:ascii="Noto Sans" w:hAnsi="Noto Sans" w:cs="Noto Sans"/>
          <w:sz w:val="21"/>
          <w:szCs w:val="21"/>
        </w:rPr>
        <w:t xml:space="preserve"> sa </w:t>
      </w:r>
      <w:r w:rsidR="00620434" w:rsidRPr="0003357F">
        <w:rPr>
          <w:rFonts w:ascii="Noto Sans" w:hAnsi="Noto Sans" w:cs="Noto Sans"/>
          <w:sz w:val="21"/>
          <w:szCs w:val="21"/>
        </w:rPr>
        <w:t>účastníci dohody</w:t>
      </w:r>
      <w:r w:rsidR="00D13E22" w:rsidRPr="0003357F">
        <w:rPr>
          <w:rFonts w:ascii="Noto Sans" w:hAnsi="Noto Sans" w:cs="Noto Sans"/>
          <w:sz w:val="21"/>
          <w:szCs w:val="21"/>
        </w:rPr>
        <w:t xml:space="preserve"> dohodli, že motorové vozidlo, na ktoré bola podaná objednávka na dodanie Služieb podľa tejto Rámcovej </w:t>
      </w:r>
      <w:r w:rsidR="009D6BB7" w:rsidRPr="0003357F">
        <w:rPr>
          <w:rFonts w:ascii="Noto Sans" w:hAnsi="Noto Sans" w:cs="Noto Sans"/>
          <w:sz w:val="21"/>
          <w:szCs w:val="21"/>
        </w:rPr>
        <w:t>dohody</w:t>
      </w:r>
      <w:r w:rsidR="00D13E22" w:rsidRPr="0003357F">
        <w:rPr>
          <w:rFonts w:ascii="Noto Sans" w:hAnsi="Noto Sans" w:cs="Noto Sans"/>
          <w:sz w:val="21"/>
          <w:szCs w:val="21"/>
        </w:rPr>
        <w:t xml:space="preserve"> bude pristavené respektíve dopravené Objednávateľom alebo ním určenou osobou </w:t>
      </w:r>
      <w:r w:rsidR="00D13E22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na miesto prevádzkarne Poskytovateľa. Prevádzkareň nesmie byť ďalej  ako 15 km od sídla </w:t>
      </w:r>
      <w:r w:rsidR="00B6206B" w:rsidRPr="0003357F">
        <w:rPr>
          <w:rFonts w:ascii="Noto Sans" w:hAnsi="Noto Sans" w:cs="Noto Sans"/>
          <w:sz w:val="21"/>
          <w:szCs w:val="21"/>
          <w:shd w:val="clear" w:color="auto" w:fill="FFFFFF"/>
        </w:rPr>
        <w:t>Objednávateľa</w:t>
      </w:r>
      <w:r w:rsidR="00D13E22" w:rsidRPr="0003357F">
        <w:rPr>
          <w:rFonts w:ascii="Noto Sans" w:hAnsi="Noto Sans" w:cs="Noto Sans"/>
          <w:sz w:val="21"/>
          <w:szCs w:val="21"/>
          <w:shd w:val="clear" w:color="auto" w:fill="FFFFFF"/>
        </w:rPr>
        <w:t>.</w:t>
      </w:r>
    </w:p>
    <w:p w14:paraId="3543135C" w14:textId="1F5F131D" w:rsidR="00B6206B" w:rsidRPr="0003357F" w:rsidRDefault="00B6206B" w:rsidP="004D725B">
      <w:pPr>
        <w:tabs>
          <w:tab w:val="left" w:pos="709"/>
        </w:tabs>
        <w:suppressAutoHyphens/>
        <w:spacing w:after="0" w:line="240" w:lineRule="auto"/>
        <w:ind w:left="705" w:hanging="705"/>
        <w:jc w:val="both"/>
        <w:rPr>
          <w:rFonts w:ascii="Noto Sans" w:hAnsi="Noto Sans" w:cs="Noto Sans"/>
          <w:sz w:val="21"/>
          <w:szCs w:val="21"/>
          <w:shd w:val="clear" w:color="auto" w:fill="FFFFFF"/>
        </w:rPr>
      </w:pPr>
      <w:r w:rsidRPr="0003357F">
        <w:rPr>
          <w:rFonts w:ascii="Noto Sans" w:hAnsi="Noto Sans" w:cs="Noto Sans"/>
          <w:sz w:val="21"/>
          <w:szCs w:val="21"/>
          <w:shd w:val="clear" w:color="auto" w:fill="FFFFFF"/>
        </w:rPr>
        <w:t>4.9</w:t>
      </w:r>
      <w:r w:rsidRPr="0003357F">
        <w:rPr>
          <w:rFonts w:ascii="Noto Sans" w:hAnsi="Noto Sans" w:cs="Noto Sans"/>
          <w:sz w:val="21"/>
          <w:szCs w:val="21"/>
          <w:shd w:val="clear" w:color="auto" w:fill="FFFFFF"/>
        </w:rPr>
        <w:tab/>
      </w:r>
      <w:r w:rsidR="00EF48AC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Po vykonaní Služieb podľa tejto Rámcovej </w:t>
      </w:r>
      <w:r w:rsidR="008D5732" w:rsidRPr="0003357F">
        <w:rPr>
          <w:rFonts w:ascii="Noto Sans" w:hAnsi="Noto Sans" w:cs="Noto Sans"/>
          <w:sz w:val="21"/>
          <w:szCs w:val="21"/>
        </w:rPr>
        <w:t>dohody</w:t>
      </w:r>
      <w:r w:rsidR="00EF48AC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 </w:t>
      </w:r>
      <w:r w:rsidR="00915565" w:rsidRPr="0003357F">
        <w:rPr>
          <w:rFonts w:ascii="Noto Sans" w:hAnsi="Noto Sans" w:cs="Noto Sans"/>
          <w:sz w:val="21"/>
          <w:szCs w:val="21"/>
          <w:shd w:val="clear" w:color="auto" w:fill="FFFFFF"/>
        </w:rPr>
        <w:t>Poskytovateľ</w:t>
      </w:r>
      <w:r w:rsidR="00EF48AC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 vyzve </w:t>
      </w:r>
      <w:r w:rsidR="00915565" w:rsidRPr="0003357F">
        <w:rPr>
          <w:rFonts w:ascii="Noto Sans" w:hAnsi="Noto Sans" w:cs="Noto Sans"/>
          <w:sz w:val="21"/>
          <w:szCs w:val="21"/>
          <w:shd w:val="clear" w:color="auto" w:fill="FFFFFF"/>
        </w:rPr>
        <w:t>Objednávateľa</w:t>
      </w:r>
      <w:r w:rsidR="00EF48AC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 na prevzatie motorového vozidla. </w:t>
      </w:r>
      <w:r w:rsidR="00982BB3" w:rsidRPr="0003357F">
        <w:rPr>
          <w:rFonts w:ascii="Noto Sans" w:hAnsi="Noto Sans" w:cs="Noto Sans"/>
          <w:sz w:val="21"/>
          <w:szCs w:val="21"/>
          <w:shd w:val="clear" w:color="auto" w:fill="FFFFFF"/>
        </w:rPr>
        <w:t>Objednávateľ</w:t>
      </w:r>
      <w:r w:rsidR="00EF48AC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 prevezme motorové vozidlo v mieste prevádzkarne </w:t>
      </w:r>
      <w:r w:rsidR="00982BB3" w:rsidRPr="0003357F">
        <w:rPr>
          <w:rFonts w:ascii="Noto Sans" w:hAnsi="Noto Sans" w:cs="Noto Sans"/>
          <w:sz w:val="21"/>
          <w:szCs w:val="21"/>
          <w:shd w:val="clear" w:color="auto" w:fill="FFFFFF"/>
        </w:rPr>
        <w:t>Poskytovateľa</w:t>
      </w:r>
      <w:r w:rsidR="00EF48AC" w:rsidRPr="0003357F">
        <w:rPr>
          <w:rFonts w:ascii="Noto Sans" w:hAnsi="Noto Sans" w:cs="Noto Sans"/>
          <w:sz w:val="21"/>
          <w:szCs w:val="21"/>
          <w:shd w:val="clear" w:color="auto" w:fill="FFFFFF"/>
        </w:rPr>
        <w:t>.</w:t>
      </w:r>
    </w:p>
    <w:p w14:paraId="69C8FA00" w14:textId="241DACD0" w:rsidR="00982BB3" w:rsidRPr="0003357F" w:rsidRDefault="00816C1F" w:rsidP="004D725B">
      <w:pPr>
        <w:tabs>
          <w:tab w:val="left" w:pos="709"/>
        </w:tabs>
        <w:suppressAutoHyphens/>
        <w:spacing w:after="0" w:line="240" w:lineRule="auto"/>
        <w:ind w:left="705" w:hanging="705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4.10</w:t>
      </w:r>
      <w:r w:rsidRPr="0003357F">
        <w:rPr>
          <w:rFonts w:ascii="Noto Sans" w:hAnsi="Noto Sans" w:cs="Noto Sans"/>
          <w:sz w:val="21"/>
          <w:szCs w:val="21"/>
        </w:rPr>
        <w:tab/>
      </w:r>
      <w:r w:rsidR="00BE1C28" w:rsidRPr="0003357F">
        <w:rPr>
          <w:rFonts w:ascii="Noto Sans" w:hAnsi="Noto Sans" w:cs="Noto Sans"/>
          <w:sz w:val="21"/>
          <w:szCs w:val="21"/>
          <w:shd w:val="clear" w:color="auto" w:fill="FFFFFF"/>
        </w:rPr>
        <w:t>Poskytovateľ</w:t>
      </w:r>
      <w:r w:rsidR="00A129C3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 sa zaväzuje prevziať motorové vozidlo na vykonanie Služieb podľa te</w:t>
      </w:r>
      <w:r w:rsidR="00A129C3" w:rsidRPr="0003357F">
        <w:rPr>
          <w:rFonts w:ascii="Noto Sans" w:hAnsi="Noto Sans" w:cs="Noto Sans"/>
          <w:sz w:val="21"/>
          <w:szCs w:val="21"/>
        </w:rPr>
        <w:t xml:space="preserve">jto </w:t>
      </w:r>
      <w:r w:rsidR="00BE1C28" w:rsidRPr="0003357F">
        <w:rPr>
          <w:rFonts w:ascii="Noto Sans" w:hAnsi="Noto Sans" w:cs="Noto Sans"/>
          <w:sz w:val="21"/>
          <w:szCs w:val="21"/>
        </w:rPr>
        <w:t xml:space="preserve">Rámcovej </w:t>
      </w:r>
      <w:r w:rsidR="008D5732" w:rsidRPr="0003357F">
        <w:rPr>
          <w:rFonts w:ascii="Noto Sans" w:hAnsi="Noto Sans" w:cs="Noto Sans"/>
          <w:sz w:val="21"/>
          <w:szCs w:val="21"/>
        </w:rPr>
        <w:t>dohody</w:t>
      </w:r>
      <w:r w:rsidR="00A129C3" w:rsidRPr="0003357F">
        <w:rPr>
          <w:rFonts w:ascii="Noto Sans" w:hAnsi="Noto Sans" w:cs="Noto Sans"/>
          <w:sz w:val="21"/>
          <w:szCs w:val="21"/>
        </w:rPr>
        <w:t xml:space="preserve"> do 3 pracovných dní odo dňa prijatia objednávky podľa bodu 4.1 tejto </w:t>
      </w:r>
      <w:r w:rsidR="00BE1C28" w:rsidRPr="0003357F">
        <w:rPr>
          <w:rFonts w:ascii="Noto Sans" w:hAnsi="Noto Sans" w:cs="Noto Sans"/>
          <w:sz w:val="21"/>
          <w:szCs w:val="21"/>
        </w:rPr>
        <w:t>Rámcovej</w:t>
      </w:r>
      <w:r w:rsidR="008D5732" w:rsidRPr="0003357F">
        <w:rPr>
          <w:rFonts w:ascii="Noto Sans" w:hAnsi="Noto Sans" w:cs="Noto Sans"/>
          <w:sz w:val="21"/>
          <w:szCs w:val="21"/>
        </w:rPr>
        <w:t xml:space="preserve"> dohody</w:t>
      </w:r>
      <w:r w:rsidR="00A129C3" w:rsidRPr="0003357F">
        <w:rPr>
          <w:rFonts w:ascii="Noto Sans" w:hAnsi="Noto Sans" w:cs="Noto Sans"/>
          <w:sz w:val="21"/>
          <w:szCs w:val="21"/>
        </w:rPr>
        <w:t>.</w:t>
      </w:r>
    </w:p>
    <w:p w14:paraId="707BF672" w14:textId="5C2A3C3E" w:rsidR="00BE1C28" w:rsidRPr="0003357F" w:rsidRDefault="00A251B6" w:rsidP="004D725B">
      <w:pPr>
        <w:tabs>
          <w:tab w:val="left" w:pos="709"/>
        </w:tabs>
        <w:suppressAutoHyphens/>
        <w:spacing w:after="0" w:line="240" w:lineRule="auto"/>
        <w:ind w:left="705" w:hanging="705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4.11</w:t>
      </w:r>
      <w:r w:rsidRPr="0003357F">
        <w:rPr>
          <w:rFonts w:ascii="Noto Sans" w:hAnsi="Noto Sans" w:cs="Noto Sans"/>
          <w:sz w:val="21"/>
          <w:szCs w:val="21"/>
        </w:rPr>
        <w:tab/>
      </w:r>
      <w:r w:rsidR="0005189D" w:rsidRPr="0003357F">
        <w:rPr>
          <w:rFonts w:ascii="Noto Sans" w:hAnsi="Noto Sans" w:cs="Noto Sans"/>
          <w:sz w:val="21"/>
          <w:szCs w:val="21"/>
        </w:rPr>
        <w:t xml:space="preserve">Poskytovateľ </w:t>
      </w:r>
      <w:r w:rsidRPr="0003357F">
        <w:rPr>
          <w:rFonts w:ascii="Noto Sans" w:hAnsi="Noto Sans" w:cs="Noto Sans"/>
          <w:sz w:val="21"/>
          <w:szCs w:val="21"/>
        </w:rPr>
        <w:t xml:space="preserve">ručí za to, že všetky servisné práce budú vykonané podľa pokynov výrobcu vozidla v čo najkratšom čase. </w:t>
      </w:r>
      <w:r w:rsidR="0005189D" w:rsidRPr="0003357F">
        <w:rPr>
          <w:rFonts w:ascii="Noto Sans" w:hAnsi="Noto Sans" w:cs="Noto Sans"/>
          <w:sz w:val="21"/>
          <w:szCs w:val="21"/>
        </w:rPr>
        <w:t>Poskytovateľ</w:t>
      </w:r>
      <w:r w:rsidRPr="0003357F">
        <w:rPr>
          <w:rFonts w:ascii="Noto Sans" w:hAnsi="Noto Sans" w:cs="Noto Sans"/>
          <w:sz w:val="21"/>
          <w:szCs w:val="21"/>
        </w:rPr>
        <w:t xml:space="preserve"> sa zaväzuje prevziať do opravy a na údržbu vozidlá </w:t>
      </w:r>
      <w:r w:rsidR="009B3559" w:rsidRPr="0003357F">
        <w:rPr>
          <w:rFonts w:ascii="Noto Sans" w:hAnsi="Noto Sans" w:cs="Noto Sans"/>
          <w:sz w:val="21"/>
          <w:szCs w:val="21"/>
        </w:rPr>
        <w:t>Objednávateľa</w:t>
      </w:r>
      <w:r w:rsidRPr="0003357F">
        <w:rPr>
          <w:rFonts w:ascii="Noto Sans" w:hAnsi="Noto Sans" w:cs="Noto Sans"/>
          <w:sz w:val="21"/>
          <w:szCs w:val="21"/>
        </w:rPr>
        <w:t xml:space="preserve"> bez omeškania najneskôr do 3 pracovných dní po obdržaní ústnej, telefonickej alebo e</w:t>
      </w:r>
      <w:r w:rsidR="009B3559" w:rsidRPr="0003357F">
        <w:rPr>
          <w:rFonts w:ascii="Noto Sans" w:hAnsi="Noto Sans" w:cs="Noto Sans"/>
          <w:sz w:val="21"/>
          <w:szCs w:val="21"/>
        </w:rPr>
        <w:t>-</w:t>
      </w:r>
      <w:r w:rsidRPr="0003357F">
        <w:rPr>
          <w:rFonts w:ascii="Noto Sans" w:hAnsi="Noto Sans" w:cs="Noto Sans"/>
          <w:sz w:val="21"/>
          <w:szCs w:val="21"/>
        </w:rPr>
        <w:t>mailovej</w:t>
      </w:r>
      <w:r w:rsidR="009B3559" w:rsidRPr="0003357F">
        <w:rPr>
          <w:rFonts w:ascii="Noto Sans" w:hAnsi="Noto Sans" w:cs="Noto Sans"/>
          <w:sz w:val="21"/>
          <w:szCs w:val="21"/>
        </w:rPr>
        <w:t xml:space="preserve"> </w:t>
      </w:r>
      <w:r w:rsidRPr="0003357F">
        <w:rPr>
          <w:rFonts w:ascii="Noto Sans" w:hAnsi="Noto Sans" w:cs="Noto Sans"/>
          <w:sz w:val="21"/>
          <w:szCs w:val="21"/>
        </w:rPr>
        <w:t xml:space="preserve">objednávky od </w:t>
      </w:r>
      <w:r w:rsidR="009B3559" w:rsidRPr="0003357F">
        <w:rPr>
          <w:rFonts w:ascii="Noto Sans" w:hAnsi="Noto Sans" w:cs="Noto Sans"/>
          <w:sz w:val="21"/>
          <w:szCs w:val="21"/>
        </w:rPr>
        <w:t>Objedná</w:t>
      </w:r>
      <w:r w:rsidR="005D2E41" w:rsidRPr="0003357F">
        <w:rPr>
          <w:rFonts w:ascii="Noto Sans" w:hAnsi="Noto Sans" w:cs="Noto Sans"/>
          <w:sz w:val="21"/>
          <w:szCs w:val="21"/>
        </w:rPr>
        <w:t>vateľa</w:t>
      </w:r>
      <w:r w:rsidRPr="0003357F">
        <w:rPr>
          <w:rFonts w:ascii="Noto Sans" w:hAnsi="Noto Sans" w:cs="Noto Sans"/>
          <w:sz w:val="21"/>
          <w:szCs w:val="21"/>
        </w:rPr>
        <w:t>.</w:t>
      </w:r>
    </w:p>
    <w:p w14:paraId="5B5608CA" w14:textId="00270A23" w:rsidR="005D2E41" w:rsidRPr="0003357F" w:rsidRDefault="005D2E41" w:rsidP="004D725B">
      <w:pPr>
        <w:tabs>
          <w:tab w:val="left" w:pos="709"/>
        </w:tabs>
        <w:suppressAutoHyphens/>
        <w:spacing w:after="0" w:line="240" w:lineRule="auto"/>
        <w:ind w:left="705" w:hanging="705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4.12</w:t>
      </w:r>
      <w:r w:rsidRPr="0003357F">
        <w:rPr>
          <w:rFonts w:ascii="Noto Sans" w:hAnsi="Noto Sans" w:cs="Noto Sans"/>
          <w:sz w:val="21"/>
          <w:szCs w:val="21"/>
        </w:rPr>
        <w:tab/>
      </w:r>
      <w:r w:rsidR="00FC1200" w:rsidRPr="0003357F">
        <w:rPr>
          <w:rFonts w:ascii="Noto Sans" w:hAnsi="Noto Sans" w:cs="Noto Sans"/>
          <w:sz w:val="21"/>
          <w:szCs w:val="21"/>
        </w:rPr>
        <w:t>V prípade poškodenia vozidiel, ktoré sú poškodené poistnou udalosťou</w:t>
      </w:r>
      <w:r w:rsidR="00BA236E" w:rsidRPr="0003357F">
        <w:rPr>
          <w:rFonts w:ascii="Noto Sans" w:hAnsi="Noto Sans" w:cs="Noto Sans"/>
          <w:sz w:val="21"/>
          <w:szCs w:val="21"/>
        </w:rPr>
        <w:t>,</w:t>
      </w:r>
      <w:r w:rsidR="00FC1200" w:rsidRPr="0003357F">
        <w:rPr>
          <w:rFonts w:ascii="Noto Sans" w:hAnsi="Noto Sans" w:cs="Noto Sans"/>
          <w:sz w:val="21"/>
          <w:szCs w:val="21"/>
        </w:rPr>
        <w:t xml:space="preserve"> môže </w:t>
      </w:r>
      <w:r w:rsidR="00BA236E" w:rsidRPr="0003357F">
        <w:rPr>
          <w:rFonts w:ascii="Noto Sans" w:hAnsi="Noto Sans" w:cs="Noto Sans"/>
          <w:sz w:val="21"/>
          <w:szCs w:val="21"/>
        </w:rPr>
        <w:t>Poskytovateľ</w:t>
      </w:r>
      <w:r w:rsidR="00FC1200" w:rsidRPr="0003357F">
        <w:rPr>
          <w:rFonts w:ascii="Noto Sans" w:hAnsi="Noto Sans" w:cs="Noto Sans"/>
          <w:sz w:val="21"/>
          <w:szCs w:val="21"/>
        </w:rPr>
        <w:t xml:space="preserve"> začať so servisnými prácami až po vykonaní odhadu škody poisťovňou určenou </w:t>
      </w:r>
      <w:r w:rsidR="00BA236E" w:rsidRPr="0003357F">
        <w:rPr>
          <w:rFonts w:ascii="Noto Sans" w:hAnsi="Noto Sans" w:cs="Noto Sans"/>
          <w:sz w:val="21"/>
          <w:szCs w:val="21"/>
        </w:rPr>
        <w:t>Objednávateľom</w:t>
      </w:r>
      <w:r w:rsidR="00FC1200" w:rsidRPr="0003357F">
        <w:rPr>
          <w:rFonts w:ascii="Noto Sans" w:hAnsi="Noto Sans" w:cs="Noto Sans"/>
          <w:sz w:val="21"/>
          <w:szCs w:val="21"/>
        </w:rPr>
        <w:t xml:space="preserve"> a po vyjadrení sa </w:t>
      </w:r>
      <w:r w:rsidR="007A27B8" w:rsidRPr="0003357F">
        <w:rPr>
          <w:rFonts w:ascii="Noto Sans" w:hAnsi="Noto Sans" w:cs="Noto Sans"/>
          <w:sz w:val="21"/>
          <w:szCs w:val="21"/>
        </w:rPr>
        <w:t>Objednávateľa</w:t>
      </w:r>
      <w:r w:rsidR="00FC1200" w:rsidRPr="0003357F">
        <w:rPr>
          <w:rFonts w:ascii="Noto Sans" w:hAnsi="Noto Sans" w:cs="Noto Sans"/>
          <w:sz w:val="21"/>
          <w:szCs w:val="21"/>
        </w:rPr>
        <w:t xml:space="preserve"> k takejto udalosti. Začiatok plynutia dôb podľa </w:t>
      </w:r>
      <w:r w:rsidR="007A27B8" w:rsidRPr="0003357F">
        <w:rPr>
          <w:rFonts w:ascii="Noto Sans" w:hAnsi="Noto Sans" w:cs="Noto Sans"/>
          <w:sz w:val="21"/>
          <w:szCs w:val="21"/>
        </w:rPr>
        <w:t>bodu</w:t>
      </w:r>
      <w:r w:rsidR="00FC1200" w:rsidRPr="0003357F">
        <w:rPr>
          <w:rFonts w:ascii="Noto Sans" w:hAnsi="Noto Sans" w:cs="Noto Sans"/>
          <w:sz w:val="21"/>
          <w:szCs w:val="21"/>
        </w:rPr>
        <w:t xml:space="preserve"> 4.11 tejto </w:t>
      </w:r>
      <w:r w:rsidR="007A27B8" w:rsidRPr="0003357F">
        <w:rPr>
          <w:rFonts w:ascii="Noto Sans" w:hAnsi="Noto Sans" w:cs="Noto Sans"/>
          <w:sz w:val="21"/>
          <w:szCs w:val="21"/>
        </w:rPr>
        <w:t xml:space="preserve">Rámcovej </w:t>
      </w:r>
      <w:r w:rsidR="00DD2E36" w:rsidRPr="0003357F">
        <w:rPr>
          <w:rFonts w:ascii="Noto Sans" w:hAnsi="Noto Sans" w:cs="Noto Sans"/>
          <w:sz w:val="21"/>
          <w:szCs w:val="21"/>
        </w:rPr>
        <w:t>dohody</w:t>
      </w:r>
      <w:r w:rsidR="00FC1200" w:rsidRPr="0003357F">
        <w:rPr>
          <w:rFonts w:ascii="Noto Sans" w:hAnsi="Noto Sans" w:cs="Noto Sans"/>
          <w:sz w:val="21"/>
          <w:szCs w:val="21"/>
        </w:rPr>
        <w:t xml:space="preserve"> sa v tomto prípade odďaľuje.</w:t>
      </w:r>
    </w:p>
    <w:p w14:paraId="5092D562" w14:textId="5DEA0373" w:rsidR="007A27B8" w:rsidRPr="0003357F" w:rsidRDefault="007A27B8" w:rsidP="004D725B">
      <w:pPr>
        <w:tabs>
          <w:tab w:val="left" w:pos="709"/>
        </w:tabs>
        <w:suppressAutoHyphens/>
        <w:spacing w:after="0" w:line="240" w:lineRule="auto"/>
        <w:ind w:left="705" w:hanging="705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4.13</w:t>
      </w:r>
      <w:r w:rsidRPr="0003357F">
        <w:rPr>
          <w:rFonts w:ascii="Noto Sans" w:hAnsi="Noto Sans" w:cs="Noto Sans"/>
          <w:sz w:val="21"/>
          <w:szCs w:val="21"/>
        </w:rPr>
        <w:tab/>
      </w:r>
      <w:r w:rsidR="00EE11C8" w:rsidRPr="0003357F">
        <w:rPr>
          <w:rFonts w:ascii="Noto Sans" w:hAnsi="Noto Sans" w:cs="Noto Sans"/>
          <w:sz w:val="21"/>
          <w:szCs w:val="21"/>
        </w:rPr>
        <w:t xml:space="preserve">Poskytovateľ </w:t>
      </w:r>
      <w:r w:rsidR="00FA49E0" w:rsidRPr="0003357F">
        <w:rPr>
          <w:rFonts w:ascii="Noto Sans" w:hAnsi="Noto Sans" w:cs="Noto Sans"/>
          <w:sz w:val="21"/>
          <w:szCs w:val="21"/>
        </w:rPr>
        <w:t xml:space="preserve">poverí svojich zamestnancov, ktorí budú komunikovať s </w:t>
      </w:r>
      <w:r w:rsidR="00EE11C8" w:rsidRPr="0003357F">
        <w:rPr>
          <w:rFonts w:ascii="Noto Sans" w:hAnsi="Noto Sans" w:cs="Noto Sans"/>
          <w:sz w:val="21"/>
          <w:szCs w:val="21"/>
        </w:rPr>
        <w:t>Objednávateľom</w:t>
      </w:r>
      <w:r w:rsidR="00FA49E0" w:rsidRPr="0003357F">
        <w:rPr>
          <w:rFonts w:ascii="Noto Sans" w:hAnsi="Noto Sans" w:cs="Noto Sans"/>
          <w:sz w:val="21"/>
          <w:szCs w:val="21"/>
        </w:rPr>
        <w:t xml:space="preserve"> vo všeobecných záležitostiach týkajúcich sa ich vzájomného zmluvného vzťahu a vo finančných otázkach týkajúcich sa ich vzájomného zmluvného vzťahu.</w:t>
      </w:r>
    </w:p>
    <w:p w14:paraId="4AA0CFB3" w14:textId="5443BB03" w:rsidR="007317F3" w:rsidRPr="0003357F" w:rsidRDefault="00EE11C8" w:rsidP="00045362">
      <w:pPr>
        <w:spacing w:after="0"/>
        <w:ind w:left="709" w:hanging="709"/>
        <w:jc w:val="both"/>
        <w:rPr>
          <w:rFonts w:ascii="Noto Sans" w:hAnsi="Noto Sans" w:cs="Noto Sans"/>
          <w:sz w:val="21"/>
          <w:szCs w:val="21"/>
          <w:shd w:val="clear" w:color="auto" w:fill="FFFFFF"/>
        </w:rPr>
      </w:pPr>
      <w:r w:rsidRPr="0003357F">
        <w:rPr>
          <w:rFonts w:ascii="Noto Sans" w:hAnsi="Noto Sans" w:cs="Noto Sans"/>
          <w:sz w:val="21"/>
          <w:szCs w:val="21"/>
        </w:rPr>
        <w:t>4.</w:t>
      </w:r>
      <w:r w:rsidR="00E31A45" w:rsidRPr="0003357F">
        <w:rPr>
          <w:rFonts w:ascii="Noto Sans" w:hAnsi="Noto Sans" w:cs="Noto Sans"/>
          <w:sz w:val="21"/>
          <w:szCs w:val="21"/>
        </w:rPr>
        <w:t>14</w:t>
      </w:r>
      <w:r w:rsidR="00E31A45" w:rsidRPr="0003357F">
        <w:rPr>
          <w:rFonts w:ascii="Noto Sans" w:hAnsi="Noto Sans" w:cs="Noto Sans"/>
          <w:sz w:val="21"/>
          <w:szCs w:val="21"/>
        </w:rPr>
        <w:tab/>
      </w:r>
      <w:r w:rsidR="007317F3" w:rsidRPr="0003357F">
        <w:rPr>
          <w:rFonts w:ascii="Noto Sans" w:hAnsi="Noto Sans" w:cs="Noto Sans"/>
          <w:sz w:val="21"/>
          <w:szCs w:val="21"/>
          <w:shd w:val="clear" w:color="auto" w:fill="FFFFFF"/>
        </w:rPr>
        <w:t>V prípade, ak Poskytovateľ zistí pri vykonávaní Služieb nutnosť vykonať opravu inej poruchy ako uvedenej v objednávke, Poskytovateľ je ihneď po zistení týchto porúch povinný tieto nahlásiť Objednávateľovi a tiež upozorniť na možné následky prevádzkovania vozidla bez odstránenia zistených porúch. Odstránenie zistených porúch vykoná len so súhlasom Objednávateľa.</w:t>
      </w:r>
    </w:p>
    <w:p w14:paraId="5260E2CB" w14:textId="2EFD8F2E" w:rsidR="00045362" w:rsidRPr="0003357F" w:rsidRDefault="009D3BCB" w:rsidP="00045362">
      <w:pPr>
        <w:spacing w:after="0"/>
        <w:ind w:left="705" w:hanging="705"/>
        <w:jc w:val="both"/>
        <w:rPr>
          <w:rFonts w:ascii="Noto Sans" w:hAnsi="Noto Sans" w:cs="Noto Sans"/>
          <w:sz w:val="21"/>
          <w:szCs w:val="21"/>
          <w:shd w:val="clear" w:color="auto" w:fill="FFFFFF"/>
        </w:rPr>
      </w:pPr>
      <w:r w:rsidRPr="0003357F">
        <w:rPr>
          <w:rFonts w:ascii="Noto Sans" w:hAnsi="Noto Sans" w:cs="Noto Sans"/>
          <w:sz w:val="21"/>
          <w:szCs w:val="21"/>
        </w:rPr>
        <w:t>4.15</w:t>
      </w:r>
      <w:r w:rsidRPr="0003357F">
        <w:rPr>
          <w:rFonts w:ascii="Noto Sans" w:hAnsi="Noto Sans" w:cs="Noto Sans"/>
          <w:sz w:val="21"/>
          <w:szCs w:val="21"/>
        </w:rPr>
        <w:tab/>
      </w:r>
      <w:r w:rsidR="00570D9F" w:rsidRPr="0003357F">
        <w:rPr>
          <w:rFonts w:ascii="Noto Sans" w:hAnsi="Noto Sans" w:cs="Noto Sans"/>
          <w:sz w:val="21"/>
          <w:szCs w:val="21"/>
          <w:shd w:val="clear" w:color="auto" w:fill="FFFFFF"/>
        </w:rPr>
        <w:t>Účastníci dohody</w:t>
      </w:r>
      <w:r w:rsidR="00045362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 sa dohodli, že  pravidelné servisné prehliadky v zmysle servisnej knižky prislúchajúcej pre každé vozidlo a drobné opravy sa budú vykonávať v lehote do 24 hodín, malé opravy</w:t>
      </w:r>
      <w:r w:rsidR="00D12F97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 (napr. </w:t>
      </w:r>
      <w:r w:rsidR="00045362" w:rsidRPr="0003357F">
        <w:rPr>
          <w:rFonts w:ascii="Noto Sans" w:hAnsi="Noto Sans" w:cs="Noto Sans"/>
          <w:sz w:val="21"/>
          <w:szCs w:val="21"/>
          <w:shd w:val="clear" w:color="auto" w:fill="FFFFFF"/>
        </w:rPr>
        <w:t>výmena tlmičov, čapov, ramien, brzdových systémov</w:t>
      </w:r>
      <w:r w:rsidR="00D12F97" w:rsidRPr="0003357F">
        <w:rPr>
          <w:rFonts w:ascii="Noto Sans" w:hAnsi="Noto Sans" w:cs="Noto Sans"/>
          <w:sz w:val="21"/>
          <w:szCs w:val="21"/>
          <w:shd w:val="clear" w:color="auto" w:fill="FFFFFF"/>
        </w:rPr>
        <w:t>)</w:t>
      </w:r>
      <w:r w:rsidR="00045362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 do 72 hodín a veľké opravy po vzájomnej dohode </w:t>
      </w:r>
      <w:r w:rsidR="001A0A5B" w:rsidRPr="0003357F">
        <w:rPr>
          <w:rFonts w:ascii="Noto Sans" w:hAnsi="Noto Sans" w:cs="Noto Sans"/>
          <w:sz w:val="21"/>
          <w:szCs w:val="21"/>
          <w:shd w:val="clear" w:color="auto" w:fill="FFFFFF"/>
        </w:rPr>
        <w:t>účastníkov dohody</w:t>
      </w:r>
      <w:r w:rsidR="00045362" w:rsidRPr="0003357F">
        <w:rPr>
          <w:rFonts w:ascii="Noto Sans" w:hAnsi="Noto Sans" w:cs="Noto Sans"/>
          <w:sz w:val="21"/>
          <w:szCs w:val="21"/>
          <w:shd w:val="clear" w:color="auto" w:fill="FFFFFF"/>
        </w:rPr>
        <w:t>.</w:t>
      </w:r>
    </w:p>
    <w:p w14:paraId="01B20C5F" w14:textId="4AA1AA4E" w:rsidR="00D12F97" w:rsidRPr="0003357F" w:rsidRDefault="00D12F97" w:rsidP="42274E59">
      <w:pPr>
        <w:spacing w:after="0"/>
        <w:ind w:left="705" w:hanging="705"/>
        <w:jc w:val="center"/>
        <w:rPr>
          <w:rFonts w:ascii="Noto Sans" w:hAnsi="Noto Sans" w:cs="Noto Sans"/>
          <w:sz w:val="21"/>
          <w:szCs w:val="21"/>
        </w:rPr>
      </w:pPr>
    </w:p>
    <w:p w14:paraId="5808CA28" w14:textId="05A1C825" w:rsidR="00CB6BB6" w:rsidRPr="0003357F" w:rsidRDefault="00FE6250" w:rsidP="00D12F97">
      <w:pPr>
        <w:spacing w:after="0"/>
        <w:ind w:left="705" w:hanging="705"/>
        <w:jc w:val="center"/>
        <w:rPr>
          <w:rFonts w:ascii="Noto Sans" w:hAnsi="Noto Sans" w:cs="Noto Sans"/>
          <w:b/>
          <w:bCs/>
          <w:sz w:val="21"/>
          <w:szCs w:val="21"/>
          <w:shd w:val="clear" w:color="auto" w:fill="FFFFFF"/>
        </w:rPr>
      </w:pPr>
      <w:r w:rsidRPr="0003357F">
        <w:rPr>
          <w:rFonts w:ascii="Noto Sans" w:hAnsi="Noto Sans" w:cs="Noto Sans"/>
          <w:b/>
          <w:bCs/>
          <w:sz w:val="21"/>
          <w:szCs w:val="21"/>
          <w:shd w:val="clear" w:color="auto" w:fill="FFFFFF"/>
        </w:rPr>
        <w:t xml:space="preserve">Čl. </w:t>
      </w:r>
      <w:r w:rsidR="00F34C7B" w:rsidRPr="0003357F">
        <w:rPr>
          <w:rFonts w:ascii="Noto Sans" w:hAnsi="Noto Sans" w:cs="Noto Sans"/>
          <w:b/>
          <w:bCs/>
          <w:sz w:val="21"/>
          <w:szCs w:val="21"/>
          <w:shd w:val="clear" w:color="auto" w:fill="FFFFFF"/>
        </w:rPr>
        <w:t>V</w:t>
      </w:r>
    </w:p>
    <w:p w14:paraId="2A87F29C" w14:textId="5B6CFC76" w:rsidR="00F34C7B" w:rsidRPr="0003357F" w:rsidRDefault="007C3432" w:rsidP="00D12F97">
      <w:pPr>
        <w:spacing w:after="0"/>
        <w:ind w:left="705" w:hanging="705"/>
        <w:jc w:val="center"/>
        <w:rPr>
          <w:rFonts w:ascii="Noto Sans" w:hAnsi="Noto Sans" w:cs="Noto Sans"/>
          <w:b/>
          <w:bCs/>
          <w:sz w:val="21"/>
          <w:szCs w:val="21"/>
          <w:shd w:val="clear" w:color="auto" w:fill="FFFFFF"/>
        </w:rPr>
      </w:pPr>
      <w:r w:rsidRPr="0003357F">
        <w:rPr>
          <w:rFonts w:ascii="Noto Sans" w:hAnsi="Noto Sans" w:cs="Noto Sans"/>
          <w:b/>
          <w:bCs/>
          <w:sz w:val="21"/>
          <w:szCs w:val="21"/>
          <w:shd w:val="clear" w:color="auto" w:fill="FFFFFF"/>
        </w:rPr>
        <w:t>Cena a platobné podmienky</w:t>
      </w:r>
    </w:p>
    <w:p w14:paraId="7F1E2915" w14:textId="431B1240" w:rsidR="007C3432" w:rsidRPr="0003357F" w:rsidRDefault="007C3432" w:rsidP="00CF58CD">
      <w:pPr>
        <w:spacing w:after="0"/>
        <w:ind w:left="705" w:hanging="705"/>
        <w:jc w:val="center"/>
        <w:rPr>
          <w:rFonts w:ascii="Noto Sans" w:hAnsi="Noto Sans" w:cs="Noto Sans"/>
          <w:b/>
          <w:bCs/>
          <w:sz w:val="21"/>
          <w:szCs w:val="21"/>
          <w:shd w:val="clear" w:color="auto" w:fill="FFFFFF"/>
        </w:rPr>
      </w:pPr>
    </w:p>
    <w:p w14:paraId="1FAEBED2" w14:textId="269AB1DF" w:rsidR="00CF58CD" w:rsidRPr="0003357F" w:rsidRDefault="00747E11" w:rsidP="00CF58CD">
      <w:pPr>
        <w:spacing w:after="0"/>
        <w:ind w:left="705" w:hanging="705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  <w:shd w:val="clear" w:color="auto" w:fill="FFFFFF"/>
        </w:rPr>
        <w:t>5.1</w:t>
      </w:r>
      <w:r w:rsidRPr="0003357F">
        <w:rPr>
          <w:rFonts w:ascii="Noto Sans" w:hAnsi="Noto Sans" w:cs="Noto Sans"/>
          <w:sz w:val="21"/>
          <w:szCs w:val="21"/>
          <w:shd w:val="clear" w:color="auto" w:fill="FFFFFF"/>
        </w:rPr>
        <w:tab/>
      </w:r>
      <w:r w:rsidR="00CF58CD" w:rsidRPr="0003357F">
        <w:rPr>
          <w:rFonts w:ascii="Noto Sans" w:hAnsi="Noto Sans" w:cs="Noto Sans"/>
          <w:sz w:val="21"/>
          <w:szCs w:val="21"/>
        </w:rPr>
        <w:t xml:space="preserve">Poskytovateľ bude za Služby vykonané podľa tejto Rámcovej </w:t>
      </w:r>
      <w:r w:rsidR="001A0A5B" w:rsidRPr="0003357F">
        <w:rPr>
          <w:rFonts w:ascii="Noto Sans" w:hAnsi="Noto Sans" w:cs="Noto Sans"/>
          <w:sz w:val="21"/>
          <w:szCs w:val="21"/>
        </w:rPr>
        <w:t>dohody</w:t>
      </w:r>
      <w:r w:rsidR="00CF58CD" w:rsidRPr="0003357F">
        <w:rPr>
          <w:rFonts w:ascii="Noto Sans" w:hAnsi="Noto Sans" w:cs="Noto Sans"/>
          <w:sz w:val="21"/>
          <w:szCs w:val="21"/>
        </w:rPr>
        <w:t xml:space="preserve"> účtovať Objednávateľovi cenu, ktorá bude pozostávať:</w:t>
      </w:r>
    </w:p>
    <w:p w14:paraId="460861BF" w14:textId="4180A663" w:rsidR="00AD06FB" w:rsidRPr="0003357F" w:rsidRDefault="00CF58CD" w:rsidP="00AD06FB">
      <w:pPr>
        <w:spacing w:after="0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 xml:space="preserve">      </w:t>
      </w:r>
      <w:r w:rsidRPr="0003357F">
        <w:rPr>
          <w:rFonts w:ascii="Noto Sans" w:hAnsi="Noto Sans" w:cs="Noto Sans"/>
          <w:sz w:val="21"/>
          <w:szCs w:val="21"/>
        </w:rPr>
        <w:tab/>
        <w:t>a)</w:t>
      </w:r>
      <w:r w:rsidR="00ED4C30" w:rsidRPr="0003357F">
        <w:rPr>
          <w:rFonts w:ascii="Noto Sans" w:hAnsi="Noto Sans" w:cs="Noto Sans"/>
          <w:sz w:val="21"/>
          <w:szCs w:val="21"/>
        </w:rPr>
        <w:t xml:space="preserve">    </w:t>
      </w:r>
      <w:r w:rsidRPr="0003357F">
        <w:rPr>
          <w:rFonts w:ascii="Noto Sans" w:hAnsi="Noto Sans" w:cs="Noto Sans"/>
          <w:sz w:val="21"/>
          <w:szCs w:val="21"/>
        </w:rPr>
        <w:t>z ceny použitých náhradných dielov, materiálov a súčiastok, </w:t>
      </w:r>
    </w:p>
    <w:p w14:paraId="292F4949" w14:textId="1C9DBD7B" w:rsidR="00CF58CD" w:rsidRPr="0003357F" w:rsidRDefault="00AD06FB" w:rsidP="00ED4C30">
      <w:pPr>
        <w:spacing w:after="0"/>
        <w:ind w:left="708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b)</w:t>
      </w:r>
      <w:r w:rsidR="00ED4C30" w:rsidRPr="0003357F">
        <w:rPr>
          <w:rFonts w:ascii="Noto Sans" w:hAnsi="Noto Sans" w:cs="Noto Sans"/>
          <w:sz w:val="21"/>
          <w:szCs w:val="21"/>
        </w:rPr>
        <w:t xml:space="preserve"> z </w:t>
      </w:r>
      <w:r w:rsidR="00CF58CD" w:rsidRPr="0003357F">
        <w:rPr>
          <w:rFonts w:ascii="Noto Sans" w:hAnsi="Noto Sans" w:cs="Noto Sans"/>
          <w:sz w:val="21"/>
          <w:szCs w:val="21"/>
        </w:rPr>
        <w:t>ceny normohodín odpracovaných zamestnancami Poskytovateľa pri vykonávaní Služieb podľ</w:t>
      </w:r>
      <w:r w:rsidR="00ED4C30" w:rsidRPr="0003357F">
        <w:rPr>
          <w:rFonts w:ascii="Noto Sans" w:hAnsi="Noto Sans" w:cs="Noto Sans"/>
          <w:sz w:val="21"/>
          <w:szCs w:val="21"/>
        </w:rPr>
        <w:t xml:space="preserve">a </w:t>
      </w:r>
      <w:r w:rsidR="00CF58CD" w:rsidRPr="0003357F">
        <w:rPr>
          <w:rFonts w:ascii="Noto Sans" w:hAnsi="Noto Sans" w:cs="Noto Sans"/>
          <w:sz w:val="21"/>
          <w:szCs w:val="21"/>
        </w:rPr>
        <w:t xml:space="preserve">tejto </w:t>
      </w:r>
      <w:r w:rsidR="00ED4C30" w:rsidRPr="0003357F">
        <w:rPr>
          <w:rFonts w:ascii="Noto Sans" w:hAnsi="Noto Sans" w:cs="Noto Sans"/>
          <w:sz w:val="21"/>
          <w:szCs w:val="21"/>
        </w:rPr>
        <w:t xml:space="preserve">Rámcovej </w:t>
      </w:r>
      <w:r w:rsidR="003203B3" w:rsidRPr="0003357F">
        <w:rPr>
          <w:rFonts w:ascii="Noto Sans" w:hAnsi="Noto Sans" w:cs="Noto Sans"/>
          <w:sz w:val="21"/>
          <w:szCs w:val="21"/>
        </w:rPr>
        <w:t>dohody</w:t>
      </w:r>
      <w:r w:rsidR="00CF58CD" w:rsidRPr="0003357F">
        <w:rPr>
          <w:rFonts w:ascii="Noto Sans" w:hAnsi="Noto Sans" w:cs="Noto Sans"/>
          <w:sz w:val="21"/>
          <w:szCs w:val="21"/>
        </w:rPr>
        <w:t xml:space="preserve">, </w:t>
      </w:r>
    </w:p>
    <w:p w14:paraId="4E2EBC0F" w14:textId="77777777" w:rsidR="00CC4F9D" w:rsidRPr="0003357F" w:rsidRDefault="00CF58CD" w:rsidP="00CF58CD">
      <w:pPr>
        <w:spacing w:after="0"/>
        <w:jc w:val="both"/>
        <w:rPr>
          <w:rFonts w:ascii="Noto Sans" w:hAnsi="Noto Sans" w:cs="Noto Sans"/>
          <w:sz w:val="21"/>
          <w:szCs w:val="21"/>
          <w:shd w:val="clear" w:color="auto" w:fill="FFFFFF"/>
        </w:rPr>
      </w:pPr>
      <w:r w:rsidRPr="0003357F">
        <w:rPr>
          <w:rFonts w:ascii="Noto Sans" w:hAnsi="Noto Sans" w:cs="Noto Sans"/>
          <w:sz w:val="21"/>
          <w:szCs w:val="21"/>
        </w:rPr>
        <w:lastRenderedPageBreak/>
        <w:t xml:space="preserve">        </w:t>
      </w:r>
      <w:r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   </w:t>
      </w:r>
      <w:r w:rsidR="00ED4C30" w:rsidRPr="0003357F">
        <w:rPr>
          <w:rFonts w:ascii="Noto Sans" w:hAnsi="Noto Sans" w:cs="Noto Sans"/>
          <w:sz w:val="21"/>
          <w:szCs w:val="21"/>
          <w:shd w:val="clear" w:color="auto" w:fill="FFFFFF"/>
        </w:rPr>
        <w:tab/>
      </w:r>
      <w:r w:rsidRPr="0003357F">
        <w:rPr>
          <w:rFonts w:ascii="Noto Sans" w:hAnsi="Noto Sans" w:cs="Noto Sans"/>
          <w:sz w:val="21"/>
          <w:szCs w:val="21"/>
          <w:shd w:val="clear" w:color="auto" w:fill="FFFFFF"/>
        </w:rPr>
        <w:t>c)   ceny presne špecifikovaných služieb</w:t>
      </w:r>
      <w:r w:rsidR="00ED4C30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 podľa Prílohy č. 1 – Cenová ponuka.</w:t>
      </w:r>
    </w:p>
    <w:p w14:paraId="161B2CBF" w14:textId="246EB9AA" w:rsidR="00CF58CD" w:rsidRPr="0003357F" w:rsidRDefault="00CC4F9D" w:rsidP="001A48D2">
      <w:pPr>
        <w:spacing w:after="0"/>
        <w:ind w:left="705" w:hanging="705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  <w:shd w:val="clear" w:color="auto" w:fill="FFFFFF"/>
        </w:rPr>
        <w:t>5.2</w:t>
      </w:r>
      <w:r w:rsidRPr="0003357F">
        <w:rPr>
          <w:rFonts w:ascii="Noto Sans" w:hAnsi="Noto Sans" w:cs="Noto Sans"/>
          <w:sz w:val="21"/>
          <w:szCs w:val="21"/>
          <w:shd w:val="clear" w:color="auto" w:fill="FFFFFF"/>
        </w:rPr>
        <w:tab/>
      </w:r>
      <w:r w:rsidR="001A48D2" w:rsidRPr="0003357F">
        <w:rPr>
          <w:rFonts w:ascii="Noto Sans" w:hAnsi="Noto Sans" w:cs="Noto Sans"/>
          <w:sz w:val="21"/>
          <w:szCs w:val="21"/>
        </w:rPr>
        <w:t xml:space="preserve">V  prípade Služieb, ktorými sú odstraňované poistné udalosti, sa ceny riadia sadzobníkom poisťovne, v ktorej je predmetné </w:t>
      </w:r>
      <w:r w:rsidR="00E20023" w:rsidRPr="0003357F">
        <w:rPr>
          <w:rFonts w:ascii="Noto Sans" w:hAnsi="Noto Sans" w:cs="Noto Sans"/>
          <w:sz w:val="21"/>
          <w:szCs w:val="21"/>
        </w:rPr>
        <w:t xml:space="preserve">firemné </w:t>
      </w:r>
      <w:r w:rsidR="001A48D2" w:rsidRPr="0003357F">
        <w:rPr>
          <w:rFonts w:ascii="Noto Sans" w:hAnsi="Noto Sans" w:cs="Noto Sans"/>
          <w:sz w:val="21"/>
          <w:szCs w:val="21"/>
        </w:rPr>
        <w:t>motorové vozidlo poistené.</w:t>
      </w:r>
    </w:p>
    <w:p w14:paraId="2B5A2EF5" w14:textId="7A6563A2" w:rsidR="005B5EA8" w:rsidRPr="0003357F" w:rsidRDefault="008B3B0F" w:rsidP="00FE2760">
      <w:pPr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  <w:shd w:val="clear" w:color="auto" w:fill="FFFFFF"/>
        </w:rPr>
        <w:t>5.3</w:t>
      </w:r>
      <w:r w:rsidRPr="0003357F">
        <w:rPr>
          <w:rFonts w:ascii="Noto Sans" w:hAnsi="Noto Sans" w:cs="Noto Sans"/>
          <w:sz w:val="21"/>
          <w:szCs w:val="21"/>
          <w:shd w:val="clear" w:color="auto" w:fill="FFFFFF"/>
        </w:rPr>
        <w:tab/>
      </w:r>
      <w:r w:rsidR="005A2A1A" w:rsidRPr="0003357F">
        <w:rPr>
          <w:rFonts w:ascii="Noto Sans" w:hAnsi="Noto Sans" w:cs="Noto Sans"/>
          <w:sz w:val="21"/>
          <w:szCs w:val="21"/>
        </w:rPr>
        <w:t>Poskytovateľ</w:t>
      </w:r>
      <w:r w:rsidR="00E20023" w:rsidRPr="0003357F">
        <w:rPr>
          <w:rFonts w:ascii="Noto Sans" w:hAnsi="Noto Sans" w:cs="Noto Sans"/>
          <w:sz w:val="21"/>
          <w:szCs w:val="21"/>
        </w:rPr>
        <w:t xml:space="preserve"> garantuje </w:t>
      </w:r>
      <w:r w:rsidR="005A2A1A" w:rsidRPr="0003357F">
        <w:rPr>
          <w:rFonts w:ascii="Noto Sans" w:hAnsi="Noto Sans" w:cs="Noto Sans"/>
          <w:sz w:val="21"/>
          <w:szCs w:val="21"/>
        </w:rPr>
        <w:t>Objednávateľovi</w:t>
      </w:r>
      <w:r w:rsidR="00E20023" w:rsidRPr="0003357F">
        <w:rPr>
          <w:rFonts w:ascii="Noto Sans" w:hAnsi="Noto Sans" w:cs="Noto Sans"/>
          <w:sz w:val="21"/>
          <w:szCs w:val="21"/>
        </w:rPr>
        <w:t xml:space="preserve">, že cena za jednotlivé komponenty podľa ustanovenia bodu 5.1 písm. a) tejto </w:t>
      </w:r>
      <w:r w:rsidR="005A2A1A" w:rsidRPr="0003357F">
        <w:rPr>
          <w:rFonts w:ascii="Noto Sans" w:hAnsi="Noto Sans" w:cs="Noto Sans"/>
          <w:sz w:val="21"/>
          <w:szCs w:val="21"/>
        </w:rPr>
        <w:t xml:space="preserve">Rámcovej </w:t>
      </w:r>
      <w:r w:rsidR="00C84613" w:rsidRPr="0003357F">
        <w:rPr>
          <w:rFonts w:ascii="Noto Sans" w:hAnsi="Noto Sans" w:cs="Noto Sans"/>
          <w:sz w:val="21"/>
          <w:szCs w:val="21"/>
        </w:rPr>
        <w:t>dohody</w:t>
      </w:r>
      <w:r w:rsidR="00E20023" w:rsidRPr="0003357F">
        <w:rPr>
          <w:rFonts w:ascii="Noto Sans" w:hAnsi="Noto Sans" w:cs="Noto Sans"/>
          <w:sz w:val="21"/>
          <w:szCs w:val="21"/>
        </w:rPr>
        <w:t xml:space="preserve"> sa bude rovnať cenám, ktoré stanovujú dodávatelia týchto komponentov platnými cenníkmi pre maloobchodný predaj ako odporúčané predajné ceny.</w:t>
      </w:r>
    </w:p>
    <w:p w14:paraId="5083D116" w14:textId="302E0D62" w:rsidR="00FE2760" w:rsidRPr="0003357F" w:rsidRDefault="00FE2760" w:rsidP="00996BDB">
      <w:pPr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  <w:shd w:val="clear" w:color="auto" w:fill="FFFFFF"/>
        </w:rPr>
        <w:t>5.4</w:t>
      </w:r>
      <w:r w:rsidRPr="0003357F">
        <w:rPr>
          <w:rFonts w:ascii="Noto Sans" w:hAnsi="Noto Sans" w:cs="Noto Sans"/>
          <w:sz w:val="21"/>
          <w:szCs w:val="21"/>
          <w:shd w:val="clear" w:color="auto" w:fill="FFFFFF"/>
        </w:rPr>
        <w:tab/>
      </w:r>
      <w:r w:rsidR="00996BDB" w:rsidRPr="0003357F">
        <w:rPr>
          <w:rFonts w:ascii="Noto Sans" w:hAnsi="Noto Sans" w:cs="Noto Sans"/>
          <w:sz w:val="21"/>
          <w:szCs w:val="21"/>
        </w:rPr>
        <w:t xml:space="preserve">Cena za práce podľa ustanovenia bodu 5.1 písm. b) </w:t>
      </w:r>
      <w:r w:rsidR="00996BDB" w:rsidRPr="0003357F">
        <w:rPr>
          <w:rFonts w:ascii="Noto Sans" w:hAnsi="Noto Sans" w:cs="Noto Sans"/>
          <w:sz w:val="21"/>
          <w:szCs w:val="21"/>
          <w:shd w:val="clear" w:color="auto" w:fill="FFFFFF"/>
        </w:rPr>
        <w:t>a c)</w:t>
      </w:r>
      <w:r w:rsidR="00996BDB" w:rsidRPr="0003357F">
        <w:rPr>
          <w:rFonts w:ascii="Noto Sans" w:hAnsi="Noto Sans" w:cs="Noto Sans"/>
          <w:sz w:val="21"/>
          <w:szCs w:val="21"/>
        </w:rPr>
        <w:t xml:space="preserve"> tejto </w:t>
      </w:r>
      <w:r w:rsidR="003C0A14" w:rsidRPr="0003357F">
        <w:rPr>
          <w:rFonts w:ascii="Noto Sans" w:hAnsi="Noto Sans" w:cs="Noto Sans"/>
          <w:sz w:val="21"/>
          <w:szCs w:val="21"/>
        </w:rPr>
        <w:t xml:space="preserve">Rámcovej </w:t>
      </w:r>
      <w:r w:rsidR="00C84613" w:rsidRPr="0003357F">
        <w:rPr>
          <w:rFonts w:ascii="Noto Sans" w:hAnsi="Noto Sans" w:cs="Noto Sans"/>
          <w:sz w:val="21"/>
          <w:szCs w:val="21"/>
        </w:rPr>
        <w:t>dohody</w:t>
      </w:r>
      <w:r w:rsidR="00996BDB" w:rsidRPr="0003357F">
        <w:rPr>
          <w:rFonts w:ascii="Noto Sans" w:hAnsi="Noto Sans" w:cs="Noto Sans"/>
          <w:sz w:val="21"/>
          <w:szCs w:val="21"/>
        </w:rPr>
        <w:t xml:space="preserve"> bude účtovaná podľa </w:t>
      </w:r>
      <w:r w:rsidR="003C0A14" w:rsidRPr="0003357F">
        <w:rPr>
          <w:rFonts w:ascii="Noto Sans" w:hAnsi="Noto Sans" w:cs="Noto Sans"/>
          <w:sz w:val="21"/>
          <w:szCs w:val="21"/>
        </w:rPr>
        <w:t xml:space="preserve">Prílohy č. 1 – Cenová ponuka </w:t>
      </w:r>
      <w:r w:rsidR="00996BDB" w:rsidRPr="0003357F">
        <w:rPr>
          <w:rFonts w:ascii="Noto Sans" w:hAnsi="Noto Sans" w:cs="Noto Sans"/>
          <w:sz w:val="21"/>
          <w:szCs w:val="21"/>
        </w:rPr>
        <w:t xml:space="preserve">tejto </w:t>
      </w:r>
      <w:r w:rsidR="003C0A14" w:rsidRPr="0003357F">
        <w:rPr>
          <w:rFonts w:ascii="Noto Sans" w:hAnsi="Noto Sans" w:cs="Noto Sans"/>
          <w:sz w:val="21"/>
          <w:szCs w:val="21"/>
        </w:rPr>
        <w:t xml:space="preserve">Rámcovej </w:t>
      </w:r>
      <w:r w:rsidR="00C84613" w:rsidRPr="0003357F">
        <w:rPr>
          <w:rFonts w:ascii="Noto Sans" w:hAnsi="Noto Sans" w:cs="Noto Sans"/>
          <w:sz w:val="21"/>
          <w:szCs w:val="21"/>
        </w:rPr>
        <w:t>dohody</w:t>
      </w:r>
      <w:r w:rsidR="00996BDB" w:rsidRPr="0003357F">
        <w:rPr>
          <w:rFonts w:ascii="Noto Sans" w:hAnsi="Noto Sans" w:cs="Noto Sans"/>
          <w:sz w:val="21"/>
          <w:szCs w:val="21"/>
        </w:rPr>
        <w:t xml:space="preserve">. Táto cena  sa počas trvania </w:t>
      </w:r>
      <w:r w:rsidR="003C0A14" w:rsidRPr="0003357F">
        <w:rPr>
          <w:rFonts w:ascii="Noto Sans" w:hAnsi="Noto Sans" w:cs="Noto Sans"/>
          <w:sz w:val="21"/>
          <w:szCs w:val="21"/>
        </w:rPr>
        <w:t xml:space="preserve">Rámcovej </w:t>
      </w:r>
      <w:r w:rsidR="00C84613" w:rsidRPr="0003357F">
        <w:rPr>
          <w:rFonts w:ascii="Noto Sans" w:hAnsi="Noto Sans" w:cs="Noto Sans"/>
          <w:sz w:val="21"/>
          <w:szCs w:val="21"/>
        </w:rPr>
        <w:t>dohody</w:t>
      </w:r>
      <w:r w:rsidR="00996BDB" w:rsidRPr="0003357F">
        <w:rPr>
          <w:rFonts w:ascii="Noto Sans" w:hAnsi="Noto Sans" w:cs="Noto Sans"/>
          <w:sz w:val="21"/>
          <w:szCs w:val="21"/>
        </w:rPr>
        <w:t xml:space="preserve"> nebude meniť.</w:t>
      </w:r>
    </w:p>
    <w:p w14:paraId="4978FE9E" w14:textId="2F76E235" w:rsidR="004F7E99" w:rsidRPr="0003357F" w:rsidRDefault="004F7E99" w:rsidP="00996BDB">
      <w:pPr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  <w:shd w:val="clear" w:color="auto" w:fill="FFFFFF"/>
        </w:rPr>
        <w:t>5.5</w:t>
      </w:r>
      <w:r w:rsidRPr="0003357F">
        <w:rPr>
          <w:rFonts w:ascii="Noto Sans" w:hAnsi="Noto Sans" w:cs="Noto Sans"/>
          <w:sz w:val="21"/>
          <w:szCs w:val="21"/>
          <w:shd w:val="clear" w:color="auto" w:fill="FFFFFF"/>
        </w:rPr>
        <w:tab/>
      </w:r>
      <w:r w:rsidR="00DD64A8" w:rsidRPr="0003357F">
        <w:rPr>
          <w:rFonts w:ascii="Noto Sans" w:hAnsi="Noto Sans" w:cs="Noto Sans"/>
          <w:sz w:val="21"/>
          <w:szCs w:val="21"/>
        </w:rPr>
        <w:t xml:space="preserve">Cenu za Služby podľa tejto Rámcovej </w:t>
      </w:r>
      <w:r w:rsidR="00C84613" w:rsidRPr="0003357F">
        <w:rPr>
          <w:rFonts w:ascii="Noto Sans" w:hAnsi="Noto Sans" w:cs="Noto Sans"/>
          <w:sz w:val="21"/>
          <w:szCs w:val="21"/>
        </w:rPr>
        <w:t>dohody</w:t>
      </w:r>
      <w:r w:rsidR="00DD64A8" w:rsidRPr="0003357F">
        <w:rPr>
          <w:rFonts w:ascii="Noto Sans" w:hAnsi="Noto Sans" w:cs="Noto Sans"/>
          <w:sz w:val="21"/>
          <w:szCs w:val="21"/>
        </w:rPr>
        <w:t xml:space="preserve"> Poskytovateľ vyúčtuje Objednávateľovi daňovým dokladom – faktúrou obsahujúcou zákonom požadované formálne náležitosti. Objednávateľ sa zaväzuje zaplatiť </w:t>
      </w:r>
      <w:r w:rsidR="00A43347" w:rsidRPr="0003357F">
        <w:rPr>
          <w:rFonts w:ascii="Noto Sans" w:hAnsi="Noto Sans" w:cs="Noto Sans"/>
          <w:sz w:val="21"/>
          <w:szCs w:val="21"/>
        </w:rPr>
        <w:t>Poskytovateľovi</w:t>
      </w:r>
      <w:r w:rsidR="00DD64A8" w:rsidRPr="0003357F">
        <w:rPr>
          <w:rFonts w:ascii="Noto Sans" w:hAnsi="Noto Sans" w:cs="Noto Sans"/>
          <w:sz w:val="21"/>
          <w:szCs w:val="21"/>
        </w:rPr>
        <w:t xml:space="preserve"> vyfakturovanú čiastku za Služby podľa tejto </w:t>
      </w:r>
      <w:r w:rsidR="00A43347" w:rsidRPr="0003357F">
        <w:rPr>
          <w:rFonts w:ascii="Noto Sans" w:hAnsi="Noto Sans" w:cs="Noto Sans"/>
          <w:sz w:val="21"/>
          <w:szCs w:val="21"/>
        </w:rPr>
        <w:t xml:space="preserve">Rámcovej </w:t>
      </w:r>
      <w:r w:rsidR="00FD789D" w:rsidRPr="0003357F">
        <w:rPr>
          <w:rFonts w:ascii="Noto Sans" w:hAnsi="Noto Sans" w:cs="Noto Sans"/>
          <w:sz w:val="21"/>
          <w:szCs w:val="21"/>
        </w:rPr>
        <w:t>dohody</w:t>
      </w:r>
      <w:r w:rsidR="00DD64A8" w:rsidRPr="0003357F">
        <w:rPr>
          <w:rFonts w:ascii="Noto Sans" w:hAnsi="Noto Sans" w:cs="Noto Sans"/>
          <w:sz w:val="21"/>
          <w:szCs w:val="21"/>
        </w:rPr>
        <w:t xml:space="preserve"> </w:t>
      </w:r>
      <w:r w:rsidR="00DD64A8" w:rsidRPr="0003357F">
        <w:rPr>
          <w:rFonts w:ascii="Noto Sans" w:hAnsi="Noto Sans" w:cs="Noto Sans"/>
          <w:b/>
          <w:bCs/>
          <w:sz w:val="21"/>
          <w:szCs w:val="21"/>
        </w:rPr>
        <w:t xml:space="preserve">do 60 dní </w:t>
      </w:r>
      <w:r w:rsidR="00DD64A8" w:rsidRPr="0003357F">
        <w:rPr>
          <w:rFonts w:ascii="Noto Sans" w:hAnsi="Noto Sans" w:cs="Noto Sans"/>
          <w:sz w:val="21"/>
          <w:szCs w:val="21"/>
        </w:rPr>
        <w:t xml:space="preserve">odo dňa doručenia faktúry a to bezhotovostným prevodom na účet </w:t>
      </w:r>
      <w:r w:rsidR="00A43347" w:rsidRPr="0003357F">
        <w:rPr>
          <w:rFonts w:ascii="Noto Sans" w:hAnsi="Noto Sans" w:cs="Noto Sans"/>
          <w:sz w:val="21"/>
          <w:szCs w:val="21"/>
        </w:rPr>
        <w:t>Poskytovateľa</w:t>
      </w:r>
      <w:r w:rsidR="00DD64A8" w:rsidRPr="0003357F">
        <w:rPr>
          <w:rFonts w:ascii="Noto Sans" w:hAnsi="Noto Sans" w:cs="Noto Sans"/>
          <w:sz w:val="21"/>
          <w:szCs w:val="21"/>
        </w:rPr>
        <w:t xml:space="preserve">. Zaplatením sa rozumie pripísanie príslušnej čiastky na účet </w:t>
      </w:r>
      <w:r w:rsidR="00A43347" w:rsidRPr="0003357F">
        <w:rPr>
          <w:rFonts w:ascii="Noto Sans" w:hAnsi="Noto Sans" w:cs="Noto Sans"/>
          <w:sz w:val="21"/>
          <w:szCs w:val="21"/>
        </w:rPr>
        <w:t>Poskytovateľa</w:t>
      </w:r>
      <w:r w:rsidR="00DD64A8" w:rsidRPr="0003357F">
        <w:rPr>
          <w:rFonts w:ascii="Noto Sans" w:hAnsi="Noto Sans" w:cs="Noto Sans"/>
          <w:sz w:val="21"/>
          <w:szCs w:val="21"/>
        </w:rPr>
        <w:t>.</w:t>
      </w:r>
    </w:p>
    <w:p w14:paraId="41D6CCF2" w14:textId="3BAD9D37" w:rsidR="00A43347" w:rsidRPr="0003357F" w:rsidRDefault="00A43347" w:rsidP="00996BDB">
      <w:pPr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  <w:shd w:val="clear" w:color="auto" w:fill="FFFFFF"/>
        </w:rPr>
        <w:t>5.6</w:t>
      </w:r>
      <w:r w:rsidRPr="0003357F">
        <w:rPr>
          <w:rFonts w:ascii="Noto Sans" w:hAnsi="Noto Sans" w:cs="Noto Sans"/>
          <w:sz w:val="21"/>
          <w:szCs w:val="21"/>
          <w:shd w:val="clear" w:color="auto" w:fill="FFFFFF"/>
        </w:rPr>
        <w:tab/>
      </w:r>
      <w:r w:rsidR="00123976" w:rsidRPr="0003357F">
        <w:rPr>
          <w:rFonts w:ascii="Noto Sans" w:hAnsi="Noto Sans" w:cs="Noto Sans"/>
          <w:sz w:val="21"/>
          <w:szCs w:val="21"/>
        </w:rPr>
        <w:t xml:space="preserve">Ak sa vo vzájomných vzťahoch medzi </w:t>
      </w:r>
      <w:r w:rsidR="00D07F54" w:rsidRPr="0003357F">
        <w:rPr>
          <w:rFonts w:ascii="Noto Sans" w:hAnsi="Noto Sans" w:cs="Noto Sans"/>
          <w:sz w:val="21"/>
          <w:szCs w:val="21"/>
        </w:rPr>
        <w:t>účastníkmi dohody</w:t>
      </w:r>
      <w:r w:rsidR="00123976" w:rsidRPr="0003357F">
        <w:rPr>
          <w:rFonts w:ascii="Noto Sans" w:hAnsi="Noto Sans" w:cs="Noto Sans"/>
          <w:sz w:val="21"/>
          <w:szCs w:val="21"/>
        </w:rPr>
        <w:t xml:space="preserve"> uvedie cena bez uvedenia, či sa jedná o sumu s alebo bez DPH platí, že sa jedná o cenu bez DPH.</w:t>
      </w:r>
    </w:p>
    <w:p w14:paraId="2F819018" w14:textId="1B7E1357" w:rsidR="008B3B0F" w:rsidRPr="0003357F" w:rsidRDefault="00752055" w:rsidP="002516CD">
      <w:pPr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  <w:shd w:val="clear" w:color="auto" w:fill="FFFFFF"/>
        </w:rPr>
        <w:t>5.7</w:t>
      </w:r>
      <w:r w:rsidRPr="0003357F">
        <w:rPr>
          <w:rFonts w:ascii="Noto Sans" w:hAnsi="Noto Sans" w:cs="Noto Sans"/>
          <w:sz w:val="21"/>
          <w:szCs w:val="21"/>
          <w:shd w:val="clear" w:color="auto" w:fill="FFFFFF"/>
        </w:rPr>
        <w:tab/>
      </w:r>
      <w:r w:rsidR="000F3DA8" w:rsidRPr="0003357F">
        <w:rPr>
          <w:rFonts w:ascii="Noto Sans" w:hAnsi="Noto Sans" w:cs="Noto Sans"/>
          <w:sz w:val="21"/>
          <w:szCs w:val="21"/>
        </w:rPr>
        <w:t>Poskytovateľ</w:t>
      </w:r>
      <w:r w:rsidR="00C66ABD" w:rsidRPr="0003357F">
        <w:rPr>
          <w:rFonts w:ascii="Noto Sans" w:hAnsi="Noto Sans" w:cs="Noto Sans"/>
          <w:sz w:val="21"/>
          <w:szCs w:val="21"/>
        </w:rPr>
        <w:t xml:space="preserve"> uvedie na faktúre číslo objednávky podľa bodu 4.1 </w:t>
      </w:r>
      <w:r w:rsidR="000F3DA8" w:rsidRPr="0003357F">
        <w:rPr>
          <w:rFonts w:ascii="Noto Sans" w:hAnsi="Noto Sans" w:cs="Noto Sans"/>
          <w:sz w:val="21"/>
          <w:szCs w:val="21"/>
        </w:rPr>
        <w:t xml:space="preserve">Rámcovej </w:t>
      </w:r>
      <w:r w:rsidR="0029382C" w:rsidRPr="0003357F">
        <w:rPr>
          <w:rFonts w:ascii="Noto Sans" w:hAnsi="Noto Sans" w:cs="Noto Sans"/>
          <w:sz w:val="21"/>
          <w:szCs w:val="21"/>
        </w:rPr>
        <w:t>dohody</w:t>
      </w:r>
      <w:r w:rsidR="00C66ABD" w:rsidRPr="0003357F">
        <w:rPr>
          <w:rFonts w:ascii="Noto Sans" w:hAnsi="Noto Sans" w:cs="Noto Sans"/>
          <w:sz w:val="21"/>
          <w:szCs w:val="21"/>
        </w:rPr>
        <w:t xml:space="preserve">. </w:t>
      </w:r>
      <w:r w:rsidR="00890612" w:rsidRPr="0003357F">
        <w:rPr>
          <w:rFonts w:ascii="Noto Sans" w:hAnsi="Noto Sans" w:cs="Noto Sans"/>
          <w:sz w:val="21"/>
          <w:szCs w:val="21"/>
        </w:rPr>
        <w:t>Poskytovateľ</w:t>
      </w:r>
      <w:r w:rsidR="00C66ABD" w:rsidRPr="0003357F">
        <w:rPr>
          <w:rFonts w:ascii="Noto Sans" w:hAnsi="Noto Sans" w:cs="Noto Sans"/>
          <w:sz w:val="21"/>
          <w:szCs w:val="21"/>
        </w:rPr>
        <w:t xml:space="preserve"> priloží k faktúre originál alebo kópiu dokladu potvrdzujúceho prevzatie motorového vozidla a dodaných služieb podpísaného zástupcom </w:t>
      </w:r>
      <w:r w:rsidR="00890612" w:rsidRPr="0003357F">
        <w:rPr>
          <w:rFonts w:ascii="Noto Sans" w:hAnsi="Noto Sans" w:cs="Noto Sans"/>
          <w:sz w:val="21"/>
          <w:szCs w:val="21"/>
        </w:rPr>
        <w:t>Objednávateľa.</w:t>
      </w:r>
    </w:p>
    <w:p w14:paraId="599CE2F2" w14:textId="398265AF" w:rsidR="002516CD" w:rsidRPr="0003357F" w:rsidRDefault="002516CD" w:rsidP="002516CD">
      <w:pPr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</w:p>
    <w:p w14:paraId="5A83B042" w14:textId="70609B20" w:rsidR="002516CD" w:rsidRPr="0003357F" w:rsidRDefault="002516CD" w:rsidP="002516CD">
      <w:pPr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</w:p>
    <w:p w14:paraId="452C010D" w14:textId="1EDA2F68" w:rsidR="002516CD" w:rsidRPr="0003357F" w:rsidRDefault="002516CD" w:rsidP="002516CD">
      <w:pPr>
        <w:spacing w:after="0"/>
        <w:ind w:left="709" w:hanging="709"/>
        <w:jc w:val="center"/>
        <w:rPr>
          <w:rFonts w:ascii="Noto Sans" w:hAnsi="Noto Sans" w:cs="Noto Sans"/>
          <w:b/>
          <w:bCs/>
          <w:sz w:val="21"/>
          <w:szCs w:val="21"/>
        </w:rPr>
      </w:pPr>
      <w:r w:rsidRPr="0003357F">
        <w:rPr>
          <w:rFonts w:ascii="Noto Sans" w:hAnsi="Noto Sans" w:cs="Noto Sans"/>
          <w:b/>
          <w:bCs/>
          <w:sz w:val="21"/>
          <w:szCs w:val="21"/>
        </w:rPr>
        <w:t>Čl. VI</w:t>
      </w:r>
    </w:p>
    <w:p w14:paraId="33596639" w14:textId="4E3B12F0" w:rsidR="002516CD" w:rsidRPr="0003357F" w:rsidRDefault="004F4812" w:rsidP="002516CD">
      <w:pPr>
        <w:spacing w:after="0"/>
        <w:ind w:left="709" w:hanging="709"/>
        <w:jc w:val="center"/>
        <w:rPr>
          <w:rFonts w:ascii="Noto Sans" w:hAnsi="Noto Sans" w:cs="Noto Sans"/>
          <w:b/>
          <w:bCs/>
          <w:sz w:val="21"/>
          <w:szCs w:val="21"/>
        </w:rPr>
      </w:pPr>
      <w:r w:rsidRPr="0003357F">
        <w:rPr>
          <w:rFonts w:ascii="Noto Sans" w:hAnsi="Noto Sans" w:cs="Noto Sans"/>
          <w:b/>
          <w:bCs/>
          <w:sz w:val="21"/>
          <w:szCs w:val="21"/>
        </w:rPr>
        <w:t xml:space="preserve">Záručná doba a záručné </w:t>
      </w:r>
      <w:r w:rsidR="005B1A96" w:rsidRPr="0003357F">
        <w:rPr>
          <w:rFonts w:ascii="Noto Sans" w:hAnsi="Noto Sans" w:cs="Noto Sans"/>
          <w:b/>
          <w:bCs/>
          <w:sz w:val="21"/>
          <w:szCs w:val="21"/>
        </w:rPr>
        <w:t>podmienky</w:t>
      </w:r>
    </w:p>
    <w:p w14:paraId="4B526B6F" w14:textId="2842A3C1" w:rsidR="005B1A96" w:rsidRPr="0003357F" w:rsidRDefault="005B1A96" w:rsidP="0071263E">
      <w:pPr>
        <w:spacing w:after="0"/>
        <w:ind w:left="709" w:hanging="709"/>
        <w:jc w:val="center"/>
        <w:rPr>
          <w:rFonts w:ascii="Noto Sans" w:hAnsi="Noto Sans" w:cs="Noto Sans"/>
          <w:b/>
          <w:bCs/>
          <w:sz w:val="21"/>
          <w:szCs w:val="21"/>
        </w:rPr>
      </w:pPr>
    </w:p>
    <w:p w14:paraId="11414720" w14:textId="23F16659" w:rsidR="0060231A" w:rsidRPr="0003357F" w:rsidRDefault="00410A88" w:rsidP="0071263E">
      <w:pPr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6.1</w:t>
      </w:r>
      <w:r w:rsidRPr="0003357F">
        <w:rPr>
          <w:rFonts w:ascii="Noto Sans" w:hAnsi="Noto Sans" w:cs="Noto Sans"/>
          <w:sz w:val="21"/>
          <w:szCs w:val="21"/>
        </w:rPr>
        <w:tab/>
      </w:r>
      <w:r w:rsidR="0060231A" w:rsidRPr="0003357F">
        <w:rPr>
          <w:rFonts w:ascii="Noto Sans" w:hAnsi="Noto Sans" w:cs="Noto Sans"/>
          <w:sz w:val="21"/>
          <w:szCs w:val="21"/>
        </w:rPr>
        <w:t>Záručná doba za vykonané opravy, údržbu a na originálne náhradné diely je</w:t>
      </w:r>
      <w:r w:rsidR="00F53891" w:rsidRPr="0003357F">
        <w:rPr>
          <w:rFonts w:ascii="Noto Sans" w:hAnsi="Noto Sans" w:cs="Noto Sans"/>
          <w:sz w:val="21"/>
          <w:szCs w:val="21"/>
        </w:rPr>
        <w:br/>
      </w:r>
      <w:r w:rsidR="0060231A" w:rsidRPr="0003357F">
        <w:rPr>
          <w:rFonts w:ascii="Noto Sans" w:hAnsi="Noto Sans" w:cs="Noto Sans"/>
          <w:b/>
          <w:sz w:val="21"/>
          <w:szCs w:val="21"/>
        </w:rPr>
        <w:t>24 mesiacov.</w:t>
      </w:r>
    </w:p>
    <w:p w14:paraId="40EE0FC3" w14:textId="3F1B84B5" w:rsidR="00AB0C08" w:rsidRPr="0003357F" w:rsidRDefault="0060231A" w:rsidP="0071263E">
      <w:pPr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6.2</w:t>
      </w:r>
      <w:r w:rsidRPr="0003357F">
        <w:rPr>
          <w:rFonts w:ascii="Noto Sans" w:hAnsi="Noto Sans" w:cs="Noto Sans"/>
          <w:sz w:val="21"/>
          <w:szCs w:val="21"/>
        </w:rPr>
        <w:tab/>
      </w:r>
      <w:r w:rsidR="00AB0C08" w:rsidRPr="0003357F">
        <w:rPr>
          <w:rFonts w:ascii="Noto Sans" w:hAnsi="Noto Sans" w:cs="Noto Sans"/>
          <w:sz w:val="21"/>
          <w:szCs w:val="21"/>
        </w:rPr>
        <w:t>Záručná doba začína plynúť odo dňa, kedy Objednávateľ prevzal vozidlo od Poskytovateľa.</w:t>
      </w:r>
    </w:p>
    <w:p w14:paraId="1DBEDC36" w14:textId="2CAF0337" w:rsidR="00AB0C08" w:rsidRPr="0003357F" w:rsidRDefault="00AB0C08" w:rsidP="0071263E">
      <w:pPr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6.3</w:t>
      </w:r>
      <w:r w:rsidRPr="0003357F">
        <w:rPr>
          <w:rFonts w:ascii="Noto Sans" w:hAnsi="Noto Sans" w:cs="Noto Sans"/>
          <w:sz w:val="21"/>
          <w:szCs w:val="21"/>
        </w:rPr>
        <w:tab/>
      </w:r>
      <w:r w:rsidR="00911BD2" w:rsidRPr="0003357F">
        <w:rPr>
          <w:rFonts w:ascii="Noto Sans" w:hAnsi="Noto Sans" w:cs="Noto Sans"/>
          <w:sz w:val="21"/>
          <w:szCs w:val="21"/>
        </w:rPr>
        <w:t>Objednávateľ</w:t>
      </w:r>
      <w:r w:rsidR="00F70684" w:rsidRPr="0003357F">
        <w:rPr>
          <w:rFonts w:ascii="Noto Sans" w:hAnsi="Noto Sans" w:cs="Noto Sans"/>
          <w:sz w:val="21"/>
          <w:szCs w:val="21"/>
        </w:rPr>
        <w:t xml:space="preserve"> je povinný podať </w:t>
      </w:r>
      <w:r w:rsidR="00911BD2" w:rsidRPr="0003357F">
        <w:rPr>
          <w:rFonts w:ascii="Noto Sans" w:hAnsi="Noto Sans" w:cs="Noto Sans"/>
          <w:sz w:val="21"/>
          <w:szCs w:val="21"/>
        </w:rPr>
        <w:t>Poskytovateľovi</w:t>
      </w:r>
      <w:r w:rsidR="00F70684" w:rsidRPr="0003357F">
        <w:rPr>
          <w:rFonts w:ascii="Noto Sans" w:hAnsi="Noto Sans" w:cs="Noto Sans"/>
          <w:sz w:val="21"/>
          <w:szCs w:val="21"/>
        </w:rPr>
        <w:t xml:space="preserve"> správu o vadách na vozidle (reklamovať) bez zbytočného odkladu po tom, čo vady zistil. Pre účely tejto </w:t>
      </w:r>
      <w:r w:rsidR="00911BD2" w:rsidRPr="0003357F">
        <w:rPr>
          <w:rFonts w:ascii="Noto Sans" w:hAnsi="Noto Sans" w:cs="Noto Sans"/>
          <w:sz w:val="21"/>
          <w:szCs w:val="21"/>
        </w:rPr>
        <w:t xml:space="preserve">Rámcovej </w:t>
      </w:r>
      <w:r w:rsidR="0029382C" w:rsidRPr="0003357F">
        <w:rPr>
          <w:rFonts w:ascii="Noto Sans" w:hAnsi="Noto Sans" w:cs="Noto Sans"/>
          <w:sz w:val="21"/>
          <w:szCs w:val="21"/>
        </w:rPr>
        <w:t>dohody</w:t>
      </w:r>
      <w:r w:rsidR="00F70684" w:rsidRPr="0003357F">
        <w:rPr>
          <w:rFonts w:ascii="Noto Sans" w:hAnsi="Noto Sans" w:cs="Noto Sans"/>
          <w:sz w:val="21"/>
          <w:szCs w:val="21"/>
        </w:rPr>
        <w:t xml:space="preserve"> sa </w:t>
      </w:r>
      <w:r w:rsidR="00D07F54" w:rsidRPr="0003357F">
        <w:rPr>
          <w:rFonts w:ascii="Noto Sans" w:hAnsi="Noto Sans" w:cs="Noto Sans"/>
          <w:sz w:val="21"/>
          <w:szCs w:val="21"/>
        </w:rPr>
        <w:t>účastníci dohody</w:t>
      </w:r>
      <w:r w:rsidR="00F70684" w:rsidRPr="0003357F">
        <w:rPr>
          <w:rFonts w:ascii="Noto Sans" w:hAnsi="Noto Sans" w:cs="Noto Sans"/>
          <w:sz w:val="21"/>
          <w:szCs w:val="21"/>
        </w:rPr>
        <w:t xml:space="preserve"> dohodli, že termínom bez zbytočného odkladu podľa tohto článku sa  rozumie doba 5 pracovných dní.  Reklamovať vadu je možné aj na e-mail </w:t>
      </w:r>
      <w:r w:rsidR="00911BD2" w:rsidRPr="0003357F">
        <w:rPr>
          <w:rFonts w:ascii="Noto Sans" w:hAnsi="Noto Sans" w:cs="Noto Sans"/>
          <w:sz w:val="21"/>
          <w:szCs w:val="21"/>
        </w:rPr>
        <w:t>Poskytovateľa</w:t>
      </w:r>
      <w:r w:rsidR="00F70684" w:rsidRPr="0003357F">
        <w:rPr>
          <w:rFonts w:ascii="Noto Sans" w:hAnsi="Noto Sans" w:cs="Noto Sans"/>
          <w:sz w:val="21"/>
          <w:szCs w:val="21"/>
        </w:rPr>
        <w:t xml:space="preserve"> uvedený v záhlaví tejto </w:t>
      </w:r>
      <w:r w:rsidR="00614481" w:rsidRPr="0003357F">
        <w:rPr>
          <w:rFonts w:ascii="Noto Sans" w:hAnsi="Noto Sans" w:cs="Noto Sans"/>
          <w:sz w:val="21"/>
          <w:szCs w:val="21"/>
        </w:rPr>
        <w:t>Rámcovej dohody</w:t>
      </w:r>
      <w:r w:rsidR="00F70684" w:rsidRPr="0003357F">
        <w:rPr>
          <w:rFonts w:ascii="Noto Sans" w:hAnsi="Noto Sans" w:cs="Noto Sans"/>
          <w:sz w:val="21"/>
          <w:szCs w:val="21"/>
        </w:rPr>
        <w:t>.</w:t>
      </w:r>
    </w:p>
    <w:p w14:paraId="50773959" w14:textId="1FC88D76" w:rsidR="00911BD2" w:rsidRPr="0003357F" w:rsidRDefault="00911BD2" w:rsidP="0071263E">
      <w:pPr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6.4</w:t>
      </w:r>
      <w:r w:rsidRPr="0003357F">
        <w:rPr>
          <w:rFonts w:ascii="Noto Sans" w:hAnsi="Noto Sans" w:cs="Noto Sans"/>
          <w:sz w:val="21"/>
          <w:szCs w:val="21"/>
        </w:rPr>
        <w:tab/>
      </w:r>
      <w:r w:rsidR="00F91745" w:rsidRPr="0003357F">
        <w:rPr>
          <w:rFonts w:ascii="Noto Sans" w:hAnsi="Noto Sans" w:cs="Noto Sans"/>
          <w:sz w:val="21"/>
          <w:szCs w:val="21"/>
        </w:rPr>
        <w:t>Právo zo zodpovednosti za vady, pre ktoré platí záručná doba zanikne, ak nebolo uplatnené v záručnej dobe.</w:t>
      </w:r>
    </w:p>
    <w:p w14:paraId="1CBF56E5" w14:textId="588B5853" w:rsidR="003160AD" w:rsidRPr="0003357F" w:rsidRDefault="00F91745" w:rsidP="0071263E">
      <w:pPr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6.5</w:t>
      </w:r>
      <w:r w:rsidRPr="0003357F">
        <w:rPr>
          <w:rFonts w:ascii="Noto Sans" w:hAnsi="Noto Sans" w:cs="Noto Sans"/>
          <w:sz w:val="21"/>
          <w:szCs w:val="21"/>
        </w:rPr>
        <w:tab/>
      </w:r>
      <w:r w:rsidR="003160AD" w:rsidRPr="0003357F">
        <w:rPr>
          <w:rFonts w:ascii="Noto Sans" w:hAnsi="Noto Sans" w:cs="Noto Sans"/>
          <w:sz w:val="21"/>
          <w:szCs w:val="21"/>
        </w:rPr>
        <w:t xml:space="preserve">Ak ide o odstrániteľnú vadu, ktorú je možné opravou alebo výmenou </w:t>
      </w:r>
      <w:proofErr w:type="spellStart"/>
      <w:r w:rsidR="003160AD" w:rsidRPr="0003357F">
        <w:rPr>
          <w:rFonts w:ascii="Noto Sans" w:hAnsi="Noto Sans" w:cs="Noto Sans"/>
          <w:sz w:val="21"/>
          <w:szCs w:val="21"/>
        </w:rPr>
        <w:t>vadnej</w:t>
      </w:r>
      <w:proofErr w:type="spellEnd"/>
      <w:r w:rsidR="003160AD" w:rsidRPr="0003357F">
        <w:rPr>
          <w:rFonts w:ascii="Noto Sans" w:hAnsi="Noto Sans" w:cs="Noto Sans"/>
          <w:sz w:val="21"/>
          <w:szCs w:val="21"/>
        </w:rPr>
        <w:t xml:space="preserve"> súčiastky odstrániť, má Objednávateľ právo, aby bola včas a riadne odstránená.</w:t>
      </w:r>
    </w:p>
    <w:p w14:paraId="352C5CD3" w14:textId="77777777" w:rsidR="00561138" w:rsidRPr="0003357F" w:rsidRDefault="00834302" w:rsidP="0071263E">
      <w:pPr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6.6</w:t>
      </w:r>
      <w:r w:rsidRPr="0003357F">
        <w:rPr>
          <w:rFonts w:ascii="Noto Sans" w:hAnsi="Noto Sans" w:cs="Noto Sans"/>
          <w:sz w:val="21"/>
          <w:szCs w:val="21"/>
        </w:rPr>
        <w:tab/>
      </w:r>
      <w:r w:rsidR="00561138" w:rsidRPr="0003357F">
        <w:rPr>
          <w:rFonts w:ascii="Noto Sans" w:hAnsi="Noto Sans" w:cs="Noto Sans"/>
          <w:sz w:val="21"/>
          <w:szCs w:val="21"/>
        </w:rPr>
        <w:t>Lehoty na vykonávanie záručných opráv sú nasledovné:</w:t>
      </w:r>
    </w:p>
    <w:p w14:paraId="01F1CD58" w14:textId="56A873B1" w:rsidR="00561138" w:rsidRPr="0003357F" w:rsidRDefault="00561138" w:rsidP="0071263E">
      <w:pPr>
        <w:tabs>
          <w:tab w:val="left" w:pos="720"/>
        </w:tabs>
        <w:spacing w:after="0"/>
        <w:ind w:left="720" w:hanging="180"/>
        <w:jc w:val="both"/>
        <w:rPr>
          <w:rFonts w:ascii="Noto Sans" w:hAnsi="Noto Sans" w:cs="Noto Sans"/>
          <w:bCs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lastRenderedPageBreak/>
        <w:tab/>
        <w:t xml:space="preserve">a)  bežné, nenáročné opravy </w:t>
      </w:r>
      <w:r w:rsidRPr="0003357F">
        <w:rPr>
          <w:rFonts w:ascii="Noto Sans" w:hAnsi="Noto Sans" w:cs="Noto Sans"/>
          <w:b/>
          <w:sz w:val="21"/>
          <w:szCs w:val="21"/>
        </w:rPr>
        <w:t xml:space="preserve">– 3 </w:t>
      </w:r>
      <w:r w:rsidR="00C239D8" w:rsidRPr="0003357F">
        <w:rPr>
          <w:rFonts w:ascii="Noto Sans" w:hAnsi="Noto Sans" w:cs="Noto Sans"/>
          <w:b/>
          <w:sz w:val="21"/>
          <w:szCs w:val="21"/>
        </w:rPr>
        <w:t xml:space="preserve">kalendárne </w:t>
      </w:r>
      <w:r w:rsidRPr="0003357F">
        <w:rPr>
          <w:rFonts w:ascii="Noto Sans" w:hAnsi="Noto Sans" w:cs="Noto Sans"/>
          <w:b/>
          <w:sz w:val="21"/>
          <w:szCs w:val="21"/>
        </w:rPr>
        <w:t>dni</w:t>
      </w:r>
      <w:r w:rsidRPr="0003357F">
        <w:rPr>
          <w:rFonts w:ascii="Noto Sans" w:hAnsi="Noto Sans" w:cs="Noto Sans"/>
          <w:bCs/>
          <w:sz w:val="21"/>
          <w:szCs w:val="21"/>
        </w:rPr>
        <w:t>,</w:t>
      </w:r>
    </w:p>
    <w:p w14:paraId="345F4F68" w14:textId="05919532" w:rsidR="00561138" w:rsidRPr="0003357F" w:rsidRDefault="00561138" w:rsidP="0071263E">
      <w:pPr>
        <w:tabs>
          <w:tab w:val="left" w:pos="720"/>
        </w:tabs>
        <w:spacing w:after="0"/>
        <w:ind w:left="720" w:hanging="180"/>
        <w:jc w:val="both"/>
        <w:rPr>
          <w:rFonts w:ascii="Noto Sans" w:hAnsi="Noto Sans" w:cs="Noto Sans"/>
          <w:bCs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ab/>
        <w:t xml:space="preserve">b)  väčšie, náročnejšie opravy – </w:t>
      </w:r>
      <w:r w:rsidRPr="0003357F">
        <w:rPr>
          <w:rFonts w:ascii="Noto Sans" w:hAnsi="Noto Sans" w:cs="Noto Sans"/>
          <w:b/>
          <w:sz w:val="21"/>
          <w:szCs w:val="21"/>
        </w:rPr>
        <w:t xml:space="preserve">15 </w:t>
      </w:r>
      <w:r w:rsidR="00C239D8" w:rsidRPr="0003357F">
        <w:rPr>
          <w:rFonts w:ascii="Noto Sans" w:hAnsi="Noto Sans" w:cs="Noto Sans"/>
          <w:b/>
          <w:sz w:val="21"/>
          <w:szCs w:val="21"/>
        </w:rPr>
        <w:t xml:space="preserve">kalendárnych </w:t>
      </w:r>
      <w:r w:rsidRPr="0003357F">
        <w:rPr>
          <w:rFonts w:ascii="Noto Sans" w:hAnsi="Noto Sans" w:cs="Noto Sans"/>
          <w:b/>
          <w:sz w:val="21"/>
          <w:szCs w:val="21"/>
        </w:rPr>
        <w:t>dní</w:t>
      </w:r>
      <w:r w:rsidRPr="0003357F">
        <w:rPr>
          <w:rFonts w:ascii="Noto Sans" w:hAnsi="Noto Sans" w:cs="Noto Sans"/>
          <w:bCs/>
          <w:sz w:val="21"/>
          <w:szCs w:val="21"/>
        </w:rPr>
        <w:t>.</w:t>
      </w:r>
    </w:p>
    <w:p w14:paraId="0841088F" w14:textId="5BEA6207" w:rsidR="00185FA0" w:rsidRPr="0003357F" w:rsidRDefault="00561138" w:rsidP="00185FA0">
      <w:pPr>
        <w:spacing w:after="0"/>
        <w:ind w:left="709" w:hanging="709"/>
        <w:jc w:val="both"/>
        <w:rPr>
          <w:rFonts w:ascii="Noto Sans" w:hAnsi="Noto Sans" w:cs="Noto Sans"/>
          <w:b/>
          <w:bCs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ab/>
        <w:t>Ani pri najkomplikovanejších opravách však lehota nesmie prekročiť</w:t>
      </w:r>
      <w:r w:rsidR="00F53891" w:rsidRPr="0003357F">
        <w:rPr>
          <w:rFonts w:ascii="Noto Sans" w:hAnsi="Noto Sans" w:cs="Noto Sans"/>
          <w:sz w:val="21"/>
          <w:szCs w:val="21"/>
        </w:rPr>
        <w:br/>
      </w:r>
      <w:r w:rsidRPr="0003357F">
        <w:rPr>
          <w:rFonts w:ascii="Noto Sans" w:hAnsi="Noto Sans" w:cs="Noto Sans"/>
          <w:b/>
          <w:bCs/>
          <w:sz w:val="21"/>
          <w:szCs w:val="21"/>
        </w:rPr>
        <w:t xml:space="preserve">30 </w:t>
      </w:r>
      <w:r w:rsidR="00C239D8" w:rsidRPr="0003357F">
        <w:rPr>
          <w:rFonts w:ascii="Noto Sans" w:hAnsi="Noto Sans" w:cs="Noto Sans"/>
          <w:b/>
          <w:bCs/>
          <w:sz w:val="21"/>
          <w:szCs w:val="21"/>
        </w:rPr>
        <w:t xml:space="preserve">kalendárnych </w:t>
      </w:r>
      <w:r w:rsidRPr="0003357F">
        <w:rPr>
          <w:rFonts w:ascii="Noto Sans" w:hAnsi="Noto Sans" w:cs="Noto Sans"/>
          <w:b/>
          <w:bCs/>
          <w:sz w:val="21"/>
          <w:szCs w:val="21"/>
        </w:rPr>
        <w:t>dní.</w:t>
      </w:r>
    </w:p>
    <w:p w14:paraId="2BFA738D" w14:textId="49BF7E95" w:rsidR="0071263E" w:rsidRPr="0003357F" w:rsidRDefault="0071263E" w:rsidP="0071263E">
      <w:pPr>
        <w:suppressAutoHyphens/>
        <w:spacing w:after="0" w:line="240" w:lineRule="auto"/>
        <w:ind w:left="705" w:hanging="705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6.7</w:t>
      </w:r>
      <w:r w:rsidRPr="0003357F">
        <w:rPr>
          <w:rFonts w:ascii="Noto Sans" w:hAnsi="Noto Sans" w:cs="Noto Sans"/>
          <w:sz w:val="21"/>
          <w:szCs w:val="21"/>
        </w:rPr>
        <w:tab/>
        <w:t>Záručná doba neplynie po dobu, počas ktorej sú na vozidle v rámci záručnej opravy odstraňované vady, za ktoré zodpovedá Poskytovateľ a Objednávateľ nemôže vozidlo používať.</w:t>
      </w:r>
    </w:p>
    <w:p w14:paraId="52680460" w14:textId="7B7CC671" w:rsidR="00185FA0" w:rsidRPr="0003357F" w:rsidRDefault="00185FA0" w:rsidP="0071263E">
      <w:pPr>
        <w:suppressAutoHyphens/>
        <w:spacing w:after="0" w:line="240" w:lineRule="auto"/>
        <w:ind w:left="705" w:hanging="705"/>
        <w:jc w:val="both"/>
        <w:rPr>
          <w:rFonts w:ascii="Noto Sans" w:hAnsi="Noto Sans" w:cs="Noto Sans"/>
          <w:sz w:val="21"/>
          <w:szCs w:val="21"/>
        </w:rPr>
      </w:pPr>
    </w:p>
    <w:p w14:paraId="7CD5C8A5" w14:textId="307F5BDA" w:rsidR="00185FA0" w:rsidRPr="0003357F" w:rsidRDefault="00185FA0" w:rsidP="0071263E">
      <w:pPr>
        <w:suppressAutoHyphens/>
        <w:spacing w:after="0" w:line="240" w:lineRule="auto"/>
        <w:ind w:left="705" w:hanging="705"/>
        <w:jc w:val="both"/>
        <w:rPr>
          <w:rFonts w:ascii="Noto Sans" w:hAnsi="Noto Sans" w:cs="Noto Sans"/>
          <w:sz w:val="21"/>
          <w:szCs w:val="21"/>
        </w:rPr>
      </w:pPr>
    </w:p>
    <w:p w14:paraId="286F618A" w14:textId="7F1C3AD8" w:rsidR="00F40293" w:rsidRPr="0003357F" w:rsidRDefault="00F40293" w:rsidP="0031689C">
      <w:pPr>
        <w:suppressAutoHyphens/>
        <w:spacing w:after="0" w:line="240" w:lineRule="auto"/>
        <w:ind w:left="705" w:hanging="705"/>
        <w:jc w:val="center"/>
        <w:rPr>
          <w:rFonts w:ascii="Noto Sans" w:hAnsi="Noto Sans" w:cs="Noto Sans"/>
          <w:b/>
          <w:bCs/>
          <w:sz w:val="21"/>
          <w:szCs w:val="21"/>
        </w:rPr>
      </w:pPr>
      <w:r w:rsidRPr="0003357F">
        <w:rPr>
          <w:rFonts w:ascii="Noto Sans" w:hAnsi="Noto Sans" w:cs="Noto Sans"/>
          <w:b/>
          <w:bCs/>
          <w:sz w:val="21"/>
          <w:szCs w:val="21"/>
        </w:rPr>
        <w:t>Čl. VII</w:t>
      </w:r>
    </w:p>
    <w:p w14:paraId="790A711E" w14:textId="34CA9076" w:rsidR="00F40293" w:rsidRPr="0003357F" w:rsidRDefault="00F40293" w:rsidP="0031689C">
      <w:pPr>
        <w:suppressAutoHyphens/>
        <w:spacing w:after="0" w:line="240" w:lineRule="auto"/>
        <w:ind w:left="705" w:hanging="705"/>
        <w:jc w:val="center"/>
        <w:rPr>
          <w:rFonts w:ascii="Noto Sans" w:hAnsi="Noto Sans" w:cs="Noto Sans"/>
          <w:b/>
          <w:bCs/>
          <w:sz w:val="21"/>
          <w:szCs w:val="21"/>
        </w:rPr>
      </w:pPr>
      <w:r w:rsidRPr="0003357F">
        <w:rPr>
          <w:rFonts w:ascii="Noto Sans" w:hAnsi="Noto Sans" w:cs="Noto Sans"/>
          <w:b/>
          <w:bCs/>
          <w:sz w:val="21"/>
          <w:szCs w:val="21"/>
        </w:rPr>
        <w:t>Sankcie</w:t>
      </w:r>
    </w:p>
    <w:p w14:paraId="5A14D63B" w14:textId="6C6B8DB1" w:rsidR="00F40293" w:rsidRPr="0003357F" w:rsidRDefault="00F40293" w:rsidP="0031689C">
      <w:pPr>
        <w:suppressAutoHyphens/>
        <w:spacing w:after="0" w:line="240" w:lineRule="auto"/>
        <w:ind w:left="705" w:hanging="705"/>
        <w:jc w:val="center"/>
        <w:rPr>
          <w:rFonts w:ascii="Noto Sans" w:hAnsi="Noto Sans" w:cs="Noto Sans"/>
          <w:b/>
          <w:bCs/>
          <w:sz w:val="21"/>
          <w:szCs w:val="21"/>
        </w:rPr>
      </w:pPr>
    </w:p>
    <w:p w14:paraId="7527AD98" w14:textId="230A325B" w:rsidR="00F40293" w:rsidRPr="0003357F" w:rsidRDefault="00F40293" w:rsidP="0031689C">
      <w:pPr>
        <w:suppressAutoHyphens/>
        <w:spacing w:after="0" w:line="240" w:lineRule="auto"/>
        <w:ind w:left="705" w:hanging="705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7.1</w:t>
      </w:r>
      <w:r w:rsidRPr="0003357F">
        <w:rPr>
          <w:rFonts w:ascii="Noto Sans" w:hAnsi="Noto Sans" w:cs="Noto Sans"/>
          <w:sz w:val="21"/>
          <w:szCs w:val="21"/>
        </w:rPr>
        <w:tab/>
      </w:r>
      <w:r w:rsidR="006160BD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V prípade omeškania so zaplatením fakturovanej ceny je Poskytovateľ oprávnený požadovať od Objednávateľa úroky z omeškania vo výške </w:t>
      </w:r>
      <w:r w:rsidR="006160BD" w:rsidRPr="0003357F">
        <w:rPr>
          <w:rFonts w:ascii="Noto Sans" w:hAnsi="Noto Sans" w:cs="Noto Sans"/>
          <w:b/>
          <w:bCs/>
          <w:sz w:val="21"/>
          <w:szCs w:val="21"/>
          <w:shd w:val="clear" w:color="auto" w:fill="FFFFFF"/>
        </w:rPr>
        <w:t>0,1 %</w:t>
      </w:r>
      <w:r w:rsidR="006160BD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 z dlžnej čiastky,  a to za každý deň omeškania</w:t>
      </w:r>
      <w:r w:rsidR="006160BD" w:rsidRPr="0003357F">
        <w:rPr>
          <w:rFonts w:ascii="Noto Sans" w:hAnsi="Noto Sans" w:cs="Noto Sans"/>
          <w:sz w:val="21"/>
          <w:szCs w:val="21"/>
        </w:rPr>
        <w:t>.</w:t>
      </w:r>
    </w:p>
    <w:p w14:paraId="51762366" w14:textId="1905D152" w:rsidR="0071572A" w:rsidRPr="0003357F" w:rsidRDefault="006160BD" w:rsidP="42274E59">
      <w:pPr>
        <w:shd w:val="clear" w:color="auto" w:fill="FFFFFF" w:themeFill="background1"/>
        <w:spacing w:after="0"/>
        <w:ind w:left="709" w:hanging="709"/>
        <w:jc w:val="both"/>
        <w:rPr>
          <w:rFonts w:ascii="Noto Sans" w:hAnsi="Noto Sans" w:cs="Noto Sans"/>
          <w:sz w:val="21"/>
          <w:szCs w:val="21"/>
          <w:shd w:val="clear" w:color="auto" w:fill="FFFFFF"/>
        </w:rPr>
      </w:pPr>
      <w:r w:rsidRPr="0003357F">
        <w:rPr>
          <w:rFonts w:ascii="Noto Sans" w:hAnsi="Noto Sans" w:cs="Noto Sans"/>
          <w:sz w:val="21"/>
          <w:szCs w:val="21"/>
        </w:rPr>
        <w:t>7.2</w:t>
      </w:r>
      <w:r w:rsidRPr="0003357F">
        <w:rPr>
          <w:rFonts w:ascii="Noto Sans" w:hAnsi="Noto Sans" w:cs="Noto Sans"/>
          <w:sz w:val="21"/>
          <w:szCs w:val="21"/>
        </w:rPr>
        <w:tab/>
      </w:r>
      <w:r w:rsidR="0071572A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V prípade, že sa </w:t>
      </w:r>
      <w:r w:rsidR="00770EC9" w:rsidRPr="0003357F">
        <w:rPr>
          <w:rFonts w:ascii="Noto Sans" w:hAnsi="Noto Sans" w:cs="Noto Sans"/>
          <w:sz w:val="21"/>
          <w:szCs w:val="21"/>
          <w:shd w:val="clear" w:color="auto" w:fill="FFFFFF"/>
        </w:rPr>
        <w:t>Poskytovateľ</w:t>
      </w:r>
      <w:r w:rsidR="0071572A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 dostane do omeškania so splnením záväzku vykonať Servis podľa tejto </w:t>
      </w:r>
      <w:r w:rsidR="00770EC9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Rámcovej </w:t>
      </w:r>
      <w:r w:rsidR="0019483E" w:rsidRPr="0003357F">
        <w:rPr>
          <w:rFonts w:ascii="Noto Sans" w:hAnsi="Noto Sans" w:cs="Noto Sans"/>
          <w:sz w:val="21"/>
          <w:szCs w:val="21"/>
        </w:rPr>
        <w:t>dohody</w:t>
      </w:r>
      <w:r w:rsidR="0071572A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, Objednávateľ je oprávnený požadovať od </w:t>
      </w:r>
      <w:r w:rsidR="00770EC9" w:rsidRPr="0003357F">
        <w:rPr>
          <w:rFonts w:ascii="Noto Sans" w:hAnsi="Noto Sans" w:cs="Noto Sans"/>
          <w:sz w:val="21"/>
          <w:szCs w:val="21"/>
          <w:shd w:val="clear" w:color="auto" w:fill="FFFFFF"/>
        </w:rPr>
        <w:t>Poskytovateľa</w:t>
      </w:r>
      <w:r w:rsidR="0071572A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 zmluvnú pokutu vo výške </w:t>
      </w:r>
      <w:r w:rsidR="0071572A" w:rsidRPr="0003357F">
        <w:rPr>
          <w:rFonts w:ascii="Noto Sans" w:hAnsi="Noto Sans" w:cs="Noto Sans"/>
          <w:b/>
          <w:bCs/>
          <w:sz w:val="21"/>
          <w:szCs w:val="21"/>
          <w:shd w:val="clear" w:color="auto" w:fill="FFFFFF"/>
        </w:rPr>
        <w:t>2 %</w:t>
      </w:r>
      <w:r w:rsidR="0071572A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  z ceny za servis, </w:t>
      </w:r>
      <w:r w:rsidR="009C36D3" w:rsidRPr="0003357F">
        <w:rPr>
          <w:rFonts w:ascii="Noto Sans" w:hAnsi="Noto Sans" w:cs="Noto Sans"/>
          <w:sz w:val="21"/>
          <w:szCs w:val="21"/>
          <w:shd w:val="clear" w:color="auto" w:fill="FFFFFF"/>
        </w:rPr>
        <w:t>s</w:t>
      </w:r>
      <w:r w:rsidR="0071572A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 ktorého vykonaním je </w:t>
      </w:r>
      <w:r w:rsidR="009C36D3" w:rsidRPr="0003357F">
        <w:rPr>
          <w:rFonts w:ascii="Noto Sans" w:hAnsi="Noto Sans" w:cs="Noto Sans"/>
          <w:sz w:val="21"/>
          <w:szCs w:val="21"/>
          <w:shd w:val="clear" w:color="auto" w:fill="FFFFFF"/>
        </w:rPr>
        <w:t>Poskytovateľ</w:t>
      </w:r>
      <w:r w:rsidR="0071572A" w:rsidRPr="0003357F">
        <w:rPr>
          <w:rFonts w:ascii="Noto Sans" w:hAnsi="Noto Sans" w:cs="Noto Sans"/>
          <w:sz w:val="21"/>
          <w:szCs w:val="21"/>
          <w:shd w:val="clear" w:color="auto" w:fill="FFFFFF"/>
        </w:rPr>
        <w:t xml:space="preserve">  v omeškaní, a to za každý deň omeškania. To isté platí v prípade, že sa </w:t>
      </w:r>
      <w:r w:rsidR="009C36D3" w:rsidRPr="0003357F">
        <w:rPr>
          <w:rFonts w:ascii="Noto Sans" w:hAnsi="Noto Sans" w:cs="Noto Sans"/>
          <w:sz w:val="21"/>
          <w:szCs w:val="21"/>
          <w:shd w:val="clear" w:color="auto" w:fill="FFFFFF"/>
        </w:rPr>
        <w:t>P</w:t>
      </w:r>
      <w:r w:rsidR="0071572A" w:rsidRPr="0003357F">
        <w:rPr>
          <w:rFonts w:ascii="Noto Sans" w:hAnsi="Noto Sans" w:cs="Noto Sans"/>
          <w:sz w:val="21"/>
          <w:szCs w:val="21"/>
          <w:shd w:val="clear" w:color="auto" w:fill="FFFFFF"/>
        </w:rPr>
        <w:t>oskytovateľ dostane do omeškania s odstraňovaním vád a nedorobkov servisu.</w:t>
      </w:r>
    </w:p>
    <w:p w14:paraId="467AF785" w14:textId="767686C0" w:rsidR="0031689C" w:rsidRPr="0003357F" w:rsidRDefault="0031689C" w:rsidP="0031689C">
      <w:pPr>
        <w:shd w:val="clear" w:color="auto" w:fill="FFFFFF"/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</w:p>
    <w:p w14:paraId="3C1C60FF" w14:textId="27C1EA2F" w:rsidR="0031689C" w:rsidRPr="0003357F" w:rsidRDefault="0031689C" w:rsidP="0031689C">
      <w:pPr>
        <w:shd w:val="clear" w:color="auto" w:fill="FFFFFF"/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</w:p>
    <w:p w14:paraId="5541D4DB" w14:textId="2C6FC958" w:rsidR="0031689C" w:rsidRPr="0003357F" w:rsidRDefault="0031689C" w:rsidP="005A1C0A">
      <w:pPr>
        <w:shd w:val="clear" w:color="auto" w:fill="FFFFFF"/>
        <w:spacing w:after="0"/>
        <w:ind w:left="709" w:hanging="709"/>
        <w:jc w:val="center"/>
        <w:rPr>
          <w:rFonts w:ascii="Noto Sans" w:hAnsi="Noto Sans" w:cs="Noto Sans"/>
          <w:b/>
          <w:bCs/>
          <w:sz w:val="21"/>
          <w:szCs w:val="21"/>
        </w:rPr>
      </w:pPr>
      <w:r w:rsidRPr="0003357F">
        <w:rPr>
          <w:rFonts w:ascii="Noto Sans" w:hAnsi="Noto Sans" w:cs="Noto Sans"/>
          <w:b/>
          <w:bCs/>
          <w:sz w:val="21"/>
          <w:szCs w:val="21"/>
        </w:rPr>
        <w:t>Čl. VIII</w:t>
      </w:r>
    </w:p>
    <w:p w14:paraId="578BF45B" w14:textId="318D9A95" w:rsidR="0031689C" w:rsidRPr="0003357F" w:rsidRDefault="00C873F0" w:rsidP="005A1C0A">
      <w:pPr>
        <w:shd w:val="clear" w:color="auto" w:fill="FFFFFF"/>
        <w:spacing w:after="0"/>
        <w:ind w:left="709" w:hanging="709"/>
        <w:jc w:val="center"/>
        <w:rPr>
          <w:rFonts w:ascii="Noto Sans" w:hAnsi="Noto Sans" w:cs="Noto Sans"/>
          <w:b/>
          <w:bCs/>
          <w:sz w:val="21"/>
          <w:szCs w:val="21"/>
        </w:rPr>
      </w:pPr>
      <w:r w:rsidRPr="0003357F">
        <w:rPr>
          <w:rFonts w:ascii="Noto Sans" w:hAnsi="Noto Sans" w:cs="Noto Sans"/>
          <w:b/>
          <w:bCs/>
          <w:sz w:val="21"/>
          <w:szCs w:val="21"/>
        </w:rPr>
        <w:t>Spoločné ustanovenia</w:t>
      </w:r>
    </w:p>
    <w:p w14:paraId="20701568" w14:textId="72A90F0D" w:rsidR="00C873F0" w:rsidRPr="0003357F" w:rsidRDefault="00C873F0" w:rsidP="005A1C0A">
      <w:pPr>
        <w:shd w:val="clear" w:color="auto" w:fill="FFFFFF"/>
        <w:spacing w:after="0"/>
        <w:ind w:left="709" w:hanging="709"/>
        <w:jc w:val="both"/>
        <w:rPr>
          <w:rFonts w:ascii="Noto Sans" w:hAnsi="Noto Sans" w:cs="Noto Sans"/>
          <w:b/>
          <w:bCs/>
          <w:sz w:val="21"/>
          <w:szCs w:val="21"/>
        </w:rPr>
      </w:pPr>
    </w:p>
    <w:p w14:paraId="116905D5" w14:textId="5A963A20" w:rsidR="00E778C5" w:rsidRPr="0003357F" w:rsidRDefault="00023091" w:rsidP="005A1C0A">
      <w:pPr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8.1</w:t>
      </w:r>
      <w:r w:rsidRPr="0003357F">
        <w:rPr>
          <w:sz w:val="21"/>
          <w:szCs w:val="21"/>
        </w:rPr>
        <w:tab/>
      </w:r>
      <w:r w:rsidR="00E778C5" w:rsidRPr="0003357F">
        <w:rPr>
          <w:rFonts w:ascii="Noto Sans" w:hAnsi="Noto Sans" w:cs="Noto Sans"/>
          <w:sz w:val="21"/>
          <w:szCs w:val="21"/>
        </w:rPr>
        <w:t xml:space="preserve">Táto Rámcová </w:t>
      </w:r>
      <w:r w:rsidR="006624A5" w:rsidRPr="0003357F">
        <w:rPr>
          <w:rFonts w:ascii="Noto Sans" w:hAnsi="Noto Sans" w:cs="Noto Sans"/>
          <w:sz w:val="21"/>
          <w:szCs w:val="21"/>
        </w:rPr>
        <w:t>dohoda</w:t>
      </w:r>
      <w:r w:rsidR="00E778C5" w:rsidRPr="0003357F">
        <w:rPr>
          <w:rFonts w:ascii="Noto Sans" w:hAnsi="Noto Sans" w:cs="Noto Sans"/>
          <w:sz w:val="21"/>
          <w:szCs w:val="21"/>
        </w:rPr>
        <w:t xml:space="preserve"> sa uzatvára </w:t>
      </w:r>
      <w:r w:rsidR="00E778C5" w:rsidRPr="0003357F">
        <w:rPr>
          <w:rFonts w:ascii="Noto Sans" w:hAnsi="Noto Sans" w:cs="Noto Sans"/>
          <w:b/>
          <w:bCs/>
          <w:sz w:val="21"/>
          <w:szCs w:val="21"/>
        </w:rPr>
        <w:t>na dobu určitú</w:t>
      </w:r>
      <w:r w:rsidR="00E778C5" w:rsidRPr="0003357F">
        <w:rPr>
          <w:rFonts w:ascii="Noto Sans" w:hAnsi="Noto Sans" w:cs="Noto Sans"/>
          <w:sz w:val="21"/>
          <w:szCs w:val="21"/>
        </w:rPr>
        <w:t xml:space="preserve">, a to </w:t>
      </w:r>
      <w:r w:rsidR="00E778C5" w:rsidRPr="0003357F">
        <w:rPr>
          <w:rFonts w:ascii="Noto Sans" w:hAnsi="Noto Sans" w:cs="Noto Sans"/>
          <w:b/>
          <w:bCs/>
          <w:sz w:val="21"/>
          <w:szCs w:val="21"/>
        </w:rPr>
        <w:t>na 2</w:t>
      </w:r>
      <w:r w:rsidR="00063148" w:rsidRPr="0003357F">
        <w:rPr>
          <w:rFonts w:ascii="Noto Sans" w:hAnsi="Noto Sans" w:cs="Noto Sans"/>
          <w:b/>
          <w:bCs/>
          <w:sz w:val="21"/>
          <w:szCs w:val="21"/>
        </w:rPr>
        <w:t>4</w:t>
      </w:r>
      <w:r w:rsidR="00E778C5" w:rsidRPr="0003357F">
        <w:rPr>
          <w:rFonts w:ascii="Noto Sans" w:hAnsi="Noto Sans" w:cs="Noto Sans"/>
          <w:b/>
          <w:bCs/>
          <w:sz w:val="21"/>
          <w:szCs w:val="21"/>
        </w:rPr>
        <w:t xml:space="preserve"> mesiacov odo dňa účinnosti </w:t>
      </w:r>
      <w:r w:rsidR="00063148" w:rsidRPr="0003357F">
        <w:rPr>
          <w:rFonts w:ascii="Noto Sans" w:hAnsi="Noto Sans" w:cs="Noto Sans"/>
          <w:b/>
          <w:bCs/>
          <w:sz w:val="21"/>
          <w:szCs w:val="21"/>
        </w:rPr>
        <w:t xml:space="preserve">Rámcovej </w:t>
      </w:r>
      <w:r w:rsidR="006624A5" w:rsidRPr="0003357F">
        <w:rPr>
          <w:rFonts w:ascii="Noto Sans" w:hAnsi="Noto Sans" w:cs="Noto Sans"/>
          <w:b/>
          <w:bCs/>
          <w:sz w:val="21"/>
          <w:szCs w:val="21"/>
        </w:rPr>
        <w:t>dohody</w:t>
      </w:r>
      <w:r w:rsidR="5A133DED" w:rsidRPr="0003357F">
        <w:rPr>
          <w:rFonts w:ascii="Noto Sans" w:hAnsi="Noto Sans" w:cs="Noto Sans"/>
          <w:b/>
          <w:bCs/>
          <w:sz w:val="21"/>
          <w:szCs w:val="21"/>
        </w:rPr>
        <w:t>,</w:t>
      </w:r>
      <w:r w:rsidR="00E778C5" w:rsidRPr="0003357F">
        <w:rPr>
          <w:rFonts w:ascii="Noto Sans" w:hAnsi="Noto Sans" w:cs="Noto Sans"/>
          <w:b/>
          <w:bCs/>
          <w:sz w:val="21"/>
          <w:szCs w:val="21"/>
        </w:rPr>
        <w:t xml:space="preserve"> resp. do vyčerpania finančného limitu </w:t>
      </w:r>
      <w:r w:rsidR="00063148" w:rsidRPr="0003357F">
        <w:rPr>
          <w:rFonts w:ascii="Noto Sans" w:hAnsi="Noto Sans" w:cs="Noto Sans"/>
          <w:b/>
          <w:bCs/>
          <w:sz w:val="21"/>
          <w:szCs w:val="21"/>
        </w:rPr>
        <w:t>4</w:t>
      </w:r>
      <w:r w:rsidR="00E778C5" w:rsidRPr="0003357F">
        <w:rPr>
          <w:rFonts w:ascii="Noto Sans" w:hAnsi="Noto Sans" w:cs="Noto Sans"/>
          <w:b/>
          <w:bCs/>
          <w:sz w:val="21"/>
          <w:szCs w:val="21"/>
        </w:rPr>
        <w:t xml:space="preserve">0.000,00 </w:t>
      </w:r>
      <w:r w:rsidR="5A133DED" w:rsidRPr="0003357F">
        <w:rPr>
          <w:rFonts w:ascii="Noto Sans" w:hAnsi="Noto Sans" w:cs="Noto Sans"/>
          <w:b/>
          <w:bCs/>
          <w:sz w:val="21"/>
          <w:szCs w:val="21"/>
        </w:rPr>
        <w:t>EUR</w:t>
      </w:r>
      <w:r w:rsidR="00E778C5" w:rsidRPr="0003357F">
        <w:rPr>
          <w:rFonts w:ascii="Noto Sans" w:hAnsi="Noto Sans" w:cs="Noto Sans"/>
          <w:b/>
          <w:bCs/>
          <w:sz w:val="21"/>
          <w:szCs w:val="21"/>
        </w:rPr>
        <w:t xml:space="preserve"> bez DPH</w:t>
      </w:r>
      <w:r w:rsidR="00665751" w:rsidRPr="0003357F">
        <w:rPr>
          <w:rFonts w:ascii="Noto Sans" w:hAnsi="Noto Sans" w:cs="Noto Sans"/>
          <w:b/>
          <w:bCs/>
          <w:sz w:val="21"/>
          <w:szCs w:val="21"/>
        </w:rPr>
        <w:t xml:space="preserve"> </w:t>
      </w:r>
      <w:r w:rsidR="00E778C5" w:rsidRPr="0003357F">
        <w:rPr>
          <w:rFonts w:ascii="Noto Sans" w:hAnsi="Noto Sans" w:cs="Noto Sans"/>
          <w:color w:val="000000" w:themeColor="text1"/>
          <w:sz w:val="21"/>
          <w:szCs w:val="21"/>
        </w:rPr>
        <w:t>podľa toho</w:t>
      </w:r>
      <w:r w:rsidR="00665751" w:rsidRPr="0003357F">
        <w:rPr>
          <w:rFonts w:ascii="Noto Sans" w:hAnsi="Noto Sans" w:cs="Noto Sans"/>
          <w:color w:val="000000" w:themeColor="text1"/>
          <w:sz w:val="21"/>
          <w:szCs w:val="21"/>
        </w:rPr>
        <w:t>,</w:t>
      </w:r>
      <w:r w:rsidR="00E778C5" w:rsidRPr="0003357F">
        <w:rPr>
          <w:rFonts w:ascii="Noto Sans" w:hAnsi="Noto Sans" w:cs="Noto Sans"/>
          <w:color w:val="000000" w:themeColor="text1"/>
          <w:sz w:val="21"/>
          <w:szCs w:val="21"/>
        </w:rPr>
        <w:t xml:space="preserve"> ktorá z týchto skutočností nastane skôr.</w:t>
      </w:r>
      <w:r w:rsidR="00E778C5" w:rsidRPr="0003357F">
        <w:rPr>
          <w:rFonts w:ascii="Noto Sans" w:hAnsi="Noto Sans" w:cs="Noto Sans"/>
          <w:b/>
          <w:bCs/>
          <w:color w:val="000000" w:themeColor="text1"/>
          <w:sz w:val="21"/>
          <w:szCs w:val="21"/>
        </w:rPr>
        <w:t xml:space="preserve"> </w:t>
      </w:r>
      <w:r w:rsidR="00E778C5" w:rsidRPr="0003357F">
        <w:rPr>
          <w:rFonts w:ascii="Noto Sans" w:hAnsi="Noto Sans" w:cs="Noto Sans"/>
          <w:sz w:val="21"/>
          <w:szCs w:val="21"/>
        </w:rPr>
        <w:t xml:space="preserve">Na stanovenie doby realizácie dielčích plnení platia ustanovenia tejto </w:t>
      </w:r>
      <w:r w:rsidR="00665751" w:rsidRPr="0003357F">
        <w:rPr>
          <w:rFonts w:ascii="Noto Sans" w:hAnsi="Noto Sans" w:cs="Noto Sans"/>
          <w:sz w:val="21"/>
          <w:szCs w:val="21"/>
        </w:rPr>
        <w:t xml:space="preserve">Rámcovej </w:t>
      </w:r>
      <w:r w:rsidR="006624A5" w:rsidRPr="0003357F">
        <w:rPr>
          <w:rFonts w:ascii="Noto Sans" w:hAnsi="Noto Sans" w:cs="Noto Sans"/>
          <w:sz w:val="21"/>
          <w:szCs w:val="21"/>
        </w:rPr>
        <w:t>dohody,</w:t>
      </w:r>
      <w:r w:rsidR="00E778C5" w:rsidRPr="0003357F">
        <w:rPr>
          <w:rFonts w:ascii="Noto Sans" w:hAnsi="Noto Sans" w:cs="Noto Sans"/>
          <w:sz w:val="21"/>
          <w:szCs w:val="21"/>
        </w:rPr>
        <w:t xml:space="preserve"> resp. táto doba bude stanovená dohodou </w:t>
      </w:r>
      <w:r w:rsidR="00687934" w:rsidRPr="0003357F">
        <w:rPr>
          <w:rFonts w:ascii="Noto Sans" w:hAnsi="Noto Sans" w:cs="Noto Sans"/>
          <w:sz w:val="21"/>
          <w:szCs w:val="21"/>
        </w:rPr>
        <w:t>účastníkov dohody</w:t>
      </w:r>
      <w:r w:rsidR="00E778C5" w:rsidRPr="0003357F">
        <w:rPr>
          <w:rFonts w:ascii="Noto Sans" w:hAnsi="Noto Sans" w:cs="Noto Sans"/>
          <w:sz w:val="21"/>
          <w:szCs w:val="21"/>
        </w:rPr>
        <w:t xml:space="preserve"> neformálne, bez potreby vyhotovenia písomného dodatku k tejto </w:t>
      </w:r>
      <w:r w:rsidR="00DD4586" w:rsidRPr="0003357F">
        <w:rPr>
          <w:rFonts w:ascii="Noto Sans" w:hAnsi="Noto Sans" w:cs="Noto Sans"/>
          <w:sz w:val="21"/>
          <w:szCs w:val="21"/>
        </w:rPr>
        <w:t xml:space="preserve">Rámcovej </w:t>
      </w:r>
      <w:r w:rsidR="00687934" w:rsidRPr="0003357F">
        <w:rPr>
          <w:rFonts w:ascii="Noto Sans" w:hAnsi="Noto Sans" w:cs="Noto Sans"/>
          <w:sz w:val="21"/>
          <w:szCs w:val="21"/>
        </w:rPr>
        <w:t>dohode</w:t>
      </w:r>
      <w:r w:rsidR="00E778C5" w:rsidRPr="0003357F">
        <w:rPr>
          <w:rFonts w:ascii="Noto Sans" w:hAnsi="Noto Sans" w:cs="Noto Sans"/>
          <w:sz w:val="21"/>
          <w:szCs w:val="21"/>
        </w:rPr>
        <w:t>.</w:t>
      </w:r>
    </w:p>
    <w:p w14:paraId="12EAFC97" w14:textId="3E227D00" w:rsidR="00234809" w:rsidRPr="0003357F" w:rsidRDefault="00DD4586" w:rsidP="005A1C0A">
      <w:pPr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8.2</w:t>
      </w:r>
      <w:r w:rsidRPr="0003357F">
        <w:rPr>
          <w:rFonts w:ascii="Noto Sans" w:hAnsi="Noto Sans" w:cs="Noto Sans"/>
          <w:sz w:val="21"/>
          <w:szCs w:val="21"/>
        </w:rPr>
        <w:tab/>
      </w:r>
      <w:r w:rsidR="00234809" w:rsidRPr="0003357F">
        <w:rPr>
          <w:rFonts w:ascii="Noto Sans" w:hAnsi="Noto Sans" w:cs="Noto Sans"/>
          <w:sz w:val="21"/>
          <w:szCs w:val="21"/>
        </w:rPr>
        <w:t xml:space="preserve">Platnosť tejto Rámcovej </w:t>
      </w:r>
      <w:r w:rsidR="00687934" w:rsidRPr="0003357F">
        <w:rPr>
          <w:rFonts w:ascii="Noto Sans" w:hAnsi="Noto Sans" w:cs="Noto Sans"/>
          <w:sz w:val="21"/>
          <w:szCs w:val="21"/>
        </w:rPr>
        <w:t>dohody</w:t>
      </w:r>
      <w:r w:rsidR="00234809" w:rsidRPr="0003357F">
        <w:rPr>
          <w:rFonts w:ascii="Noto Sans" w:hAnsi="Noto Sans" w:cs="Noto Sans"/>
          <w:sz w:val="21"/>
          <w:szCs w:val="21"/>
        </w:rPr>
        <w:t xml:space="preserve"> končí tiež:</w:t>
      </w:r>
    </w:p>
    <w:p w14:paraId="5BE8F456" w14:textId="5E549C5B" w:rsidR="00234809" w:rsidRPr="0003357F" w:rsidRDefault="00234809" w:rsidP="005A1C0A">
      <w:pPr>
        <w:spacing w:after="0"/>
        <w:ind w:left="1134" w:hanging="425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 xml:space="preserve">a)  písomnou dohodou oboch </w:t>
      </w:r>
      <w:r w:rsidR="00612FB7" w:rsidRPr="0003357F">
        <w:rPr>
          <w:rFonts w:ascii="Noto Sans" w:hAnsi="Noto Sans" w:cs="Noto Sans"/>
          <w:sz w:val="21"/>
          <w:szCs w:val="21"/>
        </w:rPr>
        <w:t>účastníkov dohody,</w:t>
      </w:r>
    </w:p>
    <w:p w14:paraId="7926E16A" w14:textId="58D93A5D" w:rsidR="00234809" w:rsidRPr="0003357F" w:rsidRDefault="00234809" w:rsidP="005A1C0A">
      <w:pPr>
        <w:spacing w:after="0"/>
        <w:ind w:left="1134" w:hanging="425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 xml:space="preserve">b)  výpoveďou </w:t>
      </w:r>
      <w:r w:rsidR="00612FB7" w:rsidRPr="0003357F">
        <w:rPr>
          <w:rFonts w:ascii="Noto Sans" w:hAnsi="Noto Sans" w:cs="Noto Sans"/>
          <w:sz w:val="21"/>
          <w:szCs w:val="21"/>
        </w:rPr>
        <w:t>účastníkov dohody</w:t>
      </w:r>
      <w:r w:rsidRPr="0003357F">
        <w:rPr>
          <w:rFonts w:ascii="Noto Sans" w:hAnsi="Noto Sans" w:cs="Noto Sans"/>
          <w:sz w:val="21"/>
          <w:szCs w:val="21"/>
        </w:rPr>
        <w:t xml:space="preserve">. Výpovedná lehota je </w:t>
      </w:r>
      <w:r w:rsidRPr="0003357F">
        <w:rPr>
          <w:rFonts w:ascii="Noto Sans" w:hAnsi="Noto Sans" w:cs="Noto Sans"/>
          <w:b/>
          <w:bCs/>
          <w:sz w:val="21"/>
          <w:szCs w:val="21"/>
        </w:rPr>
        <w:t>1-mesačná</w:t>
      </w:r>
      <w:r w:rsidRPr="0003357F">
        <w:rPr>
          <w:rFonts w:ascii="Noto Sans" w:hAnsi="Noto Sans" w:cs="Noto Sans"/>
          <w:sz w:val="21"/>
          <w:szCs w:val="21"/>
        </w:rPr>
        <w:t>, a začína plynúť</w:t>
      </w:r>
      <w:r w:rsidR="005A1C0A" w:rsidRPr="0003357F">
        <w:rPr>
          <w:rFonts w:ascii="Noto Sans" w:hAnsi="Noto Sans" w:cs="Noto Sans"/>
          <w:sz w:val="21"/>
          <w:szCs w:val="21"/>
        </w:rPr>
        <w:t xml:space="preserve"> </w:t>
      </w:r>
      <w:r w:rsidRPr="0003357F">
        <w:rPr>
          <w:rFonts w:ascii="Noto Sans" w:hAnsi="Noto Sans" w:cs="Noto Sans"/>
          <w:sz w:val="21"/>
          <w:szCs w:val="21"/>
        </w:rPr>
        <w:t>prvým dňom mesiaca nasledujúceho po doručení výpovede</w:t>
      </w:r>
      <w:r w:rsidR="00612FB7" w:rsidRPr="0003357F">
        <w:rPr>
          <w:rFonts w:ascii="Noto Sans" w:hAnsi="Noto Sans" w:cs="Noto Sans"/>
          <w:sz w:val="21"/>
          <w:szCs w:val="21"/>
        </w:rPr>
        <w:t>,</w:t>
      </w:r>
      <w:r w:rsidRPr="0003357F">
        <w:rPr>
          <w:rFonts w:ascii="Noto Sans" w:hAnsi="Noto Sans" w:cs="Noto Sans"/>
          <w:sz w:val="21"/>
          <w:szCs w:val="21"/>
        </w:rPr>
        <w:t xml:space="preserve"> </w:t>
      </w:r>
    </w:p>
    <w:p w14:paraId="729646B0" w14:textId="2819CBD1" w:rsidR="00234809" w:rsidRPr="0003357F" w:rsidRDefault="00234809" w:rsidP="005A1C0A">
      <w:pPr>
        <w:spacing w:after="0"/>
        <w:ind w:left="1134" w:hanging="425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 xml:space="preserve">c)  v dôsledku odstúpenia od </w:t>
      </w:r>
      <w:r w:rsidR="0045322E" w:rsidRPr="0003357F">
        <w:rPr>
          <w:rFonts w:ascii="Noto Sans" w:hAnsi="Noto Sans" w:cs="Noto Sans"/>
          <w:sz w:val="21"/>
          <w:szCs w:val="21"/>
        </w:rPr>
        <w:t xml:space="preserve">Rámcovej </w:t>
      </w:r>
      <w:r w:rsidR="00612FB7" w:rsidRPr="0003357F">
        <w:rPr>
          <w:rFonts w:ascii="Noto Sans" w:hAnsi="Noto Sans" w:cs="Noto Sans"/>
          <w:sz w:val="21"/>
          <w:szCs w:val="21"/>
        </w:rPr>
        <w:t>dohody</w:t>
      </w:r>
      <w:r w:rsidRPr="0003357F">
        <w:rPr>
          <w:rFonts w:ascii="Noto Sans" w:hAnsi="Noto Sans" w:cs="Noto Sans"/>
          <w:sz w:val="21"/>
          <w:szCs w:val="21"/>
        </w:rPr>
        <w:t xml:space="preserve"> z dôvodov podstatného porušenia povinnosti podľa tejto </w:t>
      </w:r>
      <w:r w:rsidR="0045322E" w:rsidRPr="0003357F">
        <w:rPr>
          <w:rFonts w:ascii="Noto Sans" w:hAnsi="Noto Sans" w:cs="Noto Sans"/>
          <w:sz w:val="21"/>
          <w:szCs w:val="21"/>
        </w:rPr>
        <w:t xml:space="preserve">Rámcovej </w:t>
      </w:r>
      <w:r w:rsidR="00975BFF" w:rsidRPr="0003357F">
        <w:rPr>
          <w:rFonts w:ascii="Noto Sans" w:hAnsi="Noto Sans" w:cs="Noto Sans"/>
          <w:sz w:val="21"/>
          <w:szCs w:val="21"/>
        </w:rPr>
        <w:t>dohody</w:t>
      </w:r>
      <w:r w:rsidRPr="0003357F">
        <w:rPr>
          <w:rFonts w:ascii="Noto Sans" w:hAnsi="Noto Sans" w:cs="Noto Sans"/>
          <w:sz w:val="21"/>
          <w:szCs w:val="21"/>
        </w:rPr>
        <w:t>.</w:t>
      </w:r>
    </w:p>
    <w:p w14:paraId="1437DBCA" w14:textId="58D922FD" w:rsidR="00975B83" w:rsidRPr="0003357F" w:rsidRDefault="00D01C43" w:rsidP="005A1C0A">
      <w:pPr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8.3</w:t>
      </w:r>
      <w:r w:rsidRPr="0003357F">
        <w:rPr>
          <w:rFonts w:ascii="Noto Sans" w:hAnsi="Noto Sans" w:cs="Noto Sans"/>
          <w:sz w:val="21"/>
          <w:szCs w:val="21"/>
        </w:rPr>
        <w:tab/>
      </w:r>
      <w:r w:rsidR="000D418D" w:rsidRPr="0003357F">
        <w:rPr>
          <w:rFonts w:ascii="Noto Sans" w:hAnsi="Noto Sans" w:cs="Noto Sans"/>
          <w:sz w:val="21"/>
          <w:szCs w:val="21"/>
        </w:rPr>
        <w:t>Účastníci dohody</w:t>
      </w:r>
      <w:r w:rsidR="00975B83" w:rsidRPr="0003357F">
        <w:rPr>
          <w:rFonts w:ascii="Noto Sans" w:hAnsi="Noto Sans" w:cs="Noto Sans"/>
          <w:sz w:val="21"/>
          <w:szCs w:val="21"/>
        </w:rPr>
        <w:t xml:space="preserve"> sa dohodli, že za podstatné porušenie povinností podľa tejto Rámcovej </w:t>
      </w:r>
      <w:r w:rsidR="00975BFF" w:rsidRPr="0003357F">
        <w:rPr>
          <w:rFonts w:ascii="Noto Sans" w:hAnsi="Noto Sans" w:cs="Noto Sans"/>
          <w:sz w:val="21"/>
          <w:szCs w:val="21"/>
        </w:rPr>
        <w:t>dohody</w:t>
      </w:r>
      <w:r w:rsidR="00975B83" w:rsidRPr="0003357F">
        <w:rPr>
          <w:rFonts w:ascii="Noto Sans" w:hAnsi="Noto Sans" w:cs="Noto Sans"/>
          <w:sz w:val="21"/>
          <w:szCs w:val="21"/>
        </w:rPr>
        <w:t xml:space="preserve"> sa bude považovať:</w:t>
      </w:r>
    </w:p>
    <w:p w14:paraId="3DF7A18F" w14:textId="3CF3925E" w:rsidR="00975B83" w:rsidRPr="0003357F" w:rsidRDefault="00975B83" w:rsidP="005A1C0A">
      <w:pPr>
        <w:tabs>
          <w:tab w:val="left" w:pos="1560"/>
        </w:tabs>
        <w:spacing w:after="0"/>
        <w:ind w:left="1134" w:hanging="851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 xml:space="preserve">       a)   omeškanie Poskytovateľa so zaplatením ceny za Služby po dobu dlhšiu ako </w:t>
      </w:r>
      <w:r w:rsidRPr="0003357F">
        <w:rPr>
          <w:rFonts w:ascii="Noto Sans" w:hAnsi="Noto Sans" w:cs="Noto Sans"/>
          <w:b/>
          <w:bCs/>
          <w:sz w:val="21"/>
          <w:szCs w:val="21"/>
        </w:rPr>
        <w:t xml:space="preserve">14 kalendárnych dní </w:t>
      </w:r>
      <w:r w:rsidRPr="0003357F">
        <w:rPr>
          <w:rFonts w:ascii="Noto Sans" w:hAnsi="Noto Sans" w:cs="Noto Sans"/>
          <w:sz w:val="21"/>
          <w:szCs w:val="21"/>
        </w:rPr>
        <w:t xml:space="preserve">po splatnosti faktúry, ak na to nebol v konkrétnom prípade daný právny dôvod (napr.: spochybnenie vyúčtovanej ceny za Službu, </w:t>
      </w:r>
      <w:r w:rsidRPr="0003357F">
        <w:rPr>
          <w:rFonts w:ascii="Noto Sans" w:hAnsi="Noto Sans" w:cs="Noto Sans"/>
          <w:sz w:val="21"/>
          <w:szCs w:val="21"/>
        </w:rPr>
        <w:lastRenderedPageBreak/>
        <w:t xml:space="preserve">protinárok, započítanie) a Objednávateľ nezjedná nápravu ani v dodatočnej lehote </w:t>
      </w:r>
      <w:r w:rsidRPr="0003357F">
        <w:rPr>
          <w:rFonts w:ascii="Noto Sans" w:hAnsi="Noto Sans" w:cs="Noto Sans"/>
          <w:b/>
          <w:bCs/>
          <w:sz w:val="21"/>
          <w:szCs w:val="21"/>
        </w:rPr>
        <w:t>10 kalendárnych dní</w:t>
      </w:r>
      <w:r w:rsidRPr="0003357F">
        <w:rPr>
          <w:rFonts w:ascii="Noto Sans" w:hAnsi="Noto Sans" w:cs="Noto Sans"/>
          <w:sz w:val="21"/>
          <w:szCs w:val="21"/>
        </w:rPr>
        <w:t xml:space="preserve"> po doručení výzvy Objednávateľom;</w:t>
      </w:r>
    </w:p>
    <w:p w14:paraId="24226F8A" w14:textId="0DFAC4D0" w:rsidR="005A1C0A" w:rsidRPr="0003357F" w:rsidRDefault="00975B83" w:rsidP="0068597F">
      <w:pPr>
        <w:tabs>
          <w:tab w:val="left" w:pos="709"/>
          <w:tab w:val="left" w:pos="1560"/>
        </w:tabs>
        <w:spacing w:after="0"/>
        <w:ind w:left="1134" w:hanging="851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 xml:space="preserve">       b) </w:t>
      </w:r>
      <w:r w:rsidRPr="0003357F">
        <w:rPr>
          <w:sz w:val="21"/>
          <w:szCs w:val="21"/>
        </w:rPr>
        <w:tab/>
      </w:r>
      <w:r w:rsidRPr="0003357F">
        <w:rPr>
          <w:rFonts w:ascii="Noto Sans" w:hAnsi="Noto Sans" w:cs="Noto Sans"/>
          <w:sz w:val="21"/>
          <w:szCs w:val="21"/>
        </w:rPr>
        <w:t xml:space="preserve">porušenie akejkoľvek povinnosti vyplývajúcej z tejto </w:t>
      </w:r>
      <w:r w:rsidR="005A1C0A" w:rsidRPr="0003357F">
        <w:rPr>
          <w:rFonts w:ascii="Noto Sans" w:hAnsi="Noto Sans" w:cs="Noto Sans"/>
          <w:sz w:val="21"/>
          <w:szCs w:val="21"/>
        </w:rPr>
        <w:t xml:space="preserve">Rámcovej </w:t>
      </w:r>
      <w:r w:rsidR="0071640F" w:rsidRPr="0003357F">
        <w:rPr>
          <w:rFonts w:ascii="Noto Sans" w:hAnsi="Noto Sans" w:cs="Noto Sans"/>
          <w:sz w:val="21"/>
          <w:szCs w:val="21"/>
        </w:rPr>
        <w:t>dohody</w:t>
      </w:r>
      <w:r w:rsidRPr="0003357F">
        <w:rPr>
          <w:rFonts w:ascii="Noto Sans" w:hAnsi="Noto Sans" w:cs="Noto Sans"/>
          <w:sz w:val="21"/>
          <w:szCs w:val="21"/>
        </w:rPr>
        <w:t xml:space="preserve"> niektor</w:t>
      </w:r>
      <w:r w:rsidR="00BB3746" w:rsidRPr="0003357F">
        <w:rPr>
          <w:rFonts w:ascii="Noto Sans" w:hAnsi="Noto Sans" w:cs="Noto Sans"/>
          <w:sz w:val="21"/>
          <w:szCs w:val="21"/>
        </w:rPr>
        <w:t>ým účastníkom dohody</w:t>
      </w:r>
      <w:r w:rsidRPr="0003357F">
        <w:rPr>
          <w:rFonts w:ascii="Noto Sans" w:hAnsi="Noto Sans" w:cs="Noto Sans"/>
          <w:sz w:val="21"/>
          <w:szCs w:val="21"/>
        </w:rPr>
        <w:t xml:space="preserve">, ak strana, ktorá konkrétnu povinnosť nesplní ani v dodatočnej lehote </w:t>
      </w:r>
      <w:r w:rsidRPr="0003357F">
        <w:rPr>
          <w:rFonts w:ascii="Noto Sans" w:hAnsi="Noto Sans" w:cs="Noto Sans"/>
          <w:b/>
          <w:bCs/>
          <w:sz w:val="21"/>
          <w:szCs w:val="21"/>
        </w:rPr>
        <w:t>10 kalendárnych dní</w:t>
      </w:r>
      <w:r w:rsidRPr="0003357F">
        <w:rPr>
          <w:rFonts w:ascii="Noto Sans" w:hAnsi="Noto Sans" w:cs="Noto Sans"/>
          <w:sz w:val="21"/>
          <w:szCs w:val="21"/>
        </w:rPr>
        <w:t xml:space="preserve"> po doručení výzvy druh</w:t>
      </w:r>
      <w:r w:rsidR="00BB3746" w:rsidRPr="0003357F">
        <w:rPr>
          <w:rFonts w:ascii="Noto Sans" w:hAnsi="Noto Sans" w:cs="Noto Sans"/>
          <w:sz w:val="21"/>
          <w:szCs w:val="21"/>
        </w:rPr>
        <w:t>ým účastníkom dohody</w:t>
      </w:r>
      <w:r w:rsidRPr="0003357F">
        <w:rPr>
          <w:rFonts w:ascii="Noto Sans" w:hAnsi="Noto Sans" w:cs="Noto Sans"/>
          <w:sz w:val="21"/>
          <w:szCs w:val="21"/>
        </w:rPr>
        <w:t>.</w:t>
      </w:r>
    </w:p>
    <w:p w14:paraId="42AD1A1D" w14:textId="1A29C464" w:rsidR="0068597F" w:rsidRPr="0003357F" w:rsidRDefault="0068597F" w:rsidP="00104320">
      <w:pPr>
        <w:tabs>
          <w:tab w:val="left" w:pos="709"/>
          <w:tab w:val="left" w:pos="1560"/>
        </w:tabs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8.4</w:t>
      </w:r>
      <w:r w:rsidRPr="0003357F">
        <w:rPr>
          <w:sz w:val="21"/>
          <w:szCs w:val="21"/>
        </w:rPr>
        <w:tab/>
      </w:r>
      <w:r w:rsidR="00450FD2" w:rsidRPr="0003357F">
        <w:rPr>
          <w:rFonts w:ascii="Noto Sans" w:hAnsi="Noto Sans" w:cs="Noto Sans"/>
          <w:sz w:val="21"/>
          <w:szCs w:val="21"/>
        </w:rPr>
        <w:t xml:space="preserve">V prípadoch podľa bodu 8.3 tejto Rámcovej </w:t>
      </w:r>
      <w:r w:rsidR="00BB3746" w:rsidRPr="0003357F">
        <w:rPr>
          <w:rFonts w:ascii="Noto Sans" w:hAnsi="Noto Sans" w:cs="Noto Sans"/>
          <w:sz w:val="21"/>
          <w:szCs w:val="21"/>
        </w:rPr>
        <w:t>dohody</w:t>
      </w:r>
      <w:r w:rsidR="00C6584F" w:rsidRPr="0003357F">
        <w:rPr>
          <w:rFonts w:ascii="Noto Sans" w:hAnsi="Noto Sans" w:cs="Noto Sans"/>
          <w:sz w:val="21"/>
          <w:szCs w:val="21"/>
        </w:rPr>
        <w:t xml:space="preserve"> je účastník dohody</w:t>
      </w:r>
      <w:r w:rsidR="00450FD2" w:rsidRPr="0003357F">
        <w:rPr>
          <w:rFonts w:ascii="Noto Sans" w:hAnsi="Noto Sans" w:cs="Noto Sans"/>
          <w:sz w:val="21"/>
          <w:szCs w:val="21"/>
        </w:rPr>
        <w:t>, ktor</w:t>
      </w:r>
      <w:r w:rsidR="00C6584F" w:rsidRPr="0003357F">
        <w:rPr>
          <w:rFonts w:ascii="Noto Sans" w:hAnsi="Noto Sans" w:cs="Noto Sans"/>
          <w:sz w:val="21"/>
          <w:szCs w:val="21"/>
        </w:rPr>
        <w:t>ý</w:t>
      </w:r>
      <w:r w:rsidR="00450FD2" w:rsidRPr="0003357F">
        <w:rPr>
          <w:rFonts w:ascii="Noto Sans" w:hAnsi="Noto Sans" w:cs="Noto Sans"/>
          <w:sz w:val="21"/>
          <w:szCs w:val="21"/>
        </w:rPr>
        <w:t xml:space="preserve"> je oprávnen</w:t>
      </w:r>
      <w:r w:rsidR="00C6584F" w:rsidRPr="0003357F">
        <w:rPr>
          <w:rFonts w:ascii="Noto Sans" w:hAnsi="Noto Sans" w:cs="Noto Sans"/>
          <w:sz w:val="21"/>
          <w:szCs w:val="21"/>
        </w:rPr>
        <w:t>ý</w:t>
      </w:r>
      <w:r w:rsidR="00450FD2" w:rsidRPr="0003357F">
        <w:rPr>
          <w:rFonts w:ascii="Noto Sans" w:hAnsi="Noto Sans" w:cs="Noto Sans"/>
          <w:sz w:val="21"/>
          <w:szCs w:val="21"/>
        </w:rPr>
        <w:t xml:space="preserve"> požadovať splnenie povinnosti druh</w:t>
      </w:r>
      <w:r w:rsidR="00C6584F" w:rsidRPr="0003357F">
        <w:rPr>
          <w:rFonts w:ascii="Noto Sans" w:hAnsi="Noto Sans" w:cs="Noto Sans"/>
          <w:sz w:val="21"/>
          <w:szCs w:val="21"/>
        </w:rPr>
        <w:t>ým účastníkom dohody</w:t>
      </w:r>
      <w:r w:rsidR="00450FD2" w:rsidRPr="0003357F">
        <w:rPr>
          <w:rFonts w:ascii="Noto Sans" w:hAnsi="Noto Sans" w:cs="Noto Sans"/>
          <w:sz w:val="21"/>
          <w:szCs w:val="21"/>
        </w:rPr>
        <w:t>, oprávnen</w:t>
      </w:r>
      <w:r w:rsidR="008E21C4" w:rsidRPr="0003357F">
        <w:rPr>
          <w:rFonts w:ascii="Noto Sans" w:hAnsi="Noto Sans" w:cs="Noto Sans"/>
          <w:sz w:val="21"/>
          <w:szCs w:val="21"/>
        </w:rPr>
        <w:t>ý</w:t>
      </w:r>
      <w:r w:rsidR="00450FD2" w:rsidRPr="0003357F">
        <w:rPr>
          <w:rFonts w:ascii="Noto Sans" w:hAnsi="Noto Sans" w:cs="Noto Sans"/>
          <w:sz w:val="21"/>
          <w:szCs w:val="21"/>
        </w:rPr>
        <w:t xml:space="preserve"> odstúpiť od dotknutej čiastkovej </w:t>
      </w:r>
      <w:r w:rsidR="00EA1A46" w:rsidRPr="0003357F">
        <w:rPr>
          <w:rFonts w:ascii="Noto Sans" w:hAnsi="Noto Sans" w:cs="Noto Sans"/>
          <w:sz w:val="21"/>
          <w:szCs w:val="21"/>
        </w:rPr>
        <w:t xml:space="preserve">Rámcovej </w:t>
      </w:r>
      <w:r w:rsidR="008E21C4" w:rsidRPr="0003357F">
        <w:rPr>
          <w:rFonts w:ascii="Noto Sans" w:hAnsi="Noto Sans" w:cs="Noto Sans"/>
          <w:sz w:val="21"/>
          <w:szCs w:val="21"/>
        </w:rPr>
        <w:t>dohody</w:t>
      </w:r>
      <w:r w:rsidR="00450FD2" w:rsidRPr="0003357F">
        <w:rPr>
          <w:rFonts w:ascii="Noto Sans" w:hAnsi="Noto Sans" w:cs="Noto Sans"/>
          <w:sz w:val="21"/>
          <w:szCs w:val="21"/>
        </w:rPr>
        <w:t xml:space="preserve"> a to písomne s účinkami odstúpenia ku dňu doručenia oznámenia o odstúpení druh</w:t>
      </w:r>
      <w:r w:rsidR="00D94F06" w:rsidRPr="0003357F">
        <w:rPr>
          <w:rFonts w:ascii="Noto Sans" w:hAnsi="Noto Sans" w:cs="Noto Sans"/>
          <w:sz w:val="21"/>
          <w:szCs w:val="21"/>
        </w:rPr>
        <w:t xml:space="preserve">ého účastníka dohody. </w:t>
      </w:r>
      <w:r w:rsidR="00450FD2" w:rsidRPr="0003357F">
        <w:rPr>
          <w:rFonts w:ascii="Noto Sans" w:hAnsi="Noto Sans" w:cs="Noto Sans"/>
          <w:sz w:val="21"/>
          <w:szCs w:val="21"/>
        </w:rPr>
        <w:t xml:space="preserve">V prípade, že uvedené porušenie zmluvnej povinnosti podľa dotknutých čiastkových </w:t>
      </w:r>
      <w:r w:rsidR="00EA1A46" w:rsidRPr="0003357F">
        <w:rPr>
          <w:rFonts w:ascii="Noto Sans" w:hAnsi="Noto Sans" w:cs="Noto Sans"/>
          <w:sz w:val="21"/>
          <w:szCs w:val="21"/>
        </w:rPr>
        <w:t xml:space="preserve">Rámcových </w:t>
      </w:r>
      <w:r w:rsidR="00D94F06" w:rsidRPr="0003357F">
        <w:rPr>
          <w:rFonts w:ascii="Noto Sans" w:hAnsi="Noto Sans" w:cs="Noto Sans"/>
          <w:sz w:val="21"/>
          <w:szCs w:val="21"/>
        </w:rPr>
        <w:t>dohôd</w:t>
      </w:r>
      <w:r w:rsidR="00450FD2" w:rsidRPr="0003357F">
        <w:rPr>
          <w:rFonts w:ascii="Noto Sans" w:hAnsi="Noto Sans" w:cs="Noto Sans"/>
          <w:sz w:val="21"/>
          <w:szCs w:val="21"/>
        </w:rPr>
        <w:t xml:space="preserve"> sa bude opakovať najmenej </w:t>
      </w:r>
      <w:r w:rsidR="00450FD2" w:rsidRPr="0003357F">
        <w:rPr>
          <w:rFonts w:ascii="Noto Sans" w:hAnsi="Noto Sans" w:cs="Noto Sans"/>
          <w:b/>
          <w:bCs/>
          <w:sz w:val="21"/>
          <w:szCs w:val="21"/>
        </w:rPr>
        <w:t xml:space="preserve"> tri (3) krát</w:t>
      </w:r>
      <w:r w:rsidR="00450FD2" w:rsidRPr="0003357F">
        <w:rPr>
          <w:rFonts w:ascii="Noto Sans" w:hAnsi="Noto Sans" w:cs="Noto Sans"/>
          <w:sz w:val="21"/>
          <w:szCs w:val="21"/>
        </w:rPr>
        <w:t xml:space="preserve">, oprávnená strana môže odstúpiť od tejto </w:t>
      </w:r>
      <w:r w:rsidR="00EA1A46" w:rsidRPr="0003357F">
        <w:rPr>
          <w:rFonts w:ascii="Noto Sans" w:hAnsi="Noto Sans" w:cs="Noto Sans"/>
          <w:sz w:val="21"/>
          <w:szCs w:val="21"/>
        </w:rPr>
        <w:t>R</w:t>
      </w:r>
      <w:r w:rsidR="00450FD2" w:rsidRPr="0003357F">
        <w:rPr>
          <w:rFonts w:ascii="Noto Sans" w:hAnsi="Noto Sans" w:cs="Noto Sans"/>
          <w:sz w:val="21"/>
          <w:szCs w:val="21"/>
        </w:rPr>
        <w:t xml:space="preserve">ámcovej </w:t>
      </w:r>
      <w:r w:rsidR="00361FBE" w:rsidRPr="0003357F">
        <w:rPr>
          <w:rFonts w:ascii="Noto Sans" w:hAnsi="Noto Sans" w:cs="Noto Sans"/>
          <w:sz w:val="21"/>
          <w:szCs w:val="21"/>
        </w:rPr>
        <w:t>dohody</w:t>
      </w:r>
      <w:r w:rsidR="00CF6C6F" w:rsidRPr="0003357F">
        <w:rPr>
          <w:rFonts w:ascii="Noto Sans" w:hAnsi="Noto Sans" w:cs="Noto Sans"/>
          <w:sz w:val="21"/>
          <w:szCs w:val="21"/>
        </w:rPr>
        <w:t>,</w:t>
      </w:r>
      <w:r w:rsidR="00450FD2" w:rsidRPr="0003357F">
        <w:rPr>
          <w:rFonts w:ascii="Noto Sans" w:hAnsi="Noto Sans" w:cs="Noto Sans"/>
          <w:sz w:val="21"/>
          <w:szCs w:val="21"/>
        </w:rPr>
        <w:t xml:space="preserve"> a to písomne s účinkami odstúpenia ku dňu doručenia oznámenia o odstúpení druh</w:t>
      </w:r>
      <w:r w:rsidR="00361FBE" w:rsidRPr="0003357F">
        <w:rPr>
          <w:rFonts w:ascii="Noto Sans" w:hAnsi="Noto Sans" w:cs="Noto Sans"/>
          <w:sz w:val="21"/>
          <w:szCs w:val="21"/>
        </w:rPr>
        <w:t>ému účastníkovi dohody</w:t>
      </w:r>
      <w:r w:rsidR="00450FD2" w:rsidRPr="0003357F">
        <w:rPr>
          <w:rFonts w:ascii="Noto Sans" w:hAnsi="Noto Sans" w:cs="Noto Sans"/>
          <w:sz w:val="21"/>
          <w:szCs w:val="21"/>
        </w:rPr>
        <w:t>.</w:t>
      </w:r>
    </w:p>
    <w:p w14:paraId="60DBFA18" w14:textId="5DADD8BF" w:rsidR="00E352B9" w:rsidRPr="0003357F" w:rsidRDefault="00EA1A46" w:rsidP="00104320">
      <w:pPr>
        <w:tabs>
          <w:tab w:val="left" w:pos="709"/>
        </w:tabs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8.</w:t>
      </w:r>
      <w:r w:rsidR="00171083" w:rsidRPr="0003357F">
        <w:rPr>
          <w:rFonts w:ascii="Noto Sans" w:hAnsi="Noto Sans" w:cs="Noto Sans"/>
          <w:sz w:val="21"/>
          <w:szCs w:val="21"/>
        </w:rPr>
        <w:t>5</w:t>
      </w:r>
      <w:r w:rsidR="00171083" w:rsidRPr="0003357F">
        <w:rPr>
          <w:rFonts w:ascii="Noto Sans" w:hAnsi="Noto Sans" w:cs="Noto Sans"/>
          <w:sz w:val="21"/>
          <w:szCs w:val="21"/>
        </w:rPr>
        <w:tab/>
      </w:r>
      <w:r w:rsidR="00E352B9" w:rsidRPr="0003357F">
        <w:rPr>
          <w:rFonts w:ascii="Noto Sans" w:hAnsi="Noto Sans" w:cs="Noto Sans"/>
          <w:sz w:val="21"/>
          <w:szCs w:val="21"/>
        </w:rPr>
        <w:t xml:space="preserve">Ak bude komunikácia medzi </w:t>
      </w:r>
      <w:r w:rsidR="00CF6C6F" w:rsidRPr="0003357F">
        <w:rPr>
          <w:rFonts w:ascii="Noto Sans" w:hAnsi="Noto Sans" w:cs="Noto Sans"/>
          <w:sz w:val="21"/>
          <w:szCs w:val="21"/>
        </w:rPr>
        <w:t>účastníkmi</w:t>
      </w:r>
      <w:r w:rsidR="0027327C" w:rsidRPr="0003357F">
        <w:rPr>
          <w:rFonts w:ascii="Noto Sans" w:hAnsi="Noto Sans" w:cs="Noto Sans"/>
          <w:sz w:val="21"/>
          <w:szCs w:val="21"/>
        </w:rPr>
        <w:t xml:space="preserve"> dohody</w:t>
      </w:r>
      <w:r w:rsidR="00E352B9" w:rsidRPr="0003357F">
        <w:rPr>
          <w:rFonts w:ascii="Noto Sans" w:hAnsi="Noto Sans" w:cs="Noto Sans"/>
          <w:sz w:val="21"/>
          <w:szCs w:val="21"/>
        </w:rPr>
        <w:t xml:space="preserve"> uskutočňovaná písomnou formou, písomnosti </w:t>
      </w:r>
      <w:r w:rsidR="0027327C" w:rsidRPr="0003357F">
        <w:rPr>
          <w:rFonts w:ascii="Noto Sans" w:hAnsi="Noto Sans" w:cs="Noto Sans"/>
          <w:sz w:val="21"/>
          <w:szCs w:val="21"/>
        </w:rPr>
        <w:t>účastníkov dohody</w:t>
      </w:r>
      <w:r w:rsidR="00E352B9" w:rsidRPr="0003357F">
        <w:rPr>
          <w:rFonts w:ascii="Noto Sans" w:hAnsi="Noto Sans" w:cs="Noto Sans"/>
          <w:sz w:val="21"/>
          <w:szCs w:val="21"/>
        </w:rPr>
        <w:t xml:space="preserve"> je povinn</w:t>
      </w:r>
      <w:r w:rsidR="00ED18FD" w:rsidRPr="0003357F">
        <w:rPr>
          <w:rFonts w:ascii="Noto Sans" w:hAnsi="Noto Sans" w:cs="Noto Sans"/>
          <w:sz w:val="21"/>
          <w:szCs w:val="21"/>
        </w:rPr>
        <w:t>ý</w:t>
      </w:r>
      <w:r w:rsidR="00E352B9" w:rsidRPr="0003357F">
        <w:rPr>
          <w:rFonts w:ascii="Noto Sans" w:hAnsi="Noto Sans" w:cs="Noto Sans"/>
          <w:sz w:val="21"/>
          <w:szCs w:val="21"/>
        </w:rPr>
        <w:t xml:space="preserve"> informovať druh</w:t>
      </w:r>
      <w:r w:rsidR="00ED18FD" w:rsidRPr="0003357F">
        <w:rPr>
          <w:rFonts w:ascii="Noto Sans" w:hAnsi="Noto Sans" w:cs="Noto Sans"/>
          <w:sz w:val="21"/>
          <w:szCs w:val="21"/>
        </w:rPr>
        <w:t>ého</w:t>
      </w:r>
      <w:r w:rsidR="00E352B9" w:rsidRPr="0003357F">
        <w:rPr>
          <w:rFonts w:ascii="Noto Sans" w:hAnsi="Noto Sans" w:cs="Noto Sans"/>
          <w:sz w:val="21"/>
          <w:szCs w:val="21"/>
        </w:rPr>
        <w:t xml:space="preserve"> </w:t>
      </w:r>
      <w:r w:rsidR="00ED18FD" w:rsidRPr="0003357F">
        <w:rPr>
          <w:rFonts w:ascii="Noto Sans" w:hAnsi="Noto Sans" w:cs="Noto Sans"/>
          <w:sz w:val="21"/>
          <w:szCs w:val="21"/>
        </w:rPr>
        <w:t>účastníka dohody</w:t>
      </w:r>
      <w:r w:rsidR="00E352B9" w:rsidRPr="0003357F">
        <w:rPr>
          <w:rFonts w:ascii="Noto Sans" w:hAnsi="Noto Sans" w:cs="Noto Sans"/>
          <w:sz w:val="21"/>
          <w:szCs w:val="21"/>
        </w:rPr>
        <w:t xml:space="preserve"> o zmene jej adresy pre doručovanie. Ak jed</w:t>
      </w:r>
      <w:r w:rsidR="004B7E4D" w:rsidRPr="0003357F">
        <w:rPr>
          <w:rFonts w:ascii="Noto Sans" w:hAnsi="Noto Sans" w:cs="Noto Sans"/>
          <w:sz w:val="21"/>
          <w:szCs w:val="21"/>
        </w:rPr>
        <w:t>en</w:t>
      </w:r>
      <w:r w:rsidR="00E352B9" w:rsidRPr="0003357F">
        <w:rPr>
          <w:rFonts w:ascii="Noto Sans" w:hAnsi="Noto Sans" w:cs="Noto Sans"/>
          <w:sz w:val="21"/>
          <w:szCs w:val="21"/>
        </w:rPr>
        <w:t xml:space="preserve"> </w:t>
      </w:r>
      <w:r w:rsidR="004B7E4D" w:rsidRPr="0003357F">
        <w:rPr>
          <w:rFonts w:ascii="Noto Sans" w:hAnsi="Noto Sans" w:cs="Noto Sans"/>
          <w:sz w:val="21"/>
          <w:szCs w:val="21"/>
        </w:rPr>
        <w:t>účastník dohody</w:t>
      </w:r>
      <w:r w:rsidR="00E352B9" w:rsidRPr="0003357F">
        <w:rPr>
          <w:rFonts w:ascii="Noto Sans" w:hAnsi="Noto Sans" w:cs="Noto Sans"/>
          <w:sz w:val="21"/>
          <w:szCs w:val="21"/>
        </w:rPr>
        <w:t xml:space="preserve"> písomnosť neprevezme, považuje sa táto za doručenú dňom márneh</w:t>
      </w:r>
      <w:r w:rsidR="00104320" w:rsidRPr="0003357F">
        <w:rPr>
          <w:rFonts w:ascii="Noto Sans" w:hAnsi="Noto Sans" w:cs="Noto Sans"/>
          <w:sz w:val="21"/>
          <w:szCs w:val="21"/>
        </w:rPr>
        <w:t xml:space="preserve">o </w:t>
      </w:r>
      <w:r w:rsidR="00E352B9" w:rsidRPr="0003357F">
        <w:rPr>
          <w:rFonts w:ascii="Noto Sans" w:hAnsi="Noto Sans" w:cs="Noto Sans"/>
          <w:sz w:val="21"/>
          <w:szCs w:val="21"/>
        </w:rPr>
        <w:t>uplynutia úložnej lehoty zásielky.</w:t>
      </w:r>
    </w:p>
    <w:p w14:paraId="4B8F1707" w14:textId="4B73408F" w:rsidR="00104320" w:rsidRPr="0003357F" w:rsidRDefault="00104320" w:rsidP="00104320">
      <w:pPr>
        <w:tabs>
          <w:tab w:val="left" w:pos="709"/>
        </w:tabs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</w:p>
    <w:p w14:paraId="1F807FB3" w14:textId="1FAFB006" w:rsidR="00104320" w:rsidRPr="0003357F" w:rsidRDefault="00104320" w:rsidP="00104320">
      <w:pPr>
        <w:tabs>
          <w:tab w:val="left" w:pos="709"/>
        </w:tabs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</w:p>
    <w:p w14:paraId="3200A049" w14:textId="4BB084CE" w:rsidR="00104320" w:rsidRPr="0003357F" w:rsidRDefault="00D27B07" w:rsidP="00422147">
      <w:pPr>
        <w:tabs>
          <w:tab w:val="left" w:pos="709"/>
        </w:tabs>
        <w:spacing w:after="0"/>
        <w:ind w:left="709" w:hanging="709"/>
        <w:jc w:val="center"/>
        <w:rPr>
          <w:rFonts w:ascii="Noto Sans" w:hAnsi="Noto Sans" w:cs="Noto Sans"/>
          <w:b/>
          <w:bCs/>
          <w:sz w:val="21"/>
          <w:szCs w:val="21"/>
        </w:rPr>
      </w:pPr>
      <w:r w:rsidRPr="0003357F">
        <w:rPr>
          <w:rFonts w:ascii="Noto Sans" w:hAnsi="Noto Sans" w:cs="Noto Sans"/>
          <w:b/>
          <w:bCs/>
          <w:sz w:val="21"/>
          <w:szCs w:val="21"/>
        </w:rPr>
        <w:t>Čl. IX</w:t>
      </w:r>
    </w:p>
    <w:p w14:paraId="4DE3AF39" w14:textId="642F0D4A" w:rsidR="00D27B07" w:rsidRPr="0003357F" w:rsidRDefault="00D27B07" w:rsidP="00422147">
      <w:pPr>
        <w:tabs>
          <w:tab w:val="left" w:pos="709"/>
        </w:tabs>
        <w:spacing w:after="0"/>
        <w:ind w:left="709" w:hanging="709"/>
        <w:jc w:val="center"/>
        <w:rPr>
          <w:rFonts w:ascii="Noto Sans" w:hAnsi="Noto Sans" w:cs="Noto Sans"/>
          <w:b/>
          <w:bCs/>
          <w:sz w:val="21"/>
          <w:szCs w:val="21"/>
        </w:rPr>
      </w:pPr>
      <w:r w:rsidRPr="0003357F">
        <w:rPr>
          <w:rFonts w:ascii="Noto Sans" w:hAnsi="Noto Sans" w:cs="Noto Sans"/>
          <w:b/>
          <w:bCs/>
          <w:sz w:val="21"/>
          <w:szCs w:val="21"/>
        </w:rPr>
        <w:t>Záverečné ustanovenia</w:t>
      </w:r>
    </w:p>
    <w:p w14:paraId="7C1DC3F2" w14:textId="1CF3029E" w:rsidR="00D27B07" w:rsidRPr="0003357F" w:rsidRDefault="00D27B07" w:rsidP="00422147">
      <w:pPr>
        <w:tabs>
          <w:tab w:val="left" w:pos="709"/>
        </w:tabs>
        <w:spacing w:after="0"/>
        <w:ind w:left="709" w:hanging="709"/>
        <w:jc w:val="center"/>
        <w:rPr>
          <w:rFonts w:ascii="Noto Sans" w:hAnsi="Noto Sans" w:cs="Noto Sans"/>
          <w:b/>
          <w:bCs/>
          <w:sz w:val="21"/>
          <w:szCs w:val="21"/>
        </w:rPr>
      </w:pPr>
    </w:p>
    <w:p w14:paraId="31B829DC" w14:textId="1C82C20D" w:rsidR="00D27B07" w:rsidRPr="0003357F" w:rsidRDefault="00D27B07" w:rsidP="00422147">
      <w:pPr>
        <w:tabs>
          <w:tab w:val="left" w:pos="709"/>
        </w:tabs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9.1</w:t>
      </w:r>
      <w:r w:rsidRPr="0003357F">
        <w:rPr>
          <w:rFonts w:ascii="Noto Sans" w:hAnsi="Noto Sans" w:cs="Noto Sans"/>
          <w:sz w:val="21"/>
          <w:szCs w:val="21"/>
        </w:rPr>
        <w:tab/>
      </w:r>
      <w:r w:rsidR="002B541C" w:rsidRPr="0003357F">
        <w:rPr>
          <w:rFonts w:ascii="Noto Sans" w:hAnsi="Noto Sans" w:cs="Noto Sans"/>
          <w:sz w:val="21"/>
          <w:szCs w:val="21"/>
        </w:rPr>
        <w:t xml:space="preserve">Vzťahy medzi </w:t>
      </w:r>
      <w:r w:rsidR="00FD6FD8" w:rsidRPr="0003357F">
        <w:rPr>
          <w:rFonts w:ascii="Noto Sans" w:hAnsi="Noto Sans" w:cs="Noto Sans"/>
          <w:sz w:val="21"/>
          <w:szCs w:val="21"/>
        </w:rPr>
        <w:t>účastníkmi dohody</w:t>
      </w:r>
      <w:r w:rsidR="002B541C" w:rsidRPr="0003357F">
        <w:rPr>
          <w:rFonts w:ascii="Noto Sans" w:hAnsi="Noto Sans" w:cs="Noto Sans"/>
          <w:sz w:val="21"/>
          <w:szCs w:val="21"/>
        </w:rPr>
        <w:t xml:space="preserve">, ktoré nie sú upravené v tejto Rámcovej </w:t>
      </w:r>
      <w:r w:rsidR="00BD759B" w:rsidRPr="0003357F">
        <w:rPr>
          <w:rFonts w:ascii="Noto Sans" w:hAnsi="Noto Sans" w:cs="Noto Sans"/>
          <w:sz w:val="21"/>
          <w:szCs w:val="21"/>
        </w:rPr>
        <w:t>dohode</w:t>
      </w:r>
      <w:r w:rsidR="002B541C" w:rsidRPr="0003357F">
        <w:rPr>
          <w:rFonts w:ascii="Noto Sans" w:hAnsi="Noto Sans" w:cs="Noto Sans"/>
          <w:sz w:val="21"/>
          <w:szCs w:val="21"/>
        </w:rPr>
        <w:t xml:space="preserve"> sa spravujú ustanoveniami Obchodného zákonníka a právnymi predpismi platnými na území Slovenskej republiky</w:t>
      </w:r>
    </w:p>
    <w:p w14:paraId="1306A1B1" w14:textId="6A8F7255" w:rsidR="002B541C" w:rsidRPr="0003357F" w:rsidRDefault="002B541C" w:rsidP="00422147">
      <w:pPr>
        <w:tabs>
          <w:tab w:val="left" w:pos="709"/>
        </w:tabs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9.2</w:t>
      </w:r>
      <w:r w:rsidRPr="0003357F">
        <w:rPr>
          <w:rFonts w:ascii="Noto Sans" w:hAnsi="Noto Sans" w:cs="Noto Sans"/>
          <w:sz w:val="21"/>
          <w:szCs w:val="21"/>
        </w:rPr>
        <w:tab/>
      </w:r>
      <w:r w:rsidR="00DE559D" w:rsidRPr="0003357F">
        <w:rPr>
          <w:rFonts w:ascii="Noto Sans" w:hAnsi="Noto Sans" w:cs="Noto Sans"/>
          <w:sz w:val="21"/>
          <w:szCs w:val="21"/>
        </w:rPr>
        <w:t xml:space="preserve">Každá zmena alebo doplnenie tejto Rámcovej </w:t>
      </w:r>
      <w:r w:rsidR="00BD759B" w:rsidRPr="0003357F">
        <w:rPr>
          <w:rFonts w:ascii="Noto Sans" w:hAnsi="Noto Sans" w:cs="Noto Sans"/>
          <w:sz w:val="21"/>
          <w:szCs w:val="21"/>
        </w:rPr>
        <w:t>dohody</w:t>
      </w:r>
      <w:r w:rsidR="00DE559D" w:rsidRPr="0003357F">
        <w:rPr>
          <w:rFonts w:ascii="Noto Sans" w:hAnsi="Noto Sans" w:cs="Noto Sans"/>
          <w:sz w:val="21"/>
          <w:szCs w:val="21"/>
        </w:rPr>
        <w:t xml:space="preserve"> si vyžaduje pre svoju platnosť a účinnosť písomnú formu a podpis oboch </w:t>
      </w:r>
      <w:r w:rsidR="00BD759B" w:rsidRPr="0003357F">
        <w:rPr>
          <w:rFonts w:ascii="Noto Sans" w:hAnsi="Noto Sans" w:cs="Noto Sans"/>
          <w:sz w:val="21"/>
          <w:szCs w:val="21"/>
        </w:rPr>
        <w:t>účastníkov dohody</w:t>
      </w:r>
      <w:r w:rsidR="00DE559D" w:rsidRPr="0003357F">
        <w:rPr>
          <w:rFonts w:ascii="Noto Sans" w:hAnsi="Noto Sans" w:cs="Noto Sans"/>
          <w:sz w:val="21"/>
          <w:szCs w:val="21"/>
        </w:rPr>
        <w:t>.</w:t>
      </w:r>
    </w:p>
    <w:p w14:paraId="15BBEC9B" w14:textId="3836E9A7" w:rsidR="00DE559D" w:rsidRPr="0003357F" w:rsidRDefault="00DE559D" w:rsidP="00422147">
      <w:pPr>
        <w:tabs>
          <w:tab w:val="left" w:pos="709"/>
        </w:tabs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9.3</w:t>
      </w:r>
      <w:r w:rsidRPr="0003357F">
        <w:rPr>
          <w:rFonts w:ascii="Noto Sans" w:hAnsi="Noto Sans" w:cs="Noto Sans"/>
          <w:sz w:val="21"/>
          <w:szCs w:val="21"/>
        </w:rPr>
        <w:tab/>
      </w:r>
      <w:r w:rsidR="0013568A" w:rsidRPr="0003357F">
        <w:rPr>
          <w:rFonts w:ascii="Noto Sans" w:hAnsi="Noto Sans" w:cs="Noto Sans"/>
          <w:sz w:val="21"/>
          <w:szCs w:val="21"/>
        </w:rPr>
        <w:t xml:space="preserve">Táto </w:t>
      </w:r>
      <w:r w:rsidR="00BD759B" w:rsidRPr="0003357F">
        <w:rPr>
          <w:rFonts w:ascii="Noto Sans" w:hAnsi="Noto Sans" w:cs="Noto Sans"/>
          <w:sz w:val="21"/>
          <w:szCs w:val="21"/>
        </w:rPr>
        <w:t>Rámcová dohoda</w:t>
      </w:r>
      <w:r w:rsidR="0013568A" w:rsidRPr="0003357F">
        <w:rPr>
          <w:rFonts w:ascii="Noto Sans" w:hAnsi="Noto Sans" w:cs="Noto Sans"/>
          <w:sz w:val="21"/>
          <w:szCs w:val="21"/>
        </w:rPr>
        <w:t xml:space="preserve"> sa vyhotovuje v</w:t>
      </w:r>
      <w:r w:rsidR="00B37577" w:rsidRPr="0003357F">
        <w:rPr>
          <w:rFonts w:ascii="Noto Sans" w:hAnsi="Noto Sans" w:cs="Noto Sans"/>
          <w:sz w:val="21"/>
          <w:szCs w:val="21"/>
        </w:rPr>
        <w:t> štyroch (4)</w:t>
      </w:r>
      <w:r w:rsidR="0013568A" w:rsidRPr="0003357F">
        <w:rPr>
          <w:rFonts w:ascii="Noto Sans" w:hAnsi="Noto Sans" w:cs="Noto Sans"/>
          <w:sz w:val="21"/>
          <w:szCs w:val="21"/>
        </w:rPr>
        <w:t xml:space="preserve"> rovnopisoch, pričom Objednávateľ obdrží dve</w:t>
      </w:r>
      <w:r w:rsidR="00B37577" w:rsidRPr="0003357F">
        <w:rPr>
          <w:rFonts w:ascii="Noto Sans" w:hAnsi="Noto Sans" w:cs="Noto Sans"/>
          <w:sz w:val="21"/>
          <w:szCs w:val="21"/>
        </w:rPr>
        <w:t xml:space="preserve"> (2)</w:t>
      </w:r>
      <w:r w:rsidR="0013568A" w:rsidRPr="0003357F">
        <w:rPr>
          <w:rFonts w:ascii="Noto Sans" w:hAnsi="Noto Sans" w:cs="Noto Sans"/>
          <w:sz w:val="21"/>
          <w:szCs w:val="21"/>
        </w:rPr>
        <w:t xml:space="preserve"> vyhotovenia </w:t>
      </w:r>
      <w:r w:rsidR="00B37577" w:rsidRPr="0003357F">
        <w:rPr>
          <w:rFonts w:ascii="Noto Sans" w:hAnsi="Noto Sans" w:cs="Noto Sans"/>
          <w:sz w:val="21"/>
          <w:szCs w:val="21"/>
        </w:rPr>
        <w:t xml:space="preserve">Rámcovej </w:t>
      </w:r>
      <w:r w:rsidR="00BD759B" w:rsidRPr="0003357F">
        <w:rPr>
          <w:rFonts w:ascii="Noto Sans" w:hAnsi="Noto Sans" w:cs="Noto Sans"/>
          <w:sz w:val="21"/>
          <w:szCs w:val="21"/>
        </w:rPr>
        <w:t>dohody</w:t>
      </w:r>
      <w:r w:rsidR="0013568A" w:rsidRPr="0003357F">
        <w:rPr>
          <w:rFonts w:ascii="Noto Sans" w:hAnsi="Noto Sans" w:cs="Noto Sans"/>
          <w:sz w:val="21"/>
          <w:szCs w:val="21"/>
        </w:rPr>
        <w:t xml:space="preserve"> a </w:t>
      </w:r>
      <w:r w:rsidR="00B37577" w:rsidRPr="0003357F">
        <w:rPr>
          <w:rFonts w:ascii="Noto Sans" w:hAnsi="Noto Sans" w:cs="Noto Sans"/>
          <w:sz w:val="21"/>
          <w:szCs w:val="21"/>
        </w:rPr>
        <w:t>Poskytovateľ</w:t>
      </w:r>
      <w:r w:rsidR="0013568A" w:rsidRPr="0003357F">
        <w:rPr>
          <w:rFonts w:ascii="Noto Sans" w:hAnsi="Noto Sans" w:cs="Noto Sans"/>
          <w:sz w:val="21"/>
          <w:szCs w:val="21"/>
        </w:rPr>
        <w:t xml:space="preserve"> </w:t>
      </w:r>
      <w:r w:rsidR="00B37577" w:rsidRPr="0003357F">
        <w:rPr>
          <w:rFonts w:ascii="Noto Sans" w:hAnsi="Noto Sans" w:cs="Noto Sans"/>
          <w:sz w:val="21"/>
          <w:szCs w:val="21"/>
        </w:rPr>
        <w:t>dve (2)</w:t>
      </w:r>
      <w:r w:rsidR="0013568A" w:rsidRPr="0003357F">
        <w:rPr>
          <w:rFonts w:ascii="Noto Sans" w:hAnsi="Noto Sans" w:cs="Noto Sans"/>
          <w:sz w:val="21"/>
          <w:szCs w:val="21"/>
        </w:rPr>
        <w:t xml:space="preserve"> vyhotoveni</w:t>
      </w:r>
      <w:r w:rsidR="00D449A4" w:rsidRPr="0003357F">
        <w:rPr>
          <w:rFonts w:ascii="Noto Sans" w:hAnsi="Noto Sans" w:cs="Noto Sans"/>
          <w:sz w:val="21"/>
          <w:szCs w:val="21"/>
        </w:rPr>
        <w:t>a</w:t>
      </w:r>
      <w:r w:rsidR="0013568A" w:rsidRPr="0003357F">
        <w:rPr>
          <w:rFonts w:ascii="Noto Sans" w:hAnsi="Noto Sans" w:cs="Noto Sans"/>
          <w:sz w:val="21"/>
          <w:szCs w:val="21"/>
        </w:rPr>
        <w:t>.</w:t>
      </w:r>
    </w:p>
    <w:p w14:paraId="5EBCA2FA" w14:textId="633A77C2" w:rsidR="00614A2F" w:rsidRPr="0003357F" w:rsidRDefault="00D449A4" w:rsidP="00422147">
      <w:pPr>
        <w:tabs>
          <w:tab w:val="left" w:pos="709"/>
        </w:tabs>
        <w:spacing w:after="0"/>
        <w:ind w:left="709" w:hanging="709"/>
        <w:jc w:val="both"/>
        <w:rPr>
          <w:rFonts w:ascii="Noto Sans" w:hAnsi="Noto Sans" w:cs="Noto Sans"/>
          <w:color w:val="000000"/>
          <w:sz w:val="21"/>
          <w:szCs w:val="21"/>
        </w:rPr>
      </w:pPr>
      <w:r w:rsidRPr="0003357F">
        <w:rPr>
          <w:rFonts w:ascii="Noto Sans" w:hAnsi="Noto Sans" w:cs="Noto Sans"/>
          <w:sz w:val="21"/>
          <w:szCs w:val="21"/>
        </w:rPr>
        <w:t>9.4</w:t>
      </w:r>
      <w:r w:rsidRPr="0003357F">
        <w:rPr>
          <w:rFonts w:ascii="Noto Sans" w:hAnsi="Noto Sans" w:cs="Noto Sans"/>
          <w:sz w:val="21"/>
          <w:szCs w:val="21"/>
        </w:rPr>
        <w:tab/>
      </w:r>
      <w:r w:rsidR="00897FC2" w:rsidRPr="0003357F">
        <w:rPr>
          <w:rFonts w:ascii="Noto Sans" w:hAnsi="Noto Sans" w:cs="Noto Sans"/>
          <w:sz w:val="21"/>
          <w:szCs w:val="21"/>
        </w:rPr>
        <w:t xml:space="preserve">Rámcová </w:t>
      </w:r>
      <w:r w:rsidR="00BD759B" w:rsidRPr="0003357F">
        <w:rPr>
          <w:rFonts w:ascii="Noto Sans" w:hAnsi="Noto Sans" w:cs="Noto Sans"/>
          <w:sz w:val="21"/>
          <w:szCs w:val="21"/>
        </w:rPr>
        <w:t>dohoda</w:t>
      </w:r>
      <w:r w:rsidR="00443963" w:rsidRPr="0003357F">
        <w:rPr>
          <w:rFonts w:ascii="Noto Sans" w:hAnsi="Noto Sans" w:cs="Noto Sans"/>
          <w:sz w:val="21"/>
          <w:szCs w:val="21"/>
        </w:rPr>
        <w:t xml:space="preserve"> nadobúda platnosť dňom jej podpísania oprávnenými zástupcami oboch </w:t>
      </w:r>
      <w:r w:rsidR="00047FF5" w:rsidRPr="0003357F">
        <w:rPr>
          <w:rFonts w:ascii="Noto Sans" w:hAnsi="Noto Sans" w:cs="Noto Sans"/>
          <w:sz w:val="21"/>
          <w:szCs w:val="21"/>
        </w:rPr>
        <w:t>účastníkov dohody</w:t>
      </w:r>
      <w:r w:rsidR="00443963" w:rsidRPr="0003357F">
        <w:rPr>
          <w:rFonts w:ascii="Noto Sans" w:hAnsi="Noto Sans" w:cs="Noto Sans"/>
          <w:sz w:val="21"/>
          <w:szCs w:val="21"/>
        </w:rPr>
        <w:t xml:space="preserve"> a účinnosť </w:t>
      </w:r>
      <w:r w:rsidR="00443963" w:rsidRPr="0003357F">
        <w:rPr>
          <w:rFonts w:ascii="Noto Sans" w:hAnsi="Noto Sans" w:cs="Noto Sans"/>
          <w:color w:val="000000"/>
          <w:sz w:val="21"/>
          <w:szCs w:val="21"/>
        </w:rPr>
        <w:t xml:space="preserve">dňom nasledujúcim po dni jej zverejnenia na webovom sídle </w:t>
      </w:r>
      <w:r w:rsidR="00897FC2" w:rsidRPr="0003357F">
        <w:rPr>
          <w:rFonts w:ascii="Noto Sans" w:hAnsi="Noto Sans" w:cs="Noto Sans"/>
          <w:color w:val="000000"/>
          <w:sz w:val="21"/>
          <w:szCs w:val="21"/>
        </w:rPr>
        <w:t>Objednávateľa</w:t>
      </w:r>
      <w:r w:rsidR="00443963" w:rsidRPr="0003357F">
        <w:rPr>
          <w:rFonts w:ascii="Noto Sans" w:hAnsi="Noto Sans" w:cs="Noto Sans"/>
          <w:color w:val="000000"/>
          <w:sz w:val="21"/>
          <w:szCs w:val="21"/>
        </w:rPr>
        <w:t xml:space="preserve"> (</w:t>
      </w:r>
      <w:hyperlink r:id="rId8" w:history="1">
        <w:r w:rsidR="00443963" w:rsidRPr="0003357F">
          <w:rPr>
            <w:rStyle w:val="Hypertextovprepojenie"/>
            <w:rFonts w:ascii="Noto Sans" w:hAnsi="Noto Sans" w:cs="Noto Sans"/>
            <w:color w:val="000000" w:themeColor="text1"/>
            <w:sz w:val="21"/>
            <w:szCs w:val="21"/>
            <w:u w:val="none"/>
          </w:rPr>
          <w:t>www.bpmk.sk</w:t>
        </w:r>
      </w:hyperlink>
      <w:r w:rsidR="00443963" w:rsidRPr="0003357F">
        <w:rPr>
          <w:rFonts w:ascii="Noto Sans" w:hAnsi="Noto Sans" w:cs="Noto Sans"/>
          <w:color w:val="000000"/>
          <w:sz w:val="21"/>
          <w:szCs w:val="21"/>
        </w:rPr>
        <w:t>).</w:t>
      </w:r>
    </w:p>
    <w:p w14:paraId="7B292F50" w14:textId="47FBBA4C" w:rsidR="00614A2F" w:rsidRPr="0003357F" w:rsidRDefault="00614A2F" w:rsidP="00422147">
      <w:pPr>
        <w:tabs>
          <w:tab w:val="left" w:pos="709"/>
        </w:tabs>
        <w:spacing w:after="0"/>
        <w:ind w:left="709" w:hanging="709"/>
        <w:jc w:val="both"/>
        <w:rPr>
          <w:rFonts w:ascii="Noto Sans" w:hAnsi="Noto Sans" w:cs="Noto Sans"/>
          <w:sz w:val="21"/>
          <w:szCs w:val="21"/>
        </w:rPr>
      </w:pPr>
      <w:r w:rsidRPr="0003357F">
        <w:rPr>
          <w:rFonts w:ascii="Noto Sans" w:hAnsi="Noto Sans" w:cs="Noto Sans"/>
          <w:color w:val="000000"/>
          <w:sz w:val="21"/>
          <w:szCs w:val="21"/>
        </w:rPr>
        <w:t>9.5</w:t>
      </w:r>
      <w:r w:rsidRPr="0003357F">
        <w:rPr>
          <w:rFonts w:ascii="Noto Sans" w:hAnsi="Noto Sans" w:cs="Noto Sans"/>
          <w:color w:val="000000"/>
          <w:sz w:val="21"/>
          <w:szCs w:val="21"/>
        </w:rPr>
        <w:tab/>
      </w:r>
      <w:r w:rsidR="00047FF5" w:rsidRPr="0003357F">
        <w:rPr>
          <w:rFonts w:ascii="Noto Sans" w:hAnsi="Noto Sans" w:cs="Noto Sans"/>
          <w:sz w:val="21"/>
          <w:szCs w:val="21"/>
        </w:rPr>
        <w:t>Účastníci dohody</w:t>
      </w:r>
      <w:r w:rsidRPr="0003357F">
        <w:rPr>
          <w:rFonts w:ascii="Noto Sans" w:hAnsi="Noto Sans" w:cs="Noto Sans"/>
          <w:sz w:val="21"/>
          <w:szCs w:val="21"/>
        </w:rPr>
        <w:t xml:space="preserve"> vyhlasujú, že Rámcovú </w:t>
      </w:r>
      <w:r w:rsidR="00047FF5" w:rsidRPr="0003357F">
        <w:rPr>
          <w:rFonts w:ascii="Noto Sans" w:hAnsi="Noto Sans" w:cs="Noto Sans"/>
          <w:sz w:val="21"/>
          <w:szCs w:val="21"/>
        </w:rPr>
        <w:t>dohodu</w:t>
      </w:r>
      <w:r w:rsidRPr="0003357F">
        <w:rPr>
          <w:rFonts w:ascii="Noto Sans" w:hAnsi="Noto Sans" w:cs="Noto Sans"/>
          <w:sz w:val="21"/>
          <w:szCs w:val="21"/>
        </w:rPr>
        <w:t xml:space="preserve"> uzatvorili na základe ich slobodnej vôle, nebola uzavretá v tiesni, za nápadne nevýhodných podmienok, pred jej podpisom si ju prečítali, jej obsahu rozumejú a na znak súhlasu ju podpisujú.</w:t>
      </w:r>
    </w:p>
    <w:p w14:paraId="65269317" w14:textId="3267E5C4" w:rsidR="00B11428" w:rsidRPr="0003357F" w:rsidRDefault="00B11428" w:rsidP="00422147">
      <w:pPr>
        <w:tabs>
          <w:tab w:val="left" w:pos="709"/>
        </w:tabs>
        <w:spacing w:after="0"/>
        <w:ind w:left="709" w:hanging="709"/>
        <w:jc w:val="both"/>
        <w:rPr>
          <w:rFonts w:ascii="Noto Sans" w:hAnsi="Noto Sans" w:cs="Noto Sans"/>
          <w:color w:val="000000"/>
          <w:sz w:val="21"/>
          <w:szCs w:val="21"/>
        </w:rPr>
      </w:pPr>
      <w:r w:rsidRPr="0003357F">
        <w:rPr>
          <w:rFonts w:ascii="Noto Sans" w:hAnsi="Noto Sans" w:cs="Noto Sans"/>
          <w:color w:val="000000"/>
          <w:sz w:val="21"/>
          <w:szCs w:val="21"/>
        </w:rPr>
        <w:t>9.6</w:t>
      </w:r>
      <w:r w:rsidRPr="0003357F">
        <w:rPr>
          <w:rFonts w:ascii="Noto Sans" w:hAnsi="Noto Sans" w:cs="Noto Sans"/>
          <w:color w:val="000000"/>
          <w:sz w:val="21"/>
          <w:szCs w:val="21"/>
        </w:rPr>
        <w:tab/>
        <w:t xml:space="preserve">Neoddeliteľnou súčasťou tejto Rámcovej </w:t>
      </w:r>
      <w:r w:rsidR="00326ABC" w:rsidRPr="0003357F">
        <w:rPr>
          <w:rFonts w:ascii="Noto Sans" w:hAnsi="Noto Sans" w:cs="Noto Sans"/>
          <w:color w:val="000000"/>
          <w:sz w:val="21"/>
          <w:szCs w:val="21"/>
        </w:rPr>
        <w:t>dohody</w:t>
      </w:r>
      <w:r w:rsidRPr="0003357F">
        <w:rPr>
          <w:rFonts w:ascii="Noto Sans" w:hAnsi="Noto Sans" w:cs="Noto Sans"/>
          <w:color w:val="000000"/>
          <w:sz w:val="21"/>
          <w:szCs w:val="21"/>
        </w:rPr>
        <w:t xml:space="preserve"> je</w:t>
      </w:r>
      <w:r w:rsidR="00103DDD" w:rsidRPr="0003357F">
        <w:rPr>
          <w:rFonts w:ascii="Noto Sans" w:hAnsi="Noto Sans" w:cs="Noto Sans"/>
          <w:color w:val="000000"/>
          <w:sz w:val="21"/>
          <w:szCs w:val="21"/>
        </w:rPr>
        <w:t>:</w:t>
      </w:r>
    </w:p>
    <w:p w14:paraId="123D29F6" w14:textId="70698D8C" w:rsidR="00103DDD" w:rsidRPr="0003357F" w:rsidRDefault="00103DDD" w:rsidP="00422147">
      <w:pPr>
        <w:tabs>
          <w:tab w:val="left" w:pos="709"/>
        </w:tabs>
        <w:spacing w:after="0"/>
        <w:ind w:left="709" w:hanging="709"/>
        <w:jc w:val="both"/>
        <w:rPr>
          <w:rFonts w:ascii="Noto Sans" w:hAnsi="Noto Sans" w:cs="Noto Sans"/>
          <w:color w:val="000000"/>
          <w:sz w:val="21"/>
          <w:szCs w:val="21"/>
        </w:rPr>
      </w:pPr>
      <w:r w:rsidRPr="0003357F">
        <w:rPr>
          <w:rFonts w:ascii="Noto Sans" w:hAnsi="Noto Sans" w:cs="Noto Sans"/>
          <w:color w:val="000000"/>
          <w:sz w:val="21"/>
          <w:szCs w:val="21"/>
        </w:rPr>
        <w:tab/>
        <w:t>Príloha č. 1 – Cenová ponuka</w:t>
      </w:r>
    </w:p>
    <w:p w14:paraId="2115BF5E" w14:textId="2755C25A" w:rsidR="00FE74C6" w:rsidRPr="0003357F" w:rsidRDefault="00103DDD" w:rsidP="00422147">
      <w:pPr>
        <w:tabs>
          <w:tab w:val="left" w:pos="709"/>
        </w:tabs>
        <w:spacing w:after="0"/>
        <w:ind w:left="709" w:hanging="709"/>
        <w:jc w:val="both"/>
        <w:rPr>
          <w:rFonts w:ascii="Noto Sans" w:hAnsi="Noto Sans" w:cs="Noto Sans"/>
          <w:color w:val="000000"/>
          <w:sz w:val="21"/>
          <w:szCs w:val="21"/>
        </w:rPr>
      </w:pPr>
      <w:r w:rsidRPr="0003357F">
        <w:rPr>
          <w:rFonts w:ascii="Noto Sans" w:hAnsi="Noto Sans" w:cs="Noto Sans"/>
          <w:color w:val="000000"/>
          <w:sz w:val="21"/>
          <w:szCs w:val="21"/>
        </w:rPr>
        <w:tab/>
        <w:t>Príloha č. 4 – Zoznam firemných motorových vozidiel</w:t>
      </w:r>
    </w:p>
    <w:p w14:paraId="088C30B7" w14:textId="77777777" w:rsidR="00842B57" w:rsidRPr="0003357F" w:rsidRDefault="00842B57" w:rsidP="00146C33">
      <w:pPr>
        <w:tabs>
          <w:tab w:val="left" w:pos="709"/>
        </w:tabs>
        <w:spacing w:after="0"/>
        <w:jc w:val="both"/>
        <w:rPr>
          <w:rFonts w:ascii="Noto Sans" w:hAnsi="Noto Sans" w:cs="Noto Sans"/>
          <w:color w:val="000000"/>
          <w:sz w:val="21"/>
          <w:szCs w:val="21"/>
        </w:rPr>
      </w:pPr>
    </w:p>
    <w:p w14:paraId="608AA19B" w14:textId="33A3C61D" w:rsidR="005267FC" w:rsidRPr="0003357F" w:rsidRDefault="005267FC" w:rsidP="00422147">
      <w:pPr>
        <w:tabs>
          <w:tab w:val="left" w:pos="709"/>
        </w:tabs>
        <w:spacing w:after="0"/>
        <w:ind w:left="709" w:hanging="709"/>
        <w:jc w:val="both"/>
        <w:rPr>
          <w:rFonts w:ascii="Noto Sans" w:hAnsi="Noto Sans" w:cs="Noto Sans"/>
          <w:color w:val="000000"/>
          <w:sz w:val="21"/>
          <w:szCs w:val="21"/>
        </w:rPr>
      </w:pPr>
      <w:r w:rsidRPr="0003357F">
        <w:rPr>
          <w:rFonts w:ascii="Noto Sans" w:hAnsi="Noto Sans" w:cs="Noto Sans"/>
          <w:color w:val="000000"/>
          <w:sz w:val="21"/>
          <w:szCs w:val="21"/>
        </w:rPr>
        <w:t xml:space="preserve">V </w:t>
      </w:r>
      <w:r w:rsidR="00B229CD" w:rsidRPr="0003357F">
        <w:rPr>
          <w:rFonts w:ascii="Noto Sans" w:hAnsi="Noto Sans" w:cs="Noto Sans"/>
          <w:color w:val="000000"/>
          <w:sz w:val="21"/>
          <w:szCs w:val="21"/>
        </w:rPr>
        <w:t>........................, dňa:</w:t>
      </w:r>
      <w:r w:rsidR="00B229CD" w:rsidRPr="0003357F">
        <w:rPr>
          <w:rFonts w:ascii="Noto Sans" w:hAnsi="Noto Sans" w:cs="Noto Sans"/>
          <w:color w:val="000000"/>
          <w:sz w:val="21"/>
          <w:szCs w:val="21"/>
        </w:rPr>
        <w:tab/>
      </w:r>
      <w:r w:rsidR="00B229CD" w:rsidRPr="0003357F">
        <w:rPr>
          <w:rFonts w:ascii="Noto Sans" w:hAnsi="Noto Sans" w:cs="Noto Sans"/>
          <w:color w:val="000000"/>
          <w:sz w:val="21"/>
          <w:szCs w:val="21"/>
        </w:rPr>
        <w:tab/>
      </w:r>
      <w:r w:rsidR="00B229CD" w:rsidRPr="0003357F">
        <w:rPr>
          <w:rFonts w:ascii="Noto Sans" w:hAnsi="Noto Sans" w:cs="Noto Sans"/>
          <w:color w:val="000000"/>
          <w:sz w:val="21"/>
          <w:szCs w:val="21"/>
        </w:rPr>
        <w:tab/>
      </w:r>
      <w:r w:rsidR="00B229CD" w:rsidRPr="0003357F">
        <w:rPr>
          <w:rFonts w:ascii="Noto Sans" w:hAnsi="Noto Sans" w:cs="Noto Sans"/>
          <w:color w:val="000000"/>
          <w:sz w:val="21"/>
          <w:szCs w:val="21"/>
        </w:rPr>
        <w:tab/>
      </w:r>
      <w:r w:rsidR="00B229CD" w:rsidRPr="0003357F">
        <w:rPr>
          <w:rFonts w:ascii="Noto Sans" w:hAnsi="Noto Sans" w:cs="Noto Sans"/>
          <w:color w:val="000000"/>
          <w:sz w:val="21"/>
          <w:szCs w:val="21"/>
        </w:rPr>
        <w:tab/>
        <w:t>V Košiciach, dňa:</w:t>
      </w:r>
    </w:p>
    <w:p w14:paraId="2A72226E" w14:textId="779FAEA3" w:rsidR="00B229CD" w:rsidRPr="0003357F" w:rsidRDefault="00B229CD" w:rsidP="00422147">
      <w:pPr>
        <w:tabs>
          <w:tab w:val="left" w:pos="709"/>
        </w:tabs>
        <w:spacing w:after="0"/>
        <w:ind w:left="709" w:hanging="709"/>
        <w:jc w:val="both"/>
        <w:rPr>
          <w:rFonts w:ascii="Noto Sans" w:hAnsi="Noto Sans" w:cs="Noto Sans"/>
          <w:color w:val="000000"/>
          <w:sz w:val="21"/>
          <w:szCs w:val="21"/>
        </w:rPr>
      </w:pPr>
    </w:p>
    <w:p w14:paraId="7C804744" w14:textId="53FBF638" w:rsidR="00B229CD" w:rsidRPr="0003357F" w:rsidRDefault="00997AE5" w:rsidP="00422147">
      <w:pPr>
        <w:tabs>
          <w:tab w:val="left" w:pos="709"/>
        </w:tabs>
        <w:spacing w:after="0"/>
        <w:ind w:left="709" w:hanging="709"/>
        <w:jc w:val="both"/>
        <w:rPr>
          <w:rFonts w:ascii="Noto Sans" w:hAnsi="Noto Sans" w:cs="Noto Sans"/>
          <w:color w:val="000000"/>
          <w:sz w:val="21"/>
          <w:szCs w:val="21"/>
        </w:rPr>
      </w:pPr>
      <w:r w:rsidRPr="0003357F">
        <w:rPr>
          <w:rFonts w:ascii="Noto Sans" w:hAnsi="Noto Sans" w:cs="Noto Sans"/>
          <w:color w:val="000000"/>
          <w:sz w:val="21"/>
          <w:szCs w:val="21"/>
        </w:rPr>
        <w:t>(ZA POSKYTOVATEĽA)</w:t>
      </w:r>
      <w:r w:rsidRPr="0003357F">
        <w:rPr>
          <w:rFonts w:ascii="Noto Sans" w:hAnsi="Noto Sans" w:cs="Noto Sans"/>
          <w:color w:val="000000"/>
          <w:sz w:val="21"/>
          <w:szCs w:val="21"/>
        </w:rPr>
        <w:tab/>
      </w:r>
      <w:r w:rsidRPr="0003357F">
        <w:rPr>
          <w:rFonts w:ascii="Noto Sans" w:hAnsi="Noto Sans" w:cs="Noto Sans"/>
          <w:color w:val="000000"/>
          <w:sz w:val="21"/>
          <w:szCs w:val="21"/>
        </w:rPr>
        <w:tab/>
      </w:r>
      <w:r w:rsidRPr="0003357F">
        <w:rPr>
          <w:rFonts w:ascii="Noto Sans" w:hAnsi="Noto Sans" w:cs="Noto Sans"/>
          <w:color w:val="000000"/>
          <w:sz w:val="21"/>
          <w:szCs w:val="21"/>
        </w:rPr>
        <w:tab/>
      </w:r>
      <w:r w:rsidRPr="0003357F">
        <w:rPr>
          <w:rFonts w:ascii="Noto Sans" w:hAnsi="Noto Sans" w:cs="Noto Sans"/>
          <w:color w:val="000000"/>
          <w:sz w:val="21"/>
          <w:szCs w:val="21"/>
        </w:rPr>
        <w:tab/>
        <w:t>(ZA OBJEDNÁVATEĽA)</w:t>
      </w:r>
    </w:p>
    <w:p w14:paraId="27E7EA61" w14:textId="07174B88" w:rsidR="00BB6CCA" w:rsidRPr="0003357F" w:rsidRDefault="00BB6CCA" w:rsidP="00422147">
      <w:pPr>
        <w:tabs>
          <w:tab w:val="left" w:pos="709"/>
        </w:tabs>
        <w:spacing w:after="0"/>
        <w:ind w:left="709" w:hanging="709"/>
        <w:jc w:val="both"/>
        <w:rPr>
          <w:rFonts w:ascii="Noto Sans" w:hAnsi="Noto Sans" w:cs="Noto Sans"/>
          <w:color w:val="000000"/>
          <w:sz w:val="21"/>
          <w:szCs w:val="21"/>
        </w:rPr>
      </w:pPr>
    </w:p>
    <w:p w14:paraId="23B94E0A" w14:textId="16F3A0DD" w:rsidR="00BB6CCA" w:rsidRPr="0003357F" w:rsidRDefault="00BB6CCA" w:rsidP="00422147">
      <w:pPr>
        <w:tabs>
          <w:tab w:val="left" w:pos="709"/>
        </w:tabs>
        <w:spacing w:after="0"/>
        <w:ind w:left="709" w:hanging="709"/>
        <w:jc w:val="both"/>
        <w:rPr>
          <w:rFonts w:ascii="Noto Sans" w:hAnsi="Noto Sans" w:cs="Noto Sans"/>
          <w:color w:val="000000"/>
          <w:sz w:val="21"/>
          <w:szCs w:val="21"/>
        </w:rPr>
      </w:pPr>
    </w:p>
    <w:p w14:paraId="1B6EFFDA" w14:textId="0C59FF34" w:rsidR="00BB6CCA" w:rsidRPr="0003357F" w:rsidRDefault="00BB6CCA" w:rsidP="00422147">
      <w:pPr>
        <w:tabs>
          <w:tab w:val="left" w:pos="709"/>
        </w:tabs>
        <w:spacing w:after="0"/>
        <w:ind w:left="709" w:hanging="709"/>
        <w:jc w:val="both"/>
        <w:rPr>
          <w:rFonts w:ascii="Noto Sans" w:hAnsi="Noto Sans" w:cs="Noto Sans"/>
          <w:color w:val="000000"/>
          <w:sz w:val="21"/>
          <w:szCs w:val="21"/>
        </w:rPr>
      </w:pPr>
    </w:p>
    <w:p w14:paraId="73A0196C" w14:textId="45C6A85A" w:rsidR="00BB6CCA" w:rsidRPr="0003357F" w:rsidRDefault="00BB6CCA" w:rsidP="00422147">
      <w:pPr>
        <w:tabs>
          <w:tab w:val="left" w:pos="709"/>
        </w:tabs>
        <w:spacing w:after="0"/>
        <w:ind w:left="709" w:hanging="709"/>
        <w:jc w:val="both"/>
        <w:rPr>
          <w:rFonts w:ascii="Noto Sans" w:hAnsi="Noto Sans" w:cs="Noto Sans"/>
          <w:color w:val="000000"/>
          <w:sz w:val="21"/>
          <w:szCs w:val="21"/>
        </w:rPr>
      </w:pPr>
      <w:r w:rsidRPr="0003357F">
        <w:rPr>
          <w:rFonts w:ascii="Noto Sans" w:hAnsi="Noto Sans" w:cs="Noto Sans"/>
          <w:color w:val="000000"/>
          <w:sz w:val="21"/>
          <w:szCs w:val="21"/>
        </w:rPr>
        <w:t>.........................................................</w:t>
      </w:r>
      <w:r w:rsidR="0003357F">
        <w:rPr>
          <w:rFonts w:ascii="Noto Sans" w:hAnsi="Noto Sans" w:cs="Noto Sans"/>
          <w:color w:val="000000"/>
          <w:sz w:val="21"/>
          <w:szCs w:val="21"/>
        </w:rPr>
        <w:t>........</w:t>
      </w:r>
      <w:r w:rsidRPr="0003357F">
        <w:rPr>
          <w:rFonts w:ascii="Noto Sans" w:hAnsi="Noto Sans" w:cs="Noto Sans"/>
          <w:color w:val="000000"/>
          <w:sz w:val="21"/>
          <w:szCs w:val="21"/>
        </w:rPr>
        <w:tab/>
      </w:r>
      <w:r w:rsidRPr="0003357F">
        <w:rPr>
          <w:rFonts w:ascii="Noto Sans" w:hAnsi="Noto Sans" w:cs="Noto Sans"/>
          <w:color w:val="000000"/>
          <w:sz w:val="21"/>
          <w:szCs w:val="21"/>
        </w:rPr>
        <w:tab/>
        <w:t>.........................................................</w:t>
      </w:r>
      <w:r w:rsidR="0003357F">
        <w:rPr>
          <w:rFonts w:ascii="Noto Sans" w:hAnsi="Noto Sans" w:cs="Noto Sans"/>
          <w:color w:val="000000"/>
          <w:sz w:val="21"/>
          <w:szCs w:val="21"/>
        </w:rPr>
        <w:t>......</w:t>
      </w:r>
    </w:p>
    <w:p w14:paraId="766651D8" w14:textId="182F6BB9" w:rsidR="00BB6CCA" w:rsidRPr="0003357F" w:rsidRDefault="00146C33" w:rsidP="00422147">
      <w:pPr>
        <w:tabs>
          <w:tab w:val="left" w:pos="709"/>
        </w:tabs>
        <w:spacing w:after="0"/>
        <w:ind w:left="709" w:hanging="709"/>
        <w:jc w:val="both"/>
        <w:rPr>
          <w:rFonts w:ascii="Noto Sans" w:hAnsi="Noto Sans" w:cs="Noto Sans"/>
          <w:b/>
          <w:bCs/>
          <w:color w:val="000000"/>
          <w:sz w:val="21"/>
          <w:szCs w:val="21"/>
        </w:rPr>
      </w:pPr>
      <w:r w:rsidRPr="0003357F">
        <w:rPr>
          <w:rFonts w:ascii="Noto Sans" w:hAnsi="Noto Sans" w:cs="Noto Sans"/>
          <w:color w:val="000000"/>
          <w:sz w:val="21"/>
          <w:szCs w:val="21"/>
        </w:rPr>
        <w:tab/>
      </w:r>
      <w:r w:rsidRPr="0003357F">
        <w:rPr>
          <w:rFonts w:ascii="Noto Sans" w:hAnsi="Noto Sans" w:cs="Noto Sans"/>
          <w:color w:val="000000"/>
          <w:sz w:val="21"/>
          <w:szCs w:val="21"/>
        </w:rPr>
        <w:tab/>
      </w:r>
      <w:r w:rsidRPr="0003357F">
        <w:rPr>
          <w:rFonts w:ascii="Noto Sans" w:hAnsi="Noto Sans" w:cs="Noto Sans"/>
          <w:color w:val="000000"/>
          <w:sz w:val="21"/>
          <w:szCs w:val="21"/>
        </w:rPr>
        <w:tab/>
      </w:r>
      <w:r w:rsidRPr="0003357F">
        <w:rPr>
          <w:rFonts w:ascii="Noto Sans" w:hAnsi="Noto Sans" w:cs="Noto Sans"/>
          <w:color w:val="000000"/>
          <w:sz w:val="21"/>
          <w:szCs w:val="21"/>
        </w:rPr>
        <w:tab/>
      </w:r>
      <w:r w:rsidRPr="0003357F">
        <w:rPr>
          <w:rFonts w:ascii="Noto Sans" w:hAnsi="Noto Sans" w:cs="Noto Sans"/>
          <w:color w:val="000000"/>
          <w:sz w:val="21"/>
          <w:szCs w:val="21"/>
        </w:rPr>
        <w:tab/>
      </w:r>
      <w:r w:rsidRPr="0003357F">
        <w:rPr>
          <w:rFonts w:ascii="Noto Sans" w:hAnsi="Noto Sans" w:cs="Noto Sans"/>
          <w:color w:val="000000"/>
          <w:sz w:val="21"/>
          <w:szCs w:val="21"/>
        </w:rPr>
        <w:tab/>
      </w:r>
      <w:r w:rsidRPr="0003357F">
        <w:rPr>
          <w:rFonts w:ascii="Noto Sans" w:hAnsi="Noto Sans" w:cs="Noto Sans"/>
          <w:color w:val="000000"/>
          <w:sz w:val="21"/>
          <w:szCs w:val="21"/>
        </w:rPr>
        <w:tab/>
      </w:r>
      <w:r w:rsidRPr="0003357F">
        <w:rPr>
          <w:rFonts w:ascii="Noto Sans" w:hAnsi="Noto Sans" w:cs="Noto Sans"/>
          <w:b/>
          <w:bCs/>
          <w:color w:val="000000"/>
          <w:sz w:val="21"/>
          <w:szCs w:val="21"/>
        </w:rPr>
        <w:t>Bytový podnik mesta Košice, s.r.o.</w:t>
      </w:r>
    </w:p>
    <w:p w14:paraId="50997D04" w14:textId="5E0E4559" w:rsidR="00692480" w:rsidRPr="0003357F" w:rsidRDefault="00842B57" w:rsidP="00692480">
      <w:pPr>
        <w:tabs>
          <w:tab w:val="left" w:pos="709"/>
        </w:tabs>
        <w:spacing w:after="0"/>
        <w:ind w:left="709" w:hanging="709"/>
        <w:jc w:val="both"/>
        <w:rPr>
          <w:rFonts w:ascii="Noto Sans" w:hAnsi="Noto Sans" w:cs="Noto Sans"/>
          <w:color w:val="000000"/>
          <w:sz w:val="21"/>
          <w:szCs w:val="21"/>
        </w:rPr>
      </w:pPr>
      <w:r w:rsidRPr="0003357F">
        <w:rPr>
          <w:rFonts w:ascii="Noto Sans" w:hAnsi="Noto Sans" w:cs="Noto Sans"/>
          <w:b/>
          <w:bCs/>
          <w:color w:val="000000"/>
          <w:sz w:val="21"/>
          <w:szCs w:val="21"/>
        </w:rPr>
        <w:tab/>
      </w:r>
      <w:r w:rsidRPr="0003357F">
        <w:rPr>
          <w:rFonts w:ascii="Noto Sans" w:hAnsi="Noto Sans" w:cs="Noto Sans"/>
          <w:b/>
          <w:bCs/>
          <w:color w:val="000000"/>
          <w:sz w:val="21"/>
          <w:szCs w:val="21"/>
        </w:rPr>
        <w:tab/>
      </w:r>
      <w:r w:rsidRPr="0003357F">
        <w:rPr>
          <w:rFonts w:ascii="Noto Sans" w:hAnsi="Noto Sans" w:cs="Noto Sans"/>
          <w:b/>
          <w:bCs/>
          <w:color w:val="000000"/>
          <w:sz w:val="21"/>
          <w:szCs w:val="21"/>
        </w:rPr>
        <w:tab/>
      </w:r>
      <w:r w:rsidRPr="0003357F">
        <w:rPr>
          <w:rFonts w:ascii="Noto Sans" w:hAnsi="Noto Sans" w:cs="Noto Sans"/>
          <w:b/>
          <w:bCs/>
          <w:color w:val="000000"/>
          <w:sz w:val="21"/>
          <w:szCs w:val="21"/>
        </w:rPr>
        <w:tab/>
      </w:r>
      <w:r w:rsidRPr="0003357F">
        <w:rPr>
          <w:rFonts w:ascii="Noto Sans" w:hAnsi="Noto Sans" w:cs="Noto Sans"/>
          <w:b/>
          <w:bCs/>
          <w:color w:val="000000"/>
          <w:sz w:val="21"/>
          <w:szCs w:val="21"/>
        </w:rPr>
        <w:tab/>
      </w:r>
      <w:r w:rsidRPr="0003357F">
        <w:rPr>
          <w:rFonts w:ascii="Noto Sans" w:hAnsi="Noto Sans" w:cs="Noto Sans"/>
          <w:b/>
          <w:bCs/>
          <w:color w:val="000000"/>
          <w:sz w:val="21"/>
          <w:szCs w:val="21"/>
        </w:rPr>
        <w:tab/>
      </w:r>
      <w:r w:rsidRPr="0003357F">
        <w:rPr>
          <w:rFonts w:ascii="Noto Sans" w:hAnsi="Noto Sans" w:cs="Noto Sans"/>
          <w:b/>
          <w:bCs/>
          <w:color w:val="000000"/>
          <w:sz w:val="21"/>
          <w:szCs w:val="21"/>
        </w:rPr>
        <w:tab/>
      </w:r>
      <w:r w:rsidR="0003357F">
        <w:rPr>
          <w:rFonts w:ascii="Noto Sans" w:hAnsi="Noto Sans" w:cs="Noto Sans"/>
          <w:b/>
          <w:bCs/>
          <w:color w:val="000000"/>
          <w:sz w:val="21"/>
          <w:szCs w:val="21"/>
        </w:rPr>
        <w:tab/>
      </w:r>
      <w:r w:rsidRPr="0003357F">
        <w:rPr>
          <w:rFonts w:ascii="Noto Sans" w:hAnsi="Noto Sans" w:cs="Noto Sans"/>
          <w:color w:val="000000"/>
          <w:sz w:val="21"/>
          <w:szCs w:val="21"/>
        </w:rPr>
        <w:t>Ing. Peter Vrábel, PhD.</w:t>
      </w:r>
    </w:p>
    <w:p w14:paraId="3B9183FC" w14:textId="3F45B511" w:rsidR="00F6045A" w:rsidRPr="0003357F" w:rsidRDefault="00692480" w:rsidP="00692480">
      <w:pPr>
        <w:tabs>
          <w:tab w:val="left" w:pos="709"/>
        </w:tabs>
        <w:spacing w:after="0"/>
        <w:ind w:left="709" w:hanging="709"/>
        <w:jc w:val="both"/>
        <w:rPr>
          <w:rFonts w:ascii="Noto Sans" w:hAnsi="Noto Sans" w:cs="Noto Sans"/>
          <w:color w:val="000000"/>
          <w:sz w:val="21"/>
          <w:szCs w:val="21"/>
        </w:rPr>
      </w:pPr>
      <w:r w:rsidRPr="0003357F">
        <w:rPr>
          <w:rFonts w:ascii="Noto Sans" w:hAnsi="Noto Sans" w:cs="Noto Sans"/>
          <w:color w:val="000000"/>
          <w:sz w:val="21"/>
          <w:szCs w:val="21"/>
        </w:rPr>
        <w:tab/>
      </w:r>
      <w:r w:rsidRPr="0003357F">
        <w:rPr>
          <w:rFonts w:ascii="Noto Sans" w:hAnsi="Noto Sans" w:cs="Noto Sans"/>
          <w:color w:val="000000"/>
          <w:sz w:val="21"/>
          <w:szCs w:val="21"/>
        </w:rPr>
        <w:tab/>
      </w:r>
      <w:r w:rsidRPr="0003357F">
        <w:rPr>
          <w:rFonts w:ascii="Noto Sans" w:hAnsi="Noto Sans" w:cs="Noto Sans"/>
          <w:color w:val="000000"/>
          <w:sz w:val="21"/>
          <w:szCs w:val="21"/>
        </w:rPr>
        <w:tab/>
      </w:r>
      <w:r w:rsidRPr="0003357F">
        <w:rPr>
          <w:rFonts w:ascii="Noto Sans" w:hAnsi="Noto Sans" w:cs="Noto Sans"/>
          <w:color w:val="000000"/>
          <w:sz w:val="21"/>
          <w:szCs w:val="21"/>
        </w:rPr>
        <w:tab/>
      </w:r>
      <w:r w:rsidRPr="0003357F">
        <w:rPr>
          <w:rFonts w:ascii="Noto Sans" w:hAnsi="Noto Sans" w:cs="Noto Sans"/>
          <w:color w:val="000000"/>
          <w:sz w:val="21"/>
          <w:szCs w:val="21"/>
        </w:rPr>
        <w:tab/>
      </w:r>
      <w:r w:rsidRPr="0003357F">
        <w:rPr>
          <w:rFonts w:ascii="Noto Sans" w:hAnsi="Noto Sans" w:cs="Noto Sans"/>
          <w:color w:val="000000"/>
          <w:sz w:val="21"/>
          <w:szCs w:val="21"/>
        </w:rPr>
        <w:tab/>
      </w:r>
      <w:r w:rsidRPr="0003357F">
        <w:rPr>
          <w:rFonts w:ascii="Noto Sans" w:hAnsi="Noto Sans" w:cs="Noto Sans"/>
          <w:color w:val="000000"/>
          <w:sz w:val="21"/>
          <w:szCs w:val="21"/>
        </w:rPr>
        <w:tab/>
      </w:r>
      <w:r w:rsidR="0003357F">
        <w:rPr>
          <w:rFonts w:ascii="Noto Sans" w:hAnsi="Noto Sans" w:cs="Noto Sans"/>
          <w:color w:val="000000"/>
          <w:sz w:val="21"/>
          <w:szCs w:val="21"/>
        </w:rPr>
        <w:t xml:space="preserve">        </w:t>
      </w:r>
      <w:r w:rsidR="00842B57" w:rsidRPr="0003357F">
        <w:rPr>
          <w:rFonts w:ascii="Noto Sans" w:hAnsi="Noto Sans" w:cs="Noto Sans"/>
          <w:color w:val="000000"/>
          <w:sz w:val="21"/>
          <w:szCs w:val="21"/>
        </w:rPr>
        <w:t>konateľ - riaditeľ spoločnosti</w:t>
      </w:r>
    </w:p>
    <w:sectPr w:rsidR="00F6045A" w:rsidRPr="00033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1"/>
        <w:szCs w:val="21"/>
        <w:lang w:val="sk-SK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/>
        <w:sz w:val="21"/>
        <w:szCs w:val="21"/>
        <w:lang w:val="sk-SK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3D0653BD"/>
    <w:multiLevelType w:val="multilevel"/>
    <w:tmpl w:val="5C2A35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74117891">
    <w:abstractNumId w:val="4"/>
  </w:num>
  <w:num w:numId="2" w16cid:durableId="376899724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1061356">
    <w:abstractNumId w:val="0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8059297">
    <w:abstractNumId w:val="2"/>
    <w:lvlOverride w:ilvl="0">
      <w:startOverride w:val="6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4581932">
    <w:abstractNumId w:val="3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12"/>
    <w:rsid w:val="00012688"/>
    <w:rsid w:val="000204C0"/>
    <w:rsid w:val="00023091"/>
    <w:rsid w:val="0003357F"/>
    <w:rsid w:val="000335B1"/>
    <w:rsid w:val="00045362"/>
    <w:rsid w:val="00047FF5"/>
    <w:rsid w:val="0005189D"/>
    <w:rsid w:val="00060266"/>
    <w:rsid w:val="00063148"/>
    <w:rsid w:val="0008099F"/>
    <w:rsid w:val="00081E7D"/>
    <w:rsid w:val="00086B21"/>
    <w:rsid w:val="00091B59"/>
    <w:rsid w:val="000B167A"/>
    <w:rsid w:val="000D418D"/>
    <w:rsid w:val="000F3DA8"/>
    <w:rsid w:val="00103DDD"/>
    <w:rsid w:val="00104320"/>
    <w:rsid w:val="00123976"/>
    <w:rsid w:val="0013568A"/>
    <w:rsid w:val="00144201"/>
    <w:rsid w:val="00146C33"/>
    <w:rsid w:val="0015430E"/>
    <w:rsid w:val="00171083"/>
    <w:rsid w:val="00185FA0"/>
    <w:rsid w:val="0019483E"/>
    <w:rsid w:val="001A0A5B"/>
    <w:rsid w:val="001A48D2"/>
    <w:rsid w:val="001F5C64"/>
    <w:rsid w:val="00234809"/>
    <w:rsid w:val="00241553"/>
    <w:rsid w:val="00242961"/>
    <w:rsid w:val="002516CD"/>
    <w:rsid w:val="0026777C"/>
    <w:rsid w:val="0027327C"/>
    <w:rsid w:val="0029382C"/>
    <w:rsid w:val="002A7023"/>
    <w:rsid w:val="002B541C"/>
    <w:rsid w:val="002B7DAB"/>
    <w:rsid w:val="002D122C"/>
    <w:rsid w:val="002D2370"/>
    <w:rsid w:val="002E41A3"/>
    <w:rsid w:val="00301D6A"/>
    <w:rsid w:val="003160AD"/>
    <w:rsid w:val="0031689C"/>
    <w:rsid w:val="003203B3"/>
    <w:rsid w:val="00326ABC"/>
    <w:rsid w:val="00361FBE"/>
    <w:rsid w:val="00367C8B"/>
    <w:rsid w:val="003C0A14"/>
    <w:rsid w:val="00410A88"/>
    <w:rsid w:val="00422147"/>
    <w:rsid w:val="00435989"/>
    <w:rsid w:val="00443963"/>
    <w:rsid w:val="00450FD2"/>
    <w:rsid w:val="0045322E"/>
    <w:rsid w:val="004A44C2"/>
    <w:rsid w:val="004B3B76"/>
    <w:rsid w:val="004B7E4D"/>
    <w:rsid w:val="004C3CE2"/>
    <w:rsid w:val="004D2BC9"/>
    <w:rsid w:val="004D725B"/>
    <w:rsid w:val="004F4812"/>
    <w:rsid w:val="004F7A02"/>
    <w:rsid w:val="004F7E99"/>
    <w:rsid w:val="005128AA"/>
    <w:rsid w:val="005219EF"/>
    <w:rsid w:val="005267FC"/>
    <w:rsid w:val="00561138"/>
    <w:rsid w:val="00566733"/>
    <w:rsid w:val="00566A01"/>
    <w:rsid w:val="00570D9F"/>
    <w:rsid w:val="0057269E"/>
    <w:rsid w:val="005A1C0A"/>
    <w:rsid w:val="005A2A1A"/>
    <w:rsid w:val="005B1A96"/>
    <w:rsid w:val="005B5EA8"/>
    <w:rsid w:val="005D2E41"/>
    <w:rsid w:val="005D40A6"/>
    <w:rsid w:val="005D576A"/>
    <w:rsid w:val="0060231A"/>
    <w:rsid w:val="00611E9D"/>
    <w:rsid w:val="00612FB7"/>
    <w:rsid w:val="00614481"/>
    <w:rsid w:val="00614A2F"/>
    <w:rsid w:val="006160BD"/>
    <w:rsid w:val="00620434"/>
    <w:rsid w:val="006624A5"/>
    <w:rsid w:val="00663598"/>
    <w:rsid w:val="00665751"/>
    <w:rsid w:val="0068597F"/>
    <w:rsid w:val="00687934"/>
    <w:rsid w:val="00692480"/>
    <w:rsid w:val="006A4963"/>
    <w:rsid w:val="006D24AD"/>
    <w:rsid w:val="00700230"/>
    <w:rsid w:val="0071263E"/>
    <w:rsid w:val="00712D75"/>
    <w:rsid w:val="0071572A"/>
    <w:rsid w:val="0071640F"/>
    <w:rsid w:val="007317F3"/>
    <w:rsid w:val="0073225C"/>
    <w:rsid w:val="00747E11"/>
    <w:rsid w:val="00751CC2"/>
    <w:rsid w:val="00752055"/>
    <w:rsid w:val="00760573"/>
    <w:rsid w:val="00763353"/>
    <w:rsid w:val="00770EC9"/>
    <w:rsid w:val="00781468"/>
    <w:rsid w:val="007A27B8"/>
    <w:rsid w:val="007C3432"/>
    <w:rsid w:val="007D1E7B"/>
    <w:rsid w:val="00816C1F"/>
    <w:rsid w:val="00834302"/>
    <w:rsid w:val="00842B57"/>
    <w:rsid w:val="00842D00"/>
    <w:rsid w:val="00890612"/>
    <w:rsid w:val="00896A9E"/>
    <w:rsid w:val="00897FC2"/>
    <w:rsid w:val="008B3B0F"/>
    <w:rsid w:val="008D5732"/>
    <w:rsid w:val="008E21C4"/>
    <w:rsid w:val="008F7C5A"/>
    <w:rsid w:val="00911BD2"/>
    <w:rsid w:val="00915565"/>
    <w:rsid w:val="00937E04"/>
    <w:rsid w:val="0094327B"/>
    <w:rsid w:val="00975B83"/>
    <w:rsid w:val="00975BFF"/>
    <w:rsid w:val="00980B10"/>
    <w:rsid w:val="00982BB3"/>
    <w:rsid w:val="00985001"/>
    <w:rsid w:val="00996BDB"/>
    <w:rsid w:val="00997AE5"/>
    <w:rsid w:val="009B3559"/>
    <w:rsid w:val="009B72F4"/>
    <w:rsid w:val="009C36D3"/>
    <w:rsid w:val="009C4455"/>
    <w:rsid w:val="009D3BCB"/>
    <w:rsid w:val="009D6BB7"/>
    <w:rsid w:val="00A129C3"/>
    <w:rsid w:val="00A251B6"/>
    <w:rsid w:val="00A42E57"/>
    <w:rsid w:val="00A43347"/>
    <w:rsid w:val="00A45E45"/>
    <w:rsid w:val="00AA4C3E"/>
    <w:rsid w:val="00AB0C08"/>
    <w:rsid w:val="00AD06FB"/>
    <w:rsid w:val="00B007D3"/>
    <w:rsid w:val="00B11428"/>
    <w:rsid w:val="00B229CD"/>
    <w:rsid w:val="00B37577"/>
    <w:rsid w:val="00B415B8"/>
    <w:rsid w:val="00B551B1"/>
    <w:rsid w:val="00B6206B"/>
    <w:rsid w:val="00B6623C"/>
    <w:rsid w:val="00BA236E"/>
    <w:rsid w:val="00BA77DD"/>
    <w:rsid w:val="00BB3746"/>
    <w:rsid w:val="00BB3AC2"/>
    <w:rsid w:val="00BB6CCA"/>
    <w:rsid w:val="00BC56E3"/>
    <w:rsid w:val="00BD759B"/>
    <w:rsid w:val="00BE1C28"/>
    <w:rsid w:val="00BE45BE"/>
    <w:rsid w:val="00BE5A12"/>
    <w:rsid w:val="00C239D8"/>
    <w:rsid w:val="00C6584F"/>
    <w:rsid w:val="00C66ABD"/>
    <w:rsid w:val="00C67906"/>
    <w:rsid w:val="00C84613"/>
    <w:rsid w:val="00C873F0"/>
    <w:rsid w:val="00C9C408"/>
    <w:rsid w:val="00CB6BB6"/>
    <w:rsid w:val="00CC4F9D"/>
    <w:rsid w:val="00CF58CD"/>
    <w:rsid w:val="00CF6C6F"/>
    <w:rsid w:val="00D01C43"/>
    <w:rsid w:val="00D07F54"/>
    <w:rsid w:val="00D11947"/>
    <w:rsid w:val="00D12D77"/>
    <w:rsid w:val="00D12F97"/>
    <w:rsid w:val="00D13E22"/>
    <w:rsid w:val="00D21D12"/>
    <w:rsid w:val="00D27B07"/>
    <w:rsid w:val="00D419C4"/>
    <w:rsid w:val="00D449A4"/>
    <w:rsid w:val="00D80852"/>
    <w:rsid w:val="00D94F06"/>
    <w:rsid w:val="00DD2E36"/>
    <w:rsid w:val="00DD4586"/>
    <w:rsid w:val="00DD64A8"/>
    <w:rsid w:val="00DE559D"/>
    <w:rsid w:val="00E03D89"/>
    <w:rsid w:val="00E20023"/>
    <w:rsid w:val="00E31A45"/>
    <w:rsid w:val="00E352B9"/>
    <w:rsid w:val="00E67B9E"/>
    <w:rsid w:val="00E7139F"/>
    <w:rsid w:val="00E778C5"/>
    <w:rsid w:val="00EA1A46"/>
    <w:rsid w:val="00EB0F18"/>
    <w:rsid w:val="00EC5EAD"/>
    <w:rsid w:val="00ED18FD"/>
    <w:rsid w:val="00ED4346"/>
    <w:rsid w:val="00ED4C30"/>
    <w:rsid w:val="00EE11C8"/>
    <w:rsid w:val="00EE2B45"/>
    <w:rsid w:val="00EF48AC"/>
    <w:rsid w:val="00F34C7B"/>
    <w:rsid w:val="00F40293"/>
    <w:rsid w:val="00F53891"/>
    <w:rsid w:val="00F6045A"/>
    <w:rsid w:val="00F63123"/>
    <w:rsid w:val="00F70684"/>
    <w:rsid w:val="00F91745"/>
    <w:rsid w:val="00FA49E0"/>
    <w:rsid w:val="00FB7051"/>
    <w:rsid w:val="00FC1200"/>
    <w:rsid w:val="00FD43A3"/>
    <w:rsid w:val="00FD6FD8"/>
    <w:rsid w:val="00FD789D"/>
    <w:rsid w:val="00FE2760"/>
    <w:rsid w:val="00FE6250"/>
    <w:rsid w:val="00FE74C6"/>
    <w:rsid w:val="00FF01A5"/>
    <w:rsid w:val="02180FAA"/>
    <w:rsid w:val="030DD4A8"/>
    <w:rsid w:val="06A02D7E"/>
    <w:rsid w:val="0DD8026E"/>
    <w:rsid w:val="15A264A8"/>
    <w:rsid w:val="1A84C4A1"/>
    <w:rsid w:val="2412B138"/>
    <w:rsid w:val="2461E42D"/>
    <w:rsid w:val="24EEB361"/>
    <w:rsid w:val="2EDC5CDE"/>
    <w:rsid w:val="2FC53815"/>
    <w:rsid w:val="30B399FA"/>
    <w:rsid w:val="333BEC2F"/>
    <w:rsid w:val="34FC7F4F"/>
    <w:rsid w:val="351C6547"/>
    <w:rsid w:val="39E9BD80"/>
    <w:rsid w:val="3B0EA859"/>
    <w:rsid w:val="3B2D47F6"/>
    <w:rsid w:val="3F56EE26"/>
    <w:rsid w:val="4107D341"/>
    <w:rsid w:val="42274E59"/>
    <w:rsid w:val="44A6A2F5"/>
    <w:rsid w:val="47C850C3"/>
    <w:rsid w:val="4BA9B81B"/>
    <w:rsid w:val="4E7429C9"/>
    <w:rsid w:val="4F1AE3AA"/>
    <w:rsid w:val="569A04DB"/>
    <w:rsid w:val="5988C062"/>
    <w:rsid w:val="5A133DED"/>
    <w:rsid w:val="5A35631C"/>
    <w:rsid w:val="5C450F3E"/>
    <w:rsid w:val="5F65B728"/>
    <w:rsid w:val="63A18AA9"/>
    <w:rsid w:val="6C778BF0"/>
    <w:rsid w:val="73D41B50"/>
    <w:rsid w:val="74ECDED6"/>
    <w:rsid w:val="759646C0"/>
    <w:rsid w:val="76287F05"/>
    <w:rsid w:val="77321721"/>
    <w:rsid w:val="7EAF33CA"/>
    <w:rsid w:val="7F3D2906"/>
    <w:rsid w:val="7F8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0103"/>
  <w15:chartTrackingRefBased/>
  <w15:docId w15:val="{34CAAD64-5124-4B35-AC55-A8088A1A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BC5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BC56E3"/>
  </w:style>
  <w:style w:type="character" w:customStyle="1" w:styleId="spellingerror">
    <w:name w:val="spellingerror"/>
    <w:basedOn w:val="Predvolenpsmoodseku"/>
    <w:rsid w:val="00BC56E3"/>
  </w:style>
  <w:style w:type="character" w:customStyle="1" w:styleId="eop">
    <w:name w:val="eop"/>
    <w:basedOn w:val="Predvolenpsmoodseku"/>
    <w:rsid w:val="00BC56E3"/>
  </w:style>
  <w:style w:type="character" w:customStyle="1" w:styleId="tabchar">
    <w:name w:val="tabchar"/>
    <w:basedOn w:val="Predvolenpsmoodseku"/>
    <w:rsid w:val="00FE74C6"/>
  </w:style>
  <w:style w:type="character" w:styleId="Hypertextovprepojenie">
    <w:name w:val="Hyperlink"/>
    <w:semiHidden/>
    <w:unhideWhenUsed/>
    <w:rsid w:val="00443963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128A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128AA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5128A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mk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74B7699E9BDA43B6AE029CBEB7D031" ma:contentTypeVersion="6" ma:contentTypeDescription="Umožňuje vytvoriť nový dokument." ma:contentTypeScope="" ma:versionID="96ff2c8b1e90bfade58281c7f5940008">
  <xsd:schema xmlns:xsd="http://www.w3.org/2001/XMLSchema" xmlns:xs="http://www.w3.org/2001/XMLSchema" xmlns:p="http://schemas.microsoft.com/office/2006/metadata/properties" xmlns:ns2="671bd67a-f818-4fb7-9757-35ff528bcfe8" xmlns:ns3="8e0cc711-c476-4961-a923-bfa2386e63a5" targetNamespace="http://schemas.microsoft.com/office/2006/metadata/properties" ma:root="true" ma:fieldsID="1a31089de16ba32b7cad014c53fdde37" ns2:_="" ns3:_="">
    <xsd:import namespace="671bd67a-f818-4fb7-9757-35ff528bcfe8"/>
    <xsd:import namespace="8e0cc711-c476-4961-a923-bfa2386e6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bd67a-f818-4fb7-9757-35ff528bc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cc711-c476-4961-a923-bfa2386e63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0cc711-c476-4961-a923-bfa2386e63a5">
      <UserInfo>
        <DisplayName>JUDr. Lukáš Bažik</DisplayName>
        <AccountId>100</AccountId>
        <AccountType/>
      </UserInfo>
      <UserInfo>
        <DisplayName>JUDr. Zuzana Mesterová</DisplayName>
        <AccountId>10</AccountId>
        <AccountType/>
      </UserInfo>
      <UserInfo>
        <DisplayName>Ing. Marcela Helmeczyová</DisplayName>
        <AccountId>117</AccountId>
        <AccountType/>
      </UserInfo>
      <UserInfo>
        <DisplayName>Ing. Matúš Dorov</DisplayName>
        <AccountId>42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AF0BEA9-1DCB-4D47-A3E9-01C291EE3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B201D-B995-4FEF-8BC9-844C63604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bd67a-f818-4fb7-9757-35ff528bcfe8"/>
    <ds:schemaRef ds:uri="8e0cc711-c476-4961-a923-bfa2386e6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2EFA89-FC52-40D5-997D-0C1363AF5E1D}">
  <ds:schemaRefs>
    <ds:schemaRef ds:uri="http://schemas.microsoft.com/office/2006/metadata/properties"/>
    <ds:schemaRef ds:uri="http://schemas.microsoft.com/office/infopath/2007/PartnerControls"/>
    <ds:schemaRef ds:uri="8e0cc711-c476-4961-a923-bfa2386e63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2497</Words>
  <Characters>14237</Characters>
  <Application>Microsoft Office Word</Application>
  <DocSecurity>0</DocSecurity>
  <Lines>118</Lines>
  <Paragraphs>33</Paragraphs>
  <ScaleCrop>false</ScaleCrop>
  <Company/>
  <LinksUpToDate>false</LinksUpToDate>
  <CharactersWithSpaces>16701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Ladislav Gomboš</dc:creator>
  <cp:keywords/>
  <dc:description/>
  <cp:lastModifiedBy>Mgr. Ladislav Gomboš</cp:lastModifiedBy>
  <cp:revision>225</cp:revision>
  <dcterms:created xsi:type="dcterms:W3CDTF">2022-04-19T12:47:00Z</dcterms:created>
  <dcterms:modified xsi:type="dcterms:W3CDTF">2022-05-09T11:26:00Z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0x0101002374B7699E9BDA43B6AE029CBEB7D031</vt:lpwstr>
  </property>
</Properties>
</file>