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2908C7" w:rsidRPr="0099493F" w:rsidRDefault="0048489C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48489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Cestná elektronická váha</w:t>
            </w:r>
          </w:p>
        </w:tc>
      </w:tr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2908C7" w:rsidRDefault="002908C7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Poľnohospodárske družstvo Inovec Trenčianske Stankovce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5E3C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E3C7B" w:rsidRPr="005E3C7B">
              <w:rPr>
                <w:rFonts w:asciiTheme="minorHAnsi" w:hAnsiTheme="minorHAnsi" w:cstheme="minorHAnsi"/>
                <w:sz w:val="24"/>
                <w:szCs w:val="24"/>
              </w:rPr>
              <w:t>Veľké Stankovce 891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913 11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Trenčianske Stankovce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2908C7" w:rsidRPr="00F761E5" w:rsidRDefault="002908C7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00 222 453</w:t>
            </w:r>
          </w:p>
        </w:tc>
      </w:tr>
    </w:tbl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2908C7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2908C7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2908C7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908C7" w:rsidRPr="0011272A" w:rsidRDefault="002908C7" w:rsidP="0048489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48489C" w:rsidRPr="0048489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Cestná elektronická váha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2908C7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A0564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64B" w:rsidRPr="00EE2A43" w:rsidRDefault="00A0564B" w:rsidP="00A056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564B" w:rsidRPr="00A0564B" w:rsidRDefault="00A0564B" w:rsidP="00A05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564B">
              <w:rPr>
                <w:rFonts w:asciiTheme="minorHAnsi" w:hAnsiTheme="minorHAnsi" w:cstheme="minorHAnsi"/>
                <w:sz w:val="22"/>
                <w:szCs w:val="22"/>
              </w:rPr>
              <w:t xml:space="preserve">Rozmery váhy: 18 x 3 m </w:t>
            </w:r>
          </w:p>
        </w:tc>
      </w:tr>
      <w:tr w:rsidR="00A0564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64B" w:rsidRPr="00EE2A43" w:rsidRDefault="00A0564B" w:rsidP="00A0564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564B" w:rsidRPr="00A0564B" w:rsidRDefault="00A0564B" w:rsidP="00A05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564B">
              <w:rPr>
                <w:rFonts w:asciiTheme="minorHAnsi" w:hAnsiTheme="minorHAnsi" w:cstheme="minorHAnsi"/>
                <w:sz w:val="22"/>
                <w:szCs w:val="22"/>
              </w:rPr>
              <w:t xml:space="preserve">Maximálna váživosť: 60 000 kg </w:t>
            </w:r>
          </w:p>
        </w:tc>
      </w:tr>
      <w:tr w:rsidR="00A0564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64B" w:rsidRDefault="00A0564B" w:rsidP="00A0564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564B" w:rsidRPr="00A0564B" w:rsidRDefault="00A0564B" w:rsidP="00A05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564B">
              <w:rPr>
                <w:rFonts w:asciiTheme="minorHAnsi" w:hAnsiTheme="minorHAnsi" w:cstheme="minorHAnsi"/>
                <w:sz w:val="22"/>
                <w:szCs w:val="22"/>
              </w:rPr>
              <w:t xml:space="preserve">Overiteľný dielik: 20kg </w:t>
            </w:r>
          </w:p>
        </w:tc>
      </w:tr>
      <w:tr w:rsidR="00A0564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64B" w:rsidRDefault="00A0564B" w:rsidP="00A0564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564B" w:rsidRPr="00A0564B" w:rsidRDefault="00A0564B" w:rsidP="00A05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564B">
              <w:rPr>
                <w:rFonts w:asciiTheme="minorHAnsi" w:hAnsiTheme="minorHAnsi" w:cstheme="minorHAnsi"/>
                <w:sz w:val="22"/>
                <w:szCs w:val="22"/>
              </w:rPr>
              <w:t xml:space="preserve">Trieda presnosti: III </w:t>
            </w:r>
          </w:p>
        </w:tc>
      </w:tr>
      <w:tr w:rsidR="002908C7" w:rsidRPr="00B704C5" w:rsidTr="00BA3B2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88789F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789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Gumové tesnenie, </w:t>
            </w:r>
            <w:proofErr w:type="spellStart"/>
            <w:r w:rsidRPr="0088789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prepäťová</w:t>
            </w:r>
            <w:proofErr w:type="spellEnd"/>
            <w:r w:rsidRPr="0088789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ochrana</w:t>
            </w:r>
          </w:p>
        </w:tc>
      </w:tr>
      <w:tr w:rsidR="002908C7" w:rsidRPr="00B704C5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88789F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Doprava</w:t>
            </w:r>
          </w:p>
        </w:tc>
      </w:tr>
      <w:tr w:rsidR="002908C7" w:rsidRPr="00B704C5" w:rsidTr="00442A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88789F" w:rsidP="0088789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J</w:t>
            </w:r>
            <w:r w:rsidRPr="0088789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ustáž</w:t>
            </w:r>
            <w:proofErr w:type="spellEnd"/>
            <w:r w:rsidRPr="0088789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váhy pred overením</w:t>
            </w:r>
          </w:p>
        </w:tc>
      </w:tr>
      <w:tr w:rsidR="002908C7" w:rsidRPr="00B704C5" w:rsidTr="0010136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CB30E7" w:rsidP="0088789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</w:t>
            </w:r>
            <w:r w:rsidRPr="00CB30E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 - overenie + ES certifikát o zhode</w:t>
            </w:r>
          </w:p>
        </w:tc>
      </w:tr>
      <w:tr w:rsidR="002908C7" w:rsidRPr="00B704C5" w:rsidTr="00F02B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Default="002908C7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F83DE7" w:rsidP="00F83DE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Vonkajší displej </w:t>
            </w:r>
            <w:r w:rsidRPr="00F83DE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(IP65, </w:t>
            </w:r>
            <w:proofErr w:type="spellStart"/>
            <w:r w:rsidRPr="00F83DE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nerez</w:t>
            </w:r>
            <w:proofErr w:type="spellEnd"/>
            <w:r w:rsidRPr="00F83DE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, čísla 100mm)</w:t>
            </w:r>
          </w:p>
        </w:tc>
      </w:tr>
      <w:tr w:rsidR="002908C7" w:rsidRPr="00B704C5" w:rsidTr="00817B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Default="002908C7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1E15FD" w:rsidP="00F83DE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</w:t>
            </w:r>
            <w:r w:rsidRPr="001E15F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odávka a inštalácia užívateľského SW</w:t>
            </w:r>
          </w:p>
        </w:tc>
      </w:tr>
      <w:tr w:rsidR="002908C7" w:rsidRPr="00B704C5" w:rsidTr="00F8255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Default="002908C7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1E15FD" w:rsidP="001E15F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Montáž váhy</w:t>
            </w:r>
          </w:p>
        </w:tc>
      </w:tr>
    </w:tbl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2908C7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2908C7" w:rsidRPr="00A6020D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2908C7" w:rsidRPr="00204529" w:rsidRDefault="0048489C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48489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Cestná elektronická váha</w:t>
            </w:r>
          </w:p>
        </w:tc>
        <w:tc>
          <w:tcPr>
            <w:tcW w:w="938" w:type="pct"/>
            <w:vAlign w:val="center"/>
          </w:tcPr>
          <w:p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2908C7" w:rsidRPr="001900DA" w:rsidRDefault="0048489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908C7" w:rsidRPr="00B704C5" w:rsidRDefault="002908C7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2908C7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C7" w:rsidRDefault="002908C7" w:rsidP="007E20AA">
      <w:r>
        <w:separator/>
      </w:r>
    </w:p>
  </w:endnote>
  <w:endnote w:type="continuationSeparator" w:id="0">
    <w:p w:rsidR="002908C7" w:rsidRDefault="002908C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C7" w:rsidRDefault="002908C7" w:rsidP="007E20AA">
      <w:r>
        <w:separator/>
      </w:r>
    </w:p>
  </w:footnote>
  <w:footnote w:type="continuationSeparator" w:id="0">
    <w:p w:rsidR="002908C7" w:rsidRDefault="002908C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Default="002908C7" w:rsidP="007E20AA">
    <w:pPr>
      <w:pStyle w:val="Hlavika"/>
      <w:jc w:val="right"/>
    </w:pPr>
    <w:r>
      <w:t xml:space="preserve">Príloha č. 1 </w:t>
    </w:r>
  </w:p>
  <w:p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Default="002908C7" w:rsidP="007E20AA">
    <w:pPr>
      <w:pStyle w:val="Hlavika"/>
      <w:jc w:val="right"/>
    </w:pPr>
    <w:r>
      <w:t xml:space="preserve">Príloha č. 4 k SP </w:t>
    </w:r>
  </w:p>
  <w:p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Pr="007E20AA" w:rsidRDefault="002908C7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E15FD"/>
    <w:rsid w:val="00204529"/>
    <w:rsid w:val="002814AE"/>
    <w:rsid w:val="002908C7"/>
    <w:rsid w:val="00291D4D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8489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5E3C7B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8789F"/>
    <w:rsid w:val="008938A9"/>
    <w:rsid w:val="00970DD2"/>
    <w:rsid w:val="009913D3"/>
    <w:rsid w:val="0099493F"/>
    <w:rsid w:val="00A0564B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4534D"/>
    <w:rsid w:val="00CB30E7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261DA"/>
    <w:rsid w:val="00E86327"/>
    <w:rsid w:val="00E952C2"/>
    <w:rsid w:val="00EE2A43"/>
    <w:rsid w:val="00F23B66"/>
    <w:rsid w:val="00F46DFB"/>
    <w:rsid w:val="00F83DE7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EE542-8907-49FA-A7E8-BA95B710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Milan Michalička</cp:lastModifiedBy>
  <cp:revision>9</cp:revision>
  <cp:lastPrinted>2021-01-12T15:08:00Z</cp:lastPrinted>
  <dcterms:created xsi:type="dcterms:W3CDTF">2022-05-11T11:01:00Z</dcterms:created>
  <dcterms:modified xsi:type="dcterms:W3CDTF">2022-05-11T14:01:00Z</dcterms:modified>
</cp:coreProperties>
</file>