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DFC28" w14:textId="77777777" w:rsidR="00FF1F04" w:rsidRPr="00AA4EC4" w:rsidRDefault="00FF1F04" w:rsidP="00382660">
      <w:pPr>
        <w:pStyle w:val="Bezriadkovania"/>
        <w:rPr>
          <w:rFonts w:ascii="Arial Narrow" w:hAnsi="Arial Narrow"/>
          <w:sz w:val="20"/>
          <w:szCs w:val="20"/>
        </w:rPr>
      </w:pPr>
    </w:p>
    <w:p w14:paraId="49A4DE42" w14:textId="1BB09319" w:rsidR="00F6706E" w:rsidRPr="00AA4EC4" w:rsidRDefault="00F6706E" w:rsidP="00382660">
      <w:pPr>
        <w:spacing w:after="0" w:line="240" w:lineRule="auto"/>
        <w:jc w:val="center"/>
        <w:rPr>
          <w:rFonts w:ascii="Arial Narrow" w:eastAsia="Times New Roman" w:hAnsi="Arial Narrow" w:cs="Arial"/>
          <w:b/>
          <w:bCs/>
          <w:sz w:val="28"/>
          <w:szCs w:val="28"/>
          <w:lang w:eastAsia="cs-CZ"/>
        </w:rPr>
      </w:pPr>
      <w:r w:rsidRPr="00AA4EC4">
        <w:rPr>
          <w:rFonts w:ascii="Arial Narrow" w:eastAsia="Times New Roman" w:hAnsi="Arial Narrow" w:cs="Arial Narrow"/>
          <w:b/>
          <w:bCs/>
          <w:sz w:val="28"/>
          <w:szCs w:val="28"/>
          <w:lang w:eastAsia="cs-CZ"/>
        </w:rPr>
        <w:t xml:space="preserve">Rámcová dohoda č. </w:t>
      </w:r>
      <w:r w:rsidR="00FE7CD0" w:rsidRPr="00AA4EC4">
        <w:rPr>
          <w:rFonts w:ascii="Arial Narrow" w:eastAsia="Times New Roman" w:hAnsi="Arial Narrow" w:cs="Arial Narrow"/>
          <w:b/>
          <w:bCs/>
          <w:sz w:val="28"/>
          <w:szCs w:val="28"/>
          <w:lang w:eastAsia="cs-CZ"/>
        </w:rPr>
        <w:t>..........</w:t>
      </w:r>
    </w:p>
    <w:p w14:paraId="7FC3AFDC" w14:textId="77777777" w:rsidR="00F6706E" w:rsidRPr="00AA4EC4" w:rsidRDefault="00F6706E" w:rsidP="00382660">
      <w:pPr>
        <w:tabs>
          <w:tab w:val="right" w:leader="dot" w:pos="10080"/>
        </w:tabs>
        <w:spacing w:after="0" w:line="240" w:lineRule="auto"/>
        <w:ind w:left="1134" w:hanging="703"/>
        <w:jc w:val="center"/>
        <w:rPr>
          <w:rFonts w:ascii="Arial Narrow" w:eastAsia="Times New Roman" w:hAnsi="Arial Narrow" w:cs="Arial"/>
          <w:color w:val="FF0000"/>
          <w:sz w:val="20"/>
          <w:szCs w:val="20"/>
          <w:highlight w:val="yellow"/>
          <w:lang w:eastAsia="x-none"/>
        </w:rPr>
      </w:pPr>
    </w:p>
    <w:p w14:paraId="113E8DE6" w14:textId="77777777" w:rsidR="00F6706E" w:rsidRPr="00AA4EC4" w:rsidRDefault="00F6706E" w:rsidP="00382660">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Arial Narrow"/>
          <w:sz w:val="20"/>
          <w:szCs w:val="20"/>
          <w:lang w:eastAsia="cs-CZ"/>
        </w:rPr>
      </w:pPr>
      <w:r w:rsidRPr="00AA4EC4">
        <w:rPr>
          <w:rFonts w:ascii="Arial Narrow" w:eastAsia="Times New Roman" w:hAnsi="Arial Narrow" w:cs="Arial Narrow"/>
          <w:sz w:val="20"/>
          <w:szCs w:val="20"/>
          <w:lang w:eastAsia="cs-CZ"/>
        </w:rPr>
        <w:t>uzatvorená podľa § 269 ods.2  zákona č. 513/1991 Zb. Obchodný zákonník v znení neskorších predpisov</w:t>
      </w:r>
    </w:p>
    <w:p w14:paraId="69B3B6F3" w14:textId="29546790" w:rsidR="00F6706E" w:rsidRPr="00AA4EC4" w:rsidRDefault="00F6706E" w:rsidP="00382660">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Arial Narrow"/>
          <w:sz w:val="20"/>
          <w:szCs w:val="20"/>
          <w:lang w:eastAsia="cs-CZ"/>
        </w:rPr>
      </w:pPr>
      <w:r w:rsidRPr="00AA4EC4">
        <w:rPr>
          <w:rFonts w:ascii="Arial Narrow" w:eastAsia="Times New Roman" w:hAnsi="Arial Narrow" w:cs="Arial Narrow"/>
          <w:sz w:val="20"/>
          <w:szCs w:val="20"/>
          <w:lang w:eastAsia="cs-CZ"/>
        </w:rPr>
        <w:t>(ďalej len „Obchodný zákonník“)</w:t>
      </w:r>
      <w:r w:rsidR="00FE7CD0" w:rsidRPr="00AA4EC4">
        <w:rPr>
          <w:rFonts w:ascii="Arial Narrow" w:eastAsia="Times New Roman" w:hAnsi="Arial Narrow" w:cs="Arial Narrow"/>
          <w:sz w:val="20"/>
          <w:szCs w:val="20"/>
          <w:lang w:eastAsia="cs-CZ"/>
        </w:rPr>
        <w:t xml:space="preserve"> </w:t>
      </w:r>
      <w:r w:rsidRPr="00AA4EC4">
        <w:rPr>
          <w:rFonts w:ascii="Arial Narrow" w:eastAsia="Times New Roman" w:hAnsi="Arial Narrow" w:cs="Arial Narrow"/>
          <w:sz w:val="20"/>
          <w:szCs w:val="20"/>
          <w:lang w:eastAsia="cs-CZ"/>
        </w:rPr>
        <w:t>a podľa § 83 zákona č. 343/2015 Z. z. o verejnom obstarávaní a o zmene a doplnení niektorých zákonov v znení neskorších predpisov (ďalej len „</w:t>
      </w:r>
      <w:r w:rsidRPr="00AA4EC4">
        <w:rPr>
          <w:rFonts w:ascii="Arial Narrow" w:eastAsia="Times New Roman" w:hAnsi="Arial Narrow" w:cs="Times New Roman"/>
          <w:sz w:val="20"/>
          <w:szCs w:val="20"/>
        </w:rPr>
        <w:t xml:space="preserve">zákon č. 343/2015 </w:t>
      </w:r>
      <w:proofErr w:type="spellStart"/>
      <w:r w:rsidRPr="00AA4EC4">
        <w:rPr>
          <w:rFonts w:ascii="Arial Narrow" w:eastAsia="Times New Roman" w:hAnsi="Arial Narrow" w:cs="Times New Roman"/>
          <w:sz w:val="20"/>
          <w:szCs w:val="20"/>
        </w:rPr>
        <w:t>Z.z</w:t>
      </w:r>
      <w:proofErr w:type="spellEnd"/>
      <w:r w:rsidRPr="00AA4EC4">
        <w:rPr>
          <w:rFonts w:ascii="Arial Narrow" w:eastAsia="Times New Roman" w:hAnsi="Arial Narrow" w:cs="Times New Roman"/>
          <w:sz w:val="20"/>
          <w:szCs w:val="20"/>
        </w:rPr>
        <w:t xml:space="preserve">.“) </w:t>
      </w:r>
    </w:p>
    <w:p w14:paraId="2E7E8ABB" w14:textId="77777777" w:rsidR="00F6706E" w:rsidRPr="00AA4EC4" w:rsidRDefault="00F6706E" w:rsidP="00382660">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Arial Narrow"/>
          <w:sz w:val="20"/>
          <w:szCs w:val="20"/>
          <w:lang w:eastAsia="cs-CZ"/>
        </w:rPr>
      </w:pPr>
      <w:r w:rsidRPr="00AA4EC4">
        <w:rPr>
          <w:rFonts w:ascii="Arial Narrow" w:eastAsia="Times New Roman" w:hAnsi="Arial Narrow" w:cs="Arial Narrow"/>
          <w:sz w:val="20"/>
          <w:szCs w:val="20"/>
          <w:lang w:eastAsia="cs-CZ"/>
        </w:rPr>
        <w:t>(ďalej len „Dohoda“)</w:t>
      </w:r>
    </w:p>
    <w:p w14:paraId="479CE47A" w14:textId="77777777" w:rsidR="00F6706E" w:rsidRPr="00AA4EC4" w:rsidRDefault="00F6706E" w:rsidP="00382660">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Arial Narrow"/>
          <w:sz w:val="20"/>
          <w:szCs w:val="20"/>
          <w:lang w:eastAsia="cs-CZ"/>
        </w:rPr>
      </w:pPr>
    </w:p>
    <w:p w14:paraId="68F5ED2A" w14:textId="77777777" w:rsidR="00F6706E" w:rsidRPr="00AA4EC4" w:rsidRDefault="00F6706E" w:rsidP="00382660">
      <w:pPr>
        <w:tabs>
          <w:tab w:val="left" w:pos="2160"/>
          <w:tab w:val="left" w:pos="2880"/>
          <w:tab w:val="left" w:pos="4500"/>
        </w:tabs>
        <w:autoSpaceDE w:val="0"/>
        <w:autoSpaceDN w:val="0"/>
        <w:adjustRightInd w:val="0"/>
        <w:spacing w:after="0" w:line="240" w:lineRule="auto"/>
        <w:rPr>
          <w:rFonts w:ascii="Arial Narrow" w:eastAsia="Times New Roman" w:hAnsi="Arial Narrow" w:cs="Arial Narrow"/>
          <w:sz w:val="20"/>
          <w:szCs w:val="20"/>
          <w:lang w:eastAsia="cs-CZ"/>
        </w:rPr>
      </w:pPr>
      <w:r w:rsidRPr="00AA4EC4">
        <w:rPr>
          <w:rFonts w:ascii="Arial Narrow" w:eastAsia="Times New Roman" w:hAnsi="Arial Narrow" w:cs="Arial Narrow"/>
          <w:sz w:val="20"/>
          <w:szCs w:val="20"/>
          <w:lang w:eastAsia="cs-CZ"/>
        </w:rPr>
        <w:t>medzi zmluvnými stranami:</w:t>
      </w:r>
    </w:p>
    <w:p w14:paraId="3D986416" w14:textId="5ECBBF3C" w:rsidR="00F6706E" w:rsidRPr="00AA4EC4" w:rsidRDefault="00F6706E" w:rsidP="00382660">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sz w:val="20"/>
          <w:szCs w:val="20"/>
          <w:lang w:eastAsia="cs-CZ"/>
        </w:rPr>
      </w:pPr>
    </w:p>
    <w:p w14:paraId="49744161" w14:textId="77777777" w:rsidR="00E15418" w:rsidRPr="00AA4EC4" w:rsidRDefault="00E15418" w:rsidP="00382660">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sz w:val="20"/>
          <w:szCs w:val="20"/>
          <w:lang w:eastAsia="cs-CZ"/>
        </w:rPr>
      </w:pPr>
    </w:p>
    <w:p w14:paraId="686ACB8F" w14:textId="77777777" w:rsidR="00FE7CD0" w:rsidRPr="00AA4EC4" w:rsidRDefault="00FE7CD0" w:rsidP="00382660">
      <w:pPr>
        <w:tabs>
          <w:tab w:val="left" w:pos="480"/>
          <w:tab w:val="left" w:pos="2160"/>
          <w:tab w:val="left" w:pos="2880"/>
          <w:tab w:val="left" w:pos="4500"/>
          <w:tab w:val="left" w:pos="7920"/>
        </w:tabs>
        <w:spacing w:after="0" w:line="240" w:lineRule="auto"/>
        <w:ind w:right="708"/>
        <w:rPr>
          <w:rFonts w:ascii="Arial Narrow" w:eastAsia="Times New Roman" w:hAnsi="Arial Narrow" w:cs="Times New Roman"/>
          <w:b/>
          <w:sz w:val="20"/>
          <w:szCs w:val="20"/>
          <w:lang w:eastAsia="cs-CZ"/>
        </w:rPr>
      </w:pPr>
      <w:r w:rsidRPr="00AA4EC4">
        <w:rPr>
          <w:rFonts w:ascii="Arial Narrow" w:eastAsia="Times New Roman" w:hAnsi="Arial Narrow" w:cs="Times New Roman"/>
          <w:b/>
          <w:sz w:val="20"/>
          <w:szCs w:val="20"/>
          <w:lang w:eastAsia="cs-CZ"/>
        </w:rPr>
        <w:t>Kupujúci:</w:t>
      </w:r>
    </w:p>
    <w:p w14:paraId="64102CA0" w14:textId="77777777" w:rsidR="00FE7CD0" w:rsidRPr="00AA4EC4" w:rsidRDefault="00FE7CD0" w:rsidP="00382660">
      <w:pPr>
        <w:tabs>
          <w:tab w:val="left" w:pos="426"/>
          <w:tab w:val="left" w:pos="2127"/>
          <w:tab w:val="left" w:pos="2835"/>
          <w:tab w:val="left" w:pos="4395"/>
          <w:tab w:val="left" w:pos="4500"/>
        </w:tabs>
        <w:spacing w:after="0" w:line="240" w:lineRule="auto"/>
        <w:rPr>
          <w:rFonts w:ascii="Arial Narrow" w:eastAsia="Times New Roman" w:hAnsi="Arial Narrow" w:cs="Times New Roman"/>
          <w:sz w:val="20"/>
          <w:szCs w:val="20"/>
          <w:lang w:eastAsia="cs-CZ"/>
        </w:rPr>
      </w:pPr>
      <w:r w:rsidRPr="00AA4EC4">
        <w:rPr>
          <w:rFonts w:ascii="Arial Narrow" w:eastAsia="Times New Roman" w:hAnsi="Arial Narrow" w:cs="Times New Roman"/>
          <w:sz w:val="20"/>
          <w:szCs w:val="20"/>
          <w:lang w:eastAsia="cs-CZ"/>
        </w:rPr>
        <w:t xml:space="preserve">Názov: </w:t>
      </w:r>
      <w:r w:rsidRPr="00AA4EC4">
        <w:rPr>
          <w:rFonts w:ascii="Arial Narrow" w:eastAsia="Times New Roman" w:hAnsi="Arial Narrow" w:cs="Times New Roman"/>
          <w:sz w:val="20"/>
          <w:szCs w:val="20"/>
          <w:lang w:eastAsia="cs-CZ"/>
        </w:rPr>
        <w:tab/>
        <w:t>Slovenská republika zastúpená Ministerstvom vnútra Slovenskej republiky</w:t>
      </w:r>
    </w:p>
    <w:p w14:paraId="5B8CE3BE" w14:textId="77777777" w:rsidR="00FE7CD0" w:rsidRPr="00AA4EC4" w:rsidRDefault="00FE7CD0" w:rsidP="00382660">
      <w:pPr>
        <w:tabs>
          <w:tab w:val="left" w:pos="426"/>
          <w:tab w:val="left" w:pos="2127"/>
          <w:tab w:val="left" w:pos="2835"/>
          <w:tab w:val="left" w:pos="4395"/>
          <w:tab w:val="left" w:pos="4500"/>
        </w:tabs>
        <w:spacing w:after="0" w:line="240" w:lineRule="auto"/>
        <w:rPr>
          <w:rFonts w:ascii="Arial Narrow" w:eastAsia="Times New Roman" w:hAnsi="Arial Narrow" w:cs="Times New Roman"/>
          <w:sz w:val="20"/>
          <w:szCs w:val="20"/>
          <w:lang w:eastAsia="cs-CZ"/>
        </w:rPr>
      </w:pPr>
      <w:r w:rsidRPr="00AA4EC4">
        <w:rPr>
          <w:rFonts w:ascii="Arial Narrow" w:eastAsia="Times New Roman" w:hAnsi="Arial Narrow" w:cs="Times New Roman"/>
          <w:sz w:val="20"/>
          <w:szCs w:val="20"/>
          <w:lang w:eastAsia="cs-CZ"/>
        </w:rPr>
        <w:t xml:space="preserve">Sídlo: </w:t>
      </w:r>
      <w:r w:rsidRPr="00AA4EC4">
        <w:rPr>
          <w:rFonts w:ascii="Arial Narrow" w:eastAsia="Times New Roman" w:hAnsi="Arial Narrow" w:cs="Times New Roman"/>
          <w:sz w:val="20"/>
          <w:szCs w:val="20"/>
          <w:lang w:eastAsia="cs-CZ"/>
        </w:rPr>
        <w:tab/>
        <w:t>Pribinova 2, 812 72 Bratislava</w:t>
      </w:r>
    </w:p>
    <w:p w14:paraId="4709E643" w14:textId="17C40EAF" w:rsidR="00FE7CD0" w:rsidRPr="00AA4EC4" w:rsidRDefault="00FE7CD0" w:rsidP="00382660">
      <w:pPr>
        <w:spacing w:after="0" w:line="240" w:lineRule="auto"/>
        <w:ind w:left="2127" w:hanging="2127"/>
        <w:rPr>
          <w:rFonts w:ascii="Arial Narrow" w:eastAsia="Calibri" w:hAnsi="Arial Narrow" w:cs="Times New Roman"/>
          <w:sz w:val="20"/>
          <w:szCs w:val="20"/>
        </w:rPr>
      </w:pPr>
      <w:r w:rsidRPr="00AA4EC4">
        <w:rPr>
          <w:rFonts w:ascii="Arial Narrow" w:eastAsia="Calibri" w:hAnsi="Arial Narrow" w:cs="Times New Roman"/>
          <w:sz w:val="20"/>
          <w:szCs w:val="20"/>
        </w:rPr>
        <w:t>Zastúpený:</w:t>
      </w:r>
      <w:r w:rsidRPr="00AA4EC4">
        <w:rPr>
          <w:rFonts w:ascii="Arial Narrow" w:eastAsia="Calibri" w:hAnsi="Arial Narrow" w:cs="Times New Roman"/>
          <w:sz w:val="20"/>
          <w:szCs w:val="20"/>
        </w:rPr>
        <w:tab/>
      </w:r>
    </w:p>
    <w:p w14:paraId="61D363F1" w14:textId="77777777" w:rsidR="00FE7CD0" w:rsidRPr="00AA4EC4" w:rsidRDefault="00FE7CD0" w:rsidP="00382660">
      <w:pPr>
        <w:tabs>
          <w:tab w:val="left" w:pos="2127"/>
          <w:tab w:val="left" w:pos="2552"/>
          <w:tab w:val="left" w:pos="2835"/>
        </w:tabs>
        <w:spacing w:after="0" w:line="240" w:lineRule="auto"/>
        <w:ind w:right="284"/>
        <w:rPr>
          <w:rFonts w:ascii="Arial Narrow" w:eastAsia="Calibri" w:hAnsi="Arial Narrow" w:cs="Times New Roman"/>
          <w:sz w:val="20"/>
          <w:szCs w:val="20"/>
        </w:rPr>
      </w:pPr>
      <w:r w:rsidRPr="00AA4EC4">
        <w:rPr>
          <w:rFonts w:ascii="Arial Narrow" w:eastAsia="Calibri" w:hAnsi="Arial Narrow" w:cs="Times New Roman"/>
          <w:sz w:val="20"/>
          <w:szCs w:val="20"/>
        </w:rPr>
        <w:t>IČO:</w:t>
      </w:r>
      <w:r w:rsidRPr="00AA4EC4">
        <w:rPr>
          <w:rFonts w:ascii="Arial Narrow" w:eastAsia="Calibri" w:hAnsi="Arial Narrow" w:cs="Times New Roman"/>
          <w:sz w:val="20"/>
          <w:szCs w:val="20"/>
        </w:rPr>
        <w:tab/>
        <w:t>00151866</w:t>
      </w:r>
    </w:p>
    <w:p w14:paraId="05ADF8F5" w14:textId="57741CC0" w:rsidR="00FE7CD0" w:rsidRPr="00AA4EC4" w:rsidRDefault="00FE7CD0" w:rsidP="00382660">
      <w:pPr>
        <w:tabs>
          <w:tab w:val="left" w:pos="2127"/>
        </w:tabs>
        <w:spacing w:after="0" w:line="240" w:lineRule="auto"/>
        <w:ind w:right="284"/>
        <w:rPr>
          <w:rFonts w:ascii="Arial Narrow" w:eastAsia="Calibri" w:hAnsi="Arial Narrow" w:cs="Times New Roman"/>
          <w:sz w:val="20"/>
          <w:szCs w:val="20"/>
        </w:rPr>
      </w:pPr>
      <w:r w:rsidRPr="00AA4EC4">
        <w:rPr>
          <w:rFonts w:ascii="Arial Narrow" w:eastAsia="Calibri" w:hAnsi="Arial Narrow" w:cs="Times New Roman"/>
          <w:sz w:val="20"/>
          <w:szCs w:val="20"/>
        </w:rPr>
        <w:t xml:space="preserve">DIČ: </w:t>
      </w:r>
      <w:r w:rsidRPr="00AA4EC4">
        <w:rPr>
          <w:rFonts w:ascii="Arial Narrow" w:eastAsia="Calibri" w:hAnsi="Arial Narrow" w:cs="Times New Roman"/>
          <w:sz w:val="20"/>
          <w:szCs w:val="20"/>
        </w:rPr>
        <w:tab/>
      </w:r>
    </w:p>
    <w:p w14:paraId="7E3491C3" w14:textId="1C7FCF0A" w:rsidR="00FE7CD0" w:rsidRPr="00AA4EC4" w:rsidRDefault="00FE7CD0" w:rsidP="00382660">
      <w:pPr>
        <w:tabs>
          <w:tab w:val="left" w:pos="2127"/>
        </w:tabs>
        <w:spacing w:after="0" w:line="240" w:lineRule="auto"/>
        <w:ind w:right="284"/>
        <w:rPr>
          <w:rFonts w:ascii="Arial Narrow" w:eastAsia="Calibri" w:hAnsi="Arial Narrow" w:cs="Times New Roman"/>
          <w:sz w:val="20"/>
          <w:szCs w:val="20"/>
        </w:rPr>
      </w:pPr>
      <w:r w:rsidRPr="00AA4EC4">
        <w:rPr>
          <w:rFonts w:ascii="Arial Narrow" w:eastAsia="Calibri" w:hAnsi="Arial Narrow" w:cs="Times New Roman"/>
          <w:sz w:val="20"/>
          <w:szCs w:val="20"/>
        </w:rPr>
        <w:t xml:space="preserve">Bankové spojenie: </w:t>
      </w:r>
      <w:r w:rsidRPr="00AA4EC4">
        <w:rPr>
          <w:rFonts w:ascii="Arial Narrow" w:eastAsia="Calibri" w:hAnsi="Arial Narrow" w:cs="Times New Roman"/>
          <w:sz w:val="20"/>
          <w:szCs w:val="20"/>
        </w:rPr>
        <w:tab/>
      </w:r>
    </w:p>
    <w:p w14:paraId="41C8DFF9" w14:textId="6E366B93" w:rsidR="00FE7CD0" w:rsidRPr="00AA4EC4" w:rsidRDefault="00E15418" w:rsidP="00382660">
      <w:pPr>
        <w:tabs>
          <w:tab w:val="left" w:pos="2127"/>
          <w:tab w:val="left" w:pos="2694"/>
        </w:tabs>
        <w:spacing w:after="0" w:line="240" w:lineRule="auto"/>
        <w:ind w:right="284"/>
        <w:rPr>
          <w:rFonts w:ascii="Arial Narrow" w:eastAsia="Calibri" w:hAnsi="Arial Narrow" w:cs="Times New Roman"/>
          <w:sz w:val="20"/>
          <w:szCs w:val="20"/>
        </w:rPr>
      </w:pPr>
      <w:r w:rsidRPr="00AA4EC4">
        <w:rPr>
          <w:rFonts w:ascii="Arial Narrow" w:eastAsia="Calibri" w:hAnsi="Arial Narrow" w:cs="Times New Roman"/>
          <w:sz w:val="20"/>
          <w:szCs w:val="20"/>
        </w:rPr>
        <w:t>SWIFT</w:t>
      </w:r>
      <w:r w:rsidR="00FE7CD0" w:rsidRPr="00AA4EC4">
        <w:rPr>
          <w:rFonts w:ascii="Arial Narrow" w:eastAsia="Calibri" w:hAnsi="Arial Narrow" w:cs="Times New Roman"/>
          <w:sz w:val="20"/>
          <w:szCs w:val="20"/>
        </w:rPr>
        <w:t xml:space="preserve">: </w:t>
      </w:r>
      <w:r w:rsidR="00FE7CD0" w:rsidRPr="00AA4EC4">
        <w:rPr>
          <w:rFonts w:ascii="Arial Narrow" w:eastAsia="Calibri" w:hAnsi="Arial Narrow" w:cs="Times New Roman"/>
          <w:sz w:val="20"/>
          <w:szCs w:val="20"/>
        </w:rPr>
        <w:tab/>
      </w:r>
    </w:p>
    <w:p w14:paraId="5245304B" w14:textId="38C9E867" w:rsidR="00FE7CD0" w:rsidRPr="00AA4EC4" w:rsidRDefault="00FE7CD0" w:rsidP="00382660">
      <w:pPr>
        <w:tabs>
          <w:tab w:val="left" w:pos="2127"/>
          <w:tab w:val="left" w:pos="2880"/>
          <w:tab w:val="left" w:pos="4500"/>
        </w:tabs>
        <w:autoSpaceDE w:val="0"/>
        <w:autoSpaceDN w:val="0"/>
        <w:adjustRightInd w:val="0"/>
        <w:spacing w:after="0" w:line="240" w:lineRule="auto"/>
        <w:jc w:val="both"/>
        <w:rPr>
          <w:rFonts w:ascii="Arial Narrow" w:eastAsia="Times New Roman" w:hAnsi="Arial Narrow" w:cs="Times New Roman"/>
          <w:bCs/>
          <w:sz w:val="20"/>
          <w:szCs w:val="20"/>
          <w:lang w:eastAsia="sk-SK"/>
        </w:rPr>
      </w:pPr>
      <w:r w:rsidRPr="00AA4EC4">
        <w:rPr>
          <w:rFonts w:ascii="Arial Narrow" w:eastAsia="Times New Roman" w:hAnsi="Arial Narrow" w:cs="Calibri"/>
          <w:bCs/>
          <w:sz w:val="20"/>
          <w:szCs w:val="20"/>
          <w:lang w:eastAsia="cs-CZ"/>
        </w:rPr>
        <w:t xml:space="preserve">IBAN: </w:t>
      </w:r>
      <w:r w:rsidRPr="00AA4EC4">
        <w:rPr>
          <w:rFonts w:ascii="Arial Narrow" w:eastAsia="Times New Roman" w:hAnsi="Arial Narrow" w:cs="Calibri"/>
          <w:bCs/>
          <w:sz w:val="20"/>
          <w:szCs w:val="20"/>
          <w:lang w:eastAsia="cs-CZ"/>
        </w:rPr>
        <w:tab/>
      </w:r>
    </w:p>
    <w:p w14:paraId="435A891C" w14:textId="34E596F4" w:rsidR="00FE7CD0" w:rsidRPr="00AA4EC4" w:rsidRDefault="00FE7CD0" w:rsidP="00382660">
      <w:pPr>
        <w:tabs>
          <w:tab w:val="left" w:pos="480"/>
          <w:tab w:val="left" w:pos="2160"/>
          <w:tab w:val="left" w:pos="2880"/>
          <w:tab w:val="left" w:pos="4500"/>
          <w:tab w:val="left" w:pos="7920"/>
        </w:tabs>
        <w:spacing w:after="0" w:line="240" w:lineRule="auto"/>
        <w:rPr>
          <w:rFonts w:ascii="Arial Narrow" w:eastAsia="Times New Roman" w:hAnsi="Arial Narrow" w:cs="Times New Roman"/>
          <w:bCs/>
          <w:sz w:val="20"/>
          <w:szCs w:val="20"/>
        </w:rPr>
      </w:pPr>
      <w:r w:rsidRPr="00AA4EC4">
        <w:rPr>
          <w:rFonts w:ascii="Arial Narrow" w:eastAsia="Times New Roman" w:hAnsi="Arial Narrow" w:cs="Times New Roman"/>
          <w:bCs/>
          <w:sz w:val="20"/>
          <w:szCs w:val="20"/>
        </w:rPr>
        <w:t>(ďalej len „</w:t>
      </w:r>
      <w:r w:rsidRPr="00AA4EC4">
        <w:rPr>
          <w:rFonts w:ascii="Arial Narrow" w:eastAsia="Times New Roman" w:hAnsi="Arial Narrow" w:cs="Times New Roman"/>
          <w:b/>
          <w:bCs/>
          <w:sz w:val="20"/>
          <w:szCs w:val="20"/>
        </w:rPr>
        <w:t>Kupujúci</w:t>
      </w:r>
      <w:r w:rsidRPr="00AA4EC4">
        <w:rPr>
          <w:rFonts w:ascii="Arial Narrow" w:eastAsia="Times New Roman" w:hAnsi="Arial Narrow" w:cs="Times New Roman"/>
          <w:bCs/>
          <w:sz w:val="20"/>
          <w:szCs w:val="20"/>
        </w:rPr>
        <w:t>“)</w:t>
      </w:r>
    </w:p>
    <w:p w14:paraId="034AC52D" w14:textId="77777777" w:rsidR="00FE7CD0" w:rsidRPr="00AA4EC4" w:rsidRDefault="00FE7CD0" w:rsidP="00382660">
      <w:pPr>
        <w:widowControl w:val="0"/>
        <w:autoSpaceDE w:val="0"/>
        <w:autoSpaceDN w:val="0"/>
        <w:adjustRightInd w:val="0"/>
        <w:spacing w:after="0" w:line="240" w:lineRule="auto"/>
        <w:rPr>
          <w:rFonts w:ascii="Arial Narrow" w:eastAsia="Times New Roman" w:hAnsi="Arial Narrow" w:cs="Times New Roman"/>
          <w:bCs/>
          <w:sz w:val="20"/>
          <w:szCs w:val="20"/>
        </w:rPr>
      </w:pPr>
    </w:p>
    <w:p w14:paraId="667B0631" w14:textId="77777777" w:rsidR="00FE7CD0" w:rsidRPr="00AA4EC4" w:rsidRDefault="00FE7CD0" w:rsidP="00382660">
      <w:pPr>
        <w:widowControl w:val="0"/>
        <w:tabs>
          <w:tab w:val="left" w:pos="2880"/>
        </w:tabs>
        <w:autoSpaceDE w:val="0"/>
        <w:autoSpaceDN w:val="0"/>
        <w:adjustRightInd w:val="0"/>
        <w:spacing w:after="0" w:line="240" w:lineRule="auto"/>
        <w:rPr>
          <w:rFonts w:ascii="Arial Narrow" w:eastAsia="Times New Roman" w:hAnsi="Arial Narrow" w:cs="Times New Roman"/>
          <w:b/>
          <w:bCs/>
          <w:sz w:val="20"/>
          <w:szCs w:val="20"/>
        </w:rPr>
      </w:pPr>
      <w:r w:rsidRPr="00AA4EC4">
        <w:rPr>
          <w:rFonts w:ascii="Arial Narrow" w:eastAsia="Times New Roman" w:hAnsi="Arial Narrow" w:cs="Times New Roman"/>
          <w:b/>
          <w:bCs/>
          <w:sz w:val="20"/>
          <w:szCs w:val="20"/>
        </w:rPr>
        <w:t>Predávajúci:</w:t>
      </w:r>
    </w:p>
    <w:p w14:paraId="18A98482" w14:textId="77777777" w:rsidR="00FE7CD0" w:rsidRPr="00AA4EC4" w:rsidRDefault="00FE7CD0" w:rsidP="00382660">
      <w:pPr>
        <w:tabs>
          <w:tab w:val="left" w:pos="2160"/>
          <w:tab w:val="left" w:pos="2880"/>
          <w:tab w:val="left" w:pos="4500"/>
        </w:tabs>
        <w:spacing w:after="0" w:line="240" w:lineRule="auto"/>
        <w:jc w:val="both"/>
        <w:rPr>
          <w:rFonts w:ascii="Arial Narrow" w:eastAsia="Times New Roman" w:hAnsi="Arial Narrow" w:cs="Times New Roman"/>
          <w:b/>
          <w:sz w:val="20"/>
          <w:szCs w:val="20"/>
          <w:lang w:eastAsia="cs-CZ"/>
        </w:rPr>
      </w:pPr>
      <w:r w:rsidRPr="00AA4EC4">
        <w:rPr>
          <w:rFonts w:ascii="Arial Narrow" w:eastAsia="Times New Roman" w:hAnsi="Arial Narrow" w:cs="Times New Roman"/>
          <w:sz w:val="20"/>
          <w:szCs w:val="20"/>
          <w:lang w:eastAsia="cs-CZ"/>
        </w:rPr>
        <w:t>Obchodné meno:</w:t>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p>
    <w:p w14:paraId="3A4D3FA0" w14:textId="77777777" w:rsidR="00FE7CD0" w:rsidRPr="00AA4EC4" w:rsidRDefault="00FE7CD0" w:rsidP="00382660">
      <w:pPr>
        <w:tabs>
          <w:tab w:val="left" w:pos="426"/>
          <w:tab w:val="left" w:pos="2160"/>
          <w:tab w:val="left" w:pos="2880"/>
          <w:tab w:val="left" w:pos="4395"/>
          <w:tab w:val="left" w:pos="4500"/>
        </w:tabs>
        <w:spacing w:after="0" w:line="240" w:lineRule="auto"/>
        <w:rPr>
          <w:rFonts w:ascii="Arial Narrow" w:eastAsia="Times New Roman" w:hAnsi="Arial Narrow" w:cs="Times New Roman"/>
          <w:sz w:val="20"/>
          <w:szCs w:val="20"/>
          <w:lang w:eastAsia="cs-CZ"/>
        </w:rPr>
      </w:pPr>
      <w:r w:rsidRPr="00AA4EC4">
        <w:rPr>
          <w:rFonts w:ascii="Arial Narrow" w:eastAsia="Times New Roman" w:hAnsi="Arial Narrow" w:cs="Times New Roman"/>
          <w:sz w:val="20"/>
          <w:szCs w:val="20"/>
          <w:lang w:eastAsia="cs-CZ"/>
        </w:rPr>
        <w:t>Sídlo:</w:t>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p>
    <w:p w14:paraId="408EB325" w14:textId="77777777" w:rsidR="00FE7CD0" w:rsidRPr="00AA4EC4" w:rsidRDefault="00FE7CD0" w:rsidP="00382660">
      <w:pPr>
        <w:tabs>
          <w:tab w:val="left" w:pos="426"/>
          <w:tab w:val="left" w:pos="2160"/>
          <w:tab w:val="left" w:pos="2880"/>
          <w:tab w:val="left" w:pos="4395"/>
          <w:tab w:val="left" w:pos="4500"/>
        </w:tabs>
        <w:spacing w:after="0" w:line="240" w:lineRule="auto"/>
        <w:rPr>
          <w:rFonts w:ascii="Arial Narrow" w:eastAsia="Times New Roman" w:hAnsi="Arial Narrow" w:cs="Times New Roman"/>
          <w:sz w:val="20"/>
          <w:szCs w:val="20"/>
          <w:lang w:eastAsia="cs-CZ"/>
        </w:rPr>
      </w:pPr>
      <w:r w:rsidRPr="00AA4EC4">
        <w:rPr>
          <w:rFonts w:ascii="Arial Narrow" w:eastAsia="Times New Roman" w:hAnsi="Arial Narrow" w:cs="Times New Roman"/>
          <w:sz w:val="20"/>
          <w:szCs w:val="20"/>
          <w:lang w:eastAsia="cs-CZ"/>
        </w:rPr>
        <w:t>Právna forma:</w:t>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p>
    <w:p w14:paraId="3D7B5A00" w14:textId="77777777" w:rsidR="00FE7CD0" w:rsidRPr="00AA4EC4" w:rsidRDefault="00FE7CD0" w:rsidP="00382660">
      <w:pPr>
        <w:tabs>
          <w:tab w:val="left" w:pos="426"/>
          <w:tab w:val="left" w:pos="2160"/>
          <w:tab w:val="left" w:pos="2880"/>
          <w:tab w:val="left" w:pos="4395"/>
          <w:tab w:val="left" w:pos="4500"/>
        </w:tabs>
        <w:spacing w:after="0" w:line="240" w:lineRule="auto"/>
        <w:rPr>
          <w:rFonts w:ascii="Arial Narrow" w:eastAsia="Times New Roman" w:hAnsi="Arial Narrow" w:cs="Times New Roman"/>
          <w:sz w:val="20"/>
          <w:szCs w:val="20"/>
          <w:lang w:eastAsia="cs-CZ"/>
        </w:rPr>
      </w:pPr>
      <w:r w:rsidRPr="00AA4EC4">
        <w:rPr>
          <w:rFonts w:ascii="Arial Narrow" w:eastAsia="Times New Roman" w:hAnsi="Arial Narrow" w:cs="Times New Roman"/>
          <w:sz w:val="20"/>
          <w:szCs w:val="20"/>
          <w:lang w:eastAsia="cs-CZ"/>
        </w:rPr>
        <w:t>Oprávnený konať v mene spoločnosti:</w:t>
      </w:r>
      <w:r w:rsidRPr="00AA4EC4">
        <w:rPr>
          <w:rFonts w:ascii="Arial Narrow" w:eastAsia="Times New Roman" w:hAnsi="Arial Narrow" w:cs="Times New Roman"/>
          <w:sz w:val="20"/>
          <w:szCs w:val="20"/>
          <w:lang w:eastAsia="cs-CZ"/>
        </w:rPr>
        <w:tab/>
      </w:r>
    </w:p>
    <w:p w14:paraId="40387762" w14:textId="77777777" w:rsidR="00FE7CD0" w:rsidRPr="00AA4EC4" w:rsidRDefault="00FE7CD0" w:rsidP="00382660">
      <w:pPr>
        <w:tabs>
          <w:tab w:val="left" w:pos="426"/>
          <w:tab w:val="left" w:pos="2160"/>
          <w:tab w:val="left" w:pos="2880"/>
          <w:tab w:val="left" w:pos="4395"/>
          <w:tab w:val="left" w:pos="4500"/>
        </w:tabs>
        <w:spacing w:after="0" w:line="240" w:lineRule="auto"/>
        <w:rPr>
          <w:rFonts w:ascii="Arial Narrow" w:eastAsia="Times New Roman" w:hAnsi="Arial Narrow" w:cs="Times New Roman"/>
          <w:sz w:val="20"/>
          <w:szCs w:val="20"/>
          <w:lang w:eastAsia="cs-CZ"/>
        </w:rPr>
      </w:pPr>
      <w:r w:rsidRPr="00AA4EC4">
        <w:rPr>
          <w:rFonts w:ascii="Arial Narrow" w:eastAsia="Times New Roman" w:hAnsi="Arial Narrow" w:cs="Times New Roman"/>
          <w:sz w:val="20"/>
          <w:szCs w:val="20"/>
          <w:lang w:eastAsia="cs-CZ"/>
        </w:rPr>
        <w:t>IČO:</w:t>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p>
    <w:p w14:paraId="5148CC15" w14:textId="77777777" w:rsidR="00FE7CD0" w:rsidRPr="00AA4EC4" w:rsidRDefault="00FE7CD0" w:rsidP="00382660">
      <w:pPr>
        <w:tabs>
          <w:tab w:val="left" w:pos="426"/>
          <w:tab w:val="left" w:pos="2160"/>
          <w:tab w:val="left" w:pos="2880"/>
          <w:tab w:val="left" w:pos="4395"/>
          <w:tab w:val="left" w:pos="4500"/>
        </w:tabs>
        <w:spacing w:after="0" w:line="240" w:lineRule="auto"/>
        <w:rPr>
          <w:rFonts w:ascii="Arial Narrow" w:eastAsia="Times New Roman" w:hAnsi="Arial Narrow" w:cs="Times New Roman"/>
          <w:sz w:val="20"/>
          <w:szCs w:val="20"/>
          <w:lang w:eastAsia="cs-CZ"/>
        </w:rPr>
      </w:pPr>
      <w:r w:rsidRPr="00AA4EC4">
        <w:rPr>
          <w:rFonts w:ascii="Arial Narrow" w:eastAsia="Times New Roman" w:hAnsi="Arial Narrow" w:cs="Times New Roman"/>
          <w:sz w:val="20"/>
          <w:szCs w:val="20"/>
          <w:lang w:eastAsia="cs-CZ"/>
        </w:rPr>
        <w:t>DIČ:</w:t>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p>
    <w:p w14:paraId="70CA2787" w14:textId="77777777" w:rsidR="00FE7CD0" w:rsidRPr="00AA4EC4" w:rsidRDefault="00FE7CD0" w:rsidP="00382660">
      <w:pPr>
        <w:tabs>
          <w:tab w:val="left" w:pos="426"/>
          <w:tab w:val="left" w:pos="2160"/>
          <w:tab w:val="left" w:pos="2880"/>
          <w:tab w:val="left" w:pos="4395"/>
          <w:tab w:val="left" w:pos="4500"/>
        </w:tabs>
        <w:spacing w:after="0" w:line="240" w:lineRule="auto"/>
        <w:rPr>
          <w:rFonts w:ascii="Arial Narrow" w:eastAsia="Times New Roman" w:hAnsi="Arial Narrow" w:cs="Times New Roman"/>
          <w:sz w:val="20"/>
          <w:szCs w:val="20"/>
          <w:lang w:eastAsia="cs-CZ"/>
        </w:rPr>
      </w:pPr>
      <w:r w:rsidRPr="00AA4EC4">
        <w:rPr>
          <w:rFonts w:ascii="Arial Narrow" w:eastAsia="Times New Roman" w:hAnsi="Arial Narrow" w:cs="Times New Roman"/>
          <w:sz w:val="20"/>
          <w:szCs w:val="20"/>
          <w:lang w:eastAsia="cs-CZ"/>
        </w:rPr>
        <w:t>IČ DPH:</w:t>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p>
    <w:p w14:paraId="165B6772" w14:textId="77777777" w:rsidR="00FE7CD0" w:rsidRPr="00AA4EC4" w:rsidRDefault="00FE7CD0" w:rsidP="00382660">
      <w:pPr>
        <w:tabs>
          <w:tab w:val="left" w:pos="426"/>
          <w:tab w:val="left" w:pos="2160"/>
          <w:tab w:val="left" w:pos="2880"/>
          <w:tab w:val="left" w:pos="4395"/>
          <w:tab w:val="left" w:pos="4500"/>
        </w:tabs>
        <w:spacing w:after="0" w:line="240" w:lineRule="auto"/>
        <w:rPr>
          <w:rFonts w:ascii="Arial Narrow" w:eastAsia="Times New Roman" w:hAnsi="Arial Narrow" w:cs="Times New Roman"/>
          <w:sz w:val="20"/>
          <w:szCs w:val="20"/>
          <w:lang w:eastAsia="cs-CZ"/>
        </w:rPr>
      </w:pPr>
      <w:r w:rsidRPr="00AA4EC4">
        <w:rPr>
          <w:rFonts w:ascii="Arial Narrow" w:eastAsia="Times New Roman" w:hAnsi="Arial Narrow" w:cs="Times New Roman"/>
          <w:sz w:val="20"/>
          <w:szCs w:val="20"/>
          <w:lang w:eastAsia="cs-CZ"/>
        </w:rPr>
        <w:t>Bankové spojenie:</w:t>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p>
    <w:p w14:paraId="4B9C4E90" w14:textId="67CBC010" w:rsidR="00FE7CD0" w:rsidRPr="00AA4EC4" w:rsidRDefault="00E15418" w:rsidP="00382660">
      <w:pPr>
        <w:tabs>
          <w:tab w:val="left" w:pos="426"/>
          <w:tab w:val="left" w:pos="2160"/>
          <w:tab w:val="left" w:pos="2880"/>
          <w:tab w:val="left" w:pos="4395"/>
          <w:tab w:val="left" w:pos="4500"/>
        </w:tabs>
        <w:spacing w:after="0" w:line="240" w:lineRule="auto"/>
        <w:rPr>
          <w:rFonts w:ascii="Arial Narrow" w:eastAsia="Times New Roman" w:hAnsi="Arial Narrow" w:cs="Times New Roman"/>
          <w:sz w:val="20"/>
          <w:szCs w:val="20"/>
          <w:lang w:eastAsia="cs-CZ"/>
        </w:rPr>
      </w:pPr>
      <w:r w:rsidRPr="00AA4EC4">
        <w:rPr>
          <w:rFonts w:ascii="Arial Narrow" w:eastAsia="Times New Roman" w:hAnsi="Arial Narrow" w:cs="Times New Roman"/>
          <w:sz w:val="20"/>
          <w:szCs w:val="20"/>
          <w:lang w:eastAsia="cs-CZ"/>
        </w:rPr>
        <w:t>SWIFT</w:t>
      </w:r>
      <w:r w:rsidR="00FE7CD0" w:rsidRPr="00AA4EC4">
        <w:rPr>
          <w:rFonts w:ascii="Arial Narrow" w:eastAsia="Times New Roman" w:hAnsi="Arial Narrow" w:cs="Times New Roman"/>
          <w:sz w:val="20"/>
          <w:szCs w:val="20"/>
          <w:lang w:eastAsia="cs-CZ"/>
        </w:rPr>
        <w:t>:</w:t>
      </w:r>
      <w:r w:rsidR="00FE7CD0" w:rsidRPr="00AA4EC4">
        <w:rPr>
          <w:rFonts w:ascii="Arial Narrow" w:eastAsia="Times New Roman" w:hAnsi="Arial Narrow" w:cs="Times New Roman"/>
          <w:sz w:val="20"/>
          <w:szCs w:val="20"/>
          <w:lang w:eastAsia="cs-CZ"/>
        </w:rPr>
        <w:tab/>
      </w:r>
      <w:r w:rsidR="00FE7CD0" w:rsidRPr="00AA4EC4">
        <w:rPr>
          <w:rFonts w:ascii="Arial Narrow" w:eastAsia="Times New Roman" w:hAnsi="Arial Narrow" w:cs="Times New Roman"/>
          <w:sz w:val="20"/>
          <w:szCs w:val="20"/>
          <w:lang w:eastAsia="cs-CZ"/>
        </w:rPr>
        <w:tab/>
      </w:r>
      <w:r w:rsidR="00FE7CD0" w:rsidRPr="00AA4EC4">
        <w:rPr>
          <w:rFonts w:ascii="Arial Narrow" w:eastAsia="Times New Roman" w:hAnsi="Arial Narrow" w:cs="Times New Roman"/>
          <w:sz w:val="20"/>
          <w:szCs w:val="20"/>
          <w:lang w:eastAsia="cs-CZ"/>
        </w:rPr>
        <w:tab/>
        <w:t xml:space="preserve"> </w:t>
      </w:r>
    </w:p>
    <w:p w14:paraId="467ED576" w14:textId="77777777" w:rsidR="00FE7CD0" w:rsidRPr="00AA4EC4" w:rsidRDefault="00FE7CD0" w:rsidP="00382660">
      <w:pPr>
        <w:tabs>
          <w:tab w:val="left" w:pos="426"/>
          <w:tab w:val="left" w:pos="2160"/>
          <w:tab w:val="left" w:pos="2880"/>
          <w:tab w:val="left" w:pos="4395"/>
          <w:tab w:val="left" w:pos="4500"/>
        </w:tabs>
        <w:spacing w:after="0" w:line="240" w:lineRule="auto"/>
        <w:rPr>
          <w:rFonts w:ascii="Arial Narrow" w:eastAsia="Times New Roman" w:hAnsi="Arial Narrow" w:cs="Times New Roman"/>
          <w:sz w:val="20"/>
          <w:szCs w:val="20"/>
          <w:lang w:eastAsia="cs-CZ"/>
        </w:rPr>
      </w:pPr>
      <w:r w:rsidRPr="00AA4EC4">
        <w:rPr>
          <w:rFonts w:ascii="Arial Narrow" w:eastAsia="Times New Roman" w:hAnsi="Arial Narrow" w:cs="Calibri"/>
          <w:bCs/>
          <w:sz w:val="20"/>
          <w:szCs w:val="20"/>
          <w:lang w:eastAsia="cs-CZ"/>
        </w:rPr>
        <w:t>IBAN:</w:t>
      </w:r>
      <w:r w:rsidRPr="00AA4EC4">
        <w:rPr>
          <w:rFonts w:ascii="Arial Narrow" w:eastAsia="Times New Roman" w:hAnsi="Arial Narrow" w:cs="Calibri"/>
          <w:bCs/>
          <w:sz w:val="20"/>
          <w:szCs w:val="20"/>
          <w:lang w:eastAsia="cs-CZ"/>
        </w:rPr>
        <w:tab/>
      </w:r>
      <w:r w:rsidRPr="00AA4EC4">
        <w:rPr>
          <w:rFonts w:ascii="Arial Narrow" w:eastAsia="Times New Roman" w:hAnsi="Arial Narrow" w:cs="Calibri"/>
          <w:bCs/>
          <w:sz w:val="20"/>
          <w:szCs w:val="20"/>
          <w:lang w:eastAsia="cs-CZ"/>
        </w:rPr>
        <w:tab/>
      </w:r>
      <w:r w:rsidRPr="00AA4EC4">
        <w:rPr>
          <w:rFonts w:ascii="Arial Narrow" w:eastAsia="Times New Roman" w:hAnsi="Arial Narrow" w:cs="Calibri"/>
          <w:bCs/>
          <w:sz w:val="20"/>
          <w:szCs w:val="20"/>
          <w:lang w:eastAsia="cs-CZ"/>
        </w:rPr>
        <w:tab/>
      </w:r>
      <w:r w:rsidRPr="00AA4EC4">
        <w:rPr>
          <w:rFonts w:ascii="Arial Narrow" w:eastAsia="Times New Roman" w:hAnsi="Arial Narrow" w:cs="Times New Roman"/>
          <w:sz w:val="20"/>
          <w:szCs w:val="20"/>
          <w:lang w:eastAsia="cs-CZ"/>
        </w:rPr>
        <w:tab/>
      </w:r>
    </w:p>
    <w:p w14:paraId="0ACFDFF8" w14:textId="77777777" w:rsidR="00FE7CD0" w:rsidRPr="00AA4EC4" w:rsidRDefault="00FE7CD0" w:rsidP="00382660">
      <w:pPr>
        <w:tabs>
          <w:tab w:val="left" w:pos="426"/>
          <w:tab w:val="left" w:pos="2160"/>
          <w:tab w:val="left" w:pos="2880"/>
          <w:tab w:val="left" w:pos="4395"/>
          <w:tab w:val="left" w:pos="4500"/>
        </w:tabs>
        <w:spacing w:after="0" w:line="240" w:lineRule="auto"/>
        <w:rPr>
          <w:rFonts w:ascii="Arial Narrow" w:eastAsia="Times New Roman" w:hAnsi="Arial Narrow" w:cs="Times New Roman"/>
          <w:sz w:val="20"/>
          <w:szCs w:val="20"/>
          <w:lang w:eastAsia="cs-CZ"/>
        </w:rPr>
      </w:pPr>
      <w:r w:rsidRPr="00AA4EC4">
        <w:rPr>
          <w:rFonts w:ascii="Arial Narrow" w:eastAsia="Times New Roman" w:hAnsi="Arial Narrow" w:cs="Times New Roman"/>
          <w:sz w:val="20"/>
          <w:szCs w:val="20"/>
          <w:lang w:eastAsia="cs-CZ"/>
        </w:rPr>
        <w:t>Tel.:</w:t>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t xml:space="preserve"> </w:t>
      </w:r>
    </w:p>
    <w:p w14:paraId="63CFE73C" w14:textId="3741B3B4" w:rsidR="00FE7CD0" w:rsidRPr="00AA4EC4" w:rsidRDefault="0032693D" w:rsidP="00382660">
      <w:pPr>
        <w:tabs>
          <w:tab w:val="left" w:pos="426"/>
          <w:tab w:val="left" w:pos="2160"/>
          <w:tab w:val="left" w:pos="2880"/>
          <w:tab w:val="left" w:pos="4395"/>
          <w:tab w:val="left" w:pos="4500"/>
        </w:tabs>
        <w:spacing w:after="0" w:line="240" w:lineRule="auto"/>
        <w:rPr>
          <w:rFonts w:ascii="Arial Narrow" w:eastAsia="Times New Roman" w:hAnsi="Arial Narrow" w:cs="Times New Roman"/>
          <w:sz w:val="20"/>
          <w:szCs w:val="20"/>
          <w:lang w:eastAsia="cs-CZ"/>
        </w:rPr>
      </w:pPr>
      <w:r w:rsidRPr="00AA4EC4">
        <w:rPr>
          <w:rFonts w:ascii="Arial Narrow" w:eastAsia="Times New Roman" w:hAnsi="Arial Narrow" w:cs="Times New Roman"/>
          <w:sz w:val="20"/>
          <w:szCs w:val="20"/>
          <w:lang w:eastAsia="cs-CZ"/>
        </w:rPr>
        <w:t>email</w:t>
      </w:r>
      <w:r w:rsidR="006A236D" w:rsidRPr="00AA4EC4">
        <w:rPr>
          <w:rFonts w:ascii="Arial Narrow" w:eastAsia="Times New Roman" w:hAnsi="Arial Narrow" w:cs="Times New Roman"/>
          <w:sz w:val="20"/>
          <w:szCs w:val="20"/>
          <w:lang w:eastAsia="cs-CZ"/>
        </w:rPr>
        <w:t>:</w:t>
      </w:r>
      <w:r w:rsidR="00FE7CD0" w:rsidRPr="00AA4EC4">
        <w:rPr>
          <w:rFonts w:ascii="Arial Narrow" w:eastAsia="Times New Roman" w:hAnsi="Arial Narrow" w:cs="Times New Roman"/>
          <w:sz w:val="20"/>
          <w:szCs w:val="20"/>
          <w:lang w:eastAsia="cs-CZ"/>
        </w:rPr>
        <w:tab/>
      </w:r>
    </w:p>
    <w:p w14:paraId="39E6E734" w14:textId="77777777" w:rsidR="00FE7CD0" w:rsidRPr="00AA4EC4" w:rsidRDefault="00FE7CD0" w:rsidP="00382660">
      <w:pPr>
        <w:tabs>
          <w:tab w:val="left" w:pos="480"/>
          <w:tab w:val="left" w:pos="2160"/>
          <w:tab w:val="left" w:pos="2880"/>
          <w:tab w:val="left" w:pos="4500"/>
          <w:tab w:val="left" w:pos="7920"/>
        </w:tabs>
        <w:spacing w:after="0" w:line="240" w:lineRule="auto"/>
        <w:ind w:right="708"/>
        <w:rPr>
          <w:rFonts w:ascii="Arial Narrow" w:eastAsia="Times New Roman" w:hAnsi="Arial Narrow" w:cs="Times New Roman"/>
          <w:sz w:val="20"/>
          <w:szCs w:val="20"/>
          <w:lang w:eastAsia="cs-CZ"/>
        </w:rPr>
      </w:pPr>
      <w:r w:rsidRPr="00AA4EC4">
        <w:rPr>
          <w:rFonts w:ascii="Arial Narrow" w:eastAsia="Times New Roman" w:hAnsi="Arial Narrow" w:cs="Times New Roman"/>
          <w:sz w:val="20"/>
          <w:szCs w:val="20"/>
          <w:lang w:eastAsia="cs-CZ"/>
        </w:rPr>
        <w:t xml:space="preserve"> (ďalej len „</w:t>
      </w:r>
      <w:r w:rsidRPr="00AA4EC4">
        <w:rPr>
          <w:rFonts w:ascii="Arial Narrow" w:eastAsia="Times New Roman" w:hAnsi="Arial Narrow" w:cs="Times New Roman"/>
          <w:b/>
          <w:bCs/>
          <w:sz w:val="20"/>
          <w:szCs w:val="20"/>
          <w:lang w:eastAsia="cs-CZ"/>
        </w:rPr>
        <w:t>Predávajúci</w:t>
      </w:r>
      <w:r w:rsidRPr="00AA4EC4">
        <w:rPr>
          <w:rFonts w:ascii="Arial Narrow" w:eastAsia="Times New Roman" w:hAnsi="Arial Narrow" w:cs="Times New Roman"/>
          <w:sz w:val="20"/>
          <w:szCs w:val="20"/>
          <w:lang w:eastAsia="cs-CZ"/>
        </w:rPr>
        <w:t>")</w:t>
      </w:r>
    </w:p>
    <w:p w14:paraId="7E524558" w14:textId="6E97CCD1" w:rsidR="00F6706E" w:rsidRPr="00AA4EC4" w:rsidRDefault="00FE7CD0" w:rsidP="00382660">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sz w:val="20"/>
          <w:szCs w:val="20"/>
          <w:lang w:eastAsia="cs-CZ"/>
        </w:rPr>
      </w:pPr>
      <w:r w:rsidRPr="00AA4EC4">
        <w:rPr>
          <w:rFonts w:ascii="Arial Narrow" w:eastAsia="Times New Roman" w:hAnsi="Arial Narrow" w:cs="Times New Roman"/>
          <w:b/>
          <w:bCs/>
          <w:sz w:val="20"/>
          <w:szCs w:val="20"/>
        </w:rPr>
        <w:t>(Predávajúci</w:t>
      </w:r>
      <w:r w:rsidRPr="00AA4EC4">
        <w:rPr>
          <w:rFonts w:ascii="Arial Narrow" w:eastAsia="Times New Roman" w:hAnsi="Arial Narrow" w:cs="Times New Roman"/>
          <w:bCs/>
          <w:sz w:val="20"/>
          <w:szCs w:val="20"/>
        </w:rPr>
        <w:t xml:space="preserve"> a </w:t>
      </w:r>
      <w:r w:rsidRPr="00AA4EC4">
        <w:rPr>
          <w:rFonts w:ascii="Arial Narrow" w:eastAsia="Times New Roman" w:hAnsi="Arial Narrow" w:cs="Times New Roman"/>
          <w:b/>
          <w:bCs/>
          <w:sz w:val="20"/>
          <w:szCs w:val="20"/>
        </w:rPr>
        <w:t>Kupujúci</w:t>
      </w:r>
      <w:r w:rsidRPr="00AA4EC4">
        <w:rPr>
          <w:rFonts w:ascii="Arial Narrow" w:eastAsia="Times New Roman" w:hAnsi="Arial Narrow" w:cs="Times New Roman"/>
          <w:bCs/>
          <w:sz w:val="20"/>
          <w:szCs w:val="20"/>
        </w:rPr>
        <w:t xml:space="preserve"> spolu aj ako „</w:t>
      </w:r>
      <w:r w:rsidRPr="00AA4EC4">
        <w:rPr>
          <w:rFonts w:ascii="Arial Narrow" w:eastAsia="Times New Roman" w:hAnsi="Arial Narrow" w:cs="Times New Roman"/>
          <w:b/>
          <w:bCs/>
          <w:sz w:val="20"/>
          <w:szCs w:val="20"/>
        </w:rPr>
        <w:t>Zmluvné strany“</w:t>
      </w:r>
      <w:r w:rsidRPr="00AA4EC4">
        <w:rPr>
          <w:rFonts w:ascii="Arial Narrow" w:eastAsia="Times New Roman" w:hAnsi="Arial Narrow" w:cs="Times New Roman"/>
          <w:bCs/>
          <w:sz w:val="20"/>
          <w:szCs w:val="20"/>
        </w:rPr>
        <w:t>)</w:t>
      </w:r>
    </w:p>
    <w:p w14:paraId="55736BAC" w14:textId="2E605FB2" w:rsidR="00F6706E" w:rsidRPr="00AA4EC4" w:rsidRDefault="00F6706E" w:rsidP="00382660">
      <w:pPr>
        <w:spacing w:after="0" w:line="240" w:lineRule="auto"/>
        <w:jc w:val="center"/>
        <w:rPr>
          <w:rFonts w:ascii="Arial Narrow" w:hAnsi="Arial Narrow"/>
          <w:sz w:val="20"/>
          <w:szCs w:val="20"/>
        </w:rPr>
      </w:pPr>
    </w:p>
    <w:p w14:paraId="7255F421" w14:textId="77777777" w:rsidR="00D07959" w:rsidRPr="00AA4EC4" w:rsidRDefault="00D07959" w:rsidP="00382660">
      <w:pPr>
        <w:spacing w:after="0" w:line="240" w:lineRule="auto"/>
        <w:jc w:val="center"/>
        <w:rPr>
          <w:rFonts w:ascii="Arial Narrow" w:eastAsia="Times New Roman" w:hAnsi="Arial Narrow" w:cs="Times New Roman"/>
          <w:sz w:val="20"/>
          <w:szCs w:val="20"/>
          <w:lang w:eastAsia="cs-CZ"/>
        </w:rPr>
      </w:pPr>
    </w:p>
    <w:p w14:paraId="32319450" w14:textId="77777777" w:rsidR="00F6706E" w:rsidRPr="00AA4EC4" w:rsidRDefault="00F6706E" w:rsidP="00382660">
      <w:pPr>
        <w:spacing w:after="0" w:line="240" w:lineRule="auto"/>
        <w:jc w:val="center"/>
        <w:rPr>
          <w:rFonts w:ascii="Arial Narrow" w:eastAsia="Times New Roman" w:hAnsi="Arial Narrow" w:cs="Times New Roman"/>
          <w:b/>
          <w:bCs/>
          <w:sz w:val="20"/>
          <w:szCs w:val="20"/>
          <w:lang w:eastAsia="cs-CZ"/>
        </w:rPr>
      </w:pPr>
      <w:r w:rsidRPr="00AA4EC4">
        <w:rPr>
          <w:rFonts w:ascii="Arial Narrow" w:eastAsia="Times New Roman" w:hAnsi="Arial Narrow" w:cs="Times New Roman"/>
          <w:b/>
          <w:bCs/>
          <w:sz w:val="20"/>
          <w:szCs w:val="20"/>
          <w:lang w:eastAsia="cs-CZ"/>
        </w:rPr>
        <w:t>ÚVODNÉ USTANOVENIA</w:t>
      </w:r>
    </w:p>
    <w:p w14:paraId="331392CF" w14:textId="77777777" w:rsidR="00F6706E" w:rsidRPr="00AA4EC4" w:rsidRDefault="00F6706E" w:rsidP="00382660">
      <w:pPr>
        <w:spacing w:after="0" w:line="240" w:lineRule="auto"/>
        <w:jc w:val="center"/>
        <w:rPr>
          <w:rFonts w:ascii="Arial Narrow" w:eastAsia="Times New Roman" w:hAnsi="Arial Narrow" w:cs="Times New Roman"/>
          <w:sz w:val="20"/>
          <w:szCs w:val="20"/>
          <w:lang w:eastAsia="cs-CZ"/>
        </w:rPr>
      </w:pPr>
    </w:p>
    <w:p w14:paraId="05422FB8" w14:textId="3A2DE7F5" w:rsidR="00382660" w:rsidRPr="00AA4EC4" w:rsidRDefault="00382660" w:rsidP="00382660">
      <w:pPr>
        <w:numPr>
          <w:ilvl w:val="0"/>
          <w:numId w:val="3"/>
        </w:numPr>
        <w:spacing w:after="0" w:line="240" w:lineRule="auto"/>
        <w:ind w:left="709" w:hanging="709"/>
        <w:jc w:val="both"/>
        <w:rPr>
          <w:rFonts w:ascii="Arial Narrow" w:hAnsi="Arial Narrow"/>
          <w:bCs/>
          <w:iCs/>
          <w:color w:val="000000"/>
          <w:sz w:val="20"/>
          <w:szCs w:val="20"/>
        </w:rPr>
      </w:pPr>
      <w:r w:rsidRPr="00AA4EC4">
        <w:rPr>
          <w:rFonts w:ascii="Arial Narrow" w:hAnsi="Arial Narrow"/>
          <w:bCs/>
          <w:iCs/>
          <w:color w:val="000000"/>
          <w:sz w:val="20"/>
          <w:szCs w:val="20"/>
        </w:rPr>
        <w:t xml:space="preserve">Zmluvné strany uzatvárajú túto </w:t>
      </w:r>
      <w:r w:rsidR="00EB1601" w:rsidRPr="00AA4EC4">
        <w:rPr>
          <w:rFonts w:ascii="Arial Narrow" w:hAnsi="Arial Narrow"/>
          <w:bCs/>
          <w:iCs/>
          <w:color w:val="000000"/>
          <w:sz w:val="20"/>
          <w:szCs w:val="20"/>
        </w:rPr>
        <w:t xml:space="preserve">Dohodu </w:t>
      </w:r>
      <w:r w:rsidRPr="00AA4EC4">
        <w:rPr>
          <w:rFonts w:ascii="Arial Narrow" w:hAnsi="Arial Narrow"/>
          <w:bCs/>
          <w:iCs/>
          <w:color w:val="000000"/>
          <w:sz w:val="20"/>
          <w:szCs w:val="20"/>
        </w:rPr>
        <w:t xml:space="preserve">v súlade s výsledkom verejnej súťaže, ktorej oznámenie o vyhlásení verejného obstarávania bolo uverejnené vo Vestníku verejného obstarávania č. </w:t>
      </w:r>
      <w:r w:rsidRPr="00AA4EC4">
        <w:rPr>
          <w:rFonts w:ascii="Arial Narrow" w:hAnsi="Arial Narrow" w:cs="Arial"/>
          <w:sz w:val="20"/>
          <w:szCs w:val="20"/>
        </w:rPr>
        <w:t>xx/202</w:t>
      </w:r>
      <w:r w:rsidR="00E80D69">
        <w:rPr>
          <w:rFonts w:ascii="Arial Narrow" w:hAnsi="Arial Narrow" w:cs="Arial"/>
          <w:sz w:val="20"/>
          <w:szCs w:val="20"/>
        </w:rPr>
        <w:t>2</w:t>
      </w:r>
      <w:r w:rsidRPr="00AA4EC4">
        <w:rPr>
          <w:rFonts w:ascii="Arial Narrow" w:hAnsi="Arial Narrow" w:cs="Arial"/>
          <w:sz w:val="20"/>
          <w:szCs w:val="20"/>
        </w:rPr>
        <w:t xml:space="preserve"> zo dňa </w:t>
      </w:r>
      <w:r w:rsidR="00EB1601" w:rsidRPr="00AA4EC4">
        <w:rPr>
          <w:rFonts w:ascii="Arial Narrow" w:hAnsi="Arial Narrow" w:cs="Arial"/>
          <w:sz w:val="20"/>
          <w:szCs w:val="20"/>
        </w:rPr>
        <w:t>...........</w:t>
      </w:r>
      <w:r w:rsidRPr="00AA4EC4">
        <w:rPr>
          <w:rFonts w:ascii="Arial Narrow" w:hAnsi="Arial Narrow" w:cs="Arial"/>
          <w:sz w:val="20"/>
          <w:szCs w:val="20"/>
        </w:rPr>
        <w:t xml:space="preserve"> 202</w:t>
      </w:r>
      <w:r w:rsidR="00E80D69">
        <w:rPr>
          <w:rFonts w:ascii="Arial Narrow" w:hAnsi="Arial Narrow" w:cs="Arial"/>
          <w:sz w:val="20"/>
          <w:szCs w:val="20"/>
        </w:rPr>
        <w:t>2</w:t>
      </w:r>
      <w:r w:rsidRPr="00AA4EC4">
        <w:rPr>
          <w:rFonts w:ascii="Arial Narrow" w:hAnsi="Arial Narrow" w:cs="Arial"/>
          <w:sz w:val="20"/>
          <w:szCs w:val="20"/>
        </w:rPr>
        <w:t xml:space="preserve"> pod zn. </w:t>
      </w:r>
      <w:r w:rsidR="00656F37" w:rsidRPr="00AA4EC4">
        <w:rPr>
          <w:rFonts w:ascii="Arial Narrow" w:hAnsi="Arial Narrow" w:cs="Arial"/>
          <w:sz w:val="20"/>
          <w:szCs w:val="20"/>
        </w:rPr>
        <w:t>...........</w:t>
      </w:r>
      <w:r w:rsidRPr="00AA4EC4">
        <w:rPr>
          <w:rFonts w:ascii="Arial Narrow" w:hAnsi="Arial Narrow" w:cs="Arial"/>
          <w:sz w:val="20"/>
          <w:szCs w:val="20"/>
        </w:rPr>
        <w:t>-MST</w:t>
      </w:r>
      <w:r w:rsidRPr="00AA4EC4">
        <w:rPr>
          <w:rFonts w:ascii="Arial Narrow" w:hAnsi="Arial Narrow"/>
          <w:bCs/>
          <w:iCs/>
          <w:color w:val="000000"/>
          <w:sz w:val="20"/>
          <w:szCs w:val="20"/>
        </w:rPr>
        <w:t xml:space="preserve"> s názvom „</w:t>
      </w:r>
      <w:r w:rsidRPr="00AA4EC4">
        <w:rPr>
          <w:rFonts w:ascii="Arial Narrow" w:eastAsia="Calibri" w:hAnsi="Arial Narrow"/>
          <w:color w:val="000000" w:themeColor="text1"/>
          <w:sz w:val="20"/>
          <w:szCs w:val="20"/>
        </w:rPr>
        <w:t>Dodávka chemikálií, reagencií a spotrebného materiálu pre expertíznu činnosť útvarov MV SR</w:t>
      </w:r>
      <w:r w:rsidRPr="00AA4EC4">
        <w:rPr>
          <w:rFonts w:ascii="Arial Narrow" w:hAnsi="Arial Narrow"/>
          <w:bCs/>
          <w:iCs/>
          <w:color w:val="000000"/>
          <w:sz w:val="20"/>
          <w:szCs w:val="20"/>
        </w:rPr>
        <w:t>“ (ďalej len „verejné obstarávanie“).</w:t>
      </w:r>
    </w:p>
    <w:p w14:paraId="572D52F3" w14:textId="77777777" w:rsidR="00382660" w:rsidRPr="00AA4EC4" w:rsidRDefault="00382660" w:rsidP="00382660">
      <w:pPr>
        <w:spacing w:after="0" w:line="240" w:lineRule="auto"/>
        <w:ind w:left="709"/>
        <w:jc w:val="both"/>
        <w:rPr>
          <w:rFonts w:ascii="Arial Narrow" w:hAnsi="Arial Narrow"/>
          <w:bCs/>
          <w:iCs/>
          <w:color w:val="000000"/>
          <w:sz w:val="20"/>
          <w:szCs w:val="20"/>
        </w:rPr>
      </w:pPr>
    </w:p>
    <w:p w14:paraId="00D41B75" w14:textId="77156A8F" w:rsidR="00382660" w:rsidRPr="00AA4EC4" w:rsidRDefault="00382660" w:rsidP="00382660">
      <w:pPr>
        <w:numPr>
          <w:ilvl w:val="0"/>
          <w:numId w:val="3"/>
        </w:numPr>
        <w:spacing w:after="0" w:line="240" w:lineRule="auto"/>
        <w:ind w:left="709" w:hanging="709"/>
        <w:jc w:val="both"/>
        <w:rPr>
          <w:rFonts w:ascii="Arial Narrow" w:hAnsi="Arial Narrow"/>
          <w:bCs/>
          <w:iCs/>
          <w:color w:val="000000"/>
          <w:sz w:val="20"/>
          <w:szCs w:val="20"/>
        </w:rPr>
      </w:pPr>
      <w:r w:rsidRPr="00AA4EC4">
        <w:rPr>
          <w:rFonts w:ascii="Arial Narrow" w:hAnsi="Arial Narrow"/>
          <w:bCs/>
          <w:iCs/>
          <w:color w:val="000000"/>
          <w:sz w:val="20"/>
          <w:szCs w:val="20"/>
        </w:rPr>
        <w:t xml:space="preserve">Základným účelom tejto </w:t>
      </w:r>
      <w:r w:rsidR="00EB1601" w:rsidRPr="00AA4EC4">
        <w:rPr>
          <w:rFonts w:ascii="Arial Narrow" w:hAnsi="Arial Narrow"/>
          <w:bCs/>
          <w:iCs/>
          <w:color w:val="000000"/>
          <w:sz w:val="20"/>
          <w:szCs w:val="20"/>
        </w:rPr>
        <w:t>D</w:t>
      </w:r>
      <w:r w:rsidRPr="00AA4EC4">
        <w:rPr>
          <w:rFonts w:ascii="Arial Narrow" w:hAnsi="Arial Narrow"/>
          <w:bCs/>
          <w:iCs/>
          <w:color w:val="000000"/>
          <w:sz w:val="20"/>
          <w:szCs w:val="20"/>
        </w:rPr>
        <w:t xml:space="preserve">ohody je v súlade s výsledkom verejného obstarávania dodanie predmetu zákazky podľa článku </w:t>
      </w:r>
      <w:r w:rsidR="00EB1601" w:rsidRPr="00AA4EC4">
        <w:rPr>
          <w:rFonts w:ascii="Arial Narrow" w:hAnsi="Arial Narrow"/>
          <w:bCs/>
          <w:iCs/>
          <w:color w:val="000000"/>
          <w:sz w:val="20"/>
          <w:szCs w:val="20"/>
        </w:rPr>
        <w:t>I</w:t>
      </w:r>
      <w:r w:rsidRPr="00AA4EC4">
        <w:rPr>
          <w:rFonts w:ascii="Arial Narrow" w:hAnsi="Arial Narrow"/>
          <w:bCs/>
          <w:iCs/>
          <w:color w:val="000000"/>
          <w:sz w:val="20"/>
          <w:szCs w:val="20"/>
        </w:rPr>
        <w:t xml:space="preserve"> a Prílohy č. 1 tejto </w:t>
      </w:r>
      <w:r w:rsidR="00EB1601" w:rsidRPr="00AA4EC4">
        <w:rPr>
          <w:rFonts w:ascii="Arial Narrow" w:hAnsi="Arial Narrow"/>
          <w:bCs/>
          <w:iCs/>
          <w:color w:val="000000"/>
          <w:sz w:val="20"/>
          <w:szCs w:val="20"/>
        </w:rPr>
        <w:t>D</w:t>
      </w:r>
      <w:r w:rsidR="00AE4C64" w:rsidRPr="00AA4EC4">
        <w:rPr>
          <w:rFonts w:ascii="Arial Narrow" w:hAnsi="Arial Narrow"/>
          <w:bCs/>
          <w:iCs/>
          <w:color w:val="000000"/>
          <w:sz w:val="20"/>
          <w:szCs w:val="20"/>
        </w:rPr>
        <w:t>ohody</w:t>
      </w:r>
      <w:r w:rsidRPr="00AA4EC4">
        <w:rPr>
          <w:rFonts w:ascii="Arial Narrow" w:hAnsi="Arial Narrow"/>
          <w:bCs/>
          <w:iCs/>
          <w:color w:val="000000"/>
          <w:sz w:val="20"/>
          <w:szCs w:val="20"/>
        </w:rPr>
        <w:t>.</w:t>
      </w:r>
    </w:p>
    <w:p w14:paraId="6FA86CEF" w14:textId="419DAF86" w:rsidR="00F967DD" w:rsidRPr="00AA4EC4" w:rsidRDefault="00F967DD" w:rsidP="00382660">
      <w:pPr>
        <w:pStyle w:val="Bezriadkovania"/>
        <w:rPr>
          <w:rFonts w:ascii="Arial Narrow" w:hAnsi="Arial Narrow"/>
          <w:sz w:val="20"/>
          <w:szCs w:val="20"/>
        </w:rPr>
      </w:pPr>
    </w:p>
    <w:p w14:paraId="59637109" w14:textId="77777777" w:rsidR="00382660" w:rsidRPr="00AA4EC4" w:rsidRDefault="00382660" w:rsidP="00382660">
      <w:pPr>
        <w:pStyle w:val="Bezriadkovania"/>
        <w:rPr>
          <w:rFonts w:ascii="Arial Narrow" w:hAnsi="Arial Narrow"/>
          <w:sz w:val="20"/>
          <w:szCs w:val="20"/>
        </w:rPr>
      </w:pPr>
    </w:p>
    <w:p w14:paraId="2B680F20" w14:textId="02A590D7" w:rsidR="008E1203" w:rsidRPr="00AA4EC4" w:rsidRDefault="008E1203" w:rsidP="00324E81">
      <w:pPr>
        <w:pStyle w:val="Bezriadkovania"/>
        <w:numPr>
          <w:ilvl w:val="0"/>
          <w:numId w:val="33"/>
        </w:numPr>
        <w:jc w:val="center"/>
        <w:rPr>
          <w:rFonts w:ascii="Arial Narrow" w:hAnsi="Arial Narrow"/>
          <w:sz w:val="20"/>
          <w:szCs w:val="20"/>
        </w:rPr>
      </w:pPr>
    </w:p>
    <w:p w14:paraId="521913AB" w14:textId="7A421EC4" w:rsidR="008E1203" w:rsidRPr="00AA4EC4" w:rsidRDefault="008E1203" w:rsidP="00382660">
      <w:pPr>
        <w:pStyle w:val="Bezriadkovania"/>
        <w:jc w:val="center"/>
        <w:rPr>
          <w:rFonts w:ascii="Arial Narrow" w:hAnsi="Arial Narrow"/>
          <w:b/>
          <w:bCs/>
          <w:sz w:val="20"/>
          <w:szCs w:val="20"/>
        </w:rPr>
      </w:pPr>
      <w:r w:rsidRPr="00AA4EC4">
        <w:rPr>
          <w:rFonts w:ascii="Arial Narrow" w:hAnsi="Arial Narrow"/>
          <w:b/>
          <w:bCs/>
          <w:sz w:val="20"/>
          <w:szCs w:val="20"/>
        </w:rPr>
        <w:t xml:space="preserve">PREDMET </w:t>
      </w:r>
      <w:r w:rsidR="00F6706E" w:rsidRPr="00AA4EC4">
        <w:rPr>
          <w:rFonts w:ascii="Arial Narrow" w:hAnsi="Arial Narrow"/>
          <w:b/>
          <w:bCs/>
          <w:sz w:val="20"/>
          <w:szCs w:val="20"/>
        </w:rPr>
        <w:t xml:space="preserve">RÁMCOVEJ </w:t>
      </w:r>
      <w:r w:rsidRPr="00AA4EC4">
        <w:rPr>
          <w:rFonts w:ascii="Arial Narrow" w:hAnsi="Arial Narrow"/>
          <w:b/>
          <w:bCs/>
          <w:sz w:val="20"/>
          <w:szCs w:val="20"/>
        </w:rPr>
        <w:t>DOHODY</w:t>
      </w:r>
    </w:p>
    <w:p w14:paraId="2714672E" w14:textId="77777777" w:rsidR="00C80156" w:rsidRPr="00AA4EC4" w:rsidRDefault="00C80156" w:rsidP="00382660">
      <w:pPr>
        <w:pStyle w:val="Bezriadkovania"/>
        <w:rPr>
          <w:rFonts w:ascii="Arial Narrow" w:hAnsi="Arial Narrow"/>
          <w:sz w:val="20"/>
          <w:szCs w:val="20"/>
        </w:rPr>
      </w:pPr>
    </w:p>
    <w:p w14:paraId="30A47700" w14:textId="0E288031" w:rsidR="00E05808" w:rsidRPr="00AA4EC4" w:rsidRDefault="00F6706E" w:rsidP="00C13B6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Predmetom tejto Dohody je </w:t>
      </w:r>
      <w:r w:rsidR="00446F83" w:rsidRPr="00AA4EC4">
        <w:rPr>
          <w:rFonts w:ascii="Arial Narrow" w:hAnsi="Arial Narrow"/>
          <w:sz w:val="20"/>
          <w:szCs w:val="20"/>
        </w:rPr>
        <w:t xml:space="preserve">záväzok Predávajúceho dodať Kupujúcemu </w:t>
      </w:r>
      <w:r w:rsidR="00EB1601" w:rsidRPr="00AA4EC4">
        <w:rPr>
          <w:rFonts w:ascii="Arial Narrow" w:eastAsia="Calibri" w:hAnsi="Arial Narrow"/>
          <w:color w:val="000000" w:themeColor="text1"/>
          <w:sz w:val="20"/>
          <w:szCs w:val="20"/>
        </w:rPr>
        <w:t>chemikálie, reagencie a spotrebný materiá</w:t>
      </w:r>
      <w:r w:rsidR="00E80D69">
        <w:rPr>
          <w:rFonts w:ascii="Arial Narrow" w:eastAsia="Calibri" w:hAnsi="Arial Narrow"/>
          <w:color w:val="000000" w:themeColor="text1"/>
          <w:sz w:val="20"/>
          <w:szCs w:val="20"/>
        </w:rPr>
        <w:t>l</w:t>
      </w:r>
      <w:r w:rsidR="00EB1601" w:rsidRPr="00AA4EC4">
        <w:rPr>
          <w:rFonts w:ascii="Arial Narrow" w:eastAsia="Calibri" w:hAnsi="Arial Narrow"/>
          <w:color w:val="000000" w:themeColor="text1"/>
          <w:sz w:val="20"/>
          <w:szCs w:val="20"/>
        </w:rPr>
        <w:t>u pre expertíznu činnosť útvarov MV SR</w:t>
      </w:r>
      <w:r w:rsidR="00446F83" w:rsidRPr="00AA4EC4">
        <w:rPr>
          <w:rFonts w:ascii="Arial Narrow" w:hAnsi="Arial Narrow"/>
          <w:sz w:val="20"/>
          <w:szCs w:val="20"/>
        </w:rPr>
        <w:t xml:space="preserve"> vrátane poskytnutia súvisiacich služieb</w:t>
      </w:r>
      <w:r w:rsidR="00EB1601" w:rsidRPr="00AA4EC4">
        <w:rPr>
          <w:rFonts w:ascii="Arial Narrow" w:hAnsi="Arial Narrow"/>
          <w:sz w:val="20"/>
          <w:szCs w:val="20"/>
        </w:rPr>
        <w:t>,</w:t>
      </w:r>
      <w:r w:rsidR="00446F83" w:rsidRPr="00AA4EC4">
        <w:rPr>
          <w:rFonts w:ascii="Arial Narrow" w:hAnsi="Arial Narrow"/>
          <w:sz w:val="20"/>
          <w:szCs w:val="20"/>
        </w:rPr>
        <w:t xml:space="preserve"> a to d</w:t>
      </w:r>
      <w:r w:rsidR="00B7638A" w:rsidRPr="00AA4EC4">
        <w:rPr>
          <w:rFonts w:ascii="Arial Narrow" w:hAnsi="Arial Narrow"/>
          <w:sz w:val="20"/>
          <w:szCs w:val="20"/>
        </w:rPr>
        <w:t>opravy na miesto dodania</w:t>
      </w:r>
      <w:r w:rsidR="00EB1601" w:rsidRPr="00AA4EC4">
        <w:rPr>
          <w:rFonts w:ascii="Arial Narrow" w:hAnsi="Arial Narrow"/>
          <w:sz w:val="20"/>
          <w:szCs w:val="20"/>
        </w:rPr>
        <w:t xml:space="preserve"> a</w:t>
      </w:r>
      <w:r w:rsidR="00B7638A" w:rsidRPr="00AA4EC4">
        <w:rPr>
          <w:rFonts w:ascii="Arial Narrow" w:hAnsi="Arial Narrow"/>
          <w:sz w:val="20"/>
          <w:szCs w:val="20"/>
        </w:rPr>
        <w:t xml:space="preserve"> dodania</w:t>
      </w:r>
      <w:r w:rsidR="00446F83" w:rsidRPr="00AA4EC4">
        <w:rPr>
          <w:rFonts w:ascii="Arial Narrow" w:hAnsi="Arial Narrow"/>
          <w:sz w:val="20"/>
          <w:szCs w:val="20"/>
        </w:rPr>
        <w:t xml:space="preserve"> príslušnej dokumentácie</w:t>
      </w:r>
      <w:r w:rsidR="00EB1601" w:rsidRPr="00AA4EC4">
        <w:rPr>
          <w:rFonts w:ascii="Arial Narrow" w:hAnsi="Arial Narrow"/>
          <w:sz w:val="20"/>
          <w:szCs w:val="20"/>
        </w:rPr>
        <w:t xml:space="preserve"> </w:t>
      </w:r>
      <w:r w:rsidR="00446F83" w:rsidRPr="00AA4EC4">
        <w:rPr>
          <w:rFonts w:ascii="Arial Narrow" w:hAnsi="Arial Narrow"/>
          <w:sz w:val="20"/>
          <w:szCs w:val="20"/>
        </w:rPr>
        <w:t>v súlade s </w:t>
      </w:r>
      <w:r w:rsidR="00B330A9" w:rsidRPr="00AA4EC4">
        <w:rPr>
          <w:rFonts w:ascii="Arial Narrow" w:hAnsi="Arial Narrow"/>
          <w:sz w:val="20"/>
          <w:szCs w:val="20"/>
        </w:rPr>
        <w:t>O</w:t>
      </w:r>
      <w:r w:rsidR="00446F83" w:rsidRPr="00AA4EC4">
        <w:rPr>
          <w:rFonts w:ascii="Arial Narrow" w:hAnsi="Arial Narrow"/>
          <w:sz w:val="20"/>
          <w:szCs w:val="20"/>
        </w:rPr>
        <w:t>pisom predmetu zákazky, ktorý tvorí Prílohu č. 1</w:t>
      </w:r>
      <w:r w:rsidR="00B330A9" w:rsidRPr="00AA4EC4">
        <w:rPr>
          <w:rFonts w:ascii="Arial Narrow" w:hAnsi="Arial Narrow"/>
          <w:sz w:val="20"/>
          <w:szCs w:val="20"/>
        </w:rPr>
        <w:t xml:space="preserve"> </w:t>
      </w:r>
      <w:r w:rsidR="00446F83" w:rsidRPr="00AA4EC4">
        <w:rPr>
          <w:rFonts w:ascii="Arial Narrow" w:hAnsi="Arial Narrow"/>
          <w:sz w:val="20"/>
          <w:szCs w:val="20"/>
        </w:rPr>
        <w:t>tejto Dohody</w:t>
      </w:r>
      <w:r w:rsidR="00B330A9" w:rsidRPr="00AA4EC4">
        <w:rPr>
          <w:rFonts w:ascii="Arial Narrow" w:hAnsi="Arial Narrow"/>
          <w:sz w:val="20"/>
          <w:szCs w:val="20"/>
        </w:rPr>
        <w:t xml:space="preserve"> </w:t>
      </w:r>
      <w:r w:rsidR="00446F83" w:rsidRPr="00AA4EC4">
        <w:rPr>
          <w:rFonts w:ascii="Arial Narrow" w:hAnsi="Arial Narrow"/>
          <w:sz w:val="20"/>
          <w:szCs w:val="20"/>
        </w:rPr>
        <w:t>(ďalej len „Tovar“)</w:t>
      </w:r>
      <w:r w:rsidR="00B330A9" w:rsidRPr="00AA4EC4">
        <w:rPr>
          <w:rFonts w:ascii="Arial Narrow" w:hAnsi="Arial Narrow"/>
          <w:sz w:val="20"/>
          <w:szCs w:val="20"/>
        </w:rPr>
        <w:t xml:space="preserve">. </w:t>
      </w:r>
      <w:r w:rsidR="00E74468" w:rsidRPr="00AA4EC4">
        <w:rPr>
          <w:rFonts w:ascii="Arial Narrow" w:hAnsi="Arial Narrow"/>
          <w:sz w:val="20"/>
          <w:szCs w:val="20"/>
        </w:rPr>
        <w:t>Všetky tovary spadajúce pod túto Dohodu sú podrobne špecifikované v Prílohe č. 1 tejto Dohody.</w:t>
      </w:r>
    </w:p>
    <w:p w14:paraId="14F2ACD1" w14:textId="77777777" w:rsidR="00E74468" w:rsidRPr="00AA4EC4" w:rsidRDefault="00E74468" w:rsidP="00E74468">
      <w:pPr>
        <w:pStyle w:val="Bezriadkovania"/>
        <w:jc w:val="both"/>
        <w:rPr>
          <w:rFonts w:ascii="Arial Narrow" w:hAnsi="Arial Narrow"/>
          <w:sz w:val="20"/>
          <w:szCs w:val="20"/>
        </w:rPr>
      </w:pPr>
    </w:p>
    <w:p w14:paraId="5FE9180B" w14:textId="3B43FC9E" w:rsidR="00C13B6A" w:rsidRPr="00AA4EC4" w:rsidRDefault="00C13B6A" w:rsidP="002379BF">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lastRenderedPageBreak/>
        <w:t>Dodanie predmetu Dohody bude prebiehať na základe samostatných písomných objednávok Kupujúceho.</w:t>
      </w:r>
      <w:r w:rsidR="002379BF" w:rsidRPr="00AA4EC4">
        <w:rPr>
          <w:rFonts w:ascii="Arial Narrow" w:hAnsi="Arial Narrow"/>
          <w:sz w:val="20"/>
          <w:szCs w:val="20"/>
        </w:rPr>
        <w:t xml:space="preserve"> Množstvá a druhy tovarov, ktoré sa majú dodať, budú stanovené Kupujúcim v jednotlivých objednávkach. Kupujúci nie je povinný zakúpiť predpokladané množstvo Tovaru, ani vyčerpať predpokladaný finančný objem zákazky podľa čl. II bod 2.1. tejto Dohody. Celkové zakúpené množstvo Tovaru bude závisieť výlučne od potrieb Kupujúceho počas platnosti tejto Dohody. Predávajúci nemá žiaden nárok na vystavenie objednávky</w:t>
      </w:r>
      <w:r w:rsidR="00883F78">
        <w:rPr>
          <w:rFonts w:ascii="Arial Narrow" w:hAnsi="Arial Narrow"/>
          <w:sz w:val="20"/>
          <w:szCs w:val="20"/>
        </w:rPr>
        <w:t>.</w:t>
      </w:r>
    </w:p>
    <w:p w14:paraId="0EADDAEC" w14:textId="77777777" w:rsidR="00C13B6A" w:rsidRPr="00AA4EC4" w:rsidRDefault="00C13B6A" w:rsidP="00C13B6A">
      <w:pPr>
        <w:pStyle w:val="Bezriadkovania"/>
        <w:ind w:left="567"/>
        <w:jc w:val="both"/>
        <w:rPr>
          <w:rFonts w:ascii="Arial Narrow" w:hAnsi="Arial Narrow"/>
          <w:sz w:val="20"/>
          <w:szCs w:val="20"/>
        </w:rPr>
      </w:pPr>
    </w:p>
    <w:p w14:paraId="12DBA43B" w14:textId="0AE22EBE" w:rsidR="002379BF" w:rsidRPr="00AA4EC4" w:rsidRDefault="002379BF" w:rsidP="002379BF">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Predpokladané množstvo Tovaru, ktoré Predávajúci dodá Kupujúcemu  je určené v Prílohe č.1 tejto Dohody.</w:t>
      </w:r>
    </w:p>
    <w:p w14:paraId="5C114A68" w14:textId="77777777" w:rsidR="00C13B6A" w:rsidRPr="00AA4EC4" w:rsidRDefault="00C13B6A" w:rsidP="00C13B6A">
      <w:pPr>
        <w:pStyle w:val="Bezriadkovania"/>
        <w:jc w:val="both"/>
        <w:rPr>
          <w:rFonts w:ascii="Arial Narrow" w:hAnsi="Arial Narrow"/>
          <w:sz w:val="20"/>
          <w:szCs w:val="20"/>
        </w:rPr>
      </w:pPr>
    </w:p>
    <w:p w14:paraId="047AF7E3" w14:textId="39224869" w:rsidR="00E05808" w:rsidRPr="00AA4EC4" w:rsidRDefault="008E1203" w:rsidP="00E74468">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Predávajúci</w:t>
      </w:r>
      <w:r w:rsidRPr="00AA4EC4">
        <w:rPr>
          <w:rFonts w:ascii="Arial Narrow" w:hAnsi="Arial Narrow" w:cstheme="minorHAnsi"/>
          <w:sz w:val="20"/>
          <w:szCs w:val="20"/>
        </w:rPr>
        <w:t xml:space="preserve"> sa zaväzuje </w:t>
      </w:r>
      <w:r w:rsidR="00F42B10" w:rsidRPr="00AA4EC4">
        <w:rPr>
          <w:rFonts w:ascii="Arial Narrow" w:hAnsi="Arial Narrow" w:cstheme="minorHAnsi"/>
          <w:sz w:val="20"/>
          <w:szCs w:val="20"/>
        </w:rPr>
        <w:t xml:space="preserve">na základe predloženej písomnej Objednávky </w:t>
      </w:r>
      <w:r w:rsidRPr="00AA4EC4">
        <w:rPr>
          <w:rFonts w:ascii="Arial Narrow" w:hAnsi="Arial Narrow" w:cstheme="minorHAnsi"/>
          <w:sz w:val="20"/>
          <w:szCs w:val="20"/>
        </w:rPr>
        <w:t xml:space="preserve">dodať Tovar </w:t>
      </w:r>
      <w:r w:rsidR="00F42B10" w:rsidRPr="00AA4EC4">
        <w:rPr>
          <w:rFonts w:ascii="Arial Narrow" w:hAnsi="Arial Narrow" w:cstheme="minorHAnsi"/>
          <w:sz w:val="20"/>
          <w:szCs w:val="20"/>
        </w:rPr>
        <w:t>v množstve a druhu uvedenom v</w:t>
      </w:r>
      <w:r w:rsidR="004A277D" w:rsidRPr="00AA4EC4">
        <w:rPr>
          <w:rFonts w:ascii="Arial Narrow" w:hAnsi="Arial Narrow" w:cstheme="minorHAnsi"/>
          <w:sz w:val="20"/>
          <w:szCs w:val="20"/>
        </w:rPr>
        <w:t xml:space="preserve"> písomnej </w:t>
      </w:r>
      <w:r w:rsidR="00F42B10" w:rsidRPr="00AA4EC4">
        <w:rPr>
          <w:rFonts w:ascii="Arial Narrow" w:hAnsi="Arial Narrow" w:cstheme="minorHAnsi"/>
          <w:sz w:val="20"/>
          <w:szCs w:val="20"/>
        </w:rPr>
        <w:t>Objednávke</w:t>
      </w:r>
      <w:r w:rsidR="00C13B6A" w:rsidRPr="00AA4EC4">
        <w:rPr>
          <w:rFonts w:ascii="Arial Narrow" w:hAnsi="Arial Narrow" w:cstheme="minorHAnsi"/>
          <w:sz w:val="20"/>
          <w:szCs w:val="20"/>
        </w:rPr>
        <w:t xml:space="preserve"> a špecifikácii podľa tejto Dohody</w:t>
      </w:r>
      <w:r w:rsidRPr="00AA4EC4">
        <w:rPr>
          <w:rFonts w:ascii="Arial Narrow" w:hAnsi="Arial Narrow" w:cstheme="minorHAnsi"/>
          <w:sz w:val="20"/>
          <w:szCs w:val="20"/>
        </w:rPr>
        <w:t>.</w:t>
      </w:r>
    </w:p>
    <w:p w14:paraId="6B448045" w14:textId="77777777" w:rsidR="00C13B6A" w:rsidRPr="00AA4EC4" w:rsidRDefault="00C13B6A" w:rsidP="00C13B6A">
      <w:pPr>
        <w:pStyle w:val="Odsekzoznamu"/>
        <w:rPr>
          <w:rFonts w:ascii="Arial Narrow" w:hAnsi="Arial Narrow"/>
          <w:sz w:val="20"/>
          <w:szCs w:val="20"/>
        </w:rPr>
      </w:pPr>
    </w:p>
    <w:p w14:paraId="1CDE9CB3" w14:textId="286F4F5C" w:rsidR="00E05808" w:rsidRPr="00AA4EC4" w:rsidRDefault="00C13B6A" w:rsidP="00835C13">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Kupujúci sa zaväzuje riadne dodaný Tovar prevziať a zaplatiť kúpnu cenu dohodnutú v súlade s podmienkami Dohody.</w:t>
      </w:r>
    </w:p>
    <w:p w14:paraId="51443E95" w14:textId="77777777" w:rsidR="00835C13" w:rsidRPr="00AA4EC4" w:rsidRDefault="00835C13" w:rsidP="00835C13">
      <w:pPr>
        <w:pStyle w:val="Bezriadkovania"/>
        <w:jc w:val="both"/>
        <w:rPr>
          <w:rFonts w:ascii="Arial Narrow" w:hAnsi="Arial Narrow"/>
          <w:sz w:val="20"/>
          <w:szCs w:val="20"/>
        </w:rPr>
      </w:pPr>
    </w:p>
    <w:p w14:paraId="2D6F97E6" w14:textId="00895C33" w:rsidR="00F967DD" w:rsidRPr="00AA4EC4" w:rsidRDefault="008E1203" w:rsidP="00E74468">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Predávajúci je povinný </w:t>
      </w:r>
      <w:r w:rsidR="004A277D" w:rsidRPr="00AA4EC4">
        <w:rPr>
          <w:rFonts w:ascii="Arial Narrow" w:hAnsi="Arial Narrow"/>
          <w:sz w:val="20"/>
          <w:szCs w:val="20"/>
        </w:rPr>
        <w:t xml:space="preserve">písomnú </w:t>
      </w:r>
      <w:r w:rsidRPr="00AA4EC4">
        <w:rPr>
          <w:rFonts w:ascii="Arial Narrow" w:hAnsi="Arial Narrow"/>
          <w:sz w:val="20"/>
          <w:szCs w:val="20"/>
        </w:rPr>
        <w:t>Objednávku potvrdiť Kupujúcemu e-mailom alebo faxom najneskôr nasledujúci</w:t>
      </w:r>
      <w:r w:rsidR="00213C55" w:rsidRPr="00AA4EC4">
        <w:rPr>
          <w:rFonts w:ascii="Arial Narrow" w:hAnsi="Arial Narrow"/>
          <w:sz w:val="20"/>
          <w:szCs w:val="20"/>
        </w:rPr>
        <w:t xml:space="preserve"> </w:t>
      </w:r>
      <w:r w:rsidRPr="00AA4EC4">
        <w:rPr>
          <w:rFonts w:ascii="Arial Narrow" w:hAnsi="Arial Narrow"/>
          <w:sz w:val="20"/>
          <w:szCs w:val="20"/>
        </w:rPr>
        <w:t xml:space="preserve">pracovný deň odo </w:t>
      </w:r>
      <w:r w:rsidR="00BB6DF3" w:rsidRPr="00AA4EC4">
        <w:rPr>
          <w:rFonts w:ascii="Arial Narrow" w:hAnsi="Arial Narrow"/>
          <w:sz w:val="20"/>
          <w:szCs w:val="20"/>
        </w:rPr>
        <w:t>dňa jej doručenia</w:t>
      </w:r>
      <w:r w:rsidR="004A277D" w:rsidRPr="00AA4EC4">
        <w:rPr>
          <w:rFonts w:ascii="Arial Narrow" w:hAnsi="Arial Narrow"/>
          <w:sz w:val="20"/>
          <w:szCs w:val="20"/>
        </w:rPr>
        <w:t xml:space="preserve"> </w:t>
      </w:r>
      <w:r w:rsidR="00835C13" w:rsidRPr="00AA4EC4">
        <w:rPr>
          <w:rFonts w:ascii="Arial Narrow" w:hAnsi="Arial Narrow"/>
          <w:sz w:val="20"/>
          <w:szCs w:val="20"/>
        </w:rPr>
        <w:t>Predávajúcemu</w:t>
      </w:r>
      <w:r w:rsidRPr="00AA4EC4">
        <w:rPr>
          <w:rFonts w:ascii="Arial Narrow" w:hAnsi="Arial Narrow"/>
          <w:sz w:val="20"/>
          <w:szCs w:val="20"/>
        </w:rPr>
        <w:t>.</w:t>
      </w:r>
    </w:p>
    <w:p w14:paraId="2C1832CF" w14:textId="575F79EA" w:rsidR="00E05808" w:rsidRPr="00AA4EC4" w:rsidRDefault="00E05808" w:rsidP="00382660">
      <w:pPr>
        <w:pStyle w:val="Bezriadkovania"/>
        <w:jc w:val="center"/>
        <w:rPr>
          <w:rFonts w:ascii="Arial Narrow" w:hAnsi="Arial Narrow"/>
          <w:sz w:val="20"/>
          <w:szCs w:val="20"/>
        </w:rPr>
      </w:pPr>
    </w:p>
    <w:p w14:paraId="04D4F3C8" w14:textId="77777777" w:rsidR="0088401A" w:rsidRPr="00AA4EC4" w:rsidRDefault="0088401A" w:rsidP="00382660">
      <w:pPr>
        <w:pStyle w:val="Bezriadkovania"/>
        <w:jc w:val="center"/>
        <w:rPr>
          <w:rFonts w:ascii="Arial Narrow" w:hAnsi="Arial Narrow"/>
          <w:sz w:val="20"/>
          <w:szCs w:val="20"/>
        </w:rPr>
      </w:pPr>
    </w:p>
    <w:p w14:paraId="2D230DAD" w14:textId="7E82B03E" w:rsidR="008E1203" w:rsidRPr="00AA4EC4" w:rsidRDefault="008E1203" w:rsidP="0088401A">
      <w:pPr>
        <w:pStyle w:val="Bezriadkovania"/>
        <w:numPr>
          <w:ilvl w:val="0"/>
          <w:numId w:val="33"/>
        </w:numPr>
        <w:jc w:val="center"/>
        <w:rPr>
          <w:rFonts w:ascii="Arial Narrow" w:hAnsi="Arial Narrow"/>
          <w:sz w:val="20"/>
          <w:szCs w:val="20"/>
        </w:rPr>
      </w:pPr>
    </w:p>
    <w:p w14:paraId="34D06563" w14:textId="262C4C37" w:rsidR="00BB6DF3" w:rsidRPr="00AA4EC4" w:rsidRDefault="008E1203" w:rsidP="00382660">
      <w:pPr>
        <w:pStyle w:val="Bezriadkovania"/>
        <w:jc w:val="center"/>
        <w:rPr>
          <w:rFonts w:ascii="Arial Narrow" w:hAnsi="Arial Narrow"/>
          <w:b/>
          <w:bCs/>
          <w:sz w:val="20"/>
          <w:szCs w:val="20"/>
        </w:rPr>
      </w:pPr>
      <w:r w:rsidRPr="00AA4EC4">
        <w:rPr>
          <w:rFonts w:ascii="Arial Narrow" w:hAnsi="Arial Narrow"/>
          <w:b/>
          <w:bCs/>
          <w:sz w:val="20"/>
          <w:szCs w:val="20"/>
        </w:rPr>
        <w:t>CENA</w:t>
      </w:r>
    </w:p>
    <w:p w14:paraId="0C74A6B6" w14:textId="77777777" w:rsidR="00E05808" w:rsidRPr="00AA4EC4" w:rsidRDefault="00E05808" w:rsidP="00382660">
      <w:pPr>
        <w:pStyle w:val="Bezriadkovania"/>
        <w:jc w:val="both"/>
        <w:rPr>
          <w:rFonts w:ascii="Arial Narrow" w:hAnsi="Arial Narrow"/>
          <w:sz w:val="20"/>
          <w:szCs w:val="20"/>
        </w:rPr>
      </w:pPr>
    </w:p>
    <w:p w14:paraId="6A9088D0" w14:textId="510F4A96" w:rsidR="00E05808" w:rsidRPr="00AA4EC4" w:rsidRDefault="00C217BB" w:rsidP="0088401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C</w:t>
      </w:r>
      <w:r w:rsidR="00E05808" w:rsidRPr="00AA4EC4">
        <w:rPr>
          <w:rFonts w:ascii="Arial Narrow" w:hAnsi="Arial Narrow"/>
          <w:sz w:val="20"/>
          <w:szCs w:val="20"/>
        </w:rPr>
        <w:t xml:space="preserve">elková cena za požadovaný Tovar je Zmluvnými stranami dohodnutá vo výške </w:t>
      </w:r>
      <w:r w:rsidR="00656F37" w:rsidRPr="00AA4EC4">
        <w:rPr>
          <w:rFonts w:ascii="Arial Narrow" w:hAnsi="Arial Narrow" w:cs="Arial"/>
          <w:sz w:val="20"/>
          <w:szCs w:val="20"/>
        </w:rPr>
        <w:t>...</w:t>
      </w:r>
      <w:r w:rsidR="00E80D69">
        <w:rPr>
          <w:rFonts w:ascii="Arial Narrow" w:hAnsi="Arial Narrow" w:cs="Arial"/>
          <w:i/>
          <w:iCs/>
          <w:sz w:val="20"/>
          <w:szCs w:val="20"/>
        </w:rPr>
        <w:t>tu bude doplnená celková cena za predmet zákazky úspešného uchádza</w:t>
      </w:r>
      <w:r w:rsidR="00E80D69">
        <w:rPr>
          <w:rFonts w:ascii="Arial" w:hAnsi="Arial" w:cs="Arial"/>
          <w:i/>
          <w:iCs/>
          <w:sz w:val="20"/>
          <w:szCs w:val="20"/>
        </w:rPr>
        <w:t>ča</w:t>
      </w:r>
      <w:r w:rsidR="00656F37" w:rsidRPr="00AA4EC4">
        <w:rPr>
          <w:rFonts w:ascii="Arial Narrow" w:hAnsi="Arial Narrow" w:cs="Arial"/>
          <w:sz w:val="20"/>
          <w:szCs w:val="20"/>
        </w:rPr>
        <w:t>........</w:t>
      </w:r>
      <w:r w:rsidR="00E05808" w:rsidRPr="00AA4EC4">
        <w:rPr>
          <w:rFonts w:ascii="Arial Narrow" w:hAnsi="Arial Narrow"/>
          <w:sz w:val="20"/>
          <w:szCs w:val="20"/>
        </w:rPr>
        <w:t xml:space="preserve"> EUR bez DPH (slovom </w:t>
      </w:r>
      <w:r w:rsidR="00656F37" w:rsidRPr="00AA4EC4">
        <w:rPr>
          <w:rFonts w:ascii="Arial Narrow" w:hAnsi="Arial Narrow" w:cs="Arial"/>
          <w:sz w:val="20"/>
          <w:szCs w:val="20"/>
        </w:rPr>
        <w:t>...........</w:t>
      </w:r>
      <w:r w:rsidR="00E05808" w:rsidRPr="00AA4EC4">
        <w:rPr>
          <w:rFonts w:ascii="Arial Narrow" w:hAnsi="Arial Narrow"/>
          <w:sz w:val="20"/>
          <w:szCs w:val="20"/>
        </w:rPr>
        <w:t xml:space="preserve"> eur bez DPH); teda </w:t>
      </w:r>
      <w:r w:rsidR="00656F37" w:rsidRPr="00AA4EC4">
        <w:rPr>
          <w:rFonts w:ascii="Arial Narrow" w:hAnsi="Arial Narrow" w:cs="Arial"/>
          <w:sz w:val="20"/>
          <w:szCs w:val="20"/>
        </w:rPr>
        <w:t>...........</w:t>
      </w:r>
      <w:r w:rsidR="00E05808" w:rsidRPr="00AA4EC4">
        <w:rPr>
          <w:rFonts w:ascii="Arial Narrow" w:hAnsi="Arial Narrow"/>
          <w:sz w:val="20"/>
          <w:szCs w:val="20"/>
        </w:rPr>
        <w:t xml:space="preserve"> EUR vrátane DPH (slovom </w:t>
      </w:r>
      <w:r w:rsidR="00656F37" w:rsidRPr="00AA4EC4">
        <w:rPr>
          <w:rFonts w:ascii="Arial Narrow" w:hAnsi="Arial Narrow" w:cs="Arial"/>
          <w:sz w:val="20"/>
          <w:szCs w:val="20"/>
        </w:rPr>
        <w:t xml:space="preserve">........... </w:t>
      </w:r>
      <w:r w:rsidR="00E05808" w:rsidRPr="00AA4EC4">
        <w:rPr>
          <w:rFonts w:ascii="Arial Narrow" w:hAnsi="Arial Narrow"/>
          <w:sz w:val="20"/>
          <w:szCs w:val="20"/>
        </w:rPr>
        <w:t>eur vrátane DPH) (ďalej len „Celková cena“). Podrobná špecifikácia ceny podľa jednotlivých položiek je uvedená v štruktúrovanom rozpočte ceny</w:t>
      </w:r>
      <w:r w:rsidR="0088401A" w:rsidRPr="00AA4EC4">
        <w:rPr>
          <w:rFonts w:ascii="Arial Narrow" w:hAnsi="Arial Narrow"/>
          <w:sz w:val="20"/>
          <w:szCs w:val="20"/>
        </w:rPr>
        <w:t xml:space="preserve"> v </w:t>
      </w:r>
      <w:r w:rsidR="00E05808" w:rsidRPr="00AA4EC4">
        <w:rPr>
          <w:rFonts w:ascii="Arial Narrow" w:hAnsi="Arial Narrow"/>
          <w:sz w:val="20"/>
          <w:szCs w:val="20"/>
        </w:rPr>
        <w:t>Príloh</w:t>
      </w:r>
      <w:r w:rsidR="0088401A" w:rsidRPr="00AA4EC4">
        <w:rPr>
          <w:rFonts w:ascii="Arial Narrow" w:hAnsi="Arial Narrow"/>
          <w:sz w:val="20"/>
          <w:szCs w:val="20"/>
        </w:rPr>
        <w:t>e</w:t>
      </w:r>
      <w:r w:rsidR="00E05808" w:rsidRPr="00AA4EC4">
        <w:rPr>
          <w:rFonts w:ascii="Arial Narrow" w:hAnsi="Arial Narrow"/>
          <w:sz w:val="20"/>
          <w:szCs w:val="20"/>
        </w:rPr>
        <w:t xml:space="preserve"> č. </w:t>
      </w:r>
      <w:r w:rsidR="0088401A" w:rsidRPr="00AA4EC4">
        <w:rPr>
          <w:rFonts w:ascii="Arial Narrow" w:hAnsi="Arial Narrow"/>
          <w:sz w:val="20"/>
          <w:szCs w:val="20"/>
        </w:rPr>
        <w:t>1</w:t>
      </w:r>
      <w:r w:rsidR="00E05808" w:rsidRPr="00AA4EC4">
        <w:rPr>
          <w:rFonts w:ascii="Arial Narrow" w:hAnsi="Arial Narrow"/>
          <w:sz w:val="20"/>
          <w:szCs w:val="20"/>
        </w:rPr>
        <w:t xml:space="preserve"> tejto Dohody (ďalej len „Cena“). </w:t>
      </w:r>
    </w:p>
    <w:p w14:paraId="41D76CC2" w14:textId="77777777" w:rsidR="00E05808" w:rsidRPr="00AA4EC4" w:rsidRDefault="00E05808" w:rsidP="00382660">
      <w:pPr>
        <w:pStyle w:val="Odsekzoznamu"/>
        <w:ind w:left="360"/>
        <w:jc w:val="both"/>
        <w:rPr>
          <w:rFonts w:ascii="Arial Narrow" w:hAnsi="Arial Narrow"/>
          <w:sz w:val="20"/>
          <w:szCs w:val="20"/>
        </w:rPr>
      </w:pPr>
    </w:p>
    <w:p w14:paraId="0ED705C8" w14:textId="2C44D2EB" w:rsidR="00E05808" w:rsidRPr="00AA4EC4" w:rsidRDefault="00E05808" w:rsidP="0088401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Celková cena, ako aj </w:t>
      </w:r>
      <w:r w:rsidR="00131725">
        <w:rPr>
          <w:rFonts w:ascii="Arial Narrow" w:hAnsi="Arial Narrow"/>
          <w:sz w:val="20"/>
          <w:szCs w:val="20"/>
        </w:rPr>
        <w:t>jednotkové c</w:t>
      </w:r>
      <w:r w:rsidRPr="00AA4EC4">
        <w:rPr>
          <w:rFonts w:ascii="Arial Narrow" w:hAnsi="Arial Narrow"/>
          <w:sz w:val="20"/>
          <w:szCs w:val="20"/>
        </w:rPr>
        <w:t>eny Tovar</w:t>
      </w:r>
      <w:r w:rsidR="00131725">
        <w:rPr>
          <w:rFonts w:ascii="Arial Narrow" w:hAnsi="Arial Narrow"/>
          <w:sz w:val="20"/>
          <w:szCs w:val="20"/>
        </w:rPr>
        <w:t>ov</w:t>
      </w:r>
      <w:r w:rsidRPr="00AA4EC4">
        <w:rPr>
          <w:rFonts w:ascii="Arial Narrow" w:hAnsi="Arial Narrow"/>
          <w:sz w:val="20"/>
          <w:szCs w:val="20"/>
        </w:rPr>
        <w:t xml:space="preserve">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39AA4A91" w14:textId="77777777" w:rsidR="00E05808" w:rsidRPr="00AA4EC4" w:rsidRDefault="00E05808" w:rsidP="00382660">
      <w:pPr>
        <w:pStyle w:val="Odsekzoznamu"/>
        <w:jc w:val="both"/>
        <w:rPr>
          <w:rFonts w:ascii="Arial Narrow" w:hAnsi="Arial Narrow"/>
          <w:sz w:val="20"/>
          <w:szCs w:val="20"/>
        </w:rPr>
      </w:pPr>
    </w:p>
    <w:p w14:paraId="706FC535" w14:textId="72473547" w:rsidR="00E05808" w:rsidRPr="00AA4EC4" w:rsidRDefault="00E05808" w:rsidP="0088401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Cena musí zahŕňať všetky ekonomicky oprávnené náklady Predávajúceho vynaložené v súvislosti s dodávkou Tovaru, a to najmä náklady za Tovar, náklady na obstaranie Tovaru, dopravu na miesto dodania, ostatné náklady spojené s dodávkou Tovaru, dodanie príslušnej dokumentácie, ako aj náklady súvisiace so zabezpečením servisných činností v rámci záruky a primeraný zisk Predávajúceho.</w:t>
      </w:r>
    </w:p>
    <w:p w14:paraId="7F4F6593" w14:textId="77777777" w:rsidR="00E05808" w:rsidRPr="00AA4EC4" w:rsidRDefault="00E05808" w:rsidP="00382660">
      <w:pPr>
        <w:pStyle w:val="Odsekzoznamu"/>
        <w:jc w:val="both"/>
        <w:rPr>
          <w:rFonts w:ascii="Arial Narrow" w:hAnsi="Arial Narrow"/>
          <w:sz w:val="20"/>
          <w:szCs w:val="20"/>
        </w:rPr>
      </w:pPr>
    </w:p>
    <w:p w14:paraId="782B124B" w14:textId="77777777" w:rsidR="00131725" w:rsidRDefault="00E05808" w:rsidP="00131725">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Cena za Tovary musí byť stanovená v mene EUR. K fakturovanej Cene bude vždy pripočítaná DPH stanovená v súlade s platnými právnymi predpismi platnými na území SR v čase dodania Tovaru. </w:t>
      </w:r>
    </w:p>
    <w:p w14:paraId="2769ADD3" w14:textId="77777777" w:rsidR="00131725" w:rsidRDefault="00131725" w:rsidP="00131725">
      <w:pPr>
        <w:pStyle w:val="Odsekzoznamu"/>
        <w:rPr>
          <w:rFonts w:ascii="Arial Narrow" w:hAnsi="Arial Narrow"/>
          <w:sz w:val="20"/>
          <w:szCs w:val="20"/>
        </w:rPr>
      </w:pPr>
    </w:p>
    <w:p w14:paraId="1D75E37C" w14:textId="22DC5F4C" w:rsidR="00BC6B37" w:rsidRPr="00BC6B37" w:rsidRDefault="00131725" w:rsidP="00BC6B37">
      <w:pPr>
        <w:pStyle w:val="Bezriadkovania"/>
        <w:numPr>
          <w:ilvl w:val="1"/>
          <w:numId w:val="33"/>
        </w:numPr>
        <w:tabs>
          <w:tab w:val="clear" w:pos="1304"/>
        </w:tabs>
        <w:ind w:left="567" w:hanging="567"/>
        <w:jc w:val="both"/>
        <w:rPr>
          <w:rFonts w:ascii="Arial Narrow" w:hAnsi="Arial Narrow"/>
          <w:sz w:val="20"/>
          <w:szCs w:val="20"/>
        </w:rPr>
      </w:pPr>
      <w:r>
        <w:rPr>
          <w:rFonts w:ascii="Arial Narrow" w:hAnsi="Arial Narrow"/>
          <w:sz w:val="20"/>
          <w:szCs w:val="20"/>
        </w:rPr>
        <w:t>Zmluvné strany</w:t>
      </w:r>
      <w:r w:rsidRPr="00131725">
        <w:rPr>
          <w:rFonts w:ascii="Arial Narrow" w:hAnsi="Arial Narrow"/>
          <w:sz w:val="20"/>
          <w:szCs w:val="20"/>
        </w:rPr>
        <w:t xml:space="preserve"> sa dohodli, že </w:t>
      </w:r>
      <w:r>
        <w:rPr>
          <w:rFonts w:ascii="Arial Narrow" w:hAnsi="Arial Narrow"/>
          <w:sz w:val="20"/>
          <w:szCs w:val="20"/>
        </w:rPr>
        <w:t>jednotkové ceny Tovarov sa môžu dohodou zmluvných strán</w:t>
      </w:r>
      <w:r w:rsidRPr="00131725">
        <w:rPr>
          <w:rFonts w:ascii="Arial Narrow" w:hAnsi="Arial Narrow"/>
          <w:sz w:val="20"/>
          <w:szCs w:val="20"/>
        </w:rPr>
        <w:t xml:space="preserve"> </w:t>
      </w:r>
      <w:r w:rsidR="008B2716">
        <w:rPr>
          <w:rFonts w:ascii="Arial Narrow" w:hAnsi="Arial Narrow"/>
          <w:sz w:val="20"/>
          <w:szCs w:val="20"/>
        </w:rPr>
        <w:t xml:space="preserve">navýšiť s prihliadnutím na </w:t>
      </w:r>
      <w:r w:rsidRPr="00131725">
        <w:rPr>
          <w:rFonts w:ascii="Arial Narrow" w:hAnsi="Arial Narrow"/>
          <w:sz w:val="20"/>
          <w:szCs w:val="20"/>
        </w:rPr>
        <w:t>vývoj inflácie</w:t>
      </w:r>
      <w:r w:rsidR="008B2716">
        <w:rPr>
          <w:rFonts w:ascii="Arial Narrow" w:hAnsi="Arial Narrow"/>
          <w:sz w:val="20"/>
          <w:szCs w:val="20"/>
        </w:rPr>
        <w:t xml:space="preserve">. Navýšenie jednotkových cien </w:t>
      </w:r>
    </w:p>
    <w:p w14:paraId="1FE44977" w14:textId="502B777B" w:rsidR="00375B2E" w:rsidRDefault="00375B2E" w:rsidP="00BC6B37">
      <w:pPr>
        <w:pStyle w:val="Bezriadkovania"/>
        <w:numPr>
          <w:ilvl w:val="2"/>
          <w:numId w:val="33"/>
        </w:numPr>
        <w:jc w:val="both"/>
        <w:rPr>
          <w:rFonts w:ascii="Arial Narrow" w:hAnsi="Arial Narrow"/>
          <w:sz w:val="20"/>
          <w:szCs w:val="20"/>
        </w:rPr>
      </w:pPr>
      <w:r>
        <w:rPr>
          <w:rFonts w:ascii="Arial Narrow" w:hAnsi="Arial Narrow"/>
          <w:sz w:val="20"/>
          <w:szCs w:val="20"/>
        </w:rPr>
        <w:t xml:space="preserve">je možné vykonať </w:t>
      </w:r>
      <w:r w:rsidR="008B565B">
        <w:rPr>
          <w:rFonts w:ascii="Arial Narrow" w:hAnsi="Arial Narrow"/>
          <w:sz w:val="20"/>
          <w:szCs w:val="20"/>
        </w:rPr>
        <w:t xml:space="preserve">výhradne na základe dohody zmluvných strán formou dodatku k tejto Dohode </w:t>
      </w:r>
      <w:r>
        <w:rPr>
          <w:rFonts w:ascii="Arial Narrow" w:hAnsi="Arial Narrow"/>
          <w:sz w:val="20"/>
          <w:szCs w:val="20"/>
        </w:rPr>
        <w:t xml:space="preserve">na </w:t>
      </w:r>
      <w:r w:rsidR="004C67E2">
        <w:rPr>
          <w:rFonts w:ascii="Arial Narrow" w:hAnsi="Arial Narrow"/>
          <w:sz w:val="20"/>
          <w:szCs w:val="20"/>
        </w:rPr>
        <w:t xml:space="preserve">základe písomného </w:t>
      </w:r>
      <w:r>
        <w:rPr>
          <w:rFonts w:ascii="Arial Narrow" w:hAnsi="Arial Narrow"/>
          <w:sz w:val="20"/>
          <w:szCs w:val="20"/>
        </w:rPr>
        <w:t>návrh</w:t>
      </w:r>
      <w:r w:rsidR="004C67E2">
        <w:rPr>
          <w:rFonts w:ascii="Arial Narrow" w:hAnsi="Arial Narrow"/>
          <w:sz w:val="20"/>
          <w:szCs w:val="20"/>
        </w:rPr>
        <w:t>u</w:t>
      </w:r>
      <w:r>
        <w:rPr>
          <w:rFonts w:ascii="Arial Narrow" w:hAnsi="Arial Narrow"/>
          <w:sz w:val="20"/>
          <w:szCs w:val="20"/>
        </w:rPr>
        <w:t xml:space="preserve"> </w:t>
      </w:r>
      <w:r w:rsidR="004C67E2">
        <w:rPr>
          <w:rFonts w:ascii="Arial Narrow" w:hAnsi="Arial Narrow"/>
          <w:sz w:val="20"/>
          <w:szCs w:val="20"/>
        </w:rPr>
        <w:t>Predávajúceho,</w:t>
      </w:r>
    </w:p>
    <w:p w14:paraId="0F8739F3" w14:textId="462F4E86" w:rsidR="00BC6B37" w:rsidRDefault="00BC6B37" w:rsidP="00BC6B37">
      <w:pPr>
        <w:pStyle w:val="Bezriadkovania"/>
        <w:numPr>
          <w:ilvl w:val="2"/>
          <w:numId w:val="33"/>
        </w:numPr>
        <w:jc w:val="both"/>
        <w:rPr>
          <w:rFonts w:ascii="Arial Narrow" w:hAnsi="Arial Narrow"/>
          <w:sz w:val="20"/>
          <w:szCs w:val="20"/>
        </w:rPr>
      </w:pPr>
      <w:r>
        <w:rPr>
          <w:rFonts w:ascii="Arial Narrow" w:hAnsi="Arial Narrow"/>
          <w:sz w:val="20"/>
          <w:szCs w:val="20"/>
        </w:rPr>
        <w:t>je možné vykonať iba raz za kalendárny rok,</w:t>
      </w:r>
    </w:p>
    <w:p w14:paraId="28F02B08" w14:textId="116CA2F7" w:rsidR="00BC6B37" w:rsidRDefault="00BC6B37" w:rsidP="00BC6B37">
      <w:pPr>
        <w:pStyle w:val="Bezriadkovania"/>
        <w:numPr>
          <w:ilvl w:val="2"/>
          <w:numId w:val="33"/>
        </w:numPr>
        <w:jc w:val="both"/>
        <w:rPr>
          <w:rFonts w:ascii="Arial Narrow" w:hAnsi="Arial Narrow"/>
          <w:sz w:val="20"/>
          <w:szCs w:val="20"/>
        </w:rPr>
      </w:pPr>
      <w:r>
        <w:rPr>
          <w:rFonts w:ascii="Arial Narrow" w:hAnsi="Arial Narrow"/>
          <w:sz w:val="20"/>
          <w:szCs w:val="20"/>
        </w:rPr>
        <w:t xml:space="preserve">nie je možné v prvý kalendárny rok uzatvorenia </w:t>
      </w:r>
      <w:r w:rsidR="004C67E2">
        <w:rPr>
          <w:rFonts w:ascii="Arial Narrow" w:hAnsi="Arial Narrow"/>
          <w:sz w:val="20"/>
          <w:szCs w:val="20"/>
        </w:rPr>
        <w:t>Dohody</w:t>
      </w:r>
      <w:r w:rsidR="008B565B">
        <w:rPr>
          <w:rFonts w:ascii="Arial Narrow" w:hAnsi="Arial Narrow"/>
          <w:sz w:val="20"/>
          <w:szCs w:val="20"/>
        </w:rPr>
        <w:t xml:space="preserve"> a</w:t>
      </w:r>
    </w:p>
    <w:p w14:paraId="09EFD2BF" w14:textId="5B7F246D" w:rsidR="00A00914" w:rsidRPr="008B565B" w:rsidRDefault="00BC6B37" w:rsidP="00131725">
      <w:pPr>
        <w:pStyle w:val="Bezriadkovania"/>
        <w:numPr>
          <w:ilvl w:val="2"/>
          <w:numId w:val="33"/>
        </w:numPr>
        <w:jc w:val="both"/>
        <w:rPr>
          <w:rFonts w:ascii="Arial Narrow" w:hAnsi="Arial Narrow"/>
          <w:sz w:val="20"/>
          <w:szCs w:val="20"/>
        </w:rPr>
      </w:pPr>
      <w:r>
        <w:rPr>
          <w:rFonts w:ascii="Arial Narrow" w:hAnsi="Arial Narrow"/>
          <w:sz w:val="20"/>
          <w:szCs w:val="20"/>
        </w:rPr>
        <w:t xml:space="preserve">je možné vykonať maximálne </w:t>
      </w:r>
      <w:r w:rsidR="00131725" w:rsidRPr="00131725">
        <w:rPr>
          <w:rFonts w:ascii="Arial Narrow" w:hAnsi="Arial Narrow"/>
          <w:sz w:val="20"/>
          <w:szCs w:val="20"/>
        </w:rPr>
        <w:t xml:space="preserve">o ročnú mieru inflácie na základe údajov </w:t>
      </w:r>
      <w:r>
        <w:rPr>
          <w:rFonts w:ascii="Arial Narrow" w:hAnsi="Arial Narrow"/>
          <w:sz w:val="20"/>
          <w:szCs w:val="20"/>
        </w:rPr>
        <w:t>Š</w:t>
      </w:r>
      <w:r w:rsidR="00131725" w:rsidRPr="00131725">
        <w:rPr>
          <w:rFonts w:ascii="Arial Narrow" w:hAnsi="Arial Narrow"/>
          <w:sz w:val="20"/>
          <w:szCs w:val="20"/>
        </w:rPr>
        <w:t>tatistického úradu</w:t>
      </w:r>
      <w:r>
        <w:rPr>
          <w:rFonts w:ascii="Arial Narrow" w:hAnsi="Arial Narrow"/>
          <w:sz w:val="20"/>
          <w:szCs w:val="20"/>
        </w:rPr>
        <w:t xml:space="preserve"> Slovenskej republiky na predchádzajúci kalendárny rok</w:t>
      </w:r>
      <w:r w:rsidR="004C67E2">
        <w:rPr>
          <w:rFonts w:ascii="Arial Narrow" w:hAnsi="Arial Narrow"/>
          <w:sz w:val="20"/>
          <w:szCs w:val="20"/>
        </w:rPr>
        <w:t>, a to iba v prípade ak miera inflácie dosiahla viac ako 2,5 %</w:t>
      </w:r>
      <w:r w:rsidR="008B565B">
        <w:rPr>
          <w:rFonts w:ascii="Arial Narrow" w:hAnsi="Arial Narrow"/>
          <w:sz w:val="20"/>
          <w:szCs w:val="20"/>
        </w:rPr>
        <w:t>.</w:t>
      </w:r>
    </w:p>
    <w:p w14:paraId="63BB1702" w14:textId="6B4FCC2B" w:rsidR="004C67E2" w:rsidRPr="00AA4EC4" w:rsidRDefault="00EB68E1" w:rsidP="004C67E2">
      <w:pPr>
        <w:pStyle w:val="Bezriadkovania"/>
        <w:numPr>
          <w:ilvl w:val="1"/>
          <w:numId w:val="33"/>
        </w:numPr>
        <w:tabs>
          <w:tab w:val="clear" w:pos="1304"/>
        </w:tabs>
        <w:ind w:left="567" w:hanging="567"/>
        <w:jc w:val="both"/>
        <w:rPr>
          <w:rFonts w:ascii="Arial Narrow" w:hAnsi="Arial Narrow"/>
          <w:sz w:val="20"/>
          <w:szCs w:val="20"/>
        </w:rPr>
      </w:pPr>
      <w:r>
        <w:rPr>
          <w:rFonts w:ascii="Arial Narrow" w:hAnsi="Arial Narrow"/>
          <w:sz w:val="20"/>
          <w:szCs w:val="20"/>
        </w:rPr>
        <w:t>Podanie písomného návrhu</w:t>
      </w:r>
      <w:r w:rsidR="00A01A7B">
        <w:rPr>
          <w:rFonts w:ascii="Arial Narrow" w:hAnsi="Arial Narrow"/>
          <w:sz w:val="20"/>
          <w:szCs w:val="20"/>
        </w:rPr>
        <w:t xml:space="preserve"> Predávajúceho</w:t>
      </w:r>
      <w:r>
        <w:rPr>
          <w:rFonts w:ascii="Arial Narrow" w:hAnsi="Arial Narrow"/>
          <w:sz w:val="20"/>
          <w:szCs w:val="20"/>
        </w:rPr>
        <w:t xml:space="preserve"> podľa bodu 2.5.1 tejto </w:t>
      </w:r>
      <w:r w:rsidR="00C25E37">
        <w:rPr>
          <w:rFonts w:ascii="Arial Narrow" w:hAnsi="Arial Narrow"/>
          <w:sz w:val="20"/>
          <w:szCs w:val="20"/>
        </w:rPr>
        <w:t>D</w:t>
      </w:r>
      <w:r>
        <w:rPr>
          <w:rFonts w:ascii="Arial Narrow" w:hAnsi="Arial Narrow"/>
          <w:sz w:val="20"/>
          <w:szCs w:val="20"/>
        </w:rPr>
        <w:t xml:space="preserve">ohody nemá odkladný účinok na </w:t>
      </w:r>
      <w:r w:rsidR="00A01A7B">
        <w:rPr>
          <w:rFonts w:ascii="Arial Narrow" w:hAnsi="Arial Narrow"/>
          <w:sz w:val="20"/>
          <w:szCs w:val="20"/>
        </w:rPr>
        <w:t xml:space="preserve">práva Kupujúceho a </w:t>
      </w:r>
      <w:r>
        <w:rPr>
          <w:rFonts w:ascii="Arial Narrow" w:hAnsi="Arial Narrow"/>
          <w:sz w:val="20"/>
          <w:szCs w:val="20"/>
        </w:rPr>
        <w:t>povinnosti Predávajúceho podľa tejto</w:t>
      </w:r>
      <w:r w:rsidR="00C25E37">
        <w:rPr>
          <w:rFonts w:ascii="Arial Narrow" w:hAnsi="Arial Narrow"/>
          <w:sz w:val="20"/>
          <w:szCs w:val="20"/>
        </w:rPr>
        <w:t xml:space="preserve"> Dohody</w:t>
      </w:r>
      <w:r>
        <w:rPr>
          <w:rFonts w:ascii="Arial Narrow" w:hAnsi="Arial Narrow"/>
          <w:sz w:val="20"/>
          <w:szCs w:val="20"/>
        </w:rPr>
        <w:t xml:space="preserve">. </w:t>
      </w:r>
      <w:r w:rsidR="00C25E37">
        <w:rPr>
          <w:rFonts w:ascii="Arial Narrow" w:hAnsi="Arial Narrow"/>
          <w:sz w:val="20"/>
          <w:szCs w:val="20"/>
        </w:rPr>
        <w:t xml:space="preserve">Nedosiahnutie dohody o navýšení cien podľa bodu 2.5 tejto Dohody nemá vplyv </w:t>
      </w:r>
      <w:r w:rsidR="00A01A7B">
        <w:rPr>
          <w:rFonts w:ascii="Arial Narrow" w:hAnsi="Arial Narrow"/>
          <w:sz w:val="20"/>
          <w:szCs w:val="20"/>
        </w:rPr>
        <w:t>na práva Kupujúceho a povinnosti Predávajúceho podľa tejto Dohody</w:t>
      </w:r>
      <w:r w:rsidR="00C25E37">
        <w:rPr>
          <w:rFonts w:ascii="Arial Narrow" w:hAnsi="Arial Narrow"/>
          <w:sz w:val="20"/>
          <w:szCs w:val="20"/>
        </w:rPr>
        <w:t>.</w:t>
      </w:r>
    </w:p>
    <w:p w14:paraId="03336C53" w14:textId="2A82ED94" w:rsidR="00BB4E12" w:rsidRDefault="00BB4E12" w:rsidP="00382660">
      <w:pPr>
        <w:pStyle w:val="Bezriadkovania"/>
        <w:jc w:val="center"/>
        <w:rPr>
          <w:rFonts w:ascii="Arial Narrow" w:hAnsi="Arial Narrow"/>
          <w:sz w:val="20"/>
          <w:szCs w:val="20"/>
        </w:rPr>
      </w:pPr>
    </w:p>
    <w:p w14:paraId="7BE11CEE" w14:textId="77777777" w:rsidR="00B85A0C" w:rsidRPr="00AA4EC4" w:rsidRDefault="00B85A0C" w:rsidP="00382660">
      <w:pPr>
        <w:pStyle w:val="Bezriadkovania"/>
        <w:jc w:val="center"/>
        <w:rPr>
          <w:rFonts w:ascii="Arial Narrow" w:hAnsi="Arial Narrow"/>
          <w:sz w:val="20"/>
          <w:szCs w:val="20"/>
        </w:rPr>
      </w:pPr>
    </w:p>
    <w:p w14:paraId="100EE936" w14:textId="5C3DF11F" w:rsidR="008E1203" w:rsidRPr="00AA4EC4" w:rsidRDefault="008E1203" w:rsidP="00BB4E12">
      <w:pPr>
        <w:pStyle w:val="Bezriadkovania"/>
        <w:numPr>
          <w:ilvl w:val="0"/>
          <w:numId w:val="33"/>
        </w:numPr>
        <w:jc w:val="center"/>
        <w:rPr>
          <w:rFonts w:ascii="Arial Narrow" w:hAnsi="Arial Narrow"/>
          <w:sz w:val="20"/>
          <w:szCs w:val="20"/>
        </w:rPr>
      </w:pPr>
    </w:p>
    <w:p w14:paraId="271566CE" w14:textId="781FCAFC" w:rsidR="008E1203" w:rsidRPr="00AA4EC4" w:rsidRDefault="008E1203" w:rsidP="00382660">
      <w:pPr>
        <w:pStyle w:val="Bezriadkovania"/>
        <w:jc w:val="center"/>
        <w:rPr>
          <w:rFonts w:ascii="Arial Narrow" w:hAnsi="Arial Narrow"/>
          <w:b/>
          <w:bCs/>
          <w:sz w:val="20"/>
          <w:szCs w:val="20"/>
        </w:rPr>
      </w:pPr>
      <w:r w:rsidRPr="00AA4EC4">
        <w:rPr>
          <w:rFonts w:ascii="Arial Narrow" w:hAnsi="Arial Narrow"/>
          <w:b/>
          <w:bCs/>
          <w:sz w:val="20"/>
          <w:szCs w:val="20"/>
        </w:rPr>
        <w:t xml:space="preserve">DOBA </w:t>
      </w:r>
      <w:r w:rsidR="000A26EB" w:rsidRPr="00AA4EC4">
        <w:rPr>
          <w:rFonts w:ascii="Arial Narrow" w:hAnsi="Arial Narrow"/>
          <w:b/>
          <w:bCs/>
          <w:sz w:val="20"/>
          <w:szCs w:val="20"/>
        </w:rPr>
        <w:t>PLATNOSTI</w:t>
      </w:r>
      <w:r w:rsidR="009911D9" w:rsidRPr="00AA4EC4">
        <w:rPr>
          <w:rFonts w:ascii="Arial Narrow" w:hAnsi="Arial Narrow"/>
          <w:b/>
          <w:bCs/>
          <w:sz w:val="20"/>
          <w:szCs w:val="20"/>
        </w:rPr>
        <w:t xml:space="preserve"> </w:t>
      </w:r>
      <w:r w:rsidRPr="00AA4EC4">
        <w:rPr>
          <w:rFonts w:ascii="Arial Narrow" w:hAnsi="Arial Narrow"/>
          <w:b/>
          <w:bCs/>
          <w:sz w:val="20"/>
          <w:szCs w:val="20"/>
        </w:rPr>
        <w:t>DOHODY</w:t>
      </w:r>
    </w:p>
    <w:p w14:paraId="7B15AA6C" w14:textId="77777777" w:rsidR="008471C0" w:rsidRPr="00AA4EC4" w:rsidRDefault="008471C0" w:rsidP="00382660">
      <w:pPr>
        <w:spacing w:after="0" w:line="240" w:lineRule="auto"/>
        <w:rPr>
          <w:rFonts w:ascii="Arial Narrow" w:hAnsi="Arial Narrow"/>
          <w:sz w:val="20"/>
          <w:szCs w:val="20"/>
        </w:rPr>
      </w:pPr>
    </w:p>
    <w:p w14:paraId="42090868" w14:textId="63CD37AF" w:rsidR="00F967DD" w:rsidRPr="00AA4EC4" w:rsidRDefault="000A26EB" w:rsidP="00BB4E12">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Dohoda sa uzatvára na dobu určitú, a to na </w:t>
      </w:r>
      <w:r w:rsidR="00BB4E12" w:rsidRPr="00AA4EC4">
        <w:rPr>
          <w:rFonts w:ascii="Arial Narrow" w:hAnsi="Arial Narrow"/>
          <w:sz w:val="20"/>
          <w:szCs w:val="20"/>
        </w:rPr>
        <w:t>48</w:t>
      </w:r>
      <w:r w:rsidRPr="00AA4EC4">
        <w:rPr>
          <w:rFonts w:ascii="Arial Narrow" w:hAnsi="Arial Narrow"/>
          <w:sz w:val="20"/>
          <w:szCs w:val="20"/>
        </w:rPr>
        <w:t xml:space="preserve"> mesiacov odo dňa nadobudnutia účinnosti tejto Dohody, respektíve  do vyčerpania finančného limitu podľa čl. II bod </w:t>
      </w:r>
      <w:r w:rsidR="00BB4E12" w:rsidRPr="00AA4EC4">
        <w:rPr>
          <w:rFonts w:ascii="Arial Narrow" w:hAnsi="Arial Narrow"/>
          <w:sz w:val="20"/>
          <w:szCs w:val="20"/>
        </w:rPr>
        <w:t>2</w:t>
      </w:r>
      <w:r w:rsidRPr="00AA4EC4">
        <w:rPr>
          <w:rFonts w:ascii="Arial Narrow" w:hAnsi="Arial Narrow"/>
          <w:sz w:val="20"/>
          <w:szCs w:val="20"/>
        </w:rPr>
        <w:t>.1. tejto Dohody, podľa toho ktorá skutočnosť nastane skôr.</w:t>
      </w:r>
    </w:p>
    <w:p w14:paraId="0661B46A" w14:textId="52DE2018" w:rsidR="004374D3" w:rsidRPr="00AA4EC4" w:rsidRDefault="004374D3" w:rsidP="00382660">
      <w:pPr>
        <w:pStyle w:val="Bezriadkovania"/>
        <w:rPr>
          <w:rFonts w:ascii="Arial Narrow" w:hAnsi="Arial Narrow"/>
          <w:sz w:val="20"/>
          <w:szCs w:val="20"/>
        </w:rPr>
      </w:pPr>
    </w:p>
    <w:p w14:paraId="2E822BA9" w14:textId="77777777" w:rsidR="00BB4E12" w:rsidRPr="00AA4EC4" w:rsidRDefault="00BB4E12" w:rsidP="00382660">
      <w:pPr>
        <w:pStyle w:val="Bezriadkovania"/>
        <w:rPr>
          <w:rFonts w:ascii="Arial Narrow" w:hAnsi="Arial Narrow"/>
          <w:sz w:val="20"/>
          <w:szCs w:val="20"/>
        </w:rPr>
      </w:pPr>
    </w:p>
    <w:p w14:paraId="6F945CB6" w14:textId="13C8CEA2" w:rsidR="008E1203" w:rsidRPr="00AA4EC4" w:rsidRDefault="008E1203" w:rsidP="00BB4E12">
      <w:pPr>
        <w:pStyle w:val="Bezriadkovania"/>
        <w:numPr>
          <w:ilvl w:val="0"/>
          <w:numId w:val="33"/>
        </w:numPr>
        <w:jc w:val="center"/>
        <w:rPr>
          <w:rFonts w:ascii="Arial Narrow" w:hAnsi="Arial Narrow"/>
          <w:sz w:val="20"/>
          <w:szCs w:val="20"/>
        </w:rPr>
      </w:pPr>
    </w:p>
    <w:p w14:paraId="29B5B7A4" w14:textId="56FFB410" w:rsidR="008E1203" w:rsidRPr="00AA4EC4" w:rsidRDefault="00DB7883" w:rsidP="00382660">
      <w:pPr>
        <w:pStyle w:val="Bezriadkovania"/>
        <w:jc w:val="center"/>
        <w:rPr>
          <w:rFonts w:ascii="Arial Narrow" w:hAnsi="Arial Narrow"/>
          <w:b/>
          <w:bCs/>
          <w:sz w:val="20"/>
          <w:szCs w:val="20"/>
        </w:rPr>
      </w:pPr>
      <w:r w:rsidRPr="00AA4EC4">
        <w:rPr>
          <w:rFonts w:ascii="Arial Narrow" w:hAnsi="Arial Narrow"/>
          <w:b/>
          <w:bCs/>
          <w:sz w:val="20"/>
          <w:szCs w:val="20"/>
        </w:rPr>
        <w:t xml:space="preserve">MIESTO A LEHOTA </w:t>
      </w:r>
      <w:r w:rsidR="008E1203" w:rsidRPr="00AA4EC4">
        <w:rPr>
          <w:rFonts w:ascii="Arial Narrow" w:hAnsi="Arial Narrow"/>
          <w:b/>
          <w:bCs/>
          <w:sz w:val="20"/>
          <w:szCs w:val="20"/>
        </w:rPr>
        <w:t>DODANI</w:t>
      </w:r>
      <w:r w:rsidRPr="00AA4EC4">
        <w:rPr>
          <w:rFonts w:ascii="Arial Narrow" w:hAnsi="Arial Narrow"/>
          <w:b/>
          <w:bCs/>
          <w:sz w:val="20"/>
          <w:szCs w:val="20"/>
        </w:rPr>
        <w:t>A</w:t>
      </w:r>
      <w:r w:rsidR="008E1203" w:rsidRPr="00AA4EC4">
        <w:rPr>
          <w:rFonts w:ascii="Arial Narrow" w:hAnsi="Arial Narrow"/>
          <w:b/>
          <w:bCs/>
          <w:sz w:val="20"/>
          <w:szCs w:val="20"/>
        </w:rPr>
        <w:t xml:space="preserve"> TOVARU</w:t>
      </w:r>
    </w:p>
    <w:p w14:paraId="3B52DC6E" w14:textId="77777777" w:rsidR="00F967DD" w:rsidRPr="00AA4EC4" w:rsidRDefault="00F967DD" w:rsidP="00382660">
      <w:pPr>
        <w:pStyle w:val="Bezriadkovania"/>
        <w:jc w:val="center"/>
        <w:rPr>
          <w:rFonts w:ascii="Arial Narrow" w:hAnsi="Arial Narrow"/>
          <w:sz w:val="20"/>
          <w:szCs w:val="20"/>
        </w:rPr>
      </w:pPr>
    </w:p>
    <w:p w14:paraId="37936E93" w14:textId="07C6AA2B" w:rsidR="000B5F28" w:rsidRPr="00AA4EC4" w:rsidRDefault="000A26EB" w:rsidP="00230906">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lastRenderedPageBreak/>
        <w:t>Predávajúci na základe</w:t>
      </w:r>
      <w:r w:rsidR="00C97571" w:rsidRPr="00AA4EC4">
        <w:rPr>
          <w:rFonts w:ascii="Arial Narrow" w:hAnsi="Arial Narrow"/>
          <w:sz w:val="20"/>
          <w:szCs w:val="20"/>
        </w:rPr>
        <w:t xml:space="preserve"> objednávky</w:t>
      </w:r>
      <w:r w:rsidRPr="00AA4EC4">
        <w:rPr>
          <w:rFonts w:ascii="Arial Narrow" w:hAnsi="Arial Narrow"/>
          <w:sz w:val="20"/>
          <w:szCs w:val="20"/>
        </w:rPr>
        <w:t>, Kupujúcemu dodá Tovar v kvalite špecifikovanej v Prílohe č.</w:t>
      </w:r>
      <w:r w:rsidR="00230906" w:rsidRPr="00AA4EC4">
        <w:rPr>
          <w:rFonts w:ascii="Arial Narrow" w:hAnsi="Arial Narrow"/>
          <w:sz w:val="20"/>
          <w:szCs w:val="20"/>
        </w:rPr>
        <w:t xml:space="preserve"> </w:t>
      </w:r>
      <w:r w:rsidRPr="00AA4EC4">
        <w:rPr>
          <w:rFonts w:ascii="Arial Narrow" w:hAnsi="Arial Narrow"/>
          <w:sz w:val="20"/>
          <w:szCs w:val="20"/>
        </w:rPr>
        <w:t>1 tejto Dohody v bezchybnom stave.</w:t>
      </w:r>
      <w:r w:rsidR="000B5F28" w:rsidRPr="00AA4EC4">
        <w:rPr>
          <w:rFonts w:ascii="Arial Narrow" w:hAnsi="Arial Narrow"/>
          <w:sz w:val="20"/>
          <w:szCs w:val="20"/>
        </w:rPr>
        <w:t xml:space="preserve"> </w:t>
      </w:r>
    </w:p>
    <w:p w14:paraId="2865AACF" w14:textId="77777777" w:rsidR="000B5F28" w:rsidRPr="00AA4EC4" w:rsidRDefault="000B5F28" w:rsidP="00382660">
      <w:pPr>
        <w:pStyle w:val="Odsekzoznamu"/>
        <w:ind w:left="360"/>
        <w:jc w:val="both"/>
        <w:rPr>
          <w:rFonts w:ascii="Arial Narrow" w:hAnsi="Arial Narrow"/>
          <w:sz w:val="20"/>
          <w:szCs w:val="20"/>
        </w:rPr>
      </w:pPr>
    </w:p>
    <w:p w14:paraId="4447D3F0" w14:textId="7C6EE11A" w:rsidR="000B5F28" w:rsidRPr="00AA4EC4" w:rsidRDefault="000B5F28" w:rsidP="00230906">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Miestom dodania Tovaru je </w:t>
      </w:r>
      <w:r w:rsidR="00230906" w:rsidRPr="00AA4EC4">
        <w:rPr>
          <w:rFonts w:ascii="Arial Narrow" w:hAnsi="Arial Narrow"/>
          <w:sz w:val="20"/>
          <w:szCs w:val="20"/>
        </w:rPr>
        <w:t xml:space="preserve">Kriminalistický a expertízny ústav Policajného zboru Bratislava, Sklabinská 1, Bratislava, Kriminalistický a expertízny ústav Policajného zboru Slovenská </w:t>
      </w:r>
      <w:r w:rsidR="00915341">
        <w:rPr>
          <w:rFonts w:ascii="Arial Narrow" w:hAnsi="Arial Narrow"/>
          <w:sz w:val="20"/>
          <w:szCs w:val="20"/>
        </w:rPr>
        <w:t>Ľupča,</w:t>
      </w:r>
      <w:r w:rsidR="00230906" w:rsidRPr="00AA4EC4">
        <w:rPr>
          <w:rFonts w:ascii="Arial Narrow" w:hAnsi="Arial Narrow"/>
          <w:sz w:val="20"/>
          <w:szCs w:val="20"/>
        </w:rPr>
        <w:t xml:space="preserve"> Kriminalistický a expertízny ústav Policajného zboru Košice, Kuzmányho 8, Košice</w:t>
      </w:r>
      <w:r w:rsidR="00915341">
        <w:rPr>
          <w:rFonts w:ascii="Arial Narrow" w:hAnsi="Arial Narrow"/>
          <w:sz w:val="20"/>
          <w:szCs w:val="20"/>
        </w:rPr>
        <w:t xml:space="preserve"> </w:t>
      </w:r>
      <w:r w:rsidR="00915341" w:rsidRPr="003F1493">
        <w:rPr>
          <w:rFonts w:ascii="Arial Narrow" w:hAnsi="Arial Narrow"/>
          <w:sz w:val="20"/>
          <w:szCs w:val="20"/>
        </w:rPr>
        <w:t xml:space="preserve">alebo </w:t>
      </w:r>
      <w:r w:rsidR="003F1493" w:rsidRPr="00AC50A6">
        <w:rPr>
          <w:rFonts w:ascii="Arial Narrow" w:hAnsi="Arial Narrow" w:cs="Arial"/>
          <w:sz w:val="20"/>
          <w:szCs w:val="20"/>
          <w:lang w:eastAsia="sk-SK"/>
        </w:rPr>
        <w:t>Ministerstvo vnútra, sekcia ekonomiky, odbor hospodárskeho zabezpečenia, Košická 47, Bratislava</w:t>
      </w:r>
      <w:r w:rsidRPr="003F1493">
        <w:rPr>
          <w:rFonts w:ascii="Arial Narrow" w:hAnsi="Arial Narrow"/>
          <w:sz w:val="20"/>
          <w:szCs w:val="20"/>
        </w:rPr>
        <w:t>.</w:t>
      </w:r>
      <w:r w:rsidR="00230906" w:rsidRPr="00AA4EC4">
        <w:rPr>
          <w:rFonts w:ascii="Arial Narrow" w:hAnsi="Arial Narrow"/>
          <w:sz w:val="20"/>
          <w:szCs w:val="20"/>
        </w:rPr>
        <w:t xml:space="preserve"> Konkrétne z uvedených miest bude uvedené v objednávke.</w:t>
      </w:r>
    </w:p>
    <w:p w14:paraId="36D11DC3" w14:textId="77777777" w:rsidR="000B5F28" w:rsidRPr="00AA4EC4" w:rsidRDefault="000B5F28" w:rsidP="00382660">
      <w:pPr>
        <w:pStyle w:val="Odsekzoznamu"/>
        <w:ind w:left="360"/>
        <w:jc w:val="both"/>
        <w:rPr>
          <w:rFonts w:ascii="Arial Narrow" w:hAnsi="Arial Narrow"/>
          <w:sz w:val="20"/>
          <w:szCs w:val="20"/>
        </w:rPr>
      </w:pPr>
    </w:p>
    <w:p w14:paraId="600078C6" w14:textId="6A5E8895" w:rsidR="000B5F28" w:rsidRPr="00AA4EC4" w:rsidRDefault="00DB7883" w:rsidP="00230906">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Predávajúci dodá </w:t>
      </w:r>
      <w:r w:rsidR="008E1203" w:rsidRPr="00AA4EC4">
        <w:rPr>
          <w:rFonts w:ascii="Arial Narrow" w:hAnsi="Arial Narrow"/>
          <w:sz w:val="20"/>
          <w:szCs w:val="20"/>
        </w:rPr>
        <w:t>Tovar v súlade s Prílohou č.</w:t>
      </w:r>
      <w:r w:rsidR="00230906" w:rsidRPr="00AA4EC4">
        <w:rPr>
          <w:rFonts w:ascii="Arial Narrow" w:hAnsi="Arial Narrow"/>
          <w:sz w:val="20"/>
          <w:szCs w:val="20"/>
        </w:rPr>
        <w:t xml:space="preserve"> </w:t>
      </w:r>
      <w:r w:rsidR="008E1203" w:rsidRPr="00AA4EC4">
        <w:rPr>
          <w:rFonts w:ascii="Arial Narrow" w:hAnsi="Arial Narrow"/>
          <w:sz w:val="20"/>
          <w:szCs w:val="20"/>
        </w:rPr>
        <w:t>1 tejto Dohody riadne zabalený. Pre</w:t>
      </w:r>
      <w:r w:rsidR="00D8031C" w:rsidRPr="00AA4EC4">
        <w:rPr>
          <w:rFonts w:ascii="Arial Narrow" w:hAnsi="Arial Narrow"/>
          <w:sz w:val="20"/>
          <w:szCs w:val="20"/>
        </w:rPr>
        <w:t>vz</w:t>
      </w:r>
      <w:r w:rsidR="008E1203" w:rsidRPr="00AA4EC4">
        <w:rPr>
          <w:rFonts w:ascii="Arial Narrow" w:hAnsi="Arial Narrow"/>
          <w:sz w:val="20"/>
          <w:szCs w:val="20"/>
        </w:rPr>
        <w:t>atie Tovaru dodaného</w:t>
      </w:r>
      <w:r w:rsidR="008471C0" w:rsidRPr="00AA4EC4">
        <w:rPr>
          <w:rFonts w:ascii="Arial Narrow" w:hAnsi="Arial Narrow"/>
          <w:sz w:val="20"/>
          <w:szCs w:val="20"/>
        </w:rPr>
        <w:t xml:space="preserve"> </w:t>
      </w:r>
      <w:r w:rsidR="008E1203" w:rsidRPr="00AA4EC4">
        <w:rPr>
          <w:rFonts w:ascii="Arial Narrow" w:hAnsi="Arial Narrow"/>
          <w:sz w:val="20"/>
          <w:szCs w:val="20"/>
        </w:rPr>
        <w:t>do miesta dodania Tovaru Predávajúcim sa uskutoční fyzickým prevzatím Tovaru</w:t>
      </w:r>
      <w:r w:rsidR="00D8031C" w:rsidRPr="00AA4EC4">
        <w:rPr>
          <w:rFonts w:ascii="Arial Narrow" w:hAnsi="Arial Narrow"/>
          <w:sz w:val="20"/>
          <w:szCs w:val="20"/>
        </w:rPr>
        <w:t xml:space="preserve"> Kupujúcim</w:t>
      </w:r>
      <w:r w:rsidR="008E1203" w:rsidRPr="00AA4EC4">
        <w:rPr>
          <w:rFonts w:ascii="Arial Narrow" w:hAnsi="Arial Narrow"/>
          <w:sz w:val="20"/>
          <w:szCs w:val="20"/>
        </w:rPr>
        <w:t>, kontrolou množstva</w:t>
      </w:r>
      <w:r w:rsidR="008471C0" w:rsidRPr="00AA4EC4">
        <w:rPr>
          <w:rFonts w:ascii="Arial Narrow" w:hAnsi="Arial Narrow"/>
          <w:sz w:val="20"/>
          <w:szCs w:val="20"/>
        </w:rPr>
        <w:t xml:space="preserve"> </w:t>
      </w:r>
      <w:r w:rsidR="008E1203" w:rsidRPr="00AA4EC4">
        <w:rPr>
          <w:rFonts w:ascii="Arial Narrow" w:hAnsi="Arial Narrow"/>
          <w:sz w:val="20"/>
          <w:szCs w:val="20"/>
        </w:rPr>
        <w:t>a kvality dodaného Tovaru a podpisom preberacieho protokolu splnomocneným zástupcom Predávajúceho</w:t>
      </w:r>
      <w:r w:rsidR="008471C0" w:rsidRPr="00AA4EC4">
        <w:rPr>
          <w:rFonts w:ascii="Arial Narrow" w:hAnsi="Arial Narrow"/>
          <w:sz w:val="20"/>
          <w:szCs w:val="20"/>
        </w:rPr>
        <w:t xml:space="preserve"> </w:t>
      </w:r>
      <w:r w:rsidR="008E1203" w:rsidRPr="00AA4EC4">
        <w:rPr>
          <w:rFonts w:ascii="Arial Narrow" w:hAnsi="Arial Narrow"/>
          <w:sz w:val="20"/>
          <w:szCs w:val="20"/>
        </w:rPr>
        <w:t>a Kupujúceho. V preberacom protokole bude uvedené presné množstvo a druh dodaného Tovaru,</w:t>
      </w:r>
      <w:r w:rsidR="008471C0" w:rsidRPr="00AA4EC4">
        <w:rPr>
          <w:rFonts w:ascii="Arial Narrow" w:hAnsi="Arial Narrow"/>
          <w:sz w:val="20"/>
          <w:szCs w:val="20"/>
        </w:rPr>
        <w:t xml:space="preserve"> </w:t>
      </w:r>
      <w:r w:rsidR="008E1203" w:rsidRPr="00AA4EC4">
        <w:rPr>
          <w:rFonts w:ascii="Arial Narrow" w:hAnsi="Arial Narrow"/>
          <w:sz w:val="20"/>
          <w:szCs w:val="20"/>
        </w:rPr>
        <w:t>vyjadrenie, či dodávka Tovaru je úplná a či pri prevzatí Tovar zodpovedal požiadavkám podľa Prílohy č.</w:t>
      </w:r>
      <w:r w:rsidR="00230906" w:rsidRPr="00AA4EC4">
        <w:rPr>
          <w:rFonts w:ascii="Arial Narrow" w:hAnsi="Arial Narrow"/>
          <w:sz w:val="20"/>
          <w:szCs w:val="20"/>
        </w:rPr>
        <w:t xml:space="preserve"> </w:t>
      </w:r>
      <w:r w:rsidR="008E1203" w:rsidRPr="00AA4EC4">
        <w:rPr>
          <w:rFonts w:ascii="Arial Narrow" w:hAnsi="Arial Narrow"/>
          <w:sz w:val="20"/>
          <w:szCs w:val="20"/>
        </w:rPr>
        <w:t>1</w:t>
      </w:r>
      <w:r w:rsidR="008471C0" w:rsidRPr="00AA4EC4">
        <w:rPr>
          <w:rFonts w:ascii="Arial Narrow" w:hAnsi="Arial Narrow"/>
          <w:sz w:val="20"/>
          <w:szCs w:val="20"/>
        </w:rPr>
        <w:t xml:space="preserve"> </w:t>
      </w:r>
      <w:r w:rsidR="008E1203" w:rsidRPr="00AA4EC4">
        <w:rPr>
          <w:rFonts w:ascii="Arial Narrow" w:hAnsi="Arial Narrow"/>
          <w:sz w:val="20"/>
          <w:szCs w:val="20"/>
        </w:rPr>
        <w:t>tejto Dohody a</w:t>
      </w:r>
      <w:r w:rsidR="00627770" w:rsidRPr="00AA4EC4">
        <w:rPr>
          <w:rFonts w:ascii="Arial Narrow" w:hAnsi="Arial Narrow"/>
          <w:sz w:val="20"/>
          <w:szCs w:val="20"/>
        </w:rPr>
        <w:t xml:space="preserve"> písomnej </w:t>
      </w:r>
      <w:r w:rsidR="008E1203" w:rsidRPr="00AA4EC4">
        <w:rPr>
          <w:rFonts w:ascii="Arial Narrow" w:hAnsi="Arial Narrow"/>
          <w:sz w:val="20"/>
          <w:szCs w:val="20"/>
        </w:rPr>
        <w:t>Objednávky. V preberacom protokole Kupujúci vyznačí riadne dodanie Tovaru. V</w:t>
      </w:r>
      <w:r w:rsidR="008471C0" w:rsidRPr="00AA4EC4">
        <w:rPr>
          <w:rFonts w:ascii="Arial Narrow" w:hAnsi="Arial Narrow"/>
          <w:sz w:val="20"/>
          <w:szCs w:val="20"/>
        </w:rPr>
        <w:t> </w:t>
      </w:r>
      <w:r w:rsidR="008E1203" w:rsidRPr="00AA4EC4">
        <w:rPr>
          <w:rFonts w:ascii="Arial Narrow" w:hAnsi="Arial Narrow"/>
          <w:sz w:val="20"/>
          <w:szCs w:val="20"/>
        </w:rPr>
        <w:t>prípade</w:t>
      </w:r>
      <w:r w:rsidR="008471C0" w:rsidRPr="00AA4EC4">
        <w:rPr>
          <w:rFonts w:ascii="Arial Narrow" w:hAnsi="Arial Narrow"/>
          <w:sz w:val="20"/>
          <w:szCs w:val="20"/>
        </w:rPr>
        <w:t xml:space="preserve"> </w:t>
      </w:r>
      <w:r w:rsidR="008E1203" w:rsidRPr="00AA4EC4">
        <w:rPr>
          <w:rFonts w:ascii="Arial Narrow" w:hAnsi="Arial Narrow"/>
          <w:sz w:val="20"/>
          <w:szCs w:val="20"/>
        </w:rPr>
        <w:t>vád, tieto sa vyznačia v preberacom protokole</w:t>
      </w:r>
      <w:r w:rsidR="00D8031C" w:rsidRPr="00AA4EC4">
        <w:rPr>
          <w:rFonts w:ascii="Arial Narrow" w:hAnsi="Arial Narrow"/>
          <w:sz w:val="20"/>
          <w:szCs w:val="20"/>
        </w:rPr>
        <w:t>, ktorý bude</w:t>
      </w:r>
      <w:r w:rsidR="008E1203" w:rsidRPr="00AA4EC4">
        <w:rPr>
          <w:rFonts w:ascii="Arial Narrow" w:hAnsi="Arial Narrow"/>
          <w:sz w:val="20"/>
          <w:szCs w:val="20"/>
        </w:rPr>
        <w:t xml:space="preserve"> podkladom pre fakturáci</w:t>
      </w:r>
      <w:r w:rsidR="00D8031C" w:rsidRPr="00AA4EC4">
        <w:rPr>
          <w:rFonts w:ascii="Arial Narrow" w:hAnsi="Arial Narrow"/>
          <w:sz w:val="20"/>
          <w:szCs w:val="20"/>
        </w:rPr>
        <w:t>u</w:t>
      </w:r>
      <w:r w:rsidR="008E1203" w:rsidRPr="00AA4EC4">
        <w:rPr>
          <w:rFonts w:ascii="Arial Narrow" w:hAnsi="Arial Narrow"/>
          <w:sz w:val="20"/>
          <w:szCs w:val="20"/>
        </w:rPr>
        <w:t xml:space="preserve"> až po odstránení</w:t>
      </w:r>
      <w:r w:rsidR="008471C0" w:rsidRPr="00AA4EC4">
        <w:rPr>
          <w:rFonts w:ascii="Arial Narrow" w:hAnsi="Arial Narrow"/>
          <w:sz w:val="20"/>
          <w:szCs w:val="20"/>
        </w:rPr>
        <w:t xml:space="preserve"> </w:t>
      </w:r>
      <w:r w:rsidR="008E1203" w:rsidRPr="00AA4EC4">
        <w:rPr>
          <w:rFonts w:ascii="Arial Narrow" w:hAnsi="Arial Narrow"/>
          <w:sz w:val="20"/>
          <w:szCs w:val="20"/>
        </w:rPr>
        <w:t>vád dodávky Tovaru. K preberaciemu protokolu bude priložený dodací list Predávajúceho.</w:t>
      </w:r>
      <w:r w:rsidR="000810F6" w:rsidRPr="00AA4EC4">
        <w:rPr>
          <w:rFonts w:ascii="Arial Narrow" w:hAnsi="Arial Narrow"/>
          <w:sz w:val="20"/>
          <w:szCs w:val="20"/>
        </w:rPr>
        <w:t xml:space="preserve"> Preberacím protokolom môže byť aj dodací list.</w:t>
      </w:r>
      <w:r w:rsidR="00D8031C" w:rsidRPr="00AA4EC4">
        <w:rPr>
          <w:rFonts w:ascii="Arial Narrow" w:hAnsi="Arial Narrow"/>
          <w:sz w:val="20"/>
          <w:szCs w:val="20"/>
        </w:rPr>
        <w:t xml:space="preserve"> Potvrdený preberací protokol (prípadne dodací list) a písomná Objednávka budú podkladom pre vystavenie faktúry a budú tvoriť jej neoddeliteľnú súčasť.</w:t>
      </w:r>
    </w:p>
    <w:p w14:paraId="7812CB17" w14:textId="77777777" w:rsidR="000B5F28" w:rsidRPr="00AA4EC4" w:rsidRDefault="000B5F28" w:rsidP="00382660">
      <w:pPr>
        <w:pStyle w:val="Odsekzoznamu"/>
        <w:jc w:val="both"/>
        <w:rPr>
          <w:rFonts w:ascii="Arial Narrow" w:hAnsi="Arial Narrow"/>
          <w:sz w:val="20"/>
          <w:szCs w:val="20"/>
        </w:rPr>
      </w:pPr>
    </w:p>
    <w:p w14:paraId="490B86FB" w14:textId="6249F6D7" w:rsidR="000B5F28" w:rsidRPr="00AA4EC4" w:rsidRDefault="00F42B10" w:rsidP="00230906">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Predávajúci je povinný dodať Tovar špecifikovaný v písomnej Objednávke Kupujúceho do miesta </w:t>
      </w:r>
      <w:r w:rsidR="00D87FCD" w:rsidRPr="00AA4EC4">
        <w:rPr>
          <w:rFonts w:ascii="Arial Narrow" w:hAnsi="Arial Narrow"/>
          <w:sz w:val="20"/>
          <w:szCs w:val="20"/>
        </w:rPr>
        <w:t>plnenia najneskôr do</w:t>
      </w:r>
      <w:r w:rsidR="00416FCF" w:rsidRPr="00AA4EC4">
        <w:rPr>
          <w:rFonts w:ascii="Arial Narrow" w:hAnsi="Arial Narrow"/>
          <w:sz w:val="20"/>
          <w:szCs w:val="20"/>
        </w:rPr>
        <w:t xml:space="preserve"> </w:t>
      </w:r>
      <w:r w:rsidR="00277C60">
        <w:rPr>
          <w:rFonts w:ascii="Arial Narrow" w:hAnsi="Arial Narrow"/>
          <w:sz w:val="20"/>
          <w:szCs w:val="20"/>
        </w:rPr>
        <w:t>30</w:t>
      </w:r>
      <w:r w:rsidR="00277C60" w:rsidRPr="00AA4EC4">
        <w:rPr>
          <w:rFonts w:ascii="Arial Narrow" w:hAnsi="Arial Narrow"/>
          <w:sz w:val="20"/>
          <w:szCs w:val="20"/>
        </w:rPr>
        <w:t xml:space="preserve"> </w:t>
      </w:r>
      <w:r w:rsidR="00D87FCD" w:rsidRPr="00AA4EC4">
        <w:rPr>
          <w:rFonts w:ascii="Arial Narrow" w:hAnsi="Arial Narrow"/>
          <w:sz w:val="20"/>
          <w:szCs w:val="20"/>
        </w:rPr>
        <w:t>dní</w:t>
      </w:r>
      <w:r w:rsidR="000810F6" w:rsidRPr="00AA4EC4">
        <w:rPr>
          <w:rFonts w:ascii="Arial Narrow" w:hAnsi="Arial Narrow"/>
          <w:sz w:val="20"/>
          <w:szCs w:val="20"/>
        </w:rPr>
        <w:t xml:space="preserve"> </w:t>
      </w:r>
      <w:r w:rsidRPr="00AA4EC4">
        <w:rPr>
          <w:rFonts w:ascii="Arial Narrow" w:hAnsi="Arial Narrow"/>
          <w:sz w:val="20"/>
          <w:szCs w:val="20"/>
        </w:rPr>
        <w:t xml:space="preserve">od doručenia písomnej Objednávky. </w:t>
      </w:r>
      <w:r w:rsidR="000810F6" w:rsidRPr="00AA4EC4">
        <w:rPr>
          <w:rFonts w:ascii="Arial Narrow" w:hAnsi="Arial Narrow"/>
          <w:sz w:val="20"/>
          <w:szCs w:val="20"/>
        </w:rPr>
        <w:t>V prípade potreby inej lehoty dodania</w:t>
      </w:r>
      <w:r w:rsidR="00D8031C" w:rsidRPr="00AA4EC4">
        <w:rPr>
          <w:rFonts w:ascii="Arial Narrow" w:hAnsi="Arial Narrow"/>
          <w:sz w:val="20"/>
          <w:szCs w:val="20"/>
        </w:rPr>
        <w:t xml:space="preserve"> Tovaru</w:t>
      </w:r>
      <w:r w:rsidR="000810F6" w:rsidRPr="00AA4EC4">
        <w:rPr>
          <w:rFonts w:ascii="Arial Narrow" w:hAnsi="Arial Narrow"/>
          <w:sz w:val="20"/>
          <w:szCs w:val="20"/>
        </w:rPr>
        <w:t>, bude táto lehota uvedená priamo v</w:t>
      </w:r>
      <w:r w:rsidR="00D8031C" w:rsidRPr="00AA4EC4">
        <w:rPr>
          <w:rFonts w:ascii="Arial Narrow" w:hAnsi="Arial Narrow"/>
          <w:sz w:val="20"/>
          <w:szCs w:val="20"/>
        </w:rPr>
        <w:t xml:space="preserve"> písomnej </w:t>
      </w:r>
      <w:r w:rsidR="000810F6" w:rsidRPr="00AA4EC4">
        <w:rPr>
          <w:rFonts w:ascii="Arial Narrow" w:hAnsi="Arial Narrow"/>
          <w:sz w:val="20"/>
          <w:szCs w:val="20"/>
        </w:rPr>
        <w:t xml:space="preserve">Objednávke. </w:t>
      </w:r>
      <w:r w:rsidRPr="00AA4EC4">
        <w:rPr>
          <w:rFonts w:ascii="Arial Narrow" w:hAnsi="Arial Narrow"/>
          <w:sz w:val="20"/>
          <w:szCs w:val="20"/>
        </w:rPr>
        <w:t xml:space="preserve">Predávajúci sa zaväzuje zástupcovi Kupujúceho oznámiť </w:t>
      </w:r>
      <w:r w:rsidR="00D8031C" w:rsidRPr="00AA4EC4">
        <w:rPr>
          <w:rFonts w:ascii="Arial Narrow" w:hAnsi="Arial Narrow"/>
          <w:sz w:val="20"/>
          <w:szCs w:val="20"/>
        </w:rPr>
        <w:t xml:space="preserve">termín a </w:t>
      </w:r>
      <w:r w:rsidRPr="00AA4EC4">
        <w:rPr>
          <w:rFonts w:ascii="Arial Narrow" w:hAnsi="Arial Narrow"/>
          <w:sz w:val="20"/>
          <w:szCs w:val="20"/>
        </w:rPr>
        <w:t>čas dod</w:t>
      </w:r>
      <w:r w:rsidR="00D8031C" w:rsidRPr="00AA4EC4">
        <w:rPr>
          <w:rFonts w:ascii="Arial Narrow" w:hAnsi="Arial Narrow"/>
          <w:sz w:val="20"/>
          <w:szCs w:val="20"/>
        </w:rPr>
        <w:t>ania</w:t>
      </w:r>
      <w:r w:rsidRPr="00AA4EC4">
        <w:rPr>
          <w:rFonts w:ascii="Arial Narrow" w:hAnsi="Arial Narrow"/>
          <w:sz w:val="20"/>
          <w:szCs w:val="20"/>
        </w:rPr>
        <w:t xml:space="preserve"> Tovaru do miesta plnenia</w:t>
      </w:r>
      <w:r w:rsidR="00277C60">
        <w:rPr>
          <w:rFonts w:ascii="Arial Narrow" w:hAnsi="Arial Narrow"/>
          <w:sz w:val="20"/>
          <w:szCs w:val="20"/>
        </w:rPr>
        <w:t xml:space="preserve"> telefonicky,</w:t>
      </w:r>
      <w:r w:rsidRPr="00AA4EC4">
        <w:rPr>
          <w:rFonts w:ascii="Arial Narrow" w:hAnsi="Arial Narrow"/>
          <w:sz w:val="20"/>
          <w:szCs w:val="20"/>
        </w:rPr>
        <w:t xml:space="preserve"> </w:t>
      </w:r>
      <w:r w:rsidR="001A18CF" w:rsidRPr="00AA4EC4">
        <w:rPr>
          <w:rFonts w:ascii="Arial Narrow" w:hAnsi="Arial Narrow"/>
          <w:sz w:val="20"/>
          <w:szCs w:val="20"/>
        </w:rPr>
        <w:t xml:space="preserve">e-mailom alebo faxom </w:t>
      </w:r>
      <w:r w:rsidRPr="00AA4EC4">
        <w:rPr>
          <w:rFonts w:ascii="Arial Narrow" w:hAnsi="Arial Narrow"/>
          <w:sz w:val="20"/>
          <w:szCs w:val="20"/>
        </w:rPr>
        <w:t xml:space="preserve">najneskôr jeden </w:t>
      </w:r>
      <w:r w:rsidR="00D8031C" w:rsidRPr="00AA4EC4">
        <w:rPr>
          <w:rFonts w:ascii="Arial Narrow" w:hAnsi="Arial Narrow"/>
          <w:sz w:val="20"/>
          <w:szCs w:val="20"/>
        </w:rPr>
        <w:t xml:space="preserve">(1) </w:t>
      </w:r>
      <w:r w:rsidRPr="00AA4EC4">
        <w:rPr>
          <w:rFonts w:ascii="Arial Narrow" w:hAnsi="Arial Narrow"/>
          <w:sz w:val="20"/>
          <w:szCs w:val="20"/>
        </w:rPr>
        <w:t>deň pred predpokladaným dňom dodania.</w:t>
      </w:r>
    </w:p>
    <w:p w14:paraId="144E3CFB" w14:textId="77777777" w:rsidR="000B5F28" w:rsidRPr="00AA4EC4" w:rsidRDefault="000B5F28" w:rsidP="00382660">
      <w:pPr>
        <w:pStyle w:val="Odsekzoznamu"/>
        <w:jc w:val="both"/>
        <w:rPr>
          <w:rFonts w:ascii="Arial Narrow" w:hAnsi="Arial Narrow"/>
          <w:sz w:val="20"/>
          <w:szCs w:val="20"/>
        </w:rPr>
      </w:pPr>
    </w:p>
    <w:p w14:paraId="6B485121" w14:textId="1771B66A" w:rsidR="000B5F28" w:rsidRPr="00AA4EC4" w:rsidRDefault="00F42B10" w:rsidP="00230906">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Ak Predávajúci neoznámi </w:t>
      </w:r>
      <w:r w:rsidR="00D8031C" w:rsidRPr="00AA4EC4">
        <w:rPr>
          <w:rFonts w:ascii="Arial Narrow" w:hAnsi="Arial Narrow"/>
          <w:sz w:val="20"/>
          <w:szCs w:val="20"/>
        </w:rPr>
        <w:t xml:space="preserve">Kupujúcemu </w:t>
      </w:r>
      <w:r w:rsidRPr="00AA4EC4">
        <w:rPr>
          <w:rFonts w:ascii="Arial Narrow" w:hAnsi="Arial Narrow"/>
          <w:sz w:val="20"/>
          <w:szCs w:val="20"/>
        </w:rPr>
        <w:t>termín</w:t>
      </w:r>
      <w:r w:rsidR="00D8031C" w:rsidRPr="00AA4EC4">
        <w:rPr>
          <w:rFonts w:ascii="Arial Narrow" w:hAnsi="Arial Narrow"/>
          <w:sz w:val="20"/>
          <w:szCs w:val="20"/>
        </w:rPr>
        <w:t xml:space="preserve"> a čas</w:t>
      </w:r>
      <w:r w:rsidRPr="00AA4EC4">
        <w:rPr>
          <w:rFonts w:ascii="Arial Narrow" w:hAnsi="Arial Narrow"/>
          <w:sz w:val="20"/>
          <w:szCs w:val="20"/>
        </w:rPr>
        <w:t xml:space="preserve"> dod</w:t>
      </w:r>
      <w:r w:rsidR="00D8031C" w:rsidRPr="00AA4EC4">
        <w:rPr>
          <w:rFonts w:ascii="Arial Narrow" w:hAnsi="Arial Narrow"/>
          <w:sz w:val="20"/>
          <w:szCs w:val="20"/>
        </w:rPr>
        <w:t>ania</w:t>
      </w:r>
      <w:r w:rsidRPr="00AA4EC4">
        <w:rPr>
          <w:rFonts w:ascii="Arial Narrow" w:hAnsi="Arial Narrow"/>
          <w:sz w:val="20"/>
          <w:szCs w:val="20"/>
        </w:rPr>
        <w:t xml:space="preserve"> Tovaru, Kupujúci nie je povinný prevziať Tovar v deň doručenia, ale až v nasledujúci deň</w:t>
      </w:r>
      <w:r w:rsidR="00D8031C" w:rsidRPr="00AA4EC4">
        <w:rPr>
          <w:rFonts w:ascii="Arial Narrow" w:hAnsi="Arial Narrow"/>
          <w:sz w:val="20"/>
          <w:szCs w:val="20"/>
        </w:rPr>
        <w:t>, pričom</w:t>
      </w:r>
      <w:r w:rsidRPr="00AA4EC4">
        <w:rPr>
          <w:rFonts w:ascii="Arial Narrow" w:hAnsi="Arial Narrow"/>
          <w:sz w:val="20"/>
          <w:szCs w:val="20"/>
        </w:rPr>
        <w:t xml:space="preserve"> </w:t>
      </w:r>
      <w:r w:rsidR="00D8031C" w:rsidRPr="00AA4EC4">
        <w:rPr>
          <w:rFonts w:ascii="Arial Narrow" w:hAnsi="Arial Narrow"/>
          <w:sz w:val="20"/>
          <w:szCs w:val="20"/>
        </w:rPr>
        <w:t>n</w:t>
      </w:r>
      <w:r w:rsidRPr="00AA4EC4">
        <w:rPr>
          <w:rFonts w:ascii="Arial Narrow" w:hAnsi="Arial Narrow"/>
          <w:sz w:val="20"/>
          <w:szCs w:val="20"/>
        </w:rPr>
        <w:t>áklady spojené s odmietnutím prevzatia Tovaru a je</w:t>
      </w:r>
      <w:r w:rsidR="00D8031C" w:rsidRPr="00AA4EC4">
        <w:rPr>
          <w:rFonts w:ascii="Arial Narrow" w:hAnsi="Arial Narrow"/>
          <w:sz w:val="20"/>
          <w:szCs w:val="20"/>
        </w:rPr>
        <w:t>ho</w:t>
      </w:r>
      <w:r w:rsidRPr="00AA4EC4">
        <w:rPr>
          <w:rFonts w:ascii="Arial Narrow" w:hAnsi="Arial Narrow"/>
          <w:sz w:val="20"/>
          <w:szCs w:val="20"/>
        </w:rPr>
        <w:t xml:space="preserve"> opätovným doručením</w:t>
      </w:r>
      <w:r w:rsidR="00D8031C" w:rsidRPr="00AA4EC4">
        <w:rPr>
          <w:rFonts w:ascii="Arial Narrow" w:hAnsi="Arial Narrow"/>
          <w:sz w:val="20"/>
          <w:szCs w:val="20"/>
        </w:rPr>
        <w:t xml:space="preserve"> Kupujúcemu</w:t>
      </w:r>
      <w:r w:rsidRPr="00AA4EC4">
        <w:rPr>
          <w:rFonts w:ascii="Arial Narrow" w:hAnsi="Arial Narrow"/>
          <w:sz w:val="20"/>
          <w:szCs w:val="20"/>
        </w:rPr>
        <w:t xml:space="preserve"> znáša Predávajúci.</w:t>
      </w:r>
    </w:p>
    <w:p w14:paraId="332459DF" w14:textId="77777777" w:rsidR="000B5F28" w:rsidRPr="00AA4EC4" w:rsidRDefault="000B5F28" w:rsidP="00382660">
      <w:pPr>
        <w:pStyle w:val="Odsekzoznamu"/>
        <w:jc w:val="both"/>
        <w:rPr>
          <w:rFonts w:ascii="Arial Narrow" w:hAnsi="Arial Narrow"/>
          <w:sz w:val="20"/>
          <w:szCs w:val="20"/>
        </w:rPr>
      </w:pPr>
    </w:p>
    <w:p w14:paraId="31476AF6" w14:textId="214EE8DE" w:rsidR="00F42B10" w:rsidRPr="00AA4EC4" w:rsidRDefault="00F42B10" w:rsidP="00230906">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V prípade dodania Tovaru pred </w:t>
      </w:r>
      <w:r w:rsidR="00D8031C" w:rsidRPr="00AA4EC4">
        <w:rPr>
          <w:rFonts w:ascii="Arial Narrow" w:hAnsi="Arial Narrow"/>
          <w:sz w:val="20"/>
          <w:szCs w:val="20"/>
        </w:rPr>
        <w:t xml:space="preserve">dohodnutým termínom a </w:t>
      </w:r>
      <w:r w:rsidRPr="00AA4EC4">
        <w:rPr>
          <w:rFonts w:ascii="Arial Narrow" w:hAnsi="Arial Narrow"/>
          <w:sz w:val="20"/>
          <w:szCs w:val="20"/>
        </w:rPr>
        <w:t>časom dodania Tovaru nemá Predávajúci nárok na finančné zvýhodnenie.</w:t>
      </w:r>
    </w:p>
    <w:p w14:paraId="51488D00" w14:textId="77777777" w:rsidR="004374D3" w:rsidRPr="00AA4EC4" w:rsidRDefault="004374D3" w:rsidP="00382660">
      <w:pPr>
        <w:pStyle w:val="Bezriadkovania"/>
        <w:rPr>
          <w:rFonts w:ascii="Arial Narrow" w:hAnsi="Arial Narrow"/>
          <w:sz w:val="20"/>
          <w:szCs w:val="20"/>
        </w:rPr>
      </w:pPr>
    </w:p>
    <w:p w14:paraId="5A35D65F" w14:textId="09F2441C" w:rsidR="008E1203" w:rsidRPr="00AA4EC4" w:rsidRDefault="008E1203" w:rsidP="002C076D">
      <w:pPr>
        <w:pStyle w:val="Bezriadkovania"/>
        <w:numPr>
          <w:ilvl w:val="0"/>
          <w:numId w:val="33"/>
        </w:numPr>
        <w:jc w:val="center"/>
        <w:rPr>
          <w:rFonts w:ascii="Arial Narrow" w:hAnsi="Arial Narrow"/>
          <w:sz w:val="20"/>
          <w:szCs w:val="20"/>
        </w:rPr>
      </w:pPr>
    </w:p>
    <w:p w14:paraId="315AE1D3" w14:textId="78B44A27" w:rsidR="000B5F28" w:rsidRPr="00AA4EC4" w:rsidRDefault="008E1203" w:rsidP="00382660">
      <w:pPr>
        <w:pStyle w:val="Bezriadkovania"/>
        <w:jc w:val="center"/>
        <w:rPr>
          <w:rFonts w:ascii="Arial Narrow" w:hAnsi="Arial Narrow"/>
          <w:b/>
          <w:bCs/>
          <w:sz w:val="20"/>
          <w:szCs w:val="20"/>
        </w:rPr>
      </w:pPr>
      <w:r w:rsidRPr="00AA4EC4">
        <w:rPr>
          <w:rFonts w:ascii="Arial Narrow" w:hAnsi="Arial Narrow"/>
          <w:b/>
          <w:bCs/>
          <w:sz w:val="20"/>
          <w:szCs w:val="20"/>
        </w:rPr>
        <w:t>PLATOBNÉ PODMIENKY A</w:t>
      </w:r>
      <w:r w:rsidR="004374D3" w:rsidRPr="00AA4EC4">
        <w:rPr>
          <w:rFonts w:ascii="Arial Narrow" w:hAnsi="Arial Narrow"/>
          <w:b/>
          <w:bCs/>
          <w:sz w:val="20"/>
          <w:szCs w:val="20"/>
        </w:rPr>
        <w:t> </w:t>
      </w:r>
      <w:r w:rsidRPr="00AA4EC4">
        <w:rPr>
          <w:rFonts w:ascii="Arial Narrow" w:hAnsi="Arial Narrow"/>
          <w:b/>
          <w:bCs/>
          <w:sz w:val="20"/>
          <w:szCs w:val="20"/>
        </w:rPr>
        <w:t>FAKTURÁCIA</w:t>
      </w:r>
    </w:p>
    <w:p w14:paraId="5FEB3E9E" w14:textId="77777777" w:rsidR="004374D3" w:rsidRPr="00AA4EC4" w:rsidRDefault="004374D3" w:rsidP="00382660">
      <w:pPr>
        <w:pStyle w:val="Bezriadkovania"/>
        <w:jc w:val="center"/>
        <w:rPr>
          <w:rFonts w:ascii="Arial Narrow" w:hAnsi="Arial Narrow"/>
          <w:sz w:val="20"/>
          <w:szCs w:val="20"/>
        </w:rPr>
      </w:pPr>
    </w:p>
    <w:p w14:paraId="2A6AE7B3" w14:textId="73501C08" w:rsidR="000B5F28" w:rsidRPr="00AA4EC4" w:rsidRDefault="008E1203"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Kupujúci sa zaväzuje za dodaný Tovar zaplatiť Predávajúcemu Cenu podľa </w:t>
      </w:r>
      <w:r w:rsidR="00627770" w:rsidRPr="00AA4EC4">
        <w:rPr>
          <w:rFonts w:ascii="Arial Narrow" w:hAnsi="Arial Narrow"/>
          <w:sz w:val="20"/>
          <w:szCs w:val="20"/>
        </w:rPr>
        <w:t xml:space="preserve">písomnej </w:t>
      </w:r>
      <w:r w:rsidRPr="00AA4EC4">
        <w:rPr>
          <w:rFonts w:ascii="Arial Narrow" w:hAnsi="Arial Narrow"/>
          <w:sz w:val="20"/>
          <w:szCs w:val="20"/>
        </w:rPr>
        <w:t>Objednávky na základe faktúry</w:t>
      </w:r>
      <w:r w:rsidR="00A30BF1" w:rsidRPr="00AA4EC4">
        <w:rPr>
          <w:rFonts w:ascii="Arial Narrow" w:hAnsi="Arial Narrow"/>
          <w:sz w:val="20"/>
          <w:szCs w:val="20"/>
        </w:rPr>
        <w:t xml:space="preserve"> </w:t>
      </w:r>
      <w:r w:rsidRPr="00AA4EC4">
        <w:rPr>
          <w:rFonts w:ascii="Arial Narrow" w:hAnsi="Arial Narrow"/>
          <w:sz w:val="20"/>
          <w:szCs w:val="20"/>
        </w:rPr>
        <w:t xml:space="preserve">vystavenej Predávajúcim po dodaní Tovaru a podpísaní preberacieho protokolu </w:t>
      </w:r>
      <w:r w:rsidR="00C31683" w:rsidRPr="00AA4EC4">
        <w:rPr>
          <w:rFonts w:ascii="Arial Narrow" w:hAnsi="Arial Narrow"/>
          <w:sz w:val="20"/>
          <w:szCs w:val="20"/>
        </w:rPr>
        <w:t xml:space="preserve">alebo dodacieho listu </w:t>
      </w:r>
      <w:r w:rsidRPr="00AA4EC4">
        <w:rPr>
          <w:rFonts w:ascii="Arial Narrow" w:hAnsi="Arial Narrow"/>
          <w:sz w:val="20"/>
          <w:szCs w:val="20"/>
        </w:rPr>
        <w:t>s vyznačením riadneho</w:t>
      </w:r>
      <w:r w:rsidR="00A30BF1" w:rsidRPr="00AA4EC4">
        <w:rPr>
          <w:rFonts w:ascii="Arial Narrow" w:hAnsi="Arial Narrow"/>
          <w:sz w:val="20"/>
          <w:szCs w:val="20"/>
        </w:rPr>
        <w:t xml:space="preserve"> </w:t>
      </w:r>
      <w:r w:rsidRPr="00AA4EC4">
        <w:rPr>
          <w:rFonts w:ascii="Arial Narrow" w:hAnsi="Arial Narrow"/>
          <w:sz w:val="20"/>
          <w:szCs w:val="20"/>
        </w:rPr>
        <w:t>dodania Tovaru. Kupujúci neposkytne Predávajúcemu žiaden preddavok na zrealizovanie predmetu plnenia</w:t>
      </w:r>
      <w:r w:rsidR="00A30BF1" w:rsidRPr="00AA4EC4">
        <w:rPr>
          <w:rFonts w:ascii="Arial Narrow" w:hAnsi="Arial Narrow"/>
          <w:sz w:val="20"/>
          <w:szCs w:val="20"/>
        </w:rPr>
        <w:t xml:space="preserve"> </w:t>
      </w:r>
      <w:r w:rsidR="00627770" w:rsidRPr="00AA4EC4">
        <w:rPr>
          <w:rFonts w:ascii="Arial Narrow" w:hAnsi="Arial Narrow"/>
          <w:sz w:val="20"/>
          <w:szCs w:val="20"/>
        </w:rPr>
        <w:t xml:space="preserve">písomnej </w:t>
      </w:r>
      <w:r w:rsidRPr="00AA4EC4">
        <w:rPr>
          <w:rFonts w:ascii="Arial Narrow" w:hAnsi="Arial Narrow"/>
          <w:sz w:val="20"/>
          <w:szCs w:val="20"/>
        </w:rPr>
        <w:t>Objednávky.</w:t>
      </w:r>
    </w:p>
    <w:p w14:paraId="05781CC6" w14:textId="77777777" w:rsidR="00457DC7" w:rsidRPr="00AA4EC4" w:rsidRDefault="00457DC7" w:rsidP="00382660">
      <w:pPr>
        <w:pStyle w:val="Odsekzoznamu"/>
        <w:ind w:left="360"/>
        <w:jc w:val="both"/>
        <w:rPr>
          <w:rFonts w:ascii="Arial Narrow" w:hAnsi="Arial Narrow"/>
          <w:sz w:val="20"/>
          <w:szCs w:val="20"/>
        </w:rPr>
      </w:pPr>
    </w:p>
    <w:p w14:paraId="4DC4A089" w14:textId="107FAE7B" w:rsidR="000B5F28" w:rsidRPr="00AA4EC4" w:rsidRDefault="008E1203"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Každá faktúra vystavená Predávajúcim bude obsahovať náležitosti podľa zákona č. 222/2004 Z. z. o dani z</w:t>
      </w:r>
      <w:r w:rsidR="00A30BF1" w:rsidRPr="00AA4EC4">
        <w:rPr>
          <w:rFonts w:ascii="Arial Narrow" w:hAnsi="Arial Narrow"/>
          <w:sz w:val="20"/>
          <w:szCs w:val="20"/>
        </w:rPr>
        <w:t xml:space="preserve"> </w:t>
      </w:r>
      <w:r w:rsidRPr="00AA4EC4">
        <w:rPr>
          <w:rFonts w:ascii="Arial Narrow" w:hAnsi="Arial Narrow"/>
          <w:sz w:val="20"/>
          <w:szCs w:val="20"/>
        </w:rPr>
        <w:t>pridanej hodnoty v znení neskorších predpisov</w:t>
      </w:r>
      <w:r w:rsidR="009B2D31" w:rsidRPr="00AA4EC4">
        <w:rPr>
          <w:rFonts w:ascii="Arial Narrow" w:hAnsi="Arial Narrow"/>
          <w:sz w:val="20"/>
          <w:szCs w:val="20"/>
        </w:rPr>
        <w:t xml:space="preserve"> (ďalej len „zákon č. 222/2004 Z. Z.“)</w:t>
      </w:r>
      <w:r w:rsidRPr="00AA4EC4">
        <w:rPr>
          <w:rFonts w:ascii="Arial Narrow" w:hAnsi="Arial Narrow"/>
          <w:sz w:val="20"/>
          <w:szCs w:val="20"/>
        </w:rPr>
        <w:t>. Neoddeliteľnou súčasťou faktúry bude</w:t>
      </w:r>
      <w:r w:rsidR="00A30BF1" w:rsidRPr="00AA4EC4">
        <w:rPr>
          <w:rFonts w:ascii="Arial Narrow" w:hAnsi="Arial Narrow"/>
          <w:sz w:val="20"/>
          <w:szCs w:val="20"/>
        </w:rPr>
        <w:t xml:space="preserve"> </w:t>
      </w:r>
      <w:r w:rsidRPr="00AA4EC4">
        <w:rPr>
          <w:rFonts w:ascii="Arial Narrow" w:hAnsi="Arial Narrow"/>
          <w:sz w:val="20"/>
          <w:szCs w:val="20"/>
        </w:rPr>
        <w:t xml:space="preserve">originál/fotokópia preberacieho protokolu </w:t>
      </w:r>
      <w:r w:rsidR="00C31683" w:rsidRPr="00AA4EC4">
        <w:rPr>
          <w:rFonts w:ascii="Arial Narrow" w:hAnsi="Arial Narrow"/>
          <w:sz w:val="20"/>
          <w:szCs w:val="20"/>
        </w:rPr>
        <w:t xml:space="preserve">alebo dodacieho listu </w:t>
      </w:r>
      <w:r w:rsidRPr="00AA4EC4">
        <w:rPr>
          <w:rFonts w:ascii="Arial Narrow" w:hAnsi="Arial Narrow"/>
          <w:sz w:val="20"/>
          <w:szCs w:val="20"/>
        </w:rPr>
        <w:t>s vyznačením riadneho dodania Tovaru potvrdeného Kupujúcim</w:t>
      </w:r>
      <w:r w:rsidR="009B2D31" w:rsidRPr="00AA4EC4">
        <w:rPr>
          <w:rFonts w:ascii="Arial Narrow" w:hAnsi="Arial Narrow"/>
          <w:sz w:val="20"/>
          <w:szCs w:val="20"/>
        </w:rPr>
        <w:t xml:space="preserve"> a písomná Objednávka</w:t>
      </w:r>
      <w:r w:rsidRPr="00AA4EC4">
        <w:rPr>
          <w:rFonts w:ascii="Arial Narrow" w:hAnsi="Arial Narrow"/>
          <w:sz w:val="20"/>
          <w:szCs w:val="20"/>
        </w:rPr>
        <w:t>.</w:t>
      </w:r>
    </w:p>
    <w:p w14:paraId="0D557130" w14:textId="77777777" w:rsidR="000B5F28" w:rsidRPr="00AA4EC4" w:rsidRDefault="000B5F28" w:rsidP="00382660">
      <w:pPr>
        <w:pStyle w:val="Odsekzoznamu"/>
        <w:ind w:left="360"/>
        <w:jc w:val="both"/>
        <w:rPr>
          <w:rFonts w:ascii="Arial Narrow" w:hAnsi="Arial Narrow"/>
          <w:sz w:val="20"/>
          <w:szCs w:val="20"/>
        </w:rPr>
      </w:pPr>
    </w:p>
    <w:p w14:paraId="35CC91E9" w14:textId="77777777" w:rsidR="000B5F28" w:rsidRPr="00AA4EC4" w:rsidRDefault="000B5F2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Lehota splatnosti faktúry Predávajúceho je tridsať (30) dní odo dňa doručenia faktúry Kupujúcemu zo strany Predávajúceho za predpokladu, že doručená faktúra bude spĺňať všetky zákonné náležitosti a náležitosti podľa tejto Dohody. Lehota splatnosti faktúry začína plynúť dňom nasledujúcim po dni, v ktorom bola faktúra preukázateľne doručená Kupujúcemu.</w:t>
      </w:r>
    </w:p>
    <w:p w14:paraId="1AD1BC10" w14:textId="77777777" w:rsidR="000B5F28" w:rsidRPr="00AA4EC4" w:rsidRDefault="000B5F28" w:rsidP="00382660">
      <w:pPr>
        <w:pStyle w:val="Odsekzoznamu"/>
        <w:rPr>
          <w:rFonts w:ascii="Arial Narrow" w:hAnsi="Arial Narrow"/>
          <w:sz w:val="20"/>
          <w:szCs w:val="20"/>
        </w:rPr>
      </w:pPr>
    </w:p>
    <w:p w14:paraId="2E8D1812" w14:textId="04B42FAA" w:rsidR="000B5F28" w:rsidRPr="00AA4EC4" w:rsidRDefault="000B5F2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Ak predložená faktúra nebude vystavená v súlade s touto Dohodou, Kupujúci ju bezodkladne vráti Predávajúcemu na doplnenie a/alebo prepracovanie s uvedením nedostatkov, ktoré sa majú odstrániť. Nová 30-dňová lehota splatnosti začne plynúť dňom nasledujúcim po dni, v ktorom bola riadne doplnená a/alebo prepracovaná faktúra preukázateľne doručená Kupujúcemu.</w:t>
      </w:r>
    </w:p>
    <w:p w14:paraId="7B04AAE9" w14:textId="77777777" w:rsidR="000B5F28" w:rsidRPr="00AA4EC4" w:rsidRDefault="000B5F28" w:rsidP="00382660">
      <w:pPr>
        <w:pStyle w:val="Odsekzoznamu"/>
        <w:rPr>
          <w:rFonts w:ascii="Arial Narrow" w:hAnsi="Arial Narrow"/>
          <w:sz w:val="20"/>
          <w:szCs w:val="20"/>
        </w:rPr>
      </w:pPr>
    </w:p>
    <w:p w14:paraId="193E0DD0" w14:textId="22DA5F77" w:rsidR="00A00914" w:rsidRPr="00AA4EC4" w:rsidRDefault="008E1203"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Všetky faktúry budú uhrádzané vý</w:t>
      </w:r>
      <w:r w:rsidR="009B2D31" w:rsidRPr="00AA4EC4">
        <w:rPr>
          <w:rFonts w:ascii="Arial Narrow" w:hAnsi="Arial Narrow"/>
          <w:sz w:val="20"/>
          <w:szCs w:val="20"/>
        </w:rPr>
        <w:t>lučne</w:t>
      </w:r>
      <w:r w:rsidRPr="00AA4EC4">
        <w:rPr>
          <w:rFonts w:ascii="Arial Narrow" w:hAnsi="Arial Narrow"/>
          <w:sz w:val="20"/>
          <w:szCs w:val="20"/>
        </w:rPr>
        <w:t xml:space="preserve"> bezhotovostne prevodným príkazom na účet </w:t>
      </w:r>
      <w:r w:rsidR="009B2D31" w:rsidRPr="00AA4EC4">
        <w:rPr>
          <w:rFonts w:ascii="Arial Narrow" w:hAnsi="Arial Narrow"/>
          <w:sz w:val="20"/>
          <w:szCs w:val="20"/>
        </w:rPr>
        <w:t>P</w:t>
      </w:r>
      <w:r w:rsidRPr="00AA4EC4">
        <w:rPr>
          <w:rFonts w:ascii="Arial Narrow" w:hAnsi="Arial Narrow"/>
          <w:sz w:val="20"/>
          <w:szCs w:val="20"/>
        </w:rPr>
        <w:t>redávajúceho</w:t>
      </w:r>
      <w:r w:rsidR="00A30BF1" w:rsidRPr="00AA4EC4">
        <w:rPr>
          <w:rFonts w:ascii="Arial Narrow" w:hAnsi="Arial Narrow"/>
          <w:sz w:val="20"/>
          <w:szCs w:val="20"/>
        </w:rPr>
        <w:t xml:space="preserve"> </w:t>
      </w:r>
      <w:r w:rsidRPr="00AA4EC4">
        <w:rPr>
          <w:rFonts w:ascii="Arial Narrow" w:hAnsi="Arial Narrow"/>
          <w:sz w:val="20"/>
          <w:szCs w:val="20"/>
        </w:rPr>
        <w:t>uvedený v záhlaví tejto Dohody.</w:t>
      </w:r>
      <w:r w:rsidR="00C31683" w:rsidRPr="00AA4EC4">
        <w:rPr>
          <w:rFonts w:ascii="Arial Narrow" w:hAnsi="Arial Narrow"/>
          <w:sz w:val="20"/>
          <w:szCs w:val="20"/>
        </w:rPr>
        <w:t xml:space="preserve"> Cena sa považuje za uhradenú dňom odpísania finančných prostriedkov z účtu Kupujúceho uvedeného v záhlaví tejto Dohody.</w:t>
      </w:r>
    </w:p>
    <w:p w14:paraId="7CA4B27C" w14:textId="1C250EC4" w:rsidR="00A00914" w:rsidRPr="00AA4EC4" w:rsidRDefault="00A00914" w:rsidP="00382660">
      <w:pPr>
        <w:pStyle w:val="Bezriadkovania"/>
        <w:jc w:val="center"/>
        <w:rPr>
          <w:rFonts w:ascii="Arial Narrow" w:hAnsi="Arial Narrow"/>
          <w:sz w:val="20"/>
          <w:szCs w:val="20"/>
        </w:rPr>
      </w:pPr>
    </w:p>
    <w:p w14:paraId="55603BA7" w14:textId="31CB85FA" w:rsidR="008E1203" w:rsidRPr="00AA4EC4" w:rsidRDefault="008E1203" w:rsidP="002C076D">
      <w:pPr>
        <w:pStyle w:val="Bezriadkovania"/>
        <w:numPr>
          <w:ilvl w:val="0"/>
          <w:numId w:val="33"/>
        </w:numPr>
        <w:jc w:val="center"/>
        <w:rPr>
          <w:rFonts w:ascii="Arial Narrow" w:hAnsi="Arial Narrow"/>
          <w:sz w:val="20"/>
          <w:szCs w:val="20"/>
        </w:rPr>
      </w:pPr>
    </w:p>
    <w:p w14:paraId="43F0E3BF" w14:textId="2A916118" w:rsidR="000B5F28" w:rsidRPr="00AA4EC4" w:rsidRDefault="000B5F28" w:rsidP="00382660">
      <w:pPr>
        <w:pStyle w:val="Bezriadkovania"/>
        <w:jc w:val="center"/>
        <w:rPr>
          <w:rFonts w:ascii="Arial Narrow" w:hAnsi="Arial Narrow"/>
          <w:b/>
          <w:bCs/>
          <w:sz w:val="20"/>
          <w:szCs w:val="20"/>
        </w:rPr>
      </w:pPr>
      <w:r w:rsidRPr="00AA4EC4">
        <w:rPr>
          <w:rFonts w:ascii="Arial Narrow" w:hAnsi="Arial Narrow"/>
          <w:b/>
          <w:bCs/>
          <w:sz w:val="20"/>
          <w:szCs w:val="20"/>
        </w:rPr>
        <w:t>SUBDODÁVKY</w:t>
      </w:r>
    </w:p>
    <w:p w14:paraId="2646A1FF" w14:textId="1C4ABB66" w:rsidR="000B5F28" w:rsidRPr="00AA4EC4" w:rsidRDefault="000B5F28" w:rsidP="00382660">
      <w:pPr>
        <w:pStyle w:val="Bezriadkovania"/>
        <w:jc w:val="center"/>
        <w:rPr>
          <w:rFonts w:ascii="Arial Narrow" w:hAnsi="Arial Narrow"/>
          <w:sz w:val="20"/>
          <w:szCs w:val="20"/>
        </w:rPr>
      </w:pPr>
    </w:p>
    <w:p w14:paraId="2BE6715F" w14:textId="6A25CADE" w:rsidR="000B5F28" w:rsidRPr="00AA4EC4" w:rsidRDefault="000B5F2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lastRenderedPageBreak/>
        <w:t xml:space="preserve">Predávajúci </w:t>
      </w:r>
      <w:r w:rsidR="00875554">
        <w:rPr>
          <w:rFonts w:ascii="Arial Narrow" w:hAnsi="Arial Narrow"/>
          <w:sz w:val="20"/>
          <w:szCs w:val="20"/>
        </w:rPr>
        <w:t xml:space="preserve">môže </w:t>
      </w:r>
      <w:r w:rsidRPr="00AA4EC4">
        <w:rPr>
          <w:rFonts w:ascii="Arial Narrow" w:hAnsi="Arial Narrow"/>
          <w:sz w:val="20"/>
          <w:szCs w:val="20"/>
        </w:rPr>
        <w:t xml:space="preserve">zadať plnenie, ktoré je predmetom tejto Dohody </w:t>
      </w:r>
      <w:r w:rsidR="00875554">
        <w:rPr>
          <w:rFonts w:ascii="Arial Narrow" w:hAnsi="Arial Narrow"/>
          <w:sz w:val="20"/>
          <w:szCs w:val="20"/>
        </w:rPr>
        <w:t>iba subdodávateľom uvedeným v prílohe č. 2 tejto Dohody</w:t>
      </w:r>
      <w:r w:rsidRPr="00AA4EC4">
        <w:rPr>
          <w:rFonts w:ascii="Arial Narrow" w:hAnsi="Arial Narrow"/>
          <w:sz w:val="20"/>
          <w:szCs w:val="20"/>
        </w:rPr>
        <w:t xml:space="preserve">. </w:t>
      </w:r>
      <w:r w:rsidR="00875554">
        <w:rPr>
          <w:rFonts w:ascii="Arial Narrow" w:hAnsi="Arial Narrow"/>
          <w:sz w:val="20"/>
          <w:szCs w:val="20"/>
        </w:rPr>
        <w:t xml:space="preserve">Za plnenie realizované subdodávateľom </w:t>
      </w:r>
      <w:r w:rsidRPr="00AA4EC4">
        <w:rPr>
          <w:rFonts w:ascii="Arial Narrow" w:hAnsi="Arial Narrow"/>
          <w:sz w:val="20"/>
          <w:szCs w:val="20"/>
        </w:rPr>
        <w:t>Predávajúci zodpovedá rovnako akoby Dohodu plnil sám.</w:t>
      </w:r>
    </w:p>
    <w:p w14:paraId="42980514" w14:textId="77777777" w:rsidR="000B5F28" w:rsidRPr="00AA4EC4" w:rsidRDefault="000B5F28" w:rsidP="00382660">
      <w:pPr>
        <w:pStyle w:val="Default"/>
        <w:ind w:left="567" w:hanging="567"/>
        <w:jc w:val="both"/>
        <w:rPr>
          <w:rFonts w:ascii="Arial Narrow" w:hAnsi="Arial Narrow"/>
          <w:color w:val="auto"/>
          <w:sz w:val="20"/>
          <w:szCs w:val="20"/>
        </w:rPr>
      </w:pPr>
    </w:p>
    <w:p w14:paraId="5D07B99D" w14:textId="18B4AB93" w:rsidR="000B5F28" w:rsidRPr="00AA4EC4" w:rsidRDefault="000B5F2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V Prílohe č. </w:t>
      </w:r>
      <w:r w:rsidR="00F76205">
        <w:rPr>
          <w:rFonts w:ascii="Arial Narrow" w:hAnsi="Arial Narrow"/>
          <w:sz w:val="20"/>
          <w:szCs w:val="20"/>
        </w:rPr>
        <w:t>2</w:t>
      </w:r>
      <w:r w:rsidRPr="00AA4EC4">
        <w:rPr>
          <w:rFonts w:ascii="Arial Narrow" w:hAnsi="Arial Narrow"/>
          <w:sz w:val="20"/>
          <w:szCs w:val="20"/>
        </w:rPr>
        <w:t xml:space="preserve"> tejto Dohody sú uvedené údaje o všetkých známych subdodávateľoch Predávajúceho, ktorí sú známi v čase uzavierania tejto Dohody, a údaje o osobe oprávnenej konať za subdodávateľa v rozsahu meno a priezvisko, adresa pobytu, dátum narodenia.</w:t>
      </w:r>
    </w:p>
    <w:p w14:paraId="0C68A4B7" w14:textId="77777777" w:rsidR="000B5F28" w:rsidRPr="00AA4EC4" w:rsidRDefault="000B5F28" w:rsidP="00382660">
      <w:pPr>
        <w:pStyle w:val="Default"/>
        <w:ind w:left="567" w:hanging="567"/>
        <w:jc w:val="both"/>
        <w:rPr>
          <w:rFonts w:ascii="Arial Narrow" w:hAnsi="Arial Narrow"/>
          <w:color w:val="auto"/>
          <w:sz w:val="20"/>
          <w:szCs w:val="20"/>
        </w:rPr>
      </w:pPr>
    </w:p>
    <w:p w14:paraId="2583AA71" w14:textId="65339A1D" w:rsidR="000B5F28" w:rsidRPr="00AA4EC4" w:rsidRDefault="000B5F2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Predávajúci je oprávnený zmeniť subdodávateľa iba s predchádzajúcim písomným súhlasom Kupujúceho</w:t>
      </w:r>
      <w:r w:rsidR="00875554">
        <w:rPr>
          <w:rFonts w:ascii="Arial Narrow" w:hAnsi="Arial Narrow"/>
          <w:sz w:val="20"/>
          <w:szCs w:val="20"/>
        </w:rPr>
        <w:t xml:space="preserve">, a to formou písomného dodatku k tejto Dohode. </w:t>
      </w:r>
      <w:r w:rsidRPr="00AA4EC4">
        <w:rPr>
          <w:rFonts w:ascii="Arial Narrow" w:hAnsi="Arial Narrow"/>
          <w:sz w:val="20"/>
          <w:szCs w:val="20"/>
        </w:rPr>
        <w:t xml:space="preserve">Predávajúci je pritom povinný oznámiť Kupujúcemu údaje podľa bodu </w:t>
      </w:r>
      <w:r w:rsidR="002C076D" w:rsidRPr="00AA4EC4">
        <w:rPr>
          <w:rFonts w:ascii="Arial Narrow" w:hAnsi="Arial Narrow"/>
          <w:sz w:val="20"/>
          <w:szCs w:val="20"/>
        </w:rPr>
        <w:t>6</w:t>
      </w:r>
      <w:r w:rsidRPr="00AA4EC4">
        <w:rPr>
          <w:rFonts w:ascii="Arial Narrow" w:hAnsi="Arial Narrow"/>
          <w:sz w:val="20"/>
          <w:szCs w:val="20"/>
        </w:rPr>
        <w:t xml:space="preserve">.2 tohto článku Dohody o novom subdodávateľovi. Predávajúci je povinný Kupujúcemu oznámiť akúkoľvek zmenu údajov u subdodávateľov, uvedených v Prílohe č. </w:t>
      </w:r>
      <w:r w:rsidR="00F76205">
        <w:rPr>
          <w:rFonts w:ascii="Arial Narrow" w:hAnsi="Arial Narrow"/>
          <w:sz w:val="20"/>
          <w:szCs w:val="20"/>
        </w:rPr>
        <w:t>2</w:t>
      </w:r>
      <w:r w:rsidRPr="00AA4EC4">
        <w:rPr>
          <w:rFonts w:ascii="Arial Narrow" w:hAnsi="Arial Narrow"/>
          <w:sz w:val="20"/>
          <w:szCs w:val="20"/>
        </w:rPr>
        <w:t xml:space="preserve"> tejto Dohody, a to bezodkladne.</w:t>
      </w:r>
    </w:p>
    <w:p w14:paraId="472E801A" w14:textId="77777777" w:rsidR="000B5F28" w:rsidRPr="00AA4EC4" w:rsidRDefault="000B5F28" w:rsidP="00382660">
      <w:pPr>
        <w:pStyle w:val="Default"/>
        <w:ind w:left="567" w:hanging="567"/>
        <w:jc w:val="both"/>
        <w:rPr>
          <w:rFonts w:ascii="Arial Narrow" w:hAnsi="Arial Narrow"/>
          <w:color w:val="auto"/>
          <w:sz w:val="20"/>
          <w:szCs w:val="20"/>
        </w:rPr>
      </w:pPr>
    </w:p>
    <w:p w14:paraId="5DF5311F" w14:textId="77777777" w:rsidR="000B5F28" w:rsidRPr="00AA4EC4" w:rsidRDefault="000B5F2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Predávajúci zodpovedá za odbornú starostlivosť pri výbere subdodávateľa ako aj za výsledok činnosti/plnenia vykonanej/vykonaného na základe zmluvy o subdodávke.</w:t>
      </w:r>
    </w:p>
    <w:p w14:paraId="226A5DA3" w14:textId="77777777" w:rsidR="000B5F28" w:rsidRPr="00AA4EC4" w:rsidRDefault="000B5F28" w:rsidP="00382660">
      <w:pPr>
        <w:pStyle w:val="Odsekzoznamu"/>
        <w:ind w:left="567" w:hanging="567"/>
        <w:rPr>
          <w:rFonts w:ascii="Arial Narrow" w:hAnsi="Arial Narrow"/>
          <w:sz w:val="20"/>
          <w:szCs w:val="20"/>
        </w:rPr>
      </w:pPr>
    </w:p>
    <w:p w14:paraId="6596F4DA" w14:textId="77777777" w:rsidR="000B5F28" w:rsidRPr="00AA4EC4" w:rsidRDefault="000B5F2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b/>
          <w:bCs/>
          <w:sz w:val="20"/>
          <w:szCs w:val="20"/>
        </w:rPr>
        <w:t xml:space="preserve">Predávajúci je povinný zabezpečiť, aby mal splnené povinnosti ohľadom zápisu do registra partnerov verejného sektora vo vzťahu k subdodávateľom Predávajúceho v zmysle zákona č. 315/2016 </w:t>
      </w:r>
      <w:proofErr w:type="spellStart"/>
      <w:r w:rsidRPr="00AA4EC4">
        <w:rPr>
          <w:rFonts w:ascii="Arial Narrow" w:hAnsi="Arial Narrow"/>
          <w:b/>
          <w:bCs/>
          <w:sz w:val="20"/>
          <w:szCs w:val="20"/>
        </w:rPr>
        <w:t>Z.z</w:t>
      </w:r>
      <w:proofErr w:type="spellEnd"/>
      <w:r w:rsidRPr="00AA4EC4">
        <w:rPr>
          <w:rFonts w:ascii="Arial Narrow" w:hAnsi="Arial Narrow"/>
          <w:b/>
          <w:bCs/>
          <w:sz w:val="20"/>
          <w:szCs w:val="20"/>
        </w:rPr>
        <w:t>. o registri partnerov verejného sektora a o zmene a doplnení niektorých zákonov v znení neskorších predpisov (ďalej len „zákon o registri partnerov verejného sektora“)</w:t>
      </w:r>
      <w:r w:rsidRPr="00AA4EC4">
        <w:rPr>
          <w:rFonts w:ascii="Arial Narrow" w:hAnsi="Arial Narrow"/>
          <w:sz w:val="20"/>
          <w:szCs w:val="20"/>
        </w:rPr>
        <w:t>.</w:t>
      </w:r>
    </w:p>
    <w:p w14:paraId="05076F9B" w14:textId="0DE38A0D" w:rsidR="004374D3" w:rsidRPr="00AA4EC4" w:rsidRDefault="004374D3" w:rsidP="00382660">
      <w:pPr>
        <w:pStyle w:val="Odsekzoznamu"/>
        <w:ind w:left="567"/>
        <w:jc w:val="both"/>
        <w:rPr>
          <w:rFonts w:ascii="Arial Narrow" w:hAnsi="Arial Narrow" w:cs="Calibri"/>
          <w:sz w:val="20"/>
          <w:szCs w:val="20"/>
        </w:rPr>
      </w:pPr>
    </w:p>
    <w:p w14:paraId="6D33DEE6" w14:textId="77777777" w:rsidR="002C076D" w:rsidRPr="00AA4EC4" w:rsidRDefault="002C076D" w:rsidP="00382660">
      <w:pPr>
        <w:pStyle w:val="Odsekzoznamu"/>
        <w:ind w:left="567"/>
        <w:jc w:val="both"/>
        <w:rPr>
          <w:rFonts w:ascii="Arial Narrow" w:hAnsi="Arial Narrow" w:cs="Calibri"/>
          <w:sz w:val="20"/>
          <w:szCs w:val="20"/>
        </w:rPr>
      </w:pPr>
    </w:p>
    <w:p w14:paraId="62C9DA01" w14:textId="6A63BC56" w:rsidR="003D2E58" w:rsidRPr="00AA4EC4" w:rsidRDefault="003D2E58" w:rsidP="002C076D">
      <w:pPr>
        <w:pStyle w:val="Bezriadkovania"/>
        <w:numPr>
          <w:ilvl w:val="0"/>
          <w:numId w:val="33"/>
        </w:numPr>
        <w:jc w:val="center"/>
        <w:rPr>
          <w:rFonts w:ascii="Arial Narrow" w:hAnsi="Arial Narrow"/>
          <w:sz w:val="20"/>
          <w:szCs w:val="20"/>
        </w:rPr>
      </w:pPr>
    </w:p>
    <w:p w14:paraId="1BF92702" w14:textId="088CFB3A" w:rsidR="003D2E58" w:rsidRPr="00AA4EC4" w:rsidRDefault="003D2E58" w:rsidP="00382660">
      <w:pPr>
        <w:pStyle w:val="Odsekzoznamu"/>
        <w:tabs>
          <w:tab w:val="left" w:pos="709"/>
        </w:tabs>
        <w:ind w:left="709"/>
        <w:jc w:val="center"/>
        <w:rPr>
          <w:rFonts w:ascii="Arial Narrow" w:hAnsi="Arial Narrow"/>
          <w:b/>
          <w:bCs/>
          <w:sz w:val="20"/>
          <w:szCs w:val="20"/>
        </w:rPr>
      </w:pPr>
      <w:r w:rsidRPr="00AA4EC4">
        <w:rPr>
          <w:rFonts w:ascii="Arial Narrow" w:hAnsi="Arial Narrow"/>
          <w:b/>
          <w:bCs/>
          <w:sz w:val="20"/>
          <w:szCs w:val="20"/>
        </w:rPr>
        <w:t>PRÁVA A POVINNOSTI ZMLUVNÝCH STRÁN</w:t>
      </w:r>
    </w:p>
    <w:p w14:paraId="238E88B4" w14:textId="77777777" w:rsidR="004374D3" w:rsidRPr="00AA4EC4" w:rsidRDefault="004374D3" w:rsidP="00382660">
      <w:pPr>
        <w:pStyle w:val="Odsekzoznamu"/>
        <w:tabs>
          <w:tab w:val="left" w:pos="709"/>
        </w:tabs>
        <w:ind w:left="709"/>
        <w:jc w:val="center"/>
        <w:rPr>
          <w:rFonts w:ascii="Arial Narrow" w:hAnsi="Arial Narrow"/>
          <w:sz w:val="20"/>
          <w:szCs w:val="20"/>
        </w:rPr>
      </w:pPr>
    </w:p>
    <w:p w14:paraId="405A492D" w14:textId="77777777" w:rsidR="003D2E58" w:rsidRPr="00AA4EC4" w:rsidRDefault="003D2E5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Zmluvné strany  sa zaväzujú, že budú zachovávať mlčanlivosť o všetkých dôverných informáciách, ktoré im budú poskytnuté alebo ktoré sa dozvedia v súvislosti s touto Dohodou a nepoužijú ich na iné účely ako na plnenie tejto Dohody. Za dôvernú sa považuje každá informácia, z povahy ktorej je zrejmé, že Zmluvná strana má záujem na jej utajovaní, nakoľko nejde o bežne dostupnú informáciu.</w:t>
      </w:r>
    </w:p>
    <w:p w14:paraId="62B607D5" w14:textId="77777777" w:rsidR="003D2E58" w:rsidRPr="00AA4EC4" w:rsidRDefault="003D2E58" w:rsidP="00382660">
      <w:pPr>
        <w:pStyle w:val="Odsekzoznamu"/>
        <w:tabs>
          <w:tab w:val="left" w:pos="567"/>
        </w:tabs>
        <w:ind w:left="567"/>
        <w:jc w:val="both"/>
        <w:rPr>
          <w:rFonts w:ascii="Arial Narrow" w:hAnsi="Arial Narrow"/>
          <w:sz w:val="20"/>
          <w:szCs w:val="20"/>
        </w:rPr>
      </w:pPr>
    </w:p>
    <w:p w14:paraId="7C5750F7" w14:textId="77777777" w:rsidR="003D2E58" w:rsidRPr="00AA4EC4" w:rsidRDefault="003D2E5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3CCA04B9" w14:textId="77777777" w:rsidR="003D2E58" w:rsidRPr="00AA4EC4" w:rsidRDefault="003D2E58" w:rsidP="00382660">
      <w:pPr>
        <w:pStyle w:val="Odsekzoznamu"/>
        <w:tabs>
          <w:tab w:val="left" w:pos="567"/>
        </w:tabs>
        <w:ind w:left="0"/>
        <w:jc w:val="both"/>
        <w:rPr>
          <w:rFonts w:ascii="Arial Narrow" w:hAnsi="Arial Narrow"/>
          <w:sz w:val="20"/>
          <w:szCs w:val="20"/>
        </w:rPr>
      </w:pPr>
    </w:p>
    <w:p w14:paraId="2D2403C0" w14:textId="4A8F8526" w:rsidR="003D2E58" w:rsidRPr="00AA4EC4" w:rsidRDefault="003D2E5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Ak sa budú na strane Predávajúceho ako Zmluvnej strany podieľať viaceré subjekty, práva z tejto Dohody voči Kupujúcemu môže uplatňovať výlučne vedúci </w:t>
      </w:r>
      <w:r w:rsidRPr="00A42932">
        <w:rPr>
          <w:rFonts w:ascii="Arial Narrow" w:hAnsi="Arial Narrow"/>
          <w:sz w:val="20"/>
          <w:szCs w:val="20"/>
        </w:rPr>
        <w:t>Predávajúci [</w:t>
      </w:r>
      <w:r w:rsidR="00277C60">
        <w:rPr>
          <w:rFonts w:ascii="Arial Narrow" w:hAnsi="Arial Narrow"/>
          <w:sz w:val="20"/>
          <w:szCs w:val="20"/>
        </w:rPr>
        <w:t>.........</w:t>
      </w:r>
      <w:r w:rsidRPr="00A42932">
        <w:rPr>
          <w:rFonts w:ascii="Arial Narrow" w:hAnsi="Arial Narrow"/>
          <w:sz w:val="20"/>
          <w:szCs w:val="20"/>
        </w:rPr>
        <w:t xml:space="preserve"> ], IČO: [</w:t>
      </w:r>
      <w:r w:rsidR="00277C60">
        <w:rPr>
          <w:rFonts w:ascii="Arial Narrow" w:hAnsi="Arial Narrow"/>
          <w:sz w:val="20"/>
          <w:szCs w:val="20"/>
        </w:rPr>
        <w:t>..............</w:t>
      </w:r>
      <w:r w:rsidRPr="00A42932">
        <w:rPr>
          <w:rFonts w:ascii="Arial Narrow" w:hAnsi="Arial Narrow"/>
          <w:sz w:val="20"/>
          <w:szCs w:val="20"/>
        </w:rPr>
        <w:t>]. Vedúci Predávajúci</w:t>
      </w:r>
      <w:r w:rsidRPr="00AA4EC4">
        <w:rPr>
          <w:rFonts w:ascii="Arial Narrow" w:hAnsi="Arial Narrow"/>
          <w:sz w:val="20"/>
          <w:szCs w:val="20"/>
        </w:rPr>
        <w:t xml:space="preserve"> podľa predchádzajúcej vety je oprávnený vykonávať fakturáciu v mene predávajúcich, a tiež je za poskytovateľov výlučne tento oprávnený vykonávať iné práva voči Kupujúcemu vyplývajúce z tejto Dohody alebo z</w:t>
      </w:r>
      <w:r w:rsidR="00277C60">
        <w:rPr>
          <w:rFonts w:ascii="Arial Narrow" w:hAnsi="Arial Narrow"/>
          <w:sz w:val="20"/>
          <w:szCs w:val="20"/>
        </w:rPr>
        <w:t>o</w:t>
      </w:r>
      <w:r w:rsidRPr="00AA4EC4">
        <w:rPr>
          <w:rFonts w:ascii="Arial Narrow" w:hAnsi="Arial Narrow"/>
          <w:sz w:val="20"/>
          <w:szCs w:val="20"/>
        </w:rPr>
        <w:t>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59B0AEB8" w14:textId="77777777" w:rsidR="003D2E58" w:rsidRPr="00AA4EC4" w:rsidRDefault="003D2E58" w:rsidP="00382660">
      <w:pPr>
        <w:pStyle w:val="Odsekzoznamu"/>
        <w:rPr>
          <w:rFonts w:ascii="Arial Narrow" w:hAnsi="Arial Narrow"/>
          <w:sz w:val="20"/>
          <w:szCs w:val="20"/>
        </w:rPr>
      </w:pPr>
    </w:p>
    <w:p w14:paraId="6A2BBE1B" w14:textId="77777777" w:rsidR="003D2E58" w:rsidRPr="00AA4EC4" w:rsidRDefault="003D2E5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Predávajúci vyhlasuje, že v čase uzatvorenia Dohody má splnené povinnosti, ktoré mu vyplývajú zo zákona o registri partnerov verejného sektora. V prípade, ak sa budú na strane Predávajúceho ako Zmluvnej strany podieľať viaceré subjekty, podmienku podľa predchádzajúcej vety musia splniť všetky tieto subjekty, ak im táto povinnosť vyplýva zo zákona o registri partnerov verejného sektora.</w:t>
      </w:r>
    </w:p>
    <w:p w14:paraId="2B28F5EA" w14:textId="2ADD99C5" w:rsidR="003D2E58" w:rsidRPr="00AA4EC4" w:rsidRDefault="003D2E58" w:rsidP="00382660">
      <w:pPr>
        <w:spacing w:after="0" w:line="240" w:lineRule="auto"/>
        <w:jc w:val="center"/>
        <w:rPr>
          <w:rFonts w:ascii="Arial Narrow" w:hAnsi="Arial Narrow"/>
          <w:sz w:val="20"/>
          <w:szCs w:val="20"/>
        </w:rPr>
      </w:pPr>
    </w:p>
    <w:p w14:paraId="1260E679" w14:textId="77777777" w:rsidR="002C076D" w:rsidRPr="00AA4EC4" w:rsidRDefault="002C076D" w:rsidP="00382660">
      <w:pPr>
        <w:spacing w:after="0" w:line="240" w:lineRule="auto"/>
        <w:jc w:val="center"/>
        <w:rPr>
          <w:rFonts w:ascii="Arial Narrow" w:hAnsi="Arial Narrow"/>
          <w:sz w:val="20"/>
          <w:szCs w:val="20"/>
        </w:rPr>
      </w:pPr>
    </w:p>
    <w:p w14:paraId="1ECA818C" w14:textId="19ECAE3E" w:rsidR="003D2E58" w:rsidRPr="00AA4EC4" w:rsidRDefault="003D2E58" w:rsidP="002C076D">
      <w:pPr>
        <w:pStyle w:val="Bezriadkovania"/>
        <w:numPr>
          <w:ilvl w:val="0"/>
          <w:numId w:val="33"/>
        </w:numPr>
        <w:jc w:val="center"/>
        <w:rPr>
          <w:rFonts w:ascii="Arial Narrow" w:hAnsi="Arial Narrow"/>
          <w:sz w:val="20"/>
          <w:szCs w:val="20"/>
        </w:rPr>
      </w:pPr>
    </w:p>
    <w:p w14:paraId="59D897EC" w14:textId="77777777" w:rsidR="003D2E58" w:rsidRPr="00AA4EC4" w:rsidRDefault="003D2E58" w:rsidP="00382660">
      <w:pPr>
        <w:spacing w:after="0" w:line="240" w:lineRule="auto"/>
        <w:jc w:val="center"/>
        <w:rPr>
          <w:rFonts w:ascii="Arial Narrow" w:hAnsi="Arial Narrow"/>
          <w:b/>
          <w:bCs/>
          <w:sz w:val="20"/>
          <w:szCs w:val="20"/>
        </w:rPr>
      </w:pPr>
      <w:r w:rsidRPr="00AA4EC4">
        <w:rPr>
          <w:rFonts w:ascii="Arial Narrow" w:hAnsi="Arial Narrow"/>
          <w:b/>
          <w:bCs/>
          <w:sz w:val="20"/>
          <w:szCs w:val="20"/>
        </w:rPr>
        <w:t>ZÁRUČNÁ DOBA A ZODPOVEDNOSŤ ZA VADY</w:t>
      </w:r>
    </w:p>
    <w:p w14:paraId="65491E2F" w14:textId="77777777" w:rsidR="003D2E58" w:rsidRPr="00AA4EC4" w:rsidRDefault="003D2E58" w:rsidP="00382660">
      <w:pPr>
        <w:spacing w:after="0" w:line="240" w:lineRule="auto"/>
        <w:jc w:val="both"/>
        <w:rPr>
          <w:rFonts w:ascii="Arial Narrow" w:hAnsi="Arial Narrow"/>
          <w:sz w:val="20"/>
          <w:szCs w:val="20"/>
        </w:rPr>
      </w:pPr>
    </w:p>
    <w:p w14:paraId="147A9D99" w14:textId="2C8722AD" w:rsidR="003D2E58" w:rsidRPr="00AA4EC4" w:rsidRDefault="003D2E5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Predávajúci zodpovedá v súlade s príslušnými ustanoveniami Obchodného zákonníka za vady dodaného Tovaru</w:t>
      </w:r>
      <w:r w:rsidR="00AC50A6">
        <w:rPr>
          <w:rFonts w:ascii="Arial Narrow" w:hAnsi="Arial Narrow"/>
          <w:sz w:val="20"/>
          <w:szCs w:val="20"/>
        </w:rPr>
        <w:t xml:space="preserve"> vznik</w:t>
      </w:r>
      <w:r w:rsidR="00AC50A6">
        <w:rPr>
          <w:rFonts w:ascii="Arial Narrow" w:hAnsi="Arial Narrow"/>
          <w:sz w:val="20"/>
          <w:szCs w:val="20"/>
        </w:rPr>
        <w:t>n</w:t>
      </w:r>
      <w:r w:rsidR="00AC50A6">
        <w:rPr>
          <w:rFonts w:ascii="Arial Narrow" w:hAnsi="Arial Narrow"/>
          <w:sz w:val="20"/>
          <w:szCs w:val="20"/>
        </w:rPr>
        <w:t>u</w:t>
      </w:r>
      <w:r w:rsidR="00AC50A6">
        <w:rPr>
          <w:rFonts w:ascii="Arial Narrow" w:hAnsi="Arial Narrow"/>
          <w:sz w:val="20"/>
          <w:szCs w:val="20"/>
        </w:rPr>
        <w:t>t</w:t>
      </w:r>
      <w:r w:rsidR="00AC50A6">
        <w:rPr>
          <w:rFonts w:ascii="Arial Narrow" w:hAnsi="Arial Narrow"/>
          <w:sz w:val="20"/>
          <w:szCs w:val="20"/>
        </w:rPr>
        <w:t>é počas záručnej doby stanovenej výrobcom</w:t>
      </w:r>
      <w:r w:rsidRPr="00AA4EC4">
        <w:rPr>
          <w:rFonts w:ascii="Arial Narrow" w:hAnsi="Arial Narrow"/>
          <w:sz w:val="20"/>
          <w:szCs w:val="20"/>
        </w:rPr>
        <w:t>.</w:t>
      </w:r>
    </w:p>
    <w:p w14:paraId="31797C4B" w14:textId="77777777" w:rsidR="003D2E58" w:rsidRPr="00AA4EC4" w:rsidRDefault="003D2E58" w:rsidP="00382660">
      <w:pPr>
        <w:pStyle w:val="Odsekzoznamu"/>
        <w:jc w:val="both"/>
        <w:rPr>
          <w:rFonts w:ascii="Arial Narrow" w:hAnsi="Arial Narrow"/>
          <w:sz w:val="20"/>
          <w:szCs w:val="20"/>
        </w:rPr>
      </w:pPr>
    </w:p>
    <w:p w14:paraId="112C0B8F" w14:textId="4DF39EEB" w:rsidR="003D2E58" w:rsidRPr="00AA4EC4" w:rsidRDefault="003D2E5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Predávajúci nenesie žiadnu zodpovednosť za vady, ktoré boli spôsobené neodbornou prevádzkou, obsluhou a údržbou.</w:t>
      </w:r>
    </w:p>
    <w:p w14:paraId="1624805B" w14:textId="37937290" w:rsidR="003D2E58" w:rsidRPr="00AA4EC4" w:rsidRDefault="003D2E58" w:rsidP="00382660">
      <w:pPr>
        <w:spacing w:after="0" w:line="240" w:lineRule="auto"/>
        <w:jc w:val="both"/>
        <w:rPr>
          <w:rFonts w:ascii="Arial Narrow" w:hAnsi="Arial Narrow"/>
          <w:sz w:val="20"/>
          <w:szCs w:val="20"/>
        </w:rPr>
      </w:pPr>
    </w:p>
    <w:p w14:paraId="61C42080" w14:textId="1B3C9AFF" w:rsidR="003D2E58" w:rsidRPr="00AA4EC4" w:rsidRDefault="003D2E5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Kupujúci je povinný písomne oznámiť Predávajúcemu vady v akosti Tovaru bez zbytočného odkladu po ich zistení, (ďalej len „Uplatnenie záruky“).</w:t>
      </w:r>
    </w:p>
    <w:p w14:paraId="3C1FA724" w14:textId="77777777" w:rsidR="003D2E58" w:rsidRPr="00AA4EC4" w:rsidRDefault="003D2E58" w:rsidP="00382660">
      <w:pPr>
        <w:pStyle w:val="Odsekzoznamu"/>
        <w:jc w:val="both"/>
        <w:rPr>
          <w:rFonts w:ascii="Arial Narrow" w:hAnsi="Arial Narrow"/>
          <w:sz w:val="20"/>
          <w:szCs w:val="20"/>
        </w:rPr>
      </w:pPr>
    </w:p>
    <w:p w14:paraId="255BE559" w14:textId="77777777" w:rsidR="003D2E58" w:rsidRPr="00AA4EC4" w:rsidRDefault="003D2E5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Uplatnenie záruky musí obsahovať: </w:t>
      </w:r>
    </w:p>
    <w:p w14:paraId="5890D109" w14:textId="77777777" w:rsidR="00A1791C" w:rsidRPr="00AA4EC4" w:rsidRDefault="003D2E58" w:rsidP="00A1791C">
      <w:pPr>
        <w:pStyle w:val="Bezriadkovania"/>
        <w:numPr>
          <w:ilvl w:val="2"/>
          <w:numId w:val="33"/>
        </w:numPr>
        <w:jc w:val="both"/>
        <w:rPr>
          <w:rFonts w:ascii="Arial Narrow" w:hAnsi="Arial Narrow"/>
          <w:sz w:val="20"/>
          <w:szCs w:val="20"/>
        </w:rPr>
      </w:pPr>
      <w:r w:rsidRPr="00AA4EC4">
        <w:rPr>
          <w:rFonts w:ascii="Arial Narrow" w:hAnsi="Arial Narrow"/>
          <w:sz w:val="20"/>
          <w:szCs w:val="20"/>
        </w:rPr>
        <w:t>číslo Objednávky,</w:t>
      </w:r>
    </w:p>
    <w:p w14:paraId="6FDD52BF" w14:textId="77777777" w:rsidR="00A1791C" w:rsidRPr="00AA4EC4" w:rsidRDefault="003D2E58" w:rsidP="00A1791C">
      <w:pPr>
        <w:pStyle w:val="Bezriadkovania"/>
        <w:numPr>
          <w:ilvl w:val="2"/>
          <w:numId w:val="33"/>
        </w:numPr>
        <w:jc w:val="both"/>
        <w:rPr>
          <w:rFonts w:ascii="Arial Narrow" w:hAnsi="Arial Narrow"/>
          <w:sz w:val="20"/>
          <w:szCs w:val="20"/>
        </w:rPr>
      </w:pPr>
      <w:r w:rsidRPr="00AA4EC4">
        <w:rPr>
          <w:rFonts w:ascii="Arial Narrow" w:hAnsi="Arial Narrow"/>
          <w:sz w:val="20"/>
          <w:szCs w:val="20"/>
        </w:rPr>
        <w:t>popis vady akosti Tovaru alebo spôsob ako sa vada akosti Tovaru prejavuje,</w:t>
      </w:r>
    </w:p>
    <w:p w14:paraId="3D356883" w14:textId="77777777" w:rsidR="00A1791C" w:rsidRPr="00AA4EC4" w:rsidRDefault="003D2E58" w:rsidP="00A1791C">
      <w:pPr>
        <w:pStyle w:val="Bezriadkovania"/>
        <w:numPr>
          <w:ilvl w:val="2"/>
          <w:numId w:val="33"/>
        </w:numPr>
        <w:jc w:val="both"/>
        <w:rPr>
          <w:rFonts w:ascii="Arial Narrow" w:hAnsi="Arial Narrow"/>
          <w:sz w:val="20"/>
          <w:szCs w:val="20"/>
        </w:rPr>
      </w:pPr>
      <w:r w:rsidRPr="00AA4EC4">
        <w:rPr>
          <w:rFonts w:ascii="Arial Narrow" w:hAnsi="Arial Narrow"/>
          <w:sz w:val="20"/>
          <w:szCs w:val="20"/>
        </w:rPr>
        <w:t xml:space="preserve">počet </w:t>
      </w:r>
      <w:proofErr w:type="spellStart"/>
      <w:r w:rsidRPr="00AA4EC4">
        <w:rPr>
          <w:rFonts w:ascii="Arial Narrow" w:hAnsi="Arial Narrow"/>
          <w:sz w:val="20"/>
          <w:szCs w:val="20"/>
        </w:rPr>
        <w:t>vadných</w:t>
      </w:r>
      <w:proofErr w:type="spellEnd"/>
      <w:r w:rsidRPr="00AA4EC4">
        <w:rPr>
          <w:rFonts w:ascii="Arial Narrow" w:hAnsi="Arial Narrow"/>
          <w:sz w:val="20"/>
          <w:szCs w:val="20"/>
        </w:rPr>
        <w:t xml:space="preserve"> kusov Tovaru,</w:t>
      </w:r>
    </w:p>
    <w:p w14:paraId="4208830B" w14:textId="19E88A6C" w:rsidR="003D2E58" w:rsidRPr="00AA4EC4" w:rsidRDefault="003D2E58" w:rsidP="00A1791C">
      <w:pPr>
        <w:pStyle w:val="Bezriadkovania"/>
        <w:numPr>
          <w:ilvl w:val="2"/>
          <w:numId w:val="33"/>
        </w:numPr>
        <w:jc w:val="both"/>
        <w:rPr>
          <w:rFonts w:ascii="Arial Narrow" w:hAnsi="Arial Narrow"/>
          <w:sz w:val="20"/>
          <w:szCs w:val="20"/>
        </w:rPr>
      </w:pPr>
      <w:r w:rsidRPr="00AA4EC4">
        <w:rPr>
          <w:rFonts w:ascii="Arial Narrow" w:hAnsi="Arial Narrow"/>
          <w:sz w:val="20"/>
          <w:szCs w:val="20"/>
        </w:rPr>
        <w:lastRenderedPageBreak/>
        <w:t xml:space="preserve">určenie spôsobu uspokojenia nároku zo záruky podľa bodu </w:t>
      </w:r>
      <w:r w:rsidR="00A1791C" w:rsidRPr="00AA4EC4">
        <w:rPr>
          <w:rFonts w:ascii="Arial Narrow" w:hAnsi="Arial Narrow"/>
          <w:sz w:val="20"/>
          <w:szCs w:val="20"/>
        </w:rPr>
        <w:t>8</w:t>
      </w:r>
      <w:r w:rsidRPr="00AA4EC4">
        <w:rPr>
          <w:rFonts w:ascii="Arial Narrow" w:hAnsi="Arial Narrow"/>
          <w:sz w:val="20"/>
          <w:szCs w:val="20"/>
        </w:rPr>
        <w:t>.9</w:t>
      </w:r>
      <w:r w:rsidRPr="00AA4EC4">
        <w:rPr>
          <w:rFonts w:ascii="Arial Narrow" w:hAnsi="Arial Narrow"/>
          <w:color w:val="000000" w:themeColor="text1"/>
          <w:sz w:val="20"/>
          <w:szCs w:val="20"/>
        </w:rPr>
        <w:t>.</w:t>
      </w:r>
      <w:r w:rsidRPr="00AA4EC4">
        <w:rPr>
          <w:rFonts w:ascii="Arial Narrow" w:hAnsi="Arial Narrow"/>
          <w:color w:val="FF0000"/>
          <w:sz w:val="20"/>
          <w:szCs w:val="20"/>
        </w:rPr>
        <w:t xml:space="preserve"> </w:t>
      </w:r>
      <w:r w:rsidRPr="00AA4EC4">
        <w:rPr>
          <w:rFonts w:ascii="Arial Narrow" w:hAnsi="Arial Narrow"/>
          <w:sz w:val="20"/>
          <w:szCs w:val="20"/>
        </w:rPr>
        <w:t>tejto Dohody.</w:t>
      </w:r>
    </w:p>
    <w:p w14:paraId="5B982645" w14:textId="77777777" w:rsidR="003D2E58" w:rsidRPr="00AA4EC4" w:rsidRDefault="003D2E58" w:rsidP="00382660">
      <w:pPr>
        <w:pStyle w:val="Odsekzoznamu"/>
        <w:ind w:left="709"/>
        <w:jc w:val="both"/>
        <w:rPr>
          <w:rFonts w:ascii="Arial Narrow" w:hAnsi="Arial Narrow"/>
          <w:sz w:val="20"/>
          <w:szCs w:val="20"/>
        </w:rPr>
      </w:pPr>
    </w:p>
    <w:p w14:paraId="770106C5" w14:textId="77777777" w:rsidR="003D2E58" w:rsidRPr="00AA4EC4" w:rsidRDefault="003D2E5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Predávajúci je povinný sa písomne k Uplatneniu záruky vyjadriť do siedmich (7) dní po jeho doručení. Ak sa Predávajúci v tejto lehote nevyjadrí, má sa za to, že Uplatnenie záruky je oprávnené a Predávajúci súhlasí s oznámenými vadami akosti Tovaru (ďalej len „Oprávnená reklamácia“).</w:t>
      </w:r>
    </w:p>
    <w:p w14:paraId="7D6DAE5F" w14:textId="77777777" w:rsidR="003D2E58" w:rsidRPr="00AA4EC4" w:rsidRDefault="003D2E58" w:rsidP="00382660">
      <w:pPr>
        <w:spacing w:after="0" w:line="240" w:lineRule="auto"/>
        <w:ind w:left="709"/>
        <w:jc w:val="both"/>
        <w:rPr>
          <w:rFonts w:ascii="Arial Narrow" w:hAnsi="Arial Narrow"/>
          <w:sz w:val="20"/>
          <w:szCs w:val="20"/>
        </w:rPr>
      </w:pPr>
    </w:p>
    <w:p w14:paraId="73C7679F" w14:textId="77777777" w:rsidR="003D2E58" w:rsidRPr="00AA4EC4" w:rsidRDefault="003D2E5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V uplatnení záruky je Kupujúci povinný určiť aké nároky si uplatňuje zo záruky. V prípade Oprávnenej reklamácie môže Kupujúci požadovať podľa svojho uváženia: </w:t>
      </w:r>
    </w:p>
    <w:p w14:paraId="759ABBDD" w14:textId="77777777" w:rsidR="00771D87" w:rsidRPr="00AA4EC4" w:rsidRDefault="003D2E58" w:rsidP="00771D87">
      <w:pPr>
        <w:pStyle w:val="Bezriadkovania"/>
        <w:numPr>
          <w:ilvl w:val="2"/>
          <w:numId w:val="33"/>
        </w:numPr>
        <w:jc w:val="both"/>
        <w:rPr>
          <w:rFonts w:ascii="Arial Narrow" w:hAnsi="Arial Narrow"/>
          <w:sz w:val="20"/>
          <w:szCs w:val="20"/>
        </w:rPr>
      </w:pPr>
      <w:r w:rsidRPr="00AA4EC4">
        <w:rPr>
          <w:rFonts w:ascii="Arial Narrow" w:hAnsi="Arial Narrow"/>
          <w:sz w:val="20"/>
          <w:szCs w:val="20"/>
        </w:rPr>
        <w:t xml:space="preserve">vrátenie zaplatenej kúpnej ceny za Tovar vykazujúci vady akosti, </w:t>
      </w:r>
    </w:p>
    <w:p w14:paraId="42344C96" w14:textId="77777777" w:rsidR="00771D87" w:rsidRPr="00AA4EC4" w:rsidRDefault="003D2E58" w:rsidP="00771D87">
      <w:pPr>
        <w:pStyle w:val="Bezriadkovania"/>
        <w:numPr>
          <w:ilvl w:val="2"/>
          <w:numId w:val="33"/>
        </w:numPr>
        <w:jc w:val="both"/>
        <w:rPr>
          <w:rFonts w:ascii="Arial Narrow" w:hAnsi="Arial Narrow"/>
          <w:sz w:val="20"/>
          <w:szCs w:val="20"/>
        </w:rPr>
      </w:pPr>
      <w:r w:rsidRPr="00AA4EC4">
        <w:rPr>
          <w:rFonts w:ascii="Arial Narrow" w:hAnsi="Arial Narrow"/>
          <w:sz w:val="20"/>
          <w:szCs w:val="20"/>
        </w:rPr>
        <w:t>zľavu z kúpnej ceny za Tovar vykazujúci vady akosti,</w:t>
      </w:r>
    </w:p>
    <w:p w14:paraId="5C46CE95" w14:textId="1DBCBA9D" w:rsidR="003D2E58" w:rsidRPr="00AC50A6" w:rsidRDefault="003D2E58" w:rsidP="00AC50A6">
      <w:pPr>
        <w:pStyle w:val="Bezriadkovania"/>
        <w:numPr>
          <w:ilvl w:val="2"/>
          <w:numId w:val="33"/>
        </w:numPr>
        <w:jc w:val="both"/>
        <w:rPr>
          <w:rFonts w:ascii="Arial Narrow" w:hAnsi="Arial Narrow"/>
          <w:sz w:val="20"/>
          <w:szCs w:val="20"/>
        </w:rPr>
      </w:pPr>
      <w:r w:rsidRPr="00AA4EC4">
        <w:rPr>
          <w:rFonts w:ascii="Arial Narrow" w:hAnsi="Arial Narrow"/>
          <w:sz w:val="20"/>
          <w:szCs w:val="20"/>
        </w:rPr>
        <w:t>výmenu Tovaru vykazujúcich vady akosti za bezchybný Tovar</w:t>
      </w:r>
      <w:r w:rsidR="00AC50A6">
        <w:rPr>
          <w:rFonts w:ascii="Arial Narrow" w:hAnsi="Arial Narrow"/>
          <w:sz w:val="20"/>
          <w:szCs w:val="20"/>
        </w:rPr>
        <w:t>.</w:t>
      </w:r>
    </w:p>
    <w:p w14:paraId="237005D8" w14:textId="77777777" w:rsidR="003D2E58" w:rsidRPr="00AA4EC4" w:rsidRDefault="003D2E58" w:rsidP="00382660">
      <w:pPr>
        <w:pStyle w:val="Odsekzoznamu"/>
        <w:jc w:val="both"/>
        <w:rPr>
          <w:rFonts w:ascii="Arial Narrow" w:hAnsi="Arial Narrow"/>
          <w:sz w:val="20"/>
          <w:szCs w:val="20"/>
        </w:rPr>
      </w:pPr>
    </w:p>
    <w:p w14:paraId="6E9E19DB" w14:textId="3A74E881" w:rsidR="003D2E58" w:rsidRPr="00AA4EC4" w:rsidRDefault="003D2E5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Popri nárokoch ustanovených v bode </w:t>
      </w:r>
      <w:r w:rsidR="00771D87" w:rsidRPr="00AA4EC4">
        <w:rPr>
          <w:rFonts w:ascii="Arial Narrow" w:hAnsi="Arial Narrow"/>
          <w:sz w:val="20"/>
          <w:szCs w:val="20"/>
        </w:rPr>
        <w:t>8</w:t>
      </w:r>
      <w:r w:rsidRPr="00AA4EC4">
        <w:rPr>
          <w:rFonts w:ascii="Arial Narrow" w:hAnsi="Arial Narrow"/>
          <w:sz w:val="20"/>
          <w:szCs w:val="20"/>
        </w:rPr>
        <w:t>.8 tohto článku má Kupujúci nárok na náhradu škody.</w:t>
      </w:r>
    </w:p>
    <w:p w14:paraId="29608663" w14:textId="77777777" w:rsidR="003D2E58" w:rsidRPr="00AA4EC4" w:rsidRDefault="003D2E58" w:rsidP="00382660">
      <w:pPr>
        <w:spacing w:after="0" w:line="240" w:lineRule="auto"/>
        <w:ind w:left="709"/>
        <w:jc w:val="both"/>
        <w:rPr>
          <w:rFonts w:ascii="Arial Narrow" w:hAnsi="Arial Narrow"/>
          <w:sz w:val="20"/>
          <w:szCs w:val="20"/>
        </w:rPr>
      </w:pPr>
    </w:p>
    <w:p w14:paraId="4252E483" w14:textId="20B8CF98" w:rsidR="003D2E58" w:rsidRPr="00AA4EC4" w:rsidRDefault="003D2E5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V prípade nárokov z Oprávnenej reklamácie podľa bodov </w:t>
      </w:r>
      <w:r w:rsidR="00771D87" w:rsidRPr="00AA4EC4">
        <w:rPr>
          <w:rFonts w:ascii="Arial Narrow" w:hAnsi="Arial Narrow"/>
          <w:sz w:val="20"/>
          <w:szCs w:val="20"/>
        </w:rPr>
        <w:t>8</w:t>
      </w:r>
      <w:r w:rsidRPr="00AA4EC4">
        <w:rPr>
          <w:rFonts w:ascii="Arial Narrow" w:hAnsi="Arial Narrow"/>
          <w:sz w:val="20"/>
          <w:szCs w:val="20"/>
        </w:rPr>
        <w:t>.8.1 a/alebo </w:t>
      </w:r>
      <w:r w:rsidR="00771D87" w:rsidRPr="00AA4EC4">
        <w:rPr>
          <w:rFonts w:ascii="Arial Narrow" w:hAnsi="Arial Narrow"/>
          <w:sz w:val="20"/>
          <w:szCs w:val="20"/>
        </w:rPr>
        <w:t>8</w:t>
      </w:r>
      <w:r w:rsidRPr="00AA4EC4">
        <w:rPr>
          <w:rFonts w:ascii="Arial Narrow" w:hAnsi="Arial Narrow"/>
          <w:sz w:val="20"/>
          <w:szCs w:val="20"/>
        </w:rPr>
        <w:t xml:space="preserve">.8.2 tohto článku je Predávajúci povinný vystaviť a doručiť Kupujúcemu dobropis (oprava základu dane s náležitosťami podľa príslušných </w:t>
      </w:r>
      <w:bookmarkStart w:id="0" w:name="_Hlk519966253"/>
      <w:r w:rsidRPr="00AA4EC4">
        <w:rPr>
          <w:rFonts w:ascii="Arial Narrow" w:hAnsi="Arial Narrow"/>
          <w:sz w:val="20"/>
          <w:szCs w:val="20"/>
        </w:rPr>
        <w:t xml:space="preserve">všeobecne záväzných </w:t>
      </w:r>
      <w:bookmarkEnd w:id="0"/>
      <w:r w:rsidRPr="00AA4EC4">
        <w:rPr>
          <w:rFonts w:ascii="Arial Narrow" w:hAnsi="Arial Narrow"/>
          <w:sz w:val="20"/>
          <w:szCs w:val="20"/>
        </w:rPr>
        <w:t xml:space="preserve">právnych predpisov platných na území SR) so splatnosťou tridsať (30) dní odo dňa jeho doručenia Kupujúcemu. </w:t>
      </w:r>
    </w:p>
    <w:p w14:paraId="01155C78" w14:textId="77777777" w:rsidR="003D2E58" w:rsidRPr="00AA4EC4" w:rsidRDefault="003D2E58" w:rsidP="00382660">
      <w:pPr>
        <w:pStyle w:val="Odsekzoznamu"/>
        <w:jc w:val="both"/>
        <w:rPr>
          <w:rFonts w:ascii="Arial Narrow" w:hAnsi="Arial Narrow"/>
          <w:sz w:val="20"/>
          <w:szCs w:val="20"/>
        </w:rPr>
      </w:pPr>
    </w:p>
    <w:p w14:paraId="2B892A22" w14:textId="35DDF4F4" w:rsidR="003D2E58" w:rsidRPr="00AA4EC4" w:rsidRDefault="003D2E5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V prípade nárokov z Oprávnenej reklamácie podľa bodov </w:t>
      </w:r>
      <w:r w:rsidR="00FC3BAC" w:rsidRPr="00AA4EC4">
        <w:rPr>
          <w:rFonts w:ascii="Arial Narrow" w:hAnsi="Arial Narrow"/>
          <w:sz w:val="20"/>
          <w:szCs w:val="20"/>
        </w:rPr>
        <w:t>8</w:t>
      </w:r>
      <w:r w:rsidRPr="00AA4EC4">
        <w:rPr>
          <w:rFonts w:ascii="Arial Narrow" w:hAnsi="Arial Narrow"/>
          <w:sz w:val="20"/>
          <w:szCs w:val="20"/>
        </w:rPr>
        <w:t>.8.3 a/alebo </w:t>
      </w:r>
      <w:r w:rsidR="00FC3BAC" w:rsidRPr="00AA4EC4">
        <w:rPr>
          <w:rFonts w:ascii="Arial Narrow" w:hAnsi="Arial Narrow"/>
          <w:sz w:val="20"/>
          <w:szCs w:val="20"/>
        </w:rPr>
        <w:t>8</w:t>
      </w:r>
      <w:r w:rsidRPr="00AA4EC4">
        <w:rPr>
          <w:rFonts w:ascii="Arial Narrow" w:hAnsi="Arial Narrow"/>
          <w:sz w:val="20"/>
          <w:szCs w:val="20"/>
        </w:rPr>
        <w:t xml:space="preserve">.8.4 tohto článku je Predávajúci povinný vymeniť Tovar vykazujúci vady akosti za bezchybný Tovar do tridsať (30) dní odo dňa doručenia Uplatnenia záruky. V tomto prípade zabezpečí odobratie Tovaru vykazujúceho vady akosti z miesta dodania tovaru a dodanie bezchybného na  miesto dodania Tovaru Predávajúci na svoje náklady. </w:t>
      </w:r>
    </w:p>
    <w:p w14:paraId="2DE1840A" w14:textId="1E52F7CA" w:rsidR="00D07959" w:rsidRPr="00AA4EC4" w:rsidRDefault="00D07959" w:rsidP="00382660">
      <w:pPr>
        <w:spacing w:after="0" w:line="240" w:lineRule="auto"/>
        <w:jc w:val="center"/>
        <w:rPr>
          <w:rFonts w:ascii="Arial Narrow" w:hAnsi="Arial Narrow"/>
          <w:sz w:val="20"/>
          <w:szCs w:val="20"/>
        </w:rPr>
      </w:pPr>
    </w:p>
    <w:p w14:paraId="6FF8C371" w14:textId="77777777" w:rsidR="00FC3BAC" w:rsidRPr="00AA4EC4" w:rsidRDefault="00FC3BAC" w:rsidP="00382660">
      <w:pPr>
        <w:spacing w:after="0" w:line="240" w:lineRule="auto"/>
        <w:jc w:val="center"/>
        <w:rPr>
          <w:rFonts w:ascii="Arial Narrow" w:hAnsi="Arial Narrow"/>
          <w:sz w:val="20"/>
          <w:szCs w:val="20"/>
        </w:rPr>
      </w:pPr>
    </w:p>
    <w:p w14:paraId="21C6BB12" w14:textId="2296396B" w:rsidR="003D2E58" w:rsidRPr="00AA4EC4" w:rsidRDefault="003D2E58" w:rsidP="00852BD0">
      <w:pPr>
        <w:pStyle w:val="Bezriadkovania"/>
        <w:numPr>
          <w:ilvl w:val="0"/>
          <w:numId w:val="33"/>
        </w:numPr>
        <w:jc w:val="center"/>
        <w:rPr>
          <w:rFonts w:ascii="Arial Narrow" w:hAnsi="Arial Narrow"/>
          <w:sz w:val="20"/>
          <w:szCs w:val="20"/>
        </w:rPr>
      </w:pPr>
    </w:p>
    <w:p w14:paraId="31995DD8" w14:textId="21633838" w:rsidR="003D2E58" w:rsidRPr="00AA4EC4" w:rsidRDefault="003D2E58" w:rsidP="00852BD0">
      <w:pPr>
        <w:spacing w:after="0" w:line="240" w:lineRule="auto"/>
        <w:jc w:val="center"/>
        <w:rPr>
          <w:rFonts w:ascii="Arial Narrow" w:hAnsi="Arial Narrow"/>
          <w:b/>
          <w:bCs/>
          <w:sz w:val="20"/>
          <w:szCs w:val="20"/>
        </w:rPr>
      </w:pPr>
      <w:r w:rsidRPr="00AA4EC4">
        <w:rPr>
          <w:rFonts w:ascii="Arial Narrow" w:hAnsi="Arial Narrow"/>
          <w:b/>
          <w:bCs/>
          <w:sz w:val="20"/>
          <w:szCs w:val="20"/>
        </w:rPr>
        <w:t>UKONČENIE  DOHODY</w:t>
      </w:r>
    </w:p>
    <w:p w14:paraId="76708A44" w14:textId="77777777" w:rsidR="00852BD0" w:rsidRPr="00AA4EC4" w:rsidRDefault="00852BD0" w:rsidP="00852BD0">
      <w:pPr>
        <w:spacing w:after="0" w:line="240" w:lineRule="auto"/>
        <w:jc w:val="center"/>
        <w:rPr>
          <w:rFonts w:ascii="Arial Narrow" w:hAnsi="Arial Narrow"/>
          <w:b/>
          <w:bCs/>
          <w:sz w:val="20"/>
          <w:szCs w:val="20"/>
        </w:rPr>
      </w:pPr>
    </w:p>
    <w:p w14:paraId="63B1FEAF" w14:textId="52AEB42D" w:rsidR="003D2E58" w:rsidRPr="00AA4EC4" w:rsidRDefault="003D2E58" w:rsidP="00852BD0">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Táto Dohoda môže byť pred uplynutím dojednanej doby podľa článku V bodu </w:t>
      </w:r>
      <w:r w:rsidR="00852BD0" w:rsidRPr="00AA4EC4">
        <w:rPr>
          <w:rFonts w:ascii="Arial Narrow" w:hAnsi="Arial Narrow"/>
          <w:sz w:val="20"/>
          <w:szCs w:val="20"/>
        </w:rPr>
        <w:t>3</w:t>
      </w:r>
      <w:r w:rsidRPr="00AA4EC4">
        <w:rPr>
          <w:rFonts w:ascii="Arial Narrow" w:hAnsi="Arial Narrow"/>
          <w:sz w:val="20"/>
          <w:szCs w:val="20"/>
        </w:rPr>
        <w:t>.1 tejto Dohody, resp. pred vyčerpaním finančného limitu podľa článku II</w:t>
      </w:r>
      <w:r w:rsidR="00852BD0" w:rsidRPr="00AA4EC4">
        <w:rPr>
          <w:rFonts w:ascii="Arial Narrow" w:hAnsi="Arial Narrow"/>
          <w:sz w:val="20"/>
          <w:szCs w:val="20"/>
        </w:rPr>
        <w:t xml:space="preserve"> </w:t>
      </w:r>
      <w:r w:rsidRPr="00AA4EC4">
        <w:rPr>
          <w:rFonts w:ascii="Arial Narrow" w:hAnsi="Arial Narrow"/>
          <w:sz w:val="20"/>
          <w:szCs w:val="20"/>
        </w:rPr>
        <w:t xml:space="preserve">bodu </w:t>
      </w:r>
      <w:r w:rsidR="00852BD0" w:rsidRPr="00AA4EC4">
        <w:rPr>
          <w:rFonts w:ascii="Arial Narrow" w:hAnsi="Arial Narrow"/>
          <w:sz w:val="20"/>
          <w:szCs w:val="20"/>
        </w:rPr>
        <w:t>2</w:t>
      </w:r>
      <w:r w:rsidRPr="00AA4EC4">
        <w:rPr>
          <w:rFonts w:ascii="Arial Narrow" w:hAnsi="Arial Narrow"/>
          <w:sz w:val="20"/>
          <w:szCs w:val="20"/>
        </w:rPr>
        <w:t>.1. tejto Dohody ukončená:</w:t>
      </w:r>
    </w:p>
    <w:p w14:paraId="3E8469E6" w14:textId="0D5E3D44" w:rsidR="003D2E58" w:rsidRPr="00AA4EC4" w:rsidRDefault="003D2E58" w:rsidP="00852BD0">
      <w:pPr>
        <w:pStyle w:val="Bezriadkovania"/>
        <w:numPr>
          <w:ilvl w:val="2"/>
          <w:numId w:val="33"/>
        </w:numPr>
        <w:jc w:val="both"/>
        <w:rPr>
          <w:rFonts w:ascii="Arial Narrow" w:hAnsi="Arial Narrow"/>
          <w:sz w:val="20"/>
          <w:szCs w:val="20"/>
        </w:rPr>
      </w:pPr>
      <w:r w:rsidRPr="00AA4EC4">
        <w:rPr>
          <w:rFonts w:ascii="Arial Narrow" w:hAnsi="Arial Narrow"/>
          <w:sz w:val="20"/>
          <w:szCs w:val="20"/>
        </w:rPr>
        <w:t>písomnou dohodou Zmluvných strán, a to dňom uvedeným v takejto dohode; v dohode o skončení Dohody sa súčasne upravia aj nároky Zmluvných strán vzniknuté na základe alebo v súvislosti s Dohodou,</w:t>
      </w:r>
    </w:p>
    <w:p w14:paraId="78DF6CBA" w14:textId="73611378" w:rsidR="003D2E58" w:rsidRPr="00AA4EC4" w:rsidRDefault="003D2E58" w:rsidP="00852BD0">
      <w:pPr>
        <w:pStyle w:val="Bezriadkovania"/>
        <w:numPr>
          <w:ilvl w:val="2"/>
          <w:numId w:val="33"/>
        </w:numPr>
        <w:jc w:val="both"/>
        <w:rPr>
          <w:rFonts w:ascii="Arial Narrow" w:hAnsi="Arial Narrow"/>
          <w:sz w:val="20"/>
          <w:szCs w:val="20"/>
        </w:rPr>
      </w:pPr>
      <w:r w:rsidRPr="00AA4EC4">
        <w:rPr>
          <w:rFonts w:ascii="Arial Narrow" w:hAnsi="Arial Narrow"/>
          <w:sz w:val="20"/>
          <w:szCs w:val="20"/>
        </w:rPr>
        <w:t xml:space="preserve">písomným odstúpením od Dohody z dôvodov, ktoré stanovuje zákon (najmä § 19 zákona č. 343/2015 </w:t>
      </w:r>
      <w:proofErr w:type="spellStart"/>
      <w:r w:rsidRPr="00AA4EC4">
        <w:rPr>
          <w:rFonts w:ascii="Arial Narrow" w:hAnsi="Arial Narrow"/>
          <w:sz w:val="20"/>
          <w:szCs w:val="20"/>
        </w:rPr>
        <w:t>Z.z</w:t>
      </w:r>
      <w:proofErr w:type="spellEnd"/>
      <w:r w:rsidRPr="00AA4EC4">
        <w:rPr>
          <w:rFonts w:ascii="Arial Narrow" w:hAnsi="Arial Narrow"/>
          <w:sz w:val="20"/>
          <w:szCs w:val="20"/>
        </w:rPr>
        <w:t>.) alebo táto Dohoda,</w:t>
      </w:r>
    </w:p>
    <w:p w14:paraId="2E5B030C" w14:textId="03587E5A" w:rsidR="003D2E58" w:rsidRPr="00AA4EC4" w:rsidRDefault="003D2E58" w:rsidP="00852BD0">
      <w:pPr>
        <w:pStyle w:val="Bezriadkovania"/>
        <w:numPr>
          <w:ilvl w:val="2"/>
          <w:numId w:val="33"/>
        </w:numPr>
        <w:jc w:val="both"/>
        <w:rPr>
          <w:rFonts w:ascii="Arial Narrow" w:hAnsi="Arial Narrow"/>
          <w:sz w:val="20"/>
          <w:szCs w:val="20"/>
        </w:rPr>
      </w:pPr>
      <w:r w:rsidRPr="00AA4EC4">
        <w:rPr>
          <w:rFonts w:ascii="Arial Narrow" w:hAnsi="Arial Narrow"/>
          <w:sz w:val="20"/>
          <w:szCs w:val="20"/>
        </w:rPr>
        <w:t xml:space="preserve">výpoveďou Dohody podľa bodu </w:t>
      </w:r>
      <w:r w:rsidR="00852BD0" w:rsidRPr="00AA4EC4">
        <w:rPr>
          <w:rFonts w:ascii="Arial Narrow" w:hAnsi="Arial Narrow"/>
          <w:sz w:val="20"/>
          <w:szCs w:val="20"/>
        </w:rPr>
        <w:t>9</w:t>
      </w:r>
      <w:r w:rsidRPr="00AA4EC4">
        <w:rPr>
          <w:rFonts w:ascii="Arial Narrow" w:hAnsi="Arial Narrow"/>
          <w:sz w:val="20"/>
          <w:szCs w:val="20"/>
        </w:rPr>
        <w:t>.7 tohto článku Dohody.</w:t>
      </w:r>
    </w:p>
    <w:p w14:paraId="7490B75A" w14:textId="77777777" w:rsidR="003D2E58" w:rsidRPr="00AA4EC4" w:rsidRDefault="003D2E58" w:rsidP="00382660">
      <w:pPr>
        <w:pStyle w:val="Odsekzoznamu"/>
        <w:jc w:val="both"/>
        <w:rPr>
          <w:rFonts w:ascii="Arial Narrow" w:hAnsi="Arial Narrow"/>
          <w:sz w:val="20"/>
          <w:szCs w:val="20"/>
        </w:rPr>
      </w:pPr>
    </w:p>
    <w:p w14:paraId="6ED6E949" w14:textId="77777777" w:rsidR="003D2E58" w:rsidRPr="00AA4EC4" w:rsidRDefault="003D2E58" w:rsidP="00852BD0">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Kupujúci je oprávnený odstúpiť od Dohody v prípade, ak:</w:t>
      </w:r>
    </w:p>
    <w:p w14:paraId="45C07D72" w14:textId="77777777" w:rsidR="003D2E58" w:rsidRPr="00AA4EC4" w:rsidRDefault="003D2E58" w:rsidP="00852BD0">
      <w:pPr>
        <w:pStyle w:val="Bezriadkovania"/>
        <w:numPr>
          <w:ilvl w:val="2"/>
          <w:numId w:val="33"/>
        </w:numPr>
        <w:jc w:val="both"/>
        <w:rPr>
          <w:rFonts w:ascii="Arial Narrow" w:hAnsi="Arial Narrow"/>
          <w:sz w:val="20"/>
          <w:szCs w:val="20"/>
        </w:rPr>
      </w:pPr>
      <w:r w:rsidRPr="00AA4EC4">
        <w:rPr>
          <w:rFonts w:ascii="Arial Narrow" w:hAnsi="Arial Narrow"/>
          <w:sz w:val="20"/>
          <w:szCs w:val="20"/>
        </w:rPr>
        <w:t>proti Predávajúcemu začalo konkurzné konanie alebo reštrukturalizácia,</w:t>
      </w:r>
    </w:p>
    <w:p w14:paraId="097F8B6D" w14:textId="70900F06" w:rsidR="003D2E58" w:rsidRPr="00AA4EC4" w:rsidRDefault="003D2E58" w:rsidP="00852BD0">
      <w:pPr>
        <w:pStyle w:val="Bezriadkovania"/>
        <w:numPr>
          <w:ilvl w:val="2"/>
          <w:numId w:val="33"/>
        </w:numPr>
        <w:jc w:val="both"/>
        <w:rPr>
          <w:rFonts w:ascii="Arial Narrow" w:hAnsi="Arial Narrow"/>
          <w:sz w:val="20"/>
          <w:szCs w:val="20"/>
        </w:rPr>
      </w:pPr>
      <w:r w:rsidRPr="00AA4EC4">
        <w:rPr>
          <w:rFonts w:ascii="Arial Narrow" w:hAnsi="Arial Narrow"/>
          <w:sz w:val="20"/>
          <w:szCs w:val="20"/>
        </w:rPr>
        <w:t xml:space="preserve">Predávajúci vstúpil do likvidácie, </w:t>
      </w:r>
    </w:p>
    <w:p w14:paraId="7D149868" w14:textId="3ECB1C3B" w:rsidR="003D2E58" w:rsidRPr="00AA4EC4" w:rsidRDefault="003D2E58" w:rsidP="00852BD0">
      <w:pPr>
        <w:pStyle w:val="Bezriadkovania"/>
        <w:numPr>
          <w:ilvl w:val="2"/>
          <w:numId w:val="33"/>
        </w:numPr>
        <w:jc w:val="both"/>
        <w:rPr>
          <w:rFonts w:ascii="Arial Narrow" w:hAnsi="Arial Narrow"/>
          <w:sz w:val="20"/>
          <w:szCs w:val="20"/>
        </w:rPr>
      </w:pPr>
      <w:r w:rsidRPr="00AA4EC4">
        <w:rPr>
          <w:rFonts w:ascii="Arial Narrow" w:hAnsi="Arial Narrow"/>
          <w:sz w:val="20"/>
          <w:szCs w:val="20"/>
        </w:rPr>
        <w:t xml:space="preserve">Predávajúci koná v rozpore s touto Dohodou a/alebo všeobecne záväznými právnymi predpismi platnými na území SR a na písomnú výzvu Kupujúceho toto konanie a jeho následky v určenej primeranej lehote neodstráni, </w:t>
      </w:r>
    </w:p>
    <w:p w14:paraId="1A27B662" w14:textId="74846D9F" w:rsidR="003D2E58" w:rsidRPr="00AA4EC4" w:rsidRDefault="003D2E58" w:rsidP="00852BD0">
      <w:pPr>
        <w:pStyle w:val="Bezriadkovania"/>
        <w:numPr>
          <w:ilvl w:val="2"/>
          <w:numId w:val="33"/>
        </w:numPr>
        <w:jc w:val="both"/>
        <w:rPr>
          <w:rFonts w:ascii="Arial Narrow" w:hAnsi="Arial Narrow"/>
          <w:sz w:val="20"/>
          <w:szCs w:val="20"/>
        </w:rPr>
      </w:pPr>
      <w:r w:rsidRPr="00AA4EC4">
        <w:rPr>
          <w:rFonts w:ascii="Arial Narrow" w:hAnsi="Arial Narrow"/>
          <w:sz w:val="20"/>
          <w:szCs w:val="20"/>
        </w:rPr>
        <w:t xml:space="preserve">Predávajúci poruší povinnosť podľa čl. VI. bod </w:t>
      </w:r>
      <w:r w:rsidR="00852BD0" w:rsidRPr="00AA4EC4">
        <w:rPr>
          <w:rFonts w:ascii="Arial Narrow" w:hAnsi="Arial Narrow"/>
          <w:sz w:val="20"/>
          <w:szCs w:val="20"/>
        </w:rPr>
        <w:t>6</w:t>
      </w:r>
      <w:r w:rsidRPr="00AA4EC4">
        <w:rPr>
          <w:rFonts w:ascii="Arial Narrow" w:hAnsi="Arial Narrow"/>
          <w:sz w:val="20"/>
          <w:szCs w:val="20"/>
        </w:rPr>
        <w:t xml:space="preserve">.3. až </w:t>
      </w:r>
      <w:r w:rsidR="00852BD0" w:rsidRPr="00AA4EC4">
        <w:rPr>
          <w:rFonts w:ascii="Arial Narrow" w:hAnsi="Arial Narrow"/>
          <w:sz w:val="20"/>
          <w:szCs w:val="20"/>
        </w:rPr>
        <w:t>6</w:t>
      </w:r>
      <w:r w:rsidRPr="00AA4EC4">
        <w:rPr>
          <w:rFonts w:ascii="Arial Narrow" w:hAnsi="Arial Narrow"/>
          <w:sz w:val="20"/>
          <w:szCs w:val="20"/>
        </w:rPr>
        <w:t>.5. tejto Dohody,</w:t>
      </w:r>
    </w:p>
    <w:p w14:paraId="008C96F6" w14:textId="176E622D" w:rsidR="003D2E58" w:rsidRPr="00AA4EC4" w:rsidRDefault="003D2E58" w:rsidP="00852BD0">
      <w:pPr>
        <w:pStyle w:val="Bezriadkovania"/>
        <w:numPr>
          <w:ilvl w:val="2"/>
          <w:numId w:val="33"/>
        </w:numPr>
        <w:jc w:val="both"/>
        <w:rPr>
          <w:rFonts w:ascii="Arial Narrow" w:hAnsi="Arial Narrow"/>
          <w:sz w:val="20"/>
          <w:szCs w:val="20"/>
        </w:rPr>
      </w:pPr>
      <w:r w:rsidRPr="00AA4EC4">
        <w:rPr>
          <w:rFonts w:ascii="Arial Narrow" w:hAnsi="Arial Narrow"/>
          <w:sz w:val="20"/>
          <w:szCs w:val="20"/>
        </w:rPr>
        <w:t>v čase jej uzavretia existoval dôvod na vylúčenie Predávajúceho pre nesplnenie podmienky účasti podľa § 32 ods.1 písm. a) zákona č. 343/2015 Z. z.,</w:t>
      </w:r>
    </w:p>
    <w:p w14:paraId="79AE71A6" w14:textId="33538C98" w:rsidR="003D2E58" w:rsidRPr="00AA4EC4" w:rsidRDefault="003D2E58" w:rsidP="00852BD0">
      <w:pPr>
        <w:pStyle w:val="Bezriadkovania"/>
        <w:numPr>
          <w:ilvl w:val="2"/>
          <w:numId w:val="33"/>
        </w:numPr>
        <w:jc w:val="both"/>
        <w:rPr>
          <w:rFonts w:ascii="Arial Narrow" w:hAnsi="Arial Narrow"/>
          <w:sz w:val="20"/>
          <w:szCs w:val="20"/>
        </w:rPr>
      </w:pPr>
      <w:r w:rsidRPr="00AA4EC4">
        <w:rPr>
          <w:rFonts w:ascii="Arial Narrow" w:hAnsi="Arial Narrow"/>
          <w:sz w:val="20"/>
          <w:szCs w:val="20"/>
        </w:rPr>
        <w:t>Predávajúci nebol v čase uzavretia tejto Dohody zapísaný v registri partnerov verejného sektora podľa zákona o registri partnerov verejného sektora alebo ak bol vymazaný z registra partnerov verejného sektora,</w:t>
      </w:r>
      <w:r w:rsidRPr="00AA4EC4">
        <w:rPr>
          <w:rFonts w:ascii="Arial Narrow" w:hAnsi="Arial Narrow"/>
          <w:color w:val="FF0000"/>
          <w:sz w:val="20"/>
          <w:szCs w:val="20"/>
        </w:rPr>
        <w:t xml:space="preserve"> </w:t>
      </w:r>
    </w:p>
    <w:p w14:paraId="27458095" w14:textId="77777777" w:rsidR="00CD14ED" w:rsidRPr="00AA4EC4" w:rsidRDefault="00CD14ED" w:rsidP="00382660">
      <w:pPr>
        <w:pStyle w:val="Odsekzoznamu"/>
        <w:ind w:left="1418"/>
        <w:contextualSpacing w:val="0"/>
        <w:jc w:val="both"/>
        <w:rPr>
          <w:rFonts w:ascii="Arial Narrow" w:hAnsi="Arial Narrow"/>
          <w:sz w:val="20"/>
          <w:szCs w:val="20"/>
        </w:rPr>
      </w:pPr>
    </w:p>
    <w:p w14:paraId="38A79FF6" w14:textId="5B295E25" w:rsidR="003D2E58" w:rsidRPr="00AA4EC4" w:rsidRDefault="003D2E58" w:rsidP="00852BD0">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Predávajúci je oprávnený odstúpiť od Dohody v prípade, ak Kupujúci poruší Dohodu podstatným spôsobom. Za podstatné porušenie povinností vyplývajúcich z tejto Dohody na strane Kupujúceho sa považuje omeškanie Kupujúceho s úhradou faktúry/faktúr viac ako tridsať (30) dní po lehote ich splatnosti.</w:t>
      </w:r>
    </w:p>
    <w:p w14:paraId="5D0DA175" w14:textId="77777777" w:rsidR="00CD14ED" w:rsidRPr="00AA4EC4" w:rsidRDefault="00CD14ED" w:rsidP="00382660">
      <w:pPr>
        <w:spacing w:after="0" w:line="240" w:lineRule="auto"/>
        <w:ind w:left="567"/>
        <w:jc w:val="both"/>
        <w:rPr>
          <w:rFonts w:ascii="Arial Narrow" w:hAnsi="Arial Narrow"/>
          <w:sz w:val="20"/>
          <w:szCs w:val="20"/>
        </w:rPr>
      </w:pPr>
    </w:p>
    <w:p w14:paraId="11B0635B" w14:textId="77777777" w:rsidR="003D2E58" w:rsidRPr="00AA4EC4" w:rsidRDefault="003D2E58" w:rsidP="00852BD0">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Odstúpenie od Dohody musí mať písomnú formu, musí sa v ňom uviesť dôvod odstúpenia a  je účinné doručením druhej Zmluvnej strane.  </w:t>
      </w:r>
    </w:p>
    <w:p w14:paraId="36E05C5F" w14:textId="77777777" w:rsidR="003D2E58" w:rsidRPr="00AA4EC4" w:rsidRDefault="003D2E58" w:rsidP="00382660">
      <w:pPr>
        <w:pStyle w:val="Odsekzoznamu"/>
        <w:ind w:left="567" w:hanging="567"/>
        <w:jc w:val="both"/>
        <w:rPr>
          <w:rFonts w:ascii="Arial Narrow" w:hAnsi="Arial Narrow"/>
          <w:sz w:val="20"/>
          <w:szCs w:val="20"/>
        </w:rPr>
      </w:pPr>
    </w:p>
    <w:p w14:paraId="584478D5" w14:textId="77777777" w:rsidR="003D2E58" w:rsidRPr="00AA4EC4" w:rsidRDefault="003D2E58" w:rsidP="00852BD0">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55DC78CA" w14:textId="77777777" w:rsidR="003D2E58" w:rsidRPr="00AA4EC4" w:rsidRDefault="003D2E58" w:rsidP="00382660">
      <w:pPr>
        <w:pStyle w:val="Odsekzoznamu"/>
        <w:ind w:left="567" w:hanging="567"/>
        <w:jc w:val="both"/>
        <w:rPr>
          <w:rFonts w:ascii="Arial Narrow" w:hAnsi="Arial Narrow"/>
          <w:sz w:val="20"/>
          <w:szCs w:val="20"/>
        </w:rPr>
      </w:pPr>
    </w:p>
    <w:p w14:paraId="1AAC4D9C" w14:textId="5876189A" w:rsidR="003D2E58" w:rsidRPr="00AC50A6" w:rsidRDefault="003D2E58" w:rsidP="00AC50A6">
      <w:pPr>
        <w:pStyle w:val="Bezriadkovania"/>
        <w:numPr>
          <w:ilvl w:val="1"/>
          <w:numId w:val="33"/>
        </w:numPr>
        <w:tabs>
          <w:tab w:val="clear" w:pos="1304"/>
        </w:tabs>
        <w:ind w:left="567" w:hanging="567"/>
        <w:jc w:val="both"/>
        <w:rPr>
          <w:rFonts w:ascii="Arial Narrow" w:hAnsi="Arial Narrow"/>
          <w:sz w:val="20"/>
          <w:szCs w:val="20"/>
        </w:rPr>
      </w:pPr>
      <w:r w:rsidRPr="00AC50A6">
        <w:rPr>
          <w:rFonts w:ascii="Arial Narrow" w:hAnsi="Arial Narrow"/>
          <w:sz w:val="20"/>
          <w:szCs w:val="20"/>
        </w:rPr>
        <w:lastRenderedPageBreak/>
        <w:t xml:space="preserve">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w:t>
      </w:r>
    </w:p>
    <w:p w14:paraId="5F2A184F" w14:textId="77777777" w:rsidR="003D2E58" w:rsidRPr="00AA4EC4" w:rsidRDefault="003D2E58" w:rsidP="00852BD0">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Túto Dohodu môže každá zo Zmluvných strán písomne vypovedať aj bez udania dôvodu s výpovednou lehotou tri (3) mesiace. Výpovedná lehota začína plynúť prvým dňom mesiaca nasledujúceho po mesiaci, v ktorom bola písomná výpoveď doručená druhej zmluvnej strane.</w:t>
      </w:r>
    </w:p>
    <w:p w14:paraId="4C92BDA5" w14:textId="6D23365C" w:rsidR="004F3CAA" w:rsidRDefault="004F3CAA" w:rsidP="00382660">
      <w:pPr>
        <w:pStyle w:val="Bezriadkovania"/>
        <w:rPr>
          <w:rFonts w:ascii="Arial Narrow" w:hAnsi="Arial Narrow"/>
          <w:sz w:val="20"/>
          <w:szCs w:val="20"/>
        </w:rPr>
      </w:pPr>
    </w:p>
    <w:p w14:paraId="7AE9667F" w14:textId="77777777" w:rsidR="004D1A9A" w:rsidRPr="00AA4EC4" w:rsidRDefault="004D1A9A" w:rsidP="00382660">
      <w:pPr>
        <w:pStyle w:val="Bezriadkovania"/>
        <w:rPr>
          <w:rFonts w:ascii="Arial Narrow" w:hAnsi="Arial Narrow"/>
          <w:sz w:val="20"/>
          <w:szCs w:val="20"/>
        </w:rPr>
      </w:pPr>
    </w:p>
    <w:p w14:paraId="6A356F7C" w14:textId="5B70E8E8" w:rsidR="003D2E58" w:rsidRPr="00AA4EC4" w:rsidRDefault="003D2E58" w:rsidP="004D1A9A">
      <w:pPr>
        <w:pStyle w:val="Bezriadkovania"/>
        <w:numPr>
          <w:ilvl w:val="0"/>
          <w:numId w:val="33"/>
        </w:numPr>
        <w:jc w:val="center"/>
        <w:rPr>
          <w:rFonts w:ascii="Arial Narrow" w:hAnsi="Arial Narrow"/>
          <w:sz w:val="20"/>
          <w:szCs w:val="20"/>
        </w:rPr>
      </w:pPr>
    </w:p>
    <w:p w14:paraId="1F02D718" w14:textId="77777777" w:rsidR="003D2E58" w:rsidRPr="004D1A9A" w:rsidRDefault="003D2E58" w:rsidP="00382660">
      <w:pPr>
        <w:spacing w:after="0" w:line="240" w:lineRule="auto"/>
        <w:jc w:val="center"/>
        <w:rPr>
          <w:rFonts w:ascii="Arial Narrow" w:hAnsi="Arial Narrow"/>
          <w:b/>
          <w:bCs/>
          <w:sz w:val="20"/>
          <w:szCs w:val="20"/>
        </w:rPr>
      </w:pPr>
      <w:r w:rsidRPr="004D1A9A">
        <w:rPr>
          <w:rFonts w:ascii="Arial Narrow" w:hAnsi="Arial Narrow"/>
          <w:b/>
          <w:bCs/>
          <w:sz w:val="20"/>
          <w:szCs w:val="20"/>
        </w:rPr>
        <w:t>ZMLUVNÉ POKUTY A ÚROKY Z OMEŠKANIA</w:t>
      </w:r>
    </w:p>
    <w:p w14:paraId="4B026E8A" w14:textId="77777777" w:rsidR="003D2E58" w:rsidRPr="00AA4EC4" w:rsidRDefault="003D2E58" w:rsidP="00382660">
      <w:pPr>
        <w:spacing w:after="0" w:line="240" w:lineRule="auto"/>
        <w:jc w:val="center"/>
        <w:rPr>
          <w:rFonts w:ascii="Arial Narrow" w:hAnsi="Arial Narrow"/>
          <w:sz w:val="20"/>
          <w:szCs w:val="20"/>
        </w:rPr>
      </w:pPr>
    </w:p>
    <w:p w14:paraId="37576E2A" w14:textId="77777777" w:rsidR="003D2E58" w:rsidRPr="00AA4EC4" w:rsidRDefault="003D2E58" w:rsidP="00382660">
      <w:pPr>
        <w:pStyle w:val="Odsekzoznamu"/>
        <w:numPr>
          <w:ilvl w:val="0"/>
          <w:numId w:val="24"/>
        </w:numPr>
        <w:contextualSpacing w:val="0"/>
        <w:jc w:val="both"/>
        <w:rPr>
          <w:rFonts w:ascii="Arial Narrow" w:hAnsi="Arial Narrow"/>
          <w:vanish/>
          <w:sz w:val="20"/>
          <w:szCs w:val="20"/>
        </w:rPr>
      </w:pPr>
    </w:p>
    <w:p w14:paraId="302A066B" w14:textId="77777777" w:rsidR="003D2E58" w:rsidRPr="00AA4EC4" w:rsidRDefault="003D2E58" w:rsidP="00382660">
      <w:pPr>
        <w:pStyle w:val="Odsekzoznamu"/>
        <w:numPr>
          <w:ilvl w:val="0"/>
          <w:numId w:val="24"/>
        </w:numPr>
        <w:contextualSpacing w:val="0"/>
        <w:jc w:val="both"/>
        <w:rPr>
          <w:rFonts w:ascii="Arial Narrow" w:hAnsi="Arial Narrow"/>
          <w:vanish/>
          <w:sz w:val="20"/>
          <w:szCs w:val="20"/>
        </w:rPr>
      </w:pPr>
    </w:p>
    <w:p w14:paraId="57450372" w14:textId="22BA4292" w:rsidR="003D2E58" w:rsidRPr="00AA4EC4" w:rsidRDefault="003D2E58" w:rsidP="004D1A9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V prípade, že Predávajúci nedodá Tovar vrátane príslušných dokladov a/alebo dokumentov v súlade s</w:t>
      </w:r>
      <w:r w:rsidR="00C97571" w:rsidRPr="00AA4EC4">
        <w:rPr>
          <w:rFonts w:ascii="Arial Narrow" w:hAnsi="Arial Narrow"/>
          <w:sz w:val="20"/>
          <w:szCs w:val="20"/>
        </w:rPr>
        <w:t> Dohodou a objednávkou</w:t>
      </w:r>
      <w:r w:rsidRPr="00AA4EC4">
        <w:rPr>
          <w:rFonts w:ascii="Arial Narrow" w:hAnsi="Arial Narrow"/>
          <w:sz w:val="20"/>
          <w:szCs w:val="20"/>
        </w:rPr>
        <w:t xml:space="preserve"> (riadne) a v dohodnutom termíne (včas) má Kupujúci právo požadovať za každý aj začatý deň omeškania zmluvnú pokutu vo výške 0,05 % z ceny Tovaru, s dodávkou ktorého je Predávajúci v omeškaní.</w:t>
      </w:r>
    </w:p>
    <w:p w14:paraId="0DA21EAF" w14:textId="77777777" w:rsidR="003D2E58" w:rsidRPr="00AA4EC4" w:rsidRDefault="003D2E58" w:rsidP="00382660">
      <w:pPr>
        <w:spacing w:after="0" w:line="240" w:lineRule="auto"/>
        <w:ind w:left="567"/>
        <w:jc w:val="both"/>
        <w:rPr>
          <w:rFonts w:ascii="Arial Narrow" w:hAnsi="Arial Narrow"/>
          <w:sz w:val="20"/>
          <w:szCs w:val="20"/>
        </w:rPr>
      </w:pPr>
    </w:p>
    <w:p w14:paraId="1F7FD321" w14:textId="77777777" w:rsidR="003D2E58" w:rsidRPr="00AA4EC4" w:rsidRDefault="003D2E58" w:rsidP="004D1A9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V prípade omeškania Kupujúceho s úhradou faktúry v lehote jej splatnosti podľa tejto Dohody, má Predávajúci právo</w:t>
      </w:r>
      <w:bookmarkStart w:id="1" w:name="_Hlk519966827"/>
      <w:r w:rsidRPr="00AA4EC4">
        <w:rPr>
          <w:rFonts w:ascii="Arial Narrow" w:hAnsi="Arial Narrow"/>
          <w:sz w:val="20"/>
          <w:szCs w:val="20"/>
        </w:rPr>
        <w:t xml:space="preserve"> požadovať od Kupujúceho úrok z omeškania v zákonom stanovenej výške.</w:t>
      </w:r>
    </w:p>
    <w:bookmarkEnd w:id="1"/>
    <w:p w14:paraId="05D34B45" w14:textId="77777777" w:rsidR="003D2E58" w:rsidRPr="00AA4EC4" w:rsidRDefault="003D2E58" w:rsidP="00382660">
      <w:pPr>
        <w:pStyle w:val="Odsekzoznamu"/>
        <w:rPr>
          <w:rFonts w:ascii="Arial Narrow" w:hAnsi="Arial Narrow"/>
          <w:sz w:val="20"/>
          <w:szCs w:val="20"/>
        </w:rPr>
      </w:pPr>
    </w:p>
    <w:p w14:paraId="15FB44F9" w14:textId="0A72B1FF" w:rsidR="003D2E58" w:rsidRPr="00AA4EC4" w:rsidRDefault="003D2E58" w:rsidP="004D1A9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V prípade omeškania Predávajúceho s odstránením vady Tovaru  alebo výmeny Tovaru podľa čl. </w:t>
      </w:r>
      <w:r w:rsidR="004D1A9A">
        <w:rPr>
          <w:rFonts w:ascii="Arial Narrow" w:hAnsi="Arial Narrow"/>
          <w:sz w:val="20"/>
          <w:szCs w:val="20"/>
        </w:rPr>
        <w:t>VIII</w:t>
      </w:r>
      <w:r w:rsidRPr="00AA4EC4">
        <w:rPr>
          <w:rFonts w:ascii="Arial Narrow" w:hAnsi="Arial Narrow"/>
          <w:sz w:val="20"/>
          <w:szCs w:val="20"/>
        </w:rPr>
        <w:t xml:space="preserve"> bod </w:t>
      </w:r>
      <w:r w:rsidR="004D1A9A">
        <w:rPr>
          <w:rFonts w:ascii="Arial Narrow" w:hAnsi="Arial Narrow"/>
          <w:sz w:val="20"/>
          <w:szCs w:val="20"/>
        </w:rPr>
        <w:t>8</w:t>
      </w:r>
      <w:r w:rsidRPr="00AA4EC4">
        <w:rPr>
          <w:rFonts w:ascii="Arial Narrow" w:hAnsi="Arial Narrow"/>
          <w:sz w:val="20"/>
          <w:szCs w:val="20"/>
        </w:rPr>
        <w:t>.11 tejto Dohody má Kupujúci právo požadovať za každý aj začatý deň omeškania zmluvnú pokutu vo výške 0,05 % z ceny Tovaru, s dodávkou/opravou ktorého je Predávajúci v omeškaní.</w:t>
      </w:r>
    </w:p>
    <w:p w14:paraId="6391D30E" w14:textId="77777777" w:rsidR="003D2E58" w:rsidRPr="00AA4EC4" w:rsidRDefault="003D2E58" w:rsidP="00382660">
      <w:pPr>
        <w:pStyle w:val="Odsekzoznamu"/>
        <w:rPr>
          <w:rFonts w:ascii="Arial Narrow" w:hAnsi="Arial Narrow"/>
          <w:sz w:val="20"/>
          <w:szCs w:val="20"/>
        </w:rPr>
      </w:pPr>
    </w:p>
    <w:p w14:paraId="6C5AAEAD" w14:textId="77777777" w:rsidR="003D2E58" w:rsidRPr="00AA4EC4" w:rsidRDefault="003D2E58" w:rsidP="004D1A9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Zaplatením zmluvnej pokuty nie je dotknutý nárok na náhradu škody, a to aj vo výške presahujúcej zmluvnú pokutu.</w:t>
      </w:r>
    </w:p>
    <w:p w14:paraId="2B136CB8" w14:textId="0626969A" w:rsidR="004F3CAA" w:rsidRDefault="004F3CAA" w:rsidP="00382660">
      <w:pPr>
        <w:spacing w:after="0" w:line="240" w:lineRule="auto"/>
        <w:jc w:val="both"/>
        <w:rPr>
          <w:rFonts w:ascii="Arial Narrow" w:hAnsi="Arial Narrow"/>
          <w:sz w:val="20"/>
          <w:szCs w:val="20"/>
        </w:rPr>
      </w:pPr>
    </w:p>
    <w:p w14:paraId="116C44D3" w14:textId="77777777" w:rsidR="004D1A9A" w:rsidRPr="00AA4EC4" w:rsidRDefault="004D1A9A" w:rsidP="00382660">
      <w:pPr>
        <w:spacing w:after="0" w:line="240" w:lineRule="auto"/>
        <w:jc w:val="both"/>
        <w:rPr>
          <w:rFonts w:ascii="Arial Narrow" w:hAnsi="Arial Narrow"/>
          <w:sz w:val="20"/>
          <w:szCs w:val="20"/>
        </w:rPr>
      </w:pPr>
    </w:p>
    <w:p w14:paraId="7C5600DC" w14:textId="63A32DF2" w:rsidR="008E1203" w:rsidRPr="00AA4EC4" w:rsidRDefault="008E1203" w:rsidP="004D1A9A">
      <w:pPr>
        <w:pStyle w:val="Bezriadkovania"/>
        <w:numPr>
          <w:ilvl w:val="0"/>
          <w:numId w:val="33"/>
        </w:numPr>
        <w:jc w:val="center"/>
        <w:rPr>
          <w:rFonts w:ascii="Arial Narrow" w:hAnsi="Arial Narrow"/>
          <w:sz w:val="20"/>
          <w:szCs w:val="20"/>
        </w:rPr>
      </w:pPr>
    </w:p>
    <w:p w14:paraId="0A6BE4A5" w14:textId="77777777" w:rsidR="008E1203" w:rsidRPr="004D1A9A" w:rsidRDefault="008E1203" w:rsidP="00382660">
      <w:pPr>
        <w:pStyle w:val="Bezriadkovania"/>
        <w:jc w:val="center"/>
        <w:rPr>
          <w:rFonts w:ascii="Arial Narrow" w:hAnsi="Arial Narrow"/>
          <w:b/>
          <w:bCs/>
          <w:sz w:val="20"/>
          <w:szCs w:val="20"/>
        </w:rPr>
      </w:pPr>
      <w:r w:rsidRPr="004D1A9A">
        <w:rPr>
          <w:rFonts w:ascii="Arial Narrow" w:hAnsi="Arial Narrow"/>
          <w:b/>
          <w:bCs/>
          <w:sz w:val="20"/>
          <w:szCs w:val="20"/>
        </w:rPr>
        <w:t>VLASTNÍCKE PRÁVO</w:t>
      </w:r>
    </w:p>
    <w:p w14:paraId="682F56FF" w14:textId="77777777" w:rsidR="002C553E" w:rsidRPr="00AA4EC4" w:rsidRDefault="002C553E" w:rsidP="00382660">
      <w:pPr>
        <w:pStyle w:val="Bezriadkovania"/>
        <w:jc w:val="center"/>
        <w:rPr>
          <w:rFonts w:ascii="Arial Narrow" w:hAnsi="Arial Narrow"/>
          <w:sz w:val="20"/>
          <w:szCs w:val="20"/>
        </w:rPr>
      </w:pPr>
    </w:p>
    <w:p w14:paraId="76FA5765" w14:textId="77777777" w:rsidR="00CD14ED" w:rsidRPr="00AA4EC4" w:rsidRDefault="008E1203" w:rsidP="004D1A9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Kupujúci nadobúda vlastnícke právo k Tovaru podpisom preberacieho protokolu </w:t>
      </w:r>
      <w:r w:rsidR="00D2648B" w:rsidRPr="00AA4EC4">
        <w:rPr>
          <w:rFonts w:ascii="Arial Narrow" w:hAnsi="Arial Narrow"/>
          <w:sz w:val="20"/>
          <w:szCs w:val="20"/>
        </w:rPr>
        <w:t xml:space="preserve">alebo dodacieho listu </w:t>
      </w:r>
      <w:r w:rsidRPr="00AA4EC4">
        <w:rPr>
          <w:rFonts w:ascii="Arial Narrow" w:hAnsi="Arial Narrow"/>
          <w:sz w:val="20"/>
          <w:szCs w:val="20"/>
        </w:rPr>
        <w:t>s vyznačením riadneho</w:t>
      </w:r>
      <w:r w:rsidR="002C553E" w:rsidRPr="00AA4EC4">
        <w:rPr>
          <w:rFonts w:ascii="Arial Narrow" w:hAnsi="Arial Narrow"/>
          <w:sz w:val="20"/>
          <w:szCs w:val="20"/>
        </w:rPr>
        <w:t xml:space="preserve"> </w:t>
      </w:r>
      <w:r w:rsidRPr="00AA4EC4">
        <w:rPr>
          <w:rFonts w:ascii="Arial Narrow" w:hAnsi="Arial Narrow"/>
          <w:sz w:val="20"/>
          <w:szCs w:val="20"/>
        </w:rPr>
        <w:t>dodania Tovaru.</w:t>
      </w:r>
    </w:p>
    <w:p w14:paraId="1A3D69AE" w14:textId="77777777" w:rsidR="00CD14ED" w:rsidRPr="00AA4EC4" w:rsidRDefault="00CD14ED" w:rsidP="00382660">
      <w:pPr>
        <w:pStyle w:val="Odsekzoznamu"/>
        <w:ind w:left="567"/>
        <w:jc w:val="both"/>
        <w:rPr>
          <w:rFonts w:ascii="Arial Narrow" w:hAnsi="Arial Narrow"/>
          <w:sz w:val="20"/>
          <w:szCs w:val="20"/>
        </w:rPr>
      </w:pPr>
    </w:p>
    <w:p w14:paraId="7B470965" w14:textId="4B2309D7" w:rsidR="00F967DD" w:rsidRPr="00AA4EC4" w:rsidRDefault="008E1203" w:rsidP="004D1A9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V prípade uplatnenia výhrady pri dodaní tovaru ostáva Tovar vo vlastníctve Predávajúce</w:t>
      </w:r>
      <w:r w:rsidR="00D2648B" w:rsidRPr="00AA4EC4">
        <w:rPr>
          <w:rFonts w:ascii="Arial Narrow" w:hAnsi="Arial Narrow"/>
          <w:sz w:val="20"/>
          <w:szCs w:val="20"/>
        </w:rPr>
        <w:t>ho</w:t>
      </w:r>
      <w:r w:rsidRPr="00AA4EC4">
        <w:rPr>
          <w:rFonts w:ascii="Arial Narrow" w:hAnsi="Arial Narrow"/>
          <w:sz w:val="20"/>
          <w:szCs w:val="20"/>
        </w:rPr>
        <w:t xml:space="preserve"> až do doby, kým</w:t>
      </w:r>
      <w:r w:rsidR="002C553E" w:rsidRPr="00AA4EC4">
        <w:rPr>
          <w:rFonts w:ascii="Arial Narrow" w:hAnsi="Arial Narrow"/>
          <w:sz w:val="20"/>
          <w:szCs w:val="20"/>
        </w:rPr>
        <w:t xml:space="preserve"> </w:t>
      </w:r>
      <w:r w:rsidRPr="00AA4EC4">
        <w:rPr>
          <w:rFonts w:ascii="Arial Narrow" w:hAnsi="Arial Narrow"/>
          <w:sz w:val="20"/>
          <w:szCs w:val="20"/>
        </w:rPr>
        <w:t>neodstráni prekážku, ktorá b</w:t>
      </w:r>
      <w:r w:rsidR="00411B09" w:rsidRPr="00AA4EC4">
        <w:rPr>
          <w:rFonts w:ascii="Arial Narrow" w:hAnsi="Arial Narrow"/>
          <w:sz w:val="20"/>
          <w:szCs w:val="20"/>
        </w:rPr>
        <w:t>ráni Kupujúcemu prevziať Tovar.</w:t>
      </w:r>
    </w:p>
    <w:p w14:paraId="56F79C19" w14:textId="5B813EF3" w:rsidR="004F3CAA" w:rsidRDefault="004F3CAA" w:rsidP="00382660">
      <w:pPr>
        <w:spacing w:after="0" w:line="240" w:lineRule="auto"/>
        <w:jc w:val="both"/>
        <w:rPr>
          <w:rFonts w:ascii="Arial Narrow" w:hAnsi="Arial Narrow"/>
          <w:sz w:val="20"/>
          <w:szCs w:val="20"/>
        </w:rPr>
      </w:pPr>
    </w:p>
    <w:p w14:paraId="0858D7D5" w14:textId="77777777" w:rsidR="004D1A9A" w:rsidRPr="00AA4EC4" w:rsidRDefault="004D1A9A" w:rsidP="00382660">
      <w:pPr>
        <w:spacing w:after="0" w:line="240" w:lineRule="auto"/>
        <w:jc w:val="both"/>
        <w:rPr>
          <w:rFonts w:ascii="Arial Narrow" w:hAnsi="Arial Narrow"/>
          <w:sz w:val="20"/>
          <w:szCs w:val="20"/>
        </w:rPr>
      </w:pPr>
    </w:p>
    <w:p w14:paraId="68D50C6C" w14:textId="7A7A1886" w:rsidR="00CD14ED" w:rsidRPr="00AA4EC4" w:rsidRDefault="00CD14ED" w:rsidP="004D1A9A">
      <w:pPr>
        <w:pStyle w:val="Bezriadkovania"/>
        <w:numPr>
          <w:ilvl w:val="0"/>
          <w:numId w:val="33"/>
        </w:numPr>
        <w:jc w:val="center"/>
        <w:rPr>
          <w:rFonts w:ascii="Arial Narrow" w:hAnsi="Arial Narrow"/>
          <w:sz w:val="20"/>
          <w:szCs w:val="20"/>
        </w:rPr>
      </w:pPr>
    </w:p>
    <w:p w14:paraId="504A7482" w14:textId="77777777" w:rsidR="00CD14ED" w:rsidRPr="004D1A9A" w:rsidRDefault="00CD14ED" w:rsidP="00382660">
      <w:pPr>
        <w:spacing w:after="0" w:line="240" w:lineRule="auto"/>
        <w:jc w:val="center"/>
        <w:rPr>
          <w:rFonts w:ascii="Arial Narrow" w:hAnsi="Arial Narrow"/>
          <w:b/>
          <w:bCs/>
          <w:sz w:val="20"/>
          <w:szCs w:val="20"/>
        </w:rPr>
      </w:pPr>
      <w:r w:rsidRPr="004D1A9A">
        <w:rPr>
          <w:rFonts w:ascii="Arial Narrow" w:hAnsi="Arial Narrow"/>
          <w:b/>
          <w:bCs/>
          <w:sz w:val="20"/>
          <w:szCs w:val="20"/>
        </w:rPr>
        <w:t>NÁHRADA ŠKODY</w:t>
      </w:r>
    </w:p>
    <w:p w14:paraId="536480EF" w14:textId="77777777" w:rsidR="00CD14ED" w:rsidRPr="00AA4EC4" w:rsidRDefault="00CD14ED" w:rsidP="00382660">
      <w:pPr>
        <w:spacing w:after="0" w:line="240" w:lineRule="auto"/>
        <w:jc w:val="center"/>
        <w:rPr>
          <w:rFonts w:ascii="Arial Narrow" w:hAnsi="Arial Narrow"/>
          <w:sz w:val="20"/>
          <w:szCs w:val="20"/>
        </w:rPr>
      </w:pPr>
    </w:p>
    <w:p w14:paraId="3D56AB80" w14:textId="1F37E086" w:rsidR="00F967DD" w:rsidRDefault="00CD14ED" w:rsidP="004D1A9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V prípade že Kupujúcemu vznikne škoda spôsobená Predávajúcim, Predávajúci sa túto škodu zaväzuje v plnom rozsahu Kupujúcemu nahradiť.</w:t>
      </w:r>
    </w:p>
    <w:p w14:paraId="3DAD339F" w14:textId="38A2246B" w:rsidR="004D1A9A" w:rsidRDefault="004D1A9A" w:rsidP="004D1A9A">
      <w:pPr>
        <w:pStyle w:val="Bezriadkovania"/>
        <w:ind w:left="567"/>
        <w:jc w:val="both"/>
        <w:rPr>
          <w:rFonts w:ascii="Arial Narrow" w:hAnsi="Arial Narrow"/>
          <w:sz w:val="20"/>
          <w:szCs w:val="20"/>
        </w:rPr>
      </w:pPr>
    </w:p>
    <w:p w14:paraId="3F5BE58D" w14:textId="77777777" w:rsidR="004D1A9A" w:rsidRPr="00AA4EC4" w:rsidRDefault="004D1A9A" w:rsidP="004D1A9A">
      <w:pPr>
        <w:pStyle w:val="Bezriadkovania"/>
        <w:ind w:left="567"/>
        <w:jc w:val="both"/>
        <w:rPr>
          <w:rFonts w:ascii="Arial Narrow" w:hAnsi="Arial Narrow"/>
          <w:sz w:val="20"/>
          <w:szCs w:val="20"/>
        </w:rPr>
      </w:pPr>
    </w:p>
    <w:p w14:paraId="6F173AB2" w14:textId="69D7C48D" w:rsidR="00CD14ED" w:rsidRPr="00AA4EC4" w:rsidRDefault="00CD14ED" w:rsidP="004D1A9A">
      <w:pPr>
        <w:pStyle w:val="Bezriadkovania"/>
        <w:numPr>
          <w:ilvl w:val="0"/>
          <w:numId w:val="33"/>
        </w:numPr>
        <w:jc w:val="center"/>
        <w:rPr>
          <w:rFonts w:ascii="Arial Narrow" w:hAnsi="Arial Narrow"/>
          <w:sz w:val="20"/>
          <w:szCs w:val="20"/>
        </w:rPr>
      </w:pPr>
    </w:p>
    <w:p w14:paraId="0755F1C9" w14:textId="5A863E30" w:rsidR="00CD14ED" w:rsidRDefault="00CD14ED" w:rsidP="004D1A9A">
      <w:pPr>
        <w:spacing w:after="0" w:line="240" w:lineRule="auto"/>
        <w:jc w:val="center"/>
        <w:rPr>
          <w:rFonts w:ascii="Arial Narrow" w:hAnsi="Arial Narrow"/>
          <w:b/>
          <w:bCs/>
          <w:caps/>
          <w:sz w:val="20"/>
          <w:szCs w:val="20"/>
        </w:rPr>
      </w:pPr>
      <w:r w:rsidRPr="004D1A9A">
        <w:rPr>
          <w:rFonts w:ascii="Arial Narrow" w:hAnsi="Arial Narrow"/>
          <w:b/>
          <w:bCs/>
          <w:caps/>
          <w:sz w:val="20"/>
          <w:szCs w:val="20"/>
        </w:rPr>
        <w:t>Osobitné ustanovenia</w:t>
      </w:r>
    </w:p>
    <w:p w14:paraId="6B0CA43B" w14:textId="77777777" w:rsidR="004D1A9A" w:rsidRPr="004D1A9A" w:rsidRDefault="004D1A9A" w:rsidP="004D1A9A">
      <w:pPr>
        <w:spacing w:after="0" w:line="240" w:lineRule="auto"/>
        <w:jc w:val="center"/>
        <w:rPr>
          <w:rFonts w:ascii="Arial Narrow" w:hAnsi="Arial Narrow"/>
          <w:b/>
          <w:bCs/>
          <w:caps/>
          <w:sz w:val="20"/>
          <w:szCs w:val="20"/>
        </w:rPr>
      </w:pPr>
    </w:p>
    <w:p w14:paraId="559BA971" w14:textId="0EB3E44E" w:rsidR="00CD14ED" w:rsidRPr="004D1A9A" w:rsidRDefault="00CD14ED" w:rsidP="004D1A9A">
      <w:pPr>
        <w:pStyle w:val="Bezriadkovania"/>
        <w:numPr>
          <w:ilvl w:val="1"/>
          <w:numId w:val="33"/>
        </w:numPr>
        <w:tabs>
          <w:tab w:val="clear" w:pos="1304"/>
        </w:tabs>
        <w:ind w:left="567" w:hanging="567"/>
        <w:jc w:val="both"/>
        <w:rPr>
          <w:rFonts w:ascii="Arial Narrow" w:hAnsi="Arial Narrow"/>
          <w:sz w:val="20"/>
          <w:szCs w:val="20"/>
        </w:rPr>
      </w:pPr>
      <w:r w:rsidRPr="004D1A9A">
        <w:rPr>
          <w:rFonts w:ascii="Arial Narrow" w:hAnsi="Arial Narrow"/>
          <w:sz w:val="20"/>
          <w:szCs w:val="20"/>
        </w:rPr>
        <w:t>Akákoľvek</w:t>
      </w:r>
      <w:r w:rsidRPr="00AA4EC4">
        <w:rPr>
          <w:rFonts w:ascii="Arial Narrow" w:hAnsi="Arial Narrow"/>
          <w:sz w:val="20"/>
          <w:szCs w:val="20"/>
        </w:rPr>
        <w:t xml:space="preserve"> písomnosť alebo iné správy, ktoré sa doručujú v súvislosti s Dohodou (každá z nich ďalej ako „Oznámenie“) musia byť v písomnej podobe doručené:</w:t>
      </w:r>
    </w:p>
    <w:p w14:paraId="4FC03EFA" w14:textId="77777777" w:rsidR="00CD14ED" w:rsidRPr="00AA4EC4" w:rsidRDefault="00CD14ED" w:rsidP="004D1A9A">
      <w:pPr>
        <w:pStyle w:val="Bezriadkovania"/>
        <w:numPr>
          <w:ilvl w:val="2"/>
          <w:numId w:val="33"/>
        </w:numPr>
        <w:jc w:val="both"/>
        <w:rPr>
          <w:rFonts w:ascii="Arial Narrow" w:hAnsi="Arial Narrow"/>
          <w:sz w:val="20"/>
          <w:szCs w:val="20"/>
        </w:rPr>
      </w:pPr>
      <w:r w:rsidRPr="004D1A9A">
        <w:rPr>
          <w:rFonts w:ascii="Arial Narrow" w:hAnsi="Arial Narrow"/>
          <w:sz w:val="20"/>
          <w:szCs w:val="20"/>
        </w:rPr>
        <w:t>osobne</w:t>
      </w:r>
      <w:r w:rsidRPr="00AA4EC4">
        <w:rPr>
          <w:rFonts w:ascii="Arial Narrow" w:hAnsi="Arial Narrow"/>
          <w:sz w:val="20"/>
          <w:szCs w:val="20"/>
        </w:rPr>
        <w:t xml:space="preserve">, </w:t>
      </w:r>
    </w:p>
    <w:p w14:paraId="1D3CCF05" w14:textId="77777777" w:rsidR="00CD14ED" w:rsidRPr="00AA4EC4" w:rsidRDefault="00CD14ED" w:rsidP="004D1A9A">
      <w:pPr>
        <w:pStyle w:val="Bezriadkovania"/>
        <w:numPr>
          <w:ilvl w:val="2"/>
          <w:numId w:val="33"/>
        </w:numPr>
        <w:jc w:val="both"/>
        <w:rPr>
          <w:rFonts w:ascii="Arial Narrow" w:hAnsi="Arial Narrow"/>
          <w:sz w:val="20"/>
          <w:szCs w:val="20"/>
        </w:rPr>
      </w:pPr>
      <w:r w:rsidRPr="00AA4EC4">
        <w:rPr>
          <w:rFonts w:ascii="Arial Narrow" w:hAnsi="Arial Narrow"/>
          <w:sz w:val="20"/>
          <w:szCs w:val="20"/>
        </w:rPr>
        <w:t xml:space="preserve">poštou prvou triedou s uhradeným poštovným, </w:t>
      </w:r>
    </w:p>
    <w:p w14:paraId="40DEB042" w14:textId="77777777" w:rsidR="00CD14ED" w:rsidRPr="00AA4EC4" w:rsidRDefault="00CD14ED" w:rsidP="004D1A9A">
      <w:pPr>
        <w:pStyle w:val="Bezriadkovania"/>
        <w:numPr>
          <w:ilvl w:val="2"/>
          <w:numId w:val="33"/>
        </w:numPr>
        <w:jc w:val="both"/>
        <w:rPr>
          <w:rFonts w:ascii="Arial Narrow" w:hAnsi="Arial Narrow"/>
          <w:sz w:val="20"/>
          <w:szCs w:val="20"/>
        </w:rPr>
      </w:pPr>
      <w:r w:rsidRPr="00AA4EC4">
        <w:rPr>
          <w:rFonts w:ascii="Arial Narrow" w:hAnsi="Arial Narrow"/>
          <w:sz w:val="20"/>
          <w:szCs w:val="20"/>
        </w:rPr>
        <w:t xml:space="preserve">kuriérom prostredníctvom  kuriérskej spoločnosti alebo </w:t>
      </w:r>
    </w:p>
    <w:p w14:paraId="3A1CABB8" w14:textId="77777777" w:rsidR="00CD14ED" w:rsidRPr="00AA4EC4" w:rsidRDefault="00CD14ED" w:rsidP="004D1A9A">
      <w:pPr>
        <w:pStyle w:val="Bezriadkovania"/>
        <w:numPr>
          <w:ilvl w:val="2"/>
          <w:numId w:val="33"/>
        </w:numPr>
        <w:jc w:val="both"/>
        <w:rPr>
          <w:rFonts w:ascii="Arial Narrow" w:hAnsi="Arial Narrow"/>
          <w:sz w:val="20"/>
          <w:szCs w:val="20"/>
        </w:rPr>
      </w:pPr>
      <w:r w:rsidRPr="00AA4EC4">
        <w:rPr>
          <w:rFonts w:ascii="Arial Narrow" w:hAnsi="Arial Narrow"/>
          <w:sz w:val="20"/>
          <w:szCs w:val="20"/>
        </w:rPr>
        <w:t>elektronickou poštou na adresy, ktoré budú oznámené v súlade s týmto článkom Dohody.</w:t>
      </w:r>
    </w:p>
    <w:p w14:paraId="78F48037" w14:textId="77777777" w:rsidR="00CD14ED" w:rsidRPr="00AA4EC4" w:rsidRDefault="00CD14ED" w:rsidP="00382660">
      <w:pPr>
        <w:pStyle w:val="Odsekzoznamu"/>
        <w:ind w:left="1474"/>
        <w:jc w:val="both"/>
        <w:rPr>
          <w:rFonts w:ascii="Arial Narrow" w:hAnsi="Arial Narrow"/>
          <w:sz w:val="20"/>
          <w:szCs w:val="20"/>
        </w:rPr>
      </w:pPr>
    </w:p>
    <w:p w14:paraId="2B9B7AB8" w14:textId="77777777" w:rsidR="0062429E" w:rsidRDefault="00CD14ED" w:rsidP="0062429E">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Oznámenie poskytované Kupujúcemu bude zaslané na adresu uvedenú nižšie alebo inej osobe alebo na inú adresu, ktorú Kupujúci priebežne písomne oznámi Predávajúcemu v súlade s týmto článkom Dohody:</w:t>
      </w:r>
    </w:p>
    <w:p w14:paraId="40A9A38D" w14:textId="77777777" w:rsidR="0062429E" w:rsidRDefault="00CD14ED" w:rsidP="0062429E">
      <w:pPr>
        <w:pStyle w:val="Bezriadkovania"/>
        <w:ind w:left="567"/>
        <w:jc w:val="both"/>
        <w:rPr>
          <w:rFonts w:ascii="Arial Narrow" w:hAnsi="Arial Narrow"/>
          <w:sz w:val="20"/>
          <w:szCs w:val="20"/>
        </w:rPr>
      </w:pPr>
      <w:r w:rsidRPr="0062429E">
        <w:rPr>
          <w:rFonts w:ascii="Arial Narrow" w:hAnsi="Arial Narrow"/>
          <w:sz w:val="20"/>
          <w:szCs w:val="20"/>
        </w:rPr>
        <w:t>Kupujúci:</w:t>
      </w:r>
    </w:p>
    <w:p w14:paraId="319E7416" w14:textId="77777777" w:rsidR="0062429E" w:rsidRDefault="00CD14ED" w:rsidP="0062429E">
      <w:pPr>
        <w:pStyle w:val="Bezriadkovania"/>
        <w:ind w:left="567"/>
        <w:jc w:val="both"/>
        <w:rPr>
          <w:rFonts w:ascii="Arial Narrow" w:hAnsi="Arial Narrow"/>
          <w:sz w:val="20"/>
          <w:szCs w:val="20"/>
        </w:rPr>
      </w:pPr>
      <w:r w:rsidRPr="00AA4EC4">
        <w:rPr>
          <w:rFonts w:ascii="Arial Narrow" w:hAnsi="Arial Narrow"/>
          <w:sz w:val="20"/>
          <w:szCs w:val="20"/>
        </w:rPr>
        <w:t xml:space="preserve">Ministerstvo vnútra Slovenskej republiky </w:t>
      </w:r>
    </w:p>
    <w:p w14:paraId="43AF57A6" w14:textId="77777777" w:rsidR="0062429E" w:rsidRDefault="00CD14ED" w:rsidP="0062429E">
      <w:pPr>
        <w:pStyle w:val="Bezriadkovania"/>
        <w:ind w:left="567"/>
        <w:jc w:val="both"/>
        <w:rPr>
          <w:rFonts w:ascii="Arial Narrow" w:hAnsi="Arial Narrow"/>
          <w:sz w:val="20"/>
          <w:szCs w:val="20"/>
        </w:rPr>
      </w:pPr>
      <w:r w:rsidRPr="00AA4EC4">
        <w:rPr>
          <w:rFonts w:ascii="Arial Narrow" w:hAnsi="Arial Narrow"/>
          <w:sz w:val="20"/>
          <w:szCs w:val="20"/>
        </w:rPr>
        <w:t xml:space="preserve">Pribinova 2, 812 72 Bratislava – Staré Mesto Slovenská republika </w:t>
      </w:r>
    </w:p>
    <w:p w14:paraId="03C3CA9B" w14:textId="77777777" w:rsidR="0062429E" w:rsidRPr="00A42932" w:rsidRDefault="00CD14ED" w:rsidP="0062429E">
      <w:pPr>
        <w:pStyle w:val="Bezriadkovania"/>
        <w:ind w:left="567"/>
        <w:jc w:val="both"/>
        <w:rPr>
          <w:rFonts w:ascii="Arial Narrow" w:hAnsi="Arial Narrow"/>
          <w:sz w:val="20"/>
          <w:szCs w:val="20"/>
        </w:rPr>
      </w:pPr>
      <w:r w:rsidRPr="00AA4EC4">
        <w:rPr>
          <w:rFonts w:ascii="Arial Narrow" w:hAnsi="Arial Narrow"/>
          <w:sz w:val="20"/>
          <w:szCs w:val="20"/>
        </w:rPr>
        <w:t xml:space="preserve">k rukám:  </w:t>
      </w:r>
      <w:r w:rsidRPr="00AA4EC4">
        <w:rPr>
          <w:rFonts w:ascii="Arial Narrow" w:hAnsi="Arial Narrow"/>
          <w:sz w:val="20"/>
          <w:szCs w:val="20"/>
        </w:rPr>
        <w:tab/>
      </w:r>
      <w:r w:rsidRPr="00A42932">
        <w:rPr>
          <w:rFonts w:ascii="Arial Narrow" w:hAnsi="Arial Narrow"/>
          <w:sz w:val="20"/>
          <w:szCs w:val="20"/>
        </w:rPr>
        <w:t>(doplní verejný obstarávateľ)</w:t>
      </w:r>
    </w:p>
    <w:p w14:paraId="07A84D2E" w14:textId="0A39B5EC" w:rsidR="00CD14ED" w:rsidRPr="00AA4EC4" w:rsidRDefault="00CD14ED" w:rsidP="0062429E">
      <w:pPr>
        <w:pStyle w:val="Bezriadkovania"/>
        <w:ind w:left="567"/>
        <w:jc w:val="both"/>
        <w:rPr>
          <w:rFonts w:ascii="Arial Narrow" w:hAnsi="Arial Narrow"/>
          <w:sz w:val="20"/>
          <w:szCs w:val="20"/>
        </w:rPr>
      </w:pPr>
      <w:r w:rsidRPr="00A42932">
        <w:rPr>
          <w:rFonts w:ascii="Arial Narrow" w:hAnsi="Arial Narrow"/>
          <w:sz w:val="20"/>
          <w:szCs w:val="20"/>
        </w:rPr>
        <w:t xml:space="preserve">email: </w:t>
      </w:r>
      <w:r w:rsidRPr="00A42932">
        <w:rPr>
          <w:rFonts w:ascii="Arial Narrow" w:hAnsi="Arial Narrow"/>
          <w:sz w:val="20"/>
          <w:szCs w:val="20"/>
        </w:rPr>
        <w:tab/>
        <w:t>(doplní verejný obstarávateľ)</w:t>
      </w:r>
    </w:p>
    <w:p w14:paraId="6C83AF08" w14:textId="77777777" w:rsidR="004D1A9A" w:rsidRDefault="004D1A9A" w:rsidP="004D1A9A">
      <w:pPr>
        <w:spacing w:after="0" w:line="240" w:lineRule="auto"/>
        <w:ind w:left="709"/>
        <w:jc w:val="both"/>
        <w:rPr>
          <w:rFonts w:ascii="Arial Narrow" w:hAnsi="Arial Narrow"/>
          <w:sz w:val="20"/>
          <w:szCs w:val="20"/>
        </w:rPr>
      </w:pPr>
    </w:p>
    <w:p w14:paraId="5765590C" w14:textId="77777777" w:rsidR="0062429E" w:rsidRDefault="00CD14ED" w:rsidP="0062429E">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lastRenderedPageBreak/>
        <w:t>Oznámenie poskytované Predávajúcemu bude zaslané na adresu uvedenú nižšie alebo inej osobe alebo na inú adresu, ktorú Predávajúci priebežne písomne oznámi Kupujúcemu v súlade s týmto článkom Dohody:</w:t>
      </w:r>
    </w:p>
    <w:p w14:paraId="37631E20" w14:textId="77777777" w:rsidR="0062429E" w:rsidRDefault="00CD14ED" w:rsidP="0062429E">
      <w:pPr>
        <w:pStyle w:val="Bezriadkovania"/>
        <w:ind w:left="567"/>
        <w:jc w:val="both"/>
        <w:rPr>
          <w:rFonts w:ascii="Arial Narrow" w:hAnsi="Arial Narrow"/>
          <w:sz w:val="20"/>
          <w:szCs w:val="20"/>
        </w:rPr>
      </w:pPr>
      <w:r w:rsidRPr="0062429E">
        <w:rPr>
          <w:rFonts w:ascii="Arial Narrow" w:hAnsi="Arial Narrow"/>
          <w:sz w:val="20"/>
          <w:szCs w:val="20"/>
        </w:rPr>
        <w:t xml:space="preserve">Predávajúci: </w:t>
      </w:r>
    </w:p>
    <w:p w14:paraId="07A889D1" w14:textId="77777777" w:rsidR="0062429E" w:rsidRPr="00A42932" w:rsidRDefault="00CD14ED" w:rsidP="0062429E">
      <w:pPr>
        <w:pStyle w:val="Bezriadkovania"/>
        <w:ind w:left="567"/>
        <w:jc w:val="both"/>
        <w:rPr>
          <w:rFonts w:ascii="Arial Narrow" w:hAnsi="Arial Narrow"/>
          <w:sz w:val="20"/>
          <w:szCs w:val="20"/>
        </w:rPr>
      </w:pPr>
      <w:r w:rsidRPr="00AA4EC4">
        <w:rPr>
          <w:rFonts w:ascii="Arial Narrow" w:hAnsi="Arial Narrow"/>
          <w:sz w:val="20"/>
          <w:szCs w:val="20"/>
        </w:rPr>
        <w:t xml:space="preserve">k rukám: </w:t>
      </w:r>
      <w:r w:rsidRPr="00AA4EC4">
        <w:rPr>
          <w:rFonts w:ascii="Arial Narrow" w:hAnsi="Arial Narrow"/>
          <w:sz w:val="20"/>
          <w:szCs w:val="20"/>
        </w:rPr>
        <w:tab/>
      </w:r>
      <w:r w:rsidRPr="00A42932">
        <w:rPr>
          <w:rFonts w:ascii="Arial Narrow" w:hAnsi="Arial Narrow"/>
          <w:sz w:val="20"/>
          <w:szCs w:val="20"/>
        </w:rPr>
        <w:t>(doplní Predávajúci)</w:t>
      </w:r>
    </w:p>
    <w:p w14:paraId="208393D4" w14:textId="6304D43B" w:rsidR="00CD14ED" w:rsidRPr="00AA4EC4" w:rsidRDefault="00CD14ED" w:rsidP="0062429E">
      <w:pPr>
        <w:pStyle w:val="Bezriadkovania"/>
        <w:ind w:left="567"/>
        <w:jc w:val="both"/>
        <w:rPr>
          <w:rFonts w:ascii="Arial Narrow" w:hAnsi="Arial Narrow"/>
          <w:sz w:val="20"/>
          <w:szCs w:val="20"/>
        </w:rPr>
      </w:pPr>
      <w:r w:rsidRPr="00A42932">
        <w:rPr>
          <w:rFonts w:ascii="Arial Narrow" w:hAnsi="Arial Narrow"/>
          <w:sz w:val="20"/>
          <w:szCs w:val="20"/>
        </w:rPr>
        <w:t xml:space="preserve">email: </w:t>
      </w:r>
      <w:r w:rsidRPr="00A42932">
        <w:rPr>
          <w:rFonts w:ascii="Arial Narrow" w:hAnsi="Arial Narrow"/>
          <w:sz w:val="20"/>
          <w:szCs w:val="20"/>
        </w:rPr>
        <w:tab/>
        <w:t>(doplní Predávajúci)</w:t>
      </w:r>
    </w:p>
    <w:p w14:paraId="125A93D3" w14:textId="77777777" w:rsidR="004D1A9A" w:rsidRDefault="004D1A9A" w:rsidP="004D1A9A">
      <w:pPr>
        <w:pStyle w:val="Bezriadkovania"/>
        <w:ind w:left="567"/>
        <w:jc w:val="both"/>
        <w:rPr>
          <w:rFonts w:ascii="Arial Narrow" w:hAnsi="Arial Narrow"/>
          <w:sz w:val="20"/>
          <w:szCs w:val="20"/>
        </w:rPr>
      </w:pPr>
    </w:p>
    <w:p w14:paraId="72CADEF7" w14:textId="02C9CA17" w:rsidR="00CD14ED" w:rsidRPr="00AA4EC4" w:rsidRDefault="00CD14ED" w:rsidP="004D1A9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Oznámenie nadobúda účinnosť okamihom jeho prevzatia a má sa za prevzaté:</w:t>
      </w:r>
    </w:p>
    <w:p w14:paraId="6BD89759" w14:textId="78FE1E95" w:rsidR="00CD14ED" w:rsidRPr="00AA4EC4" w:rsidRDefault="00CD14ED" w:rsidP="004D1A9A">
      <w:pPr>
        <w:pStyle w:val="Bezriadkovania"/>
        <w:numPr>
          <w:ilvl w:val="2"/>
          <w:numId w:val="33"/>
        </w:numPr>
        <w:jc w:val="both"/>
        <w:rPr>
          <w:rFonts w:ascii="Arial Narrow" w:hAnsi="Arial Narrow"/>
          <w:sz w:val="20"/>
          <w:szCs w:val="20"/>
        </w:rPr>
      </w:pPr>
      <w:r w:rsidRPr="00AA4EC4">
        <w:rPr>
          <w:rFonts w:ascii="Arial Narrow" w:hAnsi="Arial Narrow"/>
          <w:sz w:val="20"/>
          <w:szCs w:val="20"/>
        </w:rPr>
        <w:t>v čase jeho doručenia (alebo odmietnutia jeho prevzatia), pokiaľ sa doručuje osobne alebo kuriérom; alebo</w:t>
      </w:r>
    </w:p>
    <w:p w14:paraId="6F3327A4" w14:textId="116F618D" w:rsidR="00CD14ED" w:rsidRPr="00AA4EC4" w:rsidRDefault="00CD14ED" w:rsidP="004D1A9A">
      <w:pPr>
        <w:pStyle w:val="Bezriadkovania"/>
        <w:numPr>
          <w:ilvl w:val="2"/>
          <w:numId w:val="33"/>
        </w:numPr>
        <w:jc w:val="both"/>
        <w:rPr>
          <w:rFonts w:ascii="Arial Narrow" w:hAnsi="Arial Narrow"/>
          <w:sz w:val="20"/>
          <w:szCs w:val="20"/>
        </w:rPr>
      </w:pPr>
      <w:r w:rsidRPr="00AA4EC4">
        <w:rPr>
          <w:rFonts w:ascii="Arial Narrow" w:hAnsi="Arial Narrow"/>
          <w:sz w:val="20"/>
          <w:szCs w:val="20"/>
        </w:rPr>
        <w:t>v čase jeho doručenia, ale najneskôr v piaty (5) kalendárny deň po jeho odoslaní, pokiaľ sa doručuje ako poštová zásielka prvej triedy s uhradeným poštovným; alebo</w:t>
      </w:r>
    </w:p>
    <w:p w14:paraId="3683DCD2" w14:textId="62CC0EB6" w:rsidR="00CD14ED" w:rsidRPr="00AA4EC4" w:rsidRDefault="00CD14ED" w:rsidP="004D1A9A">
      <w:pPr>
        <w:pStyle w:val="Bezriadkovania"/>
        <w:numPr>
          <w:ilvl w:val="2"/>
          <w:numId w:val="33"/>
        </w:numPr>
        <w:jc w:val="both"/>
        <w:rPr>
          <w:rFonts w:ascii="Arial Narrow" w:hAnsi="Arial Narrow"/>
          <w:sz w:val="20"/>
          <w:szCs w:val="20"/>
        </w:rPr>
      </w:pPr>
      <w:r w:rsidRPr="00AA4EC4">
        <w:rPr>
          <w:rFonts w:ascii="Arial Narrow" w:hAnsi="Arial Narrow"/>
          <w:sz w:val="20"/>
          <w:szCs w:val="20"/>
        </w:rPr>
        <w:t>v čase jeho doručenia, ale najneskôr nasledujúci kalendárny deň po jeho odoslaní, pokiaľ sa doručuje prostredníctvom elektronickej pošty.</w:t>
      </w:r>
    </w:p>
    <w:p w14:paraId="646E4E4A" w14:textId="77777777" w:rsidR="00B60DE7" w:rsidRDefault="00B60DE7" w:rsidP="00B60DE7">
      <w:pPr>
        <w:pStyle w:val="Bezriadkovania"/>
        <w:ind w:left="567"/>
        <w:jc w:val="both"/>
        <w:rPr>
          <w:rFonts w:ascii="Arial Narrow" w:hAnsi="Arial Narrow"/>
          <w:sz w:val="20"/>
          <w:szCs w:val="20"/>
        </w:rPr>
      </w:pPr>
    </w:p>
    <w:p w14:paraId="56518BEE" w14:textId="0FDB202E" w:rsidR="00CD14ED" w:rsidRPr="00AA4EC4" w:rsidRDefault="00CD14ED" w:rsidP="004D1A9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36CC7CC5" w14:textId="77777777" w:rsidR="00CD14ED" w:rsidRPr="00AA4EC4" w:rsidRDefault="00CD14ED" w:rsidP="00382660">
      <w:pPr>
        <w:spacing w:after="0" w:line="240" w:lineRule="auto"/>
        <w:ind w:left="709"/>
        <w:jc w:val="both"/>
        <w:rPr>
          <w:rFonts w:ascii="Arial Narrow" w:hAnsi="Arial Narrow"/>
          <w:sz w:val="20"/>
          <w:szCs w:val="20"/>
        </w:rPr>
      </w:pPr>
    </w:p>
    <w:p w14:paraId="117214D6" w14:textId="77777777" w:rsidR="00CD14ED" w:rsidRPr="00AA4EC4" w:rsidRDefault="00CD14ED" w:rsidP="004D1A9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Zmluvné strany sa dohodli, že Predávajúci nie je oprávnený jednostranne započítať akúkoľvek svoju pohľadávku voči pohľadávkam Kupujúceho. </w:t>
      </w:r>
    </w:p>
    <w:p w14:paraId="60961461" w14:textId="77777777" w:rsidR="00CD14ED" w:rsidRPr="00AA4EC4" w:rsidRDefault="00CD14ED" w:rsidP="00382660">
      <w:pPr>
        <w:pStyle w:val="Odsekzoznamu"/>
        <w:rPr>
          <w:rFonts w:ascii="Arial Narrow" w:hAnsi="Arial Narrow"/>
          <w:sz w:val="20"/>
          <w:szCs w:val="20"/>
        </w:rPr>
      </w:pPr>
    </w:p>
    <w:p w14:paraId="7898C7BE" w14:textId="77777777" w:rsidR="00CD14ED" w:rsidRPr="00AA4EC4" w:rsidRDefault="00CD14ED" w:rsidP="004D1A9A">
      <w:pPr>
        <w:pStyle w:val="Bezriadkovania"/>
        <w:numPr>
          <w:ilvl w:val="1"/>
          <w:numId w:val="33"/>
        </w:numPr>
        <w:tabs>
          <w:tab w:val="clear" w:pos="1304"/>
        </w:tabs>
        <w:ind w:left="567" w:hanging="567"/>
        <w:jc w:val="both"/>
        <w:rPr>
          <w:rFonts w:ascii="Arial Narrow" w:hAnsi="Arial Narrow"/>
          <w:color w:val="000000"/>
          <w:sz w:val="20"/>
          <w:szCs w:val="20"/>
        </w:rPr>
      </w:pPr>
      <w:r w:rsidRPr="00AA4EC4">
        <w:rPr>
          <w:rFonts w:ascii="Arial Narrow" w:hAnsi="Arial Narrow"/>
          <w:sz w:val="20"/>
          <w:szCs w:val="20"/>
        </w:rPr>
        <w:t xml:space="preserve">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w:t>
      </w:r>
      <w:r w:rsidRPr="00AA4EC4">
        <w:rPr>
          <w:rFonts w:ascii="Arial Narrow" w:hAnsi="Arial Narrow"/>
          <w:color w:val="000000"/>
          <w:sz w:val="20"/>
          <w:szCs w:val="20"/>
        </w:rPr>
        <w:t>Dohody, avšak zákonnosť, platnosť a vykonateľnosť zvyšných ustanovení Dohody zostane nedotknutá.</w:t>
      </w:r>
    </w:p>
    <w:p w14:paraId="1833C38E" w14:textId="77777777" w:rsidR="00CD14ED" w:rsidRPr="00AA4EC4" w:rsidRDefault="00CD14ED" w:rsidP="00382660">
      <w:pPr>
        <w:pStyle w:val="Odsekzoznamu"/>
        <w:rPr>
          <w:rFonts w:ascii="Arial Narrow" w:hAnsi="Arial Narrow"/>
          <w:color w:val="000000"/>
          <w:sz w:val="20"/>
          <w:szCs w:val="20"/>
        </w:rPr>
      </w:pPr>
    </w:p>
    <w:p w14:paraId="14E1D80F" w14:textId="77777777" w:rsidR="00CD14ED" w:rsidRPr="00AA4EC4" w:rsidRDefault="00CD14ED" w:rsidP="004D1A9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Zmluvné strany sa dohodli, že pohľadávky Zmluvnej strany vyplývajúce z tejto Dohody môžu byť postúpené na tretie osoby len s predchádzajúcim písomným súhlasom druhej Zmluvnej strany.</w:t>
      </w:r>
    </w:p>
    <w:p w14:paraId="372A7724" w14:textId="77777777" w:rsidR="00CD14ED" w:rsidRPr="00AA4EC4" w:rsidRDefault="00CD14ED" w:rsidP="00382660">
      <w:pPr>
        <w:pStyle w:val="Odsekzoznamu"/>
        <w:rPr>
          <w:rFonts w:ascii="Arial Narrow" w:hAnsi="Arial Narrow"/>
          <w:sz w:val="20"/>
          <w:szCs w:val="20"/>
        </w:rPr>
      </w:pPr>
    </w:p>
    <w:p w14:paraId="732962B0" w14:textId="6B34F96B" w:rsidR="00CD14ED" w:rsidRPr="00AA4EC4" w:rsidRDefault="00CD14ED" w:rsidP="004D1A9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Predávajúci sa zaväzuje poskytnúť Kupujúcemu všetku súčinnosť nevyhnutnú na plnenie tejto Dohody. </w:t>
      </w:r>
    </w:p>
    <w:p w14:paraId="15BBE623" w14:textId="67BBD39E" w:rsidR="00CD14ED" w:rsidRDefault="00CD14ED" w:rsidP="00382660">
      <w:pPr>
        <w:spacing w:after="0" w:line="240" w:lineRule="auto"/>
        <w:jc w:val="both"/>
        <w:rPr>
          <w:rFonts w:ascii="Arial Narrow" w:hAnsi="Arial Narrow"/>
          <w:sz w:val="20"/>
          <w:szCs w:val="20"/>
        </w:rPr>
      </w:pPr>
    </w:p>
    <w:p w14:paraId="2BB2332F" w14:textId="77777777" w:rsidR="0062429E" w:rsidRPr="00AA4EC4" w:rsidRDefault="0062429E" w:rsidP="00382660">
      <w:pPr>
        <w:spacing w:after="0" w:line="240" w:lineRule="auto"/>
        <w:jc w:val="both"/>
        <w:rPr>
          <w:rFonts w:ascii="Arial Narrow" w:hAnsi="Arial Narrow"/>
          <w:sz w:val="20"/>
          <w:szCs w:val="20"/>
        </w:rPr>
      </w:pPr>
    </w:p>
    <w:p w14:paraId="25F1D6ED" w14:textId="48B197FE" w:rsidR="00CD14ED" w:rsidRPr="00AA4EC4" w:rsidRDefault="00CD14ED" w:rsidP="0062429E">
      <w:pPr>
        <w:pStyle w:val="Bezriadkovania"/>
        <w:numPr>
          <w:ilvl w:val="0"/>
          <w:numId w:val="33"/>
        </w:numPr>
        <w:jc w:val="center"/>
        <w:rPr>
          <w:rFonts w:ascii="Arial Narrow" w:hAnsi="Arial Narrow"/>
          <w:sz w:val="20"/>
          <w:szCs w:val="20"/>
        </w:rPr>
      </w:pPr>
    </w:p>
    <w:p w14:paraId="49CF0C0D" w14:textId="77777777" w:rsidR="00CD14ED" w:rsidRPr="0062429E" w:rsidRDefault="00CD14ED" w:rsidP="00382660">
      <w:pPr>
        <w:spacing w:after="0" w:line="240" w:lineRule="auto"/>
        <w:jc w:val="center"/>
        <w:rPr>
          <w:rFonts w:ascii="Arial Narrow" w:hAnsi="Arial Narrow"/>
          <w:b/>
          <w:bCs/>
          <w:sz w:val="20"/>
          <w:szCs w:val="20"/>
        </w:rPr>
      </w:pPr>
      <w:r w:rsidRPr="0062429E">
        <w:rPr>
          <w:rFonts w:ascii="Arial Narrow" w:hAnsi="Arial Narrow"/>
          <w:b/>
          <w:bCs/>
          <w:sz w:val="20"/>
          <w:szCs w:val="20"/>
        </w:rPr>
        <w:t>ZÁVEREČNÉ USTANOVENIA A RIEŠENIE SPOROV</w:t>
      </w:r>
    </w:p>
    <w:p w14:paraId="270E3347" w14:textId="77777777" w:rsidR="00CD14ED" w:rsidRPr="00AA4EC4" w:rsidRDefault="00CD14ED" w:rsidP="00382660">
      <w:pPr>
        <w:spacing w:after="0" w:line="240" w:lineRule="auto"/>
        <w:jc w:val="center"/>
        <w:rPr>
          <w:rFonts w:ascii="Arial Narrow" w:hAnsi="Arial Narrow"/>
          <w:sz w:val="20"/>
          <w:szCs w:val="20"/>
        </w:rPr>
      </w:pPr>
    </w:p>
    <w:p w14:paraId="2F755369" w14:textId="751280D8" w:rsidR="00CD14ED" w:rsidRDefault="00CD14ED" w:rsidP="0062429E">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61E5DFF1" w14:textId="77777777" w:rsidR="0062429E" w:rsidRPr="0062429E" w:rsidRDefault="0062429E" w:rsidP="0062429E">
      <w:pPr>
        <w:pStyle w:val="Bezriadkovania"/>
        <w:ind w:left="567"/>
        <w:jc w:val="both"/>
        <w:rPr>
          <w:rFonts w:ascii="Arial Narrow" w:hAnsi="Arial Narrow"/>
          <w:sz w:val="20"/>
          <w:szCs w:val="20"/>
        </w:rPr>
      </w:pPr>
    </w:p>
    <w:p w14:paraId="430DAA07" w14:textId="77777777" w:rsidR="00CD14ED" w:rsidRPr="00AA4EC4" w:rsidRDefault="00CD14ED" w:rsidP="0062429E">
      <w:pPr>
        <w:pStyle w:val="Bezriadkovania"/>
        <w:numPr>
          <w:ilvl w:val="1"/>
          <w:numId w:val="33"/>
        </w:numPr>
        <w:tabs>
          <w:tab w:val="clear" w:pos="1304"/>
        </w:tabs>
        <w:ind w:left="567" w:hanging="567"/>
        <w:jc w:val="both"/>
        <w:rPr>
          <w:rFonts w:ascii="Arial Narrow" w:hAnsi="Arial Narrow"/>
          <w:sz w:val="20"/>
          <w:szCs w:val="20"/>
        </w:rPr>
      </w:pPr>
      <w:r w:rsidRPr="0062429E">
        <w:rPr>
          <w:rFonts w:ascii="Arial Narrow" w:hAnsi="Arial Narrow"/>
          <w:sz w:val="20"/>
          <w:szCs w:val="20"/>
        </w:rPr>
        <w:t>Neoddeliteľnou</w:t>
      </w:r>
      <w:r w:rsidRPr="00AA4EC4">
        <w:rPr>
          <w:rFonts w:ascii="Arial Narrow" w:hAnsi="Arial Narrow"/>
          <w:sz w:val="20"/>
          <w:szCs w:val="20"/>
        </w:rPr>
        <w:t xml:space="preserve"> súčasťou tejto Dohody je:</w:t>
      </w:r>
    </w:p>
    <w:p w14:paraId="7E40A1EF" w14:textId="09DDF518" w:rsidR="00CD14ED" w:rsidRPr="00AA4EC4" w:rsidRDefault="00CD14ED" w:rsidP="00382660">
      <w:pPr>
        <w:pStyle w:val="Odsekzoznamu"/>
        <w:tabs>
          <w:tab w:val="left" w:pos="567"/>
        </w:tabs>
        <w:ind w:left="567" w:hanging="567"/>
        <w:jc w:val="both"/>
        <w:rPr>
          <w:rFonts w:ascii="Arial Narrow" w:hAnsi="Arial Narrow"/>
          <w:sz w:val="20"/>
          <w:szCs w:val="20"/>
        </w:rPr>
      </w:pPr>
      <w:r w:rsidRPr="00AA4EC4">
        <w:rPr>
          <w:rFonts w:ascii="Arial Narrow" w:hAnsi="Arial Narrow"/>
          <w:sz w:val="20"/>
          <w:szCs w:val="20"/>
        </w:rPr>
        <w:tab/>
      </w:r>
      <w:bookmarkStart w:id="2" w:name="_Hlk519967527"/>
      <w:r w:rsidRPr="00AA4EC4">
        <w:rPr>
          <w:rFonts w:ascii="Arial Narrow" w:hAnsi="Arial Narrow"/>
          <w:sz w:val="20"/>
          <w:szCs w:val="20"/>
        </w:rPr>
        <w:t>Príloha č. 1</w:t>
      </w:r>
      <w:r w:rsidR="004F012A">
        <w:rPr>
          <w:rFonts w:ascii="Arial Narrow" w:hAnsi="Arial Narrow"/>
          <w:sz w:val="20"/>
          <w:szCs w:val="20"/>
        </w:rPr>
        <w:t>:</w:t>
      </w:r>
      <w:r w:rsidR="004F012A">
        <w:rPr>
          <w:rFonts w:ascii="Arial Narrow" w:hAnsi="Arial Narrow"/>
          <w:sz w:val="20"/>
          <w:szCs w:val="20"/>
        </w:rPr>
        <w:tab/>
        <w:t>Špecifikácia predmetu zmluvy a ceny</w:t>
      </w:r>
    </w:p>
    <w:bookmarkEnd w:id="2"/>
    <w:p w14:paraId="6A14DAF8" w14:textId="187D7FCF" w:rsidR="00CD14ED" w:rsidRPr="00AA4EC4" w:rsidRDefault="00CD14ED" w:rsidP="00382660">
      <w:pPr>
        <w:pStyle w:val="Odsekzoznamu"/>
        <w:tabs>
          <w:tab w:val="left" w:pos="567"/>
        </w:tabs>
        <w:ind w:left="567" w:hanging="141"/>
        <w:jc w:val="both"/>
        <w:rPr>
          <w:rFonts w:ascii="Arial Narrow" w:hAnsi="Arial Narrow"/>
          <w:sz w:val="20"/>
          <w:szCs w:val="20"/>
        </w:rPr>
      </w:pPr>
      <w:r w:rsidRPr="00AA4EC4">
        <w:rPr>
          <w:rFonts w:ascii="Arial Narrow" w:hAnsi="Arial Narrow"/>
          <w:sz w:val="20"/>
          <w:szCs w:val="20"/>
        </w:rPr>
        <w:t xml:space="preserve">   Príloha č. </w:t>
      </w:r>
      <w:r w:rsidR="004F012A">
        <w:rPr>
          <w:rFonts w:ascii="Arial Narrow" w:hAnsi="Arial Narrow"/>
          <w:sz w:val="20"/>
          <w:szCs w:val="20"/>
        </w:rPr>
        <w:t>2</w:t>
      </w:r>
      <w:r w:rsidRPr="00AA4EC4">
        <w:rPr>
          <w:rFonts w:ascii="Arial Narrow" w:hAnsi="Arial Narrow"/>
          <w:sz w:val="20"/>
          <w:szCs w:val="20"/>
        </w:rPr>
        <w:t>:</w:t>
      </w:r>
      <w:r w:rsidR="004F012A">
        <w:rPr>
          <w:rFonts w:ascii="Arial Narrow" w:hAnsi="Arial Narrow"/>
          <w:sz w:val="20"/>
          <w:szCs w:val="20"/>
        </w:rPr>
        <w:tab/>
      </w:r>
      <w:r w:rsidRPr="00AA4EC4">
        <w:rPr>
          <w:rFonts w:ascii="Arial Narrow" w:hAnsi="Arial Narrow"/>
          <w:sz w:val="20"/>
          <w:szCs w:val="20"/>
        </w:rPr>
        <w:t>Zoznam subdodávateľov</w:t>
      </w:r>
    </w:p>
    <w:p w14:paraId="5FCE1AEA" w14:textId="77777777" w:rsidR="00CD14ED" w:rsidRPr="00AA4EC4" w:rsidRDefault="00CD14ED" w:rsidP="00382660">
      <w:pPr>
        <w:pStyle w:val="Odsekzoznamu"/>
        <w:tabs>
          <w:tab w:val="left" w:pos="567"/>
        </w:tabs>
        <w:ind w:left="567" w:hanging="141"/>
        <w:jc w:val="both"/>
        <w:rPr>
          <w:rFonts w:ascii="Arial Narrow" w:hAnsi="Arial Narrow"/>
          <w:sz w:val="20"/>
          <w:szCs w:val="20"/>
        </w:rPr>
      </w:pPr>
    </w:p>
    <w:p w14:paraId="1BA42772" w14:textId="5519967A" w:rsidR="00CD14ED" w:rsidRPr="00AA4EC4" w:rsidRDefault="00CD14ED" w:rsidP="0062429E">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Táto Dohoda môže byť doplnená a/alebo zmenená len písomnými, očíslovanými a zmluvnými stranami podpísanými  dodatkami k tejto Dohode, ktoré sa stávajú neoddeliteľnou súčasťou tejto Dohody.</w:t>
      </w:r>
    </w:p>
    <w:p w14:paraId="51AEADF2" w14:textId="77777777" w:rsidR="00CD14ED" w:rsidRPr="00AA4EC4" w:rsidRDefault="00CD14ED" w:rsidP="00382660">
      <w:pPr>
        <w:pStyle w:val="Odsekzoznamu"/>
        <w:ind w:left="567"/>
        <w:contextualSpacing w:val="0"/>
        <w:jc w:val="both"/>
        <w:rPr>
          <w:rFonts w:ascii="Arial Narrow" w:hAnsi="Arial Narrow"/>
          <w:sz w:val="20"/>
          <w:szCs w:val="20"/>
        </w:rPr>
      </w:pPr>
    </w:p>
    <w:p w14:paraId="038A0BA5" w14:textId="6BEE49AA" w:rsidR="00CD14ED" w:rsidRPr="00AA4EC4" w:rsidRDefault="00CD14ED" w:rsidP="0062429E">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61ED7A80" w14:textId="77777777" w:rsidR="00CD14ED" w:rsidRPr="00AA4EC4" w:rsidRDefault="00CD14ED" w:rsidP="00382660">
      <w:pPr>
        <w:pStyle w:val="Odsekzoznamu"/>
        <w:widowControl w:val="0"/>
        <w:autoSpaceDE w:val="0"/>
        <w:autoSpaceDN w:val="0"/>
        <w:adjustRightInd w:val="0"/>
        <w:ind w:left="567" w:hanging="567"/>
        <w:jc w:val="both"/>
        <w:rPr>
          <w:rFonts w:ascii="Arial Narrow" w:hAnsi="Arial Narrow"/>
          <w:sz w:val="20"/>
          <w:szCs w:val="20"/>
          <w:lang w:eastAsia="en-US"/>
        </w:rPr>
      </w:pPr>
    </w:p>
    <w:p w14:paraId="6E817E3A" w14:textId="707B8BE3" w:rsidR="00CD14ED" w:rsidRPr="00AA4EC4" w:rsidRDefault="00CD14ED" w:rsidP="0062429E">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Táto Dohoda je vyhotovená v </w:t>
      </w:r>
      <w:r w:rsidR="007A2F56">
        <w:rPr>
          <w:rFonts w:ascii="Arial Narrow" w:hAnsi="Arial Narrow"/>
          <w:sz w:val="20"/>
          <w:szCs w:val="20"/>
        </w:rPr>
        <w:t>šiestich</w:t>
      </w:r>
      <w:r w:rsidR="007A2F56" w:rsidRPr="00AA4EC4">
        <w:rPr>
          <w:rFonts w:ascii="Arial Narrow" w:hAnsi="Arial Narrow"/>
          <w:sz w:val="20"/>
          <w:szCs w:val="20"/>
        </w:rPr>
        <w:t xml:space="preserve"> </w:t>
      </w:r>
      <w:r w:rsidRPr="00AA4EC4">
        <w:rPr>
          <w:rFonts w:ascii="Arial Narrow" w:hAnsi="Arial Narrow"/>
          <w:sz w:val="20"/>
          <w:szCs w:val="20"/>
        </w:rPr>
        <w:t>(</w:t>
      </w:r>
      <w:r w:rsidR="007A2F56">
        <w:rPr>
          <w:rFonts w:ascii="Arial Narrow" w:hAnsi="Arial Narrow"/>
          <w:sz w:val="20"/>
          <w:szCs w:val="20"/>
        </w:rPr>
        <w:t>6</w:t>
      </w:r>
      <w:r w:rsidRPr="00AA4EC4">
        <w:rPr>
          <w:rFonts w:ascii="Arial Narrow" w:hAnsi="Arial Narrow"/>
          <w:sz w:val="20"/>
          <w:szCs w:val="20"/>
        </w:rPr>
        <w:t xml:space="preserve">) vyhotoveniach s platnosťou originálu, pričom Predávajúci obdrží dve (2) vyhotovenia a Kupujúci obdrží </w:t>
      </w:r>
      <w:r w:rsidR="007A2F56">
        <w:rPr>
          <w:rFonts w:ascii="Arial Narrow" w:hAnsi="Arial Narrow"/>
          <w:sz w:val="20"/>
          <w:szCs w:val="20"/>
        </w:rPr>
        <w:t>štyri</w:t>
      </w:r>
      <w:r w:rsidR="007A2F56" w:rsidRPr="00AA4EC4">
        <w:rPr>
          <w:rFonts w:ascii="Arial Narrow" w:hAnsi="Arial Narrow"/>
          <w:sz w:val="20"/>
          <w:szCs w:val="20"/>
        </w:rPr>
        <w:t xml:space="preserve"> </w:t>
      </w:r>
      <w:r w:rsidRPr="00AA4EC4">
        <w:rPr>
          <w:rFonts w:ascii="Arial Narrow" w:hAnsi="Arial Narrow"/>
          <w:sz w:val="20"/>
          <w:szCs w:val="20"/>
        </w:rPr>
        <w:t>(</w:t>
      </w:r>
      <w:r w:rsidR="007A2F56">
        <w:rPr>
          <w:rFonts w:ascii="Arial Narrow" w:hAnsi="Arial Narrow"/>
          <w:sz w:val="20"/>
          <w:szCs w:val="20"/>
        </w:rPr>
        <w:t>4</w:t>
      </w:r>
      <w:r w:rsidRPr="00AA4EC4">
        <w:rPr>
          <w:rFonts w:ascii="Arial Narrow" w:hAnsi="Arial Narrow"/>
          <w:sz w:val="20"/>
          <w:szCs w:val="20"/>
        </w:rPr>
        <w:t>) vyhotovenia.</w:t>
      </w:r>
    </w:p>
    <w:p w14:paraId="78D46F54" w14:textId="77777777" w:rsidR="00CD14ED" w:rsidRPr="00AA4EC4" w:rsidRDefault="00CD14ED" w:rsidP="00382660">
      <w:pPr>
        <w:pStyle w:val="Odsekzoznamu"/>
        <w:widowControl w:val="0"/>
        <w:autoSpaceDE w:val="0"/>
        <w:autoSpaceDN w:val="0"/>
        <w:adjustRightInd w:val="0"/>
        <w:ind w:left="567" w:hanging="567"/>
        <w:jc w:val="both"/>
        <w:rPr>
          <w:rFonts w:ascii="Arial Narrow" w:hAnsi="Arial Narrow"/>
          <w:sz w:val="20"/>
          <w:szCs w:val="20"/>
          <w:lang w:eastAsia="en-US"/>
        </w:rPr>
      </w:pPr>
    </w:p>
    <w:p w14:paraId="08BFD7E4" w14:textId="69AEE314" w:rsidR="00CD14ED" w:rsidRPr="00AA4EC4" w:rsidRDefault="00CD14ED" w:rsidP="0062429E">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Zmluvné strany vyhlasujú, že vôľa prejavená v tejto Dohode je slobodná, vážna, bez  omylu  v osobe  alebo  predmete  Dohody  a že túto Dohodu neuzavreli ani v tiesni ani za nápadne nevýhodných podmienok, čo potvrdzujú podpisom tejto Dohody.</w:t>
      </w:r>
    </w:p>
    <w:p w14:paraId="42C9E85F" w14:textId="5DF273ED" w:rsidR="00CD14ED" w:rsidRDefault="00CD14ED" w:rsidP="00382660">
      <w:pPr>
        <w:spacing w:after="0" w:line="240" w:lineRule="auto"/>
        <w:rPr>
          <w:rFonts w:ascii="Arial Narrow" w:hAnsi="Arial Narrow"/>
          <w:sz w:val="20"/>
          <w:szCs w:val="20"/>
        </w:rPr>
      </w:pPr>
    </w:p>
    <w:p w14:paraId="03818940" w14:textId="77777777" w:rsidR="00471832" w:rsidRPr="00AA4EC4" w:rsidRDefault="00471832" w:rsidP="00382660">
      <w:pPr>
        <w:spacing w:after="0" w:line="240" w:lineRule="auto"/>
        <w:rPr>
          <w:rFonts w:ascii="Arial Narrow" w:hAnsi="Arial Narrow"/>
          <w:sz w:val="20"/>
          <w:szCs w:val="20"/>
        </w:rPr>
      </w:pPr>
    </w:p>
    <w:p w14:paraId="56E4543C" w14:textId="7F9573E6" w:rsidR="00CD14ED" w:rsidRPr="00AA4EC4" w:rsidRDefault="00CD14ED" w:rsidP="00382660">
      <w:pPr>
        <w:spacing w:after="0" w:line="240" w:lineRule="auto"/>
        <w:rPr>
          <w:rFonts w:ascii="Arial Narrow" w:hAnsi="Arial Narrow"/>
          <w:sz w:val="20"/>
          <w:szCs w:val="20"/>
        </w:rPr>
      </w:pPr>
      <w:r w:rsidRPr="00AA4EC4">
        <w:rPr>
          <w:rFonts w:ascii="Arial Narrow" w:hAnsi="Arial Narrow"/>
          <w:sz w:val="20"/>
          <w:szCs w:val="20"/>
        </w:rPr>
        <w:t xml:space="preserve">  </w:t>
      </w:r>
    </w:p>
    <w:p w14:paraId="28CF3C4D" w14:textId="1A2346C3" w:rsidR="00CD14ED" w:rsidRPr="00AA4EC4" w:rsidRDefault="00CD14ED" w:rsidP="00382660">
      <w:pPr>
        <w:spacing w:after="0" w:line="240" w:lineRule="auto"/>
        <w:rPr>
          <w:rFonts w:ascii="Arial Narrow" w:hAnsi="Arial Narrow"/>
          <w:sz w:val="20"/>
          <w:szCs w:val="20"/>
        </w:rPr>
      </w:pPr>
    </w:p>
    <w:p w14:paraId="314917FC" w14:textId="7F060CB6" w:rsidR="00CD14ED" w:rsidRPr="00AA4EC4" w:rsidRDefault="00CD14ED" w:rsidP="00382660">
      <w:pPr>
        <w:spacing w:after="0" w:line="240" w:lineRule="auto"/>
        <w:rPr>
          <w:rFonts w:ascii="Arial Narrow" w:hAnsi="Arial Narrow"/>
          <w:sz w:val="20"/>
          <w:szCs w:val="20"/>
        </w:rPr>
      </w:pPr>
      <w:r w:rsidRPr="00AA4EC4">
        <w:rPr>
          <w:rFonts w:ascii="Arial Narrow" w:hAnsi="Arial Narrow"/>
          <w:sz w:val="20"/>
          <w:szCs w:val="20"/>
        </w:rPr>
        <w:lastRenderedPageBreak/>
        <w:t>za Kupujúceho:</w:t>
      </w:r>
      <w:r w:rsidRPr="00AA4EC4">
        <w:rPr>
          <w:rFonts w:ascii="Arial Narrow" w:hAnsi="Arial Narrow"/>
          <w:sz w:val="20"/>
          <w:szCs w:val="20"/>
        </w:rPr>
        <w:tab/>
      </w:r>
      <w:r w:rsidRPr="00AA4EC4">
        <w:rPr>
          <w:rFonts w:ascii="Arial Narrow" w:hAnsi="Arial Narrow"/>
          <w:sz w:val="20"/>
          <w:szCs w:val="20"/>
        </w:rPr>
        <w:tab/>
      </w:r>
      <w:r w:rsidRPr="00AA4EC4">
        <w:rPr>
          <w:rFonts w:ascii="Arial Narrow" w:hAnsi="Arial Narrow"/>
          <w:sz w:val="20"/>
          <w:szCs w:val="20"/>
        </w:rPr>
        <w:tab/>
      </w:r>
      <w:r w:rsidRPr="00AA4EC4">
        <w:rPr>
          <w:rFonts w:ascii="Arial Narrow" w:hAnsi="Arial Narrow"/>
          <w:sz w:val="20"/>
          <w:szCs w:val="20"/>
        </w:rPr>
        <w:tab/>
        <w:t xml:space="preserve">                            </w:t>
      </w:r>
      <w:r w:rsidR="008B565B">
        <w:rPr>
          <w:rFonts w:ascii="Arial Narrow" w:hAnsi="Arial Narrow"/>
          <w:sz w:val="20"/>
          <w:szCs w:val="20"/>
        </w:rPr>
        <w:tab/>
      </w:r>
      <w:r w:rsidRPr="00AA4EC4">
        <w:rPr>
          <w:rFonts w:ascii="Arial Narrow" w:hAnsi="Arial Narrow"/>
          <w:sz w:val="20"/>
          <w:szCs w:val="20"/>
        </w:rPr>
        <w:t>za Predávajúceho :</w:t>
      </w:r>
      <w:r w:rsidRPr="00AA4EC4">
        <w:rPr>
          <w:rFonts w:ascii="Arial Narrow" w:hAnsi="Arial Narrow"/>
          <w:sz w:val="20"/>
          <w:szCs w:val="20"/>
        </w:rPr>
        <w:tab/>
      </w:r>
    </w:p>
    <w:p w14:paraId="51501DF4" w14:textId="1B7B1559" w:rsidR="00CD14ED" w:rsidRDefault="00CD14ED" w:rsidP="00382660">
      <w:pPr>
        <w:spacing w:after="0" w:line="240" w:lineRule="auto"/>
        <w:rPr>
          <w:rFonts w:ascii="Arial Narrow" w:hAnsi="Arial Narrow"/>
          <w:sz w:val="20"/>
          <w:szCs w:val="20"/>
        </w:rPr>
      </w:pPr>
    </w:p>
    <w:p w14:paraId="5BEEBA8B" w14:textId="565E699A" w:rsidR="00471832" w:rsidRDefault="008B565B" w:rsidP="00382660">
      <w:pPr>
        <w:spacing w:after="0" w:line="240" w:lineRule="auto"/>
        <w:rPr>
          <w:rFonts w:ascii="Arial Narrow" w:hAnsi="Arial Narrow"/>
          <w:sz w:val="20"/>
          <w:szCs w:val="20"/>
        </w:rPr>
      </w:pPr>
      <w:r w:rsidRPr="00AA4EC4">
        <w:rPr>
          <w:rFonts w:ascii="Arial Narrow" w:hAnsi="Arial Narrow"/>
          <w:sz w:val="20"/>
          <w:szCs w:val="20"/>
        </w:rPr>
        <w:t xml:space="preserve">V Bratislave dňa ...........................                             </w:t>
      </w:r>
      <w:r w:rsidRPr="00AA4EC4">
        <w:rPr>
          <w:rFonts w:ascii="Arial Narrow" w:hAnsi="Arial Narrow"/>
          <w:sz w:val="20"/>
          <w:szCs w:val="20"/>
        </w:rPr>
        <w:tab/>
      </w:r>
      <w:r>
        <w:rPr>
          <w:rFonts w:ascii="Arial Narrow" w:hAnsi="Arial Narrow"/>
          <w:sz w:val="20"/>
          <w:szCs w:val="20"/>
        </w:rPr>
        <w:tab/>
      </w:r>
      <w:r w:rsidRPr="00AA4EC4">
        <w:rPr>
          <w:rFonts w:ascii="Arial Narrow" w:hAnsi="Arial Narrow"/>
          <w:sz w:val="20"/>
          <w:szCs w:val="20"/>
        </w:rPr>
        <w:t>V ......................... dňa .........................</w:t>
      </w:r>
    </w:p>
    <w:p w14:paraId="29875971" w14:textId="487F144C" w:rsidR="00471832" w:rsidRDefault="00471832" w:rsidP="00382660">
      <w:pPr>
        <w:spacing w:after="0" w:line="240" w:lineRule="auto"/>
        <w:rPr>
          <w:rFonts w:ascii="Arial Narrow" w:hAnsi="Arial Narrow"/>
          <w:sz w:val="20"/>
          <w:szCs w:val="20"/>
        </w:rPr>
      </w:pPr>
    </w:p>
    <w:p w14:paraId="4E3A960E" w14:textId="2622A52B" w:rsidR="00471832" w:rsidRDefault="00471832" w:rsidP="00382660">
      <w:pPr>
        <w:spacing w:after="0" w:line="240" w:lineRule="auto"/>
        <w:rPr>
          <w:rFonts w:ascii="Arial Narrow" w:hAnsi="Arial Narrow"/>
          <w:sz w:val="20"/>
          <w:szCs w:val="20"/>
        </w:rPr>
      </w:pPr>
    </w:p>
    <w:p w14:paraId="1A2730A0" w14:textId="6C8120F8" w:rsidR="008B565B" w:rsidRDefault="008B565B" w:rsidP="00382660">
      <w:pPr>
        <w:spacing w:after="0" w:line="240" w:lineRule="auto"/>
        <w:rPr>
          <w:rFonts w:ascii="Arial Narrow" w:hAnsi="Arial Narrow"/>
          <w:sz w:val="20"/>
          <w:szCs w:val="20"/>
        </w:rPr>
      </w:pPr>
    </w:p>
    <w:p w14:paraId="30DAC8CC" w14:textId="545619F1" w:rsidR="008B565B" w:rsidRDefault="008B565B" w:rsidP="00382660">
      <w:pPr>
        <w:spacing w:after="0" w:line="240" w:lineRule="auto"/>
        <w:rPr>
          <w:rFonts w:ascii="Arial Narrow" w:hAnsi="Arial Narrow"/>
          <w:sz w:val="20"/>
          <w:szCs w:val="20"/>
        </w:rPr>
      </w:pPr>
    </w:p>
    <w:p w14:paraId="062E189B" w14:textId="77777777" w:rsidR="008B565B" w:rsidRPr="00AA4EC4" w:rsidRDefault="008B565B" w:rsidP="00382660">
      <w:pPr>
        <w:spacing w:after="0" w:line="240" w:lineRule="auto"/>
        <w:rPr>
          <w:rFonts w:ascii="Arial Narrow" w:hAnsi="Arial Narrow"/>
          <w:sz w:val="20"/>
          <w:szCs w:val="20"/>
        </w:rPr>
      </w:pPr>
    </w:p>
    <w:p w14:paraId="099A0A30" w14:textId="77777777" w:rsidR="00CD14ED" w:rsidRPr="00AA4EC4" w:rsidRDefault="00CD14ED" w:rsidP="00382660">
      <w:pPr>
        <w:pStyle w:val="Default"/>
        <w:jc w:val="both"/>
        <w:rPr>
          <w:rFonts w:ascii="Arial Narrow" w:hAnsi="Arial Narrow" w:cs="Times New Roman"/>
          <w:sz w:val="20"/>
          <w:szCs w:val="20"/>
        </w:rPr>
      </w:pPr>
      <w:r w:rsidRPr="00AA4EC4">
        <w:rPr>
          <w:rFonts w:ascii="Arial Narrow" w:hAnsi="Arial Narrow"/>
          <w:sz w:val="20"/>
          <w:szCs w:val="20"/>
        </w:rPr>
        <w:softHyphen/>
      </w:r>
      <w:r w:rsidRPr="00AA4EC4">
        <w:rPr>
          <w:rFonts w:ascii="Arial Narrow" w:hAnsi="Arial Narrow"/>
          <w:sz w:val="20"/>
          <w:szCs w:val="20"/>
        </w:rPr>
        <w:softHyphen/>
      </w:r>
      <w:r w:rsidRPr="00AA4EC4">
        <w:rPr>
          <w:rFonts w:ascii="Arial Narrow" w:hAnsi="Arial Narrow"/>
          <w:sz w:val="20"/>
          <w:szCs w:val="20"/>
        </w:rPr>
        <w:softHyphen/>
        <w:t xml:space="preserve"> </w:t>
      </w:r>
      <w:r w:rsidRPr="00AA4EC4">
        <w:rPr>
          <w:rFonts w:ascii="Arial Narrow" w:hAnsi="Arial Narrow" w:cs="Times New Roman"/>
          <w:sz w:val="20"/>
          <w:szCs w:val="20"/>
        </w:rPr>
        <w:t xml:space="preserve">................................................................. </w:t>
      </w:r>
      <w:r w:rsidRPr="00AA4EC4">
        <w:rPr>
          <w:rFonts w:ascii="Arial Narrow" w:hAnsi="Arial Narrow" w:cs="Times New Roman"/>
          <w:sz w:val="20"/>
          <w:szCs w:val="20"/>
        </w:rPr>
        <w:tab/>
      </w:r>
      <w:r w:rsidRPr="00AA4EC4">
        <w:rPr>
          <w:rFonts w:ascii="Arial Narrow" w:hAnsi="Arial Narrow" w:cs="Times New Roman"/>
          <w:sz w:val="20"/>
          <w:szCs w:val="20"/>
        </w:rPr>
        <w:tab/>
      </w:r>
      <w:r w:rsidRPr="00AA4EC4">
        <w:rPr>
          <w:rFonts w:ascii="Arial Narrow" w:hAnsi="Arial Narrow" w:cs="Times New Roman"/>
          <w:sz w:val="20"/>
          <w:szCs w:val="20"/>
        </w:rPr>
        <w:tab/>
        <w:t>.................................................................</w:t>
      </w:r>
    </w:p>
    <w:p w14:paraId="03449A73" w14:textId="1812E0E6" w:rsidR="00A64896" w:rsidRPr="00AA4EC4" w:rsidRDefault="00CD14ED" w:rsidP="00585331">
      <w:pPr>
        <w:spacing w:after="0" w:line="240" w:lineRule="auto"/>
        <w:rPr>
          <w:rFonts w:ascii="Arial Narrow" w:hAnsi="Arial Narrow"/>
          <w:sz w:val="20"/>
          <w:szCs w:val="20"/>
        </w:rPr>
      </w:pPr>
      <w:r w:rsidRPr="00AA4EC4">
        <w:rPr>
          <w:rFonts w:ascii="Arial Narrow" w:hAnsi="Arial Narrow"/>
          <w:sz w:val="20"/>
          <w:szCs w:val="20"/>
        </w:rPr>
        <w:tab/>
      </w:r>
      <w:r w:rsidRPr="00AA4EC4">
        <w:rPr>
          <w:rFonts w:ascii="Arial Narrow" w:hAnsi="Arial Narrow"/>
          <w:sz w:val="20"/>
          <w:szCs w:val="20"/>
        </w:rPr>
        <w:tab/>
      </w:r>
      <w:r w:rsidR="009344ED" w:rsidRPr="00AA4EC4">
        <w:rPr>
          <w:rFonts w:ascii="Arial Narrow" w:hAnsi="Arial Narrow"/>
          <w:sz w:val="20"/>
          <w:szCs w:val="20"/>
        </w:rPr>
        <w:tab/>
      </w:r>
      <w:r w:rsidR="009344ED" w:rsidRPr="00AA4EC4">
        <w:rPr>
          <w:rFonts w:ascii="Arial Narrow" w:hAnsi="Arial Narrow"/>
          <w:sz w:val="20"/>
          <w:szCs w:val="20"/>
        </w:rPr>
        <w:tab/>
      </w:r>
      <w:r w:rsidR="00863FB2" w:rsidRPr="00AA4EC4">
        <w:rPr>
          <w:rFonts w:ascii="Arial Narrow" w:eastAsia="Times New Roman" w:hAnsi="Arial Narrow" w:cs="Times New Roman"/>
          <w:sz w:val="20"/>
          <w:szCs w:val="20"/>
          <w:lang w:eastAsia="cs-CZ"/>
        </w:rPr>
        <w:tab/>
      </w:r>
    </w:p>
    <w:sectPr w:rsidR="00A64896" w:rsidRPr="00AA4EC4" w:rsidSect="00183DA3">
      <w:headerReference w:type="first" r:id="rId8"/>
      <w:pgSz w:w="11901" w:h="16817"/>
      <w:pgMar w:top="1134" w:right="1134"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1DC80" w14:textId="77777777" w:rsidR="00F63242" w:rsidRDefault="00F63242" w:rsidP="00C855A9">
      <w:pPr>
        <w:spacing w:after="0" w:line="240" w:lineRule="auto"/>
      </w:pPr>
      <w:r>
        <w:separator/>
      </w:r>
    </w:p>
  </w:endnote>
  <w:endnote w:type="continuationSeparator" w:id="0">
    <w:p w14:paraId="387FE5C3" w14:textId="77777777" w:rsidR="00F63242" w:rsidRDefault="00F63242" w:rsidP="00C85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Century Gothic"/>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6AC26" w14:textId="77777777" w:rsidR="00F63242" w:rsidRDefault="00F63242" w:rsidP="00C855A9">
      <w:pPr>
        <w:spacing w:after="0" w:line="240" w:lineRule="auto"/>
      </w:pPr>
      <w:r>
        <w:separator/>
      </w:r>
    </w:p>
  </w:footnote>
  <w:footnote w:type="continuationSeparator" w:id="0">
    <w:p w14:paraId="5D38A07F" w14:textId="77777777" w:rsidR="00F63242" w:rsidRDefault="00F63242" w:rsidP="00C85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5522" w14:textId="77777777" w:rsidR="00183DA3" w:rsidRDefault="00183DA3" w:rsidP="00183DA3">
    <w:pPr>
      <w:pStyle w:val="Hlavika"/>
      <w:tabs>
        <w:tab w:val="clear" w:pos="4536"/>
        <w:tab w:val="clear" w:pos="9072"/>
      </w:tabs>
      <w:spacing w:before="60"/>
      <w:rPr>
        <w:rFonts w:ascii="Arial Narrow" w:hAnsi="Arial Narrow"/>
        <w:i/>
        <w:iCs/>
      </w:rPr>
    </w:pPr>
    <w:r w:rsidRPr="00234EFD">
      <w:rPr>
        <w:rFonts w:ascii="Arial Narrow" w:hAnsi="Arial Narrow"/>
        <w:i/>
        <w:iCs/>
      </w:rPr>
      <w:t xml:space="preserve">Príloha </w:t>
    </w:r>
    <w:r w:rsidRPr="00234EFD">
      <w:rPr>
        <w:rFonts w:ascii="Arial" w:hAnsi="Arial" w:cs="Arial"/>
        <w:i/>
        <w:iCs/>
      </w:rPr>
      <w:t>č</w:t>
    </w:r>
    <w:r w:rsidRPr="00234EFD">
      <w:rPr>
        <w:rFonts w:ascii="Arial Narrow" w:hAnsi="Arial Narrow"/>
        <w:i/>
        <w:iCs/>
      </w:rPr>
      <w:t xml:space="preserve">. </w:t>
    </w:r>
    <w:r>
      <w:rPr>
        <w:rFonts w:ascii="Arial Narrow" w:hAnsi="Arial Narrow"/>
        <w:i/>
        <w:iCs/>
      </w:rPr>
      <w:t>2</w:t>
    </w:r>
    <w:r w:rsidRPr="00234EFD">
      <w:rPr>
        <w:rFonts w:ascii="Arial Narrow" w:hAnsi="Arial Narrow"/>
        <w:i/>
        <w:iCs/>
      </w:rPr>
      <w:t xml:space="preserve"> sú</w:t>
    </w:r>
    <w:r w:rsidRPr="00234EFD">
      <w:rPr>
        <w:rFonts w:ascii="Arial" w:hAnsi="Arial" w:cs="Arial"/>
        <w:i/>
        <w:iCs/>
      </w:rPr>
      <w:t>ť</w:t>
    </w:r>
    <w:r w:rsidRPr="00234EFD">
      <w:rPr>
        <w:rFonts w:ascii="Arial Narrow" w:hAnsi="Arial Narrow"/>
        <w:i/>
        <w:iCs/>
      </w:rPr>
      <w:t>a</w:t>
    </w:r>
    <w:r w:rsidRPr="00234EFD">
      <w:rPr>
        <w:rFonts w:ascii="Arial" w:hAnsi="Arial" w:cs="Arial"/>
        <w:i/>
        <w:iCs/>
      </w:rPr>
      <w:t>ž</w:t>
    </w:r>
    <w:r w:rsidRPr="00234EFD">
      <w:rPr>
        <w:rFonts w:ascii="Arial Narrow" w:hAnsi="Arial Narrow"/>
        <w:i/>
        <w:iCs/>
      </w:rPr>
      <w:t>ných podkladov</w:t>
    </w:r>
    <w:r>
      <w:rPr>
        <w:rFonts w:ascii="Arial Narrow" w:hAnsi="Arial Narrow"/>
        <w:i/>
        <w:iCs/>
      </w:rPr>
      <w:t xml:space="preserve"> – Návrh rámcovej dohody</w:t>
    </w:r>
  </w:p>
  <w:p w14:paraId="039FCC87" w14:textId="77777777" w:rsidR="00183DA3" w:rsidRDefault="00183DA3" w:rsidP="00183DA3">
    <w:pPr>
      <w:pStyle w:val="Hlavika"/>
      <w:tabs>
        <w:tab w:val="clear" w:pos="4536"/>
        <w:tab w:val="clear" w:pos="9072"/>
      </w:tabs>
      <w:spacing w:before="60"/>
      <w:rPr>
        <w:rFonts w:ascii="Arial Narrow" w:hAnsi="Arial Narrow"/>
        <w:i/>
        <w:iCs/>
      </w:rPr>
    </w:pPr>
    <w:r w:rsidRPr="00041363">
      <w:rPr>
        <w:rFonts w:ascii="Arial Narrow" w:hAnsi="Arial Narrow"/>
        <w:i/>
        <w:iCs/>
      </w:rPr>
      <w:t xml:space="preserve">Dodávka chemikálií, reagencií a spotrebného materiálu pre expertíznu </w:t>
    </w:r>
    <w:r w:rsidRPr="00041363">
      <w:rPr>
        <w:rFonts w:cs="Arial"/>
        <w:i/>
        <w:iCs/>
      </w:rPr>
      <w:t>č</w:t>
    </w:r>
    <w:r w:rsidRPr="00041363">
      <w:rPr>
        <w:rFonts w:ascii="Arial Narrow" w:hAnsi="Arial Narrow"/>
        <w:i/>
        <w:iCs/>
      </w:rPr>
      <w:t>innos</w:t>
    </w:r>
    <w:r w:rsidRPr="00041363">
      <w:rPr>
        <w:rFonts w:cs="Arial"/>
        <w:i/>
        <w:iCs/>
      </w:rPr>
      <w:t>ť</w:t>
    </w:r>
    <w:r w:rsidRPr="00041363">
      <w:rPr>
        <w:rFonts w:ascii="Arial Narrow" w:hAnsi="Arial Narrow"/>
        <w:i/>
        <w:iCs/>
      </w:rPr>
      <w:t xml:space="preserve"> útvarov MV SR</w:t>
    </w:r>
  </w:p>
  <w:p w14:paraId="515C5910" w14:textId="682B32D8" w:rsidR="00A64896" w:rsidRDefault="00183DA3" w:rsidP="00183DA3">
    <w:pPr>
      <w:pStyle w:val="Hlavika"/>
      <w:rPr>
        <w:rFonts w:ascii="Arial Narrow" w:hAnsi="Arial Narrow"/>
        <w:i/>
        <w:iCs/>
      </w:rPr>
    </w:pPr>
    <w:r>
      <w:rPr>
        <w:rFonts w:ascii="Arial Narrow" w:hAnsi="Arial Narrow"/>
        <w:i/>
        <w:iCs/>
      </w:rPr>
      <w:t>_______________________________________________________________________________________</w:t>
    </w:r>
  </w:p>
  <w:p w14:paraId="5C4A6A06" w14:textId="77777777" w:rsidR="00183DA3" w:rsidRPr="00183DA3" w:rsidRDefault="00183DA3" w:rsidP="00183DA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1"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9A5DC5"/>
    <w:multiLevelType w:val="hybridMultilevel"/>
    <w:tmpl w:val="195AFA1A"/>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7533F6"/>
    <w:multiLevelType w:val="multilevel"/>
    <w:tmpl w:val="B4304C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8602E6D"/>
    <w:multiLevelType w:val="multilevel"/>
    <w:tmpl w:val="B4304C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954BF8"/>
    <w:multiLevelType w:val="multilevel"/>
    <w:tmpl w:val="739C9C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377F46"/>
    <w:multiLevelType w:val="multilevel"/>
    <w:tmpl w:val="E7729C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3CE7345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4E57BD"/>
    <w:multiLevelType w:val="multilevel"/>
    <w:tmpl w:val="F8EAE7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6A31EBD"/>
    <w:multiLevelType w:val="multilevel"/>
    <w:tmpl w:val="877ACF98"/>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7" w15:restartNumberingAfterBreak="0">
    <w:nsid w:val="49422E05"/>
    <w:multiLevelType w:val="multilevel"/>
    <w:tmpl w:val="877ACF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DA45C09"/>
    <w:multiLevelType w:val="multilevel"/>
    <w:tmpl w:val="1A56CF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14E6671"/>
    <w:multiLevelType w:val="multilevel"/>
    <w:tmpl w:val="877ACF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34011F3"/>
    <w:multiLevelType w:val="hybridMultilevel"/>
    <w:tmpl w:val="A5B6EB0C"/>
    <w:lvl w:ilvl="0" w:tplc="70F85C3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4"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5F0DCC"/>
    <w:multiLevelType w:val="multilevel"/>
    <w:tmpl w:val="877ACF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1D02592"/>
    <w:multiLevelType w:val="multilevel"/>
    <w:tmpl w:val="9A005A2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0"/>
        <w:szCs w:val="20"/>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8"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6CB589D"/>
    <w:multiLevelType w:val="multilevel"/>
    <w:tmpl w:val="A0962A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B4519B"/>
    <w:multiLevelType w:val="multilevel"/>
    <w:tmpl w:val="C2CC8B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2" w15:restartNumberingAfterBreak="0">
    <w:nsid w:val="74B511EA"/>
    <w:multiLevelType w:val="multilevel"/>
    <w:tmpl w:val="B4304C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13"/>
  </w:num>
  <w:num w:numId="6">
    <w:abstractNumId w:val="30"/>
  </w:num>
  <w:num w:numId="7">
    <w:abstractNumId w:val="9"/>
  </w:num>
  <w:num w:numId="8">
    <w:abstractNumId w:val="29"/>
  </w:num>
  <w:num w:numId="9">
    <w:abstractNumId w:val="20"/>
  </w:num>
  <w:num w:numId="10">
    <w:abstractNumId w:val="8"/>
  </w:num>
  <w:num w:numId="11">
    <w:abstractNumId w:val="6"/>
  </w:num>
  <w:num w:numId="12">
    <w:abstractNumId w:val="1"/>
  </w:num>
  <w:num w:numId="13">
    <w:abstractNumId w:val="32"/>
  </w:num>
  <w:num w:numId="14">
    <w:abstractNumId w:val="5"/>
  </w:num>
  <w:num w:numId="15">
    <w:abstractNumId w:val="21"/>
  </w:num>
  <w:num w:numId="16">
    <w:abstractNumId w:val="17"/>
  </w:num>
  <w:num w:numId="17">
    <w:abstractNumId w:val="26"/>
  </w:num>
  <w:num w:numId="18">
    <w:abstractNumId w:val="31"/>
  </w:num>
  <w:num w:numId="19">
    <w:abstractNumId w:val="25"/>
  </w:num>
  <w:num w:numId="20">
    <w:abstractNumId w:val="3"/>
  </w:num>
  <w:num w:numId="21">
    <w:abstractNumId w:val="18"/>
  </w:num>
  <w:num w:numId="22">
    <w:abstractNumId w:val="23"/>
  </w:num>
  <w:num w:numId="23">
    <w:abstractNumId w:val="11"/>
  </w:num>
  <w:num w:numId="24">
    <w:abstractNumId w:val="7"/>
  </w:num>
  <w:num w:numId="25">
    <w:abstractNumId w:val="24"/>
  </w:num>
  <w:num w:numId="26">
    <w:abstractNumId w:val="15"/>
  </w:num>
  <w:num w:numId="27">
    <w:abstractNumId w:val="4"/>
  </w:num>
  <w:num w:numId="28">
    <w:abstractNumId w:val="10"/>
  </w:num>
  <w:num w:numId="29">
    <w:abstractNumId w:val="16"/>
  </w:num>
  <w:num w:numId="30">
    <w:abstractNumId w:val="28"/>
  </w:num>
  <w:num w:numId="31">
    <w:abstractNumId w:val="19"/>
  </w:num>
  <w:num w:numId="32">
    <w:abstractNumId w:val="14"/>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7AB"/>
    <w:rsid w:val="00001E93"/>
    <w:rsid w:val="00021E11"/>
    <w:rsid w:val="000237D3"/>
    <w:rsid w:val="00042750"/>
    <w:rsid w:val="00052C32"/>
    <w:rsid w:val="00053903"/>
    <w:rsid w:val="00055F37"/>
    <w:rsid w:val="000810F6"/>
    <w:rsid w:val="000A26EB"/>
    <w:rsid w:val="000A39F3"/>
    <w:rsid w:val="000B5F28"/>
    <w:rsid w:val="000C098E"/>
    <w:rsid w:val="000C25B9"/>
    <w:rsid w:val="000C5E4F"/>
    <w:rsid w:val="000D4856"/>
    <w:rsid w:val="000F062B"/>
    <w:rsid w:val="00112719"/>
    <w:rsid w:val="001316DD"/>
    <w:rsid w:val="00131725"/>
    <w:rsid w:val="00150A0E"/>
    <w:rsid w:val="00183DA3"/>
    <w:rsid w:val="0018585A"/>
    <w:rsid w:val="001A0742"/>
    <w:rsid w:val="001A18CF"/>
    <w:rsid w:val="001B4C2B"/>
    <w:rsid w:val="001B6801"/>
    <w:rsid w:val="001C2755"/>
    <w:rsid w:val="001C4532"/>
    <w:rsid w:val="001D7015"/>
    <w:rsid w:val="001E30FA"/>
    <w:rsid w:val="001E3FF7"/>
    <w:rsid w:val="002059D7"/>
    <w:rsid w:val="00205B00"/>
    <w:rsid w:val="00213C55"/>
    <w:rsid w:val="00213DE7"/>
    <w:rsid w:val="00214FEA"/>
    <w:rsid w:val="00230906"/>
    <w:rsid w:val="002379BF"/>
    <w:rsid w:val="00250770"/>
    <w:rsid w:val="00252418"/>
    <w:rsid w:val="0027369C"/>
    <w:rsid w:val="00277C60"/>
    <w:rsid w:val="002877AB"/>
    <w:rsid w:val="00295BD2"/>
    <w:rsid w:val="002A0601"/>
    <w:rsid w:val="002B2B63"/>
    <w:rsid w:val="002C06C4"/>
    <w:rsid w:val="002C076D"/>
    <w:rsid w:val="002C0884"/>
    <w:rsid w:val="002C0985"/>
    <w:rsid w:val="002C0B9C"/>
    <w:rsid w:val="002C1DB8"/>
    <w:rsid w:val="002C553E"/>
    <w:rsid w:val="002C6A45"/>
    <w:rsid w:val="002D68E1"/>
    <w:rsid w:val="002F4C68"/>
    <w:rsid w:val="00313DCB"/>
    <w:rsid w:val="00314FCA"/>
    <w:rsid w:val="00323818"/>
    <w:rsid w:val="00324E81"/>
    <w:rsid w:val="0032693D"/>
    <w:rsid w:val="00330BD9"/>
    <w:rsid w:val="00336BE7"/>
    <w:rsid w:val="00347F84"/>
    <w:rsid w:val="00355594"/>
    <w:rsid w:val="00363239"/>
    <w:rsid w:val="003737CB"/>
    <w:rsid w:val="00375B2E"/>
    <w:rsid w:val="00382660"/>
    <w:rsid w:val="0038362A"/>
    <w:rsid w:val="0039629B"/>
    <w:rsid w:val="003D2D6B"/>
    <w:rsid w:val="003D2E58"/>
    <w:rsid w:val="003D4CCB"/>
    <w:rsid w:val="003E7EB8"/>
    <w:rsid w:val="003F1493"/>
    <w:rsid w:val="00411B09"/>
    <w:rsid w:val="00416C53"/>
    <w:rsid w:val="00416FCF"/>
    <w:rsid w:val="0042578D"/>
    <w:rsid w:val="004374D3"/>
    <w:rsid w:val="00446920"/>
    <w:rsid w:val="00446F83"/>
    <w:rsid w:val="0044757E"/>
    <w:rsid w:val="00451053"/>
    <w:rsid w:val="00457DC7"/>
    <w:rsid w:val="00462945"/>
    <w:rsid w:val="00471832"/>
    <w:rsid w:val="00480558"/>
    <w:rsid w:val="00495CA2"/>
    <w:rsid w:val="004A277D"/>
    <w:rsid w:val="004A71D0"/>
    <w:rsid w:val="004A7220"/>
    <w:rsid w:val="004C39E1"/>
    <w:rsid w:val="004C67E2"/>
    <w:rsid w:val="004D1A2F"/>
    <w:rsid w:val="004D1A9A"/>
    <w:rsid w:val="004E1988"/>
    <w:rsid w:val="004E4D02"/>
    <w:rsid w:val="004F012A"/>
    <w:rsid w:val="004F3CAA"/>
    <w:rsid w:val="00501346"/>
    <w:rsid w:val="00523EC1"/>
    <w:rsid w:val="00533186"/>
    <w:rsid w:val="0057277B"/>
    <w:rsid w:val="00585331"/>
    <w:rsid w:val="005C1B7A"/>
    <w:rsid w:val="005C7145"/>
    <w:rsid w:val="005E73BE"/>
    <w:rsid w:val="005F662E"/>
    <w:rsid w:val="0061314F"/>
    <w:rsid w:val="0062429E"/>
    <w:rsid w:val="00627770"/>
    <w:rsid w:val="006308B1"/>
    <w:rsid w:val="00636405"/>
    <w:rsid w:val="006407EE"/>
    <w:rsid w:val="00651241"/>
    <w:rsid w:val="006566FE"/>
    <w:rsid w:val="00656F37"/>
    <w:rsid w:val="00670ABC"/>
    <w:rsid w:val="00673777"/>
    <w:rsid w:val="006836D0"/>
    <w:rsid w:val="00684D9C"/>
    <w:rsid w:val="006A236D"/>
    <w:rsid w:val="006B5BE4"/>
    <w:rsid w:val="006C3FB6"/>
    <w:rsid w:val="006C6D31"/>
    <w:rsid w:val="006D5D30"/>
    <w:rsid w:val="007028CD"/>
    <w:rsid w:val="0070783E"/>
    <w:rsid w:val="00724999"/>
    <w:rsid w:val="007360C6"/>
    <w:rsid w:val="007406A6"/>
    <w:rsid w:val="0074752F"/>
    <w:rsid w:val="00761319"/>
    <w:rsid w:val="00771D87"/>
    <w:rsid w:val="007928EF"/>
    <w:rsid w:val="007965AF"/>
    <w:rsid w:val="0079752B"/>
    <w:rsid w:val="007A2F56"/>
    <w:rsid w:val="007A4F7D"/>
    <w:rsid w:val="007D0710"/>
    <w:rsid w:val="00810F7D"/>
    <w:rsid w:val="008167B9"/>
    <w:rsid w:val="0082604E"/>
    <w:rsid w:val="00835C13"/>
    <w:rsid w:val="00841BCD"/>
    <w:rsid w:val="00842529"/>
    <w:rsid w:val="008471C0"/>
    <w:rsid w:val="00851B47"/>
    <w:rsid w:val="00852BD0"/>
    <w:rsid w:val="00862523"/>
    <w:rsid w:val="00863FB2"/>
    <w:rsid w:val="00865458"/>
    <w:rsid w:val="008672C9"/>
    <w:rsid w:val="00875554"/>
    <w:rsid w:val="008767DF"/>
    <w:rsid w:val="00883F78"/>
    <w:rsid w:val="0088401A"/>
    <w:rsid w:val="00887321"/>
    <w:rsid w:val="008A5EF5"/>
    <w:rsid w:val="008B2716"/>
    <w:rsid w:val="008B3300"/>
    <w:rsid w:val="008B565B"/>
    <w:rsid w:val="008C186E"/>
    <w:rsid w:val="008C5AD5"/>
    <w:rsid w:val="008D0392"/>
    <w:rsid w:val="008E1203"/>
    <w:rsid w:val="00901029"/>
    <w:rsid w:val="00915341"/>
    <w:rsid w:val="00920AE4"/>
    <w:rsid w:val="009344ED"/>
    <w:rsid w:val="009458CE"/>
    <w:rsid w:val="009911D9"/>
    <w:rsid w:val="00996EDD"/>
    <w:rsid w:val="009B2D31"/>
    <w:rsid w:val="009D1AFA"/>
    <w:rsid w:val="009E7E3C"/>
    <w:rsid w:val="009F11FA"/>
    <w:rsid w:val="00A00914"/>
    <w:rsid w:val="00A01A7B"/>
    <w:rsid w:val="00A1791C"/>
    <w:rsid w:val="00A30BF1"/>
    <w:rsid w:val="00A42932"/>
    <w:rsid w:val="00A6385C"/>
    <w:rsid w:val="00A64896"/>
    <w:rsid w:val="00A823B1"/>
    <w:rsid w:val="00AA4EC4"/>
    <w:rsid w:val="00AC50A6"/>
    <w:rsid w:val="00AD7EFE"/>
    <w:rsid w:val="00AE4C64"/>
    <w:rsid w:val="00AE5B2C"/>
    <w:rsid w:val="00AE6C37"/>
    <w:rsid w:val="00AE7257"/>
    <w:rsid w:val="00AE7B54"/>
    <w:rsid w:val="00AF4363"/>
    <w:rsid w:val="00B01739"/>
    <w:rsid w:val="00B1677F"/>
    <w:rsid w:val="00B27F13"/>
    <w:rsid w:val="00B330A9"/>
    <w:rsid w:val="00B51D42"/>
    <w:rsid w:val="00B60DE7"/>
    <w:rsid w:val="00B7074F"/>
    <w:rsid w:val="00B728EE"/>
    <w:rsid w:val="00B7638A"/>
    <w:rsid w:val="00B85A0C"/>
    <w:rsid w:val="00B95DEF"/>
    <w:rsid w:val="00BA02D7"/>
    <w:rsid w:val="00BA562F"/>
    <w:rsid w:val="00BB4E12"/>
    <w:rsid w:val="00BB6435"/>
    <w:rsid w:val="00BB6DF3"/>
    <w:rsid w:val="00BC0B7A"/>
    <w:rsid w:val="00BC6B37"/>
    <w:rsid w:val="00BC6FC8"/>
    <w:rsid w:val="00BD058D"/>
    <w:rsid w:val="00BD0B6B"/>
    <w:rsid w:val="00BD0CB0"/>
    <w:rsid w:val="00BE0A3A"/>
    <w:rsid w:val="00BF1286"/>
    <w:rsid w:val="00BF7305"/>
    <w:rsid w:val="00C05DB0"/>
    <w:rsid w:val="00C13B6A"/>
    <w:rsid w:val="00C217BB"/>
    <w:rsid w:val="00C25E37"/>
    <w:rsid w:val="00C31683"/>
    <w:rsid w:val="00C415EC"/>
    <w:rsid w:val="00C46BC9"/>
    <w:rsid w:val="00C47343"/>
    <w:rsid w:val="00C57523"/>
    <w:rsid w:val="00C60DEC"/>
    <w:rsid w:val="00C62DC5"/>
    <w:rsid w:val="00C80156"/>
    <w:rsid w:val="00C83F8A"/>
    <w:rsid w:val="00C855A9"/>
    <w:rsid w:val="00C9730D"/>
    <w:rsid w:val="00C97571"/>
    <w:rsid w:val="00CA2E07"/>
    <w:rsid w:val="00CB3127"/>
    <w:rsid w:val="00CD14ED"/>
    <w:rsid w:val="00D00462"/>
    <w:rsid w:val="00D006EA"/>
    <w:rsid w:val="00D07959"/>
    <w:rsid w:val="00D2648B"/>
    <w:rsid w:val="00D51B2C"/>
    <w:rsid w:val="00D554EF"/>
    <w:rsid w:val="00D723A1"/>
    <w:rsid w:val="00D73090"/>
    <w:rsid w:val="00D8031C"/>
    <w:rsid w:val="00D80D44"/>
    <w:rsid w:val="00D82676"/>
    <w:rsid w:val="00D83D11"/>
    <w:rsid w:val="00D85191"/>
    <w:rsid w:val="00D87FCD"/>
    <w:rsid w:val="00DB7883"/>
    <w:rsid w:val="00DC64BD"/>
    <w:rsid w:val="00DE0D83"/>
    <w:rsid w:val="00DE526F"/>
    <w:rsid w:val="00DE79D4"/>
    <w:rsid w:val="00E05808"/>
    <w:rsid w:val="00E07244"/>
    <w:rsid w:val="00E07601"/>
    <w:rsid w:val="00E1482B"/>
    <w:rsid w:val="00E15418"/>
    <w:rsid w:val="00E3454A"/>
    <w:rsid w:val="00E44078"/>
    <w:rsid w:val="00E50D28"/>
    <w:rsid w:val="00E639D2"/>
    <w:rsid w:val="00E65044"/>
    <w:rsid w:val="00E74468"/>
    <w:rsid w:val="00E80D69"/>
    <w:rsid w:val="00E87676"/>
    <w:rsid w:val="00E93C42"/>
    <w:rsid w:val="00E94986"/>
    <w:rsid w:val="00EB058C"/>
    <w:rsid w:val="00EB1601"/>
    <w:rsid w:val="00EB1696"/>
    <w:rsid w:val="00EB6164"/>
    <w:rsid w:val="00EB68E1"/>
    <w:rsid w:val="00ED61E5"/>
    <w:rsid w:val="00EF1BA9"/>
    <w:rsid w:val="00EF36B9"/>
    <w:rsid w:val="00F07DF2"/>
    <w:rsid w:val="00F167F6"/>
    <w:rsid w:val="00F2302E"/>
    <w:rsid w:val="00F42B10"/>
    <w:rsid w:val="00F55C97"/>
    <w:rsid w:val="00F63242"/>
    <w:rsid w:val="00F6706E"/>
    <w:rsid w:val="00F726A5"/>
    <w:rsid w:val="00F76205"/>
    <w:rsid w:val="00F76994"/>
    <w:rsid w:val="00F81803"/>
    <w:rsid w:val="00F967DD"/>
    <w:rsid w:val="00F979A9"/>
    <w:rsid w:val="00FA2293"/>
    <w:rsid w:val="00FB3A7B"/>
    <w:rsid w:val="00FC3BAC"/>
    <w:rsid w:val="00FD1881"/>
    <w:rsid w:val="00FE02E2"/>
    <w:rsid w:val="00FE0307"/>
    <w:rsid w:val="00FE7CD0"/>
    <w:rsid w:val="00FF1F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0236"/>
  <w15:docId w15:val="{EC02959B-7339-4C16-A1F8-2156A5BC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8E1203"/>
    <w:pPr>
      <w:spacing w:after="0" w:line="240" w:lineRule="auto"/>
    </w:pPr>
  </w:style>
  <w:style w:type="character" w:styleId="Odkaznakomentr">
    <w:name w:val="annotation reference"/>
    <w:basedOn w:val="Predvolenpsmoodseku"/>
    <w:uiPriority w:val="99"/>
    <w:semiHidden/>
    <w:unhideWhenUsed/>
    <w:rsid w:val="008E1203"/>
    <w:rPr>
      <w:sz w:val="16"/>
      <w:szCs w:val="16"/>
    </w:rPr>
  </w:style>
  <w:style w:type="paragraph" w:styleId="Textkomentra">
    <w:name w:val="annotation text"/>
    <w:basedOn w:val="Normlny"/>
    <w:link w:val="TextkomentraChar"/>
    <w:uiPriority w:val="99"/>
    <w:semiHidden/>
    <w:unhideWhenUsed/>
    <w:rsid w:val="008E1203"/>
    <w:pPr>
      <w:spacing w:line="240" w:lineRule="auto"/>
    </w:pPr>
    <w:rPr>
      <w:sz w:val="20"/>
      <w:szCs w:val="20"/>
    </w:rPr>
  </w:style>
  <w:style w:type="character" w:customStyle="1" w:styleId="TextkomentraChar">
    <w:name w:val="Text komentára Char"/>
    <w:basedOn w:val="Predvolenpsmoodseku"/>
    <w:link w:val="Textkomentra"/>
    <w:uiPriority w:val="99"/>
    <w:semiHidden/>
    <w:rsid w:val="008E1203"/>
    <w:rPr>
      <w:sz w:val="20"/>
      <w:szCs w:val="20"/>
    </w:rPr>
  </w:style>
  <w:style w:type="paragraph" w:styleId="Predmetkomentra">
    <w:name w:val="annotation subject"/>
    <w:basedOn w:val="Textkomentra"/>
    <w:next w:val="Textkomentra"/>
    <w:link w:val="PredmetkomentraChar"/>
    <w:uiPriority w:val="99"/>
    <w:semiHidden/>
    <w:unhideWhenUsed/>
    <w:rsid w:val="008E1203"/>
    <w:rPr>
      <w:b/>
      <w:bCs/>
    </w:rPr>
  </w:style>
  <w:style w:type="character" w:customStyle="1" w:styleId="PredmetkomentraChar">
    <w:name w:val="Predmet komentára Char"/>
    <w:basedOn w:val="TextkomentraChar"/>
    <w:link w:val="Predmetkomentra"/>
    <w:uiPriority w:val="99"/>
    <w:semiHidden/>
    <w:rsid w:val="008E1203"/>
    <w:rPr>
      <w:b/>
      <w:bCs/>
      <w:sz w:val="20"/>
      <w:szCs w:val="20"/>
    </w:rPr>
  </w:style>
  <w:style w:type="paragraph" w:styleId="Textbubliny">
    <w:name w:val="Balloon Text"/>
    <w:basedOn w:val="Normlny"/>
    <w:link w:val="TextbublinyChar"/>
    <w:uiPriority w:val="99"/>
    <w:semiHidden/>
    <w:unhideWhenUsed/>
    <w:rsid w:val="008E120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E1203"/>
    <w:rPr>
      <w:rFonts w:ascii="Tahoma" w:hAnsi="Tahoma" w:cs="Tahoma"/>
      <w:sz w:val="16"/>
      <w:szCs w:val="16"/>
    </w:rPr>
  </w:style>
  <w:style w:type="paragraph" w:styleId="Hlavika">
    <w:name w:val="header"/>
    <w:basedOn w:val="Normlny"/>
    <w:link w:val="HlavikaChar"/>
    <w:unhideWhenUsed/>
    <w:rsid w:val="00C855A9"/>
    <w:pPr>
      <w:tabs>
        <w:tab w:val="center" w:pos="4536"/>
        <w:tab w:val="right" w:pos="9072"/>
      </w:tabs>
      <w:spacing w:after="0" w:line="240" w:lineRule="auto"/>
    </w:pPr>
  </w:style>
  <w:style w:type="character" w:customStyle="1" w:styleId="HlavikaChar">
    <w:name w:val="Hlavička Char"/>
    <w:basedOn w:val="Predvolenpsmoodseku"/>
    <w:link w:val="Hlavika"/>
    <w:rsid w:val="00C855A9"/>
  </w:style>
  <w:style w:type="paragraph" w:styleId="Pta">
    <w:name w:val="footer"/>
    <w:basedOn w:val="Normlny"/>
    <w:link w:val="PtaChar"/>
    <w:uiPriority w:val="99"/>
    <w:unhideWhenUsed/>
    <w:rsid w:val="00C855A9"/>
    <w:pPr>
      <w:tabs>
        <w:tab w:val="center" w:pos="4536"/>
        <w:tab w:val="right" w:pos="9072"/>
      </w:tabs>
      <w:spacing w:after="0" w:line="240" w:lineRule="auto"/>
    </w:pPr>
  </w:style>
  <w:style w:type="character" w:customStyle="1" w:styleId="PtaChar">
    <w:name w:val="Päta Char"/>
    <w:basedOn w:val="Predvolenpsmoodseku"/>
    <w:link w:val="Pta"/>
    <w:uiPriority w:val="99"/>
    <w:rsid w:val="00C855A9"/>
  </w:style>
  <w:style w:type="character" w:styleId="Hypertextovprepojenie">
    <w:name w:val="Hyperlink"/>
    <w:basedOn w:val="Predvolenpsmoodseku"/>
    <w:uiPriority w:val="99"/>
    <w:unhideWhenUsed/>
    <w:rsid w:val="00C855A9"/>
    <w:rPr>
      <w:color w:val="0000FF" w:themeColor="hyperlink"/>
      <w:u w:val="single"/>
    </w:rPr>
  </w:style>
  <w:style w:type="table" w:styleId="Mriekatabuky">
    <w:name w:val="Table Grid"/>
    <w:basedOn w:val="Normlnatabuka"/>
    <w:uiPriority w:val="59"/>
    <w:rsid w:val="00042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9F11F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F11FA"/>
    <w:rPr>
      <w:sz w:val="20"/>
      <w:szCs w:val="20"/>
    </w:rPr>
  </w:style>
  <w:style w:type="character" w:styleId="Odkaznapoznmkupodiarou">
    <w:name w:val="footnote reference"/>
    <w:basedOn w:val="Predvolenpsmoodseku"/>
    <w:uiPriority w:val="99"/>
    <w:semiHidden/>
    <w:unhideWhenUsed/>
    <w:rsid w:val="009F11FA"/>
    <w:rPr>
      <w:vertAlign w:val="superscript"/>
    </w:rPr>
  </w:style>
  <w:style w:type="paragraph" w:styleId="Odsekzoznamu">
    <w:name w:val="List Paragraph"/>
    <w:aliases w:val="body,Odsek,Odsek zoznamu2,Farebný zoznam – zvýraznenie 11,List Paragraph"/>
    <w:basedOn w:val="Normlny"/>
    <w:link w:val="OdsekzoznamuChar"/>
    <w:uiPriority w:val="34"/>
    <w:qFormat/>
    <w:rsid w:val="00F967DD"/>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Char,Odsek zoznamu2 Char,Farebný zoznam – zvýraznenie 11 Char,List Paragraph Char"/>
    <w:link w:val="Odsekzoznamu"/>
    <w:uiPriority w:val="99"/>
    <w:locked/>
    <w:rsid w:val="00F967DD"/>
    <w:rPr>
      <w:rFonts w:ascii="Times New Roman" w:eastAsia="Times New Roman" w:hAnsi="Times New Roman" w:cs="Times New Roman"/>
      <w:sz w:val="24"/>
      <w:szCs w:val="24"/>
      <w:lang w:eastAsia="sk-SK"/>
    </w:rPr>
  </w:style>
  <w:style w:type="paragraph" w:customStyle="1" w:styleId="Default">
    <w:name w:val="Default"/>
    <w:rsid w:val="00B728E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86854">
      <w:bodyDiv w:val="1"/>
      <w:marLeft w:val="0"/>
      <w:marRight w:val="0"/>
      <w:marTop w:val="0"/>
      <w:marBottom w:val="0"/>
      <w:divBdr>
        <w:top w:val="none" w:sz="0" w:space="0" w:color="auto"/>
        <w:left w:val="none" w:sz="0" w:space="0" w:color="auto"/>
        <w:bottom w:val="none" w:sz="0" w:space="0" w:color="auto"/>
        <w:right w:val="none" w:sz="0" w:space="0" w:color="auto"/>
      </w:divBdr>
    </w:div>
    <w:div w:id="1334139815">
      <w:bodyDiv w:val="1"/>
      <w:marLeft w:val="0"/>
      <w:marRight w:val="0"/>
      <w:marTop w:val="0"/>
      <w:marBottom w:val="0"/>
      <w:divBdr>
        <w:top w:val="none" w:sz="0" w:space="0" w:color="auto"/>
        <w:left w:val="none" w:sz="0" w:space="0" w:color="auto"/>
        <w:bottom w:val="none" w:sz="0" w:space="0" w:color="auto"/>
        <w:right w:val="none" w:sz="0" w:space="0" w:color="auto"/>
      </w:divBdr>
    </w:div>
    <w:div w:id="1492066434">
      <w:bodyDiv w:val="1"/>
      <w:marLeft w:val="0"/>
      <w:marRight w:val="0"/>
      <w:marTop w:val="0"/>
      <w:marBottom w:val="0"/>
      <w:divBdr>
        <w:top w:val="none" w:sz="0" w:space="0" w:color="auto"/>
        <w:left w:val="none" w:sz="0" w:space="0" w:color="auto"/>
        <w:bottom w:val="none" w:sz="0" w:space="0" w:color="auto"/>
        <w:right w:val="none" w:sz="0" w:space="0" w:color="auto"/>
      </w:divBdr>
    </w:div>
    <w:div w:id="1619602831">
      <w:bodyDiv w:val="1"/>
      <w:marLeft w:val="0"/>
      <w:marRight w:val="0"/>
      <w:marTop w:val="0"/>
      <w:marBottom w:val="0"/>
      <w:divBdr>
        <w:top w:val="none" w:sz="0" w:space="0" w:color="auto"/>
        <w:left w:val="none" w:sz="0" w:space="0" w:color="auto"/>
        <w:bottom w:val="none" w:sz="0" w:space="0" w:color="auto"/>
        <w:right w:val="none" w:sz="0" w:space="0" w:color="auto"/>
      </w:divBdr>
    </w:div>
    <w:div w:id="16243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91761-C407-4022-B08A-5E232040F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8</Pages>
  <Words>3571</Words>
  <Characters>20360</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Bičanová</dc:creator>
  <cp:lastModifiedBy>Microsoft Office User</cp:lastModifiedBy>
  <cp:revision>5</cp:revision>
  <cp:lastPrinted>2019-09-25T09:24:00Z</cp:lastPrinted>
  <dcterms:created xsi:type="dcterms:W3CDTF">2022-05-03T08:51:00Z</dcterms:created>
  <dcterms:modified xsi:type="dcterms:W3CDTF">2022-05-11T19:21:00Z</dcterms:modified>
</cp:coreProperties>
</file>