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76" w:rsidRPr="00E6595B" w:rsidRDefault="003E6576" w:rsidP="003E6576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6595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Príloha č. </w:t>
      </w:r>
      <w:r w:rsidR="00E66018" w:rsidRPr="00E6595B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6595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</w:t>
      </w:r>
      <w:r w:rsidR="00C87CC5" w:rsidRPr="00E6595B">
        <w:rPr>
          <w:rFonts w:ascii="Times New Roman" w:eastAsia="Times New Roman" w:hAnsi="Times New Roman"/>
          <w:b/>
          <w:sz w:val="24"/>
          <w:szCs w:val="24"/>
          <w:lang w:eastAsia="cs-CZ"/>
        </w:rPr>
        <w:t>Cenová ponuka</w:t>
      </w:r>
      <w:r w:rsidRPr="00E6595B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Spis č. </w:t>
      </w:r>
      <w:r w:rsidR="00E66018" w:rsidRPr="00E6595B">
        <w:rPr>
          <w:rFonts w:ascii="Times New Roman" w:eastAsiaTheme="minorHAnsi" w:hAnsi="Times New Roman"/>
          <w:b/>
          <w:sz w:val="24"/>
          <w:szCs w:val="24"/>
        </w:rPr>
        <w:t>12</w:t>
      </w:r>
      <w:r w:rsidRPr="00E6595B">
        <w:rPr>
          <w:rFonts w:ascii="Times New Roman" w:eastAsiaTheme="minorHAnsi" w:hAnsi="Times New Roman"/>
          <w:b/>
          <w:sz w:val="24"/>
          <w:szCs w:val="24"/>
        </w:rPr>
        <w:t>-A2-202</w:t>
      </w:r>
      <w:r w:rsidR="00EB089B" w:rsidRPr="00E6595B">
        <w:rPr>
          <w:rFonts w:ascii="Times New Roman" w:eastAsiaTheme="minorHAnsi" w:hAnsi="Times New Roman"/>
          <w:b/>
          <w:sz w:val="24"/>
          <w:szCs w:val="24"/>
        </w:rPr>
        <w:t>2</w:t>
      </w:r>
    </w:p>
    <w:tbl>
      <w:tblPr>
        <w:tblpPr w:leftFromText="141" w:rightFromText="141" w:vertAnchor="page" w:horzAnchor="margin" w:tblpY="2101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962"/>
        <w:gridCol w:w="1984"/>
        <w:gridCol w:w="2056"/>
      </w:tblGrid>
      <w:tr w:rsidR="003E6576" w:rsidRPr="004616B1" w:rsidTr="004616B1">
        <w:trPr>
          <w:trHeight w:val="53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PONUKA UCHÁDZAČA</w:t>
            </w:r>
          </w:p>
        </w:tc>
      </w:tr>
      <w:tr w:rsidR="003E6576" w:rsidRPr="004616B1" w:rsidTr="00C143B8">
        <w:trPr>
          <w:trHeight w:val="389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Pre verejného obstarávateľa:</w:t>
            </w: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3E6576" w:rsidRPr="004616B1" w:rsidTr="00C143B8">
        <w:trPr>
          <w:trHeight w:val="85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E6576" w:rsidRPr="004616B1" w:rsidRDefault="003E6576" w:rsidP="004616B1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Theme="minorHAnsi" w:hAnsi="Times New Roman"/>
                <w:b/>
                <w:bCs/>
                <w:color w:val="000000"/>
                <w:lang w:eastAsia="sk-SK"/>
              </w:rPr>
              <w:t xml:space="preserve">Na základe verejného obstarávania pre zákazku </w:t>
            </w:r>
            <w:r w:rsidR="00E66018" w:rsidRPr="004616B1">
              <w:rPr>
                <w:rFonts w:ascii="Times New Roman" w:eastAsiaTheme="minorHAnsi" w:hAnsi="Times New Roman"/>
                <w:b/>
                <w:bCs/>
                <w:color w:val="000000"/>
                <w:lang w:eastAsia="sk-SK"/>
              </w:rPr>
              <w:t>s nízkou hodnotou podľa § 117</w:t>
            </w:r>
          </w:p>
          <w:p w:rsidR="003E6576" w:rsidRPr="004616B1" w:rsidRDefault="003E6576" w:rsidP="004616B1">
            <w:pPr>
              <w:spacing w:after="0"/>
              <w:jc w:val="center"/>
              <w:rPr>
                <w:rFonts w:ascii="Times New Roman" w:eastAsiaTheme="minorHAnsi" w:hAnsi="Times New Roman"/>
                <w:lang w:eastAsia="sk-SK"/>
              </w:rPr>
            </w:pPr>
            <w:r w:rsidRPr="004616B1">
              <w:rPr>
                <w:rFonts w:ascii="Times New Roman" w:eastAsiaTheme="minorHAnsi" w:hAnsi="Times New Roman"/>
                <w:bCs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</w:p>
          <w:p w:rsidR="003E6576" w:rsidRPr="004616B1" w:rsidRDefault="003E6576" w:rsidP="00E66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Theme="minorHAnsi" w:hAnsi="Times New Roman"/>
                <w:b/>
                <w:bCs/>
                <w:color w:val="000000"/>
              </w:rPr>
              <w:t>„</w:t>
            </w:r>
            <w:r w:rsidR="00E66018"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Vypracovanie a dodanie kompletnej pasportizácie Verejného cintorína v Košiciach, a taktiež urnového hája, kolumbária a prírodného cintorína pri Krematóriu v Košiciach, vrátane softvérového vybavenia, webového rozhrania a databázy, vrátane externého </w:t>
            </w:r>
            <w:proofErr w:type="spellStart"/>
            <w:r w:rsidR="00E66018"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info</w:t>
            </w:r>
            <w:proofErr w:type="spellEnd"/>
            <w:r w:rsidR="00E66018"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 – KIOSK-u pre verejnosť s interaktívnou mapou</w:t>
            </w:r>
            <w:r w:rsidR="00BF3571"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“</w:t>
            </w:r>
            <w:r w:rsidR="00E66018"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</w:tr>
      <w:tr w:rsidR="003E6576" w:rsidRPr="004616B1" w:rsidTr="00C143B8">
        <w:trPr>
          <w:trHeight w:val="544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Uchádzač</w:t>
            </w:r>
          </w:p>
        </w:tc>
      </w:tr>
      <w:tr w:rsidR="003E6576" w:rsidRPr="004616B1" w:rsidTr="004616B1">
        <w:trPr>
          <w:trHeight w:val="758"/>
        </w:trPr>
        <w:tc>
          <w:tcPr>
            <w:tcW w:w="559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Názov uchádzača: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Kontaktná osoba pre ponuku:</w:t>
            </w:r>
          </w:p>
        </w:tc>
      </w:tr>
      <w:tr w:rsidR="003E6576" w:rsidRPr="004616B1" w:rsidTr="004616B1">
        <w:trPr>
          <w:trHeight w:val="685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Sídlo uchádzača: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Tel.:</w:t>
            </w:r>
          </w:p>
        </w:tc>
      </w:tr>
      <w:tr w:rsidR="003E6576" w:rsidRPr="004616B1" w:rsidTr="004616B1">
        <w:trPr>
          <w:trHeight w:val="695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Štatutárny orgán uchádzača: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e-mail:</w:t>
            </w:r>
          </w:p>
        </w:tc>
      </w:tr>
      <w:tr w:rsidR="003E6576" w:rsidRPr="004616B1" w:rsidTr="00C143B8">
        <w:trPr>
          <w:trHeight w:val="501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Návrh na plnenie kritérií</w:t>
            </w:r>
          </w:p>
        </w:tc>
      </w:tr>
      <w:tr w:rsidR="00E66018" w:rsidRPr="004616B1" w:rsidTr="00E6595B">
        <w:trPr>
          <w:trHeight w:val="60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P. č.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D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lang w:eastAsia="cs-CZ"/>
              </w:rPr>
              <w:t>Popis – názov položky,</w:t>
            </w:r>
            <w:bookmarkStart w:id="0" w:name="_GoBack"/>
            <w:bookmarkEnd w:id="0"/>
            <w:r w:rsidRPr="004616B1">
              <w:rPr>
                <w:rFonts w:ascii="Times New Roman" w:eastAsia="Times New Roman" w:hAnsi="Times New Roman"/>
                <w:b/>
                <w:lang w:eastAsia="cs-CZ"/>
              </w:rPr>
              <w:t xml:space="preserve"> bližšie upresnenie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bez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DPH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DPH</w:t>
            </w:r>
          </w:p>
        </w:tc>
      </w:tr>
      <w:tr w:rsidR="00E66018" w:rsidRPr="004616B1" w:rsidTr="00E6595B">
        <w:trPr>
          <w:trHeight w:val="45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1.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E66018" w:rsidRDefault="00E66018" w:rsidP="00E6601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kern w:val="3"/>
                <w:lang w:eastAsia="sk-SK"/>
              </w:rPr>
              <w:t>6 ks licenci</w:t>
            </w:r>
            <w:r w:rsidR="00212334" w:rsidRPr="004616B1">
              <w:rPr>
                <w:rFonts w:ascii="Times New Roman" w:eastAsia="Times New Roman" w:hAnsi="Times New Roman"/>
                <w:kern w:val="3"/>
                <w:lang w:eastAsia="sk-SK"/>
              </w:rPr>
              <w:t>í</w:t>
            </w:r>
            <w:r w:rsidRPr="004616B1">
              <w:rPr>
                <w:rFonts w:ascii="Times New Roman" w:eastAsia="Times New Roman" w:hAnsi="Times New Roman"/>
                <w:kern w:val="3"/>
                <w:lang w:eastAsia="sk-SK"/>
              </w:rPr>
              <w:t xml:space="preserve"> </w:t>
            </w:r>
            <w:r w:rsidRPr="00E66018">
              <w:rPr>
                <w:rFonts w:ascii="Times New Roman" w:eastAsia="Times New Roman" w:hAnsi="Times New Roman"/>
                <w:kern w:val="3"/>
                <w:lang w:eastAsia="sk-SK"/>
              </w:rPr>
              <w:t xml:space="preserve">za softvérovú aplikáciu </w:t>
            </w:r>
            <w:r w:rsidR="00212334" w:rsidRPr="004616B1">
              <w:rPr>
                <w:rFonts w:ascii="Times New Roman" w:eastAsia="Times New Roman" w:hAnsi="Times New Roman"/>
                <w:kern w:val="3"/>
                <w:lang w:eastAsia="sk-SK"/>
              </w:rPr>
              <w:t>na 4 roky</w:t>
            </w:r>
          </w:p>
          <w:p w:rsidR="00E66018" w:rsidRDefault="00212334" w:rsidP="00E6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(garantovaná cena)</w:t>
            </w:r>
          </w:p>
          <w:p w:rsidR="00E6595B" w:rsidRPr="004616B1" w:rsidRDefault="00E6595B" w:rsidP="00E6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E66018" w:rsidRPr="004616B1" w:rsidTr="00E6595B">
        <w:trPr>
          <w:trHeight w:val="379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2.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212334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hAnsi="Times New Roman"/>
              </w:rPr>
              <w:t>Z</w:t>
            </w:r>
            <w:r w:rsidRPr="004616B1">
              <w:rPr>
                <w:rFonts w:ascii="Times New Roman" w:hAnsi="Times New Roman"/>
              </w:rPr>
              <w:t>ameranie, snímkovanie cintorína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E66018" w:rsidRPr="004616B1" w:rsidTr="00E6595B">
        <w:trPr>
          <w:trHeight w:val="368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3.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Default="00212334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Fyzická pasportizácia hrobových miest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ab/>
            </w:r>
          </w:p>
          <w:p w:rsidR="00E6595B" w:rsidRPr="004616B1" w:rsidRDefault="00E6595B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E66018" w:rsidRPr="004616B1" w:rsidTr="00E6595B">
        <w:trPr>
          <w:trHeight w:val="448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4.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Default="00212334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Fotografovanie hrobových miest</w:t>
            </w:r>
          </w:p>
          <w:p w:rsidR="00E6595B" w:rsidRPr="004616B1" w:rsidRDefault="00E6595B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E66018" w:rsidRPr="004616B1" w:rsidTr="00E6595B">
        <w:trPr>
          <w:trHeight w:val="32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5.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018" w:rsidRDefault="00212334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Naplnenie databázy údajmi</w:t>
            </w:r>
          </w:p>
          <w:p w:rsidR="00E6595B" w:rsidRPr="004616B1" w:rsidRDefault="00E6595B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6018" w:rsidRPr="004616B1" w:rsidRDefault="00E66018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12334" w:rsidRPr="004616B1" w:rsidTr="00E6595B">
        <w:trPr>
          <w:trHeight w:val="60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6.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G</w:t>
            </w:r>
            <w:r w:rsidR="00212334"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rafické spr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acovanie a zobrazenie hrobových </w:t>
            </w:r>
            <w:r w:rsidR="00212334"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miest, webové rozhranie s interaktívnou mapou na prezeranie, vrátane rozhrania pre verejnosť</w:t>
            </w:r>
          </w:p>
          <w:p w:rsidR="00E6595B" w:rsidRPr="004616B1" w:rsidRDefault="00E6595B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12334" w:rsidRPr="004616B1" w:rsidTr="00E6595B">
        <w:trPr>
          <w:trHeight w:val="363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7.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Default="00212334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Zobrazenie fotografií</w:t>
            </w:r>
          </w:p>
          <w:p w:rsidR="00E6595B" w:rsidRPr="004616B1" w:rsidRDefault="00E6595B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12334" w:rsidRPr="004616B1" w:rsidTr="00E6595B">
        <w:trPr>
          <w:trHeight w:val="562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8.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Default="00212334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Z</w:t>
            </w:r>
            <w:r w:rsidR="004616B1"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aškolenie (Zavedenie systému a zaškolenie zamestnancov)</w:t>
            </w:r>
          </w:p>
          <w:p w:rsidR="00E6595B" w:rsidRPr="004616B1" w:rsidRDefault="00E6595B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12334" w:rsidRPr="004616B1" w:rsidTr="00E6595B">
        <w:trPr>
          <w:trHeight w:val="3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9.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Default="00212334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Tlač mapy cintorína</w:t>
            </w:r>
          </w:p>
          <w:p w:rsidR="00E6595B" w:rsidRPr="004616B1" w:rsidRDefault="00E6595B" w:rsidP="00212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12334" w:rsidRPr="004616B1" w:rsidTr="00E6595B">
        <w:trPr>
          <w:trHeight w:val="549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10.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595B" w:rsidRPr="004616B1" w:rsidRDefault="00212334" w:rsidP="00E6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A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utomat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izované zverejňovanie nájomných zmlúv 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na webe objednávateľa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12334" w:rsidRPr="004616B1" w:rsidTr="00E6595B">
        <w:trPr>
          <w:trHeight w:val="43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11.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Archivácia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fotodokumentácie vykopanej jamy v zmysle zákona č. 131/2010 Z. z. o</w:t>
            </w:r>
            <w:r w:rsidR="00E6595B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pohrebníctve</w:t>
            </w:r>
          </w:p>
          <w:p w:rsidR="00E6595B" w:rsidRPr="004616B1" w:rsidRDefault="00E6595B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212334" w:rsidRPr="004616B1" w:rsidTr="00E6595B">
        <w:trPr>
          <w:trHeight w:val="60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12.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2334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We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bové rozhranie GIS cintorína, cena za externý KIOSK aj s aplikáciou a montážou</w:t>
            </w: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ab/>
            </w:r>
          </w:p>
          <w:p w:rsidR="00E6595B" w:rsidRPr="004616B1" w:rsidRDefault="00E6595B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2334" w:rsidRPr="004616B1" w:rsidRDefault="00212334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3E6576" w:rsidRPr="004616B1" w:rsidTr="00E6595B">
        <w:trPr>
          <w:trHeight w:val="600"/>
        </w:trPr>
        <w:tc>
          <w:tcPr>
            <w:tcW w:w="5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576" w:rsidRPr="004616B1" w:rsidRDefault="003E6576" w:rsidP="00E47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Celková cena  </w:t>
            </w:r>
            <w:r w:rsidR="00E47D6B" w:rsidRPr="004616B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za predmet zákazky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3E6576" w:rsidRPr="004616B1" w:rsidTr="00C143B8">
        <w:trPr>
          <w:trHeight w:val="417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Slovné vyjadrenie ceny bez DPH: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Slovné vyjadrenie ceny s DPH: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3E6576" w:rsidRPr="004616B1" w:rsidTr="00C143B8">
        <w:trPr>
          <w:trHeight w:val="417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Poznámky:</w:t>
            </w:r>
          </w:p>
        </w:tc>
      </w:tr>
      <w:tr w:rsidR="003E6576" w:rsidRPr="004616B1" w:rsidTr="00C143B8">
        <w:trPr>
          <w:trHeight w:val="628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Som platca DPH                                           Nie som platca DPH</w:t>
            </w:r>
            <w:r w:rsidRPr="004616B1">
              <w:rPr>
                <w:rFonts w:ascii="Times New Roman" w:eastAsia="Times New Roman" w:hAnsi="Times New Roman"/>
                <w:color w:val="000000"/>
                <w:vertAlign w:val="superscript"/>
                <w:lang w:eastAsia="sk-SK"/>
              </w:rPr>
              <w:t>1)</w:t>
            </w:r>
          </w:p>
        </w:tc>
      </w:tr>
      <w:tr w:rsidR="003E6576" w:rsidRPr="004616B1" w:rsidTr="00C143B8">
        <w:trPr>
          <w:trHeight w:val="612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616B1" w:rsidRDefault="003E6576" w:rsidP="004616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Ak je požadovaná - uchádzač prikladá prílohu č. </w:t>
            </w:r>
            <w:r w:rsidR="004616B1">
              <w:rPr>
                <w:rFonts w:ascii="Times New Roman" w:eastAsia="Times New Roman" w:hAnsi="Times New Roman"/>
                <w:color w:val="000000"/>
                <w:lang w:eastAsia="sk-SK"/>
              </w:rPr>
              <w:t>...</w:t>
            </w:r>
          </w:p>
          <w:p w:rsidR="003E6576" w:rsidRP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Špecifikácia ponúkaných výrobkov a systémov ( názov, typ):</w:t>
            </w:r>
          </w:p>
        </w:tc>
      </w:tr>
      <w:tr w:rsidR="003E6576" w:rsidRPr="004616B1" w:rsidTr="00C143B8">
        <w:trPr>
          <w:trHeight w:val="279"/>
        </w:trPr>
        <w:tc>
          <w:tcPr>
            <w:tcW w:w="963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C53" w:rsidRPr="004616B1" w:rsidRDefault="00633C53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Týmto prehlasujem,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-   že všetky predložené doklady a údaje uvedené v ponuke sú pravdivé a úplné.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4616B1" w:rsidRDefault="004616B1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461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616B1">
              <w:rPr>
                <w:rFonts w:ascii="Times New Roman" w:eastAsia="Times New Roman" w:hAnsi="Times New Roman"/>
                <w:color w:val="000000"/>
                <w:lang w:eastAsia="sk-SK"/>
              </w:rPr>
              <w:t>V ....................................., dňa ......................                                  podpis ....................................................</w:t>
            </w: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3E6576" w:rsidRPr="004616B1" w:rsidRDefault="003E6576" w:rsidP="003E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:rsidR="00275A89" w:rsidRPr="004616B1" w:rsidRDefault="00275A89">
      <w:pPr>
        <w:rPr>
          <w:rFonts w:ascii="Times New Roman" w:hAnsi="Times New Roman"/>
        </w:rPr>
      </w:pPr>
    </w:p>
    <w:sectPr w:rsidR="00275A89" w:rsidRPr="004616B1" w:rsidSect="00E6595B">
      <w:foot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D1" w:rsidRDefault="00B6042A">
      <w:pPr>
        <w:spacing w:after="0" w:line="240" w:lineRule="auto"/>
      </w:pPr>
      <w:r>
        <w:separator/>
      </w:r>
    </w:p>
  </w:endnote>
  <w:endnote w:type="continuationSeparator" w:id="0">
    <w:p w:rsidR="00CF55D1" w:rsidRDefault="00B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DA749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D1" w:rsidRDefault="00B6042A">
      <w:pPr>
        <w:spacing w:after="0" w:line="240" w:lineRule="auto"/>
      </w:pPr>
      <w:r>
        <w:separator/>
      </w:r>
    </w:p>
  </w:footnote>
  <w:footnote w:type="continuationSeparator" w:id="0">
    <w:p w:rsidR="00CF55D1" w:rsidRDefault="00B60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9C"/>
    <w:rsid w:val="000C141D"/>
    <w:rsid w:val="0019599C"/>
    <w:rsid w:val="00212334"/>
    <w:rsid w:val="00275A89"/>
    <w:rsid w:val="003E6576"/>
    <w:rsid w:val="00410D79"/>
    <w:rsid w:val="004616B1"/>
    <w:rsid w:val="0049079A"/>
    <w:rsid w:val="004E4C4A"/>
    <w:rsid w:val="00633C53"/>
    <w:rsid w:val="00706E5D"/>
    <w:rsid w:val="009E07FB"/>
    <w:rsid w:val="00B6042A"/>
    <w:rsid w:val="00B822AB"/>
    <w:rsid w:val="00BF3571"/>
    <w:rsid w:val="00C87CC5"/>
    <w:rsid w:val="00CF55D1"/>
    <w:rsid w:val="00DA6468"/>
    <w:rsid w:val="00DA7494"/>
    <w:rsid w:val="00E47D6B"/>
    <w:rsid w:val="00E6595B"/>
    <w:rsid w:val="00E66018"/>
    <w:rsid w:val="00EB089B"/>
    <w:rsid w:val="00F14CDD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C1CB1-AAE2-4E47-84F3-ABBD8A36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2A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A64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DA6468"/>
  </w:style>
  <w:style w:type="paragraph" w:styleId="Textbubliny">
    <w:name w:val="Balloon Text"/>
    <w:basedOn w:val="Normlny"/>
    <w:link w:val="TextbublinyChar"/>
    <w:uiPriority w:val="99"/>
    <w:semiHidden/>
    <w:unhideWhenUsed/>
    <w:rsid w:val="000C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14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 Luxova</dc:creator>
  <cp:lastModifiedBy>Marcela MK. Kadukova</cp:lastModifiedBy>
  <cp:revision>3</cp:revision>
  <cp:lastPrinted>2021-08-27T06:57:00Z</cp:lastPrinted>
  <dcterms:created xsi:type="dcterms:W3CDTF">2022-05-16T10:31:00Z</dcterms:created>
  <dcterms:modified xsi:type="dcterms:W3CDTF">2022-05-16T10:32:00Z</dcterms:modified>
</cp:coreProperties>
</file>