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210608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210608" w:rsidRDefault="0021060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210608">
        <w:rPr>
          <w:rFonts w:asciiTheme="minorHAnsi" w:hAnsiTheme="minorHAnsi"/>
          <w:b/>
          <w:i/>
          <w:sz w:val="28"/>
          <w:szCs w:val="28"/>
        </w:rPr>
        <w:t>Notebook</w:t>
      </w: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210608" w:rsidRPr="005B7CE0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8D6072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17"/>
        <w:gridCol w:w="5762"/>
        <w:gridCol w:w="5615"/>
      </w:tblGrid>
      <w:tr w:rsidR="00210608" w:rsidRPr="00210608" w:rsidTr="00210608">
        <w:trPr>
          <w:tblHeader/>
        </w:trPr>
        <w:tc>
          <w:tcPr>
            <w:tcW w:w="2617" w:type="dxa"/>
            <w:vAlign w:val="center"/>
          </w:tcPr>
          <w:p w:rsidR="00210608" w:rsidRPr="00210608" w:rsidRDefault="00210608" w:rsidP="00210608">
            <w:pPr>
              <w:jc w:val="center"/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P.č.</w:t>
            </w:r>
          </w:p>
        </w:tc>
        <w:tc>
          <w:tcPr>
            <w:tcW w:w="5762" w:type="dxa"/>
            <w:vAlign w:val="center"/>
          </w:tcPr>
          <w:p w:rsidR="00210608" w:rsidRPr="00210608" w:rsidRDefault="00210608" w:rsidP="00210608">
            <w:pPr>
              <w:jc w:val="center"/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15" w:type="dxa"/>
            <w:vAlign w:val="center"/>
          </w:tcPr>
          <w:p w:rsidR="00210608" w:rsidRPr="00210608" w:rsidRDefault="00210608" w:rsidP="00210608">
            <w:pPr>
              <w:jc w:val="center"/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Uchádzačom ponúknuté technické parametre</w:t>
            </w:r>
            <w:r w:rsidRPr="00210608">
              <w:rPr>
                <w:rStyle w:val="Odkaznapoznmkupodiarou"/>
                <w:rFonts w:asciiTheme="minorHAnsi" w:hAnsiTheme="minorHAnsi"/>
              </w:rPr>
              <w:footnoteReference w:id="1"/>
            </w:r>
          </w:p>
        </w:tc>
      </w:tr>
      <w:tr w:rsidR="00210608" w:rsidRPr="00210608" w:rsidTr="00210608">
        <w:tc>
          <w:tcPr>
            <w:tcW w:w="2617" w:type="dxa"/>
          </w:tcPr>
          <w:p w:rsidR="00210608" w:rsidRPr="00210608" w:rsidRDefault="00210608" w:rsidP="00A45BC4">
            <w:pPr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5762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  <w:r w:rsidRPr="00210608">
              <w:rPr>
                <w:rFonts w:asciiTheme="minorHAnsi" w:hAnsiTheme="minorHAnsi"/>
              </w:rPr>
              <w:t xml:space="preserve">min. mikroprocesor s výkonovým číslom podľa </w:t>
            </w:r>
            <w:proofErr w:type="spellStart"/>
            <w:r w:rsidRPr="00210608">
              <w:rPr>
                <w:rFonts w:asciiTheme="minorHAnsi" w:hAnsiTheme="minorHAnsi"/>
              </w:rPr>
              <w:t>benchmarku</w:t>
            </w:r>
            <w:proofErr w:type="spellEnd"/>
            <w:r w:rsidRPr="00210608">
              <w:rPr>
                <w:rFonts w:asciiTheme="minorHAnsi" w:hAnsiTheme="minorHAnsi"/>
              </w:rPr>
              <w:t xml:space="preserve"> </w:t>
            </w:r>
            <w:proofErr w:type="spellStart"/>
            <w:r w:rsidRPr="00210608">
              <w:rPr>
                <w:rFonts w:asciiTheme="minorHAnsi" w:hAnsiTheme="minorHAnsi"/>
              </w:rPr>
              <w:t>Pass</w:t>
            </w:r>
            <w:proofErr w:type="spellEnd"/>
            <w:r w:rsidRPr="00210608">
              <w:rPr>
                <w:rFonts w:asciiTheme="minorHAnsi" w:hAnsiTheme="minorHAnsi"/>
              </w:rPr>
              <w:t xml:space="preserve"> </w:t>
            </w:r>
            <w:proofErr w:type="spellStart"/>
            <w:r w:rsidRPr="00210608">
              <w:rPr>
                <w:rFonts w:asciiTheme="minorHAnsi" w:hAnsiTheme="minorHAnsi"/>
              </w:rPr>
              <w:t>Mark</w:t>
            </w:r>
            <w:proofErr w:type="spellEnd"/>
            <w:r w:rsidRPr="00210608">
              <w:rPr>
                <w:rFonts w:asciiTheme="minorHAnsi" w:hAnsiTheme="minorHAnsi"/>
              </w:rPr>
              <w:t xml:space="preserve"> – CPU </w:t>
            </w:r>
            <w:proofErr w:type="spellStart"/>
            <w:r w:rsidRPr="00210608">
              <w:rPr>
                <w:rFonts w:asciiTheme="minorHAnsi" w:hAnsiTheme="minorHAnsi"/>
              </w:rPr>
              <w:t>Mark</w:t>
            </w:r>
            <w:proofErr w:type="spellEnd"/>
            <w:r w:rsidRPr="00210608">
              <w:rPr>
                <w:rFonts w:asciiTheme="minorHAnsi" w:hAnsiTheme="minorHAnsi"/>
              </w:rPr>
              <w:t xml:space="preserve"> minimálne 7500</w:t>
            </w:r>
          </w:p>
        </w:tc>
        <w:tc>
          <w:tcPr>
            <w:tcW w:w="5615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</w:p>
        </w:tc>
      </w:tr>
      <w:tr w:rsidR="00210608" w:rsidRPr="00210608" w:rsidTr="00210608">
        <w:tc>
          <w:tcPr>
            <w:tcW w:w="2617" w:type="dxa"/>
          </w:tcPr>
          <w:p w:rsidR="00210608" w:rsidRPr="00210608" w:rsidRDefault="00210608" w:rsidP="00A45BC4">
            <w:pPr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5762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  <w:r w:rsidRPr="00210608">
              <w:rPr>
                <w:rFonts w:asciiTheme="minorHAnsi" w:hAnsiTheme="minorHAnsi"/>
              </w:rPr>
              <w:t xml:space="preserve">min: 8GB, 1x8GB, DDR4 </w:t>
            </w:r>
            <w:proofErr w:type="spellStart"/>
            <w:r w:rsidRPr="00210608">
              <w:rPr>
                <w:rFonts w:asciiTheme="minorHAnsi" w:hAnsiTheme="minorHAnsi"/>
              </w:rPr>
              <w:t>Memory</w:t>
            </w:r>
            <w:proofErr w:type="spellEnd"/>
          </w:p>
        </w:tc>
        <w:tc>
          <w:tcPr>
            <w:tcW w:w="5615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</w:p>
        </w:tc>
      </w:tr>
      <w:tr w:rsidR="00210608" w:rsidRPr="00210608" w:rsidTr="00210608">
        <w:tc>
          <w:tcPr>
            <w:tcW w:w="2617" w:type="dxa"/>
          </w:tcPr>
          <w:p w:rsidR="00210608" w:rsidRPr="00210608" w:rsidRDefault="00210608" w:rsidP="00A45BC4">
            <w:pPr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5762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  <w:r w:rsidRPr="00210608">
              <w:rPr>
                <w:rFonts w:asciiTheme="minorHAnsi" w:hAnsiTheme="minorHAnsi"/>
              </w:rPr>
              <w:t>min: SSD 256 GB</w:t>
            </w:r>
          </w:p>
        </w:tc>
        <w:tc>
          <w:tcPr>
            <w:tcW w:w="5615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</w:p>
        </w:tc>
      </w:tr>
      <w:tr w:rsidR="00210608" w:rsidRPr="00210608" w:rsidTr="00210608">
        <w:tc>
          <w:tcPr>
            <w:tcW w:w="2617" w:type="dxa"/>
          </w:tcPr>
          <w:p w:rsidR="00210608" w:rsidRPr="00210608" w:rsidRDefault="00210608" w:rsidP="00A45BC4">
            <w:pPr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5762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  <w:r w:rsidRPr="00210608">
              <w:rPr>
                <w:rFonts w:asciiTheme="minorHAnsi" w:hAnsiTheme="minorHAnsi"/>
              </w:rPr>
              <w:t xml:space="preserve">Intel UHD 620 </w:t>
            </w:r>
            <w:proofErr w:type="spellStart"/>
            <w:r w:rsidRPr="00210608">
              <w:rPr>
                <w:rFonts w:asciiTheme="minorHAnsi" w:hAnsiTheme="minorHAnsi"/>
              </w:rPr>
              <w:t>graphics</w:t>
            </w:r>
            <w:proofErr w:type="spellEnd"/>
            <w:r w:rsidRPr="00210608">
              <w:rPr>
                <w:rFonts w:asciiTheme="minorHAnsi" w:hAnsiTheme="minorHAnsi"/>
              </w:rPr>
              <w:t xml:space="preserve"> alebo ekvivalent s rovnakými alebo lepšími parametrami</w:t>
            </w:r>
          </w:p>
        </w:tc>
        <w:tc>
          <w:tcPr>
            <w:tcW w:w="5615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</w:p>
        </w:tc>
      </w:tr>
      <w:tr w:rsidR="00210608" w:rsidRPr="00210608" w:rsidTr="00210608">
        <w:tc>
          <w:tcPr>
            <w:tcW w:w="2617" w:type="dxa"/>
          </w:tcPr>
          <w:p w:rsidR="00210608" w:rsidRPr="00210608" w:rsidRDefault="00210608" w:rsidP="00A45BC4">
            <w:pPr>
              <w:rPr>
                <w:rFonts w:asciiTheme="minorHAnsi" w:hAnsiTheme="minorHAnsi"/>
                <w:b/>
                <w:color w:val="000000"/>
              </w:rPr>
            </w:pPr>
            <w:r w:rsidRPr="00210608">
              <w:rPr>
                <w:rFonts w:asciiTheme="minorHAnsi" w:hAnsiTheme="minorHAnsi"/>
                <w:b/>
                <w:color w:val="000000"/>
              </w:rPr>
              <w:t>Zvukový adaptér:</w:t>
            </w:r>
          </w:p>
        </w:tc>
        <w:tc>
          <w:tcPr>
            <w:tcW w:w="5762" w:type="dxa"/>
          </w:tcPr>
          <w:p w:rsidR="00210608" w:rsidRPr="00210608" w:rsidRDefault="00210608" w:rsidP="00A45BC4">
            <w:pPr>
              <w:rPr>
                <w:rFonts w:asciiTheme="minorHAnsi" w:hAnsiTheme="minorHAnsi"/>
                <w:color w:val="000000"/>
              </w:rPr>
            </w:pPr>
            <w:r w:rsidRPr="00210608">
              <w:rPr>
                <w:rFonts w:asciiTheme="minorHAnsi" w:hAnsiTheme="minorHAnsi"/>
                <w:color w:val="000000"/>
              </w:rPr>
              <w:t>integrovaný zvukový adaptér</w:t>
            </w:r>
            <w:r w:rsidRPr="00210608">
              <w:rPr>
                <w:rFonts w:asciiTheme="minorHAnsi" w:hAnsiTheme="minorHAnsi"/>
                <w:color w:val="000000"/>
              </w:rPr>
              <w:tab/>
            </w:r>
          </w:p>
        </w:tc>
        <w:tc>
          <w:tcPr>
            <w:tcW w:w="5615" w:type="dxa"/>
          </w:tcPr>
          <w:p w:rsidR="00210608" w:rsidRPr="00210608" w:rsidRDefault="00210608" w:rsidP="00A45BC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210608" w:rsidRPr="00210608" w:rsidTr="00210608">
        <w:tc>
          <w:tcPr>
            <w:tcW w:w="2617" w:type="dxa"/>
          </w:tcPr>
          <w:p w:rsidR="00210608" w:rsidRPr="00210608" w:rsidRDefault="00210608" w:rsidP="00A45BC4">
            <w:pPr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Sieťový adaptér:</w:t>
            </w:r>
          </w:p>
        </w:tc>
        <w:tc>
          <w:tcPr>
            <w:tcW w:w="5762" w:type="dxa"/>
          </w:tcPr>
          <w:p w:rsidR="00210608" w:rsidRPr="00210608" w:rsidRDefault="00210608" w:rsidP="00A45BC4">
            <w:pPr>
              <w:pStyle w:val="Pa3"/>
              <w:spacing w:line="264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210608">
              <w:rPr>
                <w:rFonts w:asciiTheme="minorHAnsi" w:hAnsiTheme="minorHAnsi"/>
                <w:sz w:val="20"/>
                <w:szCs w:val="20"/>
              </w:rPr>
              <w:t>Ethernet</w:t>
            </w:r>
            <w:proofErr w:type="spellEnd"/>
            <w:r w:rsidRPr="00210608">
              <w:rPr>
                <w:rFonts w:asciiTheme="minorHAnsi" w:hAnsiTheme="minorHAnsi"/>
                <w:sz w:val="20"/>
                <w:szCs w:val="20"/>
              </w:rPr>
              <w:t xml:space="preserve"> 10/100/10</w:t>
            </w:r>
            <w:r w:rsidR="00A66188">
              <w:rPr>
                <w:rFonts w:asciiTheme="minorHAnsi" w:hAnsiTheme="minorHAnsi"/>
                <w:sz w:val="20"/>
                <w:szCs w:val="20"/>
              </w:rPr>
              <w:t>0</w:t>
            </w:r>
            <w:r w:rsidRPr="00210608">
              <w:rPr>
                <w:rFonts w:asciiTheme="minorHAnsi" w:hAnsiTheme="minorHAnsi"/>
                <w:sz w:val="20"/>
                <w:szCs w:val="20"/>
              </w:rPr>
              <w:t xml:space="preserve">0 </w:t>
            </w:r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(</w:t>
            </w: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support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via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USB Type C </w:t>
            </w: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dongle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) </w:t>
            </w:r>
          </w:p>
          <w:p w:rsidR="00210608" w:rsidRPr="00210608" w:rsidRDefault="00210608" w:rsidP="00A45BC4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Wireless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Adapter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+ Bluetooth 4.1</w:t>
            </w:r>
          </w:p>
        </w:tc>
        <w:tc>
          <w:tcPr>
            <w:tcW w:w="5615" w:type="dxa"/>
          </w:tcPr>
          <w:p w:rsidR="00210608" w:rsidRPr="00210608" w:rsidRDefault="00210608" w:rsidP="00A45BC4">
            <w:pPr>
              <w:pStyle w:val="Pa3"/>
              <w:spacing w:line="264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0608" w:rsidRPr="00210608" w:rsidTr="00210608">
        <w:tc>
          <w:tcPr>
            <w:tcW w:w="2617" w:type="dxa"/>
          </w:tcPr>
          <w:p w:rsidR="00210608" w:rsidRPr="00210608" w:rsidRDefault="00210608" w:rsidP="00A45BC4">
            <w:pPr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Vstupné zariadenia:</w:t>
            </w:r>
          </w:p>
        </w:tc>
        <w:tc>
          <w:tcPr>
            <w:tcW w:w="5762" w:type="dxa"/>
          </w:tcPr>
          <w:p w:rsidR="00210608" w:rsidRPr="00210608" w:rsidRDefault="00EE5C1D" w:rsidP="00A45BC4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0608" w:rsidRPr="00210608">
              <w:rPr>
                <w:rFonts w:asciiTheme="minorHAnsi" w:hAnsiTheme="minorHAnsi"/>
                <w:sz w:val="20"/>
                <w:szCs w:val="20"/>
              </w:rPr>
              <w:t>načenie na klávesnici slovenské</w:t>
            </w:r>
          </w:p>
        </w:tc>
        <w:tc>
          <w:tcPr>
            <w:tcW w:w="5615" w:type="dxa"/>
          </w:tcPr>
          <w:p w:rsidR="00210608" w:rsidRPr="00210608" w:rsidRDefault="00210608" w:rsidP="00A45BC4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0608" w:rsidRPr="00210608" w:rsidTr="00210608">
        <w:tc>
          <w:tcPr>
            <w:tcW w:w="2617" w:type="dxa"/>
          </w:tcPr>
          <w:p w:rsidR="00210608" w:rsidRPr="00210608" w:rsidRDefault="00210608" w:rsidP="00A45BC4">
            <w:pPr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Vstupno-výstupné porty:</w:t>
            </w:r>
          </w:p>
        </w:tc>
        <w:tc>
          <w:tcPr>
            <w:tcW w:w="5762" w:type="dxa"/>
          </w:tcPr>
          <w:p w:rsidR="00210608" w:rsidRPr="00210608" w:rsidRDefault="00210608" w:rsidP="00A45BC4">
            <w:pPr>
              <w:pStyle w:val="Pa3"/>
              <w:spacing w:line="264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4.1 </w:t>
            </w: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Headset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mic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combo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jack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</w:p>
          <w:p w:rsidR="00210608" w:rsidRPr="00210608" w:rsidRDefault="00210608" w:rsidP="00A45BC4">
            <w:pPr>
              <w:pStyle w:val="Pa3"/>
              <w:spacing w:line="264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SD 3.0 </w:t>
            </w: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Memory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card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reader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</w:p>
          <w:p w:rsidR="00210608" w:rsidRPr="00210608" w:rsidRDefault="00210608" w:rsidP="00A45BC4">
            <w:pPr>
              <w:pStyle w:val="Pa3"/>
              <w:spacing w:line="264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min. 1 x USB 3.1 </w:t>
            </w: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Gen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1 (Type A)</w:t>
            </w:r>
          </w:p>
          <w:p w:rsidR="00210608" w:rsidRPr="00210608" w:rsidRDefault="00210608" w:rsidP="00A45BC4">
            <w:pPr>
              <w:pStyle w:val="Pa3"/>
              <w:spacing w:line="264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min. 1 x USB Type C (</w:t>
            </w: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Power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delivery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&amp; Display port </w:t>
            </w:r>
            <w:proofErr w:type="spellStart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support</w:t>
            </w:r>
            <w:proofErr w:type="spellEnd"/>
            <w:r w:rsidRPr="00210608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</w:p>
          <w:p w:rsidR="00210608" w:rsidRPr="00210608" w:rsidRDefault="00210608" w:rsidP="00A45BC4">
            <w:pPr>
              <w:rPr>
                <w:rFonts w:asciiTheme="minorHAnsi" w:hAnsiTheme="minorHAnsi"/>
              </w:rPr>
            </w:pPr>
            <w:r w:rsidRPr="00210608">
              <w:rPr>
                <w:rFonts w:asciiTheme="minorHAnsi" w:hAnsiTheme="minorHAnsi"/>
                <w:color w:val="000000"/>
              </w:rPr>
              <w:t>min. 1 x USB 2.0HDMI 1.4</w:t>
            </w:r>
          </w:p>
        </w:tc>
        <w:tc>
          <w:tcPr>
            <w:tcW w:w="5615" w:type="dxa"/>
          </w:tcPr>
          <w:p w:rsidR="00210608" w:rsidRPr="00210608" w:rsidRDefault="00210608" w:rsidP="00A45BC4">
            <w:pPr>
              <w:pStyle w:val="Pa3"/>
              <w:spacing w:line="264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10608" w:rsidRPr="00210608" w:rsidTr="00210608">
        <w:tc>
          <w:tcPr>
            <w:tcW w:w="2617" w:type="dxa"/>
          </w:tcPr>
          <w:p w:rsidR="00210608" w:rsidRPr="00210608" w:rsidRDefault="00210608" w:rsidP="00A45BC4">
            <w:pPr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Obrazovka:</w:t>
            </w:r>
          </w:p>
        </w:tc>
        <w:tc>
          <w:tcPr>
            <w:tcW w:w="5762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  <w:bookmarkStart w:id="0" w:name="_GoBack"/>
            <w:bookmarkEnd w:id="0"/>
            <w:r w:rsidRPr="00210608">
              <w:rPr>
                <w:rFonts w:asciiTheme="minorHAnsi" w:hAnsiTheme="minorHAnsi"/>
              </w:rPr>
              <w:t>13,3</w:t>
            </w:r>
            <w:r w:rsidRPr="00210608">
              <w:rPr>
                <w:rFonts w:asciiTheme="minorHAnsi" w:hAnsiTheme="minorHAnsi"/>
                <w:lang w:val="en-US"/>
              </w:rPr>
              <w:t xml:space="preserve">”, 1920x1080, </w:t>
            </w:r>
            <w:proofErr w:type="spellStart"/>
            <w:r w:rsidRPr="00210608">
              <w:rPr>
                <w:rFonts w:asciiTheme="minorHAnsi" w:hAnsiTheme="minorHAnsi"/>
                <w:lang w:val="en-US"/>
              </w:rPr>
              <w:t>dotyková</w:t>
            </w:r>
            <w:proofErr w:type="spellEnd"/>
          </w:p>
        </w:tc>
        <w:tc>
          <w:tcPr>
            <w:tcW w:w="5615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</w:p>
        </w:tc>
      </w:tr>
      <w:tr w:rsidR="00210608" w:rsidRPr="00210608" w:rsidTr="00210608">
        <w:tc>
          <w:tcPr>
            <w:tcW w:w="2617" w:type="dxa"/>
          </w:tcPr>
          <w:p w:rsidR="00210608" w:rsidRPr="00210608" w:rsidRDefault="00210608" w:rsidP="00A45BC4">
            <w:pPr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Bezpečnosť:</w:t>
            </w:r>
          </w:p>
        </w:tc>
        <w:tc>
          <w:tcPr>
            <w:tcW w:w="5762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  <w:r w:rsidRPr="00210608">
              <w:rPr>
                <w:rFonts w:asciiTheme="minorHAnsi" w:hAnsiTheme="minorHAnsi"/>
              </w:rPr>
              <w:t>slot pre bezpe</w:t>
            </w:r>
            <w:r>
              <w:rPr>
                <w:rFonts w:asciiTheme="minorHAnsi" w:hAnsiTheme="minorHAnsi"/>
              </w:rPr>
              <w:t>čnostný zámok proti odcudzeniu</w:t>
            </w:r>
          </w:p>
        </w:tc>
        <w:tc>
          <w:tcPr>
            <w:tcW w:w="5615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</w:p>
        </w:tc>
      </w:tr>
      <w:tr w:rsidR="00210608" w:rsidRPr="00210608" w:rsidTr="00210608">
        <w:tc>
          <w:tcPr>
            <w:tcW w:w="2617" w:type="dxa"/>
          </w:tcPr>
          <w:p w:rsidR="00210608" w:rsidRPr="00210608" w:rsidRDefault="00210608" w:rsidP="00A45BC4">
            <w:pPr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Váha:</w:t>
            </w:r>
          </w:p>
        </w:tc>
        <w:tc>
          <w:tcPr>
            <w:tcW w:w="5762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  <w:r w:rsidRPr="00210608">
              <w:rPr>
                <w:rFonts w:asciiTheme="minorHAnsi" w:hAnsiTheme="minorHAnsi"/>
              </w:rPr>
              <w:t>max. 1,57 kg - bez optickej mechaniky a tašky</w:t>
            </w:r>
          </w:p>
        </w:tc>
        <w:tc>
          <w:tcPr>
            <w:tcW w:w="5615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</w:p>
        </w:tc>
      </w:tr>
      <w:tr w:rsidR="00210608" w:rsidRPr="00210608" w:rsidTr="00210608">
        <w:tc>
          <w:tcPr>
            <w:tcW w:w="2617" w:type="dxa"/>
          </w:tcPr>
          <w:p w:rsidR="00210608" w:rsidRPr="00210608" w:rsidRDefault="00210608" w:rsidP="00A45BC4">
            <w:pPr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5762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  <w:r w:rsidRPr="00210608">
              <w:rPr>
                <w:rFonts w:asciiTheme="minorHAnsi" w:hAnsiTheme="minorHAnsi"/>
              </w:rPr>
              <w:t xml:space="preserve">nie je požadovaný </w:t>
            </w:r>
          </w:p>
        </w:tc>
        <w:tc>
          <w:tcPr>
            <w:tcW w:w="5615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</w:p>
        </w:tc>
      </w:tr>
      <w:tr w:rsidR="00210608" w:rsidRPr="00210608" w:rsidTr="00210608">
        <w:tc>
          <w:tcPr>
            <w:tcW w:w="2617" w:type="dxa"/>
          </w:tcPr>
          <w:p w:rsidR="00210608" w:rsidRPr="00210608" w:rsidRDefault="00210608" w:rsidP="00A45BC4">
            <w:pPr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Ovládače:</w:t>
            </w:r>
          </w:p>
        </w:tc>
        <w:tc>
          <w:tcPr>
            <w:tcW w:w="5762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  <w:r w:rsidRPr="00210608">
              <w:rPr>
                <w:rFonts w:asciiTheme="minorHAnsi" w:hAnsiTheme="minorHAnsi"/>
              </w:rPr>
              <w:t>stiahnuteľné zdarma z domovskej stránky výrobcu zariadenia</w:t>
            </w:r>
          </w:p>
        </w:tc>
        <w:tc>
          <w:tcPr>
            <w:tcW w:w="5615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</w:p>
        </w:tc>
      </w:tr>
      <w:tr w:rsidR="00210608" w:rsidRPr="00210608" w:rsidTr="00210608">
        <w:tc>
          <w:tcPr>
            <w:tcW w:w="2617" w:type="dxa"/>
          </w:tcPr>
          <w:p w:rsidR="00210608" w:rsidRPr="00210608" w:rsidRDefault="00210608" w:rsidP="00A45BC4">
            <w:pPr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lastRenderedPageBreak/>
              <w:t>Záručná doba:</w:t>
            </w:r>
          </w:p>
        </w:tc>
        <w:tc>
          <w:tcPr>
            <w:tcW w:w="5762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  <w:r w:rsidRPr="00210608">
              <w:rPr>
                <w:rFonts w:asciiTheme="minorHAnsi" w:hAnsiTheme="minorHAnsi"/>
              </w:rPr>
              <w:t xml:space="preserve">min: 4 </w:t>
            </w:r>
            <w:proofErr w:type="spellStart"/>
            <w:r w:rsidRPr="00210608">
              <w:rPr>
                <w:rFonts w:asciiTheme="minorHAnsi" w:hAnsiTheme="minorHAnsi"/>
              </w:rPr>
              <w:t>onsite</w:t>
            </w:r>
            <w:proofErr w:type="spellEnd"/>
            <w:r w:rsidRPr="00210608">
              <w:rPr>
                <w:rFonts w:asciiTheme="minorHAnsi" w:hAnsiTheme="minorHAnsi"/>
              </w:rPr>
              <w:t xml:space="preserve"> </w:t>
            </w:r>
            <w:proofErr w:type="spellStart"/>
            <w:r w:rsidRPr="00210608">
              <w:rPr>
                <w:rFonts w:asciiTheme="minorHAnsi" w:hAnsiTheme="minorHAnsi"/>
              </w:rPr>
              <w:t>service</w:t>
            </w:r>
            <w:proofErr w:type="spellEnd"/>
            <w:r w:rsidRPr="00210608">
              <w:rPr>
                <w:rFonts w:asciiTheme="minorHAnsi" w:hAnsiTheme="minorHAnsi"/>
              </w:rPr>
              <w:t xml:space="preserve"> + 4 </w:t>
            </w:r>
            <w:proofErr w:type="spellStart"/>
            <w:r w:rsidRPr="00210608">
              <w:rPr>
                <w:rFonts w:asciiTheme="minorHAnsi" w:hAnsiTheme="minorHAnsi"/>
              </w:rPr>
              <w:t>accidental</w:t>
            </w:r>
            <w:proofErr w:type="spellEnd"/>
            <w:r w:rsidRPr="00210608">
              <w:rPr>
                <w:rFonts w:asciiTheme="minorHAnsi" w:hAnsiTheme="minorHAnsi"/>
              </w:rPr>
              <w:t xml:space="preserve"> </w:t>
            </w:r>
            <w:proofErr w:type="spellStart"/>
            <w:r w:rsidRPr="00210608">
              <w:rPr>
                <w:rFonts w:asciiTheme="minorHAnsi" w:hAnsiTheme="minorHAnsi"/>
              </w:rPr>
              <w:t>damage</w:t>
            </w:r>
            <w:proofErr w:type="spellEnd"/>
            <w:r w:rsidRPr="00210608">
              <w:rPr>
                <w:rFonts w:asciiTheme="minorHAnsi" w:hAnsiTheme="minorHAnsi"/>
              </w:rPr>
              <w:t xml:space="preserve"> </w:t>
            </w:r>
            <w:proofErr w:type="spellStart"/>
            <w:r w:rsidRPr="00210608">
              <w:rPr>
                <w:rFonts w:asciiTheme="minorHAnsi" w:hAnsiTheme="minorHAnsi"/>
              </w:rPr>
              <w:t>protection</w:t>
            </w:r>
            <w:proofErr w:type="spellEnd"/>
          </w:p>
        </w:tc>
        <w:tc>
          <w:tcPr>
            <w:tcW w:w="5615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</w:p>
        </w:tc>
      </w:tr>
      <w:tr w:rsidR="00210608" w:rsidRPr="00210608" w:rsidTr="00210608">
        <w:tc>
          <w:tcPr>
            <w:tcW w:w="2617" w:type="dxa"/>
          </w:tcPr>
          <w:p w:rsidR="00210608" w:rsidRPr="00210608" w:rsidRDefault="00210608" w:rsidP="00A45BC4">
            <w:pPr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Príslušenstvo:</w:t>
            </w:r>
          </w:p>
        </w:tc>
        <w:tc>
          <w:tcPr>
            <w:tcW w:w="5762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  <w:r w:rsidRPr="00210608">
              <w:rPr>
                <w:rFonts w:asciiTheme="minorHAnsi" w:hAnsiTheme="minorHAnsi"/>
              </w:rPr>
              <w:t xml:space="preserve">Externá </w:t>
            </w:r>
            <w:proofErr w:type="spellStart"/>
            <w:r w:rsidRPr="00210608">
              <w:rPr>
                <w:rFonts w:asciiTheme="minorHAnsi" w:hAnsiTheme="minorHAnsi"/>
              </w:rPr>
              <w:t>napaľovačka</w:t>
            </w:r>
            <w:proofErr w:type="spellEnd"/>
            <w:r w:rsidRPr="00210608">
              <w:rPr>
                <w:rFonts w:asciiTheme="minorHAnsi" w:hAnsiTheme="minorHAnsi"/>
              </w:rPr>
              <w:t xml:space="preserve"> USB DVD+/- RW</w:t>
            </w:r>
          </w:p>
          <w:p w:rsidR="00210608" w:rsidRPr="00210608" w:rsidRDefault="00210608" w:rsidP="00A45BC4">
            <w:pPr>
              <w:rPr>
                <w:rFonts w:asciiTheme="minorHAnsi" w:hAnsiTheme="minorHAnsi"/>
              </w:rPr>
            </w:pPr>
            <w:r w:rsidRPr="00210608">
              <w:rPr>
                <w:rFonts w:asciiTheme="minorHAnsi" w:hAnsiTheme="minorHAnsi"/>
              </w:rPr>
              <w:t>Taška pre Notebook vo veľkosti 14</w:t>
            </w:r>
            <w:r w:rsidRPr="00210608">
              <w:rPr>
                <w:rFonts w:asciiTheme="minorHAnsi" w:hAnsiTheme="minorHAnsi"/>
                <w:lang w:val="en-US"/>
              </w:rPr>
              <w:t xml:space="preserve">”, </w:t>
            </w:r>
            <w:r w:rsidRPr="00210608">
              <w:rPr>
                <w:rFonts w:asciiTheme="minorHAnsi" w:hAnsiTheme="minorHAnsi"/>
              </w:rPr>
              <w:t>farba čierna, nosenie na rameno</w:t>
            </w:r>
          </w:p>
        </w:tc>
        <w:tc>
          <w:tcPr>
            <w:tcW w:w="5615" w:type="dxa"/>
          </w:tcPr>
          <w:p w:rsidR="00210608" w:rsidRPr="00210608" w:rsidRDefault="00210608" w:rsidP="00A45BC4">
            <w:pPr>
              <w:rPr>
                <w:rFonts w:asciiTheme="minorHAnsi" w:hAnsiTheme="minorHAnsi"/>
              </w:rPr>
            </w:pPr>
          </w:p>
        </w:tc>
      </w:tr>
    </w:tbl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210608" w:rsidRPr="005B7CE0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8D6072" w:rsidRPr="005B7CE0" w:rsidRDefault="008D6072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5B7CE0" w:rsidRDefault="005B7CE0">
      <w:pPr>
        <w:suppressAutoHyphens w:val="0"/>
        <w:spacing w:after="160" w:line="244" w:lineRule="auto"/>
        <w:rPr>
          <w:rFonts w:asciiTheme="minorHAnsi" w:hAnsiTheme="minorHAnsi"/>
          <w:b/>
          <w:i/>
          <w:sz w:val="22"/>
          <w:szCs w:val="22"/>
        </w:rPr>
      </w:pPr>
    </w:p>
    <w:sectPr w:rsidR="005B7CE0" w:rsidSect="00210608">
      <w:pgSz w:w="16838" w:h="11906" w:orient="landscape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E0" w:rsidRDefault="00B337E0">
      <w:r>
        <w:separator/>
      </w:r>
    </w:p>
  </w:endnote>
  <w:endnote w:type="continuationSeparator" w:id="0">
    <w:p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E0" w:rsidRDefault="00B337E0">
      <w:r>
        <w:rPr>
          <w:color w:val="000000"/>
        </w:rPr>
        <w:separator/>
      </w:r>
    </w:p>
  </w:footnote>
  <w:footnote w:type="continuationSeparator" w:id="0">
    <w:p w:rsidR="00B337E0" w:rsidRDefault="00B337E0">
      <w:r>
        <w:continuationSeparator/>
      </w:r>
    </w:p>
  </w:footnote>
  <w:footnote w:id="1">
    <w:p w:rsidR="00210608" w:rsidRPr="00210608" w:rsidRDefault="00210608" w:rsidP="00210608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A2472"/>
    <w:rsid w:val="00157C3C"/>
    <w:rsid w:val="00171B77"/>
    <w:rsid w:val="00210608"/>
    <w:rsid w:val="00224262"/>
    <w:rsid w:val="002643F6"/>
    <w:rsid w:val="002646ED"/>
    <w:rsid w:val="00372C42"/>
    <w:rsid w:val="00446904"/>
    <w:rsid w:val="004514A0"/>
    <w:rsid w:val="004C3C68"/>
    <w:rsid w:val="005133BE"/>
    <w:rsid w:val="005224B4"/>
    <w:rsid w:val="00551A04"/>
    <w:rsid w:val="005B7CE0"/>
    <w:rsid w:val="006253C9"/>
    <w:rsid w:val="006F0C69"/>
    <w:rsid w:val="007269F3"/>
    <w:rsid w:val="00740407"/>
    <w:rsid w:val="007862A0"/>
    <w:rsid w:val="0080152B"/>
    <w:rsid w:val="00840076"/>
    <w:rsid w:val="00847A39"/>
    <w:rsid w:val="00875D13"/>
    <w:rsid w:val="008A50C6"/>
    <w:rsid w:val="008D6072"/>
    <w:rsid w:val="008D7F7D"/>
    <w:rsid w:val="00900923"/>
    <w:rsid w:val="00A0108C"/>
    <w:rsid w:val="00A01765"/>
    <w:rsid w:val="00A55FC6"/>
    <w:rsid w:val="00A66188"/>
    <w:rsid w:val="00A7360D"/>
    <w:rsid w:val="00AD6CC8"/>
    <w:rsid w:val="00AE5AED"/>
    <w:rsid w:val="00B121AB"/>
    <w:rsid w:val="00B337E0"/>
    <w:rsid w:val="00B52C3E"/>
    <w:rsid w:val="00BD701A"/>
    <w:rsid w:val="00BE4B94"/>
    <w:rsid w:val="00C244EE"/>
    <w:rsid w:val="00CD171F"/>
    <w:rsid w:val="00D644C4"/>
    <w:rsid w:val="00E51769"/>
    <w:rsid w:val="00E7599A"/>
    <w:rsid w:val="00EE5C1D"/>
    <w:rsid w:val="00F068C6"/>
    <w:rsid w:val="00F60612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8</cp:revision>
  <cp:lastPrinted>2018-12-11T10:17:00Z</cp:lastPrinted>
  <dcterms:created xsi:type="dcterms:W3CDTF">2018-12-12T11:35:00Z</dcterms:created>
  <dcterms:modified xsi:type="dcterms:W3CDTF">2019-01-10T10:26:00Z</dcterms:modified>
</cp:coreProperties>
</file>