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verejná súťaž</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hAnsi="Arial Narrow"/>
          <w:sz w:val="20"/>
          <w:szCs w:val="20"/>
        </w:rPr>
      </w:pPr>
      <w:r w:rsidRPr="007B1091">
        <w:rPr>
          <w:rFonts w:ascii="Arial Narrow" w:eastAsia="Georgia" w:hAnsi="Arial Narrow" w:cs="Georgia"/>
          <w:sz w:val="32"/>
          <w:szCs w:val="32"/>
        </w:rPr>
        <w:t>zákazka</w:t>
      </w:r>
      <w:r w:rsidR="00D12EB7">
        <w:rPr>
          <w:rFonts w:ascii="Arial Narrow" w:eastAsia="Georgia" w:hAnsi="Arial Narrow" w:cs="Georgia"/>
          <w:sz w:val="32"/>
          <w:szCs w:val="32"/>
        </w:rPr>
        <w:t xml:space="preserve"> s nízkou hodnotou</w:t>
      </w:r>
      <w:r w:rsidRPr="007B1091">
        <w:rPr>
          <w:rFonts w:ascii="Arial Narrow" w:eastAsia="Georgia" w:hAnsi="Arial Narrow" w:cs="Georgia"/>
          <w:sz w:val="32"/>
          <w:szCs w:val="32"/>
        </w:rPr>
        <w:t xml:space="preserve"> - civilná</w:t>
      </w:r>
    </w:p>
    <w:p w:rsidR="003B4E3C" w:rsidRPr="007B1091" w:rsidRDefault="003B4E3C">
      <w:pPr>
        <w:spacing w:line="1" w:lineRule="exact"/>
        <w:rPr>
          <w:rFonts w:ascii="Arial Narrow" w:hAnsi="Arial Narrow"/>
          <w:sz w:val="24"/>
          <w:szCs w:val="24"/>
        </w:rPr>
      </w:pPr>
    </w:p>
    <w:p w:rsidR="003B4E3C" w:rsidRPr="007B1091" w:rsidRDefault="001D1123">
      <w:pPr>
        <w:ind w:right="-19"/>
        <w:jc w:val="center"/>
        <w:rPr>
          <w:rFonts w:ascii="Arial Narrow" w:eastAsia="Georgia" w:hAnsi="Arial Narrow" w:cs="Georgia"/>
          <w:sz w:val="32"/>
          <w:szCs w:val="32"/>
        </w:rPr>
      </w:pPr>
      <w:r>
        <w:rPr>
          <w:rFonts w:ascii="Arial Narrow" w:eastAsia="Georgia" w:hAnsi="Arial Narrow" w:cs="Georgia"/>
          <w:sz w:val="32"/>
          <w:szCs w:val="32"/>
        </w:rPr>
        <w:t>(tovar</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6C1B62" w:rsidRPr="002E29C5" w:rsidRDefault="006C1B62" w:rsidP="006C1B62">
      <w:pPr>
        <w:jc w:val="center"/>
        <w:rPr>
          <w:b/>
          <w:sz w:val="28"/>
          <w:szCs w:val="28"/>
        </w:rPr>
      </w:pPr>
      <w:bookmarkStart w:id="0" w:name="_Toc499395998"/>
      <w:r w:rsidRPr="002E29C5">
        <w:rPr>
          <w:b/>
          <w:sz w:val="28"/>
          <w:szCs w:val="28"/>
        </w:rPr>
        <w:t>SÚŤAŽNÉ PODKLADY</w:t>
      </w:r>
      <w:bookmarkEnd w:id="0"/>
    </w:p>
    <w:p w:rsidR="006C1B62" w:rsidRPr="002E29C5" w:rsidRDefault="006C1B62" w:rsidP="006C1B62">
      <w:pPr>
        <w:suppressAutoHyphens/>
      </w:pPr>
    </w:p>
    <w:p w:rsidR="006C1B62" w:rsidRPr="002E29C5" w:rsidRDefault="006C1B62" w:rsidP="006C1B62">
      <w:pPr>
        <w:suppressAutoHyphens/>
      </w:pPr>
    </w:p>
    <w:p w:rsidR="006C1B62" w:rsidRPr="002E29C5" w:rsidRDefault="006C1B62" w:rsidP="006C1B62">
      <w:pPr>
        <w:suppressAutoHyphens/>
      </w:pPr>
    </w:p>
    <w:p w:rsidR="006C1B62" w:rsidRPr="002E29C5" w:rsidRDefault="006C1B62" w:rsidP="006C1B62">
      <w:pPr>
        <w:suppressAutoHyphens/>
        <w:jc w:val="center"/>
        <w:rPr>
          <w:b/>
        </w:rPr>
      </w:pPr>
      <w:r w:rsidRPr="002E29C5">
        <w:rPr>
          <w:b/>
        </w:rPr>
        <w:t>Predmet zákazky:</w:t>
      </w:r>
    </w:p>
    <w:p w:rsidR="006C1B62" w:rsidRPr="002E29C5" w:rsidRDefault="006C1B62" w:rsidP="006C1B62">
      <w:pPr>
        <w:suppressAutoHyphens/>
        <w:jc w:val="center"/>
        <w:rPr>
          <w:b/>
        </w:rPr>
      </w:pPr>
    </w:p>
    <w:p w:rsidR="006C1B62" w:rsidRPr="006C1B62" w:rsidRDefault="006C1B62" w:rsidP="006C1B62">
      <w:pPr>
        <w:suppressAutoHyphens/>
        <w:jc w:val="center"/>
        <w:rPr>
          <w:b/>
          <w:sz w:val="48"/>
          <w:szCs w:val="48"/>
        </w:rPr>
      </w:pPr>
      <w:r w:rsidRPr="006C1B62">
        <w:rPr>
          <w:b/>
          <w:sz w:val="48"/>
          <w:szCs w:val="48"/>
        </w:rPr>
        <w:t>„Dlažba“</w:t>
      </w: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Default="006C1B62" w:rsidP="006C1B62">
      <w:pPr>
        <w:suppressAutoHyphens/>
        <w:jc w:val="center"/>
        <w:rPr>
          <w:b/>
          <w:sz w:val="28"/>
          <w:szCs w:val="28"/>
        </w:rPr>
      </w:pPr>
    </w:p>
    <w:p w:rsidR="006C1B62" w:rsidRPr="00710E7B" w:rsidRDefault="006C1B62" w:rsidP="006C1B62">
      <w:pPr>
        <w:suppressAutoHyphens/>
        <w:jc w:val="center"/>
        <w:rPr>
          <w:b/>
          <w:sz w:val="28"/>
          <w:szCs w:val="28"/>
        </w:rPr>
      </w:pPr>
    </w:p>
    <w:p w:rsidR="006C1B62" w:rsidRPr="002E29C5" w:rsidRDefault="006C1B62" w:rsidP="006C1B62">
      <w:pPr>
        <w:autoSpaceDE w:val="0"/>
        <w:autoSpaceDN w:val="0"/>
        <w:adjustRightInd w:val="0"/>
        <w:jc w:val="center"/>
        <w:rPr>
          <w:color w:val="000000"/>
        </w:rPr>
      </w:pPr>
    </w:p>
    <w:p w:rsidR="006C1B62" w:rsidRPr="007F381D" w:rsidRDefault="006C1B62" w:rsidP="006C1B62">
      <w:pPr>
        <w:rPr>
          <w:rFonts w:ascii="Arial Narrow" w:hAnsi="Arial Narrow"/>
          <w:sz w:val="24"/>
          <w:szCs w:val="24"/>
        </w:rPr>
      </w:pPr>
      <w:r>
        <w:rPr>
          <w:rFonts w:ascii="Arial Narrow" w:hAnsi="Arial Narrow"/>
          <w:sz w:val="24"/>
          <w:szCs w:val="24"/>
        </w:rPr>
        <w:t>Vypracoval:</w:t>
      </w:r>
      <w:r w:rsidRPr="007F381D">
        <w:rPr>
          <w:rFonts w:ascii="Arial Narrow" w:hAnsi="Arial Narrow"/>
          <w:sz w:val="24"/>
          <w:szCs w:val="24"/>
        </w:rPr>
        <w:t xml:space="preserve"> Ing. Miroslav Daniš, referent pre verejné obstarávanie MsÚ Nitra  </w:t>
      </w:r>
      <w:r>
        <w:rPr>
          <w:rFonts w:ascii="Arial Narrow" w:hAnsi="Arial Narrow"/>
          <w:sz w:val="24"/>
          <w:szCs w:val="24"/>
        </w:rPr>
        <w:t xml:space="preserve">   ....</w:t>
      </w:r>
      <w:r w:rsidRPr="007F381D">
        <w:rPr>
          <w:rFonts w:ascii="Arial Narrow" w:hAnsi="Arial Narrow"/>
          <w:sz w:val="24"/>
          <w:szCs w:val="24"/>
        </w:rPr>
        <w:t>..................................</w:t>
      </w:r>
    </w:p>
    <w:p w:rsidR="006C1B62" w:rsidRPr="007F381D" w:rsidRDefault="006C1B62" w:rsidP="006C1B62">
      <w:pPr>
        <w:rPr>
          <w:rFonts w:ascii="Arial Narrow" w:hAnsi="Arial Narrow"/>
          <w:sz w:val="24"/>
          <w:szCs w:val="24"/>
        </w:rPr>
      </w:pPr>
    </w:p>
    <w:p w:rsidR="006C1B62" w:rsidRDefault="006C1B62" w:rsidP="006C1B62">
      <w:pPr>
        <w:rPr>
          <w:rFonts w:ascii="Arial Narrow" w:hAnsi="Arial Narrow"/>
          <w:sz w:val="24"/>
          <w:szCs w:val="24"/>
        </w:rPr>
      </w:pPr>
    </w:p>
    <w:p w:rsidR="006C1B62" w:rsidRPr="007F381D" w:rsidRDefault="006C1B62" w:rsidP="006C1B62">
      <w:pPr>
        <w:rPr>
          <w:rFonts w:ascii="Arial Narrow" w:hAnsi="Arial Narrow"/>
          <w:sz w:val="24"/>
          <w:szCs w:val="24"/>
        </w:rPr>
      </w:pPr>
    </w:p>
    <w:p w:rsidR="006C1B62" w:rsidRPr="007F381D" w:rsidRDefault="006C1B62" w:rsidP="006C1B62">
      <w:pPr>
        <w:rPr>
          <w:rFonts w:ascii="Arial Narrow" w:hAnsi="Arial Narrow"/>
          <w:sz w:val="24"/>
          <w:szCs w:val="24"/>
        </w:rPr>
      </w:pPr>
    </w:p>
    <w:p w:rsidR="006C1B62" w:rsidRPr="007B1091" w:rsidRDefault="006C1B62" w:rsidP="006C1B62">
      <w:pPr>
        <w:spacing w:line="292" w:lineRule="auto"/>
        <w:rPr>
          <w:rFonts w:ascii="Arial Narrow" w:hAnsi="Arial Narrow"/>
          <w:sz w:val="20"/>
          <w:szCs w:val="20"/>
        </w:rPr>
      </w:pPr>
      <w:r>
        <w:rPr>
          <w:rFonts w:ascii="Arial Narrow" w:hAnsi="Arial Narrow"/>
          <w:sz w:val="24"/>
          <w:szCs w:val="24"/>
        </w:rPr>
        <w:t>Schválil:</w:t>
      </w:r>
      <w:r w:rsidRPr="007F381D">
        <w:rPr>
          <w:rFonts w:ascii="Arial Narrow" w:hAnsi="Arial Narrow"/>
          <w:sz w:val="24"/>
          <w:szCs w:val="24"/>
        </w:rPr>
        <w:t xml:space="preserve"> Marek Hattas, primátor mesta Nitra</w:t>
      </w:r>
      <w:r>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p>
    <w:p w:rsidR="006C1B62" w:rsidRDefault="006C1B62" w:rsidP="006C1B62">
      <w:pPr>
        <w:spacing w:line="200" w:lineRule="exact"/>
        <w:rPr>
          <w:sz w:val="24"/>
          <w:szCs w:val="24"/>
        </w:rPr>
      </w:pPr>
    </w:p>
    <w:p w:rsidR="006C1B62" w:rsidRPr="002E29C5" w:rsidRDefault="006C1B62" w:rsidP="006C1B62">
      <w:pPr>
        <w:pStyle w:val="Hlavikaobsahu"/>
        <w:rPr>
          <w:rFonts w:ascii="Times New Roman" w:hAnsi="Times New Roman" w:cs="Times New Roman"/>
          <w:color w:val="000000"/>
        </w:rPr>
      </w:pPr>
      <w:r w:rsidRPr="002E29C5">
        <w:rPr>
          <w:rFonts w:ascii="Times New Roman" w:hAnsi="Times New Roman" w:cs="Times New Roman"/>
          <w:color w:val="000000"/>
        </w:rPr>
        <w:br w:type="page"/>
      </w:r>
    </w:p>
    <w:p w:rsidR="003B4E3C" w:rsidRDefault="00B53EEC">
      <w:pPr>
        <w:jc w:val="right"/>
        <w:rPr>
          <w:sz w:val="20"/>
          <w:szCs w:val="20"/>
        </w:rPr>
      </w:pPr>
      <w:bookmarkStart w:id="1" w:name="page2"/>
      <w:bookmarkEnd w:id="1"/>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2" w:name="page3"/>
      <w:bookmarkEnd w:id="2"/>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headerReference w:type="default" r:id="rId8"/>
          <w:footerReference w:type="default" r:id="rId9"/>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7B1091" w:rsidRDefault="00992A57" w:rsidP="002400C4">
      <w:pPr>
        <w:spacing w:line="200" w:lineRule="exact"/>
        <w:jc w:val="right"/>
        <w:rPr>
          <w:rFonts w:ascii="Arial Narrow" w:hAnsi="Arial Narrow"/>
          <w:sz w:val="20"/>
          <w:szCs w:val="20"/>
        </w:rPr>
      </w:pPr>
      <w:bookmarkStart w:id="3" w:name="page4"/>
      <w:bookmarkEnd w:id="3"/>
      <w:r w:rsidRPr="007B1091">
        <w:rPr>
          <w:rFonts w:ascii="Arial Narrow" w:eastAsia="Georgia" w:hAnsi="Arial Narrow" w:cs="Georgia"/>
          <w:b/>
          <w:bCs/>
          <w:color w:val="808080"/>
          <w:sz w:val="20"/>
          <w:szCs w:val="20"/>
        </w:rPr>
        <w:lastRenderedPageBreak/>
        <w:t>A</w:t>
      </w:r>
      <w:r w:rsidR="00B53EEC" w:rsidRPr="007B1091">
        <w:rPr>
          <w:rFonts w:ascii="Arial Narrow" w:eastAsia="Georgia" w:hAnsi="Arial Narrow" w:cs="Georgia"/>
          <w:b/>
          <w:bCs/>
          <w:color w:val="808080"/>
          <w:sz w:val="20"/>
          <w:szCs w:val="20"/>
        </w:rPr>
        <w:t>.1 POKYNY PRE Z</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UJEMCOV/UCH</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DZA</w:t>
      </w:r>
      <w:r w:rsidR="009055D1" w:rsidRPr="007B1091">
        <w:rPr>
          <w:rFonts w:ascii="Arial Narrow" w:eastAsia="Georgia" w:hAnsi="Arial Narrow" w:cs="Georgia"/>
          <w:b/>
          <w:bCs/>
          <w:color w:val="808080"/>
          <w:sz w:val="20"/>
          <w:szCs w:val="20"/>
        </w:rPr>
        <w:t>Č</w:t>
      </w:r>
      <w:r w:rsidR="00B53EEC" w:rsidRPr="007B1091">
        <w:rPr>
          <w:rFonts w:ascii="Arial Narrow" w:eastAsia="Georgia" w:hAnsi="Arial Narrow" w:cs="Georgia"/>
          <w:b/>
          <w:bCs/>
          <w:color w:val="808080"/>
          <w:sz w:val="20"/>
          <w:szCs w:val="20"/>
        </w:rPr>
        <w:t>OV</w:t>
      </w:r>
    </w:p>
    <w:p w:rsidR="003B4E3C" w:rsidRDefault="003B4E3C">
      <w:pPr>
        <w:spacing w:line="200" w:lineRule="exact"/>
        <w:rPr>
          <w:sz w:val="20"/>
          <w:szCs w:val="20"/>
        </w:rPr>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AC0D75">
            <w:pPr>
              <w:rPr>
                <w:rFonts w:ascii="Arial Narrow" w:hAnsi="Arial Narrow"/>
              </w:rPr>
            </w:pPr>
            <w:hyperlink r:id="rId10"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6C1B62" w:rsidRPr="006C1B62" w:rsidRDefault="007B1091" w:rsidP="006C1B62">
      <w:pPr>
        <w:spacing w:line="273" w:lineRule="exact"/>
        <w:rPr>
          <w:rFonts w:ascii="Arial Narrow" w:hAnsi="Arial Narrow"/>
        </w:rPr>
      </w:pPr>
      <w:r w:rsidRPr="001D1123">
        <w:rPr>
          <w:rFonts w:ascii="Arial Narrow" w:hAnsi="Arial Narrow"/>
        </w:rPr>
        <w:t xml:space="preserve">          Vo veciach predmetu zákazky – </w:t>
      </w:r>
      <w:r w:rsidR="006C1B62" w:rsidRPr="006C1B62">
        <w:rPr>
          <w:rFonts w:ascii="Arial Narrow" w:hAnsi="Arial Narrow"/>
        </w:rPr>
        <w:t>Ing. Ľubomír Muzika; 0905 626 096; Lubomir.Muzika@msunitra.sk</w:t>
      </w:r>
    </w:p>
    <w:p w:rsidR="007B1091" w:rsidRPr="001D1123" w:rsidRDefault="006C1B62" w:rsidP="006C1B62">
      <w:pPr>
        <w:spacing w:line="273" w:lineRule="exact"/>
        <w:rPr>
          <w:rFonts w:ascii="Arial Narrow" w:hAnsi="Arial Narrow"/>
        </w:rPr>
      </w:pPr>
      <w:r w:rsidRPr="006C1B62">
        <w:rPr>
          <w:rFonts w:ascii="Arial Narrow" w:hAnsi="Arial Narrow"/>
        </w:rPr>
        <w:t xml:space="preserve">                                             </w:t>
      </w:r>
      <w:r>
        <w:rPr>
          <w:rFonts w:ascii="Arial Narrow" w:hAnsi="Arial Narrow"/>
        </w:rPr>
        <w:t xml:space="preserve">          </w:t>
      </w:r>
      <w:r w:rsidRPr="006C1B62">
        <w:rPr>
          <w:rFonts w:ascii="Arial Narrow" w:hAnsi="Arial Narrow"/>
        </w:rPr>
        <w:t xml:space="preserve">    - JUDr. Matej Brucker; 037/65 02 207; Matej.Brucker@msunitra.sk</w:t>
      </w:r>
    </w:p>
    <w:p w:rsidR="007B1091" w:rsidRDefault="007B1091">
      <w:pPr>
        <w:spacing w:line="273" w:lineRule="exact"/>
        <w:rPr>
          <w:rFonts w:ascii="Arial Narrow" w:hAnsi="Arial Narrow"/>
        </w:rPr>
      </w:pPr>
    </w:p>
    <w:p w:rsidR="00231190" w:rsidRPr="001D1123"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001D1123">
        <w:rPr>
          <w:rFonts w:ascii="Arial Narrow" w:eastAsia="Tahoma" w:hAnsi="Arial Narrow"/>
        </w:rPr>
        <w:t>6502 270</w:t>
      </w:r>
      <w:r w:rsidRPr="00231190">
        <w:rPr>
          <w:rFonts w:ascii="Arial Narrow" w:hAnsi="Arial Narrow"/>
        </w:rPr>
        <w:t xml:space="preserve">; </w:t>
      </w:r>
      <w:hyperlink r:id="rId11" w:history="1">
        <w:r w:rsidRPr="001D1123">
          <w:rPr>
            <w:rStyle w:val="Hypertextovprepojenie"/>
            <w:rFonts w:ascii="Arial Narrow" w:eastAsia="Tahoma" w:hAnsi="Arial Narrow"/>
            <w:color w:val="auto"/>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Komunikácia so záujemcami/uchádzačmi a verejným obstarávateľom, v súlade s §20 ZVO, bude realizovaná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2"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AC0D75" w:rsidP="007F1D43">
      <w:pPr>
        <w:spacing w:line="194" w:lineRule="exact"/>
        <w:ind w:firstLine="560"/>
        <w:rPr>
          <w:rFonts w:ascii="Arial Narrow" w:hAnsi="Arial Narrow"/>
        </w:rPr>
      </w:pPr>
      <w:hyperlink r:id="rId13"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23314B">
        <w:rPr>
          <w:rFonts w:ascii="Arial Narrow" w:eastAsia="Georgia" w:hAnsi="Arial Narrow" w:cs="Georgia"/>
          <w:b/>
        </w:rPr>
        <w:t>„Dlažba</w:t>
      </w:r>
      <w:r w:rsidR="00231190" w:rsidRPr="005A1864">
        <w:rPr>
          <w:rFonts w:ascii="Arial Narrow" w:eastAsia="Georgia" w:hAnsi="Arial Narrow" w:cs="Georgia"/>
          <w:b/>
        </w:rPr>
        <w:t>“</w:t>
      </w:r>
    </w:p>
    <w:p w:rsidR="003B4E3C" w:rsidRPr="005A1864" w:rsidRDefault="003B4E3C">
      <w:pPr>
        <w:spacing w:line="124" w:lineRule="exact"/>
        <w:rPr>
          <w:rFonts w:ascii="Arial Narrow" w:hAnsi="Arial Narrow"/>
        </w:rPr>
      </w:pPr>
    </w:p>
    <w:p w:rsidR="0023314B" w:rsidRPr="0023314B" w:rsidRDefault="00B53EEC" w:rsidP="0023314B">
      <w:pPr>
        <w:tabs>
          <w:tab w:val="left" w:pos="560"/>
        </w:tabs>
        <w:rPr>
          <w:rFonts w:ascii="Arial Narrow" w:hAnsi="Arial Narrow"/>
        </w:rPr>
      </w:pPr>
      <w:r w:rsidRPr="005A1864">
        <w:rPr>
          <w:rFonts w:ascii="Arial Narrow" w:eastAsia="Georgia" w:hAnsi="Arial Narrow" w:cs="Georgia"/>
          <w:b/>
          <w:bCs/>
        </w:rPr>
        <w:t>2.2</w:t>
      </w:r>
      <w:r w:rsidRPr="005A1864">
        <w:rPr>
          <w:rFonts w:ascii="Arial Narrow" w:hAnsi="Arial Narrow"/>
        </w:rPr>
        <w:tab/>
      </w:r>
      <w:r w:rsidR="0023314B" w:rsidRPr="0023314B">
        <w:rPr>
          <w:rFonts w:ascii="Arial Narrow" w:hAnsi="Arial Narrow"/>
        </w:rPr>
        <w:t>Dlažba kameň prírodný – žulová kocka 8/10 cm štiepaná / lámaná.</w:t>
      </w:r>
    </w:p>
    <w:p w:rsidR="0023314B" w:rsidRPr="0023314B" w:rsidRDefault="0023314B" w:rsidP="0023314B">
      <w:pPr>
        <w:tabs>
          <w:tab w:val="left" w:pos="560"/>
        </w:tabs>
        <w:rPr>
          <w:rFonts w:ascii="Arial Narrow" w:hAnsi="Arial Narrow"/>
        </w:rPr>
      </w:pPr>
    </w:p>
    <w:p w:rsidR="0023314B" w:rsidRPr="0023314B" w:rsidRDefault="0023314B" w:rsidP="0023314B">
      <w:pPr>
        <w:tabs>
          <w:tab w:val="left" w:pos="560"/>
        </w:tabs>
        <w:rPr>
          <w:rFonts w:ascii="Arial Narrow" w:hAnsi="Arial Narrow"/>
        </w:rPr>
      </w:pPr>
      <w:r>
        <w:rPr>
          <w:rFonts w:ascii="Arial Narrow" w:hAnsi="Arial Narrow"/>
        </w:rPr>
        <w:t xml:space="preserve">           </w:t>
      </w:r>
      <w:r w:rsidRPr="0023314B">
        <w:rPr>
          <w:rFonts w:ascii="Arial Narrow" w:hAnsi="Arial Narrow"/>
        </w:rPr>
        <w:t>Množstvo: 500 m2 šedo žltá</w:t>
      </w:r>
    </w:p>
    <w:p w:rsidR="0023314B" w:rsidRPr="0023314B" w:rsidRDefault="0023314B" w:rsidP="0023314B">
      <w:pPr>
        <w:tabs>
          <w:tab w:val="left" w:pos="560"/>
        </w:tabs>
        <w:rPr>
          <w:rFonts w:ascii="Arial Narrow" w:hAnsi="Arial Narrow"/>
        </w:rPr>
      </w:pPr>
      <w:r w:rsidRPr="0023314B">
        <w:rPr>
          <w:rFonts w:ascii="Arial Narrow" w:hAnsi="Arial Narrow"/>
        </w:rPr>
        <w:t xml:space="preserve">                 </w:t>
      </w:r>
      <w:r>
        <w:rPr>
          <w:rFonts w:ascii="Arial Narrow" w:hAnsi="Arial Narrow"/>
        </w:rPr>
        <w:t xml:space="preserve">          </w:t>
      </w:r>
      <w:r w:rsidRPr="0023314B">
        <w:rPr>
          <w:rFonts w:ascii="Arial Narrow" w:hAnsi="Arial Narrow"/>
        </w:rPr>
        <w:t xml:space="preserve"> 974,05 m2 svetlá</w:t>
      </w:r>
    </w:p>
    <w:p w:rsidR="0023314B" w:rsidRPr="0023314B" w:rsidRDefault="0023314B" w:rsidP="0023314B">
      <w:pPr>
        <w:tabs>
          <w:tab w:val="left" w:pos="560"/>
        </w:tabs>
        <w:rPr>
          <w:rFonts w:ascii="Arial Narrow" w:hAnsi="Arial Narrow"/>
        </w:rPr>
      </w:pPr>
      <w:r w:rsidRPr="0023314B">
        <w:rPr>
          <w:rFonts w:ascii="Arial Narrow" w:hAnsi="Arial Narrow"/>
        </w:rPr>
        <w:t xml:space="preserve">                 </w:t>
      </w:r>
      <w:r>
        <w:rPr>
          <w:rFonts w:ascii="Arial Narrow" w:hAnsi="Arial Narrow"/>
        </w:rPr>
        <w:t xml:space="preserve">         </w:t>
      </w:r>
      <w:r w:rsidRPr="0023314B">
        <w:rPr>
          <w:rFonts w:ascii="Arial Narrow" w:hAnsi="Arial Narrow"/>
        </w:rPr>
        <w:t xml:space="preserve"> 153,18 m2 tmavá</w:t>
      </w:r>
    </w:p>
    <w:p w:rsidR="0023314B" w:rsidRPr="0023314B" w:rsidRDefault="0023314B" w:rsidP="0023314B">
      <w:pPr>
        <w:tabs>
          <w:tab w:val="left" w:pos="560"/>
        </w:tabs>
        <w:rPr>
          <w:rFonts w:ascii="Arial Narrow" w:hAnsi="Arial Narrow"/>
        </w:rPr>
      </w:pPr>
    </w:p>
    <w:p w:rsidR="005A1864" w:rsidRPr="0023314B" w:rsidRDefault="0023314B">
      <w:pPr>
        <w:tabs>
          <w:tab w:val="left" w:pos="560"/>
        </w:tabs>
        <w:rPr>
          <w:rFonts w:ascii="Arial Narrow" w:hAnsi="Arial Narrow"/>
        </w:rPr>
      </w:pPr>
      <w:r>
        <w:rPr>
          <w:rFonts w:ascii="Arial Narrow" w:hAnsi="Arial Narrow"/>
        </w:rPr>
        <w:t xml:space="preserve">          </w:t>
      </w:r>
      <w:r w:rsidRPr="0023314B">
        <w:rPr>
          <w:rFonts w:ascii="Arial Narrow" w:hAnsi="Arial Narrow"/>
        </w:rPr>
        <w:t>CPV kód: 44111700-8</w:t>
      </w:r>
    </w:p>
    <w:p w:rsidR="001D1123" w:rsidRPr="00AE0CFE" w:rsidRDefault="001D1123" w:rsidP="00CA5CE5">
      <w:pPr>
        <w:spacing w:line="246" w:lineRule="auto"/>
        <w:ind w:right="40"/>
        <w:jc w:val="both"/>
        <w:rPr>
          <w:rFonts w:ascii="Arial Narrow" w:hAnsi="Arial Narrow"/>
        </w:rPr>
      </w:pPr>
    </w:p>
    <w:p w:rsidR="003B4E3C" w:rsidRPr="00000CA9" w:rsidRDefault="00B53EEC" w:rsidP="00CA5CE5">
      <w:pPr>
        <w:spacing w:line="246" w:lineRule="auto"/>
        <w:ind w:right="40"/>
        <w:jc w:val="both"/>
        <w:rPr>
          <w:rFonts w:ascii="Arial Narrow" w:eastAsia="Georgia" w:hAnsi="Arial Narrow" w:cs="Georgia"/>
          <w:b/>
          <w:bCs/>
        </w:rPr>
      </w:pPr>
      <w:r w:rsidRPr="00000CA9">
        <w:rPr>
          <w:rFonts w:ascii="Arial Narrow" w:eastAsia="Georgia" w:hAnsi="Arial Narrow" w:cs="Georgia"/>
          <w:b/>
          <w:bCs/>
        </w:rPr>
        <w:t>ROZDELENIE PREDMETU ZÁKAZKY</w:t>
      </w:r>
    </w:p>
    <w:p w:rsidR="003B4E3C" w:rsidRPr="00000CA9" w:rsidRDefault="003B4E3C">
      <w:pPr>
        <w:spacing w:line="128" w:lineRule="exact"/>
        <w:rPr>
          <w:rFonts w:ascii="Arial Narrow" w:hAnsi="Arial Narrow"/>
        </w:rPr>
      </w:pPr>
    </w:p>
    <w:p w:rsidR="003B4E3C" w:rsidRPr="00000CA9" w:rsidRDefault="00B53EEC">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Pr="00000CA9">
        <w:rPr>
          <w:rFonts w:ascii="Arial Narrow" w:eastAsia="Georgia" w:hAnsi="Arial Narrow" w:cs="Georgia"/>
        </w:rPr>
        <w:t>Predmet zákazky nie je rozdelený na časti. Ponuku musí uchádzač predložiť vždy na celý predmet zákazky, bez rozdelenia na časti.</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000CA9" w:rsidP="00000CA9">
      <w:pPr>
        <w:spacing w:line="260" w:lineRule="exact"/>
        <w:ind w:left="560"/>
        <w:rPr>
          <w:rFonts w:ascii="Arial Narrow" w:hAnsi="Arial Narrow"/>
        </w:rPr>
      </w:pPr>
      <w:r w:rsidRPr="00000CA9">
        <w:rPr>
          <w:rFonts w:ascii="Arial Narrow" w:hAnsi="Arial Narrow"/>
        </w:rPr>
        <w:t>Mesto Nitra, Štefánikova trieda 60, 950 06 Nitra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sidR="00AE0CFE">
        <w:rPr>
          <w:rFonts w:ascii="Arial Narrow" w:hAnsi="Arial Narrow"/>
          <w:color w:val="000000"/>
        </w:rPr>
        <w:t xml:space="preserve"> podľa „Návrhu Kúpnej zmluvy</w:t>
      </w:r>
      <w:r>
        <w:rPr>
          <w:rFonts w:ascii="Arial Narrow" w:hAnsi="Arial Narrow"/>
          <w:color w:val="000000"/>
        </w:rPr>
        <w:t xml:space="preserve">“, </w:t>
      </w:r>
      <w:r w:rsidR="00AE0CFE">
        <w:rPr>
          <w:rFonts w:ascii="Arial Narrow" w:hAnsi="Arial Narrow"/>
        </w:rPr>
        <w:t>ktorý je prílohou č. 4</w:t>
      </w:r>
      <w:r w:rsidRPr="005A1864">
        <w:rPr>
          <w:rFonts w:ascii="Arial Narrow" w:hAnsi="Arial Narrow"/>
        </w:rPr>
        <w:t xml:space="preserve"> týchto súťažných podkladov</w:t>
      </w:r>
      <w:r w:rsidR="00AE0CFE">
        <w:rPr>
          <w:rFonts w:ascii="Arial Narrow" w:hAnsi="Arial Narrow"/>
        </w:rPr>
        <w:t xml:space="preserve"> a výzvy na predkladanie ponúk</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000CA9" w:rsidRPr="00BB52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23314B">
        <w:rPr>
          <w:rFonts w:ascii="Arial Narrow" w:eastAsia="Georgia" w:hAnsi="Arial Narrow" w:cs="Georgia"/>
          <w:b/>
          <w:bCs/>
        </w:rPr>
        <w:t>47 512,41</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0023314B">
        <w:rPr>
          <w:rFonts w:ascii="Arial Narrow" w:eastAsia="Georgia" w:hAnsi="Arial Narrow" w:cs="Georgia"/>
        </w:rPr>
        <w:t>.</w:t>
      </w:r>
    </w:p>
    <w:p w:rsidR="00000CA9" w:rsidRPr="00BB5228" w:rsidRDefault="00000CA9">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DA54CE">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w:t>
      </w:r>
      <w:r w:rsidR="00E80DC5">
        <w:rPr>
          <w:rFonts w:ascii="Arial Narrow" w:eastAsia="Georgia" w:hAnsi="Arial Narrow" w:cs="Georgia"/>
        </w:rPr>
        <w:t>orená Kúpna zmluva podľa § 409</w:t>
      </w:r>
      <w:r w:rsidRPr="000153F3">
        <w:rPr>
          <w:rFonts w:ascii="Arial Narrow" w:eastAsia="Georgia" w:hAnsi="Arial Narrow" w:cs="Georgia"/>
        </w:rPr>
        <w:t xml:space="preserve"> a nasl. zákona č. 513/1991</w:t>
      </w:r>
      <w:r w:rsidR="00251563">
        <w:rPr>
          <w:rFonts w:ascii="Arial Narrow" w:eastAsia="Georgia" w:hAnsi="Arial Narrow" w:cs="Georgia"/>
        </w:rPr>
        <w:t xml:space="preserve"> </w:t>
      </w:r>
      <w:r w:rsidRPr="000153F3">
        <w:rPr>
          <w:rFonts w:ascii="Arial Narrow" w:eastAsia="Georgia" w:hAnsi="Arial Narrow" w:cs="Georgia"/>
        </w:rPr>
        <w:t>Z.z.</w:t>
      </w:r>
    </w:p>
    <w:p w:rsidR="003B4E3C" w:rsidRPr="000153F3" w:rsidRDefault="003B4E3C" w:rsidP="00DA54CE">
      <w:pPr>
        <w:spacing w:line="28" w:lineRule="exact"/>
        <w:jc w:val="both"/>
        <w:rPr>
          <w:rFonts w:ascii="Arial Narrow" w:hAnsi="Arial Narrow"/>
        </w:rPr>
      </w:pPr>
    </w:p>
    <w:p w:rsidR="003B4E3C" w:rsidRPr="000153F3" w:rsidRDefault="00B53EEC" w:rsidP="00DA54CE">
      <w:pPr>
        <w:ind w:left="580"/>
        <w:jc w:val="both"/>
        <w:rPr>
          <w:rFonts w:ascii="Arial Narrow" w:hAnsi="Arial Narrow"/>
        </w:rPr>
      </w:pPr>
      <w:r w:rsidRPr="000153F3">
        <w:rPr>
          <w:rFonts w:ascii="Arial Narrow" w:eastAsia="Georgia" w:hAnsi="Arial Narrow" w:cs="Georgia"/>
        </w:rPr>
        <w:t>Obchodného zákonníka v znení neskorších predpisov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 xml:space="preserve">Podrobné vymedzenie a určenie obchodných podmienok na plnenie požadovaného predmetu zákazky </w:t>
      </w:r>
      <w:r w:rsidR="00E80DC5">
        <w:rPr>
          <w:rFonts w:ascii="Arial Narrow" w:eastAsia="Georgia" w:hAnsi="Arial Narrow" w:cs="Georgia"/>
        </w:rPr>
        <w:t>tvorí Prílohu č. 4</w:t>
      </w:r>
      <w:r w:rsidRPr="000153F3">
        <w:rPr>
          <w:rFonts w:ascii="Arial Narrow" w:eastAsia="Georgia" w:hAnsi="Arial Narrow" w:cs="Georgia"/>
        </w:rPr>
        <w:t xml:space="preserve"> týchto súťažných podk</w:t>
      </w:r>
      <w:r w:rsidR="00E80DC5">
        <w:rPr>
          <w:rFonts w:ascii="Arial Narrow" w:eastAsia="Georgia" w:hAnsi="Arial Narrow" w:cs="Georgia"/>
        </w:rPr>
        <w:t>ladov, t.j. Návrh Zmluvy</w:t>
      </w:r>
      <w:r w:rsidRPr="000153F3">
        <w:rPr>
          <w:rFonts w:ascii="Arial Narrow" w:eastAsia="Georgia" w:hAnsi="Arial Narrow" w:cs="Georgia"/>
        </w:rPr>
        <w:t>,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t>LEHOTA VIAZANOSTI PONUKY</w:t>
      </w:r>
    </w:p>
    <w:p w:rsidR="003B4E3C" w:rsidRPr="000153F3" w:rsidRDefault="003B4E3C">
      <w:pPr>
        <w:spacing w:line="200" w:lineRule="exact"/>
        <w:rPr>
          <w:rFonts w:ascii="Arial Narrow" w:hAnsi="Arial Narrow"/>
        </w:rPr>
      </w:pPr>
    </w:p>
    <w:p w:rsidR="00E80DC5" w:rsidRDefault="00CA5CE5" w:rsidP="00E80DC5">
      <w:pPr>
        <w:spacing w:line="200" w:lineRule="exact"/>
        <w:ind w:left="560" w:hanging="560"/>
        <w:jc w:val="both"/>
        <w:rPr>
          <w:rFonts w:ascii="Arial Narrow" w:eastAsia="Georgia" w:hAnsi="Arial Narrow" w:cs="Georgia"/>
        </w:rPr>
      </w:pPr>
      <w:r w:rsidRPr="000153F3">
        <w:rPr>
          <w:rFonts w:ascii="Arial Narrow" w:eastAsia="Georgia" w:hAnsi="Arial Narrow" w:cs="Georgia"/>
          <w:b/>
          <w:bCs/>
        </w:rPr>
        <w:t>8.1</w:t>
      </w:r>
      <w:r w:rsidRPr="000153F3">
        <w:rPr>
          <w:rFonts w:ascii="Arial Narrow" w:hAnsi="Arial Narrow"/>
        </w:rPr>
        <w:tab/>
      </w:r>
      <w:r w:rsidRPr="000153F3">
        <w:rPr>
          <w:rFonts w:ascii="Arial Narrow" w:eastAsia="Georgia" w:hAnsi="Arial Narrow" w:cs="Georgia"/>
        </w:rPr>
        <w:t xml:space="preserve">Uchádzač je svojou ponukou viazaný počas určenej lehoty viazanosti ponúk. Lehota viazanosti ponúk plynie od uplynutia </w:t>
      </w:r>
      <w:r w:rsidR="00E80DC5">
        <w:rPr>
          <w:rFonts w:ascii="Arial Narrow" w:eastAsia="Georgia" w:hAnsi="Arial Narrow" w:cs="Georgia"/>
        </w:rPr>
        <w:t xml:space="preserve"> </w:t>
      </w:r>
      <w:r w:rsidRPr="000153F3">
        <w:rPr>
          <w:rFonts w:ascii="Arial Narrow" w:eastAsia="Georgia" w:hAnsi="Arial Narrow" w:cs="Georgia"/>
        </w:rPr>
        <w:t xml:space="preserve">lehoty na predkladanie ponúk do uplynutia lehoty viazanosti ponúk stanovenej verejným obstarávateľom. Lehota </w:t>
      </w:r>
    </w:p>
    <w:p w:rsidR="003B4E3C" w:rsidRPr="000153F3" w:rsidRDefault="00E80DC5" w:rsidP="00E80DC5">
      <w:pPr>
        <w:spacing w:line="200" w:lineRule="exact"/>
        <w:jc w:val="both"/>
        <w:rPr>
          <w:rFonts w:ascii="Arial Narrow" w:hAnsi="Arial Narrow"/>
        </w:rPr>
      </w:pPr>
      <w:r>
        <w:rPr>
          <w:rFonts w:ascii="Arial Narrow" w:eastAsia="Georgia" w:hAnsi="Arial Narrow" w:cs="Georgia"/>
        </w:rPr>
        <w:t xml:space="preserve">           </w:t>
      </w:r>
      <w:r w:rsidR="00CA5CE5" w:rsidRPr="000153F3">
        <w:rPr>
          <w:rFonts w:ascii="Arial Narrow" w:eastAsia="Georgia" w:hAnsi="Arial Narrow" w:cs="Georgia"/>
        </w:rPr>
        <w:t xml:space="preserve">viazanosti ponúk je </w:t>
      </w:r>
      <w:r w:rsidR="00CA5CE5" w:rsidRPr="00EE75DB">
        <w:rPr>
          <w:rFonts w:ascii="Arial Narrow" w:eastAsia="Georgia" w:hAnsi="Arial Narrow" w:cs="Georgia"/>
        </w:rPr>
        <w:t xml:space="preserve">stanovená </w:t>
      </w:r>
      <w:r w:rsidR="00CA5CE5" w:rsidRPr="00EE75DB">
        <w:rPr>
          <w:rFonts w:ascii="Arial Narrow" w:eastAsia="Georgia" w:hAnsi="Arial Narrow" w:cs="Georgia"/>
          <w:b/>
          <w:bCs/>
        </w:rPr>
        <w:t>na 12 mesiacov</w:t>
      </w:r>
      <w:r w:rsidR="00CA5CE5" w:rsidRPr="000153F3">
        <w:rPr>
          <w:rFonts w:ascii="Arial Narrow" w:eastAsia="Georgia" w:hAnsi="Arial Narrow" w:cs="Georgia"/>
          <w:b/>
          <w:bCs/>
        </w:rPr>
        <w:t xml:space="preserve"> od uplynutia lehoty</w:t>
      </w:r>
      <w:r w:rsidR="008E09DA" w:rsidRPr="000153F3">
        <w:rPr>
          <w:rFonts w:ascii="Arial Narrow" w:eastAsia="Georgia" w:hAnsi="Arial Narrow" w:cs="Georgia"/>
          <w:b/>
          <w:bCs/>
        </w:rPr>
        <w:t xml:space="preserve"> </w:t>
      </w:r>
      <w:r w:rsidR="00CA5CE5" w:rsidRPr="000153F3">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4" w:name="page6"/>
      <w:bookmarkEnd w:id="4"/>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 ZÁUJEMCAMI/UCHÁDZAČMI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857763" w:rsidP="009455B4">
      <w:pPr>
        <w:ind w:left="560"/>
        <w:jc w:val="both"/>
        <w:rPr>
          <w:rFonts w:ascii="Arial Narrow" w:hAnsi="Arial Narrow"/>
        </w:rPr>
      </w:pPr>
      <w:r>
        <w:rPr>
          <w:rFonts w:ascii="Arial Narrow" w:hAnsi="Arial Narrow"/>
        </w:rPr>
        <w:t>obstarávateľom a</w:t>
      </w:r>
      <w:r w:rsidR="002620BB" w:rsidRPr="000153F3">
        <w:rPr>
          <w:rFonts w:ascii="Arial Narrow" w:hAnsi="Arial Narrow"/>
        </w:rPr>
        <w:t xml:space="preserve"> záujemc</w:t>
      </w:r>
      <w:r>
        <w:rPr>
          <w:rFonts w:ascii="Arial Narrow" w:hAnsi="Arial Narrow"/>
        </w:rPr>
        <w:t>ami /</w:t>
      </w:r>
      <w:r w:rsidR="002620BB" w:rsidRPr="000153F3">
        <w:rPr>
          <w:rFonts w:ascii="Arial Narrow" w:hAnsi="Arial Narrow"/>
        </w:rPr>
        <w:t xml:space="preserve"> uchádzačmi sa bude uskutočňovať v štátnom </w:t>
      </w:r>
      <w:r w:rsidR="009455B4" w:rsidRPr="000153F3">
        <w:rPr>
          <w:rFonts w:ascii="Arial Narrow" w:hAnsi="Arial Narrow"/>
        </w:rPr>
        <w:t xml:space="preserve">(slovenskom) jazyku a spôsobom, </w:t>
      </w:r>
      <w:r w:rsidR="002620BB"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002620BB"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t>§ 20 zákona o verejnom obstarávaní 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 záujemcami/uchádzačmi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Ak je odosielateľom zásielky verejný obstarávateľ, tak záujemcovi</w:t>
      </w:r>
      <w:r w:rsidR="00857763">
        <w:rPr>
          <w:rFonts w:ascii="Arial Narrow" w:hAnsi="Arial Narrow"/>
        </w:rPr>
        <w:t xml:space="preserve"> </w:t>
      </w:r>
      <w:r w:rsidR="002620BB" w:rsidRPr="000153F3">
        <w:rPr>
          <w:rFonts w:ascii="Arial Narrow" w:hAnsi="Arial Narrow"/>
        </w:rPr>
        <w:t xml:space="preserve">/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 xml:space="preserve">kontaktný e-mail / e-maily bezodkladne odoslaná informácia, že k predmetnej zákazke existuje nová zásielka/správa. Záujemca/uchádzač sa prihlási do systému a v komunikačnom rozhraní zákazky bude mať zobrazený obsah </w:t>
      </w:r>
      <w:r w:rsidRPr="000153F3">
        <w:rPr>
          <w:rFonts w:ascii="Arial Narrow" w:hAnsi="Arial Narrow"/>
        </w:rPr>
        <w:lastRenderedPageBreak/>
        <w:t xml:space="preserve">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w:t>
      </w:r>
      <w:r w:rsidR="00857763">
        <w:rPr>
          <w:rFonts w:ascii="Arial Narrow" w:hAnsi="Arial Narrow"/>
        </w:rPr>
        <w:t xml:space="preserve"> </w:t>
      </w:r>
      <w:r w:rsidR="002620BB" w:rsidRPr="000153F3">
        <w:rPr>
          <w:rFonts w:ascii="Arial Narrow" w:hAnsi="Arial Narrow"/>
        </w:rPr>
        <w:t>/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0153F3" w:rsidRDefault="00F2146D" w:rsidP="000153F3">
      <w:pPr>
        <w:jc w:val="both"/>
        <w:rPr>
          <w:rFonts w:ascii="Arial Narrow" w:hAnsi="Arial Narrow"/>
        </w:rPr>
      </w:pPr>
      <w:r w:rsidRPr="000153F3">
        <w:rPr>
          <w:rFonts w:ascii="Arial Narrow" w:hAnsi="Arial Narrow"/>
        </w:rPr>
        <w:t xml:space="preserve">10.1    Adresa stránky, kde je možný prístup k dokumentácii VO sa nachádza </w:t>
      </w:r>
      <w:r w:rsidR="000153F3">
        <w:rPr>
          <w:rFonts w:ascii="Arial Narrow" w:hAnsi="Arial Narrow"/>
        </w:rPr>
        <w:t>vo výzve na predkladanie ponúk</w:t>
      </w:r>
      <w:r w:rsidRPr="000153F3">
        <w:rPr>
          <w:rFonts w:ascii="Arial Narrow" w:hAnsi="Arial Narrow"/>
        </w:rPr>
        <w:t xml:space="preserve"> v profile </w:t>
      </w:r>
    </w:p>
    <w:p w:rsid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 xml:space="preserve">verejného obstarávateľa zriadenom Úradom pre verejné obstarávanie pri danej zákazke je vo forme linku uvedená </w:t>
      </w:r>
      <w:r>
        <w:rPr>
          <w:rFonts w:ascii="Arial Narrow" w:hAnsi="Arial Narrow"/>
        </w:rPr>
        <w:t xml:space="preserve"> </w:t>
      </w:r>
    </w:p>
    <w:p w:rsidR="00F2146D" w:rsidRP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informácia o systéme JOSEPHINE,  kde budú všetky informácie k dispozícii.</w:t>
      </w:r>
    </w:p>
    <w:p w:rsidR="00F2146D" w:rsidRDefault="00F2146D" w:rsidP="00F2146D">
      <w:pPr>
        <w:jc w:val="both"/>
        <w:rPr>
          <w:rFonts w:ascii="Georgia" w:hAnsi="Georgia"/>
          <w:sz w:val="20"/>
          <w:szCs w:val="20"/>
        </w:rPr>
      </w:pPr>
    </w:p>
    <w:p w:rsidR="00DA54CE" w:rsidRPr="00020350" w:rsidRDefault="00F2146D" w:rsidP="00DA54CE">
      <w:pPr>
        <w:jc w:val="both"/>
        <w:rPr>
          <w:rFonts w:ascii="Arial Narrow" w:hAnsi="Arial Narrow"/>
        </w:rPr>
      </w:pPr>
      <w:r w:rsidRPr="00020350">
        <w:rPr>
          <w:rFonts w:ascii="Arial Narrow" w:hAnsi="Arial Narrow"/>
        </w:rPr>
        <w:t xml:space="preserve">10.2 </w:t>
      </w:r>
      <w:r w:rsidR="007A3DED" w:rsidRPr="00020350">
        <w:rPr>
          <w:rFonts w:ascii="Arial Narrow" w:hAnsi="Arial Narrow"/>
        </w:rPr>
        <w:t xml:space="preserve"> </w:t>
      </w:r>
      <w:r w:rsidRPr="00020350">
        <w:rPr>
          <w:rFonts w:ascii="Arial Narrow" w:hAnsi="Arial Narrow"/>
        </w:rPr>
        <w:t xml:space="preserve"> V profile verejného obstarávateľa zriadenom v elektronickom úložisku na webovej stránke Úradu pre </w:t>
      </w:r>
    </w:p>
    <w:p w:rsidR="00DA54CE"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verejné obstarávanie je vo forme linku uvedená informácia o verejnom portáli systému JOSEPHINE - kde </w:t>
      </w:r>
    </w:p>
    <w:p w:rsidR="00F2146D"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budú všetky informácie k dispozícii.</w:t>
      </w:r>
    </w:p>
    <w:p w:rsidR="00F2146D" w:rsidRPr="00020350" w:rsidRDefault="00F2146D" w:rsidP="00F2146D">
      <w:pPr>
        <w:jc w:val="both"/>
        <w:rPr>
          <w:rFonts w:ascii="Arial Narrow" w:hAnsi="Arial Narrow"/>
        </w:rPr>
      </w:pPr>
    </w:p>
    <w:p w:rsidR="00F2146D" w:rsidRPr="00020350" w:rsidRDefault="00F2146D" w:rsidP="00F2146D">
      <w:pPr>
        <w:jc w:val="both"/>
        <w:rPr>
          <w:rFonts w:ascii="Arial Narrow" w:hAnsi="Arial Narrow"/>
        </w:rPr>
      </w:pPr>
      <w:r w:rsidRPr="00020350">
        <w:rPr>
          <w:rFonts w:ascii="Arial Narrow" w:hAnsi="Arial Narrow"/>
        </w:rPr>
        <w:t xml:space="preserve">10.3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rozhrania systému JOSEPHINE podľa vyššie uvedených pravidiel komunikácie.</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Pr>
          <w:rFonts w:ascii="Arial Narrow" w:hAnsi="Arial Narrow"/>
        </w:rPr>
        <w:t>10.4</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t xml:space="preserve">vysvetlenie súťažných podkladov sa považuje požiadavka doručená verejnému obstarávateľovi do systému JOSEPHINE v termíne najneskôr 3 pracovné dni pred uplynutím lehoty na predkladanie ponúk. </w:t>
      </w:r>
      <w:r w:rsidRPr="00020350">
        <w:rPr>
          <w:rFonts w:ascii="Arial Narrow" w:hAnsi="Arial Narrow"/>
          <w:u w:val="single"/>
        </w:rPr>
        <w:t>Po tejto lehote záujemcovi nezaniká právo požiadať o vysvetlenie súťažných podkladov</w:t>
      </w:r>
      <w:r w:rsidRPr="00020350">
        <w:rPr>
          <w:rFonts w:ascii="Arial Narrow" w:hAnsi="Arial Narrow"/>
        </w:rPr>
        <w:t>, ale verejný obstarávateľ mu negarantuje doručenie vysvetlenia v lehote určenej zákonom.</w:t>
      </w: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sidRPr="00020350">
        <w:rPr>
          <w:rFonts w:ascii="Arial Narrow" w:hAnsi="Arial Narrow"/>
        </w:rPr>
        <w:t>10.5</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5" w:name="page7"/>
      <w:bookmarkEnd w:id="5"/>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FC72C2" w:rsidRPr="00020350" w:rsidRDefault="00857763" w:rsidP="006E5175">
      <w:pPr>
        <w:pStyle w:val="Odsekzoznamu"/>
        <w:numPr>
          <w:ilvl w:val="1"/>
          <w:numId w:val="79"/>
        </w:numPr>
        <w:spacing w:after="0" w:line="240" w:lineRule="auto"/>
        <w:ind w:left="432"/>
        <w:jc w:val="both"/>
        <w:rPr>
          <w:rFonts w:ascii="Arial Narrow" w:hAnsi="Arial Narrow" w:cs="Times New Roman"/>
        </w:rPr>
      </w:pPr>
      <w:r>
        <w:rPr>
          <w:rFonts w:ascii="Arial Narrow" w:hAnsi="Arial Narrow" w:cs="Times New Roman"/>
        </w:rPr>
        <w:t>Obhliadka nie je potrebná</w:t>
      </w:r>
      <w:r w:rsidR="00020350" w:rsidRPr="00020350">
        <w:rPr>
          <w:rFonts w:ascii="Arial Narrow" w:hAnsi="Arial Narrow" w:cs="Times New Roman"/>
        </w:rPr>
        <w:t>.</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vložená do systému JOSEPHINE umiestnenom na webovej adrese  </w:t>
      </w:r>
      <w:hyperlink r:id="rId14">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6" w:name="page8"/>
      <w:bookmarkEnd w:id="6"/>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lastRenderedPageBreak/>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t>Uchádzač, ktorý nie je platcom DPH, uvedie v ponuke</w:t>
      </w:r>
      <w:r w:rsidR="00EA395B">
        <w:rPr>
          <w:rFonts w:ascii="Arial Narrow" w:eastAsia="Georgia" w:hAnsi="Arial Narrow" w:cs="Georgia"/>
        </w:rPr>
        <w:t xml:space="preserve"> v rámci 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DPH uvedie v ponuke v prílohe č. 2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7" w:name="page9"/>
      <w:bookmarkEnd w:id="7"/>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8" w:name="page10"/>
      <w:bookmarkEnd w:id="8"/>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rsidP="00CF3649">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Pr="005D4A23">
        <w:rPr>
          <w:rFonts w:ascii="Arial Narrow" w:eastAsia="Georgia" w:hAnsi="Arial Narrow" w:cs="Georgia"/>
          <w:b/>
          <w:bCs/>
        </w:rPr>
        <w:t>Identifikácia uchádzača</w:t>
      </w:r>
      <w:r w:rsidR="0009588F">
        <w:rPr>
          <w:rFonts w:ascii="Arial Narrow" w:eastAsia="Georgia" w:hAnsi="Arial Narrow" w:cs="Georgia"/>
          <w:b/>
          <w:bCs/>
        </w:rPr>
        <w:t xml:space="preserve"> </w:t>
      </w:r>
      <w:r w:rsidRPr="005D4A23">
        <w:rPr>
          <w:rFonts w:ascii="Arial Narrow" w:eastAsia="Georgia" w:hAnsi="Arial Narrow" w:cs="Georgia"/>
          <w:b/>
          <w:bCs/>
        </w:rPr>
        <w:t>/</w:t>
      </w:r>
      <w:r w:rsidR="0009588F">
        <w:rPr>
          <w:rFonts w:ascii="Arial Narrow" w:eastAsia="Georgia" w:hAnsi="Arial Narrow" w:cs="Georgia"/>
          <w:b/>
          <w:bCs/>
        </w:rPr>
        <w:t xml:space="preserve"> </w:t>
      </w:r>
      <w:r w:rsidRPr="005D4A23">
        <w:rPr>
          <w:rFonts w:ascii="Arial Narrow" w:eastAsia="Georgia" w:hAnsi="Arial Narrow" w:cs="Georgia"/>
          <w:b/>
          <w:bCs/>
        </w:rPr>
        <w:t>skupiny dodávateľov a osoby</w:t>
      </w:r>
      <w:r w:rsidR="00CF3649">
        <w:rPr>
          <w:rFonts w:ascii="Arial Narrow" w:eastAsia="Georgia" w:hAnsi="Arial Narrow" w:cs="Georgia"/>
        </w:rPr>
        <w:t xml:space="preserve">, podľa </w:t>
      </w:r>
      <w:r w:rsidRPr="005D4A23">
        <w:rPr>
          <w:rFonts w:ascii="Arial Narrow" w:eastAsia="Georgia" w:hAnsi="Arial Narrow" w:cs="Georgia"/>
        </w:rPr>
        <w:t>Prílohy</w:t>
      </w:r>
      <w:r w:rsidR="0009588F">
        <w:rPr>
          <w:rFonts w:ascii="Arial Narrow" w:eastAsia="Georgia" w:hAnsi="Arial Narrow" w:cs="Georgia"/>
        </w:rPr>
        <w:t xml:space="preserve"> </w:t>
      </w:r>
      <w:r w:rsidRPr="005D4A23">
        <w:rPr>
          <w:rFonts w:ascii="Arial Narrow" w:eastAsia="Georgia" w:hAnsi="Arial Narrow" w:cs="Georgia"/>
        </w:rPr>
        <w:t>č.1</w:t>
      </w:r>
      <w:r w:rsidR="00CF3649">
        <w:rPr>
          <w:rFonts w:ascii="Arial Narrow" w:eastAsia="Georgia" w:hAnsi="Arial Narrow" w:cs="Georgia"/>
        </w:rPr>
        <w:t>.</w:t>
      </w:r>
    </w:p>
    <w:p w:rsidR="003B4E3C" w:rsidRPr="005D4A23" w:rsidRDefault="003B4E3C">
      <w:pPr>
        <w:spacing w:line="161" w:lineRule="exact"/>
        <w:rPr>
          <w:rFonts w:ascii="Arial Narrow" w:hAnsi="Arial Narrow"/>
        </w:rPr>
      </w:pPr>
    </w:p>
    <w:p w:rsidR="003B4E3C" w:rsidRPr="005D4A2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Pr="005D4A23">
        <w:rPr>
          <w:rFonts w:ascii="Arial Narrow" w:eastAsia="Georgia" w:hAnsi="Arial Narrow" w:cs="Georgia"/>
          <w:b/>
          <w:bCs/>
        </w:rPr>
        <w:t>Doklady a dokumenty</w:t>
      </w:r>
      <w:r w:rsidRPr="005D4A23">
        <w:rPr>
          <w:rFonts w:ascii="Arial Narrow" w:eastAsia="Georgia" w:hAnsi="Arial Narrow" w:cs="Georgia"/>
        </w:rPr>
        <w:t>,</w:t>
      </w:r>
      <w:r w:rsidRPr="005D4A23">
        <w:rPr>
          <w:rFonts w:ascii="Arial Narrow" w:eastAsia="Georgia" w:hAnsi="Arial Narrow" w:cs="Georgia"/>
          <w:b/>
          <w:bCs/>
        </w:rPr>
        <w:t xml:space="preserve"> ktorými uchádzač preukazuje splnenie podmienok účasti </w:t>
      </w:r>
      <w:r w:rsidRPr="005D4A23">
        <w:rPr>
          <w:rFonts w:ascii="Arial Narrow" w:eastAsia="Georgia" w:hAnsi="Arial Narrow" w:cs="Georgia"/>
        </w:rPr>
        <w:t>a</w:t>
      </w:r>
      <w:r w:rsidR="001D2FB6" w:rsidRPr="005D4A23">
        <w:rPr>
          <w:rFonts w:ascii="Arial Narrow" w:eastAsia="Georgia" w:hAnsi="Arial Narrow" w:cs="Georgia"/>
        </w:rPr>
        <w:t xml:space="preserve"> </w:t>
      </w:r>
      <w:r w:rsidRPr="005D4A23">
        <w:rPr>
          <w:rFonts w:ascii="Arial Narrow" w:eastAsia="Georgia" w:hAnsi="Arial Narrow" w:cs="Georgia"/>
        </w:rPr>
        <w:t xml:space="preserve">minimálnej úrovne štandardov, požadované vo Výzve na predkladanie ponúk a požadované a uvedené v časti </w:t>
      </w:r>
      <w:r w:rsidRPr="005D4A23">
        <w:rPr>
          <w:rFonts w:ascii="Arial Narrow" w:eastAsia="Georgia" w:hAnsi="Arial Narrow" w:cs="Georgia"/>
          <w:i/>
          <w:iCs/>
        </w:rPr>
        <w:t>A.2 Podmienky účasti</w:t>
      </w:r>
      <w:r w:rsidRPr="005D4A23">
        <w:rPr>
          <w:rFonts w:ascii="Arial Narrow" w:eastAsia="Georgia" w:hAnsi="Arial Narrow" w:cs="Georgia"/>
        </w:rPr>
        <w:t xml:space="preserve"> súťažných podkladov a </w:t>
      </w:r>
      <w:r w:rsidRPr="005D4A23">
        <w:rPr>
          <w:rFonts w:ascii="Arial Narrow" w:eastAsia="Georgia" w:hAnsi="Arial Narrow" w:cs="Georgia"/>
          <w:b/>
          <w:bCs/>
        </w:rPr>
        <w:t>splnenie podmienok na predmet zákazky</w:t>
      </w:r>
      <w:r w:rsidRPr="005D4A23">
        <w:rPr>
          <w:rFonts w:ascii="Arial Narrow" w:eastAsia="Georgia" w:hAnsi="Arial Narrow" w:cs="Georgia"/>
        </w:rPr>
        <w:t xml:space="preserve"> a minimálnej úrovne štandardov, požadované v časti </w:t>
      </w:r>
      <w:r w:rsidRPr="005D4A23">
        <w:rPr>
          <w:rFonts w:ascii="Arial Narrow" w:eastAsia="Georgia" w:hAnsi="Arial Narrow" w:cs="Georgia"/>
          <w:i/>
          <w:iCs/>
        </w:rPr>
        <w:t>B.2 Opis predmetu zákazky</w:t>
      </w:r>
      <w:r w:rsidRPr="005D4A23">
        <w:rPr>
          <w:rFonts w:ascii="Arial Narrow" w:eastAsia="Georgia" w:hAnsi="Arial Narrow" w:cs="Georgia"/>
        </w:rPr>
        <w:t xml:space="preserve"> súťažných podkladov ak sa vyžaduje;</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v mene všetkých ostatných 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9" w:name="page11"/>
      <w:bookmarkEnd w:id="9"/>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danej veci</w:t>
      </w:r>
      <w:r w:rsidR="00CF3649">
        <w:rPr>
          <w:rFonts w:ascii="Arial Narrow" w:eastAsia="Georgia" w:hAnsi="Arial Narrow" w:cs="Georgia"/>
        </w:rPr>
        <w:t xml:space="preserve"> za každého člena skupiny</w:t>
      </w:r>
      <w:r w:rsidRPr="005D4A23">
        <w:rPr>
          <w:rFonts w:ascii="Arial Narrow" w:eastAsia="Georgia" w:hAnsi="Arial Narrow" w:cs="Georgia"/>
        </w:rPr>
        <w:t>;</w:t>
      </w:r>
    </w:p>
    <w:p w:rsidR="003B4E3C" w:rsidRDefault="003B4E3C">
      <w:pPr>
        <w:spacing w:line="130" w:lineRule="exact"/>
        <w:rPr>
          <w:sz w:val="20"/>
          <w:szCs w:val="20"/>
        </w:rPr>
      </w:pPr>
    </w:p>
    <w:p w:rsidR="003B4E3C" w:rsidRPr="005D4A23" w:rsidRDefault="003B4E3C">
      <w:pPr>
        <w:spacing w:line="165" w:lineRule="exact"/>
        <w:rPr>
          <w:rFonts w:ascii="Arial Narrow" w:hAnsi="Arial Narrow"/>
        </w:rPr>
      </w:pPr>
    </w:p>
    <w:p w:rsidR="003B4E3C" w:rsidRPr="005D4A23" w:rsidRDefault="00CF3649">
      <w:pPr>
        <w:tabs>
          <w:tab w:val="left" w:pos="700"/>
        </w:tabs>
        <w:spacing w:line="254" w:lineRule="auto"/>
        <w:ind w:left="720" w:right="20" w:hanging="719"/>
        <w:jc w:val="both"/>
        <w:rPr>
          <w:rFonts w:ascii="Arial Narrow" w:hAnsi="Arial Narrow"/>
        </w:rPr>
      </w:pPr>
      <w:r>
        <w:rPr>
          <w:rFonts w:ascii="Arial Narrow" w:eastAsia="Georgia" w:hAnsi="Arial Narrow" w:cs="Georgia"/>
          <w:b/>
          <w:bCs/>
        </w:rPr>
        <w:t>16.1.4</w:t>
      </w:r>
      <w:r w:rsidR="00B53EEC" w:rsidRPr="005D4A23">
        <w:rPr>
          <w:rFonts w:ascii="Arial Narrow" w:hAnsi="Arial Narrow"/>
        </w:rPr>
        <w:tab/>
      </w:r>
      <w:r w:rsidR="00B53EEC" w:rsidRPr="005D4A23">
        <w:rPr>
          <w:rFonts w:ascii="Arial Narrow" w:eastAsia="Georgia" w:hAnsi="Arial Narrow" w:cs="Georgia"/>
          <w:b/>
          <w:bCs/>
        </w:rPr>
        <w:t xml:space="preserve">Zoznam </w:t>
      </w:r>
      <w:r w:rsidR="00B53EEC" w:rsidRPr="005D4A23">
        <w:rPr>
          <w:rFonts w:ascii="Arial Narrow" w:eastAsia="Georgia" w:hAnsi="Arial Narrow" w:cs="Georgia"/>
        </w:rPr>
        <w:t>všetkých subdodávateľo</w:t>
      </w:r>
      <w:r>
        <w:rPr>
          <w:rFonts w:ascii="Arial Narrow" w:eastAsia="Georgia" w:hAnsi="Arial Narrow" w:cs="Georgia"/>
        </w:rPr>
        <w:t>v</w:t>
      </w:r>
      <w:r w:rsidR="00B53EEC" w:rsidRPr="005D4A23">
        <w:rPr>
          <w:rFonts w:ascii="Arial Narrow" w:eastAsia="Georgia" w:hAnsi="Arial Narrow" w:cs="Georgia"/>
        </w:rPr>
        <w:t xml:space="preserve"> podpísaný</w:t>
      </w:r>
      <w:r w:rsidR="001D2FB6" w:rsidRPr="005D4A23">
        <w:rPr>
          <w:rFonts w:ascii="Arial Narrow" w:eastAsia="Georgia" w:hAnsi="Arial Narrow" w:cs="Georgia"/>
        </w:rPr>
        <w:t xml:space="preserve"> </w:t>
      </w:r>
      <w:r w:rsidR="00B53EEC" w:rsidRPr="005D4A23">
        <w:rPr>
          <w:rFonts w:ascii="Arial Narrow" w:eastAsia="Georgia" w:hAnsi="Arial Narrow" w:cs="Georgia"/>
        </w:rPr>
        <w:t>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1" w:lineRule="exact"/>
        <w:rPr>
          <w:rFonts w:ascii="Arial Narrow" w:hAnsi="Arial Narrow"/>
        </w:rPr>
      </w:pPr>
    </w:p>
    <w:p w:rsidR="003B4E3C" w:rsidRPr="005D4A23" w:rsidRDefault="00CF3649">
      <w:pPr>
        <w:tabs>
          <w:tab w:val="left" w:pos="700"/>
        </w:tabs>
        <w:spacing w:line="269" w:lineRule="auto"/>
        <w:ind w:left="720" w:right="20" w:hanging="719"/>
        <w:jc w:val="both"/>
        <w:rPr>
          <w:rFonts w:ascii="Arial Narrow" w:hAnsi="Arial Narrow"/>
        </w:rPr>
      </w:pPr>
      <w:r>
        <w:rPr>
          <w:rFonts w:ascii="Arial Narrow" w:eastAsia="Georgia" w:hAnsi="Arial Narrow" w:cs="Georgia"/>
          <w:b/>
          <w:bCs/>
        </w:rPr>
        <w:t>16.1.5</w:t>
      </w:r>
      <w:r w:rsidR="00B53EEC" w:rsidRPr="005D4A23">
        <w:rPr>
          <w:rFonts w:ascii="Arial Narrow" w:hAnsi="Arial Narrow"/>
        </w:rPr>
        <w:tab/>
      </w:r>
      <w:r w:rsidR="00F51753" w:rsidRPr="005D4A23">
        <w:rPr>
          <w:rFonts w:ascii="Arial Narrow" w:eastAsia="Georgia" w:hAnsi="Arial Narrow" w:cs="Georgia"/>
          <w:b/>
          <w:bCs/>
        </w:rPr>
        <w:t>Č</w:t>
      </w:r>
      <w:r w:rsidR="00B53EEC" w:rsidRPr="005D4A23">
        <w:rPr>
          <w:rFonts w:ascii="Arial Narrow" w:eastAsia="Georgia" w:hAnsi="Arial Narrow" w:cs="Georgia"/>
          <w:b/>
          <w:bCs/>
        </w:rPr>
        <w:t>estné vyhlásenie uchádzača</w:t>
      </w:r>
      <w:r w:rsidR="00B53EEC" w:rsidRPr="005D4A23">
        <w:rPr>
          <w:rFonts w:ascii="Arial Narrow" w:eastAsia="Georgia" w:hAnsi="Arial Narrow" w:cs="Georgia"/>
        </w:rPr>
        <w:t>,</w:t>
      </w:r>
      <w:r w:rsidR="001D2FB6" w:rsidRPr="005D4A23">
        <w:rPr>
          <w:rFonts w:ascii="Arial Narrow" w:eastAsia="Georgia" w:hAnsi="Arial Narrow" w:cs="Georgia"/>
        </w:rPr>
        <w:t xml:space="preserve"> </w:t>
      </w:r>
      <w:r w:rsidR="00B53EEC" w:rsidRPr="005D4A23">
        <w:rPr>
          <w:rFonts w:ascii="Arial Narrow" w:eastAsia="Georgia" w:hAnsi="Arial Narrow" w:cs="Georgia"/>
        </w:rPr>
        <w:t>že každý</w:t>
      </w:r>
      <w:r w:rsidR="001D2FB6" w:rsidRPr="005D4A23">
        <w:rPr>
          <w:rFonts w:ascii="Arial Narrow" w:eastAsia="Georgia" w:hAnsi="Arial Narrow" w:cs="Georgia"/>
        </w:rPr>
        <w:t xml:space="preserve"> </w:t>
      </w:r>
      <w:r w:rsidR="00B53EEC" w:rsidRPr="005D4A23">
        <w:rPr>
          <w:rFonts w:ascii="Arial Narrow" w:eastAsia="Georgia" w:hAnsi="Arial Narrow" w:cs="Georgia"/>
        </w:rPr>
        <w:t>subdodávateľ</w:t>
      </w:r>
      <w:r w:rsidR="001D2FB6" w:rsidRPr="005D4A23">
        <w:rPr>
          <w:rFonts w:ascii="Arial Narrow" w:eastAsia="Georgia" w:hAnsi="Arial Narrow" w:cs="Georgia"/>
        </w:rPr>
        <w:t xml:space="preserve"> </w:t>
      </w:r>
      <w:r w:rsidR="00B53EEC" w:rsidRPr="005D4A23">
        <w:rPr>
          <w:rFonts w:ascii="Arial Narrow" w:eastAsia="Georgia" w:hAnsi="Arial Narrow" w:cs="Georgia"/>
        </w:rPr>
        <w:t>podľa bodu 16.1. 6 spĺňa podmienky účasti</w:t>
      </w:r>
      <w:r w:rsidR="001D2FB6" w:rsidRPr="005D4A23">
        <w:rPr>
          <w:rFonts w:ascii="Arial Narrow" w:eastAsia="Georgia" w:hAnsi="Arial Narrow" w:cs="Georgia"/>
        </w:rPr>
        <w:t xml:space="preserve"> </w:t>
      </w:r>
      <w:r w:rsidR="00B53EEC" w:rsidRPr="005D4A23">
        <w:rPr>
          <w:rFonts w:ascii="Arial Narrow" w:eastAsia="Georgia" w:hAnsi="Arial Narrow" w:cs="Georgia"/>
        </w:rPr>
        <w:t>týkajúce sa osobného postavenia podľa § 32 ods. 1 a neexistujú u neho dôvody na vylúčenie podľa § 40 ods. 6 písm. a) až h) a ods. 7 ZVO.</w:t>
      </w:r>
    </w:p>
    <w:p w:rsidR="003B4E3C" w:rsidRPr="005D4A23" w:rsidRDefault="003B4E3C">
      <w:pPr>
        <w:spacing w:line="154" w:lineRule="exact"/>
        <w:rPr>
          <w:rFonts w:ascii="Arial Narrow" w:hAnsi="Arial Narrow"/>
        </w:rPr>
      </w:pPr>
    </w:p>
    <w:p w:rsidR="003B4E3C" w:rsidRPr="005D4A23" w:rsidRDefault="00B53EEC" w:rsidP="00992A57">
      <w:pPr>
        <w:numPr>
          <w:ilvl w:val="0"/>
          <w:numId w:val="35"/>
        </w:numPr>
        <w:tabs>
          <w:tab w:val="left" w:pos="882"/>
        </w:tabs>
        <w:spacing w:line="250" w:lineRule="auto"/>
        <w:ind w:left="700" w:right="20" w:firstLine="6"/>
        <w:rPr>
          <w:rFonts w:ascii="Arial Narrow" w:eastAsia="Georgia" w:hAnsi="Arial Narrow" w:cs="Georgia"/>
        </w:rPr>
      </w:pPr>
      <w:r w:rsidRPr="005D4A23">
        <w:rPr>
          <w:rFonts w:ascii="Arial Narrow" w:eastAsia="Georgia" w:hAnsi="Arial Narrow" w:cs="Georgia"/>
        </w:rPr>
        <w:t xml:space="preserve">prípade, ak uchádzačovi v čase predloženia ponuky nie je žiadny subdodávateľ známy, predloží vo svojej ponuke </w:t>
      </w:r>
      <w:r w:rsidRPr="005D4A23">
        <w:rPr>
          <w:rFonts w:ascii="Arial Narrow" w:eastAsia="Georgia" w:hAnsi="Arial Narrow" w:cs="Georgia"/>
          <w:b/>
          <w:bCs/>
        </w:rPr>
        <w:t>Čestné vyhlásenie uchádzača</w:t>
      </w:r>
      <w:r w:rsidRPr="005D4A23">
        <w:rPr>
          <w:rFonts w:ascii="Arial Narrow" w:eastAsia="Georgia" w:hAnsi="Arial Narrow" w:cs="Georgia"/>
        </w:rPr>
        <w:t>, že žiadny subdodávateľ nie je v čase predloženia ponuky známy.</w:t>
      </w:r>
    </w:p>
    <w:p w:rsidR="003B4E3C" w:rsidRPr="005D4A23" w:rsidRDefault="003B4E3C">
      <w:pPr>
        <w:spacing w:line="1" w:lineRule="exact"/>
        <w:rPr>
          <w:rFonts w:ascii="Arial Narrow" w:eastAsia="Georgia" w:hAnsi="Arial Narrow" w:cs="Georgia"/>
        </w:rPr>
      </w:pPr>
    </w:p>
    <w:p w:rsidR="003B4E3C" w:rsidRPr="005D4A23" w:rsidRDefault="00B53EEC">
      <w:pPr>
        <w:spacing w:line="246" w:lineRule="auto"/>
        <w:ind w:left="700" w:right="20"/>
        <w:jc w:val="both"/>
        <w:rPr>
          <w:rFonts w:ascii="Arial Narrow" w:eastAsia="Georgia" w:hAnsi="Arial Narrow" w:cs="Georgia"/>
        </w:rPr>
      </w:pPr>
      <w:r w:rsidRPr="005D4A23">
        <w:rPr>
          <w:rFonts w:ascii="Arial Narrow" w:eastAsia="Georgia" w:hAnsi="Arial Narrow" w:cs="Georgia"/>
        </w:rPr>
        <w:t xml:space="preserve">Čestné vyhlásenie podľa tohto bodu bude podpísané za stranu uchádzača, jeho štatutárnym orgánom alebo členom štatutárneho orgánu alebo iným zástupcom uchádzača, ktorý je oprávnený konať v mene uchádzača v záväzkových </w:t>
      </w:r>
      <w:r w:rsidRPr="005D4A23">
        <w:rPr>
          <w:rFonts w:ascii="Arial Narrow" w:eastAsia="Georgia" w:hAnsi="Arial Narrow" w:cs="Georgia"/>
        </w:rPr>
        <w:lastRenderedPageBreak/>
        <w:t>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3B4E3C">
      <w:pPr>
        <w:spacing w:line="166" w:lineRule="exact"/>
        <w:rPr>
          <w:rFonts w:ascii="Arial Narrow" w:hAnsi="Arial Narrow"/>
        </w:rPr>
      </w:pPr>
    </w:p>
    <w:p w:rsidR="004A53F6" w:rsidRPr="00CF3649" w:rsidRDefault="00CF3649" w:rsidP="00CF3649">
      <w:pPr>
        <w:spacing w:line="299" w:lineRule="auto"/>
        <w:ind w:right="20"/>
        <w:rPr>
          <w:rFonts w:ascii="Arial Narrow" w:eastAsia="Georgia" w:hAnsi="Arial Narrow" w:cs="Georgia"/>
          <w:b/>
          <w:bCs/>
        </w:rPr>
      </w:pPr>
      <w:r>
        <w:rPr>
          <w:rFonts w:ascii="Arial Narrow" w:eastAsia="Georgia" w:hAnsi="Arial Narrow" w:cs="Georgia"/>
          <w:b/>
          <w:bCs/>
        </w:rPr>
        <w:t>16.1.6</w:t>
      </w:r>
      <w:r w:rsidR="001D2FB6" w:rsidRPr="005D4A23">
        <w:rPr>
          <w:rFonts w:ascii="Arial Narrow" w:eastAsia="Georgia" w:hAnsi="Arial Narrow" w:cs="Georgia"/>
          <w:b/>
          <w:bCs/>
        </w:rPr>
        <w:t xml:space="preserve">    </w:t>
      </w:r>
      <w:r w:rsidR="00B53EEC" w:rsidRPr="005D4A23">
        <w:rPr>
          <w:rFonts w:ascii="Arial Narrow" w:eastAsia="Georgia" w:hAnsi="Arial Narrow" w:cs="Georgia"/>
          <w:b/>
          <w:bCs/>
        </w:rPr>
        <w:t>Návrh na plnenie kritéria</w:t>
      </w:r>
      <w:r w:rsidR="001D2FB6" w:rsidRPr="005D4A23">
        <w:rPr>
          <w:rFonts w:ascii="Arial Narrow" w:eastAsia="Georgia" w:hAnsi="Arial Narrow" w:cs="Georgia"/>
          <w:b/>
          <w:bCs/>
        </w:rPr>
        <w:t xml:space="preserve"> </w:t>
      </w:r>
      <w:r w:rsidR="00B53EEC" w:rsidRPr="005D4A23">
        <w:rPr>
          <w:rFonts w:ascii="Arial Narrow" w:eastAsia="Georgia" w:hAnsi="Arial Narrow" w:cs="Georgia"/>
        </w:rPr>
        <w:t>na vyhodnotenie ponúk s uved</w:t>
      </w:r>
      <w:r>
        <w:rPr>
          <w:rFonts w:ascii="Arial Narrow" w:eastAsia="Georgia" w:hAnsi="Arial Narrow" w:cs="Georgia"/>
        </w:rPr>
        <w:t>ením celkovej ceny</w:t>
      </w:r>
      <w:r w:rsidR="00B53EEC" w:rsidRPr="005D4A23">
        <w:rPr>
          <w:rFonts w:ascii="Arial Narrow" w:eastAsia="Georgia" w:hAnsi="Arial Narrow" w:cs="Georgia"/>
        </w:rPr>
        <w:t xml:space="preserve"> v súlade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s</w:t>
      </w:r>
      <w:r w:rsidR="004A53F6" w:rsidRPr="005D4A23">
        <w:rPr>
          <w:rFonts w:ascii="Arial Narrow" w:eastAsia="Georgia" w:hAnsi="Arial Narrow" w:cs="Georgia"/>
        </w:rPr>
        <w:t> </w:t>
      </w:r>
      <w:r w:rsidRPr="005D4A23">
        <w:rPr>
          <w:rFonts w:ascii="Arial Narrow" w:eastAsia="Georgia" w:hAnsi="Arial Narrow" w:cs="Georgia"/>
        </w:rPr>
        <w:t>bodom</w:t>
      </w:r>
      <w:bookmarkStart w:id="10" w:name="page12"/>
      <w:bookmarkEnd w:id="10"/>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CF3649">
        <w:rPr>
          <w:rFonts w:ascii="Arial Narrow" w:eastAsia="Georgia" w:hAnsi="Arial Narrow" w:cs="Georgia"/>
        </w:rPr>
        <w:t xml:space="preserve"> </w:t>
      </w:r>
      <w:r w:rsidRPr="005D4A23">
        <w:rPr>
          <w:rFonts w:ascii="Arial Narrow" w:eastAsia="Georgia" w:hAnsi="Arial Narrow" w:cs="Georgia"/>
        </w:rPr>
        <w:t xml:space="preserve">14 súťažných podkladov, časťou A.3, podpísaný za stranu uchádzača, jeho štatutárnym orgánom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alebo členom štatutárne ho orgánu alebo iným zástupcom uchádzača, ktorý je oprávnený konať v mene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uchádzača v záväzkových vzťahoch; v prípade skupiny dodávateľov podpísané členom skupiny, ktorý </w:t>
      </w:r>
    </w:p>
    <w:p w:rsidR="003B4E3C" w:rsidRPr="005D4A23" w:rsidRDefault="00B53EEC" w:rsidP="004A53F6">
      <w:pPr>
        <w:spacing w:line="299" w:lineRule="auto"/>
        <w:ind w:left="1" w:right="20" w:firstLine="719"/>
        <w:rPr>
          <w:rFonts w:ascii="Arial Narrow" w:hAnsi="Arial Narrow"/>
        </w:rPr>
      </w:pPr>
      <w:r w:rsidRPr="005D4A23">
        <w:rPr>
          <w:rFonts w:ascii="Arial Narrow" w:eastAsia="Georgia" w:hAnsi="Arial Narrow" w:cs="Georgia"/>
        </w:rPr>
        <w:t>bude splnomocnený konať v danej veci za členov skupiny</w:t>
      </w:r>
      <w:r w:rsidR="00CF3649">
        <w:rPr>
          <w:rFonts w:ascii="Arial Narrow" w:eastAsia="Georgia" w:hAnsi="Arial Narrow" w:cs="Georgia"/>
        </w:rPr>
        <w:t xml:space="preserve"> (Príloha č. 3)</w:t>
      </w:r>
      <w:r w:rsidRPr="005D4A23">
        <w:rPr>
          <w:rFonts w:ascii="Arial Narrow" w:eastAsia="Georgia" w:hAnsi="Arial Narrow" w:cs="Georgia"/>
        </w:rPr>
        <w:t>;</w:t>
      </w:r>
    </w:p>
    <w:p w:rsidR="003B4E3C" w:rsidRPr="005D4A23" w:rsidRDefault="003B4E3C">
      <w:pPr>
        <w:spacing w:line="52" w:lineRule="exact"/>
        <w:rPr>
          <w:rFonts w:ascii="Arial Narrow" w:hAnsi="Arial Narrow"/>
        </w:rPr>
      </w:pPr>
    </w:p>
    <w:p w:rsidR="003B4E3C" w:rsidRPr="006568CD" w:rsidRDefault="00CF3649">
      <w:pPr>
        <w:spacing w:line="250" w:lineRule="auto"/>
        <w:ind w:left="720" w:hanging="719"/>
        <w:jc w:val="both"/>
        <w:rPr>
          <w:rFonts w:ascii="Arial Narrow" w:hAnsi="Arial Narrow"/>
        </w:rPr>
      </w:pPr>
      <w:r>
        <w:rPr>
          <w:rFonts w:ascii="Arial Narrow" w:eastAsia="Georgia" w:hAnsi="Arial Narrow" w:cs="Georgia"/>
          <w:b/>
          <w:bCs/>
        </w:rPr>
        <w:t xml:space="preserve">16.1.7   </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Návrh Zmluvy</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podľa</w:t>
      </w:r>
      <w:r w:rsidR="001D2FB6" w:rsidRPr="006568CD">
        <w:rPr>
          <w:rFonts w:ascii="Arial Narrow" w:eastAsia="Georgia" w:hAnsi="Arial Narrow" w:cs="Georgia"/>
        </w:rPr>
        <w:t xml:space="preserve"> </w:t>
      </w:r>
      <w:r w:rsidR="00B53EEC" w:rsidRPr="006568CD">
        <w:rPr>
          <w:rFonts w:ascii="Arial Narrow" w:eastAsia="Georgia" w:hAnsi="Arial Narrow" w:cs="Georgia"/>
        </w:rPr>
        <w:t>časti B.1</w:t>
      </w:r>
      <w:r w:rsidR="005D4A23" w:rsidRPr="006568CD">
        <w:rPr>
          <w:rFonts w:ascii="Arial Narrow" w:eastAsia="Georgia" w:hAnsi="Arial Narrow" w:cs="Georgia"/>
        </w:rPr>
        <w:t xml:space="preserve"> </w:t>
      </w:r>
      <w:r>
        <w:rPr>
          <w:rFonts w:ascii="Arial Narrow" w:eastAsia="Georgia" w:hAnsi="Arial Narrow" w:cs="Georgia"/>
        </w:rPr>
        <w:t>a prílohy č. 4</w:t>
      </w:r>
      <w:r w:rsidR="00B53EEC" w:rsidRPr="006568CD">
        <w:rPr>
          <w:rFonts w:ascii="Arial Narrow" w:eastAsia="Georgia" w:hAnsi="Arial Narrow" w:cs="Georgia"/>
        </w:rPr>
        <w:t xml:space="preserve"> súťažných podkladov, doplnený o identifikačné údaje uchádzača a ostatné údaje, ktoré sa týkajú uchádzača, s uvedením návrhov na plnenie súťažného kritéria, podpísaný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w:t>
      </w:r>
      <w:r w:rsidR="006568CD" w:rsidRPr="006568CD">
        <w:rPr>
          <w:rFonts w:ascii="Arial Narrow" w:eastAsia="Georgia" w:hAnsi="Arial Narrow" w:cs="Georgia"/>
        </w:rPr>
        <w:t>nej veci za členov skupiny.</w:t>
      </w:r>
    </w:p>
    <w:p w:rsidR="003B4E3C" w:rsidRPr="006568CD" w:rsidRDefault="003B4E3C">
      <w:pPr>
        <w:spacing w:line="44" w:lineRule="exact"/>
        <w:rPr>
          <w:rFonts w:ascii="Arial Narrow" w:hAnsi="Arial Narrow"/>
        </w:rPr>
      </w:pPr>
    </w:p>
    <w:p w:rsidR="003B4E3C" w:rsidRPr="006568CD" w:rsidRDefault="00CF3649">
      <w:pPr>
        <w:spacing w:line="269" w:lineRule="auto"/>
        <w:ind w:left="720" w:hanging="719"/>
        <w:jc w:val="both"/>
        <w:rPr>
          <w:rFonts w:ascii="Arial Narrow" w:hAnsi="Arial Narrow"/>
        </w:rPr>
      </w:pPr>
      <w:r>
        <w:rPr>
          <w:rFonts w:ascii="Arial Narrow" w:eastAsia="Georgia" w:hAnsi="Arial Narrow" w:cs="Georgia"/>
          <w:b/>
          <w:bCs/>
        </w:rPr>
        <w:t>16.1.8</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Súhlas so spracovaním osobných údajov každej dotknutej fyzickej osoby</w:t>
      </w:r>
      <w:r w:rsidR="00B53EEC" w:rsidRPr="006568CD">
        <w:rPr>
          <w:rFonts w:ascii="Arial Narrow" w:eastAsia="Georgia" w:hAnsi="Arial Narrow" w:cs="Georgia"/>
          <w:i/>
          <w:iCs/>
        </w:rPr>
        <w:t>,</w:t>
      </w:r>
      <w:r w:rsidR="001D2FB6" w:rsidRPr="006568CD">
        <w:rPr>
          <w:rFonts w:ascii="Arial Narrow" w:eastAsia="Georgia" w:hAnsi="Arial Narrow" w:cs="Georgia"/>
          <w:i/>
          <w:iCs/>
        </w:rPr>
        <w:t xml:space="preserve"> </w:t>
      </w:r>
      <w:r w:rsidR="00B53EEC" w:rsidRPr="006568CD">
        <w:rPr>
          <w:rFonts w:ascii="Arial Narrow" w:eastAsia="Georgia" w:hAnsi="Arial Narrow" w:cs="Georgia"/>
        </w:rPr>
        <w:t>ktorej osobné údaje</w:t>
      </w:r>
      <w:r w:rsidR="001D2FB6" w:rsidRPr="006568CD">
        <w:rPr>
          <w:rFonts w:ascii="Arial Narrow" w:eastAsia="Georgia" w:hAnsi="Arial Narrow" w:cs="Georgia"/>
        </w:rPr>
        <w:t xml:space="preserve"> </w:t>
      </w:r>
      <w:r w:rsidR="00B53EEC" w:rsidRPr="006568CD">
        <w:rPr>
          <w:rFonts w:ascii="Arial Narrow" w:eastAsia="Georgia" w:hAnsi="Arial Narrow" w:cs="Georgia"/>
        </w:rPr>
        <w:t>boli uvedené v ponuke uchádzača. Podrobnejšie informácie viď. v časti VIII týchto súťažn</w:t>
      </w:r>
      <w:r w:rsidR="00E57C82">
        <w:rPr>
          <w:rFonts w:ascii="Arial Narrow" w:eastAsia="Georgia" w:hAnsi="Arial Narrow" w:cs="Georgia"/>
        </w:rPr>
        <w:t xml:space="preserve">ých podkladov. </w:t>
      </w:r>
    </w:p>
    <w:p w:rsidR="003B4E3C" w:rsidRPr="006568CD" w:rsidRDefault="003B4E3C">
      <w:pPr>
        <w:spacing w:line="37" w:lineRule="exact"/>
        <w:rPr>
          <w:rFonts w:ascii="Arial Narrow" w:hAnsi="Arial Narrow"/>
        </w:rPr>
      </w:pPr>
    </w:p>
    <w:p w:rsidR="003B4E3C" w:rsidRPr="006568CD" w:rsidRDefault="00CF3649" w:rsidP="006568CD">
      <w:pPr>
        <w:spacing w:line="299" w:lineRule="auto"/>
        <w:ind w:left="720" w:hanging="719"/>
        <w:jc w:val="both"/>
        <w:rPr>
          <w:rFonts w:ascii="Arial Narrow" w:eastAsia="Georgia" w:hAnsi="Arial Narrow" w:cs="Georgia"/>
        </w:rPr>
      </w:pPr>
      <w:r>
        <w:rPr>
          <w:rFonts w:ascii="Arial Narrow" w:eastAsia="Georgia" w:hAnsi="Arial Narrow" w:cs="Georgia"/>
          <w:b/>
          <w:bCs/>
        </w:rPr>
        <w:t>16.1.9</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Čestné vyhlásenie uchádzača</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o neprítomnosti konfliktu z</w:t>
      </w:r>
      <w:r w:rsidR="00E57C82">
        <w:rPr>
          <w:rFonts w:ascii="Arial Narrow" w:eastAsia="Georgia" w:hAnsi="Arial Narrow" w:cs="Georgia"/>
        </w:rPr>
        <w:t>áujmov</w:t>
      </w:r>
      <w:r w:rsidR="00B53EEC" w:rsidRPr="006568CD">
        <w:rPr>
          <w:rFonts w:ascii="Arial Narrow" w:eastAsia="Georgia" w:hAnsi="Arial Narrow" w:cs="Georgia"/>
        </w:rPr>
        <w:t xml:space="preserve"> v súlade s bodom 29 súťažných podkladov.</w:t>
      </w:r>
    </w:p>
    <w:p w:rsidR="00DA54CE" w:rsidRDefault="00DA54CE">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 xml:space="preserve">Hospodárskym subjektom podľa bodov 18.1 a 18.2 je fyzická osoba, právnická osoba alebo skupina takýchto osôb, </w:t>
      </w:r>
      <w:r w:rsidR="008E1692">
        <w:rPr>
          <w:rFonts w:ascii="Arial Narrow" w:eastAsia="Georgia" w:hAnsi="Arial Narrow" w:cs="Georgia"/>
        </w:rPr>
        <w:t>ktorá dodáva tovary</w:t>
      </w:r>
      <w:r w:rsidRPr="006568CD">
        <w:rPr>
          <w:rFonts w:ascii="Arial Narrow" w:eastAsia="Georgia" w:hAnsi="Arial Narrow" w:cs="Georgia"/>
        </w:rPr>
        <w:t>.</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t>18.4</w:t>
      </w:r>
      <w:r w:rsidRPr="006568CD">
        <w:rPr>
          <w:rFonts w:ascii="Arial Narrow" w:hAnsi="Arial Narrow"/>
        </w:rPr>
        <w:tab/>
      </w:r>
      <w:r w:rsidRPr="006568CD">
        <w:rPr>
          <w:rFonts w:ascii="Arial Narrow" w:eastAsia="Georgia" w:hAnsi="Arial Narrow" w:cs="Georgia"/>
        </w:rPr>
        <w:t>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Uchádzač môže predložiť 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1" w:name="page13"/>
    <w:bookmarkEnd w:id="11"/>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zadávania zákazky, pododdiel IV.2.2.</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lastRenderedPageBreak/>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2" w:name="page14"/>
      <w:bookmarkEnd w:id="12"/>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Pr="00B0697A">
        <w:rPr>
          <w:rFonts w:ascii="Arial Narrow" w:eastAsia="Georgia" w:hAnsi="Arial Narrow" w:cs="Georgia"/>
        </w:rPr>
        <w:t xml:space="preserve"> v termíne uvedenom vo výzve na predkladanie ponúk.</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B0697A">
      <w:pPr>
        <w:tabs>
          <w:tab w:val="left" w:pos="560"/>
        </w:tabs>
        <w:spacing w:line="251" w:lineRule="auto"/>
        <w:ind w:left="580" w:hanging="575"/>
        <w:jc w:val="both"/>
        <w:rPr>
          <w:rFonts w:ascii="Arial Narrow" w:hAnsi="Arial Narrow"/>
        </w:rPr>
      </w:pPr>
      <w:r>
        <w:rPr>
          <w:rFonts w:ascii="Arial Narrow" w:eastAsia="Georgia" w:hAnsi="Arial Narrow" w:cs="Georgia"/>
          <w:b/>
          <w:bCs/>
        </w:rPr>
        <w:t>22.2</w:t>
      </w:r>
      <w:r w:rsidR="00B53EEC" w:rsidRPr="00B0697A">
        <w:rPr>
          <w:rFonts w:ascii="Arial Narrow" w:hAnsi="Arial Narrow"/>
        </w:rPr>
        <w:tab/>
      </w:r>
      <w:r w:rsidR="00B53EEC" w:rsidRPr="00B0697A">
        <w:rPr>
          <w:rFonts w:ascii="Arial Narrow" w:eastAsia="Georgia" w:hAnsi="Arial Narrow" w:cs="Georgia"/>
          <w:b/>
          <w:bCs/>
        </w:rPr>
        <w:t xml:space="preserve">Systém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automaticky umožňuje sledovanie otvárania ponúk všetkým uchádzačom, ktorí predložili ponuku. Systém zároveň zaznamenáva prihlásených užívateľov týchto uchádzačov a vedie o tejto skutočnosti zázn</w:t>
      </w:r>
      <w:r w:rsidRPr="00B0697A">
        <w:rPr>
          <w:rFonts w:ascii="Arial Narrow" w:eastAsia="Georgia" w:hAnsi="Arial Narrow" w:cs="Georgia"/>
          <w:b/>
          <w:bCs/>
        </w:rPr>
        <w:t>am. Uchádzač teda</w:t>
      </w:r>
      <w:r w:rsidR="00B53EEC" w:rsidRPr="00B0697A">
        <w:rPr>
          <w:rFonts w:ascii="Arial Narrow" w:eastAsia="Georgia" w:hAnsi="Arial Narrow" w:cs="Georgia"/>
          <w:b/>
          <w:bCs/>
        </w:rPr>
        <w:t xml:space="preserve"> prostredníctvom systému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má možnosť otvárania sa priamo zúčastniť dištančným spôsobom.</w:t>
      </w:r>
    </w:p>
    <w:p w:rsidR="003B4E3C" w:rsidRPr="00B0697A" w:rsidRDefault="003B4E3C">
      <w:pPr>
        <w:spacing w:line="102" w:lineRule="exact"/>
        <w:rPr>
          <w:rFonts w:ascii="Arial Narrow" w:hAnsi="Arial Narrow"/>
        </w:rPr>
      </w:pPr>
    </w:p>
    <w:p w:rsidR="003B4E3C" w:rsidRPr="00B0697A" w:rsidRDefault="00B0697A">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B0697A">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22.4</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3" w:name="page15"/>
    <w:bookmarkEnd w:id="13"/>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lastRenderedPageBreak/>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4" w:name="page16"/>
            <w:bookmarkEnd w:id="14"/>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dodávateľov v procesoch verejného obstarávania. Uvedené subjekty sú, so zreteľom na povinnosť uplatňovania princípov rovnakého zaobchádzania, nediskriminácie, transparentnosti, hospodárnosti a efektívnosti, zabezpečovania čestnej hospodárskej súťaže, vykonávania práv a povinností v súlade s dobrými mravmi a so zásadami poctivého obchodného styku, viazané tieto pravidlá aplikovať a aplikovanie</w:t>
      </w:r>
    </w:p>
    <w:bookmarkStart w:id="15" w:name="page17"/>
    <w:bookmarkEnd w:id="15"/>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5"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požiada uchádzača o predloženie dokladov preukazujúcich splnenie podmienok účasti v lehote nie kratšej ako päť pracovných dní odo dňa doručenia žiadosti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Pr="00AC16B1" w:rsidRDefault="00B53EEC" w:rsidP="004A53F6">
      <w:pPr>
        <w:tabs>
          <w:tab w:val="left" w:pos="540"/>
        </w:tabs>
        <w:spacing w:line="250" w:lineRule="auto"/>
        <w:ind w:left="560" w:hanging="565"/>
        <w:jc w:val="both"/>
        <w:rPr>
          <w:rFonts w:ascii="Arial Narrow" w:hAnsi="Arial Narrow"/>
        </w:rPr>
      </w:pPr>
      <w:r w:rsidRPr="00AC16B1">
        <w:rPr>
          <w:rFonts w:ascii="Arial Narrow" w:eastAsia="Georgia" w:hAnsi="Arial Narrow" w:cs="Georgia"/>
          <w:b/>
          <w:bCs/>
        </w:rPr>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6" w:name="page18"/>
      <w:bookmarkEnd w:id="16"/>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ponuky a lehotu, v ktorej môže byť doručená námietka podľa § 170 ZVO.</w:t>
      </w: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Default="003B4E3C">
      <w:pPr>
        <w:spacing w:line="62" w:lineRule="exact"/>
        <w:rPr>
          <w:sz w:val="20"/>
          <w:szCs w:val="20"/>
        </w:rPr>
      </w:pPr>
    </w:p>
    <w:p w:rsidR="003B4E3C" w:rsidRPr="00AC16B1" w:rsidRDefault="00E57C82">
      <w:pPr>
        <w:tabs>
          <w:tab w:val="left" w:pos="560"/>
        </w:tabs>
        <w:spacing w:line="265" w:lineRule="auto"/>
        <w:ind w:left="580" w:right="20" w:hanging="575"/>
        <w:jc w:val="both"/>
        <w:rPr>
          <w:rFonts w:ascii="Arial Narrow" w:hAnsi="Arial Narrow"/>
        </w:rPr>
      </w:pPr>
      <w:r>
        <w:rPr>
          <w:rFonts w:ascii="Arial Narrow" w:eastAsia="Georgia" w:hAnsi="Arial Narrow" w:cs="Georgia"/>
          <w:b/>
          <w:bCs/>
        </w:rPr>
        <w:t>33.3</w:t>
      </w:r>
      <w:r w:rsidR="00B53EEC" w:rsidRPr="00AC16B1">
        <w:rPr>
          <w:rFonts w:ascii="Arial Narrow" w:hAnsi="Arial Narrow"/>
        </w:rPr>
        <w:tab/>
      </w:r>
      <w:r w:rsidR="00B53EEC" w:rsidRPr="00AC16B1">
        <w:rPr>
          <w:rFonts w:ascii="Arial Narrow" w:eastAsia="Georgia" w:hAnsi="Arial Narrow" w:cs="Georgia"/>
        </w:rPr>
        <w:t>Úspešný uchádzač je povinný poskytnúť verejnému obstarávateľovi riadnu súčinnosť potrebnú na uzavretie Zmluvy tak, aby mohla byť uzavretá do 10 pracovných dní odo dňa uplynutia lehoty podľa § 56 odsek 2 až 7 ZVO, ak bol na jej uzavretie písomne vyzvaný.</w:t>
      </w:r>
    </w:p>
    <w:p w:rsidR="003B4E3C" w:rsidRPr="00AC16B1" w:rsidRDefault="003B4E3C">
      <w:pPr>
        <w:spacing w:line="54"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33.4</w:t>
      </w:r>
      <w:r w:rsidR="00B53EEC" w:rsidRPr="00AC16B1">
        <w:rPr>
          <w:rFonts w:ascii="Arial Narrow" w:hAnsi="Arial Narrow"/>
        </w:rPr>
        <w:tab/>
      </w:r>
      <w:r w:rsidR="00B53EEC" w:rsidRPr="00AC16B1">
        <w:rPr>
          <w:rFonts w:ascii="Arial Narrow" w:eastAsia="Georgia" w:hAnsi="Arial Narrow" w:cs="Georgia"/>
        </w:rPr>
        <w:t>Ak úspešný uchádzač odmietne uzavrieť zmluvu alebo nie sú splnené povinnosti podľa odseku 33.4,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33.5</w:t>
      </w:r>
      <w:r w:rsidR="00B53EEC" w:rsidRPr="00AC16B1">
        <w:rPr>
          <w:rFonts w:ascii="Arial Narrow" w:hAnsi="Arial Narrow"/>
        </w:rPr>
        <w:tab/>
      </w:r>
      <w:r w:rsidR="00B53EEC" w:rsidRPr="00AC16B1">
        <w:rPr>
          <w:rFonts w:ascii="Arial Narrow" w:eastAsia="Georgia" w:hAnsi="Arial Narrow" w:cs="Georgia"/>
        </w:rPr>
        <w:t>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33.6</w:t>
      </w:r>
      <w:r w:rsidR="00B53EEC" w:rsidRPr="00AC16B1">
        <w:rPr>
          <w:rFonts w:ascii="Arial Narrow" w:hAnsi="Arial Narrow"/>
        </w:rPr>
        <w:tab/>
      </w:r>
      <w:r w:rsidR="00B53EEC" w:rsidRPr="00AC16B1">
        <w:rPr>
          <w:rFonts w:ascii="Arial Narrow" w:eastAsia="Georgia" w:hAnsi="Arial Narrow" w:cs="Georgia"/>
        </w:rPr>
        <w:t>Uchádzač, ktorý sa umiestnil ako tretí v poradí, jeho subdodávatelia a jeho osoby podľa § 34 ods. 3 ZVO, sú povinní splniť povinnosť pod ľa bodu 33.2 a poskytnúť verejnému obstarávateľovi riadnu súčinnosť, potrebnú na uzavretie Zmluvy tak, aby mohla byť uzavretá do 10 pracovných dní odo dňa, keď bol na jej uzavretie písomne vyzvaný.</w:t>
      </w:r>
    </w:p>
    <w:p w:rsidR="003B4E3C" w:rsidRPr="00AC16B1" w:rsidRDefault="003B4E3C">
      <w:pPr>
        <w:spacing w:line="61"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33.7</w:t>
      </w:r>
      <w:r w:rsidR="00B53EEC" w:rsidRPr="00AC16B1">
        <w:rPr>
          <w:rFonts w:ascii="Arial Narrow" w:hAnsi="Arial Narrow"/>
        </w:rPr>
        <w:tab/>
      </w:r>
      <w:r w:rsidR="00AA721E" w:rsidRPr="00AC16B1">
        <w:rPr>
          <w:rFonts w:ascii="Arial Narrow" w:eastAsia="Georgia" w:hAnsi="Arial Narrow" w:cs="Georgia"/>
        </w:rPr>
        <w:t>Povinnosť pod</w:t>
      </w:r>
      <w:r w:rsidR="00B53EEC"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E57C82">
      <w:pPr>
        <w:tabs>
          <w:tab w:val="left" w:pos="560"/>
        </w:tabs>
        <w:spacing w:line="256" w:lineRule="auto"/>
        <w:ind w:left="580" w:hanging="575"/>
        <w:jc w:val="both"/>
        <w:rPr>
          <w:rFonts w:ascii="Arial Narrow" w:hAnsi="Arial Narrow"/>
        </w:rPr>
      </w:pPr>
      <w:r>
        <w:rPr>
          <w:rFonts w:ascii="Arial Narrow" w:eastAsia="Georgia" w:hAnsi="Arial Narrow" w:cs="Georgia"/>
          <w:b/>
          <w:bCs/>
        </w:rPr>
        <w:t>33.8</w:t>
      </w:r>
      <w:r w:rsidR="00B53EEC" w:rsidRPr="00AC16B1">
        <w:rPr>
          <w:rFonts w:ascii="Arial Narrow" w:hAnsi="Arial Narrow"/>
        </w:rPr>
        <w:tab/>
      </w:r>
      <w:r w:rsidR="00B53EEC" w:rsidRPr="00AC16B1">
        <w:rPr>
          <w:rFonts w:ascii="Arial Narrow" w:eastAsia="Georgia" w:hAnsi="Arial Narrow" w:cs="Georgia"/>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33.9</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oprávnený</w:t>
      </w:r>
      <w:r w:rsidR="00AD0069" w:rsidRPr="00AC16B1">
        <w:rPr>
          <w:rFonts w:ascii="Arial Narrow" w:eastAsia="Georgia" w:hAnsi="Arial Narrow" w:cs="Georgia"/>
        </w:rPr>
        <w:t xml:space="preserve"> </w:t>
      </w:r>
      <w:r w:rsidR="00B53EEC"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00B53EEC"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E57C82">
      <w:pPr>
        <w:spacing w:line="263" w:lineRule="auto"/>
        <w:ind w:left="580" w:right="20" w:hanging="575"/>
        <w:jc w:val="both"/>
        <w:rPr>
          <w:rFonts w:ascii="Arial Narrow" w:hAnsi="Arial Narrow"/>
        </w:rPr>
      </w:pPr>
      <w:r>
        <w:rPr>
          <w:rFonts w:ascii="Arial Narrow" w:eastAsia="Georgia" w:hAnsi="Arial Narrow" w:cs="Georgia"/>
          <w:b/>
          <w:bCs/>
        </w:rPr>
        <w:lastRenderedPageBreak/>
        <w:t>33.10</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povinný</w:t>
      </w:r>
      <w:r w:rsidR="00AD0069" w:rsidRPr="00AC16B1">
        <w:rPr>
          <w:rFonts w:ascii="Arial Narrow" w:eastAsia="Georgia" w:hAnsi="Arial Narrow" w:cs="Georgia"/>
        </w:rPr>
        <w:t xml:space="preserve"> </w:t>
      </w:r>
      <w:r w:rsidR="00B53EEC" w:rsidRPr="00AC16B1">
        <w:rPr>
          <w:rFonts w:ascii="Arial Narrow" w:eastAsia="Georgia" w:hAnsi="Arial Narrow" w:cs="Georgia"/>
        </w:rPr>
        <w:t>oznámiť</w:t>
      </w:r>
      <w:r w:rsidR="00AD0069" w:rsidRPr="00AC16B1">
        <w:rPr>
          <w:rFonts w:ascii="Arial Narrow" w:eastAsia="Georgia" w:hAnsi="Arial Narrow" w:cs="Georgia"/>
        </w:rPr>
        <w:t xml:space="preserve"> </w:t>
      </w:r>
      <w:r w:rsidR="00B53EEC"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00B53EEC" w:rsidRPr="00AC16B1">
        <w:rPr>
          <w:rFonts w:ascii="Arial Narrow" w:eastAsia="Georgia" w:hAnsi="Arial Narrow" w:cs="Georgia"/>
        </w:rPr>
        <w:t>každom</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33.11</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7" w:name="page19"/>
    <w:bookmarkEnd w:id="17"/>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E57C82">
        <w:rPr>
          <w:rFonts w:ascii="Arial Narrow" w:eastAsia="Georgia" w:hAnsi="Arial Narrow" w:cs="Georgia"/>
          <w:b/>
          <w:bCs/>
        </w:rPr>
        <w:t>33.12</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33.13</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00B53EEC"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33.14</w:t>
      </w:r>
      <w:r w:rsidR="00B53EEC" w:rsidRPr="00AC16B1">
        <w:rPr>
          <w:rFonts w:ascii="Arial Narrow" w:eastAsia="Georgia" w:hAnsi="Arial Narrow" w:cs="Georgia"/>
          <w:b/>
          <w:bCs/>
        </w:rPr>
        <w:t xml:space="preserve"> </w:t>
      </w:r>
      <w:r w:rsidR="00B53EEC"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3B4E3C" w:rsidRPr="00AC16B1" w:rsidRDefault="00E57C82">
      <w:pPr>
        <w:spacing w:line="256" w:lineRule="auto"/>
        <w:ind w:left="580" w:hanging="575"/>
        <w:jc w:val="both"/>
        <w:rPr>
          <w:rFonts w:ascii="Arial Narrow" w:hAnsi="Arial Narrow"/>
        </w:rPr>
      </w:pPr>
      <w:r>
        <w:rPr>
          <w:rFonts w:ascii="Arial Narrow" w:eastAsia="Georgia" w:hAnsi="Arial Narrow" w:cs="Georgia"/>
          <w:b/>
          <w:bCs/>
        </w:rPr>
        <w:t>33.15</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00B53EEC"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00B53EEC" w:rsidRPr="00AC16B1">
        <w:rPr>
          <w:rFonts w:ascii="Arial Narrow" w:eastAsia="Georgia" w:hAnsi="Arial Narrow" w:cs="Georgia"/>
        </w:rPr>
        <w:t>V prípade ak úspešný uchádzač využíva kapacity tretích osôb, ktorými preukazoval technickú spôsobilosť alebo odbornú spôsobilosť a finančné a ekonomické postavenie, zodpovedajú tieto tretie osoby spolu s úspešným uchádzačom za plnenie predmetu zákazky spoločne.</w:t>
      </w:r>
    </w:p>
    <w:p w:rsidR="003B4E3C" w:rsidRPr="00AC16B1" w:rsidRDefault="003B4E3C">
      <w:pPr>
        <w:spacing w:line="62" w:lineRule="exact"/>
        <w:rPr>
          <w:rFonts w:ascii="Arial Narrow" w:hAnsi="Arial Narrow"/>
        </w:rPr>
      </w:pPr>
    </w:p>
    <w:p w:rsidR="00AC16B1" w:rsidRDefault="00AC16B1" w:rsidP="00E57C82">
      <w:pPr>
        <w:rPr>
          <w:rFonts w:ascii="Arial Narrow" w:eastAsia="Georgia" w:hAnsi="Arial Narrow" w:cs="Georgia"/>
          <w:b/>
          <w:bCs/>
        </w:rPr>
      </w:pP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Verejný obstarávateľ týmto informuje účastníkov verejného obstarávania, ich zamestnancov a štatutárnych orgánov, ich subdodávateľov a ich zamestnancov a štatutárnych orgánov (ďalej aj „dotknuté osoby“) podľa článku 13 Nariadenia 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lastRenderedPageBreak/>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8" w:name="page20"/>
    <w:bookmarkEnd w:id="18"/>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E57C82" w:rsidRDefault="00E57C82" w:rsidP="00E57C82">
      <w:pPr>
        <w:ind w:left="284" w:hanging="284"/>
        <w:jc w:val="both"/>
      </w:pPr>
      <w:r>
        <w:t xml:space="preserve">a) podľa § 32 ods. 1 písm. e) zákona o verejnom obstarávaní musí uchádzač preukázať, že </w:t>
      </w:r>
      <w:r w:rsidRPr="00981F33">
        <w:t>je opráv</w:t>
      </w:r>
      <w:r w:rsidR="00C247A0">
        <w:t>nený dodávať tovar</w:t>
      </w:r>
      <w:r>
        <w:t xml:space="preserve"> ako je predmet zákazky.</w:t>
      </w:r>
    </w:p>
    <w:p w:rsidR="00E57C82" w:rsidRPr="005C622D" w:rsidRDefault="00E57C82" w:rsidP="00E57C82">
      <w:pPr>
        <w:jc w:val="both"/>
        <w:rPr>
          <w:i/>
        </w:rPr>
      </w:pPr>
      <w:r w:rsidRPr="005C622D">
        <w:rPr>
          <w:i/>
        </w:rPr>
        <w:t>Uvedené ustanovenie sa preukazuje v súlade s § 32 ods. 2 písm. e) zákona o verejnom obstarávaní</w:t>
      </w:r>
      <w:r>
        <w:rPr>
          <w:i/>
        </w:rPr>
        <w:t xml:space="preserve"> </w:t>
      </w:r>
      <w:r w:rsidRPr="005C622D">
        <w:rPr>
          <w:i/>
        </w:rPr>
        <w:t>doloženým dokladom o o</w:t>
      </w:r>
      <w:r w:rsidR="00C247A0">
        <w:rPr>
          <w:i/>
        </w:rPr>
        <w:t>právnení dodávať tovar, ktorý</w:t>
      </w:r>
      <w:r w:rsidRPr="005C622D">
        <w:rPr>
          <w:i/>
        </w:rPr>
        <w:t xml:space="preserve"> zodpovedá predmetu zákazky.</w:t>
      </w:r>
    </w:p>
    <w:p w:rsidR="00E57C82" w:rsidRDefault="00E57C82" w:rsidP="00E57C82">
      <w:pPr>
        <w:ind w:left="708" w:hanging="141"/>
        <w:jc w:val="both"/>
      </w:pPr>
    </w:p>
    <w:p w:rsidR="00E57C82" w:rsidRDefault="00E57C82" w:rsidP="00E57C82">
      <w:pPr>
        <w:ind w:left="284" w:hanging="284"/>
        <w:jc w:val="both"/>
      </w:pPr>
      <w:r>
        <w:t xml:space="preserve">b) podľa § 32 ods. 1 písm. f) zákona o verejnom obstarávaní musí uchádzač preukázať, že </w:t>
      </w:r>
      <w:r w:rsidRPr="005C622D">
        <w:t>nemá uložený zákaz účasti vo verejnom obstarávaní potvrdený konečným rozhodnutím v Slovenskej republike alebo v štáte sídla, miesta po</w:t>
      </w:r>
      <w:r>
        <w:t>dnikania alebo obvyklého pobytu.</w:t>
      </w:r>
    </w:p>
    <w:p w:rsidR="00E57C82" w:rsidRPr="00506DB4" w:rsidRDefault="00E57C82" w:rsidP="00E57C82">
      <w:pPr>
        <w:ind w:left="284" w:hanging="284"/>
        <w:jc w:val="both"/>
        <w:rPr>
          <w:i/>
        </w:rPr>
      </w:pPr>
      <w:r w:rsidRPr="005C622D">
        <w:rPr>
          <w:i/>
        </w:rPr>
        <w:t>Uvedené ustanovenie sa preukazuje v súlade s § 32 ods. 2 písm. f) doloženým čestným vyhlásením.</w:t>
      </w:r>
    </w:p>
    <w:p w:rsidR="00E57C82" w:rsidRDefault="00E57C82" w:rsidP="00E57C82">
      <w:pPr>
        <w:jc w:val="both"/>
      </w:pPr>
    </w:p>
    <w:p w:rsidR="00E814B9" w:rsidRPr="00B252FC" w:rsidRDefault="00E814B9">
      <w:pPr>
        <w:spacing w:line="288" w:lineRule="auto"/>
        <w:jc w:val="both"/>
        <w:rPr>
          <w:rFonts w:ascii="Arial Narrow" w:eastAsia="Georgia" w:hAnsi="Arial Narrow" w:cs="Georgia"/>
          <w:sz w:val="20"/>
          <w:szCs w:val="20"/>
        </w:rPr>
      </w:pPr>
    </w:p>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0560" behindDoc="1" locked="0" layoutInCell="0" allowOverlap="1" wp14:anchorId="6046EA3F" wp14:editId="1B956D79">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A194F9F" id="Shape 84" o:spid="_x0000_s1026" style="position:absolute;z-index:-25102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FINANČNÉ A EKONOMICKÉ POSTAVENIE</w:t>
      </w:r>
    </w:p>
    <w:p w:rsidR="00E57C82" w:rsidRPr="00D1474C" w:rsidRDefault="00E57C82" w:rsidP="00E57C82">
      <w:pPr>
        <w:spacing w:line="240" w:lineRule="exact"/>
        <w:rPr>
          <w:rFonts w:ascii="Arial Narrow" w:hAnsi="Arial Narrow"/>
        </w:rPr>
      </w:pPr>
    </w:p>
    <w:p w:rsidR="00E57C82" w:rsidRPr="00D1474C" w:rsidRDefault="00E57C82" w:rsidP="00E57C82">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E57C82" w:rsidRPr="00D1474C" w:rsidRDefault="00E57C82" w:rsidP="00E57C82">
      <w:pPr>
        <w:spacing w:line="288" w:lineRule="auto"/>
        <w:ind w:right="20"/>
        <w:rPr>
          <w:rFonts w:ascii="Arial Narrow" w:eastAsia="Georgia" w:hAnsi="Arial Narrow" w:cs="Georgia"/>
          <w:b/>
        </w:rPr>
      </w:pPr>
    </w:p>
    <w:bookmarkStart w:id="19" w:name="page23"/>
    <w:bookmarkEnd w:id="19"/>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1584" behindDoc="1" locked="0" layoutInCell="0" allowOverlap="1" wp14:anchorId="4E9574BA" wp14:editId="56ABDF22">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52F507" id="Shape 93" o:spid="_x0000_s1026" style="position:absolute;z-index:-25102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TECHNICKÁ SPÔSOBILOSŤ ALEBO ODBORNÁ SPÔSOBILOSŤ</w:t>
      </w:r>
    </w:p>
    <w:p w:rsidR="00E57C82" w:rsidRPr="00D1474C" w:rsidRDefault="00E57C82" w:rsidP="00E57C82">
      <w:pPr>
        <w:spacing w:line="235" w:lineRule="exact"/>
        <w:rPr>
          <w:rFonts w:ascii="Arial Narrow" w:hAnsi="Arial Narrow"/>
        </w:rPr>
      </w:pPr>
    </w:p>
    <w:p w:rsidR="00E57C82" w:rsidRPr="00E57C82" w:rsidRDefault="00E57C82" w:rsidP="00E57C82">
      <w:pPr>
        <w:ind w:right="10"/>
        <w:rPr>
          <w:rFonts w:ascii="Arial Narrow" w:hAnsi="Arial Narrow"/>
          <w:b/>
        </w:rPr>
      </w:pPr>
      <w:r w:rsidRPr="00D1474C">
        <w:rPr>
          <w:rFonts w:ascii="Arial Narrow" w:hAnsi="Arial Narrow"/>
        </w:rPr>
        <w:t>Zoznam a krátky opis pod</w:t>
      </w:r>
      <w:r>
        <w:rPr>
          <w:rFonts w:ascii="Arial Narrow" w:hAnsi="Arial Narrow"/>
        </w:rPr>
        <w:t xml:space="preserve">mienok: </w:t>
      </w:r>
      <w:r>
        <w:rPr>
          <w:rFonts w:ascii="Arial Narrow" w:hAnsi="Arial Narrow"/>
          <w:b/>
        </w:rPr>
        <w:t>Neuplatňuje sa</w:t>
      </w:r>
    </w:p>
    <w:p w:rsidR="00E814B9" w:rsidRPr="00B252FC" w:rsidRDefault="00E814B9">
      <w:pPr>
        <w:spacing w:line="288" w:lineRule="auto"/>
        <w:jc w:val="both"/>
        <w:rPr>
          <w:rFonts w:ascii="Arial Narrow" w:eastAsia="Georgia" w:hAnsi="Arial Narrow"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0" w:name="page21"/>
    <w:bookmarkStart w:id="21" w:name="page27"/>
    <w:bookmarkEnd w:id="20"/>
    <w:bookmarkEnd w:id="21"/>
    <w:p w:rsidR="003B4E3C" w:rsidRPr="00A223B0" w:rsidRDefault="002F3D80" w:rsidP="00251563">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v mene Euro €. Ceny, u</w:t>
      </w:r>
      <w:r w:rsidR="003C14A6" w:rsidRPr="00A223B0">
        <w:rPr>
          <w:rFonts w:ascii="Arial Narrow" w:eastAsia="Georgia" w:hAnsi="Arial Narrow" w:cs="Georgia"/>
        </w:rPr>
        <w:t>ve</w:t>
      </w:r>
      <w:r w:rsidR="00E85ACB">
        <w:rPr>
          <w:rFonts w:ascii="Arial Narrow" w:eastAsia="Georgia" w:hAnsi="Arial Narrow" w:cs="Georgia"/>
        </w:rPr>
        <w:t>dené v cene za poskytnutý tovar</w:t>
      </w:r>
      <w:r w:rsidRPr="00A223B0">
        <w:rPr>
          <w:rFonts w:ascii="Arial Narrow" w:eastAsia="Georgia" w:hAnsi="Arial Narrow" w:cs="Georgia"/>
        </w:rPr>
        <w:t xml:space="preserve"> budú záväzné pri uzat</w:t>
      </w:r>
      <w:r w:rsidR="00E85ACB">
        <w:rPr>
          <w:rFonts w:ascii="Arial Narrow" w:eastAsia="Georgia" w:hAnsi="Arial Narrow" w:cs="Georgia"/>
        </w:rPr>
        <w:t xml:space="preserve">váraní a podpise Zmluvy </w:t>
      </w:r>
      <w:r w:rsidRPr="00A223B0">
        <w:rPr>
          <w:rFonts w:ascii="Arial Narrow" w:eastAsia="Georgia" w:hAnsi="Arial Narrow" w:cs="Georgia"/>
        </w:rPr>
        <w:t>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00E85ACB">
        <w:rPr>
          <w:rFonts w:ascii="Arial Narrow" w:eastAsia="Georgia" w:hAnsi="Arial Narrow" w:cs="Georgia"/>
          <w:bCs/>
        </w:rPr>
        <w:t>(Príloha č. 3</w:t>
      </w:r>
      <w:r w:rsidRPr="00A223B0">
        <w:rPr>
          <w:rFonts w:ascii="Arial Narrow" w:eastAsia="Georgia" w:hAnsi="Arial Narrow" w:cs="Georgia"/>
          <w:bCs/>
        </w:rPr>
        <w:t xml:space="preserve"> týchto súťažných podkladov)</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2" w:name="page28"/>
    <w:bookmarkEnd w:id="22"/>
    <w:p w:rsidR="003B4E3C" w:rsidRPr="00A223B0" w:rsidRDefault="002F3D80" w:rsidP="00251563">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w:t>
      </w:r>
      <w:r w:rsidR="00FF1264">
        <w:rPr>
          <w:rFonts w:ascii="Arial Narrow" w:eastAsia="Georgia" w:hAnsi="Arial Narrow" w:cs="Georgia"/>
        </w:rPr>
        <w:t>jedno vyhotovenie zmluvy na dodanie tovaru</w:t>
      </w:r>
      <w:r w:rsidRPr="00A223B0">
        <w:rPr>
          <w:rFonts w:ascii="Arial Narrow" w:eastAsia="Georgia" w:hAnsi="Arial Narrow" w:cs="Georgia"/>
        </w:rPr>
        <w:t xml:space="preserve">,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E85ACB">
        <w:rPr>
          <w:rFonts w:ascii="Arial Narrow" w:eastAsia="Georgia" w:hAnsi="Arial Narrow" w:cs="Georgia"/>
        </w:rPr>
        <w:t>č.4</w:t>
      </w:r>
      <w:r w:rsidR="00A223B0" w:rsidRPr="00A223B0">
        <w:rPr>
          <w:rFonts w:ascii="Arial Narrow" w:eastAsia="Georgia" w:hAnsi="Arial Narrow" w:cs="Georgia"/>
        </w:rPr>
        <w:t xml:space="preserve"> </w:t>
      </w:r>
      <w:r w:rsidRPr="00A223B0">
        <w:rPr>
          <w:rFonts w:ascii="Arial Narrow" w:eastAsia="Georgia" w:hAnsi="Arial Narrow" w:cs="Georgia"/>
        </w:rPr>
        <w:t xml:space="preserve">týchto súťažných podkladov, vrátane všetkých príloh, ktoré tvoria neoddeliteľnú </w:t>
      </w:r>
      <w:r w:rsidR="00FF1264">
        <w:rPr>
          <w:rFonts w:ascii="Arial Narrow" w:eastAsia="Georgia" w:hAnsi="Arial Narrow" w:cs="Georgia"/>
        </w:rPr>
        <w:t>súčasť predmetnej zmluvy na dodanie tovaru</w:t>
      </w:r>
      <w:r w:rsidRPr="00A223B0">
        <w:rPr>
          <w:rFonts w:ascii="Arial Narrow" w:eastAsia="Georgia" w:hAnsi="Arial Narrow" w:cs="Georgia"/>
        </w:rPr>
        <w:t>.</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3" w:name="page29"/>
      <w:bookmarkEnd w:id="23"/>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6">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Stručný opis predmetu zákazky:</w:t>
      </w:r>
    </w:p>
    <w:p w:rsidR="00EE150F" w:rsidRPr="00EE150F" w:rsidRDefault="00EE150F" w:rsidP="00EE150F">
      <w:pPr>
        <w:pStyle w:val="Odsekzoznamu"/>
        <w:spacing w:before="100" w:beforeAutospacing="1" w:after="100" w:afterAutospacing="1"/>
        <w:rPr>
          <w:rFonts w:ascii="Arial Narrow" w:hAnsi="Arial Narrow"/>
        </w:rPr>
      </w:pPr>
    </w:p>
    <w:p w:rsidR="0023314B" w:rsidRPr="0023314B" w:rsidRDefault="0023314B" w:rsidP="0023314B">
      <w:pPr>
        <w:pStyle w:val="Odsekzoznamu"/>
        <w:spacing w:before="100" w:beforeAutospacing="1" w:after="100" w:afterAutospacing="1"/>
        <w:rPr>
          <w:rFonts w:ascii="Arial Narrow" w:hAnsi="Arial Narrow"/>
        </w:rPr>
      </w:pPr>
      <w:r w:rsidRPr="0023314B">
        <w:rPr>
          <w:rFonts w:ascii="Arial Narrow" w:hAnsi="Arial Narrow"/>
        </w:rPr>
        <w:t>Dlažba kameň prírodný – žulová kocka 8/10 cm štiepaná / lámaná.</w:t>
      </w:r>
    </w:p>
    <w:p w:rsidR="0023314B" w:rsidRPr="0023314B" w:rsidRDefault="0023314B" w:rsidP="0023314B">
      <w:pPr>
        <w:pStyle w:val="Odsekzoznamu"/>
        <w:spacing w:before="100" w:beforeAutospacing="1" w:after="100" w:afterAutospacing="1"/>
        <w:rPr>
          <w:rFonts w:ascii="Arial Narrow" w:hAnsi="Arial Narrow"/>
        </w:rPr>
      </w:pPr>
    </w:p>
    <w:p w:rsidR="0023314B" w:rsidRPr="0023314B" w:rsidRDefault="0023314B" w:rsidP="0023314B">
      <w:pPr>
        <w:pStyle w:val="Odsekzoznamu"/>
        <w:spacing w:before="100" w:beforeAutospacing="1" w:after="100" w:afterAutospacing="1"/>
        <w:rPr>
          <w:rFonts w:ascii="Arial Narrow" w:hAnsi="Arial Narrow"/>
        </w:rPr>
      </w:pPr>
    </w:p>
    <w:p w:rsidR="0023314B" w:rsidRPr="0023314B" w:rsidRDefault="0023314B" w:rsidP="0023314B">
      <w:pPr>
        <w:pStyle w:val="Odsekzoznamu"/>
        <w:spacing w:before="100" w:beforeAutospacing="1" w:after="100" w:afterAutospacing="1"/>
        <w:rPr>
          <w:rFonts w:ascii="Arial Narrow" w:hAnsi="Arial Narrow"/>
        </w:rPr>
      </w:pPr>
      <w:r w:rsidRPr="0023314B">
        <w:rPr>
          <w:rFonts w:ascii="Arial Narrow" w:hAnsi="Arial Narrow"/>
        </w:rPr>
        <w:t>Množstvo: 500 m2 šedo žltá</w:t>
      </w:r>
    </w:p>
    <w:p w:rsidR="0023314B" w:rsidRPr="0023314B" w:rsidRDefault="0023314B" w:rsidP="0023314B">
      <w:pPr>
        <w:pStyle w:val="Odsekzoznamu"/>
        <w:spacing w:before="100" w:beforeAutospacing="1" w:after="100" w:afterAutospacing="1"/>
        <w:rPr>
          <w:rFonts w:ascii="Arial Narrow" w:hAnsi="Arial Narrow"/>
        </w:rPr>
      </w:pPr>
      <w:r w:rsidRPr="0023314B">
        <w:rPr>
          <w:rFonts w:ascii="Arial Narrow" w:hAnsi="Arial Narrow"/>
        </w:rPr>
        <w:t xml:space="preserve">                  974,05 m2 svetlá</w:t>
      </w:r>
    </w:p>
    <w:p w:rsidR="0023314B" w:rsidRDefault="0023314B" w:rsidP="0023314B">
      <w:pPr>
        <w:pStyle w:val="Odsekzoznamu"/>
        <w:spacing w:before="100" w:beforeAutospacing="1" w:after="100" w:afterAutospacing="1"/>
        <w:rPr>
          <w:rFonts w:ascii="Arial Narrow" w:hAnsi="Arial Narrow"/>
        </w:rPr>
      </w:pPr>
      <w:r w:rsidRPr="0023314B">
        <w:rPr>
          <w:rFonts w:ascii="Arial Narrow" w:hAnsi="Arial Narrow"/>
        </w:rPr>
        <w:t xml:space="preserve">                  153,18 m2 tmavá</w:t>
      </w:r>
    </w:p>
    <w:p w:rsidR="007419AA" w:rsidRDefault="007419AA" w:rsidP="0023314B">
      <w:pPr>
        <w:pStyle w:val="Odsekzoznamu"/>
        <w:spacing w:before="100" w:beforeAutospacing="1" w:after="100" w:afterAutospacing="1"/>
        <w:rPr>
          <w:rFonts w:ascii="Arial Narrow" w:hAnsi="Arial Narrow"/>
        </w:rPr>
      </w:pPr>
      <w:bookmarkStart w:id="24" w:name="_GoBack"/>
      <w:bookmarkEnd w:id="24"/>
    </w:p>
    <w:p w:rsidR="007419AA" w:rsidRPr="0023314B" w:rsidRDefault="007419AA" w:rsidP="0023314B">
      <w:pPr>
        <w:pStyle w:val="Odsekzoznamu"/>
        <w:spacing w:before="100" w:beforeAutospacing="1" w:after="100" w:afterAutospacing="1"/>
        <w:rPr>
          <w:rFonts w:ascii="Arial Narrow" w:hAnsi="Arial Narrow"/>
        </w:rPr>
      </w:pPr>
      <w:r w:rsidRPr="007419AA">
        <w:rPr>
          <w:rFonts w:ascii="Arial Narrow" w:hAnsi="Arial Narrow"/>
        </w:rPr>
        <w:t>Verejný obstarávateľ upozorňuje, že bude požadovať, aby víťazný uchádzač predložil pred podpisom zmluvy technické listy (príp. opis a fotografiu) a vzorky dodávaného tovaru.</w:t>
      </w:r>
    </w:p>
    <w:p w:rsidR="0023314B" w:rsidRPr="0023314B" w:rsidRDefault="0023314B" w:rsidP="0023314B">
      <w:pPr>
        <w:pStyle w:val="Odsekzoznamu"/>
        <w:spacing w:before="100" w:beforeAutospacing="1" w:after="100" w:afterAutospacing="1"/>
        <w:rPr>
          <w:rFonts w:ascii="Arial Narrow" w:hAnsi="Arial Narrow"/>
        </w:rPr>
      </w:pPr>
    </w:p>
    <w:p w:rsidR="0023314B" w:rsidRDefault="0023314B" w:rsidP="0023314B">
      <w:pPr>
        <w:pStyle w:val="Odsekzoznamu"/>
        <w:spacing w:before="100" w:beforeAutospacing="1" w:after="100" w:afterAutospacing="1"/>
        <w:rPr>
          <w:rFonts w:ascii="Arial Narrow" w:hAnsi="Arial Narrow"/>
        </w:rPr>
      </w:pPr>
      <w:r w:rsidRPr="0023314B">
        <w:rPr>
          <w:rFonts w:ascii="Arial Narrow" w:hAnsi="Arial Narrow"/>
        </w:rPr>
        <w:t>CPV kód: 44111700-8</w:t>
      </w:r>
    </w:p>
    <w:p w:rsidR="00EE150F" w:rsidRDefault="00EE150F" w:rsidP="00195403">
      <w:pPr>
        <w:pStyle w:val="Odsekzoznamu"/>
        <w:spacing w:before="100" w:beforeAutospacing="1" w:after="100" w:afterAutospacing="1"/>
        <w:ind w:left="0"/>
        <w:rPr>
          <w:rFonts w:ascii="Arial Narrow" w:hAnsi="Arial Narrow"/>
        </w:rPr>
      </w:pPr>
    </w:p>
    <w:p w:rsidR="00195403" w:rsidRDefault="00EE150F" w:rsidP="00195403">
      <w:pPr>
        <w:pStyle w:val="Odsekzoznamu"/>
        <w:spacing w:before="100" w:beforeAutospacing="1" w:after="100" w:afterAutospacing="1"/>
        <w:ind w:left="0"/>
        <w:rPr>
          <w:rFonts w:ascii="Arial Narrow" w:hAnsi="Arial Narrow"/>
        </w:rPr>
      </w:pPr>
      <w:r>
        <w:rPr>
          <w:rFonts w:ascii="Arial Narrow" w:hAnsi="Arial Narrow"/>
        </w:rPr>
        <w:t>Prílohy</w:t>
      </w:r>
      <w:r w:rsidR="00195403">
        <w:rPr>
          <w:rFonts w:ascii="Arial Narrow" w:hAnsi="Arial Narrow"/>
        </w:rPr>
        <w:t xml:space="preserve"> výzvy na predkladanie ponúk a súťažných podkladov</w:t>
      </w:r>
      <w:r w:rsidR="00195403" w:rsidRPr="00640B5C">
        <w:rPr>
          <w:rFonts w:ascii="Arial Narrow" w:hAnsi="Arial Narrow"/>
        </w:rPr>
        <w:t>:</w:t>
      </w:r>
      <w:r w:rsidR="00195403">
        <w:rPr>
          <w:rFonts w:ascii="Arial Narrow" w:hAnsi="Arial Narrow"/>
        </w:rPr>
        <w:t xml:space="preserve"> </w:t>
      </w:r>
    </w:p>
    <w:p w:rsidR="00195403" w:rsidRDefault="00195403" w:rsidP="00195403">
      <w:pPr>
        <w:pStyle w:val="Odsekzoznamu"/>
        <w:spacing w:before="100" w:beforeAutospacing="1" w:after="100" w:afterAutospacing="1"/>
        <w:ind w:left="0"/>
        <w:rPr>
          <w:rFonts w:ascii="Arial Narrow" w:hAnsi="Arial Narrow"/>
        </w:rPr>
      </w:pPr>
    </w:p>
    <w:p w:rsidR="00195403" w:rsidRPr="00640B5C" w:rsidRDefault="00195403" w:rsidP="00195403">
      <w:pPr>
        <w:pStyle w:val="Odsekzoznamu"/>
        <w:spacing w:before="100" w:beforeAutospacing="1" w:after="100" w:afterAutospacing="1"/>
        <w:ind w:left="0"/>
        <w:rPr>
          <w:rFonts w:ascii="Arial Narrow" w:hAnsi="Arial Narrow"/>
        </w:rPr>
      </w:pPr>
      <w:r>
        <w:rPr>
          <w:rFonts w:ascii="Arial Narrow" w:hAnsi="Arial Narrow"/>
        </w:rPr>
        <w:t xml:space="preserve">             </w:t>
      </w:r>
      <w:r w:rsidRPr="00640B5C">
        <w:rPr>
          <w:rFonts w:ascii="Arial Narrow" w:hAnsi="Arial Narrow"/>
        </w:rPr>
        <w:t xml:space="preserve"> č.. 1 – Identifikačné údaje uchádzača,</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2 – Čestné vyhlásenie,</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3 – Formulár cenovej ponuky,</w:t>
      </w:r>
    </w:p>
    <w:p w:rsidR="00195403"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w:t>
      </w:r>
      <w:r w:rsidR="00FF1264">
        <w:rPr>
          <w:rFonts w:ascii="Arial Narrow" w:hAnsi="Arial Narrow"/>
        </w:rPr>
        <w:t>č. 4 – Z</w:t>
      </w:r>
      <w:r w:rsidRPr="00640B5C">
        <w:rPr>
          <w:rFonts w:ascii="Arial Narrow" w:hAnsi="Arial Narrow"/>
        </w:rPr>
        <w:t>mluva</w:t>
      </w:r>
      <w:r w:rsidR="00FF1264">
        <w:rPr>
          <w:rFonts w:ascii="Arial Narrow" w:hAnsi="Arial Narrow"/>
        </w:rPr>
        <w:t xml:space="preserve"> na dodanie tovaru</w:t>
      </w:r>
      <w:r w:rsidRPr="00640B5C">
        <w:rPr>
          <w:rFonts w:ascii="Arial Narrow" w:hAnsi="Arial Narrow"/>
        </w:rPr>
        <w:t>.</w:t>
      </w:r>
    </w:p>
    <w:p w:rsidR="00EE150F" w:rsidRDefault="00EE150F" w:rsidP="00195403">
      <w:pPr>
        <w:pStyle w:val="Odsekzoznamu"/>
        <w:spacing w:before="100" w:beforeAutospacing="1" w:after="100" w:afterAutospacing="1"/>
        <w:ind w:left="0"/>
        <w:rPr>
          <w:rFonts w:ascii="Arial Narrow" w:hAnsi="Arial Narrow"/>
        </w:rPr>
      </w:pPr>
    </w:p>
    <w:p w:rsidR="00EE150F" w:rsidRPr="00640B5C" w:rsidRDefault="0023314B" w:rsidP="00195403">
      <w:pPr>
        <w:pStyle w:val="Odsekzoznamu"/>
        <w:spacing w:before="100" w:beforeAutospacing="1" w:after="100" w:afterAutospacing="1"/>
        <w:ind w:left="0"/>
        <w:rPr>
          <w:rFonts w:ascii="Arial Narrow" w:hAnsi="Arial Narrow"/>
        </w:rPr>
      </w:pPr>
      <w:r>
        <w:rPr>
          <w:rFonts w:ascii="Arial Narrow" w:hAnsi="Arial Narrow"/>
        </w:rPr>
        <w:t>V Nitre dňa 20.5</w:t>
      </w:r>
      <w:r w:rsidR="00EE150F">
        <w:rPr>
          <w:rFonts w:ascii="Arial Narrow" w:hAnsi="Arial Narrow"/>
        </w:rPr>
        <w:t>.2021</w:t>
      </w:r>
    </w:p>
    <w:p w:rsidR="00195403" w:rsidRPr="00A8647D" w:rsidRDefault="00195403" w:rsidP="00E85ACB">
      <w:pPr>
        <w:jc w:val="both"/>
      </w:pPr>
    </w:p>
    <w:p w:rsidR="00E85ACB" w:rsidRDefault="00E85ACB">
      <w:pPr>
        <w:spacing w:line="252" w:lineRule="exact"/>
        <w:rPr>
          <w:sz w:val="20"/>
          <w:szCs w:val="20"/>
        </w:rPr>
      </w:pPr>
      <w:r w:rsidRPr="00E85ACB">
        <w:rPr>
          <w:noProof/>
          <w:sz w:val="20"/>
          <w:szCs w:val="20"/>
        </w:rPr>
        <w:drawing>
          <wp:inline distT="0" distB="0" distL="0" distR="0">
            <wp:extent cx="6371590" cy="4612209"/>
            <wp:effectExtent l="0" t="0" r="0" b="0"/>
            <wp:docPr id="2" name="Obrázok 2" descr="C:\Users\danism\Desktop\USB kľúč\Práca\Moje VO\2021\Komunitné kompostéry\Podlimitná súťaž\Ilustracne foto 2-komoroveho kompost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sm\Desktop\USB kľúč\Práca\Moje VO\2021\Komunitné kompostéry\Podlimitná súťaž\Ilustracne foto 2-komoroveho komposter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71590" cy="4612209"/>
                    </a:xfrm>
                    <a:prstGeom prst="rect">
                      <a:avLst/>
                    </a:prstGeom>
                    <a:noFill/>
                    <a:ln>
                      <a:noFill/>
                    </a:ln>
                  </pic:spPr>
                </pic:pic>
              </a:graphicData>
            </a:graphic>
          </wp:inline>
        </w:drawing>
      </w:r>
    </w:p>
    <w:sectPr w:rsidR="00E85ACB"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D75" w:rsidRDefault="00AC0D75" w:rsidP="00CA5CE5">
      <w:r>
        <w:separator/>
      </w:r>
    </w:p>
  </w:endnote>
  <w:endnote w:type="continuationSeparator" w:id="0">
    <w:p w:rsidR="00AC0D75" w:rsidRDefault="00AC0D75"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EndPr/>
    <w:sdtContent>
      <w:p w:rsidR="006C1B62" w:rsidRDefault="006C1B62">
        <w:pPr>
          <w:pStyle w:val="Pta"/>
          <w:jc w:val="center"/>
        </w:pPr>
        <w:r>
          <w:rPr>
            <w:noProof/>
          </w:rPr>
          <w:fldChar w:fldCharType="begin"/>
        </w:r>
        <w:r>
          <w:rPr>
            <w:noProof/>
          </w:rPr>
          <w:instrText>PAGE   \* MERGEFORMAT</w:instrText>
        </w:r>
        <w:r>
          <w:rPr>
            <w:noProof/>
          </w:rPr>
          <w:fldChar w:fldCharType="separate"/>
        </w:r>
        <w:r w:rsidR="007419AA">
          <w:rPr>
            <w:noProof/>
          </w:rPr>
          <w:t>20</w:t>
        </w:r>
        <w:r>
          <w:rPr>
            <w:noProof/>
          </w:rPr>
          <w:fldChar w:fldCharType="end"/>
        </w:r>
      </w:p>
    </w:sdtContent>
  </w:sdt>
  <w:p w:rsidR="006C1B62" w:rsidRDefault="006C1B62">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D75" w:rsidRDefault="00AC0D75" w:rsidP="00CA5CE5">
      <w:r>
        <w:separator/>
      </w:r>
    </w:p>
  </w:footnote>
  <w:footnote w:type="continuationSeparator" w:id="0">
    <w:p w:rsidR="00AC0D75" w:rsidRDefault="00AC0D75" w:rsidP="00CA5C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1B62" w:rsidRDefault="006C1B62">
    <w:pPr>
      <w:pStyle w:val="Hlavika"/>
    </w:pPr>
  </w:p>
  <w:p w:rsidR="006C1B62" w:rsidRDefault="006C1B62">
    <w:pPr>
      <w:pStyle w:val="Hlavika"/>
    </w:pPr>
  </w:p>
  <w:p w:rsidR="006C1B62" w:rsidRDefault="006C1B62">
    <w:pPr>
      <w:pStyle w:val="Hlavika"/>
    </w:pPr>
  </w:p>
  <w:p w:rsidR="006C1B62" w:rsidRPr="00B45E90" w:rsidRDefault="006C1B62" w:rsidP="006C1B62">
    <w:pPr>
      <w:rPr>
        <w:rFonts w:cstheme="minorHAnsi"/>
        <w:sz w:val="18"/>
        <w:szCs w:val="18"/>
      </w:rPr>
    </w:pPr>
    <w:r w:rsidRPr="00B45E90">
      <w:rPr>
        <w:rFonts w:cstheme="minorHAnsi"/>
        <w:sz w:val="18"/>
        <w:szCs w:val="18"/>
      </w:rPr>
      <w:t>Verejný obstarávateľ: Mesto Nitra, Štefánikova trieda 60, 950 06 Nitra</w:t>
    </w:r>
  </w:p>
  <w:p w:rsidR="006C1B62" w:rsidRPr="00D71A27" w:rsidRDefault="006C1B62" w:rsidP="006C1B62">
    <w:pPr>
      <w:pStyle w:val="Hlavika"/>
      <w:rPr>
        <w:rFonts w:cstheme="minorHAnsi"/>
        <w:sz w:val="18"/>
        <w:szCs w:val="18"/>
      </w:rPr>
    </w:pPr>
    <w:r w:rsidRPr="00B45E90">
      <w:rPr>
        <w:rFonts w:cstheme="minorHAnsi"/>
        <w:sz w:val="18"/>
        <w:szCs w:val="18"/>
      </w:rPr>
      <w:t>Predmet zákazky:</w:t>
    </w:r>
    <w:r w:rsidRPr="00710E7B">
      <w:t xml:space="preserve"> </w:t>
    </w:r>
    <w:r>
      <w:rPr>
        <w:sz w:val="18"/>
        <w:szCs w:val="18"/>
      </w:rPr>
      <w:t>Dlažba</w:t>
    </w:r>
  </w:p>
  <w:p w:rsidR="006C1B62" w:rsidRPr="00B45E90" w:rsidRDefault="006C1B62" w:rsidP="006C1B62">
    <w:pPr>
      <w:pStyle w:val="Hlavika"/>
      <w:rPr>
        <w:rFonts w:cstheme="minorHAnsi"/>
        <w:sz w:val="18"/>
        <w:szCs w:val="18"/>
      </w:rPr>
    </w:pPr>
    <w:r>
      <w:rPr>
        <w:rFonts w:cstheme="minorHAnsi"/>
        <w:sz w:val="18"/>
        <w:szCs w:val="18"/>
      </w:rPr>
      <w:t>máj 2022</w:t>
    </w:r>
  </w:p>
  <w:p w:rsidR="006C1B62" w:rsidRDefault="006C1B62">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552AD"/>
    <w:rsid w:val="00065B6C"/>
    <w:rsid w:val="00084135"/>
    <w:rsid w:val="00094299"/>
    <w:rsid w:val="0009588F"/>
    <w:rsid w:val="000A4D94"/>
    <w:rsid w:val="000A7E10"/>
    <w:rsid w:val="00122B68"/>
    <w:rsid w:val="00147C84"/>
    <w:rsid w:val="00166685"/>
    <w:rsid w:val="00167740"/>
    <w:rsid w:val="0017374E"/>
    <w:rsid w:val="001948BC"/>
    <w:rsid w:val="00195137"/>
    <w:rsid w:val="00195403"/>
    <w:rsid w:val="001D1123"/>
    <w:rsid w:val="001D2FB6"/>
    <w:rsid w:val="001D6E3A"/>
    <w:rsid w:val="001E1797"/>
    <w:rsid w:val="001F17D2"/>
    <w:rsid w:val="00215ACB"/>
    <w:rsid w:val="00230ED7"/>
    <w:rsid w:val="00231190"/>
    <w:rsid w:val="0023314B"/>
    <w:rsid w:val="00233931"/>
    <w:rsid w:val="002400C4"/>
    <w:rsid w:val="002514E2"/>
    <w:rsid w:val="00251563"/>
    <w:rsid w:val="002620BB"/>
    <w:rsid w:val="00266EB9"/>
    <w:rsid w:val="00292C76"/>
    <w:rsid w:val="002D1B17"/>
    <w:rsid w:val="002F3D80"/>
    <w:rsid w:val="00302CAE"/>
    <w:rsid w:val="0031684E"/>
    <w:rsid w:val="0032468A"/>
    <w:rsid w:val="0033464A"/>
    <w:rsid w:val="00344A3D"/>
    <w:rsid w:val="003818D5"/>
    <w:rsid w:val="00392456"/>
    <w:rsid w:val="003B4E3C"/>
    <w:rsid w:val="003B6AB2"/>
    <w:rsid w:val="003C14A6"/>
    <w:rsid w:val="003F201A"/>
    <w:rsid w:val="00431B2F"/>
    <w:rsid w:val="00454318"/>
    <w:rsid w:val="00473C1C"/>
    <w:rsid w:val="00482F92"/>
    <w:rsid w:val="004852BE"/>
    <w:rsid w:val="004A53F6"/>
    <w:rsid w:val="004B1581"/>
    <w:rsid w:val="004D1923"/>
    <w:rsid w:val="004E39E9"/>
    <w:rsid w:val="004E5719"/>
    <w:rsid w:val="004E5803"/>
    <w:rsid w:val="004F0470"/>
    <w:rsid w:val="004F15CD"/>
    <w:rsid w:val="004F6073"/>
    <w:rsid w:val="00513741"/>
    <w:rsid w:val="005577F9"/>
    <w:rsid w:val="005604B8"/>
    <w:rsid w:val="005702FD"/>
    <w:rsid w:val="00592B94"/>
    <w:rsid w:val="005A044F"/>
    <w:rsid w:val="005A1864"/>
    <w:rsid w:val="005C3751"/>
    <w:rsid w:val="005D4A23"/>
    <w:rsid w:val="005E1B0B"/>
    <w:rsid w:val="005E4758"/>
    <w:rsid w:val="00601F62"/>
    <w:rsid w:val="0064408C"/>
    <w:rsid w:val="006568CD"/>
    <w:rsid w:val="00690895"/>
    <w:rsid w:val="006B28AE"/>
    <w:rsid w:val="006C1B62"/>
    <w:rsid w:val="006E5175"/>
    <w:rsid w:val="006E6A32"/>
    <w:rsid w:val="006E715F"/>
    <w:rsid w:val="006F573D"/>
    <w:rsid w:val="00704FBF"/>
    <w:rsid w:val="007419AA"/>
    <w:rsid w:val="007A3DED"/>
    <w:rsid w:val="007B1091"/>
    <w:rsid w:val="007E1D38"/>
    <w:rsid w:val="007F1D43"/>
    <w:rsid w:val="00826114"/>
    <w:rsid w:val="00857763"/>
    <w:rsid w:val="00873052"/>
    <w:rsid w:val="0089484E"/>
    <w:rsid w:val="008A51EA"/>
    <w:rsid w:val="008B3F16"/>
    <w:rsid w:val="008E09DA"/>
    <w:rsid w:val="008E1692"/>
    <w:rsid w:val="009055D1"/>
    <w:rsid w:val="00912493"/>
    <w:rsid w:val="00924712"/>
    <w:rsid w:val="009455B4"/>
    <w:rsid w:val="00976201"/>
    <w:rsid w:val="00992808"/>
    <w:rsid w:val="00992A57"/>
    <w:rsid w:val="00A02581"/>
    <w:rsid w:val="00A06B9D"/>
    <w:rsid w:val="00A223B0"/>
    <w:rsid w:val="00A3241E"/>
    <w:rsid w:val="00A50FD8"/>
    <w:rsid w:val="00A73B21"/>
    <w:rsid w:val="00A807EA"/>
    <w:rsid w:val="00A960DD"/>
    <w:rsid w:val="00AA721E"/>
    <w:rsid w:val="00AC0D75"/>
    <w:rsid w:val="00AC16B1"/>
    <w:rsid w:val="00AD0069"/>
    <w:rsid w:val="00AE0CFE"/>
    <w:rsid w:val="00AE5A34"/>
    <w:rsid w:val="00AE68D8"/>
    <w:rsid w:val="00AF1353"/>
    <w:rsid w:val="00B0697A"/>
    <w:rsid w:val="00B0713C"/>
    <w:rsid w:val="00B252FC"/>
    <w:rsid w:val="00B259C3"/>
    <w:rsid w:val="00B26B4C"/>
    <w:rsid w:val="00B53EEC"/>
    <w:rsid w:val="00B64840"/>
    <w:rsid w:val="00B71142"/>
    <w:rsid w:val="00B83B16"/>
    <w:rsid w:val="00B943F1"/>
    <w:rsid w:val="00B97162"/>
    <w:rsid w:val="00BB104D"/>
    <w:rsid w:val="00BB37C0"/>
    <w:rsid w:val="00BB5228"/>
    <w:rsid w:val="00BC5FE6"/>
    <w:rsid w:val="00BF15E9"/>
    <w:rsid w:val="00BF7B71"/>
    <w:rsid w:val="00C247A0"/>
    <w:rsid w:val="00C36A8D"/>
    <w:rsid w:val="00C37DFE"/>
    <w:rsid w:val="00CA306B"/>
    <w:rsid w:val="00CA5CE5"/>
    <w:rsid w:val="00CB7A26"/>
    <w:rsid w:val="00CB7CD6"/>
    <w:rsid w:val="00CC555C"/>
    <w:rsid w:val="00CD20B9"/>
    <w:rsid w:val="00CE1866"/>
    <w:rsid w:val="00CF225A"/>
    <w:rsid w:val="00CF3649"/>
    <w:rsid w:val="00CF74AA"/>
    <w:rsid w:val="00D06AA1"/>
    <w:rsid w:val="00D12EB7"/>
    <w:rsid w:val="00D1474C"/>
    <w:rsid w:val="00D750E7"/>
    <w:rsid w:val="00D967D5"/>
    <w:rsid w:val="00DA54CE"/>
    <w:rsid w:val="00DB1953"/>
    <w:rsid w:val="00DE7A89"/>
    <w:rsid w:val="00DF5412"/>
    <w:rsid w:val="00E0263D"/>
    <w:rsid w:val="00E21E8C"/>
    <w:rsid w:val="00E243A0"/>
    <w:rsid w:val="00E24C29"/>
    <w:rsid w:val="00E41F45"/>
    <w:rsid w:val="00E57C82"/>
    <w:rsid w:val="00E7264F"/>
    <w:rsid w:val="00E80DC5"/>
    <w:rsid w:val="00E814B9"/>
    <w:rsid w:val="00E85ACB"/>
    <w:rsid w:val="00EA395B"/>
    <w:rsid w:val="00EB0B9C"/>
    <w:rsid w:val="00EB2A66"/>
    <w:rsid w:val="00ED3BA7"/>
    <w:rsid w:val="00EE150F"/>
    <w:rsid w:val="00EE75DB"/>
    <w:rsid w:val="00F203C0"/>
    <w:rsid w:val="00F2146D"/>
    <w:rsid w:val="00F42BF0"/>
    <w:rsid w:val="00F51753"/>
    <w:rsid w:val="00F9667B"/>
    <w:rsid w:val="00FC72C2"/>
    <w:rsid w:val="00FF126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paragraph" w:styleId="Nadpis1">
    <w:name w:val="heading 1"/>
    <w:basedOn w:val="Normlny"/>
    <w:next w:val="Normlny"/>
    <w:link w:val="Nadpis1Char"/>
    <w:uiPriority w:val="9"/>
    <w:qFormat/>
    <w:rsid w:val="006C1B6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 w:type="character" w:customStyle="1" w:styleId="Nadpis1Char">
    <w:name w:val="Nadpis 1 Char"/>
    <w:basedOn w:val="Predvolenpsmoodseku"/>
    <w:link w:val="Nadpis1"/>
    <w:uiPriority w:val="9"/>
    <w:rsid w:val="006C1B62"/>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6C1B62"/>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tore.proebiz.com/docs/josephine/sk/Technicke_poziadavky_sw_JOSEPHINE.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osephine.proebiz.com"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s.miroslav@msunitra.sk" TargetMode="External"/><Relationship Id="rId5" Type="http://schemas.openxmlformats.org/officeDocument/2006/relationships/webSettings" Target="webSettings.xml"/><Relationship Id="rId15" Type="http://schemas.openxmlformats.org/officeDocument/2006/relationships/hyperlink" Target="https://www.uvo.gov.sk/eticky-kodex-zaujemcu-uchadzaca-54b.html" TargetMode="External"/><Relationship Id="rId10" Type="http://schemas.openxmlformats.org/officeDocument/2006/relationships/hyperlink" Target="https://www.uvo.gov.sk/vyhladavanie-profilov/zakazky/440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E47F0-9671-4196-9DE0-0BF4A23D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7520</Words>
  <Characters>42866</Characters>
  <Application>Microsoft Office Word</Application>
  <DocSecurity>0</DocSecurity>
  <Lines>357</Lines>
  <Paragraphs>100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2022-05-18T08:06:00Z</cp:lastPrinted>
  <dcterms:created xsi:type="dcterms:W3CDTF">2022-05-25T05:53:00Z</dcterms:created>
  <dcterms:modified xsi:type="dcterms:W3CDTF">2022-05-25T05:53:00Z</dcterms:modified>
</cp:coreProperties>
</file>