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72AA4" w14:textId="7D9BDB08"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w:t>
      </w:r>
      <w:r w:rsidR="00D05120">
        <w:rPr>
          <w:rFonts w:asciiTheme="minorHAnsi" w:hAnsiTheme="minorHAnsi" w:cstheme="minorHAnsi"/>
          <w:b/>
          <w:bCs/>
          <w:sz w:val="28"/>
          <w:szCs w:val="28"/>
        </w:rPr>
        <w:t> </w:t>
      </w:r>
      <w:r>
        <w:rPr>
          <w:rFonts w:asciiTheme="minorHAnsi" w:hAnsiTheme="minorHAnsi" w:cstheme="minorHAnsi"/>
          <w:b/>
          <w:bCs/>
          <w:sz w:val="28"/>
          <w:szCs w:val="28"/>
        </w:rPr>
        <w:t>DIELO</w:t>
      </w:r>
      <w:r w:rsidR="00D05120">
        <w:rPr>
          <w:rFonts w:asciiTheme="minorHAnsi" w:hAnsiTheme="minorHAnsi" w:cstheme="minorHAnsi"/>
          <w:b/>
          <w:bCs/>
          <w:sz w:val="28"/>
          <w:szCs w:val="28"/>
        </w:rPr>
        <w:t xml:space="preserve"> č. </w:t>
      </w:r>
      <w:r w:rsidR="00824ECD">
        <w:rPr>
          <w:rFonts w:asciiTheme="minorHAnsi" w:hAnsiTheme="minorHAnsi" w:cstheme="minorHAnsi"/>
          <w:b/>
          <w:bCs/>
          <w:sz w:val="28"/>
          <w:szCs w:val="28"/>
        </w:rPr>
        <w:t>1</w:t>
      </w:r>
      <w:bookmarkStart w:id="0" w:name="_GoBack"/>
      <w:bookmarkEnd w:id="0"/>
      <w:r w:rsidR="00D05120" w:rsidRPr="005C5E5C">
        <w:rPr>
          <w:rFonts w:asciiTheme="minorHAnsi" w:hAnsiTheme="minorHAnsi" w:cstheme="minorHAnsi"/>
          <w:b/>
          <w:bCs/>
          <w:sz w:val="28"/>
          <w:szCs w:val="28"/>
        </w:rPr>
        <w:t>/2</w:t>
      </w:r>
      <w:r w:rsidR="00D05120">
        <w:rPr>
          <w:rFonts w:asciiTheme="minorHAnsi" w:hAnsiTheme="minorHAnsi" w:cstheme="minorHAnsi"/>
          <w:b/>
          <w:bCs/>
          <w:sz w:val="28"/>
          <w:szCs w:val="28"/>
        </w:rPr>
        <w:t>022</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6B772FA1" w14:textId="77777777"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0F4F1641" w14:textId="77777777" w:rsidR="00435DA2"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1" w:name="bookmark2"/>
      <w:r>
        <w:rPr>
          <w:rFonts w:cstheme="minorHAnsi"/>
          <w:b/>
          <w:sz w:val="28"/>
          <w:szCs w:val="28"/>
        </w:rPr>
        <w:t>názvom:</w:t>
      </w:r>
      <w:bookmarkEnd w:id="1"/>
      <w:r w:rsidR="00A035C4">
        <w:rPr>
          <w:rFonts w:cstheme="minorHAnsi"/>
          <w:b/>
          <w:sz w:val="28"/>
          <w:szCs w:val="28"/>
        </w:rPr>
        <w:t xml:space="preserve"> </w:t>
      </w:r>
    </w:p>
    <w:p w14:paraId="19418C56" w14:textId="0557AB11" w:rsidR="0073020D" w:rsidRPr="00A035C4" w:rsidRDefault="00A035C4" w:rsidP="002947AB">
      <w:pPr>
        <w:spacing w:line="240" w:lineRule="auto"/>
        <w:jc w:val="center"/>
        <w:rPr>
          <w:rFonts w:cstheme="minorHAnsi"/>
          <w:b/>
          <w:sz w:val="28"/>
          <w:szCs w:val="28"/>
        </w:rPr>
      </w:pPr>
      <w:r>
        <w:rPr>
          <w:rFonts w:cstheme="minorHAnsi"/>
          <w:b/>
          <w:sz w:val="28"/>
          <w:szCs w:val="28"/>
        </w:rPr>
        <w:t>„</w:t>
      </w:r>
      <w:r w:rsidR="005C5E5C">
        <w:rPr>
          <w:rFonts w:cstheme="minorHAnsi"/>
          <w:b/>
          <w:bCs/>
          <w:sz w:val="28"/>
          <w:szCs w:val="28"/>
        </w:rPr>
        <w:t>Požiarne schody</w:t>
      </w:r>
      <w:r w:rsidRPr="00A035C4">
        <w:rPr>
          <w:rFonts w:cstheme="minorHAnsi"/>
          <w:b/>
          <w:bCs/>
          <w:sz w:val="28"/>
          <w:szCs w:val="28"/>
        </w:rPr>
        <w:t>,</w:t>
      </w:r>
      <w:r w:rsidR="005C5E5C">
        <w:rPr>
          <w:rFonts w:cstheme="minorHAnsi"/>
          <w:b/>
          <w:bCs/>
          <w:sz w:val="28"/>
          <w:szCs w:val="28"/>
        </w:rPr>
        <w:t xml:space="preserve"> Školská 7,</w:t>
      </w:r>
      <w:r w:rsidRPr="00A035C4">
        <w:rPr>
          <w:rFonts w:cstheme="minorHAnsi"/>
          <w:b/>
          <w:bCs/>
          <w:sz w:val="28"/>
          <w:szCs w:val="28"/>
        </w:rPr>
        <w:t xml:space="preserve"> 974 01 Banská Bystrica</w:t>
      </w:r>
      <w:r>
        <w:rPr>
          <w:rFonts w:cstheme="minorHAnsi"/>
          <w:b/>
          <w:bCs/>
          <w:sz w:val="28"/>
          <w:szCs w:val="28"/>
        </w:rPr>
        <w:t>“</w:t>
      </w:r>
    </w:p>
    <w:p w14:paraId="1B8CFE3D" w14:textId="1B18664A"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562D20" w:rsidRDefault="0073020D" w:rsidP="002947AB">
      <w:pPr>
        <w:spacing w:after="0" w:line="240" w:lineRule="auto"/>
        <w:rPr>
          <w:b/>
          <w:iCs/>
          <w:lang w:eastAsia="cs-CZ"/>
        </w:rPr>
      </w:pPr>
      <w:r w:rsidRPr="00562D20">
        <w:rPr>
          <w:rFonts w:cstheme="minorHAnsi"/>
          <w:b/>
          <w:iCs/>
          <w:u w:val="single"/>
          <w:lang w:eastAsia="cs-CZ"/>
        </w:rPr>
        <w:t>Objednávateľ</w:t>
      </w:r>
      <w:r w:rsidRPr="00562D20">
        <w:rPr>
          <w:rFonts w:cstheme="minorHAnsi"/>
          <w:b/>
          <w:iCs/>
          <w:lang w:eastAsia="cs-CZ"/>
        </w:rPr>
        <w:t>:</w:t>
      </w:r>
      <w:r w:rsidRPr="00562D20">
        <w:rPr>
          <w:rFonts w:cstheme="minorHAnsi"/>
          <w:b/>
          <w:iCs/>
          <w:lang w:eastAsia="cs-CZ"/>
        </w:rPr>
        <w:tab/>
      </w:r>
    </w:p>
    <w:p w14:paraId="482DD55F" w14:textId="4C001FAF" w:rsidR="0073020D" w:rsidRPr="00562D20" w:rsidRDefault="0073020D" w:rsidP="002947AB">
      <w:pPr>
        <w:spacing w:after="0" w:line="240" w:lineRule="auto"/>
        <w:rPr>
          <w:rFonts w:cstheme="minorHAnsi"/>
          <w:b/>
          <w:iCs/>
          <w:lang w:eastAsia="cs-CZ"/>
        </w:rPr>
      </w:pPr>
      <w:r w:rsidRPr="00562D20">
        <w:rPr>
          <w:rFonts w:cstheme="minorHAnsi"/>
          <w:b/>
          <w:iCs/>
          <w:lang w:eastAsia="cs-CZ"/>
        </w:rPr>
        <w:t>Názov:</w:t>
      </w:r>
      <w:r w:rsidRPr="00562D20">
        <w:rPr>
          <w:rFonts w:cstheme="minorHAnsi"/>
          <w:b/>
          <w:iCs/>
          <w:lang w:eastAsia="cs-CZ"/>
        </w:rPr>
        <w:tab/>
      </w:r>
      <w:r w:rsidRPr="00562D20">
        <w:rPr>
          <w:rFonts w:cstheme="minorHAnsi"/>
          <w:b/>
          <w:iCs/>
          <w:lang w:eastAsia="cs-CZ"/>
        </w:rPr>
        <w:tab/>
      </w:r>
      <w:r w:rsidRPr="00562D20">
        <w:rPr>
          <w:rFonts w:cstheme="minorHAnsi"/>
          <w:b/>
          <w:iCs/>
          <w:lang w:eastAsia="cs-CZ"/>
        </w:rPr>
        <w:tab/>
      </w:r>
      <w:r w:rsidRPr="00562D20">
        <w:rPr>
          <w:rFonts w:cstheme="minorHAnsi"/>
          <w:b/>
          <w:iCs/>
          <w:lang w:eastAsia="cs-CZ"/>
        </w:rPr>
        <w:tab/>
      </w:r>
      <w:r w:rsidR="005C5E5C">
        <w:rPr>
          <w:rFonts w:cstheme="minorHAnsi"/>
          <w:b/>
          <w:iCs/>
          <w:lang w:eastAsia="cs-CZ"/>
        </w:rPr>
        <w:t>Spojená škola</w:t>
      </w:r>
    </w:p>
    <w:p w14:paraId="215F727C" w14:textId="44055C7D" w:rsidR="0073020D" w:rsidRPr="00562D20" w:rsidRDefault="0073020D" w:rsidP="002947AB">
      <w:pPr>
        <w:spacing w:after="0" w:line="240" w:lineRule="auto"/>
        <w:rPr>
          <w:rFonts w:cstheme="minorHAnsi"/>
        </w:rPr>
      </w:pPr>
      <w:r w:rsidRPr="00B143D4">
        <w:rPr>
          <w:rFonts w:cstheme="minorHAnsi"/>
          <w:b/>
          <w:bCs/>
        </w:rPr>
        <w:t>Sídlo:</w:t>
      </w:r>
      <w:r w:rsidRPr="00B143D4">
        <w:rPr>
          <w:rFonts w:cstheme="minorHAnsi"/>
          <w:b/>
          <w:bCs/>
        </w:rPr>
        <w:tab/>
      </w:r>
      <w:r w:rsidRPr="00562D20">
        <w:rPr>
          <w:rFonts w:cstheme="minorHAnsi"/>
        </w:rPr>
        <w:tab/>
      </w:r>
      <w:r w:rsidRPr="00562D20">
        <w:rPr>
          <w:rFonts w:cstheme="minorHAnsi"/>
        </w:rPr>
        <w:tab/>
      </w:r>
      <w:r w:rsidRPr="00562D20">
        <w:rPr>
          <w:rFonts w:cstheme="minorHAnsi"/>
        </w:rPr>
        <w:tab/>
      </w:r>
      <w:r w:rsidR="005C5E5C">
        <w:rPr>
          <w:rFonts w:cstheme="minorHAnsi"/>
        </w:rPr>
        <w:t>Školská 7</w:t>
      </w:r>
      <w:r w:rsidR="00D569EF" w:rsidRPr="00562D20">
        <w:rPr>
          <w:rFonts w:cstheme="minorHAnsi"/>
        </w:rPr>
        <w:t>, 974 01 Banská Bystrica</w:t>
      </w:r>
    </w:p>
    <w:p w14:paraId="65B7B1C5" w14:textId="77777777" w:rsidR="0073020D" w:rsidRPr="00B143D4" w:rsidRDefault="0073020D" w:rsidP="002947AB">
      <w:pPr>
        <w:spacing w:after="0" w:line="240" w:lineRule="auto"/>
        <w:ind w:left="2835" w:hanging="2835"/>
        <w:rPr>
          <w:rFonts w:cstheme="minorHAnsi"/>
          <w:b/>
          <w:bCs/>
        </w:rPr>
      </w:pPr>
      <w:r w:rsidRPr="00B143D4">
        <w:rPr>
          <w:rFonts w:cstheme="minorHAnsi"/>
          <w:b/>
          <w:bCs/>
        </w:rPr>
        <w:t>Právna forma:</w:t>
      </w:r>
      <w:r w:rsidRPr="00B143D4">
        <w:rPr>
          <w:rFonts w:cstheme="minorHAnsi"/>
          <w:b/>
          <w:bCs/>
        </w:rPr>
        <w:tab/>
      </w:r>
    </w:p>
    <w:p w14:paraId="532BD1A5" w14:textId="05B09546" w:rsidR="0073020D" w:rsidRPr="00562D20" w:rsidRDefault="0073020D" w:rsidP="002947AB">
      <w:pPr>
        <w:spacing w:after="0" w:line="240" w:lineRule="auto"/>
        <w:ind w:hanging="284"/>
        <w:rPr>
          <w:rFonts w:cstheme="minorHAnsi"/>
        </w:rPr>
      </w:pPr>
      <w:r w:rsidRPr="00562D20">
        <w:rPr>
          <w:rFonts w:cstheme="minorHAnsi"/>
        </w:rPr>
        <w:tab/>
      </w:r>
      <w:r w:rsidRPr="00B143D4">
        <w:rPr>
          <w:rFonts w:cstheme="minorHAnsi"/>
          <w:b/>
          <w:bCs/>
        </w:rPr>
        <w:t>Štatutárny orgán:</w:t>
      </w:r>
      <w:r w:rsidRPr="00562D20">
        <w:rPr>
          <w:rFonts w:cstheme="minorHAnsi"/>
        </w:rPr>
        <w:tab/>
      </w:r>
      <w:r w:rsidRPr="00562D20">
        <w:rPr>
          <w:rFonts w:cstheme="minorHAnsi"/>
        </w:rPr>
        <w:tab/>
      </w:r>
      <w:r w:rsidR="005C5E5C">
        <w:rPr>
          <w:rFonts w:cstheme="minorHAnsi"/>
        </w:rPr>
        <w:t xml:space="preserve">Ing. Ján </w:t>
      </w:r>
      <w:proofErr w:type="spellStart"/>
      <w:r w:rsidR="005C5E5C">
        <w:rPr>
          <w:rFonts w:cstheme="minorHAnsi"/>
        </w:rPr>
        <w:t>Žuffa</w:t>
      </w:r>
      <w:proofErr w:type="spellEnd"/>
      <w:r w:rsidR="005C5E5C">
        <w:rPr>
          <w:rFonts w:cstheme="minorHAnsi"/>
        </w:rPr>
        <w:t>,</w:t>
      </w:r>
      <w:r w:rsidR="004C0CA7" w:rsidRPr="00562D20">
        <w:rPr>
          <w:rFonts w:cstheme="minorHAnsi"/>
        </w:rPr>
        <w:t xml:space="preserve"> riaditeľ školy</w:t>
      </w:r>
    </w:p>
    <w:p w14:paraId="5316832D" w14:textId="6481A187" w:rsidR="0073020D" w:rsidRPr="00562D20" w:rsidRDefault="0073020D" w:rsidP="002947AB">
      <w:pPr>
        <w:spacing w:after="0" w:line="240" w:lineRule="auto"/>
        <w:rPr>
          <w:rFonts w:cstheme="minorHAnsi"/>
        </w:rPr>
      </w:pPr>
      <w:r w:rsidRPr="00B143D4">
        <w:rPr>
          <w:rFonts w:cstheme="minorHAnsi"/>
          <w:b/>
          <w:bCs/>
        </w:rPr>
        <w:t>IČO:</w:t>
      </w:r>
      <w:r w:rsidRPr="00B143D4">
        <w:rPr>
          <w:rFonts w:cstheme="minorHAnsi"/>
          <w:b/>
          <w:bCs/>
        </w:rPr>
        <w:tab/>
      </w:r>
      <w:r w:rsidRPr="00B143D4">
        <w:rPr>
          <w:rFonts w:cstheme="minorHAnsi"/>
          <w:b/>
          <w:bCs/>
        </w:rPr>
        <w:tab/>
      </w:r>
      <w:r w:rsidRPr="00562D20">
        <w:rPr>
          <w:rFonts w:cstheme="minorHAnsi"/>
        </w:rPr>
        <w:tab/>
      </w:r>
      <w:r w:rsidRPr="00562D20">
        <w:rPr>
          <w:rFonts w:cstheme="minorHAnsi"/>
        </w:rPr>
        <w:tab/>
      </w:r>
      <w:r w:rsidR="005C5E5C">
        <w:rPr>
          <w:rFonts w:cstheme="minorHAnsi"/>
        </w:rPr>
        <w:t>37956108</w:t>
      </w:r>
    </w:p>
    <w:p w14:paraId="21B34631" w14:textId="5C1EB0D3" w:rsidR="0073020D" w:rsidRPr="00562D20" w:rsidRDefault="0073020D" w:rsidP="002947AB">
      <w:pPr>
        <w:spacing w:after="0" w:line="240" w:lineRule="auto"/>
        <w:ind w:hanging="284"/>
        <w:rPr>
          <w:rFonts w:cstheme="minorHAnsi"/>
        </w:rPr>
      </w:pPr>
      <w:r w:rsidRPr="00562D20">
        <w:rPr>
          <w:rFonts w:cstheme="minorHAnsi"/>
        </w:rPr>
        <w:tab/>
      </w:r>
      <w:r w:rsidRPr="00B143D4">
        <w:rPr>
          <w:rFonts w:cstheme="minorHAnsi"/>
          <w:b/>
          <w:bCs/>
        </w:rPr>
        <w:t>DIČ:</w:t>
      </w:r>
      <w:r w:rsidRPr="00B143D4">
        <w:rPr>
          <w:rFonts w:cstheme="minorHAnsi"/>
          <w:b/>
          <w:bCs/>
        </w:rPr>
        <w:tab/>
      </w:r>
      <w:r w:rsidRPr="00562D20">
        <w:rPr>
          <w:rFonts w:cstheme="minorHAnsi"/>
        </w:rPr>
        <w:tab/>
      </w:r>
      <w:r w:rsidRPr="00562D20">
        <w:rPr>
          <w:rFonts w:cstheme="minorHAnsi"/>
        </w:rPr>
        <w:tab/>
      </w:r>
      <w:r w:rsidR="004C0CA7" w:rsidRPr="00562D20">
        <w:rPr>
          <w:rFonts w:cstheme="minorHAnsi"/>
        </w:rPr>
        <w:tab/>
      </w:r>
    </w:p>
    <w:p w14:paraId="75988E67" w14:textId="4F21388B" w:rsidR="0073020D" w:rsidRPr="00562D20" w:rsidRDefault="0073020D" w:rsidP="002947AB">
      <w:pPr>
        <w:spacing w:after="0" w:line="240" w:lineRule="auto"/>
        <w:ind w:hanging="284"/>
        <w:rPr>
          <w:rFonts w:cstheme="minorHAnsi"/>
        </w:rPr>
      </w:pPr>
      <w:r w:rsidRPr="00562D20">
        <w:rPr>
          <w:rFonts w:cstheme="minorHAnsi"/>
        </w:rPr>
        <w:tab/>
      </w:r>
      <w:r w:rsidRPr="00B143D4">
        <w:rPr>
          <w:rFonts w:cstheme="minorHAnsi"/>
          <w:b/>
          <w:bCs/>
        </w:rPr>
        <w:t>Bankové spojenie:</w:t>
      </w:r>
      <w:r w:rsidRPr="00562D20">
        <w:rPr>
          <w:rFonts w:cstheme="minorHAnsi"/>
        </w:rPr>
        <w:tab/>
      </w:r>
      <w:r w:rsidRPr="00562D20">
        <w:rPr>
          <w:rFonts w:cstheme="minorHAnsi"/>
        </w:rPr>
        <w:tab/>
      </w:r>
      <w:r w:rsidR="004C0CA7" w:rsidRPr="00562D20">
        <w:rPr>
          <w:rFonts w:cstheme="minorHAnsi"/>
        </w:rPr>
        <w:t>Štátna pokladnica</w:t>
      </w:r>
    </w:p>
    <w:p w14:paraId="789C05FE" w14:textId="05C6A556" w:rsidR="0073020D" w:rsidRPr="00562D20" w:rsidRDefault="0073020D" w:rsidP="002947AB">
      <w:pPr>
        <w:spacing w:after="0" w:line="240" w:lineRule="auto"/>
        <w:ind w:hanging="284"/>
        <w:rPr>
          <w:rFonts w:cstheme="minorHAnsi"/>
        </w:rPr>
      </w:pPr>
      <w:r w:rsidRPr="00562D20">
        <w:rPr>
          <w:rFonts w:cstheme="minorHAnsi"/>
        </w:rPr>
        <w:tab/>
      </w:r>
      <w:r w:rsidRPr="00B143D4">
        <w:rPr>
          <w:rFonts w:cstheme="minorHAnsi"/>
          <w:b/>
          <w:bCs/>
        </w:rPr>
        <w:t>Číslo účtu:</w:t>
      </w:r>
      <w:r w:rsidRPr="00562D20">
        <w:rPr>
          <w:rFonts w:cstheme="minorHAnsi"/>
        </w:rPr>
        <w:tab/>
      </w:r>
      <w:r w:rsidRPr="00562D20">
        <w:rPr>
          <w:rFonts w:cstheme="minorHAnsi"/>
        </w:rPr>
        <w:tab/>
      </w:r>
      <w:r w:rsidRPr="00562D20">
        <w:rPr>
          <w:rFonts w:cstheme="minorHAnsi"/>
        </w:rPr>
        <w:tab/>
      </w:r>
      <w:r w:rsidR="005C5E5C" w:rsidRPr="005C5E5C">
        <w:rPr>
          <w:rFonts w:cstheme="minorHAnsi"/>
        </w:rPr>
        <w:t>SK8581800000007000393491</w:t>
      </w:r>
    </w:p>
    <w:p w14:paraId="149ED5CA" w14:textId="77777777" w:rsidR="0073020D" w:rsidRPr="00B143D4" w:rsidRDefault="0073020D" w:rsidP="002947AB">
      <w:pPr>
        <w:spacing w:after="0" w:line="240" w:lineRule="auto"/>
        <w:ind w:hanging="284"/>
        <w:rPr>
          <w:rFonts w:cstheme="minorHAnsi"/>
          <w:b/>
          <w:bCs/>
        </w:rPr>
      </w:pPr>
      <w:r w:rsidRPr="00562D20">
        <w:rPr>
          <w:rFonts w:cstheme="minorHAnsi"/>
        </w:rPr>
        <w:tab/>
      </w:r>
      <w:r w:rsidRPr="00B143D4">
        <w:rPr>
          <w:rFonts w:cstheme="minorHAnsi"/>
          <w:b/>
          <w:bCs/>
        </w:rPr>
        <w:t>Osoby oprávnené rokovať</w:t>
      </w:r>
    </w:p>
    <w:p w14:paraId="3C2B0097" w14:textId="12C0DC57" w:rsidR="0073020D" w:rsidRPr="00562D20" w:rsidRDefault="0073020D" w:rsidP="004C0CA7">
      <w:pPr>
        <w:spacing w:after="0" w:line="240" w:lineRule="auto"/>
        <w:ind w:left="2832" w:hanging="2832"/>
        <w:rPr>
          <w:rFonts w:cstheme="minorHAnsi"/>
        </w:rPr>
      </w:pPr>
      <w:r w:rsidRPr="00B143D4">
        <w:rPr>
          <w:rFonts w:cstheme="minorHAnsi"/>
          <w:b/>
          <w:bCs/>
        </w:rPr>
        <w:t>vo veciach Zmluvy:</w:t>
      </w:r>
      <w:r w:rsidRPr="00562D20">
        <w:rPr>
          <w:rFonts w:cstheme="minorHAnsi"/>
        </w:rPr>
        <w:tab/>
      </w:r>
      <w:r w:rsidR="005C5E5C">
        <w:rPr>
          <w:rFonts w:cstheme="minorHAnsi"/>
        </w:rPr>
        <w:t xml:space="preserve">Ing. Ján </w:t>
      </w:r>
      <w:proofErr w:type="spellStart"/>
      <w:r w:rsidR="005C5E5C">
        <w:rPr>
          <w:rFonts w:cstheme="minorHAnsi"/>
        </w:rPr>
        <w:t>Žuffa</w:t>
      </w:r>
      <w:proofErr w:type="spellEnd"/>
      <w:r w:rsidR="005C5E5C">
        <w:rPr>
          <w:rFonts w:cstheme="minorHAnsi"/>
        </w:rPr>
        <w:t>,</w:t>
      </w:r>
      <w:r w:rsidR="004C0CA7" w:rsidRPr="00562D20">
        <w:rPr>
          <w:rFonts w:cstheme="minorHAnsi"/>
        </w:rPr>
        <w:t xml:space="preserve"> riaditeľ školy</w:t>
      </w:r>
    </w:p>
    <w:p w14:paraId="58C27D3E" w14:textId="77777777" w:rsidR="0073020D" w:rsidRPr="00B143D4" w:rsidRDefault="0073020D" w:rsidP="002947AB">
      <w:pPr>
        <w:spacing w:after="0" w:line="240" w:lineRule="auto"/>
        <w:ind w:left="2835" w:hanging="2835"/>
        <w:rPr>
          <w:rFonts w:cstheme="minorHAnsi"/>
          <w:b/>
          <w:bCs/>
        </w:rPr>
      </w:pPr>
      <w:r w:rsidRPr="00B143D4">
        <w:rPr>
          <w:rFonts w:cstheme="minorHAnsi"/>
          <w:b/>
          <w:bCs/>
        </w:rPr>
        <w:t xml:space="preserve">Osoby oprávnené rokovať </w:t>
      </w:r>
    </w:p>
    <w:p w14:paraId="384B8BF1" w14:textId="77777777" w:rsidR="0073020D" w:rsidRPr="00B143D4" w:rsidRDefault="0073020D" w:rsidP="002947AB">
      <w:pPr>
        <w:spacing w:after="0" w:line="240" w:lineRule="auto"/>
        <w:ind w:left="2835" w:hanging="2835"/>
        <w:rPr>
          <w:rFonts w:cstheme="minorHAnsi"/>
          <w:b/>
          <w:bCs/>
        </w:rPr>
      </w:pPr>
      <w:r w:rsidRPr="00B143D4">
        <w:rPr>
          <w:rFonts w:cstheme="minorHAnsi"/>
          <w:b/>
          <w:bCs/>
        </w:rPr>
        <w:t>v technických</w:t>
      </w:r>
    </w:p>
    <w:p w14:paraId="1A450128" w14:textId="33555069" w:rsidR="004C0CA7" w:rsidRPr="00562D20" w:rsidRDefault="0073020D" w:rsidP="002947AB">
      <w:pPr>
        <w:spacing w:after="0" w:line="240" w:lineRule="auto"/>
        <w:ind w:left="2835" w:hanging="2835"/>
        <w:rPr>
          <w:rFonts w:cstheme="minorHAnsi"/>
        </w:rPr>
      </w:pPr>
      <w:r w:rsidRPr="00B143D4">
        <w:rPr>
          <w:rFonts w:cstheme="minorHAnsi"/>
          <w:b/>
          <w:bCs/>
        </w:rPr>
        <w:t>(realizačných) veciach:</w:t>
      </w:r>
      <w:r w:rsidRPr="00562D20">
        <w:rPr>
          <w:rFonts w:cstheme="minorHAnsi"/>
        </w:rPr>
        <w:tab/>
      </w:r>
      <w:r w:rsidR="00696F49">
        <w:rPr>
          <w:rFonts w:cstheme="minorHAnsi"/>
        </w:rPr>
        <w:t xml:space="preserve">Ing. Ján </w:t>
      </w:r>
      <w:proofErr w:type="spellStart"/>
      <w:r w:rsidR="00696F49">
        <w:rPr>
          <w:rFonts w:cstheme="minorHAnsi"/>
        </w:rPr>
        <w:t>Žuffa</w:t>
      </w:r>
      <w:proofErr w:type="spellEnd"/>
      <w:r w:rsidR="00696F49">
        <w:rPr>
          <w:rFonts w:cstheme="minorHAnsi"/>
        </w:rPr>
        <w:t>,</w:t>
      </w:r>
      <w:r w:rsidR="00696F49" w:rsidRPr="00562D20">
        <w:rPr>
          <w:rFonts w:cstheme="minorHAnsi"/>
        </w:rPr>
        <w:t xml:space="preserve"> riaditeľ školy</w:t>
      </w:r>
      <w:r w:rsidR="004C0CA7" w:rsidRPr="00562D20">
        <w:rPr>
          <w:rFonts w:cstheme="minorHAnsi"/>
        </w:rPr>
        <w:t xml:space="preserve"> </w:t>
      </w:r>
    </w:p>
    <w:p w14:paraId="6AAD57F8" w14:textId="2D0C22BA" w:rsidR="0073020D" w:rsidRPr="00562D20" w:rsidRDefault="0073020D" w:rsidP="002947AB">
      <w:pPr>
        <w:spacing w:after="0" w:line="240" w:lineRule="auto"/>
        <w:ind w:left="2835" w:hanging="2835"/>
        <w:rPr>
          <w:rFonts w:cstheme="minorHAnsi"/>
        </w:rPr>
      </w:pPr>
      <w:r w:rsidRPr="00B143D4">
        <w:rPr>
          <w:rFonts w:cstheme="minorHAnsi"/>
          <w:b/>
          <w:bCs/>
        </w:rPr>
        <w:t>Telefón/ fax:</w:t>
      </w:r>
      <w:r w:rsidRPr="00562D20">
        <w:rPr>
          <w:rFonts w:cstheme="minorHAnsi"/>
        </w:rPr>
        <w:tab/>
      </w:r>
      <w:r w:rsidR="004C0CA7" w:rsidRPr="00562D20">
        <w:rPr>
          <w:rFonts w:cstheme="minorHAnsi"/>
        </w:rPr>
        <w:t>048</w:t>
      </w:r>
      <w:r w:rsidR="00824EF3" w:rsidRPr="00562D20">
        <w:rPr>
          <w:rFonts w:cstheme="minorHAnsi"/>
        </w:rPr>
        <w:t>/</w:t>
      </w:r>
      <w:r w:rsidR="00696F49">
        <w:rPr>
          <w:rFonts w:cstheme="minorHAnsi"/>
        </w:rPr>
        <w:t>4133113</w:t>
      </w:r>
    </w:p>
    <w:p w14:paraId="1714B291" w14:textId="6CAA0DFA" w:rsidR="0073020D" w:rsidRDefault="0073020D" w:rsidP="002947AB">
      <w:pPr>
        <w:spacing w:after="0" w:line="240" w:lineRule="auto"/>
        <w:ind w:hanging="284"/>
        <w:rPr>
          <w:rFonts w:cstheme="minorHAnsi"/>
        </w:rPr>
      </w:pPr>
      <w:r w:rsidRPr="00562D20">
        <w:rPr>
          <w:rFonts w:cstheme="minorHAnsi"/>
        </w:rPr>
        <w:tab/>
      </w:r>
      <w:r w:rsidRPr="00B143D4">
        <w:rPr>
          <w:rFonts w:cstheme="minorHAnsi"/>
          <w:b/>
          <w:bCs/>
        </w:rPr>
        <w:t>E mail:</w:t>
      </w:r>
      <w:r w:rsidRPr="00B143D4">
        <w:rPr>
          <w:rFonts w:cstheme="minorHAnsi"/>
          <w:b/>
          <w:bCs/>
        </w:rPr>
        <w:tab/>
      </w:r>
      <w:r>
        <w:rPr>
          <w:rFonts w:cstheme="minorHAnsi"/>
        </w:rPr>
        <w:tab/>
      </w:r>
      <w:r>
        <w:rPr>
          <w:rFonts w:cstheme="minorHAnsi"/>
        </w:rPr>
        <w:tab/>
      </w:r>
      <w:r>
        <w:rPr>
          <w:rFonts w:cstheme="minorHAnsi"/>
        </w:rPr>
        <w:tab/>
      </w:r>
      <w:r w:rsidR="00696F49">
        <w:rPr>
          <w:rFonts w:cstheme="minorHAnsi"/>
        </w:rPr>
        <w:t>ss.riaditel@gmail.com</w:t>
      </w:r>
    </w:p>
    <w:p w14:paraId="3E87E2B7" w14:textId="77777777" w:rsidR="00141CBD" w:rsidRDefault="00141CBD" w:rsidP="002947AB">
      <w:pPr>
        <w:spacing w:after="0" w:line="240" w:lineRule="auto"/>
        <w:jc w:val="both"/>
        <w:rPr>
          <w:rFonts w:cstheme="minorHAnsi"/>
        </w:rPr>
      </w:pP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Pr="00D101B9" w:rsidRDefault="0073020D" w:rsidP="002947AB">
      <w:pPr>
        <w:spacing w:after="0" w:line="240" w:lineRule="auto"/>
        <w:jc w:val="both"/>
        <w:rPr>
          <w:rFonts w:cstheme="minorHAnsi"/>
          <w:b/>
          <w:iCs/>
          <w:highlight w:val="yellow"/>
          <w:lang w:eastAsia="cs-CZ"/>
        </w:rPr>
      </w:pPr>
      <w:r w:rsidRPr="00D101B9">
        <w:rPr>
          <w:rFonts w:cstheme="minorHAnsi"/>
          <w:b/>
          <w:iCs/>
          <w:highlight w:val="yellow"/>
          <w:u w:val="single"/>
          <w:lang w:eastAsia="cs-CZ"/>
        </w:rPr>
        <w:t>Zhotoviteľ</w:t>
      </w:r>
      <w:r w:rsidRPr="00D101B9">
        <w:rPr>
          <w:rFonts w:cstheme="minorHAnsi"/>
          <w:b/>
          <w:iCs/>
          <w:highlight w:val="yellow"/>
          <w:lang w:eastAsia="cs-CZ"/>
        </w:rPr>
        <w:t>:</w:t>
      </w:r>
    </w:p>
    <w:p w14:paraId="24ACF6CB" w14:textId="77777777" w:rsidR="0073020D" w:rsidRPr="00D101B9" w:rsidRDefault="0073020D" w:rsidP="002947AB">
      <w:pPr>
        <w:spacing w:after="0" w:line="240" w:lineRule="auto"/>
        <w:jc w:val="both"/>
        <w:rPr>
          <w:rFonts w:cstheme="minorHAnsi"/>
          <w:bCs/>
          <w:highlight w:val="yellow"/>
        </w:rPr>
      </w:pPr>
      <w:r w:rsidRPr="00D101B9">
        <w:rPr>
          <w:rFonts w:cstheme="minorHAnsi"/>
          <w:b/>
          <w:iCs/>
          <w:highlight w:val="yellow"/>
          <w:lang w:eastAsia="cs-CZ"/>
        </w:rPr>
        <w:t xml:space="preserve">Obchodné meno: </w:t>
      </w:r>
      <w:r w:rsidRPr="00D101B9">
        <w:rPr>
          <w:rFonts w:cstheme="minorHAnsi"/>
          <w:b/>
          <w:iCs/>
          <w:highlight w:val="yellow"/>
          <w:lang w:eastAsia="cs-CZ"/>
        </w:rPr>
        <w:tab/>
      </w:r>
      <w:r w:rsidRPr="00D101B9">
        <w:rPr>
          <w:rFonts w:cstheme="minorHAnsi"/>
          <w:b/>
          <w:iCs/>
          <w:highlight w:val="yellow"/>
          <w:lang w:eastAsia="cs-CZ"/>
        </w:rPr>
        <w:tab/>
      </w:r>
      <w:r w:rsidRPr="00D101B9">
        <w:rPr>
          <w:rFonts w:cstheme="minorHAnsi"/>
          <w:b/>
          <w:iCs/>
          <w:highlight w:val="yellow"/>
          <w:lang w:eastAsia="cs-CZ"/>
        </w:rPr>
        <w:tab/>
        <w:t xml:space="preserve"> </w:t>
      </w:r>
      <w:r w:rsidRPr="00D101B9">
        <w:rPr>
          <w:rFonts w:cstheme="minorHAnsi"/>
          <w:bCs/>
          <w:highlight w:val="yellow"/>
        </w:rPr>
        <w:tab/>
      </w:r>
    </w:p>
    <w:p w14:paraId="1A847E6C" w14:textId="77777777" w:rsidR="0073020D" w:rsidRPr="00D101B9" w:rsidRDefault="0073020D" w:rsidP="002947AB">
      <w:pPr>
        <w:tabs>
          <w:tab w:val="left" w:pos="2694"/>
        </w:tabs>
        <w:spacing w:after="0" w:line="240" w:lineRule="auto"/>
        <w:rPr>
          <w:rFonts w:cstheme="minorHAnsi"/>
          <w:b/>
          <w:bCs/>
          <w:highlight w:val="yellow"/>
        </w:rPr>
      </w:pPr>
      <w:r w:rsidRPr="00D101B9">
        <w:rPr>
          <w:rFonts w:cstheme="minorHAnsi"/>
          <w:b/>
          <w:bCs/>
          <w:highlight w:val="yellow"/>
        </w:rPr>
        <w:t>Sídlo:</w:t>
      </w:r>
      <w:r w:rsidRPr="00D101B9">
        <w:rPr>
          <w:rFonts w:cstheme="minorHAnsi"/>
          <w:b/>
          <w:bCs/>
          <w:highlight w:val="yellow"/>
        </w:rPr>
        <w:tab/>
      </w:r>
      <w:r w:rsidRPr="00D101B9">
        <w:rPr>
          <w:rFonts w:cstheme="minorHAnsi"/>
          <w:b/>
          <w:bCs/>
          <w:highlight w:val="yellow"/>
        </w:rPr>
        <w:tab/>
      </w:r>
      <w:r w:rsidRPr="00D101B9">
        <w:rPr>
          <w:rFonts w:cstheme="minorHAnsi"/>
          <w:b/>
          <w:bCs/>
          <w:highlight w:val="yellow"/>
        </w:rPr>
        <w:tab/>
      </w:r>
      <w:r w:rsidRPr="00D101B9">
        <w:rPr>
          <w:rFonts w:cstheme="minorHAnsi"/>
          <w:b/>
          <w:bCs/>
          <w:highlight w:val="yellow"/>
        </w:rPr>
        <w:tab/>
      </w:r>
    </w:p>
    <w:p w14:paraId="67F2C34F" w14:textId="77777777" w:rsidR="0073020D" w:rsidRPr="00D101B9" w:rsidRDefault="0073020D" w:rsidP="002947AB">
      <w:pPr>
        <w:spacing w:after="0" w:line="240" w:lineRule="auto"/>
        <w:ind w:hanging="284"/>
        <w:rPr>
          <w:rFonts w:cstheme="minorHAnsi"/>
          <w:b/>
          <w:bCs/>
          <w:highlight w:val="yellow"/>
        </w:rPr>
      </w:pPr>
      <w:r w:rsidRPr="00D101B9">
        <w:rPr>
          <w:rFonts w:cstheme="minorHAnsi"/>
          <w:b/>
          <w:bCs/>
          <w:highlight w:val="yellow"/>
        </w:rPr>
        <w:tab/>
        <w:t xml:space="preserve">Zapísaný v: </w:t>
      </w:r>
      <w:r w:rsidRPr="00D101B9">
        <w:rPr>
          <w:rFonts w:cstheme="minorHAnsi"/>
          <w:b/>
          <w:bCs/>
          <w:highlight w:val="yellow"/>
        </w:rPr>
        <w:tab/>
      </w:r>
      <w:r w:rsidRPr="00D101B9">
        <w:rPr>
          <w:rFonts w:cstheme="minorHAnsi"/>
          <w:b/>
          <w:bCs/>
          <w:highlight w:val="yellow"/>
        </w:rPr>
        <w:tab/>
      </w:r>
      <w:r w:rsidRPr="00D101B9">
        <w:rPr>
          <w:rFonts w:cstheme="minorHAnsi"/>
          <w:b/>
          <w:bCs/>
          <w:highlight w:val="yellow"/>
        </w:rPr>
        <w:tab/>
      </w:r>
    </w:p>
    <w:p w14:paraId="673B91E0" w14:textId="77777777" w:rsidR="0073020D" w:rsidRPr="00D101B9" w:rsidRDefault="0073020D" w:rsidP="002947AB">
      <w:pPr>
        <w:spacing w:after="0" w:line="240" w:lineRule="auto"/>
        <w:ind w:hanging="284"/>
        <w:rPr>
          <w:rFonts w:cstheme="minorHAnsi"/>
          <w:b/>
          <w:bCs/>
          <w:highlight w:val="yellow"/>
        </w:rPr>
      </w:pPr>
      <w:r w:rsidRPr="00D101B9">
        <w:rPr>
          <w:rFonts w:cstheme="minorHAnsi"/>
          <w:b/>
          <w:bCs/>
          <w:highlight w:val="yellow"/>
        </w:rPr>
        <w:tab/>
        <w:t xml:space="preserve">Štatutárny orgán: </w:t>
      </w:r>
      <w:r w:rsidRPr="00D101B9">
        <w:rPr>
          <w:rFonts w:cstheme="minorHAnsi"/>
          <w:b/>
          <w:bCs/>
          <w:highlight w:val="yellow"/>
        </w:rPr>
        <w:tab/>
      </w:r>
      <w:r w:rsidRPr="00D101B9">
        <w:rPr>
          <w:rFonts w:cstheme="minorHAnsi"/>
          <w:b/>
          <w:bCs/>
          <w:highlight w:val="yellow"/>
        </w:rPr>
        <w:tab/>
      </w:r>
      <w:r w:rsidRPr="00D101B9">
        <w:rPr>
          <w:rFonts w:cstheme="minorHAnsi"/>
          <w:b/>
          <w:bCs/>
          <w:highlight w:val="yellow"/>
        </w:rPr>
        <w:tab/>
        <w:t xml:space="preserve"> </w:t>
      </w:r>
    </w:p>
    <w:p w14:paraId="735838F4" w14:textId="77777777" w:rsidR="0073020D" w:rsidRPr="00D101B9" w:rsidRDefault="0073020D" w:rsidP="002947AB">
      <w:pPr>
        <w:spacing w:after="0" w:line="240" w:lineRule="auto"/>
        <w:ind w:hanging="284"/>
        <w:rPr>
          <w:rFonts w:cstheme="minorHAnsi"/>
          <w:b/>
          <w:bCs/>
          <w:highlight w:val="yellow"/>
        </w:rPr>
      </w:pPr>
      <w:r w:rsidRPr="00D101B9">
        <w:rPr>
          <w:rFonts w:cstheme="minorHAnsi"/>
          <w:b/>
          <w:bCs/>
          <w:highlight w:val="yellow"/>
        </w:rPr>
        <w:tab/>
        <w:t>IČO:</w:t>
      </w:r>
      <w:r w:rsidRPr="00D101B9">
        <w:rPr>
          <w:rFonts w:cstheme="minorHAnsi"/>
          <w:b/>
          <w:bCs/>
          <w:highlight w:val="yellow"/>
        </w:rPr>
        <w:tab/>
      </w:r>
      <w:r w:rsidRPr="00D101B9">
        <w:rPr>
          <w:rFonts w:cstheme="minorHAnsi"/>
          <w:b/>
          <w:bCs/>
          <w:highlight w:val="yellow"/>
        </w:rPr>
        <w:tab/>
      </w:r>
      <w:r w:rsidRPr="00D101B9">
        <w:rPr>
          <w:rFonts w:cstheme="minorHAnsi"/>
          <w:b/>
          <w:bCs/>
          <w:highlight w:val="yellow"/>
        </w:rPr>
        <w:tab/>
      </w:r>
      <w:r w:rsidRPr="00D101B9">
        <w:rPr>
          <w:rFonts w:cstheme="minorHAnsi"/>
          <w:b/>
          <w:bCs/>
          <w:highlight w:val="yellow"/>
        </w:rPr>
        <w:tab/>
        <w:t xml:space="preserve"> </w:t>
      </w:r>
    </w:p>
    <w:p w14:paraId="1A8DEF24" w14:textId="77777777" w:rsidR="0073020D" w:rsidRPr="00D101B9" w:rsidRDefault="0073020D" w:rsidP="002947AB">
      <w:pPr>
        <w:spacing w:after="0" w:line="240" w:lineRule="auto"/>
        <w:ind w:hanging="284"/>
        <w:rPr>
          <w:rFonts w:cstheme="minorHAnsi"/>
          <w:b/>
          <w:bCs/>
          <w:highlight w:val="yellow"/>
        </w:rPr>
      </w:pPr>
      <w:r w:rsidRPr="00D101B9">
        <w:rPr>
          <w:rFonts w:cstheme="minorHAnsi"/>
          <w:b/>
          <w:bCs/>
          <w:highlight w:val="yellow"/>
        </w:rPr>
        <w:tab/>
        <w:t>DIČ:</w:t>
      </w:r>
      <w:r w:rsidRPr="00D101B9">
        <w:rPr>
          <w:rFonts w:cstheme="minorHAnsi"/>
          <w:b/>
          <w:bCs/>
          <w:highlight w:val="yellow"/>
        </w:rPr>
        <w:tab/>
      </w:r>
      <w:r w:rsidRPr="00D101B9">
        <w:rPr>
          <w:rFonts w:cstheme="minorHAnsi"/>
          <w:b/>
          <w:bCs/>
          <w:highlight w:val="yellow"/>
        </w:rPr>
        <w:tab/>
      </w:r>
      <w:r w:rsidRPr="00D101B9">
        <w:rPr>
          <w:rFonts w:cstheme="minorHAnsi"/>
          <w:b/>
          <w:bCs/>
          <w:highlight w:val="yellow"/>
        </w:rPr>
        <w:tab/>
      </w:r>
      <w:r w:rsidRPr="00D101B9">
        <w:rPr>
          <w:rFonts w:cstheme="minorHAnsi"/>
          <w:b/>
          <w:bCs/>
          <w:highlight w:val="yellow"/>
        </w:rPr>
        <w:tab/>
        <w:t xml:space="preserve"> </w:t>
      </w:r>
    </w:p>
    <w:p w14:paraId="521BED5A" w14:textId="77777777" w:rsidR="0073020D" w:rsidRPr="00D101B9" w:rsidRDefault="0073020D" w:rsidP="002947AB">
      <w:pPr>
        <w:spacing w:after="0" w:line="240" w:lineRule="auto"/>
        <w:ind w:hanging="284"/>
        <w:rPr>
          <w:rFonts w:cstheme="minorHAnsi"/>
          <w:b/>
          <w:bCs/>
          <w:highlight w:val="yellow"/>
        </w:rPr>
      </w:pPr>
      <w:r w:rsidRPr="00D101B9">
        <w:rPr>
          <w:rFonts w:cstheme="minorHAnsi"/>
          <w:b/>
          <w:bCs/>
          <w:highlight w:val="yellow"/>
        </w:rPr>
        <w:tab/>
        <w:t>IČ DPH :</w:t>
      </w:r>
      <w:r w:rsidRPr="00D101B9">
        <w:rPr>
          <w:rFonts w:cstheme="minorHAnsi"/>
          <w:b/>
          <w:bCs/>
          <w:highlight w:val="yellow"/>
        </w:rPr>
        <w:tab/>
      </w:r>
      <w:r w:rsidRPr="00D101B9">
        <w:rPr>
          <w:rFonts w:cstheme="minorHAnsi"/>
          <w:b/>
          <w:bCs/>
          <w:highlight w:val="yellow"/>
        </w:rPr>
        <w:tab/>
      </w:r>
      <w:r w:rsidRPr="00D101B9">
        <w:rPr>
          <w:rFonts w:cstheme="minorHAnsi"/>
          <w:b/>
          <w:bCs/>
          <w:highlight w:val="yellow"/>
        </w:rPr>
        <w:tab/>
        <w:t xml:space="preserve"> </w:t>
      </w:r>
    </w:p>
    <w:p w14:paraId="146D7528" w14:textId="77777777" w:rsidR="0073020D" w:rsidRPr="00D101B9" w:rsidRDefault="0073020D" w:rsidP="002947AB">
      <w:pPr>
        <w:spacing w:after="0" w:line="240" w:lineRule="auto"/>
        <w:ind w:hanging="284"/>
        <w:rPr>
          <w:rFonts w:cstheme="minorHAnsi"/>
          <w:b/>
          <w:bCs/>
          <w:highlight w:val="yellow"/>
        </w:rPr>
      </w:pPr>
      <w:r w:rsidRPr="00D101B9">
        <w:rPr>
          <w:rFonts w:cstheme="minorHAnsi"/>
          <w:b/>
          <w:bCs/>
          <w:highlight w:val="yellow"/>
        </w:rPr>
        <w:tab/>
        <w:t>Bankové spojenie:</w:t>
      </w:r>
      <w:r w:rsidRPr="00D101B9">
        <w:rPr>
          <w:rFonts w:cstheme="minorHAnsi"/>
          <w:b/>
          <w:bCs/>
          <w:highlight w:val="yellow"/>
        </w:rPr>
        <w:tab/>
      </w:r>
      <w:r w:rsidRPr="00D101B9">
        <w:rPr>
          <w:rFonts w:cstheme="minorHAnsi"/>
          <w:b/>
          <w:bCs/>
          <w:highlight w:val="yellow"/>
        </w:rPr>
        <w:tab/>
        <w:t xml:space="preserve"> </w:t>
      </w:r>
    </w:p>
    <w:p w14:paraId="463442BE" w14:textId="77777777" w:rsidR="0073020D" w:rsidRPr="00D101B9" w:rsidRDefault="0073020D" w:rsidP="002947AB">
      <w:pPr>
        <w:spacing w:after="0" w:line="240" w:lineRule="auto"/>
        <w:ind w:hanging="284"/>
        <w:rPr>
          <w:rFonts w:cstheme="minorHAnsi"/>
          <w:b/>
          <w:bCs/>
          <w:highlight w:val="yellow"/>
        </w:rPr>
      </w:pPr>
      <w:r w:rsidRPr="00D101B9">
        <w:rPr>
          <w:rFonts w:cstheme="minorHAnsi"/>
          <w:b/>
          <w:bCs/>
          <w:highlight w:val="yellow"/>
        </w:rPr>
        <w:tab/>
        <w:t>Číslo účtu:</w:t>
      </w:r>
      <w:r w:rsidRPr="00D101B9">
        <w:rPr>
          <w:rFonts w:cstheme="minorHAnsi"/>
          <w:b/>
          <w:bCs/>
          <w:highlight w:val="yellow"/>
        </w:rPr>
        <w:tab/>
      </w:r>
      <w:r w:rsidRPr="00D101B9">
        <w:rPr>
          <w:rFonts w:cstheme="minorHAnsi"/>
          <w:b/>
          <w:bCs/>
          <w:highlight w:val="yellow"/>
        </w:rPr>
        <w:tab/>
      </w:r>
      <w:r w:rsidRPr="00D101B9">
        <w:rPr>
          <w:rFonts w:cstheme="minorHAnsi"/>
          <w:b/>
          <w:bCs/>
          <w:highlight w:val="yellow"/>
        </w:rPr>
        <w:tab/>
        <w:t xml:space="preserve"> </w:t>
      </w:r>
    </w:p>
    <w:p w14:paraId="5DF14A3D" w14:textId="77777777" w:rsidR="0073020D" w:rsidRPr="00D101B9" w:rsidRDefault="0073020D" w:rsidP="002947AB">
      <w:pPr>
        <w:spacing w:after="0" w:line="240" w:lineRule="auto"/>
        <w:rPr>
          <w:b/>
          <w:bCs/>
          <w:highlight w:val="yellow"/>
        </w:rPr>
      </w:pPr>
      <w:r w:rsidRPr="00D101B9">
        <w:rPr>
          <w:b/>
          <w:bCs/>
          <w:highlight w:val="yellow"/>
        </w:rPr>
        <w:t>Osoby oprávnené rokovať vo veciach</w:t>
      </w:r>
    </w:p>
    <w:p w14:paraId="0CB9F07D" w14:textId="77777777" w:rsidR="0073020D" w:rsidRPr="00D101B9" w:rsidRDefault="0073020D" w:rsidP="002947AB">
      <w:pPr>
        <w:pStyle w:val="Odsekzoznamu"/>
        <w:tabs>
          <w:tab w:val="left" w:pos="2694"/>
        </w:tabs>
        <w:ind w:left="360"/>
        <w:rPr>
          <w:rFonts w:asciiTheme="minorHAnsi" w:hAnsiTheme="minorHAnsi"/>
          <w:b/>
          <w:bCs/>
          <w:highlight w:val="yellow"/>
        </w:rPr>
      </w:pPr>
      <w:r w:rsidRPr="00D101B9">
        <w:rPr>
          <w:rFonts w:asciiTheme="minorHAnsi" w:hAnsiTheme="minorHAnsi"/>
          <w:b/>
          <w:bCs/>
          <w:highlight w:val="yellow"/>
        </w:rPr>
        <w:t xml:space="preserve">- zmluvných:   </w:t>
      </w:r>
      <w:r w:rsidRPr="00D101B9">
        <w:rPr>
          <w:rFonts w:asciiTheme="minorHAnsi" w:hAnsiTheme="minorHAnsi"/>
          <w:b/>
          <w:bCs/>
          <w:highlight w:val="yellow"/>
        </w:rPr>
        <w:tab/>
      </w:r>
    </w:p>
    <w:p w14:paraId="544B9538" w14:textId="4CE1A3C2" w:rsidR="0073020D" w:rsidRDefault="0073020D" w:rsidP="002947AB">
      <w:pPr>
        <w:pStyle w:val="Odsekzoznamu"/>
        <w:tabs>
          <w:tab w:val="left" w:pos="2694"/>
        </w:tabs>
        <w:ind w:left="360"/>
        <w:rPr>
          <w:rFonts w:asciiTheme="minorHAnsi" w:hAnsiTheme="minorHAnsi"/>
        </w:rPr>
      </w:pPr>
      <w:r w:rsidRPr="00D101B9">
        <w:rPr>
          <w:rFonts w:asciiTheme="minorHAnsi" w:hAnsiTheme="minorHAnsi"/>
          <w:b/>
          <w:bCs/>
          <w:highlight w:val="yellow"/>
        </w:rPr>
        <w:t>- technických:</w:t>
      </w:r>
      <w:r>
        <w:rPr>
          <w:rFonts w:asciiTheme="minorHAnsi" w:hAnsiTheme="minorHAnsi"/>
        </w:rPr>
        <w:t xml:space="preserve"> </w:t>
      </w:r>
      <w:r>
        <w:rPr>
          <w:rFonts w:asciiTheme="minorHAnsi" w:hAnsi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2947AB">
      <w:pPr>
        <w:spacing w:line="240" w:lineRule="auto"/>
        <w:ind w:right="-567"/>
        <w:jc w:val="both"/>
        <w:rPr>
          <w:rFonts w:cstheme="minorHAnsi"/>
          <w:i/>
          <w:lang w:eastAsia="cs-CZ"/>
        </w:rPr>
      </w:pPr>
      <w:r>
        <w:rPr>
          <w:rFonts w:cstheme="minorHAnsi"/>
        </w:rPr>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725F201A"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562D20">
        <w:rPr>
          <w:rFonts w:asciiTheme="minorHAnsi" w:hAnsiTheme="minorHAnsi" w:cstheme="minorHAnsi"/>
        </w:rPr>
        <w:t xml:space="preserve">Táto Zmluva sa uzatvára ako výsledok verejného obstarávania realizovaného postupom </w:t>
      </w:r>
      <w:r w:rsidR="00987CAB" w:rsidRPr="00562D20">
        <w:rPr>
          <w:rFonts w:asciiTheme="minorHAnsi" w:hAnsiTheme="minorHAnsi" w:cstheme="minorHAnsi"/>
        </w:rPr>
        <w:t xml:space="preserve">podľa </w:t>
      </w:r>
      <w:r w:rsidRPr="00562D20">
        <w:rPr>
          <w:rFonts w:asciiTheme="minorHAnsi" w:hAnsiTheme="minorHAnsi" w:cstheme="minorHAnsi"/>
        </w:rPr>
        <w:t>zákona č. 343/2015 Z. z. o verejnom obstarávaní a o zmene a doplnení niektorých zákonov v znení neskorších predpisov</w:t>
      </w:r>
      <w:r w:rsidR="007E2170" w:rsidRPr="00562D20">
        <w:rPr>
          <w:rFonts w:asciiTheme="minorHAnsi" w:hAnsiTheme="minorHAnsi" w:cstheme="minorHAnsi"/>
        </w:rPr>
        <w:t xml:space="preserve"> </w:t>
      </w:r>
      <w:r w:rsidRPr="00562D20">
        <w:rPr>
          <w:rFonts w:asciiTheme="minorHAnsi" w:hAnsiTheme="minorHAnsi" w:cstheme="minorHAnsi"/>
        </w:rPr>
        <w:t>na predmet</w:t>
      </w:r>
      <w:r w:rsidRPr="0073020D">
        <w:rPr>
          <w:rFonts w:asciiTheme="minorHAnsi" w:hAnsiTheme="minorHAnsi" w:cstheme="minorHAnsi"/>
        </w:rPr>
        <w:t xml:space="preserve"> zákazky </w:t>
      </w:r>
      <w:r w:rsidR="00C57A4F">
        <w:rPr>
          <w:rFonts w:asciiTheme="minorHAnsi" w:hAnsiTheme="minorHAnsi" w:cstheme="minorHAnsi"/>
        </w:rPr>
        <w:t>„</w:t>
      </w:r>
      <w:r w:rsidR="00696F49">
        <w:rPr>
          <w:rFonts w:asciiTheme="minorHAnsi" w:hAnsiTheme="minorHAnsi" w:cstheme="minorHAnsi"/>
          <w:b/>
          <w:bCs/>
        </w:rPr>
        <w:t>Požiarne schody“</w:t>
      </w:r>
      <w:r w:rsidR="00316EA6" w:rsidRPr="00562D20">
        <w:rPr>
          <w:rFonts w:asciiTheme="minorHAnsi" w:hAnsiTheme="minorHAnsi" w:cstheme="minorHAnsi"/>
          <w:b/>
          <w:bCs/>
        </w:rPr>
        <w:t>,</w:t>
      </w:r>
      <w:r w:rsidR="00696F49">
        <w:rPr>
          <w:rFonts w:asciiTheme="minorHAnsi" w:hAnsiTheme="minorHAnsi" w:cstheme="minorHAnsi"/>
          <w:b/>
          <w:bCs/>
        </w:rPr>
        <w:t xml:space="preserve"> Školská 7, </w:t>
      </w:r>
      <w:r w:rsidR="00316EA6" w:rsidRPr="00562D20">
        <w:rPr>
          <w:rFonts w:asciiTheme="minorHAnsi" w:hAnsiTheme="minorHAnsi" w:cstheme="minorHAnsi"/>
          <w:b/>
          <w:bCs/>
        </w:rPr>
        <w:t>974 01 Banská Bystrica</w:t>
      </w:r>
      <w:r w:rsidR="00C57A4F">
        <w:rPr>
          <w:rFonts w:asciiTheme="minorHAnsi" w:hAnsiTheme="minorHAnsi" w:cstheme="minorHAnsi"/>
        </w:rPr>
        <w:t>“</w:t>
      </w:r>
      <w:r w:rsidR="00C57A4F" w:rsidRPr="00C57A4F">
        <w:rPr>
          <w:rFonts w:asciiTheme="minorHAnsi" w:hAnsiTheme="minorHAnsi" w:cstheme="minorHAnsi"/>
        </w:rPr>
        <w:t xml:space="preserve"> </w:t>
      </w:r>
      <w:r w:rsidRPr="0073020D">
        <w:rPr>
          <w:rFonts w:asciiTheme="minorHAnsi" w:hAnsiTheme="minorHAnsi" w:cstheme="minorHAnsi"/>
        </w:rPr>
        <w:t>(ďalej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Pr="00141CBD">
        <w:rPr>
          <w:rFonts w:asciiTheme="minorHAnsi" w:hAnsiTheme="minorHAnsi" w:cstheme="minorHAnsi"/>
          <w:highlight w:val="yellow"/>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111B5568" w:rsidR="00180114" w:rsidRPr="00180114"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Banskobystrický samosprávny kraj, Nám. SNP 23, 974 01 Banská Bystrica, IČO: 37828100 ako z</w:t>
      </w:r>
      <w:r w:rsidR="004169FF">
        <w:rPr>
          <w:rFonts w:asciiTheme="minorHAnsi" w:hAnsiTheme="minorHAnsi" w:cstheme="minorHAnsi"/>
        </w:rPr>
        <w:t>riaďovateľ objednávateľa</w:t>
      </w:r>
      <w:r w:rsidR="0073020D">
        <w:rPr>
          <w:rFonts w:asciiTheme="minorHAnsi" w:hAnsiTheme="minorHAnsi" w:cstheme="minorHAnsi"/>
        </w:rPr>
        <w:t xml:space="preserve"> je výlučným vlastníkom </w:t>
      </w:r>
      <w:r w:rsidR="00696F49">
        <w:rPr>
          <w:rFonts w:asciiTheme="minorHAnsi" w:hAnsiTheme="minorHAnsi" w:cstheme="minorHAnsi"/>
        </w:rPr>
        <w:t>budovy školy</w:t>
      </w:r>
      <w:r w:rsidR="0045171A">
        <w:rPr>
          <w:rFonts w:asciiTheme="minorHAnsi" w:hAnsiTheme="minorHAnsi" w:cstheme="minorHAnsi"/>
        </w:rPr>
        <w:t xml:space="preserve"> </w:t>
      </w:r>
      <w:r w:rsidR="008F3191">
        <w:rPr>
          <w:rFonts w:asciiTheme="minorHAnsi" w:hAnsiTheme="minorHAnsi" w:cstheme="minorHAnsi"/>
        </w:rPr>
        <w:t>, v ktorých, resp. na ktorých bude zhotoviteľ realizovať dielo definované špecifikované v čl. III. Zmluvy, v Prílohe č. 1 Zmluvy (</w:t>
      </w:r>
      <w:r w:rsidR="00696F49">
        <w:rPr>
          <w:rFonts w:asciiTheme="minorHAnsi" w:hAnsiTheme="minorHAnsi" w:cstheme="minorHAnsi"/>
        </w:rPr>
        <w:t>Ocenený krycí list a rozpočet nákladov</w:t>
      </w:r>
      <w:r w:rsidR="008F3191">
        <w:rPr>
          <w:rFonts w:asciiTheme="minorHAnsi" w:hAnsiTheme="minorHAnsi" w:cstheme="minorHAnsi"/>
        </w:rPr>
        <w:t xml:space="preserve"> zhotoviteľa) a v Prílohe č. </w:t>
      </w:r>
      <w:r w:rsidR="00696F49">
        <w:rPr>
          <w:rFonts w:asciiTheme="minorHAnsi" w:hAnsiTheme="minorHAnsi" w:cstheme="minorHAnsi"/>
        </w:rPr>
        <w:t>5</w:t>
      </w:r>
      <w:r w:rsidR="008F3191">
        <w:rPr>
          <w:rFonts w:asciiTheme="minorHAnsi" w:hAnsiTheme="minorHAnsi" w:cstheme="minorHAnsi"/>
        </w:rPr>
        <w:t xml:space="preserve"> Zmluvy (</w:t>
      </w:r>
      <w:r w:rsidR="003055D9">
        <w:rPr>
          <w:rFonts w:asciiTheme="minorHAnsi" w:hAnsiTheme="minorHAnsi" w:cstheme="minorHAnsi"/>
        </w:rPr>
        <w:t>P</w:t>
      </w:r>
      <w:r w:rsidR="008F3191">
        <w:rPr>
          <w:rFonts w:asciiTheme="minorHAnsi" w:hAnsiTheme="minorHAnsi" w:cstheme="minorHAnsi"/>
        </w:rPr>
        <w:t>rojektová dokumentácia).</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 xml:space="preserve">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w:t>
      </w:r>
      <w:r>
        <w:rPr>
          <w:rFonts w:asciiTheme="minorHAnsi" w:hAnsiTheme="minorHAnsi" w:cstheme="minorHAnsi"/>
        </w:rPr>
        <w:lastRenderedPageBreak/>
        <w:t>vykonať a objednávateľovi včas odovzdať dielo uvedené v článku III tejto Zmluvy bez vád a nedorobkov, v dohodnutej kvalite, inak v kvalite požadovanej právnymi predpismi a technickými normami.</w:t>
      </w:r>
    </w:p>
    <w:p w14:paraId="01704A45" w14:textId="419704D4"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7FF3D6BB" w14:textId="2790DB58" w:rsidR="00E6091A" w:rsidRDefault="00E6091A" w:rsidP="005D2920">
      <w:pPr>
        <w:pStyle w:val="Bezriadkovania"/>
        <w:ind w:left="1560" w:hanging="1560"/>
        <w:jc w:val="both"/>
        <w:rPr>
          <w:rFonts w:asciiTheme="minorHAnsi" w:hAnsiTheme="minorHAnsi" w:cstheme="minorHAnsi"/>
          <w:sz w:val="22"/>
          <w:szCs w:val="22"/>
        </w:rPr>
      </w:pPr>
      <w:r w:rsidRPr="00B143D4">
        <w:rPr>
          <w:rFonts w:asciiTheme="minorHAnsi" w:hAnsiTheme="minorHAnsi" w:cstheme="minorHAnsi"/>
          <w:b/>
          <w:bCs/>
          <w:sz w:val="22"/>
          <w:szCs w:val="22"/>
        </w:rPr>
        <w:t>Názov stavby:</w:t>
      </w:r>
      <w:r w:rsidR="00C57A4F" w:rsidRPr="00562D20">
        <w:rPr>
          <w:rFonts w:asciiTheme="minorHAnsi" w:hAnsiTheme="minorHAnsi" w:cstheme="minorHAnsi"/>
          <w:sz w:val="22"/>
          <w:szCs w:val="22"/>
        </w:rPr>
        <w:tab/>
      </w:r>
      <w:r w:rsidR="00696F49">
        <w:rPr>
          <w:rFonts w:asciiTheme="minorHAnsi" w:hAnsiTheme="minorHAnsi" w:cstheme="minorHAnsi"/>
          <w:sz w:val="22"/>
          <w:szCs w:val="22"/>
        </w:rPr>
        <w:t>Požiarne schody</w:t>
      </w:r>
    </w:p>
    <w:p w14:paraId="08C85522" w14:textId="77777777" w:rsidR="00861B5F" w:rsidRPr="00562D20" w:rsidRDefault="00861B5F" w:rsidP="001C23A6">
      <w:pPr>
        <w:pStyle w:val="Bezriadkovania"/>
        <w:ind w:left="2124" w:hanging="2124"/>
        <w:jc w:val="both"/>
        <w:rPr>
          <w:rFonts w:asciiTheme="minorHAnsi" w:hAnsiTheme="minorHAnsi" w:cstheme="minorHAnsi"/>
          <w:sz w:val="22"/>
          <w:szCs w:val="22"/>
        </w:rPr>
      </w:pPr>
    </w:p>
    <w:p w14:paraId="33A7E551" w14:textId="07D8EA27" w:rsidR="00696F49" w:rsidRDefault="007B3743" w:rsidP="00696F49">
      <w:pPr>
        <w:pStyle w:val="Bezriadkovania"/>
        <w:ind w:left="1560" w:hanging="1560"/>
        <w:jc w:val="both"/>
        <w:rPr>
          <w:rFonts w:asciiTheme="minorHAnsi" w:hAnsiTheme="minorHAnsi" w:cstheme="minorHAnsi"/>
          <w:sz w:val="22"/>
          <w:szCs w:val="22"/>
        </w:rPr>
      </w:pPr>
      <w:r w:rsidRPr="00B143D4">
        <w:rPr>
          <w:rFonts w:asciiTheme="minorHAnsi" w:hAnsiTheme="minorHAnsi" w:cstheme="minorHAnsi"/>
          <w:b/>
          <w:bCs/>
          <w:sz w:val="22"/>
          <w:szCs w:val="22"/>
        </w:rPr>
        <w:t>Miesto stavby:</w:t>
      </w:r>
      <w:r w:rsidRPr="00562D20">
        <w:rPr>
          <w:rFonts w:asciiTheme="minorHAnsi" w:hAnsiTheme="minorHAnsi" w:cstheme="minorHAnsi"/>
          <w:sz w:val="22"/>
          <w:szCs w:val="22"/>
        </w:rPr>
        <w:t xml:space="preserve"> </w:t>
      </w:r>
      <w:r w:rsidR="00C57A4F" w:rsidRPr="00562D20">
        <w:rPr>
          <w:rFonts w:asciiTheme="minorHAnsi" w:hAnsiTheme="minorHAnsi" w:cstheme="minorHAnsi"/>
          <w:sz w:val="22"/>
          <w:szCs w:val="22"/>
        </w:rPr>
        <w:tab/>
      </w:r>
      <w:r w:rsidR="00696F49">
        <w:rPr>
          <w:rFonts w:asciiTheme="minorHAnsi" w:hAnsiTheme="minorHAnsi" w:cstheme="minorHAnsi"/>
          <w:sz w:val="22"/>
          <w:szCs w:val="22"/>
        </w:rPr>
        <w:t>Školská 7,</w:t>
      </w:r>
      <w:r w:rsidR="00696F49" w:rsidRPr="00562D20">
        <w:rPr>
          <w:rFonts w:asciiTheme="minorHAnsi" w:hAnsiTheme="minorHAnsi" w:cstheme="minorHAnsi"/>
          <w:sz w:val="22"/>
          <w:szCs w:val="22"/>
        </w:rPr>
        <w:t xml:space="preserve"> 974 01 Banská Bystrica</w:t>
      </w:r>
    </w:p>
    <w:p w14:paraId="4A02B814" w14:textId="7B3B7942" w:rsidR="007B3743" w:rsidRDefault="007B3743" w:rsidP="001C23A6">
      <w:pPr>
        <w:pStyle w:val="Bezriadkovania"/>
        <w:ind w:left="1560" w:hanging="1560"/>
        <w:jc w:val="both"/>
        <w:rPr>
          <w:rFonts w:asciiTheme="minorHAnsi" w:hAnsiTheme="minorHAnsi" w:cstheme="minorHAnsi"/>
          <w:sz w:val="22"/>
          <w:szCs w:val="22"/>
        </w:rPr>
      </w:pP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5D2920">
      <w:pPr>
        <w:pStyle w:val="Bezriadkovania"/>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1C23A6">
      <w:pPr>
        <w:pStyle w:val="Bezriadkovania"/>
        <w:numPr>
          <w:ilvl w:val="1"/>
          <w:numId w:val="4"/>
        </w:numPr>
        <w:ind w:left="0" w:firstLine="0"/>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79D7ABE1" w14:textId="77777777" w:rsidR="00150132" w:rsidRPr="00DB7F66" w:rsidRDefault="00150132" w:rsidP="001C23A6">
      <w:pPr>
        <w:pStyle w:val="Bezriadkovania"/>
        <w:numPr>
          <w:ilvl w:val="1"/>
          <w:numId w:val="4"/>
        </w:numPr>
        <w:ind w:left="0" w:firstLine="0"/>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24247C5F" w14:textId="77777777" w:rsidR="00150132" w:rsidRDefault="00150132" w:rsidP="001C23A6">
      <w:pPr>
        <w:pStyle w:val="Bezriadkovania"/>
        <w:numPr>
          <w:ilvl w:val="1"/>
          <w:numId w:val="4"/>
        </w:numPr>
        <w:ind w:left="0" w:firstLine="0"/>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1C23A6">
      <w:pPr>
        <w:pStyle w:val="Bezriadkovania"/>
        <w:numPr>
          <w:ilvl w:val="1"/>
          <w:numId w:val="4"/>
        </w:numPr>
        <w:ind w:left="0" w:firstLine="0"/>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1C23A6">
      <w:pPr>
        <w:pStyle w:val="Bezriadkovania"/>
        <w:numPr>
          <w:ilvl w:val="1"/>
          <w:numId w:val="4"/>
        </w:numPr>
        <w:ind w:left="0" w:firstLine="0"/>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1C23A6">
      <w:pPr>
        <w:pStyle w:val="Bezriadkovania"/>
        <w:jc w:val="both"/>
        <w:rPr>
          <w:rStyle w:val="CharStyle13"/>
          <w:rFonts w:asciiTheme="minorHAnsi" w:hAnsiTheme="minorHAnsi" w:cstheme="minorHAnsi"/>
          <w:sz w:val="22"/>
          <w:szCs w:val="22"/>
        </w:rPr>
      </w:pPr>
    </w:p>
    <w:p w14:paraId="6B919471" w14:textId="2073F78E" w:rsidR="007B3743" w:rsidRDefault="007B3743" w:rsidP="00861B5F">
      <w:pPr>
        <w:pStyle w:val="Bezriadkovania"/>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1.5.</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A502F67" w14:textId="1515FD8E" w:rsidR="0073020D" w:rsidRPr="00923493" w:rsidRDefault="0073020D" w:rsidP="00AF67C7">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23493">
        <w:rPr>
          <w:rFonts w:asciiTheme="minorHAnsi" w:hAnsiTheme="minorHAnsi" w:cstheme="minorHAnsi"/>
          <w:sz w:val="22"/>
          <w:szCs w:val="22"/>
        </w:rPr>
        <w:t>Dielo</w:t>
      </w:r>
      <w:r w:rsidRPr="00923493">
        <w:rPr>
          <w:rFonts w:asciiTheme="minorHAnsi" w:hAnsiTheme="minorHAnsi" w:cstheme="minorHAnsi"/>
          <w:sz w:val="22"/>
          <w:szCs w:val="22"/>
          <w:lang w:eastAsia="cs-CZ"/>
        </w:rPr>
        <w:t xml:space="preserve"> je podrobne vymedzené </w:t>
      </w:r>
      <w:r w:rsidRPr="00923493">
        <w:rPr>
          <w:rFonts w:asciiTheme="minorHAnsi" w:hAnsiTheme="minorHAnsi" w:cstheme="minorHAnsi"/>
          <w:color w:val="auto"/>
          <w:sz w:val="22"/>
          <w:szCs w:val="22"/>
          <w:lang w:eastAsia="cs-CZ"/>
        </w:rPr>
        <w:t xml:space="preserve">dokumentáciou </w:t>
      </w:r>
      <w:r w:rsidR="00923493" w:rsidRPr="00923493">
        <w:rPr>
          <w:rFonts w:asciiTheme="minorHAnsi" w:hAnsiTheme="minorHAnsi" w:cstheme="minorHAnsi"/>
          <w:color w:val="auto"/>
          <w:sz w:val="22"/>
          <w:szCs w:val="22"/>
          <w:lang w:eastAsia="cs-CZ"/>
        </w:rPr>
        <w:t>stavebných úprav a udržiavacích prác pre stavbu</w:t>
      </w:r>
      <w:r w:rsidRPr="00923493">
        <w:rPr>
          <w:rFonts w:asciiTheme="minorHAnsi" w:hAnsiTheme="minorHAnsi" w:cstheme="minorHAnsi"/>
          <w:color w:val="auto"/>
          <w:sz w:val="22"/>
          <w:szCs w:val="22"/>
          <w:lang w:eastAsia="cs-CZ"/>
        </w:rPr>
        <w:t xml:space="preserve"> s názvom: </w:t>
      </w:r>
      <w:r w:rsidR="00923493" w:rsidRPr="00923493">
        <w:rPr>
          <w:rFonts w:asciiTheme="minorHAnsi" w:hAnsiTheme="minorHAnsi" w:cstheme="minorHAnsi"/>
          <w:color w:val="auto"/>
          <w:sz w:val="22"/>
          <w:szCs w:val="22"/>
          <w:lang w:eastAsia="cs-CZ"/>
        </w:rPr>
        <w:t>„</w:t>
      </w:r>
      <w:r w:rsidR="005814C2">
        <w:rPr>
          <w:rFonts w:asciiTheme="minorHAnsi" w:hAnsiTheme="minorHAnsi" w:cstheme="minorHAnsi"/>
          <w:sz w:val="22"/>
          <w:szCs w:val="22"/>
        </w:rPr>
        <w:t>Požiarne schody“</w:t>
      </w:r>
      <w:r w:rsidR="00923493" w:rsidRPr="00923493">
        <w:rPr>
          <w:rFonts w:asciiTheme="minorHAnsi" w:hAnsiTheme="minorHAnsi" w:cstheme="minorHAnsi"/>
          <w:sz w:val="22"/>
          <w:szCs w:val="22"/>
        </w:rPr>
        <w:t>,</w:t>
      </w:r>
      <w:r w:rsidR="005814C2">
        <w:rPr>
          <w:rFonts w:asciiTheme="minorHAnsi" w:hAnsiTheme="minorHAnsi" w:cstheme="minorHAnsi"/>
          <w:sz w:val="22"/>
          <w:szCs w:val="22"/>
        </w:rPr>
        <w:t xml:space="preserve"> Školská 7,</w:t>
      </w:r>
      <w:r w:rsidR="00923493" w:rsidRPr="00923493">
        <w:rPr>
          <w:rFonts w:asciiTheme="minorHAnsi" w:hAnsiTheme="minorHAnsi" w:cstheme="minorHAnsi"/>
          <w:sz w:val="22"/>
          <w:szCs w:val="22"/>
        </w:rPr>
        <w:t xml:space="preserve"> 974 01 Banská Bystrica“ </w:t>
      </w:r>
      <w:r w:rsidR="00CD0C0A" w:rsidRPr="00923493">
        <w:rPr>
          <w:rFonts w:asciiTheme="minorHAnsi" w:hAnsiTheme="minorHAnsi" w:cstheme="minorHAnsi"/>
          <w:sz w:val="22"/>
          <w:szCs w:val="22"/>
          <w:lang w:eastAsia="cs-CZ"/>
        </w:rPr>
        <w:t>v</w:t>
      </w:r>
      <w:r w:rsidRPr="00923493">
        <w:rPr>
          <w:rFonts w:asciiTheme="minorHAnsi" w:hAnsiTheme="minorHAnsi" w:cstheme="minorHAnsi"/>
          <w:sz w:val="22"/>
          <w:szCs w:val="22"/>
          <w:lang w:eastAsia="cs-CZ"/>
        </w:rPr>
        <w:t xml:space="preserve">yhotovenou </w:t>
      </w:r>
      <w:r w:rsidR="00923493" w:rsidRPr="00923493">
        <w:rPr>
          <w:rFonts w:asciiTheme="minorHAnsi" w:hAnsiTheme="minorHAnsi" w:cstheme="minorHAnsi"/>
          <w:sz w:val="22"/>
          <w:szCs w:val="22"/>
          <w:lang w:eastAsia="cs-CZ"/>
        </w:rPr>
        <w:t>Ing.</w:t>
      </w:r>
      <w:r w:rsidR="004C0CA7">
        <w:rPr>
          <w:rFonts w:asciiTheme="minorHAnsi" w:hAnsiTheme="minorHAnsi" w:cstheme="minorHAnsi"/>
          <w:sz w:val="22"/>
          <w:szCs w:val="22"/>
          <w:lang w:eastAsia="cs-CZ"/>
        </w:rPr>
        <w:t xml:space="preserve"> </w:t>
      </w:r>
      <w:r w:rsidR="005814C2">
        <w:rPr>
          <w:rFonts w:asciiTheme="minorHAnsi" w:hAnsiTheme="minorHAnsi" w:cstheme="minorHAnsi"/>
          <w:sz w:val="22"/>
          <w:szCs w:val="22"/>
          <w:lang w:eastAsia="cs-CZ"/>
        </w:rPr>
        <w:t>Ján Piliar</w:t>
      </w:r>
      <w:r w:rsidR="00923493" w:rsidRPr="00923493">
        <w:rPr>
          <w:rFonts w:asciiTheme="minorHAnsi" w:hAnsiTheme="minorHAnsi" w:cstheme="minorHAnsi"/>
          <w:sz w:val="22"/>
          <w:szCs w:val="22"/>
          <w:lang w:eastAsia="cs-CZ"/>
        </w:rPr>
        <w:t xml:space="preserve"> </w:t>
      </w:r>
      <w:r w:rsidRPr="00923493">
        <w:rPr>
          <w:rFonts w:asciiTheme="minorHAnsi" w:hAnsiTheme="minorHAnsi" w:cstheme="minorHAnsi"/>
          <w:sz w:val="22"/>
          <w:szCs w:val="22"/>
          <w:lang w:eastAsia="cs-CZ"/>
        </w:rPr>
        <w:t xml:space="preserve">(ďalej len </w:t>
      </w:r>
      <w:r w:rsidRPr="00923493">
        <w:rPr>
          <w:rFonts w:asciiTheme="minorHAnsi" w:hAnsiTheme="minorHAnsi" w:cstheme="minorHAnsi"/>
          <w:b/>
          <w:sz w:val="22"/>
          <w:szCs w:val="22"/>
          <w:lang w:eastAsia="cs-CZ"/>
        </w:rPr>
        <w:t>„dokumentácia“</w:t>
      </w:r>
      <w:r w:rsidRPr="00923493">
        <w:rPr>
          <w:rFonts w:asciiTheme="minorHAnsi" w:hAnsiTheme="minorHAnsi" w:cstheme="minorHAnsi"/>
          <w:sz w:val="22"/>
          <w:szCs w:val="22"/>
          <w:lang w:eastAsia="cs-CZ"/>
        </w:rPr>
        <w:t>).</w:t>
      </w: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w:t>
      </w:r>
      <w:r>
        <w:rPr>
          <w:rFonts w:asciiTheme="minorHAnsi" w:hAnsiTheme="minorHAnsi" w:cstheme="minorHAnsi"/>
          <w:sz w:val="22"/>
          <w:szCs w:val="22"/>
        </w:rPr>
        <w:lastRenderedPageBreak/>
        <w:t xml:space="preserve">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0106847F" w14:textId="77777777" w:rsidR="00B16D3B" w:rsidRDefault="00472471" w:rsidP="00B16D3B">
      <w:pPr>
        <w:pStyle w:val="Default"/>
        <w:numPr>
          <w:ilvl w:val="1"/>
          <w:numId w:val="5"/>
        </w:numPr>
        <w:tabs>
          <w:tab w:val="left" w:pos="567"/>
        </w:tabs>
        <w:ind w:left="0" w:firstLine="0"/>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w:t>
      </w:r>
      <w:r w:rsidR="004C0CA7">
        <w:rPr>
          <w:rFonts w:asciiTheme="minorHAnsi" w:hAnsiTheme="minorHAnsi" w:cstheme="minorHAnsi"/>
          <w:b/>
          <w:color w:val="auto"/>
          <w:sz w:val="22"/>
          <w:szCs w:val="22"/>
        </w:rPr>
        <w:t xml:space="preserve"> (10)</w:t>
      </w:r>
      <w:r>
        <w:rPr>
          <w:rFonts w:asciiTheme="minorHAnsi" w:hAnsiTheme="minorHAnsi" w:cstheme="minorHAnsi"/>
          <w:b/>
          <w:color w:val="auto"/>
          <w:sz w:val="22"/>
          <w:szCs w:val="22"/>
        </w:rPr>
        <w:t xml:space="preserve"> pracovných dní</w:t>
      </w:r>
      <w:r>
        <w:rPr>
          <w:rFonts w:asciiTheme="minorHAnsi" w:hAnsiTheme="minorHAnsi" w:cstheme="minorHAnsi"/>
          <w:color w:val="auto"/>
          <w:sz w:val="22"/>
          <w:szCs w:val="22"/>
        </w:rPr>
        <w:t xml:space="preserve"> odo dňa nadobudnutia </w:t>
      </w:r>
    </w:p>
    <w:p w14:paraId="77C63637" w14:textId="7215AB57" w:rsidR="008A1AA5" w:rsidRDefault="00B16D3B" w:rsidP="00B16D3B">
      <w:pPr>
        <w:pStyle w:val="Default"/>
        <w:tabs>
          <w:tab w:val="left" w:pos="567"/>
        </w:tabs>
        <w:jc w:val="both"/>
        <w:rPr>
          <w:rFonts w:asciiTheme="minorHAnsi" w:hAnsiTheme="minorHAnsi" w:cstheme="minorHAnsi"/>
          <w:color w:val="auto"/>
          <w:sz w:val="22"/>
          <w:szCs w:val="22"/>
        </w:rPr>
      </w:pPr>
      <w:r>
        <w:rPr>
          <w:rFonts w:asciiTheme="minorHAnsi" w:hAnsiTheme="minorHAnsi" w:cstheme="minorHAnsi"/>
          <w:b/>
          <w:bCs/>
          <w:color w:val="auto"/>
          <w:sz w:val="22"/>
          <w:szCs w:val="22"/>
        </w:rPr>
        <w:tab/>
      </w:r>
      <w:r w:rsidR="00472471">
        <w:rPr>
          <w:rFonts w:asciiTheme="minorHAnsi" w:hAnsiTheme="minorHAnsi" w:cstheme="minorHAnsi"/>
          <w:color w:val="auto"/>
          <w:sz w:val="22"/>
          <w:szCs w:val="22"/>
        </w:rPr>
        <w:t xml:space="preserve">účinnosti tejto Zmluvy, </w:t>
      </w:r>
    </w:p>
    <w:p w14:paraId="2E492957" w14:textId="07AAD61F" w:rsidR="00B16D3B" w:rsidRDefault="0073020D" w:rsidP="00B16D3B">
      <w:pPr>
        <w:pStyle w:val="Default"/>
        <w:numPr>
          <w:ilvl w:val="1"/>
          <w:numId w:val="5"/>
        </w:numPr>
        <w:tabs>
          <w:tab w:val="left" w:pos="567"/>
          <w:tab w:val="left" w:pos="2410"/>
        </w:tabs>
        <w:ind w:left="0" w:firstLine="0"/>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00B16D3B">
        <w:rPr>
          <w:rFonts w:asciiTheme="minorHAnsi" w:hAnsiTheme="minorHAnsi" w:cstheme="minorHAnsi"/>
          <w:color w:val="auto"/>
          <w:sz w:val="22"/>
          <w:szCs w:val="22"/>
        </w:rPr>
        <w:tab/>
      </w:r>
      <w:r w:rsidR="00B16D3B">
        <w:rPr>
          <w:rFonts w:asciiTheme="minorHAnsi" w:hAnsiTheme="minorHAnsi" w:cstheme="minorHAnsi"/>
          <w:color w:val="auto"/>
          <w:sz w:val="22"/>
          <w:szCs w:val="22"/>
        </w:rPr>
        <w:tab/>
      </w:r>
      <w:r w:rsidRPr="008A1AA5">
        <w:rPr>
          <w:rFonts w:asciiTheme="minorHAnsi" w:hAnsiTheme="minorHAnsi" w:cstheme="minorHAnsi"/>
          <w:color w:val="auto"/>
          <w:sz w:val="22"/>
          <w:szCs w:val="22"/>
        </w:rPr>
        <w:t>bez zbytočného odkladu po prevzatí staveniska zhotoviteľom</w:t>
      </w:r>
      <w:r w:rsidR="00B16D3B">
        <w:rPr>
          <w:rFonts w:asciiTheme="minorHAnsi" w:hAnsiTheme="minorHAnsi" w:cstheme="minorHAnsi"/>
          <w:color w:val="auto"/>
          <w:sz w:val="22"/>
          <w:szCs w:val="22"/>
        </w:rPr>
        <w:t xml:space="preserve">,   </w:t>
      </w:r>
    </w:p>
    <w:p w14:paraId="66DD7338" w14:textId="54133F90" w:rsidR="0073020D" w:rsidRPr="00B16D3B" w:rsidRDefault="00B16D3B" w:rsidP="00B16D3B">
      <w:pPr>
        <w:pStyle w:val="Default"/>
        <w:tabs>
          <w:tab w:val="left" w:pos="567"/>
          <w:tab w:val="left" w:pos="2410"/>
        </w:tabs>
        <w:jc w:val="both"/>
        <w:rPr>
          <w:rFonts w:asciiTheme="minorHAnsi" w:hAnsiTheme="minorHAnsi" w:cstheme="minorHAnsi"/>
          <w:color w:val="auto"/>
          <w:sz w:val="22"/>
          <w:szCs w:val="22"/>
        </w:rPr>
      </w:pP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sidR="0073020D" w:rsidRPr="00B16D3B">
        <w:rPr>
          <w:rFonts w:asciiTheme="minorHAnsi" w:hAnsiTheme="minorHAnsi" w:cstheme="minorHAnsi"/>
          <w:color w:val="auto"/>
          <w:sz w:val="22"/>
          <w:szCs w:val="22"/>
        </w:rPr>
        <w:t xml:space="preserve">najneskôr </w:t>
      </w:r>
      <w:r w:rsidR="0073020D" w:rsidRPr="00B16D3B">
        <w:rPr>
          <w:rFonts w:asciiTheme="minorHAnsi" w:hAnsiTheme="minorHAnsi" w:cstheme="minorHAnsi"/>
          <w:b/>
          <w:bCs/>
          <w:color w:val="auto"/>
          <w:sz w:val="22"/>
          <w:szCs w:val="22"/>
        </w:rPr>
        <w:t xml:space="preserve">do </w:t>
      </w:r>
      <w:r w:rsidR="004C0CA7" w:rsidRPr="00B16D3B">
        <w:rPr>
          <w:rFonts w:asciiTheme="minorHAnsi" w:hAnsiTheme="minorHAnsi" w:cstheme="minorHAnsi"/>
          <w:b/>
          <w:bCs/>
          <w:color w:val="auto"/>
          <w:sz w:val="22"/>
          <w:szCs w:val="22"/>
        </w:rPr>
        <w:t>troch (</w:t>
      </w:r>
      <w:r w:rsidR="0073020D" w:rsidRPr="00B16D3B">
        <w:rPr>
          <w:rFonts w:asciiTheme="minorHAnsi" w:hAnsiTheme="minorHAnsi" w:cstheme="minorHAnsi"/>
          <w:b/>
          <w:bCs/>
          <w:color w:val="auto"/>
          <w:sz w:val="22"/>
          <w:szCs w:val="22"/>
        </w:rPr>
        <w:t>3</w:t>
      </w:r>
      <w:r w:rsidR="004C0CA7" w:rsidRPr="00B16D3B">
        <w:rPr>
          <w:rFonts w:asciiTheme="minorHAnsi" w:hAnsiTheme="minorHAnsi" w:cstheme="minorHAnsi"/>
          <w:b/>
          <w:bCs/>
          <w:color w:val="auto"/>
          <w:sz w:val="22"/>
          <w:szCs w:val="22"/>
        </w:rPr>
        <w:t>)</w:t>
      </w:r>
      <w:r w:rsidR="0073020D" w:rsidRPr="00B16D3B">
        <w:rPr>
          <w:rFonts w:asciiTheme="minorHAnsi" w:hAnsiTheme="minorHAnsi" w:cstheme="minorHAnsi"/>
          <w:b/>
          <w:bCs/>
          <w:color w:val="auto"/>
          <w:sz w:val="22"/>
          <w:szCs w:val="22"/>
        </w:rPr>
        <w:t xml:space="preserve"> pracovných dní odo dňa prevzatia staveniska</w:t>
      </w:r>
    </w:p>
    <w:p w14:paraId="6DC2AEB7" w14:textId="2A97B402" w:rsidR="00B16D3B" w:rsidRPr="00B16D3B" w:rsidRDefault="0073020D" w:rsidP="00B16D3B">
      <w:pPr>
        <w:pStyle w:val="Default"/>
        <w:numPr>
          <w:ilvl w:val="1"/>
          <w:numId w:val="5"/>
        </w:numPr>
        <w:tabs>
          <w:tab w:val="left" w:pos="567"/>
        </w:tabs>
        <w:ind w:left="0" w:firstLine="0"/>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w:t>
      </w:r>
      <w:r w:rsidR="00B16D3B">
        <w:rPr>
          <w:rFonts w:asciiTheme="minorHAnsi" w:hAnsiTheme="minorHAnsi" w:cstheme="minorHAnsi"/>
          <w:color w:val="auto"/>
          <w:sz w:val="22"/>
          <w:szCs w:val="22"/>
        </w:rPr>
        <w:tab/>
      </w:r>
      <w:r>
        <w:rPr>
          <w:rFonts w:asciiTheme="minorHAnsi" w:hAnsiTheme="minorHAnsi" w:cstheme="minorHAnsi"/>
          <w:color w:val="auto"/>
          <w:sz w:val="22"/>
          <w:szCs w:val="22"/>
        </w:rPr>
        <w:t xml:space="preserve">najneskôr </w:t>
      </w:r>
      <w:r w:rsidRPr="00562D20">
        <w:rPr>
          <w:rFonts w:asciiTheme="minorHAnsi" w:hAnsiTheme="minorHAnsi" w:cstheme="minorHAnsi"/>
          <w:b/>
          <w:bCs/>
          <w:color w:val="auto"/>
          <w:sz w:val="22"/>
          <w:szCs w:val="22"/>
        </w:rPr>
        <w:t xml:space="preserve">do </w:t>
      </w:r>
      <w:r w:rsidR="005814C2">
        <w:rPr>
          <w:rFonts w:asciiTheme="minorHAnsi" w:hAnsiTheme="minorHAnsi" w:cstheme="minorHAnsi"/>
          <w:b/>
          <w:bCs/>
          <w:color w:val="auto"/>
          <w:sz w:val="22"/>
          <w:szCs w:val="22"/>
        </w:rPr>
        <w:t>šesťdesiat (6</w:t>
      </w:r>
      <w:r w:rsidR="004C0CA7" w:rsidRPr="00562D20">
        <w:rPr>
          <w:rFonts w:asciiTheme="minorHAnsi" w:hAnsiTheme="minorHAnsi" w:cstheme="minorHAnsi"/>
          <w:b/>
          <w:bCs/>
          <w:color w:val="auto"/>
          <w:sz w:val="22"/>
          <w:szCs w:val="22"/>
        </w:rPr>
        <w:t>0)</w:t>
      </w:r>
      <w:r w:rsidRPr="00562D20">
        <w:rPr>
          <w:rFonts w:asciiTheme="minorHAnsi" w:hAnsiTheme="minorHAnsi" w:cstheme="minorHAnsi"/>
          <w:b/>
          <w:bCs/>
          <w:color w:val="auto"/>
          <w:sz w:val="22"/>
          <w:szCs w:val="22"/>
        </w:rPr>
        <w:t xml:space="preserve"> </w:t>
      </w:r>
      <w:r w:rsidR="00D5628E" w:rsidRPr="00562D20">
        <w:rPr>
          <w:rFonts w:asciiTheme="minorHAnsi" w:hAnsiTheme="minorHAnsi" w:cstheme="minorHAnsi"/>
          <w:b/>
          <w:bCs/>
          <w:color w:val="auto"/>
          <w:sz w:val="22"/>
          <w:szCs w:val="22"/>
        </w:rPr>
        <w:t>kalendárnych</w:t>
      </w:r>
      <w:r w:rsidR="00E021B3" w:rsidRPr="00562D20">
        <w:rPr>
          <w:rFonts w:asciiTheme="minorHAnsi" w:hAnsiTheme="minorHAnsi" w:cstheme="minorHAnsi"/>
          <w:b/>
          <w:bCs/>
          <w:color w:val="auto"/>
          <w:sz w:val="22"/>
          <w:szCs w:val="22"/>
        </w:rPr>
        <w:t xml:space="preserve"> dní</w:t>
      </w:r>
      <w:r>
        <w:rPr>
          <w:rFonts w:asciiTheme="minorHAnsi" w:hAnsiTheme="minorHAnsi" w:cstheme="minorHAnsi"/>
          <w:b/>
          <w:bCs/>
          <w:color w:val="auto"/>
          <w:sz w:val="22"/>
          <w:szCs w:val="22"/>
        </w:rPr>
        <w:t xml:space="preserve"> odo dňa prevzatia </w:t>
      </w:r>
    </w:p>
    <w:p w14:paraId="589A1A50" w14:textId="550C9E75" w:rsidR="0073020D" w:rsidRPr="00B16D3B" w:rsidRDefault="00B16D3B" w:rsidP="00B16D3B">
      <w:pPr>
        <w:pStyle w:val="Default"/>
        <w:tabs>
          <w:tab w:val="left" w:pos="567"/>
        </w:tabs>
        <w:jc w:val="both"/>
        <w:rPr>
          <w:rFonts w:asciiTheme="minorHAnsi" w:hAnsiTheme="minorHAnsi" w:cstheme="minorHAnsi"/>
          <w:color w:val="auto"/>
          <w:sz w:val="22"/>
          <w:szCs w:val="22"/>
        </w:rPr>
      </w:pP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sidR="0073020D" w:rsidRPr="00B16D3B">
        <w:rPr>
          <w:rFonts w:asciiTheme="minorHAnsi" w:hAnsiTheme="minorHAnsi" w:cstheme="minorHAnsi"/>
          <w:b/>
          <w:bCs/>
          <w:color w:val="auto"/>
          <w:sz w:val="22"/>
          <w:szCs w:val="22"/>
        </w:rPr>
        <w:t xml:space="preserve">staveniska </w:t>
      </w:r>
      <w:r w:rsidR="00E021B3" w:rsidRPr="00B16D3B">
        <w:rPr>
          <w:rFonts w:asciiTheme="minorHAnsi" w:hAnsiTheme="minorHAnsi" w:cstheme="minorHAnsi"/>
          <w:b/>
          <w:bCs/>
          <w:color w:val="auto"/>
          <w:sz w:val="22"/>
          <w:szCs w:val="22"/>
        </w:rPr>
        <w:t>zhotoviteľom</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244E63BA"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5814C2">
        <w:rPr>
          <w:rFonts w:asciiTheme="minorHAnsi" w:hAnsiTheme="minorHAnsi" w:cstheme="minorHAnsi"/>
          <w:color w:val="auto"/>
          <w:sz w:val="22"/>
          <w:szCs w:val="22"/>
        </w:rPr>
        <w:t>V prípade</w:t>
      </w:r>
      <w:r>
        <w:rPr>
          <w:rFonts w:asciiTheme="minorHAnsi" w:hAnsiTheme="minorHAnsi" w:cstheme="minorHAnsi"/>
          <w:color w:val="auto"/>
          <w:sz w:val="22"/>
          <w:szCs w:val="22"/>
        </w:rPr>
        <w:t>,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0F24F075" w14:textId="5AE20C5D" w:rsidR="00EE6A3B" w:rsidRDefault="0073020D" w:rsidP="00EE6A3B">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w:t>
      </w:r>
      <w:r w:rsidR="00923493">
        <w:rPr>
          <w:rFonts w:asciiTheme="minorHAnsi" w:hAnsiTheme="minorHAnsi" w:cstheme="minorHAnsi"/>
          <w:color w:val="auto"/>
          <w:sz w:val="22"/>
          <w:szCs w:val="22"/>
        </w:rPr>
        <w:t xml:space="preserve"> </w:t>
      </w:r>
      <w:hyperlink r:id="rId8" w:history="1">
        <w:r w:rsidR="005814C2" w:rsidRPr="009402B1">
          <w:rPr>
            <w:rStyle w:val="Hypertextovprepojenie"/>
            <w:rFonts w:asciiTheme="minorHAnsi" w:hAnsiTheme="minorHAnsi" w:cstheme="minorHAnsi"/>
            <w:sz w:val="22"/>
            <w:szCs w:val="22"/>
          </w:rPr>
          <w:t>ss.riaditel@gmail.com</w:t>
        </w:r>
      </w:hyperlink>
      <w:r w:rsidR="00EE6A3B">
        <w:rPr>
          <w:rFonts w:asciiTheme="minorHAnsi" w:hAnsiTheme="minorHAnsi" w:cstheme="minorHAnsi"/>
          <w:color w:val="auto"/>
          <w:sz w:val="22"/>
          <w:szCs w:val="22"/>
        </w:rPr>
        <w:t>.</w:t>
      </w:r>
    </w:p>
    <w:p w14:paraId="315A70DC" w14:textId="5D197076" w:rsidR="0073020D" w:rsidRPr="001C23A6" w:rsidRDefault="0073020D" w:rsidP="00EE6A3B">
      <w:pPr>
        <w:pStyle w:val="Default"/>
        <w:tabs>
          <w:tab w:val="left" w:pos="426"/>
        </w:tabs>
        <w:jc w:val="both"/>
        <w:rPr>
          <w:rFonts w:asciiTheme="minorHAnsi" w:hAnsiTheme="minorHAnsi" w:cstheme="minorHAnsi"/>
          <w:color w:val="auto"/>
          <w:sz w:val="22"/>
          <w:szCs w:val="22"/>
        </w:rPr>
      </w:pPr>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w:t>
      </w:r>
      <w:proofErr w:type="spellStart"/>
      <w:r w:rsidRPr="00E860DB">
        <w:rPr>
          <w:rFonts w:asciiTheme="minorHAnsi" w:hAnsiTheme="minorHAnsi" w:cstheme="minorHAnsi"/>
          <w:sz w:val="22"/>
          <w:szCs w:val="22"/>
        </w:rPr>
        <w:t>obdržal</w:t>
      </w:r>
      <w:proofErr w:type="spellEnd"/>
      <w:r w:rsidRPr="00E860DB">
        <w:rPr>
          <w:rFonts w:asciiTheme="minorHAnsi" w:hAnsiTheme="minorHAnsi" w:cstheme="minorHAnsi"/>
          <w:sz w:val="22"/>
          <w:szCs w:val="22"/>
        </w:rPr>
        <w:t xml:space="preserve">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lastRenderedPageBreak/>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D101B9" w:rsidRDefault="0073020D" w:rsidP="002947AB">
      <w:pPr>
        <w:autoSpaceDE w:val="0"/>
        <w:autoSpaceDN w:val="0"/>
        <w:adjustRightInd w:val="0"/>
        <w:spacing w:after="0" w:line="240" w:lineRule="auto"/>
        <w:ind w:firstLine="284"/>
        <w:rPr>
          <w:rFonts w:cstheme="minorHAnsi"/>
          <w:color w:val="000000"/>
          <w:highlight w:val="yellow"/>
        </w:rPr>
      </w:pPr>
      <w:r w:rsidRPr="00D101B9">
        <w:rPr>
          <w:rFonts w:cstheme="minorHAnsi"/>
          <w:b/>
          <w:bCs/>
          <w:color w:val="000000"/>
          <w:highlight w:val="yellow"/>
        </w:rPr>
        <w:t xml:space="preserve">Cena bez DPH: </w:t>
      </w:r>
      <w:r w:rsidRPr="00D101B9">
        <w:rPr>
          <w:rFonts w:cstheme="minorHAnsi"/>
          <w:b/>
          <w:bCs/>
          <w:color w:val="000000"/>
          <w:highlight w:val="yellow"/>
        </w:rPr>
        <w:tab/>
      </w:r>
      <w:r w:rsidRPr="00D101B9">
        <w:rPr>
          <w:rFonts w:cstheme="minorHAnsi"/>
          <w:b/>
          <w:bCs/>
          <w:color w:val="000000"/>
          <w:highlight w:val="yellow"/>
        </w:rPr>
        <w:tab/>
      </w:r>
      <w:r w:rsidRPr="00D101B9">
        <w:rPr>
          <w:rFonts w:cstheme="minorHAnsi"/>
          <w:b/>
          <w:bCs/>
          <w:color w:val="000000"/>
          <w:highlight w:val="yellow"/>
        </w:rPr>
        <w:tab/>
        <w:t xml:space="preserve">Eur </w:t>
      </w:r>
    </w:p>
    <w:p w14:paraId="7A676906" w14:textId="77777777" w:rsidR="0073020D" w:rsidRPr="00D101B9" w:rsidRDefault="0073020D" w:rsidP="002947AB">
      <w:pPr>
        <w:autoSpaceDE w:val="0"/>
        <w:autoSpaceDN w:val="0"/>
        <w:adjustRightInd w:val="0"/>
        <w:spacing w:after="0" w:line="240" w:lineRule="auto"/>
        <w:ind w:firstLine="284"/>
        <w:rPr>
          <w:rFonts w:cstheme="minorHAnsi"/>
          <w:color w:val="000000"/>
          <w:highlight w:val="yellow"/>
        </w:rPr>
      </w:pPr>
      <w:r w:rsidRPr="00D101B9">
        <w:rPr>
          <w:rFonts w:cstheme="minorHAnsi"/>
          <w:b/>
          <w:bCs/>
          <w:color w:val="000000"/>
          <w:highlight w:val="yellow"/>
        </w:rPr>
        <w:t xml:space="preserve">DPH vo výške 20%: </w:t>
      </w:r>
      <w:r w:rsidRPr="00D101B9">
        <w:rPr>
          <w:rFonts w:cstheme="minorHAnsi"/>
          <w:b/>
          <w:bCs/>
          <w:color w:val="000000"/>
          <w:highlight w:val="yellow"/>
        </w:rPr>
        <w:tab/>
      </w:r>
      <w:r w:rsidRPr="00D101B9">
        <w:rPr>
          <w:rFonts w:cstheme="minorHAnsi"/>
          <w:b/>
          <w:bCs/>
          <w:color w:val="000000"/>
          <w:highlight w:val="yellow"/>
        </w:rPr>
        <w:tab/>
      </w:r>
      <w:r w:rsidRPr="00D101B9">
        <w:rPr>
          <w:rFonts w:cstheme="minorHAnsi"/>
          <w:b/>
          <w:bCs/>
          <w:color w:val="000000"/>
          <w:highlight w:val="yellow"/>
        </w:rPr>
        <w:tab/>
        <w:t xml:space="preserve">Eur </w:t>
      </w:r>
    </w:p>
    <w:p w14:paraId="6C34F460" w14:textId="77777777" w:rsidR="0073020D" w:rsidRPr="00D101B9" w:rsidRDefault="0073020D" w:rsidP="002947AB">
      <w:pPr>
        <w:autoSpaceDE w:val="0"/>
        <w:autoSpaceDN w:val="0"/>
        <w:adjustRightInd w:val="0"/>
        <w:spacing w:after="0" w:line="240" w:lineRule="auto"/>
        <w:ind w:firstLine="284"/>
        <w:rPr>
          <w:rFonts w:cstheme="minorHAnsi"/>
          <w:color w:val="000000"/>
          <w:highlight w:val="yellow"/>
        </w:rPr>
      </w:pPr>
      <w:r w:rsidRPr="00D101B9">
        <w:rPr>
          <w:rFonts w:cstheme="minorHAnsi"/>
          <w:b/>
          <w:bCs/>
          <w:color w:val="000000"/>
          <w:highlight w:val="yellow"/>
        </w:rPr>
        <w:t xml:space="preserve">Cena s DPH: </w:t>
      </w:r>
      <w:r w:rsidRPr="00D101B9">
        <w:rPr>
          <w:rFonts w:cstheme="minorHAnsi"/>
          <w:b/>
          <w:bCs/>
          <w:color w:val="000000"/>
          <w:highlight w:val="yellow"/>
        </w:rPr>
        <w:tab/>
      </w:r>
      <w:r w:rsidRPr="00D101B9">
        <w:rPr>
          <w:rFonts w:cstheme="minorHAnsi"/>
          <w:b/>
          <w:bCs/>
          <w:color w:val="000000"/>
          <w:highlight w:val="yellow"/>
        </w:rPr>
        <w:tab/>
      </w:r>
      <w:r w:rsidRPr="00D101B9">
        <w:rPr>
          <w:rFonts w:cstheme="minorHAnsi"/>
          <w:b/>
          <w:bCs/>
          <w:color w:val="000000"/>
          <w:highlight w:val="yellow"/>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D101B9">
        <w:rPr>
          <w:rFonts w:cstheme="minorHAnsi"/>
          <w:color w:val="000000"/>
          <w:highlight w:val="yellow"/>
        </w:rPr>
        <w:t>(slovom: ...................................... s DPH)</w:t>
      </w:r>
      <w:r w:rsidRPr="008B1C86">
        <w:rPr>
          <w:rFonts w:cstheme="minorHAnsi"/>
          <w:color w:val="000000"/>
        </w:rPr>
        <w:t xml:space="preserve"> </w:t>
      </w:r>
    </w:p>
    <w:p w14:paraId="34B5FA79" w14:textId="42F2C86A"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148CF813" w:rsidR="00BF4944" w:rsidRP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w:t>
      </w:r>
      <w:r w:rsidR="00EE6A3B">
        <w:rPr>
          <w:rFonts w:asciiTheme="minorHAnsi" w:hAnsiTheme="minorHAnsi" w:cstheme="minorHAnsi"/>
        </w:rPr>
        <w:t>O</w:t>
      </w:r>
      <w:r w:rsidRPr="002D2FD6">
        <w:rPr>
          <w:rFonts w:asciiTheme="minorHAnsi" w:hAnsiTheme="minorHAnsi" w:cstheme="minorHAnsi"/>
        </w:rPr>
        <w:t xml:space="preserve">cenený </w:t>
      </w:r>
      <w:r w:rsidR="00B564C4">
        <w:rPr>
          <w:rFonts w:asciiTheme="minorHAnsi" w:hAnsiTheme="minorHAnsi" w:cstheme="minorHAnsi"/>
        </w:rPr>
        <w:t>Krycí lisť</w:t>
      </w:r>
      <w:r w:rsidRPr="002D2FD6">
        <w:rPr>
          <w:rFonts w:asciiTheme="minorHAnsi" w:hAnsiTheme="minorHAnsi" w:cstheme="minorHAnsi"/>
        </w:rPr>
        <w:t xml:space="preserve"> vo všetkých položkách pre všetky stavebné </w:t>
      </w:r>
      <w:r w:rsidR="00B564C4">
        <w:rPr>
          <w:rFonts w:asciiTheme="minorHAnsi" w:hAnsiTheme="minorHAnsi" w:cstheme="minorHAnsi"/>
        </w:rPr>
        <w:t>práce</w:t>
      </w:r>
      <w:r w:rsidRPr="002D2FD6">
        <w:rPr>
          <w:rFonts w:asciiTheme="minorHAnsi" w:hAnsiTheme="minorHAnsi" w:cstheme="minorHAnsi"/>
        </w:rPr>
        <w:t xml:space="preserve">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0C768D6F" w14:textId="067236CD"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43F3A466" w14:textId="1467E264" w:rsidR="00DA39EA" w:rsidRDefault="0073020D" w:rsidP="00141CB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C53D32">
        <w:rPr>
          <w:rFonts w:asciiTheme="minorHAnsi" w:hAnsiTheme="minorHAnsi" w:cstheme="minorHAnsi"/>
          <w:color w:val="000000"/>
        </w:rPr>
        <w:t xml:space="preserve">Zhotoviteľ je oprávnený vystaviť </w:t>
      </w:r>
      <w:r w:rsidR="00D232AD">
        <w:rPr>
          <w:rFonts w:asciiTheme="minorHAnsi" w:hAnsiTheme="minorHAnsi" w:cstheme="minorHAnsi"/>
          <w:color w:val="000000"/>
        </w:rPr>
        <w:t xml:space="preserve">jednu </w:t>
      </w:r>
      <w:r w:rsidRPr="00C53D32">
        <w:rPr>
          <w:rFonts w:asciiTheme="minorHAnsi" w:hAnsiTheme="minorHAnsi" w:cstheme="minorHAnsi"/>
          <w:color w:val="000000"/>
        </w:rPr>
        <w:t>faktúr</w:t>
      </w:r>
      <w:r w:rsidR="00C53D32" w:rsidRPr="00C53D32">
        <w:rPr>
          <w:rFonts w:asciiTheme="minorHAnsi" w:hAnsiTheme="minorHAnsi" w:cstheme="minorHAnsi"/>
          <w:color w:val="000000"/>
        </w:rPr>
        <w:t>u</w:t>
      </w:r>
      <w:r w:rsidRPr="00C53D32">
        <w:rPr>
          <w:rFonts w:asciiTheme="minorHAnsi" w:hAnsiTheme="minorHAnsi" w:cstheme="minorHAnsi"/>
          <w:color w:val="000000"/>
        </w:rPr>
        <w:t xml:space="preserve"> na základe akceptovaného plnenia stavebných prác a dodávok na diele v zmysle tejto Zmluvy</w:t>
      </w:r>
      <w:r w:rsidR="00C53D32" w:rsidRPr="00C53D32">
        <w:rPr>
          <w:rFonts w:asciiTheme="minorHAnsi" w:hAnsiTheme="minorHAnsi" w:cstheme="minorHAnsi"/>
          <w:color w:val="000000"/>
        </w:rPr>
        <w:t xml:space="preserve">. </w:t>
      </w:r>
      <w:r w:rsidRPr="00C53D32">
        <w:rPr>
          <w:rFonts w:asciiTheme="minorHAnsi" w:hAnsiTheme="minorHAnsi" w:cstheme="minorHAnsi"/>
          <w:color w:val="000000"/>
        </w:rPr>
        <w:t>Podkladom pre vystavenie faktúr</w:t>
      </w:r>
      <w:r w:rsidR="00C53D32" w:rsidRPr="00C53D32">
        <w:rPr>
          <w:rFonts w:asciiTheme="minorHAnsi" w:hAnsiTheme="minorHAnsi" w:cstheme="minorHAnsi"/>
          <w:color w:val="000000"/>
        </w:rPr>
        <w:t>y</w:t>
      </w:r>
      <w:r w:rsidRPr="00C53D32">
        <w:rPr>
          <w:rFonts w:asciiTheme="minorHAnsi" w:hAnsiTheme="minorHAnsi" w:cstheme="minorHAnsi"/>
          <w:color w:val="000000"/>
        </w:rPr>
        <w:t xml:space="preserve"> bude súpis skutočne vykonaných prác a dodávok na diele odsúhlasený stavebným dozorom a zaevidovaný v stavebnom denníku</w:t>
      </w:r>
      <w:r w:rsidR="00DA39EA">
        <w:rPr>
          <w:rFonts w:asciiTheme="minorHAnsi" w:hAnsiTheme="minorHAnsi" w:cstheme="minorHAnsi"/>
          <w:color w:val="000000"/>
        </w:rPr>
        <w:t xml:space="preserve">. Povinnou prílohou vystavenej faktúry podľa tohto odseku je preberací protokol o odovzdaní a prevzatí diela podpísaný obidvomi zmluvnými stranami.  </w:t>
      </w:r>
    </w:p>
    <w:p w14:paraId="0E2DCE61" w14:textId="1BB970D0" w:rsidR="003A4AAB" w:rsidRPr="003A4AAB"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v </w:t>
      </w:r>
      <w:r w:rsidR="00B564C4">
        <w:rPr>
          <w:rFonts w:asciiTheme="minorHAnsi" w:hAnsiTheme="minorHAnsi" w:cstheme="minorHAnsi"/>
        </w:rPr>
        <w:t>dv</w:t>
      </w:r>
      <w:r w:rsidR="0073020D">
        <w:rPr>
          <w:rFonts w:asciiTheme="minorHAnsi" w:hAnsiTheme="minorHAnsi" w:cstheme="minorHAnsi"/>
        </w:rPr>
        <w:t xml:space="preserve">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2" w:name="_Hlk517878276"/>
      <w:bookmarkStart w:id="3" w:name="_Hlk517874810"/>
      <w:bookmarkStart w:id="4" w:name="_Hlk517878190"/>
      <w:bookmarkStart w:id="5"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1BD0C502" w14:textId="38A15FCF" w:rsidR="003A4AAB" w:rsidRPr="003A4AA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w:t>
      </w:r>
      <w:r w:rsidR="00382B18">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w:t>
      </w:r>
      <w:r>
        <w:rPr>
          <w:rFonts w:asciiTheme="minorHAnsi" w:hAnsiTheme="minorHAnsi" w:cstheme="minorHAnsi"/>
        </w:rPr>
        <w:lastRenderedPageBreak/>
        <w:t xml:space="preserve">oprávnenými zástupcami obidvoch zmluvných strán a </w:t>
      </w:r>
      <w:r>
        <w:rPr>
          <w:rFonts w:asciiTheme="minorHAnsi" w:hAnsiTheme="minorHAnsi" w:cstheme="minorHAnsi"/>
          <w:color w:val="000000"/>
        </w:rPr>
        <w:t>doklad preukazujúci úhradu všetkých splatných záväzkov zhotoviteľa voči svojim subdodávateľom</w:t>
      </w:r>
      <w:r>
        <w:rPr>
          <w:rFonts w:asciiTheme="minorHAnsi" w:hAnsiTheme="minorHAnsi" w:cstheme="minorHAnsi"/>
        </w:rPr>
        <w:t xml:space="preserve">. </w:t>
      </w:r>
    </w:p>
    <w:p w14:paraId="505D505C" w14:textId="3347E541" w:rsidR="0087191E" w:rsidRPr="007D32B3" w:rsidRDefault="0087191E"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Faktúra bude uhrádzaná formou bezhotovostného platobného styku, a to na bankový účet zhotoviteľa</w:t>
      </w:r>
      <w:r w:rsidR="00AC7C75">
        <w:rPr>
          <w:rFonts w:asciiTheme="minorHAnsi" w:hAnsiTheme="minorHAnsi" w:cstheme="minorHAnsi"/>
        </w:rPr>
        <w:t xml:space="preserve"> uvednený v záhlaví tejto Zmluvy</w:t>
      </w:r>
      <w:r>
        <w:rPr>
          <w:rFonts w:asciiTheme="minorHAnsi" w:hAnsiTheme="minorHAnsi" w:cstheme="minorHAnsi"/>
        </w:rPr>
        <w:t xml:space="preserve">. </w:t>
      </w:r>
    </w:p>
    <w:bookmarkEnd w:id="2"/>
    <w:bookmarkEnd w:id="3"/>
    <w:bookmarkEnd w:id="4"/>
    <w:bookmarkEnd w:id="5"/>
    <w:p w14:paraId="5A623884" w14:textId="7202C31A" w:rsidR="0073020D" w:rsidRPr="007D32B3"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r w:rsidR="00AC7C75">
        <w:rPr>
          <w:rFonts w:asciiTheme="minorHAnsi" w:hAnsiTheme="minorHAnsi" w:cstheme="minorHAnsi"/>
        </w:rPr>
        <w:t xml:space="preserve"> uvednený v záhlaví tejto Zmluvy</w:t>
      </w:r>
      <w:r>
        <w:rPr>
          <w:rFonts w:asciiTheme="minorHAnsi" w:hAnsiTheme="minorHAnsi" w:cstheme="minorHAnsi"/>
          <w:lang w:eastAsia="cs-CZ"/>
        </w:rPr>
        <w:t>.</w:t>
      </w:r>
    </w:p>
    <w:p w14:paraId="051F01D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8003D82"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3429A0B9" w14:textId="77777777" w:rsidR="00B564C4" w:rsidRDefault="00B564C4" w:rsidP="002947AB">
      <w:pPr>
        <w:pStyle w:val="Default"/>
        <w:jc w:val="center"/>
        <w:rPr>
          <w:rFonts w:asciiTheme="minorHAnsi" w:hAnsiTheme="minorHAnsi" w:cstheme="minorHAnsi"/>
          <w:b/>
          <w:bCs/>
          <w:color w:val="auto"/>
          <w:sz w:val="22"/>
          <w:szCs w:val="22"/>
        </w:rPr>
      </w:pPr>
    </w:p>
    <w:p w14:paraId="3C07A5C9" w14:textId="77777777" w:rsidR="00B564C4" w:rsidRDefault="00B564C4" w:rsidP="002947AB">
      <w:pPr>
        <w:pStyle w:val="Default"/>
        <w:jc w:val="center"/>
        <w:rPr>
          <w:rFonts w:asciiTheme="minorHAnsi" w:hAnsiTheme="minorHAnsi" w:cstheme="minorHAnsi"/>
          <w:b/>
          <w:bCs/>
          <w:color w:val="auto"/>
          <w:sz w:val="22"/>
          <w:szCs w:val="22"/>
        </w:rPr>
      </w:pPr>
    </w:p>
    <w:p w14:paraId="0C6FDBED" w14:textId="77777777" w:rsidR="00B564C4" w:rsidRDefault="00B564C4"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756AAC31" w:rsidR="0073020D" w:rsidRPr="00D101B9" w:rsidRDefault="0073020D" w:rsidP="00D101B9">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bude objednávateľom vyzvaný formou e-mailu zaslaného na adresu</w:t>
      </w:r>
      <w:r w:rsidR="00D101B9">
        <w:rPr>
          <w:rFonts w:asciiTheme="minorHAnsi" w:hAnsiTheme="minorHAnsi" w:cstheme="minorHAnsi"/>
          <w:color w:val="auto"/>
          <w:sz w:val="22"/>
          <w:szCs w:val="22"/>
        </w:rPr>
        <w:t xml:space="preserve"> </w:t>
      </w:r>
      <w:r w:rsidRPr="00D101B9">
        <w:rPr>
          <w:rFonts w:asciiTheme="minorHAnsi" w:hAnsiTheme="minorHAnsi" w:cstheme="minorHAnsi"/>
          <w:color w:val="auto"/>
          <w:sz w:val="22"/>
          <w:szCs w:val="22"/>
          <w:highlight w:val="yellow"/>
        </w:rPr>
        <w:t>.................................</w:t>
      </w:r>
      <w:r w:rsidRPr="00D101B9">
        <w:rPr>
          <w:rFonts w:asciiTheme="minorHAnsi" w:hAnsiTheme="minorHAnsi" w:cstheme="minorHAnsi"/>
          <w:color w:val="auto"/>
          <w:sz w:val="22"/>
          <w:szCs w:val="22"/>
        </w:rPr>
        <w:t xml:space="preserve"> na prevzatie staveniska. Objednávateľ vyzve zhotoviteľa na prevzatie staveniska </w:t>
      </w:r>
      <w:r w:rsidRPr="00D101B9">
        <w:rPr>
          <w:rFonts w:asciiTheme="minorHAnsi" w:hAnsiTheme="minorHAnsi" w:cstheme="minorHAnsi"/>
          <w:b/>
          <w:color w:val="auto"/>
          <w:sz w:val="22"/>
          <w:szCs w:val="22"/>
        </w:rPr>
        <w:t>do desiatich pracovných dní</w:t>
      </w:r>
      <w:r w:rsidRPr="00D101B9">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27B82A9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5D689C90"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4416A">
        <w:rPr>
          <w:rFonts w:asciiTheme="minorHAnsi" w:hAnsiTheme="minorHAnsi" w:cstheme="minorHAnsi"/>
          <w:sz w:val="22"/>
          <w:szCs w:val="22"/>
        </w:rPr>
        <w:t>5</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68F93F7B" w14:textId="2D1C58DC"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10D4648B"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Default="0073020D" w:rsidP="002947AB">
      <w:pPr>
        <w:pStyle w:val="Odsekzoznamu"/>
        <w:rPr>
          <w:rFonts w:asciiTheme="minorHAnsi" w:hAnsiTheme="minorHAnsi" w:cstheme="minorHAnsi"/>
        </w:rPr>
      </w:pPr>
    </w:p>
    <w:p w14:paraId="20F4399C" w14:textId="1BAB191A"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stavebného denníka fotokópie. Okrem stavbyvedúceho a stavebného dozoru má právo vykonávať zápisy v stavebnom denníku zástupca projektanta - autorský dozor. </w:t>
      </w:r>
    </w:p>
    <w:p w14:paraId="5452EA0A" w14:textId="77777777" w:rsidR="0073020D" w:rsidRDefault="0073020D" w:rsidP="002947AB">
      <w:pPr>
        <w:pStyle w:val="Odsekzoznamu"/>
        <w:rPr>
          <w:rFonts w:asciiTheme="minorHAnsi" w:hAnsiTheme="minorHAnsi" w:cstheme="minorHAnsi"/>
        </w:rPr>
      </w:pPr>
    </w:p>
    <w:p w14:paraId="6C6A23B5" w14:textId="53A769CC" w:rsidR="0073020D" w:rsidRDefault="0073020D" w:rsidP="001C23A6">
      <w:pPr>
        <w:pStyle w:val="Default"/>
        <w:tabs>
          <w:tab w:val="left" w:pos="426"/>
        </w:tabs>
        <w:jc w:val="both"/>
        <w:rPr>
          <w:rFonts w:asciiTheme="minorHAnsi" w:hAnsiTheme="minorHAnsi" w:cstheme="minorHAnsi"/>
          <w:color w:val="auto"/>
          <w:sz w:val="22"/>
          <w:szCs w:val="22"/>
        </w:rPr>
      </w:pPr>
    </w:p>
    <w:p w14:paraId="3EE8D11D" w14:textId="77777777" w:rsidR="0073020D" w:rsidRDefault="0073020D" w:rsidP="00141CB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 </w:t>
      </w:r>
    </w:p>
    <w:p w14:paraId="31B1D0A3" w14:textId="77777777" w:rsidR="0073020D" w:rsidRDefault="0073020D" w:rsidP="002947AB">
      <w:pPr>
        <w:pStyle w:val="Odsekzoznamu"/>
        <w:rPr>
          <w:rFonts w:asciiTheme="minorHAnsi" w:hAnsiTheme="minorHAnsi" w:cstheme="minorHAnsi"/>
        </w:rPr>
      </w:pPr>
    </w:p>
    <w:p w14:paraId="0D9DD077" w14:textId="0DEECCCB"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Zmeny odsúhlasenej dokumentácie je zhotoviteľ oprávnený vykonať iba na základe záväzného stanoviska projektanta - autorského dozoru</w:t>
      </w:r>
      <w:r w:rsidR="00C10202">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a to tak, aby tieto zmeny nemali vplyv na cenu diela. </w:t>
      </w:r>
    </w:p>
    <w:p w14:paraId="7A531123" w14:textId="77777777" w:rsidR="0073020D" w:rsidRDefault="0073020D" w:rsidP="002947AB">
      <w:pPr>
        <w:pStyle w:val="Default"/>
        <w:jc w:val="both"/>
      </w:pPr>
    </w:p>
    <w:p w14:paraId="3093CD1B"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B7D89B1"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27B0A095" w14:textId="77777777" w:rsidR="00E00682" w:rsidRPr="00044025" w:rsidRDefault="00E00682" w:rsidP="00E00682">
      <w:pPr>
        <w:pStyle w:val="Odsekzoznamu"/>
        <w:autoSpaceDE w:val="0"/>
        <w:autoSpaceDN w:val="0"/>
        <w:adjustRightInd w:val="0"/>
        <w:spacing w:after="12"/>
        <w:ind w:left="1134"/>
        <w:jc w:val="both"/>
        <w:rPr>
          <w:rFonts w:asciiTheme="minorHAnsi" w:hAnsiTheme="minorHAnsi" w:cstheme="minorHAnsi"/>
          <w:color w:val="000000"/>
        </w:rPr>
      </w:pPr>
    </w:p>
    <w:p w14:paraId="7555562F" w14:textId="77777777" w:rsidR="00931547" w:rsidRDefault="00931547" w:rsidP="00E00682">
      <w:pPr>
        <w:pStyle w:val="Default"/>
        <w:tabs>
          <w:tab w:val="left" w:pos="426"/>
        </w:tabs>
        <w:ind w:left="709" w:hanging="283"/>
        <w:jc w:val="both"/>
        <w:rPr>
          <w:rFonts w:asciiTheme="minorHAnsi" w:hAnsiTheme="minorHAnsi" w:cstheme="minorHAnsi"/>
          <w:color w:val="auto"/>
          <w:sz w:val="22"/>
          <w:szCs w:val="22"/>
        </w:rPr>
      </w:pPr>
      <w:bookmarkStart w:id="6" w:name="_Hlk94007859"/>
      <w:r>
        <w:rPr>
          <w:rFonts w:asciiTheme="minorHAnsi" w:hAnsiTheme="minorHAnsi" w:cstheme="minorHAnsi"/>
          <w:bCs/>
          <w:color w:val="auto"/>
          <w:sz w:val="22"/>
          <w:szCs w:val="22"/>
        </w:rPr>
        <w:t>A</w:t>
      </w:r>
      <w:r w:rsidR="00E00682" w:rsidRPr="00044025">
        <w:rPr>
          <w:rFonts w:asciiTheme="minorHAnsi" w:hAnsiTheme="minorHAnsi" w:cstheme="minorHAnsi"/>
          <w:bCs/>
          <w:color w:val="auto"/>
          <w:sz w:val="22"/>
          <w:szCs w:val="22"/>
        </w:rPr>
        <w:t xml:space="preserve">. </w:t>
      </w:r>
      <w:r w:rsidR="00E00682">
        <w:rPr>
          <w:rFonts w:asciiTheme="minorHAnsi" w:hAnsiTheme="minorHAnsi" w:cstheme="minorHAnsi"/>
          <w:bCs/>
          <w:color w:val="auto"/>
          <w:sz w:val="22"/>
          <w:szCs w:val="22"/>
        </w:rPr>
        <w:tab/>
      </w:r>
      <w:r w:rsidR="005425EB" w:rsidRPr="00347DFD">
        <w:rPr>
          <w:rFonts w:ascii="Tahoma" w:hAnsi="Tahoma" w:cs="Tahoma"/>
          <w:bCs/>
        </w:rPr>
        <w:t>Z</w:t>
      </w:r>
      <w:r w:rsidR="005425EB" w:rsidRPr="00347DFD">
        <w:rPr>
          <w:rFonts w:asciiTheme="minorHAnsi" w:hAnsiTheme="minorHAnsi" w:cstheme="minorHAnsi"/>
          <w:bCs/>
        </w:rPr>
        <w:t xml:space="preserve">hotoviteľ je povinný v súlade s príslušnou výzvou na predkladanie ponúk a v súlade s touto Zmluvou a súťažnými podkladmi vo verejnom obstarávaní </w:t>
      </w:r>
      <w:r w:rsidR="005425EB" w:rsidRPr="00347DFD">
        <w:rPr>
          <w:rFonts w:asciiTheme="minorHAnsi" w:hAnsiTheme="minorHAnsi" w:cstheme="minorHAnsi"/>
        </w:rPr>
        <w:t xml:space="preserve">uzatvoriť </w:t>
      </w:r>
      <w:r w:rsidR="005425EB">
        <w:rPr>
          <w:rFonts w:asciiTheme="minorHAnsi" w:hAnsiTheme="minorHAnsi" w:cstheme="minorHAnsi"/>
          <w:b/>
          <w:color w:val="auto"/>
          <w:sz w:val="22"/>
          <w:szCs w:val="22"/>
        </w:rPr>
        <w:t>p</w:t>
      </w:r>
      <w:r w:rsidR="00E00682" w:rsidRPr="00044025">
        <w:rPr>
          <w:rFonts w:asciiTheme="minorHAnsi" w:hAnsiTheme="minorHAnsi" w:cstheme="minorHAnsi"/>
          <w:b/>
          <w:color w:val="auto"/>
          <w:sz w:val="22"/>
          <w:szCs w:val="22"/>
        </w:rPr>
        <w:t>oistn</w:t>
      </w:r>
      <w:r w:rsidR="005425EB">
        <w:rPr>
          <w:rFonts w:asciiTheme="minorHAnsi" w:hAnsiTheme="minorHAnsi" w:cstheme="minorHAnsi"/>
          <w:b/>
          <w:color w:val="auto"/>
          <w:sz w:val="22"/>
          <w:szCs w:val="22"/>
        </w:rPr>
        <w:t>ú</w:t>
      </w:r>
      <w:r w:rsidR="00E00682" w:rsidRPr="00044025">
        <w:rPr>
          <w:rFonts w:asciiTheme="minorHAnsi" w:hAnsiTheme="minorHAnsi" w:cstheme="minorHAnsi"/>
          <w:b/>
          <w:bCs/>
          <w:color w:val="auto"/>
          <w:sz w:val="22"/>
          <w:szCs w:val="22"/>
        </w:rPr>
        <w:t xml:space="preserve"> </w:t>
      </w:r>
      <w:r w:rsidR="005425EB">
        <w:rPr>
          <w:rFonts w:asciiTheme="minorHAnsi" w:hAnsiTheme="minorHAnsi" w:cstheme="minorHAnsi"/>
          <w:b/>
          <w:bCs/>
          <w:color w:val="auto"/>
          <w:sz w:val="22"/>
          <w:szCs w:val="22"/>
        </w:rPr>
        <w:t xml:space="preserve">zmluvu </w:t>
      </w:r>
      <w:r w:rsidR="00E00682" w:rsidRPr="00044025">
        <w:rPr>
          <w:rFonts w:asciiTheme="minorHAnsi" w:hAnsiTheme="minorHAnsi" w:cstheme="minorHAnsi"/>
          <w:b/>
          <w:bCs/>
          <w:color w:val="auto"/>
          <w:sz w:val="22"/>
          <w:szCs w:val="22"/>
        </w:rPr>
        <w:t>pre prípad zodpovednosti za škodu spôsobenú zhotoviteľom v súvislosti s výkonom, uskutočnením stavebných prác v/na diele, resp. na časti diela</w:t>
      </w:r>
      <w:r w:rsidR="00E00682" w:rsidRPr="00044025">
        <w:rPr>
          <w:rFonts w:asciiTheme="minorHAnsi" w:hAnsiTheme="minorHAnsi" w:cstheme="minorHAnsi"/>
          <w:color w:val="auto"/>
          <w:sz w:val="22"/>
          <w:szCs w:val="22"/>
        </w:rPr>
        <w:t xml:space="preserve">, vo výške poistnej sumy </w:t>
      </w:r>
    </w:p>
    <w:p w14:paraId="3E0D4234" w14:textId="33833182" w:rsidR="00E00682" w:rsidRPr="00044025" w:rsidRDefault="00931547" w:rsidP="00E00682">
      <w:pPr>
        <w:pStyle w:val="Default"/>
        <w:tabs>
          <w:tab w:val="left" w:pos="426"/>
        </w:tabs>
        <w:ind w:left="709" w:hanging="283"/>
        <w:jc w:val="both"/>
        <w:rPr>
          <w:rFonts w:asciiTheme="minorHAnsi" w:hAnsiTheme="minorHAnsi" w:cstheme="minorHAnsi"/>
          <w:sz w:val="22"/>
          <w:szCs w:val="22"/>
        </w:rPr>
      </w:pPr>
      <w:r>
        <w:rPr>
          <w:rFonts w:ascii="Tahoma" w:hAnsi="Tahoma" w:cs="Tahoma"/>
          <w:bCs/>
        </w:rPr>
        <w:tab/>
      </w:r>
      <w:r w:rsidR="004C0CA7">
        <w:rPr>
          <w:rFonts w:asciiTheme="minorHAnsi" w:hAnsiTheme="minorHAnsi" w:cstheme="minorHAnsi"/>
          <w:sz w:val="22"/>
          <w:szCs w:val="22"/>
        </w:rPr>
        <w:t>50 000,00</w:t>
      </w:r>
      <w:r w:rsidR="00E00682" w:rsidRPr="00044025">
        <w:rPr>
          <w:rFonts w:asciiTheme="minorHAnsi" w:hAnsiTheme="minorHAnsi" w:cstheme="minorHAnsi"/>
          <w:sz w:val="22"/>
          <w:szCs w:val="22"/>
        </w:rPr>
        <w:t xml:space="preserve"> </w:t>
      </w:r>
      <w:r w:rsidR="00E00682" w:rsidRPr="00044025">
        <w:rPr>
          <w:rFonts w:asciiTheme="minorHAnsi" w:hAnsiTheme="minorHAnsi" w:cstheme="minorHAnsi"/>
          <w:color w:val="auto"/>
          <w:sz w:val="22"/>
          <w:szCs w:val="22"/>
        </w:rPr>
        <w:t xml:space="preserve">EUR a to minimálne v rozsahu poistenia zodpovednosti zhotoviteľa a objednávateľa ako </w:t>
      </w:r>
      <w:proofErr w:type="spellStart"/>
      <w:r w:rsidR="00E00682" w:rsidRPr="00044025">
        <w:rPr>
          <w:rFonts w:asciiTheme="minorHAnsi" w:hAnsiTheme="minorHAnsi" w:cstheme="minorHAnsi"/>
          <w:color w:val="auto"/>
          <w:sz w:val="22"/>
          <w:szCs w:val="22"/>
        </w:rPr>
        <w:t>spolupoisteného</w:t>
      </w:r>
      <w:proofErr w:type="spellEnd"/>
      <w:r w:rsidR="00E00682" w:rsidRPr="00044025">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1DB1A912" w14:textId="77777777" w:rsidR="00E00682" w:rsidRPr="00044025" w:rsidRDefault="00E00682" w:rsidP="00E00682">
      <w:pPr>
        <w:pStyle w:val="Default"/>
        <w:tabs>
          <w:tab w:val="left" w:pos="426"/>
        </w:tabs>
        <w:jc w:val="both"/>
        <w:rPr>
          <w:rFonts w:asciiTheme="minorHAnsi" w:hAnsiTheme="minorHAnsi" w:cstheme="minorHAnsi"/>
          <w:sz w:val="22"/>
          <w:szCs w:val="22"/>
        </w:rPr>
      </w:pPr>
    </w:p>
    <w:bookmarkEnd w:id="6"/>
    <w:p w14:paraId="43AFEBC2" w14:textId="1AF481E2" w:rsidR="00E00682" w:rsidRPr="00044025" w:rsidRDefault="00E00682" w:rsidP="00E00682">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w:t>
      </w:r>
      <w:r w:rsidR="00931547">
        <w:rPr>
          <w:rFonts w:asciiTheme="minorHAnsi" w:hAnsiTheme="minorHAnsi" w:cstheme="minorHAnsi"/>
          <w:sz w:val="22"/>
          <w:szCs w:val="22"/>
        </w:rPr>
        <w:t>a</w:t>
      </w:r>
      <w:r w:rsidRPr="00044025">
        <w:rPr>
          <w:rFonts w:asciiTheme="minorHAnsi" w:hAnsiTheme="minorHAnsi" w:cstheme="minorHAnsi"/>
          <w:sz w:val="22"/>
          <w:szCs w:val="22"/>
        </w:rPr>
        <w:t xml:space="preserve">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4EF4519C" w14:textId="77777777" w:rsidR="00E00682" w:rsidRPr="00044025" w:rsidRDefault="00E00682" w:rsidP="00E00682">
      <w:pPr>
        <w:pStyle w:val="Default"/>
        <w:tabs>
          <w:tab w:val="left" w:pos="426"/>
        </w:tabs>
        <w:jc w:val="both"/>
        <w:rPr>
          <w:rFonts w:asciiTheme="minorHAnsi" w:hAnsiTheme="minorHAnsi" w:cstheme="minorHAnsi"/>
          <w:sz w:val="20"/>
          <w:szCs w:val="20"/>
        </w:rPr>
      </w:pPr>
    </w:p>
    <w:p w14:paraId="0DEBA93D" w14:textId="77777777" w:rsidR="00E00682" w:rsidRPr="0015026A" w:rsidRDefault="00E00682" w:rsidP="00E00682">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4C83B4A" w14:textId="77777777" w:rsidR="00E00682" w:rsidRPr="0015026A" w:rsidRDefault="00E00682" w:rsidP="00E00682">
      <w:pPr>
        <w:pStyle w:val="Default"/>
        <w:tabs>
          <w:tab w:val="left" w:pos="426"/>
        </w:tabs>
        <w:jc w:val="both"/>
        <w:rPr>
          <w:rFonts w:asciiTheme="minorHAnsi" w:hAnsiTheme="minorHAnsi" w:cstheme="minorHAnsi"/>
          <w:sz w:val="18"/>
          <w:szCs w:val="18"/>
        </w:rPr>
      </w:pPr>
    </w:p>
    <w:p w14:paraId="30974D37" w14:textId="0D492B2B" w:rsidR="00E00682" w:rsidRPr="0015026A" w:rsidRDefault="00E00682" w:rsidP="00E00682">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377A0DD3" w14:textId="77777777" w:rsidR="00E00682" w:rsidRPr="0015026A" w:rsidRDefault="00E00682" w:rsidP="00E00682">
      <w:pPr>
        <w:pStyle w:val="Default"/>
        <w:tabs>
          <w:tab w:val="left" w:pos="426"/>
        </w:tabs>
        <w:jc w:val="both"/>
        <w:rPr>
          <w:rFonts w:asciiTheme="minorHAnsi" w:hAnsiTheme="minorHAnsi" w:cstheme="minorHAnsi"/>
          <w:sz w:val="16"/>
          <w:szCs w:val="16"/>
        </w:rPr>
      </w:pPr>
    </w:p>
    <w:p w14:paraId="60711F22" w14:textId="77777777" w:rsidR="00E00682" w:rsidRPr="00931547" w:rsidRDefault="00E00682" w:rsidP="00E00682">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31276AC2" w14:textId="77777777" w:rsidR="00931547" w:rsidRDefault="00931547" w:rsidP="00931547">
      <w:pPr>
        <w:pStyle w:val="Default"/>
        <w:tabs>
          <w:tab w:val="left" w:pos="426"/>
        </w:tabs>
        <w:jc w:val="both"/>
        <w:rPr>
          <w:rFonts w:asciiTheme="minorHAnsi" w:hAnsiTheme="minorHAnsi" w:cstheme="minorHAnsi"/>
          <w:sz w:val="22"/>
          <w:szCs w:val="22"/>
        </w:rPr>
      </w:pPr>
    </w:p>
    <w:p w14:paraId="50375C08" w14:textId="77777777" w:rsidR="00931547" w:rsidRDefault="00931547" w:rsidP="00931547">
      <w:pPr>
        <w:pStyle w:val="Default"/>
        <w:tabs>
          <w:tab w:val="left" w:pos="426"/>
        </w:tabs>
        <w:jc w:val="both"/>
        <w:rPr>
          <w:rFonts w:asciiTheme="minorHAnsi" w:hAnsiTheme="minorHAnsi" w:cstheme="minorHAnsi"/>
          <w:sz w:val="22"/>
          <w:szCs w:val="22"/>
        </w:rPr>
      </w:pPr>
    </w:p>
    <w:p w14:paraId="76D28AA6" w14:textId="77777777" w:rsidR="00931547" w:rsidRDefault="00931547" w:rsidP="00931547">
      <w:pPr>
        <w:pStyle w:val="Default"/>
        <w:tabs>
          <w:tab w:val="left" w:pos="426"/>
        </w:tabs>
        <w:jc w:val="both"/>
        <w:rPr>
          <w:rFonts w:asciiTheme="minorHAnsi" w:hAnsiTheme="minorHAnsi" w:cstheme="minorHAnsi"/>
          <w:sz w:val="22"/>
          <w:szCs w:val="22"/>
        </w:rPr>
      </w:pPr>
    </w:p>
    <w:p w14:paraId="061E0A27" w14:textId="77777777" w:rsidR="00931547" w:rsidRPr="0015026A" w:rsidRDefault="00931547" w:rsidP="00931547">
      <w:pPr>
        <w:pStyle w:val="Default"/>
        <w:tabs>
          <w:tab w:val="left" w:pos="426"/>
        </w:tabs>
        <w:jc w:val="both"/>
        <w:rPr>
          <w:rFonts w:asciiTheme="minorHAnsi" w:hAnsiTheme="minorHAnsi" w:cstheme="minorHAnsi"/>
          <w:sz w:val="14"/>
          <w:szCs w:val="14"/>
        </w:rPr>
      </w:pPr>
    </w:p>
    <w:p w14:paraId="11F144A6" w14:textId="77777777" w:rsidR="00CD0C0A"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lastRenderedPageBreak/>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6F9FE5E"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497839C8"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4D491C71"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to, že naviac práce sú výlučne práce neobsiahnuté v dokumentácii a/alebo vo </w:t>
      </w:r>
      <w:r w:rsidR="00931547">
        <w:rPr>
          <w:rFonts w:asciiTheme="minorHAnsi" w:hAnsiTheme="minorHAnsi" w:cstheme="minorHAnsi"/>
          <w:sz w:val="22"/>
          <w:szCs w:val="22"/>
        </w:rPr>
        <w:t>Krycom liste</w:t>
      </w:r>
      <w:r>
        <w:rPr>
          <w:rFonts w:asciiTheme="minorHAnsi" w:hAnsiTheme="minorHAnsi" w:cstheme="minorHAnsi"/>
          <w:sz w:val="22"/>
          <w:szCs w:val="22"/>
        </w:rPr>
        <w:t>, pričom prednosť pri identifikovaní naviac prác m</w:t>
      </w:r>
      <w:r w:rsidR="00931547">
        <w:rPr>
          <w:rFonts w:asciiTheme="minorHAnsi" w:hAnsiTheme="minorHAnsi" w:cstheme="minorHAnsi"/>
          <w:sz w:val="22"/>
          <w:szCs w:val="22"/>
        </w:rPr>
        <w:t>á</w:t>
      </w:r>
      <w:r>
        <w:rPr>
          <w:rFonts w:asciiTheme="minorHAnsi" w:hAnsiTheme="minorHAnsi" w:cstheme="minorHAnsi"/>
          <w:sz w:val="22"/>
          <w:szCs w:val="22"/>
        </w:rPr>
        <w:t xml:space="preserve"> výkresová časť dokumentácie pred </w:t>
      </w:r>
      <w:r w:rsidR="00931547">
        <w:rPr>
          <w:rFonts w:asciiTheme="minorHAnsi" w:hAnsiTheme="minorHAnsi" w:cstheme="minorHAnsi"/>
          <w:sz w:val="22"/>
          <w:szCs w:val="22"/>
        </w:rPr>
        <w:t>Krycím listom</w:t>
      </w:r>
      <w:r>
        <w:rPr>
          <w:rFonts w:asciiTheme="minorHAnsi" w:hAnsiTheme="minorHAnsi" w:cstheme="minorHAnsi"/>
          <w:sz w:val="22"/>
          <w:szCs w:val="22"/>
        </w:rPr>
        <w:t>.</w:t>
      </w:r>
    </w:p>
    <w:p w14:paraId="5BD31F7B" w14:textId="79CDBFDC"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w:t>
      </w:r>
      <w:r>
        <w:rPr>
          <w:rFonts w:asciiTheme="minorHAnsi" w:hAnsiTheme="minorHAnsi" w:cstheme="minorHAnsi"/>
          <w:color w:val="000000"/>
        </w:rPr>
        <w:lastRenderedPageBreak/>
        <w:t xml:space="preserve">prípadné naviac práce budú riadne vyjadrené v aktualizácii </w:t>
      </w:r>
      <w:r w:rsidR="00397FB8">
        <w:rPr>
          <w:rFonts w:asciiTheme="minorHAnsi" w:hAnsiTheme="minorHAnsi" w:cstheme="minorHAnsi"/>
          <w:color w:val="000000"/>
        </w:rPr>
        <w:t>Krycí list</w:t>
      </w:r>
      <w:r>
        <w:rPr>
          <w:rFonts w:asciiTheme="minorHAnsi" w:hAnsiTheme="minorHAnsi" w:cstheme="minorHAnsi"/>
          <w:color w:val="000000"/>
        </w:rPr>
        <w:t xml:space="preserve">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6CC40FA3"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w:t>
      </w:r>
      <w:r w:rsidR="00397FB8">
        <w:rPr>
          <w:rFonts w:asciiTheme="minorHAnsi" w:hAnsiTheme="minorHAnsi" w:cstheme="minorHAnsi"/>
        </w:rPr>
        <w:t>Krycom liste</w:t>
      </w:r>
      <w:r>
        <w:rPr>
          <w:rFonts w:asciiTheme="minorHAnsi" w:hAnsiTheme="minorHAnsi" w:cstheme="minorHAnsi"/>
        </w:rPr>
        <w:t xml:space="preserve">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37561600" w14:textId="199D9255"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w:t>
      </w:r>
      <w:r w:rsidR="00C10202">
        <w:rPr>
          <w:rFonts w:asciiTheme="minorHAnsi" w:hAnsiTheme="minorHAnsi" w:cstheme="minorHAnsi"/>
          <w:color w:val="auto"/>
          <w:sz w:val="22"/>
          <w:szCs w:val="22"/>
        </w:rPr>
        <w:t>4</w:t>
      </w:r>
      <w:r>
        <w:rPr>
          <w:rFonts w:asciiTheme="minorHAnsi" w:hAnsiTheme="minorHAnsi" w:cstheme="minorHAnsi"/>
          <w:color w:val="auto"/>
          <w:sz w:val="22"/>
          <w:szCs w:val="22"/>
        </w:rPr>
        <w:t xml:space="preserve">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w:t>
      </w:r>
      <w:r w:rsidR="00382B18">
        <w:rPr>
          <w:rFonts w:asciiTheme="minorHAnsi" w:hAnsiTheme="minorHAnsi" w:cstheme="minorHAnsi"/>
          <w:sz w:val="22"/>
          <w:szCs w:val="22"/>
        </w:rPr>
        <w:t xml:space="preserve">odseku </w:t>
      </w:r>
      <w:r>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DB5016"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502F29FB"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71B7BD9" w14:textId="49253B10" w:rsidR="0073020D" w:rsidRPr="00397FB8"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5F0B06ED" w14:textId="189B0401" w:rsidR="003452BD" w:rsidRPr="00397FB8" w:rsidRDefault="00397FB8" w:rsidP="00397FB8">
      <w:pPr>
        <w:pStyle w:val="Textkomentra"/>
        <w:tabs>
          <w:tab w:val="left" w:pos="426"/>
        </w:tabs>
        <w:jc w:val="both"/>
        <w:rPr>
          <w:rFonts w:eastAsia="Times New Roman" w:cstheme="minorHAnsi"/>
          <w:noProof/>
          <w:sz w:val="22"/>
          <w:szCs w:val="22"/>
          <w:lang w:eastAsia="sk-SK"/>
        </w:rPr>
      </w:pPr>
      <w:r w:rsidRPr="00397FB8">
        <w:rPr>
          <w:rFonts w:eastAsia="Times New Roman" w:cstheme="minorHAnsi"/>
          <w:b/>
          <w:noProof/>
          <w:sz w:val="22"/>
          <w:szCs w:val="22"/>
          <w:lang w:eastAsia="sk-SK"/>
        </w:rPr>
        <w:t>4.</w:t>
      </w:r>
      <w:r>
        <w:rPr>
          <w:rFonts w:eastAsia="Times New Roman" w:cstheme="minorHAnsi"/>
          <w:noProof/>
          <w:sz w:val="22"/>
          <w:szCs w:val="22"/>
          <w:lang w:eastAsia="sk-SK"/>
        </w:rPr>
        <w:t xml:space="preserve"> </w:t>
      </w:r>
      <w:r>
        <w:rPr>
          <w:rFonts w:eastAsia="Times New Roman" w:cstheme="minorHAnsi"/>
          <w:noProof/>
          <w:sz w:val="22"/>
          <w:szCs w:val="22"/>
          <w:lang w:eastAsia="sk-SK"/>
        </w:rPr>
        <w:tab/>
      </w:r>
      <w:r w:rsidR="0073020D" w:rsidRPr="00141CBD">
        <w:rPr>
          <w:rFonts w:eastAsia="Times New Roman" w:cstheme="minorHAnsi"/>
          <w:noProof/>
          <w:sz w:val="22"/>
          <w:szCs w:val="22"/>
          <w:lang w:eastAsia="sk-SK"/>
        </w:rPr>
        <w:t>Objednávateľ si vyhradzuje právo neprevziať dielo, ktoré má vady a nedorobky, alebo ak</w:t>
      </w:r>
      <w:r w:rsidR="0073020D"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0073020D" w:rsidRPr="003452BD">
        <w:rPr>
          <w:rFonts w:cstheme="minorHAnsi"/>
          <w:sz w:val="22"/>
          <w:szCs w:val="22"/>
        </w:rPr>
        <w:t xml:space="preserve">5. tohto článku. </w:t>
      </w:r>
    </w:p>
    <w:p w14:paraId="7757F628" w14:textId="3F8A60AA" w:rsidR="003452BD" w:rsidRPr="003452BD" w:rsidRDefault="00397FB8" w:rsidP="00397FB8">
      <w:pPr>
        <w:pStyle w:val="Textkomentra"/>
        <w:tabs>
          <w:tab w:val="left" w:pos="426"/>
        </w:tabs>
        <w:jc w:val="both"/>
        <w:rPr>
          <w:rFonts w:cstheme="minorHAnsi"/>
          <w:sz w:val="22"/>
          <w:szCs w:val="22"/>
        </w:rPr>
      </w:pPr>
      <w:r w:rsidRPr="00397FB8">
        <w:rPr>
          <w:rFonts w:cstheme="minorHAnsi"/>
          <w:b/>
          <w:sz w:val="22"/>
          <w:szCs w:val="22"/>
        </w:rPr>
        <w:t>5</w:t>
      </w:r>
      <w:r>
        <w:rPr>
          <w:rFonts w:cstheme="minorHAnsi"/>
          <w:sz w:val="22"/>
          <w:szCs w:val="22"/>
        </w:rPr>
        <w:t xml:space="preserve">. </w:t>
      </w:r>
      <w:r>
        <w:rPr>
          <w:rFonts w:cstheme="minorHAnsi"/>
          <w:sz w:val="22"/>
          <w:szCs w:val="22"/>
        </w:rPr>
        <w:tab/>
      </w:r>
      <w:r w:rsidR="0073020D" w:rsidRPr="003452BD">
        <w:rPr>
          <w:rFonts w:cstheme="minorHAnsi"/>
          <w:sz w:val="22"/>
          <w:szCs w:val="22"/>
        </w:rPr>
        <w:t xml:space="preserve">Ak dielo vykazuje drobné chyby/vady alebo nedorobky, ktoré nebránia jeho riadnemu užívaniu, objednávateľ má právo rozhodnúť, či dielo (príslušnú časť diela) prevezme s drobnými chybami/vadami </w:t>
      </w:r>
      <w:r w:rsidR="0073020D" w:rsidRPr="003452BD">
        <w:rPr>
          <w:rFonts w:cstheme="minorHAnsi"/>
          <w:sz w:val="22"/>
          <w:szCs w:val="22"/>
        </w:rPr>
        <w:lastRenderedPageBreak/>
        <w:t>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nezodpovedá 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lastRenderedPageBreak/>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141CBD">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062CEB9"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0F27B832"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w:t>
      </w:r>
      <w:r>
        <w:rPr>
          <w:rFonts w:asciiTheme="minorHAnsi" w:hAnsiTheme="minorHAnsi" w:cstheme="minorHAnsi"/>
          <w:color w:val="auto"/>
          <w:sz w:val="22"/>
          <w:szCs w:val="22"/>
        </w:rPr>
        <w:lastRenderedPageBreak/>
        <w:t xml:space="preserve">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182F7610"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2D6306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w:t>
      </w:r>
      <w:r>
        <w:rPr>
          <w:rFonts w:asciiTheme="minorHAnsi" w:hAnsiTheme="minorHAnsi" w:cstheme="minorHAnsi"/>
          <w:sz w:val="22"/>
          <w:szCs w:val="22"/>
        </w:rPr>
        <w:lastRenderedPageBreak/>
        <w:t xml:space="preserve">zhotoviteľa. </w:t>
      </w:r>
    </w:p>
    <w:p w14:paraId="2B6AA08F"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22BF28D3"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neplní </w:t>
      </w:r>
      <w:proofErr w:type="spellStart"/>
      <w:r w:rsidRPr="00DD718D">
        <w:rPr>
          <w:rFonts w:asciiTheme="minorHAnsi" w:hAnsiTheme="minorHAnsi" w:cstheme="minorHAnsi"/>
          <w:sz w:val="22"/>
          <w:szCs w:val="22"/>
        </w:rPr>
        <w:t>kvalitatívno</w:t>
      </w:r>
      <w:proofErr w:type="spellEnd"/>
      <w:r w:rsidRPr="00DD718D">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DD718D">
        <w:rPr>
          <w:rFonts w:asciiTheme="minorHAnsi" w:hAnsiTheme="minorHAnsi" w:cstheme="minorHAnsi"/>
          <w:sz w:val="22"/>
          <w:szCs w:val="22"/>
        </w:rPr>
        <w:t>vadné</w:t>
      </w:r>
      <w:proofErr w:type="spellEnd"/>
      <w:r w:rsidRPr="00DD718D">
        <w:rPr>
          <w:rFonts w:asciiTheme="minorHAnsi" w:hAnsiTheme="minorHAnsi" w:cstheme="minorHAnsi"/>
          <w:sz w:val="22"/>
          <w:szCs w:val="22"/>
        </w:rPr>
        <w:t xml:space="preserve"> plnenie zhotoviteľa) pokračuje vo </w:t>
      </w:r>
      <w:proofErr w:type="spellStart"/>
      <w:r w:rsidRPr="00DD718D">
        <w:rPr>
          <w:rFonts w:asciiTheme="minorHAnsi" w:hAnsiTheme="minorHAnsi" w:cstheme="minorHAnsi"/>
          <w:sz w:val="22"/>
          <w:szCs w:val="22"/>
        </w:rPr>
        <w:t>vadnom</w:t>
      </w:r>
      <w:proofErr w:type="spellEnd"/>
      <w:r w:rsidRPr="00DD718D">
        <w:rPr>
          <w:rFonts w:asciiTheme="minorHAnsi" w:hAnsiTheme="minorHAnsi" w:cstheme="minorHAnsi"/>
          <w:sz w:val="22"/>
          <w:szCs w:val="22"/>
        </w:rPr>
        <w:t xml:space="preserve">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lastRenderedPageBreak/>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7900A389" w:rsidR="0073020D" w:rsidRPr="009127D0"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 xml:space="preserve">Čl. </w:t>
      </w:r>
      <w:r w:rsidR="009127D0" w:rsidRPr="009127D0">
        <w:rPr>
          <w:rFonts w:asciiTheme="minorHAnsi" w:hAnsiTheme="minorHAnsi" w:cstheme="minorHAnsi"/>
          <w:b/>
          <w:color w:val="auto"/>
          <w:sz w:val="22"/>
          <w:szCs w:val="22"/>
        </w:rPr>
        <w:t>XV.</w:t>
      </w:r>
    </w:p>
    <w:p w14:paraId="246715E1" w14:textId="77777777" w:rsidR="004C0CA7" w:rsidRPr="009E4EDC" w:rsidRDefault="004C0CA7" w:rsidP="004C0CA7">
      <w:pPr>
        <w:pStyle w:val="Default"/>
        <w:jc w:val="center"/>
        <w:rPr>
          <w:rFonts w:asciiTheme="minorHAnsi" w:hAnsiTheme="minorHAnsi" w:cstheme="minorHAnsi"/>
          <w:b/>
          <w:color w:val="auto"/>
          <w:sz w:val="22"/>
          <w:szCs w:val="22"/>
        </w:rPr>
      </w:pPr>
      <w:r w:rsidRPr="00C415F1">
        <w:rPr>
          <w:rFonts w:asciiTheme="minorHAnsi" w:hAnsiTheme="minorHAnsi" w:cstheme="minorHAnsi"/>
          <w:b/>
          <w:color w:val="auto"/>
          <w:sz w:val="22"/>
          <w:szCs w:val="22"/>
        </w:rPr>
        <w:t>Banková záruka/Poistenie záruky/Zmluvná (realizačná a garančná) zábezpeka</w:t>
      </w:r>
    </w:p>
    <w:p w14:paraId="21BF1954" w14:textId="77777777" w:rsidR="004C0CA7" w:rsidRPr="00C415F1" w:rsidRDefault="004C0CA7" w:rsidP="004C0CA7">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Zhotoviteľ je povinný najneskôr ku dňu uzatvorenia (podpisu) Zmluvy odovzdať objednávateľovi Bankovú záruku/Poistenie záruky za riadne vykonanie diela podľa podmienok tejto Zmluvy (</w:t>
      </w:r>
      <w:r w:rsidRPr="00C415F1">
        <w:rPr>
          <w:rFonts w:asciiTheme="minorHAnsi" w:hAnsiTheme="minorHAnsi" w:cstheme="minorHAnsi"/>
          <w:b/>
          <w:bCs/>
          <w:color w:val="auto"/>
          <w:sz w:val="22"/>
          <w:szCs w:val="22"/>
          <w:lang w:eastAsia="cs-CZ"/>
        </w:rPr>
        <w:t>výkonová banková záruka</w:t>
      </w:r>
      <w:r w:rsidRPr="00C415F1">
        <w:rPr>
          <w:rFonts w:asciiTheme="minorHAnsi" w:hAnsiTheme="minorHAnsi" w:cstheme="minorHAnsi"/>
          <w:color w:val="auto"/>
          <w:sz w:val="22"/>
          <w:szCs w:val="22"/>
          <w:lang w:eastAsia="cs-CZ"/>
        </w:rPr>
        <w:t xml:space="preserve">) na zabezpečenie riadneho plnenia/splnenia diela, a to pre prípad, že zhotoviteľ nebude plniť svoje povinnosti podľa tejto Zmluvy a objednávateľovi voči nemu vznikne nárok a/alebo pohľadávka (ďalej len „banková záruka/poistenie záruky“). </w:t>
      </w:r>
    </w:p>
    <w:p w14:paraId="3B3B7505" w14:textId="77777777" w:rsidR="004C0CA7" w:rsidRPr="00C415F1" w:rsidRDefault="004C0CA7" w:rsidP="004C0CA7">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lang w:eastAsia="cs-CZ"/>
        </w:rPr>
      </w:pPr>
      <w:r w:rsidRPr="00C415F1">
        <w:rPr>
          <w:rFonts w:asciiTheme="minorHAnsi" w:hAnsiTheme="minorHAnsi" w:cstheme="minorHAnsi"/>
          <w:color w:val="auto"/>
          <w:sz w:val="22"/>
          <w:szCs w:val="22"/>
          <w:lang w:eastAsia="cs-CZ"/>
        </w:rPr>
        <w:t>Banková záruka/Poistenie záruky bude vystavená/é v prospech objednávateľa „bez výhrad“ a bude vystavená/é bankou podľa zákona č. 483/2001 Z. z. o bankách v platnom znení, alebo poisťovňou podľa zákona č. 39/2015 Z. z. o poisťovníctve v platnom znení a o zmene a doplnení niektorých zákonov v znení neskorších predpisov</w:t>
      </w:r>
    </w:p>
    <w:p w14:paraId="730521EC" w14:textId="362759E9" w:rsidR="004C0CA7" w:rsidRPr="00C415F1" w:rsidRDefault="004C0CA7" w:rsidP="004C0CA7">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Banková záruka /Poistenie záruky obsahuje záväzok, že v lehote 15 dní po doručení písomnej žiadosti objednávateľa na zaplatenie, zaplatí banka/poisťovňa akúkoľvek sumu až do výšky </w:t>
      </w:r>
      <w:r w:rsidRPr="00347FE3">
        <w:rPr>
          <w:rFonts w:asciiTheme="minorHAnsi" w:hAnsiTheme="minorHAnsi" w:cstheme="minorHAnsi"/>
          <w:color w:val="auto"/>
          <w:sz w:val="22"/>
          <w:szCs w:val="22"/>
          <w:lang w:eastAsia="cs-CZ"/>
        </w:rPr>
        <w:t>5%</w:t>
      </w:r>
      <w:r w:rsidRPr="00C415F1">
        <w:rPr>
          <w:rFonts w:asciiTheme="minorHAnsi" w:hAnsiTheme="minorHAnsi" w:cstheme="minorHAnsi"/>
          <w:color w:val="auto"/>
          <w:sz w:val="22"/>
          <w:szCs w:val="22"/>
          <w:lang w:eastAsia="cs-CZ"/>
        </w:rPr>
        <w:t xml:space="preserve"> z ceny diela bez DPH, ak</w:t>
      </w:r>
      <w:r w:rsidRPr="00C415F1">
        <w:rPr>
          <w:rFonts w:ascii="Segoe UI" w:hAnsi="Segoe UI" w:cs="Segoe UI"/>
          <w:color w:val="242424"/>
          <w:sz w:val="20"/>
          <w:szCs w:val="20"/>
          <w:shd w:val="clear" w:color="auto" w:fill="FFFFFF"/>
        </w:rPr>
        <w:t xml:space="preserve"> </w:t>
      </w:r>
      <w:r w:rsidRPr="007203D0">
        <w:rPr>
          <w:rFonts w:ascii="Segoe UI" w:hAnsi="Segoe UI" w:cs="Segoe UI"/>
          <w:color w:val="auto"/>
          <w:sz w:val="20"/>
          <w:szCs w:val="20"/>
          <w:shd w:val="clear" w:color="auto" w:fill="FFFFFF"/>
        </w:rPr>
        <w:t>nárok na jej vyplatenie vznikol v súvislosti s realizáciou diela v období od okamihu prevzatia staveniska zhotoviteľom až do odovzdania celého diela objednávateľovi.</w:t>
      </w:r>
      <w:r w:rsidRPr="007203D0">
        <w:rPr>
          <w:rFonts w:asciiTheme="minorHAnsi" w:hAnsiTheme="minorHAnsi" w:cstheme="minorHAnsi"/>
          <w:color w:val="auto"/>
          <w:sz w:val="22"/>
          <w:szCs w:val="22"/>
        </w:rPr>
        <w:t xml:space="preserve"> </w:t>
      </w:r>
      <w:r w:rsidRPr="007203D0">
        <w:rPr>
          <w:rFonts w:asciiTheme="minorHAnsi" w:hAnsiTheme="minorHAnsi" w:cstheme="minorHAnsi"/>
          <w:color w:val="auto"/>
          <w:sz w:val="22"/>
          <w:szCs w:val="22"/>
          <w:lang w:eastAsia="cs-CZ"/>
        </w:rPr>
        <w:t xml:space="preserve"> </w:t>
      </w:r>
    </w:p>
    <w:p w14:paraId="26F34429" w14:textId="77777777" w:rsidR="004C0CA7" w:rsidRPr="00C415F1" w:rsidRDefault="004C0CA7" w:rsidP="004C0CA7">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Objednávateľ je oprávnený použiť Bankovú záruku/Poistenie záruky alebo jej časť v prípade, ak zhotoviteľ:</w:t>
      </w:r>
    </w:p>
    <w:p w14:paraId="5D8AA23F" w14:textId="77777777" w:rsidR="004C0CA7" w:rsidRPr="00C415F1" w:rsidRDefault="004C0CA7" w:rsidP="004C0CA7">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 poruší/nesplní niektorú svoju zmluvnú povinnosť vyplývajúcu z tejto Zmluvy, </w:t>
      </w:r>
    </w:p>
    <w:p w14:paraId="2A7F446C" w14:textId="77777777" w:rsidR="004C0CA7" w:rsidRPr="00C415F1" w:rsidRDefault="004C0CA7" w:rsidP="004C0CA7">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w:t>
      </w:r>
      <w:r w:rsidRPr="00C415F1">
        <w:rPr>
          <w:rFonts w:asciiTheme="minorHAnsi" w:hAnsiTheme="minorHAnsi" w:cstheme="minorHAnsi"/>
          <w:color w:val="auto"/>
          <w:sz w:val="22"/>
          <w:szCs w:val="22"/>
          <w:lang w:eastAsia="cs-CZ"/>
        </w:rPr>
        <w:lastRenderedPageBreak/>
        <w:t xml:space="preserve">objednávateľovom písomnom upozornení zhotoviteľa, ktorý si svoj záväzok nesplní ani v poskytnutej primeranej lehote na nápravu. </w:t>
      </w:r>
    </w:p>
    <w:p w14:paraId="6F70AE89" w14:textId="1EB0FEF6" w:rsidR="004C0CA7" w:rsidRPr="00C415F1" w:rsidRDefault="004C0CA7" w:rsidP="004C0CA7">
      <w:pPr>
        <w:pStyle w:val="Bezriadkovania"/>
        <w:numPr>
          <w:ilvl w:val="0"/>
          <w:numId w:val="17"/>
        </w:numPr>
        <w:tabs>
          <w:tab w:val="left" w:pos="142"/>
          <w:tab w:val="left" w:pos="426"/>
        </w:tabs>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V prípade využitia Bankovej záruky/Poistenia záruky alebo jej časti objednávateľom, bude zhotoviteľ bez zbytočného odkladu povinný doplniť Bankovú záruku/Poistenie záruky do plnej výšky, </w:t>
      </w:r>
      <w:proofErr w:type="spellStart"/>
      <w:r w:rsidRPr="00C415F1">
        <w:rPr>
          <w:rFonts w:asciiTheme="minorHAnsi" w:hAnsiTheme="minorHAnsi" w:cstheme="minorHAnsi"/>
          <w:color w:val="auto"/>
          <w:sz w:val="22"/>
          <w:szCs w:val="22"/>
          <w:lang w:eastAsia="cs-CZ"/>
        </w:rPr>
        <w:t>t.j</w:t>
      </w:r>
      <w:proofErr w:type="spellEnd"/>
      <w:r w:rsidRPr="00347FE3">
        <w:rPr>
          <w:rFonts w:asciiTheme="minorHAnsi" w:hAnsiTheme="minorHAnsi" w:cstheme="minorHAnsi"/>
          <w:color w:val="auto"/>
          <w:sz w:val="22"/>
          <w:szCs w:val="22"/>
          <w:lang w:eastAsia="cs-CZ"/>
        </w:rPr>
        <w:t>. 5% z</w:t>
      </w:r>
      <w:r w:rsidRPr="00C415F1">
        <w:rPr>
          <w:rFonts w:asciiTheme="minorHAnsi" w:hAnsiTheme="minorHAnsi" w:cstheme="minorHAnsi"/>
          <w:color w:val="auto"/>
          <w:sz w:val="22"/>
          <w:szCs w:val="22"/>
          <w:lang w:eastAsia="cs-CZ"/>
        </w:rPr>
        <w:t xml:space="preserve"> ceny diela bez DPH, a to najneskôr do 15 dní od doručenia výzvy objednávateľa na jej doplnenie. V prípade riadneho splnenia Zmluvy sa Banková záruka/Poistenie záruky vráti zhotoviteľovi do 15 dní po odovzdaní a prevzatí ukončeného diela.</w:t>
      </w:r>
    </w:p>
    <w:p w14:paraId="50E4ACAA" w14:textId="77777777" w:rsidR="004C0CA7" w:rsidRPr="00C415F1" w:rsidRDefault="004C0CA7" w:rsidP="004C0CA7">
      <w:pPr>
        <w:pStyle w:val="Bezriadkovania"/>
        <w:tabs>
          <w:tab w:val="left" w:pos="142"/>
          <w:tab w:val="left" w:pos="426"/>
        </w:tabs>
        <w:jc w:val="both"/>
        <w:rPr>
          <w:rFonts w:asciiTheme="minorHAnsi" w:hAnsiTheme="minorHAnsi" w:cstheme="minorHAnsi"/>
          <w:color w:val="auto"/>
          <w:sz w:val="22"/>
          <w:szCs w:val="22"/>
        </w:rPr>
      </w:pPr>
    </w:p>
    <w:p w14:paraId="6FC0C900" w14:textId="0731E981" w:rsidR="004C0CA7" w:rsidRPr="00C415F1" w:rsidRDefault="004C0CA7" w:rsidP="004C0CA7">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Zhotoviteľ </w:t>
      </w:r>
      <w:r w:rsidRPr="00C415F1">
        <w:rPr>
          <w:rFonts w:asciiTheme="minorHAnsi" w:hAnsiTheme="minorHAnsi" w:cstheme="minorHAnsi"/>
          <w:b/>
          <w:bCs/>
          <w:color w:val="auto"/>
          <w:sz w:val="22"/>
          <w:szCs w:val="22"/>
          <w:lang w:eastAsia="cs-CZ"/>
        </w:rPr>
        <w:t>je povinný</w:t>
      </w:r>
      <w:r w:rsidRPr="00C415F1">
        <w:rPr>
          <w:rFonts w:asciiTheme="minorHAnsi" w:hAnsiTheme="minorHAnsi" w:cstheme="minorHAnsi"/>
          <w:color w:val="auto"/>
          <w:sz w:val="22"/>
          <w:szCs w:val="22"/>
          <w:lang w:eastAsia="cs-CZ"/>
        </w:rPr>
        <w:t xml:space="preserve"> najneskôr </w:t>
      </w:r>
      <w:r w:rsidRPr="00C415F1">
        <w:rPr>
          <w:rFonts w:asciiTheme="minorHAnsi" w:hAnsiTheme="minorHAnsi" w:cstheme="minorHAnsi"/>
          <w:b/>
          <w:bCs/>
          <w:color w:val="auto"/>
          <w:sz w:val="22"/>
          <w:szCs w:val="22"/>
          <w:lang w:eastAsia="cs-CZ"/>
        </w:rPr>
        <w:t>ku dňu podpísania protokolu o odovzdaní a prevzatí zhotoveného diela odovzdať objednávateľovi záručnú listinu</w:t>
      </w:r>
      <w:r w:rsidRPr="00C415F1">
        <w:rPr>
          <w:rFonts w:asciiTheme="minorHAnsi" w:hAnsiTheme="minorHAnsi" w:cstheme="minorHAnsi"/>
          <w:color w:val="auto"/>
          <w:sz w:val="22"/>
          <w:szCs w:val="22"/>
          <w:lang w:eastAsia="cs-CZ"/>
        </w:rPr>
        <w:t xml:space="preserve"> - doklad preukazujúci poskytnutie Bankovej záruky/Poistenia záruky, obsahom ktorej bude záväzok všeobecne akceptovateľnej banky/poisťovne uspokojiť objednávateľa do výšky akejkoľvek splatnej peňažnej pohľadávky objednávateľa voči zhotoviteľovi z titulu zodpovednosti zhotoviteľa za vady (a nedorobky) diela podľa tejto Zmluvy alebo v súvislosti s ňou, a to vo </w:t>
      </w:r>
      <w:r w:rsidRPr="00347FE3">
        <w:rPr>
          <w:rFonts w:asciiTheme="minorHAnsi" w:hAnsiTheme="minorHAnsi" w:cstheme="minorHAnsi"/>
          <w:color w:val="auto"/>
          <w:sz w:val="22"/>
          <w:szCs w:val="22"/>
          <w:lang w:eastAsia="cs-CZ"/>
        </w:rPr>
        <w:t>výške 5%</w:t>
      </w:r>
      <w:r w:rsidRPr="00C415F1">
        <w:rPr>
          <w:rFonts w:asciiTheme="minorHAnsi" w:hAnsiTheme="minorHAnsi" w:cstheme="minorHAnsi"/>
          <w:color w:val="auto"/>
          <w:sz w:val="22"/>
          <w:szCs w:val="22"/>
          <w:lang w:eastAsia="cs-CZ"/>
        </w:rPr>
        <w:t xml:space="preserve"> z ceny diela (bez DPH); plnenie banky z uvedenej Bankovej záruky/Poistenia záruky môže byť podmienené len doručením písomnej výzvy objednávateľa na plnenie vo výške peňažnej sumy určenej objednávateľom (požiadavky banky/poisťovne na formálne náležitosti výzvy ako napr. osvedčenie pravosti podpisov alebo predloženie výpisu z obchodného registra objednávateľa sa nepovažujú za podmienenie plnenia banky/poisťovne z Bankovej záruky/Poistenia záruky) (ďalej len “</w:t>
      </w:r>
      <w:r w:rsidRPr="00C415F1">
        <w:rPr>
          <w:rFonts w:asciiTheme="minorHAnsi" w:hAnsiTheme="minorHAnsi" w:cstheme="minorHAnsi"/>
          <w:b/>
          <w:bCs/>
          <w:color w:val="auto"/>
          <w:sz w:val="22"/>
          <w:szCs w:val="22"/>
          <w:lang w:eastAsia="cs-CZ"/>
        </w:rPr>
        <w:t>garančná banková záruka</w:t>
      </w:r>
      <w:r w:rsidRPr="00C415F1">
        <w:rPr>
          <w:rFonts w:asciiTheme="minorHAnsi" w:hAnsiTheme="minorHAnsi" w:cstheme="minorHAnsi"/>
          <w:color w:val="auto"/>
          <w:sz w:val="22"/>
          <w:szCs w:val="22"/>
          <w:lang w:eastAsia="cs-CZ"/>
        </w:rPr>
        <w:t>“). O uplatnení si nároku na plnenie z garančnej Bankovej záruky/Poistenia záruky voči banke/poisťovni objednávateľ zhotoviteľa bezodkladne informuje.</w:t>
      </w:r>
      <w:r w:rsidRPr="00C415F1">
        <w:rPr>
          <w:rFonts w:asciiTheme="minorHAnsi" w:hAnsiTheme="minorHAnsi" w:cstheme="minorHAnsi"/>
          <w:color w:val="auto"/>
          <w:sz w:val="22"/>
          <w:szCs w:val="22"/>
        </w:rPr>
        <w:t xml:space="preserve"> </w:t>
      </w:r>
    </w:p>
    <w:p w14:paraId="51EBFDA2" w14:textId="77777777" w:rsidR="004C0CA7" w:rsidRPr="00C415F1" w:rsidRDefault="004C0CA7" w:rsidP="004C0CA7">
      <w:pPr>
        <w:pStyle w:val="Bezriadkovania"/>
        <w:numPr>
          <w:ilvl w:val="0"/>
          <w:numId w:val="17"/>
        </w:numPr>
        <w:tabs>
          <w:tab w:val="left" w:pos="426"/>
        </w:tabs>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Garančná Banková záruka/Poistenie záruky musí trvať po celú záručnú dobu podľa tejto Zmluvy (60 mesiacov) a nesmie byť po uvedenú dobu odvolateľná. Zhotoviteľ je povinný do tridsiatich (30) dní po každom čerpaní garančnej Bankovej záruky/Poistenia záruky objednávateľom doplniť garančnú Bankovú záruku/Poistenie záruky do jej pôvodnej výšky. Doplnením garančnej Bankovej záruky/poistenia záruky podľa predchádzajúcej vety sa rozumie (na základe dohody s bankou/poisťovňou):</w:t>
      </w:r>
    </w:p>
    <w:p w14:paraId="656E1AC6" w14:textId="77777777" w:rsidR="004C0CA7" w:rsidRPr="00C415F1" w:rsidRDefault="004C0CA7" w:rsidP="004C0CA7">
      <w:pPr>
        <w:pStyle w:val="Bezriadkovania"/>
        <w:tabs>
          <w:tab w:val="left" w:pos="426"/>
        </w:tabs>
        <w:jc w:val="both"/>
        <w:rPr>
          <w:rFonts w:asciiTheme="minorHAnsi" w:hAnsiTheme="minorHAnsi" w:cstheme="minorHAnsi"/>
          <w:color w:val="auto"/>
          <w:sz w:val="22"/>
          <w:szCs w:val="22"/>
        </w:rPr>
      </w:pPr>
    </w:p>
    <w:p w14:paraId="4C05FF7C" w14:textId="77777777" w:rsidR="004C0CA7" w:rsidRPr="00C415F1" w:rsidRDefault="004C0CA7" w:rsidP="004C0CA7">
      <w:pPr>
        <w:pStyle w:val="Bezriadkovania"/>
        <w:ind w:left="709" w:hanging="283"/>
        <w:jc w:val="both"/>
        <w:rPr>
          <w:rFonts w:asciiTheme="minorHAnsi" w:hAnsiTheme="minorHAnsi" w:cstheme="minorHAnsi"/>
          <w:color w:val="auto"/>
          <w:sz w:val="22"/>
          <w:szCs w:val="22"/>
          <w:lang w:eastAsia="cs-CZ"/>
        </w:rPr>
      </w:pPr>
      <w:r w:rsidRPr="00C415F1">
        <w:rPr>
          <w:rFonts w:asciiTheme="minorHAnsi" w:hAnsiTheme="minorHAnsi" w:cstheme="minorHAnsi"/>
          <w:b/>
          <w:color w:val="auto"/>
          <w:sz w:val="22"/>
          <w:szCs w:val="22"/>
          <w:lang w:eastAsia="cs-CZ"/>
        </w:rPr>
        <w:t>a)</w:t>
      </w:r>
      <w:r w:rsidRPr="00C415F1">
        <w:rPr>
          <w:rFonts w:asciiTheme="minorHAnsi" w:hAnsiTheme="minorHAnsi" w:cstheme="minorHAnsi"/>
          <w:color w:val="auto"/>
          <w:sz w:val="22"/>
          <w:szCs w:val="22"/>
          <w:lang w:eastAsia="cs-CZ"/>
        </w:rPr>
        <w:tab/>
        <w:t>rozšírenie garančnej Bankovej záruky/Poistenia záruky na jej pôvodnú výšku alebo</w:t>
      </w:r>
    </w:p>
    <w:p w14:paraId="1D2724EC" w14:textId="77777777" w:rsidR="004C0CA7" w:rsidRPr="00C415F1" w:rsidRDefault="004C0CA7" w:rsidP="004C0CA7">
      <w:pPr>
        <w:pStyle w:val="Bezriadkovania"/>
        <w:spacing w:after="240"/>
        <w:ind w:left="709" w:hanging="283"/>
        <w:jc w:val="both"/>
        <w:rPr>
          <w:rFonts w:asciiTheme="minorHAnsi" w:hAnsiTheme="minorHAnsi" w:cstheme="minorHAnsi"/>
          <w:color w:val="auto"/>
          <w:sz w:val="22"/>
          <w:szCs w:val="22"/>
          <w:lang w:eastAsia="cs-CZ"/>
        </w:rPr>
      </w:pPr>
      <w:r w:rsidRPr="00C415F1">
        <w:rPr>
          <w:rFonts w:asciiTheme="minorHAnsi" w:hAnsiTheme="minorHAnsi" w:cstheme="minorHAnsi"/>
          <w:b/>
          <w:color w:val="auto"/>
          <w:sz w:val="22"/>
          <w:szCs w:val="22"/>
          <w:lang w:eastAsia="cs-CZ"/>
        </w:rPr>
        <w:t>b)</w:t>
      </w:r>
      <w:r w:rsidRPr="00C415F1">
        <w:rPr>
          <w:rFonts w:asciiTheme="minorHAnsi" w:hAnsiTheme="minorHAnsi" w:cstheme="minorHAnsi"/>
          <w:b/>
          <w:color w:val="auto"/>
          <w:sz w:val="22"/>
          <w:szCs w:val="22"/>
          <w:lang w:eastAsia="cs-CZ"/>
        </w:rPr>
        <w:tab/>
      </w:r>
      <w:r w:rsidRPr="00C415F1">
        <w:rPr>
          <w:rFonts w:asciiTheme="minorHAnsi" w:hAnsiTheme="minorHAnsi" w:cstheme="minorHAnsi"/>
          <w:color w:val="auto"/>
          <w:sz w:val="22"/>
          <w:szCs w:val="22"/>
          <w:lang w:eastAsia="cs-CZ"/>
        </w:rPr>
        <w:t>zriadenie novej garančnej Bankovej záruky/poistenia záruky, pričom zhotoviteľ alebo banka/poisťovňa doručí objednávateľovi záručnú listinu, ktorou bola garančná banková záruka rozšírená alebo opätovne zriadená.</w:t>
      </w:r>
    </w:p>
    <w:p w14:paraId="01C0224B" w14:textId="77777777" w:rsidR="004C0CA7" w:rsidRPr="00C415F1" w:rsidRDefault="004C0CA7" w:rsidP="004C0CA7">
      <w:pPr>
        <w:pStyle w:val="Bezriadkovania"/>
        <w:numPr>
          <w:ilvl w:val="0"/>
          <w:numId w:val="17"/>
        </w:numPr>
        <w:tabs>
          <w:tab w:val="left" w:pos="426"/>
        </w:tabs>
        <w:ind w:left="0" w:firstLine="0"/>
        <w:jc w:val="both"/>
        <w:rPr>
          <w:rFonts w:asciiTheme="minorHAnsi" w:hAnsiTheme="minorHAnsi" w:cstheme="minorHAnsi"/>
          <w:color w:val="auto"/>
          <w:sz w:val="22"/>
          <w:szCs w:val="22"/>
          <w:lang w:eastAsia="cs-CZ"/>
        </w:rPr>
      </w:pPr>
      <w:r w:rsidRPr="00C415F1">
        <w:rPr>
          <w:rFonts w:asciiTheme="minorHAnsi" w:hAnsiTheme="minorHAnsi" w:cstheme="minorHAnsi"/>
          <w:color w:val="auto"/>
          <w:sz w:val="22"/>
          <w:szCs w:val="22"/>
          <w:lang w:eastAsia="cs-CZ"/>
        </w:rPr>
        <w:t>Banka/poisťovňa sa zaväzuje predĺžiť platnosť garančnej Bankovej záruky/Poistenia záruky v prípade predĺženia záručnej doby, spôsobeného neplnením záväzkov zhotoviteľa voči objednávateľovi vyplývajúcich zo Zmluvy a to na celú dobu trvania predĺženej záručnej doby.</w:t>
      </w:r>
    </w:p>
    <w:p w14:paraId="42F03F55" w14:textId="77777777" w:rsidR="004C0CA7" w:rsidRPr="009E4EDC" w:rsidRDefault="004C0CA7" w:rsidP="004C0CA7">
      <w:pPr>
        <w:pStyle w:val="Bezriadkovania"/>
        <w:tabs>
          <w:tab w:val="left" w:pos="426"/>
        </w:tabs>
        <w:jc w:val="both"/>
        <w:rPr>
          <w:rFonts w:asciiTheme="minorHAnsi" w:hAnsiTheme="minorHAnsi" w:cstheme="minorHAnsi"/>
          <w:color w:val="auto"/>
          <w:sz w:val="22"/>
          <w:szCs w:val="22"/>
          <w:lang w:eastAsia="cs-CZ"/>
        </w:rPr>
      </w:pPr>
    </w:p>
    <w:p w14:paraId="15BA808B" w14:textId="77777777" w:rsidR="004C0CA7" w:rsidRPr="00101BA8" w:rsidRDefault="004C0CA7" w:rsidP="004C0CA7">
      <w:pPr>
        <w:pStyle w:val="Bezriadkovania"/>
        <w:tabs>
          <w:tab w:val="left" w:pos="426"/>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Alternatíva.: </w:t>
      </w:r>
    </w:p>
    <w:p w14:paraId="2EE204C0" w14:textId="77777777" w:rsidR="004C0CA7" w:rsidRPr="00101BA8" w:rsidRDefault="004C0CA7" w:rsidP="004C0CA7">
      <w:pPr>
        <w:pStyle w:val="Bezriadkovania"/>
        <w:tabs>
          <w:tab w:val="left" w:pos="426"/>
        </w:tabs>
        <w:jc w:val="both"/>
        <w:rPr>
          <w:rFonts w:asciiTheme="minorHAnsi" w:hAnsiTheme="minorHAnsi" w:cstheme="minorHAnsi"/>
          <w:color w:val="auto"/>
          <w:sz w:val="22"/>
          <w:szCs w:val="22"/>
          <w:lang w:eastAsia="cs-CZ"/>
        </w:rPr>
      </w:pPr>
    </w:p>
    <w:p w14:paraId="2FDD12B1"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predložil najneskôr ku dňu podpisu zmluvy doklad o zložení finančných prostriedkov na účet objednávateľa, slúžiacich ako </w:t>
      </w:r>
      <w:r w:rsidRPr="00101BA8">
        <w:rPr>
          <w:rFonts w:asciiTheme="minorHAnsi" w:hAnsiTheme="minorHAnsi" w:cstheme="minorHAnsi"/>
          <w:color w:val="auto"/>
          <w:sz w:val="22"/>
          <w:szCs w:val="22"/>
        </w:rPr>
        <w:t>zábezpeka na realizáciu diela</w:t>
      </w:r>
      <w:r w:rsidRPr="00101BA8">
        <w:rPr>
          <w:rFonts w:asciiTheme="minorHAnsi" w:hAnsiTheme="minorHAnsi" w:cstheme="minorHAnsi"/>
          <w:color w:val="auto"/>
          <w:sz w:val="22"/>
          <w:szCs w:val="22"/>
          <w:lang w:eastAsia="cs-CZ"/>
        </w:rPr>
        <w:t xml:space="preserve"> (ďalej len „realizačná zábezpeka“). </w:t>
      </w:r>
    </w:p>
    <w:p w14:paraId="4F22DB14" w14:textId="77777777" w:rsidR="004C0CA7" w:rsidRPr="00101BA8" w:rsidRDefault="004C0CA7" w:rsidP="004C0CA7">
      <w:pPr>
        <w:pStyle w:val="Bezriadkovania"/>
        <w:tabs>
          <w:tab w:val="left" w:pos="142"/>
        </w:tabs>
        <w:ind w:left="360"/>
        <w:jc w:val="both"/>
        <w:rPr>
          <w:rFonts w:asciiTheme="minorHAnsi" w:hAnsiTheme="minorHAnsi" w:cstheme="minorHAnsi"/>
          <w:color w:val="auto"/>
          <w:sz w:val="22"/>
          <w:szCs w:val="22"/>
          <w:lang w:eastAsia="cs-CZ"/>
        </w:rPr>
      </w:pPr>
    </w:p>
    <w:p w14:paraId="073B72C0" w14:textId="77777777" w:rsidR="004C0CA7" w:rsidRPr="00101BA8" w:rsidRDefault="004C0CA7" w:rsidP="004C0CA7">
      <w:pPr>
        <w:pStyle w:val="Bezriadkovania"/>
        <w:tabs>
          <w:tab w:val="left" w:pos="142"/>
        </w:tabs>
        <w:ind w:left="284" w:hanging="284"/>
        <w:jc w:val="both"/>
        <w:rPr>
          <w:rFonts w:asciiTheme="minorHAnsi" w:hAnsiTheme="minorHAnsi" w:cstheme="minorHAnsi"/>
          <w:color w:val="auto"/>
          <w:sz w:val="22"/>
          <w:szCs w:val="22"/>
          <w:lang w:eastAsia="cs-CZ"/>
        </w:rPr>
      </w:pPr>
    </w:p>
    <w:p w14:paraId="0EADD31F" w14:textId="20D7ADF1"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realizačná zábezpeka slúži na uspokojenie objednávateľa do výšky akejkoľvek splatnej peňažnej pohľadávky objednávateľa voči zhotoviteľovi z titulu zodpovednosti zhotoviteľa za realizáciu diela podľa Zmluvy alebo v súvislosti s ňou, a to vo výške </w:t>
      </w:r>
      <w:r w:rsidRPr="00347FE3">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z ceny diela bez DPH, a to pre prípad, že zhotoviteľ nebude plniť svoje povinnosti podľa tejto Zmluvy a objednávateľovi voči nemu vznikne nárok a/alebo pohľadávka. </w:t>
      </w:r>
    </w:p>
    <w:p w14:paraId="3D88F58C" w14:textId="77777777" w:rsidR="004C0CA7" w:rsidRPr="00101BA8" w:rsidRDefault="004C0CA7" w:rsidP="004C0CA7">
      <w:pPr>
        <w:pStyle w:val="Bezriadkovania"/>
        <w:tabs>
          <w:tab w:val="left" w:pos="142"/>
        </w:tabs>
        <w:jc w:val="both"/>
        <w:rPr>
          <w:rFonts w:asciiTheme="minorHAnsi" w:hAnsiTheme="minorHAnsi" w:cstheme="minorHAnsi"/>
          <w:color w:val="auto"/>
          <w:sz w:val="22"/>
          <w:szCs w:val="22"/>
          <w:lang w:eastAsia="cs-CZ"/>
        </w:rPr>
      </w:pPr>
    </w:p>
    <w:p w14:paraId="4A40D8EC" w14:textId="0D38B33F"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rPr>
        <w:t xml:space="preserve">Objednávateľ si v lehote 15 dní po doručení písomného oznámenia zhotoviteľovi uplatní akúkoľvek </w:t>
      </w:r>
      <w:r w:rsidRPr="00101BA8">
        <w:rPr>
          <w:rFonts w:asciiTheme="minorHAnsi" w:hAnsiTheme="minorHAnsi" w:cstheme="minorHAnsi"/>
          <w:color w:val="auto"/>
          <w:sz w:val="22"/>
          <w:szCs w:val="22"/>
        </w:rPr>
        <w:lastRenderedPageBreak/>
        <w:t xml:space="preserve">sumu z realizačnej zábezpeky až do </w:t>
      </w:r>
      <w:r w:rsidRPr="00347FE3">
        <w:rPr>
          <w:rFonts w:asciiTheme="minorHAnsi" w:hAnsiTheme="minorHAnsi" w:cstheme="minorHAnsi"/>
          <w:color w:val="auto"/>
          <w:sz w:val="22"/>
          <w:szCs w:val="22"/>
        </w:rPr>
        <w:t>výšky 5% z</w:t>
      </w:r>
      <w:r w:rsidRPr="00101BA8">
        <w:rPr>
          <w:rFonts w:asciiTheme="minorHAnsi" w:hAnsiTheme="minorHAnsi" w:cstheme="minorHAnsi"/>
          <w:color w:val="auto"/>
          <w:sz w:val="22"/>
          <w:szCs w:val="22"/>
        </w:rPr>
        <w:t xml:space="preserve"> ceny príslušnej etapy Diela bez DPH, a to v období odo dňa podpisu preberacieho protokolu/zápisu o odovzdaní staveniska do dňa vrátenia realizačnej zábezpeky na účet zhotoviteľa podľa Zmluvy. </w:t>
      </w:r>
    </w:p>
    <w:p w14:paraId="34CEA024" w14:textId="77777777" w:rsidR="004C0CA7" w:rsidRPr="00101BA8" w:rsidRDefault="004C0CA7" w:rsidP="004C0CA7">
      <w:pPr>
        <w:pStyle w:val="Odsekzoznamu"/>
        <w:rPr>
          <w:rFonts w:asciiTheme="minorHAnsi" w:hAnsiTheme="minorHAnsi" w:cstheme="minorHAnsi"/>
          <w:lang w:eastAsia="cs-CZ"/>
        </w:rPr>
      </w:pPr>
    </w:p>
    <w:p w14:paraId="75E246B6"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Objednávateľ je povinný realizačnú zábezpeku v lehote najneskôr do 15 dní po podpise protokolu o odovzdaní a prevzatí diela vrátiť zhotoviteľovi prevodom na účet zhotoviteľa uvedený v záhlaví tejto zmluvy.</w:t>
      </w:r>
    </w:p>
    <w:p w14:paraId="04BFB8D2" w14:textId="77777777" w:rsidR="004C0CA7" w:rsidRPr="00101BA8" w:rsidRDefault="004C0CA7" w:rsidP="004C0CA7">
      <w:pPr>
        <w:pStyle w:val="Odsekzoznamu"/>
        <w:rPr>
          <w:rFonts w:asciiTheme="minorHAnsi" w:hAnsiTheme="minorHAnsi" w:cstheme="minorHAnsi"/>
          <w:lang w:eastAsia="cs-CZ"/>
        </w:rPr>
      </w:pPr>
    </w:p>
    <w:p w14:paraId="4A21F7C7"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predloží najneskôr ku dňu podpísania protokolu o odovzdaní a prevzatí diela predložiť doklad o zložení finančných prostriedkov na účet objednávateľa, slúžiacich ako </w:t>
      </w:r>
      <w:r w:rsidRPr="00101BA8">
        <w:rPr>
          <w:rFonts w:asciiTheme="minorHAnsi" w:hAnsiTheme="minorHAnsi" w:cstheme="minorHAnsi"/>
          <w:color w:val="auto"/>
          <w:sz w:val="22"/>
          <w:szCs w:val="22"/>
        </w:rPr>
        <w:t>zábezpeka najmä na garančné vady (ďalej len „garančná zábezpeka“)</w:t>
      </w:r>
      <w:r w:rsidRPr="00101BA8">
        <w:rPr>
          <w:rFonts w:asciiTheme="minorHAnsi" w:hAnsiTheme="minorHAnsi" w:cstheme="minorHAnsi"/>
          <w:color w:val="auto"/>
          <w:sz w:val="22"/>
          <w:szCs w:val="22"/>
          <w:lang w:eastAsia="cs-CZ"/>
        </w:rPr>
        <w:t>.</w:t>
      </w:r>
    </w:p>
    <w:p w14:paraId="142B5C92" w14:textId="77777777" w:rsidR="004C0CA7" w:rsidRPr="00101BA8" w:rsidRDefault="004C0CA7" w:rsidP="004C0CA7">
      <w:pPr>
        <w:pStyle w:val="Bezriadkovania"/>
        <w:tabs>
          <w:tab w:val="left" w:pos="142"/>
        </w:tabs>
        <w:ind w:left="284" w:hanging="284"/>
        <w:jc w:val="both"/>
        <w:rPr>
          <w:rFonts w:asciiTheme="minorHAnsi" w:hAnsiTheme="minorHAnsi" w:cstheme="minorHAnsi"/>
          <w:color w:val="auto"/>
          <w:sz w:val="22"/>
          <w:szCs w:val="22"/>
          <w:lang w:eastAsia="cs-CZ"/>
        </w:rPr>
      </w:pPr>
    </w:p>
    <w:p w14:paraId="5E8B0742" w14:textId="5341304F"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garančná zábezpeka slúži na uspokojenie objednávateľa do výšky akejkoľvek splatnej peňažnej pohľadávky objednávateľa voči zhotoviteľovi z titulu zodpovednosti zhotoviteľa za garančné vady diela podľa Zmluvy alebo v súvislosti s ňou, a to vo výške </w:t>
      </w:r>
      <w:r w:rsidRPr="00347FE3">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z ceny diela bez DPH, a to pre prípad, že zhotoviteľ nebude plniť svoje povinnosti podľa tejto Zmluvy a objednávateľovi voči nemu vznikne nárok a/alebo pohľadávka. </w:t>
      </w:r>
    </w:p>
    <w:p w14:paraId="16A24DFD" w14:textId="77777777" w:rsidR="004C0CA7" w:rsidRPr="00101BA8" w:rsidRDefault="004C0CA7" w:rsidP="004C0CA7">
      <w:pPr>
        <w:pStyle w:val="Odsekzoznamu"/>
        <w:rPr>
          <w:rFonts w:asciiTheme="minorHAnsi" w:hAnsiTheme="minorHAnsi" w:cstheme="minorHAnsi"/>
          <w:lang w:eastAsia="cs-CZ"/>
        </w:rPr>
      </w:pPr>
    </w:p>
    <w:p w14:paraId="6B96A2AC" w14:textId="06E717ED"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si v lehote 15 dní po doručení písomného oznámenia zhotoviteľovi uplatní akúkoľvek sumu z garančnej zábezpeky až do výšky </w:t>
      </w:r>
      <w:r w:rsidRPr="00347FE3">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z ceny Diela bez DPH, a to v období odo dňa podpisu preberacieho protokolu/zápisu o odovzdaní staveniska do dňa nasledujúceho po dni uplynutia záručnej doby podľa Zmluvy. </w:t>
      </w:r>
    </w:p>
    <w:p w14:paraId="0CEB906E" w14:textId="77777777" w:rsidR="004C0CA7" w:rsidRPr="00101BA8" w:rsidRDefault="004C0CA7" w:rsidP="004C0CA7">
      <w:pPr>
        <w:pStyle w:val="Odsekzoznamu"/>
        <w:rPr>
          <w:rFonts w:asciiTheme="minorHAnsi" w:hAnsiTheme="minorHAnsi" w:cstheme="minorHAnsi"/>
          <w:lang w:eastAsia="cs-CZ"/>
        </w:rPr>
      </w:pPr>
    </w:p>
    <w:p w14:paraId="44108DD3"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Objednávateľ je povinný garančnú zábezpeku vo výške k času uplynutia záručnej doby na Dielo v lehote najneskôr do 15 dní od uplynutia záručnej doby na Dielo vrátiť zhotoviteľovi prevodom na účet zhotoviteľa uvedený v záhlaví tejto zmluvy.</w:t>
      </w:r>
    </w:p>
    <w:p w14:paraId="4A1DA487" w14:textId="77777777" w:rsidR="004C0CA7" w:rsidRPr="00101BA8" w:rsidRDefault="004C0CA7" w:rsidP="004C0CA7">
      <w:pPr>
        <w:pStyle w:val="Odsekzoznamu"/>
        <w:rPr>
          <w:rFonts w:asciiTheme="minorHAnsi" w:hAnsiTheme="minorHAnsi" w:cstheme="minorHAnsi"/>
          <w:lang w:eastAsia="cs-CZ"/>
        </w:rPr>
      </w:pPr>
    </w:p>
    <w:p w14:paraId="6E3DB6D1"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oprávnený použiť zmluvnú (realizačnú a garančnú) zábezpeku alebo jej časť v prípade, ak zhotoviteľ: </w:t>
      </w:r>
    </w:p>
    <w:p w14:paraId="509B5FB8" w14:textId="77777777" w:rsidR="004C0CA7" w:rsidRPr="00101BA8" w:rsidRDefault="004C0CA7" w:rsidP="004C0CA7">
      <w:pPr>
        <w:pStyle w:val="Bezriadkovania"/>
        <w:tabs>
          <w:tab w:val="left" w:pos="142"/>
        </w:tabs>
        <w:jc w:val="both"/>
        <w:rPr>
          <w:rFonts w:asciiTheme="minorHAnsi" w:hAnsiTheme="minorHAnsi" w:cstheme="minorHAnsi"/>
          <w:color w:val="auto"/>
          <w:sz w:val="22"/>
          <w:szCs w:val="22"/>
          <w:lang w:eastAsia="cs-CZ"/>
        </w:rPr>
      </w:pPr>
    </w:p>
    <w:p w14:paraId="73B3EFFB" w14:textId="77777777" w:rsidR="004C0CA7" w:rsidRPr="00101BA8" w:rsidRDefault="004C0CA7" w:rsidP="004C0CA7">
      <w:pPr>
        <w:pStyle w:val="Bezriadkovania"/>
        <w:numPr>
          <w:ilvl w:val="1"/>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poruší/nesplní niektorú svoju zmluvnú povinnosť vyplývajúcu z tejto Zmluvy,</w:t>
      </w:r>
    </w:p>
    <w:p w14:paraId="590A5DBA" w14:textId="77777777" w:rsidR="004C0CA7" w:rsidRPr="00101BA8" w:rsidRDefault="004C0CA7" w:rsidP="004C0CA7">
      <w:pPr>
        <w:pStyle w:val="Bezriadkovania"/>
        <w:numPr>
          <w:ilvl w:val="1"/>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DBA97FC" w14:textId="77777777" w:rsidR="004C0CA7" w:rsidRPr="00101BA8" w:rsidRDefault="004C0CA7" w:rsidP="004C0CA7">
      <w:pPr>
        <w:pStyle w:val="Bezriadkovania"/>
        <w:tabs>
          <w:tab w:val="left" w:pos="142"/>
        </w:tabs>
        <w:jc w:val="both"/>
        <w:rPr>
          <w:rFonts w:asciiTheme="minorHAnsi" w:hAnsiTheme="minorHAnsi" w:cstheme="minorHAnsi"/>
          <w:color w:val="auto"/>
          <w:sz w:val="22"/>
          <w:szCs w:val="22"/>
          <w:lang w:eastAsia="cs-CZ"/>
        </w:rPr>
      </w:pPr>
    </w:p>
    <w:p w14:paraId="7A65A291" w14:textId="77777777" w:rsidR="004C0CA7" w:rsidRPr="00101BA8" w:rsidRDefault="004C0CA7" w:rsidP="004C0CA7">
      <w:pPr>
        <w:pStyle w:val="Bezriadkovania"/>
        <w:numPr>
          <w:ilvl w:val="0"/>
          <w:numId w:val="42"/>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V prípade využitia zmluvnej zábezpeky alebo jej časti objednávateľom, bude zhotoviteľ bez zbytočného odkladu povinný doplniť zmluvnú zábezpeku do plnej výšky, </w:t>
      </w:r>
      <w:proofErr w:type="spellStart"/>
      <w:r w:rsidRPr="00101BA8">
        <w:rPr>
          <w:rFonts w:asciiTheme="minorHAnsi" w:hAnsiTheme="minorHAnsi" w:cstheme="minorHAnsi"/>
          <w:color w:val="auto"/>
          <w:sz w:val="22"/>
          <w:szCs w:val="22"/>
          <w:lang w:eastAsia="cs-CZ"/>
        </w:rPr>
        <w:t>t.j</w:t>
      </w:r>
      <w:proofErr w:type="spellEnd"/>
      <w:r w:rsidRPr="00101BA8">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 xml:space="preserve">5 </w:t>
      </w:r>
      <w:r w:rsidRPr="00101BA8">
        <w:rPr>
          <w:rFonts w:asciiTheme="minorHAnsi" w:hAnsiTheme="minorHAnsi" w:cstheme="minorHAnsi"/>
          <w:color w:val="auto"/>
          <w:sz w:val="22"/>
          <w:szCs w:val="22"/>
          <w:lang w:eastAsia="cs-CZ"/>
        </w:rPr>
        <w:t xml:space="preserve">% z ceny Diela bez DPH (pri realizačnej zábezpeke) a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 </w:t>
      </w:r>
    </w:p>
    <w:p w14:paraId="281A96FA" w14:textId="77777777" w:rsidR="004C0CA7" w:rsidRPr="009E4EDC" w:rsidRDefault="004C0CA7" w:rsidP="004C0CA7">
      <w:pPr>
        <w:pStyle w:val="Bezriadkovania"/>
        <w:tabs>
          <w:tab w:val="left" w:pos="426"/>
        </w:tabs>
        <w:jc w:val="both"/>
        <w:rPr>
          <w:rFonts w:asciiTheme="minorHAnsi" w:hAnsiTheme="minorHAnsi" w:cstheme="minorHAnsi"/>
          <w:color w:val="auto"/>
          <w:sz w:val="22"/>
          <w:szCs w:val="22"/>
          <w:lang w:eastAsia="cs-CZ"/>
        </w:rPr>
      </w:pPr>
    </w:p>
    <w:p w14:paraId="1F1EC9DE" w14:textId="77777777" w:rsidR="004C0CA7" w:rsidRPr="000650C9" w:rsidRDefault="004C0CA7" w:rsidP="004C0CA7">
      <w:pPr>
        <w:pStyle w:val="Bezriadkovania"/>
        <w:tabs>
          <w:tab w:val="left" w:pos="426"/>
        </w:tabs>
        <w:jc w:val="both"/>
        <w:rPr>
          <w:rFonts w:asciiTheme="minorHAnsi" w:hAnsiTheme="minorHAnsi" w:cstheme="minorHAnsi"/>
          <w:color w:val="auto"/>
          <w:sz w:val="22"/>
          <w:szCs w:val="22"/>
          <w:lang w:eastAsia="cs-CZ"/>
        </w:rPr>
      </w:pPr>
      <w:r w:rsidRPr="009E4EDC">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676200DC" w14:textId="0A9F82BC" w:rsidR="0073020D" w:rsidRDefault="0073020D" w:rsidP="004C0CA7">
      <w:pPr>
        <w:pStyle w:val="Bezriadkovania"/>
        <w:tabs>
          <w:tab w:val="left" w:pos="426"/>
        </w:tabs>
        <w:spacing w:after="240"/>
        <w:jc w:val="both"/>
        <w:rPr>
          <w:rFonts w:asciiTheme="minorHAnsi" w:hAnsiTheme="minorHAnsi" w:cstheme="minorHAnsi"/>
          <w:color w:val="auto"/>
          <w:sz w:val="22"/>
          <w:szCs w:val="22"/>
          <w:lang w:eastAsia="cs-CZ"/>
        </w:rPr>
      </w:pPr>
    </w:p>
    <w:p w14:paraId="3AAB389E" w14:textId="77777777" w:rsidR="00397FB8" w:rsidRDefault="00397FB8" w:rsidP="004C0CA7">
      <w:pPr>
        <w:pStyle w:val="Bezriadkovania"/>
        <w:tabs>
          <w:tab w:val="left" w:pos="426"/>
        </w:tabs>
        <w:spacing w:after="240"/>
        <w:jc w:val="both"/>
        <w:rPr>
          <w:rFonts w:asciiTheme="minorHAnsi" w:hAnsiTheme="minorHAnsi" w:cstheme="minorHAnsi"/>
          <w:color w:val="auto"/>
          <w:sz w:val="22"/>
          <w:szCs w:val="22"/>
          <w:lang w:eastAsia="cs-CZ"/>
        </w:rPr>
      </w:pPr>
    </w:p>
    <w:p w14:paraId="55A7DD97" w14:textId="77777777" w:rsidR="00397FB8" w:rsidRPr="00A25F33" w:rsidRDefault="00397FB8" w:rsidP="004C0CA7">
      <w:pPr>
        <w:pStyle w:val="Bezriadkovania"/>
        <w:tabs>
          <w:tab w:val="left" w:pos="426"/>
        </w:tabs>
        <w:spacing w:after="240"/>
        <w:jc w:val="both"/>
        <w:rPr>
          <w:rFonts w:asciiTheme="minorHAnsi" w:hAnsiTheme="minorHAnsi" w:cstheme="minorHAnsi"/>
          <w:color w:val="auto"/>
          <w:sz w:val="22"/>
          <w:szCs w:val="22"/>
          <w:lang w:eastAsia="cs-CZ"/>
        </w:rPr>
      </w:pPr>
    </w:p>
    <w:p w14:paraId="35C7E0BF"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XVI.</w:t>
      </w:r>
    </w:p>
    <w:p w14:paraId="5005DDA5"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0185988B" w14:textId="5DD6828D" w:rsidR="00BF03ED" w:rsidRDefault="0073020D" w:rsidP="00BF03ED">
      <w:pPr>
        <w:pStyle w:val="Default"/>
        <w:numPr>
          <w:ilvl w:val="0"/>
          <w:numId w:val="39"/>
        </w:numPr>
        <w:tabs>
          <w:tab w:val="left" w:pos="426"/>
        </w:tabs>
        <w:ind w:left="0" w:firstLine="0"/>
        <w:jc w:val="both"/>
        <w:rPr>
          <w:rFonts w:ascii="Calibri" w:hAnsi="Calibri"/>
          <w:color w:val="auto"/>
          <w:sz w:val="22"/>
          <w:szCs w:val="22"/>
        </w:rPr>
      </w:pPr>
      <w:r w:rsidRPr="00BF03ED">
        <w:rPr>
          <w:rFonts w:asciiTheme="minorHAnsi" w:hAnsiTheme="minorHAnsi" w:cstheme="minorHAnsi"/>
          <w:color w:val="auto"/>
          <w:sz w:val="22"/>
          <w:szCs w:val="22"/>
        </w:rPr>
        <w:t xml:space="preserve">Táto Zmluva nadobúda platnosť dňom jej podpisu obidvomi zmluvnými stranami a účinnosť </w:t>
      </w:r>
      <w:bookmarkStart w:id="7" w:name="_Hlk98757128"/>
      <w:r w:rsidR="00BF03ED" w:rsidRPr="00BF03ED">
        <w:rPr>
          <w:rFonts w:ascii="Calibri" w:hAnsi="Calibri"/>
          <w:color w:val="auto"/>
          <w:sz w:val="22"/>
          <w:szCs w:val="22"/>
        </w:rPr>
        <w:t>po splnení nasledovných kumulatívnych podmienok:</w:t>
      </w:r>
    </w:p>
    <w:p w14:paraId="095B3EE2" w14:textId="77777777" w:rsidR="001B7682" w:rsidRPr="001C23A6" w:rsidRDefault="001B7682" w:rsidP="002E7D90">
      <w:pPr>
        <w:pStyle w:val="Default"/>
        <w:tabs>
          <w:tab w:val="left" w:pos="426"/>
        </w:tabs>
        <w:jc w:val="both"/>
        <w:rPr>
          <w:rFonts w:ascii="Calibri" w:hAnsi="Calibri"/>
          <w:color w:val="auto"/>
          <w:sz w:val="22"/>
          <w:szCs w:val="22"/>
        </w:rPr>
      </w:pPr>
    </w:p>
    <w:p w14:paraId="7D39C789" w14:textId="0C88078C" w:rsidR="00BF03ED" w:rsidRPr="002E7D90" w:rsidRDefault="00BF03ED" w:rsidP="00BF03ED">
      <w:pPr>
        <w:pStyle w:val="Default"/>
        <w:numPr>
          <w:ilvl w:val="0"/>
          <w:numId w:val="43"/>
        </w:numPr>
        <w:tabs>
          <w:tab w:val="left" w:pos="426"/>
        </w:tabs>
        <w:jc w:val="both"/>
        <w:rPr>
          <w:rFonts w:asciiTheme="minorHAnsi" w:hAnsiTheme="minorHAnsi" w:cstheme="minorHAnsi"/>
          <w:color w:val="auto"/>
          <w:sz w:val="22"/>
          <w:szCs w:val="22"/>
        </w:rPr>
      </w:pPr>
      <w:r w:rsidRPr="006949F5">
        <w:rPr>
          <w:rFonts w:asciiTheme="minorHAnsi" w:hAnsiTheme="minorHAnsi" w:cstheme="minorHAnsi"/>
          <w:bCs/>
          <w:sz w:val="22"/>
          <w:szCs w:val="22"/>
        </w:rPr>
        <w:t>dňom nasledujúcim po dni</w:t>
      </w:r>
      <w:r w:rsidRPr="006949F5">
        <w:rPr>
          <w:rFonts w:asciiTheme="minorHAnsi" w:hAnsiTheme="minorHAnsi" w:cstheme="minorHAnsi"/>
          <w:b/>
          <w:bCs/>
          <w:sz w:val="22"/>
          <w:szCs w:val="22"/>
        </w:rPr>
        <w:t xml:space="preserve"> </w:t>
      </w:r>
      <w:r w:rsidRPr="006949F5">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6949F5">
        <w:rPr>
          <w:rFonts w:asciiTheme="minorHAnsi" w:hAnsiTheme="minorHAnsi" w:cstheme="minorHAnsi"/>
          <w:sz w:val="22"/>
          <w:szCs w:val="22"/>
          <w:lang w:eastAsia="cs-CZ"/>
        </w:rPr>
        <w:t xml:space="preserve">§ 5a zákona č. 211/2000 Z. z. o slobodnom prístupe k informáciám a o zmene a doplnení </w:t>
      </w:r>
      <w:r w:rsidRPr="003F0701">
        <w:rPr>
          <w:rFonts w:asciiTheme="minorHAnsi" w:hAnsiTheme="minorHAnsi" w:cstheme="minorHAnsi"/>
          <w:sz w:val="22"/>
          <w:szCs w:val="22"/>
          <w:lang w:eastAsia="cs-CZ"/>
        </w:rPr>
        <w:t xml:space="preserve">niektorých zákonov (zákon o slobode informácií) v znení neskorších predpisov, </w:t>
      </w:r>
    </w:p>
    <w:p w14:paraId="5996361D" w14:textId="77777777" w:rsidR="001B7682" w:rsidRPr="003F0701" w:rsidRDefault="001B7682" w:rsidP="002E7D90">
      <w:pPr>
        <w:pStyle w:val="Default"/>
        <w:tabs>
          <w:tab w:val="left" w:pos="426"/>
        </w:tabs>
        <w:ind w:left="720"/>
        <w:jc w:val="both"/>
        <w:rPr>
          <w:rFonts w:asciiTheme="minorHAnsi" w:hAnsiTheme="minorHAnsi" w:cstheme="minorHAnsi"/>
          <w:color w:val="auto"/>
          <w:sz w:val="22"/>
          <w:szCs w:val="22"/>
        </w:rPr>
      </w:pPr>
    </w:p>
    <w:p w14:paraId="2CA8D812" w14:textId="77777777" w:rsidR="00BF03ED" w:rsidRDefault="00BF03ED" w:rsidP="00BF03ED">
      <w:pPr>
        <w:pStyle w:val="Default"/>
        <w:numPr>
          <w:ilvl w:val="0"/>
          <w:numId w:val="43"/>
        </w:numPr>
        <w:tabs>
          <w:tab w:val="left" w:pos="426"/>
        </w:tabs>
        <w:jc w:val="both"/>
        <w:rPr>
          <w:rFonts w:asciiTheme="minorHAnsi" w:hAnsiTheme="minorHAnsi" w:cstheme="minorHAnsi"/>
          <w:color w:val="auto"/>
          <w:sz w:val="22"/>
          <w:szCs w:val="22"/>
        </w:rPr>
      </w:pPr>
      <w:r w:rsidRPr="00B64DC1">
        <w:rPr>
          <w:rFonts w:asciiTheme="minorHAnsi" w:hAnsiTheme="minorHAnsi" w:cstheme="minorHAnsi"/>
          <w:color w:val="auto"/>
          <w:sz w:val="22"/>
          <w:szCs w:val="22"/>
        </w:rPr>
        <w:t>predložen</w:t>
      </w:r>
      <w:r>
        <w:rPr>
          <w:rFonts w:asciiTheme="minorHAnsi" w:hAnsiTheme="minorHAnsi" w:cstheme="minorHAnsi"/>
          <w:color w:val="auto"/>
          <w:sz w:val="22"/>
          <w:szCs w:val="22"/>
        </w:rPr>
        <w:t>ím</w:t>
      </w:r>
      <w:r w:rsidRPr="00B64DC1">
        <w:rPr>
          <w:rFonts w:asciiTheme="minorHAnsi" w:hAnsiTheme="minorHAnsi" w:cstheme="minorHAnsi"/>
          <w:color w:val="auto"/>
          <w:sz w:val="22"/>
          <w:szCs w:val="22"/>
        </w:rPr>
        <w:t xml:space="preserve"> bankovej záruky podľa čl. XV. tejto Zmluvy zo strany zhotoviteľa objednávateľovi</w:t>
      </w:r>
      <w:bookmarkEnd w:id="7"/>
      <w:r w:rsidRPr="00B64DC1">
        <w:rPr>
          <w:rFonts w:asciiTheme="minorHAnsi" w:hAnsiTheme="minorHAnsi" w:cstheme="minorHAnsi"/>
          <w:color w:val="auto"/>
          <w:sz w:val="22"/>
          <w:szCs w:val="22"/>
        </w:rPr>
        <w:t xml:space="preserve">. </w:t>
      </w:r>
    </w:p>
    <w:p w14:paraId="0F0E3DFF" w14:textId="77777777" w:rsidR="00CD0C0A" w:rsidRPr="00BF03ED" w:rsidRDefault="00CD0C0A" w:rsidP="00347FE3">
      <w:pPr>
        <w:pStyle w:val="Default"/>
        <w:tabs>
          <w:tab w:val="left" w:pos="426"/>
        </w:tabs>
        <w:jc w:val="both"/>
        <w:rPr>
          <w:rFonts w:asciiTheme="minorHAnsi" w:hAnsiTheme="minorHAnsi" w:cstheme="minorHAnsi"/>
          <w:color w:val="auto"/>
          <w:sz w:val="22"/>
          <w:szCs w:val="22"/>
        </w:rPr>
      </w:pPr>
    </w:p>
    <w:p w14:paraId="346EF371" w14:textId="0483D9A8"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Pr>
          <w:rFonts w:asciiTheme="minorHAnsi" w:hAnsiTheme="minorHAnsi" w:cstheme="minorHAnsi"/>
          <w:color w:val="auto"/>
          <w:sz w:val="22"/>
          <w:szCs w:val="22"/>
        </w:rPr>
        <w:t>.</w:t>
      </w:r>
    </w:p>
    <w:p w14:paraId="5141C624"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Táto Zmluva je vyhotovená v šiestich (6) rovnopisoch, pričom štyri (4) vyhotovenia </w:t>
      </w:r>
      <w:proofErr w:type="spellStart"/>
      <w:r w:rsidRPr="00CD0C0A">
        <w:rPr>
          <w:rFonts w:asciiTheme="minorHAnsi" w:hAnsiTheme="minorHAnsi" w:cstheme="minorHAnsi"/>
          <w:color w:val="auto"/>
          <w:sz w:val="22"/>
          <w:szCs w:val="22"/>
        </w:rPr>
        <w:t>obdrží</w:t>
      </w:r>
      <w:proofErr w:type="spellEnd"/>
      <w:r w:rsidRPr="00CD0C0A">
        <w:rPr>
          <w:rFonts w:asciiTheme="minorHAnsi" w:hAnsiTheme="minorHAnsi" w:cstheme="minorHAnsi"/>
          <w:color w:val="auto"/>
          <w:sz w:val="22"/>
          <w:szCs w:val="22"/>
        </w:rPr>
        <w:t xml:space="preserve"> objednávateľ a dve (2) vyhotovenia </w:t>
      </w:r>
      <w:proofErr w:type="spellStart"/>
      <w:r w:rsidRPr="00CD0C0A">
        <w:rPr>
          <w:rFonts w:asciiTheme="minorHAnsi" w:hAnsiTheme="minorHAnsi" w:cstheme="minorHAnsi"/>
          <w:color w:val="auto"/>
          <w:sz w:val="22"/>
          <w:szCs w:val="22"/>
        </w:rPr>
        <w:t>obdrží</w:t>
      </w:r>
      <w:proofErr w:type="spellEnd"/>
      <w:r w:rsidRPr="00CD0C0A">
        <w:rPr>
          <w:rFonts w:asciiTheme="minorHAnsi" w:hAnsiTheme="minorHAnsi" w:cstheme="minorHAnsi"/>
          <w:color w:val="auto"/>
          <w:sz w:val="22"/>
          <w:szCs w:val="22"/>
        </w:rPr>
        <w:t xml:space="preserve"> zhotoviteľ. </w:t>
      </w:r>
    </w:p>
    <w:p w14:paraId="47BB8FBF"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Pr>
          <w:rFonts w:asciiTheme="minorHAnsi" w:hAnsiTheme="minorHAnsi" w:cstheme="minorHAnsi"/>
          <w:color w:val="auto"/>
          <w:sz w:val="22"/>
          <w:szCs w:val="22"/>
        </w:rPr>
        <w:t>.</w:t>
      </w:r>
    </w:p>
    <w:p w14:paraId="1F40043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256CE4C3" w14:textId="3E3BE4F4" w:rsidR="0073020D" w:rsidRPr="00CD0C0A" w:rsidRDefault="00CD0C0A"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P</w:t>
      </w:r>
      <w:r w:rsidR="0073020D" w:rsidRPr="00CD0C0A">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5D90E1F5" w14:textId="75EF23FF"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1A395B08" w14:textId="5963B2F4"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w:t>
      </w:r>
      <w:r w:rsidRPr="00CD0C0A">
        <w:rPr>
          <w:rFonts w:asciiTheme="minorHAnsi" w:hAnsiTheme="minorHAnsi" w:cstheme="minorHAnsi"/>
          <w:color w:val="auto"/>
          <w:sz w:val="22"/>
          <w:szCs w:val="22"/>
        </w:rPr>
        <w:lastRenderedPageBreak/>
        <w:t xml:space="preserve">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CD0C0A">
        <w:rPr>
          <w:rFonts w:asciiTheme="minorHAnsi" w:hAnsiTheme="minorHAnsi" w:cstheme="minorHAnsi"/>
          <w:color w:val="auto"/>
          <w:sz w:val="22"/>
          <w:szCs w:val="22"/>
        </w:rPr>
        <w:t>tunc</w:t>
      </w:r>
      <w:proofErr w:type="spellEnd"/>
      <w:r w:rsidRPr="00CD0C0A">
        <w:rPr>
          <w:rFonts w:asciiTheme="minorHAnsi" w:hAnsiTheme="minorHAnsi" w:cstheme="minorHAnsi"/>
          <w:color w:val="auto"/>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B9BA482" w14:textId="6DAA88E5"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4252B533" w14:textId="77777777" w:rsidR="00BF03ED" w:rsidRPr="00CD0C0A" w:rsidRDefault="00BF03ED" w:rsidP="001C23A6">
      <w:pPr>
        <w:pStyle w:val="Default"/>
        <w:tabs>
          <w:tab w:val="left" w:pos="426"/>
        </w:tabs>
        <w:jc w:val="both"/>
        <w:rPr>
          <w:rFonts w:asciiTheme="minorHAnsi" w:hAnsiTheme="minorHAnsi" w:cstheme="minorHAnsi"/>
          <w:color w:val="auto"/>
          <w:sz w:val="22"/>
          <w:szCs w:val="22"/>
        </w:rPr>
      </w:pPr>
    </w:p>
    <w:p w14:paraId="0D02D4FD" w14:textId="6340FFC2"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4FA0A14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Prílohami tejto Zmluvy sú alebo sa postupne stanú nasledovné prílohy:</w:t>
      </w:r>
    </w:p>
    <w:p w14:paraId="55141C30" w14:textId="16FC0F69"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1: </w:t>
      </w:r>
      <w:r w:rsidRPr="00CD0C0A">
        <w:rPr>
          <w:rFonts w:asciiTheme="minorHAnsi" w:hAnsiTheme="minorHAnsi" w:cstheme="minorHAnsi"/>
          <w:color w:val="auto"/>
          <w:sz w:val="22"/>
          <w:szCs w:val="22"/>
        </w:rPr>
        <w:tab/>
        <w:t>Rozpočet/Ocenený Výkaz výmer zhotoviteľa</w:t>
      </w:r>
      <w:r w:rsidR="00BF03ED">
        <w:rPr>
          <w:rFonts w:asciiTheme="minorHAnsi" w:hAnsiTheme="minorHAnsi" w:cstheme="minorHAnsi"/>
          <w:color w:val="auto"/>
          <w:sz w:val="22"/>
          <w:szCs w:val="22"/>
        </w:rPr>
        <w:t xml:space="preserve">(Príloha č. </w:t>
      </w:r>
      <w:r w:rsidR="00CB2A24">
        <w:rPr>
          <w:rFonts w:asciiTheme="minorHAnsi" w:hAnsiTheme="minorHAnsi" w:cstheme="minorHAnsi"/>
          <w:color w:val="auto"/>
          <w:sz w:val="22"/>
          <w:szCs w:val="22"/>
        </w:rPr>
        <w:t>1</w:t>
      </w:r>
      <w:r w:rsidR="00BF03ED">
        <w:rPr>
          <w:rFonts w:asciiTheme="minorHAnsi" w:hAnsiTheme="minorHAnsi" w:cstheme="minorHAnsi"/>
          <w:color w:val="auto"/>
          <w:sz w:val="22"/>
          <w:szCs w:val="22"/>
        </w:rPr>
        <w:t xml:space="preserve"> </w:t>
      </w:r>
      <w:r w:rsidR="00D05120">
        <w:rPr>
          <w:rFonts w:asciiTheme="minorHAnsi" w:hAnsiTheme="minorHAnsi" w:cstheme="minorHAnsi"/>
          <w:color w:val="auto"/>
          <w:sz w:val="22"/>
          <w:szCs w:val="22"/>
        </w:rPr>
        <w:t xml:space="preserve">k </w:t>
      </w:r>
      <w:r w:rsidR="00B143D4">
        <w:rPr>
          <w:rFonts w:asciiTheme="minorHAnsi" w:hAnsiTheme="minorHAnsi" w:cstheme="minorHAnsi"/>
          <w:color w:val="auto"/>
          <w:sz w:val="22"/>
          <w:szCs w:val="22"/>
        </w:rPr>
        <w:t>Výzv</w:t>
      </w:r>
      <w:r w:rsidR="00D05120">
        <w:rPr>
          <w:rFonts w:asciiTheme="minorHAnsi" w:hAnsiTheme="minorHAnsi" w:cstheme="minorHAnsi"/>
          <w:color w:val="auto"/>
          <w:sz w:val="22"/>
          <w:szCs w:val="22"/>
        </w:rPr>
        <w:t>e</w:t>
      </w:r>
      <w:r w:rsidR="00BF03ED">
        <w:rPr>
          <w:rFonts w:asciiTheme="minorHAnsi" w:hAnsiTheme="minorHAnsi" w:cstheme="minorHAnsi"/>
          <w:color w:val="auto"/>
          <w:sz w:val="22"/>
          <w:szCs w:val="22"/>
        </w:rPr>
        <w:t>)</w:t>
      </w:r>
    </w:p>
    <w:p w14:paraId="4C5B1A0D" w14:textId="345EBE89" w:rsidR="00BF03ED"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 č. 2:</w:t>
      </w:r>
      <w:r w:rsidRPr="00CD0C0A">
        <w:rPr>
          <w:rFonts w:asciiTheme="minorHAnsi" w:hAnsiTheme="minorHAnsi" w:cstheme="minorHAnsi"/>
          <w:color w:val="auto"/>
          <w:sz w:val="22"/>
          <w:szCs w:val="22"/>
        </w:rPr>
        <w:tab/>
        <w:t>Projektová dokumentácia v elektronickej podobne na pamäťovom médiu</w:t>
      </w:r>
      <w:r w:rsidR="00BF03ED">
        <w:rPr>
          <w:rFonts w:asciiTheme="minorHAnsi" w:hAnsiTheme="minorHAnsi" w:cstheme="minorHAnsi"/>
          <w:color w:val="auto"/>
          <w:sz w:val="22"/>
          <w:szCs w:val="22"/>
        </w:rPr>
        <w:t xml:space="preserve"> (Príloha č. </w:t>
      </w:r>
      <w:r w:rsidR="00CB2A24">
        <w:rPr>
          <w:rFonts w:asciiTheme="minorHAnsi" w:hAnsiTheme="minorHAnsi" w:cstheme="minorHAnsi"/>
          <w:color w:val="auto"/>
          <w:sz w:val="22"/>
          <w:szCs w:val="22"/>
        </w:rPr>
        <w:t>5</w:t>
      </w:r>
      <w:r w:rsidR="00BF03ED">
        <w:rPr>
          <w:rFonts w:asciiTheme="minorHAnsi" w:hAnsiTheme="minorHAnsi" w:cstheme="minorHAnsi"/>
          <w:color w:val="auto"/>
          <w:sz w:val="22"/>
          <w:szCs w:val="22"/>
        </w:rPr>
        <w:t xml:space="preserve"> </w:t>
      </w:r>
    </w:p>
    <w:p w14:paraId="336F63F9" w14:textId="172E1213" w:rsidR="009127D0" w:rsidRPr="00CD0C0A" w:rsidRDefault="00BF03ED"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D05120">
        <w:rPr>
          <w:rFonts w:asciiTheme="minorHAnsi" w:hAnsiTheme="minorHAnsi" w:cstheme="minorHAnsi"/>
          <w:color w:val="auto"/>
          <w:sz w:val="22"/>
          <w:szCs w:val="22"/>
        </w:rPr>
        <w:t xml:space="preserve">K </w:t>
      </w:r>
      <w:r w:rsidR="00B143D4">
        <w:rPr>
          <w:rFonts w:asciiTheme="minorHAnsi" w:hAnsiTheme="minorHAnsi" w:cstheme="minorHAnsi"/>
          <w:color w:val="auto"/>
          <w:sz w:val="22"/>
          <w:szCs w:val="22"/>
        </w:rPr>
        <w:t>Výzv</w:t>
      </w:r>
      <w:r w:rsidR="00D05120">
        <w:rPr>
          <w:rFonts w:asciiTheme="minorHAnsi" w:hAnsiTheme="minorHAnsi" w:cstheme="minorHAnsi"/>
          <w:color w:val="auto"/>
          <w:sz w:val="22"/>
          <w:szCs w:val="22"/>
        </w:rPr>
        <w:t>e</w:t>
      </w:r>
      <w:r>
        <w:rPr>
          <w:rFonts w:asciiTheme="minorHAnsi" w:hAnsiTheme="minorHAnsi" w:cstheme="minorHAnsi"/>
          <w:color w:val="auto"/>
          <w:sz w:val="22"/>
          <w:szCs w:val="22"/>
        </w:rPr>
        <w:t>)</w:t>
      </w:r>
    </w:p>
    <w:p w14:paraId="357BF22D" w14:textId="38323853"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3: </w:t>
      </w:r>
      <w:r w:rsidRPr="00CD0C0A">
        <w:rPr>
          <w:rFonts w:asciiTheme="minorHAnsi" w:hAnsiTheme="minorHAnsi" w:cstheme="minorHAnsi"/>
          <w:color w:val="auto"/>
          <w:sz w:val="22"/>
          <w:szCs w:val="22"/>
        </w:rPr>
        <w:tab/>
        <w:t xml:space="preserve">Vecný a časový harmonogram </w:t>
      </w:r>
      <w:r w:rsidR="00BF03ED">
        <w:rPr>
          <w:rFonts w:asciiTheme="minorHAnsi" w:hAnsiTheme="minorHAnsi" w:cstheme="minorHAnsi"/>
          <w:color w:val="auto"/>
          <w:sz w:val="22"/>
          <w:szCs w:val="22"/>
        </w:rPr>
        <w:t xml:space="preserve">realizácie stavebných </w:t>
      </w:r>
      <w:r w:rsidR="00BF03ED" w:rsidRP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 xml:space="preserve">prác </w:t>
      </w:r>
    </w:p>
    <w:p w14:paraId="1013BF7C" w14:textId="77777777" w:rsidR="001B7682" w:rsidRPr="00933C9B" w:rsidRDefault="001B7682" w:rsidP="001B7682">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Príloha č. 4:</w:t>
      </w:r>
      <w:r>
        <w:rPr>
          <w:rFonts w:asciiTheme="minorHAnsi" w:hAnsiTheme="minorHAnsi" w:cstheme="minorHAnsi"/>
          <w:color w:val="auto"/>
          <w:sz w:val="22"/>
          <w:szCs w:val="22"/>
        </w:rPr>
        <w:tab/>
        <w:t>Poistenie v súlade s bodom 26 čl. VII. Podmienky vykonania diela Zmluvy</w:t>
      </w:r>
    </w:p>
    <w:p w14:paraId="60A5B111" w14:textId="77777777" w:rsidR="001B7682" w:rsidRPr="00933C9B" w:rsidRDefault="001B7682" w:rsidP="001B7682">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w:t>
      </w:r>
      <w:r>
        <w:rPr>
          <w:rFonts w:asciiTheme="minorHAnsi" w:hAnsiTheme="minorHAnsi" w:cstheme="minorHAnsi"/>
          <w:color w:val="auto"/>
          <w:sz w:val="22"/>
          <w:szCs w:val="22"/>
        </w:rPr>
        <w:t>5</w:t>
      </w:r>
      <w:r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ab/>
        <w:t xml:space="preserve">Zoznam </w:t>
      </w:r>
      <w:r>
        <w:rPr>
          <w:rFonts w:asciiTheme="minorHAnsi" w:hAnsiTheme="minorHAnsi" w:cstheme="minorHAnsi"/>
          <w:color w:val="auto"/>
          <w:sz w:val="22"/>
          <w:szCs w:val="22"/>
        </w:rPr>
        <w:t xml:space="preserve">všetkých </w:t>
      </w:r>
      <w:r w:rsidRPr="00933C9B">
        <w:rPr>
          <w:rFonts w:asciiTheme="minorHAnsi" w:hAnsiTheme="minorHAnsi" w:cstheme="minorHAnsi"/>
          <w:color w:val="auto"/>
          <w:sz w:val="22"/>
          <w:szCs w:val="22"/>
        </w:rPr>
        <w:t>subdodávateľov/Čestné vyhlásenie o nevyužití subdodávateľov</w:t>
      </w:r>
    </w:p>
    <w:p w14:paraId="4F86BBC8" w14:textId="77777777" w:rsidR="001B7682" w:rsidRDefault="001B7682" w:rsidP="001B7682">
      <w:pPr>
        <w:pStyle w:val="Default"/>
        <w:tabs>
          <w:tab w:val="left" w:pos="426"/>
        </w:tabs>
        <w:ind w:left="1418" w:hanging="1418"/>
        <w:jc w:val="both"/>
        <w:rPr>
          <w:rFonts w:asciiTheme="minorHAnsi" w:hAnsiTheme="minorHAnsi" w:cstheme="minorHAnsi"/>
          <w:color w:val="auto"/>
          <w:sz w:val="22"/>
          <w:szCs w:val="22"/>
        </w:rPr>
      </w:pPr>
      <w:r w:rsidRPr="00C415F1">
        <w:rPr>
          <w:rFonts w:asciiTheme="minorHAnsi" w:hAnsiTheme="minorHAnsi" w:cstheme="minorHAnsi"/>
          <w:color w:val="auto"/>
          <w:sz w:val="22"/>
          <w:szCs w:val="22"/>
        </w:rPr>
        <w:t xml:space="preserve">Príloha č. </w:t>
      </w:r>
      <w:r>
        <w:rPr>
          <w:rFonts w:asciiTheme="minorHAnsi" w:hAnsiTheme="minorHAnsi" w:cstheme="minorHAnsi"/>
          <w:color w:val="auto"/>
          <w:sz w:val="22"/>
          <w:szCs w:val="22"/>
        </w:rPr>
        <w:t>6</w:t>
      </w:r>
      <w:r w:rsidRPr="00C415F1">
        <w:rPr>
          <w:rFonts w:asciiTheme="minorHAnsi" w:hAnsiTheme="minorHAnsi" w:cstheme="minorHAnsi"/>
          <w:color w:val="auto"/>
          <w:sz w:val="22"/>
          <w:szCs w:val="22"/>
        </w:rPr>
        <w:t xml:space="preserve">: </w:t>
      </w:r>
      <w:r w:rsidRPr="00C415F1">
        <w:rPr>
          <w:rFonts w:asciiTheme="minorHAnsi" w:hAnsiTheme="minorHAnsi" w:cstheme="minorHAnsi"/>
          <w:color w:val="auto"/>
          <w:sz w:val="22"/>
          <w:szCs w:val="22"/>
        </w:rPr>
        <w:tab/>
        <w:t>Potvrdenie o vystavení Bankovej záruky/Poistenia záruky/ Doklad o zložení realizačnej zábezpeky na účet</w:t>
      </w:r>
    </w:p>
    <w:p w14:paraId="29CF3735" w14:textId="77777777" w:rsidR="008E14F7" w:rsidRPr="00CD0C0A" w:rsidRDefault="008E14F7"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1C23A6" w:rsidRDefault="009127D0" w:rsidP="00CD0C0A">
      <w:pPr>
        <w:pStyle w:val="Default"/>
        <w:tabs>
          <w:tab w:val="left" w:pos="426"/>
        </w:tabs>
        <w:jc w:val="both"/>
        <w:rPr>
          <w:rFonts w:asciiTheme="minorHAnsi" w:hAnsiTheme="minorHAnsi" w:cstheme="minorHAnsi"/>
          <w:b/>
          <w:bCs/>
          <w:color w:val="auto"/>
          <w:sz w:val="22"/>
          <w:szCs w:val="22"/>
        </w:rPr>
      </w:pPr>
      <w:r w:rsidRPr="001C23A6">
        <w:rPr>
          <w:rFonts w:asciiTheme="minorHAnsi" w:hAnsiTheme="minorHAnsi" w:cstheme="minorHAnsi"/>
          <w:b/>
          <w:bCs/>
          <w:color w:val="auto"/>
          <w:sz w:val="22"/>
          <w:szCs w:val="22"/>
        </w:rPr>
        <w:t xml:space="preserve">Obsah príloh je neoddeliteľnou súčasťou obsahu záväzkového vzťahu založeného touto Zmluvou. </w:t>
      </w:r>
    </w:p>
    <w:p w14:paraId="07A2316F" w14:textId="77777777" w:rsidR="00737CC3" w:rsidRPr="00CD0C0A" w:rsidRDefault="00737CC3" w:rsidP="00CD0C0A">
      <w:pPr>
        <w:pStyle w:val="Default"/>
        <w:tabs>
          <w:tab w:val="left" w:pos="426"/>
        </w:tabs>
        <w:jc w:val="both"/>
        <w:rPr>
          <w:rFonts w:asciiTheme="minorHAnsi" w:hAnsiTheme="minorHAnsi" w:cstheme="minorHAnsi"/>
          <w:color w:val="auto"/>
          <w:sz w:val="22"/>
          <w:szCs w:val="22"/>
        </w:rPr>
      </w:pPr>
    </w:p>
    <w:p w14:paraId="52E1CB17" w14:textId="72A6CF79" w:rsidR="0073020D"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V Banskej Bystrici</w:t>
      </w:r>
      <w:r w:rsid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 xml:space="preserve"> dňa:                                            </w:t>
      </w:r>
      <w:r w:rsidRPr="00CD0C0A">
        <w:rPr>
          <w:rFonts w:asciiTheme="minorHAnsi" w:hAnsiTheme="minorHAnsi" w:cstheme="minorHAnsi"/>
          <w:color w:val="auto"/>
          <w:sz w:val="22"/>
          <w:szCs w:val="22"/>
        </w:rPr>
        <w:tab/>
      </w:r>
      <w:r w:rsidRPr="00D101B9">
        <w:rPr>
          <w:rFonts w:asciiTheme="minorHAnsi" w:hAnsiTheme="minorHAnsi" w:cstheme="minorHAnsi"/>
          <w:color w:val="auto"/>
          <w:sz w:val="22"/>
          <w:szCs w:val="22"/>
          <w:highlight w:val="yellow"/>
        </w:rPr>
        <w:t>V </w:t>
      </w:r>
      <w:r w:rsidR="00CD0C0A" w:rsidRPr="00D101B9">
        <w:rPr>
          <w:rFonts w:asciiTheme="minorHAnsi" w:hAnsiTheme="minorHAnsi" w:cstheme="minorHAnsi"/>
          <w:color w:val="auto"/>
          <w:sz w:val="22"/>
          <w:szCs w:val="22"/>
          <w:highlight w:val="yellow"/>
        </w:rPr>
        <w:t xml:space="preserve">…………………………, </w:t>
      </w:r>
      <w:r w:rsidRPr="00D101B9">
        <w:rPr>
          <w:rFonts w:asciiTheme="minorHAnsi" w:hAnsiTheme="minorHAnsi" w:cstheme="minorHAnsi"/>
          <w:color w:val="auto"/>
          <w:sz w:val="22"/>
          <w:szCs w:val="22"/>
          <w:highlight w:val="yellow"/>
        </w:rPr>
        <w:t>dňa:</w:t>
      </w:r>
    </w:p>
    <w:p w14:paraId="0472461A" w14:textId="77777777" w:rsidR="001B7682" w:rsidRPr="00CD0C0A" w:rsidRDefault="001B7682" w:rsidP="00CD0C0A">
      <w:pPr>
        <w:pStyle w:val="Default"/>
        <w:tabs>
          <w:tab w:val="left" w:pos="426"/>
        </w:tabs>
        <w:jc w:val="both"/>
        <w:rPr>
          <w:rFonts w:asciiTheme="minorHAnsi" w:hAnsiTheme="minorHAnsi" w:cstheme="minorHAnsi"/>
          <w:color w:val="auto"/>
          <w:sz w:val="22"/>
          <w:szCs w:val="22"/>
        </w:rPr>
      </w:pPr>
    </w:p>
    <w:p w14:paraId="3B3910AA"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Za objednávateľa:                                                  </w:t>
      </w:r>
      <w:r w:rsidRP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ab/>
        <w:t>Za zhotoviteľa:</w:t>
      </w:r>
    </w:p>
    <w:p w14:paraId="7FEE2C4E" w14:textId="37D3119B" w:rsidR="00A25F33" w:rsidRPr="00CD0C0A" w:rsidRDefault="00A25F33" w:rsidP="00CD0C0A">
      <w:pPr>
        <w:pStyle w:val="Default"/>
        <w:tabs>
          <w:tab w:val="left" w:pos="426"/>
        </w:tabs>
        <w:jc w:val="both"/>
        <w:rPr>
          <w:rFonts w:asciiTheme="minorHAnsi" w:hAnsiTheme="minorHAnsi" w:cstheme="minorHAnsi"/>
          <w:color w:val="auto"/>
          <w:sz w:val="22"/>
          <w:szCs w:val="22"/>
        </w:rPr>
      </w:pPr>
    </w:p>
    <w:p w14:paraId="781B5586" w14:textId="4E10E815" w:rsidR="007C0009" w:rsidRDefault="007C0009" w:rsidP="00CD0C0A">
      <w:pPr>
        <w:pStyle w:val="Default"/>
        <w:tabs>
          <w:tab w:val="left" w:pos="426"/>
        </w:tabs>
        <w:jc w:val="both"/>
        <w:rPr>
          <w:rFonts w:asciiTheme="minorHAnsi" w:hAnsiTheme="minorHAnsi" w:cstheme="minorHAnsi"/>
          <w:color w:val="auto"/>
          <w:sz w:val="22"/>
          <w:szCs w:val="22"/>
        </w:rPr>
      </w:pPr>
    </w:p>
    <w:p w14:paraId="79A4399B" w14:textId="2C42DBA8" w:rsidR="001B7682" w:rsidRDefault="001B7682" w:rsidP="00CD0C0A">
      <w:pPr>
        <w:pStyle w:val="Default"/>
        <w:tabs>
          <w:tab w:val="left" w:pos="426"/>
        </w:tabs>
        <w:jc w:val="both"/>
        <w:rPr>
          <w:rFonts w:asciiTheme="minorHAnsi" w:hAnsiTheme="minorHAnsi" w:cstheme="minorHAnsi"/>
          <w:color w:val="auto"/>
          <w:sz w:val="22"/>
          <w:szCs w:val="22"/>
        </w:rPr>
      </w:pPr>
    </w:p>
    <w:p w14:paraId="1BF188AF" w14:textId="77777777" w:rsidR="001B7682" w:rsidRPr="00CD0C0A" w:rsidRDefault="001B7682"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CD0C0A" w:rsidRDefault="0073020D" w:rsidP="00CD0C0A">
      <w:pPr>
        <w:pStyle w:val="Default"/>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ab/>
        <w:t xml:space="preserve">             </w:t>
      </w:r>
      <w:r w:rsidR="00CD0C0A">
        <w:rPr>
          <w:rFonts w:asciiTheme="minorHAnsi" w:hAnsiTheme="minorHAnsi" w:cstheme="minorHAnsi"/>
          <w:color w:val="auto"/>
          <w:sz w:val="22"/>
          <w:szCs w:val="22"/>
        </w:rPr>
        <w:tab/>
      </w:r>
      <w:r w:rsidRPr="00D101B9">
        <w:rPr>
          <w:rFonts w:asciiTheme="minorHAnsi" w:hAnsiTheme="minorHAnsi" w:cstheme="minorHAnsi"/>
          <w:color w:val="auto"/>
          <w:sz w:val="22"/>
          <w:szCs w:val="22"/>
          <w:highlight w:val="yellow"/>
        </w:rPr>
        <w:t>………………………….......................</w:t>
      </w:r>
    </w:p>
    <w:p w14:paraId="08891E78" w14:textId="22111AB4" w:rsidR="0073020D" w:rsidRPr="001C23A6" w:rsidRDefault="0067569A" w:rsidP="00CD0C0A">
      <w:pPr>
        <w:pStyle w:val="Default"/>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Ing. Ján </w:t>
      </w:r>
      <w:proofErr w:type="spellStart"/>
      <w:r>
        <w:rPr>
          <w:rFonts w:asciiTheme="minorHAnsi" w:hAnsiTheme="minorHAnsi" w:cstheme="minorHAnsi"/>
          <w:b/>
          <w:bCs/>
          <w:color w:val="auto"/>
          <w:sz w:val="22"/>
          <w:szCs w:val="22"/>
        </w:rPr>
        <w:t>Žuffa</w:t>
      </w:r>
      <w:proofErr w:type="spellEnd"/>
      <w:r w:rsidR="00CD0C0A" w:rsidRPr="001C23A6">
        <w:rPr>
          <w:rFonts w:asciiTheme="minorHAnsi" w:hAnsiTheme="minorHAnsi" w:cstheme="minorHAnsi"/>
          <w:b/>
          <w:bCs/>
          <w:color w:val="auto"/>
          <w:sz w:val="22"/>
          <w:szCs w:val="22"/>
        </w:rPr>
        <w:tab/>
      </w:r>
      <w:r w:rsidR="00CD0C0A" w:rsidRPr="001C23A6">
        <w:rPr>
          <w:rFonts w:asciiTheme="minorHAnsi" w:hAnsiTheme="minorHAnsi" w:cstheme="minorHAnsi"/>
          <w:b/>
          <w:bCs/>
          <w:color w:val="auto"/>
          <w:sz w:val="22"/>
          <w:szCs w:val="22"/>
        </w:rPr>
        <w:tab/>
      </w:r>
      <w:r w:rsidR="00CD0C0A" w:rsidRPr="001C23A6">
        <w:rPr>
          <w:rFonts w:asciiTheme="minorHAnsi" w:hAnsiTheme="minorHAnsi" w:cstheme="minorHAnsi"/>
          <w:b/>
          <w:bCs/>
          <w:color w:val="auto"/>
          <w:sz w:val="22"/>
          <w:szCs w:val="22"/>
        </w:rPr>
        <w:tab/>
      </w:r>
      <w:r w:rsidR="00CD0C0A" w:rsidRPr="001C23A6">
        <w:rPr>
          <w:rFonts w:asciiTheme="minorHAnsi" w:hAnsiTheme="minorHAnsi" w:cstheme="minorHAnsi"/>
          <w:b/>
          <w:bCs/>
          <w:color w:val="auto"/>
          <w:sz w:val="22"/>
          <w:szCs w:val="22"/>
        </w:rPr>
        <w:tab/>
      </w:r>
      <w:r w:rsidR="00CD0C0A" w:rsidRPr="001C23A6">
        <w:rPr>
          <w:rFonts w:asciiTheme="minorHAnsi" w:hAnsiTheme="minorHAnsi" w:cstheme="minorHAnsi"/>
          <w:b/>
          <w:bCs/>
          <w:color w:val="auto"/>
          <w:sz w:val="22"/>
          <w:szCs w:val="22"/>
        </w:rPr>
        <w:tab/>
      </w:r>
      <w:r w:rsidR="00CD0C0A" w:rsidRPr="001C23A6">
        <w:rPr>
          <w:rFonts w:asciiTheme="minorHAnsi" w:hAnsiTheme="minorHAnsi" w:cstheme="minorHAnsi"/>
          <w:b/>
          <w:bCs/>
          <w:color w:val="auto"/>
          <w:sz w:val="22"/>
          <w:szCs w:val="22"/>
        </w:rPr>
        <w:tab/>
        <w:t xml:space="preserve"> </w:t>
      </w:r>
    </w:p>
    <w:p w14:paraId="34BE465C" w14:textId="24A59D14" w:rsidR="000A6780" w:rsidRPr="00CD0C0A" w:rsidRDefault="004C0CA7" w:rsidP="004C0CA7">
      <w:pPr>
        <w:pStyle w:val="Default"/>
        <w:tabs>
          <w:tab w:val="left" w:pos="426"/>
        </w:tabs>
        <w:jc w:val="both"/>
        <w:rPr>
          <w:rFonts w:asciiTheme="minorHAnsi" w:hAnsiTheme="minorHAnsi" w:cstheme="minorHAnsi"/>
          <w:color w:val="auto"/>
          <w:sz w:val="22"/>
          <w:szCs w:val="22"/>
        </w:rPr>
      </w:pPr>
      <w:r w:rsidRPr="004C0CA7">
        <w:rPr>
          <w:rFonts w:asciiTheme="minorHAnsi" w:hAnsiTheme="minorHAnsi" w:cstheme="minorHAnsi"/>
          <w:color w:val="auto"/>
          <w:sz w:val="22"/>
          <w:szCs w:val="22"/>
        </w:rPr>
        <w:t>riaditeľ školy</w:t>
      </w:r>
    </w:p>
    <w:sectPr w:rsidR="000A6780" w:rsidRPr="00CD0C0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EA311" w14:textId="77777777" w:rsidR="003577C2" w:rsidRDefault="003577C2" w:rsidP="00D81E0A">
      <w:pPr>
        <w:spacing w:after="0" w:line="240" w:lineRule="auto"/>
      </w:pPr>
      <w:r>
        <w:separator/>
      </w:r>
    </w:p>
  </w:endnote>
  <w:endnote w:type="continuationSeparator" w:id="0">
    <w:p w14:paraId="312433DE" w14:textId="77777777" w:rsidR="003577C2" w:rsidRDefault="003577C2"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824ECD">
              <w:rPr>
                <w:b/>
                <w:bCs/>
                <w:noProof/>
              </w:rPr>
              <w:t>19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24ECD">
              <w:rPr>
                <w:b/>
                <w:bCs/>
                <w:noProof/>
              </w:rPr>
              <w:t>19</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49A26" w14:textId="77777777" w:rsidR="003577C2" w:rsidRDefault="003577C2" w:rsidP="00D81E0A">
      <w:pPr>
        <w:spacing w:after="0" w:line="240" w:lineRule="auto"/>
      </w:pPr>
      <w:r>
        <w:separator/>
      </w:r>
    </w:p>
  </w:footnote>
  <w:footnote w:type="continuationSeparator" w:id="0">
    <w:p w14:paraId="18716AAD" w14:textId="77777777" w:rsidR="003577C2" w:rsidRDefault="003577C2" w:rsidP="00D81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0"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5"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8"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3"/>
  </w:num>
  <w:num w:numId="22">
    <w:abstractNumId w:val="6"/>
  </w:num>
  <w:num w:numId="23">
    <w:abstractNumId w:val="9"/>
  </w:num>
  <w:num w:numId="24">
    <w:abstractNumId w:val="25"/>
  </w:num>
  <w:num w:numId="25">
    <w:abstractNumId w:val="32"/>
  </w:num>
  <w:num w:numId="26">
    <w:abstractNumId w:val="12"/>
  </w:num>
  <w:num w:numId="27">
    <w:abstractNumId w:val="27"/>
  </w:num>
  <w:num w:numId="28">
    <w:abstractNumId w:val="22"/>
  </w:num>
  <w:num w:numId="29">
    <w:abstractNumId w:val="21"/>
  </w:num>
  <w:num w:numId="30">
    <w:abstractNumId w:val="19"/>
  </w:num>
  <w:num w:numId="31">
    <w:abstractNumId w:val="0"/>
  </w:num>
  <w:num w:numId="32">
    <w:abstractNumId w:val="23"/>
  </w:num>
  <w:num w:numId="33">
    <w:abstractNumId w:val="30"/>
  </w:num>
  <w:num w:numId="34">
    <w:abstractNumId w:val="26"/>
  </w:num>
  <w:num w:numId="35">
    <w:abstractNumId w:val="29"/>
  </w:num>
  <w:num w:numId="36">
    <w:abstractNumId w:val="4"/>
  </w:num>
  <w:num w:numId="37">
    <w:abstractNumId w:val="31"/>
  </w:num>
  <w:num w:numId="38">
    <w:abstractNumId w:val="15"/>
  </w:num>
  <w:num w:numId="39">
    <w:abstractNumId w:val="16"/>
  </w:num>
  <w:num w:numId="40">
    <w:abstractNumId w:val="2"/>
  </w:num>
  <w:num w:numId="41">
    <w:abstractNumId w:val="5"/>
  </w:num>
  <w:num w:numId="42">
    <w:abstractNumId w:val="28"/>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20D"/>
    <w:rsid w:val="000A2C01"/>
    <w:rsid w:val="000A6780"/>
    <w:rsid w:val="000E0D5F"/>
    <w:rsid w:val="00102A06"/>
    <w:rsid w:val="00140F83"/>
    <w:rsid w:val="00141A18"/>
    <w:rsid w:val="00141CBD"/>
    <w:rsid w:val="0014416A"/>
    <w:rsid w:val="00145B1C"/>
    <w:rsid w:val="00150132"/>
    <w:rsid w:val="0017210A"/>
    <w:rsid w:val="00180114"/>
    <w:rsid w:val="001A536C"/>
    <w:rsid w:val="001B7682"/>
    <w:rsid w:val="001C23A6"/>
    <w:rsid w:val="001E5157"/>
    <w:rsid w:val="001F268E"/>
    <w:rsid w:val="001F4180"/>
    <w:rsid w:val="0021668F"/>
    <w:rsid w:val="00223A52"/>
    <w:rsid w:val="00224052"/>
    <w:rsid w:val="0024461E"/>
    <w:rsid w:val="00257BFB"/>
    <w:rsid w:val="00285A0C"/>
    <w:rsid w:val="002947AB"/>
    <w:rsid w:val="002B4232"/>
    <w:rsid w:val="002C2501"/>
    <w:rsid w:val="002C5D49"/>
    <w:rsid w:val="002D272B"/>
    <w:rsid w:val="002D7D16"/>
    <w:rsid w:val="002E7D90"/>
    <w:rsid w:val="00303706"/>
    <w:rsid w:val="003055D9"/>
    <w:rsid w:val="00316EA6"/>
    <w:rsid w:val="00317C82"/>
    <w:rsid w:val="0033034B"/>
    <w:rsid w:val="00337EDA"/>
    <w:rsid w:val="003452BD"/>
    <w:rsid w:val="003460FB"/>
    <w:rsid w:val="00347FE3"/>
    <w:rsid w:val="00353C57"/>
    <w:rsid w:val="003577C2"/>
    <w:rsid w:val="0037792E"/>
    <w:rsid w:val="00382B18"/>
    <w:rsid w:val="0038391A"/>
    <w:rsid w:val="00397FB8"/>
    <w:rsid w:val="003A04DB"/>
    <w:rsid w:val="003A4AAB"/>
    <w:rsid w:val="003B11C9"/>
    <w:rsid w:val="003B65F0"/>
    <w:rsid w:val="003E0160"/>
    <w:rsid w:val="004169FF"/>
    <w:rsid w:val="00435DA2"/>
    <w:rsid w:val="00442F2A"/>
    <w:rsid w:val="0045171A"/>
    <w:rsid w:val="00452B40"/>
    <w:rsid w:val="004541CE"/>
    <w:rsid w:val="00470981"/>
    <w:rsid w:val="00470F58"/>
    <w:rsid w:val="00472471"/>
    <w:rsid w:val="00493C8C"/>
    <w:rsid w:val="00494AD6"/>
    <w:rsid w:val="00496636"/>
    <w:rsid w:val="00496E86"/>
    <w:rsid w:val="004C0CA7"/>
    <w:rsid w:val="004D08DB"/>
    <w:rsid w:val="004D76E1"/>
    <w:rsid w:val="004E265D"/>
    <w:rsid w:val="004F464E"/>
    <w:rsid w:val="004F774A"/>
    <w:rsid w:val="00514E54"/>
    <w:rsid w:val="005425EB"/>
    <w:rsid w:val="00550FFC"/>
    <w:rsid w:val="00561AB1"/>
    <w:rsid w:val="00561DC1"/>
    <w:rsid w:val="00562D20"/>
    <w:rsid w:val="00563FF2"/>
    <w:rsid w:val="005814C2"/>
    <w:rsid w:val="005B7A0E"/>
    <w:rsid w:val="005C5E5C"/>
    <w:rsid w:val="005D2920"/>
    <w:rsid w:val="005F634F"/>
    <w:rsid w:val="00626F11"/>
    <w:rsid w:val="00654238"/>
    <w:rsid w:val="0067569A"/>
    <w:rsid w:val="0068237C"/>
    <w:rsid w:val="00696F49"/>
    <w:rsid w:val="006B2F24"/>
    <w:rsid w:val="006B5803"/>
    <w:rsid w:val="006E1EB5"/>
    <w:rsid w:val="00716849"/>
    <w:rsid w:val="007203D0"/>
    <w:rsid w:val="0073020D"/>
    <w:rsid w:val="00737CC3"/>
    <w:rsid w:val="0074746D"/>
    <w:rsid w:val="00753E1A"/>
    <w:rsid w:val="007618D5"/>
    <w:rsid w:val="00792BA8"/>
    <w:rsid w:val="007B3743"/>
    <w:rsid w:val="007C0009"/>
    <w:rsid w:val="007D32B3"/>
    <w:rsid w:val="007E2170"/>
    <w:rsid w:val="007E35D9"/>
    <w:rsid w:val="0080602F"/>
    <w:rsid w:val="00822947"/>
    <w:rsid w:val="00824ECD"/>
    <w:rsid w:val="00824EF3"/>
    <w:rsid w:val="008426E6"/>
    <w:rsid w:val="00861B5F"/>
    <w:rsid w:val="00871348"/>
    <w:rsid w:val="0087191E"/>
    <w:rsid w:val="008A1AA5"/>
    <w:rsid w:val="008A1DC0"/>
    <w:rsid w:val="008A26F7"/>
    <w:rsid w:val="008B0791"/>
    <w:rsid w:val="008B1C86"/>
    <w:rsid w:val="008C5E74"/>
    <w:rsid w:val="008D40CB"/>
    <w:rsid w:val="008E14F7"/>
    <w:rsid w:val="008E5C63"/>
    <w:rsid w:val="008F3191"/>
    <w:rsid w:val="008F4D0F"/>
    <w:rsid w:val="009114A2"/>
    <w:rsid w:val="009127D0"/>
    <w:rsid w:val="00923479"/>
    <w:rsid w:val="00923493"/>
    <w:rsid w:val="00926E5F"/>
    <w:rsid w:val="00931547"/>
    <w:rsid w:val="0093552C"/>
    <w:rsid w:val="0094327F"/>
    <w:rsid w:val="00987CAB"/>
    <w:rsid w:val="009C356B"/>
    <w:rsid w:val="009C48B1"/>
    <w:rsid w:val="009D398D"/>
    <w:rsid w:val="009F58BA"/>
    <w:rsid w:val="00A035C4"/>
    <w:rsid w:val="00A0564D"/>
    <w:rsid w:val="00A1166F"/>
    <w:rsid w:val="00A148FE"/>
    <w:rsid w:val="00A25F33"/>
    <w:rsid w:val="00A346CA"/>
    <w:rsid w:val="00A468CB"/>
    <w:rsid w:val="00AB18FC"/>
    <w:rsid w:val="00AC05AF"/>
    <w:rsid w:val="00AC7C75"/>
    <w:rsid w:val="00B143D4"/>
    <w:rsid w:val="00B16D3B"/>
    <w:rsid w:val="00B22AA5"/>
    <w:rsid w:val="00B3035F"/>
    <w:rsid w:val="00B31473"/>
    <w:rsid w:val="00B43F06"/>
    <w:rsid w:val="00B476C8"/>
    <w:rsid w:val="00B564C4"/>
    <w:rsid w:val="00BF03ED"/>
    <w:rsid w:val="00BF4562"/>
    <w:rsid w:val="00BF48D0"/>
    <w:rsid w:val="00BF4944"/>
    <w:rsid w:val="00C10202"/>
    <w:rsid w:val="00C10253"/>
    <w:rsid w:val="00C23456"/>
    <w:rsid w:val="00C43756"/>
    <w:rsid w:val="00C53D32"/>
    <w:rsid w:val="00C57A4F"/>
    <w:rsid w:val="00C622B6"/>
    <w:rsid w:val="00C75F67"/>
    <w:rsid w:val="00C77416"/>
    <w:rsid w:val="00C90B2E"/>
    <w:rsid w:val="00CB2A24"/>
    <w:rsid w:val="00CC5740"/>
    <w:rsid w:val="00CC5D31"/>
    <w:rsid w:val="00CD0C0A"/>
    <w:rsid w:val="00CE04E7"/>
    <w:rsid w:val="00CE702F"/>
    <w:rsid w:val="00CE70B1"/>
    <w:rsid w:val="00D05120"/>
    <w:rsid w:val="00D101B9"/>
    <w:rsid w:val="00D10BDE"/>
    <w:rsid w:val="00D232AD"/>
    <w:rsid w:val="00D23F33"/>
    <w:rsid w:val="00D2607F"/>
    <w:rsid w:val="00D43FEB"/>
    <w:rsid w:val="00D5628E"/>
    <w:rsid w:val="00D569EF"/>
    <w:rsid w:val="00D63307"/>
    <w:rsid w:val="00D7189D"/>
    <w:rsid w:val="00D72C87"/>
    <w:rsid w:val="00D81E0A"/>
    <w:rsid w:val="00D95C56"/>
    <w:rsid w:val="00DA34D2"/>
    <w:rsid w:val="00DA39EA"/>
    <w:rsid w:val="00DA3AB7"/>
    <w:rsid w:val="00DB5016"/>
    <w:rsid w:val="00DB743A"/>
    <w:rsid w:val="00DB7F66"/>
    <w:rsid w:val="00DC5B6D"/>
    <w:rsid w:val="00DC71FE"/>
    <w:rsid w:val="00DD4FF8"/>
    <w:rsid w:val="00DD5D1D"/>
    <w:rsid w:val="00DD718D"/>
    <w:rsid w:val="00DF428C"/>
    <w:rsid w:val="00E00682"/>
    <w:rsid w:val="00E021B3"/>
    <w:rsid w:val="00E6091A"/>
    <w:rsid w:val="00E860DB"/>
    <w:rsid w:val="00E877AA"/>
    <w:rsid w:val="00E913E7"/>
    <w:rsid w:val="00EA664E"/>
    <w:rsid w:val="00EB0877"/>
    <w:rsid w:val="00EE6A3B"/>
    <w:rsid w:val="00F00E35"/>
    <w:rsid w:val="00F10490"/>
    <w:rsid w:val="00F55539"/>
    <w:rsid w:val="00F64EE1"/>
    <w:rsid w:val="00F91106"/>
    <w:rsid w:val="00F966B5"/>
    <w:rsid w:val="00FA6EB8"/>
    <w:rsid w:val="00FD5C30"/>
    <w:rsid w:val="00FE7CF7"/>
    <w:rsid w:val="00FF160E"/>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customStyle="1" w:styleId="UnresolvedMention">
    <w:name w:val="Unresolved Mention"/>
    <w:basedOn w:val="Predvolenpsmoodseku"/>
    <w:uiPriority w:val="99"/>
    <w:semiHidden/>
    <w:unhideWhenUsed/>
    <w:rsid w:val="004C0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riaditel@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58438-94A6-4876-ACE6-EC8679399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9253</Words>
  <Characters>52747</Characters>
  <Application>Microsoft Office Word</Application>
  <DocSecurity>0</DocSecurity>
  <Lines>439</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ss</cp:lastModifiedBy>
  <cp:revision>4</cp:revision>
  <cp:lastPrinted>2021-06-08T11:33:00Z</cp:lastPrinted>
  <dcterms:created xsi:type="dcterms:W3CDTF">2022-05-23T09:51:00Z</dcterms:created>
  <dcterms:modified xsi:type="dcterms:W3CDTF">2022-05-24T07:08:00Z</dcterms:modified>
</cp:coreProperties>
</file>