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6D4A06D4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206FE9">
        <w:rPr>
          <w:rFonts w:ascii="Noto Sans" w:hAnsi="Noto Sans" w:cs="Noto Sans"/>
          <w:b/>
          <w:color w:val="000000"/>
          <w:sz w:val="20"/>
          <w:szCs w:val="20"/>
        </w:rPr>
        <w:t xml:space="preserve">Rekonštrukcia </w:t>
      </w:r>
      <w:r w:rsidR="006331E2">
        <w:rPr>
          <w:rFonts w:ascii="Noto Sans" w:hAnsi="Noto Sans" w:cs="Noto Sans"/>
          <w:b/>
          <w:color w:val="000000"/>
          <w:sz w:val="20"/>
          <w:szCs w:val="20"/>
        </w:rPr>
        <w:t>elektroinštalácie časti budovy Hlavná 68</w:t>
      </w:r>
      <w:r w:rsidR="00206FE9">
        <w:rPr>
          <w:rFonts w:ascii="Noto Sans" w:hAnsi="Noto Sans" w:cs="Noto Sans"/>
          <w:b/>
          <w:color w:val="000000"/>
          <w:sz w:val="20"/>
          <w:szCs w:val="20"/>
        </w:rPr>
        <w:t>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B1B75"/>
    <w:rsid w:val="005114F9"/>
    <w:rsid w:val="006331E2"/>
    <w:rsid w:val="006F6DEC"/>
    <w:rsid w:val="007E7028"/>
    <w:rsid w:val="00882BAF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1345B-50C3-454C-9F9F-C40D4338775C}"/>
</file>

<file path=customXml/itemProps2.xml><?xml version="1.0" encoding="utf-8"?>
<ds:datastoreItem xmlns:ds="http://schemas.openxmlformats.org/officeDocument/2006/customXml" ds:itemID="{535FE2F5-C09A-429D-A1F5-9C349C741E30}"/>
</file>

<file path=customXml/itemProps3.xml><?xml version="1.0" encoding="utf-8"?>
<ds:datastoreItem xmlns:ds="http://schemas.openxmlformats.org/officeDocument/2006/customXml" ds:itemID="{FAF6CAA2-722A-4327-AAD8-785122798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8</cp:revision>
  <cp:lastPrinted>2022-04-08T06:13:00Z</cp:lastPrinted>
  <dcterms:created xsi:type="dcterms:W3CDTF">2022-02-24T12:52:00Z</dcterms:created>
  <dcterms:modified xsi:type="dcterms:W3CDTF">2022-05-02T09:56:00Z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