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3815F" w14:textId="0730B3BC" w:rsidR="00962840" w:rsidRPr="003C1A6E" w:rsidRDefault="00307B59" w:rsidP="00962840">
      <w:pPr>
        <w:pStyle w:val="Default"/>
        <w:jc w:val="center"/>
        <w:rPr>
          <w:b/>
          <w:bCs/>
        </w:rPr>
      </w:pPr>
      <w:r>
        <w:rPr>
          <w:b/>
          <w:bCs/>
        </w:rPr>
        <w:t>Zmluva</w:t>
      </w:r>
      <w:r w:rsidR="00962840">
        <w:rPr>
          <w:b/>
          <w:bCs/>
        </w:rPr>
        <w:t xml:space="preserve"> o dielo č.: </w:t>
      </w:r>
      <w:r w:rsidR="009F18B4">
        <w:rPr>
          <w:b/>
          <w:bCs/>
        </w:rPr>
        <w:t>............</w:t>
      </w:r>
      <w:r w:rsidR="00962840" w:rsidRPr="009F18B4">
        <w:rPr>
          <w:b/>
          <w:bCs/>
        </w:rPr>
        <w:t>/2022</w:t>
      </w:r>
      <w:r w:rsidR="00962840">
        <w:rPr>
          <w:b/>
          <w:bCs/>
        </w:rPr>
        <w:t xml:space="preserve"> </w:t>
      </w:r>
    </w:p>
    <w:p w14:paraId="7B06D6BA" w14:textId="77777777" w:rsidR="00962840" w:rsidRPr="00DA292F" w:rsidRDefault="00962840" w:rsidP="00962840">
      <w:pPr>
        <w:pStyle w:val="Default"/>
        <w:jc w:val="center"/>
        <w:rPr>
          <w:sz w:val="18"/>
          <w:szCs w:val="18"/>
        </w:rPr>
      </w:pPr>
      <w:r w:rsidRPr="475ACB03">
        <w:rPr>
          <w:sz w:val="18"/>
          <w:szCs w:val="18"/>
        </w:rPr>
        <w:t>podľa § 536 a nasl. zákona č. 513/1991 Zb. Obchodný zákonník v znení neskorších predpisov uzatvorená medzi nasledovnými zmluvnými stranami:</w:t>
      </w:r>
    </w:p>
    <w:p w14:paraId="506886C5" w14:textId="77777777" w:rsidR="00962840" w:rsidRPr="00281ED6" w:rsidRDefault="00962840" w:rsidP="00962840">
      <w:pPr>
        <w:pStyle w:val="Default"/>
        <w:jc w:val="center"/>
        <w:rPr>
          <w:sz w:val="10"/>
          <w:szCs w:val="10"/>
        </w:rPr>
      </w:pPr>
    </w:p>
    <w:tbl>
      <w:tblPr>
        <w:tblStyle w:val="Mriekatabuky"/>
        <w:tblW w:w="0" w:type="auto"/>
        <w:tblLook w:val="04A0" w:firstRow="1" w:lastRow="0" w:firstColumn="1" w:lastColumn="0" w:noHBand="0" w:noVBand="1"/>
      </w:tblPr>
      <w:tblGrid>
        <w:gridCol w:w="1696"/>
        <w:gridCol w:w="8364"/>
      </w:tblGrid>
      <w:tr w:rsidR="00962840" w14:paraId="0ABC9EE8" w14:textId="77777777" w:rsidTr="00B26E2F">
        <w:trPr>
          <w:trHeight w:val="227"/>
        </w:trPr>
        <w:tc>
          <w:tcPr>
            <w:tcW w:w="10060" w:type="dxa"/>
            <w:gridSpan w:val="2"/>
            <w:shd w:val="clear" w:color="auto" w:fill="D9D9D9" w:themeFill="background1" w:themeFillShade="D9"/>
            <w:vAlign w:val="center"/>
          </w:tcPr>
          <w:p w14:paraId="55070E4E" w14:textId="77777777" w:rsidR="00962840" w:rsidRPr="003C1A6E" w:rsidRDefault="00962840" w:rsidP="00B26E2F">
            <w:pPr>
              <w:pStyle w:val="Default"/>
              <w:rPr>
                <w:b/>
                <w:bCs/>
                <w:sz w:val="18"/>
                <w:szCs w:val="18"/>
              </w:rPr>
            </w:pPr>
            <w:r>
              <w:rPr>
                <w:b/>
                <w:bCs/>
                <w:sz w:val="18"/>
                <w:szCs w:val="18"/>
              </w:rPr>
              <w:t>Objednávateľ</w:t>
            </w:r>
            <w:r w:rsidRPr="003C1A6E">
              <w:rPr>
                <w:b/>
                <w:bCs/>
                <w:sz w:val="18"/>
                <w:szCs w:val="18"/>
              </w:rPr>
              <w:t>:</w:t>
            </w:r>
          </w:p>
        </w:tc>
      </w:tr>
      <w:tr w:rsidR="00962840" w14:paraId="52053108" w14:textId="77777777" w:rsidTr="00B26E2F">
        <w:tc>
          <w:tcPr>
            <w:tcW w:w="1696" w:type="dxa"/>
            <w:shd w:val="clear" w:color="auto" w:fill="D9D9D9" w:themeFill="background1" w:themeFillShade="D9"/>
          </w:tcPr>
          <w:p w14:paraId="0128D239" w14:textId="77777777" w:rsidR="00962840" w:rsidRPr="003C1A6E" w:rsidRDefault="00962840" w:rsidP="00B26E2F">
            <w:pPr>
              <w:pStyle w:val="Default"/>
              <w:jc w:val="both"/>
              <w:rPr>
                <w:sz w:val="18"/>
                <w:szCs w:val="18"/>
              </w:rPr>
            </w:pPr>
            <w:r w:rsidRPr="003C1A6E">
              <w:rPr>
                <w:sz w:val="18"/>
                <w:szCs w:val="18"/>
              </w:rPr>
              <w:t>obchodné meno:</w:t>
            </w:r>
          </w:p>
        </w:tc>
        <w:tc>
          <w:tcPr>
            <w:tcW w:w="8364" w:type="dxa"/>
          </w:tcPr>
          <w:p w14:paraId="16158111" w14:textId="77777777" w:rsidR="00962840" w:rsidRPr="003C1A6E" w:rsidRDefault="00962840" w:rsidP="00B26E2F">
            <w:pPr>
              <w:pStyle w:val="Default"/>
              <w:jc w:val="both"/>
              <w:rPr>
                <w:b/>
                <w:bCs/>
                <w:sz w:val="18"/>
                <w:szCs w:val="18"/>
              </w:rPr>
            </w:pPr>
            <w:r w:rsidRPr="003C1A6E">
              <w:rPr>
                <w:b/>
                <w:bCs/>
                <w:sz w:val="18"/>
                <w:szCs w:val="18"/>
              </w:rPr>
              <w:t>Odvoz a likvidácia odpadu a.s. v skratke: OLO a.s.</w:t>
            </w:r>
          </w:p>
        </w:tc>
      </w:tr>
      <w:tr w:rsidR="00962840" w14:paraId="009A884D" w14:textId="77777777" w:rsidTr="00B26E2F">
        <w:tc>
          <w:tcPr>
            <w:tcW w:w="1696" w:type="dxa"/>
            <w:shd w:val="clear" w:color="auto" w:fill="D9D9D9" w:themeFill="background1" w:themeFillShade="D9"/>
          </w:tcPr>
          <w:p w14:paraId="2C36ECAB" w14:textId="77777777" w:rsidR="00962840" w:rsidRPr="003C1A6E" w:rsidRDefault="00962840" w:rsidP="00B26E2F">
            <w:pPr>
              <w:pStyle w:val="Default"/>
              <w:jc w:val="both"/>
              <w:rPr>
                <w:sz w:val="18"/>
                <w:szCs w:val="18"/>
              </w:rPr>
            </w:pPr>
            <w:r w:rsidRPr="003C1A6E">
              <w:rPr>
                <w:sz w:val="18"/>
                <w:szCs w:val="18"/>
              </w:rPr>
              <w:t>sídlo:</w:t>
            </w:r>
          </w:p>
        </w:tc>
        <w:tc>
          <w:tcPr>
            <w:tcW w:w="8364" w:type="dxa"/>
          </w:tcPr>
          <w:p w14:paraId="5222155E" w14:textId="77777777" w:rsidR="00962840" w:rsidRPr="003C1A6E" w:rsidRDefault="00962840" w:rsidP="00B26E2F">
            <w:pPr>
              <w:pStyle w:val="Default"/>
              <w:jc w:val="both"/>
              <w:rPr>
                <w:b/>
                <w:bCs/>
                <w:sz w:val="18"/>
                <w:szCs w:val="18"/>
              </w:rPr>
            </w:pPr>
            <w:r w:rsidRPr="003C1A6E">
              <w:rPr>
                <w:sz w:val="18"/>
                <w:szCs w:val="18"/>
              </w:rPr>
              <w:t>Ivanská cesta 22, 821 04 Bratislava, Slovenská republika</w:t>
            </w:r>
          </w:p>
        </w:tc>
      </w:tr>
      <w:tr w:rsidR="00962840" w14:paraId="786A6C7B" w14:textId="77777777" w:rsidTr="00B26E2F">
        <w:tc>
          <w:tcPr>
            <w:tcW w:w="1696" w:type="dxa"/>
            <w:shd w:val="clear" w:color="auto" w:fill="D9D9D9" w:themeFill="background1" w:themeFillShade="D9"/>
          </w:tcPr>
          <w:p w14:paraId="436B9A95" w14:textId="77777777" w:rsidR="00962840" w:rsidRPr="003C1A6E" w:rsidRDefault="00962840" w:rsidP="00B26E2F">
            <w:pPr>
              <w:pStyle w:val="Default"/>
              <w:jc w:val="both"/>
              <w:rPr>
                <w:sz w:val="18"/>
                <w:szCs w:val="18"/>
              </w:rPr>
            </w:pPr>
            <w:r w:rsidRPr="003C1A6E">
              <w:rPr>
                <w:sz w:val="18"/>
                <w:szCs w:val="18"/>
              </w:rPr>
              <w:t>IČO:</w:t>
            </w:r>
          </w:p>
        </w:tc>
        <w:tc>
          <w:tcPr>
            <w:tcW w:w="8364" w:type="dxa"/>
          </w:tcPr>
          <w:p w14:paraId="12163135" w14:textId="77777777" w:rsidR="00962840" w:rsidRPr="003C1A6E" w:rsidRDefault="00962840" w:rsidP="00B26E2F">
            <w:pPr>
              <w:pStyle w:val="Default"/>
              <w:jc w:val="both"/>
              <w:rPr>
                <w:b/>
                <w:bCs/>
                <w:sz w:val="18"/>
                <w:szCs w:val="18"/>
              </w:rPr>
            </w:pPr>
            <w:r w:rsidRPr="003C1A6E">
              <w:rPr>
                <w:sz w:val="18"/>
                <w:szCs w:val="18"/>
              </w:rPr>
              <w:t>00 681 300</w:t>
            </w:r>
          </w:p>
        </w:tc>
      </w:tr>
      <w:tr w:rsidR="00962840" w14:paraId="735E9E0E" w14:textId="77777777" w:rsidTr="00B26E2F">
        <w:tc>
          <w:tcPr>
            <w:tcW w:w="1696" w:type="dxa"/>
            <w:shd w:val="clear" w:color="auto" w:fill="D9D9D9" w:themeFill="background1" w:themeFillShade="D9"/>
          </w:tcPr>
          <w:p w14:paraId="25D0ADA9" w14:textId="77777777" w:rsidR="00962840" w:rsidRPr="003C1A6E" w:rsidRDefault="00962840" w:rsidP="00B26E2F">
            <w:pPr>
              <w:pStyle w:val="Default"/>
              <w:jc w:val="both"/>
              <w:rPr>
                <w:sz w:val="18"/>
                <w:szCs w:val="18"/>
              </w:rPr>
            </w:pPr>
            <w:r w:rsidRPr="003C1A6E">
              <w:rPr>
                <w:sz w:val="18"/>
                <w:szCs w:val="18"/>
              </w:rPr>
              <w:t>DIČ:</w:t>
            </w:r>
          </w:p>
        </w:tc>
        <w:tc>
          <w:tcPr>
            <w:tcW w:w="8364" w:type="dxa"/>
          </w:tcPr>
          <w:p w14:paraId="51A2F35A" w14:textId="61735A55" w:rsidR="00962840" w:rsidRPr="00602C58" w:rsidRDefault="00AA1EF9" w:rsidP="00B26E2F">
            <w:pPr>
              <w:pStyle w:val="Default"/>
              <w:jc w:val="both"/>
              <w:rPr>
                <w:sz w:val="18"/>
                <w:szCs w:val="18"/>
              </w:rPr>
            </w:pPr>
            <w:r w:rsidRPr="00AA1EF9">
              <w:rPr>
                <w:sz w:val="18"/>
                <w:szCs w:val="18"/>
              </w:rPr>
              <w:t>2020318256</w:t>
            </w:r>
          </w:p>
        </w:tc>
      </w:tr>
      <w:tr w:rsidR="00962840" w14:paraId="5D1D6891" w14:textId="77777777" w:rsidTr="00B26E2F">
        <w:tc>
          <w:tcPr>
            <w:tcW w:w="1696" w:type="dxa"/>
            <w:shd w:val="clear" w:color="auto" w:fill="D9D9D9" w:themeFill="background1" w:themeFillShade="D9"/>
          </w:tcPr>
          <w:p w14:paraId="0FE2818A" w14:textId="77777777" w:rsidR="00962840" w:rsidRPr="003C1A6E" w:rsidRDefault="00962840" w:rsidP="00B26E2F">
            <w:pPr>
              <w:pStyle w:val="Default"/>
              <w:jc w:val="both"/>
              <w:rPr>
                <w:sz w:val="18"/>
                <w:szCs w:val="18"/>
              </w:rPr>
            </w:pPr>
            <w:r w:rsidRPr="003C1A6E">
              <w:rPr>
                <w:sz w:val="18"/>
                <w:szCs w:val="18"/>
              </w:rPr>
              <w:t>IČ DPH:</w:t>
            </w:r>
          </w:p>
        </w:tc>
        <w:tc>
          <w:tcPr>
            <w:tcW w:w="8364" w:type="dxa"/>
          </w:tcPr>
          <w:p w14:paraId="7F9047BF" w14:textId="192A65B8" w:rsidR="00962840" w:rsidRPr="00602C58" w:rsidRDefault="00175856" w:rsidP="00B26E2F">
            <w:pPr>
              <w:pStyle w:val="Default"/>
              <w:jc w:val="both"/>
              <w:rPr>
                <w:sz w:val="18"/>
                <w:szCs w:val="18"/>
              </w:rPr>
            </w:pPr>
            <w:r w:rsidRPr="00175856">
              <w:rPr>
                <w:sz w:val="18"/>
                <w:szCs w:val="18"/>
              </w:rPr>
              <w:t>SK2020318256</w:t>
            </w:r>
          </w:p>
        </w:tc>
      </w:tr>
      <w:tr w:rsidR="00962840" w14:paraId="386ED313" w14:textId="77777777" w:rsidTr="00B26E2F">
        <w:tc>
          <w:tcPr>
            <w:tcW w:w="1696" w:type="dxa"/>
            <w:shd w:val="clear" w:color="auto" w:fill="D9D9D9" w:themeFill="background1" w:themeFillShade="D9"/>
          </w:tcPr>
          <w:p w14:paraId="4C415805" w14:textId="77777777" w:rsidR="00962840" w:rsidRPr="003C1A6E" w:rsidRDefault="00962840" w:rsidP="00B26E2F">
            <w:pPr>
              <w:pStyle w:val="Default"/>
              <w:jc w:val="both"/>
              <w:rPr>
                <w:sz w:val="18"/>
                <w:szCs w:val="18"/>
              </w:rPr>
            </w:pPr>
            <w:r w:rsidRPr="003C1A6E">
              <w:rPr>
                <w:sz w:val="18"/>
                <w:szCs w:val="18"/>
              </w:rPr>
              <w:t>IBAN:</w:t>
            </w:r>
          </w:p>
        </w:tc>
        <w:tc>
          <w:tcPr>
            <w:tcW w:w="8364" w:type="dxa"/>
          </w:tcPr>
          <w:p w14:paraId="01DA8D63" w14:textId="41C5BED0" w:rsidR="00962840" w:rsidRPr="00602C58" w:rsidRDefault="009F18B4" w:rsidP="00B26E2F">
            <w:pPr>
              <w:pStyle w:val="Default"/>
              <w:jc w:val="both"/>
              <w:rPr>
                <w:sz w:val="18"/>
                <w:szCs w:val="18"/>
              </w:rPr>
            </w:pPr>
            <w:r w:rsidRPr="009F18B4">
              <w:rPr>
                <w:sz w:val="18"/>
                <w:szCs w:val="18"/>
              </w:rPr>
              <w:t>SK37 7500 000 000 2533 2773</w:t>
            </w:r>
          </w:p>
        </w:tc>
      </w:tr>
      <w:tr w:rsidR="00962840" w14:paraId="6702551E" w14:textId="77777777" w:rsidTr="00B26E2F">
        <w:tc>
          <w:tcPr>
            <w:tcW w:w="1696" w:type="dxa"/>
            <w:shd w:val="clear" w:color="auto" w:fill="D9D9D9" w:themeFill="background1" w:themeFillShade="D9"/>
          </w:tcPr>
          <w:p w14:paraId="0EA45E05" w14:textId="77777777" w:rsidR="00962840" w:rsidRPr="003C1A6E" w:rsidRDefault="00962840" w:rsidP="00B26E2F">
            <w:pPr>
              <w:pStyle w:val="Default"/>
              <w:jc w:val="both"/>
              <w:rPr>
                <w:sz w:val="18"/>
                <w:szCs w:val="18"/>
              </w:rPr>
            </w:pPr>
            <w:r w:rsidRPr="003C1A6E">
              <w:rPr>
                <w:sz w:val="18"/>
                <w:szCs w:val="18"/>
              </w:rPr>
              <w:t>SWIFT / BIC:</w:t>
            </w:r>
          </w:p>
        </w:tc>
        <w:tc>
          <w:tcPr>
            <w:tcW w:w="8364" w:type="dxa"/>
          </w:tcPr>
          <w:p w14:paraId="52B78F53" w14:textId="0760860F" w:rsidR="00962840" w:rsidRPr="00602C58" w:rsidRDefault="00054506" w:rsidP="00B26E2F">
            <w:pPr>
              <w:pStyle w:val="Default"/>
              <w:jc w:val="both"/>
              <w:rPr>
                <w:sz w:val="18"/>
                <w:szCs w:val="18"/>
              </w:rPr>
            </w:pPr>
            <w:r w:rsidRPr="00054506">
              <w:rPr>
                <w:sz w:val="18"/>
                <w:szCs w:val="18"/>
              </w:rPr>
              <w:t>CEKOSKBX</w:t>
            </w:r>
          </w:p>
        </w:tc>
      </w:tr>
      <w:tr w:rsidR="00962840" w14:paraId="6C35BDD9" w14:textId="77777777" w:rsidTr="00B26E2F">
        <w:tc>
          <w:tcPr>
            <w:tcW w:w="1696" w:type="dxa"/>
            <w:shd w:val="clear" w:color="auto" w:fill="D9D9D9" w:themeFill="background1" w:themeFillShade="D9"/>
          </w:tcPr>
          <w:p w14:paraId="5F88444D" w14:textId="77777777" w:rsidR="00962840" w:rsidRPr="003C1A6E" w:rsidRDefault="00962840" w:rsidP="00B26E2F">
            <w:pPr>
              <w:pStyle w:val="Default"/>
              <w:jc w:val="both"/>
              <w:rPr>
                <w:sz w:val="18"/>
                <w:szCs w:val="18"/>
              </w:rPr>
            </w:pPr>
            <w:r w:rsidRPr="003C1A6E">
              <w:rPr>
                <w:sz w:val="18"/>
                <w:szCs w:val="18"/>
              </w:rPr>
              <w:t>zápis:</w:t>
            </w:r>
          </w:p>
        </w:tc>
        <w:tc>
          <w:tcPr>
            <w:tcW w:w="8364" w:type="dxa"/>
          </w:tcPr>
          <w:p w14:paraId="09B1271A" w14:textId="77777777" w:rsidR="00962840" w:rsidRPr="00602C58" w:rsidRDefault="00962840" w:rsidP="00B26E2F">
            <w:pPr>
              <w:pStyle w:val="Default"/>
              <w:jc w:val="both"/>
              <w:rPr>
                <w:sz w:val="18"/>
                <w:szCs w:val="18"/>
              </w:rPr>
            </w:pPr>
            <w:r w:rsidRPr="00602C58">
              <w:rPr>
                <w:sz w:val="18"/>
                <w:szCs w:val="18"/>
              </w:rPr>
              <w:t>Obchodný register Okresného súdu Bratislava I, oddiel : Sa, vložka č. 482/B</w:t>
            </w:r>
          </w:p>
        </w:tc>
      </w:tr>
      <w:tr w:rsidR="00962840" w14:paraId="74ABEEA7" w14:textId="77777777" w:rsidTr="00B26E2F">
        <w:tc>
          <w:tcPr>
            <w:tcW w:w="1696" w:type="dxa"/>
            <w:shd w:val="clear" w:color="auto" w:fill="D9D9D9" w:themeFill="background1" w:themeFillShade="D9"/>
          </w:tcPr>
          <w:p w14:paraId="64C130E1" w14:textId="77777777" w:rsidR="00962840" w:rsidRPr="003C1A6E" w:rsidRDefault="00962840" w:rsidP="00B26E2F">
            <w:pPr>
              <w:pStyle w:val="Default"/>
              <w:jc w:val="both"/>
              <w:rPr>
                <w:sz w:val="18"/>
                <w:szCs w:val="18"/>
              </w:rPr>
            </w:pPr>
            <w:bookmarkStart w:id="0" w:name="_Hlk49420611"/>
            <w:r w:rsidRPr="003C1A6E">
              <w:rPr>
                <w:sz w:val="18"/>
                <w:szCs w:val="18"/>
              </w:rPr>
              <w:t>kontaktná osoba:</w:t>
            </w:r>
            <w:bookmarkEnd w:id="0"/>
          </w:p>
        </w:tc>
        <w:tc>
          <w:tcPr>
            <w:tcW w:w="8364" w:type="dxa"/>
          </w:tcPr>
          <w:p w14:paraId="30677986" w14:textId="77777777" w:rsidR="008E61EA" w:rsidRPr="008E61EA" w:rsidRDefault="008E61EA" w:rsidP="008E61EA">
            <w:pPr>
              <w:pStyle w:val="Default"/>
              <w:rPr>
                <w:sz w:val="18"/>
                <w:szCs w:val="18"/>
              </w:rPr>
            </w:pPr>
            <w:r w:rsidRPr="008E61EA">
              <w:rPr>
                <w:sz w:val="18"/>
                <w:szCs w:val="18"/>
              </w:rPr>
              <w:t>Miriam Kóšová</w:t>
            </w:r>
          </w:p>
          <w:p w14:paraId="627D1C1A" w14:textId="0CADDBA8" w:rsidR="00962840" w:rsidRPr="00602C58" w:rsidRDefault="008E61EA" w:rsidP="008E61EA">
            <w:pPr>
              <w:pStyle w:val="Default"/>
              <w:jc w:val="both"/>
              <w:rPr>
                <w:sz w:val="18"/>
                <w:szCs w:val="18"/>
              </w:rPr>
            </w:pPr>
            <w:r w:rsidRPr="008E61EA">
              <w:rPr>
                <w:sz w:val="18"/>
                <w:szCs w:val="18"/>
              </w:rPr>
              <w:t>technológ chem. techn. časti závodu</w:t>
            </w:r>
          </w:p>
        </w:tc>
      </w:tr>
      <w:tr w:rsidR="00962840" w14:paraId="5AF1D506" w14:textId="77777777" w:rsidTr="00B26E2F">
        <w:tc>
          <w:tcPr>
            <w:tcW w:w="1696" w:type="dxa"/>
            <w:shd w:val="clear" w:color="auto" w:fill="D9D9D9" w:themeFill="background1" w:themeFillShade="D9"/>
          </w:tcPr>
          <w:p w14:paraId="02EF7B60" w14:textId="77777777" w:rsidR="00962840" w:rsidRPr="003C1A6E" w:rsidRDefault="00962840" w:rsidP="00B26E2F">
            <w:pPr>
              <w:pStyle w:val="Default"/>
              <w:jc w:val="both"/>
              <w:rPr>
                <w:sz w:val="18"/>
                <w:szCs w:val="18"/>
              </w:rPr>
            </w:pPr>
            <w:r w:rsidRPr="003C1A6E">
              <w:rPr>
                <w:sz w:val="18"/>
                <w:szCs w:val="18"/>
              </w:rPr>
              <w:t>tel.:</w:t>
            </w:r>
          </w:p>
        </w:tc>
        <w:tc>
          <w:tcPr>
            <w:tcW w:w="8364" w:type="dxa"/>
          </w:tcPr>
          <w:p w14:paraId="385CCB59" w14:textId="34D559BE" w:rsidR="00962840" w:rsidRPr="00602C58" w:rsidRDefault="003F537B" w:rsidP="00B26E2F">
            <w:pPr>
              <w:pStyle w:val="Default"/>
              <w:jc w:val="both"/>
              <w:rPr>
                <w:sz w:val="18"/>
                <w:szCs w:val="18"/>
              </w:rPr>
            </w:pPr>
            <w:r w:rsidRPr="003F537B">
              <w:rPr>
                <w:sz w:val="18"/>
                <w:szCs w:val="18"/>
              </w:rPr>
              <w:t>Tel: +421/2/40 20 60 04, Mobil: +421/918 110 551</w:t>
            </w:r>
          </w:p>
        </w:tc>
      </w:tr>
      <w:tr w:rsidR="00962840" w14:paraId="106CED21" w14:textId="77777777" w:rsidTr="00B26E2F">
        <w:tc>
          <w:tcPr>
            <w:tcW w:w="1696" w:type="dxa"/>
            <w:shd w:val="clear" w:color="auto" w:fill="D9D9D9" w:themeFill="background1" w:themeFillShade="D9"/>
          </w:tcPr>
          <w:p w14:paraId="0A8620CC" w14:textId="77777777" w:rsidR="00962840" w:rsidRPr="003C1A6E" w:rsidRDefault="00962840" w:rsidP="00B26E2F">
            <w:pPr>
              <w:pStyle w:val="Default"/>
              <w:jc w:val="both"/>
              <w:rPr>
                <w:sz w:val="18"/>
                <w:szCs w:val="18"/>
              </w:rPr>
            </w:pPr>
            <w:r w:rsidRPr="003C1A6E">
              <w:rPr>
                <w:sz w:val="18"/>
                <w:szCs w:val="18"/>
              </w:rPr>
              <w:t>e-mail:</w:t>
            </w:r>
          </w:p>
        </w:tc>
        <w:tc>
          <w:tcPr>
            <w:tcW w:w="8364" w:type="dxa"/>
          </w:tcPr>
          <w:p w14:paraId="56A4EEE0" w14:textId="3BA9537F" w:rsidR="00962840" w:rsidRPr="00602C58" w:rsidRDefault="00A7167D" w:rsidP="00B26E2F">
            <w:pPr>
              <w:pStyle w:val="Default"/>
              <w:jc w:val="both"/>
              <w:rPr>
                <w:sz w:val="18"/>
                <w:szCs w:val="18"/>
              </w:rPr>
            </w:pPr>
            <w:hyperlink r:id="rId5" w:history="1">
              <w:r w:rsidR="000E1DED" w:rsidRPr="000E1DED">
                <w:rPr>
                  <w:rStyle w:val="Hypertextovprepojenie"/>
                  <w:sz w:val="18"/>
                  <w:szCs w:val="18"/>
                </w:rPr>
                <w:t>kosova@olo.sk</w:t>
              </w:r>
            </w:hyperlink>
          </w:p>
        </w:tc>
      </w:tr>
    </w:tbl>
    <w:p w14:paraId="3DD1D817" w14:textId="77777777" w:rsidR="00962840" w:rsidRPr="003C1A6E" w:rsidRDefault="00962840" w:rsidP="00962840">
      <w:pPr>
        <w:pStyle w:val="Default"/>
        <w:jc w:val="both"/>
        <w:rPr>
          <w:sz w:val="10"/>
          <w:szCs w:val="10"/>
        </w:rPr>
      </w:pPr>
    </w:p>
    <w:p w14:paraId="365BC0AC" w14:textId="77777777" w:rsidR="00962840" w:rsidRPr="003C1A6E" w:rsidRDefault="00962840" w:rsidP="00962840">
      <w:pPr>
        <w:pStyle w:val="Default"/>
        <w:jc w:val="both"/>
        <w:rPr>
          <w:sz w:val="18"/>
          <w:szCs w:val="18"/>
        </w:rPr>
      </w:pPr>
      <w:r w:rsidRPr="003C1A6E">
        <w:rPr>
          <w:sz w:val="18"/>
          <w:szCs w:val="18"/>
        </w:rPr>
        <w:t>a</w:t>
      </w:r>
    </w:p>
    <w:p w14:paraId="78FB69E9" w14:textId="77777777" w:rsidR="00962840" w:rsidRPr="003C1A6E" w:rsidRDefault="00962840" w:rsidP="00962840">
      <w:pPr>
        <w:pStyle w:val="Default"/>
        <w:jc w:val="both"/>
        <w:rPr>
          <w:sz w:val="10"/>
          <w:szCs w:val="10"/>
        </w:rPr>
      </w:pPr>
    </w:p>
    <w:tbl>
      <w:tblPr>
        <w:tblStyle w:val="Mriekatabuky"/>
        <w:tblW w:w="0" w:type="auto"/>
        <w:tblLook w:val="04A0" w:firstRow="1" w:lastRow="0" w:firstColumn="1" w:lastColumn="0" w:noHBand="0" w:noVBand="1"/>
      </w:tblPr>
      <w:tblGrid>
        <w:gridCol w:w="1696"/>
        <w:gridCol w:w="8379"/>
      </w:tblGrid>
      <w:tr w:rsidR="00962840" w14:paraId="09726733" w14:textId="77777777" w:rsidTr="00B26E2F">
        <w:trPr>
          <w:trHeight w:val="227"/>
        </w:trPr>
        <w:tc>
          <w:tcPr>
            <w:tcW w:w="10075" w:type="dxa"/>
            <w:gridSpan w:val="2"/>
            <w:shd w:val="clear" w:color="auto" w:fill="D9D9D9" w:themeFill="background1" w:themeFillShade="D9"/>
            <w:vAlign w:val="center"/>
          </w:tcPr>
          <w:p w14:paraId="601B1145" w14:textId="77777777" w:rsidR="00962840" w:rsidRPr="003C1A6E" w:rsidRDefault="00962840" w:rsidP="00B26E2F">
            <w:pPr>
              <w:pStyle w:val="Default"/>
              <w:rPr>
                <w:b/>
                <w:bCs/>
                <w:sz w:val="18"/>
                <w:szCs w:val="18"/>
              </w:rPr>
            </w:pPr>
            <w:r>
              <w:rPr>
                <w:b/>
                <w:bCs/>
                <w:sz w:val="18"/>
                <w:szCs w:val="18"/>
              </w:rPr>
              <w:t>Zhotoviteľ</w:t>
            </w:r>
            <w:r w:rsidRPr="003C1A6E">
              <w:rPr>
                <w:b/>
                <w:bCs/>
                <w:sz w:val="18"/>
                <w:szCs w:val="18"/>
              </w:rPr>
              <w:t>:</w:t>
            </w:r>
          </w:p>
        </w:tc>
      </w:tr>
      <w:tr w:rsidR="00962840" w14:paraId="3DF52A46" w14:textId="77777777" w:rsidTr="00B26E2F">
        <w:tc>
          <w:tcPr>
            <w:tcW w:w="1696" w:type="dxa"/>
            <w:shd w:val="clear" w:color="auto" w:fill="D9D9D9" w:themeFill="background1" w:themeFillShade="D9"/>
          </w:tcPr>
          <w:p w14:paraId="04EDCEEC" w14:textId="77777777" w:rsidR="00962840" w:rsidRPr="003C1A6E" w:rsidRDefault="00962840" w:rsidP="00B26E2F">
            <w:pPr>
              <w:pStyle w:val="Default"/>
              <w:jc w:val="both"/>
              <w:rPr>
                <w:sz w:val="18"/>
                <w:szCs w:val="18"/>
              </w:rPr>
            </w:pPr>
            <w:r w:rsidRPr="003C1A6E">
              <w:rPr>
                <w:sz w:val="18"/>
                <w:szCs w:val="18"/>
              </w:rPr>
              <w:t>obchodné meno:</w:t>
            </w:r>
          </w:p>
        </w:tc>
        <w:tc>
          <w:tcPr>
            <w:tcW w:w="8379" w:type="dxa"/>
          </w:tcPr>
          <w:p w14:paraId="3227DA79" w14:textId="77777777" w:rsidR="00962840" w:rsidRPr="003C1A6E" w:rsidRDefault="00962840" w:rsidP="00B26E2F">
            <w:pPr>
              <w:pStyle w:val="Default"/>
              <w:jc w:val="both"/>
              <w:rPr>
                <w:b/>
                <w:bCs/>
                <w:sz w:val="18"/>
                <w:szCs w:val="18"/>
              </w:rPr>
            </w:pPr>
          </w:p>
        </w:tc>
      </w:tr>
      <w:tr w:rsidR="00962840" w14:paraId="4BDFC70E" w14:textId="77777777" w:rsidTr="00B26E2F">
        <w:tc>
          <w:tcPr>
            <w:tcW w:w="1696" w:type="dxa"/>
            <w:shd w:val="clear" w:color="auto" w:fill="D9D9D9" w:themeFill="background1" w:themeFillShade="D9"/>
          </w:tcPr>
          <w:p w14:paraId="0163A2DD" w14:textId="77777777" w:rsidR="00962840" w:rsidRPr="003C1A6E" w:rsidRDefault="00962840" w:rsidP="00B26E2F">
            <w:pPr>
              <w:pStyle w:val="Default"/>
              <w:jc w:val="both"/>
              <w:rPr>
                <w:sz w:val="18"/>
                <w:szCs w:val="18"/>
              </w:rPr>
            </w:pPr>
            <w:r w:rsidRPr="003C1A6E">
              <w:rPr>
                <w:sz w:val="18"/>
                <w:szCs w:val="18"/>
              </w:rPr>
              <w:t>sídlo:</w:t>
            </w:r>
          </w:p>
        </w:tc>
        <w:tc>
          <w:tcPr>
            <w:tcW w:w="8379" w:type="dxa"/>
          </w:tcPr>
          <w:p w14:paraId="666BAD2F" w14:textId="77777777" w:rsidR="00962840" w:rsidRPr="00602C58" w:rsidRDefault="00962840" w:rsidP="00B26E2F">
            <w:pPr>
              <w:pStyle w:val="Default"/>
              <w:jc w:val="both"/>
              <w:rPr>
                <w:sz w:val="18"/>
                <w:szCs w:val="18"/>
              </w:rPr>
            </w:pPr>
          </w:p>
        </w:tc>
      </w:tr>
      <w:tr w:rsidR="00962840" w14:paraId="183C432F" w14:textId="77777777" w:rsidTr="00B26E2F">
        <w:tc>
          <w:tcPr>
            <w:tcW w:w="1696" w:type="dxa"/>
            <w:shd w:val="clear" w:color="auto" w:fill="D9D9D9" w:themeFill="background1" w:themeFillShade="D9"/>
          </w:tcPr>
          <w:p w14:paraId="62E4475D" w14:textId="77777777" w:rsidR="00962840" w:rsidRPr="003C1A6E" w:rsidRDefault="00962840" w:rsidP="00B26E2F">
            <w:pPr>
              <w:pStyle w:val="Default"/>
              <w:jc w:val="both"/>
              <w:rPr>
                <w:sz w:val="18"/>
                <w:szCs w:val="18"/>
              </w:rPr>
            </w:pPr>
            <w:r w:rsidRPr="003C1A6E">
              <w:rPr>
                <w:sz w:val="18"/>
                <w:szCs w:val="18"/>
              </w:rPr>
              <w:t>IČO:</w:t>
            </w:r>
          </w:p>
        </w:tc>
        <w:tc>
          <w:tcPr>
            <w:tcW w:w="8379" w:type="dxa"/>
          </w:tcPr>
          <w:p w14:paraId="6A92AE79" w14:textId="77777777" w:rsidR="00962840" w:rsidRPr="00602C58" w:rsidRDefault="00962840" w:rsidP="00B26E2F">
            <w:pPr>
              <w:pStyle w:val="Default"/>
              <w:jc w:val="both"/>
              <w:rPr>
                <w:sz w:val="18"/>
                <w:szCs w:val="18"/>
              </w:rPr>
            </w:pPr>
          </w:p>
        </w:tc>
      </w:tr>
      <w:tr w:rsidR="00962840" w14:paraId="6E8E43A0" w14:textId="77777777" w:rsidTr="00B26E2F">
        <w:tc>
          <w:tcPr>
            <w:tcW w:w="1696" w:type="dxa"/>
            <w:shd w:val="clear" w:color="auto" w:fill="D9D9D9" w:themeFill="background1" w:themeFillShade="D9"/>
          </w:tcPr>
          <w:p w14:paraId="5AEA12C7" w14:textId="77777777" w:rsidR="00962840" w:rsidRPr="003C1A6E" w:rsidRDefault="00962840" w:rsidP="00B26E2F">
            <w:pPr>
              <w:pStyle w:val="Default"/>
              <w:jc w:val="both"/>
              <w:rPr>
                <w:sz w:val="18"/>
                <w:szCs w:val="18"/>
              </w:rPr>
            </w:pPr>
            <w:r w:rsidRPr="003C1A6E">
              <w:rPr>
                <w:sz w:val="18"/>
                <w:szCs w:val="18"/>
              </w:rPr>
              <w:t>DIČ:</w:t>
            </w:r>
          </w:p>
        </w:tc>
        <w:tc>
          <w:tcPr>
            <w:tcW w:w="8379" w:type="dxa"/>
          </w:tcPr>
          <w:p w14:paraId="60DF38AE" w14:textId="77777777" w:rsidR="00962840" w:rsidRPr="00602C58" w:rsidRDefault="00962840" w:rsidP="00B26E2F">
            <w:pPr>
              <w:pStyle w:val="Default"/>
              <w:jc w:val="both"/>
              <w:rPr>
                <w:sz w:val="18"/>
                <w:szCs w:val="18"/>
              </w:rPr>
            </w:pPr>
          </w:p>
        </w:tc>
      </w:tr>
      <w:tr w:rsidR="00962840" w14:paraId="6BF6A8DF" w14:textId="77777777" w:rsidTr="00B26E2F">
        <w:tc>
          <w:tcPr>
            <w:tcW w:w="1696" w:type="dxa"/>
            <w:shd w:val="clear" w:color="auto" w:fill="D9D9D9" w:themeFill="background1" w:themeFillShade="D9"/>
          </w:tcPr>
          <w:p w14:paraId="62C537DA" w14:textId="77777777" w:rsidR="00962840" w:rsidRPr="003C1A6E" w:rsidRDefault="00962840" w:rsidP="00B26E2F">
            <w:pPr>
              <w:pStyle w:val="Default"/>
              <w:jc w:val="both"/>
              <w:rPr>
                <w:sz w:val="18"/>
                <w:szCs w:val="18"/>
              </w:rPr>
            </w:pPr>
            <w:r w:rsidRPr="003C1A6E">
              <w:rPr>
                <w:sz w:val="18"/>
                <w:szCs w:val="18"/>
              </w:rPr>
              <w:t>IČ DPH:</w:t>
            </w:r>
          </w:p>
        </w:tc>
        <w:tc>
          <w:tcPr>
            <w:tcW w:w="8379" w:type="dxa"/>
          </w:tcPr>
          <w:p w14:paraId="42FC813C" w14:textId="77777777" w:rsidR="00962840" w:rsidRPr="00602C58" w:rsidRDefault="00962840" w:rsidP="00B26E2F">
            <w:pPr>
              <w:pStyle w:val="Default"/>
              <w:jc w:val="both"/>
              <w:rPr>
                <w:sz w:val="18"/>
                <w:szCs w:val="18"/>
              </w:rPr>
            </w:pPr>
          </w:p>
        </w:tc>
      </w:tr>
      <w:tr w:rsidR="00962840" w14:paraId="2FACCAE5" w14:textId="77777777" w:rsidTr="00B26E2F">
        <w:tc>
          <w:tcPr>
            <w:tcW w:w="1696" w:type="dxa"/>
            <w:shd w:val="clear" w:color="auto" w:fill="D9D9D9" w:themeFill="background1" w:themeFillShade="D9"/>
          </w:tcPr>
          <w:p w14:paraId="70B95730" w14:textId="77777777" w:rsidR="00962840" w:rsidRPr="003C1A6E" w:rsidRDefault="00962840" w:rsidP="00B26E2F">
            <w:pPr>
              <w:pStyle w:val="Default"/>
              <w:jc w:val="both"/>
              <w:rPr>
                <w:sz w:val="18"/>
                <w:szCs w:val="18"/>
              </w:rPr>
            </w:pPr>
            <w:r w:rsidRPr="003C1A6E">
              <w:rPr>
                <w:sz w:val="18"/>
                <w:szCs w:val="18"/>
              </w:rPr>
              <w:t>IBAN:</w:t>
            </w:r>
          </w:p>
        </w:tc>
        <w:tc>
          <w:tcPr>
            <w:tcW w:w="8379" w:type="dxa"/>
          </w:tcPr>
          <w:p w14:paraId="1152C719" w14:textId="77777777" w:rsidR="00962840" w:rsidRPr="00602C58" w:rsidRDefault="00962840" w:rsidP="00B26E2F">
            <w:pPr>
              <w:pStyle w:val="Default"/>
              <w:jc w:val="both"/>
              <w:rPr>
                <w:sz w:val="18"/>
                <w:szCs w:val="18"/>
              </w:rPr>
            </w:pPr>
          </w:p>
        </w:tc>
      </w:tr>
      <w:tr w:rsidR="00962840" w14:paraId="74916B7C" w14:textId="77777777" w:rsidTr="00B26E2F">
        <w:tc>
          <w:tcPr>
            <w:tcW w:w="1696" w:type="dxa"/>
            <w:shd w:val="clear" w:color="auto" w:fill="D9D9D9" w:themeFill="background1" w:themeFillShade="D9"/>
          </w:tcPr>
          <w:p w14:paraId="12F0919B" w14:textId="77777777" w:rsidR="00962840" w:rsidRPr="003C1A6E" w:rsidRDefault="00962840" w:rsidP="00B26E2F">
            <w:pPr>
              <w:pStyle w:val="Default"/>
              <w:jc w:val="both"/>
              <w:rPr>
                <w:sz w:val="18"/>
                <w:szCs w:val="18"/>
              </w:rPr>
            </w:pPr>
            <w:r w:rsidRPr="003C1A6E">
              <w:rPr>
                <w:sz w:val="18"/>
                <w:szCs w:val="18"/>
              </w:rPr>
              <w:t>SWIFT / BIC:</w:t>
            </w:r>
          </w:p>
        </w:tc>
        <w:tc>
          <w:tcPr>
            <w:tcW w:w="8379" w:type="dxa"/>
          </w:tcPr>
          <w:p w14:paraId="320E95B1" w14:textId="77777777" w:rsidR="00962840" w:rsidRPr="00602C58" w:rsidRDefault="00962840" w:rsidP="00B26E2F">
            <w:pPr>
              <w:pStyle w:val="Default"/>
              <w:jc w:val="both"/>
              <w:rPr>
                <w:sz w:val="18"/>
                <w:szCs w:val="18"/>
              </w:rPr>
            </w:pPr>
          </w:p>
        </w:tc>
      </w:tr>
      <w:tr w:rsidR="00962840" w14:paraId="31713693" w14:textId="77777777" w:rsidTr="00B26E2F">
        <w:tc>
          <w:tcPr>
            <w:tcW w:w="1696" w:type="dxa"/>
            <w:shd w:val="clear" w:color="auto" w:fill="D9D9D9" w:themeFill="background1" w:themeFillShade="D9"/>
          </w:tcPr>
          <w:p w14:paraId="09D55921" w14:textId="77777777" w:rsidR="00962840" w:rsidRPr="003C1A6E" w:rsidRDefault="00962840" w:rsidP="00B26E2F">
            <w:pPr>
              <w:pStyle w:val="Default"/>
              <w:jc w:val="both"/>
              <w:rPr>
                <w:sz w:val="18"/>
                <w:szCs w:val="18"/>
              </w:rPr>
            </w:pPr>
            <w:r w:rsidRPr="003C1A6E">
              <w:rPr>
                <w:sz w:val="18"/>
                <w:szCs w:val="18"/>
              </w:rPr>
              <w:t>zápis:</w:t>
            </w:r>
          </w:p>
        </w:tc>
        <w:tc>
          <w:tcPr>
            <w:tcW w:w="8379" w:type="dxa"/>
          </w:tcPr>
          <w:p w14:paraId="58C8FBD0" w14:textId="77777777" w:rsidR="00962840" w:rsidRPr="00602C58" w:rsidRDefault="00962840" w:rsidP="00B26E2F">
            <w:pPr>
              <w:pStyle w:val="Default"/>
              <w:jc w:val="both"/>
              <w:rPr>
                <w:sz w:val="18"/>
                <w:szCs w:val="18"/>
              </w:rPr>
            </w:pPr>
          </w:p>
        </w:tc>
      </w:tr>
      <w:tr w:rsidR="00962840" w14:paraId="22DDCF7F" w14:textId="77777777" w:rsidTr="00B26E2F">
        <w:tc>
          <w:tcPr>
            <w:tcW w:w="1696" w:type="dxa"/>
            <w:shd w:val="clear" w:color="auto" w:fill="D9D9D9" w:themeFill="background1" w:themeFillShade="D9"/>
          </w:tcPr>
          <w:p w14:paraId="5F478156" w14:textId="77777777" w:rsidR="00962840" w:rsidRPr="003C1A6E" w:rsidRDefault="00962840" w:rsidP="00B26E2F">
            <w:pPr>
              <w:pStyle w:val="Default"/>
              <w:jc w:val="both"/>
              <w:rPr>
                <w:sz w:val="18"/>
                <w:szCs w:val="18"/>
              </w:rPr>
            </w:pPr>
            <w:r w:rsidRPr="003C1A6E">
              <w:rPr>
                <w:sz w:val="18"/>
                <w:szCs w:val="18"/>
              </w:rPr>
              <w:t>kontaktná osoba:</w:t>
            </w:r>
          </w:p>
        </w:tc>
        <w:tc>
          <w:tcPr>
            <w:tcW w:w="8379" w:type="dxa"/>
          </w:tcPr>
          <w:p w14:paraId="5539BB93" w14:textId="77777777" w:rsidR="00962840" w:rsidRPr="00602C58" w:rsidRDefault="00962840" w:rsidP="00B26E2F">
            <w:pPr>
              <w:pStyle w:val="Default"/>
              <w:jc w:val="both"/>
              <w:rPr>
                <w:sz w:val="18"/>
                <w:szCs w:val="18"/>
              </w:rPr>
            </w:pPr>
          </w:p>
        </w:tc>
      </w:tr>
      <w:tr w:rsidR="00962840" w14:paraId="39519AC9" w14:textId="77777777" w:rsidTr="00B26E2F">
        <w:tc>
          <w:tcPr>
            <w:tcW w:w="1696" w:type="dxa"/>
            <w:shd w:val="clear" w:color="auto" w:fill="D9D9D9" w:themeFill="background1" w:themeFillShade="D9"/>
          </w:tcPr>
          <w:p w14:paraId="326DED7D" w14:textId="77777777" w:rsidR="00962840" w:rsidRPr="003C1A6E" w:rsidRDefault="00962840" w:rsidP="00B26E2F">
            <w:pPr>
              <w:pStyle w:val="Default"/>
              <w:jc w:val="both"/>
              <w:rPr>
                <w:sz w:val="18"/>
                <w:szCs w:val="18"/>
              </w:rPr>
            </w:pPr>
            <w:r w:rsidRPr="003C1A6E">
              <w:rPr>
                <w:sz w:val="18"/>
                <w:szCs w:val="18"/>
              </w:rPr>
              <w:t>tel.:</w:t>
            </w:r>
          </w:p>
        </w:tc>
        <w:tc>
          <w:tcPr>
            <w:tcW w:w="8379" w:type="dxa"/>
          </w:tcPr>
          <w:p w14:paraId="3E3CB0A6" w14:textId="77777777" w:rsidR="00962840" w:rsidRPr="00602C58" w:rsidRDefault="00962840" w:rsidP="00B26E2F">
            <w:pPr>
              <w:pStyle w:val="Default"/>
              <w:jc w:val="both"/>
              <w:rPr>
                <w:sz w:val="18"/>
                <w:szCs w:val="18"/>
              </w:rPr>
            </w:pPr>
          </w:p>
        </w:tc>
      </w:tr>
      <w:tr w:rsidR="00962840" w14:paraId="16153CC2" w14:textId="77777777" w:rsidTr="00B26E2F">
        <w:tc>
          <w:tcPr>
            <w:tcW w:w="1696" w:type="dxa"/>
            <w:shd w:val="clear" w:color="auto" w:fill="D9D9D9" w:themeFill="background1" w:themeFillShade="D9"/>
          </w:tcPr>
          <w:p w14:paraId="0AABD9A1" w14:textId="77777777" w:rsidR="00962840" w:rsidRPr="003C1A6E" w:rsidRDefault="00962840" w:rsidP="00B26E2F">
            <w:pPr>
              <w:pStyle w:val="Default"/>
              <w:jc w:val="both"/>
              <w:rPr>
                <w:sz w:val="18"/>
                <w:szCs w:val="18"/>
              </w:rPr>
            </w:pPr>
            <w:r w:rsidRPr="003C1A6E">
              <w:rPr>
                <w:sz w:val="18"/>
                <w:szCs w:val="18"/>
              </w:rPr>
              <w:t>e-mail:</w:t>
            </w:r>
          </w:p>
        </w:tc>
        <w:tc>
          <w:tcPr>
            <w:tcW w:w="8379" w:type="dxa"/>
          </w:tcPr>
          <w:p w14:paraId="7DC8A956" w14:textId="77777777" w:rsidR="00962840" w:rsidRPr="00602C58" w:rsidRDefault="00962840" w:rsidP="00B26E2F">
            <w:pPr>
              <w:pStyle w:val="Default"/>
              <w:jc w:val="both"/>
              <w:rPr>
                <w:sz w:val="18"/>
                <w:szCs w:val="18"/>
              </w:rPr>
            </w:pPr>
          </w:p>
        </w:tc>
      </w:tr>
    </w:tbl>
    <w:p w14:paraId="47C8A356" w14:textId="77777777" w:rsidR="00962840" w:rsidRDefault="00962840" w:rsidP="00962840">
      <w:pPr>
        <w:pStyle w:val="Default"/>
        <w:jc w:val="both"/>
        <w:rPr>
          <w:b/>
          <w:bCs/>
          <w:sz w:val="18"/>
          <w:szCs w:val="18"/>
        </w:rPr>
      </w:pPr>
    </w:p>
    <w:p w14:paraId="772EF14E" w14:textId="77777777" w:rsidR="00962840" w:rsidRDefault="00962840" w:rsidP="00962840">
      <w:pPr>
        <w:pStyle w:val="Default"/>
        <w:jc w:val="both"/>
        <w:rPr>
          <w:sz w:val="18"/>
          <w:szCs w:val="18"/>
        </w:rPr>
      </w:pPr>
      <w:r w:rsidRPr="00F6509E">
        <w:rPr>
          <w:sz w:val="18"/>
          <w:szCs w:val="18"/>
        </w:rPr>
        <w:t>Objednávateľ a zhotoviteľ spoločne ako</w:t>
      </w:r>
      <w:r w:rsidRPr="475ACB03">
        <w:rPr>
          <w:b/>
          <w:bCs/>
          <w:sz w:val="18"/>
          <w:szCs w:val="18"/>
        </w:rPr>
        <w:t xml:space="preserve"> “zmluvné strany” </w:t>
      </w:r>
      <w:r w:rsidRPr="00F6509E">
        <w:rPr>
          <w:sz w:val="18"/>
          <w:szCs w:val="18"/>
        </w:rPr>
        <w:t>a každý z nich samostatne ako</w:t>
      </w:r>
      <w:r w:rsidRPr="475ACB03">
        <w:rPr>
          <w:b/>
          <w:bCs/>
          <w:sz w:val="18"/>
          <w:szCs w:val="18"/>
        </w:rPr>
        <w:t xml:space="preserve"> “zmluvná strana”</w:t>
      </w:r>
      <w:r w:rsidRPr="00F6509E">
        <w:rPr>
          <w:sz w:val="18"/>
          <w:szCs w:val="18"/>
        </w:rPr>
        <w:t>.</w:t>
      </w:r>
    </w:p>
    <w:p w14:paraId="5EEC4016" w14:textId="77777777" w:rsidR="00962840" w:rsidRDefault="00962840" w:rsidP="00962840">
      <w:pPr>
        <w:pStyle w:val="Default"/>
        <w:jc w:val="both"/>
        <w:rPr>
          <w:sz w:val="18"/>
          <w:szCs w:val="18"/>
        </w:rPr>
      </w:pPr>
    </w:p>
    <w:p w14:paraId="2863647C" w14:textId="77777777" w:rsidR="00962840" w:rsidRDefault="00962840" w:rsidP="00962840">
      <w:pPr>
        <w:pStyle w:val="Default"/>
        <w:spacing w:before="120" w:after="240"/>
        <w:jc w:val="both"/>
        <w:rPr>
          <w:bCs/>
          <w:iCs/>
          <w:sz w:val="18"/>
          <w:szCs w:val="18"/>
        </w:rPr>
      </w:pPr>
      <w:r>
        <w:rPr>
          <w:bCs/>
          <w:iCs/>
          <w:sz w:val="18"/>
          <w:szCs w:val="18"/>
        </w:rPr>
        <w:t>(ďalej len „</w:t>
      </w:r>
      <w:r w:rsidRPr="00A47A81">
        <w:rPr>
          <w:b/>
          <w:iCs/>
          <w:sz w:val="18"/>
          <w:szCs w:val="18"/>
        </w:rPr>
        <w:t>zmluva</w:t>
      </w:r>
      <w:r>
        <w:rPr>
          <w:bCs/>
          <w:iCs/>
          <w:sz w:val="18"/>
          <w:szCs w:val="18"/>
        </w:rPr>
        <w:t>“)</w:t>
      </w:r>
    </w:p>
    <w:p w14:paraId="0812B062" w14:textId="77777777" w:rsidR="00962840" w:rsidRDefault="00962840" w:rsidP="00962840">
      <w:pPr>
        <w:pStyle w:val="Default"/>
        <w:jc w:val="both"/>
        <w:rPr>
          <w:b/>
          <w:bCs/>
          <w:sz w:val="18"/>
          <w:szCs w:val="18"/>
        </w:rPr>
      </w:pPr>
    </w:p>
    <w:p w14:paraId="50055014" w14:textId="77777777" w:rsidR="00962840" w:rsidRDefault="00962840" w:rsidP="00962840">
      <w:pPr>
        <w:pStyle w:val="Default"/>
        <w:jc w:val="both"/>
        <w:rPr>
          <w:b/>
          <w:bCs/>
          <w:sz w:val="18"/>
          <w:szCs w:val="18"/>
        </w:rPr>
      </w:pPr>
    </w:p>
    <w:p w14:paraId="76DDFD1C" w14:textId="77777777" w:rsidR="00962840" w:rsidRDefault="00962840" w:rsidP="00962840">
      <w:pPr>
        <w:pStyle w:val="Default"/>
        <w:jc w:val="center"/>
        <w:rPr>
          <w:b/>
          <w:bCs/>
          <w:sz w:val="18"/>
          <w:szCs w:val="18"/>
        </w:rPr>
      </w:pPr>
      <w:r>
        <w:rPr>
          <w:b/>
          <w:bCs/>
          <w:sz w:val="18"/>
          <w:szCs w:val="18"/>
        </w:rPr>
        <w:t>I. Predmet zmluvy</w:t>
      </w:r>
    </w:p>
    <w:p w14:paraId="3D43FFF3" w14:textId="77777777" w:rsidR="00962840" w:rsidRPr="00B6537D" w:rsidRDefault="00962840" w:rsidP="00962840">
      <w:pPr>
        <w:pStyle w:val="Default"/>
        <w:jc w:val="center"/>
        <w:rPr>
          <w:b/>
          <w:bCs/>
          <w:sz w:val="10"/>
          <w:szCs w:val="10"/>
        </w:rPr>
      </w:pPr>
    </w:p>
    <w:p w14:paraId="74BEF2F4" w14:textId="77777777" w:rsidR="00962840" w:rsidRPr="00DF6E34" w:rsidRDefault="00962840" w:rsidP="00962840">
      <w:pPr>
        <w:pStyle w:val="Default"/>
        <w:numPr>
          <w:ilvl w:val="1"/>
          <w:numId w:val="1"/>
        </w:numPr>
        <w:ind w:left="567" w:hanging="567"/>
        <w:jc w:val="both"/>
        <w:rPr>
          <w:b/>
          <w:bCs/>
          <w:sz w:val="18"/>
          <w:szCs w:val="18"/>
        </w:rPr>
      </w:pPr>
      <w:r w:rsidRPr="00DF6E34">
        <w:rPr>
          <w:sz w:val="18"/>
          <w:szCs w:val="18"/>
        </w:rPr>
        <w:t xml:space="preserve">Predmetom tejto zmluvy je </w:t>
      </w:r>
      <w:r>
        <w:rPr>
          <w:sz w:val="18"/>
          <w:szCs w:val="18"/>
        </w:rPr>
        <w:t>vykonanie diela</w:t>
      </w:r>
      <w:r w:rsidRPr="00DF6E34">
        <w:rPr>
          <w:sz w:val="18"/>
          <w:szCs w:val="18"/>
        </w:rPr>
        <w:t xml:space="preserve"> podľa </w:t>
      </w:r>
      <w:r>
        <w:rPr>
          <w:sz w:val="18"/>
          <w:szCs w:val="18"/>
        </w:rPr>
        <w:t>špecifikácie:</w:t>
      </w:r>
    </w:p>
    <w:p w14:paraId="5C7B6723" w14:textId="77777777" w:rsidR="00962840" w:rsidRPr="005923CD" w:rsidRDefault="00962840" w:rsidP="00962840">
      <w:pPr>
        <w:pStyle w:val="Bezriadkovania"/>
        <w:ind w:left="284"/>
        <w:jc w:val="both"/>
        <w:rPr>
          <w:rFonts w:ascii="Arial" w:hAnsi="Arial" w:cs="Arial"/>
          <w:b/>
          <w:bCs/>
          <w:sz w:val="10"/>
          <w:szCs w:val="10"/>
        </w:rPr>
      </w:pPr>
    </w:p>
    <w:tbl>
      <w:tblPr>
        <w:tblStyle w:val="Mriekatabuky"/>
        <w:tblW w:w="9558" w:type="dxa"/>
        <w:tblInd w:w="562" w:type="dxa"/>
        <w:tblLook w:val="04A0" w:firstRow="1" w:lastRow="0" w:firstColumn="1" w:lastColumn="0" w:noHBand="0" w:noVBand="1"/>
      </w:tblPr>
      <w:tblGrid>
        <w:gridCol w:w="1842"/>
        <w:gridCol w:w="1670"/>
        <w:gridCol w:w="1024"/>
        <w:gridCol w:w="993"/>
        <w:gridCol w:w="4029"/>
      </w:tblGrid>
      <w:tr w:rsidR="00962840" w14:paraId="314AAF39" w14:textId="77777777" w:rsidTr="00B26E2F">
        <w:trPr>
          <w:trHeight w:val="47"/>
        </w:trPr>
        <w:tc>
          <w:tcPr>
            <w:tcW w:w="9558" w:type="dxa"/>
            <w:gridSpan w:val="5"/>
            <w:shd w:val="clear" w:color="auto" w:fill="D9D9D9" w:themeFill="background1" w:themeFillShade="D9"/>
          </w:tcPr>
          <w:p w14:paraId="05308428" w14:textId="77777777" w:rsidR="00962840" w:rsidRPr="00DF6E34" w:rsidRDefault="00962840" w:rsidP="00B26E2F">
            <w:pPr>
              <w:pStyle w:val="Bezriadkovania"/>
              <w:jc w:val="both"/>
              <w:rPr>
                <w:rFonts w:ascii="Arial" w:hAnsi="Arial" w:cs="Arial"/>
                <w:b/>
                <w:bCs/>
                <w:sz w:val="18"/>
                <w:szCs w:val="18"/>
              </w:rPr>
            </w:pPr>
            <w:r>
              <w:rPr>
                <w:rFonts w:ascii="Arial" w:hAnsi="Arial" w:cs="Arial"/>
                <w:b/>
                <w:bCs/>
                <w:sz w:val="18"/>
                <w:szCs w:val="18"/>
              </w:rPr>
              <w:t>špecifikácia diela:</w:t>
            </w:r>
          </w:p>
        </w:tc>
      </w:tr>
      <w:tr w:rsidR="00962840" w14:paraId="51D27F1C" w14:textId="77777777" w:rsidTr="00B26E2F">
        <w:trPr>
          <w:trHeight w:val="515"/>
        </w:trPr>
        <w:tc>
          <w:tcPr>
            <w:tcW w:w="9558" w:type="dxa"/>
            <w:gridSpan w:val="5"/>
            <w:shd w:val="clear" w:color="auto" w:fill="FFFFFF" w:themeFill="background1"/>
          </w:tcPr>
          <w:p w14:paraId="1930FC7E" w14:textId="6C9EF6F3" w:rsidR="00962840" w:rsidRDefault="00962840" w:rsidP="00B26E2F">
            <w:pPr>
              <w:spacing w:line="259" w:lineRule="auto"/>
              <w:jc w:val="both"/>
              <w:rPr>
                <w:rFonts w:ascii="Arial" w:hAnsi="Arial" w:cs="Arial"/>
                <w:b/>
                <w:bCs/>
                <w:sz w:val="18"/>
                <w:szCs w:val="18"/>
              </w:rPr>
            </w:pPr>
            <w:r w:rsidRPr="006F4C55">
              <w:rPr>
                <w:rFonts w:ascii="Arial" w:hAnsi="Arial" w:cs="Arial"/>
                <w:sz w:val="18"/>
                <w:szCs w:val="18"/>
              </w:rPr>
              <w:t xml:space="preserve">Zmluvné strany sa dohodli na uzatvorení tejto zmluvy v rozsahu a za podmienok ďalej uvedených. </w:t>
            </w:r>
            <w:r>
              <w:rPr>
                <w:rFonts w:ascii="Arial" w:hAnsi="Arial" w:cs="Arial"/>
                <w:sz w:val="18"/>
                <w:szCs w:val="18"/>
              </w:rPr>
              <w:t>Zhotoviteľ</w:t>
            </w:r>
            <w:r w:rsidRPr="006F4C55">
              <w:rPr>
                <w:rFonts w:ascii="Arial" w:hAnsi="Arial" w:cs="Arial"/>
                <w:sz w:val="18"/>
                <w:szCs w:val="18"/>
              </w:rPr>
              <w:t xml:space="preserve"> bol vybraný ako úspešný uchádzač vo verejnom obstarávaní podľa zákona č. 343/2015 Z.z. o verejnom obstarávaní a o zmene a doplnení niektorých zákonov v znení neskorších predpisov (ďalej len „</w:t>
            </w:r>
            <w:r w:rsidRPr="006F4C55">
              <w:rPr>
                <w:rFonts w:ascii="Arial" w:hAnsi="Arial" w:cs="Arial"/>
                <w:b/>
                <w:bCs/>
                <w:sz w:val="18"/>
                <w:szCs w:val="18"/>
              </w:rPr>
              <w:t>Zákon o verejnom obstarávaní</w:t>
            </w:r>
            <w:r w:rsidRPr="006F4C55">
              <w:rPr>
                <w:rFonts w:ascii="Arial" w:hAnsi="Arial" w:cs="Arial"/>
                <w:sz w:val="18"/>
                <w:szCs w:val="18"/>
              </w:rPr>
              <w:t>“)</w:t>
            </w:r>
            <w:r>
              <w:rPr>
                <w:rFonts w:ascii="Arial" w:hAnsi="Arial" w:cs="Arial"/>
                <w:sz w:val="18"/>
                <w:szCs w:val="18"/>
              </w:rPr>
              <w:t xml:space="preserve"> s</w:t>
            </w:r>
            <w:r w:rsidRPr="006F4C55">
              <w:rPr>
                <w:rFonts w:ascii="Arial" w:hAnsi="Arial" w:cs="Arial"/>
                <w:sz w:val="18"/>
                <w:szCs w:val="18"/>
              </w:rPr>
              <w:t xml:space="preserve"> </w:t>
            </w:r>
            <w:r>
              <w:rPr>
                <w:rFonts w:ascii="Arial" w:hAnsi="Arial" w:cs="Arial"/>
                <w:sz w:val="18"/>
                <w:szCs w:val="18"/>
              </w:rPr>
              <w:t>p</w:t>
            </w:r>
            <w:r w:rsidRPr="006F4C55">
              <w:rPr>
                <w:rFonts w:ascii="Arial" w:hAnsi="Arial" w:cs="Arial"/>
                <w:sz w:val="18"/>
                <w:szCs w:val="18"/>
              </w:rPr>
              <w:t xml:space="preserve">redmetom zákazky </w:t>
            </w:r>
            <w:r w:rsidRPr="006F4C55">
              <w:rPr>
                <w:rFonts w:ascii="Arial" w:hAnsi="Arial" w:cs="Arial"/>
                <w:i/>
                <w:iCs/>
                <w:sz w:val="18"/>
                <w:szCs w:val="18"/>
              </w:rPr>
              <w:t>„</w:t>
            </w:r>
            <w:r w:rsidR="001C5AE4" w:rsidRPr="001C5AE4">
              <w:rPr>
                <w:rFonts w:ascii="Arial" w:hAnsi="Arial" w:cs="Arial"/>
                <w:b/>
                <w:bCs/>
                <w:i/>
                <w:iCs/>
                <w:sz w:val="18"/>
                <w:szCs w:val="18"/>
              </w:rPr>
              <w:t>Výmena skorodovaného potrubia pieskových filtrov A, B, C na CHÚV</w:t>
            </w:r>
            <w:r w:rsidR="00A916F8">
              <w:rPr>
                <w:rFonts w:ascii="Arial" w:hAnsi="Arial" w:cs="Arial"/>
                <w:b/>
                <w:bCs/>
                <w:i/>
                <w:iCs/>
                <w:sz w:val="18"/>
                <w:szCs w:val="18"/>
              </w:rPr>
              <w:t xml:space="preserve"> </w:t>
            </w:r>
            <w:r w:rsidR="001C5AE4" w:rsidRPr="001C5AE4">
              <w:rPr>
                <w:rFonts w:ascii="Arial" w:hAnsi="Arial" w:cs="Arial"/>
                <w:b/>
                <w:bCs/>
                <w:i/>
                <w:iCs/>
                <w:sz w:val="18"/>
                <w:szCs w:val="18"/>
              </w:rPr>
              <w:t>- realizácia</w:t>
            </w:r>
            <w:r w:rsidRPr="006F4C55">
              <w:rPr>
                <w:rFonts w:ascii="Arial" w:hAnsi="Arial" w:cs="Arial"/>
                <w:b/>
                <w:bCs/>
                <w:i/>
                <w:iCs/>
                <w:sz w:val="18"/>
                <w:szCs w:val="18"/>
              </w:rPr>
              <w:t>“</w:t>
            </w:r>
            <w:r>
              <w:rPr>
                <w:rFonts w:ascii="Arial" w:hAnsi="Arial" w:cs="Arial"/>
                <w:b/>
                <w:bCs/>
                <w:sz w:val="18"/>
                <w:szCs w:val="18"/>
              </w:rPr>
              <w:t>.</w:t>
            </w:r>
          </w:p>
          <w:p w14:paraId="07533F00" w14:textId="77777777" w:rsidR="00962840" w:rsidRDefault="00962840" w:rsidP="00B26E2F">
            <w:pPr>
              <w:spacing w:line="259" w:lineRule="auto"/>
              <w:jc w:val="both"/>
              <w:rPr>
                <w:rFonts w:ascii="Arial" w:hAnsi="Arial" w:cs="Arial"/>
                <w:b/>
                <w:bCs/>
                <w:sz w:val="18"/>
                <w:szCs w:val="18"/>
              </w:rPr>
            </w:pPr>
          </w:p>
          <w:p w14:paraId="1FA49295" w14:textId="5864294B" w:rsidR="00962840" w:rsidRPr="00D53A4A" w:rsidRDefault="00962840" w:rsidP="007916B6">
            <w:pPr>
              <w:jc w:val="both"/>
              <w:rPr>
                <w:rFonts w:ascii="Arial" w:hAnsi="Arial" w:cs="Arial"/>
                <w:sz w:val="18"/>
                <w:szCs w:val="18"/>
              </w:rPr>
            </w:pPr>
            <w:r w:rsidRPr="00D53A4A">
              <w:rPr>
                <w:rFonts w:ascii="Arial" w:hAnsi="Arial" w:cs="Arial"/>
                <w:sz w:val="18"/>
                <w:szCs w:val="18"/>
              </w:rPr>
              <w:t>Predmetom zmluvy</w:t>
            </w:r>
            <w:r>
              <w:rPr>
                <w:rFonts w:ascii="Arial" w:hAnsi="Arial" w:cs="Arial"/>
                <w:sz w:val="18"/>
                <w:szCs w:val="18"/>
              </w:rPr>
              <w:t xml:space="preserve"> je záväzok zhotoviteľa </w:t>
            </w:r>
            <w:r w:rsidR="0061542D" w:rsidRPr="0061542D">
              <w:rPr>
                <w:rFonts w:ascii="Arial" w:hAnsi="Arial" w:cs="Arial"/>
                <w:sz w:val="18"/>
                <w:szCs w:val="18"/>
              </w:rPr>
              <w:t>vymen</w:t>
            </w:r>
            <w:r w:rsidR="0061542D">
              <w:rPr>
                <w:rFonts w:ascii="Arial" w:hAnsi="Arial" w:cs="Arial"/>
                <w:sz w:val="18"/>
                <w:szCs w:val="18"/>
              </w:rPr>
              <w:t>iť</w:t>
            </w:r>
            <w:r w:rsidR="0061542D" w:rsidRPr="0061542D">
              <w:rPr>
                <w:rFonts w:ascii="Arial" w:hAnsi="Arial" w:cs="Arial"/>
                <w:sz w:val="18"/>
                <w:szCs w:val="18"/>
              </w:rPr>
              <w:t xml:space="preserve"> skorodované potrubi</w:t>
            </w:r>
            <w:r w:rsidR="0061542D">
              <w:rPr>
                <w:rFonts w:ascii="Arial" w:hAnsi="Arial" w:cs="Arial"/>
                <w:sz w:val="18"/>
                <w:szCs w:val="18"/>
              </w:rPr>
              <w:t>a</w:t>
            </w:r>
            <w:r w:rsidR="0061542D" w:rsidRPr="0061542D">
              <w:rPr>
                <w:rFonts w:ascii="Arial" w:hAnsi="Arial" w:cs="Arial"/>
                <w:sz w:val="18"/>
                <w:szCs w:val="18"/>
              </w:rPr>
              <w:t xml:space="preserve"> na pieskových filtroch A, B, C na </w:t>
            </w:r>
            <w:r w:rsidR="008E2EC0">
              <w:rPr>
                <w:rFonts w:ascii="Arial" w:hAnsi="Arial" w:cs="Arial"/>
                <w:sz w:val="18"/>
                <w:szCs w:val="18"/>
              </w:rPr>
              <w:t>c</w:t>
            </w:r>
            <w:r w:rsidR="0061542D" w:rsidRPr="0061542D">
              <w:rPr>
                <w:rFonts w:ascii="Arial" w:hAnsi="Arial" w:cs="Arial"/>
                <w:sz w:val="18"/>
                <w:szCs w:val="18"/>
              </w:rPr>
              <w:t xml:space="preserve">hemickej úpravni vody </w:t>
            </w:r>
            <w:r w:rsidR="0061542D">
              <w:rPr>
                <w:rFonts w:ascii="Arial" w:hAnsi="Arial" w:cs="Arial"/>
                <w:sz w:val="18"/>
                <w:szCs w:val="18"/>
              </w:rPr>
              <w:t>v Zariadení na energetické využite odpa</w:t>
            </w:r>
            <w:r w:rsidR="002C630F">
              <w:rPr>
                <w:rFonts w:ascii="Arial" w:hAnsi="Arial" w:cs="Arial"/>
                <w:sz w:val="18"/>
                <w:szCs w:val="18"/>
              </w:rPr>
              <w:t xml:space="preserve">du </w:t>
            </w:r>
            <w:r w:rsidR="0061542D">
              <w:rPr>
                <w:rFonts w:ascii="Arial" w:hAnsi="Arial" w:cs="Arial"/>
                <w:sz w:val="18"/>
                <w:szCs w:val="18"/>
              </w:rPr>
              <w:t>(ďalej len „</w:t>
            </w:r>
            <w:r w:rsidR="0061542D" w:rsidRPr="0061542D">
              <w:rPr>
                <w:rFonts w:ascii="Arial" w:hAnsi="Arial" w:cs="Arial"/>
                <w:b/>
                <w:bCs/>
                <w:sz w:val="18"/>
                <w:szCs w:val="18"/>
              </w:rPr>
              <w:t>ZEVO</w:t>
            </w:r>
            <w:r w:rsidR="0061542D">
              <w:rPr>
                <w:rFonts w:ascii="Arial" w:hAnsi="Arial" w:cs="Arial"/>
                <w:sz w:val="18"/>
                <w:szCs w:val="18"/>
              </w:rPr>
              <w:t>“)</w:t>
            </w:r>
            <w:r w:rsidR="00EF0BA7">
              <w:rPr>
                <w:rFonts w:ascii="Arial" w:hAnsi="Arial" w:cs="Arial"/>
                <w:sz w:val="18"/>
                <w:szCs w:val="18"/>
              </w:rPr>
              <w:t xml:space="preserve"> </w:t>
            </w:r>
            <w:r w:rsidR="00EF0BA7" w:rsidRPr="00590502">
              <w:rPr>
                <w:rFonts w:ascii="Arial" w:hAnsi="Arial" w:cs="Arial"/>
                <w:sz w:val="18"/>
                <w:szCs w:val="18"/>
              </w:rPr>
              <w:t>podľa</w:t>
            </w:r>
            <w:r w:rsidR="0061542D" w:rsidRPr="00590502">
              <w:rPr>
                <w:rFonts w:ascii="Arial" w:hAnsi="Arial" w:cs="Arial"/>
                <w:sz w:val="18"/>
                <w:szCs w:val="18"/>
              </w:rPr>
              <w:t xml:space="preserve"> </w:t>
            </w:r>
            <w:r w:rsidR="003449C4" w:rsidRPr="00590502">
              <w:rPr>
                <w:rFonts w:ascii="Arial" w:hAnsi="Arial" w:cs="Arial"/>
                <w:sz w:val="18"/>
                <w:szCs w:val="18"/>
              </w:rPr>
              <w:t>tejto zmluvy</w:t>
            </w:r>
            <w:r w:rsidR="007916B6" w:rsidRPr="00590502">
              <w:rPr>
                <w:rFonts w:ascii="Arial" w:hAnsi="Arial" w:cs="Arial"/>
                <w:sz w:val="18"/>
                <w:szCs w:val="18"/>
              </w:rPr>
              <w:t xml:space="preserve"> (ďalej len „</w:t>
            </w:r>
            <w:r w:rsidR="007916B6" w:rsidRPr="00590502">
              <w:rPr>
                <w:rFonts w:ascii="Arial" w:hAnsi="Arial" w:cs="Arial"/>
                <w:b/>
                <w:bCs/>
                <w:sz w:val="18"/>
                <w:szCs w:val="18"/>
              </w:rPr>
              <w:t>dielo</w:t>
            </w:r>
            <w:r w:rsidR="007916B6" w:rsidRPr="00590502">
              <w:rPr>
                <w:rFonts w:ascii="Arial" w:hAnsi="Arial" w:cs="Arial"/>
                <w:sz w:val="18"/>
                <w:szCs w:val="18"/>
              </w:rPr>
              <w:t>“) a záväzok objednávateľa za vykonané dielo uhradiť zhotoviteľovi cenu podľa tejto zmluvy.</w:t>
            </w:r>
            <w:r w:rsidR="007916B6">
              <w:rPr>
                <w:rFonts w:ascii="Arial" w:hAnsi="Arial" w:cs="Arial"/>
                <w:sz w:val="18"/>
                <w:szCs w:val="18"/>
              </w:rPr>
              <w:t xml:space="preserve"> </w:t>
            </w:r>
          </w:p>
          <w:p w14:paraId="07981EB9" w14:textId="77777777" w:rsidR="00962840" w:rsidRDefault="00962840" w:rsidP="00B26E2F">
            <w:pPr>
              <w:spacing w:line="256" w:lineRule="auto"/>
              <w:jc w:val="both"/>
              <w:rPr>
                <w:rFonts w:ascii="Arial" w:eastAsia="Calibri" w:hAnsi="Arial" w:cs="Arial"/>
                <w:sz w:val="18"/>
                <w:szCs w:val="18"/>
              </w:rPr>
            </w:pPr>
          </w:p>
          <w:p w14:paraId="71DF4258" w14:textId="3F9B07FC" w:rsidR="00962840" w:rsidRPr="0039252C" w:rsidRDefault="00962840" w:rsidP="00B26E2F">
            <w:pPr>
              <w:spacing w:line="256" w:lineRule="auto"/>
              <w:jc w:val="both"/>
              <w:rPr>
                <w:rFonts w:ascii="Arial" w:eastAsia="Calibri" w:hAnsi="Arial" w:cs="Arial"/>
                <w:sz w:val="18"/>
                <w:szCs w:val="18"/>
              </w:rPr>
            </w:pPr>
            <w:r w:rsidRPr="0039252C">
              <w:rPr>
                <w:rFonts w:ascii="Arial" w:eastAsia="Calibri" w:hAnsi="Arial" w:cs="Arial"/>
                <w:sz w:val="18"/>
                <w:szCs w:val="18"/>
              </w:rPr>
              <w:t xml:space="preserve">Podrobná špecifikácia diela je uvedená v prílohe č. 1 </w:t>
            </w:r>
            <w:r w:rsidR="00DC7350">
              <w:rPr>
                <w:rFonts w:ascii="Arial" w:eastAsia="Calibri" w:hAnsi="Arial" w:cs="Arial"/>
                <w:sz w:val="18"/>
                <w:szCs w:val="18"/>
              </w:rPr>
              <w:t>Opis predmetu zákazky</w:t>
            </w:r>
            <w:r w:rsidRPr="0039252C">
              <w:rPr>
                <w:rFonts w:ascii="Arial" w:eastAsia="Calibri" w:hAnsi="Arial" w:cs="Arial"/>
                <w:sz w:val="18"/>
                <w:szCs w:val="18"/>
              </w:rPr>
              <w:t xml:space="preserve">, ktorá je neoddeliteľnou súčasťou tejto zmluvy. </w:t>
            </w:r>
          </w:p>
          <w:p w14:paraId="1D013171" w14:textId="77777777" w:rsidR="00962840" w:rsidRPr="00197738" w:rsidRDefault="00962840" w:rsidP="00B26E2F">
            <w:pPr>
              <w:pStyle w:val="Bezriadkovania"/>
              <w:jc w:val="both"/>
              <w:rPr>
                <w:rFonts w:ascii="Arial" w:hAnsi="Arial" w:cs="Arial"/>
                <w:sz w:val="18"/>
                <w:szCs w:val="18"/>
              </w:rPr>
            </w:pPr>
          </w:p>
        </w:tc>
      </w:tr>
      <w:tr w:rsidR="00962840" w14:paraId="44B10B6A" w14:textId="77777777" w:rsidTr="00B26E2F">
        <w:trPr>
          <w:trHeight w:val="515"/>
        </w:trPr>
        <w:tc>
          <w:tcPr>
            <w:tcW w:w="9558" w:type="dxa"/>
            <w:gridSpan w:val="5"/>
            <w:shd w:val="clear" w:color="auto" w:fill="FFFFFF" w:themeFill="background1"/>
          </w:tcPr>
          <w:p w14:paraId="136344D1" w14:textId="77777777" w:rsidR="00962840" w:rsidRPr="0093522A" w:rsidRDefault="00962840" w:rsidP="00B26E2F">
            <w:pPr>
              <w:pStyle w:val="Bezriadkovania"/>
              <w:jc w:val="both"/>
              <w:rPr>
                <w:rFonts w:ascii="Arial" w:hAnsi="Arial" w:cs="Arial"/>
                <w:sz w:val="18"/>
                <w:szCs w:val="18"/>
              </w:rPr>
            </w:pPr>
            <w:r>
              <w:rPr>
                <w:rFonts w:ascii="Arial" w:hAnsi="Arial" w:cs="Arial"/>
                <w:b/>
                <w:bCs/>
                <w:sz w:val="18"/>
                <w:szCs w:val="18"/>
              </w:rPr>
              <w:t>O</w:t>
            </w:r>
            <w:r w:rsidRPr="0082243F">
              <w:rPr>
                <w:rFonts w:ascii="Arial" w:hAnsi="Arial" w:cs="Arial"/>
                <w:b/>
                <w:bCs/>
                <w:sz w:val="18"/>
                <w:szCs w:val="18"/>
              </w:rPr>
              <w:t>dovzdanie staveniska:</w:t>
            </w:r>
            <w:r>
              <w:rPr>
                <w:rFonts w:ascii="Arial" w:hAnsi="Arial" w:cs="Arial"/>
                <w:b/>
                <w:bCs/>
                <w:sz w:val="18"/>
                <w:szCs w:val="18"/>
              </w:rPr>
              <w:t xml:space="preserve"> </w:t>
            </w:r>
          </w:p>
          <w:p w14:paraId="6253D220" w14:textId="5F051B9C" w:rsidR="00962840" w:rsidRPr="0082243F" w:rsidRDefault="008E5BF7" w:rsidP="00B26E2F">
            <w:pPr>
              <w:pStyle w:val="Bezriadkovania"/>
              <w:jc w:val="both"/>
              <w:rPr>
                <w:rFonts w:ascii="Arial" w:hAnsi="Arial" w:cs="Arial"/>
                <w:b/>
                <w:bCs/>
                <w:sz w:val="18"/>
                <w:szCs w:val="18"/>
              </w:rPr>
            </w:pPr>
            <w:r w:rsidRPr="003F7A6E">
              <w:rPr>
                <w:rFonts w:ascii="Arial" w:eastAsia="Arial" w:hAnsi="Arial" w:cs="Arial"/>
                <w:sz w:val="18"/>
                <w:szCs w:val="18"/>
                <w:lang w:eastAsia="ar-SA"/>
              </w:rPr>
              <w:t xml:space="preserve">Objednávateľ </w:t>
            </w:r>
            <w:r>
              <w:rPr>
                <w:rFonts w:ascii="Arial" w:eastAsia="Arial" w:hAnsi="Arial" w:cs="Arial"/>
                <w:sz w:val="18"/>
                <w:szCs w:val="18"/>
                <w:lang w:eastAsia="ar-SA"/>
              </w:rPr>
              <w:t>sa zaväzuje odovzdať</w:t>
            </w:r>
            <w:r w:rsidRPr="003F7A6E">
              <w:rPr>
                <w:rFonts w:ascii="Arial" w:eastAsia="Arial" w:hAnsi="Arial" w:cs="Arial"/>
                <w:sz w:val="18"/>
                <w:szCs w:val="18"/>
                <w:lang w:eastAsia="ar-SA"/>
              </w:rPr>
              <w:t xml:space="preserve"> zhotoviteľovi stavenisko</w:t>
            </w:r>
            <w:r>
              <w:rPr>
                <w:rFonts w:ascii="Arial" w:eastAsia="Arial" w:hAnsi="Arial" w:cs="Arial"/>
                <w:sz w:val="18"/>
                <w:szCs w:val="18"/>
                <w:lang w:eastAsia="ar-SA"/>
              </w:rPr>
              <w:t xml:space="preserve"> a zhotoviteľ sa zaväzuje od objednávateľa prevziať stavenisko</w:t>
            </w:r>
            <w:r w:rsidRPr="003F7A6E">
              <w:rPr>
                <w:rFonts w:ascii="Arial" w:eastAsia="Arial" w:hAnsi="Arial" w:cs="Arial"/>
                <w:sz w:val="18"/>
                <w:szCs w:val="18"/>
                <w:lang w:eastAsia="ar-SA"/>
              </w:rPr>
              <w:t xml:space="preserve"> najneskôr </w:t>
            </w:r>
            <w:r>
              <w:rPr>
                <w:rFonts w:ascii="Arial" w:eastAsia="Arial" w:hAnsi="Arial" w:cs="Arial"/>
                <w:sz w:val="18"/>
                <w:szCs w:val="18"/>
                <w:lang w:eastAsia="ar-SA"/>
              </w:rPr>
              <w:t xml:space="preserve">prvý (1.) deň začatia odstávky </w:t>
            </w:r>
            <w:r w:rsidR="002C630F">
              <w:rPr>
                <w:rFonts w:ascii="Arial" w:eastAsia="Arial" w:hAnsi="Arial" w:cs="Arial"/>
                <w:sz w:val="18"/>
                <w:szCs w:val="18"/>
                <w:lang w:eastAsia="ar-SA"/>
              </w:rPr>
              <w:t>ZEVO</w:t>
            </w:r>
            <w:r>
              <w:rPr>
                <w:rFonts w:ascii="Arial" w:eastAsia="Arial" w:hAnsi="Arial" w:cs="Arial"/>
                <w:sz w:val="18"/>
                <w:szCs w:val="18"/>
                <w:lang w:eastAsia="ar-SA"/>
              </w:rPr>
              <w:t>, pričom objednávateľ je povinný zaslať zhotoviteľovi objednávku minimálne</w:t>
            </w:r>
            <w:r w:rsidRPr="003F7A6E">
              <w:rPr>
                <w:rFonts w:ascii="Arial" w:eastAsia="Arial" w:hAnsi="Arial" w:cs="Arial"/>
                <w:sz w:val="18"/>
                <w:szCs w:val="18"/>
                <w:lang w:eastAsia="ar-SA"/>
              </w:rPr>
              <w:t xml:space="preserve"> </w:t>
            </w:r>
            <w:r w:rsidR="00C33624">
              <w:rPr>
                <w:rFonts w:ascii="Arial" w:eastAsia="Arial" w:hAnsi="Arial" w:cs="Arial"/>
                <w:sz w:val="18"/>
                <w:szCs w:val="18"/>
                <w:lang w:eastAsia="ar-SA"/>
              </w:rPr>
              <w:t>deväťdesiat</w:t>
            </w:r>
            <w:r>
              <w:rPr>
                <w:rFonts w:ascii="Arial" w:eastAsia="Arial" w:hAnsi="Arial" w:cs="Arial"/>
                <w:sz w:val="18"/>
                <w:szCs w:val="18"/>
                <w:lang w:eastAsia="ar-SA"/>
              </w:rPr>
              <w:t xml:space="preserve"> (</w:t>
            </w:r>
            <w:r w:rsidR="00C33624">
              <w:rPr>
                <w:rFonts w:ascii="Arial" w:eastAsia="Arial" w:hAnsi="Arial" w:cs="Arial"/>
                <w:sz w:val="18"/>
                <w:szCs w:val="18"/>
                <w:lang w:eastAsia="ar-SA"/>
              </w:rPr>
              <w:t>90</w:t>
            </w:r>
            <w:r>
              <w:rPr>
                <w:rFonts w:ascii="Arial" w:eastAsia="Arial" w:hAnsi="Arial" w:cs="Arial"/>
                <w:sz w:val="18"/>
                <w:szCs w:val="18"/>
                <w:lang w:eastAsia="ar-SA"/>
              </w:rPr>
              <w:t>)</w:t>
            </w:r>
            <w:r w:rsidRPr="003F7A6E">
              <w:rPr>
                <w:rFonts w:ascii="Arial" w:eastAsia="Arial" w:hAnsi="Arial" w:cs="Arial"/>
                <w:sz w:val="18"/>
                <w:szCs w:val="18"/>
                <w:lang w:eastAsia="ar-SA"/>
              </w:rPr>
              <w:t xml:space="preserve"> dní </w:t>
            </w:r>
            <w:r>
              <w:rPr>
                <w:rFonts w:ascii="Arial" w:eastAsia="Arial" w:hAnsi="Arial" w:cs="Arial"/>
                <w:sz w:val="18"/>
                <w:szCs w:val="18"/>
                <w:lang w:eastAsia="ar-SA"/>
              </w:rPr>
              <w:t>pred dňom</w:t>
            </w:r>
            <w:r w:rsidRPr="003F7A6E">
              <w:rPr>
                <w:rFonts w:ascii="Arial" w:eastAsia="Arial" w:hAnsi="Arial" w:cs="Arial"/>
                <w:sz w:val="18"/>
                <w:szCs w:val="18"/>
                <w:lang w:eastAsia="ar-SA"/>
              </w:rPr>
              <w:t xml:space="preserve"> </w:t>
            </w:r>
            <w:r>
              <w:rPr>
                <w:rFonts w:ascii="Arial" w:eastAsia="Arial" w:hAnsi="Arial" w:cs="Arial"/>
                <w:sz w:val="18"/>
                <w:szCs w:val="18"/>
                <w:lang w:eastAsia="ar-SA"/>
              </w:rPr>
              <w:t xml:space="preserve">začatia konania plánovanej odstávky ZEVO. Pri prevzatí staveniska zmluvné strany podpíšu </w:t>
            </w:r>
            <w:r w:rsidRPr="003F7A6E">
              <w:rPr>
                <w:rFonts w:ascii="Arial" w:eastAsia="Arial" w:hAnsi="Arial" w:cs="Arial"/>
                <w:sz w:val="18"/>
                <w:szCs w:val="18"/>
                <w:lang w:eastAsia="ar-SA"/>
              </w:rPr>
              <w:t xml:space="preserve">protokol o odovzdaní a prevzatí staveniska </w:t>
            </w:r>
            <w:r>
              <w:rPr>
                <w:rFonts w:ascii="Arial" w:eastAsia="Arial" w:hAnsi="Arial" w:cs="Arial"/>
                <w:sz w:val="18"/>
                <w:szCs w:val="18"/>
                <w:lang w:eastAsia="ar-SA"/>
              </w:rPr>
              <w:t>a vykonajú</w:t>
            </w:r>
            <w:r w:rsidRPr="003F7A6E">
              <w:rPr>
                <w:rFonts w:ascii="Arial" w:eastAsia="Arial" w:hAnsi="Arial" w:cs="Arial"/>
                <w:sz w:val="18"/>
                <w:szCs w:val="18"/>
                <w:lang w:eastAsia="ar-SA"/>
              </w:rPr>
              <w:t xml:space="preserve"> zápis do stavebného denníka.</w:t>
            </w:r>
          </w:p>
        </w:tc>
      </w:tr>
      <w:tr w:rsidR="00962840" w14:paraId="141798DB" w14:textId="77777777" w:rsidTr="00B26E2F">
        <w:trPr>
          <w:trHeight w:val="10"/>
        </w:trPr>
        <w:tc>
          <w:tcPr>
            <w:tcW w:w="1842" w:type="dxa"/>
            <w:shd w:val="clear" w:color="auto" w:fill="D9D9D9" w:themeFill="background1" w:themeFillShade="D9"/>
          </w:tcPr>
          <w:p w14:paraId="570FA9AA" w14:textId="77777777" w:rsidR="00962840" w:rsidRPr="00197738" w:rsidRDefault="00962840" w:rsidP="00B26E2F">
            <w:pPr>
              <w:pStyle w:val="Bezriadkovania"/>
              <w:jc w:val="both"/>
              <w:rPr>
                <w:rFonts w:ascii="Arial" w:hAnsi="Arial" w:cs="Arial"/>
                <w:sz w:val="18"/>
                <w:szCs w:val="18"/>
              </w:rPr>
            </w:pPr>
            <w:r>
              <w:rPr>
                <w:rFonts w:ascii="Arial" w:hAnsi="Arial" w:cs="Arial"/>
                <w:b/>
                <w:bCs/>
                <w:sz w:val="18"/>
                <w:szCs w:val="18"/>
              </w:rPr>
              <w:t>d</w:t>
            </w:r>
            <w:r w:rsidRPr="00DF6E34">
              <w:rPr>
                <w:rFonts w:ascii="Arial" w:hAnsi="Arial" w:cs="Arial"/>
                <w:b/>
                <w:bCs/>
                <w:sz w:val="18"/>
                <w:szCs w:val="18"/>
              </w:rPr>
              <w:t>odacia lehota</w:t>
            </w:r>
            <w:r>
              <w:rPr>
                <w:rFonts w:ascii="Arial" w:hAnsi="Arial" w:cs="Arial"/>
                <w:b/>
                <w:bCs/>
                <w:sz w:val="18"/>
                <w:szCs w:val="18"/>
              </w:rPr>
              <w:t>:</w:t>
            </w:r>
          </w:p>
        </w:tc>
        <w:tc>
          <w:tcPr>
            <w:tcW w:w="7716" w:type="dxa"/>
            <w:gridSpan w:val="4"/>
          </w:tcPr>
          <w:p w14:paraId="29FCBC8F" w14:textId="1F651BFB" w:rsidR="00962840" w:rsidRDefault="00962840" w:rsidP="00B26E2F">
            <w:pPr>
              <w:pStyle w:val="Bezriadkovania"/>
              <w:jc w:val="both"/>
              <w:rPr>
                <w:rFonts w:ascii="Arial" w:eastAsia="Arial" w:hAnsi="Arial" w:cs="Arial"/>
                <w:sz w:val="18"/>
                <w:szCs w:val="18"/>
                <w:lang w:eastAsia="ar-SA"/>
              </w:rPr>
            </w:pPr>
            <w:r w:rsidRPr="0093522A">
              <w:rPr>
                <w:rFonts w:ascii="Arial" w:hAnsi="Arial" w:cs="Arial"/>
                <w:sz w:val="18"/>
                <w:szCs w:val="18"/>
              </w:rPr>
              <w:t xml:space="preserve">Dielo je možné realizovať len počas odstávky </w:t>
            </w:r>
            <w:r>
              <w:rPr>
                <w:rFonts w:ascii="Arial" w:hAnsi="Arial" w:cs="Arial"/>
                <w:sz w:val="18"/>
                <w:szCs w:val="18"/>
              </w:rPr>
              <w:t>ZEVO</w:t>
            </w:r>
            <w:r w:rsidRPr="0093522A">
              <w:rPr>
                <w:rFonts w:ascii="Arial" w:hAnsi="Arial" w:cs="Arial"/>
                <w:sz w:val="18"/>
                <w:szCs w:val="18"/>
              </w:rPr>
              <w:t xml:space="preserve">. </w:t>
            </w:r>
            <w:r w:rsidR="00843D85" w:rsidRPr="006C1A74">
              <w:rPr>
                <w:rFonts w:ascii="Arial" w:eastAsia="Arial" w:hAnsi="Arial" w:cs="Arial"/>
                <w:sz w:val="18"/>
                <w:szCs w:val="18"/>
                <w:lang w:eastAsia="ar-SA"/>
              </w:rPr>
              <w:t>Predpokladaný termín odstávky pre realizáciu prác na kotl</w:t>
            </w:r>
            <w:r w:rsidR="00DA5689">
              <w:rPr>
                <w:rFonts w:ascii="Arial" w:eastAsia="Arial" w:hAnsi="Arial" w:cs="Arial"/>
                <w:sz w:val="18"/>
                <w:szCs w:val="18"/>
                <w:lang w:eastAsia="ar-SA"/>
              </w:rPr>
              <w:t>och</w:t>
            </w:r>
            <w:r w:rsidR="00843D85" w:rsidRPr="006C1A74">
              <w:rPr>
                <w:rFonts w:ascii="Arial" w:eastAsia="Arial" w:hAnsi="Arial" w:cs="Arial"/>
                <w:sz w:val="18"/>
                <w:szCs w:val="18"/>
                <w:lang w:eastAsia="ar-SA"/>
              </w:rPr>
              <w:t xml:space="preserve"> </w:t>
            </w:r>
            <w:r w:rsidR="00DA5689">
              <w:rPr>
                <w:rFonts w:ascii="Arial" w:eastAsia="Arial" w:hAnsi="Arial" w:cs="Arial"/>
                <w:sz w:val="18"/>
                <w:szCs w:val="18"/>
                <w:lang w:eastAsia="ar-SA"/>
              </w:rPr>
              <w:t xml:space="preserve">K1 a </w:t>
            </w:r>
            <w:r w:rsidR="00843D85" w:rsidRPr="006C1A74">
              <w:rPr>
                <w:rFonts w:ascii="Arial" w:eastAsia="Arial" w:hAnsi="Arial" w:cs="Arial"/>
                <w:sz w:val="18"/>
                <w:szCs w:val="18"/>
                <w:lang w:eastAsia="ar-SA"/>
              </w:rPr>
              <w:t xml:space="preserve">K2 je v termíne </w:t>
            </w:r>
            <w:r w:rsidR="006125A7">
              <w:rPr>
                <w:rFonts w:ascii="Arial" w:eastAsia="Arial" w:hAnsi="Arial" w:cs="Arial"/>
                <w:sz w:val="18"/>
                <w:szCs w:val="18"/>
                <w:lang w:eastAsia="ar-SA"/>
              </w:rPr>
              <w:t>október</w:t>
            </w:r>
            <w:r w:rsidR="00843D85" w:rsidRPr="006C1A74">
              <w:rPr>
                <w:rFonts w:ascii="Arial" w:eastAsia="Arial" w:hAnsi="Arial" w:cs="Arial"/>
                <w:sz w:val="18"/>
                <w:szCs w:val="18"/>
                <w:lang w:eastAsia="ar-SA"/>
              </w:rPr>
              <w:t xml:space="preserve"> 202</w:t>
            </w:r>
            <w:r w:rsidR="006125A7">
              <w:rPr>
                <w:rFonts w:ascii="Arial" w:eastAsia="Arial" w:hAnsi="Arial" w:cs="Arial"/>
                <w:sz w:val="18"/>
                <w:szCs w:val="18"/>
                <w:lang w:eastAsia="ar-SA"/>
              </w:rPr>
              <w:t>2</w:t>
            </w:r>
            <w:r w:rsidR="00843D85" w:rsidRPr="006C1A74">
              <w:rPr>
                <w:rFonts w:ascii="Arial" w:eastAsia="Arial" w:hAnsi="Arial" w:cs="Arial"/>
                <w:sz w:val="18"/>
                <w:szCs w:val="18"/>
                <w:lang w:eastAsia="ar-SA"/>
              </w:rPr>
              <w:t>. Uv</w:t>
            </w:r>
            <w:r w:rsidR="00843D85" w:rsidRPr="004B5E0D">
              <w:rPr>
                <w:rFonts w:ascii="Arial" w:eastAsia="Arial" w:hAnsi="Arial" w:cs="Arial"/>
                <w:sz w:val="18"/>
                <w:szCs w:val="18"/>
                <w:lang w:eastAsia="ar-SA"/>
              </w:rPr>
              <w:t>edený termín odstávky je objednávateľ oprávnený zmeniť</w:t>
            </w:r>
            <w:r w:rsidR="00843D85">
              <w:rPr>
                <w:rFonts w:ascii="Arial" w:eastAsia="Arial" w:hAnsi="Arial" w:cs="Arial"/>
                <w:sz w:val="18"/>
                <w:szCs w:val="18"/>
                <w:lang w:eastAsia="ar-SA"/>
              </w:rPr>
              <w:t>.</w:t>
            </w:r>
          </w:p>
          <w:p w14:paraId="5BE68646" w14:textId="77777777" w:rsidR="00962840" w:rsidRPr="00F025E2" w:rsidRDefault="00962840" w:rsidP="00B26E2F">
            <w:pPr>
              <w:pStyle w:val="Bezriadkovania"/>
              <w:rPr>
                <w:rFonts w:ascii="Arial" w:hAnsi="Arial" w:cs="Arial"/>
                <w:sz w:val="18"/>
                <w:szCs w:val="18"/>
              </w:rPr>
            </w:pPr>
          </w:p>
          <w:p w14:paraId="35BA147B" w14:textId="68F86883" w:rsidR="00962840" w:rsidRPr="00F025E2" w:rsidRDefault="00962840" w:rsidP="00B26E2F">
            <w:pPr>
              <w:pStyle w:val="Bezriadkovania"/>
              <w:rPr>
                <w:rFonts w:ascii="Arial" w:hAnsi="Arial" w:cs="Arial"/>
                <w:sz w:val="18"/>
                <w:szCs w:val="18"/>
              </w:rPr>
            </w:pPr>
            <w:r w:rsidRPr="00F025E2">
              <w:rPr>
                <w:rFonts w:ascii="Arial" w:hAnsi="Arial" w:cs="Arial"/>
                <w:sz w:val="18"/>
                <w:szCs w:val="18"/>
              </w:rPr>
              <w:t xml:space="preserve">Zhotoviteľ je povinný zhotoviť dielo do </w:t>
            </w:r>
            <w:r w:rsidR="003E1BDA">
              <w:rPr>
                <w:rFonts w:ascii="Arial" w:hAnsi="Arial" w:cs="Arial"/>
                <w:sz w:val="18"/>
                <w:szCs w:val="18"/>
              </w:rPr>
              <w:t xml:space="preserve">desať (10) </w:t>
            </w:r>
            <w:r w:rsidRPr="00F025E2">
              <w:rPr>
                <w:rFonts w:ascii="Arial" w:hAnsi="Arial" w:cs="Arial"/>
                <w:sz w:val="18"/>
                <w:szCs w:val="18"/>
              </w:rPr>
              <w:t xml:space="preserve">dní odo dňa odovzdania staveniska, pričom prvý </w:t>
            </w:r>
            <w:r>
              <w:rPr>
                <w:rFonts w:ascii="Arial" w:hAnsi="Arial" w:cs="Arial"/>
                <w:sz w:val="18"/>
                <w:szCs w:val="18"/>
              </w:rPr>
              <w:t xml:space="preserve">(1.) </w:t>
            </w:r>
            <w:r w:rsidRPr="00F025E2">
              <w:rPr>
                <w:rFonts w:ascii="Arial" w:hAnsi="Arial" w:cs="Arial"/>
                <w:sz w:val="18"/>
                <w:szCs w:val="18"/>
              </w:rPr>
              <w:t xml:space="preserve">deň tejto lehoty začína </w:t>
            </w:r>
            <w:r>
              <w:rPr>
                <w:rFonts w:ascii="Arial" w:hAnsi="Arial" w:cs="Arial"/>
                <w:sz w:val="18"/>
                <w:szCs w:val="18"/>
              </w:rPr>
              <w:t>plynúť</w:t>
            </w:r>
            <w:r w:rsidRPr="00F025E2">
              <w:rPr>
                <w:rFonts w:ascii="Arial" w:hAnsi="Arial" w:cs="Arial"/>
                <w:sz w:val="18"/>
                <w:szCs w:val="18"/>
              </w:rPr>
              <w:t xml:space="preserve"> dňom odovzdania staveniska </w:t>
            </w:r>
            <w:r>
              <w:rPr>
                <w:rFonts w:ascii="Arial" w:hAnsi="Arial" w:cs="Arial"/>
                <w:sz w:val="18"/>
                <w:szCs w:val="18"/>
              </w:rPr>
              <w:t>zhotoviteľovi</w:t>
            </w:r>
            <w:r w:rsidRPr="00F025E2">
              <w:rPr>
                <w:rFonts w:ascii="Arial" w:hAnsi="Arial" w:cs="Arial"/>
                <w:sz w:val="18"/>
                <w:szCs w:val="18"/>
              </w:rPr>
              <w:t>.</w:t>
            </w:r>
          </w:p>
          <w:p w14:paraId="3EB07F7C" w14:textId="77777777" w:rsidR="00962840" w:rsidRPr="009F53DA" w:rsidRDefault="00962840" w:rsidP="00B26E2F">
            <w:pPr>
              <w:pStyle w:val="Bezriadkovania"/>
              <w:jc w:val="both"/>
              <w:rPr>
                <w:rFonts w:ascii="Arial" w:hAnsi="Arial" w:cs="Arial"/>
                <w:sz w:val="18"/>
                <w:szCs w:val="18"/>
              </w:rPr>
            </w:pPr>
          </w:p>
        </w:tc>
      </w:tr>
      <w:tr w:rsidR="00962840" w14:paraId="396E8FE4" w14:textId="77777777" w:rsidTr="00B26E2F">
        <w:trPr>
          <w:trHeight w:val="10"/>
        </w:trPr>
        <w:tc>
          <w:tcPr>
            <w:tcW w:w="1842" w:type="dxa"/>
            <w:shd w:val="clear" w:color="auto" w:fill="D9D9D9" w:themeFill="background1" w:themeFillShade="D9"/>
          </w:tcPr>
          <w:p w14:paraId="684FD71B" w14:textId="77777777" w:rsidR="00962840" w:rsidRDefault="00962840" w:rsidP="00B26E2F">
            <w:pPr>
              <w:pStyle w:val="Bezriadkovania"/>
              <w:jc w:val="both"/>
              <w:rPr>
                <w:rFonts w:ascii="Arial" w:hAnsi="Arial" w:cs="Arial"/>
                <w:b/>
                <w:bCs/>
                <w:sz w:val="18"/>
                <w:szCs w:val="18"/>
              </w:rPr>
            </w:pPr>
            <w:r>
              <w:rPr>
                <w:rFonts w:ascii="Arial" w:hAnsi="Arial" w:cs="Arial"/>
                <w:b/>
                <w:bCs/>
                <w:sz w:val="18"/>
                <w:szCs w:val="18"/>
              </w:rPr>
              <w:t>miesto plnenia:</w:t>
            </w:r>
          </w:p>
        </w:tc>
        <w:tc>
          <w:tcPr>
            <w:tcW w:w="7716" w:type="dxa"/>
            <w:gridSpan w:val="4"/>
          </w:tcPr>
          <w:p w14:paraId="59FC26EF" w14:textId="1A4CDEA9" w:rsidR="00962840" w:rsidRPr="009F53DA" w:rsidRDefault="00962840" w:rsidP="00B26E2F">
            <w:pPr>
              <w:pStyle w:val="Bezriadkovania"/>
              <w:jc w:val="both"/>
              <w:rPr>
                <w:rFonts w:ascii="Arial" w:hAnsi="Arial" w:cs="Arial"/>
                <w:sz w:val="18"/>
                <w:szCs w:val="18"/>
              </w:rPr>
            </w:pPr>
            <w:r w:rsidRPr="00D4417C">
              <w:rPr>
                <w:rFonts w:ascii="Arial" w:hAnsi="Arial" w:cs="Arial"/>
                <w:sz w:val="18"/>
                <w:szCs w:val="18"/>
              </w:rPr>
              <w:t>ZEVO, Vlčie hrdlo 72, 821 07 Bratislava</w:t>
            </w:r>
          </w:p>
        </w:tc>
      </w:tr>
      <w:tr w:rsidR="00962840" w14:paraId="3D19A0BB" w14:textId="77777777" w:rsidTr="00B26E2F">
        <w:trPr>
          <w:trHeight w:val="10"/>
        </w:trPr>
        <w:tc>
          <w:tcPr>
            <w:tcW w:w="1842" w:type="dxa"/>
            <w:shd w:val="clear" w:color="auto" w:fill="D9D9D9" w:themeFill="background1" w:themeFillShade="D9"/>
          </w:tcPr>
          <w:p w14:paraId="6192FB56" w14:textId="77777777" w:rsidR="00962840" w:rsidRDefault="00962840" w:rsidP="00B26E2F">
            <w:pPr>
              <w:pStyle w:val="Bezriadkovania"/>
              <w:jc w:val="both"/>
              <w:rPr>
                <w:rFonts w:ascii="Arial" w:hAnsi="Arial" w:cs="Arial"/>
                <w:b/>
                <w:bCs/>
                <w:sz w:val="18"/>
                <w:szCs w:val="18"/>
              </w:rPr>
            </w:pPr>
            <w:r>
              <w:rPr>
                <w:rFonts w:ascii="Arial" w:hAnsi="Arial" w:cs="Arial"/>
                <w:b/>
                <w:bCs/>
                <w:sz w:val="18"/>
                <w:szCs w:val="18"/>
              </w:rPr>
              <w:lastRenderedPageBreak/>
              <w:t>zmluvná cena:</w:t>
            </w:r>
          </w:p>
        </w:tc>
        <w:tc>
          <w:tcPr>
            <w:tcW w:w="1670" w:type="dxa"/>
            <w:tcBorders>
              <w:right w:val="nil"/>
            </w:tcBorders>
          </w:tcPr>
          <w:p w14:paraId="5EC10674" w14:textId="3D02A14B" w:rsidR="00962840" w:rsidRPr="00B6537D" w:rsidRDefault="00962840" w:rsidP="00B26E2F">
            <w:pPr>
              <w:pStyle w:val="Bezriadkovania"/>
              <w:jc w:val="both"/>
              <w:rPr>
                <w:rFonts w:ascii="Arial" w:hAnsi="Arial" w:cs="Arial"/>
                <w:sz w:val="18"/>
                <w:szCs w:val="18"/>
              </w:rPr>
            </w:pPr>
            <w:r>
              <w:rPr>
                <w:rFonts w:ascii="Arial" w:hAnsi="Arial" w:cs="Arial"/>
                <w:sz w:val="18"/>
                <w:szCs w:val="18"/>
              </w:rPr>
              <w:t>Uvedená v prílohe č.</w:t>
            </w:r>
            <w:r w:rsidR="00BA337A">
              <w:rPr>
                <w:rFonts w:ascii="Arial" w:hAnsi="Arial" w:cs="Arial"/>
                <w:sz w:val="18"/>
                <w:szCs w:val="18"/>
              </w:rPr>
              <w:t xml:space="preserve"> 2</w:t>
            </w:r>
          </w:p>
        </w:tc>
        <w:tc>
          <w:tcPr>
            <w:tcW w:w="1024" w:type="dxa"/>
            <w:tcBorders>
              <w:left w:val="nil"/>
            </w:tcBorders>
          </w:tcPr>
          <w:p w14:paraId="2E2185C8" w14:textId="77777777" w:rsidR="00962840" w:rsidRPr="00B6537D" w:rsidRDefault="00962840" w:rsidP="00BA337A">
            <w:pPr>
              <w:pStyle w:val="Bezriadkovania"/>
              <w:ind w:left="-363" w:firstLine="352"/>
              <w:jc w:val="both"/>
              <w:rPr>
                <w:rFonts w:ascii="Arial" w:hAnsi="Arial" w:cs="Arial"/>
                <w:sz w:val="18"/>
                <w:szCs w:val="18"/>
              </w:rPr>
            </w:pPr>
          </w:p>
        </w:tc>
        <w:tc>
          <w:tcPr>
            <w:tcW w:w="993" w:type="dxa"/>
            <w:shd w:val="clear" w:color="auto" w:fill="D9D9D9" w:themeFill="background1" w:themeFillShade="D9"/>
          </w:tcPr>
          <w:p w14:paraId="571603E0" w14:textId="77777777" w:rsidR="00962840" w:rsidRPr="00602C58" w:rsidRDefault="00962840" w:rsidP="00B26E2F">
            <w:pPr>
              <w:pStyle w:val="Bezriadkovania"/>
              <w:jc w:val="both"/>
              <w:rPr>
                <w:rFonts w:ascii="Arial" w:hAnsi="Arial" w:cs="Arial"/>
                <w:b/>
                <w:bCs/>
                <w:sz w:val="18"/>
                <w:szCs w:val="18"/>
              </w:rPr>
            </w:pPr>
            <w:r w:rsidRPr="00E305EE">
              <w:rPr>
                <w:rFonts w:ascii="Arial" w:hAnsi="Arial" w:cs="Arial"/>
                <w:b/>
                <w:bCs/>
                <w:sz w:val="18"/>
                <w:szCs w:val="18"/>
              </w:rPr>
              <w:t>cena je:</w:t>
            </w:r>
          </w:p>
        </w:tc>
        <w:tc>
          <w:tcPr>
            <w:tcW w:w="4029" w:type="dxa"/>
          </w:tcPr>
          <w:p w14:paraId="029F8763" w14:textId="17A0BB61" w:rsidR="00962840" w:rsidRPr="00602C58" w:rsidRDefault="00962840" w:rsidP="00B26E2F">
            <w:pPr>
              <w:pStyle w:val="Bezriadkovania"/>
              <w:jc w:val="both"/>
              <w:rPr>
                <w:rFonts w:ascii="Arial" w:hAnsi="Arial" w:cs="Arial"/>
                <w:b/>
                <w:bCs/>
                <w:sz w:val="18"/>
                <w:szCs w:val="18"/>
              </w:rPr>
            </w:pPr>
            <w:r>
              <w:rPr>
                <w:rFonts w:ascii="Arial" w:hAnsi="Arial" w:cs="Arial"/>
                <w:sz w:val="18"/>
                <w:szCs w:val="18"/>
              </w:rPr>
              <w:t xml:space="preserve">pevná </w:t>
            </w:r>
            <w:sdt>
              <w:sdtPr>
                <w:rPr>
                  <w:rFonts w:ascii="Arial" w:hAnsi="Arial" w:cs="Arial"/>
                  <w:b/>
                  <w:bCs/>
                  <w:sz w:val="18"/>
                  <w:szCs w:val="18"/>
                </w:rPr>
                <w:id w:val="-1087846776"/>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Pr>
                <w:rFonts w:ascii="Arial" w:hAnsi="Arial" w:cs="Arial"/>
                <w:sz w:val="18"/>
                <w:szCs w:val="18"/>
              </w:rPr>
              <w:t xml:space="preserve"> ; maximálna podľa rozpočtu </w:t>
            </w:r>
            <w:sdt>
              <w:sdtPr>
                <w:rPr>
                  <w:rFonts w:ascii="Arial" w:hAnsi="Arial" w:cs="Arial"/>
                  <w:b/>
                  <w:bCs/>
                  <w:sz w:val="18"/>
                  <w:szCs w:val="18"/>
                </w:rPr>
                <w:id w:val="-1286965963"/>
                <w14:checkbox>
                  <w14:checked w14:val="0"/>
                  <w14:checkedState w14:val="2612" w14:font="MS Gothic"/>
                  <w14:uncheckedState w14:val="2610" w14:font="MS Gothic"/>
                </w14:checkbox>
              </w:sdtPr>
              <w:sdtEndPr/>
              <w:sdtContent>
                <w:r w:rsidR="00A5655E">
                  <w:rPr>
                    <w:rFonts w:ascii="MS Gothic" w:eastAsia="MS Gothic" w:hAnsi="MS Gothic" w:cs="Arial" w:hint="eastAsia"/>
                    <w:b/>
                    <w:bCs/>
                    <w:sz w:val="18"/>
                    <w:szCs w:val="18"/>
                  </w:rPr>
                  <w:t>☐</w:t>
                </w:r>
              </w:sdtContent>
            </w:sdt>
            <w:r>
              <w:rPr>
                <w:rFonts w:ascii="Arial" w:hAnsi="Arial" w:cs="Arial"/>
                <w:sz w:val="18"/>
                <w:szCs w:val="18"/>
              </w:rPr>
              <w:t xml:space="preserve"> </w:t>
            </w:r>
          </w:p>
        </w:tc>
      </w:tr>
    </w:tbl>
    <w:p w14:paraId="1B37EF85" w14:textId="77777777" w:rsidR="00962840" w:rsidRDefault="00962840" w:rsidP="00962840">
      <w:pPr>
        <w:pStyle w:val="Bezriadkovania"/>
        <w:jc w:val="both"/>
        <w:rPr>
          <w:rFonts w:ascii="Arial" w:hAnsi="Arial" w:cs="Arial"/>
          <w:sz w:val="18"/>
          <w:szCs w:val="18"/>
        </w:rPr>
      </w:pPr>
      <w:bookmarkStart w:id="1" w:name="_Hlk46175063"/>
    </w:p>
    <w:p w14:paraId="4BEC73AB" w14:textId="77777777" w:rsidR="00962840" w:rsidRPr="009F53DA" w:rsidRDefault="00962840" w:rsidP="00962840">
      <w:pPr>
        <w:pStyle w:val="Default"/>
        <w:numPr>
          <w:ilvl w:val="1"/>
          <w:numId w:val="1"/>
        </w:numPr>
        <w:ind w:left="567" w:hanging="567"/>
        <w:jc w:val="both"/>
        <w:rPr>
          <w:sz w:val="18"/>
          <w:szCs w:val="18"/>
        </w:rPr>
      </w:pPr>
      <w:r w:rsidRPr="475ACB03">
        <w:rPr>
          <w:sz w:val="18"/>
          <w:szCs w:val="18"/>
        </w:rPr>
        <w:t xml:space="preserve">Neoddeliteľnou súčasťou tejto zmluvy sú </w:t>
      </w:r>
      <w:r w:rsidRPr="475ACB03">
        <w:rPr>
          <w:b/>
          <w:bCs/>
          <w:sz w:val="18"/>
          <w:szCs w:val="18"/>
        </w:rPr>
        <w:t>Všeobecné obchodné podmienky</w:t>
      </w:r>
      <w:r w:rsidRPr="475ACB03">
        <w:rPr>
          <w:sz w:val="18"/>
          <w:szCs w:val="18"/>
        </w:rPr>
        <w:t xml:space="preserve"> objednávateľa</w:t>
      </w:r>
      <w:r w:rsidRPr="475ACB03">
        <w:rPr>
          <w:b/>
          <w:bCs/>
          <w:sz w:val="18"/>
          <w:szCs w:val="18"/>
        </w:rPr>
        <w:t xml:space="preserve"> </w:t>
      </w:r>
      <w:r w:rsidRPr="475ACB03">
        <w:rPr>
          <w:sz w:val="18"/>
          <w:szCs w:val="18"/>
        </w:rPr>
        <w:t>(ďalej aj „VOP“) zverejnené na webovom sídle objednávateľa</w:t>
      </w:r>
      <w:r>
        <w:rPr>
          <w:sz w:val="18"/>
          <w:szCs w:val="18"/>
        </w:rPr>
        <w:t xml:space="preserve"> </w:t>
      </w:r>
      <w:r w:rsidRPr="00C708B8">
        <w:rPr>
          <w:sz w:val="18"/>
          <w:szCs w:val="18"/>
        </w:rPr>
        <w:t>https://www.olo.sk/vseobecne-obchodne-podmienky/</w:t>
      </w:r>
      <w:r w:rsidRPr="475ACB03">
        <w:rPr>
          <w:sz w:val="18"/>
          <w:szCs w:val="18"/>
        </w:rPr>
        <w:t>, s ktorými sú zmluvné strany oboznámené a akceptujú ich v plnom rozsahu. Ustanovenia tejto zmluvy vrátane jej príloh majú prednosť pred VOP.</w:t>
      </w:r>
    </w:p>
    <w:p w14:paraId="491E435C" w14:textId="77777777" w:rsidR="00962840" w:rsidRPr="005923CD" w:rsidRDefault="00962840" w:rsidP="00962840">
      <w:pPr>
        <w:pStyle w:val="Bezriadkovania"/>
        <w:ind w:left="284"/>
        <w:jc w:val="both"/>
        <w:rPr>
          <w:rFonts w:ascii="Arial" w:hAnsi="Arial" w:cs="Arial"/>
          <w:sz w:val="10"/>
          <w:szCs w:val="10"/>
        </w:rPr>
      </w:pPr>
    </w:p>
    <w:tbl>
      <w:tblPr>
        <w:tblStyle w:val="Mriekatabuky"/>
        <w:tblW w:w="9558" w:type="dxa"/>
        <w:tblInd w:w="562" w:type="dxa"/>
        <w:tblLook w:val="04A0" w:firstRow="1" w:lastRow="0" w:firstColumn="1" w:lastColumn="0" w:noHBand="0" w:noVBand="1"/>
      </w:tblPr>
      <w:tblGrid>
        <w:gridCol w:w="3119"/>
        <w:gridCol w:w="6439"/>
      </w:tblGrid>
      <w:tr w:rsidR="00962840" w14:paraId="62D0B6E4" w14:textId="77777777" w:rsidTr="00B26E2F">
        <w:trPr>
          <w:trHeight w:val="47"/>
        </w:trPr>
        <w:tc>
          <w:tcPr>
            <w:tcW w:w="3119" w:type="dxa"/>
            <w:shd w:val="clear" w:color="auto" w:fill="D9D9D9" w:themeFill="background1" w:themeFillShade="D9"/>
          </w:tcPr>
          <w:p w14:paraId="290AEAE7" w14:textId="77777777" w:rsidR="00962840" w:rsidRPr="00DF6E34" w:rsidRDefault="00962840" w:rsidP="00B26E2F">
            <w:pPr>
              <w:pStyle w:val="Bezriadkovania"/>
              <w:jc w:val="both"/>
              <w:rPr>
                <w:rFonts w:ascii="Arial" w:hAnsi="Arial" w:cs="Arial"/>
                <w:b/>
                <w:bCs/>
                <w:sz w:val="18"/>
                <w:szCs w:val="18"/>
              </w:rPr>
            </w:pPr>
            <w:r>
              <w:rPr>
                <w:rFonts w:ascii="Arial" w:hAnsi="Arial" w:cs="Arial"/>
                <w:b/>
                <w:bCs/>
                <w:sz w:val="18"/>
                <w:szCs w:val="18"/>
              </w:rPr>
              <w:t>osobitné zmluvné podmienky sa:</w:t>
            </w:r>
          </w:p>
        </w:tc>
        <w:tc>
          <w:tcPr>
            <w:tcW w:w="6439" w:type="dxa"/>
            <w:shd w:val="clear" w:color="auto" w:fill="FFFFFF" w:themeFill="background1"/>
          </w:tcPr>
          <w:p w14:paraId="22E26887" w14:textId="77777777" w:rsidR="00962840" w:rsidRPr="00DF6E34" w:rsidRDefault="00962840" w:rsidP="00B26E2F">
            <w:pPr>
              <w:pStyle w:val="Bezriadkovania"/>
              <w:jc w:val="both"/>
              <w:rPr>
                <w:rFonts w:ascii="Arial" w:hAnsi="Arial" w:cs="Arial"/>
                <w:b/>
                <w:bCs/>
                <w:sz w:val="18"/>
                <w:szCs w:val="18"/>
              </w:rPr>
            </w:pPr>
            <w:r>
              <w:rPr>
                <w:rFonts w:ascii="Arial" w:hAnsi="Arial" w:cs="Arial"/>
                <w:sz w:val="18"/>
                <w:szCs w:val="18"/>
              </w:rPr>
              <w:t xml:space="preserve">neuplatňujú </w:t>
            </w:r>
            <w:sdt>
              <w:sdtPr>
                <w:rPr>
                  <w:rFonts w:ascii="Arial" w:hAnsi="Arial" w:cs="Arial"/>
                  <w:b/>
                  <w:bCs/>
                  <w:sz w:val="18"/>
                  <w:szCs w:val="18"/>
                </w:rPr>
                <w:id w:val="968320612"/>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Pr>
                <w:rFonts w:ascii="Arial" w:hAnsi="Arial" w:cs="Arial"/>
                <w:sz w:val="18"/>
                <w:szCs w:val="18"/>
              </w:rPr>
              <w:t xml:space="preserve"> ; uplatňujú </w:t>
            </w:r>
            <w:sdt>
              <w:sdtPr>
                <w:rPr>
                  <w:rFonts w:ascii="Arial" w:hAnsi="Arial" w:cs="Arial"/>
                  <w:b/>
                  <w:bCs/>
                  <w:sz w:val="18"/>
                  <w:szCs w:val="18"/>
                </w:rPr>
                <w:id w:val="1925846007"/>
                <w14:checkbox>
                  <w14:checked w14:val="1"/>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Pr>
                <w:rFonts w:ascii="Arial" w:hAnsi="Arial" w:cs="Arial"/>
                <w:sz w:val="18"/>
                <w:szCs w:val="18"/>
              </w:rPr>
              <w:t xml:space="preserve"> </w:t>
            </w:r>
          </w:p>
        </w:tc>
      </w:tr>
      <w:tr w:rsidR="00962840" w14:paraId="700F1DC0" w14:textId="77777777" w:rsidTr="00B26E2F">
        <w:trPr>
          <w:trHeight w:val="47"/>
        </w:trPr>
        <w:tc>
          <w:tcPr>
            <w:tcW w:w="9558" w:type="dxa"/>
            <w:gridSpan w:val="2"/>
            <w:shd w:val="clear" w:color="auto" w:fill="D9D9D9" w:themeFill="background1" w:themeFillShade="D9"/>
          </w:tcPr>
          <w:p w14:paraId="7C053D57" w14:textId="77777777" w:rsidR="00962840" w:rsidRDefault="00962840" w:rsidP="00B26E2F">
            <w:pPr>
              <w:pStyle w:val="Bezriadkovania"/>
              <w:jc w:val="both"/>
              <w:rPr>
                <w:rFonts w:ascii="Arial" w:hAnsi="Arial" w:cs="Arial"/>
                <w:b/>
                <w:bCs/>
                <w:sz w:val="18"/>
                <w:szCs w:val="18"/>
              </w:rPr>
            </w:pPr>
            <w:r>
              <w:rPr>
                <w:rFonts w:ascii="Arial" w:hAnsi="Arial" w:cs="Arial"/>
                <w:b/>
                <w:bCs/>
                <w:sz w:val="18"/>
                <w:szCs w:val="18"/>
              </w:rPr>
              <w:t>text osobitných zmluvných podmienok (ak sa uplatňujú):</w:t>
            </w:r>
          </w:p>
        </w:tc>
      </w:tr>
      <w:tr w:rsidR="00962840" w14:paraId="6B730261" w14:textId="77777777" w:rsidTr="00B26E2F">
        <w:trPr>
          <w:trHeight w:val="883"/>
        </w:trPr>
        <w:tc>
          <w:tcPr>
            <w:tcW w:w="9558" w:type="dxa"/>
            <w:gridSpan w:val="2"/>
            <w:shd w:val="clear" w:color="auto" w:fill="FFFFFF" w:themeFill="background1"/>
          </w:tcPr>
          <w:p w14:paraId="0EF5455D" w14:textId="5ACBFC92" w:rsidR="00962840" w:rsidRDefault="003449C4" w:rsidP="00B26E2F">
            <w:pPr>
              <w:pStyle w:val="Bezriadkovania"/>
              <w:jc w:val="both"/>
              <w:rPr>
                <w:rFonts w:ascii="Arial" w:hAnsi="Arial" w:cs="Arial"/>
                <w:sz w:val="18"/>
                <w:szCs w:val="18"/>
              </w:rPr>
            </w:pPr>
            <w:r>
              <w:rPr>
                <w:rFonts w:ascii="Arial" w:hAnsi="Arial" w:cs="Arial"/>
                <w:sz w:val="18"/>
                <w:szCs w:val="18"/>
              </w:rPr>
              <w:t xml:space="preserve"> </w:t>
            </w:r>
          </w:p>
          <w:p w14:paraId="28F7DC28" w14:textId="47C5B2B0" w:rsidR="004D66D4" w:rsidRDefault="004D66D4" w:rsidP="00B26E2F">
            <w:pPr>
              <w:pStyle w:val="Odsekzoznamu"/>
              <w:widowControl/>
              <w:numPr>
                <w:ilvl w:val="0"/>
                <w:numId w:val="2"/>
              </w:numPr>
              <w:spacing w:after="120" w:line="240" w:lineRule="auto"/>
              <w:ind w:left="284" w:hanging="284"/>
              <w:jc w:val="both"/>
              <w:rPr>
                <w:rFonts w:ascii="Arial" w:hAnsi="Arial" w:cs="Arial"/>
                <w:color w:val="000000"/>
                <w:sz w:val="18"/>
                <w:szCs w:val="18"/>
              </w:rPr>
            </w:pPr>
            <w:r w:rsidRPr="007E7207">
              <w:rPr>
                <w:rFonts w:ascii="Arial" w:eastAsia="Arial" w:hAnsi="Arial" w:cs="Arial"/>
                <w:sz w:val="18"/>
                <w:szCs w:val="18"/>
                <w:lang w:eastAsia="ar-SA"/>
              </w:rPr>
              <w:t>Zmluvné strany sa dohodli, že táto zmluva je zmluvou rámcovou a celková cena zahŕňa všetky náklady zhotoviteľa za plnenie predmetu zmluvy, pričom objednávateľ nie je povinný vyčerpať celý finančný limit uvedený v tejto zmluve.</w:t>
            </w:r>
            <w:r>
              <w:rPr>
                <w:rFonts w:ascii="Arial" w:eastAsia="Arial" w:hAnsi="Arial" w:cs="Arial"/>
                <w:sz w:val="18"/>
                <w:szCs w:val="18"/>
                <w:lang w:eastAsia="ar-SA"/>
              </w:rPr>
              <w:t xml:space="preserve"> Predmetom fakturácie budú len skutočne poskytnuté práce a skutočne dodaný materiál.</w:t>
            </w:r>
          </w:p>
          <w:p w14:paraId="7272C8F0" w14:textId="46AA2079" w:rsidR="00962840" w:rsidRPr="000D78BF" w:rsidRDefault="00962840" w:rsidP="00B26E2F">
            <w:pPr>
              <w:pStyle w:val="Odsekzoznamu"/>
              <w:widowControl/>
              <w:numPr>
                <w:ilvl w:val="0"/>
                <w:numId w:val="2"/>
              </w:numPr>
              <w:spacing w:after="120" w:line="240" w:lineRule="auto"/>
              <w:ind w:left="284" w:hanging="284"/>
              <w:jc w:val="both"/>
              <w:rPr>
                <w:rFonts w:ascii="Arial" w:hAnsi="Arial" w:cs="Arial"/>
                <w:color w:val="000000"/>
                <w:sz w:val="18"/>
                <w:szCs w:val="18"/>
              </w:rPr>
            </w:pPr>
            <w:r>
              <w:rPr>
                <w:rFonts w:ascii="Arial" w:hAnsi="Arial" w:cs="Arial"/>
                <w:color w:val="000000"/>
                <w:sz w:val="18"/>
                <w:szCs w:val="18"/>
              </w:rPr>
              <w:t>Zhotoviteľ sa zaväzuje vykonávať realizáciu</w:t>
            </w:r>
            <w:r w:rsidRPr="000D78BF">
              <w:rPr>
                <w:rFonts w:ascii="Arial" w:hAnsi="Arial" w:cs="Arial"/>
                <w:color w:val="000000"/>
                <w:sz w:val="18"/>
                <w:szCs w:val="18"/>
              </w:rPr>
              <w:t xml:space="preserve"> </w:t>
            </w:r>
            <w:r>
              <w:rPr>
                <w:rFonts w:ascii="Arial" w:hAnsi="Arial" w:cs="Arial"/>
                <w:color w:val="000000"/>
                <w:sz w:val="18"/>
                <w:szCs w:val="18"/>
              </w:rPr>
              <w:t xml:space="preserve">diela </w:t>
            </w:r>
            <w:r w:rsidRPr="000D78BF">
              <w:rPr>
                <w:rFonts w:ascii="Arial" w:hAnsi="Arial" w:cs="Arial"/>
                <w:color w:val="000000"/>
                <w:sz w:val="18"/>
                <w:szCs w:val="18"/>
              </w:rPr>
              <w:t xml:space="preserve">počas </w:t>
            </w:r>
            <w:r w:rsidR="003612D4">
              <w:rPr>
                <w:rFonts w:ascii="Arial" w:hAnsi="Arial" w:cs="Arial"/>
                <w:color w:val="000000"/>
                <w:sz w:val="18"/>
                <w:szCs w:val="18"/>
              </w:rPr>
              <w:t>pracovných</w:t>
            </w:r>
            <w:r w:rsidR="003612D4" w:rsidRPr="000D78BF">
              <w:rPr>
                <w:rFonts w:ascii="Arial" w:hAnsi="Arial" w:cs="Arial"/>
                <w:color w:val="000000"/>
                <w:sz w:val="18"/>
                <w:szCs w:val="18"/>
              </w:rPr>
              <w:t xml:space="preserve"> </w:t>
            </w:r>
            <w:r w:rsidRPr="000D78BF">
              <w:rPr>
                <w:rFonts w:ascii="Arial" w:hAnsi="Arial" w:cs="Arial"/>
                <w:color w:val="000000"/>
                <w:sz w:val="18"/>
                <w:szCs w:val="18"/>
              </w:rPr>
              <w:t>dní</w:t>
            </w:r>
            <w:r w:rsidR="00BB395A">
              <w:rPr>
                <w:rFonts w:ascii="Arial" w:hAnsi="Arial" w:cs="Arial"/>
                <w:color w:val="000000"/>
                <w:sz w:val="18"/>
                <w:szCs w:val="18"/>
              </w:rPr>
              <w:t xml:space="preserve"> od pondelka do soboty</w:t>
            </w:r>
            <w:r w:rsidRPr="000D78BF">
              <w:rPr>
                <w:rFonts w:ascii="Arial" w:hAnsi="Arial" w:cs="Arial"/>
                <w:color w:val="000000"/>
                <w:sz w:val="18"/>
                <w:szCs w:val="18"/>
              </w:rPr>
              <w:t xml:space="preserve"> od </w:t>
            </w:r>
            <w:r w:rsidR="00BB395A">
              <w:rPr>
                <w:rFonts w:ascii="Arial" w:eastAsia="Arial" w:hAnsi="Arial" w:cs="Arial"/>
                <w:sz w:val="18"/>
                <w:szCs w:val="18"/>
                <w:lang w:eastAsia="ar-SA"/>
              </w:rPr>
              <w:t>07:00</w:t>
            </w:r>
            <w:r w:rsidR="00BB395A" w:rsidRPr="000D78BF">
              <w:rPr>
                <w:rFonts w:ascii="Arial" w:hAnsi="Arial" w:cs="Arial"/>
                <w:color w:val="000000"/>
                <w:sz w:val="18"/>
                <w:szCs w:val="18"/>
              </w:rPr>
              <w:t xml:space="preserve"> </w:t>
            </w:r>
            <w:r w:rsidRPr="000D78BF">
              <w:rPr>
                <w:rFonts w:ascii="Arial" w:hAnsi="Arial" w:cs="Arial"/>
                <w:color w:val="000000"/>
                <w:sz w:val="18"/>
                <w:szCs w:val="18"/>
              </w:rPr>
              <w:t xml:space="preserve">hod. do </w:t>
            </w:r>
            <w:r w:rsidR="00BB395A">
              <w:rPr>
                <w:rFonts w:ascii="Arial" w:eastAsia="Arial" w:hAnsi="Arial" w:cs="Arial"/>
                <w:sz w:val="18"/>
                <w:szCs w:val="18"/>
                <w:lang w:eastAsia="ar-SA"/>
              </w:rPr>
              <w:t xml:space="preserve">18:00 </w:t>
            </w:r>
            <w:r w:rsidRPr="000D78BF">
              <w:rPr>
                <w:rFonts w:ascii="Arial" w:hAnsi="Arial" w:cs="Arial"/>
                <w:color w:val="000000"/>
                <w:sz w:val="18"/>
                <w:szCs w:val="18"/>
              </w:rPr>
              <w:t>hod.</w:t>
            </w:r>
          </w:p>
          <w:p w14:paraId="11E0B675" w14:textId="77777777" w:rsidR="00962840" w:rsidRPr="00ED3C3E" w:rsidRDefault="00962840" w:rsidP="00B26E2F">
            <w:pPr>
              <w:pStyle w:val="Odsekzoznamu"/>
              <w:widowControl/>
              <w:spacing w:after="120" w:line="240" w:lineRule="auto"/>
              <w:ind w:left="284"/>
              <w:jc w:val="both"/>
              <w:rPr>
                <w:rFonts w:ascii="Arial" w:hAnsi="Arial" w:cs="Arial"/>
                <w:sz w:val="18"/>
                <w:szCs w:val="18"/>
              </w:rPr>
            </w:pPr>
          </w:p>
          <w:p w14:paraId="74C4509C" w14:textId="77777777" w:rsidR="00962840" w:rsidRPr="00E7635D" w:rsidRDefault="00962840" w:rsidP="00B26E2F">
            <w:pPr>
              <w:pStyle w:val="Odsekzoznamu"/>
              <w:widowControl/>
              <w:spacing w:after="120" w:line="240" w:lineRule="auto"/>
              <w:ind w:left="284"/>
              <w:jc w:val="both"/>
              <w:rPr>
                <w:rFonts w:ascii="Arial" w:hAnsi="Arial" w:cs="Arial"/>
                <w:sz w:val="18"/>
                <w:szCs w:val="18"/>
              </w:rPr>
            </w:pPr>
          </w:p>
          <w:p w14:paraId="2A557406" w14:textId="77777777" w:rsidR="00962840" w:rsidRDefault="00962840" w:rsidP="00B26E2F">
            <w:pPr>
              <w:pStyle w:val="Bezriadkovania"/>
              <w:jc w:val="both"/>
              <w:rPr>
                <w:rFonts w:ascii="Arial" w:hAnsi="Arial" w:cs="Arial"/>
                <w:sz w:val="18"/>
                <w:szCs w:val="18"/>
              </w:rPr>
            </w:pPr>
          </w:p>
          <w:p w14:paraId="2B50CDB1" w14:textId="77777777" w:rsidR="00962840" w:rsidRDefault="00962840" w:rsidP="00B26E2F">
            <w:pPr>
              <w:pStyle w:val="Bezriadkovania"/>
              <w:jc w:val="both"/>
              <w:rPr>
                <w:rFonts w:ascii="Arial" w:hAnsi="Arial" w:cs="Arial"/>
                <w:sz w:val="18"/>
                <w:szCs w:val="18"/>
              </w:rPr>
            </w:pPr>
          </w:p>
          <w:p w14:paraId="55EFCC07" w14:textId="77777777" w:rsidR="00962840" w:rsidRPr="00197738" w:rsidRDefault="00962840" w:rsidP="00B26E2F">
            <w:pPr>
              <w:pStyle w:val="Bezriadkovania"/>
              <w:jc w:val="both"/>
              <w:rPr>
                <w:rFonts w:ascii="Arial" w:hAnsi="Arial" w:cs="Arial"/>
                <w:sz w:val="18"/>
                <w:szCs w:val="18"/>
              </w:rPr>
            </w:pPr>
          </w:p>
        </w:tc>
      </w:tr>
    </w:tbl>
    <w:p w14:paraId="362F3B46" w14:textId="77777777" w:rsidR="00962840" w:rsidRDefault="00962840" w:rsidP="00962840">
      <w:pPr>
        <w:pStyle w:val="Bezriadkovania"/>
        <w:jc w:val="both"/>
        <w:rPr>
          <w:rFonts w:ascii="Arial" w:hAnsi="Arial" w:cs="Arial"/>
          <w:sz w:val="18"/>
          <w:szCs w:val="18"/>
        </w:rPr>
      </w:pPr>
    </w:p>
    <w:p w14:paraId="4D01C5F8" w14:textId="77777777" w:rsidR="00962840" w:rsidRDefault="00962840" w:rsidP="00962840">
      <w:pPr>
        <w:pStyle w:val="Default"/>
        <w:numPr>
          <w:ilvl w:val="1"/>
          <w:numId w:val="1"/>
        </w:numPr>
        <w:ind w:left="567" w:hanging="567"/>
        <w:jc w:val="both"/>
        <w:rPr>
          <w:sz w:val="18"/>
          <w:szCs w:val="18"/>
        </w:rPr>
      </w:pPr>
      <w:r>
        <w:rPr>
          <w:sz w:val="18"/>
          <w:szCs w:val="18"/>
        </w:rPr>
        <w:t xml:space="preserve">Táto zmluva sa považuje za odstávkovú zmluvu podľa bodu 6.7. VOP: </w:t>
      </w:r>
      <w:r w:rsidRPr="00845766">
        <w:rPr>
          <w:b/>
          <w:bCs/>
          <w:sz w:val="18"/>
          <w:szCs w:val="18"/>
        </w:rPr>
        <w:t>áno</w:t>
      </w:r>
      <w:r>
        <w:rPr>
          <w:sz w:val="18"/>
          <w:szCs w:val="18"/>
        </w:rPr>
        <w:t xml:space="preserve"> </w:t>
      </w:r>
      <w:sdt>
        <w:sdtPr>
          <w:rPr>
            <w:b/>
            <w:bCs/>
            <w:sz w:val="18"/>
            <w:szCs w:val="18"/>
          </w:rPr>
          <w:id w:val="505869452"/>
          <w14:checkbox>
            <w14:checked w14:val="1"/>
            <w14:checkedState w14:val="2612" w14:font="MS Gothic"/>
            <w14:uncheckedState w14:val="2610" w14:font="MS Gothic"/>
          </w14:checkbox>
        </w:sdtPr>
        <w:sdtEndPr/>
        <w:sdtContent>
          <w:r>
            <w:rPr>
              <w:rFonts w:ascii="MS Gothic" w:eastAsia="MS Gothic" w:hAnsi="MS Gothic" w:hint="eastAsia"/>
              <w:b/>
              <w:bCs/>
              <w:sz w:val="18"/>
              <w:szCs w:val="18"/>
            </w:rPr>
            <w:t>☒</w:t>
          </w:r>
        </w:sdtContent>
      </w:sdt>
      <w:r>
        <w:rPr>
          <w:sz w:val="18"/>
          <w:szCs w:val="18"/>
        </w:rPr>
        <w:t xml:space="preserve"> ; </w:t>
      </w:r>
      <w:r w:rsidRPr="00845766">
        <w:rPr>
          <w:b/>
          <w:bCs/>
          <w:sz w:val="18"/>
          <w:szCs w:val="18"/>
        </w:rPr>
        <w:t>nie</w:t>
      </w:r>
      <w:r>
        <w:rPr>
          <w:sz w:val="18"/>
          <w:szCs w:val="18"/>
        </w:rPr>
        <w:t xml:space="preserve"> </w:t>
      </w:r>
      <w:sdt>
        <w:sdtPr>
          <w:rPr>
            <w:b/>
            <w:bCs/>
            <w:sz w:val="18"/>
            <w:szCs w:val="18"/>
          </w:rPr>
          <w:id w:val="493144983"/>
          <w14:checkbox>
            <w14:checked w14:val="0"/>
            <w14:checkedState w14:val="2612" w14:font="MS Gothic"/>
            <w14:uncheckedState w14:val="2610" w14:font="MS Gothic"/>
          </w14:checkbox>
        </w:sdtPr>
        <w:sdtEndPr/>
        <w:sdtContent>
          <w:r>
            <w:rPr>
              <w:rFonts w:ascii="MS Gothic" w:eastAsia="MS Gothic" w:hAnsi="MS Gothic" w:hint="eastAsia"/>
              <w:b/>
              <w:bCs/>
              <w:sz w:val="18"/>
              <w:szCs w:val="18"/>
            </w:rPr>
            <w:t>☐</w:t>
          </w:r>
        </w:sdtContent>
      </w:sdt>
    </w:p>
    <w:p w14:paraId="58149741" w14:textId="77777777" w:rsidR="00962840" w:rsidRDefault="00962840" w:rsidP="00962840">
      <w:pPr>
        <w:pStyle w:val="Default"/>
        <w:numPr>
          <w:ilvl w:val="1"/>
          <w:numId w:val="1"/>
        </w:numPr>
        <w:ind w:left="567" w:hanging="567"/>
        <w:jc w:val="both"/>
        <w:rPr>
          <w:sz w:val="18"/>
          <w:szCs w:val="18"/>
        </w:rPr>
      </w:pPr>
      <w:r>
        <w:rPr>
          <w:sz w:val="18"/>
          <w:szCs w:val="18"/>
        </w:rPr>
        <w:t>Zhotoviteľ</w:t>
      </w:r>
      <w:r w:rsidRPr="001B7F99">
        <w:rPr>
          <w:sz w:val="18"/>
          <w:szCs w:val="18"/>
        </w:rPr>
        <w:t xml:space="preserve"> podpisom tejto </w:t>
      </w:r>
      <w:r>
        <w:rPr>
          <w:sz w:val="18"/>
          <w:szCs w:val="18"/>
        </w:rPr>
        <w:t>z</w:t>
      </w:r>
      <w:r w:rsidRPr="001B7F99">
        <w:rPr>
          <w:sz w:val="18"/>
          <w:szCs w:val="18"/>
        </w:rPr>
        <w:t xml:space="preserve">mluvy výslovne </w:t>
      </w:r>
      <w:r w:rsidRPr="001B7F99">
        <w:rPr>
          <w:b/>
          <w:bCs/>
          <w:sz w:val="18"/>
          <w:szCs w:val="18"/>
        </w:rPr>
        <w:t xml:space="preserve">súhlasí </w:t>
      </w:r>
      <w:sdt>
        <w:sdtPr>
          <w:rPr>
            <w:b/>
            <w:bCs/>
            <w:sz w:val="18"/>
            <w:szCs w:val="18"/>
          </w:rPr>
          <w:id w:val="1354075674"/>
          <w14:checkbox>
            <w14:checked w14:val="0"/>
            <w14:checkedState w14:val="2612" w14:font="MS Gothic"/>
            <w14:uncheckedState w14:val="2610" w14:font="MS Gothic"/>
          </w14:checkbox>
        </w:sdtPr>
        <w:sdtEndPr/>
        <w:sdtContent>
          <w:r w:rsidRPr="00812D97">
            <w:rPr>
              <w:rFonts w:ascii="MS Gothic" w:eastAsia="MS Gothic" w:hAnsi="MS Gothic" w:hint="eastAsia"/>
              <w:b/>
              <w:bCs/>
              <w:sz w:val="18"/>
              <w:szCs w:val="18"/>
            </w:rPr>
            <w:t>☐</w:t>
          </w:r>
        </w:sdtContent>
      </w:sdt>
      <w:r>
        <w:rPr>
          <w:sz w:val="18"/>
          <w:szCs w:val="18"/>
        </w:rPr>
        <w:t xml:space="preserve"> / </w:t>
      </w:r>
      <w:r w:rsidRPr="001B7F99">
        <w:rPr>
          <w:b/>
          <w:bCs/>
          <w:sz w:val="18"/>
          <w:szCs w:val="18"/>
        </w:rPr>
        <w:t xml:space="preserve">nesúhlasí </w:t>
      </w:r>
      <w:sdt>
        <w:sdtPr>
          <w:rPr>
            <w:b/>
            <w:bCs/>
            <w:sz w:val="18"/>
            <w:szCs w:val="18"/>
          </w:rPr>
          <w:id w:val="-681819004"/>
          <w14:checkbox>
            <w14:checked w14:val="0"/>
            <w14:checkedState w14:val="2612" w14:font="MS Gothic"/>
            <w14:uncheckedState w14:val="2610" w14:font="MS Gothic"/>
          </w14:checkbox>
        </w:sdtPr>
        <w:sdtEndPr/>
        <w:sdtContent>
          <w:r>
            <w:rPr>
              <w:rFonts w:ascii="MS Gothic" w:eastAsia="MS Gothic" w:hAnsi="MS Gothic" w:hint="eastAsia"/>
              <w:b/>
              <w:bCs/>
              <w:sz w:val="18"/>
              <w:szCs w:val="18"/>
            </w:rPr>
            <w:t>☐</w:t>
          </w:r>
        </w:sdtContent>
      </w:sdt>
      <w:r>
        <w:rPr>
          <w:sz w:val="18"/>
          <w:szCs w:val="18"/>
        </w:rPr>
        <w:t xml:space="preserve"> </w:t>
      </w:r>
      <w:r w:rsidRPr="001B7F99">
        <w:rPr>
          <w:sz w:val="18"/>
          <w:szCs w:val="18"/>
        </w:rPr>
        <w:t>s osobitnými ustanoveniami o zasielaní faktúry v elektronickej podobe v zmysle bodu 5.13 VOP.</w:t>
      </w:r>
    </w:p>
    <w:p w14:paraId="5976E35D" w14:textId="0BB7924B" w:rsidR="00962840" w:rsidRPr="004D66D4" w:rsidRDefault="00962840" w:rsidP="004D66D4">
      <w:pPr>
        <w:pStyle w:val="Default"/>
        <w:numPr>
          <w:ilvl w:val="1"/>
          <w:numId w:val="1"/>
        </w:numPr>
        <w:ind w:left="567" w:hanging="567"/>
        <w:jc w:val="both"/>
        <w:rPr>
          <w:sz w:val="18"/>
          <w:szCs w:val="18"/>
        </w:rPr>
      </w:pPr>
      <w:r w:rsidRPr="004D66D4">
        <w:rPr>
          <w:sz w:val="18"/>
          <w:szCs w:val="18"/>
        </w:rPr>
        <w:t xml:space="preserve">Skratky a pojmy neuvedené v tejto zmluve majú význam, ako je uvedené vo VOP. </w:t>
      </w:r>
    </w:p>
    <w:p w14:paraId="40FD4366" w14:textId="77777777" w:rsidR="00962840" w:rsidRPr="00932909" w:rsidRDefault="00962840" w:rsidP="00962840">
      <w:pPr>
        <w:numPr>
          <w:ilvl w:val="0"/>
          <w:numId w:val="3"/>
        </w:numPr>
        <w:autoSpaceDE w:val="0"/>
        <w:autoSpaceDN w:val="0"/>
        <w:adjustRightInd w:val="0"/>
        <w:spacing w:after="0" w:line="240" w:lineRule="auto"/>
        <w:contextualSpacing/>
        <w:jc w:val="both"/>
        <w:rPr>
          <w:rFonts w:ascii="Arial" w:hAnsi="Arial" w:cs="Arial"/>
          <w:vanish/>
          <w:color w:val="000000"/>
          <w:sz w:val="18"/>
          <w:szCs w:val="18"/>
        </w:rPr>
      </w:pPr>
    </w:p>
    <w:p w14:paraId="4F0F6703" w14:textId="77777777" w:rsidR="00962840" w:rsidRPr="00932909" w:rsidRDefault="00962840" w:rsidP="00962840">
      <w:pPr>
        <w:autoSpaceDE w:val="0"/>
        <w:autoSpaceDN w:val="0"/>
        <w:adjustRightInd w:val="0"/>
        <w:spacing w:after="0" w:line="240" w:lineRule="auto"/>
        <w:ind w:left="792"/>
        <w:jc w:val="both"/>
        <w:rPr>
          <w:rFonts w:ascii="Arial" w:eastAsia="Calibri" w:hAnsi="Arial" w:cs="Arial"/>
          <w:color w:val="000000"/>
          <w:sz w:val="18"/>
          <w:szCs w:val="18"/>
        </w:rPr>
      </w:pPr>
    </w:p>
    <w:p w14:paraId="1CEFB875" w14:textId="77777777" w:rsidR="00962840" w:rsidRPr="00932909" w:rsidRDefault="00962840" w:rsidP="00962840">
      <w:pPr>
        <w:autoSpaceDE w:val="0"/>
        <w:autoSpaceDN w:val="0"/>
        <w:adjustRightInd w:val="0"/>
        <w:spacing w:after="0" w:line="240" w:lineRule="auto"/>
        <w:ind w:left="792"/>
        <w:jc w:val="both"/>
        <w:rPr>
          <w:rFonts w:ascii="Arial" w:eastAsia="Calibri" w:hAnsi="Arial" w:cs="Arial"/>
          <w:color w:val="000000"/>
          <w:sz w:val="18"/>
          <w:szCs w:val="18"/>
        </w:rPr>
      </w:pPr>
    </w:p>
    <w:p w14:paraId="3384163B" w14:textId="6ECCEAD7" w:rsidR="00962840" w:rsidRPr="00932909" w:rsidRDefault="00962840" w:rsidP="00962840">
      <w:pPr>
        <w:autoSpaceDE w:val="0"/>
        <w:autoSpaceDN w:val="0"/>
        <w:adjustRightInd w:val="0"/>
        <w:spacing w:after="0" w:line="240" w:lineRule="auto"/>
        <w:ind w:left="360"/>
        <w:jc w:val="center"/>
        <w:rPr>
          <w:rFonts w:ascii="Arial" w:eastAsia="Calibri" w:hAnsi="Arial" w:cs="Arial"/>
          <w:b/>
          <w:bCs/>
          <w:color w:val="000000"/>
          <w:sz w:val="18"/>
          <w:szCs w:val="18"/>
        </w:rPr>
      </w:pPr>
      <w:bookmarkStart w:id="2" w:name="_Hlk49360580"/>
      <w:r>
        <w:rPr>
          <w:rFonts w:ascii="Arial" w:eastAsia="Calibri" w:hAnsi="Arial" w:cs="Arial"/>
          <w:b/>
          <w:bCs/>
          <w:color w:val="000000"/>
          <w:sz w:val="18"/>
          <w:szCs w:val="18"/>
        </w:rPr>
        <w:t>II</w:t>
      </w:r>
      <w:r w:rsidRPr="00932909">
        <w:rPr>
          <w:rFonts w:ascii="Arial" w:eastAsia="Calibri" w:hAnsi="Arial" w:cs="Arial"/>
          <w:b/>
          <w:bCs/>
          <w:color w:val="000000"/>
          <w:sz w:val="18"/>
          <w:szCs w:val="18"/>
        </w:rPr>
        <w:t>. Osobitné ustanovenia pre stavebné práce</w:t>
      </w:r>
    </w:p>
    <w:p w14:paraId="6D5591F9" w14:textId="77777777" w:rsidR="00962840" w:rsidRPr="00932909" w:rsidRDefault="00962840" w:rsidP="00962840">
      <w:pPr>
        <w:autoSpaceDE w:val="0"/>
        <w:autoSpaceDN w:val="0"/>
        <w:adjustRightInd w:val="0"/>
        <w:spacing w:after="0" w:line="240" w:lineRule="auto"/>
        <w:ind w:left="360"/>
        <w:jc w:val="center"/>
        <w:rPr>
          <w:rFonts w:ascii="Arial" w:eastAsia="Calibri" w:hAnsi="Arial" w:cs="Arial"/>
          <w:b/>
          <w:bCs/>
          <w:color w:val="000000"/>
          <w:sz w:val="10"/>
          <w:szCs w:val="10"/>
        </w:rPr>
      </w:pPr>
    </w:p>
    <w:p w14:paraId="06CDF4AC" w14:textId="77777777" w:rsidR="00962840" w:rsidRPr="00932909" w:rsidRDefault="00962840" w:rsidP="00962840">
      <w:pPr>
        <w:numPr>
          <w:ilvl w:val="0"/>
          <w:numId w:val="3"/>
        </w:numPr>
        <w:autoSpaceDE w:val="0"/>
        <w:autoSpaceDN w:val="0"/>
        <w:adjustRightInd w:val="0"/>
        <w:spacing w:after="0" w:line="240" w:lineRule="auto"/>
        <w:contextualSpacing/>
        <w:jc w:val="both"/>
        <w:rPr>
          <w:rFonts w:ascii="Arial" w:hAnsi="Arial" w:cs="Arial"/>
          <w:vanish/>
          <w:color w:val="000000"/>
          <w:sz w:val="18"/>
          <w:szCs w:val="18"/>
        </w:rPr>
      </w:pPr>
    </w:p>
    <w:p w14:paraId="26301DAA"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Objednávateľ môže vymenovať svojho zástupcu, ktorý bude vykonávať práva a povinnosti objednávateľa podľa tejto zmluvy. </w:t>
      </w:r>
    </w:p>
    <w:p w14:paraId="1EEEB88F"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Zhotoviteľ je povinný vymenovať stavebný dozor podľa Stavebného zákona.</w:t>
      </w:r>
    </w:p>
    <w:p w14:paraId="472B0976"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Zhotoviteľ je povinný v súlade so Stavebným zákonom viesť stavebný denník v slovenskom jazyku vždy, ak je to právnymi predpismi vyžadované. Do stavebného denníka sú oprávnení nahliadať a zapisovať zhotoviteľ, objednávateľ a zamestnanci príslušných orgánov, ktorí sú na to oprávnení podľa príslušných právnych predpisov. Stavebný denník bude k dispozícii kedykoľvek k nahliadnutiu objednávateľovi a príslušným orgánom. V priebehu pracovného času musí byť stavebný denník trvale prístupný na stavenisku. Povinnosť viesť stavebný denník sa končí prevzatím diela. Akékoľvek záznamy, poznámky, oznámenia, výzvy zapísané oprávnenými osobami v stavebnom denníku nebudú mať prednosť pred ustanoveniami zmluvy alebo úkonmi predpokladanými zmluvou.</w:t>
      </w:r>
    </w:p>
    <w:p w14:paraId="5916C098"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Ak o to objednávateľ požiada, zhotoviteľ bude priebežne viesť a na požiadanie predkladať objednávateľovi podrobné údaje o počte pracovníkov zhotoviteľa v jednotlivých profesiách, o ich činnosti a počte každého z typov použitého zariadenia zhotoviteľa na stavenisku. Zhotoviteľ v takom prípade vyhotoví pred začatím prác na stavenisku organizačnú štruktúru pracovníkov zhotoviteľa so zameraním na vymedzenie jednotlivých profesií. </w:t>
      </w:r>
    </w:p>
    <w:p w14:paraId="58E7610E"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Ak je súčasťou plnenia vyhotovenie projektovej dokumentácie, zhotoviteľ sa zaväzuje zabezpečiť autorský dozor.</w:t>
      </w:r>
    </w:p>
    <w:p w14:paraId="3F834E1F"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Zhotoviteľ je povinný vyhotoviť dokumentáciu skutočného realizovania stavby a dokumentáciu pre kolaudačné rozhodnutie.</w:t>
      </w:r>
    </w:p>
    <w:p w14:paraId="2B58D4A7"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Zhotoviteľ sa zaväzuje na uskutočnenie diela navrhnúť a použiť iba stavebný výrobok, ktorý je podľa osobitných predpisov (napríklad zákona č. 133/2013 Z. z. o stavebných výrobkoch a o zmene a doplnení niektorých zákonov v znení neskorších predpisov) vhodný a bezpečný na použitie v stavbe na zamýšľaný účel. Zhotoviteľ sa zaväzuje zabezpečiť a predložiť objednávateľovi všetky certifikáty, osvedčenia a materiálové atesty o dodaných a zabudovaných materiálov stanovené zákonom č. 56/2018 Z. z. o posudzovaní zhody výrobku,  sprístupňovaní určitého výrobku na trhu a o zmene a doplnení niektorých zákonov. Osvedčenia, certifikáty, materiálové atesty a certifikáty preukázania zhody stavebných výrobkov je zhotoviteľ povinný predložiť objednávateľovi najneskôr v deň odovzdávacieho a preberacieho konania. </w:t>
      </w:r>
    </w:p>
    <w:p w14:paraId="09E2D8E6"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Ak je súčasťou plnenia zmluvy vykonávanie inžinierskych činností, zhotoviteľ sa zaväzuje vykonať inžinierske činnosti, ktoré spočívajú v zabezpečení podporných služieb a činností súvisiacich s realizáciou diela, najmä, nie však výlučne, činnosti súvisiace so získaním stavebného povolenia, vrátane podpory objednávateľa pri rokovaniach s príslušnými orgánmi v správnom konaní, správcami sietí, prípadne ďalšími účastníkmi stavebného konania a činnosti súvisiace so získaním kolaudačného rozhodnutia. Zhotoviteľ je povinný vykonávať inžinierske činnosti tak, aby nedochádzalo k omeškaniam, prieťahom, rozporom, nekvalitným, nejasným alebo nerealizovateľným riešeniam, ktoré by bránili vykonaniu diela.</w:t>
      </w:r>
    </w:p>
    <w:p w14:paraId="5EA794F1"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Ak je súčasťou plnenia zmluvy dodanie technologických zriadení, zhotoviteľ je povinný vykonať všetky činnosti súvisiace s prepravou a dodaním technologického zariadenia, jeho inštaláciou, uvedením do prevádzky, odskúšaním a vykonaním elektrickej revízie (ak sa podľa platných technických noriem alebo inštrukcie výrobcu vyžaduje). Zhotoviteľ je povinný vyhotoviť montážnu dokumentáciu. Zhotoviteľ je povinný dodať objednávateľovi technologické zariadenia v množstve, v akosti a vyhotovení uvedenom v zmluve. Zhotoviteľ sa zaväzuje, že technologické zariadenia budú ku dňu ich dodania v jeho výlučnom vlastníctve a nebudú zaťažené právami tretích osôb, a že zároveň budú spĺňať všetky podmienky stanovené všeobecne záväznými právnymi predpismi a technickými normami, stanovené požiadavky na funkčnosť a prevádzkyschopnosť, ako aj všetky bezpečnostné, požiarne, hygienické a zdravotné normy, inak majú technologické zariadenia vady. Spolu s technologickými zariadeniami je zhotoviteľ povinný objednávateľovi odovzdať aj všetky doklady, certifikáty a návody k technologickým zariadeniam. Pokiaľ sú doklady, certifikáty a návody k technologickým zariadeniam v cudzom jazyku, tieto musia byť odborne preložené do slovenského jazyka. </w:t>
      </w:r>
      <w:bookmarkStart w:id="3" w:name="_Hlk528585861"/>
      <w:r w:rsidRPr="00932909">
        <w:rPr>
          <w:rFonts w:ascii="Arial" w:eastAsia="Calibri" w:hAnsi="Arial" w:cs="Arial"/>
          <w:color w:val="000000"/>
          <w:sz w:val="18"/>
          <w:szCs w:val="18"/>
        </w:rPr>
        <w:t>Cudzojazyčné originály</w:t>
      </w:r>
      <w:bookmarkEnd w:id="3"/>
      <w:r w:rsidRPr="00932909">
        <w:rPr>
          <w:rFonts w:ascii="Arial" w:eastAsia="Calibri" w:hAnsi="Arial" w:cs="Arial"/>
          <w:color w:val="000000"/>
          <w:sz w:val="18"/>
          <w:szCs w:val="18"/>
        </w:rPr>
        <w:t xml:space="preserve"> musia tvoriť prílohu </w:t>
      </w:r>
      <w:r w:rsidRPr="00932909">
        <w:rPr>
          <w:rFonts w:ascii="Arial" w:eastAsia="Calibri" w:hAnsi="Arial" w:cs="Arial"/>
          <w:color w:val="000000"/>
          <w:sz w:val="18"/>
          <w:szCs w:val="18"/>
        </w:rPr>
        <w:lastRenderedPageBreak/>
        <w:t>slovenského prekladu podľa predchádzajúcej vety. Zhotoviteľ je povinný odborne zaškoliť zamestnancov objednávateľa na obsluhu technologických zariadení. O zaškolení bude vyhotovený protokol, v ktorom bude uvedený počet zaškolených osôb, ich mená, priezviská, pracovné zaradenie a meno a priezvisko osoby zodpovednej za školenie, vrátane podpisov zúčastnených osôb.</w:t>
      </w:r>
      <w:bookmarkStart w:id="4" w:name="_Hlk49360690"/>
      <w:bookmarkEnd w:id="2"/>
    </w:p>
    <w:bookmarkEnd w:id="4"/>
    <w:p w14:paraId="5E09D3E4"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Ak to povaha stavebných prác vyžaduje, objednávateľ je povinný zhotoviteľovi v nevyhnutnom rozsahu sprístupniť stavenisko bez zbytočného odkladu potom, ako ho o sprístupnenie staveniska zhotoviteľ požiada, nie však skôr ako v termíne predpokladanom zmluvou alebo harmonogramom. O odovzdaní a prevzatí staveniska sa vyhotoví protokol. Protokol bude obsahovať popis staveniska vrátane identifikácie prípadných napojovacích bodov médií, stavu meradiel odberu médií a poznámok k stavenisku. Ak sú súčasťou stavebných prác aj výkopové práce, zhotoviteľ je povinný v súčinnosti s príslušnými správcami sietí a objednávateľom  zabezpečiť vytýčenie všetkých inžinierskych sietí nachádzajúcich sa na stavenisku. Zhotoviteľ zodpovedá za prípadné škody na inžinierskych sieťach. Objednávateľ je povinný zabezpečiť prístup k prípojkám energií na stavenisku, prípadne v bezprostrednej blízkosti staveniska. Náklady spojené s napojením na tieto body, údržbou a odpojením znáša zhotoviteľ. Ak nie je dohodnuté inak, náklady spojené s odberom energií znáša objednávateľ. </w:t>
      </w:r>
    </w:p>
    <w:p w14:paraId="3A12B2B6"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Ak to právne predpisy vyžadujú, pred začatím prác zhotoviteľ umiestni na viditeľnom mieste tabuľu primeranej veľkosti obsahujúci údaje o povolení realizácie príslušných prác so všetkými náležitosťami vyžadovanými právnymi predpismi. Akékoľvek vývesné štíty, nápisy, vývesné tabule a pod., ktoré zhotoviteľ plánuje umiestniť na stavenisku, musia byť najskôr predložené objednávateľovi na písomné schválenie.</w:t>
      </w:r>
    </w:p>
    <w:p w14:paraId="7A5EC4A2"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Zhotoviteľ je povinný vyzvať objednávateľa na kontrolu dodávok, častí stavebných konštrukcií a prác, ktoré budú zakryté alebo sa stanú v ďalšom pracovnom postupe neprístupnými. Zhotoviteľ sa zaväzuje vyzvať objednávateľa na kontrolu vyššie uvedeného písomne zápisom v stavebnom denníku a zároveň e-mailom adresovaným zástupcovi objednávateľa. Ak sa objednávateľ na kontrolu dodávok, časti stavebných konštrukcií a/alebo prác nedostaví do troch (3) pracovných dní po tom, čo bol zhotoviteľom vyzvaný, považujú sa dodávky, časti stavebných konštrukcií a/alebo práce za objednávateľom odsúhlasené. Objednávateľ je povinný uhradiť náklady dodatočného sprístupnenia, pokiaľ sprístupnenie požaduje. V prípade, ak zhotoviteľ zakryje dodávky, konštrukcie a/alebo zneprístupní realizované práce bez výzvy adresovanej objednávateľovi na ich kontrolu, alebo nedodrží vyššie uvedenú lehotu, objednávateľ si vyhradzuje právo tieto  dodávky, konštrukcie a/alebo práce odkryť na náklady zhotoviteľa. </w:t>
      </w:r>
    </w:p>
    <w:p w14:paraId="20AA76DC"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Zhotoviteľ je povinný priebežne vyhotovovať fotodokumentáciu prác a túto na požiadanie predkladať objednávateľovi.</w:t>
      </w:r>
    </w:p>
    <w:p w14:paraId="469EA113"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Počas vykonávania prác je zhotoviteľ zodpovedný za udržiavanie poriadku na stavenisku, priľahlých pozemkoch a na prístupových cestách a za odstránenie všetkých dočasných objektov a zariadení, ktoré už nie sú na realizáciu diela potrebné. </w:t>
      </w:r>
    </w:p>
    <w:p w14:paraId="4E9636DC"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Zhotoviteľ je povinný vykonať všetky primerané opatrenia na ochranu životného prostredia na stavenisku aj mimo neho a na zamedzenie škôd a ohrozenia ľudí a majetku spôsobeného znečistením, hlukom a ďalšími následkami jeho činnosti. Zhotoviteľ zabezpečí, aby emisie a povrchové znečistenia, spôsobené jeho činnosťou, nepresiahli hodnoty stanovené v rozhodnutiach, povoleniach a stanoviskách príslušných orgánov k projektu, ani hodnoty predpísané príslušnými právnymi predpismi. Zhotoviteľ je povinný zamedziť negatívnym vplyvom na existujúce stavby v blízkosti staveniska. Náklady na prijatie a udržiavanie týchto opatrení znáša zhotoviteľ. Zhotoviteľ zabezpečí, aby objednávateľovi alebo tretím osobám nevznikla škoda v prípade dôsledkov takýchto negatívnych vplyvov a zodpovedá za všetku škodu, ktorá takto objednávateľovi alebo tretím osobám vznikne.</w:t>
      </w:r>
    </w:p>
    <w:p w14:paraId="73C37168"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Ak sa zmluvná cena dohodla ako maximálna podľa rozpočtu, alebo ak to objednávateľ požaduje, zhotoviteľ je povinný zabezpečiť, aby bola každá časť diela alebo prác meraná. V rámci merania prác sa bude merať netto (čistá hodnota) skutočného množstva každej položky diela (prác) a metóda merania bude v súlade so štandardmi, ktoré sa uplatňujú v príslušnom technickom odvetví. Zhotoviteľ je povinný uchovávať záznamy o meraní a tieto predkladať objednávateľovi spolu s faktúrou alebo priebežne podľa dohody. </w:t>
      </w:r>
    </w:p>
    <w:p w14:paraId="2BE29AAB"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Zhotoviteľ je povinný bezodkladne informovať objednávateľa o každej nehode na stavenisku. Zhotoviteľ bude viesť záznamy týkajúce sa ochrany zdravia a bezpečnosti pri práci a prípadných škôd na majetku.</w:t>
      </w:r>
    </w:p>
    <w:p w14:paraId="2F545D93"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Najneskôr k termínu vydania preberacieho protokolu na prevzatie diela zhotoviteľ odstráni zo staveniska všetko vybavenie, odpad, nepotrebný stavebný materiál, dočasné objekty, konštrukcie a zariadenia zhotoviteľa. Zhotoviteľ uvedie stavenisko do stavu vyžadovaného zmluvou, alebo rozhodnutiami vydanými vo vzťahu k stavenisku príslušnými orgánmi a zanechá stavenisko v bezpečnom stave.</w:t>
      </w:r>
    </w:p>
    <w:p w14:paraId="5296A6DE" w14:textId="77777777" w:rsidR="00962840" w:rsidRPr="00932909" w:rsidRDefault="00962840" w:rsidP="00D32C5C">
      <w:pPr>
        <w:numPr>
          <w:ilvl w:val="1"/>
          <w:numId w:val="12"/>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Objednávateľ si vyhradzuje dielo neprevziať, ak dielo má  vady a nedorobky, ktoré bránia bezpečnému a bezproblémovému používaniu alebo prevádzkovaniu  diela (tzv. podmieňujúce vady a nedorobky), alebo dielo nedosahuje parametre požadované v zmysle tejto zmluvy, projektovej dokumentácie, alebo neboli splnené ďalšie povinnosti zhotoviteľa v zmysle tejto zmluvy. O vadách a nedorobkoch diela spíšu zmluvné strany súpis, v ktorom dohodnú termín ich odstránenia. Zhotoviteľ je povinný na vlastné náklady opravovať dielo (a to i opakovane), až kým nebudú všetky vady a nedorobky odstránené, nebudú dosiahnuté zmluvou garantované parametre diela a splnené ďalšie povinnosti zhotoviteľa, alebo kým objednávateľ neodstúpi od zmluvy.</w:t>
      </w:r>
    </w:p>
    <w:p w14:paraId="788C8403" w14:textId="77777777" w:rsidR="00962840" w:rsidRPr="00932909" w:rsidRDefault="00962840" w:rsidP="00962840">
      <w:pPr>
        <w:autoSpaceDE w:val="0"/>
        <w:autoSpaceDN w:val="0"/>
        <w:adjustRightInd w:val="0"/>
        <w:spacing w:after="0" w:line="240" w:lineRule="auto"/>
        <w:ind w:left="567"/>
        <w:jc w:val="both"/>
        <w:rPr>
          <w:rFonts w:ascii="Arial" w:eastAsia="Calibri" w:hAnsi="Arial" w:cs="Arial"/>
          <w:color w:val="000000"/>
          <w:sz w:val="18"/>
          <w:szCs w:val="18"/>
        </w:rPr>
      </w:pPr>
    </w:p>
    <w:p w14:paraId="41B16079" w14:textId="77777777" w:rsidR="00962840" w:rsidRPr="00932909" w:rsidRDefault="00962840" w:rsidP="00962840">
      <w:pPr>
        <w:spacing w:after="0" w:line="240" w:lineRule="auto"/>
        <w:jc w:val="center"/>
        <w:rPr>
          <w:rFonts w:ascii="Arial" w:eastAsia="Calibri" w:hAnsi="Arial" w:cs="Arial"/>
          <w:b/>
          <w:bCs/>
          <w:sz w:val="18"/>
          <w:szCs w:val="18"/>
        </w:rPr>
      </w:pPr>
    </w:p>
    <w:p w14:paraId="4CCEE5B0" w14:textId="468AD124" w:rsidR="00962840" w:rsidRPr="00932909" w:rsidRDefault="00962840" w:rsidP="00962840">
      <w:pPr>
        <w:autoSpaceDE w:val="0"/>
        <w:autoSpaceDN w:val="0"/>
        <w:adjustRightInd w:val="0"/>
        <w:spacing w:after="0" w:line="240" w:lineRule="auto"/>
        <w:ind w:left="360"/>
        <w:jc w:val="center"/>
        <w:rPr>
          <w:rFonts w:ascii="Arial" w:eastAsia="Calibri" w:hAnsi="Arial" w:cs="Arial"/>
          <w:b/>
          <w:bCs/>
          <w:color w:val="000000"/>
          <w:sz w:val="18"/>
          <w:szCs w:val="18"/>
        </w:rPr>
      </w:pPr>
      <w:r>
        <w:rPr>
          <w:rFonts w:ascii="Arial" w:eastAsia="Calibri" w:hAnsi="Arial" w:cs="Arial"/>
          <w:b/>
          <w:bCs/>
          <w:color w:val="000000"/>
          <w:sz w:val="18"/>
          <w:szCs w:val="18"/>
        </w:rPr>
        <w:t>I</w:t>
      </w:r>
      <w:r w:rsidR="001976B8">
        <w:rPr>
          <w:rFonts w:ascii="Arial" w:eastAsia="Calibri" w:hAnsi="Arial" w:cs="Arial"/>
          <w:b/>
          <w:bCs/>
          <w:color w:val="000000"/>
          <w:sz w:val="18"/>
          <w:szCs w:val="18"/>
        </w:rPr>
        <w:t>II</w:t>
      </w:r>
      <w:r w:rsidRPr="00932909">
        <w:rPr>
          <w:rFonts w:ascii="Arial" w:eastAsia="Calibri" w:hAnsi="Arial" w:cs="Arial"/>
          <w:b/>
          <w:bCs/>
          <w:color w:val="000000"/>
          <w:sz w:val="18"/>
          <w:szCs w:val="18"/>
        </w:rPr>
        <w:t>. Osobitné ustanovenia pre servisné práce</w:t>
      </w:r>
    </w:p>
    <w:p w14:paraId="384E61B6" w14:textId="77777777" w:rsidR="00962840" w:rsidRPr="00932909" w:rsidRDefault="00962840" w:rsidP="00962840">
      <w:pPr>
        <w:spacing w:after="0" w:line="240" w:lineRule="auto"/>
        <w:jc w:val="center"/>
        <w:rPr>
          <w:rFonts w:ascii="Arial" w:eastAsia="Calibri" w:hAnsi="Arial" w:cs="Arial"/>
          <w:b/>
          <w:bCs/>
          <w:sz w:val="10"/>
          <w:szCs w:val="10"/>
        </w:rPr>
      </w:pPr>
    </w:p>
    <w:p w14:paraId="3207559D" w14:textId="77777777" w:rsidR="00962840" w:rsidRPr="00932909" w:rsidRDefault="00962840" w:rsidP="00962840">
      <w:pPr>
        <w:numPr>
          <w:ilvl w:val="0"/>
          <w:numId w:val="3"/>
        </w:numPr>
        <w:autoSpaceDE w:val="0"/>
        <w:autoSpaceDN w:val="0"/>
        <w:adjustRightInd w:val="0"/>
        <w:spacing w:after="0" w:line="240" w:lineRule="auto"/>
        <w:contextualSpacing/>
        <w:jc w:val="both"/>
        <w:rPr>
          <w:rFonts w:ascii="Arial" w:hAnsi="Arial" w:cs="Arial"/>
          <w:vanish/>
          <w:color w:val="000000"/>
          <w:sz w:val="18"/>
          <w:szCs w:val="18"/>
        </w:rPr>
      </w:pPr>
    </w:p>
    <w:p w14:paraId="5E6C4159" w14:textId="77777777" w:rsidR="00962840" w:rsidRPr="001976B8" w:rsidRDefault="00962840" w:rsidP="001976B8">
      <w:pPr>
        <w:pStyle w:val="Odsekzoznamu"/>
        <w:numPr>
          <w:ilvl w:val="1"/>
          <w:numId w:val="15"/>
        </w:numPr>
        <w:autoSpaceDE w:val="0"/>
        <w:autoSpaceDN w:val="0"/>
        <w:adjustRightInd w:val="0"/>
        <w:spacing w:after="0" w:line="240" w:lineRule="auto"/>
        <w:ind w:left="567" w:hanging="567"/>
        <w:jc w:val="both"/>
        <w:rPr>
          <w:rFonts w:ascii="Arial" w:eastAsia="Calibri" w:hAnsi="Arial" w:cs="Arial"/>
          <w:color w:val="000000"/>
          <w:sz w:val="18"/>
          <w:szCs w:val="18"/>
        </w:rPr>
      </w:pPr>
      <w:r w:rsidRPr="001976B8">
        <w:rPr>
          <w:rFonts w:ascii="Arial" w:eastAsia="Calibri" w:hAnsi="Arial" w:cs="Arial"/>
          <w:color w:val="000000"/>
          <w:sz w:val="18"/>
          <w:szCs w:val="18"/>
        </w:rPr>
        <w:t>Ak zhotoviteľ poskytol na technologické zariadenie záruku za akosť, alebo ak je predmetom zmluvy vykonávanie servisných prác, zhotoviteľ sa zaväzuje vykonávať servis v súlade s ustanoveniami zmluvy podľa technického manuálu, návodu alebo odporúčania výrobcu technologického zariadenia, a to počas doby trvania záruky za akosť alebo po dobu vykonávania servisných prác podľa zmluvy.</w:t>
      </w:r>
    </w:p>
    <w:p w14:paraId="7A13E0F3" w14:textId="77777777" w:rsidR="00962840" w:rsidRPr="001976B8" w:rsidRDefault="00962840" w:rsidP="001976B8">
      <w:pPr>
        <w:pStyle w:val="Odsekzoznamu"/>
        <w:numPr>
          <w:ilvl w:val="1"/>
          <w:numId w:val="15"/>
        </w:numPr>
        <w:autoSpaceDE w:val="0"/>
        <w:autoSpaceDN w:val="0"/>
        <w:adjustRightInd w:val="0"/>
        <w:spacing w:after="0" w:line="240" w:lineRule="auto"/>
        <w:ind w:left="567" w:hanging="567"/>
        <w:jc w:val="both"/>
        <w:rPr>
          <w:rFonts w:ascii="Arial" w:eastAsia="Calibri" w:hAnsi="Arial" w:cs="Arial"/>
          <w:b/>
          <w:bCs/>
          <w:color w:val="000000"/>
          <w:sz w:val="18"/>
          <w:szCs w:val="18"/>
        </w:rPr>
      </w:pPr>
      <w:r w:rsidRPr="001976B8">
        <w:rPr>
          <w:rFonts w:ascii="Arial" w:eastAsia="Calibri" w:hAnsi="Arial" w:cs="Arial"/>
          <w:color w:val="000000"/>
          <w:sz w:val="18"/>
          <w:szCs w:val="18"/>
        </w:rPr>
        <w:t xml:space="preserve">Popis, počet a rozsah servisných prehliadok vyplýva zo zmluvy alebo z technického manuálu, návodu alebo odporúčania výrobcu technologického zariadenia. </w:t>
      </w:r>
    </w:p>
    <w:p w14:paraId="67A9C083" w14:textId="77777777" w:rsidR="00962840" w:rsidRPr="001976B8" w:rsidRDefault="00962840" w:rsidP="001976B8">
      <w:pPr>
        <w:pStyle w:val="Odsekzoznamu"/>
        <w:numPr>
          <w:ilvl w:val="1"/>
          <w:numId w:val="15"/>
        </w:numPr>
        <w:autoSpaceDE w:val="0"/>
        <w:autoSpaceDN w:val="0"/>
        <w:adjustRightInd w:val="0"/>
        <w:spacing w:after="0" w:line="240" w:lineRule="auto"/>
        <w:ind w:left="567" w:hanging="567"/>
        <w:jc w:val="both"/>
        <w:rPr>
          <w:rFonts w:ascii="Arial" w:eastAsia="Calibri" w:hAnsi="Arial" w:cs="Arial"/>
          <w:b/>
          <w:bCs/>
          <w:color w:val="000000"/>
          <w:sz w:val="18"/>
          <w:szCs w:val="18"/>
        </w:rPr>
      </w:pPr>
      <w:r w:rsidRPr="001976B8">
        <w:rPr>
          <w:rFonts w:ascii="Arial" w:eastAsia="Calibri" w:hAnsi="Arial" w:cs="Arial"/>
          <w:color w:val="000000"/>
          <w:sz w:val="18"/>
          <w:szCs w:val="18"/>
        </w:rPr>
        <w:t>Zhotoviteľ je povinný vyhotoviť o každej servisnej prehliadke písomný záznam obsahujúci popis predmetu servisnej prehliadky, vykonané úkony, výsledky servisnej prehliadky, popis zistených vád, menný zoznam zamestnancov zhotoviteľa, ktorí sa podieľali na servise technologického zariadenia a podpis vedúceho zamestnanca zhotoviteľa povereného vykonaním servisu.</w:t>
      </w:r>
      <w:r w:rsidRPr="001976B8">
        <w:rPr>
          <w:rFonts w:ascii="Arial" w:eastAsia="Calibri" w:hAnsi="Arial" w:cs="Arial"/>
          <w:b/>
          <w:bCs/>
          <w:color w:val="000000"/>
          <w:sz w:val="18"/>
          <w:szCs w:val="18"/>
        </w:rPr>
        <w:t xml:space="preserve"> </w:t>
      </w:r>
      <w:r w:rsidRPr="001976B8">
        <w:rPr>
          <w:rFonts w:ascii="Arial" w:eastAsia="Calibri" w:hAnsi="Arial" w:cs="Arial"/>
          <w:color w:val="000000"/>
          <w:sz w:val="18"/>
          <w:szCs w:val="18"/>
        </w:rPr>
        <w:t>V prípade zistenia vady je zhotoviteľ povinný v písomnom zázname uviesť, či ide o vadu, na ktorú sa vzťahuje záruka alebo ide o vadu, na ktorú sa záruka nevzťahuje.</w:t>
      </w:r>
    </w:p>
    <w:p w14:paraId="764B53B4" w14:textId="77777777" w:rsidR="00962840" w:rsidRPr="001976B8" w:rsidRDefault="00962840" w:rsidP="001976B8">
      <w:pPr>
        <w:pStyle w:val="Odsekzoznamu"/>
        <w:numPr>
          <w:ilvl w:val="1"/>
          <w:numId w:val="15"/>
        </w:numPr>
        <w:autoSpaceDE w:val="0"/>
        <w:autoSpaceDN w:val="0"/>
        <w:adjustRightInd w:val="0"/>
        <w:spacing w:after="0" w:line="240" w:lineRule="auto"/>
        <w:ind w:left="567" w:hanging="567"/>
        <w:jc w:val="both"/>
        <w:rPr>
          <w:rFonts w:ascii="Arial" w:eastAsia="Calibri" w:hAnsi="Arial" w:cs="Arial"/>
          <w:b/>
          <w:bCs/>
          <w:color w:val="000000"/>
          <w:sz w:val="18"/>
          <w:szCs w:val="18"/>
        </w:rPr>
      </w:pPr>
      <w:r w:rsidRPr="001976B8">
        <w:rPr>
          <w:rFonts w:ascii="Arial" w:eastAsia="Calibri" w:hAnsi="Arial" w:cs="Arial"/>
          <w:color w:val="000000"/>
          <w:sz w:val="18"/>
          <w:szCs w:val="18"/>
        </w:rPr>
        <w:lastRenderedPageBreak/>
        <w:t xml:space="preserve">V prípade opráv technologických zariadení sa zhotoviteľ zaväzuje použiť nové originálne náhradné diely od výrobcu technologického zariadenia. </w:t>
      </w:r>
    </w:p>
    <w:p w14:paraId="42D712BB" w14:textId="77777777" w:rsidR="00962840" w:rsidRPr="001976B8" w:rsidRDefault="00962840" w:rsidP="001976B8">
      <w:pPr>
        <w:pStyle w:val="Odsekzoznamu"/>
        <w:numPr>
          <w:ilvl w:val="1"/>
          <w:numId w:val="15"/>
        </w:numPr>
        <w:autoSpaceDE w:val="0"/>
        <w:autoSpaceDN w:val="0"/>
        <w:adjustRightInd w:val="0"/>
        <w:spacing w:after="0" w:line="240" w:lineRule="auto"/>
        <w:ind w:left="567" w:hanging="567"/>
        <w:jc w:val="both"/>
        <w:rPr>
          <w:rFonts w:ascii="Arial" w:eastAsia="Calibri" w:hAnsi="Arial" w:cs="Arial"/>
          <w:b/>
          <w:bCs/>
          <w:color w:val="000000"/>
          <w:sz w:val="18"/>
          <w:szCs w:val="18"/>
        </w:rPr>
      </w:pPr>
      <w:r w:rsidRPr="001976B8">
        <w:rPr>
          <w:rFonts w:ascii="Arial" w:eastAsia="Calibri" w:hAnsi="Arial" w:cs="Arial"/>
          <w:color w:val="000000"/>
          <w:sz w:val="18"/>
          <w:szCs w:val="18"/>
        </w:rPr>
        <w:t>Zhotoviteľ môže výnimočne so súhlasom objednávateľa použiť aj náhradné diely od iných výrobcov, ak tieto spĺňajú rovnaké alebo vyššie technické a kvalitatívne parametre menených technologických zariadení alebo ich komponentov. Zhotoviteľ v takom prípade nesie plnú zodpovednosť za to, že tieto diely budú plne kompatibilné a funkčné a technologické zariadenie prevádzkyschopné.</w:t>
      </w:r>
      <w:r w:rsidRPr="001976B8">
        <w:rPr>
          <w:rFonts w:ascii="Arial" w:eastAsia="Calibri" w:hAnsi="Arial" w:cs="Arial"/>
          <w:b/>
          <w:bCs/>
          <w:color w:val="000000"/>
          <w:sz w:val="18"/>
          <w:szCs w:val="18"/>
        </w:rPr>
        <w:t xml:space="preserve"> </w:t>
      </w:r>
      <w:r w:rsidRPr="001976B8">
        <w:rPr>
          <w:rFonts w:ascii="Arial" w:eastAsia="Calibri" w:hAnsi="Arial" w:cs="Arial"/>
          <w:color w:val="000000"/>
          <w:sz w:val="18"/>
          <w:szCs w:val="18"/>
        </w:rPr>
        <w:t xml:space="preserve">V prípade, ak zhotoviteľ pri plnení zmluvy plánuje použiť náhradný diel od iného výrobcu, zhotoviteľ je povinný o tom s primeraným časovým predstihom upovedomiť objednávateľa a informovať ho o cene náhradného dielu.  </w:t>
      </w:r>
    </w:p>
    <w:p w14:paraId="4FF670F7" w14:textId="77777777" w:rsidR="00962840" w:rsidRPr="00932909" w:rsidRDefault="00962840" w:rsidP="001976B8">
      <w:pPr>
        <w:autoSpaceDE w:val="0"/>
        <w:autoSpaceDN w:val="0"/>
        <w:adjustRightInd w:val="0"/>
        <w:spacing w:after="0" w:line="240" w:lineRule="auto"/>
        <w:jc w:val="both"/>
        <w:rPr>
          <w:rFonts w:ascii="Arial" w:eastAsia="Calibri" w:hAnsi="Arial" w:cs="Arial"/>
          <w:b/>
          <w:bCs/>
          <w:color w:val="000000"/>
          <w:sz w:val="18"/>
          <w:szCs w:val="18"/>
        </w:rPr>
      </w:pPr>
    </w:p>
    <w:p w14:paraId="3C589630" w14:textId="074A2712" w:rsidR="00962840" w:rsidRPr="00932909" w:rsidRDefault="001976B8" w:rsidP="00962840">
      <w:pPr>
        <w:spacing w:after="0" w:line="240" w:lineRule="auto"/>
        <w:jc w:val="center"/>
        <w:rPr>
          <w:rFonts w:ascii="Arial" w:eastAsia="Calibri" w:hAnsi="Arial" w:cs="Arial"/>
          <w:b/>
          <w:bCs/>
          <w:sz w:val="18"/>
          <w:szCs w:val="18"/>
        </w:rPr>
      </w:pPr>
      <w:r>
        <w:rPr>
          <w:rFonts w:ascii="Arial" w:eastAsia="Calibri" w:hAnsi="Arial" w:cs="Arial"/>
          <w:b/>
          <w:bCs/>
          <w:sz w:val="18"/>
          <w:szCs w:val="18"/>
        </w:rPr>
        <w:t>I</w:t>
      </w:r>
      <w:r w:rsidR="00962840" w:rsidRPr="00932909">
        <w:rPr>
          <w:rFonts w:ascii="Arial" w:eastAsia="Calibri" w:hAnsi="Arial" w:cs="Arial"/>
          <w:b/>
          <w:bCs/>
          <w:sz w:val="18"/>
          <w:szCs w:val="18"/>
        </w:rPr>
        <w:t>V. Skúšky</w:t>
      </w:r>
    </w:p>
    <w:p w14:paraId="2D867CD7" w14:textId="77777777" w:rsidR="00962840" w:rsidRPr="00932909" w:rsidRDefault="00962840" w:rsidP="00962840">
      <w:pPr>
        <w:spacing w:after="0" w:line="240" w:lineRule="auto"/>
        <w:jc w:val="center"/>
        <w:rPr>
          <w:rFonts w:ascii="Arial" w:eastAsia="Calibri" w:hAnsi="Arial" w:cs="Arial"/>
          <w:b/>
          <w:bCs/>
          <w:sz w:val="10"/>
          <w:szCs w:val="10"/>
        </w:rPr>
      </w:pPr>
    </w:p>
    <w:p w14:paraId="1B700FEF" w14:textId="77777777" w:rsidR="00962840" w:rsidRPr="00932909" w:rsidRDefault="00962840" w:rsidP="00962840">
      <w:pPr>
        <w:numPr>
          <w:ilvl w:val="0"/>
          <w:numId w:val="3"/>
        </w:numPr>
        <w:autoSpaceDE w:val="0"/>
        <w:autoSpaceDN w:val="0"/>
        <w:adjustRightInd w:val="0"/>
        <w:spacing w:after="0" w:line="240" w:lineRule="auto"/>
        <w:contextualSpacing/>
        <w:jc w:val="both"/>
        <w:rPr>
          <w:rFonts w:ascii="Arial" w:hAnsi="Arial" w:cs="Arial"/>
          <w:vanish/>
          <w:color w:val="000000"/>
          <w:sz w:val="18"/>
          <w:szCs w:val="18"/>
        </w:rPr>
      </w:pPr>
    </w:p>
    <w:p w14:paraId="352016C5" w14:textId="77777777" w:rsidR="00962840" w:rsidRPr="00932909" w:rsidRDefault="00962840" w:rsidP="001976B8">
      <w:pPr>
        <w:numPr>
          <w:ilvl w:val="1"/>
          <w:numId w:val="16"/>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Ak to ustanovenia zmluvy predpokladajú, ak to vyplýva z povahy prác, alebo ak to objednávateľ požaduje, zhotoviteľ je povinný vykonať, a to aj opakovane, skúšky:</w:t>
      </w:r>
    </w:p>
    <w:p w14:paraId="2B166054" w14:textId="77777777" w:rsidR="00962840" w:rsidRPr="00932909" w:rsidRDefault="00962840" w:rsidP="00962840">
      <w:pPr>
        <w:numPr>
          <w:ilvl w:val="0"/>
          <w:numId w:val="4"/>
        </w:numPr>
        <w:autoSpaceDE w:val="0"/>
        <w:autoSpaceDN w:val="0"/>
        <w:adjustRightInd w:val="0"/>
        <w:spacing w:after="0" w:line="240" w:lineRule="auto"/>
        <w:ind w:left="993" w:hanging="284"/>
        <w:jc w:val="both"/>
        <w:rPr>
          <w:rFonts w:ascii="Arial" w:eastAsia="Calibri" w:hAnsi="Arial" w:cs="Arial"/>
          <w:color w:val="000000"/>
          <w:sz w:val="18"/>
          <w:szCs w:val="18"/>
        </w:rPr>
      </w:pPr>
      <w:r w:rsidRPr="00932909">
        <w:rPr>
          <w:rFonts w:ascii="Arial" w:eastAsia="Calibri" w:hAnsi="Arial" w:cs="Arial"/>
          <w:color w:val="000000"/>
          <w:sz w:val="18"/>
          <w:szCs w:val="18"/>
        </w:rPr>
        <w:t>technologických zariadení potom, ako zhotoviteľ vykoná inštalačné a montážne práce vo vzťahu ku každému jednotlivému technologickému zariadeniu alebo</w:t>
      </w:r>
    </w:p>
    <w:p w14:paraId="147A4B6A" w14:textId="77777777" w:rsidR="00962840" w:rsidRPr="00932909" w:rsidRDefault="00962840" w:rsidP="00962840">
      <w:pPr>
        <w:numPr>
          <w:ilvl w:val="0"/>
          <w:numId w:val="4"/>
        </w:numPr>
        <w:autoSpaceDE w:val="0"/>
        <w:autoSpaceDN w:val="0"/>
        <w:adjustRightInd w:val="0"/>
        <w:spacing w:after="0" w:line="240" w:lineRule="auto"/>
        <w:ind w:left="993" w:hanging="284"/>
        <w:jc w:val="both"/>
        <w:rPr>
          <w:rFonts w:ascii="Arial" w:eastAsia="Calibri" w:hAnsi="Arial" w:cs="Arial"/>
          <w:color w:val="000000"/>
          <w:sz w:val="18"/>
          <w:szCs w:val="18"/>
        </w:rPr>
      </w:pPr>
      <w:r w:rsidRPr="00932909">
        <w:rPr>
          <w:rFonts w:ascii="Arial" w:eastAsia="Calibri" w:hAnsi="Arial" w:cs="Arial"/>
          <w:color w:val="000000"/>
          <w:sz w:val="18"/>
          <w:szCs w:val="18"/>
        </w:rPr>
        <w:t>materiálov alebo častí diela, ktoré sú výsledkom stavebných prác.</w:t>
      </w:r>
    </w:p>
    <w:p w14:paraId="32ABCD44" w14:textId="77777777" w:rsidR="00962840" w:rsidRPr="00932909" w:rsidRDefault="00962840" w:rsidP="001976B8">
      <w:pPr>
        <w:numPr>
          <w:ilvl w:val="1"/>
          <w:numId w:val="16"/>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Náklady na vykonanie skúšok znáša zhotoviteľ.</w:t>
      </w:r>
    </w:p>
    <w:p w14:paraId="03EE868B" w14:textId="77777777" w:rsidR="00962840" w:rsidRPr="00932909" w:rsidRDefault="00962840" w:rsidP="001976B8">
      <w:pPr>
        <w:numPr>
          <w:ilvl w:val="1"/>
          <w:numId w:val="16"/>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Ak nie je určený rozsah vykonávaných skúšok, vykonajú sa tie skúšky, ktoré zodpovedajú povahe technologického zariadenia, materiálu alebo časti diela, alebo ktoré sú štandardom v príslušnom technickom odvetví.</w:t>
      </w:r>
    </w:p>
    <w:p w14:paraId="70AC37FE" w14:textId="77777777" w:rsidR="00962840" w:rsidRPr="00932909" w:rsidRDefault="00962840" w:rsidP="001976B8">
      <w:pPr>
        <w:numPr>
          <w:ilvl w:val="1"/>
          <w:numId w:val="16"/>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Pri hodnotení výsledkov skúšok vezme objednávateľ do úvahy požiadavky na vlastnosti technologického zariadenia, akosť materiálu alebo funkčnosť diela, ako aj dopad ich užívania na prevádzkové a iné vlastnosti diela ako celku. </w:t>
      </w:r>
    </w:p>
    <w:p w14:paraId="19ECFFA4" w14:textId="77777777" w:rsidR="00962840" w:rsidRPr="00932909" w:rsidRDefault="00962840" w:rsidP="001976B8">
      <w:pPr>
        <w:numPr>
          <w:ilvl w:val="1"/>
          <w:numId w:val="16"/>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O riadnom vykonaní skúšok sa spíše záznam o vykonaní skúšky. Skúšky sa budú považovať za vykonané vyhlásením objednávateľa o ich riadnom vykonaní.</w:t>
      </w:r>
    </w:p>
    <w:p w14:paraId="3417ED80" w14:textId="77777777" w:rsidR="00962840" w:rsidRPr="00932909" w:rsidRDefault="00962840" w:rsidP="001976B8">
      <w:pPr>
        <w:numPr>
          <w:ilvl w:val="1"/>
          <w:numId w:val="16"/>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Všetky záznamy a protokoly o vykonaní skúšok musia byť spísané v slovenskom jazyku a podpísané zhotoviteľom a objednávateľom. </w:t>
      </w:r>
    </w:p>
    <w:p w14:paraId="14FF26D0" w14:textId="77777777" w:rsidR="00962840" w:rsidRPr="00932909" w:rsidRDefault="00962840" w:rsidP="001976B8">
      <w:pPr>
        <w:numPr>
          <w:ilvl w:val="1"/>
          <w:numId w:val="16"/>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Ak technologické zariadenie, materiály, dielo, alebo časť diela nevyhovie vykonaným skúškam, každá zo zmluvných strán môže požadovať, aby sa neúspešné skúšky za rovnakých podmienok opakovali.</w:t>
      </w:r>
      <w:bookmarkStart w:id="5" w:name="_Ref527042334"/>
      <w:r w:rsidRPr="00932909">
        <w:rPr>
          <w:rFonts w:ascii="Arial" w:eastAsia="Calibri" w:hAnsi="Arial" w:cs="Arial"/>
          <w:color w:val="000000"/>
          <w:sz w:val="18"/>
          <w:szCs w:val="18"/>
        </w:rPr>
        <w:t xml:space="preserve"> Ak skúšky a/alebo opakované skúšky preukážu, že skúšané technologické zariadenia, materiály, dielo alebo jeho časť má vady, nedorobky, alebo inak nezodpovedá požiadavkám zmluvy, zhotoviteľ je povinný tieto vady alebo nedorobky na vlastné náklady odstrániť, alebo inak uviesť dielo na vlastné náklady do súladu so zmluvou.</w:t>
      </w:r>
      <w:bookmarkEnd w:id="5"/>
    </w:p>
    <w:p w14:paraId="1B80AED7" w14:textId="77777777" w:rsidR="00962840" w:rsidRPr="00932909" w:rsidRDefault="00962840" w:rsidP="00962840">
      <w:pPr>
        <w:autoSpaceDE w:val="0"/>
        <w:autoSpaceDN w:val="0"/>
        <w:adjustRightInd w:val="0"/>
        <w:spacing w:after="0" w:line="240" w:lineRule="auto"/>
        <w:ind w:left="426"/>
        <w:jc w:val="both"/>
        <w:rPr>
          <w:rFonts w:ascii="Arial" w:eastAsia="Calibri" w:hAnsi="Arial" w:cs="Arial"/>
          <w:color w:val="000000"/>
          <w:sz w:val="18"/>
          <w:szCs w:val="18"/>
        </w:rPr>
      </w:pPr>
    </w:p>
    <w:p w14:paraId="32C02734" w14:textId="77777777" w:rsidR="00962840" w:rsidRPr="00932909" w:rsidRDefault="00962840" w:rsidP="00962840">
      <w:pPr>
        <w:autoSpaceDE w:val="0"/>
        <w:autoSpaceDN w:val="0"/>
        <w:adjustRightInd w:val="0"/>
        <w:spacing w:after="0" w:line="240" w:lineRule="auto"/>
        <w:ind w:left="426"/>
        <w:jc w:val="both"/>
        <w:rPr>
          <w:rFonts w:ascii="Arial" w:eastAsia="Calibri" w:hAnsi="Arial" w:cs="Arial"/>
          <w:color w:val="000000"/>
          <w:sz w:val="18"/>
          <w:szCs w:val="18"/>
        </w:rPr>
      </w:pPr>
    </w:p>
    <w:p w14:paraId="10ACB91B" w14:textId="060984B2" w:rsidR="00962840" w:rsidRPr="00932909" w:rsidRDefault="00962840" w:rsidP="00962840">
      <w:pPr>
        <w:autoSpaceDE w:val="0"/>
        <w:autoSpaceDN w:val="0"/>
        <w:adjustRightInd w:val="0"/>
        <w:spacing w:after="0" w:line="240" w:lineRule="auto"/>
        <w:ind w:left="-6"/>
        <w:jc w:val="center"/>
        <w:rPr>
          <w:rFonts w:ascii="Arial" w:eastAsia="Calibri" w:hAnsi="Arial" w:cs="Arial"/>
          <w:color w:val="000000"/>
          <w:sz w:val="18"/>
          <w:szCs w:val="18"/>
        </w:rPr>
      </w:pPr>
      <w:r w:rsidRPr="00932909">
        <w:rPr>
          <w:rFonts w:ascii="Arial" w:eastAsia="Calibri" w:hAnsi="Arial" w:cs="Arial"/>
          <w:b/>
          <w:bCs/>
          <w:color w:val="000000"/>
          <w:sz w:val="18"/>
          <w:szCs w:val="18"/>
        </w:rPr>
        <w:t>V. Nakladanie s odpadmi</w:t>
      </w:r>
    </w:p>
    <w:p w14:paraId="4D45F1A9" w14:textId="77777777" w:rsidR="00962840" w:rsidRPr="00932909" w:rsidRDefault="00962840" w:rsidP="00962840">
      <w:pPr>
        <w:autoSpaceDE w:val="0"/>
        <w:autoSpaceDN w:val="0"/>
        <w:adjustRightInd w:val="0"/>
        <w:spacing w:after="0" w:line="240" w:lineRule="auto"/>
        <w:ind w:left="993"/>
        <w:jc w:val="both"/>
        <w:rPr>
          <w:rFonts w:ascii="Arial" w:eastAsia="Calibri" w:hAnsi="Arial" w:cs="Arial"/>
          <w:color w:val="000000"/>
          <w:sz w:val="10"/>
          <w:szCs w:val="10"/>
        </w:rPr>
      </w:pPr>
    </w:p>
    <w:p w14:paraId="0F54CAB9" w14:textId="77777777" w:rsidR="00962840" w:rsidRPr="00932909" w:rsidRDefault="00962840" w:rsidP="001976B8">
      <w:pPr>
        <w:numPr>
          <w:ilvl w:val="0"/>
          <w:numId w:val="17"/>
        </w:numPr>
        <w:autoSpaceDE w:val="0"/>
        <w:autoSpaceDN w:val="0"/>
        <w:adjustRightInd w:val="0"/>
        <w:spacing w:after="0" w:line="240" w:lineRule="auto"/>
        <w:contextualSpacing/>
        <w:jc w:val="both"/>
        <w:rPr>
          <w:rFonts w:ascii="Arial" w:hAnsi="Arial" w:cs="Arial"/>
          <w:vanish/>
          <w:color w:val="000000"/>
          <w:sz w:val="20"/>
          <w:szCs w:val="20"/>
        </w:rPr>
      </w:pPr>
    </w:p>
    <w:p w14:paraId="42F1C504" w14:textId="77777777" w:rsidR="00962840" w:rsidRPr="00932909" w:rsidRDefault="00962840" w:rsidP="001976B8">
      <w:pPr>
        <w:numPr>
          <w:ilvl w:val="1"/>
          <w:numId w:val="17"/>
        </w:numPr>
        <w:autoSpaceDE w:val="0"/>
        <w:autoSpaceDN w:val="0"/>
        <w:adjustRightInd w:val="0"/>
        <w:spacing w:after="0" w:line="240" w:lineRule="auto"/>
        <w:ind w:left="567" w:hanging="567"/>
        <w:jc w:val="both"/>
        <w:rPr>
          <w:rFonts w:ascii="Arial" w:eastAsia="Arial" w:hAnsi="Arial" w:cs="Arial"/>
          <w:b/>
          <w:bCs/>
          <w:color w:val="000000"/>
          <w:sz w:val="18"/>
          <w:szCs w:val="18"/>
        </w:rPr>
      </w:pPr>
      <w:r w:rsidRPr="00932909">
        <w:rPr>
          <w:rFonts w:ascii="Arial" w:eastAsia="Calibri" w:hAnsi="Arial" w:cs="Arial"/>
          <w:color w:val="000000"/>
          <w:sz w:val="18"/>
          <w:szCs w:val="18"/>
        </w:rPr>
        <w:t xml:space="preserve">Zhotoviteľ je povinný pri nakladaní s odpadmi </w:t>
      </w:r>
      <w:r w:rsidRPr="00932909">
        <w:rPr>
          <w:rFonts w:ascii="Arial" w:eastAsia="Arial" w:hAnsi="Arial" w:cs="Arial"/>
          <w:color w:val="000000"/>
          <w:sz w:val="18"/>
          <w:szCs w:val="18"/>
        </w:rPr>
        <w:t>dodržiavať zákon č. 79/2015 Z. z. o odpadoch a o zmene a doplnení niektorých zákonov v znení neskorších predpisov (ďalej len „Zákon o odpadoch“) a všetky príslušné právne predpisy upravujúce nakladanie s odpadmi. Zhotoviteľ sa najmä, nie však výlučne, zaväzuje v mene objednávateľa plniť všetky povinnosti držiteľa odpadu podľa § 14 Zákona o odpadoch.</w:t>
      </w:r>
      <w:bookmarkStart w:id="6" w:name="_Hlk496795975"/>
    </w:p>
    <w:p w14:paraId="502011EE" w14:textId="77777777" w:rsidR="00962840" w:rsidRPr="00932909" w:rsidRDefault="00962840" w:rsidP="001976B8">
      <w:pPr>
        <w:numPr>
          <w:ilvl w:val="1"/>
          <w:numId w:val="17"/>
        </w:numPr>
        <w:autoSpaceDE w:val="0"/>
        <w:autoSpaceDN w:val="0"/>
        <w:adjustRightInd w:val="0"/>
        <w:spacing w:after="0" w:line="240" w:lineRule="auto"/>
        <w:ind w:left="567" w:hanging="567"/>
        <w:jc w:val="both"/>
        <w:rPr>
          <w:rFonts w:ascii="Arial" w:eastAsia="Calibri" w:hAnsi="Arial" w:cs="Arial"/>
          <w:b/>
          <w:sz w:val="18"/>
          <w:szCs w:val="18"/>
        </w:rPr>
      </w:pPr>
      <w:r w:rsidRPr="00932909">
        <w:rPr>
          <w:rFonts w:ascii="Arial" w:eastAsia="Calibri" w:hAnsi="Arial" w:cs="Arial"/>
          <w:color w:val="000000"/>
          <w:sz w:val="18"/>
          <w:szCs w:val="18"/>
        </w:rPr>
        <w:t>Odpad je zhotoviteľ povinný recyklovať a zhodnocovať. Odpad, ktorý sa nedá ďalej recyklovať a zhodnocovať v mieste jeho vzniku, zhotoviteľ zneškodní tak, že ho vytriedi a odovzdá osobám oprávneným</w:t>
      </w:r>
      <w:bookmarkEnd w:id="6"/>
      <w:r w:rsidRPr="00932909">
        <w:rPr>
          <w:rFonts w:ascii="Arial" w:eastAsia="Calibri" w:hAnsi="Arial" w:cs="Arial"/>
          <w:color w:val="000000"/>
          <w:sz w:val="18"/>
          <w:szCs w:val="18"/>
        </w:rPr>
        <w:t xml:space="preserve"> nakladať s odpadom podľa Zákona </w:t>
      </w:r>
      <w:r w:rsidRPr="00932909">
        <w:rPr>
          <w:rFonts w:ascii="Arial" w:eastAsia="Calibri" w:hAnsi="Arial" w:cs="Arial"/>
          <w:sz w:val="18"/>
          <w:szCs w:val="18"/>
        </w:rPr>
        <w:t xml:space="preserve">o odpadoch. </w:t>
      </w:r>
    </w:p>
    <w:p w14:paraId="795CAB61" w14:textId="77777777" w:rsidR="00962840" w:rsidRPr="00932909" w:rsidRDefault="00962840" w:rsidP="001976B8">
      <w:pPr>
        <w:numPr>
          <w:ilvl w:val="1"/>
          <w:numId w:val="17"/>
        </w:numPr>
        <w:autoSpaceDE w:val="0"/>
        <w:autoSpaceDN w:val="0"/>
        <w:adjustRightInd w:val="0"/>
        <w:spacing w:after="0" w:line="240" w:lineRule="auto"/>
        <w:ind w:left="567" w:hanging="567"/>
        <w:jc w:val="both"/>
        <w:rPr>
          <w:rFonts w:ascii="Arial" w:eastAsia="Calibri" w:hAnsi="Arial" w:cs="Arial"/>
          <w:bCs/>
          <w:color w:val="000000"/>
          <w:sz w:val="24"/>
          <w:szCs w:val="24"/>
        </w:rPr>
      </w:pPr>
      <w:r w:rsidRPr="00932909">
        <w:rPr>
          <w:rFonts w:ascii="Arial" w:eastAsia="Calibri" w:hAnsi="Arial" w:cs="Arial"/>
          <w:sz w:val="18"/>
          <w:szCs w:val="18"/>
        </w:rPr>
        <w:t>Zhotoviteľ zabezpečí roztriedenie, nakládku, prepravu a likvidáciu (zhodnotenie, resp. zneškodnenie) ostatného a nebezpečného odpadu u osôb (spoločností) oprávnených a autorizovaných na nakladanie s odpadmi, a ktoré disponujú platnými rozhodnutiami - súhlasmi na prevádzkovanie zariadenia na zber, zhodnotenie alebo zneškodnenie odpadov, príslušnými prepravnými povoleniami (súhlasmi) a autorizáciami. Tieto doklady predloží zhotoviteľ (e-mailom) alebo v listinnej forme zástupcom objednávateľa v čase uvedenom v zmluve. Ak zhotoviteľ nezabezpečuje prepravu a ďalšie nakladanie s odpadmi sám, je povinný uzatvoriť zmluvu s oprávnenou treťou stranou, pričom zodpovedá za to, že aj táto tretia strana disponuje príslušnými súhlasmi, povoleniami, autorizáciami potrebnými v zmysle platných všeobecne záväzných právnych predpisov v oblasti odpadového hospodárstva.</w:t>
      </w:r>
    </w:p>
    <w:p w14:paraId="732792DC" w14:textId="4E5E4780" w:rsidR="00962840" w:rsidRPr="00932909" w:rsidRDefault="00962840" w:rsidP="001976B8">
      <w:pPr>
        <w:numPr>
          <w:ilvl w:val="1"/>
          <w:numId w:val="17"/>
        </w:numPr>
        <w:autoSpaceDE w:val="0"/>
        <w:autoSpaceDN w:val="0"/>
        <w:adjustRightInd w:val="0"/>
        <w:spacing w:after="0" w:line="240" w:lineRule="auto"/>
        <w:ind w:left="567" w:hanging="567"/>
        <w:jc w:val="both"/>
        <w:rPr>
          <w:rFonts w:ascii="Arial" w:eastAsia="Calibri" w:hAnsi="Arial" w:cs="Arial"/>
          <w:b/>
          <w:bCs/>
          <w:sz w:val="18"/>
          <w:szCs w:val="18"/>
        </w:rPr>
      </w:pPr>
      <w:r w:rsidRPr="00932909">
        <w:rPr>
          <w:rFonts w:ascii="Arial" w:eastAsia="Calibri" w:hAnsi="Arial" w:cs="Arial"/>
          <w:sz w:val="18"/>
          <w:szCs w:val="18"/>
        </w:rPr>
        <w:t xml:space="preserve">Zhotoviteľ je povinný viesť priebežnú evidenciu odpadov na evidenčnom liste odpadu pre každý druh odpadu zvlášť. Do poznámky evidenčného listu zhotoviteľ uvedie konečného príjemcu odpadu, ktorý odpad zhodnotil, príp. zneškodnil. Riadne vyplnené evidenčné listy odpadov za príslušný mesiac predkladá </w:t>
      </w:r>
      <w:r w:rsidR="001976B8">
        <w:rPr>
          <w:rFonts w:ascii="Arial" w:eastAsia="Calibri" w:hAnsi="Arial" w:cs="Arial"/>
          <w:sz w:val="18"/>
          <w:szCs w:val="18"/>
        </w:rPr>
        <w:t>zhotoviteľ</w:t>
      </w:r>
      <w:r w:rsidRPr="00932909">
        <w:rPr>
          <w:rFonts w:ascii="Arial" w:eastAsia="Calibri" w:hAnsi="Arial" w:cs="Arial"/>
          <w:sz w:val="18"/>
          <w:szCs w:val="18"/>
        </w:rPr>
        <w:t xml:space="preserve"> v elektronickej forme zástupcovi objednávateľa v čase uvedenom v zmluve.</w:t>
      </w:r>
    </w:p>
    <w:p w14:paraId="5039EE0B" w14:textId="77777777" w:rsidR="00962840" w:rsidRPr="00932909" w:rsidRDefault="00962840" w:rsidP="001976B8">
      <w:pPr>
        <w:numPr>
          <w:ilvl w:val="1"/>
          <w:numId w:val="17"/>
        </w:numPr>
        <w:autoSpaceDE w:val="0"/>
        <w:autoSpaceDN w:val="0"/>
        <w:adjustRightInd w:val="0"/>
        <w:spacing w:after="0" w:line="240" w:lineRule="auto"/>
        <w:ind w:left="567" w:hanging="567"/>
        <w:jc w:val="both"/>
        <w:rPr>
          <w:rFonts w:ascii="Arial" w:eastAsia="Calibri" w:hAnsi="Arial" w:cs="Arial"/>
          <w:sz w:val="18"/>
          <w:szCs w:val="18"/>
        </w:rPr>
      </w:pPr>
      <w:r w:rsidRPr="00932909">
        <w:rPr>
          <w:rFonts w:ascii="Arial" w:eastAsia="Calibri" w:hAnsi="Arial" w:cs="Arial"/>
          <w:sz w:val="18"/>
          <w:szCs w:val="18"/>
        </w:rPr>
        <w:t>Zhotoviteľ je povinný odovzdať objednávateľovi kópiu strany č. 1 tlačiva sprievodného listu nebezpečného dopadu (ďalej len „SLNO“) a kópiu strany č. 4 tlačiva SLNO, originály vážnych lístkov z váhy objednávateľa a vážnych lístkov z váhy konečného príjemcu odpadu v čase uvedenom v zmluve. Zhotoviteľ, ktorý zabezpečuje prepravu nebezpečného odpadu a je podľa § 26, ods.1 Zákona o odpadoch odosielateľom odpadu, na SLNO potvrdí príjem odpadu a kópiu strany č 1 a strany č. 4 SLNO odošle spolu s faktúrou objednávateľovi.</w:t>
      </w:r>
    </w:p>
    <w:p w14:paraId="596DFA08" w14:textId="77777777" w:rsidR="00962840" w:rsidRPr="00932909" w:rsidRDefault="00962840" w:rsidP="001976B8">
      <w:pPr>
        <w:numPr>
          <w:ilvl w:val="1"/>
          <w:numId w:val="17"/>
        </w:numPr>
        <w:autoSpaceDE w:val="0"/>
        <w:autoSpaceDN w:val="0"/>
        <w:adjustRightInd w:val="0"/>
        <w:spacing w:after="0" w:line="240" w:lineRule="auto"/>
        <w:ind w:left="567" w:hanging="567"/>
        <w:jc w:val="both"/>
        <w:rPr>
          <w:rFonts w:ascii="Arial" w:eastAsia="Calibri" w:hAnsi="Arial" w:cs="Arial"/>
          <w:b/>
          <w:color w:val="FF0000"/>
          <w:sz w:val="18"/>
          <w:szCs w:val="18"/>
        </w:rPr>
      </w:pPr>
      <w:r w:rsidRPr="00932909">
        <w:rPr>
          <w:rFonts w:ascii="Arial" w:eastAsia="Calibri" w:hAnsi="Arial" w:cs="Arial"/>
          <w:sz w:val="18"/>
          <w:szCs w:val="18"/>
        </w:rPr>
        <w:t xml:space="preserve">Odpad na nákladných vozidlách musí byť za účelom minimalizácie znečistenia verejných komunikácií </w:t>
      </w:r>
      <w:r w:rsidRPr="00932909">
        <w:rPr>
          <w:rFonts w:ascii="Arial" w:eastAsia="Calibri" w:hAnsi="Arial" w:cs="Arial"/>
          <w:color w:val="000000"/>
          <w:sz w:val="18"/>
          <w:szCs w:val="18"/>
        </w:rPr>
        <w:t>zaplachtovaný.</w:t>
      </w:r>
    </w:p>
    <w:p w14:paraId="6B1DDD2B" w14:textId="77777777" w:rsidR="00962840" w:rsidRPr="00932909" w:rsidRDefault="00962840" w:rsidP="001976B8">
      <w:pPr>
        <w:numPr>
          <w:ilvl w:val="1"/>
          <w:numId w:val="17"/>
        </w:numPr>
        <w:autoSpaceDE w:val="0"/>
        <w:autoSpaceDN w:val="0"/>
        <w:adjustRightInd w:val="0"/>
        <w:spacing w:after="0" w:line="240" w:lineRule="auto"/>
        <w:ind w:left="567" w:hanging="567"/>
        <w:jc w:val="both"/>
        <w:rPr>
          <w:rFonts w:ascii="Arial" w:eastAsia="Calibri" w:hAnsi="Arial" w:cs="Arial"/>
          <w:color w:val="000000"/>
          <w:sz w:val="24"/>
          <w:szCs w:val="24"/>
        </w:rPr>
      </w:pPr>
      <w:r w:rsidRPr="00932909">
        <w:rPr>
          <w:rFonts w:ascii="Arial" w:eastAsia="Calibri" w:hAnsi="Arial" w:cs="Arial"/>
          <w:color w:val="000000"/>
          <w:sz w:val="18"/>
          <w:szCs w:val="18"/>
        </w:rPr>
        <w:t>Zhotoviteľ zodpovedá za zabezpečenie odvozu komunálneho odpadu, ktorý vyprodukujú pracovníci zhotoviteľa, jeho subdodávatelia a iné osoby prítomné na stavenisku.</w:t>
      </w:r>
    </w:p>
    <w:p w14:paraId="73BAB9C6" w14:textId="77777777" w:rsidR="00962840" w:rsidRPr="00932909" w:rsidRDefault="00962840" w:rsidP="00962840">
      <w:pPr>
        <w:autoSpaceDE w:val="0"/>
        <w:autoSpaceDN w:val="0"/>
        <w:adjustRightInd w:val="0"/>
        <w:spacing w:after="0" w:line="240" w:lineRule="auto"/>
        <w:jc w:val="both"/>
        <w:rPr>
          <w:rFonts w:ascii="Arial" w:eastAsia="Calibri" w:hAnsi="Arial" w:cs="Arial"/>
          <w:color w:val="000000"/>
          <w:sz w:val="18"/>
          <w:szCs w:val="18"/>
        </w:rPr>
      </w:pPr>
    </w:p>
    <w:p w14:paraId="5D75C435" w14:textId="1EEB8E39" w:rsidR="00962840" w:rsidRPr="00932909" w:rsidRDefault="00962840" w:rsidP="00962840">
      <w:pPr>
        <w:spacing w:after="120" w:line="240" w:lineRule="auto"/>
        <w:jc w:val="center"/>
        <w:rPr>
          <w:rFonts w:ascii="Arial" w:eastAsia="Calibri" w:hAnsi="Arial" w:cs="Arial"/>
          <w:b/>
          <w:bCs/>
          <w:sz w:val="18"/>
          <w:szCs w:val="18"/>
        </w:rPr>
      </w:pPr>
      <w:r w:rsidRPr="00932909">
        <w:rPr>
          <w:rFonts w:ascii="Arial" w:eastAsia="Calibri" w:hAnsi="Arial" w:cs="Arial"/>
          <w:b/>
          <w:bCs/>
          <w:sz w:val="18"/>
          <w:szCs w:val="18"/>
        </w:rPr>
        <w:t>VI. Trvanie zmluvy</w:t>
      </w:r>
    </w:p>
    <w:p w14:paraId="09F51906" w14:textId="77777777" w:rsidR="00962840" w:rsidRPr="00932909" w:rsidRDefault="00962840" w:rsidP="00962840">
      <w:pPr>
        <w:numPr>
          <w:ilvl w:val="0"/>
          <w:numId w:val="3"/>
        </w:numPr>
        <w:autoSpaceDE w:val="0"/>
        <w:autoSpaceDN w:val="0"/>
        <w:adjustRightInd w:val="0"/>
        <w:spacing w:after="0" w:line="240" w:lineRule="auto"/>
        <w:contextualSpacing/>
        <w:jc w:val="both"/>
        <w:rPr>
          <w:rFonts w:ascii="Arial" w:hAnsi="Arial" w:cs="Arial"/>
          <w:vanish/>
          <w:color w:val="000000"/>
          <w:sz w:val="18"/>
          <w:szCs w:val="18"/>
        </w:rPr>
      </w:pPr>
    </w:p>
    <w:p w14:paraId="1ACDA0A5" w14:textId="525C13BB" w:rsidR="00962840" w:rsidRPr="001976B8" w:rsidRDefault="00962840" w:rsidP="001976B8">
      <w:pPr>
        <w:numPr>
          <w:ilvl w:val="1"/>
          <w:numId w:val="9"/>
        </w:numPr>
        <w:autoSpaceDE w:val="0"/>
        <w:autoSpaceDN w:val="0"/>
        <w:adjustRightInd w:val="0"/>
        <w:spacing w:after="0" w:line="240" w:lineRule="auto"/>
        <w:ind w:left="567" w:hanging="567"/>
        <w:jc w:val="both"/>
        <w:rPr>
          <w:rFonts w:ascii="Arial" w:eastAsia="Calibri" w:hAnsi="Arial" w:cs="Arial"/>
          <w:color w:val="000000"/>
          <w:sz w:val="18"/>
          <w:szCs w:val="18"/>
        </w:rPr>
      </w:pPr>
      <w:r w:rsidRPr="001976B8">
        <w:rPr>
          <w:rFonts w:ascii="Arial" w:eastAsia="Calibri" w:hAnsi="Arial" w:cs="Arial"/>
          <w:color w:val="000000"/>
          <w:sz w:val="18"/>
          <w:szCs w:val="18"/>
        </w:rPr>
        <w:t>Táto zmluva sa uzatvára na dobu určitú,</w:t>
      </w:r>
      <w:r w:rsidR="00DA5689">
        <w:rPr>
          <w:rFonts w:ascii="Arial" w:eastAsia="Calibri" w:hAnsi="Arial" w:cs="Arial"/>
          <w:color w:val="000000"/>
          <w:sz w:val="18"/>
          <w:szCs w:val="18"/>
        </w:rPr>
        <w:t xml:space="preserve"> do 31.12.2023 </w:t>
      </w:r>
      <w:r w:rsidR="00D32C5C" w:rsidRPr="001976B8">
        <w:rPr>
          <w:rFonts w:ascii="Arial" w:eastAsia="Calibri" w:hAnsi="Arial" w:cs="Arial"/>
          <w:color w:val="000000"/>
          <w:sz w:val="18"/>
          <w:szCs w:val="18"/>
        </w:rPr>
        <w:t>odo dňa účinnosti tejto zmluvy alebo do vyčerpania stanoveného finančného limitu v rozsahu [●] EUR (slovom: [●] eur) bez DPH podľa toho, ktorá skutočnosť nastane skôr</w:t>
      </w:r>
      <w:r w:rsidRPr="001976B8">
        <w:rPr>
          <w:rFonts w:ascii="Arial" w:eastAsia="Calibri" w:hAnsi="Arial" w:cs="Arial"/>
          <w:color w:val="000000"/>
          <w:sz w:val="18"/>
          <w:szCs w:val="18"/>
        </w:rPr>
        <w:t>.</w:t>
      </w:r>
    </w:p>
    <w:p w14:paraId="5D98ACE3" w14:textId="77777777" w:rsidR="00962840" w:rsidRPr="00932909" w:rsidRDefault="00962840" w:rsidP="00962840">
      <w:pPr>
        <w:autoSpaceDE w:val="0"/>
        <w:autoSpaceDN w:val="0"/>
        <w:adjustRightInd w:val="0"/>
        <w:spacing w:after="0" w:line="240" w:lineRule="auto"/>
        <w:jc w:val="both"/>
        <w:rPr>
          <w:rFonts w:ascii="Arial" w:eastAsia="Calibri" w:hAnsi="Arial" w:cs="Arial"/>
          <w:b/>
          <w:color w:val="000000"/>
          <w:sz w:val="18"/>
          <w:szCs w:val="18"/>
        </w:rPr>
      </w:pPr>
    </w:p>
    <w:p w14:paraId="452D5D3A" w14:textId="77777777" w:rsidR="00962840" w:rsidRPr="00932909" w:rsidRDefault="00962840" w:rsidP="00962840">
      <w:pPr>
        <w:autoSpaceDE w:val="0"/>
        <w:autoSpaceDN w:val="0"/>
        <w:adjustRightInd w:val="0"/>
        <w:spacing w:after="0" w:line="240" w:lineRule="auto"/>
        <w:ind w:left="426"/>
        <w:jc w:val="both"/>
        <w:rPr>
          <w:rFonts w:ascii="Arial" w:eastAsia="Calibri" w:hAnsi="Arial" w:cs="Arial"/>
          <w:color w:val="000000"/>
          <w:sz w:val="18"/>
          <w:szCs w:val="18"/>
        </w:rPr>
      </w:pPr>
    </w:p>
    <w:p w14:paraId="785E4EF6" w14:textId="7CD3A8D1" w:rsidR="00962840" w:rsidRPr="00932909" w:rsidRDefault="001976B8" w:rsidP="00962840">
      <w:pPr>
        <w:spacing w:after="0" w:line="240" w:lineRule="auto"/>
        <w:ind w:left="284"/>
        <w:jc w:val="center"/>
        <w:rPr>
          <w:rFonts w:ascii="Arial" w:eastAsia="Calibri" w:hAnsi="Arial" w:cs="Arial"/>
          <w:b/>
          <w:bCs/>
          <w:sz w:val="18"/>
          <w:szCs w:val="18"/>
        </w:rPr>
      </w:pPr>
      <w:r>
        <w:rPr>
          <w:rFonts w:ascii="Arial" w:eastAsia="Calibri" w:hAnsi="Arial" w:cs="Arial"/>
          <w:b/>
          <w:bCs/>
          <w:sz w:val="18"/>
          <w:szCs w:val="18"/>
        </w:rPr>
        <w:t>VII.</w:t>
      </w:r>
      <w:r w:rsidR="00962840" w:rsidRPr="00932909">
        <w:rPr>
          <w:rFonts w:ascii="Arial" w:eastAsia="Calibri" w:hAnsi="Arial" w:cs="Arial"/>
          <w:b/>
          <w:bCs/>
          <w:sz w:val="18"/>
          <w:szCs w:val="18"/>
        </w:rPr>
        <w:t xml:space="preserve"> Záverečné ustanovenia</w:t>
      </w:r>
    </w:p>
    <w:p w14:paraId="55082BDA" w14:textId="77777777" w:rsidR="00962840" w:rsidRPr="00932909" w:rsidRDefault="00962840" w:rsidP="00962840">
      <w:pPr>
        <w:spacing w:after="0" w:line="240" w:lineRule="auto"/>
        <w:ind w:left="284"/>
        <w:jc w:val="both"/>
        <w:rPr>
          <w:rFonts w:ascii="Arial" w:eastAsia="Calibri" w:hAnsi="Arial" w:cs="Arial"/>
          <w:sz w:val="10"/>
          <w:szCs w:val="10"/>
        </w:rPr>
      </w:pPr>
    </w:p>
    <w:p w14:paraId="35872708" w14:textId="77777777" w:rsidR="00962840" w:rsidRPr="00932909" w:rsidRDefault="00962840" w:rsidP="00962840">
      <w:pPr>
        <w:numPr>
          <w:ilvl w:val="0"/>
          <w:numId w:val="3"/>
        </w:numPr>
        <w:autoSpaceDE w:val="0"/>
        <w:autoSpaceDN w:val="0"/>
        <w:adjustRightInd w:val="0"/>
        <w:spacing w:after="0" w:line="240" w:lineRule="auto"/>
        <w:contextualSpacing/>
        <w:jc w:val="both"/>
        <w:rPr>
          <w:rFonts w:ascii="Arial" w:hAnsi="Arial" w:cs="Arial"/>
          <w:vanish/>
          <w:color w:val="000000"/>
          <w:sz w:val="18"/>
          <w:szCs w:val="18"/>
        </w:rPr>
      </w:pPr>
    </w:p>
    <w:p w14:paraId="1CF139C5" w14:textId="3BB978F7" w:rsidR="00962840" w:rsidRPr="00932909" w:rsidRDefault="00962840" w:rsidP="001976B8">
      <w:pPr>
        <w:numPr>
          <w:ilvl w:val="1"/>
          <w:numId w:val="18"/>
        </w:numPr>
        <w:autoSpaceDE w:val="0"/>
        <w:autoSpaceDN w:val="0"/>
        <w:adjustRightInd w:val="0"/>
        <w:spacing w:after="0" w:line="240" w:lineRule="auto"/>
        <w:ind w:left="567" w:hanging="567"/>
        <w:jc w:val="both"/>
        <w:rPr>
          <w:rFonts w:ascii="Arial" w:eastAsia="Calibri" w:hAnsi="Arial" w:cs="Arial"/>
          <w:color w:val="000000"/>
          <w:sz w:val="18"/>
          <w:szCs w:val="18"/>
        </w:rPr>
      </w:pPr>
      <w:r w:rsidRPr="00932909">
        <w:rPr>
          <w:rFonts w:ascii="Arial" w:eastAsia="Calibri" w:hAnsi="Arial" w:cs="Arial"/>
          <w:color w:val="000000"/>
          <w:sz w:val="18"/>
          <w:szCs w:val="18"/>
        </w:rPr>
        <w:t xml:space="preserve">Objednávateľ ako prevádzkovateľ osobných údajov týmto informuje zhotoviteľa, že jeho osobné údaje, resp. osobné údaje jeho štatutárneho orgánu a jeho kontaktných osôb podľa tejto zmluvy ako dotknutých osôb, spracúva v rozsahu: titul, meno, priezvisko, funkcia, podpis, email, telefónne číslo, na účel uzatvorenia a plnenia tejto zmluvy. Osobné údaje objednávateľ spracúva na základe oprávneného záujmu podľa čl. 6 ods. 1 písm. f) Nariadenia Európskeho parlamentu a </w:t>
      </w:r>
      <w:r w:rsidRPr="00932909">
        <w:rPr>
          <w:rFonts w:ascii="Arial" w:eastAsia="Calibri" w:hAnsi="Arial" w:cs="Arial"/>
          <w:color w:val="000000"/>
          <w:sz w:val="18"/>
          <w:szCs w:val="18"/>
        </w:rPr>
        <w:lastRenderedPageBreak/>
        <w:t xml:space="preserve">Rady (EÚ) 2016/679 z 27. apríla 2016 o ochrane fyzických osôb pri spracúvaní osobných údajov a o voľnom pohybe takýchto údajov, ktorým sa zrušuje smernica 95/46/ES (všeobecné nariadenie o ochrane údajov) a § 13 ods. 1 písm. f) zákona č. 18/2018 Z. z. o ochrane osobných údajov a o zmene a doplnení niektorých zákonov na riadnom a včasnom plnení tejto zmluvy. Osobné údaje môžu byť poskytnuté orgánom verejnej moci na základe osobitných predpisov; v iných prípadoch sa osobné údaje neposkytujú, ak osobitný zákon neustanoví inak alebo dotknutá osoba na to neudelí dobrovoľný súhlas. Osobné údaje budú spracúvané a uchovávané po dobu trvania zmluvného vzťahu a do uplynutia lehoty na uchovávanie dokumentov podľa </w:t>
      </w:r>
      <w:r>
        <w:rPr>
          <w:rFonts w:ascii="Arial" w:eastAsia="Calibri" w:hAnsi="Arial" w:cs="Arial"/>
          <w:color w:val="000000"/>
          <w:sz w:val="18"/>
          <w:szCs w:val="18"/>
        </w:rPr>
        <w:t>Z</w:t>
      </w:r>
      <w:r w:rsidRPr="00932909">
        <w:rPr>
          <w:rFonts w:ascii="Arial" w:eastAsia="Calibri" w:hAnsi="Arial" w:cs="Arial"/>
          <w:color w:val="000000"/>
          <w:sz w:val="18"/>
          <w:szCs w:val="18"/>
        </w:rPr>
        <w:t>ákona o verejnom obstarávaní. Získané osobné údaje nepodliehajú profilovaniu ani automatizovanému rozhodovaniu. Objednávateľ nezamýšľa prenos osobných údajov do tretej krajiny, ani do medzinárodnej organizácie. Dotknutá osoba má na základe písomnej žiadosti alebo osobne u objednávateľa právo:</w:t>
      </w:r>
    </w:p>
    <w:p w14:paraId="6D420890" w14:textId="77777777" w:rsidR="00962840" w:rsidRPr="00932909" w:rsidRDefault="00962840" w:rsidP="00962840">
      <w:pPr>
        <w:numPr>
          <w:ilvl w:val="2"/>
          <w:numId w:val="3"/>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 xml:space="preserve">žiadať o prístup k svojim osobným údajom a o opravu, vymazanie alebo obmedzenie spracúvania svojich osobných údajov; </w:t>
      </w:r>
    </w:p>
    <w:p w14:paraId="194F7FE4" w14:textId="77777777" w:rsidR="00962840" w:rsidRPr="00932909" w:rsidRDefault="00962840" w:rsidP="00962840">
      <w:pPr>
        <w:numPr>
          <w:ilvl w:val="2"/>
          <w:numId w:val="3"/>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 xml:space="preserve">namietať spracúvanie svojich osobných údajov; </w:t>
      </w:r>
    </w:p>
    <w:p w14:paraId="19E9FFCF" w14:textId="77777777" w:rsidR="00962840" w:rsidRPr="00932909" w:rsidRDefault="00962840" w:rsidP="00962840">
      <w:pPr>
        <w:numPr>
          <w:ilvl w:val="2"/>
          <w:numId w:val="3"/>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na prenosnosť osobných údajov;</w:t>
      </w:r>
    </w:p>
    <w:p w14:paraId="41076198" w14:textId="77777777" w:rsidR="00962840" w:rsidRPr="00932909" w:rsidRDefault="00962840" w:rsidP="00962840">
      <w:pPr>
        <w:numPr>
          <w:ilvl w:val="2"/>
          <w:numId w:val="3"/>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podať návrh na začatie konania na Úrade na ochranu osobných údajov Slovenskej republiky. Ďalšie informácie o spracúvaní osobných údajov je možné nájsť aj na webovom sídle objednávateľa (ďalej len „</w:t>
      </w:r>
      <w:r w:rsidRPr="00932909">
        <w:rPr>
          <w:rFonts w:ascii="Arial" w:eastAsia="Calibri" w:hAnsi="Arial" w:cs="Arial"/>
          <w:b/>
          <w:bCs/>
          <w:color w:val="000000"/>
          <w:sz w:val="18"/>
          <w:szCs w:val="18"/>
        </w:rPr>
        <w:t>Informácie o ochrane osobných údajov</w:t>
      </w:r>
      <w:r w:rsidRPr="00932909">
        <w:rPr>
          <w:rFonts w:ascii="Arial" w:eastAsia="Calibri" w:hAnsi="Arial" w:cs="Arial"/>
          <w:color w:val="000000"/>
          <w:sz w:val="18"/>
          <w:szCs w:val="18"/>
        </w:rPr>
        <w:t xml:space="preserve">“). </w:t>
      </w:r>
    </w:p>
    <w:p w14:paraId="5337E34D" w14:textId="77777777" w:rsidR="00962840" w:rsidRPr="00932909" w:rsidRDefault="00962840" w:rsidP="001976B8">
      <w:pPr>
        <w:numPr>
          <w:ilvl w:val="1"/>
          <w:numId w:val="18"/>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Zhotoviteľ podpisom zmluvy potvrdzuje že:</w:t>
      </w:r>
    </w:p>
    <w:p w14:paraId="2217EE12" w14:textId="77777777" w:rsidR="00962840" w:rsidRPr="00932909" w:rsidRDefault="00962840" w:rsidP="00962840">
      <w:pPr>
        <w:numPr>
          <w:ilvl w:val="2"/>
          <w:numId w:val="3"/>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správnosť a pravdivosť osobných údajov, ktoré sa ho týkajú a sú uvedené v tejto zmluve;</w:t>
      </w:r>
    </w:p>
    <w:p w14:paraId="0B14EE00" w14:textId="77777777" w:rsidR="00962840" w:rsidRPr="00932909" w:rsidRDefault="00962840" w:rsidP="00962840">
      <w:pPr>
        <w:numPr>
          <w:ilvl w:val="2"/>
          <w:numId w:val="3"/>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mu boli poskytnuté Informácie o ochrane osobných údajov;</w:t>
      </w:r>
    </w:p>
    <w:p w14:paraId="3CFB3816" w14:textId="77777777" w:rsidR="00962840" w:rsidRPr="00932909" w:rsidRDefault="00962840" w:rsidP="00962840">
      <w:pPr>
        <w:numPr>
          <w:ilvl w:val="2"/>
          <w:numId w:val="3"/>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v rozsahu ustanovenom všeobecne záväznými právnymi predpismi informoval o podmienkach spracúvania osobných údajov iné osoby, ktorých osobné údaje poskytol objednávateľovi v súvislosti s uzatvorením tejto zmluvy (napr. kontaktné osoby, zamestnanci, zástupcovia, subdodávatelia).</w:t>
      </w:r>
    </w:p>
    <w:p w14:paraId="0CA385C7" w14:textId="77777777" w:rsidR="00962840" w:rsidRPr="00932909" w:rsidRDefault="00962840" w:rsidP="001976B8">
      <w:pPr>
        <w:numPr>
          <w:ilvl w:val="1"/>
          <w:numId w:val="18"/>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Zhotoviteľ sa zaväzuje pri vykonávaní prác podľa tejto zmluvy neporušovať zákaz nelegálneho zamestnávania v zmysle zákona č. 82/2005 Z. z. o nelegálnej práci a nelegálnom zamestnávaní a o zmene a doplnení niektorých zákonov v znení neskorších predpisov (ďalej len „zákon  o nelegálnej práci a nelegálnom zamestnávaní“) a vyhlasuje, že dielo nebude vykonávané prostredníctvom žiadneho pracovníka, ktorého by nelegálne zamestnával či už priamo zhotoviteľ alebo jeho subdodávatelia. V prípade,  ak v dôsledku porušenia vyššie uvedeného záväzku, alebo nepravdivosti vyššie uvedeného vyhlásenia, alebo nesplnenia povinností vyplývajúcich zhotoviteľovi zo zákona o nelegálnej práci a nelegálnom zamestnávaní, bude objednávateľovi uložená pokuta, alebo akákoľvek ďalšia sankcia, či uplatnený akýkoľvek nárok, je zhotoviteľ povinný tieto v plnom rozsahu uhradiť objednávateľovi. Takéto konanie zhotoviteľa sa bude považovať za podstatné porušenie tejto zmluvy s právom objednávateľa od tejto zmluvy odstúpiť.</w:t>
      </w:r>
    </w:p>
    <w:p w14:paraId="784FD857" w14:textId="77777777" w:rsidR="00962840" w:rsidRPr="00932909" w:rsidRDefault="00962840" w:rsidP="001976B8">
      <w:pPr>
        <w:numPr>
          <w:ilvl w:val="1"/>
          <w:numId w:val="18"/>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Zhotoviteľ je povinný zabezpečiť dodržiavanie Zásad práce a správania sa zamestnancov dodávateľa.</w:t>
      </w:r>
    </w:p>
    <w:p w14:paraId="2A2B7286" w14:textId="77777777" w:rsidR="00962840" w:rsidRPr="00932909" w:rsidRDefault="00962840" w:rsidP="001976B8">
      <w:pPr>
        <w:numPr>
          <w:ilvl w:val="1"/>
          <w:numId w:val="18"/>
        </w:numPr>
        <w:autoSpaceDE w:val="0"/>
        <w:autoSpaceDN w:val="0"/>
        <w:adjustRightInd w:val="0"/>
        <w:spacing w:after="0" w:line="240" w:lineRule="auto"/>
        <w:jc w:val="both"/>
        <w:rPr>
          <w:rFonts w:ascii="Arial" w:eastAsia="Calibri" w:hAnsi="Arial" w:cs="Arial"/>
          <w:color w:val="000000"/>
          <w:sz w:val="18"/>
          <w:szCs w:val="18"/>
        </w:rPr>
      </w:pPr>
      <w:r w:rsidRPr="00932909">
        <w:rPr>
          <w:rFonts w:ascii="Arial" w:eastAsia="Calibri" w:hAnsi="Arial" w:cs="Arial"/>
          <w:color w:val="000000"/>
          <w:sz w:val="18"/>
          <w:szCs w:val="18"/>
        </w:rPr>
        <w:t xml:space="preserve">Neoddeliteľnou súčasťou zmluvy sú nasledovné prílohy: </w:t>
      </w:r>
    </w:p>
    <w:p w14:paraId="5FD54E54" w14:textId="7C28C639" w:rsidR="00962840" w:rsidRPr="002D1858" w:rsidRDefault="00962840" w:rsidP="00962840">
      <w:pPr>
        <w:pStyle w:val="Bezriadkovania"/>
        <w:ind w:left="284"/>
        <w:jc w:val="both"/>
        <w:rPr>
          <w:rFonts w:ascii="Arial" w:hAnsi="Arial" w:cs="Arial"/>
          <w:sz w:val="10"/>
          <w:szCs w:val="10"/>
        </w:rPr>
      </w:pPr>
    </w:p>
    <w:tbl>
      <w:tblPr>
        <w:tblStyle w:val="Mriekatabuky"/>
        <w:tblW w:w="9568" w:type="dxa"/>
        <w:tblInd w:w="552" w:type="dxa"/>
        <w:tblLook w:val="04A0" w:firstRow="1" w:lastRow="0" w:firstColumn="1" w:lastColumn="0" w:noHBand="0" w:noVBand="1"/>
      </w:tblPr>
      <w:tblGrid>
        <w:gridCol w:w="467"/>
        <w:gridCol w:w="9101"/>
      </w:tblGrid>
      <w:tr w:rsidR="00962840" w:rsidRPr="00DF6E34" w14:paraId="2583FD2C" w14:textId="77777777" w:rsidTr="00B26E2F">
        <w:trPr>
          <w:trHeight w:val="47"/>
        </w:trPr>
        <w:tc>
          <w:tcPr>
            <w:tcW w:w="9568" w:type="dxa"/>
            <w:gridSpan w:val="2"/>
            <w:shd w:val="clear" w:color="auto" w:fill="D9D9D9" w:themeFill="background1" w:themeFillShade="D9"/>
          </w:tcPr>
          <w:p w14:paraId="152AC994" w14:textId="77777777" w:rsidR="00962840" w:rsidRPr="00703CB2" w:rsidRDefault="00962840" w:rsidP="00B26E2F">
            <w:pPr>
              <w:pStyle w:val="Bezriadkovania"/>
              <w:jc w:val="both"/>
              <w:rPr>
                <w:rFonts w:ascii="Arial" w:hAnsi="Arial" w:cs="Arial"/>
                <w:b/>
                <w:bCs/>
                <w:sz w:val="18"/>
                <w:szCs w:val="18"/>
              </w:rPr>
            </w:pPr>
            <w:r w:rsidRPr="00703CB2">
              <w:rPr>
                <w:rFonts w:ascii="Arial" w:hAnsi="Arial" w:cs="Arial"/>
                <w:b/>
                <w:bCs/>
                <w:sz w:val="18"/>
                <w:szCs w:val="18"/>
              </w:rPr>
              <w:t>Zoznam príloh:</w:t>
            </w:r>
          </w:p>
        </w:tc>
      </w:tr>
      <w:tr w:rsidR="00962840" w:rsidRPr="00DF6E34" w14:paraId="3BF308DC" w14:textId="77777777" w:rsidTr="00B26E2F">
        <w:trPr>
          <w:trHeight w:val="47"/>
        </w:trPr>
        <w:tc>
          <w:tcPr>
            <w:tcW w:w="467" w:type="dxa"/>
            <w:shd w:val="clear" w:color="auto" w:fill="D9D9D9" w:themeFill="background1" w:themeFillShade="D9"/>
          </w:tcPr>
          <w:p w14:paraId="5394429F" w14:textId="77777777" w:rsidR="00962840" w:rsidRPr="002D1858" w:rsidRDefault="00962840" w:rsidP="00B26E2F">
            <w:pPr>
              <w:pStyle w:val="Bezriadkovania"/>
              <w:jc w:val="both"/>
              <w:rPr>
                <w:rFonts w:ascii="Arial" w:hAnsi="Arial" w:cs="Arial"/>
                <w:sz w:val="18"/>
                <w:szCs w:val="18"/>
              </w:rPr>
            </w:pPr>
            <w:r>
              <w:rPr>
                <w:rFonts w:ascii="Arial" w:hAnsi="Arial" w:cs="Arial"/>
                <w:sz w:val="18"/>
                <w:szCs w:val="18"/>
              </w:rPr>
              <w:t>1</w:t>
            </w:r>
            <w:r w:rsidRPr="002D1858">
              <w:rPr>
                <w:rFonts w:ascii="Arial" w:hAnsi="Arial" w:cs="Arial"/>
                <w:sz w:val="18"/>
                <w:szCs w:val="18"/>
              </w:rPr>
              <w:t>.</w:t>
            </w:r>
          </w:p>
        </w:tc>
        <w:tc>
          <w:tcPr>
            <w:tcW w:w="9101" w:type="dxa"/>
            <w:shd w:val="clear" w:color="auto" w:fill="FFFFFF" w:themeFill="background1"/>
          </w:tcPr>
          <w:p w14:paraId="79CCAC18" w14:textId="25E41AE3" w:rsidR="00962840" w:rsidRPr="00703CB2" w:rsidRDefault="00DC7350" w:rsidP="00B26E2F">
            <w:pPr>
              <w:pStyle w:val="Bezriadkovania"/>
              <w:jc w:val="both"/>
              <w:rPr>
                <w:rFonts w:ascii="Arial" w:hAnsi="Arial" w:cs="Arial"/>
                <w:sz w:val="18"/>
                <w:szCs w:val="18"/>
              </w:rPr>
            </w:pPr>
            <w:r>
              <w:rPr>
                <w:rFonts w:ascii="Arial" w:hAnsi="Arial" w:cs="Arial"/>
                <w:sz w:val="18"/>
                <w:szCs w:val="18"/>
              </w:rPr>
              <w:t>Opis predmetu zákazky</w:t>
            </w:r>
          </w:p>
        </w:tc>
      </w:tr>
      <w:tr w:rsidR="00962840" w:rsidRPr="00DF6E34" w14:paraId="02576780" w14:textId="77777777" w:rsidTr="00B26E2F">
        <w:trPr>
          <w:trHeight w:val="47"/>
        </w:trPr>
        <w:tc>
          <w:tcPr>
            <w:tcW w:w="467" w:type="dxa"/>
            <w:shd w:val="clear" w:color="auto" w:fill="D9D9D9" w:themeFill="background1" w:themeFillShade="D9"/>
          </w:tcPr>
          <w:p w14:paraId="75A7A860" w14:textId="77777777" w:rsidR="00962840" w:rsidRPr="002D1858" w:rsidRDefault="00962840" w:rsidP="00B26E2F">
            <w:pPr>
              <w:pStyle w:val="Bezriadkovania"/>
              <w:jc w:val="both"/>
              <w:rPr>
                <w:rFonts w:ascii="Arial" w:hAnsi="Arial" w:cs="Arial"/>
                <w:sz w:val="18"/>
                <w:szCs w:val="18"/>
              </w:rPr>
            </w:pPr>
            <w:r>
              <w:rPr>
                <w:rFonts w:ascii="Arial" w:hAnsi="Arial" w:cs="Arial"/>
                <w:sz w:val="18"/>
                <w:szCs w:val="18"/>
              </w:rPr>
              <w:t>2</w:t>
            </w:r>
            <w:r w:rsidRPr="002D1858">
              <w:rPr>
                <w:rFonts w:ascii="Arial" w:hAnsi="Arial" w:cs="Arial"/>
                <w:sz w:val="18"/>
                <w:szCs w:val="18"/>
              </w:rPr>
              <w:t>.</w:t>
            </w:r>
          </w:p>
        </w:tc>
        <w:tc>
          <w:tcPr>
            <w:tcW w:w="9101" w:type="dxa"/>
            <w:shd w:val="clear" w:color="auto" w:fill="FFFFFF" w:themeFill="background1"/>
          </w:tcPr>
          <w:p w14:paraId="3BF35D84" w14:textId="77777777" w:rsidR="00962840" w:rsidRPr="00703CB2" w:rsidRDefault="00962840" w:rsidP="00B26E2F">
            <w:pPr>
              <w:pStyle w:val="Bezriadkovania"/>
              <w:jc w:val="both"/>
              <w:rPr>
                <w:rFonts w:ascii="Arial" w:hAnsi="Arial" w:cs="Arial"/>
                <w:sz w:val="18"/>
                <w:szCs w:val="18"/>
              </w:rPr>
            </w:pPr>
            <w:r w:rsidRPr="00703CB2">
              <w:rPr>
                <w:rFonts w:ascii="Arial" w:hAnsi="Arial" w:cs="Arial"/>
                <w:sz w:val="18"/>
                <w:szCs w:val="18"/>
              </w:rPr>
              <w:t xml:space="preserve">Cena </w:t>
            </w:r>
          </w:p>
        </w:tc>
      </w:tr>
      <w:tr w:rsidR="00962840" w:rsidRPr="00DF6E34" w14:paraId="258437A6" w14:textId="77777777" w:rsidTr="00B26E2F">
        <w:trPr>
          <w:trHeight w:val="47"/>
        </w:trPr>
        <w:tc>
          <w:tcPr>
            <w:tcW w:w="467" w:type="dxa"/>
            <w:shd w:val="clear" w:color="auto" w:fill="D9D9D9" w:themeFill="background1" w:themeFillShade="D9"/>
          </w:tcPr>
          <w:p w14:paraId="6E2A451B" w14:textId="40541C19" w:rsidR="00962840" w:rsidRDefault="00962840" w:rsidP="00B26E2F">
            <w:pPr>
              <w:pStyle w:val="Bezriadkovania"/>
              <w:jc w:val="both"/>
              <w:rPr>
                <w:rFonts w:ascii="Arial" w:hAnsi="Arial" w:cs="Arial"/>
                <w:sz w:val="18"/>
                <w:szCs w:val="18"/>
              </w:rPr>
            </w:pPr>
            <w:r>
              <w:rPr>
                <w:rFonts w:ascii="Arial" w:hAnsi="Arial" w:cs="Arial"/>
                <w:sz w:val="18"/>
                <w:szCs w:val="18"/>
              </w:rPr>
              <w:t>3.</w:t>
            </w:r>
          </w:p>
        </w:tc>
        <w:tc>
          <w:tcPr>
            <w:tcW w:w="9101" w:type="dxa"/>
            <w:shd w:val="clear" w:color="auto" w:fill="FFFFFF" w:themeFill="background1"/>
          </w:tcPr>
          <w:p w14:paraId="66AA1212" w14:textId="77777777" w:rsidR="00962840" w:rsidRPr="00703CB2" w:rsidRDefault="00962840" w:rsidP="00B26E2F">
            <w:pPr>
              <w:pStyle w:val="Bezriadkovania"/>
              <w:jc w:val="both"/>
              <w:rPr>
                <w:rFonts w:ascii="Arial" w:hAnsi="Arial" w:cs="Arial"/>
                <w:color w:val="000000"/>
                <w:sz w:val="18"/>
                <w:szCs w:val="18"/>
              </w:rPr>
            </w:pPr>
            <w:r w:rsidRPr="00703CB2">
              <w:rPr>
                <w:rFonts w:ascii="Arial" w:hAnsi="Arial" w:cs="Arial"/>
                <w:color w:val="000000"/>
                <w:sz w:val="18"/>
                <w:szCs w:val="18"/>
              </w:rPr>
              <w:t>Zásady práce a správania sa zamestnancov dodávateľa</w:t>
            </w:r>
          </w:p>
        </w:tc>
      </w:tr>
      <w:bookmarkEnd w:id="1"/>
    </w:tbl>
    <w:p w14:paraId="79C122B8" w14:textId="77777777" w:rsidR="00962840" w:rsidRDefault="00962840" w:rsidP="00962840">
      <w:pPr>
        <w:pStyle w:val="Default"/>
        <w:ind w:left="567"/>
        <w:jc w:val="both"/>
        <w:rPr>
          <w:sz w:val="18"/>
          <w:szCs w:val="18"/>
        </w:rPr>
      </w:pPr>
    </w:p>
    <w:p w14:paraId="3A6F6539" w14:textId="39B9222B" w:rsidR="00DF2849" w:rsidRPr="00FE428C" w:rsidRDefault="00DF2849" w:rsidP="00FE428C">
      <w:pPr>
        <w:pStyle w:val="Default"/>
        <w:numPr>
          <w:ilvl w:val="1"/>
          <w:numId w:val="18"/>
        </w:numPr>
        <w:jc w:val="both"/>
        <w:rPr>
          <w:sz w:val="18"/>
          <w:szCs w:val="18"/>
        </w:rPr>
      </w:pPr>
      <w:bookmarkStart w:id="7" w:name="_Hlk46176995"/>
      <w:r>
        <w:rPr>
          <w:sz w:val="18"/>
          <w:szCs w:val="18"/>
        </w:rPr>
        <w:t>Z</w:t>
      </w:r>
      <w:r w:rsidRPr="00DF2849">
        <w:rPr>
          <w:sz w:val="18"/>
          <w:szCs w:val="18"/>
        </w:rPr>
        <w:t>mluva sa stáva platnou dňom jej podpisu oboma zmluvnými stranami a</w:t>
      </w:r>
      <w:r w:rsidR="00A7167D">
        <w:rPr>
          <w:sz w:val="18"/>
          <w:szCs w:val="18"/>
        </w:rPr>
        <w:t> </w:t>
      </w:r>
      <w:r w:rsidR="00E8725E" w:rsidRPr="00FE428C">
        <w:rPr>
          <w:sz w:val="18"/>
          <w:szCs w:val="18"/>
        </w:rPr>
        <w:t>stáva</w:t>
      </w:r>
      <w:r w:rsidR="00A7167D">
        <w:rPr>
          <w:sz w:val="18"/>
          <w:szCs w:val="18"/>
        </w:rPr>
        <w:t xml:space="preserve"> sa</w:t>
      </w:r>
      <w:r w:rsidR="00FE428C">
        <w:rPr>
          <w:sz w:val="18"/>
          <w:szCs w:val="18"/>
        </w:rPr>
        <w:t xml:space="preserve"> </w:t>
      </w:r>
      <w:r w:rsidR="00E8725E" w:rsidRPr="00FE428C">
        <w:rPr>
          <w:sz w:val="18"/>
          <w:szCs w:val="18"/>
        </w:rPr>
        <w:t xml:space="preserve"> účinnou dňom</w:t>
      </w:r>
      <w:r w:rsidRPr="00FE428C">
        <w:rPr>
          <w:sz w:val="18"/>
          <w:szCs w:val="18"/>
        </w:rPr>
        <w:t xml:space="preserve"> nasledujúcim po dni jej zverejnenia v Centrálnom registri zmlúv v zmysle § 47a zákona č. 40/1964 Zb. Občiansky zákonník v znení neskorších predpisov a § 5a zákona č. 211/2000 Z. z. o slobodnom prístupe k informáciám a o zmene a doplnení niektorých zákonov (zákon o slobode informácií) v znení neskorších predpisov</w:t>
      </w:r>
      <w:r w:rsidR="00D05F9E" w:rsidRPr="00FE428C">
        <w:rPr>
          <w:sz w:val="18"/>
          <w:szCs w:val="18"/>
        </w:rPr>
        <w:t>.</w:t>
      </w:r>
    </w:p>
    <w:p w14:paraId="015DF358" w14:textId="65A9B41B" w:rsidR="00962840" w:rsidRDefault="00962840" w:rsidP="001976B8">
      <w:pPr>
        <w:pStyle w:val="Default"/>
        <w:numPr>
          <w:ilvl w:val="1"/>
          <w:numId w:val="18"/>
        </w:numPr>
        <w:jc w:val="both"/>
        <w:rPr>
          <w:sz w:val="18"/>
          <w:szCs w:val="18"/>
        </w:rPr>
      </w:pPr>
      <w:r w:rsidRPr="475ACB03">
        <w:rPr>
          <w:sz w:val="18"/>
          <w:szCs w:val="18"/>
        </w:rPr>
        <w:t>Táto zmluva je vyhotovená v </w:t>
      </w:r>
      <w:r>
        <w:rPr>
          <w:sz w:val="18"/>
          <w:szCs w:val="18"/>
        </w:rPr>
        <w:t>troch</w:t>
      </w:r>
      <w:r w:rsidRPr="475ACB03">
        <w:rPr>
          <w:sz w:val="18"/>
          <w:szCs w:val="18"/>
        </w:rPr>
        <w:t xml:space="preserve"> (</w:t>
      </w:r>
      <w:r>
        <w:rPr>
          <w:sz w:val="18"/>
          <w:szCs w:val="18"/>
        </w:rPr>
        <w:t>3)</w:t>
      </w:r>
      <w:r w:rsidRPr="475ACB03">
        <w:rPr>
          <w:sz w:val="18"/>
          <w:szCs w:val="18"/>
        </w:rPr>
        <w:t xml:space="preserve"> rovnopisoch, z toho dve (2) </w:t>
      </w:r>
      <w:r>
        <w:rPr>
          <w:sz w:val="18"/>
          <w:szCs w:val="18"/>
        </w:rPr>
        <w:t xml:space="preserve">pre objednávateľa a jeden (1) rovnopis pre zhotoviteľa. </w:t>
      </w:r>
      <w:bookmarkEnd w:id="7"/>
    </w:p>
    <w:p w14:paraId="0C4D2C3F" w14:textId="77777777" w:rsidR="00962840" w:rsidRPr="00281ED6" w:rsidRDefault="00962840" w:rsidP="00962840">
      <w:pPr>
        <w:pStyle w:val="Bezriadkovania"/>
        <w:ind w:left="284"/>
        <w:jc w:val="both"/>
        <w:rPr>
          <w:rFonts w:ascii="Arial" w:hAnsi="Arial" w:cs="Arial"/>
          <w:sz w:val="18"/>
          <w:szCs w:val="18"/>
        </w:rPr>
      </w:pPr>
    </w:p>
    <w:p w14:paraId="07A725FD" w14:textId="77777777" w:rsidR="00962840" w:rsidRDefault="00962840" w:rsidP="00962840">
      <w:pPr>
        <w:pStyle w:val="Bezriadkovania"/>
        <w:jc w:val="both"/>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62840" w14:paraId="2CF482D8" w14:textId="77777777" w:rsidTr="00B26E2F">
        <w:tc>
          <w:tcPr>
            <w:tcW w:w="4814" w:type="dxa"/>
          </w:tcPr>
          <w:p w14:paraId="32690343" w14:textId="77777777" w:rsidR="00962840" w:rsidRDefault="00962840" w:rsidP="00B26E2F">
            <w:pPr>
              <w:pStyle w:val="Bezriadkovania"/>
              <w:jc w:val="both"/>
              <w:rPr>
                <w:rFonts w:ascii="Arial" w:hAnsi="Arial" w:cs="Arial"/>
                <w:sz w:val="18"/>
                <w:szCs w:val="18"/>
              </w:rPr>
            </w:pPr>
            <w:r>
              <w:rPr>
                <w:rFonts w:ascii="Arial" w:hAnsi="Arial" w:cs="Arial"/>
                <w:sz w:val="18"/>
                <w:szCs w:val="18"/>
              </w:rPr>
              <w:t>V ...........................  dňa ............................</w:t>
            </w:r>
          </w:p>
        </w:tc>
        <w:tc>
          <w:tcPr>
            <w:tcW w:w="4814" w:type="dxa"/>
          </w:tcPr>
          <w:p w14:paraId="01AEE0D9" w14:textId="77777777" w:rsidR="00962840" w:rsidRDefault="00962840" w:rsidP="00B26E2F">
            <w:pPr>
              <w:pStyle w:val="Bezriadkovania"/>
              <w:jc w:val="both"/>
              <w:rPr>
                <w:rFonts w:ascii="Arial" w:hAnsi="Arial" w:cs="Arial"/>
                <w:sz w:val="18"/>
                <w:szCs w:val="18"/>
              </w:rPr>
            </w:pPr>
            <w:r>
              <w:rPr>
                <w:rFonts w:ascii="Arial" w:hAnsi="Arial" w:cs="Arial"/>
                <w:sz w:val="18"/>
                <w:szCs w:val="18"/>
              </w:rPr>
              <w:t>V ...........................  dňa ............................</w:t>
            </w:r>
          </w:p>
        </w:tc>
      </w:tr>
      <w:tr w:rsidR="00962840" w14:paraId="11E5FA86" w14:textId="77777777" w:rsidTr="00B26E2F">
        <w:tc>
          <w:tcPr>
            <w:tcW w:w="4814" w:type="dxa"/>
          </w:tcPr>
          <w:p w14:paraId="3B4C556D" w14:textId="77777777" w:rsidR="00962840" w:rsidRDefault="00962840" w:rsidP="00B26E2F">
            <w:pPr>
              <w:pStyle w:val="Bezriadkovania"/>
              <w:jc w:val="both"/>
              <w:rPr>
                <w:rFonts w:ascii="Arial" w:hAnsi="Arial" w:cs="Arial"/>
                <w:b/>
                <w:bCs/>
                <w:sz w:val="18"/>
                <w:szCs w:val="18"/>
              </w:rPr>
            </w:pPr>
          </w:p>
          <w:p w14:paraId="7A760B3A" w14:textId="77777777" w:rsidR="00962840" w:rsidRPr="00281ED6" w:rsidRDefault="00962840" w:rsidP="00B26E2F">
            <w:pPr>
              <w:pStyle w:val="Bezriadkovania"/>
              <w:jc w:val="both"/>
              <w:rPr>
                <w:rFonts w:ascii="Arial" w:hAnsi="Arial" w:cs="Arial"/>
                <w:b/>
                <w:bCs/>
                <w:sz w:val="18"/>
                <w:szCs w:val="18"/>
              </w:rPr>
            </w:pPr>
            <w:r>
              <w:rPr>
                <w:rFonts w:ascii="Arial" w:hAnsi="Arial" w:cs="Arial"/>
                <w:b/>
                <w:bCs/>
                <w:sz w:val="18"/>
                <w:szCs w:val="18"/>
              </w:rPr>
              <w:t>Objednávateľ</w:t>
            </w:r>
            <w:r w:rsidRPr="00281ED6">
              <w:rPr>
                <w:rFonts w:ascii="Arial" w:hAnsi="Arial" w:cs="Arial"/>
                <w:b/>
                <w:bCs/>
                <w:sz w:val="18"/>
                <w:szCs w:val="18"/>
              </w:rPr>
              <w:t>:</w:t>
            </w:r>
          </w:p>
          <w:p w14:paraId="1D99A350" w14:textId="77777777" w:rsidR="00962840" w:rsidRDefault="00962840" w:rsidP="00B26E2F">
            <w:pPr>
              <w:pStyle w:val="Bezriadkovania"/>
              <w:jc w:val="both"/>
              <w:rPr>
                <w:rFonts w:ascii="Arial" w:hAnsi="Arial" w:cs="Arial"/>
                <w:sz w:val="18"/>
                <w:szCs w:val="18"/>
              </w:rPr>
            </w:pPr>
          </w:p>
          <w:p w14:paraId="2A1AF5A0" w14:textId="77777777" w:rsidR="00962840" w:rsidRDefault="00962840" w:rsidP="00B26E2F">
            <w:pPr>
              <w:pStyle w:val="Bezriadkovania"/>
              <w:jc w:val="both"/>
              <w:rPr>
                <w:rFonts w:ascii="Arial" w:hAnsi="Arial" w:cs="Arial"/>
                <w:sz w:val="18"/>
                <w:szCs w:val="18"/>
              </w:rPr>
            </w:pPr>
          </w:p>
          <w:p w14:paraId="674DD27D" w14:textId="77777777" w:rsidR="00962840" w:rsidRDefault="00962840" w:rsidP="00B26E2F">
            <w:pPr>
              <w:pStyle w:val="Bezriadkovania"/>
              <w:jc w:val="both"/>
              <w:rPr>
                <w:rFonts w:ascii="Arial" w:hAnsi="Arial" w:cs="Arial"/>
                <w:sz w:val="18"/>
                <w:szCs w:val="18"/>
              </w:rPr>
            </w:pPr>
          </w:p>
          <w:p w14:paraId="2F90FDAC" w14:textId="77777777" w:rsidR="00962840" w:rsidRDefault="00962840" w:rsidP="00B26E2F">
            <w:pPr>
              <w:pStyle w:val="Bezriadkovania"/>
              <w:jc w:val="center"/>
              <w:rPr>
                <w:rFonts w:ascii="Arial" w:hAnsi="Arial" w:cs="Arial"/>
                <w:sz w:val="18"/>
                <w:szCs w:val="18"/>
              </w:rPr>
            </w:pPr>
            <w:r>
              <w:rPr>
                <w:rFonts w:ascii="Arial" w:hAnsi="Arial" w:cs="Arial"/>
                <w:sz w:val="18"/>
                <w:szCs w:val="18"/>
              </w:rPr>
              <w:t>________________________________________</w:t>
            </w:r>
          </w:p>
          <w:p w14:paraId="6860776A" w14:textId="77777777" w:rsidR="00962840" w:rsidRPr="00281ED6" w:rsidRDefault="00962840" w:rsidP="00B26E2F">
            <w:pPr>
              <w:pStyle w:val="Bezriadkovania"/>
              <w:jc w:val="center"/>
              <w:rPr>
                <w:rFonts w:ascii="Arial" w:hAnsi="Arial" w:cs="Arial"/>
                <w:b/>
                <w:bCs/>
                <w:sz w:val="18"/>
                <w:szCs w:val="18"/>
              </w:rPr>
            </w:pPr>
            <w:r w:rsidRPr="00281ED6">
              <w:rPr>
                <w:rFonts w:ascii="Arial" w:hAnsi="Arial" w:cs="Arial"/>
                <w:b/>
                <w:bCs/>
                <w:sz w:val="18"/>
                <w:szCs w:val="18"/>
              </w:rPr>
              <w:t xml:space="preserve">Odvoz a likvidácia odpadu a.s. </w:t>
            </w:r>
            <w:r>
              <w:rPr>
                <w:rFonts w:ascii="Arial" w:hAnsi="Arial" w:cs="Arial"/>
                <w:b/>
                <w:bCs/>
                <w:sz w:val="18"/>
                <w:szCs w:val="18"/>
              </w:rPr>
              <w:t>v skratke: OLO a.s.</w:t>
            </w:r>
          </w:p>
          <w:p w14:paraId="57D205BB" w14:textId="77777777" w:rsidR="00962840" w:rsidRDefault="00962840" w:rsidP="00B26E2F">
            <w:pPr>
              <w:pStyle w:val="Bezriadkovania"/>
              <w:jc w:val="center"/>
              <w:rPr>
                <w:rFonts w:ascii="Arial" w:hAnsi="Arial" w:cs="Arial"/>
                <w:sz w:val="18"/>
                <w:szCs w:val="18"/>
              </w:rPr>
            </w:pPr>
            <w:r w:rsidRPr="00281ED6">
              <w:rPr>
                <w:rFonts w:ascii="Arial" w:hAnsi="Arial" w:cs="Arial"/>
                <w:sz w:val="18"/>
                <w:szCs w:val="18"/>
              </w:rPr>
              <w:t>[meno, priezvisko a funkcia]</w:t>
            </w:r>
          </w:p>
          <w:p w14:paraId="2F32CA2D" w14:textId="77777777" w:rsidR="00962840" w:rsidRDefault="00962840" w:rsidP="00B26E2F">
            <w:pPr>
              <w:pStyle w:val="Bezriadkovania"/>
              <w:jc w:val="both"/>
              <w:rPr>
                <w:rFonts w:ascii="Arial" w:hAnsi="Arial" w:cs="Arial"/>
                <w:sz w:val="18"/>
                <w:szCs w:val="18"/>
              </w:rPr>
            </w:pPr>
          </w:p>
        </w:tc>
        <w:tc>
          <w:tcPr>
            <w:tcW w:w="4814" w:type="dxa"/>
          </w:tcPr>
          <w:p w14:paraId="4A82E1C2" w14:textId="77777777" w:rsidR="00962840" w:rsidRDefault="00962840" w:rsidP="00B26E2F">
            <w:pPr>
              <w:pStyle w:val="Bezriadkovania"/>
              <w:jc w:val="both"/>
              <w:rPr>
                <w:rFonts w:ascii="Arial" w:hAnsi="Arial" w:cs="Arial"/>
                <w:b/>
                <w:bCs/>
                <w:sz w:val="18"/>
                <w:szCs w:val="18"/>
              </w:rPr>
            </w:pPr>
          </w:p>
          <w:p w14:paraId="1A1BBF46" w14:textId="77777777" w:rsidR="00962840" w:rsidRPr="00281ED6" w:rsidRDefault="00962840" w:rsidP="00B26E2F">
            <w:pPr>
              <w:pStyle w:val="Bezriadkovania"/>
              <w:jc w:val="both"/>
              <w:rPr>
                <w:rFonts w:ascii="Arial" w:hAnsi="Arial" w:cs="Arial"/>
                <w:b/>
                <w:bCs/>
                <w:sz w:val="18"/>
                <w:szCs w:val="18"/>
              </w:rPr>
            </w:pPr>
            <w:r>
              <w:rPr>
                <w:rFonts w:ascii="Arial" w:hAnsi="Arial" w:cs="Arial"/>
                <w:b/>
                <w:bCs/>
                <w:sz w:val="18"/>
                <w:szCs w:val="18"/>
              </w:rPr>
              <w:t>Zhotoviteľ</w:t>
            </w:r>
            <w:r w:rsidRPr="00281ED6">
              <w:rPr>
                <w:rFonts w:ascii="Arial" w:hAnsi="Arial" w:cs="Arial"/>
                <w:b/>
                <w:bCs/>
                <w:sz w:val="18"/>
                <w:szCs w:val="18"/>
              </w:rPr>
              <w:t>:</w:t>
            </w:r>
          </w:p>
          <w:p w14:paraId="35859435" w14:textId="77777777" w:rsidR="00962840" w:rsidRDefault="00962840" w:rsidP="00B26E2F">
            <w:pPr>
              <w:pStyle w:val="Bezriadkovania"/>
              <w:jc w:val="both"/>
              <w:rPr>
                <w:rFonts w:ascii="Arial" w:hAnsi="Arial" w:cs="Arial"/>
                <w:sz w:val="18"/>
                <w:szCs w:val="18"/>
              </w:rPr>
            </w:pPr>
          </w:p>
          <w:p w14:paraId="60937C6F" w14:textId="77777777" w:rsidR="00962840" w:rsidRDefault="00962840" w:rsidP="00B26E2F">
            <w:pPr>
              <w:pStyle w:val="Bezriadkovania"/>
              <w:jc w:val="both"/>
              <w:rPr>
                <w:rFonts w:ascii="Arial" w:hAnsi="Arial" w:cs="Arial"/>
                <w:sz w:val="18"/>
                <w:szCs w:val="18"/>
              </w:rPr>
            </w:pPr>
          </w:p>
          <w:p w14:paraId="15199D98" w14:textId="77777777" w:rsidR="00962840" w:rsidRDefault="00962840" w:rsidP="00B26E2F">
            <w:pPr>
              <w:pStyle w:val="Bezriadkovania"/>
              <w:jc w:val="both"/>
              <w:rPr>
                <w:rFonts w:ascii="Arial" w:hAnsi="Arial" w:cs="Arial"/>
                <w:sz w:val="18"/>
                <w:szCs w:val="18"/>
              </w:rPr>
            </w:pPr>
          </w:p>
          <w:p w14:paraId="12BF9FF2" w14:textId="77777777" w:rsidR="00962840" w:rsidRDefault="00962840" w:rsidP="00B26E2F">
            <w:pPr>
              <w:pStyle w:val="Bezriadkovania"/>
              <w:jc w:val="center"/>
              <w:rPr>
                <w:rFonts w:ascii="Arial" w:hAnsi="Arial" w:cs="Arial"/>
                <w:sz w:val="18"/>
                <w:szCs w:val="18"/>
              </w:rPr>
            </w:pPr>
            <w:r>
              <w:rPr>
                <w:rFonts w:ascii="Arial" w:hAnsi="Arial" w:cs="Arial"/>
                <w:sz w:val="18"/>
                <w:szCs w:val="18"/>
              </w:rPr>
              <w:t>________________________________________</w:t>
            </w:r>
          </w:p>
          <w:p w14:paraId="5C67C494" w14:textId="77777777" w:rsidR="00962840" w:rsidRPr="00281ED6" w:rsidRDefault="00962840" w:rsidP="00B26E2F">
            <w:pPr>
              <w:pStyle w:val="Bezriadkovania"/>
              <w:jc w:val="center"/>
              <w:rPr>
                <w:rFonts w:ascii="Arial" w:hAnsi="Arial" w:cs="Arial"/>
                <w:b/>
                <w:bCs/>
                <w:sz w:val="18"/>
                <w:szCs w:val="18"/>
              </w:rPr>
            </w:pPr>
            <w:r w:rsidRPr="00281ED6">
              <w:rPr>
                <w:rFonts w:ascii="Arial" w:hAnsi="Arial" w:cs="Arial"/>
                <w:b/>
                <w:bCs/>
                <w:sz w:val="18"/>
                <w:szCs w:val="18"/>
              </w:rPr>
              <w:t>[obchodné meno]</w:t>
            </w:r>
          </w:p>
          <w:p w14:paraId="13ED4E6A" w14:textId="77777777" w:rsidR="00962840" w:rsidRDefault="00962840" w:rsidP="00B26E2F">
            <w:pPr>
              <w:pStyle w:val="Bezriadkovania"/>
              <w:jc w:val="center"/>
              <w:rPr>
                <w:rFonts w:ascii="Arial" w:hAnsi="Arial" w:cs="Arial"/>
                <w:sz w:val="18"/>
                <w:szCs w:val="18"/>
              </w:rPr>
            </w:pPr>
            <w:r w:rsidRPr="00281ED6">
              <w:rPr>
                <w:rFonts w:ascii="Arial" w:hAnsi="Arial" w:cs="Arial"/>
                <w:sz w:val="18"/>
                <w:szCs w:val="18"/>
              </w:rPr>
              <w:t>[meno, priezvisko a funkcia]</w:t>
            </w:r>
          </w:p>
        </w:tc>
      </w:tr>
      <w:tr w:rsidR="00962840" w14:paraId="26533E83" w14:textId="77777777" w:rsidTr="00B26E2F">
        <w:tc>
          <w:tcPr>
            <w:tcW w:w="4814" w:type="dxa"/>
          </w:tcPr>
          <w:p w14:paraId="3EC89B21" w14:textId="77777777" w:rsidR="00962840" w:rsidRDefault="00962840" w:rsidP="00B26E2F">
            <w:pPr>
              <w:pStyle w:val="Bezriadkovania"/>
              <w:jc w:val="both"/>
              <w:rPr>
                <w:rFonts w:ascii="Arial" w:hAnsi="Arial" w:cs="Arial"/>
                <w:sz w:val="18"/>
                <w:szCs w:val="18"/>
              </w:rPr>
            </w:pPr>
          </w:p>
          <w:p w14:paraId="30F42086" w14:textId="77777777" w:rsidR="00962840" w:rsidRDefault="00962840" w:rsidP="00B26E2F">
            <w:pPr>
              <w:pStyle w:val="Bezriadkovania"/>
              <w:jc w:val="both"/>
              <w:rPr>
                <w:rFonts w:ascii="Arial" w:hAnsi="Arial" w:cs="Arial"/>
                <w:sz w:val="18"/>
                <w:szCs w:val="18"/>
              </w:rPr>
            </w:pPr>
          </w:p>
          <w:p w14:paraId="20907EDC" w14:textId="77777777" w:rsidR="00962840" w:rsidRDefault="00962840" w:rsidP="00B26E2F">
            <w:pPr>
              <w:pStyle w:val="Bezriadkovania"/>
              <w:jc w:val="center"/>
              <w:rPr>
                <w:rFonts w:ascii="Arial" w:hAnsi="Arial" w:cs="Arial"/>
                <w:sz w:val="18"/>
                <w:szCs w:val="18"/>
              </w:rPr>
            </w:pPr>
            <w:r>
              <w:rPr>
                <w:rFonts w:ascii="Arial" w:hAnsi="Arial" w:cs="Arial"/>
                <w:sz w:val="18"/>
                <w:szCs w:val="18"/>
              </w:rPr>
              <w:t>________________________________________</w:t>
            </w:r>
          </w:p>
          <w:p w14:paraId="625F9104" w14:textId="77777777" w:rsidR="00962840" w:rsidRDefault="00962840" w:rsidP="00B26E2F">
            <w:pPr>
              <w:pStyle w:val="Bezriadkovania"/>
              <w:jc w:val="center"/>
              <w:rPr>
                <w:rFonts w:ascii="Arial" w:hAnsi="Arial" w:cs="Arial"/>
                <w:sz w:val="18"/>
                <w:szCs w:val="18"/>
              </w:rPr>
            </w:pPr>
            <w:r w:rsidRPr="00281ED6">
              <w:rPr>
                <w:rFonts w:ascii="Arial" w:hAnsi="Arial" w:cs="Arial"/>
                <w:b/>
                <w:bCs/>
                <w:sz w:val="18"/>
                <w:szCs w:val="18"/>
              </w:rPr>
              <w:t>Odvoz a likvidácia odpadu a.s</w:t>
            </w:r>
            <w:r w:rsidRPr="00281ED6">
              <w:rPr>
                <w:rFonts w:ascii="Arial" w:hAnsi="Arial" w:cs="Arial"/>
                <w:sz w:val="18"/>
                <w:szCs w:val="18"/>
              </w:rPr>
              <w:t>.</w:t>
            </w:r>
            <w:r>
              <w:rPr>
                <w:rFonts w:ascii="Arial" w:hAnsi="Arial" w:cs="Arial"/>
                <w:b/>
                <w:bCs/>
                <w:sz w:val="18"/>
                <w:szCs w:val="18"/>
              </w:rPr>
              <w:t xml:space="preserve"> v skratke: OLO a.s.</w:t>
            </w:r>
            <w:r w:rsidRPr="00281ED6">
              <w:rPr>
                <w:rFonts w:ascii="Arial" w:hAnsi="Arial" w:cs="Arial"/>
                <w:sz w:val="18"/>
                <w:szCs w:val="18"/>
              </w:rPr>
              <w:t xml:space="preserve"> </w:t>
            </w:r>
          </w:p>
          <w:p w14:paraId="074B3128" w14:textId="77777777" w:rsidR="00962840" w:rsidRDefault="00962840" w:rsidP="00B26E2F">
            <w:pPr>
              <w:pStyle w:val="Bezriadkovania"/>
              <w:jc w:val="center"/>
              <w:rPr>
                <w:rFonts w:ascii="Arial" w:hAnsi="Arial" w:cs="Arial"/>
                <w:sz w:val="18"/>
                <w:szCs w:val="18"/>
              </w:rPr>
            </w:pPr>
            <w:r w:rsidRPr="00281ED6">
              <w:rPr>
                <w:rFonts w:ascii="Arial" w:hAnsi="Arial" w:cs="Arial"/>
                <w:sz w:val="18"/>
                <w:szCs w:val="18"/>
              </w:rPr>
              <w:t>[meno, priezvisko a funkcia]</w:t>
            </w:r>
          </w:p>
        </w:tc>
        <w:tc>
          <w:tcPr>
            <w:tcW w:w="4814" w:type="dxa"/>
          </w:tcPr>
          <w:p w14:paraId="6AA971D1" w14:textId="77777777" w:rsidR="00962840" w:rsidRDefault="00962840" w:rsidP="00B26E2F">
            <w:pPr>
              <w:pStyle w:val="Bezriadkovania"/>
              <w:jc w:val="both"/>
              <w:rPr>
                <w:rFonts w:ascii="Arial" w:hAnsi="Arial" w:cs="Arial"/>
                <w:sz w:val="18"/>
                <w:szCs w:val="18"/>
              </w:rPr>
            </w:pPr>
          </w:p>
          <w:p w14:paraId="0180582A" w14:textId="77777777" w:rsidR="00962840" w:rsidRDefault="00962840" w:rsidP="00B26E2F">
            <w:pPr>
              <w:pStyle w:val="Bezriadkovania"/>
              <w:jc w:val="both"/>
              <w:rPr>
                <w:rFonts w:ascii="Arial" w:hAnsi="Arial" w:cs="Arial"/>
                <w:sz w:val="18"/>
                <w:szCs w:val="18"/>
              </w:rPr>
            </w:pPr>
          </w:p>
          <w:p w14:paraId="33C2F2B0" w14:textId="77777777" w:rsidR="00962840" w:rsidRDefault="00962840" w:rsidP="00B26E2F">
            <w:pPr>
              <w:pStyle w:val="Bezriadkovania"/>
              <w:jc w:val="center"/>
              <w:rPr>
                <w:rFonts w:ascii="Arial" w:hAnsi="Arial" w:cs="Arial"/>
                <w:sz w:val="18"/>
                <w:szCs w:val="18"/>
              </w:rPr>
            </w:pPr>
            <w:r>
              <w:rPr>
                <w:rFonts w:ascii="Arial" w:hAnsi="Arial" w:cs="Arial"/>
                <w:sz w:val="18"/>
                <w:szCs w:val="18"/>
              </w:rPr>
              <w:t>________________________________________</w:t>
            </w:r>
          </w:p>
          <w:p w14:paraId="58E522F4" w14:textId="77777777" w:rsidR="00962840" w:rsidRPr="00281ED6" w:rsidRDefault="00962840" w:rsidP="00B26E2F">
            <w:pPr>
              <w:pStyle w:val="Bezriadkovania"/>
              <w:jc w:val="center"/>
              <w:rPr>
                <w:rFonts w:ascii="Arial" w:hAnsi="Arial" w:cs="Arial"/>
                <w:b/>
                <w:bCs/>
                <w:sz w:val="18"/>
                <w:szCs w:val="18"/>
              </w:rPr>
            </w:pPr>
            <w:r w:rsidRPr="00281ED6">
              <w:rPr>
                <w:rFonts w:ascii="Arial" w:hAnsi="Arial" w:cs="Arial"/>
                <w:b/>
                <w:bCs/>
                <w:sz w:val="18"/>
                <w:szCs w:val="18"/>
              </w:rPr>
              <w:t>[obchodné meno]</w:t>
            </w:r>
          </w:p>
          <w:p w14:paraId="697AC7E3" w14:textId="77777777" w:rsidR="00962840" w:rsidRDefault="00962840" w:rsidP="00B26E2F">
            <w:pPr>
              <w:pStyle w:val="Bezriadkovania"/>
              <w:jc w:val="center"/>
              <w:rPr>
                <w:rFonts w:ascii="Arial" w:hAnsi="Arial" w:cs="Arial"/>
                <w:sz w:val="18"/>
                <w:szCs w:val="18"/>
              </w:rPr>
            </w:pPr>
            <w:r w:rsidRPr="00281ED6">
              <w:rPr>
                <w:rFonts w:ascii="Arial" w:hAnsi="Arial" w:cs="Arial"/>
                <w:sz w:val="18"/>
                <w:szCs w:val="18"/>
              </w:rPr>
              <w:t>[meno, priezvisko a funkcia]</w:t>
            </w:r>
          </w:p>
        </w:tc>
      </w:tr>
    </w:tbl>
    <w:p w14:paraId="6291E268" w14:textId="77777777" w:rsidR="00962840" w:rsidRPr="00DF6E34" w:rsidRDefault="00962840" w:rsidP="00962840">
      <w:pPr>
        <w:pStyle w:val="Bezriadkovania"/>
        <w:jc w:val="both"/>
        <w:rPr>
          <w:rFonts w:ascii="Arial" w:hAnsi="Arial" w:cs="Arial"/>
          <w:sz w:val="18"/>
          <w:szCs w:val="18"/>
        </w:rPr>
      </w:pPr>
    </w:p>
    <w:p w14:paraId="37CF52FD" w14:textId="77777777" w:rsidR="004B4A67" w:rsidRDefault="004B4A67"/>
    <w:sectPr w:rsidR="004B4A67" w:rsidSect="00281ED6">
      <w:pgSz w:w="11906" w:h="16838"/>
      <w:pgMar w:top="737" w:right="1134" w:bottom="113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93F14"/>
    <w:multiLevelType w:val="multilevel"/>
    <w:tmpl w:val="4914D9A2"/>
    <w:lvl w:ilvl="0">
      <w:start w:val="1"/>
      <w:numFmt w:val="decimal"/>
      <w:lvlText w:val="%1."/>
      <w:lvlJc w:val="left"/>
      <w:pPr>
        <w:ind w:left="360" w:hanging="360"/>
      </w:pPr>
      <w:rPr>
        <w:b w:val="0"/>
        <w:bCs w:val="0"/>
      </w:rPr>
    </w:lvl>
    <w:lvl w:ilvl="1">
      <w:start w:val="1"/>
      <w:numFmt w:val="decimal"/>
      <w:lvlText w:val="3.%2"/>
      <w:lvlJc w:val="left"/>
      <w:rPr>
        <w:rFonts w:hint="default"/>
        <w:b w:val="0"/>
        <w:bCs w:val="0"/>
        <w:color w:val="auto"/>
        <w:sz w:val="18"/>
        <w:szCs w:val="18"/>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AD4DB4"/>
    <w:multiLevelType w:val="hybridMultilevel"/>
    <w:tmpl w:val="EDDEF03A"/>
    <w:lvl w:ilvl="0" w:tplc="6F86F58C">
      <w:start w:val="1"/>
      <w:numFmt w:val="decimal"/>
      <w:lvlText w:val="3.%1"/>
      <w:lvlJc w:val="left"/>
      <w:pPr>
        <w:ind w:left="720" w:hanging="360"/>
      </w:pPr>
      <w:rPr>
        <w:rFonts w:hint="default"/>
      </w:rPr>
    </w:lvl>
    <w:lvl w:ilvl="1" w:tplc="A314C176">
      <w:start w:val="1"/>
      <w:numFmt w:val="decimal"/>
      <w:lvlText w:val="3.%2"/>
      <w:lvlJc w:val="left"/>
      <w:pPr>
        <w:ind w:left="1440" w:hanging="360"/>
      </w:pPr>
      <w:rPr>
        <w:rFonts w:hint="default"/>
        <w:b w:val="0"/>
        <w:bCs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2A043D9"/>
    <w:multiLevelType w:val="hybridMultilevel"/>
    <w:tmpl w:val="5EF446B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79611A2"/>
    <w:multiLevelType w:val="multilevel"/>
    <w:tmpl w:val="F588F9F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sz w:val="18"/>
        <w:szCs w:val="18"/>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946C4E"/>
    <w:multiLevelType w:val="multilevel"/>
    <w:tmpl w:val="89F06566"/>
    <w:lvl w:ilvl="0">
      <w:start w:val="1"/>
      <w:numFmt w:val="decimal"/>
      <w:lvlText w:val="%1."/>
      <w:lvlJc w:val="left"/>
      <w:pPr>
        <w:ind w:left="360" w:hanging="360"/>
      </w:pPr>
      <w:rPr>
        <w:b w:val="0"/>
        <w:bCs w:val="0"/>
      </w:rPr>
    </w:lvl>
    <w:lvl w:ilvl="1">
      <w:start w:val="1"/>
      <w:numFmt w:val="decimal"/>
      <w:lvlText w:val="7.%2"/>
      <w:lvlJc w:val="left"/>
      <w:pPr>
        <w:ind w:left="360" w:hanging="360"/>
      </w:pPr>
      <w:rPr>
        <w:rFonts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43276C"/>
    <w:multiLevelType w:val="multilevel"/>
    <w:tmpl w:val="2110DE1E"/>
    <w:lvl w:ilvl="0">
      <w:start w:val="1"/>
      <w:numFmt w:val="decimal"/>
      <w:lvlText w:val="%1."/>
      <w:lvlJc w:val="left"/>
      <w:pPr>
        <w:ind w:left="360" w:hanging="360"/>
      </w:pPr>
      <w:rPr>
        <w:b w:val="0"/>
        <w:bCs w:val="0"/>
      </w:rPr>
    </w:lvl>
    <w:lvl w:ilvl="1">
      <w:start w:val="1"/>
      <w:numFmt w:val="decimal"/>
      <w:lvlText w:val="5.%2"/>
      <w:lvlJc w:val="left"/>
      <w:rPr>
        <w:rFonts w:hint="default"/>
        <w:b w:val="0"/>
        <w:bCs w:val="0"/>
        <w:color w:val="auto"/>
        <w:sz w:val="18"/>
        <w:szCs w:val="18"/>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5F71F1"/>
    <w:multiLevelType w:val="hybridMultilevel"/>
    <w:tmpl w:val="1416DEDA"/>
    <w:lvl w:ilvl="0" w:tplc="6F86F58C">
      <w:start w:val="1"/>
      <w:numFmt w:val="decimal"/>
      <w:lvlText w:val="3.%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58B0E28"/>
    <w:multiLevelType w:val="multilevel"/>
    <w:tmpl w:val="67E4279E"/>
    <w:lvl w:ilvl="0">
      <w:start w:val="1"/>
      <w:numFmt w:val="decimal"/>
      <w:lvlText w:val="%1."/>
      <w:lvlJc w:val="left"/>
      <w:pPr>
        <w:ind w:left="360" w:hanging="360"/>
      </w:pPr>
      <w:rPr>
        <w:b w:val="0"/>
        <w:bCs w:val="0"/>
      </w:rPr>
    </w:lvl>
    <w:lvl w:ilvl="1">
      <w:start w:val="1"/>
      <w:numFmt w:val="decimal"/>
      <w:lvlText w:val="2.%2"/>
      <w:lvlJc w:val="left"/>
      <w:pPr>
        <w:ind w:left="360" w:hanging="360"/>
      </w:pPr>
      <w:rPr>
        <w:rFonts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2E4D90"/>
    <w:multiLevelType w:val="multilevel"/>
    <w:tmpl w:val="9404E8AC"/>
    <w:lvl w:ilvl="0">
      <w:start w:val="1"/>
      <w:numFmt w:val="decimal"/>
      <w:lvlText w:val="%1."/>
      <w:lvlJc w:val="left"/>
      <w:pPr>
        <w:ind w:left="360" w:hanging="360"/>
      </w:pPr>
      <w:rPr>
        <w:b w:val="0"/>
        <w:bCs w:val="0"/>
      </w:rPr>
    </w:lvl>
    <w:lvl w:ilvl="1">
      <w:start w:val="1"/>
      <w:numFmt w:val="decimal"/>
      <w:lvlText w:val="4.%2"/>
      <w:lvlJc w:val="left"/>
      <w:rPr>
        <w:rFonts w:hint="default"/>
        <w:b w:val="0"/>
        <w:bCs w:val="0"/>
        <w:color w:val="auto"/>
        <w:sz w:val="18"/>
        <w:szCs w:val="18"/>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02E30"/>
    <w:multiLevelType w:val="multilevel"/>
    <w:tmpl w:val="4E5CB862"/>
    <w:lvl w:ilvl="0">
      <w:start w:val="1"/>
      <w:numFmt w:val="decimal"/>
      <w:lvlText w:val="%1."/>
      <w:lvlJc w:val="left"/>
      <w:pPr>
        <w:ind w:left="360" w:hanging="360"/>
      </w:pPr>
      <w:rPr>
        <w:b w:val="0"/>
        <w:bCs w:val="0"/>
      </w:rPr>
    </w:lvl>
    <w:lvl w:ilvl="1">
      <w:start w:val="1"/>
      <w:numFmt w:val="decimal"/>
      <w:lvlText w:val="4.%2"/>
      <w:lvlJc w:val="left"/>
      <w:pPr>
        <w:ind w:left="360" w:hanging="360"/>
      </w:pPr>
      <w:rPr>
        <w:rFonts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AD4870"/>
    <w:multiLevelType w:val="hybridMultilevel"/>
    <w:tmpl w:val="64A22BE8"/>
    <w:lvl w:ilvl="0" w:tplc="8E12B064">
      <w:start w:val="1"/>
      <w:numFmt w:val="decimal"/>
      <w:lvlText w:val="5.%1"/>
      <w:lvlJc w:val="left"/>
      <w:pPr>
        <w:ind w:left="720" w:hanging="360"/>
      </w:pPr>
      <w:rPr>
        <w:rFonts w:hint="default"/>
      </w:rPr>
    </w:lvl>
    <w:lvl w:ilvl="1" w:tplc="EE281770">
      <w:start w:val="1"/>
      <w:numFmt w:val="decimal"/>
      <w:lvlText w:val="5.%2"/>
      <w:lvlJc w:val="left"/>
      <w:pPr>
        <w:ind w:left="1440" w:hanging="360"/>
      </w:pPr>
      <w:rPr>
        <w:rFonts w:ascii="Arial" w:hAnsi="Arial" w:cs="Arial" w:hint="default"/>
        <w:b w:val="0"/>
        <w:bCs w:val="0"/>
        <w:color w:val="000000" w:themeColor="text1"/>
        <w:sz w:val="18"/>
        <w:szCs w:val="18"/>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C4E234C"/>
    <w:multiLevelType w:val="hybridMultilevel"/>
    <w:tmpl w:val="BDFAC256"/>
    <w:lvl w:ilvl="0" w:tplc="6F86F58C">
      <w:start w:val="1"/>
      <w:numFmt w:val="decimal"/>
      <w:lvlText w:val="3.%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3A82A50"/>
    <w:multiLevelType w:val="multilevel"/>
    <w:tmpl w:val="0290CDF4"/>
    <w:lvl w:ilvl="0">
      <w:start w:val="1"/>
      <w:numFmt w:val="decimal"/>
      <w:lvlText w:val="%1."/>
      <w:lvlJc w:val="left"/>
      <w:pPr>
        <w:ind w:left="360" w:hanging="360"/>
      </w:pPr>
      <w:rPr>
        <w:b w:val="0"/>
        <w:bCs w:val="0"/>
      </w:rPr>
    </w:lvl>
    <w:lvl w:ilvl="1">
      <w:start w:val="1"/>
      <w:numFmt w:val="decimal"/>
      <w:lvlText w:val="6.%2"/>
      <w:lvlJc w:val="left"/>
      <w:rPr>
        <w:rFonts w:hint="default"/>
        <w:b w:val="0"/>
        <w:bCs w:val="0"/>
        <w:color w:val="auto"/>
        <w:sz w:val="18"/>
        <w:szCs w:val="18"/>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6E7EEF"/>
    <w:multiLevelType w:val="multilevel"/>
    <w:tmpl w:val="E9B41D90"/>
    <w:lvl w:ilvl="0">
      <w:start w:val="1"/>
      <w:numFmt w:val="decimal"/>
      <w:lvlText w:val="%1."/>
      <w:lvlJc w:val="left"/>
      <w:pPr>
        <w:ind w:left="360" w:hanging="360"/>
      </w:pPr>
      <w:rPr>
        <w:b w:val="0"/>
        <w:bCs w:val="0"/>
      </w:rPr>
    </w:lvl>
    <w:lvl w:ilvl="1">
      <w:start w:val="1"/>
      <w:numFmt w:val="decimal"/>
      <w:lvlText w:val="10.%2"/>
      <w:lvlJc w:val="left"/>
      <w:rPr>
        <w:rFonts w:hint="default"/>
        <w:b w:val="0"/>
        <w:bCs w:val="0"/>
        <w:color w:val="auto"/>
        <w:sz w:val="18"/>
        <w:szCs w:val="18"/>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F7410A5"/>
    <w:multiLevelType w:val="hybridMultilevel"/>
    <w:tmpl w:val="6988E16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D190CF8"/>
    <w:multiLevelType w:val="multilevel"/>
    <w:tmpl w:val="4BFA40F6"/>
    <w:lvl w:ilvl="0">
      <w:start w:val="1"/>
      <w:numFmt w:val="decimal"/>
      <w:lvlText w:val="%1."/>
      <w:lvlJc w:val="left"/>
      <w:pPr>
        <w:ind w:left="360" w:hanging="360"/>
      </w:pPr>
      <w:rPr>
        <w:b w:val="0"/>
        <w:bCs w:val="0"/>
      </w:rPr>
    </w:lvl>
    <w:lvl w:ilvl="1">
      <w:start w:val="1"/>
      <w:numFmt w:val="decimal"/>
      <w:lvlText w:val="6.%2"/>
      <w:lvlJc w:val="left"/>
      <w:pPr>
        <w:ind w:left="360" w:hanging="360"/>
      </w:pPr>
      <w:rPr>
        <w:rFonts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3305745">
    <w:abstractNumId w:val="3"/>
  </w:num>
  <w:num w:numId="2" w16cid:durableId="2107534221">
    <w:abstractNumId w:val="2"/>
  </w:num>
  <w:num w:numId="3" w16cid:durableId="293678203">
    <w:abstractNumId w:val="3"/>
  </w:num>
  <w:num w:numId="4" w16cid:durableId="3543099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8191750">
    <w:abstractNumId w:val="0"/>
  </w:num>
  <w:num w:numId="6" w16cid:durableId="864560546">
    <w:abstractNumId w:val="8"/>
  </w:num>
  <w:num w:numId="7" w16cid:durableId="710881557">
    <w:abstractNumId w:val="5"/>
  </w:num>
  <w:num w:numId="8" w16cid:durableId="1451247526">
    <w:abstractNumId w:val="12"/>
  </w:num>
  <w:num w:numId="9" w16cid:durableId="2039112895">
    <w:abstractNumId w:val="15"/>
  </w:num>
  <w:num w:numId="10" w16cid:durableId="367217781">
    <w:abstractNumId w:val="13"/>
  </w:num>
  <w:num w:numId="11" w16cid:durableId="1298100847">
    <w:abstractNumId w:val="14"/>
  </w:num>
  <w:num w:numId="12" w16cid:durableId="1850098994">
    <w:abstractNumId w:val="7"/>
  </w:num>
  <w:num w:numId="13" w16cid:durableId="19212234">
    <w:abstractNumId w:val="11"/>
  </w:num>
  <w:num w:numId="14" w16cid:durableId="880552461">
    <w:abstractNumId w:val="6"/>
  </w:num>
  <w:num w:numId="15" w16cid:durableId="324625544">
    <w:abstractNumId w:val="1"/>
  </w:num>
  <w:num w:numId="16" w16cid:durableId="1680154974">
    <w:abstractNumId w:val="9"/>
  </w:num>
  <w:num w:numId="17" w16cid:durableId="601456212">
    <w:abstractNumId w:val="10"/>
  </w:num>
  <w:num w:numId="18" w16cid:durableId="1170608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40"/>
    <w:rsid w:val="000254BF"/>
    <w:rsid w:val="00032157"/>
    <w:rsid w:val="0005165A"/>
    <w:rsid w:val="00054506"/>
    <w:rsid w:val="000D28A1"/>
    <w:rsid w:val="000E1DED"/>
    <w:rsid w:val="00175856"/>
    <w:rsid w:val="001976B8"/>
    <w:rsid w:val="001B2B7E"/>
    <w:rsid w:val="001C5AE4"/>
    <w:rsid w:val="002779BB"/>
    <w:rsid w:val="002C630F"/>
    <w:rsid w:val="002D2258"/>
    <w:rsid w:val="00307B59"/>
    <w:rsid w:val="00334FDD"/>
    <w:rsid w:val="00341283"/>
    <w:rsid w:val="003449C4"/>
    <w:rsid w:val="003612D4"/>
    <w:rsid w:val="00375E08"/>
    <w:rsid w:val="003A1CBF"/>
    <w:rsid w:val="003E1BDA"/>
    <w:rsid w:val="003F537B"/>
    <w:rsid w:val="0044557D"/>
    <w:rsid w:val="00457DD3"/>
    <w:rsid w:val="004B4A67"/>
    <w:rsid w:val="004D66D4"/>
    <w:rsid w:val="00582342"/>
    <w:rsid w:val="00590502"/>
    <w:rsid w:val="005921B8"/>
    <w:rsid w:val="005A4262"/>
    <w:rsid w:val="005A676C"/>
    <w:rsid w:val="005B257B"/>
    <w:rsid w:val="005E535D"/>
    <w:rsid w:val="006125A7"/>
    <w:rsid w:val="0061542D"/>
    <w:rsid w:val="00703CB2"/>
    <w:rsid w:val="007916B6"/>
    <w:rsid w:val="007C1A6A"/>
    <w:rsid w:val="008272EB"/>
    <w:rsid w:val="00843D85"/>
    <w:rsid w:val="00847496"/>
    <w:rsid w:val="00863F6F"/>
    <w:rsid w:val="008B6495"/>
    <w:rsid w:val="008C5F62"/>
    <w:rsid w:val="008E2EC0"/>
    <w:rsid w:val="008E5BF7"/>
    <w:rsid w:val="008E61EA"/>
    <w:rsid w:val="00903193"/>
    <w:rsid w:val="00962840"/>
    <w:rsid w:val="00971825"/>
    <w:rsid w:val="009853F2"/>
    <w:rsid w:val="00992105"/>
    <w:rsid w:val="00997291"/>
    <w:rsid w:val="009D5453"/>
    <w:rsid w:val="009F18B4"/>
    <w:rsid w:val="00A5655E"/>
    <w:rsid w:val="00A7167D"/>
    <w:rsid w:val="00A837C2"/>
    <w:rsid w:val="00A87A5C"/>
    <w:rsid w:val="00A916F8"/>
    <w:rsid w:val="00AA1EF9"/>
    <w:rsid w:val="00AB6687"/>
    <w:rsid w:val="00AD4AE8"/>
    <w:rsid w:val="00AE6867"/>
    <w:rsid w:val="00AF0516"/>
    <w:rsid w:val="00B120C0"/>
    <w:rsid w:val="00B5117B"/>
    <w:rsid w:val="00B533E7"/>
    <w:rsid w:val="00BA337A"/>
    <w:rsid w:val="00BB395A"/>
    <w:rsid w:val="00C33624"/>
    <w:rsid w:val="00C73E32"/>
    <w:rsid w:val="00D05F9E"/>
    <w:rsid w:val="00D0601D"/>
    <w:rsid w:val="00D32C5C"/>
    <w:rsid w:val="00D71D75"/>
    <w:rsid w:val="00DA5689"/>
    <w:rsid w:val="00DB3835"/>
    <w:rsid w:val="00DC7350"/>
    <w:rsid w:val="00DF2849"/>
    <w:rsid w:val="00E33045"/>
    <w:rsid w:val="00E44C76"/>
    <w:rsid w:val="00E8725E"/>
    <w:rsid w:val="00EF0BA7"/>
    <w:rsid w:val="00F042C8"/>
    <w:rsid w:val="00F920BC"/>
    <w:rsid w:val="00FE42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1582F"/>
  <w15:chartTrackingRefBased/>
  <w15:docId w15:val="{2620303E-FB14-4D0A-8939-D8169A8C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6284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962840"/>
    <w:pPr>
      <w:autoSpaceDE w:val="0"/>
      <w:autoSpaceDN w:val="0"/>
      <w:adjustRightInd w:val="0"/>
      <w:spacing w:after="0" w:line="240" w:lineRule="auto"/>
    </w:pPr>
    <w:rPr>
      <w:rFonts w:ascii="Arial" w:hAnsi="Arial" w:cs="Arial"/>
      <w:color w:val="000000"/>
      <w:sz w:val="24"/>
      <w:szCs w:val="24"/>
    </w:rPr>
  </w:style>
  <w:style w:type="table" w:styleId="Mriekatabuky">
    <w:name w:val="Table Grid"/>
    <w:basedOn w:val="Normlnatabuka"/>
    <w:uiPriority w:val="39"/>
    <w:rsid w:val="00962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962840"/>
    <w:pPr>
      <w:spacing w:after="0" w:line="240" w:lineRule="auto"/>
    </w:pPr>
  </w:style>
  <w:style w:type="character" w:styleId="Odkaznakomentr">
    <w:name w:val="annotation reference"/>
    <w:basedOn w:val="Predvolenpsmoodseku"/>
    <w:uiPriority w:val="99"/>
    <w:semiHidden/>
    <w:unhideWhenUsed/>
    <w:rsid w:val="00962840"/>
    <w:rPr>
      <w:sz w:val="16"/>
      <w:szCs w:val="16"/>
    </w:rPr>
  </w:style>
  <w:style w:type="paragraph" w:styleId="Textkomentra">
    <w:name w:val="annotation text"/>
    <w:basedOn w:val="Normlny"/>
    <w:link w:val="TextkomentraChar"/>
    <w:uiPriority w:val="99"/>
    <w:unhideWhenUsed/>
    <w:rsid w:val="00962840"/>
    <w:pPr>
      <w:spacing w:line="240" w:lineRule="auto"/>
    </w:pPr>
    <w:rPr>
      <w:sz w:val="20"/>
      <w:szCs w:val="20"/>
    </w:rPr>
  </w:style>
  <w:style w:type="character" w:customStyle="1" w:styleId="TextkomentraChar">
    <w:name w:val="Text komentára Char"/>
    <w:basedOn w:val="Predvolenpsmoodseku"/>
    <w:link w:val="Textkomentra"/>
    <w:uiPriority w:val="99"/>
    <w:rsid w:val="00962840"/>
    <w:rPr>
      <w:sz w:val="20"/>
      <w:szCs w:val="20"/>
    </w:rPr>
  </w:style>
  <w:style w:type="paragraph" w:styleId="Odsekzoznamu">
    <w:name w:val="List Paragraph"/>
    <w:aliases w:val="body,Odsek zoznamu2,ODRAZKY PRVA UROVEN"/>
    <w:basedOn w:val="Normlny"/>
    <w:link w:val="OdsekzoznamuChar"/>
    <w:uiPriority w:val="34"/>
    <w:qFormat/>
    <w:rsid w:val="00962840"/>
    <w:pPr>
      <w:widowControl w:val="0"/>
      <w:spacing w:after="200" w:line="276" w:lineRule="auto"/>
      <w:ind w:left="720"/>
      <w:contextualSpacing/>
    </w:pPr>
  </w:style>
  <w:style w:type="character" w:customStyle="1" w:styleId="OdsekzoznamuChar">
    <w:name w:val="Odsek zoznamu Char"/>
    <w:aliases w:val="body Char,Odsek zoznamu2 Char,ODRAZKY PRVA UROVEN Char"/>
    <w:basedOn w:val="Predvolenpsmoodseku"/>
    <w:link w:val="Odsekzoznamu"/>
    <w:uiPriority w:val="34"/>
    <w:qFormat/>
    <w:locked/>
    <w:rsid w:val="00962840"/>
  </w:style>
  <w:style w:type="paragraph" w:styleId="Predmetkomentra">
    <w:name w:val="annotation subject"/>
    <w:basedOn w:val="Textkomentra"/>
    <w:next w:val="Textkomentra"/>
    <w:link w:val="PredmetkomentraChar"/>
    <w:uiPriority w:val="99"/>
    <w:semiHidden/>
    <w:unhideWhenUsed/>
    <w:rsid w:val="007916B6"/>
    <w:rPr>
      <w:b/>
      <w:bCs/>
    </w:rPr>
  </w:style>
  <w:style w:type="character" w:customStyle="1" w:styleId="PredmetkomentraChar">
    <w:name w:val="Predmet komentára Char"/>
    <w:basedOn w:val="TextkomentraChar"/>
    <w:link w:val="Predmetkomentra"/>
    <w:uiPriority w:val="99"/>
    <w:semiHidden/>
    <w:rsid w:val="007916B6"/>
    <w:rPr>
      <w:b/>
      <w:bCs/>
      <w:sz w:val="20"/>
      <w:szCs w:val="20"/>
    </w:rPr>
  </w:style>
  <w:style w:type="character" w:styleId="Hypertextovprepojenie">
    <w:name w:val="Hyperlink"/>
    <w:basedOn w:val="Predvolenpsmoodseku"/>
    <w:uiPriority w:val="99"/>
    <w:unhideWhenUsed/>
    <w:rsid w:val="000E1DED"/>
    <w:rPr>
      <w:color w:val="0563C1" w:themeColor="hyperlink"/>
      <w:u w:val="single"/>
    </w:rPr>
  </w:style>
  <w:style w:type="character" w:styleId="Nevyrieenzmienka">
    <w:name w:val="Unresolved Mention"/>
    <w:basedOn w:val="Predvolenpsmoodseku"/>
    <w:uiPriority w:val="99"/>
    <w:semiHidden/>
    <w:unhideWhenUsed/>
    <w:rsid w:val="000E1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osova@olo.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3834</Words>
  <Characters>21858</Characters>
  <Application>Microsoft Office Word</Application>
  <DocSecurity>0</DocSecurity>
  <Lines>182</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Tímea Richterová</dc:creator>
  <cp:keywords/>
  <dc:description/>
  <cp:lastModifiedBy>Machalíková Zuzana</cp:lastModifiedBy>
  <cp:revision>5</cp:revision>
  <dcterms:created xsi:type="dcterms:W3CDTF">2022-04-08T10:10:00Z</dcterms:created>
  <dcterms:modified xsi:type="dcterms:W3CDTF">2022-05-17T20:54:00Z</dcterms:modified>
</cp:coreProperties>
</file>