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1666F55"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833CB3">
        <w:rPr>
          <w:rFonts w:ascii="Garamond" w:hAnsi="Garamond"/>
          <w:color w:val="000000" w:themeColor="text1"/>
          <w:sz w:val="22"/>
          <w:szCs w:val="22"/>
        </w:rPr>
        <w:t>/0911 300 162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73AA4B82"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D43F56">
        <w:rPr>
          <w:rFonts w:ascii="Garamond" w:hAnsi="Garamond"/>
          <w:b/>
          <w:bCs/>
          <w:color w:val="000000" w:themeColor="text1"/>
          <w:sz w:val="22"/>
          <w:szCs w:val="22"/>
        </w:rPr>
        <w:t>„</w:t>
      </w:r>
      <w:bookmarkStart w:id="0" w:name="_Hlk104472166"/>
      <w:r w:rsidR="00D43F56" w:rsidRPr="00D43F56">
        <w:rPr>
          <w:rFonts w:ascii="Garamond" w:hAnsi="Garamond"/>
          <w:b/>
          <w:bCs/>
          <w:color w:val="000000" w:themeColor="text1"/>
          <w:sz w:val="22"/>
          <w:szCs w:val="22"/>
        </w:rPr>
        <w:t>Stavebné práce_</w:t>
      </w:r>
      <w:r w:rsidR="00D43F56" w:rsidRPr="00D43F56">
        <w:rPr>
          <w:rFonts w:ascii="Garamond" w:hAnsi="Garamond"/>
          <w:b/>
        </w:rPr>
        <w:t>Lokálne opravy električkovej trate Vajnorská</w:t>
      </w:r>
      <w:r w:rsidR="004D72EB" w:rsidRPr="004D72EB">
        <w:rPr>
          <w:rFonts w:ascii="Garamond" w:eastAsiaTheme="minorEastAsia" w:hAnsi="Garamond"/>
          <w:b/>
          <w:bCs/>
          <w:lang w:eastAsia="sk-SK"/>
        </w:rPr>
        <w:t>-</w:t>
      </w:r>
      <w:r w:rsidR="00D43F56">
        <w:rPr>
          <w:rFonts w:ascii="Garamond" w:eastAsiaTheme="minorEastAsia" w:hAnsi="Garamond"/>
          <w:b/>
          <w:bCs/>
          <w:lang w:eastAsia="sk-SK"/>
        </w:rPr>
        <w:t>SP10_2022_</w:t>
      </w:r>
      <w:r w:rsidR="004D72EB" w:rsidRPr="004D72EB">
        <w:rPr>
          <w:rFonts w:ascii="Garamond" w:eastAsiaTheme="minorEastAsia" w:hAnsi="Garamond"/>
          <w:b/>
          <w:bCs/>
          <w:lang w:eastAsia="sk-SK"/>
        </w:rPr>
        <w:t>časť 2</w:t>
      </w:r>
      <w:bookmarkEnd w:id="0"/>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7B238E87"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D43F56" w:rsidRPr="00D43F56">
        <w:rPr>
          <w:rFonts w:ascii="Garamond" w:hAnsi="Garamond"/>
          <w:b/>
          <w:bCs/>
        </w:rPr>
        <w:t>Stavebné práce_</w:t>
      </w:r>
      <w:r w:rsidR="00D43F56" w:rsidRPr="00D43F56">
        <w:rPr>
          <w:rFonts w:ascii="Garamond" w:hAnsi="Garamond"/>
          <w:b/>
        </w:rPr>
        <w:t>Lokálne opravy električkovej trate Vajnorská</w:t>
      </w:r>
      <w:r w:rsidR="00D43F56" w:rsidRPr="00D43F56">
        <w:rPr>
          <w:rFonts w:ascii="Garamond" w:hAnsi="Garamond"/>
          <w:b/>
          <w:bCs/>
        </w:rPr>
        <w:t>-SP10_2022_časť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1" w:name="_Hlk82511627"/>
      <w:r w:rsidRPr="00B660C9">
        <w:rPr>
          <w:rFonts w:ascii="Garamond" w:hAnsi="Garamond"/>
          <w:color w:val="000000" w:themeColor="text1"/>
          <w:sz w:val="22"/>
          <w:szCs w:val="22"/>
        </w:rPr>
        <w:t xml:space="preserve"> </w:t>
      </w:r>
      <w:bookmarkEnd w:id="1"/>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96AF026" w:rsidR="00322938" w:rsidRPr="00B660C9" w:rsidRDefault="00424C79" w:rsidP="00B660C9">
      <w:pPr>
        <w:pStyle w:val="Odsekzoznamu"/>
        <w:widowControl w:val="0"/>
        <w:numPr>
          <w:ilvl w:val="1"/>
          <w:numId w:val="4"/>
        </w:numPr>
        <w:jc w:val="both"/>
        <w:rPr>
          <w:rFonts w:ascii="Garamond" w:hAnsi="Garamond"/>
          <w:sz w:val="22"/>
          <w:szCs w:val="22"/>
        </w:rPr>
      </w:pPr>
      <w:bookmarkStart w:id="2" w:name="_Hlk528313298"/>
      <w:bookmarkStart w:id="3" w:name="_Hlk104472236"/>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2"/>
      <w:r w:rsidR="00E51A96" w:rsidRPr="00B660C9">
        <w:rPr>
          <w:rFonts w:ascii="Garamond" w:hAnsi="Garamond"/>
          <w:b/>
          <w:bCs/>
          <w:sz w:val="22"/>
          <w:szCs w:val="22"/>
        </w:rPr>
        <w:t xml:space="preserve">do </w:t>
      </w:r>
      <w:r w:rsidR="00726BE4">
        <w:rPr>
          <w:rFonts w:ascii="Garamond" w:hAnsi="Garamond"/>
          <w:b/>
          <w:bCs/>
          <w:color w:val="000000" w:themeColor="text1"/>
          <w:sz w:val="22"/>
          <w:szCs w:val="22"/>
        </w:rPr>
        <w:t xml:space="preserve">60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w:t>
      </w:r>
      <w:bookmarkEnd w:id="3"/>
      <w:r w:rsidR="00E51A96" w:rsidRPr="00B660C9">
        <w:rPr>
          <w:rFonts w:ascii="Garamond" w:hAnsi="Garamond"/>
          <w:bCs/>
          <w:sz w:val="22"/>
          <w:szCs w:val="22"/>
        </w:rPr>
        <w:t xml:space="preserve">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4050F6F5"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8A3019">
        <w:rPr>
          <w:rFonts w:ascii="Garamond" w:hAnsi="Garamond"/>
          <w:color w:val="000000" w:themeColor="text1"/>
          <w:sz w:val="22"/>
          <w:szCs w:val="22"/>
          <w:highlight w:val="yellow"/>
        </w:rPr>
        <w:t>[</w:t>
      </w:r>
      <w:r w:rsidR="008A3019" w:rsidRPr="008A3019">
        <w:rPr>
          <w:rFonts w:ascii="Garamond" w:hAnsi="Garamond"/>
          <w:color w:val="000000" w:themeColor="text1"/>
          <w:sz w:val="22"/>
          <w:szCs w:val="22"/>
          <w:highlight w:val="yellow"/>
        </w:rPr>
        <w:t xml:space="preserve"> 3</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8A3019">
        <w:rPr>
          <w:rFonts w:ascii="Garamond" w:hAnsi="Garamond"/>
          <w:color w:val="000000" w:themeColor="text1"/>
          <w:sz w:val="22"/>
          <w:szCs w:val="22"/>
        </w:rPr>
        <w:t xml:space="preserve"> </w:t>
      </w:r>
      <w:r w:rsidR="008A3019" w:rsidRPr="008A3019">
        <w:rPr>
          <w:rFonts w:ascii="Garamond" w:hAnsi="Garamond"/>
          <w:color w:val="000000" w:themeColor="text1"/>
          <w:sz w:val="22"/>
          <w:szCs w:val="22"/>
          <w:highlight w:val="yellow"/>
        </w:rPr>
        <w:t>2</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2D01AB7F" w:rsidR="00664C14"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341CF596" w14:textId="031C5519" w:rsidR="008A3019" w:rsidRPr="00B660C9" w:rsidRDefault="008A3019" w:rsidP="00B660C9">
      <w:pPr>
        <w:pStyle w:val="Odsekzoznamu"/>
        <w:widowControl w:val="0"/>
        <w:jc w:val="both"/>
        <w:rPr>
          <w:rFonts w:ascii="Garamond" w:hAnsi="Garamond"/>
          <w:sz w:val="22"/>
          <w:szCs w:val="22"/>
        </w:rPr>
      </w:pPr>
      <w:r>
        <w:rPr>
          <w:rFonts w:ascii="Garamond" w:hAnsi="Garamond"/>
          <w:sz w:val="22"/>
          <w:szCs w:val="22"/>
        </w:rPr>
        <w:t>Ing. Katarína Behúňová</w:t>
      </w:r>
    </w:p>
    <w:p w14:paraId="7E478826" w14:textId="630F282D"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r w:rsidR="008A3019">
        <w:rPr>
          <w:rFonts w:ascii="Garamond" w:hAnsi="Garamond"/>
          <w:sz w:val="22"/>
          <w:szCs w:val="22"/>
        </w:rPr>
        <w:t xml:space="preserve"> +421911300162</w:t>
      </w:r>
    </w:p>
    <w:p w14:paraId="64E13B1E" w14:textId="5CE735A4"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r w:rsidR="008A3019">
        <w:rPr>
          <w:rFonts w:ascii="Garamond" w:hAnsi="Garamond"/>
          <w:sz w:val="22"/>
          <w:szCs w:val="22"/>
        </w:rPr>
        <w:t xml:space="preserve"> behunova.katarina@dpb.sk</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lastRenderedPageBreak/>
        <w:t>zákona č. 656/2004 Z. z. o energetike a o zmene niektorých zákonov v znení neskorších 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w:t>
      </w:r>
      <w:r w:rsidR="00010177" w:rsidRPr="00B660C9">
        <w:rPr>
          <w:rFonts w:ascii="Garamond" w:hAnsi="Garamond"/>
          <w:sz w:val="22"/>
          <w:szCs w:val="22"/>
        </w:rPr>
        <w:lastRenderedPageBreak/>
        <w:t>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xml:space="preserve">) Pracovných dní odo dňa doručenia písomnej reklamácie </w:t>
      </w:r>
      <w:r w:rsidRPr="00B660C9">
        <w:rPr>
          <w:rFonts w:ascii="Garamond" w:hAnsi="Garamond" w:cs="Arial"/>
          <w:sz w:val="22"/>
          <w:szCs w:val="22"/>
        </w:rPr>
        <w:lastRenderedPageBreak/>
        <w:t>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w:t>
      </w:r>
      <w:r w:rsidRPr="00B660C9">
        <w:rPr>
          <w:rFonts w:ascii="Garamond" w:hAnsi="Garamond" w:cs="Arial"/>
          <w:sz w:val="22"/>
          <w:szCs w:val="22"/>
        </w:rPr>
        <w:lastRenderedPageBreak/>
        <w:t xml:space="preserve">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4"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4"/>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w:t>
      </w:r>
      <w:r w:rsidRPr="00366ABD">
        <w:rPr>
          <w:rFonts w:ascii="Garamond" w:hAnsi="Garamond"/>
          <w:sz w:val="22"/>
          <w:szCs w:val="22"/>
        </w:rPr>
        <w:lastRenderedPageBreak/>
        <w:t xml:space="preserve">nemu resp. voči jeho majetku, súdny spor vrátane exekučného, daňového, konkurzného, 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lastRenderedPageBreak/>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5"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5"/>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6"/>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7" w:name="_Hlk528156153"/>
      <w:r w:rsidRPr="00B660C9">
        <w:rPr>
          <w:rFonts w:ascii="Garamond" w:hAnsi="Garamond"/>
          <w:sz w:val="22"/>
          <w:szCs w:val="22"/>
        </w:rPr>
        <w:t xml:space="preserve">a preukázanie, že navrhovaný Subdodávateľ spĺňa podmienky účasti týkajúce sa osobného postavenia podľa § 32 ods. 1 </w:t>
      </w:r>
      <w:bookmarkEnd w:id="7"/>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w:t>
      </w:r>
      <w:r w:rsidRPr="00B660C9">
        <w:rPr>
          <w:rFonts w:ascii="Garamond" w:eastAsia="Calibri" w:hAnsi="Garamond"/>
          <w:sz w:val="22"/>
          <w:szCs w:val="22"/>
        </w:rPr>
        <w:lastRenderedPageBreak/>
        <w:t>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8"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9"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9"/>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8"/>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27A" w14:textId="77777777" w:rsidR="00F827D9" w:rsidRDefault="00F827D9">
      <w:r>
        <w:separator/>
      </w:r>
    </w:p>
  </w:endnote>
  <w:endnote w:type="continuationSeparator" w:id="0">
    <w:p w14:paraId="7C19B1E1" w14:textId="77777777" w:rsidR="00F827D9" w:rsidRDefault="00F8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68E1" w14:textId="77777777" w:rsidR="00F827D9" w:rsidRDefault="00F827D9">
      <w:r>
        <w:separator/>
      </w:r>
    </w:p>
  </w:footnote>
  <w:footnote w:type="continuationSeparator" w:id="0">
    <w:p w14:paraId="2C367CF5" w14:textId="77777777" w:rsidR="00F827D9" w:rsidRDefault="00F8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0201011">
    <w:abstractNumId w:val="35"/>
  </w:num>
  <w:num w:numId="2" w16cid:durableId="1507088682">
    <w:abstractNumId w:val="23"/>
  </w:num>
  <w:num w:numId="3" w16cid:durableId="3672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05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16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4217">
    <w:abstractNumId w:val="33"/>
  </w:num>
  <w:num w:numId="7" w16cid:durableId="1992177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900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572175">
    <w:abstractNumId w:val="21"/>
  </w:num>
  <w:num w:numId="10" w16cid:durableId="1711420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0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943096">
    <w:abstractNumId w:val="11"/>
  </w:num>
  <w:num w:numId="13" w16cid:durableId="1191916711">
    <w:abstractNumId w:val="36"/>
    <w:lvlOverride w:ilvl="0">
      <w:startOverride w:val="1"/>
    </w:lvlOverride>
    <w:lvlOverride w:ilvl="1"/>
    <w:lvlOverride w:ilvl="2"/>
    <w:lvlOverride w:ilvl="3"/>
    <w:lvlOverride w:ilvl="4"/>
    <w:lvlOverride w:ilvl="5"/>
    <w:lvlOverride w:ilvl="6"/>
    <w:lvlOverride w:ilvl="7"/>
    <w:lvlOverride w:ilvl="8"/>
  </w:num>
  <w:num w:numId="14" w16cid:durableId="1112170643">
    <w:abstractNumId w:val="3"/>
  </w:num>
  <w:num w:numId="15" w16cid:durableId="768086058">
    <w:abstractNumId w:val="33"/>
  </w:num>
  <w:num w:numId="16" w16cid:durableId="19359138">
    <w:abstractNumId w:val="5"/>
  </w:num>
  <w:num w:numId="17" w16cid:durableId="372464100">
    <w:abstractNumId w:val="4"/>
  </w:num>
  <w:num w:numId="18" w16cid:durableId="832798137">
    <w:abstractNumId w:val="35"/>
    <w:lvlOverride w:ilvl="0">
      <w:startOverride w:val="1"/>
    </w:lvlOverride>
    <w:lvlOverride w:ilvl="1">
      <w:startOverride w:val="1"/>
    </w:lvlOverride>
    <w:lvlOverride w:ilvl="2">
      <w:startOverride w:val="1"/>
    </w:lvlOverride>
  </w:num>
  <w:num w:numId="19" w16cid:durableId="1196507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83746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400081">
    <w:abstractNumId w:val="12"/>
  </w:num>
  <w:num w:numId="22" w16cid:durableId="294406337">
    <w:abstractNumId w:val="18"/>
  </w:num>
  <w:num w:numId="23" w16cid:durableId="35853487">
    <w:abstractNumId w:val="13"/>
  </w:num>
  <w:num w:numId="24" w16cid:durableId="955140130">
    <w:abstractNumId w:val="20"/>
  </w:num>
  <w:num w:numId="25" w16cid:durableId="498429398">
    <w:abstractNumId w:val="14"/>
  </w:num>
  <w:num w:numId="26" w16cid:durableId="1440492271">
    <w:abstractNumId w:val="16"/>
  </w:num>
  <w:num w:numId="27" w16cid:durableId="1436290593">
    <w:abstractNumId w:val="19"/>
  </w:num>
  <w:num w:numId="28" w16cid:durableId="1370110345">
    <w:abstractNumId w:val="37"/>
  </w:num>
  <w:num w:numId="29" w16cid:durableId="1969044993">
    <w:abstractNumId w:val="6"/>
  </w:num>
  <w:num w:numId="30" w16cid:durableId="359941766">
    <w:abstractNumId w:val="39"/>
  </w:num>
  <w:num w:numId="31" w16cid:durableId="174729956">
    <w:abstractNumId w:val="29"/>
  </w:num>
  <w:num w:numId="32" w16cid:durableId="724181459">
    <w:abstractNumId w:val="17"/>
  </w:num>
  <w:num w:numId="33" w16cid:durableId="1979869694">
    <w:abstractNumId w:val="27"/>
  </w:num>
  <w:num w:numId="34" w16cid:durableId="1992900067">
    <w:abstractNumId w:val="32"/>
  </w:num>
  <w:num w:numId="35" w16cid:durableId="596182215">
    <w:abstractNumId w:val="22"/>
  </w:num>
  <w:num w:numId="36" w16cid:durableId="780344121">
    <w:abstractNumId w:val="34"/>
  </w:num>
  <w:num w:numId="37" w16cid:durableId="1332444859">
    <w:abstractNumId w:val="15"/>
  </w:num>
  <w:num w:numId="38" w16cid:durableId="2091997368">
    <w:abstractNumId w:val="7"/>
  </w:num>
  <w:num w:numId="39" w16cid:durableId="1771776271">
    <w:abstractNumId w:val="8"/>
  </w:num>
  <w:num w:numId="40" w16cid:durableId="591281202">
    <w:abstractNumId w:val="30"/>
  </w:num>
  <w:num w:numId="41" w16cid:durableId="207349908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26BE4"/>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3CB3"/>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3019"/>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1A0D"/>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43F5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7D9"/>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8091</Words>
  <Characters>46125</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4</cp:revision>
  <cp:lastPrinted>2021-10-10T18:10:00Z</cp:lastPrinted>
  <dcterms:created xsi:type="dcterms:W3CDTF">2022-04-12T07:28:00Z</dcterms:created>
  <dcterms:modified xsi:type="dcterms:W3CDTF">2022-05-26T13:46:00Z</dcterms:modified>
</cp:coreProperties>
</file>