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4CCF1" w14:textId="77777777" w:rsidR="00460A07" w:rsidRPr="00460A07" w:rsidRDefault="00460A07" w:rsidP="00460A07">
      <w:pPr>
        <w:spacing w:after="0" w:line="240" w:lineRule="auto"/>
        <w:rPr>
          <w:rFonts w:ascii="Arial" w:hAnsi="Arial" w:cs="Arial"/>
        </w:rPr>
      </w:pPr>
    </w:p>
    <w:p w14:paraId="24571989" w14:textId="77777777" w:rsidR="0052590E" w:rsidRPr="00460A07" w:rsidRDefault="0052590E" w:rsidP="00460A07">
      <w:pPr>
        <w:spacing w:after="0" w:line="240" w:lineRule="auto"/>
        <w:rPr>
          <w:rFonts w:ascii="Arial" w:hAnsi="Arial" w:cs="Arial"/>
        </w:rPr>
      </w:pPr>
    </w:p>
    <w:p w14:paraId="3C7B6A65" w14:textId="77777777" w:rsidR="00F317CE" w:rsidRPr="00460A07" w:rsidRDefault="007764DD" w:rsidP="00460A07">
      <w:pPr>
        <w:spacing w:after="0" w:line="240" w:lineRule="auto"/>
        <w:jc w:val="center"/>
        <w:rPr>
          <w:rFonts w:ascii="Arial" w:hAnsi="Arial" w:cs="Arial"/>
          <w:b/>
        </w:rPr>
      </w:pPr>
      <w:r w:rsidRPr="00460A07">
        <w:rPr>
          <w:rFonts w:ascii="Arial" w:hAnsi="Arial" w:cs="Arial"/>
          <w:b/>
        </w:rPr>
        <w:t>ZMLUVA O</w:t>
      </w:r>
      <w:r w:rsidR="008507DF">
        <w:rPr>
          <w:rFonts w:ascii="Arial" w:hAnsi="Arial" w:cs="Arial"/>
          <w:b/>
        </w:rPr>
        <w:t> </w:t>
      </w:r>
      <w:r w:rsidRPr="00460A07">
        <w:rPr>
          <w:rFonts w:ascii="Arial" w:hAnsi="Arial" w:cs="Arial"/>
          <w:b/>
        </w:rPr>
        <w:t>DIELO</w:t>
      </w:r>
      <w:r w:rsidR="008507DF">
        <w:rPr>
          <w:rFonts w:ascii="Arial" w:hAnsi="Arial" w:cs="Arial"/>
          <w:b/>
        </w:rPr>
        <w:t xml:space="preserve"> </w:t>
      </w:r>
    </w:p>
    <w:p w14:paraId="65AD856C" w14:textId="77777777" w:rsidR="00604E9F" w:rsidRDefault="00604E9F" w:rsidP="00604E9F">
      <w:pPr>
        <w:spacing w:after="0" w:line="240" w:lineRule="auto"/>
        <w:jc w:val="center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>uzatvorená podľa § 536 a </w:t>
      </w:r>
      <w:proofErr w:type="spellStart"/>
      <w:r w:rsidRPr="00460A07">
        <w:rPr>
          <w:rFonts w:ascii="Arial" w:eastAsia="Calibri" w:hAnsi="Arial" w:cs="Arial"/>
        </w:rPr>
        <w:t>násl</w:t>
      </w:r>
      <w:proofErr w:type="spellEnd"/>
      <w:r w:rsidRPr="00460A07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 xml:space="preserve">zákona </w:t>
      </w:r>
      <w:r w:rsidRPr="00460A07">
        <w:rPr>
          <w:rFonts w:ascii="Arial" w:eastAsia="Calibri" w:hAnsi="Arial" w:cs="Arial"/>
        </w:rPr>
        <w:t xml:space="preserve">č. 513/91 Zb. </w:t>
      </w:r>
      <w:r>
        <w:rPr>
          <w:rFonts w:ascii="Arial" w:eastAsia="Calibri" w:hAnsi="Arial" w:cs="Arial"/>
        </w:rPr>
        <w:t>Obchodný zákonník</w:t>
      </w:r>
      <w:r w:rsidRPr="00460A07">
        <w:rPr>
          <w:rFonts w:ascii="Arial" w:eastAsia="Calibri" w:hAnsi="Arial" w:cs="Arial"/>
        </w:rPr>
        <w:t xml:space="preserve"> </w:t>
      </w:r>
    </w:p>
    <w:p w14:paraId="4CE46D2E" w14:textId="77777777" w:rsidR="00604E9F" w:rsidRPr="00460A07" w:rsidRDefault="00604E9F" w:rsidP="00604E9F">
      <w:pPr>
        <w:spacing w:after="0" w:line="240" w:lineRule="auto"/>
        <w:jc w:val="center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>v znení</w:t>
      </w:r>
      <w:r>
        <w:rPr>
          <w:rFonts w:ascii="Arial" w:eastAsia="Calibri" w:hAnsi="Arial" w:cs="Arial"/>
        </w:rPr>
        <w:t xml:space="preserve"> neskorších predpisov</w:t>
      </w:r>
    </w:p>
    <w:p w14:paraId="723D5B98" w14:textId="77777777" w:rsidR="007764DD" w:rsidRPr="00460A07" w:rsidRDefault="007764DD" w:rsidP="00460A07">
      <w:pPr>
        <w:spacing w:after="0" w:line="240" w:lineRule="auto"/>
        <w:jc w:val="center"/>
        <w:rPr>
          <w:rFonts w:ascii="Arial" w:hAnsi="Arial" w:cs="Arial"/>
        </w:rPr>
      </w:pPr>
    </w:p>
    <w:p w14:paraId="36EFC6E9" w14:textId="77777777" w:rsidR="007764DD" w:rsidRPr="00460A07" w:rsidRDefault="007764DD" w:rsidP="00460A07">
      <w:pPr>
        <w:spacing w:after="0" w:line="240" w:lineRule="auto"/>
        <w:rPr>
          <w:rFonts w:ascii="Arial" w:hAnsi="Arial" w:cs="Arial"/>
        </w:rPr>
      </w:pPr>
    </w:p>
    <w:p w14:paraId="7516044D" w14:textId="77777777" w:rsidR="001868B4" w:rsidRPr="00460A07" w:rsidRDefault="001868B4" w:rsidP="00460A07">
      <w:pPr>
        <w:spacing w:after="0" w:line="240" w:lineRule="auto"/>
        <w:jc w:val="center"/>
        <w:rPr>
          <w:rFonts w:ascii="Arial" w:eastAsia="Calibri" w:hAnsi="Arial" w:cs="Arial"/>
          <w:b/>
          <w:u w:val="single"/>
        </w:rPr>
      </w:pPr>
      <w:r w:rsidRPr="00460A07">
        <w:rPr>
          <w:rFonts w:ascii="Arial" w:eastAsia="Calibri" w:hAnsi="Arial" w:cs="Arial"/>
          <w:b/>
        </w:rPr>
        <w:t>Zmluvné strany</w:t>
      </w:r>
    </w:p>
    <w:p w14:paraId="68AFF1BC" w14:textId="77777777" w:rsidR="00805034" w:rsidRDefault="001868B4" w:rsidP="00805034">
      <w:pPr>
        <w:numPr>
          <w:ilvl w:val="1"/>
          <w:numId w:val="13"/>
        </w:numPr>
        <w:tabs>
          <w:tab w:val="clear" w:pos="0"/>
        </w:tabs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75355B">
        <w:rPr>
          <w:rFonts w:ascii="Arial" w:eastAsia="Calibri" w:hAnsi="Arial" w:cs="Arial"/>
          <w:u w:val="single"/>
        </w:rPr>
        <w:t>Objednávateľ</w:t>
      </w:r>
      <w:r w:rsidR="00805034" w:rsidRPr="00805034">
        <w:rPr>
          <w:rFonts w:ascii="Arial" w:eastAsia="Calibri" w:hAnsi="Arial" w:cs="Arial"/>
        </w:rPr>
        <w:t xml:space="preserve"> </w:t>
      </w:r>
    </w:p>
    <w:p w14:paraId="40D9AB90" w14:textId="77777777" w:rsidR="001868B4" w:rsidRPr="00805034" w:rsidRDefault="00805034" w:rsidP="00805034">
      <w:pPr>
        <w:suppressAutoHyphens/>
        <w:spacing w:before="120" w:after="0" w:line="240" w:lineRule="auto"/>
        <w:ind w:left="567"/>
        <w:jc w:val="both"/>
        <w:rPr>
          <w:rFonts w:ascii="Arial" w:eastAsia="Calibri" w:hAnsi="Arial" w:cs="Arial"/>
          <w:b/>
        </w:rPr>
      </w:pPr>
      <w:r w:rsidRPr="00805034">
        <w:rPr>
          <w:rFonts w:ascii="Arial" w:eastAsia="Calibri" w:hAnsi="Arial" w:cs="Arial"/>
          <w:b/>
        </w:rPr>
        <w:t>Mesto Košice</w:t>
      </w:r>
    </w:p>
    <w:p w14:paraId="79978D39" w14:textId="77777777" w:rsidR="001868B4" w:rsidRPr="0002777E" w:rsidRDefault="00805034" w:rsidP="00805034">
      <w:pPr>
        <w:spacing w:after="0" w:line="240" w:lineRule="auto"/>
        <w:ind w:left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so sídlom:</w:t>
      </w:r>
      <w:r w:rsidR="001868B4" w:rsidRPr="0002777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 w:rsidR="001868B4" w:rsidRPr="0002777E">
        <w:rPr>
          <w:rFonts w:ascii="Arial" w:eastAsia="Calibri" w:hAnsi="Arial" w:cs="Arial"/>
        </w:rPr>
        <w:t>Trieda SNP 48/A, 040 11 Košice</w:t>
      </w:r>
    </w:p>
    <w:p w14:paraId="4611C2B6" w14:textId="77777777" w:rsidR="001868B4" w:rsidRPr="00460A07" w:rsidRDefault="00805034" w:rsidP="00805034">
      <w:pPr>
        <w:spacing w:after="0" w:line="240" w:lineRule="auto"/>
        <w:ind w:left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štatutárny orgán</w:t>
      </w:r>
      <w:r w:rsidR="001868B4" w:rsidRPr="00460A07">
        <w:rPr>
          <w:rFonts w:ascii="Arial" w:eastAsia="Calibri" w:hAnsi="Arial" w:cs="Arial"/>
        </w:rPr>
        <w:t>:</w:t>
      </w:r>
      <w:r w:rsidR="00460A07">
        <w:rPr>
          <w:rFonts w:ascii="Arial" w:eastAsia="Calibri" w:hAnsi="Arial" w:cs="Arial"/>
        </w:rPr>
        <w:tab/>
      </w:r>
      <w:r w:rsidR="00F77E49" w:rsidRPr="00F77E49">
        <w:rPr>
          <w:rFonts w:ascii="Arial" w:hAnsi="Arial" w:cs="Arial"/>
        </w:rPr>
        <w:t xml:space="preserve">Ing. Jaroslav </w:t>
      </w:r>
      <w:proofErr w:type="spellStart"/>
      <w:r w:rsidR="00F77E49" w:rsidRPr="00F77E49">
        <w:rPr>
          <w:rFonts w:ascii="Arial" w:hAnsi="Arial" w:cs="Arial"/>
        </w:rPr>
        <w:t>Polaček</w:t>
      </w:r>
      <w:proofErr w:type="spellEnd"/>
      <w:r w:rsidR="00CF6C8A" w:rsidRPr="00F77E49">
        <w:rPr>
          <w:rFonts w:ascii="Arial" w:eastAsia="Calibri" w:hAnsi="Arial" w:cs="Arial"/>
        </w:rPr>
        <w:t>,</w:t>
      </w:r>
      <w:r w:rsidR="001868B4" w:rsidRPr="00F77E49">
        <w:rPr>
          <w:rFonts w:ascii="Arial" w:eastAsia="Calibri" w:hAnsi="Arial" w:cs="Arial"/>
        </w:rPr>
        <w:t xml:space="preserve"> primátor</w:t>
      </w:r>
    </w:p>
    <w:p w14:paraId="32679576" w14:textId="74096F02" w:rsidR="001868B4" w:rsidRPr="00460A07" w:rsidRDefault="001868B4" w:rsidP="00460A07">
      <w:pPr>
        <w:tabs>
          <w:tab w:val="left" w:pos="525"/>
        </w:tabs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</w:r>
      <w:r w:rsid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 xml:space="preserve">IČO: 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>00691135</w:t>
      </w:r>
    </w:p>
    <w:p w14:paraId="4ADDA56F" w14:textId="28F49A3C" w:rsidR="001868B4" w:rsidRPr="00460A07" w:rsidRDefault="001868B4" w:rsidP="00460A07">
      <w:pPr>
        <w:tabs>
          <w:tab w:val="left" w:pos="525"/>
        </w:tabs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</w:r>
      <w:r w:rsid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 xml:space="preserve">DIČ: 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>2021186904</w:t>
      </w:r>
    </w:p>
    <w:p w14:paraId="34207DCC" w14:textId="4ACDC909" w:rsidR="001868B4" w:rsidRPr="00460A07" w:rsidRDefault="001868B4" w:rsidP="00460A07">
      <w:pPr>
        <w:tabs>
          <w:tab w:val="left" w:pos="555"/>
        </w:tabs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</w:r>
      <w:r w:rsid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>IČ DPH: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="0016470A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>SK 2021186904</w:t>
      </w:r>
    </w:p>
    <w:p w14:paraId="5D86D938" w14:textId="53A644EC" w:rsidR="001868B4" w:rsidRPr="00460A07" w:rsidRDefault="001868B4" w:rsidP="00460A07">
      <w:pPr>
        <w:tabs>
          <w:tab w:val="left" w:pos="525"/>
        </w:tabs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</w:r>
      <w:r w:rsid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 xml:space="preserve">Bankové spojenie: </w:t>
      </w:r>
      <w:r w:rsidRPr="00460A07">
        <w:rPr>
          <w:rFonts w:ascii="Arial" w:eastAsia="Calibri" w:hAnsi="Arial" w:cs="Arial"/>
        </w:rPr>
        <w:tab/>
        <w:t xml:space="preserve">Prima banka Slovensko </w:t>
      </w:r>
      <w:proofErr w:type="spellStart"/>
      <w:r w:rsidRPr="00460A07">
        <w:rPr>
          <w:rFonts w:ascii="Arial" w:eastAsia="Calibri" w:hAnsi="Arial" w:cs="Arial"/>
        </w:rPr>
        <w:t>a.s</w:t>
      </w:r>
      <w:proofErr w:type="spellEnd"/>
      <w:r w:rsidRPr="00460A07">
        <w:rPr>
          <w:rFonts w:ascii="Arial" w:eastAsia="Calibri" w:hAnsi="Arial" w:cs="Arial"/>
        </w:rPr>
        <w:t>., pobočka Košice</w:t>
      </w:r>
    </w:p>
    <w:p w14:paraId="19481895" w14:textId="2CAEE5BB" w:rsidR="001868B4" w:rsidRPr="00460A07" w:rsidRDefault="001868B4" w:rsidP="00460A07">
      <w:pPr>
        <w:tabs>
          <w:tab w:val="left" w:pos="540"/>
        </w:tabs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</w:r>
      <w:r w:rsid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 xml:space="preserve">IBAN: 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>SK72 5600 0000 0004 4248 2043</w:t>
      </w:r>
    </w:p>
    <w:p w14:paraId="7DE3BA6E" w14:textId="1B2A2742" w:rsidR="001868B4" w:rsidRDefault="00D57439" w:rsidP="00460A07">
      <w:pPr>
        <w:spacing w:after="0" w:line="240" w:lineRule="auto"/>
        <w:ind w:left="3540" w:hanging="300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(ďalej len „</w:t>
      </w:r>
      <w:r w:rsidRPr="0016470A">
        <w:rPr>
          <w:rFonts w:ascii="Arial" w:eastAsia="Calibri" w:hAnsi="Arial" w:cs="Arial"/>
          <w:b/>
          <w:bCs/>
        </w:rPr>
        <w:t>Objednávateľ</w:t>
      </w:r>
      <w:r>
        <w:rPr>
          <w:rFonts w:ascii="Arial" w:eastAsia="Calibri" w:hAnsi="Arial" w:cs="Arial"/>
        </w:rPr>
        <w:t>“)</w:t>
      </w:r>
    </w:p>
    <w:p w14:paraId="3B30C2C1" w14:textId="77777777" w:rsidR="00D57439" w:rsidRPr="00460A07" w:rsidRDefault="00D57439" w:rsidP="00460A07">
      <w:pPr>
        <w:spacing w:after="0" w:line="240" w:lineRule="auto"/>
        <w:ind w:left="3540" w:hanging="3000"/>
        <w:jc w:val="both"/>
        <w:rPr>
          <w:rFonts w:ascii="Arial" w:eastAsia="Calibri" w:hAnsi="Arial" w:cs="Arial"/>
        </w:rPr>
      </w:pPr>
    </w:p>
    <w:p w14:paraId="247417E8" w14:textId="77777777" w:rsidR="001868B4" w:rsidRPr="0075355B" w:rsidRDefault="001868B4" w:rsidP="00460A07">
      <w:pPr>
        <w:numPr>
          <w:ilvl w:val="1"/>
          <w:numId w:val="1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75355B">
        <w:rPr>
          <w:rFonts w:ascii="Arial" w:eastAsia="Calibri" w:hAnsi="Arial" w:cs="Arial"/>
          <w:u w:val="single"/>
        </w:rPr>
        <w:t>Zhotoviteľ</w:t>
      </w:r>
    </w:p>
    <w:p w14:paraId="14C5E232" w14:textId="77777777" w:rsidR="001868B4" w:rsidRPr="00460A07" w:rsidRDefault="001868B4" w:rsidP="00460A07">
      <w:pPr>
        <w:tabs>
          <w:tab w:val="left" w:pos="525"/>
        </w:tabs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75355B">
        <w:rPr>
          <w:rFonts w:ascii="Arial" w:eastAsia="Calibri" w:hAnsi="Arial" w:cs="Arial"/>
          <w:b/>
          <w:bCs/>
        </w:rPr>
        <w:t>.........................</w:t>
      </w:r>
      <w:r w:rsidRPr="00460A07">
        <w:rPr>
          <w:rFonts w:ascii="Arial" w:eastAsia="Calibri" w:hAnsi="Arial" w:cs="Arial"/>
          <w:b/>
          <w:bCs/>
        </w:rPr>
        <w:t>.............................</w:t>
      </w:r>
    </w:p>
    <w:p w14:paraId="06835383" w14:textId="77777777" w:rsidR="001868B4" w:rsidRPr="00460A07" w:rsidRDefault="001868B4" w:rsidP="00460A07">
      <w:pPr>
        <w:tabs>
          <w:tab w:val="left" w:pos="540"/>
        </w:tabs>
        <w:spacing w:after="0" w:line="240" w:lineRule="auto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  <w:t xml:space="preserve">so sídlom </w:t>
      </w:r>
      <w:r w:rsidR="00805034">
        <w:rPr>
          <w:rFonts w:ascii="Arial" w:eastAsia="Calibri" w:hAnsi="Arial" w:cs="Arial"/>
        </w:rPr>
        <w:tab/>
      </w:r>
      <w:r w:rsidR="00805034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>......................................</w:t>
      </w:r>
    </w:p>
    <w:p w14:paraId="772776AB" w14:textId="77777777" w:rsidR="001868B4" w:rsidRPr="00460A07" w:rsidRDefault="001868B4" w:rsidP="00460A07">
      <w:pPr>
        <w:tabs>
          <w:tab w:val="left" w:pos="540"/>
        </w:tabs>
        <w:spacing w:after="0" w:line="240" w:lineRule="auto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</w:r>
      <w:r w:rsidR="00805034">
        <w:rPr>
          <w:rFonts w:ascii="Arial" w:eastAsia="Calibri" w:hAnsi="Arial" w:cs="Arial"/>
        </w:rPr>
        <w:t>štatutárny orgán</w:t>
      </w:r>
      <w:r w:rsidRPr="00460A07">
        <w:rPr>
          <w:rFonts w:ascii="Arial" w:eastAsia="Calibri" w:hAnsi="Arial" w:cs="Arial"/>
        </w:rPr>
        <w:t>:</w:t>
      </w:r>
      <w:r w:rsidR="00805034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 xml:space="preserve"> ..................................... – .................</w:t>
      </w:r>
    </w:p>
    <w:p w14:paraId="40007329" w14:textId="4CB00229" w:rsidR="001868B4" w:rsidRPr="00460A07" w:rsidRDefault="001868B4" w:rsidP="00460A07">
      <w:pPr>
        <w:tabs>
          <w:tab w:val="left" w:pos="555"/>
        </w:tabs>
        <w:spacing w:after="0" w:line="240" w:lineRule="auto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  <w:t xml:space="preserve">IČO: 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>....................................</w:t>
      </w:r>
    </w:p>
    <w:p w14:paraId="6C4EBB3E" w14:textId="174FC6D3" w:rsidR="001868B4" w:rsidRPr="00460A07" w:rsidRDefault="001868B4" w:rsidP="00460A07">
      <w:pPr>
        <w:tabs>
          <w:tab w:val="left" w:pos="540"/>
        </w:tabs>
        <w:spacing w:after="0" w:line="240" w:lineRule="auto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  <w:t xml:space="preserve">DIČ: 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>....................................</w:t>
      </w:r>
    </w:p>
    <w:p w14:paraId="23722114" w14:textId="6A8B3DA7" w:rsidR="001868B4" w:rsidRPr="00460A07" w:rsidRDefault="001868B4" w:rsidP="00460A07">
      <w:pPr>
        <w:tabs>
          <w:tab w:val="left" w:pos="540"/>
        </w:tabs>
        <w:spacing w:after="0" w:line="240" w:lineRule="auto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  <w:t>IČ DPH: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>....................................</w:t>
      </w:r>
    </w:p>
    <w:p w14:paraId="6C6BB0F0" w14:textId="7AC927ED" w:rsidR="001868B4" w:rsidRPr="00460A07" w:rsidRDefault="001868B4" w:rsidP="00460A07">
      <w:pPr>
        <w:tabs>
          <w:tab w:val="left" w:pos="525"/>
          <w:tab w:val="left" w:pos="2310"/>
        </w:tabs>
        <w:spacing w:after="0" w:line="240" w:lineRule="auto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ab/>
        <w:t>Bankové spojenie:</w:t>
      </w:r>
      <w:r w:rsidRPr="00460A07">
        <w:rPr>
          <w:rFonts w:ascii="Arial" w:eastAsia="Calibri" w:hAnsi="Arial" w:cs="Arial"/>
        </w:rPr>
        <w:tab/>
        <w:t>....................................</w:t>
      </w:r>
    </w:p>
    <w:p w14:paraId="7A6FDB9F" w14:textId="120D9D65" w:rsidR="001868B4" w:rsidRPr="00460A07" w:rsidRDefault="001868B4" w:rsidP="00460A07">
      <w:pPr>
        <w:spacing w:after="0" w:line="240" w:lineRule="auto"/>
        <w:ind w:left="540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 xml:space="preserve">IBAN: </w:t>
      </w:r>
      <w:r w:rsidRPr="00460A07">
        <w:rPr>
          <w:rFonts w:ascii="Arial" w:eastAsia="Calibri" w:hAnsi="Arial" w:cs="Arial"/>
        </w:rPr>
        <w:tab/>
      </w:r>
      <w:r w:rsidRPr="00460A07">
        <w:rPr>
          <w:rFonts w:ascii="Arial" w:eastAsia="Calibri" w:hAnsi="Arial" w:cs="Arial"/>
        </w:rPr>
        <w:tab/>
        <w:t xml:space="preserve">  </w:t>
      </w:r>
      <w:r w:rsidRPr="00460A07">
        <w:rPr>
          <w:rFonts w:ascii="Arial" w:eastAsia="Calibri" w:hAnsi="Arial" w:cs="Arial"/>
        </w:rPr>
        <w:tab/>
        <w:t>....................................</w:t>
      </w:r>
    </w:p>
    <w:p w14:paraId="0CB1F62F" w14:textId="10FA898C" w:rsidR="00D57439" w:rsidRDefault="00D57439" w:rsidP="00D57439">
      <w:pPr>
        <w:spacing w:after="0" w:line="240" w:lineRule="auto"/>
        <w:ind w:left="3540" w:hanging="300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(ďalej len „</w:t>
      </w:r>
      <w:r>
        <w:rPr>
          <w:rFonts w:ascii="Arial" w:eastAsia="Calibri" w:hAnsi="Arial" w:cs="Arial"/>
          <w:b/>
          <w:bCs/>
        </w:rPr>
        <w:t>Zhotovi</w:t>
      </w:r>
      <w:r w:rsidRPr="00FF4169">
        <w:rPr>
          <w:rFonts w:ascii="Arial" w:eastAsia="Calibri" w:hAnsi="Arial" w:cs="Arial"/>
          <w:b/>
          <w:bCs/>
        </w:rPr>
        <w:t>teľ</w:t>
      </w:r>
      <w:r>
        <w:rPr>
          <w:rFonts w:ascii="Arial" w:eastAsia="Calibri" w:hAnsi="Arial" w:cs="Arial"/>
        </w:rPr>
        <w:t>“)</w:t>
      </w:r>
    </w:p>
    <w:p w14:paraId="767B816B" w14:textId="77777777" w:rsidR="00D57439" w:rsidRDefault="00D57439" w:rsidP="00D57439">
      <w:pPr>
        <w:spacing w:after="0" w:line="240" w:lineRule="auto"/>
        <w:ind w:left="3540" w:hanging="3000"/>
        <w:jc w:val="both"/>
        <w:rPr>
          <w:rFonts w:ascii="Arial" w:eastAsia="Calibri" w:hAnsi="Arial" w:cs="Arial"/>
        </w:rPr>
      </w:pPr>
    </w:p>
    <w:p w14:paraId="30496D75" w14:textId="4FDEFB4E" w:rsidR="001868B4" w:rsidRDefault="00D57439" w:rsidP="00460A07">
      <w:pPr>
        <w:spacing w:after="0" w:line="240" w:lineRule="auto"/>
        <w:ind w:left="54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Objednávateľ a Zhotoviteľ ďalej spoločne aj ako „</w:t>
      </w:r>
      <w:r w:rsidR="001D51B8">
        <w:rPr>
          <w:rFonts w:ascii="Arial" w:eastAsia="Calibri" w:hAnsi="Arial" w:cs="Arial"/>
          <w:b/>
          <w:bCs/>
        </w:rPr>
        <w:t>z</w:t>
      </w:r>
      <w:r w:rsidRPr="0016470A">
        <w:rPr>
          <w:rFonts w:ascii="Arial" w:eastAsia="Calibri" w:hAnsi="Arial" w:cs="Arial"/>
          <w:b/>
          <w:bCs/>
        </w:rPr>
        <w:t>mluvné strany</w:t>
      </w:r>
      <w:r>
        <w:rPr>
          <w:rFonts w:ascii="Arial" w:eastAsia="Calibri" w:hAnsi="Arial" w:cs="Arial"/>
        </w:rPr>
        <w:t>“ a samostatne ako „</w:t>
      </w:r>
      <w:r w:rsidR="001D51B8">
        <w:rPr>
          <w:rFonts w:ascii="Arial" w:eastAsia="Calibri" w:hAnsi="Arial" w:cs="Arial"/>
          <w:b/>
          <w:bCs/>
        </w:rPr>
        <w:t>z</w:t>
      </w:r>
      <w:r w:rsidRPr="0016470A">
        <w:rPr>
          <w:rFonts w:ascii="Arial" w:eastAsia="Calibri" w:hAnsi="Arial" w:cs="Arial"/>
          <w:b/>
          <w:bCs/>
        </w:rPr>
        <w:t>mluvná strana</w:t>
      </w:r>
      <w:r>
        <w:rPr>
          <w:rFonts w:ascii="Arial" w:eastAsia="Calibri" w:hAnsi="Arial" w:cs="Arial"/>
        </w:rPr>
        <w:t>“</w:t>
      </w:r>
    </w:p>
    <w:p w14:paraId="51244875" w14:textId="1B96307B" w:rsidR="006F13AC" w:rsidRDefault="006F13AC" w:rsidP="006F13AC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Čl</w:t>
      </w:r>
      <w:r w:rsidRPr="00460A07">
        <w:rPr>
          <w:rFonts w:ascii="Arial" w:eastAsia="Calibri" w:hAnsi="Arial" w:cs="Arial"/>
          <w:b/>
        </w:rPr>
        <w:t>. I.</w:t>
      </w:r>
    </w:p>
    <w:p w14:paraId="6BCEB214" w14:textId="5EAFF3F3" w:rsidR="006F13AC" w:rsidRPr="00460A07" w:rsidRDefault="006F13AC" w:rsidP="006F13AC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Preambula</w:t>
      </w:r>
    </w:p>
    <w:p w14:paraId="3B8029DB" w14:textId="77777777" w:rsidR="006F13AC" w:rsidRPr="00460A07" w:rsidRDefault="006F13AC" w:rsidP="00460A07">
      <w:pPr>
        <w:spacing w:after="0" w:line="240" w:lineRule="auto"/>
        <w:ind w:left="540"/>
        <w:jc w:val="both"/>
        <w:rPr>
          <w:rFonts w:ascii="Arial" w:eastAsia="Calibri" w:hAnsi="Arial" w:cs="Arial"/>
        </w:rPr>
      </w:pPr>
    </w:p>
    <w:p w14:paraId="0BF8DD60" w14:textId="77777777" w:rsidR="001868B4" w:rsidRPr="00460A07" w:rsidRDefault="001868B4" w:rsidP="00460A07">
      <w:pPr>
        <w:spacing w:after="0" w:line="240" w:lineRule="auto"/>
        <w:ind w:left="540"/>
        <w:jc w:val="both"/>
        <w:rPr>
          <w:rFonts w:ascii="Arial" w:eastAsia="Calibri" w:hAnsi="Arial" w:cs="Arial"/>
        </w:rPr>
      </w:pPr>
    </w:p>
    <w:p w14:paraId="6551645E" w14:textId="34F89888" w:rsidR="001868B4" w:rsidRPr="0016470A" w:rsidRDefault="001868B4" w:rsidP="0016470A">
      <w:pPr>
        <w:pStyle w:val="Odsekzoznamu"/>
        <w:numPr>
          <w:ilvl w:val="0"/>
          <w:numId w:val="44"/>
        </w:numPr>
        <w:spacing w:after="0" w:line="240" w:lineRule="auto"/>
        <w:ind w:left="567" w:hanging="551"/>
        <w:jc w:val="both"/>
        <w:rPr>
          <w:rFonts w:ascii="Arial" w:eastAsia="Calibri" w:hAnsi="Arial" w:cs="Arial"/>
        </w:rPr>
      </w:pPr>
      <w:r w:rsidRPr="0016470A">
        <w:rPr>
          <w:rFonts w:ascii="Arial" w:eastAsia="Calibri" w:hAnsi="Arial" w:cs="Arial"/>
        </w:rPr>
        <w:t xml:space="preserve">Zmluvné strany uzatvárajú túto zmluvu </w:t>
      </w:r>
      <w:r w:rsidR="009E1D6E" w:rsidRPr="0016470A">
        <w:rPr>
          <w:rFonts w:ascii="Arial" w:eastAsia="Calibri" w:hAnsi="Arial" w:cs="Arial"/>
        </w:rPr>
        <w:t xml:space="preserve">(ďalej tiež </w:t>
      </w:r>
      <w:r w:rsidR="00D57439" w:rsidRPr="0016470A">
        <w:rPr>
          <w:rFonts w:ascii="Arial" w:eastAsia="Calibri" w:hAnsi="Arial" w:cs="Arial"/>
        </w:rPr>
        <w:t>„</w:t>
      </w:r>
      <w:r w:rsidR="00D57439" w:rsidRPr="0016470A">
        <w:rPr>
          <w:rFonts w:ascii="Arial" w:eastAsia="Calibri" w:hAnsi="Arial" w:cs="Arial"/>
          <w:b/>
          <w:bCs/>
        </w:rPr>
        <w:t>Zmluva</w:t>
      </w:r>
      <w:r w:rsidR="00D57439" w:rsidRPr="0016470A">
        <w:rPr>
          <w:rFonts w:ascii="Arial" w:eastAsia="Calibri" w:hAnsi="Arial" w:cs="Arial"/>
        </w:rPr>
        <w:t xml:space="preserve">“ alebo </w:t>
      </w:r>
      <w:r w:rsidR="009E1D6E" w:rsidRPr="0016470A">
        <w:rPr>
          <w:rFonts w:ascii="Arial" w:eastAsia="Calibri" w:hAnsi="Arial" w:cs="Arial"/>
        </w:rPr>
        <w:t>„</w:t>
      </w:r>
      <w:proofErr w:type="spellStart"/>
      <w:r w:rsidR="009E1D6E" w:rsidRPr="0016470A">
        <w:rPr>
          <w:rFonts w:ascii="Arial" w:eastAsia="Calibri" w:hAnsi="Arial" w:cs="Arial"/>
          <w:b/>
          <w:bCs/>
        </w:rPr>
        <w:t>ZoD</w:t>
      </w:r>
      <w:proofErr w:type="spellEnd"/>
      <w:r w:rsidR="009E1D6E" w:rsidRPr="0016470A">
        <w:rPr>
          <w:rFonts w:ascii="Arial" w:eastAsia="Calibri" w:hAnsi="Arial" w:cs="Arial"/>
        </w:rPr>
        <w:t xml:space="preserve">“) </w:t>
      </w:r>
      <w:r w:rsidRPr="0016470A">
        <w:rPr>
          <w:rFonts w:ascii="Arial" w:eastAsia="Calibri" w:hAnsi="Arial" w:cs="Arial"/>
        </w:rPr>
        <w:t xml:space="preserve">na základe výsledku vyhodnotenia </w:t>
      </w:r>
      <w:r w:rsidR="00E17747" w:rsidRPr="0016470A">
        <w:rPr>
          <w:rFonts w:ascii="Arial" w:eastAsia="Calibri" w:hAnsi="Arial" w:cs="Arial"/>
        </w:rPr>
        <w:t>prieskumu trhu pre zákazku s nízkou hodnotou v zmysle zákona č.</w:t>
      </w:r>
      <w:r w:rsidR="00D57439" w:rsidRPr="0016470A">
        <w:rPr>
          <w:rFonts w:ascii="Arial" w:eastAsia="Calibri" w:hAnsi="Arial" w:cs="Arial"/>
        </w:rPr>
        <w:t xml:space="preserve"> </w:t>
      </w:r>
      <w:r w:rsidR="00E17747" w:rsidRPr="0016470A">
        <w:rPr>
          <w:rFonts w:ascii="Arial" w:eastAsia="Calibri" w:hAnsi="Arial" w:cs="Arial"/>
        </w:rPr>
        <w:t>343/2015 Z. z. o verejnom obstarávaní a o zmene a doplnení niektorých zákonov v znení neskorších predpisov (ďalej len „</w:t>
      </w:r>
      <w:r w:rsidR="00E17747" w:rsidRPr="0016470A">
        <w:rPr>
          <w:rFonts w:ascii="Arial" w:eastAsia="Calibri" w:hAnsi="Arial" w:cs="Arial"/>
          <w:b/>
          <w:bCs/>
        </w:rPr>
        <w:t>ZVO</w:t>
      </w:r>
      <w:r w:rsidR="00E17747" w:rsidRPr="0016470A">
        <w:rPr>
          <w:rFonts w:ascii="Arial" w:eastAsia="Calibri" w:hAnsi="Arial" w:cs="Arial"/>
        </w:rPr>
        <w:t xml:space="preserve">“) na predmet </w:t>
      </w:r>
      <w:r w:rsidRPr="0016470A">
        <w:rPr>
          <w:rFonts w:ascii="Arial" w:eastAsia="Calibri" w:hAnsi="Arial" w:cs="Arial"/>
        </w:rPr>
        <w:t xml:space="preserve">zákazky </w:t>
      </w:r>
      <w:r w:rsidR="00E17747" w:rsidRPr="0016470A">
        <w:rPr>
          <w:rFonts w:ascii="Arial" w:eastAsia="Calibri" w:hAnsi="Arial" w:cs="Arial"/>
        </w:rPr>
        <w:t>„</w:t>
      </w:r>
      <w:r w:rsidR="00E17747" w:rsidRPr="0016470A">
        <w:rPr>
          <w:rFonts w:ascii="Arial" w:eastAsia="Calibri" w:hAnsi="Arial" w:cs="Arial"/>
          <w:b/>
          <w:bCs/>
        </w:rPr>
        <w:t>Modernizácia a výmena 30 ks rozvádzačov verejného osvetlenia na území mesta Košice</w:t>
      </w:r>
      <w:r w:rsidR="00E17747" w:rsidRPr="0016470A">
        <w:rPr>
          <w:rFonts w:ascii="Arial" w:eastAsia="Calibri" w:hAnsi="Arial" w:cs="Arial"/>
        </w:rPr>
        <w:t>“ vy</w:t>
      </w:r>
      <w:r w:rsidR="006F13AC">
        <w:rPr>
          <w:rFonts w:ascii="Arial" w:eastAsia="Calibri" w:hAnsi="Arial" w:cs="Arial"/>
        </w:rPr>
        <w:t>h</w:t>
      </w:r>
      <w:r w:rsidR="00E17747" w:rsidRPr="0016470A">
        <w:rPr>
          <w:rFonts w:ascii="Arial" w:eastAsia="Calibri" w:hAnsi="Arial" w:cs="Arial"/>
        </w:rPr>
        <w:t xml:space="preserve">lásenej dňa ........... na základe Výzvy na predkladanie ponúk zverejnenej vo vestníku ÚVO </w:t>
      </w:r>
      <w:r w:rsidR="0016470A">
        <w:rPr>
          <w:rFonts w:ascii="Arial" w:eastAsia="Calibri" w:hAnsi="Arial" w:cs="Arial"/>
        </w:rPr>
        <w:t>dňa ......</w:t>
      </w:r>
      <w:r w:rsidR="00E17747" w:rsidRPr="0016470A">
        <w:rPr>
          <w:rFonts w:ascii="Arial" w:eastAsia="Calibri" w:hAnsi="Arial" w:cs="Arial"/>
        </w:rPr>
        <w:t>č.......... pod značnou........</w:t>
      </w:r>
      <w:r w:rsidRPr="0016470A">
        <w:rPr>
          <w:rFonts w:ascii="Arial" w:eastAsia="Calibri" w:hAnsi="Arial" w:cs="Arial"/>
        </w:rPr>
        <w:t>.</w:t>
      </w:r>
    </w:p>
    <w:p w14:paraId="7E8468B3" w14:textId="77777777" w:rsidR="00460A07" w:rsidRDefault="00460A07" w:rsidP="00460A07">
      <w:pPr>
        <w:spacing w:after="0" w:line="240" w:lineRule="auto"/>
        <w:ind w:left="540"/>
        <w:jc w:val="center"/>
        <w:rPr>
          <w:rFonts w:ascii="Arial" w:eastAsia="Calibri" w:hAnsi="Arial" w:cs="Arial"/>
        </w:rPr>
      </w:pPr>
    </w:p>
    <w:p w14:paraId="38B19337" w14:textId="77777777" w:rsidR="00460A07" w:rsidRPr="00460A07" w:rsidRDefault="00460A07" w:rsidP="00460A07">
      <w:pPr>
        <w:spacing w:after="0" w:line="240" w:lineRule="auto"/>
        <w:ind w:left="540"/>
        <w:jc w:val="both"/>
        <w:rPr>
          <w:rFonts w:ascii="Arial" w:eastAsia="Calibri" w:hAnsi="Arial" w:cs="Arial"/>
        </w:rPr>
      </w:pPr>
    </w:p>
    <w:p w14:paraId="0F6965F2" w14:textId="77777777" w:rsidR="001868B4" w:rsidRPr="00460A07" w:rsidRDefault="001868B4" w:rsidP="006260D8">
      <w:pPr>
        <w:spacing w:after="0" w:line="240" w:lineRule="auto"/>
        <w:jc w:val="center"/>
        <w:rPr>
          <w:rFonts w:ascii="Arial" w:hAnsi="Arial" w:cs="Arial"/>
          <w:b/>
        </w:rPr>
      </w:pPr>
      <w:r w:rsidRPr="00460A07">
        <w:rPr>
          <w:rFonts w:ascii="Arial" w:hAnsi="Arial" w:cs="Arial"/>
          <w:b/>
        </w:rPr>
        <w:t>Čl. II</w:t>
      </w:r>
    </w:p>
    <w:p w14:paraId="5978BAE5" w14:textId="77777777" w:rsidR="007764DD" w:rsidRDefault="007764DD" w:rsidP="006260D8">
      <w:pPr>
        <w:spacing w:after="0" w:line="240" w:lineRule="auto"/>
        <w:jc w:val="center"/>
        <w:rPr>
          <w:rFonts w:ascii="Arial" w:hAnsi="Arial" w:cs="Arial"/>
          <w:b/>
        </w:rPr>
      </w:pPr>
      <w:r w:rsidRPr="00460A07">
        <w:rPr>
          <w:rFonts w:ascii="Arial" w:hAnsi="Arial" w:cs="Arial"/>
          <w:b/>
        </w:rPr>
        <w:t xml:space="preserve">Predmet </w:t>
      </w:r>
      <w:r w:rsidR="00363967" w:rsidRPr="00460A07">
        <w:rPr>
          <w:rFonts w:ascii="Arial" w:hAnsi="Arial" w:cs="Arial"/>
          <w:b/>
        </w:rPr>
        <w:t>plnenia</w:t>
      </w:r>
    </w:p>
    <w:p w14:paraId="07A6D60F" w14:textId="77777777" w:rsidR="00460A07" w:rsidRPr="00460A07" w:rsidRDefault="00460A07" w:rsidP="00460A07">
      <w:pPr>
        <w:spacing w:after="0" w:line="240" w:lineRule="auto"/>
        <w:ind w:left="540"/>
        <w:jc w:val="center"/>
        <w:rPr>
          <w:rFonts w:ascii="Arial" w:hAnsi="Arial" w:cs="Arial"/>
        </w:rPr>
      </w:pPr>
    </w:p>
    <w:p w14:paraId="022407A4" w14:textId="1C40E555" w:rsidR="00844714" w:rsidRPr="00D57439" w:rsidRDefault="001868B4" w:rsidP="00F0140E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674C5B">
        <w:rPr>
          <w:rFonts w:ascii="Arial" w:hAnsi="Arial" w:cs="Arial"/>
        </w:rPr>
        <w:t>Zhotoviteľ sa zaväzuje</w:t>
      </w:r>
      <w:r w:rsidRPr="00674C5B">
        <w:rPr>
          <w:rFonts w:ascii="Arial" w:eastAsia="Calibri" w:hAnsi="Arial" w:cs="Arial"/>
        </w:rPr>
        <w:t xml:space="preserve"> za podmienok dohodnutých v tejto </w:t>
      </w:r>
      <w:r w:rsidR="007636C5">
        <w:rPr>
          <w:rFonts w:ascii="Arial" w:eastAsia="Calibri" w:hAnsi="Arial" w:cs="Arial"/>
        </w:rPr>
        <w:t>Z</w:t>
      </w:r>
      <w:r w:rsidRPr="00674C5B">
        <w:rPr>
          <w:rFonts w:ascii="Arial" w:eastAsia="Calibri" w:hAnsi="Arial" w:cs="Arial"/>
        </w:rPr>
        <w:t xml:space="preserve">mluve </w:t>
      </w:r>
      <w:r w:rsidR="007C04CA" w:rsidRPr="00674C5B">
        <w:rPr>
          <w:rFonts w:ascii="Arial" w:eastAsia="Calibri" w:hAnsi="Arial" w:cs="Arial"/>
        </w:rPr>
        <w:t xml:space="preserve">zrealizovať </w:t>
      </w:r>
      <w:r w:rsidR="007636C5">
        <w:rPr>
          <w:rFonts w:ascii="Arial" w:eastAsia="Calibri" w:hAnsi="Arial" w:cs="Arial"/>
          <w:iCs/>
        </w:rPr>
        <w:t>o</w:t>
      </w:r>
      <w:r w:rsidR="007636C5" w:rsidRPr="003D6BEF">
        <w:rPr>
          <w:rFonts w:ascii="Arial" w:eastAsia="Calibri" w:hAnsi="Arial" w:cs="Arial"/>
          <w:iCs/>
        </w:rPr>
        <w:t xml:space="preserve">dstránenie nevyhovujúceho </w:t>
      </w:r>
      <w:r w:rsidR="007636C5">
        <w:rPr>
          <w:rFonts w:ascii="Arial" w:eastAsia="Calibri" w:hAnsi="Arial" w:cs="Arial"/>
          <w:iCs/>
        </w:rPr>
        <w:t xml:space="preserve">havarijného </w:t>
      </w:r>
      <w:r w:rsidR="007636C5" w:rsidRPr="003D6BEF">
        <w:rPr>
          <w:rFonts w:ascii="Arial" w:eastAsia="Calibri" w:hAnsi="Arial" w:cs="Arial"/>
          <w:iCs/>
        </w:rPr>
        <w:t>stavu</w:t>
      </w:r>
      <w:r w:rsidR="007636C5">
        <w:rPr>
          <w:rFonts w:ascii="Arial" w:eastAsia="Calibri" w:hAnsi="Arial" w:cs="Arial"/>
          <w:iCs/>
        </w:rPr>
        <w:t xml:space="preserve"> odberných miest </w:t>
      </w:r>
      <w:r w:rsidR="00437774">
        <w:rPr>
          <w:rFonts w:ascii="Arial" w:eastAsia="Calibri" w:hAnsi="Arial" w:cs="Arial"/>
          <w:iCs/>
        </w:rPr>
        <w:t xml:space="preserve"> vybraných </w:t>
      </w:r>
      <w:r w:rsidR="007636C5" w:rsidRPr="00FF4169">
        <w:rPr>
          <w:rFonts w:ascii="Arial" w:eastAsia="Calibri" w:hAnsi="Arial" w:cs="Arial"/>
          <w:bCs/>
          <w:iCs/>
        </w:rPr>
        <w:t>rozvádzačov verejného osvetlenia</w:t>
      </w:r>
      <w:r w:rsidR="00437774">
        <w:rPr>
          <w:rFonts w:ascii="Arial" w:eastAsia="Calibri" w:hAnsi="Arial" w:cs="Arial"/>
          <w:bCs/>
          <w:iCs/>
        </w:rPr>
        <w:t xml:space="preserve"> (ďalej aj len „</w:t>
      </w:r>
      <w:r w:rsidR="00437774" w:rsidRPr="007C3599">
        <w:rPr>
          <w:rFonts w:ascii="Arial" w:eastAsia="Calibri" w:hAnsi="Arial" w:cs="Arial"/>
          <w:b/>
          <w:iCs/>
        </w:rPr>
        <w:t>RVO</w:t>
      </w:r>
      <w:r w:rsidR="00437774">
        <w:rPr>
          <w:rFonts w:ascii="Arial" w:eastAsia="Calibri" w:hAnsi="Arial" w:cs="Arial"/>
          <w:bCs/>
          <w:iCs/>
        </w:rPr>
        <w:t>“)</w:t>
      </w:r>
      <w:r w:rsidR="007636C5" w:rsidRPr="00FF4169">
        <w:rPr>
          <w:rFonts w:ascii="Arial" w:eastAsia="Calibri" w:hAnsi="Arial" w:cs="Arial"/>
          <w:bCs/>
          <w:iCs/>
        </w:rPr>
        <w:t xml:space="preserve"> na území mesta Košice</w:t>
      </w:r>
      <w:r w:rsidR="007636C5">
        <w:rPr>
          <w:rFonts w:ascii="Arial" w:eastAsia="Calibri" w:hAnsi="Arial" w:cs="Arial"/>
          <w:bCs/>
          <w:iCs/>
        </w:rPr>
        <w:t>, ktoré</w:t>
      </w:r>
      <w:r w:rsidR="007636C5">
        <w:rPr>
          <w:rFonts w:ascii="Arial" w:eastAsia="Calibri" w:hAnsi="Arial" w:cs="Arial"/>
          <w:iCs/>
        </w:rPr>
        <w:t xml:space="preserve"> bude realizované ich p</w:t>
      </w:r>
      <w:r w:rsidR="007636C5" w:rsidRPr="003D6BEF">
        <w:rPr>
          <w:rFonts w:ascii="Arial" w:eastAsia="Calibri" w:hAnsi="Arial" w:cs="Arial"/>
          <w:iCs/>
        </w:rPr>
        <w:t>restavb</w:t>
      </w:r>
      <w:r w:rsidR="007636C5">
        <w:rPr>
          <w:rFonts w:ascii="Arial" w:eastAsia="Calibri" w:hAnsi="Arial" w:cs="Arial"/>
          <w:iCs/>
        </w:rPr>
        <w:t>ou</w:t>
      </w:r>
      <w:r w:rsidR="007636C5" w:rsidRPr="005805FE">
        <w:rPr>
          <w:rFonts w:ascii="Arial" w:eastAsia="Calibri" w:hAnsi="Arial" w:cs="Arial"/>
          <w:iCs/>
        </w:rPr>
        <w:t>, renováci</w:t>
      </w:r>
      <w:r w:rsidR="007636C5">
        <w:rPr>
          <w:rFonts w:ascii="Arial" w:eastAsia="Calibri" w:hAnsi="Arial" w:cs="Arial"/>
          <w:iCs/>
        </w:rPr>
        <w:t>ou, výmenou</w:t>
      </w:r>
      <w:r w:rsidR="007636C5" w:rsidRPr="005805FE">
        <w:rPr>
          <w:rFonts w:ascii="Arial" w:eastAsia="Calibri" w:hAnsi="Arial" w:cs="Arial"/>
          <w:iCs/>
        </w:rPr>
        <w:t xml:space="preserve"> a</w:t>
      </w:r>
      <w:r w:rsidR="007636C5">
        <w:rPr>
          <w:rFonts w:ascii="Arial" w:eastAsia="Calibri" w:hAnsi="Arial" w:cs="Arial"/>
          <w:iCs/>
        </w:rPr>
        <w:t> </w:t>
      </w:r>
      <w:r w:rsidR="007636C5" w:rsidRPr="005805FE">
        <w:rPr>
          <w:rFonts w:ascii="Arial" w:eastAsia="Calibri" w:hAnsi="Arial" w:cs="Arial"/>
          <w:iCs/>
        </w:rPr>
        <w:t>modernizáci</w:t>
      </w:r>
      <w:r w:rsidR="007636C5">
        <w:rPr>
          <w:rFonts w:ascii="Arial" w:eastAsia="Calibri" w:hAnsi="Arial" w:cs="Arial"/>
          <w:iCs/>
        </w:rPr>
        <w:t>ou (ďalej len „</w:t>
      </w:r>
      <w:r w:rsidR="007636C5" w:rsidRPr="007C3599">
        <w:rPr>
          <w:rFonts w:ascii="Arial" w:eastAsia="Calibri" w:hAnsi="Arial" w:cs="Arial"/>
          <w:b/>
          <w:bCs/>
          <w:iCs/>
        </w:rPr>
        <w:t>Predmet zmluvy</w:t>
      </w:r>
      <w:r w:rsidR="007636C5">
        <w:rPr>
          <w:rFonts w:ascii="Arial" w:eastAsia="Calibri" w:hAnsi="Arial" w:cs="Arial"/>
          <w:iCs/>
        </w:rPr>
        <w:t>“</w:t>
      </w:r>
      <w:r w:rsidR="006F13AC">
        <w:rPr>
          <w:rFonts w:ascii="Arial" w:eastAsia="Calibri" w:hAnsi="Arial" w:cs="Arial"/>
          <w:iCs/>
        </w:rPr>
        <w:t xml:space="preserve"> a/alebo „</w:t>
      </w:r>
      <w:r w:rsidR="006F13AC" w:rsidRPr="007C3599">
        <w:rPr>
          <w:rFonts w:ascii="Arial" w:eastAsia="Calibri" w:hAnsi="Arial" w:cs="Arial"/>
          <w:b/>
          <w:bCs/>
          <w:iCs/>
        </w:rPr>
        <w:t>Dielo</w:t>
      </w:r>
      <w:r w:rsidR="006F13AC">
        <w:rPr>
          <w:rFonts w:ascii="Arial" w:eastAsia="Calibri" w:hAnsi="Arial" w:cs="Arial"/>
          <w:iCs/>
        </w:rPr>
        <w:t>“</w:t>
      </w:r>
      <w:r w:rsidR="007636C5">
        <w:rPr>
          <w:rFonts w:ascii="Arial" w:eastAsia="Calibri" w:hAnsi="Arial" w:cs="Arial"/>
          <w:iCs/>
        </w:rPr>
        <w:t>)</w:t>
      </w:r>
      <w:r w:rsidR="005805FE" w:rsidRPr="007C3599">
        <w:rPr>
          <w:rFonts w:ascii="Arial" w:eastAsia="Calibri" w:hAnsi="Arial" w:cs="Arial"/>
          <w:bCs/>
          <w:iCs/>
        </w:rPr>
        <w:t>.</w:t>
      </w:r>
      <w:r w:rsidR="007636C5">
        <w:rPr>
          <w:rFonts w:ascii="Arial" w:eastAsia="Calibri" w:hAnsi="Arial" w:cs="Arial"/>
          <w:b/>
          <w:bCs/>
          <w:iCs/>
        </w:rPr>
        <w:t xml:space="preserve"> </w:t>
      </w:r>
    </w:p>
    <w:p w14:paraId="7B95106A" w14:textId="7FCC6F46" w:rsidR="0006785B" w:rsidRDefault="00D57439" w:rsidP="0006785B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Zhotoviteľ sa zaväzuje </w:t>
      </w:r>
      <w:r w:rsidR="007636C5">
        <w:rPr>
          <w:rFonts w:ascii="Arial" w:eastAsia="Calibri" w:hAnsi="Arial" w:cs="Arial"/>
        </w:rPr>
        <w:t>za účelom realizácie Predmetu zmluvy</w:t>
      </w:r>
      <w:r>
        <w:rPr>
          <w:rFonts w:ascii="Arial" w:eastAsia="Calibri" w:hAnsi="Arial" w:cs="Arial"/>
        </w:rPr>
        <w:t xml:space="preserve"> vykonať </w:t>
      </w:r>
      <w:r w:rsidRPr="00D57439">
        <w:rPr>
          <w:rFonts w:ascii="Arial" w:eastAsia="Calibri" w:hAnsi="Arial" w:cs="Arial"/>
        </w:rPr>
        <w:t>stavebné práce - výmen</w:t>
      </w:r>
      <w:r>
        <w:rPr>
          <w:rFonts w:ascii="Arial" w:eastAsia="Calibri" w:hAnsi="Arial" w:cs="Arial"/>
        </w:rPr>
        <w:t>u</w:t>
      </w:r>
      <w:r w:rsidRPr="00D57439">
        <w:rPr>
          <w:rFonts w:ascii="Arial" w:eastAsia="Calibri" w:hAnsi="Arial" w:cs="Arial"/>
        </w:rPr>
        <w:t xml:space="preserve"> 30 ks neriadených rozvádzačov verejného osvetlenia (RVO)</w:t>
      </w:r>
      <w:r w:rsidR="00BA2E32" w:rsidRPr="00BA2E32">
        <w:rPr>
          <w:rFonts w:ascii="Arial" w:eastAsia="Calibri" w:hAnsi="Arial" w:cs="Arial"/>
        </w:rPr>
        <w:t xml:space="preserve"> za diaľkovo riadené so systémom efektívneho riadenia verejného osvetlenia, ktorý umožňuje diaľkovo ovládať elektromerové rozvádzače verejného osvetlenia a dohliada na prevádzkové </w:t>
      </w:r>
      <w:r w:rsidR="00BA2E32" w:rsidRPr="00BA2E32">
        <w:rPr>
          <w:rFonts w:ascii="Arial" w:eastAsia="Calibri" w:hAnsi="Arial" w:cs="Arial"/>
        </w:rPr>
        <w:lastRenderedPageBreak/>
        <w:t xml:space="preserve">parametre siete verejného osvetlenia, spolu s podporou pre integráciu nabíjačiek elektromobilov so zdieľaným napájaním s verejným osvetlením. Zoznam RVO, ktoré majú byť modernizované je uvedený v </w:t>
      </w:r>
      <w:r w:rsidR="00BA2E32">
        <w:rPr>
          <w:rFonts w:ascii="Arial" w:eastAsia="Calibri" w:hAnsi="Arial" w:cs="Arial"/>
        </w:rPr>
        <w:t>P</w:t>
      </w:r>
      <w:r w:rsidR="00BA2E32" w:rsidRPr="00BA2E32">
        <w:rPr>
          <w:rFonts w:ascii="Arial" w:eastAsia="Calibri" w:hAnsi="Arial" w:cs="Arial"/>
        </w:rPr>
        <w:t>rílohe č. 1 „Zoznam RVO“, požadované typy RVO sú uvedené v  Prílohe č. 2 „Typové rozdelenie RVO“; Špecifikácia požiadaviek na riadiaci systém (RS) – popis RS, požadované funkcionality a dokumenty / certifikáty je uvedený v Prílohe č. 3 a  špecifikácia požiadaviek na RVO, požadované certifikáty a dokumenty na rozvádzač verejného osvetlenia je uvedený v Prílohe č. 4 k</w:t>
      </w:r>
      <w:r w:rsidR="00BA2E32">
        <w:rPr>
          <w:rFonts w:ascii="Arial" w:eastAsia="Calibri" w:hAnsi="Arial" w:cs="Arial"/>
        </w:rPr>
        <w:t> tejto Zmluve.</w:t>
      </w:r>
    </w:p>
    <w:p w14:paraId="60D5CE9B" w14:textId="77777777" w:rsidR="0006785B" w:rsidRDefault="0006785B" w:rsidP="0006785B">
      <w:pPr>
        <w:pStyle w:val="Odsekzoznamu"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14:paraId="6E762D64" w14:textId="7D637FE9" w:rsidR="0006785B" w:rsidRPr="0006785B" w:rsidRDefault="0006785B" w:rsidP="0006785B">
      <w:pPr>
        <w:pStyle w:val="Odsekzoznamu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06785B">
        <w:rPr>
          <w:rFonts w:ascii="Arial" w:eastAsia="Calibri" w:hAnsi="Arial" w:cs="Arial"/>
        </w:rPr>
        <w:t xml:space="preserve">Realizácia </w:t>
      </w:r>
      <w:r>
        <w:rPr>
          <w:rFonts w:ascii="Arial" w:eastAsia="Calibri" w:hAnsi="Arial" w:cs="Arial"/>
        </w:rPr>
        <w:t>P</w:t>
      </w:r>
      <w:r w:rsidRPr="0006785B">
        <w:rPr>
          <w:rFonts w:ascii="Arial" w:eastAsia="Calibri" w:hAnsi="Arial" w:cs="Arial"/>
        </w:rPr>
        <w:t>redmetu z</w:t>
      </w:r>
      <w:r>
        <w:rPr>
          <w:rFonts w:ascii="Arial" w:eastAsia="Calibri" w:hAnsi="Arial" w:cs="Arial"/>
        </w:rPr>
        <w:t>mluvy</w:t>
      </w:r>
      <w:r w:rsidRPr="0006785B">
        <w:rPr>
          <w:rFonts w:ascii="Arial" w:eastAsia="Calibri" w:hAnsi="Arial" w:cs="Arial"/>
        </w:rPr>
        <w:t xml:space="preserve"> zahŕňa aj:</w:t>
      </w:r>
    </w:p>
    <w:p w14:paraId="46B8438C" w14:textId="77777777" w:rsidR="0006785B" w:rsidRPr="0006785B" w:rsidRDefault="0006785B" w:rsidP="0006785B">
      <w:pPr>
        <w:pStyle w:val="Nadpis3"/>
        <w:keepNext w:val="0"/>
        <w:keepLines w:val="0"/>
        <w:spacing w:after="120"/>
        <w:ind w:left="567"/>
        <w:jc w:val="both"/>
        <w:rPr>
          <w:rFonts w:ascii="Arial" w:eastAsia="Calibri" w:hAnsi="Arial" w:cs="Arial"/>
          <w:b/>
          <w:bCs/>
          <w:color w:val="auto"/>
          <w:sz w:val="22"/>
          <w:szCs w:val="22"/>
        </w:rPr>
      </w:pPr>
      <w:r w:rsidRPr="0006785B">
        <w:rPr>
          <w:rFonts w:ascii="Arial" w:eastAsia="Calibri" w:hAnsi="Arial" w:cs="Arial"/>
          <w:color w:val="auto"/>
          <w:sz w:val="22"/>
          <w:szCs w:val="22"/>
        </w:rPr>
        <w:t xml:space="preserve">a) </w:t>
      </w:r>
      <w:r w:rsidRPr="0006785B">
        <w:rPr>
          <w:rFonts w:ascii="Arial" w:eastAsia="Calibri" w:hAnsi="Arial" w:cs="Arial"/>
          <w:b/>
          <w:bCs/>
          <w:color w:val="auto"/>
          <w:sz w:val="22"/>
          <w:szCs w:val="22"/>
        </w:rPr>
        <w:t xml:space="preserve">Demontáž a odstránenie pôvodného RVO: </w:t>
      </w:r>
    </w:p>
    <w:p w14:paraId="26043331" w14:textId="77777777" w:rsidR="0006785B" w:rsidRPr="0006785B" w:rsidRDefault="0006785B" w:rsidP="0006785B">
      <w:pPr>
        <w:pStyle w:val="Nadpis3"/>
        <w:keepNext w:val="0"/>
        <w:keepLines w:val="0"/>
        <w:spacing w:after="120"/>
        <w:ind w:left="567"/>
        <w:jc w:val="both"/>
        <w:rPr>
          <w:rFonts w:ascii="Arial" w:eastAsia="Calibri" w:hAnsi="Arial" w:cs="Arial"/>
          <w:color w:val="auto"/>
          <w:sz w:val="22"/>
          <w:szCs w:val="22"/>
        </w:rPr>
      </w:pPr>
      <w:r w:rsidRPr="0006785B">
        <w:rPr>
          <w:rFonts w:ascii="Arial" w:eastAsia="Calibri" w:hAnsi="Arial" w:cs="Arial"/>
          <w:color w:val="auto"/>
          <w:sz w:val="22"/>
          <w:szCs w:val="22"/>
        </w:rPr>
        <w:t xml:space="preserve">Demontáž RVO, búracie práce betónového základu RVO, prípadne odstránenie kovového základu RVO (rozmer základu nad povrchom zeme 1.2m x 0.48m x 0.7m), potrebné búranie  spevnenej betónovej plochy, prípadne odstránenie podkladu nespevnenej plochy (viď fotodokumentácia), odvoz </w:t>
      </w:r>
      <w:proofErr w:type="spellStart"/>
      <w:r w:rsidRPr="0006785B">
        <w:rPr>
          <w:rFonts w:ascii="Arial" w:eastAsia="Calibri" w:hAnsi="Arial" w:cs="Arial"/>
          <w:color w:val="auto"/>
          <w:sz w:val="22"/>
          <w:szCs w:val="22"/>
        </w:rPr>
        <w:t>sute</w:t>
      </w:r>
      <w:proofErr w:type="spellEnd"/>
      <w:r w:rsidRPr="0006785B">
        <w:rPr>
          <w:rFonts w:ascii="Arial" w:eastAsia="Calibri" w:hAnsi="Arial" w:cs="Arial"/>
          <w:color w:val="auto"/>
          <w:sz w:val="22"/>
          <w:szCs w:val="22"/>
        </w:rPr>
        <w:t xml:space="preserve">, zeminy a vybúraných hmôt, poplatok za uloženie a zneškodnenie </w:t>
      </w:r>
      <w:proofErr w:type="spellStart"/>
      <w:r w:rsidRPr="0006785B">
        <w:rPr>
          <w:rFonts w:ascii="Arial" w:eastAsia="Calibri" w:hAnsi="Arial" w:cs="Arial"/>
          <w:color w:val="auto"/>
          <w:sz w:val="22"/>
          <w:szCs w:val="22"/>
        </w:rPr>
        <w:t>sute</w:t>
      </w:r>
      <w:proofErr w:type="spellEnd"/>
      <w:r w:rsidRPr="0006785B">
        <w:rPr>
          <w:rFonts w:ascii="Arial" w:eastAsia="Calibri" w:hAnsi="Arial" w:cs="Arial"/>
          <w:color w:val="auto"/>
          <w:sz w:val="22"/>
          <w:szCs w:val="22"/>
        </w:rPr>
        <w:t xml:space="preserve">, zeminy a odpadu; </w:t>
      </w:r>
    </w:p>
    <w:p w14:paraId="0A2CB6C5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  <w:b/>
          <w:bCs/>
        </w:rPr>
      </w:pPr>
      <w:r w:rsidRPr="0006785B">
        <w:rPr>
          <w:rFonts w:ascii="Arial" w:eastAsia="Calibri" w:hAnsi="Arial" w:cs="Arial"/>
        </w:rPr>
        <w:t xml:space="preserve">b) </w:t>
      </w:r>
      <w:r w:rsidRPr="0006785B">
        <w:rPr>
          <w:rFonts w:ascii="Arial" w:eastAsia="Calibri" w:hAnsi="Arial" w:cs="Arial"/>
          <w:b/>
          <w:bCs/>
        </w:rPr>
        <w:t xml:space="preserve">Elektromontážne práce a materiál: </w:t>
      </w:r>
    </w:p>
    <w:p w14:paraId="706C607B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</w:rPr>
      </w:pPr>
      <w:r w:rsidRPr="0006785B">
        <w:rPr>
          <w:rFonts w:ascii="Arial" w:eastAsia="Calibri" w:hAnsi="Arial" w:cs="Arial"/>
          <w:b/>
          <w:bCs/>
        </w:rPr>
        <w:t>Elektromontážne práce:</w:t>
      </w:r>
      <w:r w:rsidRPr="0006785B">
        <w:rPr>
          <w:rFonts w:ascii="Arial" w:eastAsia="Calibri" w:hAnsi="Arial" w:cs="Arial"/>
        </w:rPr>
        <w:t xml:space="preserve"> Ukončenie vodiča v elektromerovej skrini (RE) a RVO -zapojenie, Ukončenie káblov v RE a RVO, Montáž  RVO, Montáž RE, Montáž káblov, Montáž káblových spojok, Zapojenie  uzemňovacieho drôtu, Montáž uzemňovacích svoriek, Pomocné a podružné výkony, Doprava materiálu na miesto.</w:t>
      </w:r>
    </w:p>
    <w:p w14:paraId="08BE4260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</w:rPr>
      </w:pPr>
      <w:r w:rsidRPr="0006785B">
        <w:rPr>
          <w:rFonts w:ascii="Arial" w:eastAsia="Calibri" w:hAnsi="Arial" w:cs="Arial"/>
          <w:b/>
          <w:bCs/>
        </w:rPr>
        <w:t xml:space="preserve">Materiál: </w:t>
      </w:r>
      <w:r w:rsidRPr="0006785B">
        <w:rPr>
          <w:rFonts w:ascii="Arial" w:eastAsia="Calibri" w:hAnsi="Arial" w:cs="Arial"/>
        </w:rPr>
        <w:t xml:space="preserve">Rozvádzač RVO s riadiacou jednotkou pre vzdialený monitoring vrátane požadovanej výzbroje RVO, Elektromerová skriňa RE pre priame (polopriame)  3-f meranie vrátane požadovanej výzbroje, Kábel CYKY, AYKY, Koncovka NN, Káblové oko hliníkové lisovacie, Káblové spojky so </w:t>
      </w:r>
      <w:proofErr w:type="spellStart"/>
      <w:r w:rsidRPr="0006785B">
        <w:rPr>
          <w:rFonts w:ascii="Arial" w:eastAsia="Calibri" w:hAnsi="Arial" w:cs="Arial"/>
        </w:rPr>
        <w:t>spojovačmi</w:t>
      </w:r>
      <w:proofErr w:type="spellEnd"/>
      <w:r w:rsidRPr="0006785B">
        <w:rPr>
          <w:rFonts w:ascii="Arial" w:eastAsia="Calibri" w:hAnsi="Arial" w:cs="Arial"/>
        </w:rPr>
        <w:t xml:space="preserve">, Uzemňovací drôt </w:t>
      </w:r>
      <w:proofErr w:type="spellStart"/>
      <w:r w:rsidRPr="0006785B">
        <w:rPr>
          <w:rFonts w:ascii="Arial" w:eastAsia="Calibri" w:hAnsi="Arial" w:cs="Arial"/>
        </w:rPr>
        <w:t>FeZn</w:t>
      </w:r>
      <w:proofErr w:type="spellEnd"/>
      <w:r w:rsidRPr="0006785B">
        <w:rPr>
          <w:rFonts w:ascii="Arial" w:eastAsia="Calibri" w:hAnsi="Arial" w:cs="Arial"/>
        </w:rPr>
        <w:t xml:space="preserve"> D10, Uzemňovacie svorky, Zatváracie štítky, Potrebný podružný materiál, Poistková vložka;</w:t>
      </w:r>
    </w:p>
    <w:p w14:paraId="060521BD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</w:rPr>
      </w:pPr>
    </w:p>
    <w:p w14:paraId="0DEC005E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</w:rPr>
      </w:pPr>
      <w:r w:rsidRPr="0006785B">
        <w:rPr>
          <w:rFonts w:ascii="Arial" w:eastAsia="Calibri" w:hAnsi="Arial" w:cs="Arial"/>
        </w:rPr>
        <w:t xml:space="preserve">c) </w:t>
      </w:r>
      <w:r w:rsidRPr="0006785B">
        <w:rPr>
          <w:rFonts w:ascii="Arial" w:eastAsia="Calibri" w:hAnsi="Arial" w:cs="Arial"/>
          <w:b/>
          <w:bCs/>
        </w:rPr>
        <w:t>Zemné práce:</w:t>
      </w:r>
      <w:r w:rsidRPr="0006785B">
        <w:rPr>
          <w:rFonts w:ascii="Arial" w:eastAsia="Calibri" w:hAnsi="Arial" w:cs="Arial"/>
        </w:rPr>
        <w:t xml:space="preserve"> </w:t>
      </w:r>
    </w:p>
    <w:p w14:paraId="31D6CC2C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</w:rPr>
      </w:pPr>
      <w:r w:rsidRPr="0006785B">
        <w:rPr>
          <w:rFonts w:ascii="Arial" w:eastAsia="Calibri" w:hAnsi="Arial" w:cs="Arial"/>
        </w:rPr>
        <w:t xml:space="preserve">Vytýčenie existujúcich </w:t>
      </w:r>
      <w:proofErr w:type="spellStart"/>
      <w:r w:rsidRPr="0006785B">
        <w:rPr>
          <w:rFonts w:ascii="Arial" w:eastAsia="Calibri" w:hAnsi="Arial" w:cs="Arial"/>
        </w:rPr>
        <w:t>inžinierských</w:t>
      </w:r>
      <w:proofErr w:type="spellEnd"/>
      <w:r w:rsidRPr="0006785B">
        <w:rPr>
          <w:rFonts w:ascii="Arial" w:eastAsia="Calibri" w:hAnsi="Arial" w:cs="Arial"/>
        </w:rPr>
        <w:t xml:space="preserve"> sietí pred výstavbou podľa jednotlivých stanovísk, Ručné hĺbenie káblovej ryhy 35cm širokej a 90cm hlbokej, Potrebný zhutnený zásyp, Osadenie prefabrikovaného základu do zeminy, Úprava terénu;</w:t>
      </w:r>
    </w:p>
    <w:p w14:paraId="18638C67" w14:textId="77777777" w:rsidR="0006785B" w:rsidRPr="0006785B" w:rsidRDefault="0006785B" w:rsidP="0006785B">
      <w:pPr>
        <w:pStyle w:val="Odsekzoznamu"/>
        <w:ind w:left="644"/>
        <w:jc w:val="both"/>
        <w:rPr>
          <w:rFonts w:ascii="Arial" w:eastAsia="Calibri" w:hAnsi="Arial" w:cs="Arial"/>
        </w:rPr>
      </w:pPr>
    </w:p>
    <w:p w14:paraId="3E0E0BC8" w14:textId="77777777" w:rsidR="0006785B" w:rsidRPr="0006785B" w:rsidRDefault="0006785B" w:rsidP="0006785B">
      <w:pPr>
        <w:pStyle w:val="Odsekzoznamu"/>
        <w:ind w:left="644"/>
        <w:contextualSpacing w:val="0"/>
        <w:jc w:val="both"/>
        <w:rPr>
          <w:rFonts w:ascii="Arial" w:eastAsia="Calibri" w:hAnsi="Arial" w:cs="Arial"/>
        </w:rPr>
      </w:pPr>
      <w:r w:rsidRPr="0006785B">
        <w:rPr>
          <w:rFonts w:ascii="Arial" w:eastAsia="Calibri" w:hAnsi="Arial" w:cs="Arial"/>
        </w:rPr>
        <w:t xml:space="preserve">d) </w:t>
      </w:r>
      <w:r w:rsidRPr="0006785B">
        <w:rPr>
          <w:rFonts w:ascii="Arial" w:eastAsia="Calibri" w:hAnsi="Arial" w:cs="Arial"/>
          <w:b/>
          <w:bCs/>
        </w:rPr>
        <w:t>Ostatné:</w:t>
      </w:r>
      <w:r w:rsidRPr="0006785B">
        <w:rPr>
          <w:rFonts w:ascii="Arial" w:eastAsia="Calibri" w:hAnsi="Arial" w:cs="Arial"/>
        </w:rPr>
        <w:t xml:space="preserve"> Inžinierska činnosť, Autorský dozor projektanta, Nepredvídané elektro práce, Možné prevádzkové vplyvy, Vypracovanie projektovej dokumentácie pre každý RVO a RE, Revízna správa pre každý RVO a RE, Protokol o kusovej skúške pre každý RVO a RE, </w:t>
      </w:r>
      <w:proofErr w:type="spellStart"/>
      <w:r w:rsidRPr="0006785B">
        <w:rPr>
          <w:rFonts w:ascii="Arial" w:eastAsia="Calibri" w:hAnsi="Arial" w:cs="Arial"/>
        </w:rPr>
        <w:t>Porealizačné</w:t>
      </w:r>
      <w:proofErr w:type="spellEnd"/>
      <w:r w:rsidRPr="0006785B">
        <w:rPr>
          <w:rFonts w:ascii="Arial" w:eastAsia="Calibri" w:hAnsi="Arial" w:cs="Arial"/>
        </w:rPr>
        <w:t xml:space="preserve"> zameranie každého RVO a RE.</w:t>
      </w:r>
    </w:p>
    <w:p w14:paraId="3B45D07B" w14:textId="48B54FDE" w:rsidR="00232597" w:rsidRDefault="00232597" w:rsidP="00460A07">
      <w:pPr>
        <w:pStyle w:val="Odsekzoznamu"/>
        <w:numPr>
          <w:ilvl w:val="1"/>
          <w:numId w:val="22"/>
        </w:numPr>
        <w:tabs>
          <w:tab w:val="left" w:pos="3969"/>
          <w:tab w:val="left" w:pos="4253"/>
        </w:tabs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460A07">
        <w:rPr>
          <w:rFonts w:ascii="Arial" w:hAnsi="Arial" w:cs="Arial"/>
          <w:iCs/>
        </w:rPr>
        <w:t xml:space="preserve">Zhotoviteľ sa zaväzuje </w:t>
      </w:r>
      <w:r w:rsidR="00570740">
        <w:rPr>
          <w:rFonts w:ascii="Arial" w:hAnsi="Arial" w:cs="Arial"/>
          <w:iCs/>
        </w:rPr>
        <w:t>realizovať</w:t>
      </w:r>
      <w:r w:rsidR="00F56000">
        <w:rPr>
          <w:rFonts w:ascii="Arial" w:hAnsi="Arial" w:cs="Arial"/>
          <w:iCs/>
        </w:rPr>
        <w:t xml:space="preserve"> </w:t>
      </w:r>
      <w:r w:rsidR="006F13AC">
        <w:rPr>
          <w:rFonts w:ascii="Arial" w:hAnsi="Arial" w:cs="Arial"/>
          <w:iCs/>
        </w:rPr>
        <w:t>D</w:t>
      </w:r>
      <w:r w:rsidR="00F56000">
        <w:rPr>
          <w:rFonts w:ascii="Arial" w:hAnsi="Arial" w:cs="Arial"/>
          <w:iCs/>
        </w:rPr>
        <w:t>ielo v rozsahu podľa bodu 2.</w:t>
      </w:r>
      <w:r w:rsidR="006F13AC">
        <w:rPr>
          <w:rFonts w:ascii="Arial" w:hAnsi="Arial" w:cs="Arial"/>
          <w:iCs/>
        </w:rPr>
        <w:t>2</w:t>
      </w:r>
      <w:r w:rsidR="0006785B">
        <w:rPr>
          <w:rFonts w:ascii="Arial" w:hAnsi="Arial" w:cs="Arial"/>
          <w:iCs/>
        </w:rPr>
        <w:t xml:space="preserve"> a 2.3</w:t>
      </w:r>
      <w:r w:rsidRPr="00460A07">
        <w:rPr>
          <w:rFonts w:ascii="Arial" w:hAnsi="Arial" w:cs="Arial"/>
          <w:iCs/>
        </w:rPr>
        <w:t xml:space="preserve"> </w:t>
      </w:r>
      <w:r w:rsidR="007E7325">
        <w:rPr>
          <w:rFonts w:ascii="Arial" w:hAnsi="Arial" w:cs="Arial"/>
          <w:iCs/>
        </w:rPr>
        <w:t xml:space="preserve">vo vlastnom mene </w:t>
      </w:r>
      <w:r w:rsidR="00C005C5">
        <w:rPr>
          <w:rFonts w:ascii="Arial" w:hAnsi="Arial" w:cs="Arial"/>
          <w:iCs/>
        </w:rPr>
        <w:t xml:space="preserve">a na vlastnú zodpovednosť </w:t>
      </w:r>
      <w:r w:rsidR="0008658A">
        <w:rPr>
          <w:rFonts w:ascii="Arial" w:hAnsi="Arial" w:cs="Arial"/>
          <w:iCs/>
        </w:rPr>
        <w:t>podľa platných STN, technologických postupov</w:t>
      </w:r>
      <w:r w:rsidR="009E460A">
        <w:rPr>
          <w:rFonts w:ascii="Arial" w:hAnsi="Arial" w:cs="Arial"/>
          <w:iCs/>
        </w:rPr>
        <w:t>, všeobecne záväzných technických požiadaviek na stavbu, platných právnych, prevádzkových a bezpečnostných predpisov</w:t>
      </w:r>
      <w:r w:rsidR="00087907">
        <w:rPr>
          <w:rFonts w:ascii="Arial" w:hAnsi="Arial" w:cs="Arial"/>
          <w:iCs/>
        </w:rPr>
        <w:t xml:space="preserve">, </w:t>
      </w:r>
      <w:r w:rsidR="00844714" w:rsidRPr="00F96B16">
        <w:rPr>
          <w:rFonts w:ascii="Arial" w:eastAsia="Calibri" w:hAnsi="Arial" w:cs="Arial"/>
        </w:rPr>
        <w:t xml:space="preserve"> ktoré sú platné na území Slovenskej republiky</w:t>
      </w:r>
      <w:r w:rsidRPr="00460A07">
        <w:rPr>
          <w:rFonts w:ascii="Arial" w:hAnsi="Arial" w:cs="Arial"/>
          <w:iCs/>
        </w:rPr>
        <w:t>.</w:t>
      </w:r>
    </w:p>
    <w:p w14:paraId="433EE961" w14:textId="77777777" w:rsidR="00B03CB3" w:rsidRPr="00B03CB3" w:rsidRDefault="00B03CB3" w:rsidP="00B03CB3">
      <w:pPr>
        <w:pStyle w:val="Odsekzoznamu"/>
        <w:rPr>
          <w:rFonts w:ascii="Arial" w:hAnsi="Arial" w:cs="Arial"/>
          <w:iCs/>
        </w:rPr>
      </w:pPr>
    </w:p>
    <w:p w14:paraId="6F8E5AD1" w14:textId="293E6893" w:rsidR="00B03CB3" w:rsidRDefault="00B03CB3" w:rsidP="00460A07">
      <w:pPr>
        <w:pStyle w:val="Odsekzoznamu"/>
        <w:numPr>
          <w:ilvl w:val="1"/>
          <w:numId w:val="22"/>
        </w:numPr>
        <w:tabs>
          <w:tab w:val="left" w:pos="3969"/>
          <w:tab w:val="left" w:pos="4253"/>
        </w:tabs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Zhotoviteľ zabezpečí vedenie stavebného denníka počas celej realizácie </w:t>
      </w:r>
      <w:r w:rsidR="00B773B3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iela.</w:t>
      </w:r>
    </w:p>
    <w:p w14:paraId="31A6E1D4" w14:textId="77777777" w:rsidR="00087907" w:rsidRPr="00087907" w:rsidRDefault="00087907" w:rsidP="00087907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05BD77B" w14:textId="5A3E8755" w:rsidR="001515E1" w:rsidRPr="00460A07" w:rsidRDefault="001515E1" w:rsidP="00460A07">
      <w:pPr>
        <w:pStyle w:val="Odsekzoznamu"/>
        <w:numPr>
          <w:ilvl w:val="1"/>
          <w:numId w:val="22"/>
        </w:numPr>
        <w:tabs>
          <w:tab w:val="left" w:pos="3969"/>
          <w:tab w:val="left" w:pos="4253"/>
        </w:tabs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460A07">
        <w:rPr>
          <w:rFonts w:ascii="Arial" w:hAnsi="Arial" w:cs="Arial"/>
          <w:iCs/>
        </w:rPr>
        <w:t xml:space="preserve">Objednávateľ sa zaväzuje, že </w:t>
      </w:r>
      <w:r w:rsidR="00E91CFE">
        <w:rPr>
          <w:rFonts w:ascii="Arial" w:hAnsi="Arial" w:cs="Arial"/>
          <w:iCs/>
        </w:rPr>
        <w:t xml:space="preserve">riadne </w:t>
      </w:r>
      <w:r w:rsidRPr="00460A07">
        <w:rPr>
          <w:rFonts w:ascii="Arial" w:hAnsi="Arial" w:cs="Arial"/>
          <w:iCs/>
        </w:rPr>
        <w:t xml:space="preserve">dokončené </w:t>
      </w:r>
      <w:r w:rsidR="00B773B3">
        <w:rPr>
          <w:rFonts w:ascii="Arial" w:hAnsi="Arial" w:cs="Arial"/>
          <w:iCs/>
        </w:rPr>
        <w:t>D</w:t>
      </w:r>
      <w:r w:rsidRPr="00460A07">
        <w:rPr>
          <w:rFonts w:ascii="Arial" w:hAnsi="Arial" w:cs="Arial"/>
          <w:iCs/>
        </w:rPr>
        <w:t>ielo prevezme a zaplatí za jeho zhotovenie dohodnutú cenu.</w:t>
      </w:r>
      <w:r w:rsidR="00E91CFE">
        <w:rPr>
          <w:rFonts w:ascii="Arial" w:hAnsi="Arial" w:cs="Arial"/>
          <w:iCs/>
        </w:rPr>
        <w:t xml:space="preserve"> Dielo sa bude odovzdávať v zmysle článku </w:t>
      </w:r>
      <w:r w:rsidR="00E91CFE" w:rsidRPr="00EA7CB2">
        <w:rPr>
          <w:rFonts w:ascii="Arial" w:hAnsi="Arial" w:cs="Arial"/>
          <w:iCs/>
        </w:rPr>
        <w:t>IX.</w:t>
      </w:r>
      <w:r w:rsidR="00E91CFE">
        <w:rPr>
          <w:rFonts w:ascii="Arial" w:hAnsi="Arial" w:cs="Arial"/>
          <w:iCs/>
        </w:rPr>
        <w:t xml:space="preserve"> tejto </w:t>
      </w:r>
      <w:proofErr w:type="spellStart"/>
      <w:r w:rsidR="00E91CFE">
        <w:rPr>
          <w:rFonts w:ascii="Arial" w:hAnsi="Arial" w:cs="Arial"/>
          <w:iCs/>
        </w:rPr>
        <w:t>ZoD</w:t>
      </w:r>
      <w:proofErr w:type="spellEnd"/>
      <w:r w:rsidR="00E91CFE">
        <w:rPr>
          <w:rFonts w:ascii="Arial" w:hAnsi="Arial" w:cs="Arial"/>
          <w:iCs/>
        </w:rPr>
        <w:t xml:space="preserve">. </w:t>
      </w:r>
    </w:p>
    <w:p w14:paraId="5E66372A" w14:textId="77777777" w:rsidR="00154259" w:rsidRDefault="00154259" w:rsidP="00460A07">
      <w:pPr>
        <w:tabs>
          <w:tab w:val="left" w:pos="567"/>
          <w:tab w:val="left" w:pos="3969"/>
          <w:tab w:val="left" w:pos="4253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D0E4C59" w14:textId="77777777" w:rsidR="009E2E93" w:rsidRPr="00460A07" w:rsidRDefault="009E2E93" w:rsidP="009E2E93">
      <w:pPr>
        <w:spacing w:after="0" w:line="240" w:lineRule="auto"/>
        <w:jc w:val="center"/>
        <w:rPr>
          <w:rFonts w:ascii="Arial" w:hAnsi="Arial" w:cs="Arial"/>
          <w:b/>
        </w:rPr>
      </w:pPr>
      <w:r w:rsidRPr="00460A07">
        <w:rPr>
          <w:rFonts w:ascii="Arial" w:hAnsi="Arial" w:cs="Arial"/>
          <w:b/>
        </w:rPr>
        <w:t>Čl. III</w:t>
      </w:r>
    </w:p>
    <w:p w14:paraId="0893D9A9" w14:textId="77777777" w:rsidR="009E2E93" w:rsidRDefault="009E2E93" w:rsidP="009E2E93">
      <w:pPr>
        <w:pStyle w:val="Odsekzoznamu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60A07">
        <w:rPr>
          <w:rFonts w:ascii="Arial" w:hAnsi="Arial" w:cs="Arial"/>
          <w:b/>
        </w:rPr>
        <w:t>Termín plnenia</w:t>
      </w:r>
    </w:p>
    <w:p w14:paraId="2B11EE61" w14:textId="77777777" w:rsidR="009E2E93" w:rsidRPr="00460A07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</w:p>
    <w:p w14:paraId="69F2CBBD" w14:textId="3C04AF2B" w:rsidR="009E2E93" w:rsidRPr="00BA2E32" w:rsidRDefault="00902C47" w:rsidP="00BA2E32">
      <w:pPr>
        <w:pStyle w:val="Odsekzoznamu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Termín plnenia predmetu Zmlu</w:t>
      </w:r>
      <w:r w:rsidR="00FF6049">
        <w:rPr>
          <w:rFonts w:ascii="Arial" w:hAnsi="Arial" w:cs="Arial"/>
        </w:rPr>
        <w:t>vy podľa čl. II je</w:t>
      </w:r>
      <w:r w:rsidR="00637281">
        <w:rPr>
          <w:rFonts w:ascii="Arial" w:hAnsi="Arial" w:cs="Arial"/>
        </w:rPr>
        <w:t xml:space="preserve"> </w:t>
      </w:r>
      <w:r w:rsidR="00637281" w:rsidRPr="00BA2E32">
        <w:rPr>
          <w:rFonts w:ascii="Arial" w:hAnsi="Arial" w:cs="Arial"/>
          <w:b/>
          <w:bCs/>
        </w:rPr>
        <w:t>najneskôr</w:t>
      </w:r>
      <w:r w:rsidR="00FF6049" w:rsidRPr="00BA2E32">
        <w:rPr>
          <w:rFonts w:ascii="Arial" w:hAnsi="Arial" w:cs="Arial"/>
          <w:b/>
          <w:bCs/>
        </w:rPr>
        <w:t xml:space="preserve"> </w:t>
      </w:r>
      <w:r w:rsidR="00B773B3" w:rsidRPr="00BA2E32">
        <w:rPr>
          <w:rFonts w:ascii="Arial" w:hAnsi="Arial" w:cs="Arial"/>
          <w:b/>
          <w:bCs/>
        </w:rPr>
        <w:t>do</w:t>
      </w:r>
      <w:r w:rsidR="00B773B3">
        <w:rPr>
          <w:rFonts w:ascii="Arial" w:hAnsi="Arial" w:cs="Arial"/>
        </w:rPr>
        <w:t xml:space="preserve"> </w:t>
      </w:r>
      <w:r w:rsidR="00FF6049" w:rsidRPr="00BA2E32">
        <w:rPr>
          <w:rFonts w:ascii="Arial" w:hAnsi="Arial" w:cs="Arial"/>
          <w:b/>
          <w:bCs/>
        </w:rPr>
        <w:t xml:space="preserve">120 dní </w:t>
      </w:r>
      <w:r w:rsidR="00FF6049">
        <w:rPr>
          <w:rFonts w:ascii="Arial" w:hAnsi="Arial" w:cs="Arial"/>
        </w:rPr>
        <w:t>odo</w:t>
      </w:r>
      <w:r w:rsidR="001E6573">
        <w:rPr>
          <w:rFonts w:ascii="Arial" w:hAnsi="Arial" w:cs="Arial"/>
        </w:rPr>
        <w:t xml:space="preserve"> dňa nadobudnutia</w:t>
      </w:r>
      <w:r w:rsidR="00B773B3">
        <w:rPr>
          <w:rFonts w:ascii="Arial" w:hAnsi="Arial" w:cs="Arial"/>
        </w:rPr>
        <w:t xml:space="preserve"> </w:t>
      </w:r>
      <w:r w:rsidR="001E6573">
        <w:rPr>
          <w:rFonts w:ascii="Arial" w:hAnsi="Arial" w:cs="Arial"/>
        </w:rPr>
        <w:t xml:space="preserve">účinnosti </w:t>
      </w:r>
      <w:r w:rsidR="00B773B3">
        <w:rPr>
          <w:rFonts w:ascii="Arial" w:hAnsi="Arial" w:cs="Arial"/>
        </w:rPr>
        <w:t xml:space="preserve">tejto </w:t>
      </w:r>
      <w:proofErr w:type="spellStart"/>
      <w:r w:rsidR="009E2E93" w:rsidRPr="00BA2E32">
        <w:rPr>
          <w:rFonts w:ascii="Arial" w:hAnsi="Arial" w:cs="Arial"/>
        </w:rPr>
        <w:t>ZoD</w:t>
      </w:r>
      <w:proofErr w:type="spellEnd"/>
      <w:r w:rsidR="0060386A" w:rsidRPr="00BA2E32">
        <w:rPr>
          <w:rFonts w:ascii="Arial" w:hAnsi="Arial" w:cs="Arial"/>
        </w:rPr>
        <w:t>.</w:t>
      </w:r>
      <w:r w:rsidR="00CF3AA5" w:rsidRPr="00BA2E32">
        <w:rPr>
          <w:rFonts w:ascii="Arial" w:hAnsi="Arial" w:cs="Arial"/>
        </w:rPr>
        <w:t xml:space="preserve"> Zmluvné strany si písomne dohodnú harmonogram realizácie prác pre jednotlivé RVO</w:t>
      </w:r>
      <w:r w:rsidR="00C015AB" w:rsidRPr="00BA2E32">
        <w:rPr>
          <w:rFonts w:ascii="Arial" w:hAnsi="Arial" w:cs="Arial"/>
        </w:rPr>
        <w:t>.</w:t>
      </w:r>
    </w:p>
    <w:p w14:paraId="08B232A0" w14:textId="77777777" w:rsidR="0090153C" w:rsidRPr="00B17E6A" w:rsidRDefault="0090153C" w:rsidP="0060386A">
      <w:pPr>
        <w:pStyle w:val="Odsekzoznamu"/>
        <w:tabs>
          <w:tab w:val="left" w:pos="567"/>
        </w:tabs>
        <w:spacing w:after="0" w:line="240" w:lineRule="auto"/>
        <w:ind w:left="2835" w:hanging="2268"/>
        <w:jc w:val="both"/>
        <w:rPr>
          <w:rFonts w:ascii="Arial" w:hAnsi="Arial" w:cs="Arial"/>
        </w:rPr>
      </w:pPr>
    </w:p>
    <w:p w14:paraId="22DF17C2" w14:textId="5DAF02F8" w:rsidR="00BE103F" w:rsidRDefault="00262855" w:rsidP="00B773B3">
      <w:pPr>
        <w:pStyle w:val="Odsekzoznamu"/>
        <w:numPr>
          <w:ilvl w:val="1"/>
          <w:numId w:val="23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262855">
        <w:rPr>
          <w:rFonts w:ascii="Arial" w:hAnsi="Arial" w:cs="Arial"/>
        </w:rPr>
        <w:t>Miestom dodania</w:t>
      </w:r>
      <w:r w:rsidR="00036250">
        <w:rPr>
          <w:rFonts w:ascii="Arial" w:hAnsi="Arial" w:cs="Arial"/>
        </w:rPr>
        <w:t xml:space="preserve"> a realizácie</w:t>
      </w:r>
      <w:r w:rsidRPr="00262855">
        <w:rPr>
          <w:rFonts w:ascii="Arial" w:hAnsi="Arial" w:cs="Arial"/>
        </w:rPr>
        <w:t xml:space="preserve"> predmetu </w:t>
      </w:r>
      <w:proofErr w:type="spellStart"/>
      <w:r w:rsidR="006E4037">
        <w:rPr>
          <w:rFonts w:ascii="Arial" w:hAnsi="Arial" w:cs="Arial"/>
        </w:rPr>
        <w:t>ZoD</w:t>
      </w:r>
      <w:proofErr w:type="spellEnd"/>
      <w:r w:rsidRPr="00262855">
        <w:rPr>
          <w:rFonts w:ascii="Arial" w:hAnsi="Arial" w:cs="Arial"/>
        </w:rPr>
        <w:t xml:space="preserve"> je umiestnenie </w:t>
      </w:r>
      <w:r w:rsidR="00BE103F">
        <w:rPr>
          <w:rFonts w:ascii="Arial" w:hAnsi="Arial" w:cs="Arial"/>
        </w:rPr>
        <w:t>RVO</w:t>
      </w:r>
      <w:r w:rsidRPr="00262855">
        <w:rPr>
          <w:rFonts w:ascii="Arial" w:hAnsi="Arial" w:cs="Arial"/>
        </w:rPr>
        <w:t xml:space="preserve"> v intraviláne mesta </w:t>
      </w:r>
    </w:p>
    <w:p w14:paraId="227EFCF6" w14:textId="504D5423" w:rsidR="009E2E93" w:rsidRDefault="00262855" w:rsidP="00BA2E32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  <w:r w:rsidRPr="00BE103F">
        <w:rPr>
          <w:rFonts w:ascii="Arial" w:hAnsi="Arial" w:cs="Arial"/>
        </w:rPr>
        <w:t xml:space="preserve">Košice. Presný zoznam umiestnenia </w:t>
      </w:r>
      <w:r w:rsidR="001A1DE9">
        <w:rPr>
          <w:rFonts w:ascii="Arial" w:hAnsi="Arial" w:cs="Arial"/>
        </w:rPr>
        <w:t>RVO</w:t>
      </w:r>
      <w:r w:rsidRPr="00BE103F">
        <w:rPr>
          <w:rFonts w:ascii="Arial" w:hAnsi="Arial" w:cs="Arial"/>
        </w:rPr>
        <w:t xml:space="preserve"> je uvedený v </w:t>
      </w:r>
      <w:r w:rsidR="00BA2E32">
        <w:rPr>
          <w:rFonts w:ascii="Arial" w:hAnsi="Arial" w:cs="Arial"/>
        </w:rPr>
        <w:t>P</w:t>
      </w:r>
      <w:r w:rsidRPr="00BE103F">
        <w:rPr>
          <w:rFonts w:ascii="Arial" w:hAnsi="Arial" w:cs="Arial"/>
        </w:rPr>
        <w:t xml:space="preserve">rílohe č. 1 tejto </w:t>
      </w:r>
      <w:proofErr w:type="spellStart"/>
      <w:r w:rsidR="00762DC8">
        <w:rPr>
          <w:rFonts w:ascii="Arial" w:hAnsi="Arial" w:cs="Arial"/>
        </w:rPr>
        <w:t>ZoD</w:t>
      </w:r>
      <w:proofErr w:type="spellEnd"/>
      <w:r w:rsidR="00B773B3">
        <w:rPr>
          <w:rFonts w:ascii="Arial" w:hAnsi="Arial" w:cs="Arial"/>
        </w:rPr>
        <w:t xml:space="preserve"> – Zoznam RVO</w:t>
      </w:r>
      <w:r w:rsidR="00762DC8">
        <w:rPr>
          <w:rFonts w:ascii="Arial" w:hAnsi="Arial" w:cs="Arial"/>
        </w:rPr>
        <w:t>.</w:t>
      </w:r>
    </w:p>
    <w:p w14:paraId="17BEDA3A" w14:textId="77777777" w:rsidR="0090153C" w:rsidRPr="00BE103F" w:rsidRDefault="0090153C" w:rsidP="00BE103F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14:paraId="7CBB2109" w14:textId="36DCB3D8" w:rsidR="009E2E93" w:rsidRDefault="0090524C" w:rsidP="009E2E93">
      <w:pPr>
        <w:pStyle w:val="Odsekzoznamu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Zhotoviteľ sa </w:t>
      </w:r>
      <w:r w:rsidRPr="0090524C">
        <w:rPr>
          <w:rFonts w:ascii="Arial" w:hAnsi="Arial" w:cs="Arial"/>
        </w:rPr>
        <w:t xml:space="preserve">zaväzuje zrealizovať </w:t>
      </w:r>
      <w:r w:rsidR="00565DE6">
        <w:rPr>
          <w:rFonts w:ascii="Arial" w:hAnsi="Arial" w:cs="Arial"/>
        </w:rPr>
        <w:t xml:space="preserve">práce </w:t>
      </w:r>
      <w:r w:rsidR="00BA2E32">
        <w:rPr>
          <w:rFonts w:ascii="Arial" w:hAnsi="Arial" w:cs="Arial"/>
        </w:rPr>
        <w:t>na realizácii Predmetu zmluvy pri</w:t>
      </w:r>
      <w:r w:rsidR="00B773B3">
        <w:rPr>
          <w:rFonts w:ascii="Arial" w:hAnsi="Arial" w:cs="Arial"/>
        </w:rPr>
        <w:t xml:space="preserve"> </w:t>
      </w:r>
      <w:r w:rsidRPr="0090524C">
        <w:rPr>
          <w:rFonts w:ascii="Arial" w:hAnsi="Arial" w:cs="Arial"/>
        </w:rPr>
        <w:t>jednotliv</w:t>
      </w:r>
      <w:r w:rsidR="00B773B3">
        <w:rPr>
          <w:rFonts w:ascii="Arial" w:hAnsi="Arial" w:cs="Arial"/>
        </w:rPr>
        <w:t>ých</w:t>
      </w:r>
      <w:r w:rsidRPr="0090524C">
        <w:rPr>
          <w:rFonts w:ascii="Arial" w:hAnsi="Arial" w:cs="Arial"/>
        </w:rPr>
        <w:t xml:space="preserve"> RVO v čo najkratšom čase od odovzdania staveniska. </w:t>
      </w:r>
      <w:r w:rsidR="00B773B3">
        <w:rPr>
          <w:rFonts w:ascii="Arial" w:hAnsi="Arial" w:cs="Arial"/>
        </w:rPr>
        <w:t>T</w:t>
      </w:r>
      <w:r w:rsidRPr="0090524C">
        <w:rPr>
          <w:rFonts w:ascii="Arial" w:hAnsi="Arial" w:cs="Arial"/>
        </w:rPr>
        <w:t>rvanie</w:t>
      </w:r>
      <w:r w:rsidR="00B773B3">
        <w:rPr>
          <w:rFonts w:ascii="Arial" w:hAnsi="Arial" w:cs="Arial"/>
        </w:rPr>
        <w:t xml:space="preserve"> jednotlivých čiastkových plnení</w:t>
      </w:r>
      <w:r w:rsidRPr="0090524C">
        <w:rPr>
          <w:rFonts w:ascii="Arial" w:hAnsi="Arial" w:cs="Arial"/>
        </w:rPr>
        <w:t xml:space="preserve"> sa vopred dohodne medzi </w:t>
      </w:r>
      <w:r w:rsidR="00B773B3">
        <w:rPr>
          <w:rFonts w:ascii="Arial" w:hAnsi="Arial" w:cs="Arial"/>
        </w:rPr>
        <w:t>O</w:t>
      </w:r>
      <w:r w:rsidRPr="0090524C">
        <w:rPr>
          <w:rFonts w:ascii="Arial" w:hAnsi="Arial" w:cs="Arial"/>
        </w:rPr>
        <w:t xml:space="preserve">bjednávateľom a </w:t>
      </w:r>
      <w:r w:rsidR="00B773B3">
        <w:rPr>
          <w:rFonts w:ascii="Arial" w:hAnsi="Arial" w:cs="Arial"/>
        </w:rPr>
        <w:t>Z</w:t>
      </w:r>
      <w:r w:rsidRPr="0090524C">
        <w:rPr>
          <w:rFonts w:ascii="Arial" w:hAnsi="Arial" w:cs="Arial"/>
        </w:rPr>
        <w:t>hotoviteľom</w:t>
      </w:r>
      <w:r w:rsidR="00B773B3">
        <w:rPr>
          <w:rFonts w:ascii="Arial" w:hAnsi="Arial" w:cs="Arial"/>
        </w:rPr>
        <w:t xml:space="preserve"> (zo strany Zhotoviteľa </w:t>
      </w:r>
      <w:r w:rsidR="00BA2E32">
        <w:rPr>
          <w:rFonts w:ascii="Arial" w:hAnsi="Arial" w:cs="Arial"/>
        </w:rPr>
        <w:t xml:space="preserve">bude </w:t>
      </w:r>
      <w:r w:rsidR="00B773B3">
        <w:rPr>
          <w:rFonts w:ascii="Arial" w:hAnsi="Arial" w:cs="Arial"/>
        </w:rPr>
        <w:t>navrhnutý a Objednávateľom schválený harmonogram)</w:t>
      </w:r>
      <w:r w:rsidRPr="0090524C">
        <w:rPr>
          <w:rFonts w:ascii="Arial" w:hAnsi="Arial" w:cs="Arial"/>
        </w:rPr>
        <w:t xml:space="preserve"> pri odovzdaní staveniska</w:t>
      </w:r>
      <w:r w:rsidR="00B773B3">
        <w:rPr>
          <w:rFonts w:ascii="Arial" w:hAnsi="Arial" w:cs="Arial"/>
        </w:rPr>
        <w:t>, a to tak, aby bola dodržaná maximálna lehota na realizáciu Diela uveden</w:t>
      </w:r>
      <w:r w:rsidR="00BA2E32">
        <w:rPr>
          <w:rFonts w:ascii="Arial" w:hAnsi="Arial" w:cs="Arial"/>
        </w:rPr>
        <w:t>á</w:t>
      </w:r>
      <w:r w:rsidR="00B773B3">
        <w:rPr>
          <w:rFonts w:ascii="Arial" w:hAnsi="Arial" w:cs="Arial"/>
        </w:rPr>
        <w:t xml:space="preserve"> v bode 3.1 tejto Zmluvy</w:t>
      </w:r>
      <w:r w:rsidR="009E2E93" w:rsidRPr="00B17E6A">
        <w:rPr>
          <w:rFonts w:ascii="Arial" w:hAnsi="Arial" w:cs="Arial"/>
        </w:rPr>
        <w:t>.</w:t>
      </w:r>
    </w:p>
    <w:p w14:paraId="2074D790" w14:textId="77777777" w:rsidR="00415AA8" w:rsidRDefault="00415AA8" w:rsidP="00415AA8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14:paraId="25475D6D" w14:textId="710CF340" w:rsidR="00C73875" w:rsidRDefault="00801272" w:rsidP="009E2E93">
      <w:pPr>
        <w:pStyle w:val="Odsekzoznamu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46093">
        <w:rPr>
          <w:rFonts w:ascii="Arial" w:hAnsi="Arial" w:cs="Arial"/>
        </w:rPr>
        <w:t xml:space="preserve">Zhotoviteľ oznámi </w:t>
      </w:r>
      <w:r w:rsidR="00DD6CA3">
        <w:rPr>
          <w:rFonts w:ascii="Arial" w:hAnsi="Arial" w:cs="Arial"/>
        </w:rPr>
        <w:t>na základe vopred dohodnutého a schváleného harmonogramu</w:t>
      </w:r>
      <w:r w:rsidR="00DD6CA3" w:rsidRPr="00F46093">
        <w:rPr>
          <w:rFonts w:ascii="Arial" w:hAnsi="Arial" w:cs="Arial"/>
        </w:rPr>
        <w:t xml:space="preserve"> </w:t>
      </w:r>
      <w:r w:rsidRPr="00F46093">
        <w:rPr>
          <w:rFonts w:ascii="Arial" w:hAnsi="Arial" w:cs="Arial"/>
        </w:rPr>
        <w:t xml:space="preserve">ukončenie prác na jednotlivých RVO </w:t>
      </w:r>
      <w:r w:rsidR="0083712C">
        <w:rPr>
          <w:rFonts w:ascii="Arial" w:hAnsi="Arial" w:cs="Arial"/>
        </w:rPr>
        <w:t>O</w:t>
      </w:r>
      <w:r w:rsidRPr="00F46093">
        <w:rPr>
          <w:rFonts w:ascii="Arial" w:hAnsi="Arial" w:cs="Arial"/>
        </w:rPr>
        <w:t xml:space="preserve">bjednávateľovi, ktorý zvolá preberacie konanie za účasti zástupcov </w:t>
      </w:r>
      <w:r w:rsidR="00415AA8" w:rsidRPr="00F46093">
        <w:rPr>
          <w:rFonts w:ascii="Arial" w:hAnsi="Arial" w:cs="Arial"/>
        </w:rPr>
        <w:t xml:space="preserve">obidvoch </w:t>
      </w:r>
      <w:r w:rsidR="0083712C">
        <w:rPr>
          <w:rFonts w:ascii="Arial" w:hAnsi="Arial" w:cs="Arial"/>
        </w:rPr>
        <w:t>Z</w:t>
      </w:r>
      <w:r w:rsidR="0032382E">
        <w:rPr>
          <w:rFonts w:ascii="Arial" w:hAnsi="Arial" w:cs="Arial"/>
        </w:rPr>
        <w:t>mluv</w:t>
      </w:r>
      <w:r w:rsidRPr="00F46093">
        <w:rPr>
          <w:rFonts w:ascii="Arial" w:hAnsi="Arial" w:cs="Arial"/>
        </w:rPr>
        <w:t>ných strán</w:t>
      </w:r>
      <w:r w:rsidR="00415AA8" w:rsidRPr="00F46093">
        <w:rPr>
          <w:rFonts w:ascii="Arial" w:hAnsi="Arial" w:cs="Arial"/>
        </w:rPr>
        <w:t>.</w:t>
      </w:r>
    </w:p>
    <w:p w14:paraId="3DC176B4" w14:textId="77777777" w:rsidR="00F407F4" w:rsidRPr="00F407F4" w:rsidRDefault="00F407F4" w:rsidP="00F407F4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14:paraId="51A28016" w14:textId="55A27BCA" w:rsidR="00C1356E" w:rsidRDefault="00C1356E" w:rsidP="009E2E93">
      <w:pPr>
        <w:pStyle w:val="Odsekzoznamu"/>
        <w:numPr>
          <w:ilvl w:val="1"/>
          <w:numId w:val="2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B17E6A">
        <w:rPr>
          <w:rFonts w:ascii="Arial" w:hAnsi="Arial" w:cs="Arial"/>
        </w:rPr>
        <w:t xml:space="preserve">Dodržanie času vykonania </w:t>
      </w:r>
      <w:r w:rsidR="00F2393A">
        <w:rPr>
          <w:rFonts w:ascii="Arial" w:hAnsi="Arial" w:cs="Arial"/>
        </w:rPr>
        <w:t xml:space="preserve">a plnenia </w:t>
      </w:r>
      <w:r w:rsidR="0083712C">
        <w:rPr>
          <w:rFonts w:ascii="Arial" w:hAnsi="Arial" w:cs="Arial"/>
        </w:rPr>
        <w:t>D</w:t>
      </w:r>
      <w:r w:rsidRPr="00B17E6A">
        <w:rPr>
          <w:rFonts w:ascii="Arial" w:hAnsi="Arial" w:cs="Arial"/>
        </w:rPr>
        <w:t xml:space="preserve">iela zo strany </w:t>
      </w:r>
      <w:r w:rsidR="0083712C">
        <w:rPr>
          <w:rFonts w:ascii="Arial" w:hAnsi="Arial" w:cs="Arial"/>
        </w:rPr>
        <w:t>Z</w:t>
      </w:r>
      <w:r w:rsidRPr="00B17E6A">
        <w:rPr>
          <w:rFonts w:ascii="Arial" w:hAnsi="Arial" w:cs="Arial"/>
        </w:rPr>
        <w:t xml:space="preserve">hotoviteľa je závislé od riadneho </w:t>
      </w:r>
      <w:r>
        <w:rPr>
          <w:rFonts w:ascii="Arial" w:hAnsi="Arial" w:cs="Arial"/>
        </w:rPr>
        <w:t>a</w:t>
      </w:r>
      <w:r w:rsidRPr="00B17E6A">
        <w:rPr>
          <w:rFonts w:ascii="Arial" w:hAnsi="Arial" w:cs="Arial"/>
        </w:rPr>
        <w:t xml:space="preserve"> včasného spolupôsobenia </w:t>
      </w:r>
      <w:r w:rsidR="0083712C">
        <w:rPr>
          <w:rFonts w:ascii="Arial" w:hAnsi="Arial" w:cs="Arial"/>
        </w:rPr>
        <w:t>O</w:t>
      </w:r>
      <w:r w:rsidRPr="00B17E6A">
        <w:rPr>
          <w:rFonts w:ascii="Arial" w:hAnsi="Arial" w:cs="Arial"/>
        </w:rPr>
        <w:t xml:space="preserve">bjednávateľa dohodnutého v tejto </w:t>
      </w:r>
      <w:r w:rsidR="0083712C">
        <w:rPr>
          <w:rFonts w:ascii="Arial" w:hAnsi="Arial" w:cs="Arial"/>
        </w:rPr>
        <w:t>Z</w:t>
      </w:r>
      <w:r w:rsidRPr="00B17E6A">
        <w:rPr>
          <w:rFonts w:ascii="Arial" w:hAnsi="Arial" w:cs="Arial"/>
        </w:rPr>
        <w:t>mluve</w:t>
      </w:r>
      <w:r w:rsidR="00697E3C">
        <w:rPr>
          <w:rFonts w:ascii="Arial" w:hAnsi="Arial" w:cs="Arial"/>
        </w:rPr>
        <w:t>.</w:t>
      </w:r>
      <w:r w:rsidR="00E00F40">
        <w:rPr>
          <w:rFonts w:ascii="Arial" w:hAnsi="Arial" w:cs="Arial"/>
        </w:rPr>
        <w:t xml:space="preserve"> </w:t>
      </w:r>
      <w:r w:rsidR="00FF43A5" w:rsidRPr="00FF43A5">
        <w:rPr>
          <w:rFonts w:ascii="Arial" w:hAnsi="Arial" w:cs="Arial"/>
        </w:rPr>
        <w:t xml:space="preserve">Po dobu omeškania </w:t>
      </w:r>
      <w:r w:rsidR="0083712C">
        <w:rPr>
          <w:rFonts w:ascii="Arial" w:hAnsi="Arial" w:cs="Arial"/>
        </w:rPr>
        <w:t>O</w:t>
      </w:r>
      <w:r w:rsidR="00FF43A5" w:rsidRPr="00FF43A5">
        <w:rPr>
          <w:rFonts w:ascii="Arial" w:hAnsi="Arial" w:cs="Arial"/>
        </w:rPr>
        <w:t xml:space="preserve">bjednávateľa s poskytnutím spolupôsobenia nie je </w:t>
      </w:r>
      <w:r w:rsidR="0083712C">
        <w:rPr>
          <w:rFonts w:ascii="Arial" w:hAnsi="Arial" w:cs="Arial"/>
        </w:rPr>
        <w:t>Z</w:t>
      </w:r>
      <w:r w:rsidR="00FF43A5" w:rsidRPr="00FF43A5">
        <w:rPr>
          <w:rFonts w:ascii="Arial" w:hAnsi="Arial" w:cs="Arial"/>
        </w:rPr>
        <w:t>hotoviteľ v omeškaní so splnením záväzku</w:t>
      </w:r>
      <w:r w:rsidR="00C61D6E">
        <w:rPr>
          <w:rFonts w:ascii="Arial" w:hAnsi="Arial" w:cs="Arial"/>
        </w:rPr>
        <w:t>.</w:t>
      </w:r>
    </w:p>
    <w:p w14:paraId="2A8D2C64" w14:textId="77777777" w:rsidR="00F407F4" w:rsidRPr="00F407F4" w:rsidRDefault="00F407F4" w:rsidP="00F407F4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</w:p>
    <w:p w14:paraId="31EF54E6" w14:textId="24F81461" w:rsidR="009E2E93" w:rsidRDefault="009E2E93" w:rsidP="009E2E93">
      <w:pPr>
        <w:pStyle w:val="Odsekzoznamu"/>
        <w:numPr>
          <w:ilvl w:val="1"/>
          <w:numId w:val="23"/>
        </w:numPr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B17E6A">
        <w:rPr>
          <w:rFonts w:ascii="Arial" w:eastAsia="Calibri" w:hAnsi="Arial" w:cs="Arial"/>
        </w:rPr>
        <w:t xml:space="preserve">Zhotoviteľ je povinný ihneď písomne oboznámiť </w:t>
      </w:r>
      <w:r w:rsidR="0083712C">
        <w:rPr>
          <w:rFonts w:ascii="Arial" w:eastAsia="Calibri" w:hAnsi="Arial" w:cs="Arial"/>
        </w:rPr>
        <w:t>O</w:t>
      </w:r>
      <w:r w:rsidRPr="00B17E6A">
        <w:rPr>
          <w:rFonts w:ascii="Arial" w:eastAsia="Calibri" w:hAnsi="Arial" w:cs="Arial"/>
        </w:rPr>
        <w:t xml:space="preserve">bjednávateľa zápisom do stavebného denníka o vzniku akejkoľvek udalosti, ktorá bráni alebo sťažuje vykonanie diela </w:t>
      </w:r>
      <w:r>
        <w:rPr>
          <w:rFonts w:ascii="Arial" w:eastAsia="Calibri" w:hAnsi="Arial" w:cs="Arial"/>
        </w:rPr>
        <w:br/>
      </w:r>
      <w:r w:rsidRPr="00F46093">
        <w:rPr>
          <w:rFonts w:ascii="Arial" w:eastAsia="Calibri" w:hAnsi="Arial" w:cs="Arial"/>
        </w:rPr>
        <w:t>s dôsledkom hroziaceho omeškania termínu plnenia.</w:t>
      </w:r>
      <w:r w:rsidR="001607B7" w:rsidRPr="00F46093">
        <w:rPr>
          <w:rFonts w:ascii="Arial" w:eastAsia="Calibri" w:hAnsi="Arial" w:cs="Arial"/>
        </w:rPr>
        <w:t xml:space="preserve"> </w:t>
      </w:r>
    </w:p>
    <w:p w14:paraId="18425427" w14:textId="77777777" w:rsidR="00F407F4" w:rsidRPr="00F407F4" w:rsidRDefault="00F407F4" w:rsidP="00F407F4">
      <w:pPr>
        <w:spacing w:after="0" w:line="240" w:lineRule="auto"/>
        <w:jc w:val="both"/>
        <w:rPr>
          <w:rFonts w:ascii="Arial" w:eastAsia="Calibri" w:hAnsi="Arial" w:cs="Arial"/>
        </w:rPr>
      </w:pPr>
    </w:p>
    <w:p w14:paraId="4598D47F" w14:textId="55EDD6C7" w:rsidR="009E2E93" w:rsidRPr="00F407F4" w:rsidRDefault="009E2E93" w:rsidP="009E2E93">
      <w:pPr>
        <w:pStyle w:val="Odsekzoznamu"/>
        <w:numPr>
          <w:ilvl w:val="1"/>
          <w:numId w:val="23"/>
        </w:numPr>
        <w:tabs>
          <w:tab w:val="left" w:pos="0"/>
          <w:tab w:val="left" w:pos="851"/>
          <w:tab w:val="left" w:pos="1701"/>
          <w:tab w:val="left" w:pos="4253"/>
          <w:tab w:val="left" w:pos="4820"/>
        </w:tabs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F46093">
        <w:rPr>
          <w:rFonts w:ascii="Arial" w:hAnsi="Arial" w:cs="Arial"/>
          <w:iCs/>
        </w:rPr>
        <w:t xml:space="preserve">Ak </w:t>
      </w:r>
      <w:r w:rsidR="0083712C">
        <w:rPr>
          <w:rFonts w:ascii="Arial" w:hAnsi="Arial" w:cs="Arial"/>
          <w:iCs/>
        </w:rPr>
        <w:t>Z</w:t>
      </w:r>
      <w:r w:rsidRPr="00F46093">
        <w:rPr>
          <w:rFonts w:ascii="Arial" w:hAnsi="Arial" w:cs="Arial"/>
          <w:iCs/>
        </w:rPr>
        <w:t xml:space="preserve">hotoviteľ </w:t>
      </w:r>
      <w:r w:rsidR="00BF0600" w:rsidRPr="00F46093">
        <w:rPr>
          <w:rFonts w:ascii="Arial" w:hAnsi="Arial" w:cs="Arial"/>
          <w:iCs/>
        </w:rPr>
        <w:t>zrealizu</w:t>
      </w:r>
      <w:r w:rsidRPr="00F46093">
        <w:rPr>
          <w:rFonts w:ascii="Arial" w:hAnsi="Arial" w:cs="Arial"/>
          <w:iCs/>
        </w:rPr>
        <w:t xml:space="preserve">je </w:t>
      </w:r>
      <w:r w:rsidR="0083712C">
        <w:rPr>
          <w:rFonts w:ascii="Arial" w:hAnsi="Arial" w:cs="Arial"/>
          <w:iCs/>
        </w:rPr>
        <w:t>D</w:t>
      </w:r>
      <w:r w:rsidRPr="00F46093">
        <w:rPr>
          <w:rFonts w:ascii="Arial" w:hAnsi="Arial" w:cs="Arial"/>
          <w:iCs/>
        </w:rPr>
        <w:t>ielo</w:t>
      </w:r>
      <w:r w:rsidR="0083712C">
        <w:rPr>
          <w:rFonts w:ascii="Arial" w:hAnsi="Arial" w:cs="Arial"/>
          <w:iCs/>
        </w:rPr>
        <w:t xml:space="preserve">, resp. </w:t>
      </w:r>
      <w:r w:rsidR="0083712C" w:rsidRPr="00F46093">
        <w:rPr>
          <w:rFonts w:ascii="Arial" w:hAnsi="Arial" w:cs="Arial"/>
          <w:iCs/>
        </w:rPr>
        <w:t>jeho dohodnutú časť</w:t>
      </w:r>
      <w:r w:rsidRPr="00F46093">
        <w:rPr>
          <w:rFonts w:ascii="Arial" w:hAnsi="Arial" w:cs="Arial"/>
          <w:iCs/>
        </w:rPr>
        <w:t xml:space="preserve"> </w:t>
      </w:r>
      <w:r w:rsidR="00BF0600" w:rsidRPr="00F46093">
        <w:rPr>
          <w:rFonts w:ascii="Arial" w:hAnsi="Arial" w:cs="Arial"/>
          <w:iCs/>
        </w:rPr>
        <w:t>a pripraví ho na odovzdan</w:t>
      </w:r>
      <w:r w:rsidR="00A47B4F" w:rsidRPr="00F46093">
        <w:rPr>
          <w:rFonts w:ascii="Arial" w:hAnsi="Arial" w:cs="Arial"/>
          <w:iCs/>
        </w:rPr>
        <w:t xml:space="preserve">ie </w:t>
      </w:r>
      <w:r w:rsidRPr="00F46093">
        <w:rPr>
          <w:rFonts w:ascii="Arial" w:hAnsi="Arial" w:cs="Arial"/>
          <w:iCs/>
        </w:rPr>
        <w:t xml:space="preserve">pred dohodnutým termínom plnenia, zaväzuje sa </w:t>
      </w:r>
      <w:r w:rsidR="0083712C">
        <w:rPr>
          <w:rFonts w:ascii="Arial" w:hAnsi="Arial" w:cs="Arial"/>
          <w:iCs/>
        </w:rPr>
        <w:t>O</w:t>
      </w:r>
      <w:r w:rsidRPr="00F46093">
        <w:rPr>
          <w:rFonts w:ascii="Arial" w:hAnsi="Arial" w:cs="Arial"/>
          <w:iCs/>
        </w:rPr>
        <w:t xml:space="preserve">bjednávateľ </w:t>
      </w:r>
      <w:r w:rsidR="00DB280B" w:rsidRPr="00F46093">
        <w:rPr>
          <w:rFonts w:ascii="Arial" w:hAnsi="Arial" w:cs="Arial"/>
          <w:iCs/>
        </w:rPr>
        <w:t>dielo</w:t>
      </w:r>
      <w:r w:rsidRPr="00F46093">
        <w:rPr>
          <w:rFonts w:ascii="Arial" w:hAnsi="Arial" w:cs="Arial"/>
          <w:iCs/>
        </w:rPr>
        <w:t xml:space="preserve"> prevziať aj v skoršom ponúknutom termíne, </w:t>
      </w:r>
      <w:r w:rsidRPr="00F46093">
        <w:rPr>
          <w:rFonts w:ascii="Arial" w:eastAsia="Calibri" w:hAnsi="Arial" w:cs="Arial"/>
        </w:rPr>
        <w:t xml:space="preserve">bez nároku </w:t>
      </w:r>
      <w:r w:rsidR="0083712C">
        <w:rPr>
          <w:rFonts w:ascii="Arial" w:eastAsia="Calibri" w:hAnsi="Arial" w:cs="Arial"/>
        </w:rPr>
        <w:t>Z</w:t>
      </w:r>
      <w:r w:rsidRPr="00F46093">
        <w:rPr>
          <w:rFonts w:ascii="Arial" w:eastAsia="Calibri" w:hAnsi="Arial" w:cs="Arial"/>
        </w:rPr>
        <w:t>hotoviteľa na finančné zvýhodnenie</w:t>
      </w:r>
      <w:r w:rsidRPr="00F46093">
        <w:rPr>
          <w:rFonts w:ascii="Arial" w:hAnsi="Arial" w:cs="Arial"/>
        </w:rPr>
        <w:t>.</w:t>
      </w:r>
    </w:p>
    <w:p w14:paraId="2B63B5B9" w14:textId="77777777" w:rsidR="00F407F4" w:rsidRPr="00F407F4" w:rsidRDefault="00F407F4" w:rsidP="00F407F4">
      <w:pPr>
        <w:tabs>
          <w:tab w:val="left" w:pos="0"/>
          <w:tab w:val="left" w:pos="851"/>
          <w:tab w:val="left" w:pos="1701"/>
          <w:tab w:val="left" w:pos="4253"/>
          <w:tab w:val="left" w:pos="482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131CD6EB" w14:textId="0BC0E196" w:rsidR="009E2E93" w:rsidRPr="00963A44" w:rsidRDefault="009E2E93" w:rsidP="009E2E93">
      <w:pPr>
        <w:pStyle w:val="Odsekzoznamu"/>
        <w:numPr>
          <w:ilvl w:val="1"/>
          <w:numId w:val="23"/>
        </w:numPr>
        <w:tabs>
          <w:tab w:val="left" w:pos="0"/>
          <w:tab w:val="left" w:pos="851"/>
          <w:tab w:val="left" w:pos="1701"/>
          <w:tab w:val="left" w:pos="4253"/>
          <w:tab w:val="left" w:pos="4820"/>
        </w:tabs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963A44">
        <w:rPr>
          <w:rFonts w:ascii="Arial" w:eastAsia="Calibri" w:hAnsi="Arial" w:cs="Arial"/>
        </w:rPr>
        <w:t xml:space="preserve">Ak </w:t>
      </w:r>
      <w:r w:rsidR="0083712C">
        <w:rPr>
          <w:rFonts w:ascii="Arial" w:eastAsia="Calibri" w:hAnsi="Arial" w:cs="Arial"/>
        </w:rPr>
        <w:t>Z</w:t>
      </w:r>
      <w:r w:rsidRPr="00963A44">
        <w:rPr>
          <w:rFonts w:ascii="Arial" w:eastAsia="Calibri" w:hAnsi="Arial" w:cs="Arial"/>
        </w:rPr>
        <w:t xml:space="preserve">hotoviteľ pre prekážky na strane </w:t>
      </w:r>
      <w:r w:rsidR="0083712C">
        <w:rPr>
          <w:rFonts w:ascii="Arial" w:eastAsia="Calibri" w:hAnsi="Arial" w:cs="Arial"/>
        </w:rPr>
        <w:t>O</w:t>
      </w:r>
      <w:r w:rsidRPr="00963A44">
        <w:rPr>
          <w:rFonts w:ascii="Arial" w:eastAsia="Calibri" w:hAnsi="Arial" w:cs="Arial"/>
        </w:rPr>
        <w:t xml:space="preserve">bjednávateľa alebo v dôsledku okolností, ktoré nebolo možné predvídať v čase uzavretia tejto </w:t>
      </w:r>
      <w:r w:rsidR="00BA2E32">
        <w:rPr>
          <w:rFonts w:ascii="Arial" w:eastAsia="Calibri" w:hAnsi="Arial" w:cs="Arial"/>
        </w:rPr>
        <w:t>Z</w:t>
      </w:r>
      <w:r w:rsidRPr="00963A44">
        <w:rPr>
          <w:rFonts w:ascii="Arial" w:eastAsia="Calibri" w:hAnsi="Arial" w:cs="Arial"/>
        </w:rPr>
        <w:t xml:space="preserve">mluvy (vyššia moc – napr. </w:t>
      </w:r>
      <w:r w:rsidR="00EE6A50">
        <w:rPr>
          <w:rFonts w:ascii="Arial" w:eastAsia="Calibri" w:hAnsi="Arial" w:cs="Arial"/>
        </w:rPr>
        <w:t>vojn</w:t>
      </w:r>
      <w:r w:rsidR="00DF5BD0">
        <w:rPr>
          <w:rFonts w:ascii="Arial" w:eastAsia="Calibri" w:hAnsi="Arial" w:cs="Arial"/>
        </w:rPr>
        <w:t>a</w:t>
      </w:r>
      <w:r w:rsidR="00EE6A50">
        <w:rPr>
          <w:rFonts w:ascii="Arial" w:eastAsia="Calibri" w:hAnsi="Arial" w:cs="Arial"/>
        </w:rPr>
        <w:t>, štrajk, prírodn</w:t>
      </w:r>
      <w:r w:rsidR="00DF5BD0">
        <w:rPr>
          <w:rFonts w:ascii="Arial" w:eastAsia="Calibri" w:hAnsi="Arial" w:cs="Arial"/>
        </w:rPr>
        <w:t>á</w:t>
      </w:r>
      <w:r w:rsidR="00EE6A50">
        <w:rPr>
          <w:rFonts w:ascii="Arial" w:eastAsia="Calibri" w:hAnsi="Arial" w:cs="Arial"/>
        </w:rPr>
        <w:t xml:space="preserve"> katastrof</w:t>
      </w:r>
      <w:r w:rsidR="00DF5BD0">
        <w:rPr>
          <w:rFonts w:ascii="Arial" w:eastAsia="Calibri" w:hAnsi="Arial" w:cs="Arial"/>
        </w:rPr>
        <w:t xml:space="preserve">a, </w:t>
      </w:r>
      <w:r w:rsidRPr="00963A44">
        <w:rPr>
          <w:rFonts w:ascii="Arial" w:eastAsia="Calibri" w:hAnsi="Arial" w:cs="Arial"/>
        </w:rPr>
        <w:t>nepriaznivé poveternostné podmienky a pod., ktoré sú v rozpore s technologickými postupmi a podmienkami pre jednotlivé zabudované systémy na stavbe) nebude môcť plynule</w:t>
      </w:r>
      <w:r>
        <w:rPr>
          <w:rFonts w:ascii="Arial" w:eastAsia="Calibri" w:hAnsi="Arial" w:cs="Arial"/>
        </w:rPr>
        <w:t xml:space="preserve"> alebo vôbec vykonávať práce na zhotovení </w:t>
      </w:r>
      <w:r w:rsidR="0083712C">
        <w:rPr>
          <w:rFonts w:ascii="Arial" w:eastAsia="Calibri" w:hAnsi="Arial" w:cs="Arial"/>
        </w:rPr>
        <w:t>D</w:t>
      </w:r>
      <w:r>
        <w:rPr>
          <w:rFonts w:ascii="Arial" w:eastAsia="Calibri" w:hAnsi="Arial" w:cs="Arial"/>
        </w:rPr>
        <w:t>iela</w:t>
      </w:r>
      <w:r w:rsidRPr="00963A44">
        <w:rPr>
          <w:rFonts w:ascii="Arial" w:eastAsia="Calibri" w:hAnsi="Arial" w:cs="Arial"/>
        </w:rPr>
        <w:t>, termín ukončenia prác sa predĺži o počet dní, počas ktorých</w:t>
      </w:r>
      <w:r>
        <w:rPr>
          <w:rFonts w:ascii="Arial" w:eastAsia="Calibri" w:hAnsi="Arial" w:cs="Arial"/>
        </w:rPr>
        <w:t xml:space="preserve"> sa nemohli realizovať práce na </w:t>
      </w:r>
      <w:r w:rsidR="0083712C">
        <w:rPr>
          <w:rFonts w:ascii="Arial" w:eastAsia="Calibri" w:hAnsi="Arial" w:cs="Arial"/>
        </w:rPr>
        <w:t>D</w:t>
      </w:r>
      <w:r>
        <w:rPr>
          <w:rFonts w:ascii="Arial" w:eastAsia="Calibri" w:hAnsi="Arial" w:cs="Arial"/>
        </w:rPr>
        <w:t>iele alebo jeho časti</w:t>
      </w:r>
      <w:r w:rsidRPr="00963A44">
        <w:rPr>
          <w:rFonts w:ascii="Arial" w:eastAsia="Calibri" w:hAnsi="Arial" w:cs="Arial"/>
        </w:rPr>
        <w:t xml:space="preserve">. O dobu zdržania sa predĺži termín </w:t>
      </w:r>
      <w:r>
        <w:rPr>
          <w:rFonts w:ascii="Arial" w:eastAsia="Calibri" w:hAnsi="Arial" w:cs="Arial"/>
        </w:rPr>
        <w:t>ukončenia prác</w:t>
      </w:r>
      <w:r w:rsidRPr="00963A44">
        <w:rPr>
          <w:rFonts w:ascii="Arial" w:eastAsia="Calibri" w:hAnsi="Arial" w:cs="Arial"/>
        </w:rPr>
        <w:t>. Uvedená skutočnosť bude zapísaná v stavebnom denníku.</w:t>
      </w:r>
    </w:p>
    <w:p w14:paraId="546DB37C" w14:textId="77777777" w:rsidR="009E2E93" w:rsidRDefault="009E2E93" w:rsidP="009E2E93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14:paraId="0F8B8C25" w14:textId="77777777" w:rsidR="009E2E93" w:rsidRPr="00460A07" w:rsidRDefault="009E2E93" w:rsidP="009E2E93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</w:rPr>
      </w:pPr>
    </w:p>
    <w:p w14:paraId="778C10B9" w14:textId="77777777" w:rsidR="009E2E93" w:rsidRPr="00460A07" w:rsidRDefault="009E2E93" w:rsidP="009E2E93">
      <w:pPr>
        <w:spacing w:after="0" w:line="240" w:lineRule="auto"/>
        <w:ind w:left="539"/>
        <w:jc w:val="center"/>
        <w:rPr>
          <w:rFonts w:ascii="Arial" w:hAnsi="Arial" w:cs="Arial"/>
          <w:b/>
        </w:rPr>
      </w:pPr>
      <w:r w:rsidRPr="00460A07">
        <w:rPr>
          <w:rFonts w:ascii="Arial" w:hAnsi="Arial" w:cs="Arial"/>
          <w:b/>
        </w:rPr>
        <w:t>Čl. IV</w:t>
      </w:r>
    </w:p>
    <w:p w14:paraId="536A8CA1" w14:textId="77777777" w:rsidR="009E2E93" w:rsidRDefault="009E2E93" w:rsidP="009E2E93">
      <w:pPr>
        <w:pStyle w:val="Odsekzoznamu"/>
        <w:tabs>
          <w:tab w:val="left" w:pos="567"/>
        </w:tabs>
        <w:spacing w:after="0" w:line="240" w:lineRule="auto"/>
        <w:ind w:left="567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Cena za dielo a platobné podmienky</w:t>
      </w:r>
    </w:p>
    <w:p w14:paraId="39A1ED68" w14:textId="77777777" w:rsidR="009E2E93" w:rsidRPr="00460A07" w:rsidRDefault="009E2E93" w:rsidP="009E2E93">
      <w:pPr>
        <w:pStyle w:val="Odsekzoznamu"/>
        <w:tabs>
          <w:tab w:val="left" w:pos="567"/>
        </w:tabs>
        <w:spacing w:after="0" w:line="240" w:lineRule="auto"/>
        <w:ind w:left="567"/>
        <w:jc w:val="center"/>
        <w:rPr>
          <w:rFonts w:ascii="Arial" w:hAnsi="Arial" w:cs="Arial"/>
          <w:color w:val="0070C0"/>
        </w:rPr>
      </w:pPr>
    </w:p>
    <w:p w14:paraId="141D7E5C" w14:textId="79D02033" w:rsidR="009E2E93" w:rsidRPr="006260D8" w:rsidRDefault="009E2E93" w:rsidP="009E2E93">
      <w:pPr>
        <w:pStyle w:val="Odsekzoznamu"/>
        <w:numPr>
          <w:ilvl w:val="1"/>
          <w:numId w:val="24"/>
        </w:numPr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677BD6">
        <w:rPr>
          <w:rFonts w:ascii="Arial" w:eastAsia="Calibri" w:hAnsi="Arial" w:cs="Arial"/>
        </w:rPr>
        <w:t xml:space="preserve">Cena </w:t>
      </w:r>
      <w:r w:rsidR="0083712C">
        <w:rPr>
          <w:rFonts w:ascii="Arial" w:eastAsia="Calibri" w:hAnsi="Arial" w:cs="Arial"/>
        </w:rPr>
        <w:t xml:space="preserve">za realizáciu Diela </w:t>
      </w:r>
      <w:r w:rsidRPr="00677BD6">
        <w:rPr>
          <w:rFonts w:ascii="Arial" w:eastAsia="Calibri" w:hAnsi="Arial" w:cs="Arial"/>
        </w:rPr>
        <w:t xml:space="preserve">v rozsahu čl. II tejto </w:t>
      </w:r>
      <w:r w:rsidR="0083712C">
        <w:rPr>
          <w:rFonts w:ascii="Arial" w:eastAsia="Calibri" w:hAnsi="Arial" w:cs="Arial"/>
        </w:rPr>
        <w:t>Z</w:t>
      </w:r>
      <w:r w:rsidRPr="00677BD6">
        <w:rPr>
          <w:rFonts w:ascii="Arial" w:eastAsia="Calibri" w:hAnsi="Arial" w:cs="Arial"/>
        </w:rPr>
        <w:t xml:space="preserve">mluvy </w:t>
      </w:r>
      <w:r w:rsidR="0083712C">
        <w:rPr>
          <w:rFonts w:ascii="Arial" w:eastAsia="Calibri" w:hAnsi="Arial" w:cs="Arial"/>
        </w:rPr>
        <w:t>bola</w:t>
      </w:r>
      <w:r w:rsidRPr="00677BD6">
        <w:rPr>
          <w:rFonts w:ascii="Arial" w:eastAsia="Calibri" w:hAnsi="Arial" w:cs="Arial"/>
        </w:rPr>
        <w:t xml:space="preserve"> stanovená v súlade </w:t>
      </w:r>
      <w:r w:rsidRPr="00677BD6">
        <w:rPr>
          <w:rFonts w:ascii="Arial" w:eastAsia="Calibri" w:hAnsi="Arial" w:cs="Arial"/>
        </w:rPr>
        <w:br/>
      </w:r>
      <w:r w:rsidRPr="006260D8">
        <w:rPr>
          <w:rFonts w:ascii="Arial" w:eastAsia="Calibri" w:hAnsi="Arial" w:cs="Arial"/>
        </w:rPr>
        <w:t>s ustanoveniami zákona č. 18/1996 Z.</w:t>
      </w:r>
      <w:r>
        <w:rPr>
          <w:rFonts w:ascii="Arial" w:eastAsia="Calibri" w:hAnsi="Arial" w:cs="Arial"/>
        </w:rPr>
        <w:t xml:space="preserve"> </w:t>
      </w:r>
      <w:r w:rsidRPr="006260D8">
        <w:rPr>
          <w:rFonts w:ascii="Arial" w:eastAsia="Calibri" w:hAnsi="Arial" w:cs="Arial"/>
        </w:rPr>
        <w:t>z.  o cenách v znení neskorších predpisov a</w:t>
      </w:r>
      <w:r w:rsidRPr="006260D8">
        <w:rPr>
          <w:rFonts w:ascii="Arial" w:eastAsia="Calibri" w:hAnsi="Arial" w:cs="Arial"/>
          <w:color w:val="800000"/>
        </w:rPr>
        <w:t xml:space="preserve"> </w:t>
      </w:r>
      <w:r w:rsidRPr="006260D8">
        <w:rPr>
          <w:rFonts w:ascii="Arial" w:eastAsia="Calibri" w:hAnsi="Arial" w:cs="Arial"/>
        </w:rPr>
        <w:t xml:space="preserve">je doložená rozpočtom </w:t>
      </w:r>
      <w:proofErr w:type="spellStart"/>
      <w:r w:rsidR="00A26E00">
        <w:rPr>
          <w:rFonts w:ascii="Arial" w:eastAsia="Calibri" w:hAnsi="Arial" w:cs="Arial"/>
        </w:rPr>
        <w:t>ZoD</w:t>
      </w:r>
      <w:proofErr w:type="spellEnd"/>
      <w:r w:rsidRPr="006260D8">
        <w:rPr>
          <w:rFonts w:ascii="Arial" w:eastAsia="Calibri" w:hAnsi="Arial" w:cs="Arial"/>
        </w:rPr>
        <w:t xml:space="preserve">, ktorý </w:t>
      </w:r>
      <w:r w:rsidR="0083712C">
        <w:rPr>
          <w:rFonts w:ascii="Arial" w:eastAsia="Calibri" w:hAnsi="Arial" w:cs="Arial"/>
        </w:rPr>
        <w:t xml:space="preserve">Zhotoviteľ predložil v rámci </w:t>
      </w:r>
      <w:r w:rsidR="00025606">
        <w:rPr>
          <w:rFonts w:ascii="Arial" w:eastAsia="Calibri" w:hAnsi="Arial" w:cs="Arial"/>
        </w:rPr>
        <w:t xml:space="preserve">prieskumu trhu a </w:t>
      </w:r>
      <w:r w:rsidRPr="006260D8">
        <w:rPr>
          <w:rFonts w:ascii="Arial" w:eastAsia="Calibri" w:hAnsi="Arial" w:cs="Arial"/>
        </w:rPr>
        <w:t xml:space="preserve">tvorí </w:t>
      </w:r>
      <w:r w:rsidRPr="00437774">
        <w:rPr>
          <w:rFonts w:ascii="Arial" w:eastAsia="Calibri" w:hAnsi="Arial" w:cs="Arial"/>
        </w:rPr>
        <w:t xml:space="preserve">neoddeliteľnú </w:t>
      </w:r>
      <w:r w:rsidRPr="00C13B6E">
        <w:rPr>
          <w:rFonts w:ascii="Arial" w:eastAsia="Calibri" w:hAnsi="Arial" w:cs="Arial"/>
        </w:rPr>
        <w:t xml:space="preserve">prílohu </w:t>
      </w:r>
      <w:r w:rsidR="00421231" w:rsidRPr="00C13B6E">
        <w:rPr>
          <w:rFonts w:ascii="Arial" w:eastAsia="Calibri" w:hAnsi="Arial" w:cs="Arial"/>
        </w:rPr>
        <w:t xml:space="preserve">č. </w:t>
      </w:r>
      <w:r w:rsidR="0083712C" w:rsidRPr="00C13B6E">
        <w:rPr>
          <w:rFonts w:ascii="Arial" w:eastAsia="Calibri" w:hAnsi="Arial" w:cs="Arial"/>
        </w:rPr>
        <w:t>5</w:t>
      </w:r>
      <w:r w:rsidR="00421231" w:rsidRPr="00437774">
        <w:rPr>
          <w:rFonts w:ascii="Arial" w:eastAsia="Calibri" w:hAnsi="Arial" w:cs="Arial"/>
        </w:rPr>
        <w:t xml:space="preserve"> </w:t>
      </w:r>
      <w:r w:rsidRPr="00437774">
        <w:rPr>
          <w:rFonts w:ascii="Arial" w:eastAsia="Calibri" w:hAnsi="Arial" w:cs="Arial"/>
        </w:rPr>
        <w:t>k tejto</w:t>
      </w:r>
      <w:r w:rsidRPr="006260D8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ZoD</w:t>
      </w:r>
      <w:proofErr w:type="spellEnd"/>
      <w:r w:rsidRPr="006260D8">
        <w:rPr>
          <w:rFonts w:ascii="Arial" w:eastAsia="Calibri" w:hAnsi="Arial" w:cs="Arial"/>
        </w:rPr>
        <w:t>. C</w:t>
      </w:r>
      <w:r w:rsidR="00C13B6E">
        <w:rPr>
          <w:rFonts w:ascii="Arial" w:eastAsia="Calibri" w:hAnsi="Arial" w:cs="Arial"/>
        </w:rPr>
        <w:t>elková c</w:t>
      </w:r>
      <w:r w:rsidRPr="006260D8">
        <w:rPr>
          <w:rFonts w:ascii="Arial" w:eastAsia="Calibri" w:hAnsi="Arial" w:cs="Arial"/>
        </w:rPr>
        <w:t xml:space="preserve">ena za </w:t>
      </w:r>
      <w:r w:rsidR="00C13B6E">
        <w:rPr>
          <w:rFonts w:ascii="Arial" w:eastAsia="Calibri" w:hAnsi="Arial" w:cs="Arial"/>
        </w:rPr>
        <w:t xml:space="preserve">realizáciu </w:t>
      </w:r>
      <w:r w:rsidR="00C13B6E">
        <w:rPr>
          <w:rFonts w:ascii="Arial" w:hAnsi="Arial" w:cs="Arial"/>
        </w:rPr>
        <w:t>Diela</w:t>
      </w:r>
      <w:r w:rsidRPr="006260D8">
        <w:rPr>
          <w:rFonts w:ascii="Arial" w:eastAsia="Calibri" w:hAnsi="Arial" w:cs="Arial"/>
        </w:rPr>
        <w:t xml:space="preserve"> je vo výške:</w:t>
      </w:r>
    </w:p>
    <w:p w14:paraId="4A853F27" w14:textId="77777777" w:rsidR="009E2E93" w:rsidRPr="00460A07" w:rsidRDefault="009E2E93" w:rsidP="009E2E93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14:paraId="74D489B1" w14:textId="41A3F98B" w:rsidR="009E2E93" w:rsidRPr="009A5A4D" w:rsidRDefault="009E2E93" w:rsidP="009E2E93">
      <w:pPr>
        <w:tabs>
          <w:tab w:val="left" w:pos="567"/>
        </w:tabs>
        <w:spacing w:after="0" w:line="240" w:lineRule="auto"/>
        <w:ind w:firstLine="1134"/>
        <w:rPr>
          <w:rFonts w:ascii="Arial" w:hAnsi="Arial" w:cs="Arial"/>
        </w:rPr>
      </w:pPr>
      <w:r w:rsidRPr="009A5A4D">
        <w:rPr>
          <w:rFonts w:ascii="Arial" w:hAnsi="Arial" w:cs="Arial"/>
        </w:rPr>
        <w:tab/>
        <w:t xml:space="preserve">Cena </w:t>
      </w:r>
      <w:r w:rsidR="009E6B55">
        <w:rPr>
          <w:rFonts w:ascii="Arial" w:hAnsi="Arial" w:cs="Arial"/>
        </w:rPr>
        <w:t xml:space="preserve">diela </w:t>
      </w:r>
      <w:r w:rsidRPr="009A5A4D">
        <w:rPr>
          <w:rFonts w:ascii="Arial" w:hAnsi="Arial" w:cs="Arial"/>
        </w:rPr>
        <w:t>bez DPH</w:t>
      </w:r>
      <w:r w:rsidRPr="009A5A4D">
        <w:rPr>
          <w:rFonts w:ascii="Arial" w:hAnsi="Arial" w:cs="Arial"/>
        </w:rPr>
        <w:tab/>
      </w:r>
      <w:r w:rsidRPr="009A5A4D">
        <w:rPr>
          <w:rFonts w:ascii="Arial" w:hAnsi="Arial" w:cs="Arial"/>
        </w:rPr>
        <w:tab/>
        <w:t xml:space="preserve">................................. Eur  </w:t>
      </w:r>
    </w:p>
    <w:p w14:paraId="18B332EE" w14:textId="77777777" w:rsidR="009E2E93" w:rsidRPr="009A5A4D" w:rsidRDefault="009E2E93" w:rsidP="009E2E93">
      <w:pPr>
        <w:tabs>
          <w:tab w:val="left" w:pos="567"/>
        </w:tabs>
        <w:spacing w:after="0" w:line="240" w:lineRule="auto"/>
        <w:ind w:firstLine="1134"/>
        <w:rPr>
          <w:rFonts w:ascii="Arial" w:hAnsi="Arial" w:cs="Arial"/>
        </w:rPr>
      </w:pPr>
      <w:r w:rsidRPr="009A5A4D">
        <w:rPr>
          <w:rFonts w:ascii="Arial" w:hAnsi="Arial" w:cs="Arial"/>
        </w:rPr>
        <w:tab/>
        <w:t>DPH 20%</w:t>
      </w:r>
      <w:r w:rsidRPr="009A5A4D">
        <w:rPr>
          <w:rFonts w:ascii="Arial" w:hAnsi="Arial" w:cs="Arial"/>
        </w:rPr>
        <w:tab/>
      </w:r>
      <w:r w:rsidRPr="009A5A4D">
        <w:rPr>
          <w:rFonts w:ascii="Arial" w:hAnsi="Arial" w:cs="Arial"/>
        </w:rPr>
        <w:tab/>
      </w:r>
      <w:r w:rsidRPr="009A5A4D">
        <w:rPr>
          <w:rFonts w:ascii="Arial" w:hAnsi="Arial" w:cs="Arial"/>
        </w:rPr>
        <w:tab/>
        <w:t>................................. Eur</w:t>
      </w:r>
    </w:p>
    <w:p w14:paraId="2DB59008" w14:textId="77777777" w:rsidR="009E2E93" w:rsidRPr="009A5A4D" w:rsidRDefault="009E2E93" w:rsidP="009E2E93">
      <w:pPr>
        <w:tabs>
          <w:tab w:val="left" w:pos="567"/>
        </w:tabs>
        <w:spacing w:after="0" w:line="240" w:lineRule="auto"/>
        <w:ind w:firstLine="1134"/>
        <w:rPr>
          <w:rFonts w:ascii="Arial" w:hAnsi="Arial" w:cs="Arial"/>
        </w:rPr>
      </w:pPr>
      <w:r w:rsidRPr="009A5A4D">
        <w:rPr>
          <w:rFonts w:ascii="Arial" w:hAnsi="Arial" w:cs="Arial"/>
        </w:rPr>
        <w:tab/>
        <w:t>Cena diela s DPH</w:t>
      </w:r>
      <w:r w:rsidRPr="009A5A4D">
        <w:rPr>
          <w:rFonts w:ascii="Arial" w:hAnsi="Arial" w:cs="Arial"/>
        </w:rPr>
        <w:tab/>
      </w:r>
      <w:r w:rsidRPr="009A5A4D">
        <w:rPr>
          <w:rFonts w:ascii="Arial" w:hAnsi="Arial" w:cs="Arial"/>
        </w:rPr>
        <w:tab/>
        <w:t>................................. Eur</w:t>
      </w:r>
    </w:p>
    <w:p w14:paraId="296345E5" w14:textId="77777777" w:rsidR="009E2E93" w:rsidRPr="009A5A4D" w:rsidRDefault="009E2E93" w:rsidP="009E2E93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 w:rsidRPr="009A5A4D">
        <w:rPr>
          <w:rFonts w:ascii="Arial" w:hAnsi="Arial" w:cs="Arial"/>
        </w:rPr>
        <w:tab/>
      </w:r>
      <w:r w:rsidRPr="009A5A4D">
        <w:rPr>
          <w:rFonts w:ascii="Arial" w:hAnsi="Arial" w:cs="Arial"/>
        </w:rPr>
        <w:tab/>
      </w:r>
      <w:r w:rsidRPr="009A5A4D">
        <w:rPr>
          <w:rFonts w:ascii="Arial" w:hAnsi="Arial" w:cs="Arial"/>
        </w:rPr>
        <w:tab/>
      </w:r>
    </w:p>
    <w:p w14:paraId="607D2480" w14:textId="5B42B050" w:rsidR="009E2E93" w:rsidRDefault="009E2E93" w:rsidP="009E2E93">
      <w:pPr>
        <w:spacing w:before="120"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prípade, ak </w:t>
      </w:r>
      <w:r w:rsidR="00025606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hotoviteľ nie je platcom DPH a v priebehu realizácie </w:t>
      </w:r>
      <w:r w:rsidR="00025606">
        <w:rPr>
          <w:rFonts w:ascii="Arial" w:hAnsi="Arial" w:cs="Arial"/>
        </w:rPr>
        <w:t>P</w:t>
      </w:r>
      <w:r>
        <w:rPr>
          <w:rFonts w:ascii="Arial" w:hAnsi="Arial" w:cs="Arial"/>
        </w:rPr>
        <w:t>redmetu zmluvy sa stane platcom DPH, zaväzuje sa, že dohodnutú cenu neprekročí. Zhotoviteľ je povinný dovtedy nevyfakturovanú časť ceny znížiť o výšku DPH.</w:t>
      </w:r>
    </w:p>
    <w:p w14:paraId="6B1A220D" w14:textId="77777777" w:rsidR="00EE5DB2" w:rsidRDefault="00EE5DB2" w:rsidP="009E2E93">
      <w:pPr>
        <w:spacing w:before="120" w:after="0" w:line="240" w:lineRule="auto"/>
        <w:ind w:left="567"/>
        <w:jc w:val="both"/>
        <w:rPr>
          <w:rFonts w:ascii="Arial" w:hAnsi="Arial" w:cs="Arial"/>
        </w:rPr>
      </w:pPr>
    </w:p>
    <w:p w14:paraId="3BEE3930" w14:textId="74D32B44" w:rsidR="009E2E93" w:rsidRPr="00677BD6" w:rsidRDefault="009E2E93" w:rsidP="00A7398E">
      <w:pPr>
        <w:pStyle w:val="Odsekzoznamu"/>
        <w:numPr>
          <w:ilvl w:val="1"/>
          <w:numId w:val="24"/>
        </w:numPr>
        <w:spacing w:after="0" w:line="240" w:lineRule="auto"/>
        <w:jc w:val="both"/>
        <w:rPr>
          <w:rFonts w:ascii="Arial" w:eastAsia="Calibri" w:hAnsi="Arial" w:cs="Arial"/>
        </w:rPr>
      </w:pPr>
      <w:r w:rsidRPr="00677BD6">
        <w:rPr>
          <w:rFonts w:ascii="Arial" w:hAnsi="Arial" w:cs="Arial"/>
        </w:rPr>
        <w:t xml:space="preserve">Takto dohodnutá celková cena </w:t>
      </w:r>
      <w:r w:rsidR="00025606">
        <w:rPr>
          <w:rFonts w:ascii="Arial" w:hAnsi="Arial" w:cs="Arial"/>
        </w:rPr>
        <w:t>D</w:t>
      </w:r>
      <w:r w:rsidRPr="00677BD6">
        <w:rPr>
          <w:rFonts w:ascii="Arial" w:hAnsi="Arial" w:cs="Arial"/>
        </w:rPr>
        <w:t>iela</w:t>
      </w:r>
      <w:r w:rsidR="00025606">
        <w:rPr>
          <w:rFonts w:ascii="Arial" w:hAnsi="Arial" w:cs="Arial"/>
        </w:rPr>
        <w:t xml:space="preserve"> je konečná a</w:t>
      </w:r>
      <w:r w:rsidRPr="00677BD6">
        <w:rPr>
          <w:rFonts w:ascii="Arial" w:hAnsi="Arial" w:cs="Arial"/>
        </w:rPr>
        <w:t xml:space="preserve"> obsahuje všetky náklady spojené so zhotovením </w:t>
      </w:r>
      <w:r w:rsidR="00025606">
        <w:rPr>
          <w:rFonts w:ascii="Arial" w:hAnsi="Arial" w:cs="Arial"/>
        </w:rPr>
        <w:t>D</w:t>
      </w:r>
      <w:r w:rsidRPr="00677BD6">
        <w:rPr>
          <w:rFonts w:ascii="Arial" w:hAnsi="Arial" w:cs="Arial"/>
        </w:rPr>
        <w:t xml:space="preserve">iela. </w:t>
      </w:r>
      <w:r w:rsidRPr="00677BD6">
        <w:rPr>
          <w:rFonts w:ascii="Arial" w:eastAsia="Calibri" w:hAnsi="Arial" w:cs="Arial"/>
          <w:kern w:val="1"/>
        </w:rPr>
        <w:t xml:space="preserve">V zmluvnej cene sú zahrnuté všetky náklady </w:t>
      </w:r>
      <w:r w:rsidR="00025606">
        <w:rPr>
          <w:rFonts w:ascii="Arial" w:eastAsia="Calibri" w:hAnsi="Arial" w:cs="Arial"/>
          <w:kern w:val="1"/>
        </w:rPr>
        <w:t>Z</w:t>
      </w:r>
      <w:r w:rsidRPr="00677BD6">
        <w:rPr>
          <w:rFonts w:ascii="Arial" w:eastAsia="Calibri" w:hAnsi="Arial" w:cs="Arial"/>
          <w:kern w:val="1"/>
        </w:rPr>
        <w:t xml:space="preserve">hotoviteľa súvisiace s plnením jeho záväzkov, najmä náklady vynaložené </w:t>
      </w:r>
      <w:r w:rsidR="00025606">
        <w:rPr>
          <w:rFonts w:ascii="Arial" w:eastAsia="Calibri" w:hAnsi="Arial" w:cs="Arial"/>
          <w:kern w:val="1"/>
        </w:rPr>
        <w:t>Z</w:t>
      </w:r>
      <w:r w:rsidRPr="00677BD6">
        <w:rPr>
          <w:rFonts w:ascii="Arial" w:eastAsia="Calibri" w:hAnsi="Arial" w:cs="Arial"/>
          <w:kern w:val="1"/>
        </w:rPr>
        <w:t>hotoviteľom na</w:t>
      </w:r>
      <w:r w:rsidRPr="00677BD6">
        <w:rPr>
          <w:rFonts w:ascii="Arial" w:hAnsi="Arial" w:cs="Arial"/>
          <w:kern w:val="1"/>
        </w:rPr>
        <w:t xml:space="preserve"> </w:t>
      </w:r>
      <w:r w:rsidRPr="00677BD6">
        <w:rPr>
          <w:rFonts w:ascii="Arial" w:eastAsia="Calibri" w:hAnsi="Arial" w:cs="Arial"/>
          <w:kern w:val="1"/>
        </w:rPr>
        <w:t xml:space="preserve">mechanizáciu, PHM, materiál potrebný na vykonanie </w:t>
      </w:r>
      <w:r w:rsidR="00025606">
        <w:rPr>
          <w:rFonts w:ascii="Arial" w:eastAsia="Calibri" w:hAnsi="Arial" w:cs="Arial"/>
          <w:kern w:val="1"/>
        </w:rPr>
        <w:t>D</w:t>
      </w:r>
      <w:r w:rsidRPr="00677BD6">
        <w:rPr>
          <w:rFonts w:ascii="Arial" w:eastAsia="Calibri" w:hAnsi="Arial" w:cs="Arial"/>
          <w:kern w:val="1"/>
        </w:rPr>
        <w:t xml:space="preserve">iela, cenu spotrebovaných médií, bezpečnosť, likvidáciu odpadu vzniknutého činnosťou </w:t>
      </w:r>
      <w:r w:rsidR="00025606">
        <w:rPr>
          <w:rFonts w:ascii="Arial" w:eastAsia="Calibri" w:hAnsi="Arial" w:cs="Arial"/>
          <w:kern w:val="1"/>
        </w:rPr>
        <w:t>Z</w:t>
      </w:r>
      <w:r w:rsidRPr="00677BD6">
        <w:rPr>
          <w:rFonts w:ascii="Arial" w:eastAsia="Calibri" w:hAnsi="Arial" w:cs="Arial"/>
          <w:kern w:val="1"/>
        </w:rPr>
        <w:t>hotoviteľa, vrátane nákladov na vybudovanie, prevádzku, údržbu</w:t>
      </w:r>
      <w:r w:rsidRPr="00677BD6">
        <w:rPr>
          <w:rFonts w:ascii="Arial" w:hAnsi="Arial" w:cs="Arial"/>
          <w:kern w:val="1"/>
        </w:rPr>
        <w:t>,</w:t>
      </w:r>
      <w:r w:rsidRPr="00677BD6">
        <w:rPr>
          <w:rFonts w:ascii="Arial" w:eastAsia="Calibri" w:hAnsi="Arial" w:cs="Arial"/>
          <w:kern w:val="1"/>
        </w:rPr>
        <w:t xml:space="preserve"> </w:t>
      </w:r>
      <w:r w:rsidRPr="00677BD6">
        <w:rPr>
          <w:rFonts w:ascii="Arial" w:hAnsi="Arial" w:cs="Arial"/>
        </w:rPr>
        <w:t>poistenia počas výkonu prác</w:t>
      </w:r>
      <w:r w:rsidRPr="00677BD6">
        <w:rPr>
          <w:rFonts w:ascii="Arial" w:hAnsi="Arial" w:cs="Arial"/>
          <w:kern w:val="1"/>
        </w:rPr>
        <w:t xml:space="preserve"> </w:t>
      </w:r>
      <w:r w:rsidRPr="00677BD6">
        <w:rPr>
          <w:rFonts w:ascii="Arial" w:eastAsia="Calibri" w:hAnsi="Arial" w:cs="Arial"/>
          <w:kern w:val="1"/>
        </w:rPr>
        <w:t xml:space="preserve">a demontáž staveniska a zariadení </w:t>
      </w:r>
      <w:r w:rsidR="00025606">
        <w:rPr>
          <w:rFonts w:ascii="Arial" w:eastAsia="Calibri" w:hAnsi="Arial" w:cs="Arial"/>
          <w:kern w:val="1"/>
        </w:rPr>
        <w:t>Z</w:t>
      </w:r>
      <w:r w:rsidRPr="00677BD6">
        <w:rPr>
          <w:rFonts w:ascii="Arial" w:eastAsia="Calibri" w:hAnsi="Arial" w:cs="Arial"/>
          <w:kern w:val="1"/>
        </w:rPr>
        <w:t xml:space="preserve">hotoviteľa, prepravné, clo, iné dane a poplatky. </w:t>
      </w:r>
      <w:r w:rsidRPr="00677BD6">
        <w:rPr>
          <w:rFonts w:ascii="Arial" w:eastAsia="Calibri" w:hAnsi="Arial" w:cs="Arial"/>
        </w:rPr>
        <w:t xml:space="preserve">V </w:t>
      </w:r>
      <w:r w:rsidRPr="00677BD6">
        <w:rPr>
          <w:rFonts w:ascii="Arial" w:eastAsia="Calibri" w:hAnsi="Arial" w:cs="Arial"/>
          <w:kern w:val="1"/>
        </w:rPr>
        <w:t xml:space="preserve">zmluvnej cene sú zahrnuté všetky mzdové náklady, náklady na ubytovanie a stravovanie a ďalšie náklady na personál </w:t>
      </w:r>
      <w:r w:rsidR="00025606">
        <w:rPr>
          <w:rFonts w:ascii="Arial" w:eastAsia="Calibri" w:hAnsi="Arial" w:cs="Arial"/>
          <w:kern w:val="1"/>
        </w:rPr>
        <w:t>Z</w:t>
      </w:r>
      <w:r w:rsidRPr="00677BD6">
        <w:rPr>
          <w:rFonts w:ascii="Arial" w:eastAsia="Calibri" w:hAnsi="Arial" w:cs="Arial"/>
          <w:kern w:val="1"/>
        </w:rPr>
        <w:t>hotoviteľa.</w:t>
      </w:r>
      <w:r w:rsidRPr="00677BD6">
        <w:rPr>
          <w:rFonts w:ascii="Arial" w:eastAsia="Calibri" w:hAnsi="Arial" w:cs="Arial"/>
        </w:rPr>
        <w:t xml:space="preserve"> Okrem zmluvnej ceny podľa bodu 1. tohto článku </w:t>
      </w:r>
      <w:r w:rsidR="00025606">
        <w:rPr>
          <w:rFonts w:ascii="Arial" w:eastAsia="Calibri" w:hAnsi="Arial" w:cs="Arial"/>
        </w:rPr>
        <w:t>Z</w:t>
      </w:r>
      <w:r w:rsidRPr="00677BD6">
        <w:rPr>
          <w:rFonts w:ascii="Arial" w:eastAsia="Calibri" w:hAnsi="Arial" w:cs="Arial"/>
        </w:rPr>
        <w:t>mluvy nemá</w:t>
      </w:r>
      <w:r w:rsidR="00025606">
        <w:rPr>
          <w:rFonts w:ascii="Arial" w:eastAsia="Calibri" w:hAnsi="Arial" w:cs="Arial"/>
        </w:rPr>
        <w:t xml:space="preserve"> Z</w:t>
      </w:r>
      <w:r w:rsidRPr="00677BD6">
        <w:rPr>
          <w:rFonts w:ascii="Arial" w:eastAsia="Calibri" w:hAnsi="Arial" w:cs="Arial"/>
        </w:rPr>
        <w:t xml:space="preserve">hotoviteľ nárok na náhradu žiadnych výdavkov, nákladov, poplatkov, daní, odvodov ani akýchkoľvek iných platieb, ktoré mu vzniknú podľa alebo v súvislosti s touto </w:t>
      </w:r>
      <w:r w:rsidR="00025606">
        <w:rPr>
          <w:rFonts w:ascii="Arial" w:eastAsia="Calibri" w:hAnsi="Arial" w:cs="Arial"/>
        </w:rPr>
        <w:t>Z</w:t>
      </w:r>
      <w:r w:rsidRPr="00677BD6">
        <w:rPr>
          <w:rFonts w:ascii="Arial" w:eastAsia="Calibri" w:hAnsi="Arial" w:cs="Arial"/>
        </w:rPr>
        <w:t>mluvou resp. na zvýšenie cien.</w:t>
      </w:r>
      <w:r w:rsidR="00EA1C15" w:rsidRPr="00677BD6">
        <w:rPr>
          <w:rFonts w:ascii="Arial" w:eastAsia="Calibri" w:hAnsi="Arial" w:cs="Arial"/>
        </w:rPr>
        <w:t xml:space="preserve"> Objednávateľ </w:t>
      </w:r>
      <w:r w:rsidR="00692CA4" w:rsidRPr="00677BD6">
        <w:rPr>
          <w:rFonts w:ascii="Arial" w:eastAsia="Calibri" w:hAnsi="Arial" w:cs="Arial"/>
        </w:rPr>
        <w:t>nepo</w:t>
      </w:r>
      <w:r w:rsidR="00A654B0" w:rsidRPr="00677BD6">
        <w:rPr>
          <w:rFonts w:ascii="Arial" w:eastAsia="Calibri" w:hAnsi="Arial" w:cs="Arial"/>
        </w:rPr>
        <w:t xml:space="preserve">skytne </w:t>
      </w:r>
      <w:r w:rsidR="00025606">
        <w:rPr>
          <w:rFonts w:ascii="Arial" w:eastAsia="Calibri" w:hAnsi="Arial" w:cs="Arial"/>
        </w:rPr>
        <w:t>Z</w:t>
      </w:r>
      <w:r w:rsidR="00A654B0" w:rsidRPr="00677BD6">
        <w:rPr>
          <w:rFonts w:ascii="Arial" w:eastAsia="Calibri" w:hAnsi="Arial" w:cs="Arial"/>
        </w:rPr>
        <w:t xml:space="preserve">hotoviteľovi </w:t>
      </w:r>
      <w:r w:rsidR="00677BD6">
        <w:rPr>
          <w:rFonts w:ascii="Arial" w:eastAsia="Calibri" w:hAnsi="Arial" w:cs="Arial"/>
        </w:rPr>
        <w:t>žiaden preddavok</w:t>
      </w:r>
      <w:r w:rsidR="00A654B0" w:rsidRPr="00677BD6">
        <w:rPr>
          <w:rFonts w:ascii="Arial" w:eastAsia="Calibri" w:hAnsi="Arial" w:cs="Arial"/>
        </w:rPr>
        <w:t>.</w:t>
      </w:r>
    </w:p>
    <w:p w14:paraId="116FBDB5" w14:textId="77777777" w:rsidR="00A7398E" w:rsidRPr="00A7398E" w:rsidRDefault="00A7398E" w:rsidP="00A7398E">
      <w:pPr>
        <w:pStyle w:val="Odsekzoznamu"/>
        <w:spacing w:after="0" w:line="240" w:lineRule="auto"/>
        <w:jc w:val="both"/>
        <w:rPr>
          <w:rFonts w:ascii="Arial" w:eastAsia="Calibri" w:hAnsi="Arial" w:cs="Arial"/>
        </w:rPr>
      </w:pPr>
    </w:p>
    <w:p w14:paraId="3D14B57D" w14:textId="703FD0ED" w:rsidR="009E2E93" w:rsidRDefault="009E2E93" w:rsidP="00A7398E">
      <w:pPr>
        <w:pStyle w:val="Textvysvetlivky"/>
        <w:numPr>
          <w:ilvl w:val="1"/>
          <w:numId w:val="24"/>
        </w:numPr>
        <w:spacing w:after="0"/>
        <w:rPr>
          <w:rFonts w:ascii="Arial" w:hAnsi="Arial" w:cs="Arial"/>
          <w:bCs/>
          <w:sz w:val="22"/>
          <w:szCs w:val="22"/>
          <w:lang w:val="sk-SK"/>
        </w:rPr>
      </w:pPr>
      <w:r w:rsidRPr="0075355B">
        <w:rPr>
          <w:rFonts w:ascii="Arial" w:eastAsia="Calibri" w:hAnsi="Arial" w:cs="Arial"/>
          <w:sz w:val="22"/>
          <w:szCs w:val="22"/>
        </w:rPr>
        <w:t xml:space="preserve">Zmluvné strany sa dohodli, že v prípade, ak sa </w:t>
      </w:r>
      <w:r w:rsidR="00025606">
        <w:rPr>
          <w:rFonts w:ascii="Arial" w:hAnsi="Arial" w:cs="Arial"/>
          <w:sz w:val="22"/>
          <w:szCs w:val="22"/>
        </w:rPr>
        <w:t>Dielo</w:t>
      </w:r>
      <w:r>
        <w:rPr>
          <w:rFonts w:ascii="Arial" w:hAnsi="Arial" w:cs="Arial"/>
          <w:sz w:val="22"/>
          <w:szCs w:val="22"/>
        </w:rPr>
        <w:t xml:space="preserve"> </w:t>
      </w:r>
      <w:r w:rsidRPr="0075355B">
        <w:rPr>
          <w:rFonts w:ascii="Arial" w:eastAsia="Calibri" w:hAnsi="Arial" w:cs="Arial"/>
          <w:sz w:val="22"/>
          <w:szCs w:val="22"/>
        </w:rPr>
        <w:t xml:space="preserve">nebude z akéhokoľvek dôvodu realizovať, </w:t>
      </w:r>
      <w:r w:rsidR="00025606">
        <w:rPr>
          <w:rFonts w:ascii="Arial" w:eastAsia="Calibri" w:hAnsi="Arial" w:cs="Arial"/>
          <w:sz w:val="22"/>
          <w:szCs w:val="22"/>
        </w:rPr>
        <w:t>Z</w:t>
      </w:r>
      <w:r w:rsidRPr="0075355B">
        <w:rPr>
          <w:rFonts w:ascii="Arial" w:eastAsia="Calibri" w:hAnsi="Arial" w:cs="Arial"/>
          <w:sz w:val="22"/>
          <w:szCs w:val="22"/>
        </w:rPr>
        <w:t xml:space="preserve">hotoviteľovi nevzniká  právo na žiadne plnenie voči </w:t>
      </w:r>
      <w:r w:rsidR="00025606">
        <w:rPr>
          <w:rFonts w:ascii="Arial" w:eastAsia="Calibri" w:hAnsi="Arial" w:cs="Arial"/>
          <w:sz w:val="22"/>
          <w:szCs w:val="22"/>
        </w:rPr>
        <w:t>O</w:t>
      </w:r>
      <w:r w:rsidRPr="0075355B">
        <w:rPr>
          <w:rFonts w:ascii="Arial" w:eastAsia="Calibri" w:hAnsi="Arial" w:cs="Arial"/>
          <w:sz w:val="22"/>
          <w:szCs w:val="22"/>
        </w:rPr>
        <w:t>bjednávateľovi,  a to najmä právo na  odplatu, alebo ušlý zisk alebo zmluvnú pokutu alebo iný typ plnenia.</w:t>
      </w:r>
      <w:r w:rsidRPr="0075355B">
        <w:rPr>
          <w:rFonts w:ascii="Arial" w:hAnsi="Arial" w:cs="Arial"/>
          <w:bCs/>
          <w:sz w:val="22"/>
          <w:szCs w:val="22"/>
        </w:rPr>
        <w:t xml:space="preserve"> </w:t>
      </w:r>
    </w:p>
    <w:p w14:paraId="1F6BAA0D" w14:textId="77777777" w:rsidR="00A7398E" w:rsidRDefault="00A7398E" w:rsidP="00A7398E">
      <w:pPr>
        <w:pStyle w:val="Textvysvetlivky"/>
        <w:spacing w:after="0"/>
        <w:rPr>
          <w:rFonts w:ascii="Arial" w:hAnsi="Arial" w:cs="Arial"/>
          <w:bCs/>
          <w:sz w:val="22"/>
          <w:szCs w:val="22"/>
          <w:lang w:val="sk-SK"/>
        </w:rPr>
      </w:pPr>
    </w:p>
    <w:p w14:paraId="316457CA" w14:textId="11D94ACD" w:rsidR="009E2E93" w:rsidRPr="00677BD6" w:rsidRDefault="009E2E93" w:rsidP="00A7398E">
      <w:pPr>
        <w:pStyle w:val="Textvysvetlivky"/>
        <w:numPr>
          <w:ilvl w:val="1"/>
          <w:numId w:val="24"/>
        </w:numPr>
        <w:spacing w:after="0"/>
        <w:rPr>
          <w:rFonts w:ascii="Arial" w:hAnsi="Arial" w:cs="Arial"/>
          <w:bCs/>
          <w:sz w:val="22"/>
          <w:szCs w:val="22"/>
        </w:rPr>
      </w:pPr>
      <w:r w:rsidRPr="00677BD6">
        <w:rPr>
          <w:rFonts w:ascii="Arial" w:hAnsi="Arial" w:cs="Arial"/>
          <w:bCs/>
          <w:sz w:val="22"/>
          <w:szCs w:val="22"/>
        </w:rPr>
        <w:t xml:space="preserve">Cena </w:t>
      </w:r>
      <w:r w:rsidR="00B52853">
        <w:rPr>
          <w:rFonts w:ascii="Arial" w:hAnsi="Arial" w:cs="Arial"/>
          <w:bCs/>
          <w:sz w:val="22"/>
          <w:szCs w:val="22"/>
        </w:rPr>
        <w:t>D</w:t>
      </w:r>
      <w:r w:rsidRPr="00677BD6">
        <w:rPr>
          <w:rFonts w:ascii="Arial" w:hAnsi="Arial" w:cs="Arial"/>
          <w:bCs/>
          <w:sz w:val="22"/>
          <w:szCs w:val="22"/>
        </w:rPr>
        <w:t>iela môže byť zmenená len v prípadoch a spôsobom uvedeným v tomto článku a to formou dodatk</w:t>
      </w:r>
      <w:r w:rsidR="00B52853">
        <w:rPr>
          <w:rFonts w:ascii="Arial" w:hAnsi="Arial" w:cs="Arial"/>
          <w:bCs/>
          <w:sz w:val="22"/>
          <w:szCs w:val="22"/>
        </w:rPr>
        <w:t>u k Zmluve</w:t>
      </w:r>
      <w:r w:rsidRPr="00677BD6">
        <w:rPr>
          <w:rFonts w:ascii="Arial" w:hAnsi="Arial" w:cs="Arial"/>
          <w:bCs/>
          <w:sz w:val="22"/>
          <w:szCs w:val="22"/>
        </w:rPr>
        <w:t xml:space="preserve">. </w:t>
      </w:r>
    </w:p>
    <w:p w14:paraId="6CCA8E0F" w14:textId="77777777" w:rsidR="00A7398E" w:rsidRPr="0075355B" w:rsidRDefault="00A7398E" w:rsidP="00A7398E">
      <w:pPr>
        <w:pStyle w:val="Textvysvetlivky"/>
        <w:spacing w:after="0"/>
        <w:rPr>
          <w:rFonts w:ascii="Arial" w:hAnsi="Arial" w:cs="Arial"/>
          <w:bCs/>
          <w:sz w:val="22"/>
          <w:szCs w:val="22"/>
        </w:rPr>
      </w:pPr>
    </w:p>
    <w:p w14:paraId="24827836" w14:textId="663CB1BB" w:rsidR="009E2E93" w:rsidRPr="0078117E" w:rsidRDefault="009E2E93" w:rsidP="00A7398E">
      <w:pPr>
        <w:pStyle w:val="Textvysvetlivky"/>
        <w:numPr>
          <w:ilvl w:val="1"/>
          <w:numId w:val="24"/>
        </w:numPr>
        <w:spacing w:after="0"/>
        <w:rPr>
          <w:rFonts w:ascii="Arial" w:hAnsi="Arial" w:cs="Arial"/>
          <w:sz w:val="22"/>
          <w:szCs w:val="22"/>
        </w:rPr>
      </w:pPr>
      <w:r w:rsidRPr="00677BD6">
        <w:rPr>
          <w:rFonts w:ascii="Arial" w:hAnsi="Arial" w:cs="Arial"/>
          <w:sz w:val="22"/>
          <w:szCs w:val="22"/>
        </w:rPr>
        <w:t>K faktúram bude uplatňovaná DPH v zmysle platného právneho predpisu 222/2004 Z. z. o dani z pridanej hodnoty v znení neskorších predpisov vrátane aplikácie</w:t>
      </w:r>
      <w:r w:rsidRPr="0078117E">
        <w:rPr>
          <w:rFonts w:ascii="Arial" w:hAnsi="Arial" w:cs="Arial"/>
          <w:sz w:val="22"/>
          <w:szCs w:val="22"/>
        </w:rPr>
        <w:t xml:space="preserve"> § 69 ods. 12 písm. j) upravujúceho prenos daňovej povinnosti v prípade dodania stavebných prác vrátane dodania stavby alebo jej časti, ktoré patria do sekcie F osobitného predpisu (štatistická klasifikácia produktov podľa činnosti - klasifikácia CPA).</w:t>
      </w:r>
    </w:p>
    <w:p w14:paraId="02112172" w14:textId="77777777" w:rsidR="00A7398E" w:rsidRPr="0075355B" w:rsidRDefault="00A7398E" w:rsidP="00A7398E">
      <w:pPr>
        <w:pStyle w:val="Textvysvetlivky"/>
        <w:spacing w:after="0"/>
        <w:rPr>
          <w:rFonts w:ascii="Arial" w:hAnsi="Arial" w:cs="Arial"/>
        </w:rPr>
      </w:pPr>
    </w:p>
    <w:p w14:paraId="3C4A6916" w14:textId="5CF4BAF4" w:rsidR="009E2E93" w:rsidRDefault="009E2E93" w:rsidP="00A7398E">
      <w:pPr>
        <w:pStyle w:val="Zarkazkladnhotextu"/>
        <w:numPr>
          <w:ilvl w:val="1"/>
          <w:numId w:val="24"/>
        </w:numPr>
        <w:tabs>
          <w:tab w:val="clear" w:pos="284"/>
          <w:tab w:val="clear" w:pos="3969"/>
          <w:tab w:val="clear" w:pos="4253"/>
        </w:tabs>
        <w:jc w:val="both"/>
        <w:rPr>
          <w:rFonts w:cs="Arial"/>
          <w:i w:val="0"/>
          <w:iCs/>
          <w:szCs w:val="22"/>
        </w:rPr>
      </w:pPr>
      <w:r w:rsidRPr="00677BD6">
        <w:rPr>
          <w:rFonts w:cs="Arial"/>
          <w:i w:val="0"/>
          <w:iCs/>
          <w:szCs w:val="22"/>
        </w:rPr>
        <w:t xml:space="preserve">Úhrada ceny za vykonané práce bude </w:t>
      </w:r>
      <w:r w:rsidR="001D51B8">
        <w:rPr>
          <w:rFonts w:cs="Arial"/>
          <w:i w:val="0"/>
          <w:iCs/>
          <w:szCs w:val="22"/>
        </w:rPr>
        <w:t>O</w:t>
      </w:r>
      <w:r w:rsidR="00E831D4" w:rsidRPr="00677BD6">
        <w:rPr>
          <w:rFonts w:cs="Arial"/>
          <w:i w:val="0"/>
          <w:iCs/>
          <w:szCs w:val="22"/>
        </w:rPr>
        <w:t xml:space="preserve">bjednávateľom </w:t>
      </w:r>
      <w:r w:rsidRPr="00677BD6">
        <w:rPr>
          <w:rFonts w:cs="Arial"/>
          <w:i w:val="0"/>
          <w:iCs/>
          <w:szCs w:val="22"/>
        </w:rPr>
        <w:t xml:space="preserve">realizovaná </w:t>
      </w:r>
      <w:r w:rsidR="00253D55" w:rsidRPr="00677BD6">
        <w:rPr>
          <w:rFonts w:cs="Arial"/>
          <w:i w:val="0"/>
          <w:iCs/>
          <w:szCs w:val="22"/>
        </w:rPr>
        <w:t>bezhotovostným spôsobom</w:t>
      </w:r>
      <w:r w:rsidR="00E831D4" w:rsidRPr="00677BD6">
        <w:rPr>
          <w:rFonts w:cs="Arial"/>
          <w:i w:val="0"/>
          <w:iCs/>
          <w:szCs w:val="22"/>
        </w:rPr>
        <w:t xml:space="preserve"> </w:t>
      </w:r>
      <w:r w:rsidRPr="00677BD6">
        <w:rPr>
          <w:rFonts w:cs="Arial"/>
          <w:i w:val="0"/>
          <w:iCs/>
          <w:szCs w:val="22"/>
        </w:rPr>
        <w:t xml:space="preserve">na základe </w:t>
      </w:r>
      <w:r w:rsidR="001D51B8">
        <w:rPr>
          <w:rFonts w:cs="Arial"/>
          <w:i w:val="0"/>
          <w:iCs/>
          <w:szCs w:val="22"/>
        </w:rPr>
        <w:t>Z</w:t>
      </w:r>
      <w:r w:rsidR="00827181" w:rsidRPr="00677BD6">
        <w:rPr>
          <w:rFonts w:cs="Arial"/>
          <w:i w:val="0"/>
          <w:iCs/>
          <w:szCs w:val="22"/>
        </w:rPr>
        <w:t xml:space="preserve">hotoviteľom vystavených </w:t>
      </w:r>
      <w:r w:rsidRPr="00677BD6">
        <w:rPr>
          <w:rFonts w:cs="Arial"/>
          <w:i w:val="0"/>
          <w:iCs/>
          <w:szCs w:val="22"/>
        </w:rPr>
        <w:t>faktúr</w:t>
      </w:r>
      <w:r w:rsidR="0096740A" w:rsidRPr="00677BD6">
        <w:rPr>
          <w:rFonts w:cs="Arial"/>
          <w:i w:val="0"/>
          <w:iCs/>
          <w:szCs w:val="22"/>
        </w:rPr>
        <w:t xml:space="preserve">. </w:t>
      </w:r>
      <w:r w:rsidR="008E6D39" w:rsidRPr="00677BD6">
        <w:rPr>
          <w:rFonts w:cs="Arial"/>
          <w:i w:val="0"/>
          <w:iCs/>
          <w:szCs w:val="22"/>
        </w:rPr>
        <w:t>Zhotoviteľ</w:t>
      </w:r>
      <w:r w:rsidR="008E6D39">
        <w:rPr>
          <w:rFonts w:cs="Arial"/>
          <w:i w:val="0"/>
          <w:iCs/>
          <w:szCs w:val="22"/>
        </w:rPr>
        <w:t xml:space="preserve"> je oprávnený </w:t>
      </w:r>
      <w:r w:rsidR="0096740A">
        <w:rPr>
          <w:rFonts w:cs="Arial"/>
          <w:i w:val="0"/>
          <w:iCs/>
          <w:szCs w:val="22"/>
        </w:rPr>
        <w:t>vystav</w:t>
      </w:r>
      <w:r w:rsidR="008E6D39">
        <w:rPr>
          <w:rFonts w:cs="Arial"/>
          <w:i w:val="0"/>
          <w:iCs/>
          <w:szCs w:val="22"/>
        </w:rPr>
        <w:t>iť faktúru</w:t>
      </w:r>
      <w:r w:rsidR="0096740A">
        <w:rPr>
          <w:rFonts w:cs="Arial"/>
          <w:i w:val="0"/>
          <w:iCs/>
          <w:szCs w:val="22"/>
        </w:rPr>
        <w:t xml:space="preserve"> na základe </w:t>
      </w:r>
      <w:r w:rsidR="0051143D">
        <w:rPr>
          <w:rFonts w:cs="Arial"/>
          <w:i w:val="0"/>
          <w:iCs/>
          <w:szCs w:val="22"/>
        </w:rPr>
        <w:t>podpísan</w:t>
      </w:r>
      <w:r w:rsidR="00B55924">
        <w:rPr>
          <w:rFonts w:cs="Arial"/>
          <w:i w:val="0"/>
          <w:iCs/>
          <w:szCs w:val="22"/>
        </w:rPr>
        <w:t>ého</w:t>
      </w:r>
      <w:r w:rsidR="0051143D">
        <w:rPr>
          <w:rFonts w:cs="Arial"/>
          <w:i w:val="0"/>
          <w:iCs/>
          <w:szCs w:val="22"/>
        </w:rPr>
        <w:t xml:space="preserve"> </w:t>
      </w:r>
      <w:r w:rsidR="00B55924">
        <w:rPr>
          <w:rFonts w:cs="Arial"/>
          <w:i w:val="0"/>
          <w:iCs/>
          <w:szCs w:val="22"/>
        </w:rPr>
        <w:t xml:space="preserve">preberacieho </w:t>
      </w:r>
      <w:r w:rsidR="0051143D">
        <w:rPr>
          <w:rFonts w:cs="Arial"/>
          <w:i w:val="0"/>
          <w:iCs/>
          <w:szCs w:val="22"/>
        </w:rPr>
        <w:t>protokol</w:t>
      </w:r>
      <w:r w:rsidR="00B55924">
        <w:rPr>
          <w:rFonts w:cs="Arial"/>
          <w:i w:val="0"/>
          <w:iCs/>
          <w:szCs w:val="22"/>
        </w:rPr>
        <w:t>u</w:t>
      </w:r>
      <w:r w:rsidR="00B612FF">
        <w:rPr>
          <w:rFonts w:cs="Arial"/>
          <w:i w:val="0"/>
          <w:iCs/>
          <w:szCs w:val="22"/>
        </w:rPr>
        <w:t xml:space="preserve"> </w:t>
      </w:r>
      <w:r w:rsidR="00CC5216">
        <w:rPr>
          <w:rFonts w:cs="Arial"/>
          <w:i w:val="0"/>
          <w:iCs/>
          <w:szCs w:val="22"/>
        </w:rPr>
        <w:t>zástupcami obidvoch zmluvných strán</w:t>
      </w:r>
      <w:r w:rsidR="006C7138" w:rsidRPr="008D38C7">
        <w:rPr>
          <w:rFonts w:cs="Arial"/>
          <w:i w:val="0"/>
          <w:iCs/>
          <w:szCs w:val="22"/>
        </w:rPr>
        <w:t xml:space="preserve"> </w:t>
      </w:r>
      <w:r w:rsidR="003D7EB2">
        <w:rPr>
          <w:rFonts w:cs="Arial"/>
          <w:i w:val="0"/>
          <w:iCs/>
          <w:szCs w:val="22"/>
        </w:rPr>
        <w:t xml:space="preserve">a </w:t>
      </w:r>
      <w:r w:rsidR="006C7138" w:rsidRPr="008D38C7">
        <w:rPr>
          <w:rFonts w:cs="Arial"/>
          <w:i w:val="0"/>
          <w:iCs/>
          <w:szCs w:val="22"/>
        </w:rPr>
        <w:t xml:space="preserve">skutočne zrealizovaného rozsahu </w:t>
      </w:r>
      <w:proofErr w:type="spellStart"/>
      <w:r w:rsidR="003D7EB2">
        <w:rPr>
          <w:rFonts w:cs="Arial"/>
          <w:i w:val="0"/>
          <w:iCs/>
          <w:szCs w:val="22"/>
        </w:rPr>
        <w:t>ZoD</w:t>
      </w:r>
      <w:proofErr w:type="spellEnd"/>
      <w:r w:rsidRPr="008D38C7">
        <w:rPr>
          <w:rFonts w:cs="Arial"/>
          <w:i w:val="0"/>
          <w:iCs/>
          <w:szCs w:val="22"/>
        </w:rPr>
        <w:t xml:space="preserve">. </w:t>
      </w:r>
      <w:r w:rsidR="00352B75">
        <w:rPr>
          <w:rFonts w:cs="Arial"/>
          <w:i w:val="0"/>
          <w:iCs/>
          <w:szCs w:val="22"/>
        </w:rPr>
        <w:t xml:space="preserve">Podpísaný protokol je neoddeliteľnou súčasťou faktúry. </w:t>
      </w:r>
      <w:r w:rsidRPr="0029626E">
        <w:rPr>
          <w:rFonts w:cs="Arial"/>
          <w:i w:val="0"/>
          <w:iCs/>
          <w:szCs w:val="22"/>
        </w:rPr>
        <w:t xml:space="preserve">Zhotoviteľ bude </w:t>
      </w:r>
      <w:r>
        <w:rPr>
          <w:rFonts w:cs="Arial"/>
          <w:i w:val="0"/>
          <w:iCs/>
          <w:szCs w:val="22"/>
        </w:rPr>
        <w:t xml:space="preserve">môcť </w:t>
      </w:r>
      <w:r w:rsidRPr="0029626E">
        <w:rPr>
          <w:rFonts w:cs="Arial"/>
          <w:i w:val="0"/>
          <w:iCs/>
          <w:szCs w:val="22"/>
        </w:rPr>
        <w:t xml:space="preserve">vystavovať a predkladať faktúry </w:t>
      </w:r>
      <w:r w:rsidR="001D51B8">
        <w:rPr>
          <w:rFonts w:cs="Arial"/>
          <w:i w:val="0"/>
          <w:iCs/>
          <w:szCs w:val="22"/>
        </w:rPr>
        <w:t>O</w:t>
      </w:r>
      <w:r w:rsidRPr="0029626E">
        <w:rPr>
          <w:rFonts w:cs="Arial"/>
          <w:i w:val="0"/>
          <w:iCs/>
          <w:szCs w:val="22"/>
        </w:rPr>
        <w:t>bjednávateľovi raz mesačne.</w:t>
      </w:r>
    </w:p>
    <w:p w14:paraId="67274D25" w14:textId="77777777" w:rsidR="00A7398E" w:rsidRPr="008D38C7" w:rsidRDefault="00A7398E" w:rsidP="00A7398E">
      <w:pPr>
        <w:pStyle w:val="Zarkazkladnhotextu"/>
        <w:tabs>
          <w:tab w:val="clear" w:pos="284"/>
          <w:tab w:val="clear" w:pos="3969"/>
          <w:tab w:val="clear" w:pos="4253"/>
        </w:tabs>
        <w:ind w:left="0" w:firstLine="0"/>
        <w:jc w:val="both"/>
        <w:rPr>
          <w:rFonts w:cs="Arial"/>
          <w:i w:val="0"/>
          <w:iCs/>
          <w:szCs w:val="22"/>
        </w:rPr>
      </w:pPr>
    </w:p>
    <w:p w14:paraId="0DAE570C" w14:textId="2EB7EF06" w:rsidR="009E2E93" w:rsidRPr="00677BD6" w:rsidRDefault="009E2E93" w:rsidP="00A7398E">
      <w:pPr>
        <w:pStyle w:val="Zarkazkladnhotextu"/>
        <w:numPr>
          <w:ilvl w:val="1"/>
          <w:numId w:val="24"/>
        </w:numPr>
        <w:tabs>
          <w:tab w:val="clear" w:pos="284"/>
          <w:tab w:val="clear" w:pos="3969"/>
          <w:tab w:val="clear" w:pos="4253"/>
        </w:tabs>
        <w:jc w:val="both"/>
        <w:rPr>
          <w:rFonts w:cs="Arial"/>
          <w:i w:val="0"/>
          <w:iCs/>
          <w:szCs w:val="22"/>
        </w:rPr>
      </w:pPr>
      <w:r w:rsidRPr="00677BD6">
        <w:rPr>
          <w:rFonts w:cs="Arial"/>
          <w:i w:val="0"/>
          <w:iCs/>
          <w:szCs w:val="22"/>
        </w:rPr>
        <w:t>Faktúra musí obsahovať všetky náležitosti daňového dokladu.</w:t>
      </w:r>
    </w:p>
    <w:p w14:paraId="4A2CAB64" w14:textId="77777777" w:rsidR="00A7398E" w:rsidRPr="00E10AB7" w:rsidRDefault="00A7398E" w:rsidP="00A7398E">
      <w:pPr>
        <w:pStyle w:val="Zarkazkladnhotextu"/>
        <w:tabs>
          <w:tab w:val="clear" w:pos="284"/>
          <w:tab w:val="clear" w:pos="3969"/>
          <w:tab w:val="clear" w:pos="4253"/>
        </w:tabs>
        <w:ind w:left="0" w:firstLine="0"/>
        <w:jc w:val="both"/>
        <w:rPr>
          <w:rFonts w:cs="Arial"/>
          <w:b/>
          <w:bCs/>
          <w:i w:val="0"/>
          <w:iCs/>
          <w:szCs w:val="22"/>
        </w:rPr>
      </w:pPr>
    </w:p>
    <w:p w14:paraId="744E29F8" w14:textId="07DBB6F8" w:rsidR="009E2E93" w:rsidRDefault="009E2E93" w:rsidP="009E2E93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677BD6">
        <w:rPr>
          <w:rFonts w:ascii="Arial" w:hAnsi="Arial" w:cs="Arial"/>
        </w:rPr>
        <w:t>4.</w:t>
      </w:r>
      <w:r w:rsidR="00EF1295">
        <w:rPr>
          <w:rFonts w:ascii="Arial" w:hAnsi="Arial" w:cs="Arial"/>
        </w:rPr>
        <w:t>8</w:t>
      </w:r>
      <w:r w:rsidRPr="00677BD6">
        <w:rPr>
          <w:rFonts w:ascii="Arial" w:hAnsi="Arial" w:cs="Arial"/>
        </w:rPr>
        <w:tab/>
        <w:t>Lehota splatnosti faktúry je 30 dní od preukázateľného doručenia faktúry</w:t>
      </w:r>
      <w:r w:rsidRPr="0075355B">
        <w:rPr>
          <w:rFonts w:ascii="Arial" w:hAnsi="Arial" w:cs="Arial"/>
        </w:rPr>
        <w:t xml:space="preserve"> </w:t>
      </w:r>
      <w:r w:rsidR="001D51B8">
        <w:rPr>
          <w:rFonts w:ascii="Arial" w:hAnsi="Arial" w:cs="Arial"/>
        </w:rPr>
        <w:t>O</w:t>
      </w:r>
      <w:r w:rsidRPr="00677BD6">
        <w:rPr>
          <w:rFonts w:ascii="Arial" w:hAnsi="Arial" w:cs="Arial"/>
        </w:rPr>
        <w:t>bjednávateľovi. Za dátum úhrady sa považuje deň odpísania finančných prostriedkov</w:t>
      </w:r>
      <w:r w:rsidRPr="0075355B">
        <w:rPr>
          <w:rFonts w:ascii="Arial" w:hAnsi="Arial" w:cs="Arial"/>
        </w:rPr>
        <w:t xml:space="preserve"> z účtu </w:t>
      </w:r>
      <w:r w:rsidR="001D51B8">
        <w:rPr>
          <w:rFonts w:ascii="Arial" w:hAnsi="Arial" w:cs="Arial"/>
        </w:rPr>
        <w:t>O</w:t>
      </w:r>
      <w:r w:rsidRPr="0075355B">
        <w:rPr>
          <w:rFonts w:ascii="Arial" w:hAnsi="Arial" w:cs="Arial"/>
        </w:rPr>
        <w:t>bjednávateľa.</w:t>
      </w:r>
    </w:p>
    <w:p w14:paraId="77952C27" w14:textId="77777777" w:rsidR="00381E52" w:rsidRPr="0075355B" w:rsidRDefault="00381E52" w:rsidP="009E2E93">
      <w:pPr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75ACFB4A" w14:textId="37B433CB" w:rsidR="009E2E93" w:rsidRPr="0075355B" w:rsidRDefault="009E2E93" w:rsidP="009E2E93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677BD6">
        <w:rPr>
          <w:rFonts w:ascii="Arial" w:hAnsi="Arial" w:cs="Arial"/>
        </w:rPr>
        <w:t>4.</w:t>
      </w:r>
      <w:r w:rsidR="00EF1295">
        <w:rPr>
          <w:rFonts w:ascii="Arial" w:hAnsi="Arial" w:cs="Arial"/>
        </w:rPr>
        <w:t>9</w:t>
      </w:r>
      <w:r w:rsidRPr="00677BD6">
        <w:rPr>
          <w:rFonts w:ascii="Arial" w:hAnsi="Arial" w:cs="Arial"/>
        </w:rPr>
        <w:tab/>
        <w:t xml:space="preserve">V prípade, že faktúra nebude obsahovať náležitosti uvedené v tejto </w:t>
      </w:r>
      <w:proofErr w:type="spellStart"/>
      <w:r w:rsidRPr="00677BD6">
        <w:rPr>
          <w:rFonts w:ascii="Arial" w:hAnsi="Arial" w:cs="Arial"/>
        </w:rPr>
        <w:t>ZoD</w:t>
      </w:r>
      <w:proofErr w:type="spellEnd"/>
      <w:r w:rsidRPr="00677BD6">
        <w:rPr>
          <w:rFonts w:ascii="Arial" w:hAnsi="Arial" w:cs="Arial"/>
        </w:rPr>
        <w:t xml:space="preserve"> alebo </w:t>
      </w:r>
      <w:r w:rsidRPr="00677BD6">
        <w:rPr>
          <w:rFonts w:ascii="Arial" w:eastAsia="Calibri" w:hAnsi="Arial" w:cs="Arial"/>
        </w:rPr>
        <w:t>bola</w:t>
      </w:r>
      <w:r w:rsidRPr="0075355B">
        <w:rPr>
          <w:rFonts w:ascii="Arial" w:eastAsia="Calibri" w:hAnsi="Arial" w:cs="Arial"/>
        </w:rPr>
        <w:t xml:space="preserve"> vystavená v rozpore s ustanoveniami tejto </w:t>
      </w:r>
      <w:r w:rsidR="001D51B8">
        <w:rPr>
          <w:rFonts w:ascii="Arial" w:eastAsia="Calibri" w:hAnsi="Arial" w:cs="Arial"/>
        </w:rPr>
        <w:t>Z</w:t>
      </w:r>
      <w:r w:rsidRPr="0075355B">
        <w:rPr>
          <w:rFonts w:ascii="Arial" w:eastAsia="Calibri" w:hAnsi="Arial" w:cs="Arial"/>
        </w:rPr>
        <w:t>mluvy a  s platnými právnymi predpismi</w:t>
      </w:r>
      <w:r w:rsidRPr="0075355B">
        <w:rPr>
          <w:rFonts w:ascii="Arial" w:hAnsi="Arial" w:cs="Arial"/>
        </w:rPr>
        <w:t xml:space="preserve">, </w:t>
      </w:r>
      <w:r w:rsidR="001D51B8">
        <w:rPr>
          <w:rFonts w:ascii="Arial" w:hAnsi="Arial" w:cs="Arial"/>
        </w:rPr>
        <w:t>O</w:t>
      </w:r>
      <w:r w:rsidRPr="0075355B">
        <w:rPr>
          <w:rFonts w:ascii="Arial" w:hAnsi="Arial" w:cs="Arial"/>
        </w:rPr>
        <w:t xml:space="preserve">bjednávateľ má právo vrátiť ju </w:t>
      </w:r>
      <w:r w:rsidR="001D51B8">
        <w:rPr>
          <w:rFonts w:ascii="Arial" w:hAnsi="Arial" w:cs="Arial"/>
        </w:rPr>
        <w:t>Z</w:t>
      </w:r>
      <w:r w:rsidRPr="0075355B">
        <w:rPr>
          <w:rFonts w:ascii="Arial" w:hAnsi="Arial" w:cs="Arial"/>
        </w:rPr>
        <w:t xml:space="preserve">hotoviteľovi na doplnenie. Vrátením faktúry nastáva prerušenie plynutia jej lehoty splatnosti a nová 30 - dňová lehota splatnosti začne plynúť až dňom doručenia novej opravenej faktúry. </w:t>
      </w:r>
    </w:p>
    <w:p w14:paraId="08312AD1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61443AD0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119121D2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Čl. V.</w:t>
      </w:r>
    </w:p>
    <w:p w14:paraId="07CB2A1E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Záručná doba a zodpovednosť za vady</w:t>
      </w:r>
    </w:p>
    <w:p w14:paraId="181B768D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09FB4CB" w14:textId="281D8B59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5.1.</w:t>
      </w:r>
      <w:r>
        <w:rPr>
          <w:rFonts w:ascii="Arial" w:eastAsia="Calibri" w:hAnsi="Arial" w:cs="Arial"/>
        </w:rPr>
        <w:tab/>
      </w:r>
      <w:r w:rsidRPr="00A769E3">
        <w:rPr>
          <w:rFonts w:ascii="Arial" w:eastAsia="Calibri" w:hAnsi="Arial" w:cs="Arial"/>
        </w:rPr>
        <w:t xml:space="preserve">Zmluvné strany si dohodli záručnú dobu </w:t>
      </w:r>
      <w:r w:rsidR="009221A5">
        <w:rPr>
          <w:rFonts w:ascii="Arial" w:eastAsia="Calibri" w:hAnsi="Arial" w:cs="Arial"/>
        </w:rPr>
        <w:t xml:space="preserve">na </w:t>
      </w:r>
      <w:r w:rsidRPr="00D05145">
        <w:rPr>
          <w:rFonts w:ascii="Arial" w:eastAsia="Calibri" w:hAnsi="Arial" w:cs="Arial"/>
          <w:b/>
          <w:bCs/>
        </w:rPr>
        <w:t>60 mesiacov</w:t>
      </w:r>
      <w:r w:rsidRPr="00A769E3">
        <w:rPr>
          <w:rFonts w:ascii="Arial" w:eastAsia="Calibri" w:hAnsi="Arial" w:cs="Arial"/>
          <w:b/>
        </w:rPr>
        <w:t xml:space="preserve"> </w:t>
      </w:r>
      <w:r w:rsidRPr="00A769E3">
        <w:rPr>
          <w:rFonts w:ascii="Arial" w:eastAsia="Calibri" w:hAnsi="Arial" w:cs="Arial"/>
        </w:rPr>
        <w:t xml:space="preserve">na vykonané </w:t>
      </w:r>
      <w:r w:rsidR="00637281">
        <w:rPr>
          <w:rFonts w:ascii="Arial" w:eastAsia="Calibri" w:hAnsi="Arial" w:cs="Arial"/>
        </w:rPr>
        <w:t xml:space="preserve">a odovzdané </w:t>
      </w:r>
      <w:r w:rsidR="001D51B8">
        <w:rPr>
          <w:rFonts w:ascii="Arial" w:eastAsia="Calibri" w:hAnsi="Arial" w:cs="Arial"/>
        </w:rPr>
        <w:t>D</w:t>
      </w:r>
      <w:r>
        <w:rPr>
          <w:rFonts w:ascii="Arial" w:eastAsia="Calibri" w:hAnsi="Arial" w:cs="Arial"/>
        </w:rPr>
        <w:t>ielo</w:t>
      </w:r>
      <w:r w:rsidRPr="00A769E3">
        <w:rPr>
          <w:rFonts w:ascii="Arial" w:eastAsia="Calibri" w:hAnsi="Arial" w:cs="Arial"/>
        </w:rPr>
        <w:t>. Záručná doba začína plynúť odo dňa odovzdania a prevzatia diela uvedeného v</w:t>
      </w:r>
      <w:r w:rsidR="00CD0700">
        <w:rPr>
          <w:rFonts w:ascii="Arial" w:eastAsia="Calibri" w:hAnsi="Arial" w:cs="Arial"/>
        </w:rPr>
        <w:t> preberacom protokole</w:t>
      </w:r>
      <w:r w:rsidRPr="00A769E3">
        <w:rPr>
          <w:rFonts w:ascii="Arial" w:hAnsi="Arial" w:cs="Arial"/>
        </w:rPr>
        <w:t xml:space="preserve"> alebo je</w:t>
      </w:r>
      <w:r w:rsidR="00CD0700">
        <w:rPr>
          <w:rFonts w:ascii="Arial" w:hAnsi="Arial" w:cs="Arial"/>
        </w:rPr>
        <w:t>ho</w:t>
      </w:r>
      <w:r w:rsidRPr="00A769E3">
        <w:rPr>
          <w:rFonts w:ascii="Arial" w:hAnsi="Arial" w:cs="Arial"/>
        </w:rPr>
        <w:t xml:space="preserve"> časti</w:t>
      </w:r>
      <w:r w:rsidRPr="00A769E3">
        <w:rPr>
          <w:rFonts w:ascii="Arial" w:eastAsia="Calibri" w:hAnsi="Arial" w:cs="Arial"/>
        </w:rPr>
        <w:t>.</w:t>
      </w:r>
    </w:p>
    <w:p w14:paraId="27ECEF36" w14:textId="77777777" w:rsidR="00BC3B86" w:rsidRPr="00A769E3" w:rsidRDefault="00BC3B86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39E7CB14" w14:textId="5836C429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A769E3">
        <w:rPr>
          <w:rFonts w:ascii="Arial" w:eastAsia="Calibri" w:hAnsi="Arial" w:cs="Arial"/>
        </w:rPr>
        <w:t>5.2</w:t>
      </w:r>
      <w:r>
        <w:rPr>
          <w:rFonts w:ascii="Arial" w:eastAsia="Calibri" w:hAnsi="Arial" w:cs="Arial"/>
        </w:rPr>
        <w:t>.</w:t>
      </w:r>
      <w:r w:rsidRPr="00A769E3">
        <w:rPr>
          <w:rFonts w:ascii="Arial" w:eastAsia="Calibri" w:hAnsi="Arial" w:cs="Arial"/>
        </w:rPr>
        <w:tab/>
        <w:t xml:space="preserve">Dielo má vady, ak nie je zhotovené v súlade s podmienkami stanovenými v tejto </w:t>
      </w:r>
      <w:proofErr w:type="spellStart"/>
      <w:r w:rsidRPr="00A769E3">
        <w:rPr>
          <w:rFonts w:ascii="Arial" w:eastAsia="Calibri" w:hAnsi="Arial" w:cs="Arial"/>
        </w:rPr>
        <w:t>ZoD</w:t>
      </w:r>
      <w:proofErr w:type="spellEnd"/>
      <w:r w:rsidRPr="00A769E3">
        <w:rPr>
          <w:rFonts w:ascii="Arial" w:eastAsia="Calibri" w:hAnsi="Arial" w:cs="Arial"/>
        </w:rPr>
        <w:t xml:space="preserve">. Vadou sa pre účely tejto </w:t>
      </w:r>
      <w:r w:rsidR="001D51B8">
        <w:rPr>
          <w:rFonts w:ascii="Arial" w:eastAsia="Calibri" w:hAnsi="Arial" w:cs="Arial"/>
        </w:rPr>
        <w:t>Z</w:t>
      </w:r>
      <w:r w:rsidRPr="00A769E3">
        <w:rPr>
          <w:rFonts w:ascii="Arial" w:eastAsia="Calibri" w:hAnsi="Arial" w:cs="Arial"/>
        </w:rPr>
        <w:t xml:space="preserve">mluvy rozumie odchýlka v kvalite, rozsahu a parametroch </w:t>
      </w:r>
      <w:r w:rsidR="001D51B8">
        <w:rPr>
          <w:rFonts w:ascii="Arial" w:eastAsia="Calibri" w:hAnsi="Arial" w:cs="Arial"/>
        </w:rPr>
        <w:lastRenderedPageBreak/>
        <w:t>D</w:t>
      </w:r>
      <w:r w:rsidRPr="00A769E3">
        <w:rPr>
          <w:rFonts w:ascii="Arial" w:eastAsia="Calibri" w:hAnsi="Arial" w:cs="Arial"/>
        </w:rPr>
        <w:t xml:space="preserve">iela stanovených v tejto </w:t>
      </w:r>
      <w:proofErr w:type="spellStart"/>
      <w:r w:rsidRPr="00A769E3">
        <w:rPr>
          <w:rFonts w:ascii="Arial" w:eastAsia="Calibri" w:hAnsi="Arial" w:cs="Arial"/>
        </w:rPr>
        <w:t>ZoD</w:t>
      </w:r>
      <w:proofErr w:type="spellEnd"/>
      <w:r w:rsidRPr="00A769E3">
        <w:rPr>
          <w:rFonts w:ascii="Arial" w:eastAsia="Calibri" w:hAnsi="Arial" w:cs="Arial"/>
        </w:rPr>
        <w:t xml:space="preserve">, v technických normách a v právnych predpisoch. Za vady sa pre účely odovzdania a prevzatia </w:t>
      </w:r>
      <w:r w:rsidR="001D51B8">
        <w:rPr>
          <w:rFonts w:ascii="Arial" w:eastAsia="Calibri" w:hAnsi="Arial" w:cs="Arial"/>
        </w:rPr>
        <w:t>D</w:t>
      </w:r>
      <w:r w:rsidRPr="00A769E3">
        <w:rPr>
          <w:rFonts w:ascii="Arial" w:eastAsia="Calibri" w:hAnsi="Arial" w:cs="Arial"/>
        </w:rPr>
        <w:t xml:space="preserve">iela považujú aj chýbajúce alebo neúplné doklady, ktoré je </w:t>
      </w:r>
      <w:r w:rsidR="001D51B8">
        <w:rPr>
          <w:rFonts w:ascii="Arial" w:eastAsia="Calibri" w:hAnsi="Arial" w:cs="Arial"/>
        </w:rPr>
        <w:t>Z</w:t>
      </w:r>
      <w:r w:rsidRPr="00A769E3">
        <w:rPr>
          <w:rFonts w:ascii="Arial" w:eastAsia="Calibri" w:hAnsi="Arial" w:cs="Arial"/>
        </w:rPr>
        <w:t xml:space="preserve">hotoviteľ povinný doložiť ku dňu odovzdania a prevzatia </w:t>
      </w:r>
      <w:r w:rsidRPr="00A769E3">
        <w:rPr>
          <w:rFonts w:ascii="Arial" w:hAnsi="Arial" w:cs="Arial"/>
        </w:rPr>
        <w:t>vykonaných prác a</w:t>
      </w:r>
      <w:r w:rsidR="00F12ACB">
        <w:rPr>
          <w:rFonts w:ascii="Arial" w:hAnsi="Arial" w:cs="Arial"/>
        </w:rPr>
        <w:t> </w:t>
      </w:r>
      <w:r w:rsidRPr="00A769E3">
        <w:rPr>
          <w:rFonts w:ascii="Arial" w:hAnsi="Arial" w:cs="Arial"/>
        </w:rPr>
        <w:t>dodávok</w:t>
      </w:r>
      <w:r w:rsidR="00F12ACB">
        <w:rPr>
          <w:rFonts w:ascii="Arial" w:hAnsi="Arial" w:cs="Arial"/>
        </w:rPr>
        <w:t>.</w:t>
      </w:r>
    </w:p>
    <w:p w14:paraId="4D88C6C7" w14:textId="77777777" w:rsidR="00780615" w:rsidRPr="00A769E3" w:rsidRDefault="00780615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0C669782" w14:textId="0C3EC8C1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A769E3">
        <w:rPr>
          <w:rFonts w:ascii="Arial" w:eastAsia="Calibri" w:hAnsi="Arial" w:cs="Arial"/>
        </w:rPr>
        <w:t>5.3</w:t>
      </w:r>
      <w:r>
        <w:rPr>
          <w:rFonts w:ascii="Arial" w:eastAsia="Calibri" w:hAnsi="Arial" w:cs="Arial"/>
        </w:rPr>
        <w:t>.</w:t>
      </w:r>
      <w:r w:rsidRPr="00A769E3">
        <w:rPr>
          <w:rFonts w:ascii="Arial" w:eastAsia="Calibri" w:hAnsi="Arial" w:cs="Arial"/>
        </w:rPr>
        <w:tab/>
      </w:r>
      <w:r w:rsidRPr="00A769E3">
        <w:rPr>
          <w:rFonts w:ascii="Arial" w:hAnsi="Arial" w:cs="Arial"/>
        </w:rPr>
        <w:t xml:space="preserve">V prípade zistenia vád </w:t>
      </w:r>
      <w:r w:rsidR="001D51B8">
        <w:rPr>
          <w:rFonts w:ascii="Arial" w:hAnsi="Arial" w:cs="Arial"/>
        </w:rPr>
        <w:t>D</w:t>
      </w:r>
      <w:r w:rsidRPr="00A769E3">
        <w:rPr>
          <w:rFonts w:ascii="Arial" w:hAnsi="Arial" w:cs="Arial"/>
        </w:rPr>
        <w:t xml:space="preserve">iela v záručnej dobe, má </w:t>
      </w:r>
      <w:r w:rsidR="001D51B8">
        <w:rPr>
          <w:rFonts w:ascii="Arial" w:hAnsi="Arial" w:cs="Arial"/>
        </w:rPr>
        <w:t>O</w:t>
      </w:r>
      <w:r w:rsidRPr="00A769E3">
        <w:rPr>
          <w:rFonts w:ascii="Arial" w:hAnsi="Arial" w:cs="Arial"/>
        </w:rPr>
        <w:t xml:space="preserve">bjednávateľ právo požadovať a </w:t>
      </w:r>
      <w:r w:rsidR="001D51B8">
        <w:rPr>
          <w:rFonts w:ascii="Arial" w:hAnsi="Arial" w:cs="Arial"/>
        </w:rPr>
        <w:t>Z</w:t>
      </w:r>
      <w:r w:rsidRPr="00A769E3">
        <w:rPr>
          <w:rFonts w:ascii="Arial" w:hAnsi="Arial" w:cs="Arial"/>
        </w:rPr>
        <w:t xml:space="preserve">hotoviteľ povinnosť odstrániť vady bezodplatne a na vlastné náklady a ďalej má povinnosť odstrániť všetky škody, ktoré vady spôsobili. Ak po dohode odstráni vadami spôsobené škody </w:t>
      </w:r>
      <w:r w:rsidR="001D51B8">
        <w:rPr>
          <w:rFonts w:ascii="Arial" w:hAnsi="Arial" w:cs="Arial"/>
        </w:rPr>
        <w:t>Objednávateľ</w:t>
      </w:r>
      <w:r w:rsidRPr="00A769E3">
        <w:rPr>
          <w:rFonts w:ascii="Arial" w:hAnsi="Arial" w:cs="Arial"/>
        </w:rPr>
        <w:t xml:space="preserve"> sám alebo prostredníctvom tretej</w:t>
      </w:r>
      <w:r w:rsidR="00EC1ABF">
        <w:rPr>
          <w:rFonts w:ascii="Arial" w:hAnsi="Arial" w:cs="Arial"/>
        </w:rPr>
        <w:t>, odborne spôsobilej</w:t>
      </w:r>
      <w:r w:rsidRPr="00A769E3">
        <w:rPr>
          <w:rFonts w:ascii="Arial" w:hAnsi="Arial" w:cs="Arial"/>
        </w:rPr>
        <w:t xml:space="preserve"> osoby, je oprávnený </w:t>
      </w:r>
      <w:r w:rsidR="00C93D42">
        <w:rPr>
          <w:rFonts w:ascii="Arial" w:hAnsi="Arial" w:cs="Arial"/>
        </w:rPr>
        <w:t>Zhotoviteľ</w:t>
      </w:r>
      <w:r w:rsidRPr="00A769E3">
        <w:rPr>
          <w:rFonts w:ascii="Arial" w:hAnsi="Arial" w:cs="Arial"/>
        </w:rPr>
        <w:t xml:space="preserve">ovi vyúčtovať všetky náklady, ktoré mu v súvislosti s odstránením škôd vznikli. Akákoľvek vada môže byť vyhlásená za odstránenú iba v prípade, že bude </w:t>
      </w:r>
      <w:r w:rsidR="00C93D42">
        <w:rPr>
          <w:rFonts w:ascii="Arial" w:hAnsi="Arial" w:cs="Arial"/>
        </w:rPr>
        <w:t>Zhotoviteľ</w:t>
      </w:r>
      <w:r w:rsidRPr="00A769E3">
        <w:rPr>
          <w:rFonts w:ascii="Arial" w:hAnsi="Arial" w:cs="Arial"/>
        </w:rPr>
        <w:t>om odstránená aj všetka škoda, ktorá ňou bola spôsobená.</w:t>
      </w:r>
    </w:p>
    <w:p w14:paraId="1A47539B" w14:textId="77777777" w:rsidR="0075778E" w:rsidRPr="00A769E3" w:rsidRDefault="0075778E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56CF1684" w14:textId="7F4AFD2F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A769E3">
        <w:rPr>
          <w:rFonts w:ascii="Arial" w:hAnsi="Arial" w:cs="Arial"/>
        </w:rPr>
        <w:t>5.4</w:t>
      </w:r>
      <w:r>
        <w:rPr>
          <w:rFonts w:ascii="Arial" w:hAnsi="Arial" w:cs="Arial"/>
        </w:rPr>
        <w:t>.</w:t>
      </w:r>
      <w:r w:rsidRPr="00A769E3">
        <w:rPr>
          <w:rFonts w:ascii="Arial" w:hAnsi="Arial" w:cs="Arial"/>
        </w:rPr>
        <w:tab/>
      </w:r>
      <w:r w:rsidR="000805AD" w:rsidRPr="000805AD">
        <w:rPr>
          <w:rFonts w:ascii="Arial" w:eastAsia="Calibri" w:hAnsi="Arial" w:cs="Arial"/>
        </w:rPr>
        <w:t xml:space="preserve">Pri zodpovednosti za vady sa zmluvné strany budú riadiť ustanoveniami § 560 a </w:t>
      </w:r>
      <w:proofErr w:type="spellStart"/>
      <w:r w:rsidR="000805AD" w:rsidRPr="000805AD">
        <w:rPr>
          <w:rFonts w:ascii="Arial" w:eastAsia="Calibri" w:hAnsi="Arial" w:cs="Arial"/>
        </w:rPr>
        <w:t>nasl</w:t>
      </w:r>
      <w:proofErr w:type="spellEnd"/>
      <w:r w:rsidR="000805AD" w:rsidRPr="000805AD">
        <w:rPr>
          <w:rFonts w:ascii="Arial" w:eastAsia="Calibri" w:hAnsi="Arial" w:cs="Arial"/>
        </w:rPr>
        <w:t xml:space="preserve">. Obchodného zákonníka, ktoré upravujú nároky zo zodpovednosti za vady. Zhotoviteľ  je povinný začať s odstraňovaním prípadných  vád predmetu </w:t>
      </w:r>
      <w:proofErr w:type="spellStart"/>
      <w:r w:rsidR="00ED6743">
        <w:rPr>
          <w:rFonts w:ascii="Arial" w:eastAsia="Calibri" w:hAnsi="Arial" w:cs="Arial"/>
        </w:rPr>
        <w:t>ZoD</w:t>
      </w:r>
      <w:proofErr w:type="spellEnd"/>
      <w:r w:rsidR="000805AD" w:rsidRPr="000805AD">
        <w:rPr>
          <w:rFonts w:ascii="Arial" w:eastAsia="Calibri" w:hAnsi="Arial" w:cs="Arial"/>
        </w:rPr>
        <w:t xml:space="preserve"> bezodkladne od uplatnenia písomnej oprávnenej reklamácie </w:t>
      </w:r>
      <w:r w:rsidR="001D51B8">
        <w:rPr>
          <w:rFonts w:ascii="Arial" w:eastAsia="Calibri" w:hAnsi="Arial" w:cs="Arial"/>
        </w:rPr>
        <w:t>Objednávateľ</w:t>
      </w:r>
      <w:r w:rsidR="000805AD" w:rsidRPr="000805AD">
        <w:rPr>
          <w:rFonts w:ascii="Arial" w:eastAsia="Calibri" w:hAnsi="Arial" w:cs="Arial"/>
        </w:rPr>
        <w:t>a a vady odstrániť v čo najkratšom čase. Termín odstránenia vád sa dohodne písomnou formou</w:t>
      </w:r>
      <w:r w:rsidRPr="00A769E3">
        <w:rPr>
          <w:rFonts w:ascii="Arial" w:eastAsia="Calibri" w:hAnsi="Arial" w:cs="Arial"/>
        </w:rPr>
        <w:t>.</w:t>
      </w:r>
      <w:r w:rsidR="00AE558A">
        <w:rPr>
          <w:rFonts w:ascii="Arial" w:eastAsia="Calibri" w:hAnsi="Arial" w:cs="Arial"/>
        </w:rPr>
        <w:t xml:space="preserve"> </w:t>
      </w:r>
      <w:r w:rsidR="00AE558A" w:rsidRPr="007F4B70">
        <w:rPr>
          <w:rFonts w:ascii="Arial" w:eastAsia="Calibri" w:hAnsi="Arial" w:cs="Arial"/>
        </w:rPr>
        <w:t xml:space="preserve">Ak sa ukáže, že vada predmetu plnenia je neodstrániteľná, </w:t>
      </w:r>
      <w:r w:rsidR="00C93D42">
        <w:rPr>
          <w:rFonts w:ascii="Arial" w:eastAsia="Calibri" w:hAnsi="Arial" w:cs="Arial"/>
        </w:rPr>
        <w:t>Zhotoviteľ</w:t>
      </w:r>
      <w:r w:rsidR="00AE558A" w:rsidRPr="007F4B70">
        <w:rPr>
          <w:rFonts w:ascii="Arial" w:eastAsia="Calibri" w:hAnsi="Arial" w:cs="Arial"/>
        </w:rPr>
        <w:t xml:space="preserve"> sa zaväzuje dodať do 14 dní od tejto skutočnosti náhradný predmet plnenia a uhradiť náhradu škody, ak sa zmluvné strany písomne nedohodnú inak</w:t>
      </w:r>
    </w:p>
    <w:p w14:paraId="5FF94007" w14:textId="77777777" w:rsidR="00A249CA" w:rsidRPr="00A769E3" w:rsidRDefault="00A249CA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619F99F2" w14:textId="7618E011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08340C">
        <w:rPr>
          <w:rFonts w:ascii="Arial" w:eastAsia="Calibri" w:hAnsi="Arial" w:cs="Arial"/>
        </w:rPr>
        <w:t>5.5.</w:t>
      </w:r>
      <w:r w:rsidRPr="0008340C">
        <w:rPr>
          <w:rFonts w:ascii="Arial" w:eastAsia="Calibri" w:hAnsi="Arial" w:cs="Arial"/>
        </w:rPr>
        <w:tab/>
      </w:r>
      <w:r w:rsidR="00761118" w:rsidRPr="00761118">
        <w:rPr>
          <w:rFonts w:ascii="Arial" w:eastAsia="Calibri" w:hAnsi="Arial" w:cs="Arial"/>
        </w:rPr>
        <w:t xml:space="preserve">Ak pôjde o vadu, ktorá by mohla spôsobiť, alebo spôsobila na predmete zmluvy vznik havarijného stavu, </w:t>
      </w:r>
      <w:r w:rsidR="00C93D42">
        <w:rPr>
          <w:rFonts w:ascii="Arial" w:eastAsia="Calibri" w:hAnsi="Arial" w:cs="Arial"/>
        </w:rPr>
        <w:t>Zhotoviteľ</w:t>
      </w:r>
      <w:r w:rsidR="00761118" w:rsidRPr="00761118">
        <w:rPr>
          <w:rFonts w:ascii="Arial" w:eastAsia="Calibri" w:hAnsi="Arial" w:cs="Arial"/>
        </w:rPr>
        <w:t xml:space="preserve"> sa zaväzuje nastúpiť na odstránenie vád do 24 hodín od ich oznámenia </w:t>
      </w:r>
      <w:r w:rsidR="001D51B8">
        <w:rPr>
          <w:rFonts w:ascii="Arial" w:eastAsia="Calibri" w:hAnsi="Arial" w:cs="Arial"/>
        </w:rPr>
        <w:t>Objednávateľ</w:t>
      </w:r>
      <w:r w:rsidR="00761118" w:rsidRPr="00761118">
        <w:rPr>
          <w:rFonts w:ascii="Arial" w:eastAsia="Calibri" w:hAnsi="Arial" w:cs="Arial"/>
        </w:rPr>
        <w:t>om, ktoré v tomto prípade môže byť telefonicky</w:t>
      </w:r>
      <w:r w:rsidR="00761118">
        <w:rPr>
          <w:rFonts w:ascii="Arial" w:eastAsia="Calibri" w:hAnsi="Arial" w:cs="Arial"/>
        </w:rPr>
        <w:t xml:space="preserve"> </w:t>
      </w:r>
      <w:r w:rsidR="00761118" w:rsidRPr="00761118">
        <w:rPr>
          <w:rFonts w:ascii="Arial" w:eastAsia="Calibri" w:hAnsi="Arial" w:cs="Arial"/>
        </w:rPr>
        <w:t>alebo prostredníctvom e-mailu</w:t>
      </w:r>
      <w:r w:rsidR="00A249CA">
        <w:rPr>
          <w:rFonts w:ascii="Arial" w:eastAsia="Calibri" w:hAnsi="Arial" w:cs="Arial"/>
        </w:rPr>
        <w:t>.</w:t>
      </w:r>
    </w:p>
    <w:p w14:paraId="1EFFE69C" w14:textId="77777777" w:rsidR="00A249CA" w:rsidRPr="007F4B70" w:rsidRDefault="00A249CA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42E1CA81" w14:textId="6D78BB9F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7F4B70">
        <w:rPr>
          <w:rFonts w:ascii="Arial" w:eastAsia="Calibri" w:hAnsi="Arial" w:cs="Arial"/>
        </w:rPr>
        <w:t>5.6.</w:t>
      </w:r>
      <w:r w:rsidRPr="007F4B70">
        <w:rPr>
          <w:rFonts w:ascii="Arial" w:eastAsia="Calibri" w:hAnsi="Arial" w:cs="Arial"/>
        </w:rPr>
        <w:tab/>
        <w:t xml:space="preserve">Zhotoviteľ nezodpovedá za vady </w:t>
      </w:r>
      <w:r w:rsidR="00D05145">
        <w:rPr>
          <w:rFonts w:ascii="Arial" w:eastAsia="Calibri" w:hAnsi="Arial" w:cs="Arial"/>
        </w:rPr>
        <w:t>D</w:t>
      </w:r>
      <w:r w:rsidRPr="007F4B70">
        <w:rPr>
          <w:rFonts w:ascii="Arial" w:eastAsia="Calibri" w:hAnsi="Arial" w:cs="Arial"/>
        </w:rPr>
        <w:t xml:space="preserve">iela, ktoré boli spôsobené porušením povinnosti </w:t>
      </w:r>
      <w:r>
        <w:rPr>
          <w:rFonts w:ascii="Arial" w:eastAsia="Calibri" w:hAnsi="Arial" w:cs="Arial"/>
        </w:rPr>
        <w:br/>
      </w:r>
      <w:r w:rsidRPr="007F4B70">
        <w:rPr>
          <w:rFonts w:ascii="Arial" w:eastAsia="Calibri" w:hAnsi="Arial" w:cs="Arial"/>
        </w:rPr>
        <w:t xml:space="preserve">zo strany </w:t>
      </w:r>
      <w:r w:rsidR="001D51B8">
        <w:rPr>
          <w:rFonts w:ascii="Arial" w:eastAsia="Calibri" w:hAnsi="Arial" w:cs="Arial"/>
        </w:rPr>
        <w:t>Objednávateľ</w:t>
      </w:r>
      <w:r w:rsidRPr="007F4B70">
        <w:rPr>
          <w:rFonts w:ascii="Arial" w:eastAsia="Calibri" w:hAnsi="Arial" w:cs="Arial"/>
        </w:rPr>
        <w:t>a. Zhotoviteľ</w:t>
      </w:r>
      <w:r w:rsidRPr="00A769E3">
        <w:rPr>
          <w:rFonts w:ascii="Arial" w:eastAsia="Calibri" w:hAnsi="Arial" w:cs="Arial"/>
        </w:rPr>
        <w:t xml:space="preserve"> nezodpovedá za vady, ktoré boli spôsobené použitím podkladov a vecí poskytnutých </w:t>
      </w:r>
      <w:r w:rsidR="001D51B8">
        <w:rPr>
          <w:rFonts w:ascii="Arial" w:eastAsia="Calibri" w:hAnsi="Arial" w:cs="Arial"/>
        </w:rPr>
        <w:t>Objednávateľ</w:t>
      </w:r>
      <w:r w:rsidRPr="00A769E3">
        <w:rPr>
          <w:rFonts w:ascii="Arial" w:eastAsia="Calibri" w:hAnsi="Arial" w:cs="Arial"/>
        </w:rPr>
        <w:t>om a </w:t>
      </w:r>
      <w:r w:rsidR="00C93D42">
        <w:rPr>
          <w:rFonts w:ascii="Arial" w:eastAsia="Calibri" w:hAnsi="Arial" w:cs="Arial"/>
        </w:rPr>
        <w:t>Zhotoviteľ</w:t>
      </w:r>
      <w:r w:rsidRPr="00A769E3">
        <w:rPr>
          <w:rFonts w:ascii="Arial" w:eastAsia="Calibri" w:hAnsi="Arial" w:cs="Arial"/>
        </w:rPr>
        <w:t xml:space="preserve"> ani pri vynaložení všetkej starostlivosti nemohol zistiť ich nevhodnosť, alebo na ňu upozornil </w:t>
      </w:r>
      <w:r w:rsidR="001D51B8">
        <w:rPr>
          <w:rFonts w:ascii="Arial" w:eastAsia="Calibri" w:hAnsi="Arial" w:cs="Arial"/>
        </w:rPr>
        <w:t>Objednávateľ</w:t>
      </w:r>
      <w:r w:rsidRPr="00A769E3">
        <w:rPr>
          <w:rFonts w:ascii="Arial" w:eastAsia="Calibri" w:hAnsi="Arial" w:cs="Arial"/>
        </w:rPr>
        <w:t>a a ten na ich použití trval.</w:t>
      </w:r>
      <w:r w:rsidR="003D0746">
        <w:rPr>
          <w:rFonts w:ascii="Arial" w:eastAsia="Calibri" w:hAnsi="Arial" w:cs="Arial"/>
        </w:rPr>
        <w:t xml:space="preserve"> V prípade, že </w:t>
      </w:r>
      <w:r w:rsidR="00C93D42">
        <w:rPr>
          <w:rFonts w:ascii="Arial" w:eastAsia="Calibri" w:hAnsi="Arial" w:cs="Arial"/>
        </w:rPr>
        <w:t>Zhotoviteľ</w:t>
      </w:r>
      <w:r w:rsidR="003D0746">
        <w:rPr>
          <w:rFonts w:ascii="Arial" w:eastAsia="Calibri" w:hAnsi="Arial" w:cs="Arial"/>
        </w:rPr>
        <w:t xml:space="preserve"> vykoná </w:t>
      </w:r>
      <w:r w:rsidR="00D05145">
        <w:rPr>
          <w:rFonts w:ascii="Arial" w:eastAsia="Calibri" w:hAnsi="Arial" w:cs="Arial"/>
        </w:rPr>
        <w:t>D</w:t>
      </w:r>
      <w:r w:rsidR="003D0746">
        <w:rPr>
          <w:rFonts w:ascii="Arial" w:eastAsia="Calibri" w:hAnsi="Arial" w:cs="Arial"/>
        </w:rPr>
        <w:t xml:space="preserve">ielo alebo jeho časť prostredníctvom subdodávateľov, zodpovedá za vady </w:t>
      </w:r>
      <w:r w:rsidR="00D05145">
        <w:rPr>
          <w:rFonts w:ascii="Arial" w:eastAsia="Calibri" w:hAnsi="Arial" w:cs="Arial"/>
        </w:rPr>
        <w:t>D</w:t>
      </w:r>
      <w:r w:rsidR="003D0746">
        <w:rPr>
          <w:rFonts w:ascii="Arial" w:eastAsia="Calibri" w:hAnsi="Arial" w:cs="Arial"/>
        </w:rPr>
        <w:t>iela tak, ako keby ho vykonal sám.</w:t>
      </w:r>
    </w:p>
    <w:p w14:paraId="703F2BA7" w14:textId="77777777" w:rsidR="00A249CA" w:rsidRDefault="00A249CA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6B229EC9" w14:textId="0B64EDF0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5.7.</w:t>
      </w:r>
      <w:r>
        <w:rPr>
          <w:rFonts w:ascii="Arial" w:eastAsia="Calibri" w:hAnsi="Arial" w:cs="Arial"/>
        </w:rPr>
        <w:tab/>
      </w:r>
      <w:r w:rsidRPr="00A769E3">
        <w:rPr>
          <w:rFonts w:ascii="Arial" w:eastAsia="Calibri" w:hAnsi="Arial" w:cs="Arial"/>
        </w:rPr>
        <w:t xml:space="preserve">Zhotoviteľ je povinný bez zbytočného odkladu odstrániť aj také vady, zodpovednosť </w:t>
      </w:r>
      <w:r>
        <w:rPr>
          <w:rFonts w:ascii="Arial" w:eastAsia="Calibri" w:hAnsi="Arial" w:cs="Arial"/>
        </w:rPr>
        <w:br/>
      </w:r>
      <w:r w:rsidRPr="00A769E3">
        <w:rPr>
          <w:rFonts w:ascii="Arial" w:eastAsia="Calibri" w:hAnsi="Arial" w:cs="Arial"/>
        </w:rPr>
        <w:t>za</w:t>
      </w:r>
      <w:r w:rsidRPr="00460A07">
        <w:rPr>
          <w:rFonts w:ascii="Arial" w:eastAsia="Calibri" w:hAnsi="Arial" w:cs="Arial"/>
        </w:rPr>
        <w:t xml:space="preserve"> vznik ktorých popiera, odstránenie ktorých však neznesie odklad. Úhrada nákladov, spojených s odstránením takýchto vád bude dohodnutá obomi zmluvnými stranami dodatočne.</w:t>
      </w:r>
    </w:p>
    <w:p w14:paraId="23D8F076" w14:textId="77777777" w:rsidR="008A5D56" w:rsidRDefault="008A5D56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2A3282C0" w14:textId="63BCA1EA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5.8.</w:t>
      </w:r>
      <w:r>
        <w:rPr>
          <w:rFonts w:ascii="Arial" w:eastAsia="Calibri" w:hAnsi="Arial" w:cs="Arial"/>
        </w:rPr>
        <w:tab/>
        <w:t xml:space="preserve">V prípade, ak </w:t>
      </w:r>
      <w:r w:rsidR="001D51B8">
        <w:rPr>
          <w:rFonts w:ascii="Arial" w:eastAsia="Calibri" w:hAnsi="Arial" w:cs="Arial"/>
        </w:rPr>
        <w:t>Objednávateľ</w:t>
      </w:r>
      <w:r>
        <w:rPr>
          <w:rFonts w:ascii="Arial" w:eastAsia="Calibri" w:hAnsi="Arial" w:cs="Arial"/>
        </w:rPr>
        <w:t xml:space="preserve"> nereklamoval zjavné vady a nedorobky do skončenia záručnej doby, zaniká zodpovednosť </w:t>
      </w:r>
      <w:r w:rsidR="00C93D42">
        <w:rPr>
          <w:rFonts w:ascii="Arial" w:eastAsia="Calibri" w:hAnsi="Arial" w:cs="Arial"/>
        </w:rPr>
        <w:t>Zhotoviteľ</w:t>
      </w:r>
      <w:r>
        <w:rPr>
          <w:rFonts w:ascii="Arial" w:eastAsia="Calibri" w:hAnsi="Arial" w:cs="Arial"/>
        </w:rPr>
        <w:t>a za vady.</w:t>
      </w:r>
    </w:p>
    <w:p w14:paraId="6ECED1CB" w14:textId="77777777" w:rsidR="009E2E93" w:rsidRPr="007E4D5C" w:rsidRDefault="009E2E93" w:rsidP="007E4D5C">
      <w:pPr>
        <w:spacing w:after="0" w:line="240" w:lineRule="auto"/>
        <w:rPr>
          <w:rFonts w:ascii="Arial" w:hAnsi="Arial" w:cs="Arial"/>
          <w:b/>
        </w:rPr>
      </w:pPr>
    </w:p>
    <w:p w14:paraId="0F5354FB" w14:textId="77777777" w:rsidR="009E2E93" w:rsidRPr="00460A07" w:rsidRDefault="009E2E93" w:rsidP="009E2E93">
      <w:pPr>
        <w:pStyle w:val="Odsekzoznamu"/>
        <w:spacing w:after="0" w:line="240" w:lineRule="auto"/>
        <w:ind w:left="0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Čl. VI.</w:t>
      </w:r>
    </w:p>
    <w:p w14:paraId="0AEFDAF5" w14:textId="047AFB74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260D8">
        <w:rPr>
          <w:rFonts w:ascii="Arial" w:eastAsia="Calibri" w:hAnsi="Arial" w:cs="Arial"/>
          <w:b/>
        </w:rPr>
        <w:t xml:space="preserve">Podmienky vykonania </w:t>
      </w:r>
      <w:r w:rsidR="00D05145">
        <w:rPr>
          <w:rFonts w:ascii="Arial" w:eastAsia="Calibri" w:hAnsi="Arial" w:cs="Arial"/>
          <w:b/>
        </w:rPr>
        <w:t>D</w:t>
      </w:r>
      <w:r w:rsidRPr="006260D8">
        <w:rPr>
          <w:rFonts w:ascii="Arial" w:eastAsia="Calibri" w:hAnsi="Arial" w:cs="Arial"/>
          <w:b/>
        </w:rPr>
        <w:t>iela</w:t>
      </w:r>
    </w:p>
    <w:p w14:paraId="2EAF9E34" w14:textId="77777777" w:rsidR="009E2E93" w:rsidRPr="006260D8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22550962" w14:textId="227068E8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6.1.</w:t>
      </w:r>
      <w:r>
        <w:rPr>
          <w:rFonts w:ascii="Arial" w:hAnsi="Arial" w:cs="Arial"/>
          <w:iCs/>
        </w:rPr>
        <w:tab/>
      </w:r>
      <w:r w:rsidR="00176C64">
        <w:rPr>
          <w:rFonts w:ascii="Arial" w:hAnsi="Arial" w:cs="Arial"/>
          <w:iCs/>
        </w:rPr>
        <w:t xml:space="preserve">Zhotoviteľ vykoná </w:t>
      </w:r>
      <w:r w:rsidR="00C93D42">
        <w:rPr>
          <w:rFonts w:ascii="Arial" w:hAnsi="Arial" w:cs="Arial"/>
          <w:iCs/>
        </w:rPr>
        <w:t>D</w:t>
      </w:r>
      <w:r w:rsidR="00176C64">
        <w:rPr>
          <w:rFonts w:ascii="Arial" w:hAnsi="Arial" w:cs="Arial"/>
          <w:iCs/>
        </w:rPr>
        <w:t>ielo na svoje náklady</w:t>
      </w:r>
      <w:r w:rsidR="00176CCA">
        <w:rPr>
          <w:rFonts w:ascii="Arial" w:hAnsi="Arial" w:cs="Arial"/>
          <w:iCs/>
        </w:rPr>
        <w:t xml:space="preserve"> a na vlastné nebezpečenstvo. </w:t>
      </w:r>
      <w:r w:rsidRPr="00460A07">
        <w:rPr>
          <w:rFonts w:ascii="Arial" w:eastAsia="Calibri" w:hAnsi="Arial" w:cs="Arial"/>
        </w:rPr>
        <w:t xml:space="preserve">Zhotoviteľ zodpovedá za to, že predmet tejto </w:t>
      </w:r>
      <w:proofErr w:type="spellStart"/>
      <w:r w:rsidRPr="00460A07">
        <w:rPr>
          <w:rFonts w:ascii="Arial" w:eastAsia="Calibri" w:hAnsi="Arial" w:cs="Arial"/>
        </w:rPr>
        <w:t>ZoD</w:t>
      </w:r>
      <w:proofErr w:type="spellEnd"/>
      <w:r w:rsidRPr="00460A07">
        <w:rPr>
          <w:rFonts w:ascii="Arial" w:eastAsia="Calibri" w:hAnsi="Arial" w:cs="Arial"/>
        </w:rPr>
        <w:t xml:space="preserve"> bude zhotovený v súlade </w:t>
      </w:r>
      <w:r>
        <w:rPr>
          <w:rFonts w:ascii="Arial" w:eastAsia="Calibri" w:hAnsi="Arial" w:cs="Arial"/>
        </w:rPr>
        <w:br/>
      </w:r>
      <w:r w:rsidRPr="00460A07">
        <w:rPr>
          <w:rFonts w:ascii="Arial" w:eastAsia="Calibri" w:hAnsi="Arial" w:cs="Arial"/>
        </w:rPr>
        <w:t xml:space="preserve">so záväzkami tejto </w:t>
      </w:r>
      <w:proofErr w:type="spellStart"/>
      <w:r w:rsidRPr="00460A07">
        <w:rPr>
          <w:rFonts w:ascii="Arial" w:eastAsia="Calibri" w:hAnsi="Arial" w:cs="Arial"/>
        </w:rPr>
        <w:t>ZoD</w:t>
      </w:r>
      <w:proofErr w:type="spellEnd"/>
      <w:r w:rsidRPr="00460A07">
        <w:rPr>
          <w:rFonts w:ascii="Arial" w:eastAsia="Calibri" w:hAnsi="Arial" w:cs="Arial"/>
        </w:rPr>
        <w:t xml:space="preserve">, </w:t>
      </w:r>
      <w:r w:rsidR="008F7AAD">
        <w:rPr>
          <w:rFonts w:ascii="Arial" w:eastAsia="Calibri" w:hAnsi="Arial" w:cs="Arial"/>
        </w:rPr>
        <w:t>p</w:t>
      </w:r>
      <w:r w:rsidRPr="00460A07">
        <w:rPr>
          <w:rFonts w:ascii="Arial" w:eastAsia="Calibri" w:hAnsi="Arial" w:cs="Arial"/>
        </w:rPr>
        <w:t>odľa technických noriem a všeobecne záväzných právnych predpisov platných na území Slovenskej republiky</w:t>
      </w:r>
      <w:r>
        <w:rPr>
          <w:rFonts w:ascii="Arial" w:eastAsia="Calibri" w:hAnsi="Arial" w:cs="Arial"/>
        </w:rPr>
        <w:t xml:space="preserve">. </w:t>
      </w:r>
      <w:r w:rsidRPr="000B1278">
        <w:rPr>
          <w:rFonts w:ascii="Arial" w:hAnsi="Arial" w:cs="Arial"/>
          <w:iCs/>
        </w:rPr>
        <w:t xml:space="preserve">Zhotoviteľ sa bude riadiť východiskovými podkladmi </w:t>
      </w:r>
      <w:r w:rsidR="001D51B8">
        <w:rPr>
          <w:rFonts w:ascii="Arial" w:hAnsi="Arial" w:cs="Arial"/>
          <w:iCs/>
        </w:rPr>
        <w:t>Objednávateľ</w:t>
      </w:r>
      <w:r w:rsidRPr="000B1278">
        <w:rPr>
          <w:rFonts w:ascii="Arial" w:hAnsi="Arial" w:cs="Arial"/>
          <w:iCs/>
        </w:rPr>
        <w:t>a, zápismi a dohodami oprávnených pracovníkov zmluvných strán, ako aj rozhodnutiami a vyjadreniami do</w:t>
      </w:r>
      <w:r>
        <w:rPr>
          <w:rFonts w:ascii="Arial" w:hAnsi="Arial" w:cs="Arial"/>
          <w:iCs/>
        </w:rPr>
        <w:t xml:space="preserve">tknutých orgánov štátnej správy a pri plnení </w:t>
      </w:r>
      <w:r w:rsidRPr="00F916F1">
        <w:rPr>
          <w:rFonts w:ascii="Arial" w:eastAsia="Calibri" w:hAnsi="Arial" w:cs="Arial"/>
        </w:rPr>
        <w:t xml:space="preserve">predmetu tejto </w:t>
      </w:r>
      <w:proofErr w:type="spellStart"/>
      <w:r w:rsidRPr="00F916F1">
        <w:rPr>
          <w:rFonts w:ascii="Arial" w:eastAsia="Calibri" w:hAnsi="Arial" w:cs="Arial"/>
        </w:rPr>
        <w:t>ZoD</w:t>
      </w:r>
      <w:proofErr w:type="spellEnd"/>
      <w:r w:rsidRPr="00F916F1">
        <w:rPr>
          <w:rFonts w:ascii="Arial" w:eastAsia="Calibri" w:hAnsi="Arial" w:cs="Arial"/>
        </w:rPr>
        <w:t xml:space="preserve"> postupovať s odbornou starostlivosťou</w:t>
      </w:r>
      <w:r>
        <w:rPr>
          <w:rFonts w:ascii="Arial" w:eastAsia="Calibri" w:hAnsi="Arial" w:cs="Arial"/>
        </w:rPr>
        <w:t>.</w:t>
      </w:r>
    </w:p>
    <w:p w14:paraId="24F40597" w14:textId="77777777" w:rsidR="000D284D" w:rsidRPr="000B1278" w:rsidRDefault="000D284D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6D1B78CE" w14:textId="12838770" w:rsidR="004D122B" w:rsidRPr="004D122B" w:rsidRDefault="009E2E93" w:rsidP="004D12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6.2.</w:t>
      </w:r>
      <w:r>
        <w:rPr>
          <w:rFonts w:ascii="Arial" w:eastAsia="Calibri" w:hAnsi="Arial" w:cs="Arial"/>
        </w:rPr>
        <w:tab/>
      </w:r>
      <w:r w:rsidR="004D122B" w:rsidRPr="004D122B">
        <w:rPr>
          <w:rFonts w:ascii="Arial" w:eastAsia="Calibri" w:hAnsi="Arial" w:cs="Arial"/>
        </w:rPr>
        <w:t xml:space="preserve">Zhotoviteľ je povinný pri dodávaní </w:t>
      </w:r>
      <w:r w:rsidR="004D122B">
        <w:rPr>
          <w:rFonts w:ascii="Arial" w:eastAsia="Calibri" w:hAnsi="Arial" w:cs="Arial"/>
        </w:rPr>
        <w:t>D</w:t>
      </w:r>
      <w:r w:rsidR="004D122B" w:rsidRPr="004D122B">
        <w:rPr>
          <w:rFonts w:ascii="Arial" w:eastAsia="Calibri" w:hAnsi="Arial" w:cs="Arial"/>
        </w:rPr>
        <w:t xml:space="preserve">iela dodržiavať a akceptovať všetky náležitosti a pravidlá </w:t>
      </w:r>
      <w:r w:rsidR="004D122B">
        <w:rPr>
          <w:rFonts w:ascii="Arial" w:eastAsia="Calibri" w:hAnsi="Arial" w:cs="Arial"/>
        </w:rPr>
        <w:t>O</w:t>
      </w:r>
      <w:r w:rsidR="004D122B" w:rsidRPr="004D122B">
        <w:rPr>
          <w:rFonts w:ascii="Arial" w:eastAsia="Calibri" w:hAnsi="Arial" w:cs="Arial"/>
        </w:rPr>
        <w:t xml:space="preserve">bjednávateľa v súlade </w:t>
      </w:r>
      <w:r w:rsidR="00637281">
        <w:rPr>
          <w:rFonts w:ascii="Arial" w:eastAsia="Calibri" w:hAnsi="Arial" w:cs="Arial"/>
        </w:rPr>
        <w:t xml:space="preserve">s platnými predpismi, </w:t>
      </w:r>
      <w:r w:rsidR="00D05145">
        <w:rPr>
          <w:rFonts w:ascii="Arial" w:eastAsia="Calibri" w:hAnsi="Arial" w:cs="Arial"/>
        </w:rPr>
        <w:t xml:space="preserve">predovšetkým </w:t>
      </w:r>
      <w:r w:rsidR="00637281">
        <w:rPr>
          <w:rFonts w:ascii="Arial" w:eastAsia="Calibri" w:hAnsi="Arial" w:cs="Arial"/>
        </w:rPr>
        <w:t xml:space="preserve">u časti Diela, </w:t>
      </w:r>
      <w:r w:rsidR="00637281" w:rsidRPr="00637281">
        <w:rPr>
          <w:rFonts w:ascii="Arial" w:eastAsia="Calibri" w:hAnsi="Arial" w:cs="Arial"/>
        </w:rPr>
        <w:t>ktor</w:t>
      </w:r>
      <w:r w:rsidR="00637281">
        <w:rPr>
          <w:rFonts w:ascii="Arial" w:eastAsia="Calibri" w:hAnsi="Arial" w:cs="Arial"/>
        </w:rPr>
        <w:t>é</w:t>
      </w:r>
      <w:r w:rsidR="00637281" w:rsidRPr="00637281">
        <w:rPr>
          <w:rFonts w:ascii="Arial" w:eastAsia="Calibri" w:hAnsi="Arial" w:cs="Arial"/>
        </w:rPr>
        <w:t xml:space="preserve"> má povahu informačných technológií (riadiace systémy verejného osvetlenia a ďalších </w:t>
      </w:r>
      <w:r w:rsidR="00637281" w:rsidRPr="00637281">
        <w:rPr>
          <w:rFonts w:ascii="Arial" w:eastAsia="Calibri" w:hAnsi="Arial" w:cs="Arial"/>
        </w:rPr>
        <w:lastRenderedPageBreak/>
        <w:t xml:space="preserve">prvkov </w:t>
      </w:r>
      <w:r w:rsidR="00637281">
        <w:rPr>
          <w:rFonts w:ascii="Arial" w:eastAsia="Calibri" w:hAnsi="Arial" w:cs="Arial"/>
        </w:rPr>
        <w:t>D</w:t>
      </w:r>
      <w:r w:rsidR="00637281" w:rsidRPr="00637281">
        <w:rPr>
          <w:rFonts w:ascii="Arial" w:eastAsia="Calibri" w:hAnsi="Arial" w:cs="Arial"/>
        </w:rPr>
        <w:t xml:space="preserve">iela, ktoré sa stanú súčasťou informačného systému </w:t>
      </w:r>
      <w:r w:rsidR="00637281">
        <w:rPr>
          <w:rFonts w:ascii="Arial" w:eastAsia="Calibri" w:hAnsi="Arial" w:cs="Arial"/>
        </w:rPr>
        <w:t>O</w:t>
      </w:r>
      <w:r w:rsidR="00637281" w:rsidRPr="00637281">
        <w:rPr>
          <w:rFonts w:ascii="Arial" w:eastAsia="Calibri" w:hAnsi="Arial" w:cs="Arial"/>
        </w:rPr>
        <w:t>bjednávateľa</w:t>
      </w:r>
      <w:r w:rsidR="00637281">
        <w:rPr>
          <w:rFonts w:ascii="Arial" w:eastAsia="Calibri" w:hAnsi="Arial" w:cs="Arial"/>
        </w:rPr>
        <w:t xml:space="preserve">) </w:t>
      </w:r>
      <w:r w:rsidR="004D122B" w:rsidRPr="004D122B">
        <w:rPr>
          <w:rFonts w:ascii="Arial" w:eastAsia="Calibri" w:hAnsi="Arial" w:cs="Arial"/>
        </w:rPr>
        <w:t>so zákonom č. 95/2019 Z. z. o informačných technológiách vo verejnej správe v znení neskorších predpisov (najmä tak, aby bol dodržaný postup v zmysle § 15 a § 20 zákona) a zákonom č. 69/2018 Z. z. o kybernetickej bezpečnosti (najmä tak, aby bol dodržaný postup v zmysle § 19 zákona).</w:t>
      </w:r>
    </w:p>
    <w:p w14:paraId="3647F5B8" w14:textId="77777777" w:rsidR="00637281" w:rsidRDefault="00637281" w:rsidP="00637281">
      <w:pPr>
        <w:suppressAutoHyphen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14:paraId="51F66355" w14:textId="05F5804E" w:rsidR="004D122B" w:rsidRPr="00D95AD3" w:rsidRDefault="004D122B" w:rsidP="00D95AD3">
      <w:pPr>
        <w:suppressAutoHyphens/>
        <w:spacing w:after="0" w:line="240" w:lineRule="auto"/>
        <w:ind w:left="567"/>
        <w:jc w:val="both"/>
        <w:rPr>
          <w:rFonts w:ascii="Arial" w:eastAsia="Calibri" w:hAnsi="Arial" w:cs="Arial"/>
          <w:b/>
          <w:bCs/>
          <w:u w:val="single"/>
        </w:rPr>
      </w:pPr>
      <w:r w:rsidRPr="00D95AD3">
        <w:rPr>
          <w:rFonts w:ascii="Arial" w:eastAsia="Calibri" w:hAnsi="Arial" w:cs="Arial"/>
          <w:b/>
          <w:bCs/>
          <w:u w:val="single"/>
        </w:rPr>
        <w:t>Zhotoviteľ najmä</w:t>
      </w:r>
    </w:p>
    <w:p w14:paraId="744D8E51" w14:textId="77777777" w:rsidR="004D122B" w:rsidRPr="004D122B" w:rsidRDefault="004D122B" w:rsidP="00D95AD3">
      <w:pPr>
        <w:suppressAutoHyphens/>
        <w:spacing w:after="0" w:line="240" w:lineRule="auto"/>
        <w:ind w:left="1416" w:hanging="849"/>
        <w:jc w:val="both"/>
        <w:rPr>
          <w:rFonts w:ascii="Arial" w:eastAsia="Calibri" w:hAnsi="Arial" w:cs="Arial"/>
        </w:rPr>
      </w:pPr>
      <w:r w:rsidRPr="004D122B">
        <w:rPr>
          <w:rFonts w:ascii="Arial" w:eastAsia="Calibri" w:hAnsi="Arial" w:cs="Arial"/>
        </w:rPr>
        <w:t>(1)</w:t>
      </w:r>
      <w:r w:rsidRPr="004D122B">
        <w:rPr>
          <w:rFonts w:ascii="Arial" w:eastAsia="Calibri" w:hAnsi="Arial" w:cs="Arial"/>
        </w:rPr>
        <w:tab/>
        <w:t>zabezpečí dokumentáciu vývoja a testovania vrátane používateľskej dokumentácie a administrátorskej dokumentácie,</w:t>
      </w:r>
    </w:p>
    <w:p w14:paraId="5E599C7B" w14:textId="36759BF3" w:rsidR="004D122B" w:rsidRPr="004D122B" w:rsidRDefault="004D122B" w:rsidP="00D95AD3">
      <w:pPr>
        <w:suppressAutoHyphens/>
        <w:spacing w:after="0" w:line="240" w:lineRule="auto"/>
        <w:ind w:left="1416" w:hanging="849"/>
        <w:jc w:val="both"/>
        <w:rPr>
          <w:rFonts w:ascii="Arial" w:eastAsia="Calibri" w:hAnsi="Arial" w:cs="Arial"/>
        </w:rPr>
      </w:pPr>
      <w:r w:rsidRPr="004D122B">
        <w:rPr>
          <w:rFonts w:ascii="Arial" w:eastAsia="Calibri" w:hAnsi="Arial" w:cs="Arial"/>
        </w:rPr>
        <w:t>(2)</w:t>
      </w:r>
      <w:r w:rsidRPr="004D122B">
        <w:rPr>
          <w:rFonts w:ascii="Arial" w:eastAsia="Calibri" w:hAnsi="Arial" w:cs="Arial"/>
        </w:rPr>
        <w:tab/>
        <w:t xml:space="preserve">doplní bezpečnostné požiadavky na informačný systém verejnej správy a predloží správcovi (t. j. </w:t>
      </w:r>
      <w:r w:rsidR="00637281">
        <w:rPr>
          <w:rFonts w:ascii="Arial" w:eastAsia="Calibri" w:hAnsi="Arial" w:cs="Arial"/>
        </w:rPr>
        <w:t>O</w:t>
      </w:r>
      <w:r w:rsidRPr="004D122B">
        <w:rPr>
          <w:rFonts w:ascii="Arial" w:eastAsia="Calibri" w:hAnsi="Arial" w:cs="Arial"/>
        </w:rPr>
        <w:t>bjednávateľovi) návrh bezpečnostných opatrení na naplnenie bezpečnostných požiadaviek pre prostredie, v ktorom bude informačný systém verejnej správy prevádzkovaný minimálne v rozsahu ustanovenom vyhláškou Úradu podpredsedu vlády Slovenskej republiky pre investície a informatizáciu č. 179/2020 Z. z., ktorou sa ustanovuje spôsob kategorizácie a obsah bezpečnostných opatrení informačných technológií verejnej správy,</w:t>
      </w:r>
    </w:p>
    <w:p w14:paraId="2ED4F99E" w14:textId="64BEB455" w:rsidR="004D122B" w:rsidRDefault="004D122B" w:rsidP="00637281">
      <w:pPr>
        <w:suppressAutoHyphens/>
        <w:spacing w:after="0" w:line="240" w:lineRule="auto"/>
        <w:ind w:left="1416" w:hanging="849"/>
        <w:jc w:val="both"/>
        <w:rPr>
          <w:rFonts w:ascii="Arial" w:eastAsia="Calibri" w:hAnsi="Arial" w:cs="Arial"/>
        </w:rPr>
      </w:pPr>
      <w:r w:rsidRPr="004D122B">
        <w:rPr>
          <w:rFonts w:ascii="Arial" w:eastAsia="Calibri" w:hAnsi="Arial" w:cs="Arial"/>
        </w:rPr>
        <w:t>(3)</w:t>
      </w:r>
      <w:r w:rsidRPr="004D122B">
        <w:rPr>
          <w:rFonts w:ascii="Arial" w:eastAsia="Calibri" w:hAnsi="Arial" w:cs="Arial"/>
        </w:rPr>
        <w:tab/>
        <w:t>preukázateľne odstráni alebo znemožní používanie funkcie informačného systému verejnej správy, ktoré by jemu alebo tretej strane umožňovalo získať neoprávnený prístup do tohto systému a k údajom, ktoré obsahuje.</w:t>
      </w:r>
    </w:p>
    <w:p w14:paraId="03191CAA" w14:textId="77777777" w:rsidR="00637281" w:rsidRPr="004D122B" w:rsidRDefault="00637281" w:rsidP="00D95AD3">
      <w:pPr>
        <w:suppressAutoHyphens/>
        <w:spacing w:after="0" w:line="240" w:lineRule="auto"/>
        <w:ind w:left="1416" w:hanging="849"/>
        <w:jc w:val="both"/>
        <w:rPr>
          <w:rFonts w:ascii="Arial" w:eastAsia="Calibri" w:hAnsi="Arial" w:cs="Arial"/>
        </w:rPr>
      </w:pPr>
    </w:p>
    <w:p w14:paraId="3B79018F" w14:textId="57BAFCFF" w:rsidR="004D122B" w:rsidRPr="004D122B" w:rsidRDefault="00637281" w:rsidP="004D122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6.3</w:t>
      </w:r>
      <w:r>
        <w:rPr>
          <w:rFonts w:ascii="Arial" w:eastAsia="Calibri" w:hAnsi="Arial" w:cs="Arial"/>
        </w:rPr>
        <w:tab/>
      </w:r>
      <w:r w:rsidR="004D122B" w:rsidRPr="004D122B">
        <w:rPr>
          <w:rFonts w:ascii="Arial" w:eastAsia="Calibri" w:hAnsi="Arial" w:cs="Arial"/>
        </w:rPr>
        <w:t xml:space="preserve">Zhotoviteľ informačného systému a siete, ktorá bude zaradená pod základnú službu </w:t>
      </w:r>
      <w:r>
        <w:rPr>
          <w:rFonts w:ascii="Arial" w:eastAsia="Calibri" w:hAnsi="Arial" w:cs="Arial"/>
        </w:rPr>
        <w:t>O</w:t>
      </w:r>
      <w:r w:rsidR="004D122B" w:rsidRPr="004D122B">
        <w:rPr>
          <w:rFonts w:ascii="Arial" w:eastAsia="Calibri" w:hAnsi="Arial" w:cs="Arial"/>
        </w:rPr>
        <w:t>bjednávateľa, doplní bezpečnostné požiadavky na informačný systém a</w:t>
      </w:r>
      <w:r w:rsidR="00D95AD3">
        <w:rPr>
          <w:rFonts w:ascii="Arial" w:eastAsia="Calibri" w:hAnsi="Arial" w:cs="Arial"/>
        </w:rPr>
        <w:t> </w:t>
      </w:r>
      <w:r w:rsidR="004D122B" w:rsidRPr="004D122B">
        <w:rPr>
          <w:rFonts w:ascii="Arial" w:eastAsia="Calibri" w:hAnsi="Arial" w:cs="Arial"/>
        </w:rPr>
        <w:t>sieť</w:t>
      </w:r>
      <w:r w:rsidR="00D95AD3">
        <w:rPr>
          <w:rFonts w:ascii="Arial" w:eastAsia="Calibri" w:hAnsi="Arial" w:cs="Arial"/>
        </w:rPr>
        <w:t>,</w:t>
      </w:r>
      <w:r w:rsidR="004D122B" w:rsidRPr="004D122B">
        <w:rPr>
          <w:rFonts w:ascii="Arial" w:eastAsia="Calibri" w:hAnsi="Arial" w:cs="Arial"/>
        </w:rPr>
        <w:t xml:space="preserve"> a predloží prevádzkovateľovi základnej služby (t. j. </w:t>
      </w:r>
      <w:r>
        <w:rPr>
          <w:rFonts w:ascii="Arial" w:eastAsia="Calibri" w:hAnsi="Arial" w:cs="Arial"/>
        </w:rPr>
        <w:t>O</w:t>
      </w:r>
      <w:r w:rsidR="004D122B" w:rsidRPr="004D122B">
        <w:rPr>
          <w:rFonts w:ascii="Arial" w:eastAsia="Calibri" w:hAnsi="Arial" w:cs="Arial"/>
        </w:rPr>
        <w:t>bjednávateľovi) návrh bezpečnostných opatrení na naplnenie bezpečnostných požiadaviek podľa vyhlášky Národného bezpečnostného úradu č. 362/2018 Z. z., ktorou sa ustanovuje obsah bezpečnostných opatrení, obsah a štruktúra bezpečnostnej dokumentácie a rozsah všeobecných bezpečnostných opatrení</w:t>
      </w:r>
      <w:r w:rsidR="00665A4E">
        <w:rPr>
          <w:rFonts w:ascii="Arial" w:eastAsia="Calibri" w:hAnsi="Arial" w:cs="Arial"/>
        </w:rPr>
        <w:t>.</w:t>
      </w:r>
    </w:p>
    <w:p w14:paraId="05A9C5EC" w14:textId="77777777" w:rsidR="00637281" w:rsidRDefault="00637281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3355BBEF" w14:textId="2117AD82" w:rsidR="009E2E93" w:rsidRDefault="00665A4E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6.4</w:t>
      </w:r>
      <w:r>
        <w:rPr>
          <w:rFonts w:ascii="Arial" w:eastAsia="Calibri" w:hAnsi="Arial" w:cs="Arial"/>
        </w:rPr>
        <w:tab/>
      </w:r>
      <w:r w:rsidR="001D51B8">
        <w:rPr>
          <w:rFonts w:ascii="Arial" w:eastAsia="Calibri" w:hAnsi="Arial" w:cs="Arial"/>
        </w:rPr>
        <w:t>Objednávateľ</w:t>
      </w:r>
      <w:r w:rsidR="009E2E93" w:rsidRPr="000B1278">
        <w:rPr>
          <w:rFonts w:ascii="Arial" w:eastAsia="Calibri" w:hAnsi="Arial" w:cs="Arial"/>
        </w:rPr>
        <w:t xml:space="preserve"> </w:t>
      </w:r>
      <w:r w:rsidR="0065517B">
        <w:rPr>
          <w:rFonts w:ascii="Arial" w:eastAsia="Calibri" w:hAnsi="Arial" w:cs="Arial"/>
        </w:rPr>
        <w:t>s</w:t>
      </w:r>
      <w:r w:rsidR="00B50214">
        <w:rPr>
          <w:rFonts w:ascii="Arial" w:eastAsia="Calibri" w:hAnsi="Arial" w:cs="Arial"/>
        </w:rPr>
        <w:t xml:space="preserve">a zaväzuje a </w:t>
      </w:r>
      <w:r w:rsidR="009E2E93" w:rsidRPr="000B1278">
        <w:rPr>
          <w:rFonts w:ascii="Arial" w:eastAsia="Calibri" w:hAnsi="Arial" w:cs="Arial"/>
        </w:rPr>
        <w:t xml:space="preserve">zápisom do stavebného denníka </w:t>
      </w:r>
      <w:r w:rsidR="009E2E93" w:rsidRPr="007F4B70">
        <w:rPr>
          <w:rFonts w:ascii="Arial" w:eastAsia="Calibri" w:hAnsi="Arial" w:cs="Arial"/>
        </w:rPr>
        <w:t xml:space="preserve">odovzdá </w:t>
      </w:r>
      <w:r w:rsidR="00C93D42">
        <w:rPr>
          <w:rFonts w:ascii="Arial" w:eastAsia="Calibri" w:hAnsi="Arial" w:cs="Arial"/>
        </w:rPr>
        <w:t>Zhotoviteľ</w:t>
      </w:r>
      <w:r w:rsidR="009E2E93" w:rsidRPr="007F4B70">
        <w:rPr>
          <w:rFonts w:ascii="Arial" w:eastAsia="Calibri" w:hAnsi="Arial" w:cs="Arial"/>
        </w:rPr>
        <w:t xml:space="preserve">ovi stavenisko </w:t>
      </w:r>
      <w:r w:rsidR="0031267F">
        <w:rPr>
          <w:rFonts w:ascii="Arial" w:eastAsia="Calibri" w:hAnsi="Arial" w:cs="Arial"/>
        </w:rPr>
        <w:t xml:space="preserve">pre vykonávanie prác zbavené </w:t>
      </w:r>
      <w:r w:rsidR="0065517B">
        <w:rPr>
          <w:rFonts w:ascii="Arial" w:eastAsia="Calibri" w:hAnsi="Arial" w:cs="Arial"/>
        </w:rPr>
        <w:t>práv tretích osôb.</w:t>
      </w:r>
      <w:r w:rsidR="009E2E93" w:rsidRPr="000B1278">
        <w:rPr>
          <w:rFonts w:ascii="Arial" w:eastAsia="Calibri" w:hAnsi="Arial" w:cs="Arial"/>
        </w:rPr>
        <w:t xml:space="preserve"> </w:t>
      </w:r>
      <w:r w:rsidR="009E2E93" w:rsidRPr="00833261">
        <w:rPr>
          <w:rFonts w:ascii="Arial" w:hAnsi="Arial" w:cs="Arial"/>
        </w:rPr>
        <w:t xml:space="preserve">Staveniskom sa rozumie pozemok, na ktorom </w:t>
      </w:r>
      <w:r w:rsidR="00C93D42">
        <w:rPr>
          <w:rFonts w:ascii="Arial" w:hAnsi="Arial" w:cs="Arial"/>
        </w:rPr>
        <w:t>Zhotoviteľ</w:t>
      </w:r>
      <w:r w:rsidR="009E2E93" w:rsidRPr="00833261">
        <w:rPr>
          <w:rFonts w:ascii="Arial" w:hAnsi="Arial" w:cs="Arial"/>
        </w:rPr>
        <w:t xml:space="preserve"> vykonáva stavebno-montážne práce súvisiace so zhotovením </w:t>
      </w:r>
      <w:r w:rsidR="00437774">
        <w:rPr>
          <w:rFonts w:ascii="Arial" w:hAnsi="Arial" w:cs="Arial"/>
        </w:rPr>
        <w:t>D</w:t>
      </w:r>
      <w:r w:rsidR="009E2E93" w:rsidRPr="00833261">
        <w:rPr>
          <w:rFonts w:ascii="Arial" w:hAnsi="Arial" w:cs="Arial"/>
        </w:rPr>
        <w:t>iela.</w:t>
      </w:r>
      <w:r w:rsidR="009E2E93" w:rsidRPr="00706FAF">
        <w:t xml:space="preserve"> </w:t>
      </w:r>
      <w:r w:rsidR="009E2E93" w:rsidRPr="000B1278">
        <w:rPr>
          <w:rFonts w:ascii="Arial" w:eastAsia="Calibri" w:hAnsi="Arial" w:cs="Arial"/>
        </w:rPr>
        <w:t xml:space="preserve">V zápise o odovzdaní </w:t>
      </w:r>
      <w:r w:rsidR="009E2E93">
        <w:rPr>
          <w:rFonts w:ascii="Arial" w:eastAsia="Calibri" w:hAnsi="Arial" w:cs="Arial"/>
        </w:rPr>
        <w:t xml:space="preserve">a prevzatí </w:t>
      </w:r>
      <w:r w:rsidR="009E2E93" w:rsidRPr="000B1278">
        <w:rPr>
          <w:rFonts w:ascii="Arial" w:eastAsia="Calibri" w:hAnsi="Arial" w:cs="Arial"/>
        </w:rPr>
        <w:t xml:space="preserve">staveniska </w:t>
      </w:r>
      <w:r w:rsidR="009E2E93">
        <w:rPr>
          <w:rFonts w:ascii="Arial" w:eastAsia="Calibri" w:hAnsi="Arial" w:cs="Arial"/>
        </w:rPr>
        <w:t xml:space="preserve">zbaveného práv tretích osôb </w:t>
      </w:r>
      <w:r w:rsidR="009E2E93" w:rsidRPr="000B1278">
        <w:rPr>
          <w:rFonts w:ascii="Arial" w:eastAsia="Calibri" w:hAnsi="Arial" w:cs="Arial"/>
        </w:rPr>
        <w:t>budú uvedené všetky doklady</w:t>
      </w:r>
      <w:r w:rsidR="009E2E93">
        <w:rPr>
          <w:rFonts w:ascii="Arial" w:eastAsia="Calibri" w:hAnsi="Arial" w:cs="Arial"/>
        </w:rPr>
        <w:t>,</w:t>
      </w:r>
      <w:r w:rsidR="009E2E93" w:rsidRPr="000B1278">
        <w:rPr>
          <w:rFonts w:ascii="Arial" w:eastAsia="Calibri" w:hAnsi="Arial" w:cs="Arial"/>
        </w:rPr>
        <w:t xml:space="preserve"> rozhodnutia</w:t>
      </w:r>
      <w:r w:rsidR="009E2E93">
        <w:rPr>
          <w:rFonts w:ascii="Arial" w:eastAsia="Calibri" w:hAnsi="Arial" w:cs="Arial"/>
        </w:rPr>
        <w:t xml:space="preserve">, povolenia, vyjadrenia </w:t>
      </w:r>
      <w:r w:rsidR="009E2E93" w:rsidRPr="000B1278">
        <w:rPr>
          <w:rFonts w:ascii="Arial" w:eastAsia="Calibri" w:hAnsi="Arial" w:cs="Arial"/>
        </w:rPr>
        <w:t xml:space="preserve">odovzdávané </w:t>
      </w:r>
      <w:r w:rsidR="00C93D42">
        <w:rPr>
          <w:rFonts w:ascii="Arial" w:eastAsia="Calibri" w:hAnsi="Arial" w:cs="Arial"/>
        </w:rPr>
        <w:t>Zhotoviteľ</w:t>
      </w:r>
      <w:r w:rsidR="009E2E93" w:rsidRPr="000B1278">
        <w:rPr>
          <w:rFonts w:ascii="Arial" w:eastAsia="Calibri" w:hAnsi="Arial" w:cs="Arial"/>
        </w:rPr>
        <w:t>ovi a bude jednoznačne vymedzený rozsah odovzdávaného staveniska.</w:t>
      </w:r>
      <w:r w:rsidR="003F158C">
        <w:rPr>
          <w:rFonts w:ascii="Arial" w:eastAsia="Calibri" w:hAnsi="Arial" w:cs="Arial"/>
        </w:rPr>
        <w:t xml:space="preserve"> </w:t>
      </w:r>
      <w:r w:rsidR="001D51B8">
        <w:rPr>
          <w:rFonts w:ascii="Arial" w:eastAsia="Calibri" w:hAnsi="Arial" w:cs="Arial"/>
        </w:rPr>
        <w:t>Objednávateľ</w:t>
      </w:r>
      <w:r w:rsidR="003F158C">
        <w:rPr>
          <w:rFonts w:ascii="Arial" w:eastAsia="Calibri" w:hAnsi="Arial" w:cs="Arial"/>
        </w:rPr>
        <w:t xml:space="preserve"> je povinný</w:t>
      </w:r>
      <w:r w:rsidR="003F4138">
        <w:rPr>
          <w:rFonts w:ascii="Arial" w:eastAsia="Calibri" w:hAnsi="Arial" w:cs="Arial"/>
        </w:rPr>
        <w:t xml:space="preserve"> odovzdať </w:t>
      </w:r>
      <w:r w:rsidR="00311731" w:rsidRPr="00311731">
        <w:rPr>
          <w:rFonts w:ascii="Arial" w:eastAsia="Calibri" w:hAnsi="Arial" w:cs="Arial"/>
        </w:rPr>
        <w:t xml:space="preserve">stavenisko </w:t>
      </w:r>
      <w:r w:rsidR="00437774">
        <w:rPr>
          <w:rFonts w:ascii="Arial" w:eastAsia="Calibri" w:hAnsi="Arial" w:cs="Arial"/>
        </w:rPr>
        <w:t xml:space="preserve">pripravené </w:t>
      </w:r>
      <w:r w:rsidR="00311731" w:rsidRPr="00311731">
        <w:rPr>
          <w:rFonts w:ascii="Arial" w:eastAsia="Calibri" w:hAnsi="Arial" w:cs="Arial"/>
        </w:rPr>
        <w:t xml:space="preserve">tak, aby </w:t>
      </w:r>
      <w:r w:rsidR="00C93D42">
        <w:rPr>
          <w:rFonts w:ascii="Arial" w:eastAsia="Calibri" w:hAnsi="Arial" w:cs="Arial"/>
        </w:rPr>
        <w:t>Zhotoviteľ</w:t>
      </w:r>
      <w:r w:rsidR="00311731" w:rsidRPr="00311731">
        <w:rPr>
          <w:rFonts w:ascii="Arial" w:eastAsia="Calibri" w:hAnsi="Arial" w:cs="Arial"/>
        </w:rPr>
        <w:t xml:space="preserve"> mohol na ňom začať práce v súlade s podmienkami </w:t>
      </w:r>
      <w:r w:rsidR="00437774">
        <w:rPr>
          <w:rFonts w:ascii="Arial" w:eastAsia="Calibri" w:hAnsi="Arial" w:cs="Arial"/>
        </w:rPr>
        <w:t>Z</w:t>
      </w:r>
      <w:r w:rsidR="00311731" w:rsidRPr="00311731">
        <w:rPr>
          <w:rFonts w:ascii="Arial" w:eastAsia="Calibri" w:hAnsi="Arial" w:cs="Arial"/>
        </w:rPr>
        <w:t>mluvy</w:t>
      </w:r>
      <w:r w:rsidR="00311731">
        <w:rPr>
          <w:rFonts w:ascii="Arial" w:eastAsia="Calibri" w:hAnsi="Arial" w:cs="Arial"/>
        </w:rPr>
        <w:t>.</w:t>
      </w:r>
    </w:p>
    <w:p w14:paraId="3A46A73A" w14:textId="77777777" w:rsidR="002731E3" w:rsidRPr="000B1278" w:rsidRDefault="002731E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7B1796AA" w14:textId="4BDA73A5" w:rsidR="009E2E93" w:rsidRDefault="009E2E93" w:rsidP="00105275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</w:t>
      </w:r>
      <w:r w:rsidR="00EF1295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ab/>
      </w:r>
      <w:r w:rsidRPr="000B1278">
        <w:rPr>
          <w:rFonts w:ascii="Arial" w:eastAsia="Calibri" w:hAnsi="Arial" w:cs="Arial"/>
        </w:rPr>
        <w:t xml:space="preserve">Zhotoviteľ je povinný udržiavať na prevzatom stavenisku poriadok a čistotu. Je povinný odstraňovať odpady a nečistoty vzniknuté z jeho prác a </w:t>
      </w:r>
      <w:r w:rsidRPr="00460A07">
        <w:rPr>
          <w:rFonts w:ascii="Arial" w:eastAsia="Calibri" w:hAnsi="Arial" w:cs="Arial"/>
        </w:rPr>
        <w:t>je povinný dodržiavať predpisy a opatrenia na zabezpečenie bezpečnosti a ochrany zdravia pri práci, na ochranu životného prostredia, ako aj protipožiarne opatrenia, vyplývajúce z povahy vykonávanej práce. Za ich prípadné porušenie a vzniknutú škodu zodpovedá v plnom rozsahu.</w:t>
      </w:r>
    </w:p>
    <w:p w14:paraId="5BD4C0CD" w14:textId="77777777" w:rsidR="00047ECA" w:rsidRDefault="00047ECA" w:rsidP="00105275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52FBE59A" w14:textId="6CF1C9DB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</w:t>
      </w:r>
      <w:r w:rsidR="00EF1295">
        <w:rPr>
          <w:rFonts w:ascii="Arial" w:eastAsia="Calibri" w:hAnsi="Arial" w:cs="Arial"/>
        </w:rPr>
        <w:t>6</w:t>
      </w:r>
      <w:r>
        <w:rPr>
          <w:rFonts w:ascii="Arial" w:eastAsia="Calibri" w:hAnsi="Arial" w:cs="Arial"/>
        </w:rPr>
        <w:tab/>
      </w:r>
      <w:r w:rsidRPr="00CB4B78">
        <w:rPr>
          <w:rFonts w:ascii="Arial" w:eastAsia="Calibri" w:hAnsi="Arial" w:cs="Arial"/>
        </w:rPr>
        <w:t xml:space="preserve">V prípade výskytu nepredvídateľných okolností tieto </w:t>
      </w:r>
      <w:r w:rsidR="00C93D42">
        <w:rPr>
          <w:rFonts w:ascii="Arial" w:eastAsia="Calibri" w:hAnsi="Arial" w:cs="Arial"/>
        </w:rPr>
        <w:t>Zhotoviteľ</w:t>
      </w:r>
      <w:r w:rsidRPr="00CB4B78">
        <w:rPr>
          <w:rFonts w:ascii="Arial" w:eastAsia="Calibri" w:hAnsi="Arial" w:cs="Arial"/>
        </w:rPr>
        <w:t xml:space="preserve"> bezodkladne písomne oznámi </w:t>
      </w:r>
      <w:r w:rsidR="001D51B8">
        <w:rPr>
          <w:rFonts w:ascii="Arial" w:eastAsia="Calibri" w:hAnsi="Arial" w:cs="Arial"/>
        </w:rPr>
        <w:t>Objednávateľ</w:t>
      </w:r>
      <w:r w:rsidRPr="00CB4B78">
        <w:rPr>
          <w:rFonts w:ascii="Arial" w:eastAsia="Calibri" w:hAnsi="Arial" w:cs="Arial"/>
        </w:rPr>
        <w:t>ovi. Ďalší postup bude určený po dohode oboch zmluvných strán.</w:t>
      </w:r>
    </w:p>
    <w:p w14:paraId="0A519F76" w14:textId="77777777" w:rsidR="005A03A8" w:rsidRDefault="005A03A8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24A429E0" w14:textId="6D2C6B91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6.</w:t>
      </w:r>
      <w:r w:rsidR="00EF1295">
        <w:rPr>
          <w:rFonts w:ascii="Arial" w:eastAsia="Calibri" w:hAnsi="Arial" w:cs="Arial"/>
        </w:rPr>
        <w:t>7</w:t>
      </w:r>
      <w:r>
        <w:rPr>
          <w:rFonts w:ascii="Arial" w:eastAsia="Calibri" w:hAnsi="Arial" w:cs="Arial"/>
        </w:rPr>
        <w:tab/>
      </w:r>
      <w:r w:rsidRPr="00CB4B78">
        <w:rPr>
          <w:rFonts w:ascii="Arial" w:hAnsi="Arial" w:cs="Arial"/>
        </w:rPr>
        <w:t xml:space="preserve">Zhotoviteľ bude vykonávať </w:t>
      </w:r>
      <w:r w:rsidR="00437774">
        <w:rPr>
          <w:rFonts w:ascii="Arial" w:hAnsi="Arial" w:cs="Arial"/>
        </w:rPr>
        <w:t>D</w:t>
      </w:r>
      <w:r w:rsidRPr="00CB4B78">
        <w:rPr>
          <w:rFonts w:ascii="Arial" w:hAnsi="Arial" w:cs="Arial"/>
        </w:rPr>
        <w:t>ielo tak, aby nebola spôsobená škoda na cudzích nehnuteľnostiach a majetku, aby nebolo zasahované do práv a právom chránených záujmov vlastníkov susedných nehnuteľností.</w:t>
      </w:r>
    </w:p>
    <w:p w14:paraId="67019CCE" w14:textId="77777777" w:rsidR="005A03A8" w:rsidRDefault="005A03A8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48E7438D" w14:textId="48E889F7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EF1295">
        <w:rPr>
          <w:rFonts w:ascii="Arial" w:hAnsi="Arial" w:cs="Arial"/>
        </w:rPr>
        <w:t>8</w:t>
      </w:r>
      <w:r>
        <w:rPr>
          <w:rFonts w:ascii="Arial" w:hAnsi="Arial" w:cs="Arial"/>
        </w:rPr>
        <w:tab/>
      </w:r>
      <w:r w:rsidRPr="000B1278">
        <w:rPr>
          <w:rFonts w:ascii="Arial" w:hAnsi="Arial" w:cs="Arial"/>
        </w:rPr>
        <w:t xml:space="preserve">Zhotoviteľ zodpovedá aj za akékoľvek zničenie alebo poškodenie fyzického majetku a osôb, ku ktorému dôjde počas vykonávania </w:t>
      </w:r>
      <w:r w:rsidR="00437774">
        <w:rPr>
          <w:rFonts w:ascii="Arial" w:hAnsi="Arial" w:cs="Arial"/>
        </w:rPr>
        <w:t>D</w:t>
      </w:r>
      <w:r w:rsidRPr="000B1278">
        <w:rPr>
          <w:rFonts w:ascii="Arial" w:hAnsi="Arial" w:cs="Arial"/>
        </w:rPr>
        <w:t xml:space="preserve">iela alebo ako jeho dôsledku v rámci plnenia tejto </w:t>
      </w:r>
      <w:r w:rsidR="00437774">
        <w:rPr>
          <w:rFonts w:ascii="Arial" w:hAnsi="Arial" w:cs="Arial"/>
        </w:rPr>
        <w:t>Z</w:t>
      </w:r>
      <w:r w:rsidRPr="000B1278">
        <w:rPr>
          <w:rFonts w:ascii="Arial" w:hAnsi="Arial" w:cs="Arial"/>
        </w:rPr>
        <w:t>mluvy.</w:t>
      </w:r>
    </w:p>
    <w:p w14:paraId="3D0B3565" w14:textId="77777777" w:rsidR="00BE6CBF" w:rsidRDefault="00BE6CBF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6B175582" w14:textId="662AA311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6.</w:t>
      </w:r>
      <w:r w:rsidR="00EF1295">
        <w:rPr>
          <w:rFonts w:ascii="Arial" w:hAnsi="Arial" w:cs="Arial"/>
        </w:rPr>
        <w:t>9</w:t>
      </w:r>
      <w:r>
        <w:rPr>
          <w:rFonts w:ascii="Arial" w:hAnsi="Arial" w:cs="Arial"/>
        </w:rPr>
        <w:tab/>
      </w:r>
      <w:r w:rsidRPr="00CE0F33">
        <w:rPr>
          <w:rFonts w:ascii="Arial" w:hAnsi="Arial" w:cs="Arial"/>
        </w:rPr>
        <w:t xml:space="preserve">Poplatky, prípadne pokuty a majetkové sankcie plynúce z nedodržania stanovených a vzájomne dohodnutých podmienok podľa tejto </w:t>
      </w:r>
      <w:r w:rsidR="00437774">
        <w:rPr>
          <w:rFonts w:ascii="Arial" w:hAnsi="Arial" w:cs="Arial"/>
        </w:rPr>
        <w:t>Z</w:t>
      </w:r>
      <w:r w:rsidRPr="00CE0F33">
        <w:rPr>
          <w:rFonts w:ascii="Arial" w:hAnsi="Arial" w:cs="Arial"/>
        </w:rPr>
        <w:t xml:space="preserve">mluvy znáša </w:t>
      </w:r>
      <w:r w:rsidR="00C93D42">
        <w:rPr>
          <w:rFonts w:ascii="Arial" w:hAnsi="Arial" w:cs="Arial"/>
        </w:rPr>
        <w:t>Zhotoviteľ</w:t>
      </w:r>
      <w:r w:rsidRPr="00CE0F33">
        <w:rPr>
          <w:rFonts w:ascii="Arial" w:hAnsi="Arial" w:cs="Arial"/>
        </w:rPr>
        <w:t xml:space="preserve"> v plnom rozsahu.</w:t>
      </w:r>
    </w:p>
    <w:p w14:paraId="5B4AF472" w14:textId="77777777" w:rsidR="00BE6CBF" w:rsidRDefault="00BE6CBF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79383B88" w14:textId="763F891E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6.</w:t>
      </w:r>
      <w:r w:rsidR="00EF1295">
        <w:rPr>
          <w:rFonts w:ascii="Arial" w:hAnsi="Arial" w:cs="Arial"/>
        </w:rPr>
        <w:t>10</w:t>
      </w:r>
      <w:r>
        <w:rPr>
          <w:rFonts w:ascii="Arial" w:hAnsi="Arial" w:cs="Arial"/>
        </w:rPr>
        <w:tab/>
      </w:r>
      <w:r w:rsidRPr="00CE0F33">
        <w:rPr>
          <w:rFonts w:ascii="Arial" w:eastAsia="Calibri" w:hAnsi="Arial" w:cs="Arial"/>
        </w:rPr>
        <w:t xml:space="preserve">Zhotoviteľ je povinný počnúc odovzdaním staveniska viesť stavebný denník. </w:t>
      </w:r>
      <w:r>
        <w:rPr>
          <w:rFonts w:ascii="Arial" w:eastAsia="Calibri" w:hAnsi="Arial" w:cs="Arial"/>
        </w:rPr>
        <w:br/>
      </w:r>
      <w:r w:rsidRPr="00CE0F33">
        <w:rPr>
          <w:rFonts w:ascii="Arial" w:eastAsia="Calibri" w:hAnsi="Arial" w:cs="Arial"/>
        </w:rPr>
        <w:t xml:space="preserve">Do stavebného denníka s dvoma (2) prepismi sa zapíšu všetky skutočnosti, vyplývajúce z tejto </w:t>
      </w:r>
      <w:proofErr w:type="spellStart"/>
      <w:r w:rsidRPr="00CE0F33">
        <w:rPr>
          <w:rFonts w:ascii="Arial" w:eastAsia="Calibri" w:hAnsi="Arial" w:cs="Arial"/>
        </w:rPr>
        <w:t>ZoD</w:t>
      </w:r>
      <w:proofErr w:type="spellEnd"/>
      <w:r w:rsidRPr="00CE0F33">
        <w:rPr>
          <w:rFonts w:ascii="Arial" w:eastAsia="Calibri" w:hAnsi="Arial" w:cs="Arial"/>
        </w:rPr>
        <w:t xml:space="preserve">. Stavebný denník počas realizácie </w:t>
      </w:r>
      <w:r w:rsidR="00437774">
        <w:rPr>
          <w:rFonts w:ascii="Arial" w:eastAsia="Calibri" w:hAnsi="Arial" w:cs="Arial"/>
        </w:rPr>
        <w:t>D</w:t>
      </w:r>
      <w:r w:rsidRPr="00CE0F33">
        <w:rPr>
          <w:rFonts w:ascii="Arial" w:eastAsia="Calibri" w:hAnsi="Arial" w:cs="Arial"/>
        </w:rPr>
        <w:t xml:space="preserve">iela musí byť neustále </w:t>
      </w:r>
      <w:r w:rsidR="00437774" w:rsidRPr="00CE0F33">
        <w:rPr>
          <w:rFonts w:ascii="Arial" w:eastAsia="Calibri" w:hAnsi="Arial" w:cs="Arial"/>
        </w:rPr>
        <w:t>trvale</w:t>
      </w:r>
      <w:r>
        <w:rPr>
          <w:rFonts w:ascii="Arial" w:eastAsia="Calibri" w:hAnsi="Arial" w:cs="Arial"/>
        </w:rPr>
        <w:br/>
      </w:r>
      <w:r w:rsidRPr="00CE0F33">
        <w:rPr>
          <w:rFonts w:ascii="Arial" w:eastAsia="Calibri" w:hAnsi="Arial" w:cs="Arial"/>
        </w:rPr>
        <w:t>na stavbe prístupný.</w:t>
      </w:r>
    </w:p>
    <w:p w14:paraId="7A2E0B16" w14:textId="77777777" w:rsidR="00BE6CBF" w:rsidRDefault="00BE6CBF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7D50D267" w14:textId="681FD29D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</w:t>
      </w:r>
      <w:r w:rsidR="00EF1295">
        <w:rPr>
          <w:rFonts w:ascii="Arial" w:eastAsia="Calibri" w:hAnsi="Arial" w:cs="Arial"/>
        </w:rPr>
        <w:t>11</w:t>
      </w:r>
      <w:r>
        <w:rPr>
          <w:rFonts w:ascii="Arial" w:eastAsia="Calibri" w:hAnsi="Arial" w:cs="Arial"/>
        </w:rPr>
        <w:tab/>
      </w:r>
      <w:r w:rsidRPr="00CE0F33">
        <w:rPr>
          <w:rFonts w:ascii="Arial" w:eastAsia="Calibri" w:hAnsi="Arial" w:cs="Arial"/>
        </w:rPr>
        <w:t xml:space="preserve">Objednávateľ je povinný sledovať obsah stavebného denníka a k zápisom pripojiť svoje stanovisko. Ak stavebný dozor </w:t>
      </w:r>
      <w:r w:rsidR="001D51B8">
        <w:rPr>
          <w:rFonts w:ascii="Arial" w:eastAsia="Calibri" w:hAnsi="Arial" w:cs="Arial"/>
        </w:rPr>
        <w:t>Objednávateľ</w:t>
      </w:r>
      <w:r w:rsidRPr="00CE0F33">
        <w:rPr>
          <w:rFonts w:ascii="Arial" w:eastAsia="Calibri" w:hAnsi="Arial" w:cs="Arial"/>
        </w:rPr>
        <w:t xml:space="preserve">a so záznamom </w:t>
      </w:r>
      <w:r w:rsidR="00C93D42">
        <w:rPr>
          <w:rFonts w:ascii="Arial" w:eastAsia="Calibri" w:hAnsi="Arial" w:cs="Arial"/>
        </w:rPr>
        <w:t>Zhotoviteľ</w:t>
      </w:r>
      <w:r w:rsidRPr="00CE0F33">
        <w:rPr>
          <w:rFonts w:ascii="Arial" w:eastAsia="Calibri" w:hAnsi="Arial" w:cs="Arial"/>
        </w:rPr>
        <w:t xml:space="preserve">a nesúhlasí, je povinný pripojiť k zápisu svoje vyjadrenie do troch (3) </w:t>
      </w:r>
      <w:r>
        <w:rPr>
          <w:rFonts w:ascii="Arial" w:eastAsia="Calibri" w:hAnsi="Arial" w:cs="Arial"/>
        </w:rPr>
        <w:t xml:space="preserve">pracovných </w:t>
      </w:r>
      <w:r w:rsidRPr="00CE0F33">
        <w:rPr>
          <w:rFonts w:ascii="Arial" w:eastAsia="Calibri" w:hAnsi="Arial" w:cs="Arial"/>
        </w:rPr>
        <w:t xml:space="preserve">dní. V opačnom prípade sa predpokladá, že s jeho zápisom súhlasí. To isté platí pre námietky </w:t>
      </w:r>
      <w:r w:rsidR="00C93D42">
        <w:rPr>
          <w:rFonts w:ascii="Arial" w:eastAsia="Calibri" w:hAnsi="Arial" w:cs="Arial"/>
        </w:rPr>
        <w:t>Zhotoviteľ</w:t>
      </w:r>
      <w:r w:rsidRPr="00CE0F33">
        <w:rPr>
          <w:rFonts w:ascii="Arial" w:eastAsia="Calibri" w:hAnsi="Arial" w:cs="Arial"/>
        </w:rPr>
        <w:t xml:space="preserve">a voči zápisom </w:t>
      </w:r>
      <w:r w:rsidR="001D51B8">
        <w:rPr>
          <w:rFonts w:ascii="Arial" w:eastAsia="Calibri" w:hAnsi="Arial" w:cs="Arial"/>
        </w:rPr>
        <w:t>Objednávateľ</w:t>
      </w:r>
      <w:r w:rsidRPr="00CE0F33">
        <w:rPr>
          <w:rFonts w:ascii="Arial" w:eastAsia="Calibri" w:hAnsi="Arial" w:cs="Arial"/>
        </w:rPr>
        <w:t xml:space="preserve">a. </w:t>
      </w:r>
      <w:r w:rsidR="001D51B8">
        <w:rPr>
          <w:rFonts w:ascii="Arial" w:eastAsia="Calibri" w:hAnsi="Arial" w:cs="Arial"/>
        </w:rPr>
        <w:t>Objednávateľ</w:t>
      </w:r>
      <w:r w:rsidRPr="00CE0F33">
        <w:rPr>
          <w:rFonts w:ascii="Arial" w:eastAsia="Calibri" w:hAnsi="Arial" w:cs="Arial"/>
        </w:rPr>
        <w:t xml:space="preserve"> má právo robiť si </w:t>
      </w:r>
      <w:r>
        <w:rPr>
          <w:rFonts w:ascii="Arial" w:eastAsia="Calibri" w:hAnsi="Arial" w:cs="Arial"/>
        </w:rPr>
        <w:br/>
      </w:r>
      <w:r w:rsidRPr="00CE0F33">
        <w:rPr>
          <w:rFonts w:ascii="Arial" w:eastAsia="Calibri" w:hAnsi="Arial" w:cs="Arial"/>
        </w:rPr>
        <w:t>zo stavebného denníka fotokópie.</w:t>
      </w:r>
    </w:p>
    <w:p w14:paraId="54254BAD" w14:textId="77777777" w:rsidR="003D10C8" w:rsidRDefault="003D10C8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20A4BF51" w14:textId="4590B16F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6.1</w:t>
      </w:r>
      <w:r w:rsidR="00EF1295">
        <w:rPr>
          <w:rFonts w:ascii="Arial" w:eastAsia="Calibri" w:hAnsi="Arial" w:cs="Arial"/>
        </w:rPr>
        <w:t>2</w:t>
      </w:r>
      <w:r>
        <w:rPr>
          <w:rFonts w:ascii="Arial" w:eastAsia="Calibri" w:hAnsi="Arial" w:cs="Arial"/>
        </w:rPr>
        <w:tab/>
      </w:r>
      <w:r w:rsidRPr="00CE0F33">
        <w:rPr>
          <w:rFonts w:ascii="Arial" w:eastAsia="Calibri" w:hAnsi="Arial" w:cs="Arial"/>
        </w:rPr>
        <w:t xml:space="preserve">Záznamy v stavebnom denníku, ktoré majú vplyv na rozsah stavebných prác, cenu </w:t>
      </w:r>
      <w:r w:rsidR="00437774">
        <w:rPr>
          <w:rFonts w:ascii="Arial" w:eastAsia="Calibri" w:hAnsi="Arial" w:cs="Arial"/>
        </w:rPr>
        <w:t>D</w:t>
      </w:r>
      <w:r w:rsidRPr="00CE0F33">
        <w:rPr>
          <w:rFonts w:ascii="Arial" w:eastAsia="Calibri" w:hAnsi="Arial" w:cs="Arial"/>
        </w:rPr>
        <w:t xml:space="preserve">iela, čas plnenia, prípadne ďalšie záväzky tejto </w:t>
      </w:r>
      <w:proofErr w:type="spellStart"/>
      <w:r w:rsidRPr="00CE0F33">
        <w:rPr>
          <w:rFonts w:ascii="Arial" w:eastAsia="Calibri" w:hAnsi="Arial" w:cs="Arial"/>
        </w:rPr>
        <w:t>ZoD</w:t>
      </w:r>
      <w:proofErr w:type="spellEnd"/>
      <w:r w:rsidRPr="00CE0F33">
        <w:rPr>
          <w:rFonts w:ascii="Arial" w:eastAsia="Calibri" w:hAnsi="Arial" w:cs="Arial"/>
        </w:rPr>
        <w:t xml:space="preserve">, budú slúžiť ako podklad </w:t>
      </w:r>
      <w:r>
        <w:rPr>
          <w:rFonts w:ascii="Arial" w:eastAsia="Calibri" w:hAnsi="Arial" w:cs="Arial"/>
        </w:rPr>
        <w:br/>
      </w:r>
      <w:r w:rsidRPr="00CE0F33">
        <w:rPr>
          <w:rFonts w:ascii="Arial" w:eastAsia="Calibri" w:hAnsi="Arial" w:cs="Arial"/>
        </w:rPr>
        <w:t xml:space="preserve">pre vypracovanie </w:t>
      </w:r>
      <w:r w:rsidR="00FC3DBC">
        <w:rPr>
          <w:rFonts w:ascii="Arial" w:eastAsia="Calibri" w:hAnsi="Arial" w:cs="Arial"/>
        </w:rPr>
        <w:t xml:space="preserve">prípadných </w:t>
      </w:r>
      <w:r w:rsidRPr="00CE0F33">
        <w:rPr>
          <w:rFonts w:ascii="Arial" w:eastAsia="Calibri" w:hAnsi="Arial" w:cs="Arial"/>
        </w:rPr>
        <w:t>písomných dodatkov k</w:t>
      </w:r>
      <w:r w:rsidR="00466AC0">
        <w:rPr>
          <w:rFonts w:ascii="Arial" w:eastAsia="Calibri" w:hAnsi="Arial" w:cs="Arial"/>
        </w:rPr>
        <w:t> </w:t>
      </w:r>
      <w:proofErr w:type="spellStart"/>
      <w:r w:rsidRPr="00CE0F33">
        <w:rPr>
          <w:rFonts w:ascii="Arial" w:eastAsia="Calibri" w:hAnsi="Arial" w:cs="Arial"/>
        </w:rPr>
        <w:t>ZoD</w:t>
      </w:r>
      <w:proofErr w:type="spellEnd"/>
      <w:r w:rsidR="00466AC0">
        <w:rPr>
          <w:rFonts w:ascii="Arial" w:eastAsia="Calibri" w:hAnsi="Arial" w:cs="Arial"/>
        </w:rPr>
        <w:t>.</w:t>
      </w:r>
    </w:p>
    <w:p w14:paraId="2AFCB00C" w14:textId="77777777" w:rsidR="00466AC0" w:rsidRDefault="00466AC0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6B4C50AD" w14:textId="66301128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6.1</w:t>
      </w:r>
      <w:r w:rsidR="00EF1295">
        <w:rPr>
          <w:rFonts w:ascii="Arial" w:eastAsia="Calibri" w:hAnsi="Arial" w:cs="Arial"/>
        </w:rPr>
        <w:t>3</w:t>
      </w:r>
      <w:r>
        <w:rPr>
          <w:rFonts w:ascii="Arial" w:eastAsia="Calibri" w:hAnsi="Arial" w:cs="Arial"/>
        </w:rPr>
        <w:tab/>
      </w:r>
      <w:r w:rsidR="00AE5648" w:rsidRPr="00AE5648">
        <w:rPr>
          <w:rFonts w:ascii="Arial" w:eastAsia="Calibri" w:hAnsi="Arial" w:cs="Arial"/>
        </w:rPr>
        <w:t xml:space="preserve">Modernizované RVO budú implementované do </w:t>
      </w:r>
      <w:r w:rsidR="007E2F30">
        <w:rPr>
          <w:rFonts w:ascii="Arial" w:eastAsia="Calibri" w:hAnsi="Arial" w:cs="Arial"/>
        </w:rPr>
        <w:t xml:space="preserve">jedného spoločného </w:t>
      </w:r>
      <w:r w:rsidR="00AE5648" w:rsidRPr="00AE5648">
        <w:rPr>
          <w:rFonts w:ascii="Arial" w:eastAsia="Calibri" w:hAnsi="Arial" w:cs="Arial"/>
        </w:rPr>
        <w:t>funkčného riadiaceho systému</w:t>
      </w:r>
      <w:r w:rsidR="007E2F30">
        <w:rPr>
          <w:rFonts w:ascii="Arial" w:eastAsia="Calibri" w:hAnsi="Arial" w:cs="Arial"/>
        </w:rPr>
        <w:t>,</w:t>
      </w:r>
      <w:r w:rsidR="00AE5648" w:rsidRPr="00AE5648">
        <w:rPr>
          <w:rFonts w:ascii="Arial" w:eastAsia="Calibri" w:hAnsi="Arial" w:cs="Arial"/>
        </w:rPr>
        <w:t xml:space="preserve">  z ktorého budú podľa potreby riadené a ovládané. Zhotoviteľ v plnej miere zodpovedá za plnú súčinnosť a kompatibilitu dodaných prvkov rozvádzača so systémom riadenia. V prípade, že sa pri prevádzke preukáže nedodržanie podmienky podľa predchádzajúcej vety, je </w:t>
      </w:r>
      <w:r w:rsidR="00C93D42">
        <w:rPr>
          <w:rFonts w:ascii="Arial" w:eastAsia="Calibri" w:hAnsi="Arial" w:cs="Arial"/>
        </w:rPr>
        <w:t>Zhotoviteľ</w:t>
      </w:r>
      <w:r w:rsidR="00AE5648" w:rsidRPr="00AE5648">
        <w:rPr>
          <w:rFonts w:ascii="Arial" w:eastAsia="Calibri" w:hAnsi="Arial" w:cs="Arial"/>
        </w:rPr>
        <w:t xml:space="preserve"> povinný bezodkladne zaistiť nápravu v plnom rozsahu a na vlastné náklady</w:t>
      </w:r>
      <w:r w:rsidRPr="009047B0">
        <w:rPr>
          <w:rFonts w:ascii="Arial" w:eastAsia="Calibri" w:hAnsi="Arial" w:cs="Arial"/>
        </w:rPr>
        <w:t>.</w:t>
      </w:r>
    </w:p>
    <w:p w14:paraId="2AAAD41F" w14:textId="77777777" w:rsidR="00AE5648" w:rsidRPr="00173D54" w:rsidRDefault="00AE5648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69BFFD46" w14:textId="7EF82BFF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6.1</w:t>
      </w:r>
      <w:r w:rsidR="00EF1295">
        <w:rPr>
          <w:rFonts w:ascii="Arial" w:eastAsia="Calibri" w:hAnsi="Arial" w:cs="Arial"/>
        </w:rPr>
        <w:t>4</w:t>
      </w:r>
      <w:r>
        <w:rPr>
          <w:rFonts w:ascii="Arial" w:eastAsia="Calibri" w:hAnsi="Arial" w:cs="Arial"/>
        </w:rPr>
        <w:tab/>
      </w:r>
      <w:r w:rsidR="001F055E" w:rsidRPr="001F055E">
        <w:rPr>
          <w:rFonts w:ascii="Arial" w:eastAsia="Calibri" w:hAnsi="Arial" w:cs="Arial"/>
        </w:rPr>
        <w:t xml:space="preserve">Zhotoviteľ pre každý RVO vyhotoví projektovú dokumentáciu skutočného stavu a revíznu správu v zmysle platnej legislatívy, ktorú odovzdá </w:t>
      </w:r>
      <w:r w:rsidR="001D51B8">
        <w:rPr>
          <w:rFonts w:ascii="Arial" w:eastAsia="Calibri" w:hAnsi="Arial" w:cs="Arial"/>
        </w:rPr>
        <w:t>Objednávateľ</w:t>
      </w:r>
      <w:r w:rsidR="001F055E" w:rsidRPr="001F055E">
        <w:rPr>
          <w:rFonts w:ascii="Arial" w:eastAsia="Calibri" w:hAnsi="Arial" w:cs="Arial"/>
        </w:rPr>
        <w:t>ovi počas preberacieho konania pre konkrétny RVO</w:t>
      </w:r>
      <w:r w:rsidRPr="00CE0F33">
        <w:rPr>
          <w:rFonts w:ascii="Arial" w:eastAsia="Calibri" w:hAnsi="Arial" w:cs="Arial"/>
        </w:rPr>
        <w:t>.</w:t>
      </w:r>
    </w:p>
    <w:p w14:paraId="03C67252" w14:textId="77777777" w:rsidR="003844EE" w:rsidRDefault="003844EE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05644D29" w14:textId="1D205F14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6.1</w:t>
      </w:r>
      <w:r w:rsidR="00EF1295">
        <w:rPr>
          <w:rFonts w:ascii="Arial" w:hAnsi="Arial" w:cs="Arial"/>
        </w:rPr>
        <w:t>5</w:t>
      </w:r>
      <w:r>
        <w:rPr>
          <w:rFonts w:ascii="Arial" w:hAnsi="Arial" w:cs="Arial"/>
        </w:rPr>
        <w:tab/>
      </w:r>
      <w:r w:rsidR="00332C81" w:rsidRPr="00332C81">
        <w:rPr>
          <w:rFonts w:ascii="Arial" w:eastAsia="Calibri" w:hAnsi="Arial" w:cs="Arial"/>
        </w:rPr>
        <w:t xml:space="preserve">Zhotoviteľ zabezpečí všetky rozhodnutia orgánov štátnej správy a dotknutých inštitúcii, potrebné pre vykonanie </w:t>
      </w:r>
      <w:r w:rsidR="002F31DB">
        <w:rPr>
          <w:rFonts w:ascii="Arial" w:eastAsia="Calibri" w:hAnsi="Arial" w:cs="Arial"/>
        </w:rPr>
        <w:t>D</w:t>
      </w:r>
      <w:r w:rsidR="00332C81" w:rsidRPr="00332C81">
        <w:rPr>
          <w:rFonts w:ascii="Arial" w:eastAsia="Calibri" w:hAnsi="Arial" w:cs="Arial"/>
        </w:rPr>
        <w:t>iela</w:t>
      </w:r>
      <w:r w:rsidR="00342AE3">
        <w:rPr>
          <w:rFonts w:ascii="Arial" w:eastAsia="Calibri" w:hAnsi="Arial" w:cs="Arial"/>
        </w:rPr>
        <w:t>.</w:t>
      </w:r>
    </w:p>
    <w:p w14:paraId="30C660F6" w14:textId="77777777" w:rsidR="003844EE" w:rsidRPr="00C4103B" w:rsidRDefault="003844EE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73F0D27E" w14:textId="1C0443BE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C4103B">
        <w:rPr>
          <w:rFonts w:ascii="Arial" w:hAnsi="Arial" w:cs="Arial"/>
        </w:rPr>
        <w:t>6.1</w:t>
      </w:r>
      <w:r w:rsidR="00EF1295">
        <w:rPr>
          <w:rFonts w:ascii="Arial" w:hAnsi="Arial" w:cs="Arial"/>
        </w:rPr>
        <w:t>6</w:t>
      </w:r>
      <w:r w:rsidR="00EF1295">
        <w:rPr>
          <w:rFonts w:ascii="Arial" w:hAnsi="Arial" w:cs="Arial"/>
        </w:rPr>
        <w:tab/>
      </w:r>
      <w:r w:rsidR="00235B90" w:rsidRPr="00CE0F33">
        <w:rPr>
          <w:rFonts w:ascii="Arial" w:eastAsia="Calibri" w:hAnsi="Arial" w:cs="Arial"/>
        </w:rPr>
        <w:t xml:space="preserve">Stroje, zariadenia, konštrukcie alebo materiál slúžiace k vykonaniu </w:t>
      </w:r>
      <w:r w:rsidR="002F31DB">
        <w:rPr>
          <w:rFonts w:ascii="Arial" w:eastAsia="Calibri" w:hAnsi="Arial" w:cs="Arial"/>
        </w:rPr>
        <w:t>D</w:t>
      </w:r>
      <w:r w:rsidR="00235B90" w:rsidRPr="00CE0F33">
        <w:rPr>
          <w:rFonts w:ascii="Arial" w:eastAsia="Calibri" w:hAnsi="Arial" w:cs="Arial"/>
        </w:rPr>
        <w:t xml:space="preserve">iela dodá </w:t>
      </w:r>
      <w:r w:rsidR="00C93D42">
        <w:rPr>
          <w:rFonts w:ascii="Arial" w:eastAsia="Calibri" w:hAnsi="Arial" w:cs="Arial"/>
        </w:rPr>
        <w:t>Zhotoviteľ</w:t>
      </w:r>
      <w:r w:rsidR="00235B90" w:rsidRPr="00CE0F33">
        <w:rPr>
          <w:rFonts w:ascii="Arial" w:eastAsia="Calibri" w:hAnsi="Arial" w:cs="Arial"/>
        </w:rPr>
        <w:t xml:space="preserve"> na svoje náklady a nebezpečenstvo. Zhotoviteľ zabezpečí na svoje náklady ich dopravu a skladovanie vrátane presunu zo skladu na stavenisko (montážne pracovisko)</w:t>
      </w:r>
      <w:r w:rsidR="00235B90">
        <w:rPr>
          <w:rFonts w:ascii="Arial" w:eastAsia="Calibri" w:hAnsi="Arial" w:cs="Arial"/>
        </w:rPr>
        <w:t xml:space="preserve">. </w:t>
      </w:r>
      <w:r w:rsidR="00342AE3" w:rsidRPr="00CE0F33">
        <w:rPr>
          <w:rFonts w:ascii="Arial" w:eastAsia="Calibri" w:hAnsi="Arial" w:cs="Arial"/>
        </w:rPr>
        <w:t xml:space="preserve">Zhotoviteľ si zabezpečí zariadenie staveniska pre potreby rozsahu svojich prác. </w:t>
      </w:r>
      <w:r w:rsidR="00342AE3">
        <w:rPr>
          <w:rFonts w:ascii="Arial" w:eastAsia="Calibri" w:hAnsi="Arial" w:cs="Arial"/>
        </w:rPr>
        <w:br/>
      </w:r>
      <w:r w:rsidR="00342AE3" w:rsidRPr="00CE0F33">
        <w:rPr>
          <w:rFonts w:ascii="Arial" w:eastAsia="Calibri" w:hAnsi="Arial" w:cs="Arial"/>
        </w:rPr>
        <w:t xml:space="preserve">Na stavenisko môžu vstupovať iba poverení zamestnanci </w:t>
      </w:r>
      <w:r w:rsidR="001D51B8">
        <w:rPr>
          <w:rFonts w:ascii="Arial" w:eastAsia="Calibri" w:hAnsi="Arial" w:cs="Arial"/>
        </w:rPr>
        <w:t>Objednávateľ</w:t>
      </w:r>
      <w:r w:rsidR="00342AE3" w:rsidRPr="00CE0F33">
        <w:rPr>
          <w:rFonts w:ascii="Arial" w:eastAsia="Calibri" w:hAnsi="Arial" w:cs="Arial"/>
        </w:rPr>
        <w:t xml:space="preserve">a alebo </w:t>
      </w:r>
      <w:r w:rsidR="00C93D42">
        <w:rPr>
          <w:rFonts w:ascii="Arial" w:eastAsia="Calibri" w:hAnsi="Arial" w:cs="Arial"/>
        </w:rPr>
        <w:t>Zhotoviteľ</w:t>
      </w:r>
      <w:r w:rsidR="00342AE3" w:rsidRPr="00CE0F33">
        <w:rPr>
          <w:rFonts w:ascii="Arial" w:eastAsia="Calibri" w:hAnsi="Arial" w:cs="Arial"/>
        </w:rPr>
        <w:t>a, príp</w:t>
      </w:r>
      <w:r w:rsidR="00342AE3">
        <w:rPr>
          <w:rFonts w:ascii="Arial" w:eastAsia="Calibri" w:hAnsi="Arial" w:cs="Arial"/>
        </w:rPr>
        <w:t>adne</w:t>
      </w:r>
      <w:r w:rsidR="00342AE3" w:rsidRPr="00CE0F33">
        <w:rPr>
          <w:rFonts w:ascii="Arial" w:eastAsia="Calibri" w:hAnsi="Arial" w:cs="Arial"/>
        </w:rPr>
        <w:t xml:space="preserve"> nimi poverené tretie osoby.</w:t>
      </w:r>
      <w:r w:rsidR="00342AE3">
        <w:rPr>
          <w:rFonts w:ascii="Arial" w:eastAsia="Calibri" w:hAnsi="Arial" w:cs="Arial"/>
        </w:rPr>
        <w:t xml:space="preserve"> </w:t>
      </w:r>
      <w:r w:rsidR="00342AE3" w:rsidRPr="00CE0F33">
        <w:rPr>
          <w:rFonts w:ascii="Arial" w:eastAsia="Calibri" w:hAnsi="Arial" w:cs="Arial"/>
        </w:rPr>
        <w:t xml:space="preserve">Stavenisko je </w:t>
      </w:r>
      <w:r w:rsidR="00C93D42">
        <w:rPr>
          <w:rFonts w:ascii="Arial" w:eastAsia="Calibri" w:hAnsi="Arial" w:cs="Arial"/>
        </w:rPr>
        <w:t>Zhotoviteľ</w:t>
      </w:r>
      <w:r w:rsidR="00342AE3" w:rsidRPr="00CE0F33">
        <w:rPr>
          <w:rFonts w:ascii="Arial" w:eastAsia="Calibri" w:hAnsi="Arial" w:cs="Arial"/>
        </w:rPr>
        <w:t xml:space="preserve"> povinný úplne vypratať v deň protokolárneho odovzdania </w:t>
      </w:r>
      <w:r w:rsidR="002F31DB">
        <w:rPr>
          <w:rFonts w:ascii="Arial" w:eastAsia="Calibri" w:hAnsi="Arial" w:cs="Arial"/>
        </w:rPr>
        <w:t>Diela.</w:t>
      </w:r>
    </w:p>
    <w:p w14:paraId="0DB3CAE4" w14:textId="77777777" w:rsidR="004E3A1B" w:rsidRDefault="004E3A1B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1B83572E" w14:textId="3A9452D5" w:rsidR="004E3A1B" w:rsidRDefault="004E3A1B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6.1</w:t>
      </w:r>
      <w:r w:rsidR="00EF1295">
        <w:rPr>
          <w:rFonts w:ascii="Arial" w:eastAsia="Calibri" w:hAnsi="Arial" w:cs="Arial"/>
        </w:rPr>
        <w:t>7</w:t>
      </w:r>
      <w:r>
        <w:rPr>
          <w:rFonts w:ascii="Arial" w:eastAsia="Calibri" w:hAnsi="Arial" w:cs="Arial"/>
        </w:rPr>
        <w:tab/>
        <w:t>Zhotovi</w:t>
      </w:r>
      <w:r w:rsidRPr="004E3A1B">
        <w:rPr>
          <w:rFonts w:ascii="Arial" w:eastAsia="Calibri" w:hAnsi="Arial" w:cs="Arial"/>
        </w:rPr>
        <w:t xml:space="preserve">teľ môže zabezpečiť realizáciu časti </w:t>
      </w:r>
      <w:r w:rsidR="00616CB3">
        <w:rPr>
          <w:rFonts w:ascii="Arial" w:eastAsia="Calibri" w:hAnsi="Arial" w:cs="Arial"/>
        </w:rPr>
        <w:t xml:space="preserve">Diela </w:t>
      </w:r>
      <w:r w:rsidRPr="004E3A1B">
        <w:rPr>
          <w:rFonts w:ascii="Arial" w:eastAsia="Calibri" w:hAnsi="Arial" w:cs="Arial"/>
        </w:rPr>
        <w:t xml:space="preserve">alebo vybraných prác prostredníctvom tretích osôb. </w:t>
      </w:r>
      <w:r>
        <w:rPr>
          <w:rFonts w:ascii="Arial" w:eastAsia="Calibri" w:hAnsi="Arial" w:cs="Arial"/>
        </w:rPr>
        <w:t>Zhotoviteľ</w:t>
      </w:r>
      <w:r w:rsidRPr="004E3A1B">
        <w:rPr>
          <w:rFonts w:ascii="Arial" w:eastAsia="Calibri" w:hAnsi="Arial" w:cs="Arial"/>
        </w:rPr>
        <w:t xml:space="preserve"> pritom zodpovedá </w:t>
      </w:r>
      <w:r w:rsidR="00616CB3">
        <w:rPr>
          <w:rFonts w:ascii="Arial" w:eastAsia="Calibri" w:hAnsi="Arial" w:cs="Arial"/>
        </w:rPr>
        <w:t>O</w:t>
      </w:r>
      <w:r w:rsidRPr="004E3A1B">
        <w:rPr>
          <w:rFonts w:ascii="Arial" w:eastAsia="Calibri" w:hAnsi="Arial" w:cs="Arial"/>
        </w:rPr>
        <w:t>bjednávateľovi tak, akoby predmet plnenia vykonával sám. Vyhlásenie o sub</w:t>
      </w:r>
      <w:r w:rsidR="00616CB3">
        <w:rPr>
          <w:rFonts w:ascii="Arial" w:eastAsia="Calibri" w:hAnsi="Arial" w:cs="Arial"/>
        </w:rPr>
        <w:t>dodáva</w:t>
      </w:r>
      <w:r>
        <w:rPr>
          <w:rFonts w:ascii="Arial" w:eastAsia="Calibri" w:hAnsi="Arial" w:cs="Arial"/>
        </w:rPr>
        <w:t>teľ</w:t>
      </w:r>
      <w:r w:rsidRPr="004E3A1B">
        <w:rPr>
          <w:rFonts w:ascii="Arial" w:eastAsia="Calibri" w:hAnsi="Arial" w:cs="Arial"/>
        </w:rPr>
        <w:t xml:space="preserve">och tvorí Prílohu č. </w:t>
      </w:r>
      <w:r>
        <w:rPr>
          <w:rFonts w:ascii="Arial" w:eastAsia="Calibri" w:hAnsi="Arial" w:cs="Arial"/>
        </w:rPr>
        <w:t>6</w:t>
      </w:r>
      <w:r w:rsidRPr="004E3A1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Zmluvy</w:t>
      </w:r>
      <w:r w:rsidRPr="004E3A1B">
        <w:rPr>
          <w:rFonts w:ascii="Arial" w:eastAsia="Calibri" w:hAnsi="Arial" w:cs="Arial"/>
        </w:rPr>
        <w:t>.</w:t>
      </w:r>
    </w:p>
    <w:p w14:paraId="63D04A61" w14:textId="77777777" w:rsidR="004E3A1B" w:rsidRPr="004E3A1B" w:rsidRDefault="004E3A1B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18B4453F" w14:textId="4B72D614" w:rsidR="004E3A1B" w:rsidRPr="004E3A1B" w:rsidRDefault="00616CB3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6.1</w:t>
      </w:r>
      <w:r w:rsidR="00EF1295">
        <w:rPr>
          <w:rFonts w:ascii="Arial" w:eastAsia="Calibri" w:hAnsi="Arial" w:cs="Arial"/>
        </w:rPr>
        <w:t>8</w:t>
      </w:r>
      <w:r>
        <w:rPr>
          <w:rFonts w:ascii="Arial" w:eastAsia="Calibri" w:hAnsi="Arial" w:cs="Arial"/>
        </w:rPr>
        <w:tab/>
      </w:r>
      <w:r w:rsidR="004E3A1B">
        <w:rPr>
          <w:rFonts w:ascii="Arial" w:eastAsia="Calibri" w:hAnsi="Arial" w:cs="Arial"/>
        </w:rPr>
        <w:t>Zhotoviteľ</w:t>
      </w:r>
      <w:r w:rsidR="004E3A1B" w:rsidRPr="004E3A1B">
        <w:rPr>
          <w:rFonts w:ascii="Arial" w:eastAsia="Calibri" w:hAnsi="Arial" w:cs="Arial"/>
        </w:rPr>
        <w:t xml:space="preserve"> je povinný počas trvania tejto </w:t>
      </w:r>
      <w:r>
        <w:rPr>
          <w:rFonts w:ascii="Arial" w:eastAsia="Calibri" w:hAnsi="Arial" w:cs="Arial"/>
        </w:rPr>
        <w:t>Zmluvy</w:t>
      </w:r>
      <w:r w:rsidR="004E3A1B" w:rsidRPr="004E3A1B">
        <w:rPr>
          <w:rFonts w:ascii="Arial" w:eastAsia="Calibri" w:hAnsi="Arial" w:cs="Arial"/>
        </w:rPr>
        <w:t xml:space="preserve"> dodržiavať ustanovenia ZVO upravujúce využitie a zmenu sub</w:t>
      </w:r>
      <w:r>
        <w:rPr>
          <w:rFonts w:ascii="Arial" w:eastAsia="Calibri" w:hAnsi="Arial" w:cs="Arial"/>
        </w:rPr>
        <w:t>dodáva</w:t>
      </w:r>
      <w:r w:rsidR="004E3A1B">
        <w:rPr>
          <w:rFonts w:ascii="Arial" w:eastAsia="Calibri" w:hAnsi="Arial" w:cs="Arial"/>
        </w:rPr>
        <w:t>teľ</w:t>
      </w:r>
      <w:r w:rsidR="004E3A1B" w:rsidRPr="004E3A1B">
        <w:rPr>
          <w:rFonts w:ascii="Arial" w:eastAsia="Calibri" w:hAnsi="Arial" w:cs="Arial"/>
        </w:rPr>
        <w:t xml:space="preserve">ov. </w:t>
      </w:r>
      <w:r w:rsidR="004E3A1B">
        <w:rPr>
          <w:rFonts w:ascii="Arial" w:eastAsia="Calibri" w:hAnsi="Arial" w:cs="Arial"/>
        </w:rPr>
        <w:t>Zhotoviteľ</w:t>
      </w:r>
      <w:r w:rsidR="004E3A1B" w:rsidRPr="004E3A1B">
        <w:rPr>
          <w:rFonts w:ascii="Arial" w:eastAsia="Calibri" w:hAnsi="Arial" w:cs="Arial"/>
        </w:rPr>
        <w:t xml:space="preserve"> sa zaväzuje bezodkladne oznámiť akúkoľvek zmenu údajov o subdodávateľoch v rozsahu podľa § 41 ods. 3 ZVO spôsobom podľa tejto </w:t>
      </w:r>
      <w:r>
        <w:rPr>
          <w:rFonts w:ascii="Arial" w:eastAsia="Calibri" w:hAnsi="Arial" w:cs="Arial"/>
        </w:rPr>
        <w:t>Zmluvy</w:t>
      </w:r>
      <w:r w:rsidR="004E3A1B" w:rsidRPr="004E3A1B">
        <w:rPr>
          <w:rFonts w:ascii="Arial" w:eastAsia="Calibri" w:hAnsi="Arial" w:cs="Arial"/>
        </w:rPr>
        <w:t xml:space="preserve">. Nesplnenie tejto povinnosti sa považuje za podstatné porušenie </w:t>
      </w:r>
      <w:r>
        <w:rPr>
          <w:rFonts w:ascii="Arial" w:eastAsia="Calibri" w:hAnsi="Arial" w:cs="Arial"/>
        </w:rPr>
        <w:t>Zmluvy</w:t>
      </w:r>
      <w:r w:rsidR="004E3A1B" w:rsidRPr="004E3A1B">
        <w:rPr>
          <w:rFonts w:ascii="Arial" w:eastAsia="Calibri" w:hAnsi="Arial" w:cs="Arial"/>
        </w:rPr>
        <w:t>. Každý subdodávateľ, ktorý má takú povinnosť, musí byť zapísaný v registri partnerov verejného sektora podľa zákona č. 315/2016 Z. z. o registri partnerov verejného sektora a o zmene a doplnení niektorých zákonov.</w:t>
      </w:r>
    </w:p>
    <w:p w14:paraId="56D14AF1" w14:textId="78422336" w:rsidR="004E3A1B" w:rsidRPr="004E3A1B" w:rsidRDefault="00616CB3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6.1</w:t>
      </w:r>
      <w:r w:rsidR="00EF1295">
        <w:rPr>
          <w:rFonts w:ascii="Arial" w:eastAsia="Calibri" w:hAnsi="Arial" w:cs="Arial"/>
        </w:rPr>
        <w:t>9</w:t>
      </w:r>
      <w:r>
        <w:rPr>
          <w:rFonts w:ascii="Arial" w:eastAsia="Calibri" w:hAnsi="Arial" w:cs="Arial"/>
        </w:rPr>
        <w:tab/>
      </w:r>
      <w:r w:rsidR="004E3A1B" w:rsidRPr="004E3A1B">
        <w:rPr>
          <w:rFonts w:ascii="Arial" w:eastAsia="Calibri" w:hAnsi="Arial" w:cs="Arial"/>
        </w:rPr>
        <w:t xml:space="preserve">V prípade, ak má počas plnenia </w:t>
      </w:r>
      <w:r>
        <w:rPr>
          <w:rFonts w:ascii="Arial" w:eastAsia="Calibri" w:hAnsi="Arial" w:cs="Arial"/>
        </w:rPr>
        <w:t>Zmluvy</w:t>
      </w:r>
      <w:r w:rsidR="004E3A1B" w:rsidRPr="004E3A1B">
        <w:rPr>
          <w:rFonts w:ascii="Arial" w:eastAsia="Calibri" w:hAnsi="Arial" w:cs="Arial"/>
        </w:rPr>
        <w:t xml:space="preserve"> </w:t>
      </w:r>
      <w:r w:rsidR="004E3A1B">
        <w:rPr>
          <w:rFonts w:ascii="Arial" w:eastAsia="Calibri" w:hAnsi="Arial" w:cs="Arial"/>
        </w:rPr>
        <w:t>Zhotoviteľ</w:t>
      </w:r>
      <w:r w:rsidR="004E3A1B" w:rsidRPr="004E3A1B">
        <w:rPr>
          <w:rFonts w:ascii="Arial" w:eastAsia="Calibri" w:hAnsi="Arial" w:cs="Arial"/>
        </w:rPr>
        <w:t xml:space="preserve"> záujem zmeniť alebo doplniť svojich subdodávateľov, je povinný rešpektovať nasledovné pravidlá:</w:t>
      </w:r>
    </w:p>
    <w:p w14:paraId="3634DD36" w14:textId="77777777" w:rsidR="004E3A1B" w:rsidRPr="004E3A1B" w:rsidRDefault="004E3A1B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E3A1B">
        <w:rPr>
          <w:rFonts w:ascii="Arial" w:eastAsia="Calibri" w:hAnsi="Arial" w:cs="Arial"/>
        </w:rPr>
        <w:lastRenderedPageBreak/>
        <w:t>a)</w:t>
      </w:r>
      <w:r w:rsidRPr="004E3A1B">
        <w:rPr>
          <w:rFonts w:ascii="Arial" w:eastAsia="Calibri" w:hAnsi="Arial" w:cs="Arial"/>
        </w:rPr>
        <w:tab/>
        <w:t>subdodávateľ, ktorého sa týka návrh na zmenu, musí (ak má takú povinnosť) byť zapísaný v registri partnerov verejného sektora podľa zákona č. 315/2016 Z. z. o registri partnerov verejného sektora a o zmene a doplnení niektorých zákonov,</w:t>
      </w:r>
    </w:p>
    <w:p w14:paraId="25173C68" w14:textId="77777777" w:rsidR="004E3A1B" w:rsidRPr="004E3A1B" w:rsidRDefault="004E3A1B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E3A1B">
        <w:rPr>
          <w:rFonts w:ascii="Arial" w:eastAsia="Calibri" w:hAnsi="Arial" w:cs="Arial"/>
        </w:rPr>
        <w:t>b)</w:t>
      </w:r>
      <w:r w:rsidRPr="004E3A1B">
        <w:rPr>
          <w:rFonts w:ascii="Arial" w:eastAsia="Calibri" w:hAnsi="Arial" w:cs="Arial"/>
        </w:rPr>
        <w:tab/>
        <w:t>subdodávateľ, ktorého sa týka návrh na zmenu, musí byť schopný realizovať príslušnú časť predmetu zákazky v súlade s touto dohodou a musí spĺňať rovnaké podmienky, ako pôvodný subdodávateľ (ak boli stanovené), a</w:t>
      </w:r>
    </w:p>
    <w:p w14:paraId="077528D1" w14:textId="5F5EFE42" w:rsidR="004E3A1B" w:rsidRDefault="004E3A1B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E3A1B">
        <w:rPr>
          <w:rFonts w:ascii="Arial" w:eastAsia="Calibri" w:hAnsi="Arial" w:cs="Arial"/>
        </w:rPr>
        <w:t>c)</w:t>
      </w:r>
      <w:r w:rsidRPr="004E3A1B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>Zhotoviteľ</w:t>
      </w:r>
      <w:r w:rsidRPr="004E3A1B">
        <w:rPr>
          <w:rFonts w:ascii="Arial" w:eastAsia="Calibri" w:hAnsi="Arial" w:cs="Arial"/>
        </w:rPr>
        <w:t xml:space="preserve"> oznámi </w:t>
      </w:r>
      <w:r w:rsidR="00616CB3">
        <w:rPr>
          <w:rFonts w:ascii="Arial" w:eastAsia="Calibri" w:hAnsi="Arial" w:cs="Arial"/>
        </w:rPr>
        <w:t>O</w:t>
      </w:r>
      <w:r w:rsidRPr="004E3A1B">
        <w:rPr>
          <w:rFonts w:ascii="Arial" w:eastAsia="Calibri" w:hAnsi="Arial" w:cs="Arial"/>
        </w:rPr>
        <w:t>bjednávateľovi návrh na zmenu subdodávateľa spolu s predložením dokladov preukazujúcich splnenie podmienok uvedených vyššie.</w:t>
      </w:r>
    </w:p>
    <w:p w14:paraId="5A4D180C" w14:textId="77777777" w:rsidR="00616CB3" w:rsidRPr="004E3A1B" w:rsidRDefault="00616CB3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34AB94E5" w14:textId="6E1880E2" w:rsidR="004E3A1B" w:rsidRPr="004E3A1B" w:rsidRDefault="00616CB3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</w:t>
      </w:r>
      <w:r w:rsidR="00EF1295">
        <w:rPr>
          <w:rFonts w:ascii="Arial" w:eastAsia="Calibri" w:hAnsi="Arial" w:cs="Arial"/>
        </w:rPr>
        <w:t>20</w:t>
      </w:r>
      <w:r>
        <w:rPr>
          <w:rFonts w:ascii="Arial" w:eastAsia="Calibri" w:hAnsi="Arial" w:cs="Arial"/>
        </w:rPr>
        <w:tab/>
      </w:r>
      <w:r w:rsidR="004E3A1B" w:rsidRPr="004E3A1B">
        <w:rPr>
          <w:rFonts w:ascii="Arial" w:eastAsia="Calibri" w:hAnsi="Arial" w:cs="Arial"/>
        </w:rPr>
        <w:t xml:space="preserve">Návrh na zmenu subdodávateľa spolu s dokladmi podľa bodu </w:t>
      </w:r>
      <w:r w:rsidR="00C5460A">
        <w:rPr>
          <w:rFonts w:ascii="Arial" w:eastAsia="Calibri" w:hAnsi="Arial" w:cs="Arial"/>
        </w:rPr>
        <w:t>6.1</w:t>
      </w:r>
      <w:r w:rsidR="004E3A1B" w:rsidRPr="004E3A1B">
        <w:rPr>
          <w:rFonts w:ascii="Arial" w:eastAsia="Calibri" w:hAnsi="Arial" w:cs="Arial"/>
        </w:rPr>
        <w:t xml:space="preserve">9. c) vyššie a aktualizovaným znením vyhlásenia o subdodávateľoch musí </w:t>
      </w:r>
      <w:r w:rsidR="004E3A1B">
        <w:rPr>
          <w:rFonts w:ascii="Arial" w:eastAsia="Calibri" w:hAnsi="Arial" w:cs="Arial"/>
        </w:rPr>
        <w:t>Zhotoviteľ</w:t>
      </w:r>
      <w:r w:rsidR="004E3A1B" w:rsidRPr="004E3A1B">
        <w:rPr>
          <w:rFonts w:ascii="Arial" w:eastAsia="Calibri" w:hAnsi="Arial" w:cs="Arial"/>
        </w:rPr>
        <w:t xml:space="preserve"> predložiť </w:t>
      </w:r>
      <w:r>
        <w:rPr>
          <w:rFonts w:ascii="Arial" w:eastAsia="Calibri" w:hAnsi="Arial" w:cs="Arial"/>
        </w:rPr>
        <w:t>O</w:t>
      </w:r>
      <w:r w:rsidR="004E3A1B" w:rsidRPr="004E3A1B">
        <w:rPr>
          <w:rFonts w:ascii="Arial" w:eastAsia="Calibri" w:hAnsi="Arial" w:cs="Arial"/>
        </w:rPr>
        <w:t xml:space="preserve">bjednávateľovi najneskôr tri (3) pracovné dni pred začatím plánovanej subdodávky. Objednávateľ má právo zmenu odmietnuť, ak nie sú splnené podmienky uvedené v bode </w:t>
      </w:r>
      <w:r w:rsidR="00C5460A">
        <w:rPr>
          <w:rFonts w:ascii="Arial" w:eastAsia="Calibri" w:hAnsi="Arial" w:cs="Arial"/>
        </w:rPr>
        <w:t>6.1</w:t>
      </w:r>
      <w:r w:rsidR="004E3A1B" w:rsidRPr="004E3A1B">
        <w:rPr>
          <w:rFonts w:ascii="Arial" w:eastAsia="Calibri" w:hAnsi="Arial" w:cs="Arial"/>
        </w:rPr>
        <w:t>9. vyššie.</w:t>
      </w:r>
    </w:p>
    <w:p w14:paraId="7B94E70A" w14:textId="5F900872" w:rsidR="004E3A1B" w:rsidRDefault="00616CB3" w:rsidP="004E3A1B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6.</w:t>
      </w:r>
      <w:r w:rsidR="00EF1295">
        <w:rPr>
          <w:rFonts w:ascii="Arial" w:eastAsia="Calibri" w:hAnsi="Arial" w:cs="Arial"/>
        </w:rPr>
        <w:t>21</w:t>
      </w:r>
      <w:r>
        <w:rPr>
          <w:rFonts w:ascii="Arial" w:eastAsia="Calibri" w:hAnsi="Arial" w:cs="Arial"/>
        </w:rPr>
        <w:tab/>
      </w:r>
      <w:r w:rsidR="004E3A1B" w:rsidRPr="004E3A1B">
        <w:rPr>
          <w:rFonts w:ascii="Arial" w:eastAsia="Calibri" w:hAnsi="Arial" w:cs="Arial"/>
        </w:rPr>
        <w:t xml:space="preserve">Pre vylúčenie pochybností sa účastníci </w:t>
      </w:r>
      <w:r>
        <w:rPr>
          <w:rFonts w:ascii="Arial" w:eastAsia="Calibri" w:hAnsi="Arial" w:cs="Arial"/>
        </w:rPr>
        <w:t>Zmluvy</w:t>
      </w:r>
      <w:r w:rsidR="004E3A1B" w:rsidRPr="004E3A1B">
        <w:rPr>
          <w:rFonts w:ascii="Arial" w:eastAsia="Calibri" w:hAnsi="Arial" w:cs="Arial"/>
        </w:rPr>
        <w:t xml:space="preserve"> dohodli, že pre zmenu alebo doplnenie subdodávateľov nie je potrebné uzatvárať dodatok k tejto </w:t>
      </w:r>
      <w:r>
        <w:rPr>
          <w:rFonts w:ascii="Arial" w:eastAsia="Calibri" w:hAnsi="Arial" w:cs="Arial"/>
        </w:rPr>
        <w:t>Zmluve</w:t>
      </w:r>
      <w:r w:rsidR="004E3A1B" w:rsidRPr="004E3A1B">
        <w:rPr>
          <w:rFonts w:ascii="Arial" w:eastAsia="Calibri" w:hAnsi="Arial" w:cs="Arial"/>
        </w:rPr>
        <w:t xml:space="preserve"> v prípade, ak nový subdodávateľ nemá povinnosť byť zapísaný do registra partnerov verejného sektora a pokiaľ bude dodržaný postup podľa tohto bodu. V prípade subdodávateľov, ktorí majú povinnosť byť zapísaní v registri partnerov verejného sektora podľa zákona č. 315/2016 Z. z. o registri partnerov verejného sektora a o zmene a doplnení niektorých zákonov je potrebné uzatvárať osobitný dodatok k tejto dohode, ktorým účastníci </w:t>
      </w:r>
      <w:r>
        <w:rPr>
          <w:rFonts w:ascii="Arial" w:eastAsia="Calibri" w:hAnsi="Arial" w:cs="Arial"/>
        </w:rPr>
        <w:t>Zmluvy</w:t>
      </w:r>
      <w:r w:rsidR="004E3A1B" w:rsidRPr="004E3A1B">
        <w:rPr>
          <w:rFonts w:ascii="Arial" w:eastAsia="Calibri" w:hAnsi="Arial" w:cs="Arial"/>
        </w:rPr>
        <w:t xml:space="preserve"> aktualizujú vyhlásenie o subdodávateľoch o údaje o novom subdodávateľovi. V prípade zmeny subdodávateľa, ktorá si vyžaduje formu uzatvorenia samostatného dodatku k </w:t>
      </w:r>
      <w:r>
        <w:rPr>
          <w:rFonts w:ascii="Arial" w:eastAsia="Calibri" w:hAnsi="Arial" w:cs="Arial"/>
        </w:rPr>
        <w:t>Zmluve</w:t>
      </w:r>
      <w:r w:rsidR="004E3A1B" w:rsidRPr="004E3A1B">
        <w:rPr>
          <w:rFonts w:ascii="Arial" w:eastAsia="Calibri" w:hAnsi="Arial" w:cs="Arial"/>
        </w:rPr>
        <w:t xml:space="preserve"> podľa tohto bodu sa pri uzatváraní dodatku zároveň vyhlásenie o subdodávateľoch vždy aktualizuje, a to aj o všetkých subdodávateľoch, ktorí boli zmenení postupom podľa tohto bodu bez potreby dodatku tak, aby bolo vyhlásenie o subdodávateľoch v rámci dodatku vždy aktuálne s uvedením všetkých aktuálnych subdodávateľov.</w:t>
      </w:r>
    </w:p>
    <w:p w14:paraId="3737BDFE" w14:textId="77777777" w:rsidR="006B3E99" w:rsidRDefault="006B3E99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1541AFA6" w14:textId="0C9BD54C" w:rsidR="006B3E99" w:rsidRDefault="00616CB3" w:rsidP="006B3E99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6.2</w:t>
      </w:r>
      <w:r w:rsidR="00EF1295">
        <w:rPr>
          <w:rFonts w:ascii="Arial" w:hAnsi="Arial" w:cs="Arial"/>
        </w:rPr>
        <w:t>2</w:t>
      </w:r>
      <w:r w:rsidR="006B3E99" w:rsidRPr="006B3E99">
        <w:rPr>
          <w:rFonts w:ascii="Arial" w:hAnsi="Arial" w:cs="Arial"/>
        </w:rPr>
        <w:tab/>
      </w:r>
      <w:r w:rsidR="006B3E99">
        <w:rPr>
          <w:rFonts w:ascii="Arial" w:hAnsi="Arial" w:cs="Arial"/>
        </w:rPr>
        <w:t>Zhotoviteľ</w:t>
      </w:r>
      <w:r w:rsidR="006B3E99" w:rsidRPr="006B3E99">
        <w:rPr>
          <w:rFonts w:ascii="Arial" w:hAnsi="Arial" w:cs="Arial"/>
        </w:rPr>
        <w:t xml:space="preserve"> je povinný do desiatich (10) dní odo dňa nadobudnutia účinnosti tejto </w:t>
      </w:r>
      <w:r w:rsidR="00D14E40">
        <w:rPr>
          <w:rFonts w:ascii="Arial" w:hAnsi="Arial" w:cs="Arial"/>
        </w:rPr>
        <w:t>Zmluvy</w:t>
      </w:r>
      <w:r w:rsidR="006B3E99" w:rsidRPr="006B3E99">
        <w:rPr>
          <w:rFonts w:ascii="Arial" w:hAnsi="Arial" w:cs="Arial"/>
        </w:rPr>
        <w:t xml:space="preserve">, zriadiť a udržiavať v platnosti počas celej doby trvania </w:t>
      </w:r>
      <w:r w:rsidR="00D14E40">
        <w:rPr>
          <w:rFonts w:ascii="Arial" w:hAnsi="Arial" w:cs="Arial"/>
        </w:rPr>
        <w:t>Zmluvy</w:t>
      </w:r>
      <w:r w:rsidR="006B3E99" w:rsidRPr="006B3E99">
        <w:rPr>
          <w:rFonts w:ascii="Arial" w:hAnsi="Arial" w:cs="Arial"/>
        </w:rPr>
        <w:t xml:space="preserve"> poistnú zmluvu na poistenie zodpovednosti za škodu pri výkone podnikateľskej činnosti na poistnú sumu minimálne vo výške </w:t>
      </w:r>
      <w:r w:rsidR="006B3E99">
        <w:rPr>
          <w:rFonts w:ascii="Arial" w:hAnsi="Arial" w:cs="Arial"/>
        </w:rPr>
        <w:t>2</w:t>
      </w:r>
      <w:r w:rsidR="006B3E99" w:rsidRPr="006B3E99">
        <w:rPr>
          <w:rFonts w:ascii="Arial" w:hAnsi="Arial" w:cs="Arial"/>
        </w:rPr>
        <w:t xml:space="preserve">00 000,00 EUR. </w:t>
      </w:r>
      <w:r w:rsidR="006B3E99">
        <w:rPr>
          <w:rFonts w:ascii="Arial" w:hAnsi="Arial" w:cs="Arial"/>
        </w:rPr>
        <w:t>Zhotovi</w:t>
      </w:r>
      <w:r w:rsidR="006B3E99" w:rsidRPr="006B3E99">
        <w:rPr>
          <w:rFonts w:ascii="Arial" w:hAnsi="Arial" w:cs="Arial"/>
        </w:rPr>
        <w:t xml:space="preserve">teľ predloží kópiu uvedenej poistnej zmluvy alebo iný rovnocenný doklad preukazujúci platnosť poistenia podľa tohto bodu najneskôr do desiatich dní odo dňa nadobudnutia účinnosti tejto </w:t>
      </w:r>
      <w:r w:rsidR="006B3E99">
        <w:rPr>
          <w:rFonts w:ascii="Arial" w:hAnsi="Arial" w:cs="Arial"/>
        </w:rPr>
        <w:t>Zmluvy</w:t>
      </w:r>
      <w:r w:rsidR="006B3E99" w:rsidRPr="006B3E99">
        <w:rPr>
          <w:rFonts w:ascii="Arial" w:hAnsi="Arial" w:cs="Arial"/>
        </w:rPr>
        <w:t xml:space="preserve">. Poistná zmluva sa stane súčasťou tejto </w:t>
      </w:r>
      <w:r w:rsidR="00D14E40">
        <w:rPr>
          <w:rFonts w:ascii="Arial" w:hAnsi="Arial" w:cs="Arial"/>
        </w:rPr>
        <w:t>Zmluvy</w:t>
      </w:r>
      <w:r w:rsidR="006B3E99" w:rsidRPr="006B3E99">
        <w:rPr>
          <w:rFonts w:ascii="Arial" w:hAnsi="Arial" w:cs="Arial"/>
        </w:rPr>
        <w:t xml:space="preserve"> ako Príloha č. </w:t>
      </w:r>
      <w:r w:rsidR="00EF1295">
        <w:rPr>
          <w:rFonts w:ascii="Arial" w:hAnsi="Arial" w:cs="Arial"/>
        </w:rPr>
        <w:t>7</w:t>
      </w:r>
      <w:r w:rsidR="006B3E99" w:rsidRPr="006B3E99">
        <w:rPr>
          <w:rFonts w:ascii="Arial" w:hAnsi="Arial" w:cs="Arial"/>
        </w:rPr>
        <w:t>.</w:t>
      </w:r>
    </w:p>
    <w:p w14:paraId="4D27BEBE" w14:textId="77777777" w:rsidR="004E3A1B" w:rsidRPr="006B3E99" w:rsidRDefault="004E3A1B" w:rsidP="006B3E99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13FC3638" w14:textId="362E2AF8" w:rsidR="006B3E99" w:rsidRDefault="00616CB3" w:rsidP="006B3E99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6.2</w:t>
      </w:r>
      <w:r w:rsidR="00EF1295">
        <w:rPr>
          <w:rFonts w:ascii="Arial" w:hAnsi="Arial" w:cs="Arial"/>
        </w:rPr>
        <w:t>3</w:t>
      </w:r>
      <w:r w:rsidR="006B3E99" w:rsidRPr="006B3E99">
        <w:rPr>
          <w:rFonts w:ascii="Arial" w:hAnsi="Arial" w:cs="Arial"/>
        </w:rPr>
        <w:tab/>
        <w:t xml:space="preserve">V prípade, ak </w:t>
      </w:r>
      <w:r w:rsidR="00D14E40">
        <w:rPr>
          <w:rFonts w:ascii="Arial" w:hAnsi="Arial" w:cs="Arial"/>
        </w:rPr>
        <w:t>Zhotoviteľ</w:t>
      </w:r>
      <w:r w:rsidR="006B3E99" w:rsidRPr="006B3E99">
        <w:rPr>
          <w:rFonts w:ascii="Arial" w:hAnsi="Arial" w:cs="Arial"/>
        </w:rPr>
        <w:t xml:space="preserve"> poruší svoju povinnosť zriadiť a/alebo udržiavať poistenie podľa tejto </w:t>
      </w:r>
      <w:r w:rsidR="00D14E40">
        <w:rPr>
          <w:rFonts w:ascii="Arial" w:hAnsi="Arial" w:cs="Arial"/>
        </w:rPr>
        <w:t>Zmluvy</w:t>
      </w:r>
      <w:r w:rsidR="006B3E99" w:rsidRPr="006B3E99">
        <w:rPr>
          <w:rFonts w:ascii="Arial" w:hAnsi="Arial" w:cs="Arial"/>
        </w:rPr>
        <w:t xml:space="preserve">, je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 oprávnený poistiť zhotovované </w:t>
      </w:r>
      <w:r w:rsidR="00D14E40">
        <w:rPr>
          <w:rFonts w:ascii="Arial" w:hAnsi="Arial" w:cs="Arial"/>
        </w:rPr>
        <w:t>D</w:t>
      </w:r>
      <w:r w:rsidR="006B3E99" w:rsidRPr="006B3E99">
        <w:rPr>
          <w:rFonts w:ascii="Arial" w:hAnsi="Arial" w:cs="Arial"/>
        </w:rPr>
        <w:t xml:space="preserve">ielo na náklady </w:t>
      </w:r>
      <w:r w:rsidR="00D14E40">
        <w:rPr>
          <w:rFonts w:ascii="Arial" w:hAnsi="Arial" w:cs="Arial"/>
        </w:rPr>
        <w:t>Zhotoviteľa</w:t>
      </w:r>
      <w:r w:rsidR="006B3E99" w:rsidRPr="006B3E99">
        <w:rPr>
          <w:rFonts w:ascii="Arial" w:hAnsi="Arial" w:cs="Arial"/>
        </w:rPr>
        <w:t xml:space="preserve"> sám. </w:t>
      </w:r>
    </w:p>
    <w:p w14:paraId="485B4D85" w14:textId="77777777" w:rsidR="004E3A1B" w:rsidRPr="006B3E99" w:rsidRDefault="004E3A1B" w:rsidP="006B3E99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4DB8BDB0" w14:textId="5B2ED49A" w:rsidR="006B3E99" w:rsidRDefault="00616CB3" w:rsidP="006B3E99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6B3E99" w:rsidRPr="006B3E99">
        <w:rPr>
          <w:rFonts w:ascii="Arial" w:hAnsi="Arial" w:cs="Arial"/>
        </w:rPr>
        <w:t>2</w:t>
      </w:r>
      <w:r w:rsidR="00EF1295">
        <w:rPr>
          <w:rFonts w:ascii="Arial" w:hAnsi="Arial" w:cs="Arial"/>
        </w:rPr>
        <w:t>4</w:t>
      </w:r>
      <w:r w:rsidR="006B3E99" w:rsidRPr="006B3E99">
        <w:rPr>
          <w:rFonts w:ascii="Arial" w:hAnsi="Arial" w:cs="Arial"/>
        </w:rPr>
        <w:tab/>
        <w:t xml:space="preserve">V prípade vzniku poistnej udalosti týkajúcej sa </w:t>
      </w:r>
      <w:r w:rsidR="00D14E40">
        <w:rPr>
          <w:rFonts w:ascii="Arial" w:hAnsi="Arial" w:cs="Arial"/>
        </w:rPr>
        <w:t>D</w:t>
      </w:r>
      <w:r w:rsidR="006B3E99" w:rsidRPr="006B3E99">
        <w:rPr>
          <w:rFonts w:ascii="Arial" w:hAnsi="Arial" w:cs="Arial"/>
        </w:rPr>
        <w:t xml:space="preserve">iela a/alebo majetku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bjednávateľa je </w:t>
      </w:r>
      <w:r w:rsidR="00D14E40">
        <w:rPr>
          <w:rFonts w:ascii="Arial" w:hAnsi="Arial" w:cs="Arial"/>
        </w:rPr>
        <w:t>Zhotoviteľ</w:t>
      </w:r>
      <w:r w:rsidR="006B3E99" w:rsidRPr="006B3E99">
        <w:rPr>
          <w:rFonts w:ascii="Arial" w:hAnsi="Arial" w:cs="Arial"/>
        </w:rPr>
        <w:t xml:space="preserve"> povinný ihneď písomne alebo emailom informovať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bjednávateľa a poistiteľa o poistnej udalosti a zabezpečiť všetky dôkazy a iné doklady nevyhnutné k zabezpečeniu poistného plnenia; ďalej je povinný poskytnúť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bjednávateľovi a poistiteľovi všetku súčinnosť. </w:t>
      </w:r>
      <w:r w:rsidR="00D14E40">
        <w:rPr>
          <w:rFonts w:ascii="Arial" w:hAnsi="Arial" w:cs="Arial"/>
        </w:rPr>
        <w:t>Zhotovi</w:t>
      </w:r>
      <w:r w:rsidR="006B3E99" w:rsidRPr="006B3E99">
        <w:rPr>
          <w:rFonts w:ascii="Arial" w:hAnsi="Arial" w:cs="Arial"/>
        </w:rPr>
        <w:t xml:space="preserve">teľ je tiež povinný bez zbytočného odkladu, pokiaľ ho na to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 písomne vyzve, zabezpečiť uvedenie </w:t>
      </w:r>
      <w:r w:rsidR="00D14E40">
        <w:rPr>
          <w:rFonts w:ascii="Arial" w:hAnsi="Arial" w:cs="Arial"/>
        </w:rPr>
        <w:t>D</w:t>
      </w:r>
      <w:r w:rsidR="006B3E99" w:rsidRPr="006B3E99">
        <w:rPr>
          <w:rFonts w:ascii="Arial" w:hAnsi="Arial" w:cs="Arial"/>
        </w:rPr>
        <w:t xml:space="preserve">iela a/alebo majetku     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bjednávateľa do stavu predchádzajúceho poistnej udalosti na svoje náklady, pokiaľ sa účastníci </w:t>
      </w:r>
      <w:r w:rsidR="00D14E40">
        <w:rPr>
          <w:rFonts w:ascii="Arial" w:hAnsi="Arial" w:cs="Arial"/>
        </w:rPr>
        <w:t>Zmluvy</w:t>
      </w:r>
      <w:r w:rsidR="006B3E99" w:rsidRPr="006B3E99">
        <w:rPr>
          <w:rFonts w:ascii="Arial" w:hAnsi="Arial" w:cs="Arial"/>
        </w:rPr>
        <w:t xml:space="preserve"> nedohodnú inak; povinnosť </w:t>
      </w:r>
      <w:r w:rsidR="00D14E40">
        <w:rPr>
          <w:rFonts w:ascii="Arial" w:hAnsi="Arial" w:cs="Arial"/>
        </w:rPr>
        <w:t>Zhotovi</w:t>
      </w:r>
      <w:r w:rsidR="006B3E99" w:rsidRPr="006B3E99">
        <w:rPr>
          <w:rFonts w:ascii="Arial" w:hAnsi="Arial" w:cs="Arial"/>
        </w:rPr>
        <w:t xml:space="preserve">teľa bez zbytočného odkladu uviesť </w:t>
      </w:r>
      <w:r w:rsidR="00D14E40">
        <w:rPr>
          <w:rFonts w:ascii="Arial" w:hAnsi="Arial" w:cs="Arial"/>
        </w:rPr>
        <w:t>D</w:t>
      </w:r>
      <w:r w:rsidR="006B3E99" w:rsidRPr="006B3E99">
        <w:rPr>
          <w:rFonts w:ascii="Arial" w:hAnsi="Arial" w:cs="Arial"/>
        </w:rPr>
        <w:t xml:space="preserve">ielo a/alebo majetok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bjednávateľa do pôvodného stavu pred poistnou udalosťou nie je dotknutá tým, že poistné plnenie nepokryje náklady na uvedenie </w:t>
      </w:r>
      <w:r w:rsidR="00D14E40">
        <w:rPr>
          <w:rFonts w:ascii="Arial" w:hAnsi="Arial" w:cs="Arial"/>
        </w:rPr>
        <w:t>D</w:t>
      </w:r>
      <w:r w:rsidR="006B3E99" w:rsidRPr="006B3E99">
        <w:rPr>
          <w:rFonts w:ascii="Arial" w:hAnsi="Arial" w:cs="Arial"/>
        </w:rPr>
        <w:t xml:space="preserve">iela a/alebo majetku </w:t>
      </w:r>
      <w:r w:rsidR="00D14E40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>bjednávateľa do pôvodného stavu pred poistnou udalosťou a dobou, kedy poistiteľ príslušné poistné plnenie vyplatí.</w:t>
      </w:r>
    </w:p>
    <w:p w14:paraId="7BF22732" w14:textId="77777777" w:rsidR="004E3A1B" w:rsidRPr="006B3E99" w:rsidRDefault="004E3A1B" w:rsidP="006B3E99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0E944BEC" w14:textId="597C9B7D" w:rsidR="006B3E99" w:rsidRPr="00C4103B" w:rsidRDefault="00616CB3" w:rsidP="00616CB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6B3E99" w:rsidRPr="006B3E99">
        <w:rPr>
          <w:rFonts w:ascii="Arial" w:hAnsi="Arial" w:cs="Arial"/>
        </w:rPr>
        <w:t>2</w:t>
      </w:r>
      <w:r w:rsidR="00EF1295">
        <w:rPr>
          <w:rFonts w:ascii="Arial" w:hAnsi="Arial" w:cs="Arial"/>
        </w:rPr>
        <w:t>5</w:t>
      </w:r>
      <w:r w:rsidR="006B3E99" w:rsidRPr="006B3E99">
        <w:rPr>
          <w:rFonts w:ascii="Arial" w:hAnsi="Arial" w:cs="Arial"/>
        </w:rPr>
        <w:tab/>
        <w:t xml:space="preserve">Ak </w:t>
      </w:r>
      <w:r w:rsidR="00D14E40">
        <w:rPr>
          <w:rFonts w:ascii="Arial" w:hAnsi="Arial" w:cs="Arial"/>
        </w:rPr>
        <w:t>Zhotovi</w:t>
      </w:r>
      <w:r w:rsidR="006B3E99" w:rsidRPr="006B3E99">
        <w:rPr>
          <w:rFonts w:ascii="Arial" w:hAnsi="Arial" w:cs="Arial"/>
        </w:rPr>
        <w:t xml:space="preserve">teľ nesplní povinnosti podľa bodu </w:t>
      </w:r>
      <w:r w:rsidR="00EF1295">
        <w:rPr>
          <w:rFonts w:ascii="Arial" w:hAnsi="Arial" w:cs="Arial"/>
        </w:rPr>
        <w:t>6.</w:t>
      </w:r>
      <w:r w:rsidR="00D14E40">
        <w:rPr>
          <w:rFonts w:ascii="Arial" w:hAnsi="Arial" w:cs="Arial"/>
        </w:rPr>
        <w:t>2</w:t>
      </w:r>
      <w:r w:rsidR="00EF1295">
        <w:rPr>
          <w:rFonts w:ascii="Arial" w:hAnsi="Arial" w:cs="Arial"/>
        </w:rPr>
        <w:t>4</w:t>
      </w:r>
      <w:r w:rsidR="006B3E99" w:rsidRPr="006B3E99">
        <w:rPr>
          <w:rFonts w:ascii="Arial" w:hAnsi="Arial" w:cs="Arial"/>
        </w:rPr>
        <w:t xml:space="preserve"> vyššie a dôjde k poškodeniu alebo zničeniu </w:t>
      </w:r>
      <w:r w:rsidR="004E3A1B">
        <w:rPr>
          <w:rFonts w:ascii="Arial" w:hAnsi="Arial" w:cs="Arial"/>
        </w:rPr>
        <w:t>D</w:t>
      </w:r>
      <w:r w:rsidR="006B3E99" w:rsidRPr="006B3E99">
        <w:rPr>
          <w:rFonts w:ascii="Arial" w:hAnsi="Arial" w:cs="Arial"/>
        </w:rPr>
        <w:t xml:space="preserve">iela a/alebo majetku </w:t>
      </w:r>
      <w:r w:rsidR="004E3A1B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bjednávateľa, </w:t>
      </w:r>
      <w:r w:rsidR="004E3A1B">
        <w:rPr>
          <w:rFonts w:ascii="Arial" w:hAnsi="Arial" w:cs="Arial"/>
        </w:rPr>
        <w:t>Zhotovi</w:t>
      </w:r>
      <w:r w:rsidR="006B3E99" w:rsidRPr="006B3E99">
        <w:rPr>
          <w:rFonts w:ascii="Arial" w:hAnsi="Arial" w:cs="Arial"/>
        </w:rPr>
        <w:t xml:space="preserve">teľ sa zaväzuje nahradiť </w:t>
      </w:r>
      <w:r w:rsidR="004E3A1B">
        <w:rPr>
          <w:rFonts w:ascii="Arial" w:hAnsi="Arial" w:cs="Arial"/>
        </w:rPr>
        <w:t>O</w:t>
      </w:r>
      <w:r w:rsidR="006B3E99" w:rsidRPr="006B3E99">
        <w:rPr>
          <w:rFonts w:ascii="Arial" w:hAnsi="Arial" w:cs="Arial"/>
        </w:rPr>
        <w:t xml:space="preserve">bjednávateľovi celú takto vzniknutú škodu bez ohľadu na prípadnú zodpovednosť tretích osôb. To platí aj v prípade odmietnutia alebo čiastočného odmietnutia poistného </w:t>
      </w:r>
      <w:r w:rsidR="006B3E99" w:rsidRPr="006B3E99">
        <w:rPr>
          <w:rFonts w:ascii="Arial" w:hAnsi="Arial" w:cs="Arial"/>
        </w:rPr>
        <w:lastRenderedPageBreak/>
        <w:t>plnenia zo strany poistiteľa, a to až do výšky, v ktorej škoda nebola pokrytá poistným plnením.</w:t>
      </w:r>
    </w:p>
    <w:p w14:paraId="78C8193E" w14:textId="77777777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2F7D47E6" w14:textId="77777777" w:rsidR="009E2E93" w:rsidRPr="00CE0F3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743C1D71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Čl. V</w:t>
      </w:r>
      <w:r>
        <w:rPr>
          <w:rFonts w:ascii="Arial" w:eastAsia="Calibri" w:hAnsi="Arial" w:cs="Arial"/>
          <w:b/>
        </w:rPr>
        <w:t>I</w:t>
      </w:r>
      <w:r w:rsidRPr="00460A07">
        <w:rPr>
          <w:rFonts w:ascii="Arial" w:eastAsia="Calibri" w:hAnsi="Arial" w:cs="Arial"/>
          <w:b/>
        </w:rPr>
        <w:t>I.</w:t>
      </w:r>
    </w:p>
    <w:p w14:paraId="41425E8E" w14:textId="77777777" w:rsidR="009E2E93" w:rsidRPr="00460A07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Zmluvné pokuty</w:t>
      </w:r>
    </w:p>
    <w:p w14:paraId="2A3233A5" w14:textId="77777777" w:rsidR="009E2E93" w:rsidRPr="00460A07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jc w:val="center"/>
        <w:rPr>
          <w:rFonts w:ascii="Arial" w:hAnsi="Arial" w:cs="Arial"/>
        </w:rPr>
      </w:pPr>
    </w:p>
    <w:p w14:paraId="62F41469" w14:textId="2B96C161" w:rsidR="009E2E93" w:rsidRDefault="009E2E93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  <w:r w:rsidRPr="00DF2CBA">
        <w:rPr>
          <w:rFonts w:ascii="Arial" w:eastAsia="Calibri" w:hAnsi="Arial" w:cs="Arial"/>
          <w:iCs/>
        </w:rPr>
        <w:t>7.1.</w:t>
      </w:r>
      <w:r w:rsidRPr="00DF2CBA">
        <w:rPr>
          <w:rFonts w:ascii="Arial" w:eastAsia="Calibri" w:hAnsi="Arial" w:cs="Arial"/>
          <w:iCs/>
        </w:rPr>
        <w:tab/>
        <w:t xml:space="preserve">Zhotoviteľ môže fakturovať </w:t>
      </w:r>
      <w:r w:rsidR="001D51B8">
        <w:rPr>
          <w:rFonts w:ascii="Arial" w:eastAsia="Calibri" w:hAnsi="Arial" w:cs="Arial"/>
          <w:iCs/>
        </w:rPr>
        <w:t>Objednávateľ</w:t>
      </w:r>
      <w:r w:rsidRPr="00DF2CBA">
        <w:rPr>
          <w:rFonts w:ascii="Arial" w:eastAsia="Calibri" w:hAnsi="Arial" w:cs="Arial"/>
          <w:iCs/>
        </w:rPr>
        <w:t>ovi úrok z omeškania za neuhradenie faktúry vo výške 0,02 % z neuhradenej sumy za každý</w:t>
      </w:r>
      <w:r w:rsidRPr="00DF2CBA">
        <w:rPr>
          <w:rFonts w:ascii="Arial" w:hAnsi="Arial" w:cs="Arial"/>
          <w:iCs/>
        </w:rPr>
        <w:t xml:space="preserve"> aj začatý</w:t>
      </w:r>
      <w:r w:rsidRPr="00DF2CBA">
        <w:rPr>
          <w:rFonts w:ascii="Arial" w:eastAsia="Calibri" w:hAnsi="Arial" w:cs="Arial"/>
          <w:iCs/>
        </w:rPr>
        <w:t xml:space="preserve"> deň omeškania.</w:t>
      </w:r>
    </w:p>
    <w:p w14:paraId="1A49CC47" w14:textId="77777777" w:rsidR="00773EEF" w:rsidRPr="00DF2CBA" w:rsidRDefault="00773EEF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</w:p>
    <w:p w14:paraId="48BFE752" w14:textId="0ED994AA" w:rsidR="009E2E93" w:rsidRDefault="009E2E93" w:rsidP="009E2E93">
      <w:p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  <w:r w:rsidRPr="00DF2CBA">
        <w:rPr>
          <w:rFonts w:ascii="Arial" w:eastAsia="Calibri" w:hAnsi="Arial" w:cs="Arial"/>
          <w:iCs/>
        </w:rPr>
        <w:t>7.2.</w:t>
      </w:r>
      <w:r w:rsidRPr="00DF2CBA">
        <w:rPr>
          <w:rFonts w:ascii="Arial" w:eastAsia="Calibri" w:hAnsi="Arial" w:cs="Arial"/>
          <w:iCs/>
        </w:rPr>
        <w:tab/>
      </w:r>
      <w:r w:rsidRPr="00DF2CBA">
        <w:rPr>
          <w:rFonts w:ascii="Arial" w:hAnsi="Arial" w:cs="Arial"/>
          <w:iCs/>
        </w:rPr>
        <w:t xml:space="preserve">Pokiaľ </w:t>
      </w:r>
      <w:r w:rsidR="00C93D42">
        <w:rPr>
          <w:rFonts w:ascii="Arial" w:hAnsi="Arial" w:cs="Arial"/>
          <w:iCs/>
        </w:rPr>
        <w:t>Zhotoviteľ</w:t>
      </w:r>
      <w:r w:rsidRPr="00DF2CBA">
        <w:rPr>
          <w:rFonts w:ascii="Arial" w:hAnsi="Arial" w:cs="Arial"/>
          <w:iCs/>
        </w:rPr>
        <w:t xml:space="preserve"> nedodrží </w:t>
      </w:r>
      <w:r w:rsidR="002F31DB">
        <w:rPr>
          <w:rFonts w:ascii="Arial" w:hAnsi="Arial" w:cs="Arial"/>
          <w:iCs/>
        </w:rPr>
        <w:t xml:space="preserve">celkový </w:t>
      </w:r>
      <w:r w:rsidRPr="00DF2CBA">
        <w:rPr>
          <w:rFonts w:ascii="Arial" w:hAnsi="Arial" w:cs="Arial"/>
          <w:iCs/>
        </w:rPr>
        <w:t xml:space="preserve">čas plnenia dojednaný </w:t>
      </w:r>
      <w:r w:rsidR="002F31DB">
        <w:rPr>
          <w:rFonts w:ascii="Arial" w:hAnsi="Arial" w:cs="Arial"/>
          <w:iCs/>
        </w:rPr>
        <w:t>v zmysle</w:t>
      </w:r>
      <w:r w:rsidRPr="00DF2CBA">
        <w:rPr>
          <w:rFonts w:ascii="Arial" w:hAnsi="Arial" w:cs="Arial"/>
          <w:iCs/>
        </w:rPr>
        <w:t xml:space="preserve"> tejto </w:t>
      </w:r>
      <w:r w:rsidR="002F31DB">
        <w:rPr>
          <w:rFonts w:ascii="Arial" w:hAnsi="Arial" w:cs="Arial"/>
          <w:iCs/>
        </w:rPr>
        <w:t>Z</w:t>
      </w:r>
      <w:r w:rsidRPr="00DF2CBA">
        <w:rPr>
          <w:rFonts w:ascii="Arial" w:hAnsi="Arial" w:cs="Arial"/>
          <w:iCs/>
        </w:rPr>
        <w:t xml:space="preserve">mluve podľa čl. III., môže </w:t>
      </w:r>
      <w:r w:rsidR="001D51B8">
        <w:rPr>
          <w:rFonts w:ascii="Arial" w:hAnsi="Arial" w:cs="Arial"/>
          <w:iCs/>
        </w:rPr>
        <w:t>Objednávateľ</w:t>
      </w:r>
      <w:r w:rsidRPr="00DF2CBA">
        <w:rPr>
          <w:rFonts w:ascii="Arial" w:hAnsi="Arial" w:cs="Arial"/>
          <w:iCs/>
        </w:rPr>
        <w:t xml:space="preserve"> fakturovať </w:t>
      </w:r>
      <w:r w:rsidR="00C93D42">
        <w:rPr>
          <w:rFonts w:ascii="Arial" w:hAnsi="Arial" w:cs="Arial"/>
          <w:iCs/>
        </w:rPr>
        <w:t>Zhotoviteľ</w:t>
      </w:r>
      <w:r w:rsidRPr="00DF2CBA">
        <w:rPr>
          <w:rFonts w:ascii="Arial" w:hAnsi="Arial" w:cs="Arial"/>
          <w:iCs/>
        </w:rPr>
        <w:t>ovi zmluvnú pokutu vo výške 0,0</w:t>
      </w:r>
      <w:r w:rsidRPr="00DF2CBA">
        <w:rPr>
          <w:rFonts w:ascii="Arial" w:hAnsi="Arial" w:cs="Arial"/>
          <w:i/>
          <w:iCs/>
        </w:rPr>
        <w:t>2</w:t>
      </w:r>
      <w:r w:rsidRPr="00DF2CBA">
        <w:rPr>
          <w:rFonts w:ascii="Arial" w:hAnsi="Arial" w:cs="Arial"/>
          <w:iCs/>
        </w:rPr>
        <w:t xml:space="preserve"> % z</w:t>
      </w:r>
      <w:r w:rsidR="007721AA">
        <w:rPr>
          <w:rFonts w:ascii="Arial" w:hAnsi="Arial" w:cs="Arial"/>
          <w:iCs/>
        </w:rPr>
        <w:t xml:space="preserve"> nezrealizovanej časti </w:t>
      </w:r>
      <w:r w:rsidR="002F31DB">
        <w:rPr>
          <w:rFonts w:ascii="Arial" w:hAnsi="Arial" w:cs="Arial"/>
          <w:iCs/>
        </w:rPr>
        <w:t>D</w:t>
      </w:r>
      <w:r w:rsidR="007721AA">
        <w:rPr>
          <w:rFonts w:ascii="Arial" w:hAnsi="Arial" w:cs="Arial"/>
          <w:iCs/>
        </w:rPr>
        <w:t>iela</w:t>
      </w:r>
      <w:r w:rsidR="005B6B24">
        <w:rPr>
          <w:rFonts w:ascii="Arial" w:hAnsi="Arial" w:cs="Arial"/>
          <w:iCs/>
        </w:rPr>
        <w:t xml:space="preserve"> za každý aj začatý deň omeškania.</w:t>
      </w:r>
    </w:p>
    <w:p w14:paraId="0F0B0F5C" w14:textId="77777777" w:rsidR="00050987" w:rsidRDefault="00050987" w:rsidP="009E2E93">
      <w:pPr>
        <w:spacing w:after="0" w:line="240" w:lineRule="auto"/>
        <w:ind w:left="567" w:hanging="567"/>
        <w:jc w:val="both"/>
        <w:rPr>
          <w:rFonts w:ascii="Arial" w:hAnsi="Arial" w:cs="Arial"/>
          <w:iCs/>
        </w:rPr>
      </w:pPr>
    </w:p>
    <w:p w14:paraId="051A1334" w14:textId="7055E3EA" w:rsidR="009E2E93" w:rsidRDefault="009E2E93" w:rsidP="009E2E93">
      <w:pPr>
        <w:spacing w:after="0" w:line="240" w:lineRule="auto"/>
        <w:ind w:left="567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iCs/>
        </w:rPr>
        <w:t>7.3.</w:t>
      </w:r>
      <w:r>
        <w:rPr>
          <w:rFonts w:ascii="Arial" w:hAnsi="Arial" w:cs="Arial"/>
          <w:iCs/>
        </w:rPr>
        <w:tab/>
      </w:r>
      <w:r w:rsidRPr="00DF2CBA">
        <w:rPr>
          <w:rFonts w:ascii="Arial" w:hAnsi="Arial" w:cs="Arial"/>
          <w:iCs/>
        </w:rPr>
        <w:t xml:space="preserve">Pokiaľ </w:t>
      </w:r>
      <w:r w:rsidR="00C93D42">
        <w:rPr>
          <w:rFonts w:ascii="Arial" w:hAnsi="Arial" w:cs="Arial"/>
          <w:iCs/>
        </w:rPr>
        <w:t>Zhotoviteľ</w:t>
      </w:r>
      <w:r w:rsidRPr="00DF2CBA">
        <w:rPr>
          <w:rFonts w:ascii="Arial" w:hAnsi="Arial" w:cs="Arial"/>
          <w:iCs/>
        </w:rPr>
        <w:t xml:space="preserve"> nedodrží </w:t>
      </w:r>
      <w:r>
        <w:rPr>
          <w:rFonts w:ascii="Arial" w:hAnsi="Arial" w:cs="Arial"/>
          <w:iCs/>
        </w:rPr>
        <w:t xml:space="preserve">termín odstránenia vád a nedorobkov z preberacieho konania, vzniká </w:t>
      </w:r>
      <w:r w:rsidR="001D51B8">
        <w:rPr>
          <w:rFonts w:ascii="Arial" w:hAnsi="Arial" w:cs="Arial"/>
          <w:iCs/>
        </w:rPr>
        <w:t>Objednávateľ</w:t>
      </w:r>
      <w:r>
        <w:rPr>
          <w:rFonts w:ascii="Arial" w:hAnsi="Arial" w:cs="Arial"/>
          <w:iCs/>
        </w:rPr>
        <w:t xml:space="preserve">ovi právo na </w:t>
      </w:r>
      <w:r w:rsidRPr="00906C7E">
        <w:rPr>
          <w:rFonts w:ascii="Arial" w:hAnsi="Arial" w:cs="Arial"/>
          <w:iCs/>
        </w:rPr>
        <w:t xml:space="preserve">zaplatenie zmluvnej pokuty vo výške </w:t>
      </w:r>
      <w:r>
        <w:rPr>
          <w:rFonts w:ascii="Arial" w:hAnsi="Arial" w:cs="Arial"/>
          <w:iCs/>
        </w:rPr>
        <w:br/>
      </w:r>
      <w:r w:rsidRPr="00906C7E">
        <w:rPr>
          <w:rFonts w:ascii="Arial" w:hAnsi="Arial" w:cs="Arial"/>
          <w:iCs/>
        </w:rPr>
        <w:t>200,- EUR za každú vadu a každý deň omeškania.</w:t>
      </w:r>
      <w:r>
        <w:rPr>
          <w:rFonts w:ascii="Arial" w:hAnsi="Arial" w:cs="Arial"/>
          <w:iCs/>
        </w:rPr>
        <w:t xml:space="preserve"> </w:t>
      </w:r>
      <w:r w:rsidRPr="00906C7E">
        <w:rPr>
          <w:rFonts w:ascii="Arial" w:hAnsi="Arial" w:cs="Arial"/>
          <w:color w:val="000000"/>
        </w:rPr>
        <w:t xml:space="preserve">Pre vylúčenie pochybnosti zmluvné strany precizujú, že </w:t>
      </w:r>
      <w:r w:rsidR="001D51B8">
        <w:rPr>
          <w:rFonts w:ascii="Arial" w:hAnsi="Arial" w:cs="Arial"/>
          <w:color w:val="000000"/>
        </w:rPr>
        <w:t>Objednávateľ</w:t>
      </w:r>
      <w:r w:rsidRPr="00906C7E">
        <w:rPr>
          <w:rFonts w:ascii="Arial" w:hAnsi="Arial" w:cs="Arial"/>
          <w:color w:val="000000"/>
        </w:rPr>
        <w:t xml:space="preserve"> je oprávnený zmluvnú pokutu uplatňovať </w:t>
      </w:r>
      <w:r w:rsidRPr="00906C7E">
        <w:rPr>
          <w:rFonts w:ascii="Arial" w:hAnsi="Arial" w:cs="Arial"/>
          <w:bCs/>
        </w:rPr>
        <w:t>pre každú vadu samostatne.</w:t>
      </w:r>
    </w:p>
    <w:p w14:paraId="4D0AC53B" w14:textId="77777777" w:rsidR="000147FF" w:rsidRPr="00906C7E" w:rsidRDefault="000147FF" w:rsidP="009E2E93">
      <w:pPr>
        <w:spacing w:after="0" w:line="240" w:lineRule="auto"/>
        <w:ind w:left="567" w:hanging="567"/>
        <w:jc w:val="both"/>
        <w:rPr>
          <w:rFonts w:ascii="Arial" w:hAnsi="Arial" w:cs="Arial"/>
        </w:rPr>
      </w:pPr>
    </w:p>
    <w:p w14:paraId="545F6045" w14:textId="5B4136E8" w:rsidR="009E2E93" w:rsidRDefault="009E2E93" w:rsidP="009E2E93">
      <w:pPr>
        <w:spacing w:after="0" w:line="240" w:lineRule="auto"/>
        <w:ind w:left="567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iCs/>
        </w:rPr>
        <w:t>7.4.</w:t>
      </w:r>
      <w:r>
        <w:rPr>
          <w:rFonts w:ascii="Arial" w:hAnsi="Arial" w:cs="Arial"/>
          <w:iCs/>
        </w:rPr>
        <w:tab/>
      </w:r>
      <w:r w:rsidRPr="00DF2CBA">
        <w:rPr>
          <w:rFonts w:ascii="Arial" w:hAnsi="Arial" w:cs="Arial"/>
          <w:iCs/>
        </w:rPr>
        <w:t xml:space="preserve">Pokiaľ </w:t>
      </w:r>
      <w:r w:rsidR="00C93D42">
        <w:rPr>
          <w:rFonts w:ascii="Arial" w:hAnsi="Arial" w:cs="Arial"/>
          <w:iCs/>
        </w:rPr>
        <w:t>Zhotoviteľ</w:t>
      </w:r>
      <w:r w:rsidRPr="00DF2CBA">
        <w:rPr>
          <w:rFonts w:ascii="Arial" w:hAnsi="Arial" w:cs="Arial"/>
          <w:iCs/>
        </w:rPr>
        <w:t xml:space="preserve"> nedodrží </w:t>
      </w:r>
      <w:r>
        <w:rPr>
          <w:rFonts w:ascii="Arial" w:hAnsi="Arial" w:cs="Arial"/>
          <w:iCs/>
        </w:rPr>
        <w:t xml:space="preserve">termín odstránenia vád uplatnených v záručnej dobe, vzniká </w:t>
      </w:r>
      <w:r w:rsidR="001D51B8">
        <w:rPr>
          <w:rFonts w:ascii="Arial" w:hAnsi="Arial" w:cs="Arial"/>
          <w:iCs/>
        </w:rPr>
        <w:t>Objednávateľ</w:t>
      </w:r>
      <w:r>
        <w:rPr>
          <w:rFonts w:ascii="Arial" w:hAnsi="Arial" w:cs="Arial"/>
          <w:iCs/>
        </w:rPr>
        <w:t xml:space="preserve">ovi právo na </w:t>
      </w:r>
      <w:r w:rsidRPr="00906C7E">
        <w:rPr>
          <w:rFonts w:ascii="Arial" w:hAnsi="Arial" w:cs="Arial"/>
          <w:iCs/>
        </w:rPr>
        <w:t xml:space="preserve">zaplatenie zmluvnej pokuty vo výške </w:t>
      </w:r>
      <w:r>
        <w:rPr>
          <w:rFonts w:ascii="Arial" w:hAnsi="Arial" w:cs="Arial"/>
          <w:iCs/>
        </w:rPr>
        <w:t>1</w:t>
      </w:r>
      <w:r w:rsidRPr="00906C7E">
        <w:rPr>
          <w:rFonts w:ascii="Arial" w:hAnsi="Arial" w:cs="Arial"/>
          <w:iCs/>
        </w:rPr>
        <w:t>00,- EUR za každú vadu a každý deň omeškania.</w:t>
      </w:r>
      <w:r>
        <w:rPr>
          <w:rFonts w:ascii="Arial" w:hAnsi="Arial" w:cs="Arial"/>
          <w:iCs/>
        </w:rPr>
        <w:t xml:space="preserve"> </w:t>
      </w:r>
      <w:r w:rsidRPr="00906C7E">
        <w:rPr>
          <w:rFonts w:ascii="Arial" w:hAnsi="Arial" w:cs="Arial"/>
          <w:color w:val="000000"/>
        </w:rPr>
        <w:t xml:space="preserve">Pre vylúčenie pochybnosti zmluvné strany precizujú, že </w:t>
      </w:r>
      <w:r w:rsidR="001D51B8">
        <w:rPr>
          <w:rFonts w:ascii="Arial" w:hAnsi="Arial" w:cs="Arial"/>
          <w:color w:val="000000"/>
        </w:rPr>
        <w:t>Objednávateľ</w:t>
      </w:r>
      <w:r w:rsidRPr="00906C7E">
        <w:rPr>
          <w:rFonts w:ascii="Arial" w:hAnsi="Arial" w:cs="Arial"/>
          <w:color w:val="000000"/>
        </w:rPr>
        <w:t xml:space="preserve"> je oprávnený zmluvnú pokutu uplatňovať </w:t>
      </w:r>
      <w:r w:rsidRPr="00906C7E">
        <w:rPr>
          <w:rFonts w:ascii="Arial" w:hAnsi="Arial" w:cs="Arial"/>
          <w:bCs/>
        </w:rPr>
        <w:t>pre každú vadu samostatne.</w:t>
      </w:r>
    </w:p>
    <w:p w14:paraId="14865BBA" w14:textId="77777777" w:rsidR="000147FF" w:rsidRDefault="000147FF" w:rsidP="009E2E93">
      <w:pPr>
        <w:spacing w:after="0" w:line="240" w:lineRule="auto"/>
        <w:ind w:left="567" w:hanging="567"/>
        <w:jc w:val="both"/>
        <w:rPr>
          <w:rFonts w:ascii="Arial" w:hAnsi="Arial" w:cs="Arial"/>
          <w:bCs/>
        </w:rPr>
      </w:pPr>
    </w:p>
    <w:p w14:paraId="69FD219D" w14:textId="520FDF6E" w:rsidR="009E2E93" w:rsidRPr="00DF2CBA" w:rsidRDefault="009E2E93" w:rsidP="009E2E93">
      <w:pPr>
        <w:spacing w:after="0" w:line="240" w:lineRule="auto"/>
        <w:ind w:left="567" w:hanging="567"/>
        <w:jc w:val="both"/>
        <w:rPr>
          <w:rFonts w:ascii="Arial" w:hAnsi="Arial" w:cs="Arial"/>
          <w:i/>
          <w:iCs/>
        </w:rPr>
      </w:pPr>
      <w:r w:rsidRPr="00DF2CBA">
        <w:rPr>
          <w:rFonts w:ascii="Arial" w:hAnsi="Arial" w:cs="Arial"/>
          <w:iCs/>
        </w:rPr>
        <w:t>7.</w:t>
      </w:r>
      <w:r>
        <w:rPr>
          <w:rFonts w:ascii="Arial" w:hAnsi="Arial" w:cs="Arial"/>
          <w:iCs/>
        </w:rPr>
        <w:t>5</w:t>
      </w:r>
      <w:r w:rsidRPr="00DF2CBA">
        <w:rPr>
          <w:rFonts w:ascii="Arial" w:hAnsi="Arial" w:cs="Arial"/>
          <w:iCs/>
        </w:rPr>
        <w:t>.</w:t>
      </w:r>
      <w:r w:rsidRPr="00DF2CBA">
        <w:rPr>
          <w:rFonts w:ascii="Arial" w:hAnsi="Arial" w:cs="Arial"/>
          <w:iCs/>
        </w:rPr>
        <w:tab/>
        <w:t xml:space="preserve">Zhotoviteľ však nie je v omeškaní po dobu, ktorú nemohol svoju povinnosť splniť následkom okolností, vzniknutých na strane </w:t>
      </w:r>
      <w:r w:rsidR="001D51B8">
        <w:rPr>
          <w:rFonts w:ascii="Arial" w:hAnsi="Arial" w:cs="Arial"/>
          <w:iCs/>
        </w:rPr>
        <w:t>Objednávateľ</w:t>
      </w:r>
      <w:r w:rsidRPr="00DF2CBA">
        <w:rPr>
          <w:rFonts w:ascii="Arial" w:hAnsi="Arial" w:cs="Arial"/>
          <w:iCs/>
        </w:rPr>
        <w:t xml:space="preserve">a, alebo vyššou mocou. Obdobne </w:t>
      </w:r>
      <w:r w:rsidR="001D51B8">
        <w:rPr>
          <w:rFonts w:ascii="Arial" w:hAnsi="Arial" w:cs="Arial"/>
          <w:iCs/>
        </w:rPr>
        <w:t>Objednávateľ</w:t>
      </w:r>
      <w:r w:rsidRPr="00DF2CBA">
        <w:rPr>
          <w:rFonts w:ascii="Arial" w:hAnsi="Arial" w:cs="Arial"/>
          <w:iCs/>
        </w:rPr>
        <w:t xml:space="preserve"> nie je v omeškaní s úhradou, pokiaľ nemohol svoju povinnosť splniť následkom okolností vzniknutých na strane </w:t>
      </w:r>
      <w:r w:rsidR="00C93D42">
        <w:rPr>
          <w:rFonts w:ascii="Arial" w:hAnsi="Arial" w:cs="Arial"/>
          <w:iCs/>
        </w:rPr>
        <w:t>Zhotoviteľ</w:t>
      </w:r>
      <w:r w:rsidRPr="00DF2CBA">
        <w:rPr>
          <w:rFonts w:ascii="Arial" w:hAnsi="Arial" w:cs="Arial"/>
          <w:iCs/>
        </w:rPr>
        <w:t>a. Tieto skutočnosti musia byť predložené zápisom, alebo iným preukázateľným materiálom.</w:t>
      </w:r>
    </w:p>
    <w:p w14:paraId="2EFF691D" w14:textId="01EDE28F" w:rsidR="009E2E93" w:rsidRDefault="009E2E93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7.6.</w:t>
      </w:r>
      <w:r>
        <w:rPr>
          <w:rFonts w:ascii="Arial" w:eastAsia="Calibri" w:hAnsi="Arial" w:cs="Arial"/>
          <w:iCs/>
        </w:rPr>
        <w:tab/>
      </w:r>
      <w:r w:rsidRPr="00DF2CBA">
        <w:rPr>
          <w:rFonts w:ascii="Arial" w:eastAsia="Calibri" w:hAnsi="Arial" w:cs="Arial"/>
          <w:iCs/>
        </w:rPr>
        <w:t xml:space="preserve">V prípade, ak </w:t>
      </w:r>
      <w:r w:rsidR="00C93D42">
        <w:rPr>
          <w:rFonts w:ascii="Arial" w:eastAsia="Calibri" w:hAnsi="Arial" w:cs="Arial"/>
          <w:iCs/>
        </w:rPr>
        <w:t>Zhotoviteľ</w:t>
      </w:r>
      <w:r w:rsidRPr="00DF2CBA">
        <w:rPr>
          <w:rFonts w:ascii="Arial" w:eastAsia="Calibri" w:hAnsi="Arial" w:cs="Arial"/>
          <w:iCs/>
        </w:rPr>
        <w:t xml:space="preserve"> neukončí dielo z vlastného rozhodnutia podľa tejto </w:t>
      </w:r>
      <w:r w:rsidR="002F31DB">
        <w:rPr>
          <w:rFonts w:ascii="Arial" w:eastAsia="Calibri" w:hAnsi="Arial" w:cs="Arial"/>
          <w:iCs/>
        </w:rPr>
        <w:t>Z</w:t>
      </w:r>
      <w:r w:rsidRPr="00DF2CBA">
        <w:rPr>
          <w:rFonts w:ascii="Arial" w:eastAsia="Calibri" w:hAnsi="Arial" w:cs="Arial"/>
          <w:iCs/>
        </w:rPr>
        <w:t xml:space="preserve">mluvy, </w:t>
      </w:r>
      <w:r w:rsidR="001D51B8">
        <w:rPr>
          <w:rFonts w:ascii="Arial" w:eastAsia="Calibri" w:hAnsi="Arial" w:cs="Arial"/>
          <w:iCs/>
        </w:rPr>
        <w:t>Objednávateľ</w:t>
      </w:r>
      <w:r w:rsidRPr="00DF2CBA">
        <w:rPr>
          <w:rFonts w:ascii="Arial" w:eastAsia="Calibri" w:hAnsi="Arial" w:cs="Arial"/>
          <w:iCs/>
        </w:rPr>
        <w:t xml:space="preserve"> má nárok na uplatnenie zmluvnej pokuty voči </w:t>
      </w:r>
      <w:r w:rsidR="00C93D42">
        <w:rPr>
          <w:rFonts w:ascii="Arial" w:eastAsia="Calibri" w:hAnsi="Arial" w:cs="Arial"/>
          <w:iCs/>
        </w:rPr>
        <w:t>Zhotoviteľ</w:t>
      </w:r>
      <w:r w:rsidRPr="00DF2CBA">
        <w:rPr>
          <w:rFonts w:ascii="Arial" w:eastAsia="Calibri" w:hAnsi="Arial" w:cs="Arial"/>
          <w:iCs/>
        </w:rPr>
        <w:t xml:space="preserve">ovi, a to vo výške </w:t>
      </w:r>
      <w:r>
        <w:rPr>
          <w:rFonts w:ascii="Arial" w:eastAsia="Calibri" w:hAnsi="Arial" w:cs="Arial"/>
          <w:iCs/>
        </w:rPr>
        <w:t>5</w:t>
      </w:r>
      <w:r w:rsidRPr="00DF2CBA">
        <w:rPr>
          <w:rFonts w:ascii="Arial" w:eastAsia="Calibri" w:hAnsi="Arial" w:cs="Arial"/>
          <w:iCs/>
        </w:rPr>
        <w:t>.000,- Eur</w:t>
      </w:r>
      <w:r>
        <w:rPr>
          <w:rFonts w:ascii="Arial" w:eastAsia="Calibri" w:hAnsi="Arial" w:cs="Arial"/>
          <w:iCs/>
        </w:rPr>
        <w:t xml:space="preserve"> a zároveň má </w:t>
      </w:r>
      <w:r w:rsidR="001D51B8">
        <w:rPr>
          <w:rFonts w:ascii="Arial" w:eastAsia="Calibri" w:hAnsi="Arial" w:cs="Arial"/>
          <w:iCs/>
        </w:rPr>
        <w:t>Objednávateľ</w:t>
      </w:r>
      <w:r>
        <w:rPr>
          <w:rFonts w:ascii="Arial" w:eastAsia="Calibri" w:hAnsi="Arial" w:cs="Arial"/>
          <w:iCs/>
        </w:rPr>
        <w:t xml:space="preserve"> právo od </w:t>
      </w:r>
      <w:r w:rsidR="002F31DB">
        <w:rPr>
          <w:rFonts w:ascii="Arial" w:eastAsia="Calibri" w:hAnsi="Arial" w:cs="Arial"/>
          <w:iCs/>
        </w:rPr>
        <w:t>Z</w:t>
      </w:r>
      <w:r>
        <w:rPr>
          <w:rFonts w:ascii="Arial" w:eastAsia="Calibri" w:hAnsi="Arial" w:cs="Arial"/>
          <w:iCs/>
        </w:rPr>
        <w:t>mluvy odstúpiť</w:t>
      </w:r>
      <w:r w:rsidRPr="00DF2CBA">
        <w:rPr>
          <w:rFonts w:ascii="Arial" w:eastAsia="Calibri" w:hAnsi="Arial" w:cs="Arial"/>
          <w:iCs/>
        </w:rPr>
        <w:t xml:space="preserve">. Neukončením </w:t>
      </w:r>
      <w:r w:rsidR="002F31DB">
        <w:rPr>
          <w:rFonts w:ascii="Arial" w:eastAsia="Calibri" w:hAnsi="Arial" w:cs="Arial"/>
          <w:iCs/>
        </w:rPr>
        <w:t>D</w:t>
      </w:r>
      <w:r w:rsidRPr="00DF2CBA">
        <w:rPr>
          <w:rFonts w:ascii="Arial" w:eastAsia="Calibri" w:hAnsi="Arial" w:cs="Arial"/>
          <w:iCs/>
        </w:rPr>
        <w:t xml:space="preserve">iela sa rozumie konanie, ak </w:t>
      </w:r>
      <w:r w:rsidR="00C93D42">
        <w:rPr>
          <w:rFonts w:ascii="Arial" w:eastAsia="Calibri" w:hAnsi="Arial" w:cs="Arial"/>
          <w:iCs/>
        </w:rPr>
        <w:t>Zhotoviteľ</w:t>
      </w:r>
      <w:r w:rsidRPr="00DF2CBA">
        <w:rPr>
          <w:rFonts w:ascii="Arial" w:eastAsia="Calibri" w:hAnsi="Arial" w:cs="Arial"/>
          <w:iCs/>
        </w:rPr>
        <w:t xml:space="preserve"> prestane </w:t>
      </w:r>
      <w:r w:rsidR="002F31DB">
        <w:rPr>
          <w:rFonts w:ascii="Arial" w:eastAsia="Calibri" w:hAnsi="Arial" w:cs="Arial"/>
          <w:iCs/>
        </w:rPr>
        <w:t>D</w:t>
      </w:r>
      <w:r w:rsidRPr="00DF2CBA">
        <w:rPr>
          <w:rFonts w:ascii="Arial" w:eastAsia="Calibri" w:hAnsi="Arial" w:cs="Arial"/>
          <w:iCs/>
        </w:rPr>
        <w:t xml:space="preserve">ielo vykonávať </w:t>
      </w:r>
      <w:r>
        <w:rPr>
          <w:rFonts w:ascii="Arial" w:eastAsia="Calibri" w:hAnsi="Arial" w:cs="Arial"/>
          <w:iCs/>
        </w:rPr>
        <w:t xml:space="preserve">aj napriek tomu, že mu vo vykonávaní </w:t>
      </w:r>
      <w:r w:rsidR="00853002">
        <w:rPr>
          <w:rFonts w:ascii="Arial" w:eastAsia="Calibri" w:hAnsi="Arial" w:cs="Arial"/>
          <w:iCs/>
        </w:rPr>
        <w:t>D</w:t>
      </w:r>
      <w:r>
        <w:rPr>
          <w:rFonts w:ascii="Arial" w:eastAsia="Calibri" w:hAnsi="Arial" w:cs="Arial"/>
          <w:iCs/>
        </w:rPr>
        <w:t xml:space="preserve">iela nič nebráni </w:t>
      </w:r>
      <w:r w:rsidRPr="00DF2CBA">
        <w:rPr>
          <w:rFonts w:ascii="Arial" w:eastAsia="Calibri" w:hAnsi="Arial" w:cs="Arial"/>
          <w:iCs/>
        </w:rPr>
        <w:t>a toto jeho nekonanie trvá dlhšie ako 15 dní.</w:t>
      </w:r>
    </w:p>
    <w:p w14:paraId="6D7CE8C1" w14:textId="77777777" w:rsidR="008104AD" w:rsidRPr="00DF2CBA" w:rsidRDefault="008104AD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</w:p>
    <w:p w14:paraId="177058A7" w14:textId="77777777" w:rsidR="009E2E93" w:rsidRDefault="009E2E93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7.7</w:t>
      </w:r>
      <w:r>
        <w:rPr>
          <w:rFonts w:ascii="Arial" w:eastAsia="Calibri" w:hAnsi="Arial" w:cs="Arial"/>
          <w:iCs/>
        </w:rPr>
        <w:tab/>
      </w:r>
      <w:r w:rsidRPr="00DF2CBA">
        <w:rPr>
          <w:rFonts w:ascii="Arial" w:eastAsia="Calibri" w:hAnsi="Arial" w:cs="Arial"/>
          <w:iCs/>
        </w:rPr>
        <w:t>Zmluvná pokuta bude uplatnená formou vystavenia faktúry so splatnosťou 30 dní od jej doručenia druhej zmluvnej strane.</w:t>
      </w:r>
    </w:p>
    <w:p w14:paraId="27CF5488" w14:textId="77777777" w:rsidR="00B65AC3" w:rsidRPr="00DF2CBA" w:rsidRDefault="00B65AC3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</w:p>
    <w:p w14:paraId="4C05AD59" w14:textId="473ACB18" w:rsidR="009E2E93" w:rsidRDefault="009E2E93" w:rsidP="009E2E93">
      <w:pPr>
        <w:spacing w:after="0" w:line="240" w:lineRule="auto"/>
        <w:ind w:left="567" w:hanging="567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7.8.</w:t>
      </w:r>
      <w:r>
        <w:rPr>
          <w:rFonts w:ascii="Arial" w:eastAsia="Calibri" w:hAnsi="Arial" w:cs="Arial"/>
          <w:iCs/>
        </w:rPr>
        <w:tab/>
      </w:r>
      <w:r w:rsidRPr="00DF2CBA">
        <w:rPr>
          <w:rFonts w:ascii="Arial" w:eastAsia="Calibri" w:hAnsi="Arial" w:cs="Arial"/>
          <w:iCs/>
        </w:rPr>
        <w:t>Uplatnením zmluvnej pokuty nie je dotknuté p</w:t>
      </w:r>
      <w:r w:rsidRPr="00DF2CBA">
        <w:rPr>
          <w:rFonts w:ascii="Arial" w:hAnsi="Arial" w:cs="Arial"/>
          <w:iCs/>
        </w:rPr>
        <w:t xml:space="preserve">rávo </w:t>
      </w:r>
      <w:r w:rsidR="001D51B8">
        <w:rPr>
          <w:rFonts w:ascii="Arial" w:hAnsi="Arial" w:cs="Arial"/>
          <w:iCs/>
        </w:rPr>
        <w:t>Objednávateľ</w:t>
      </w:r>
      <w:r w:rsidRPr="00DF2CBA">
        <w:rPr>
          <w:rFonts w:ascii="Arial" w:hAnsi="Arial" w:cs="Arial"/>
          <w:iCs/>
        </w:rPr>
        <w:t>a na náhradu pr</w:t>
      </w:r>
      <w:r w:rsidRPr="00DF2CBA">
        <w:rPr>
          <w:rFonts w:ascii="Arial" w:eastAsia="Calibri" w:hAnsi="Arial" w:cs="Arial"/>
          <w:iCs/>
        </w:rPr>
        <w:t xml:space="preserve">eukázanej škody, ktorá </w:t>
      </w:r>
      <w:r w:rsidR="001D51B8">
        <w:rPr>
          <w:rFonts w:ascii="Arial" w:eastAsia="Calibri" w:hAnsi="Arial" w:cs="Arial"/>
          <w:iCs/>
        </w:rPr>
        <w:t>Objednávateľ</w:t>
      </w:r>
      <w:r w:rsidRPr="00DF2CBA">
        <w:rPr>
          <w:rFonts w:ascii="Arial" w:eastAsia="Calibri" w:hAnsi="Arial" w:cs="Arial"/>
          <w:iCs/>
        </w:rPr>
        <w:t>ovi vznikne a ktorú si môže uplatniť v plnej výške popri zmluvnej pokute.</w:t>
      </w:r>
    </w:p>
    <w:p w14:paraId="10D80F65" w14:textId="77777777" w:rsidR="009E2E93" w:rsidRDefault="009E2E93" w:rsidP="009E2E93">
      <w:pPr>
        <w:pStyle w:val="Odsekzoznamu"/>
        <w:spacing w:after="0" w:line="240" w:lineRule="auto"/>
        <w:ind w:left="567"/>
        <w:jc w:val="both"/>
        <w:rPr>
          <w:rFonts w:ascii="Arial" w:hAnsi="Arial" w:cs="Arial"/>
          <w:iCs/>
        </w:rPr>
      </w:pPr>
    </w:p>
    <w:p w14:paraId="4BD343EC" w14:textId="77777777" w:rsidR="009E2E93" w:rsidRDefault="009E2E93" w:rsidP="009E2E93">
      <w:pPr>
        <w:pStyle w:val="Odsekzoznamu"/>
        <w:spacing w:after="0" w:line="240" w:lineRule="auto"/>
        <w:ind w:left="567"/>
        <w:jc w:val="both"/>
        <w:rPr>
          <w:rFonts w:ascii="Arial" w:hAnsi="Arial" w:cs="Arial"/>
          <w:iCs/>
        </w:rPr>
      </w:pPr>
    </w:p>
    <w:p w14:paraId="02E1915A" w14:textId="77777777" w:rsidR="009E2E93" w:rsidRPr="009047B0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9047B0">
        <w:rPr>
          <w:rFonts w:ascii="Arial" w:eastAsia="Calibri" w:hAnsi="Arial" w:cs="Arial"/>
          <w:b/>
        </w:rPr>
        <w:t xml:space="preserve">Čl. </w:t>
      </w:r>
      <w:r>
        <w:rPr>
          <w:rFonts w:ascii="Arial" w:eastAsia="Calibri" w:hAnsi="Arial" w:cs="Arial"/>
          <w:b/>
        </w:rPr>
        <w:t>VIII</w:t>
      </w:r>
      <w:r w:rsidRPr="009047B0">
        <w:rPr>
          <w:rFonts w:ascii="Arial" w:eastAsia="Calibri" w:hAnsi="Arial" w:cs="Arial"/>
          <w:b/>
        </w:rPr>
        <w:t>.</w:t>
      </w:r>
    </w:p>
    <w:p w14:paraId="2291CA4B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9047B0">
        <w:rPr>
          <w:rFonts w:ascii="Arial" w:eastAsia="Calibri" w:hAnsi="Arial" w:cs="Arial"/>
          <w:b/>
        </w:rPr>
        <w:t>Prechod vlastníckeho práva</w:t>
      </w:r>
    </w:p>
    <w:p w14:paraId="4E0A5340" w14:textId="77777777" w:rsidR="009E2E93" w:rsidRPr="009047B0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D288AF9" w14:textId="0B90E9B6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8.1.</w:t>
      </w:r>
      <w:r>
        <w:rPr>
          <w:rFonts w:ascii="Arial" w:eastAsia="Calibri" w:hAnsi="Arial" w:cs="Arial"/>
        </w:rPr>
        <w:tab/>
      </w:r>
      <w:r w:rsidR="001D51B8">
        <w:rPr>
          <w:rFonts w:ascii="Arial" w:eastAsia="Calibri" w:hAnsi="Arial" w:cs="Arial"/>
        </w:rPr>
        <w:t>Objednávateľ</w:t>
      </w:r>
      <w:r w:rsidRPr="009047B0">
        <w:rPr>
          <w:rFonts w:ascii="Arial" w:eastAsia="Calibri" w:hAnsi="Arial" w:cs="Arial"/>
        </w:rPr>
        <w:t xml:space="preserve"> sa stáva vlastníkom </w:t>
      </w:r>
      <w:r w:rsidR="00D95AD3">
        <w:rPr>
          <w:rFonts w:ascii="Arial" w:eastAsia="Calibri" w:hAnsi="Arial" w:cs="Arial"/>
        </w:rPr>
        <w:t>D</w:t>
      </w:r>
      <w:r w:rsidRPr="00063476">
        <w:rPr>
          <w:rFonts w:ascii="Arial" w:eastAsia="Calibri" w:hAnsi="Arial" w:cs="Arial"/>
        </w:rPr>
        <w:t>iela po jeho odovzdaní</w:t>
      </w:r>
      <w:r>
        <w:rPr>
          <w:rFonts w:ascii="Arial" w:eastAsia="Calibri" w:hAnsi="Arial" w:cs="Arial"/>
        </w:rPr>
        <w:t xml:space="preserve"> </w:t>
      </w:r>
      <w:r w:rsidRPr="009047B0">
        <w:rPr>
          <w:rFonts w:ascii="Arial" w:eastAsia="Calibri" w:hAnsi="Arial" w:cs="Arial"/>
        </w:rPr>
        <w:t>a zaplaten</w:t>
      </w:r>
      <w:r>
        <w:rPr>
          <w:rFonts w:ascii="Arial" w:eastAsia="Calibri" w:hAnsi="Arial" w:cs="Arial"/>
        </w:rPr>
        <w:t xml:space="preserve">í ceny </w:t>
      </w:r>
      <w:r w:rsidR="00853002">
        <w:rPr>
          <w:rFonts w:ascii="Arial" w:eastAsia="Calibri" w:hAnsi="Arial" w:cs="Arial"/>
        </w:rPr>
        <w:t>D</w:t>
      </w:r>
      <w:r>
        <w:rPr>
          <w:rFonts w:ascii="Arial" w:eastAsia="Calibri" w:hAnsi="Arial" w:cs="Arial"/>
        </w:rPr>
        <w:t>iela</w:t>
      </w:r>
      <w:r w:rsidRPr="009047B0">
        <w:rPr>
          <w:rFonts w:ascii="Arial" w:eastAsia="Calibri" w:hAnsi="Arial" w:cs="Arial"/>
        </w:rPr>
        <w:t xml:space="preserve"> </w:t>
      </w:r>
      <w:r w:rsidR="00C93D42">
        <w:rPr>
          <w:rFonts w:ascii="Arial" w:eastAsia="Calibri" w:hAnsi="Arial" w:cs="Arial"/>
        </w:rPr>
        <w:t>Zhotoviteľ</w:t>
      </w:r>
      <w:r w:rsidRPr="009047B0">
        <w:rPr>
          <w:rFonts w:ascii="Arial" w:eastAsia="Calibri" w:hAnsi="Arial" w:cs="Arial"/>
        </w:rPr>
        <w:t>ovi.</w:t>
      </w:r>
    </w:p>
    <w:p w14:paraId="289538C0" w14:textId="77777777" w:rsidR="00ED42A7" w:rsidRPr="009047B0" w:rsidRDefault="00ED42A7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176872AA" w14:textId="46FE5BDD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8.2.</w:t>
      </w:r>
      <w:r>
        <w:rPr>
          <w:rFonts w:ascii="Arial" w:eastAsia="Calibri" w:hAnsi="Arial" w:cs="Arial"/>
        </w:rPr>
        <w:tab/>
      </w:r>
      <w:r w:rsidRPr="009047B0">
        <w:rPr>
          <w:rFonts w:ascii="Arial" w:eastAsia="Calibri" w:hAnsi="Arial" w:cs="Arial"/>
        </w:rPr>
        <w:t xml:space="preserve">Stavebný materiál a zariadenia potrebné na vykonanie </w:t>
      </w:r>
      <w:r w:rsidR="00853002">
        <w:rPr>
          <w:rFonts w:ascii="Arial" w:eastAsia="Calibri" w:hAnsi="Arial" w:cs="Arial"/>
        </w:rPr>
        <w:t>D</w:t>
      </w:r>
      <w:r w:rsidRPr="009047B0">
        <w:rPr>
          <w:rFonts w:ascii="Arial" w:eastAsia="Calibri" w:hAnsi="Arial" w:cs="Arial"/>
        </w:rPr>
        <w:t xml:space="preserve">iela zabezpečuje </w:t>
      </w:r>
      <w:r w:rsidR="00C93D42">
        <w:rPr>
          <w:rFonts w:ascii="Arial" w:eastAsia="Calibri" w:hAnsi="Arial" w:cs="Arial"/>
        </w:rPr>
        <w:t>Zhotoviteľ</w:t>
      </w:r>
      <w:r w:rsidRPr="009047B0">
        <w:rPr>
          <w:rFonts w:ascii="Arial" w:eastAsia="Calibri" w:hAnsi="Arial" w:cs="Arial"/>
        </w:rPr>
        <w:t xml:space="preserve">. Kúpna cena týchto vecí je súčasťou ceny za </w:t>
      </w:r>
      <w:r w:rsidR="00853002">
        <w:rPr>
          <w:rFonts w:ascii="Arial" w:eastAsia="Calibri" w:hAnsi="Arial" w:cs="Arial"/>
        </w:rPr>
        <w:t>D</w:t>
      </w:r>
      <w:r w:rsidRPr="009047B0">
        <w:rPr>
          <w:rFonts w:ascii="Arial" w:eastAsia="Calibri" w:hAnsi="Arial" w:cs="Arial"/>
        </w:rPr>
        <w:t xml:space="preserve">ielo. </w:t>
      </w:r>
      <w:r w:rsidR="00C93D42">
        <w:rPr>
          <w:rFonts w:ascii="Arial" w:eastAsia="Calibri" w:hAnsi="Arial" w:cs="Arial"/>
        </w:rPr>
        <w:t>Zhotoviteľ</w:t>
      </w:r>
      <w:r w:rsidRPr="009047B0">
        <w:rPr>
          <w:rFonts w:ascii="Arial" w:eastAsia="Calibri" w:hAnsi="Arial" w:cs="Arial"/>
        </w:rPr>
        <w:t xml:space="preserve"> je vlastníkom týchto vecí až do</w:t>
      </w:r>
      <w:r w:rsidRPr="00B9111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odovzdania </w:t>
      </w:r>
      <w:r w:rsidR="00853002">
        <w:rPr>
          <w:rFonts w:ascii="Arial" w:eastAsia="Calibri" w:hAnsi="Arial" w:cs="Arial"/>
        </w:rPr>
        <w:t>D</w:t>
      </w:r>
      <w:r>
        <w:rPr>
          <w:rFonts w:ascii="Arial" w:eastAsia="Calibri" w:hAnsi="Arial" w:cs="Arial"/>
        </w:rPr>
        <w:t>iela a jeho</w:t>
      </w:r>
      <w:r w:rsidRPr="00B9111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zaplatenia </w:t>
      </w:r>
      <w:r w:rsidRPr="004D1944">
        <w:rPr>
          <w:rFonts w:ascii="Arial" w:eastAsia="Calibri" w:hAnsi="Arial" w:cs="Arial"/>
        </w:rPr>
        <w:t xml:space="preserve">s výnimkou zariadení zaplatených </w:t>
      </w:r>
      <w:r w:rsidR="00853002">
        <w:rPr>
          <w:rFonts w:ascii="Arial" w:eastAsia="Calibri" w:hAnsi="Arial" w:cs="Arial"/>
        </w:rPr>
        <w:t>O</w:t>
      </w:r>
      <w:r w:rsidRPr="004D1944">
        <w:rPr>
          <w:rFonts w:ascii="Arial" w:eastAsia="Calibri" w:hAnsi="Arial" w:cs="Arial"/>
        </w:rPr>
        <w:t>bjednávateľom pred ich zabudovaním.</w:t>
      </w:r>
    </w:p>
    <w:p w14:paraId="4018CE58" w14:textId="77777777" w:rsidR="00493613" w:rsidRPr="004D1944" w:rsidRDefault="0049361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1D038F25" w14:textId="09B9D3B3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8.3.</w:t>
      </w:r>
      <w:r>
        <w:rPr>
          <w:rFonts w:ascii="Arial" w:eastAsia="Calibri" w:hAnsi="Arial" w:cs="Arial"/>
        </w:rPr>
        <w:tab/>
      </w:r>
      <w:r w:rsidRPr="009047B0">
        <w:rPr>
          <w:rFonts w:ascii="Arial" w:eastAsia="Calibri" w:hAnsi="Arial" w:cs="Arial"/>
        </w:rPr>
        <w:t xml:space="preserve">Nebezpečenstvo škody na </w:t>
      </w:r>
      <w:r w:rsidR="00853002">
        <w:rPr>
          <w:rFonts w:ascii="Arial" w:eastAsia="Calibri" w:hAnsi="Arial" w:cs="Arial"/>
        </w:rPr>
        <w:t>D</w:t>
      </w:r>
      <w:r w:rsidRPr="009047B0">
        <w:rPr>
          <w:rFonts w:ascii="Arial" w:eastAsia="Calibri" w:hAnsi="Arial" w:cs="Arial"/>
        </w:rPr>
        <w:t xml:space="preserve">iele, ako aj na všetkých veciach a materiáloch potrebných na zhotovenie </w:t>
      </w:r>
      <w:r w:rsidR="00853002">
        <w:rPr>
          <w:rFonts w:ascii="Arial" w:eastAsia="Calibri" w:hAnsi="Arial" w:cs="Arial"/>
        </w:rPr>
        <w:t>D</w:t>
      </w:r>
      <w:r w:rsidRPr="009047B0">
        <w:rPr>
          <w:rFonts w:ascii="Arial" w:eastAsia="Calibri" w:hAnsi="Arial" w:cs="Arial"/>
        </w:rPr>
        <w:t xml:space="preserve">iela znáša </w:t>
      </w:r>
      <w:r w:rsidR="00C93D42">
        <w:rPr>
          <w:rFonts w:ascii="Arial" w:eastAsia="Calibri" w:hAnsi="Arial" w:cs="Arial"/>
        </w:rPr>
        <w:t>Zhotoviteľ</w:t>
      </w:r>
      <w:r w:rsidRPr="009047B0">
        <w:rPr>
          <w:rFonts w:ascii="Arial" w:eastAsia="Calibri" w:hAnsi="Arial" w:cs="Arial"/>
        </w:rPr>
        <w:t xml:space="preserve"> až do času zápisničného prevzatia celého </w:t>
      </w:r>
      <w:r w:rsidR="00853002">
        <w:rPr>
          <w:rFonts w:ascii="Arial" w:eastAsia="Calibri" w:hAnsi="Arial" w:cs="Arial"/>
        </w:rPr>
        <w:t>D</w:t>
      </w:r>
      <w:r w:rsidRPr="009047B0">
        <w:rPr>
          <w:rFonts w:ascii="Arial" w:eastAsia="Calibri" w:hAnsi="Arial" w:cs="Arial"/>
        </w:rPr>
        <w:t xml:space="preserve">iela </w:t>
      </w:r>
      <w:r w:rsidR="00853002">
        <w:rPr>
          <w:rFonts w:ascii="Arial" w:eastAsia="Calibri" w:hAnsi="Arial" w:cs="Arial"/>
        </w:rPr>
        <w:t>O</w:t>
      </w:r>
      <w:r w:rsidRPr="009047B0">
        <w:rPr>
          <w:rFonts w:ascii="Arial" w:eastAsia="Calibri" w:hAnsi="Arial" w:cs="Arial"/>
        </w:rPr>
        <w:t>bjednávateľom.</w:t>
      </w:r>
    </w:p>
    <w:p w14:paraId="2C973870" w14:textId="77777777" w:rsidR="009E2E93" w:rsidRDefault="009E2E93" w:rsidP="009E2E93">
      <w:pPr>
        <w:pStyle w:val="Odsekzoznamu"/>
        <w:spacing w:after="0" w:line="240" w:lineRule="auto"/>
        <w:ind w:left="567"/>
        <w:jc w:val="both"/>
        <w:rPr>
          <w:rFonts w:ascii="Arial" w:hAnsi="Arial" w:cs="Arial"/>
          <w:iCs/>
        </w:rPr>
      </w:pPr>
    </w:p>
    <w:p w14:paraId="405CEACB" w14:textId="77777777" w:rsidR="009E2E93" w:rsidRPr="00460A07" w:rsidRDefault="009E2E93" w:rsidP="009E2E93">
      <w:pPr>
        <w:pStyle w:val="Odsekzoznamu"/>
        <w:spacing w:after="0" w:line="240" w:lineRule="auto"/>
        <w:ind w:left="567"/>
        <w:jc w:val="both"/>
        <w:rPr>
          <w:rFonts w:ascii="Arial" w:hAnsi="Arial" w:cs="Arial"/>
          <w:iCs/>
        </w:rPr>
      </w:pPr>
    </w:p>
    <w:p w14:paraId="47A839E0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Čl. </w:t>
      </w:r>
      <w:r w:rsidRPr="00460A07">
        <w:rPr>
          <w:rFonts w:ascii="Arial" w:eastAsia="Calibri" w:hAnsi="Arial" w:cs="Arial"/>
          <w:b/>
        </w:rPr>
        <w:t>I</w:t>
      </w:r>
      <w:r>
        <w:rPr>
          <w:rFonts w:ascii="Arial" w:eastAsia="Calibri" w:hAnsi="Arial" w:cs="Arial"/>
          <w:b/>
        </w:rPr>
        <w:t>X</w:t>
      </w:r>
      <w:r w:rsidRPr="00460A07">
        <w:rPr>
          <w:rFonts w:ascii="Arial" w:eastAsia="Calibri" w:hAnsi="Arial" w:cs="Arial"/>
          <w:b/>
        </w:rPr>
        <w:t>.</w:t>
      </w:r>
    </w:p>
    <w:p w14:paraId="1BC10ED5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Odovzdanie a prevzatie diela</w:t>
      </w:r>
    </w:p>
    <w:p w14:paraId="5862CDA8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61787C6C" w14:textId="69AF45AE" w:rsidR="009E2E93" w:rsidRDefault="009E2E93" w:rsidP="009E2E93">
      <w:pPr>
        <w:pStyle w:val="Odsekzoznamu"/>
        <w:numPr>
          <w:ilvl w:val="1"/>
          <w:numId w:val="31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CA7152">
        <w:rPr>
          <w:rFonts w:ascii="Arial" w:hAnsi="Arial" w:cs="Arial"/>
        </w:rPr>
        <w:t xml:space="preserve">Dielo sa </w:t>
      </w:r>
      <w:r w:rsidRPr="00CA7152">
        <w:rPr>
          <w:rFonts w:ascii="Arial" w:eastAsia="Calibri" w:hAnsi="Arial" w:cs="Arial"/>
        </w:rPr>
        <w:t xml:space="preserve">považuje za ukončené jeho odovzdaním </w:t>
      </w:r>
      <w:r w:rsidR="00C93D42">
        <w:rPr>
          <w:rFonts w:ascii="Arial" w:eastAsia="Calibri" w:hAnsi="Arial" w:cs="Arial"/>
        </w:rPr>
        <w:t>Zhotoviteľ</w:t>
      </w:r>
      <w:r w:rsidRPr="00CA7152">
        <w:rPr>
          <w:rFonts w:ascii="Arial" w:eastAsia="Calibri" w:hAnsi="Arial" w:cs="Arial"/>
        </w:rPr>
        <w:t xml:space="preserve">om a prevzatím </w:t>
      </w:r>
      <w:r w:rsidR="00853002">
        <w:rPr>
          <w:rFonts w:ascii="Arial" w:eastAsia="Calibri" w:hAnsi="Arial" w:cs="Arial"/>
        </w:rPr>
        <w:t>O</w:t>
      </w:r>
      <w:r w:rsidRPr="00CA7152">
        <w:rPr>
          <w:rFonts w:ascii="Arial" w:eastAsia="Calibri" w:hAnsi="Arial" w:cs="Arial"/>
        </w:rPr>
        <w:t xml:space="preserve">bjednávateľom. </w:t>
      </w:r>
      <w:r w:rsidRPr="00CA7152">
        <w:rPr>
          <w:rFonts w:ascii="Arial" w:hAnsi="Arial" w:cs="Arial"/>
        </w:rPr>
        <w:t>Dielo sa b</w:t>
      </w:r>
      <w:r w:rsidRPr="00CA7152">
        <w:rPr>
          <w:rFonts w:ascii="Arial" w:eastAsia="Calibri" w:hAnsi="Arial" w:cs="Arial"/>
        </w:rPr>
        <w:t xml:space="preserve">ude odovzdávať </w:t>
      </w:r>
      <w:r w:rsidR="007D6414">
        <w:rPr>
          <w:rFonts w:ascii="Arial" w:eastAsia="Calibri" w:hAnsi="Arial" w:cs="Arial"/>
        </w:rPr>
        <w:t>po častiach</w:t>
      </w:r>
      <w:r w:rsidRPr="00CA7152">
        <w:rPr>
          <w:rFonts w:ascii="Arial" w:eastAsia="Calibri" w:hAnsi="Arial" w:cs="Arial"/>
        </w:rPr>
        <w:t xml:space="preserve">, v lehote podľa čl. III. </w:t>
      </w:r>
      <w:r w:rsidR="00DC143D">
        <w:rPr>
          <w:rFonts w:ascii="Arial" w:eastAsia="Calibri" w:hAnsi="Arial" w:cs="Arial"/>
        </w:rPr>
        <w:t>a</w:t>
      </w:r>
      <w:r w:rsidR="00F639FC">
        <w:rPr>
          <w:rFonts w:ascii="Arial" w:eastAsia="Calibri" w:hAnsi="Arial" w:cs="Arial"/>
        </w:rPr>
        <w:t> schváleného harmonogramu</w:t>
      </w:r>
      <w:r w:rsidR="00D15C94">
        <w:rPr>
          <w:rFonts w:ascii="Arial" w:eastAsia="Calibri" w:hAnsi="Arial" w:cs="Arial"/>
        </w:rPr>
        <w:t xml:space="preserve"> k</w:t>
      </w:r>
      <w:r w:rsidR="00DC143D">
        <w:rPr>
          <w:rFonts w:ascii="Arial" w:eastAsia="Calibri" w:hAnsi="Arial" w:cs="Arial"/>
        </w:rPr>
        <w:t xml:space="preserve"> </w:t>
      </w:r>
      <w:r w:rsidRPr="00CA7152">
        <w:rPr>
          <w:rFonts w:ascii="Arial" w:eastAsia="Calibri" w:hAnsi="Arial" w:cs="Arial"/>
        </w:rPr>
        <w:t xml:space="preserve">tejto </w:t>
      </w:r>
      <w:proofErr w:type="spellStart"/>
      <w:r w:rsidRPr="00CA7152">
        <w:rPr>
          <w:rFonts w:ascii="Arial" w:eastAsia="Calibri" w:hAnsi="Arial" w:cs="Arial"/>
        </w:rPr>
        <w:t>ZoD</w:t>
      </w:r>
      <w:proofErr w:type="spellEnd"/>
      <w:r w:rsidRPr="00CA7152">
        <w:rPr>
          <w:rFonts w:ascii="Arial" w:eastAsia="Calibri" w:hAnsi="Arial" w:cs="Arial"/>
        </w:rPr>
        <w:t>.</w:t>
      </w:r>
    </w:p>
    <w:p w14:paraId="4B07B604" w14:textId="77777777" w:rsidR="00DC143D" w:rsidRPr="00CA7152" w:rsidRDefault="00DC143D" w:rsidP="00DC143D">
      <w:pPr>
        <w:pStyle w:val="Odsekzoznamu"/>
        <w:suppressAutoHyphen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14:paraId="45928EFE" w14:textId="04111923" w:rsidR="009E2E93" w:rsidRPr="00CA7152" w:rsidRDefault="009E2E93" w:rsidP="009E2E93">
      <w:pPr>
        <w:numPr>
          <w:ilvl w:val="1"/>
          <w:numId w:val="31"/>
        </w:numPr>
        <w:suppressAutoHyphens/>
        <w:spacing w:after="0" w:line="240" w:lineRule="auto"/>
        <w:ind w:left="567" w:hanging="537"/>
        <w:jc w:val="both"/>
        <w:rPr>
          <w:rFonts w:ascii="Arial" w:eastAsia="Calibri" w:hAnsi="Arial" w:cs="Arial"/>
        </w:rPr>
      </w:pPr>
      <w:r w:rsidRPr="00CA7152">
        <w:rPr>
          <w:rFonts w:ascii="Arial" w:eastAsia="Calibri" w:hAnsi="Arial" w:cs="Arial"/>
        </w:rPr>
        <w:t xml:space="preserve">K odovzdaniu a prevzatiu </w:t>
      </w:r>
      <w:r w:rsidRPr="00CA7152">
        <w:rPr>
          <w:rFonts w:ascii="Arial" w:hAnsi="Arial" w:cs="Arial"/>
        </w:rPr>
        <w:t>predmetu plnenia</w:t>
      </w:r>
      <w:r w:rsidRPr="00CA7152">
        <w:rPr>
          <w:rFonts w:ascii="Arial" w:eastAsia="Calibri" w:hAnsi="Arial" w:cs="Arial"/>
        </w:rPr>
        <w:t xml:space="preserve"> pripraví </w:t>
      </w:r>
      <w:r w:rsidR="00C93D42">
        <w:rPr>
          <w:rFonts w:ascii="Arial" w:eastAsia="Calibri" w:hAnsi="Arial" w:cs="Arial"/>
        </w:rPr>
        <w:t>Zhotoviteľ</w:t>
      </w:r>
      <w:r w:rsidRPr="00CA7152">
        <w:rPr>
          <w:rFonts w:ascii="Arial" w:eastAsia="Calibri" w:hAnsi="Arial" w:cs="Arial"/>
        </w:rPr>
        <w:t xml:space="preserve"> najmä tieto doklady:</w:t>
      </w:r>
    </w:p>
    <w:p w14:paraId="3D8709F6" w14:textId="2F253AA1" w:rsidR="00050B45" w:rsidRPr="009B16F4" w:rsidRDefault="00A44C85" w:rsidP="009B16F4">
      <w:pPr>
        <w:pStyle w:val="Odsekzoznamu"/>
        <w:numPr>
          <w:ilvl w:val="0"/>
          <w:numId w:val="47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</w:t>
      </w:r>
      <w:r w:rsidR="009B16F4">
        <w:rPr>
          <w:rFonts w:ascii="Arial" w:eastAsia="Calibri" w:hAnsi="Arial" w:cs="Arial"/>
        </w:rPr>
        <w:t>oklady a</w:t>
      </w:r>
      <w:r>
        <w:rPr>
          <w:rFonts w:ascii="Arial" w:eastAsia="Calibri" w:hAnsi="Arial" w:cs="Arial"/>
        </w:rPr>
        <w:t> </w:t>
      </w:r>
      <w:r w:rsidR="009B16F4">
        <w:rPr>
          <w:rFonts w:ascii="Arial" w:eastAsia="Calibri" w:hAnsi="Arial" w:cs="Arial"/>
        </w:rPr>
        <w:t>dokumenty</w:t>
      </w:r>
      <w:r>
        <w:rPr>
          <w:rFonts w:ascii="Arial" w:eastAsia="Calibri" w:hAnsi="Arial" w:cs="Arial"/>
        </w:rPr>
        <w:t xml:space="preserve"> k riadiacemu systému – najmä </w:t>
      </w:r>
      <w:r w:rsidR="009B16F4" w:rsidRPr="009B16F4">
        <w:rPr>
          <w:rFonts w:ascii="Arial" w:eastAsia="Calibri" w:hAnsi="Arial" w:cs="Arial"/>
        </w:rPr>
        <w:t xml:space="preserve">Vyhlásenie o zhode CE určeného výrobku (Riadiaci systém, Riadiaca jednotka) v súlade so Zákonom č. 56/2018 </w:t>
      </w:r>
      <w:proofErr w:type="spellStart"/>
      <w:r w:rsidR="009B16F4" w:rsidRPr="009B16F4">
        <w:rPr>
          <w:rFonts w:ascii="Arial" w:eastAsia="Calibri" w:hAnsi="Arial" w:cs="Arial"/>
        </w:rPr>
        <w:t>Z.z</w:t>
      </w:r>
      <w:proofErr w:type="spellEnd"/>
      <w:r w:rsidR="009B16F4" w:rsidRPr="009B16F4">
        <w:rPr>
          <w:rFonts w:ascii="Arial" w:eastAsia="Calibri" w:hAnsi="Arial" w:cs="Arial"/>
        </w:rPr>
        <w:t xml:space="preserve">. o posudzovaní zhody výrobku, sprístupňovaní určeného výrobku na trhu a o zmene a doplnení niektorých zákonov a nariadeniami vlády Slovenskej republiky č. 127/2016 </w:t>
      </w:r>
      <w:proofErr w:type="spellStart"/>
      <w:r w:rsidR="009B16F4" w:rsidRPr="009B16F4">
        <w:rPr>
          <w:rFonts w:ascii="Arial" w:eastAsia="Calibri" w:hAnsi="Arial" w:cs="Arial"/>
        </w:rPr>
        <w:t>Z.z</w:t>
      </w:r>
      <w:proofErr w:type="spellEnd"/>
      <w:r w:rsidR="009B16F4" w:rsidRPr="009B16F4">
        <w:rPr>
          <w:rFonts w:ascii="Arial" w:eastAsia="Calibri" w:hAnsi="Arial" w:cs="Arial"/>
        </w:rPr>
        <w:t xml:space="preserve">. o elektromagnetickej kompatibilite a č. 148/2016 </w:t>
      </w:r>
      <w:proofErr w:type="spellStart"/>
      <w:r w:rsidR="009B16F4" w:rsidRPr="009B16F4">
        <w:rPr>
          <w:rFonts w:ascii="Arial" w:eastAsia="Calibri" w:hAnsi="Arial" w:cs="Arial"/>
        </w:rPr>
        <w:t>Z.z</w:t>
      </w:r>
      <w:proofErr w:type="spellEnd"/>
      <w:r w:rsidR="009B16F4" w:rsidRPr="009B16F4">
        <w:rPr>
          <w:rFonts w:ascii="Arial" w:eastAsia="Calibri" w:hAnsi="Arial" w:cs="Arial"/>
        </w:rPr>
        <w:t>. o sprístupňovaní elektrického zariadenia určeného na používanie v rámci určitých limitov napätia na trhu</w:t>
      </w:r>
      <w:r w:rsidR="00C63F5A">
        <w:rPr>
          <w:rFonts w:ascii="Arial" w:eastAsia="Calibri" w:hAnsi="Arial" w:cs="Arial"/>
        </w:rPr>
        <w:t>;</w:t>
      </w:r>
    </w:p>
    <w:p w14:paraId="3BFA2D1C" w14:textId="3B20DF25" w:rsidR="00050B45" w:rsidRPr="00130C77" w:rsidRDefault="002663FE" w:rsidP="00130C77">
      <w:pPr>
        <w:pStyle w:val="Odsekzoznamu"/>
        <w:numPr>
          <w:ilvl w:val="0"/>
          <w:numId w:val="47"/>
        </w:numPr>
        <w:spacing w:after="0" w:line="240" w:lineRule="auto"/>
        <w:jc w:val="both"/>
        <w:rPr>
          <w:rFonts w:ascii="Arial" w:eastAsia="Calibri" w:hAnsi="Arial" w:cs="Arial"/>
        </w:rPr>
      </w:pPr>
      <w:r w:rsidRPr="00130C77">
        <w:rPr>
          <w:rFonts w:ascii="Arial" w:eastAsia="Calibri" w:hAnsi="Arial" w:cs="Arial"/>
        </w:rPr>
        <w:t>doklady a dokumenty k RVO - najmä</w:t>
      </w:r>
      <w:r w:rsidRPr="00130C77">
        <w:rPr>
          <w:rFonts w:ascii="Arial" w:eastAsiaTheme="majorEastAsia" w:hAnsi="Arial" w:cs="Arial"/>
        </w:rPr>
        <w:t xml:space="preserve"> Vyhlásenie o zhode CE určeného výrobku (Rozvádzač verejného osvetlenia) v súlade so Zákonom č. 56/2018 </w:t>
      </w:r>
      <w:proofErr w:type="spellStart"/>
      <w:r w:rsidRPr="00130C77">
        <w:rPr>
          <w:rFonts w:ascii="Arial" w:eastAsiaTheme="majorEastAsia" w:hAnsi="Arial" w:cs="Arial"/>
        </w:rPr>
        <w:t>Z.z</w:t>
      </w:r>
      <w:proofErr w:type="spellEnd"/>
      <w:r w:rsidRPr="00130C77">
        <w:rPr>
          <w:rFonts w:ascii="Arial" w:eastAsiaTheme="majorEastAsia" w:hAnsi="Arial" w:cs="Arial"/>
        </w:rPr>
        <w:t xml:space="preserve">. o posudzovaní zhody výrobku, sprístupňovaní určeného výrobku na trhu a o zmene a doplnení niektorých zákonov a nariadením vlády Slovenskej republiky č. 148/2016 </w:t>
      </w:r>
      <w:proofErr w:type="spellStart"/>
      <w:r w:rsidRPr="00130C77">
        <w:rPr>
          <w:rFonts w:ascii="Arial" w:eastAsiaTheme="majorEastAsia" w:hAnsi="Arial" w:cs="Arial"/>
        </w:rPr>
        <w:t>Z.z</w:t>
      </w:r>
      <w:proofErr w:type="spellEnd"/>
      <w:r w:rsidRPr="00130C77">
        <w:rPr>
          <w:rFonts w:ascii="Arial" w:eastAsiaTheme="majorEastAsia" w:hAnsi="Arial" w:cs="Arial"/>
        </w:rPr>
        <w:t>. o sprístupňovaní elektrického zariadenia určeného na používanie v rámci určitých limitov napätia na trhu</w:t>
      </w:r>
      <w:r w:rsidR="00C63F5A">
        <w:rPr>
          <w:rFonts w:ascii="Arial" w:eastAsia="Calibri" w:hAnsi="Arial" w:cs="Arial"/>
        </w:rPr>
        <w:t>;</w:t>
      </w:r>
    </w:p>
    <w:p w14:paraId="133CF302" w14:textId="2D40179E" w:rsidR="00050B45" w:rsidRPr="00130C77" w:rsidRDefault="00DA1CF8" w:rsidP="00130C77">
      <w:pPr>
        <w:pStyle w:val="Odsekzoznamu"/>
        <w:numPr>
          <w:ilvl w:val="0"/>
          <w:numId w:val="47"/>
        </w:numPr>
        <w:spacing w:after="0" w:line="240" w:lineRule="auto"/>
        <w:jc w:val="both"/>
        <w:rPr>
          <w:rFonts w:ascii="Arial" w:eastAsia="Calibri" w:hAnsi="Arial" w:cs="Arial"/>
        </w:rPr>
      </w:pPr>
      <w:r w:rsidRPr="00EF444D">
        <w:rPr>
          <w:rFonts w:ascii="Arial" w:eastAsia="Calibri" w:hAnsi="Arial" w:cs="Arial"/>
        </w:rPr>
        <w:t>Projektov</w:t>
      </w:r>
      <w:r w:rsidR="005D184B">
        <w:rPr>
          <w:rFonts w:ascii="Arial" w:eastAsia="Calibri" w:hAnsi="Arial" w:cs="Arial"/>
        </w:rPr>
        <w:t>á</w:t>
      </w:r>
      <w:r w:rsidRPr="00EF444D">
        <w:rPr>
          <w:rFonts w:ascii="Arial" w:eastAsia="Calibri" w:hAnsi="Arial" w:cs="Arial"/>
        </w:rPr>
        <w:t xml:space="preserve"> </w:t>
      </w:r>
      <w:proofErr w:type="spellStart"/>
      <w:r w:rsidRPr="00EF444D">
        <w:rPr>
          <w:rFonts w:ascii="Arial" w:eastAsia="Calibri" w:hAnsi="Arial" w:cs="Arial"/>
        </w:rPr>
        <w:t>dokumentáci</w:t>
      </w:r>
      <w:r w:rsidR="005D184B">
        <w:rPr>
          <w:rFonts w:ascii="Arial" w:eastAsia="Calibri" w:hAnsi="Arial" w:cs="Arial"/>
        </w:rPr>
        <w:t>á</w:t>
      </w:r>
      <w:proofErr w:type="spellEnd"/>
      <w:r w:rsidRPr="00EF444D">
        <w:rPr>
          <w:rFonts w:ascii="Arial" w:eastAsia="Calibri" w:hAnsi="Arial" w:cs="Arial"/>
        </w:rPr>
        <w:t xml:space="preserve"> skutočného vyhotovenia každého RVO a RE </w:t>
      </w:r>
      <w:proofErr w:type="spellStart"/>
      <w:r w:rsidRPr="00EF444D">
        <w:rPr>
          <w:rFonts w:ascii="Arial" w:eastAsia="Calibri" w:hAnsi="Arial" w:cs="Arial"/>
        </w:rPr>
        <w:t>samostane</w:t>
      </w:r>
      <w:proofErr w:type="spellEnd"/>
      <w:r w:rsidR="00050B45" w:rsidRPr="00130C77">
        <w:rPr>
          <w:rFonts w:ascii="Arial" w:eastAsia="Calibri" w:hAnsi="Arial" w:cs="Arial"/>
        </w:rPr>
        <w:t>,</w:t>
      </w:r>
    </w:p>
    <w:p w14:paraId="02D9D296" w14:textId="72379123" w:rsidR="00050B45" w:rsidRPr="00130C77" w:rsidRDefault="00E41FDD" w:rsidP="00130C77">
      <w:pPr>
        <w:pStyle w:val="Odsekzoznamu"/>
        <w:numPr>
          <w:ilvl w:val="0"/>
          <w:numId w:val="47"/>
        </w:numPr>
        <w:spacing w:after="0" w:line="240" w:lineRule="auto"/>
        <w:jc w:val="both"/>
        <w:rPr>
          <w:rFonts w:ascii="Arial" w:eastAsiaTheme="majorEastAsia" w:hAnsi="Arial" w:cs="Arial"/>
        </w:rPr>
      </w:pPr>
      <w:r w:rsidRPr="00130C77">
        <w:rPr>
          <w:rFonts w:ascii="Arial" w:eastAsiaTheme="majorEastAsia" w:hAnsi="Arial" w:cs="Arial"/>
          <w:bCs/>
        </w:rPr>
        <w:t xml:space="preserve">Revízna správa v zmysle platnej legislatívy pre každý RVO a RE samostatne, </w:t>
      </w:r>
      <w:r w:rsidRPr="00130C77">
        <w:rPr>
          <w:rFonts w:ascii="Arial" w:eastAsiaTheme="majorEastAsia" w:hAnsi="Arial" w:cs="Arial"/>
        </w:rPr>
        <w:t>Správa o odbornej prehliadke a odbornej skúške elektrického zariadenia NN prípojky podľa STN 33 1500, STN 33 2000-6, STN 33 3320</w:t>
      </w:r>
      <w:r w:rsidR="00050B45" w:rsidRPr="00130C77">
        <w:rPr>
          <w:rFonts w:ascii="Arial" w:eastAsiaTheme="majorEastAsia" w:hAnsi="Arial" w:cs="Arial"/>
        </w:rPr>
        <w:t>;</w:t>
      </w:r>
    </w:p>
    <w:p w14:paraId="33A272A2" w14:textId="6728EDFA" w:rsidR="00050B45" w:rsidRPr="00130C77" w:rsidRDefault="00050B45" w:rsidP="00130C77">
      <w:pPr>
        <w:spacing w:after="0" w:line="240" w:lineRule="auto"/>
        <w:ind w:left="1416" w:hanging="347"/>
        <w:jc w:val="both"/>
        <w:rPr>
          <w:rFonts w:ascii="Arial" w:eastAsiaTheme="majorEastAsia" w:hAnsi="Arial" w:cs="Arial"/>
        </w:rPr>
      </w:pPr>
      <w:r w:rsidRPr="00130C77">
        <w:rPr>
          <w:rFonts w:ascii="Arial" w:eastAsia="Calibri" w:hAnsi="Arial" w:cs="Arial"/>
        </w:rPr>
        <w:t>e)</w:t>
      </w:r>
      <w:r w:rsidRPr="00130C77">
        <w:rPr>
          <w:rFonts w:ascii="Arial" w:eastAsia="Calibri" w:hAnsi="Arial" w:cs="Arial"/>
        </w:rPr>
        <w:tab/>
      </w:r>
      <w:r w:rsidR="005D184B" w:rsidRPr="00130C77">
        <w:rPr>
          <w:rFonts w:ascii="Arial" w:eastAsiaTheme="majorEastAsia" w:hAnsi="Arial" w:cs="Arial"/>
          <w:bCs/>
        </w:rPr>
        <w:t>Protokol o kusovej skúške RVO a RE podľa STN EN 61439-1a STN EN 61439-2</w:t>
      </w:r>
      <w:r w:rsidRPr="00130C77">
        <w:rPr>
          <w:rFonts w:ascii="Arial" w:eastAsiaTheme="majorEastAsia" w:hAnsi="Arial" w:cs="Arial"/>
        </w:rPr>
        <w:t>;</w:t>
      </w:r>
    </w:p>
    <w:p w14:paraId="7A147B67" w14:textId="106AC1B1" w:rsidR="00050B45" w:rsidRPr="00130C77" w:rsidRDefault="00130C77" w:rsidP="00D47A93">
      <w:pPr>
        <w:spacing w:after="0"/>
        <w:ind w:left="1416" w:hanging="347"/>
        <w:rPr>
          <w:rFonts w:ascii="Arial" w:eastAsiaTheme="majorEastAsia" w:hAnsi="Arial" w:cs="Arial"/>
          <w:bCs/>
        </w:rPr>
      </w:pPr>
      <w:r w:rsidRPr="00130C77">
        <w:rPr>
          <w:rFonts w:ascii="Arial" w:eastAsiaTheme="majorEastAsia" w:hAnsi="Arial" w:cs="Arial"/>
          <w:bCs/>
        </w:rPr>
        <w:t>f)</w:t>
      </w:r>
      <w:r w:rsidRPr="00130C77">
        <w:rPr>
          <w:rFonts w:ascii="Arial" w:eastAsiaTheme="majorEastAsia" w:hAnsi="Arial" w:cs="Arial"/>
          <w:bCs/>
        </w:rPr>
        <w:tab/>
      </w:r>
      <w:proofErr w:type="spellStart"/>
      <w:r w:rsidR="006F232A" w:rsidRPr="00130C77">
        <w:rPr>
          <w:rFonts w:ascii="Arial" w:eastAsiaTheme="majorEastAsia" w:hAnsi="Arial" w:cs="Arial"/>
          <w:bCs/>
        </w:rPr>
        <w:t>Porealizačné</w:t>
      </w:r>
      <w:proofErr w:type="spellEnd"/>
      <w:r w:rsidR="006F232A" w:rsidRPr="00130C77">
        <w:rPr>
          <w:rFonts w:ascii="Arial" w:eastAsiaTheme="majorEastAsia" w:hAnsi="Arial" w:cs="Arial"/>
          <w:bCs/>
        </w:rPr>
        <w:t xml:space="preserve"> zameranie každého RVO a RE</w:t>
      </w:r>
      <w:r w:rsidR="00050B45" w:rsidRPr="00130C77">
        <w:rPr>
          <w:rFonts w:ascii="Arial" w:eastAsiaTheme="majorEastAsia" w:hAnsi="Arial" w:cs="Arial"/>
          <w:bCs/>
        </w:rPr>
        <w:t>;</w:t>
      </w:r>
    </w:p>
    <w:p w14:paraId="7ECF145A" w14:textId="1F14C867" w:rsidR="00050B45" w:rsidRPr="00130C77" w:rsidRDefault="00130C77" w:rsidP="00D47A93">
      <w:pPr>
        <w:spacing w:after="0"/>
        <w:ind w:left="1440" w:hanging="371"/>
        <w:rPr>
          <w:rFonts w:ascii="Arial" w:eastAsiaTheme="majorEastAsia" w:hAnsi="Arial" w:cs="Arial"/>
          <w:bCs/>
        </w:rPr>
      </w:pPr>
      <w:r w:rsidRPr="00130C77">
        <w:rPr>
          <w:rFonts w:ascii="Arial" w:eastAsiaTheme="majorEastAsia" w:hAnsi="Arial" w:cs="Arial"/>
          <w:bCs/>
        </w:rPr>
        <w:t>g)</w:t>
      </w:r>
      <w:r w:rsidRPr="00130C77">
        <w:rPr>
          <w:rFonts w:ascii="Arial" w:eastAsiaTheme="majorEastAsia" w:hAnsi="Arial" w:cs="Arial"/>
          <w:bCs/>
        </w:rPr>
        <w:tab/>
      </w:r>
      <w:r w:rsidR="006F232A" w:rsidRPr="00130C77">
        <w:rPr>
          <w:rFonts w:ascii="Arial" w:eastAsiaTheme="majorEastAsia" w:hAnsi="Arial" w:cs="Arial"/>
          <w:bCs/>
        </w:rPr>
        <w:t xml:space="preserve">Dokumentácia v zmysle platných predpisov podľa Vyhlášky č. 179/2020 </w:t>
      </w:r>
      <w:proofErr w:type="spellStart"/>
      <w:r w:rsidR="006F232A" w:rsidRPr="00130C77">
        <w:rPr>
          <w:rFonts w:ascii="Arial" w:eastAsiaTheme="majorEastAsia" w:hAnsi="Arial" w:cs="Arial"/>
          <w:bCs/>
        </w:rPr>
        <w:t>Z.z</w:t>
      </w:r>
      <w:proofErr w:type="spellEnd"/>
      <w:r w:rsidR="006F232A" w:rsidRPr="00130C77">
        <w:rPr>
          <w:rFonts w:ascii="Arial" w:eastAsiaTheme="majorEastAsia" w:hAnsi="Arial" w:cs="Arial"/>
          <w:bCs/>
        </w:rPr>
        <w:t xml:space="preserve"> o obsahu bezpečnostných opatrení ITVS</w:t>
      </w:r>
      <w:r w:rsidR="00050B45" w:rsidRPr="00130C77">
        <w:rPr>
          <w:rFonts w:ascii="Arial" w:eastAsiaTheme="majorEastAsia" w:hAnsi="Arial" w:cs="Arial"/>
        </w:rPr>
        <w:t>;</w:t>
      </w:r>
    </w:p>
    <w:p w14:paraId="12A2CF11" w14:textId="77777777" w:rsidR="009E2E93" w:rsidRPr="00906C7E" w:rsidRDefault="009E2E93" w:rsidP="009E2E93">
      <w:pPr>
        <w:tabs>
          <w:tab w:val="left" w:pos="993"/>
          <w:tab w:val="left" w:pos="1020"/>
        </w:tabs>
        <w:spacing w:after="0" w:line="240" w:lineRule="auto"/>
        <w:ind w:left="1134" w:hanging="425"/>
        <w:jc w:val="both"/>
        <w:rPr>
          <w:rFonts w:ascii="Arial" w:hAnsi="Arial" w:cs="Arial"/>
        </w:rPr>
      </w:pPr>
    </w:p>
    <w:p w14:paraId="1B6248E5" w14:textId="257A23B7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9.</w:t>
      </w:r>
      <w:r w:rsidR="00925B70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9047B0">
        <w:rPr>
          <w:rFonts w:ascii="Arial" w:eastAsia="Calibri" w:hAnsi="Arial" w:cs="Arial"/>
        </w:rPr>
        <w:t xml:space="preserve">Objednávateľ nepreberie </w:t>
      </w:r>
      <w:r w:rsidR="00077C19">
        <w:rPr>
          <w:rFonts w:ascii="Arial" w:eastAsia="Calibri" w:hAnsi="Arial" w:cs="Arial"/>
        </w:rPr>
        <w:t>D</w:t>
      </w:r>
      <w:r w:rsidRPr="009047B0">
        <w:rPr>
          <w:rFonts w:ascii="Arial" w:eastAsia="Calibri" w:hAnsi="Arial" w:cs="Arial"/>
        </w:rPr>
        <w:t xml:space="preserve">ielo, ktorého zjavné vady budú brániť v jeho uvedení </w:t>
      </w:r>
      <w:r>
        <w:rPr>
          <w:rFonts w:ascii="Arial" w:eastAsia="Calibri" w:hAnsi="Arial" w:cs="Arial"/>
        </w:rPr>
        <w:br/>
      </w:r>
      <w:r w:rsidRPr="009047B0">
        <w:rPr>
          <w:rFonts w:ascii="Arial" w:eastAsia="Calibri" w:hAnsi="Arial" w:cs="Arial"/>
        </w:rPr>
        <w:t>do prevádzky</w:t>
      </w:r>
      <w:r w:rsidR="00130C77" w:rsidRPr="00130C77">
        <w:rPr>
          <w:rFonts w:ascii="Arial" w:eastAsia="Calibri" w:hAnsi="Arial" w:cs="Arial"/>
        </w:rPr>
        <w:t xml:space="preserve"> </w:t>
      </w:r>
      <w:r w:rsidR="00130C77" w:rsidRPr="009047B0">
        <w:rPr>
          <w:rFonts w:ascii="Arial" w:eastAsia="Calibri" w:hAnsi="Arial" w:cs="Arial"/>
        </w:rPr>
        <w:t>a jeho riadnemu užívaniu</w:t>
      </w:r>
      <w:r w:rsidR="00130C77">
        <w:rPr>
          <w:rFonts w:ascii="Arial" w:eastAsia="Calibri" w:hAnsi="Arial" w:cs="Arial"/>
        </w:rPr>
        <w:t>, prípadne ku ktorému nebude odovzdaná dokumentácia v zmysle bodu 9.2 Zmluvy</w:t>
      </w:r>
      <w:r w:rsidRPr="009047B0">
        <w:rPr>
          <w:rFonts w:ascii="Arial" w:eastAsia="Calibri" w:hAnsi="Arial" w:cs="Arial"/>
        </w:rPr>
        <w:t>.</w:t>
      </w:r>
    </w:p>
    <w:p w14:paraId="4081BDDA" w14:textId="77777777" w:rsidR="00925B70" w:rsidRDefault="00925B70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24932FE4" w14:textId="4FF3BE9C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9.</w:t>
      </w:r>
      <w:r w:rsidR="00BF3ECD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460A07">
        <w:rPr>
          <w:rFonts w:ascii="Arial" w:eastAsia="Calibri" w:hAnsi="Arial" w:cs="Arial"/>
        </w:rPr>
        <w:t>Zhotoviteľ odstráni zistené vady a nedorobky na vlastné náklady.</w:t>
      </w:r>
    </w:p>
    <w:p w14:paraId="7C69678A" w14:textId="77777777" w:rsidR="00BF3ECD" w:rsidRDefault="00BF3ECD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3DA1083B" w14:textId="4BC9AA5D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9.</w:t>
      </w:r>
      <w:r w:rsidR="00BF3ECD">
        <w:rPr>
          <w:rFonts w:ascii="Arial" w:eastAsia="Calibri" w:hAnsi="Arial" w:cs="Arial"/>
        </w:rPr>
        <w:t>5</w:t>
      </w:r>
      <w:r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ab/>
        <w:t>D</w:t>
      </w:r>
      <w:r w:rsidRPr="00634C76">
        <w:rPr>
          <w:rFonts w:ascii="Arial" w:eastAsia="Calibri" w:hAnsi="Arial" w:cs="Arial"/>
        </w:rPr>
        <w:t xml:space="preserve">okladom o splnení a ukončení </w:t>
      </w:r>
      <w:r w:rsidR="00B8692C">
        <w:rPr>
          <w:rFonts w:ascii="Arial" w:eastAsia="Calibri" w:hAnsi="Arial" w:cs="Arial"/>
        </w:rPr>
        <w:t>D</w:t>
      </w:r>
      <w:r w:rsidRPr="00634C76">
        <w:rPr>
          <w:rFonts w:ascii="Arial" w:eastAsia="Calibri" w:hAnsi="Arial" w:cs="Arial"/>
        </w:rPr>
        <w:t xml:space="preserve">iela </w:t>
      </w:r>
      <w:r w:rsidR="00C93D42">
        <w:rPr>
          <w:rFonts w:ascii="Arial" w:eastAsia="Calibri" w:hAnsi="Arial" w:cs="Arial"/>
        </w:rPr>
        <w:t>Zhotoviteľ</w:t>
      </w:r>
      <w:r w:rsidRPr="00634C76">
        <w:rPr>
          <w:rFonts w:ascii="Arial" w:eastAsia="Calibri" w:hAnsi="Arial" w:cs="Arial"/>
        </w:rPr>
        <w:t>om je Zápis o</w:t>
      </w:r>
      <w:r w:rsidRPr="00634C76">
        <w:rPr>
          <w:rFonts w:ascii="Arial" w:hAnsi="Arial" w:cs="Arial"/>
        </w:rPr>
        <w:t> odovzdaní a</w:t>
      </w:r>
      <w:r w:rsidR="00BF3ECD">
        <w:rPr>
          <w:rFonts w:ascii="Arial" w:hAnsi="Arial" w:cs="Arial"/>
        </w:rPr>
        <w:t> </w:t>
      </w:r>
      <w:r w:rsidRPr="00634C76">
        <w:rPr>
          <w:rFonts w:ascii="Arial" w:hAnsi="Arial" w:cs="Arial"/>
        </w:rPr>
        <w:t>prevzatí</w:t>
      </w:r>
      <w:r w:rsidR="00BF3ECD">
        <w:rPr>
          <w:rFonts w:ascii="Arial" w:hAnsi="Arial" w:cs="Arial"/>
        </w:rPr>
        <w:t>.</w:t>
      </w:r>
    </w:p>
    <w:p w14:paraId="7E527BCA" w14:textId="77777777" w:rsidR="00BF3ECD" w:rsidRDefault="00BF3ECD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65C5A76F" w14:textId="1BB910EB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9.</w:t>
      </w:r>
      <w:r w:rsidR="00BF3ECD">
        <w:rPr>
          <w:rFonts w:ascii="Arial" w:eastAsia="Calibri" w:hAnsi="Arial" w:cs="Arial"/>
        </w:rPr>
        <w:t>6</w:t>
      </w:r>
      <w:r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ab/>
      </w:r>
      <w:r w:rsidRPr="006A58F6">
        <w:rPr>
          <w:rFonts w:ascii="Arial" w:eastAsia="Calibri" w:hAnsi="Arial" w:cs="Arial"/>
        </w:rPr>
        <w:t xml:space="preserve">Objednávateľ a </w:t>
      </w:r>
      <w:r w:rsidR="00C93D42">
        <w:rPr>
          <w:rFonts w:ascii="Arial" w:eastAsia="Calibri" w:hAnsi="Arial" w:cs="Arial"/>
        </w:rPr>
        <w:t>Zhotoviteľ</w:t>
      </w:r>
      <w:r w:rsidRPr="006A58F6">
        <w:rPr>
          <w:rFonts w:ascii="Arial" w:eastAsia="Calibri" w:hAnsi="Arial" w:cs="Arial"/>
        </w:rPr>
        <w:t xml:space="preserve"> sa dohodli, že akákoľvek vada oznámená </w:t>
      </w:r>
      <w:r w:rsidR="00C93D42">
        <w:rPr>
          <w:rFonts w:ascii="Arial" w:eastAsia="Calibri" w:hAnsi="Arial" w:cs="Arial"/>
        </w:rPr>
        <w:t>Zhotoviteľ</w:t>
      </w:r>
      <w:r w:rsidRPr="006A58F6">
        <w:rPr>
          <w:rFonts w:ascii="Arial" w:eastAsia="Calibri" w:hAnsi="Arial" w:cs="Arial"/>
        </w:rPr>
        <w:t xml:space="preserve">ovi </w:t>
      </w:r>
      <w:r w:rsidRPr="006A58F6">
        <w:rPr>
          <w:rFonts w:ascii="Arial" w:eastAsia="Calibri" w:hAnsi="Arial" w:cs="Arial"/>
        </w:rPr>
        <w:br/>
        <w:t xml:space="preserve">po </w:t>
      </w:r>
      <w:r w:rsidR="00077C19">
        <w:rPr>
          <w:rFonts w:ascii="Arial" w:eastAsia="Calibri" w:hAnsi="Arial" w:cs="Arial"/>
        </w:rPr>
        <w:t>vy</w:t>
      </w:r>
      <w:r w:rsidRPr="006A58F6">
        <w:rPr>
          <w:rFonts w:ascii="Arial" w:eastAsia="Calibri" w:hAnsi="Arial" w:cs="Arial"/>
        </w:rPr>
        <w:t>konan</w:t>
      </w:r>
      <w:r w:rsidR="00077C19">
        <w:rPr>
          <w:rFonts w:ascii="Arial" w:eastAsia="Calibri" w:hAnsi="Arial" w:cs="Arial"/>
        </w:rPr>
        <w:t>om</w:t>
      </w:r>
      <w:r w:rsidRPr="006A58F6">
        <w:rPr>
          <w:rFonts w:ascii="Arial" w:eastAsia="Calibri" w:hAnsi="Arial" w:cs="Arial"/>
        </w:rPr>
        <w:t xml:space="preserve"> odovzdan</w:t>
      </w:r>
      <w:r w:rsidR="00077C19">
        <w:rPr>
          <w:rFonts w:ascii="Arial" w:eastAsia="Calibri" w:hAnsi="Arial" w:cs="Arial"/>
        </w:rPr>
        <w:t>í</w:t>
      </w:r>
      <w:r w:rsidRPr="006A58F6">
        <w:rPr>
          <w:rFonts w:ascii="Arial" w:eastAsia="Calibri" w:hAnsi="Arial" w:cs="Arial"/>
        </w:rPr>
        <w:t xml:space="preserve"> </w:t>
      </w:r>
      <w:r w:rsidR="00077C19">
        <w:rPr>
          <w:rFonts w:ascii="Arial" w:eastAsia="Calibri" w:hAnsi="Arial" w:cs="Arial"/>
        </w:rPr>
        <w:t>D</w:t>
      </w:r>
      <w:r w:rsidRPr="006A58F6">
        <w:rPr>
          <w:rFonts w:ascii="Arial" w:eastAsia="Calibri" w:hAnsi="Arial" w:cs="Arial"/>
        </w:rPr>
        <w:t>iela</w:t>
      </w:r>
      <w:r w:rsidR="00077C19">
        <w:rPr>
          <w:rFonts w:ascii="Arial" w:eastAsia="Calibri" w:hAnsi="Arial" w:cs="Arial"/>
        </w:rPr>
        <w:t>, ktorá</w:t>
      </w:r>
      <w:r w:rsidRPr="006A58F6">
        <w:rPr>
          <w:rFonts w:ascii="Arial" w:eastAsia="Calibri" w:hAnsi="Arial" w:cs="Arial"/>
        </w:rPr>
        <w:t xml:space="preserve"> nebola uvedená v súpise zistených vád, sa bude považovať za záručnú opravu po odovzdaní </w:t>
      </w:r>
      <w:r w:rsidR="00077C19">
        <w:rPr>
          <w:rFonts w:ascii="Arial" w:eastAsia="Calibri" w:hAnsi="Arial" w:cs="Arial"/>
        </w:rPr>
        <w:t>D</w:t>
      </w:r>
      <w:r w:rsidRPr="006A58F6">
        <w:rPr>
          <w:rFonts w:ascii="Arial" w:eastAsia="Calibri" w:hAnsi="Arial" w:cs="Arial"/>
        </w:rPr>
        <w:t>iela a nie za vadu alebo nedorobok. Odstránenie takýchto vád sa riadi podľa bodov 5.3.</w:t>
      </w:r>
      <w:r w:rsidR="00187E63">
        <w:rPr>
          <w:rFonts w:ascii="Arial" w:eastAsia="Calibri" w:hAnsi="Arial" w:cs="Arial"/>
        </w:rPr>
        <w:t>, 5.4.</w:t>
      </w:r>
      <w:r w:rsidRPr="006A58F6">
        <w:rPr>
          <w:rFonts w:ascii="Arial" w:eastAsia="Calibri" w:hAnsi="Arial" w:cs="Arial"/>
        </w:rPr>
        <w:t xml:space="preserve"> a 5.</w:t>
      </w:r>
      <w:r w:rsidR="00187E63">
        <w:rPr>
          <w:rFonts w:ascii="Arial" w:eastAsia="Calibri" w:hAnsi="Arial" w:cs="Arial"/>
        </w:rPr>
        <w:t>5</w:t>
      </w:r>
      <w:r w:rsidRPr="006A58F6">
        <w:rPr>
          <w:rFonts w:ascii="Arial" w:eastAsia="Calibri" w:hAnsi="Arial" w:cs="Arial"/>
        </w:rPr>
        <w:t xml:space="preserve">. </w:t>
      </w:r>
      <w:r w:rsidR="00077C19">
        <w:rPr>
          <w:rFonts w:ascii="Arial" w:eastAsia="Calibri" w:hAnsi="Arial" w:cs="Arial"/>
        </w:rPr>
        <w:t xml:space="preserve">tejto Zmluvy </w:t>
      </w:r>
      <w:r w:rsidRPr="006A58F6">
        <w:rPr>
          <w:rFonts w:ascii="Arial" w:eastAsia="Calibri" w:hAnsi="Arial" w:cs="Arial"/>
        </w:rPr>
        <w:t xml:space="preserve">a nemá vplyv na celkové odovzdanie </w:t>
      </w:r>
      <w:r w:rsidR="00077C19">
        <w:rPr>
          <w:rFonts w:ascii="Arial" w:eastAsia="Calibri" w:hAnsi="Arial" w:cs="Arial"/>
        </w:rPr>
        <w:t>D</w:t>
      </w:r>
      <w:r w:rsidRPr="006A58F6">
        <w:rPr>
          <w:rFonts w:ascii="Arial" w:eastAsia="Calibri" w:hAnsi="Arial" w:cs="Arial"/>
        </w:rPr>
        <w:t>iela.</w:t>
      </w:r>
    </w:p>
    <w:p w14:paraId="09495B52" w14:textId="77777777" w:rsidR="00187E63" w:rsidRDefault="00187E6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</w:p>
    <w:p w14:paraId="6AB52BA8" w14:textId="2BE9A080" w:rsidR="009E2E93" w:rsidRDefault="009E2E93" w:rsidP="009E2E93">
      <w:p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9.</w:t>
      </w:r>
      <w:r w:rsidR="00352748">
        <w:rPr>
          <w:rFonts w:ascii="Arial" w:eastAsia="Calibri" w:hAnsi="Arial" w:cs="Arial"/>
        </w:rPr>
        <w:t>7</w:t>
      </w:r>
      <w:r>
        <w:rPr>
          <w:rFonts w:ascii="Arial" w:eastAsia="Calibri" w:hAnsi="Arial" w:cs="Arial"/>
        </w:rPr>
        <w:t>.</w:t>
      </w:r>
      <w:r>
        <w:rPr>
          <w:rFonts w:ascii="Arial" w:eastAsia="Calibri" w:hAnsi="Arial" w:cs="Arial"/>
        </w:rPr>
        <w:tab/>
      </w:r>
      <w:r w:rsidR="00AF33EC">
        <w:rPr>
          <w:rFonts w:ascii="Arial" w:eastAsia="Calibri" w:hAnsi="Arial" w:cs="Arial"/>
        </w:rPr>
        <w:t>Protokol</w:t>
      </w:r>
      <w:r w:rsidRPr="00765900">
        <w:rPr>
          <w:rFonts w:ascii="Arial" w:eastAsia="Calibri" w:hAnsi="Arial" w:cs="Arial"/>
        </w:rPr>
        <w:t xml:space="preserve"> o</w:t>
      </w:r>
      <w:r w:rsidRPr="00765900">
        <w:rPr>
          <w:rFonts w:ascii="Arial" w:hAnsi="Arial" w:cs="Arial"/>
        </w:rPr>
        <w:t> </w:t>
      </w:r>
      <w:r>
        <w:rPr>
          <w:rFonts w:ascii="Arial" w:eastAsia="Calibri" w:hAnsi="Arial" w:cs="Arial"/>
        </w:rPr>
        <w:t>odovzdaní a prevzatí</w:t>
      </w:r>
      <w:r w:rsidRPr="00765900">
        <w:rPr>
          <w:rFonts w:ascii="Arial" w:hAnsi="Arial" w:cs="Arial"/>
        </w:rPr>
        <w:t xml:space="preserve"> </w:t>
      </w:r>
      <w:r w:rsidR="00AF33EC">
        <w:rPr>
          <w:rFonts w:ascii="Arial" w:hAnsi="Arial" w:cs="Arial"/>
        </w:rPr>
        <w:t xml:space="preserve">predmetu </w:t>
      </w:r>
      <w:proofErr w:type="spellStart"/>
      <w:r w:rsidR="00AF33EC">
        <w:rPr>
          <w:rFonts w:ascii="Arial" w:hAnsi="Arial" w:cs="Arial"/>
        </w:rPr>
        <w:t>ZoD</w:t>
      </w:r>
      <w:proofErr w:type="spellEnd"/>
      <w:r w:rsidR="00AF33EC">
        <w:rPr>
          <w:rFonts w:ascii="Arial" w:hAnsi="Arial" w:cs="Arial"/>
        </w:rPr>
        <w:t xml:space="preserve"> </w:t>
      </w:r>
      <w:r w:rsidRPr="00765900">
        <w:rPr>
          <w:rFonts w:ascii="Arial" w:eastAsia="Calibri" w:hAnsi="Arial" w:cs="Arial"/>
        </w:rPr>
        <w:t>podpíšu všetci prítomní zástupcovia</w:t>
      </w:r>
      <w:r w:rsidR="00077C19">
        <w:rPr>
          <w:rFonts w:ascii="Arial" w:eastAsia="Calibri" w:hAnsi="Arial" w:cs="Arial"/>
        </w:rPr>
        <w:t xml:space="preserve"> oprávnení k prevzatí Diela za Zhotoviteľa a Objednávateľa</w:t>
      </w:r>
      <w:r w:rsidRPr="00765900">
        <w:rPr>
          <w:rFonts w:ascii="Arial" w:eastAsia="Calibri" w:hAnsi="Arial" w:cs="Arial"/>
        </w:rPr>
        <w:t xml:space="preserve">, ktorí sa zúčastnili na odovzdaní a prevzatí </w:t>
      </w:r>
      <w:r w:rsidRPr="00765900">
        <w:rPr>
          <w:rFonts w:ascii="Arial" w:hAnsi="Arial" w:cs="Arial"/>
        </w:rPr>
        <w:t>vykonaných prác</w:t>
      </w:r>
      <w:r w:rsidRPr="00765900">
        <w:rPr>
          <w:rFonts w:ascii="Arial" w:eastAsia="Calibri" w:hAnsi="Arial" w:cs="Arial"/>
        </w:rPr>
        <w:t>.</w:t>
      </w:r>
    </w:p>
    <w:p w14:paraId="4358C02C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3ED1204A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1965FB69" w14:textId="77777777" w:rsidR="00C5460A" w:rsidRDefault="00C5460A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7D09B95" w14:textId="0C4A4C83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 xml:space="preserve">Čl. </w:t>
      </w:r>
      <w:r w:rsidRPr="00460A07">
        <w:rPr>
          <w:rFonts w:ascii="Arial" w:eastAsia="Calibri" w:hAnsi="Arial" w:cs="Arial"/>
          <w:b/>
        </w:rPr>
        <w:t>X.</w:t>
      </w:r>
    </w:p>
    <w:p w14:paraId="18EDA821" w14:textId="25CAC052" w:rsidR="009E2E93" w:rsidRDefault="00E966E7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Odstúpenie od </w:t>
      </w:r>
      <w:r w:rsidR="00857597">
        <w:rPr>
          <w:rFonts w:ascii="Arial" w:eastAsia="Calibri" w:hAnsi="Arial" w:cs="Arial"/>
          <w:b/>
        </w:rPr>
        <w:t>Z</w:t>
      </w:r>
      <w:r>
        <w:rPr>
          <w:rFonts w:ascii="Arial" w:eastAsia="Calibri" w:hAnsi="Arial" w:cs="Arial"/>
          <w:b/>
        </w:rPr>
        <w:t>mluvy</w:t>
      </w:r>
    </w:p>
    <w:p w14:paraId="7057BD59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107E47C" w14:textId="79C572E1" w:rsidR="009E2E93" w:rsidRPr="00B8692C" w:rsidRDefault="00050EFA" w:rsidP="009E2E93">
      <w:pPr>
        <w:pStyle w:val="Odsekzoznamu"/>
        <w:numPr>
          <w:ilvl w:val="1"/>
          <w:numId w:val="32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b/>
        </w:rPr>
      </w:pPr>
      <w:r w:rsidRPr="00050EFA">
        <w:rPr>
          <w:rFonts w:ascii="Arial" w:eastAsia="Calibri" w:hAnsi="Arial" w:cs="Arial"/>
        </w:rPr>
        <w:t xml:space="preserve">Od </w:t>
      </w:r>
      <w:r w:rsidR="00077C19">
        <w:rPr>
          <w:rFonts w:ascii="Arial" w:eastAsia="Calibri" w:hAnsi="Arial" w:cs="Arial"/>
        </w:rPr>
        <w:t>Z</w:t>
      </w:r>
      <w:r w:rsidRPr="00050EFA">
        <w:rPr>
          <w:rFonts w:ascii="Arial" w:eastAsia="Calibri" w:hAnsi="Arial" w:cs="Arial"/>
        </w:rPr>
        <w:t xml:space="preserve">mluvy možno odstúpiť mimo prípadov uvedených v tejto </w:t>
      </w:r>
      <w:r w:rsidR="00077C19">
        <w:rPr>
          <w:rFonts w:ascii="Arial" w:eastAsia="Calibri" w:hAnsi="Arial" w:cs="Arial"/>
        </w:rPr>
        <w:t>Z</w:t>
      </w:r>
      <w:r w:rsidRPr="00050EFA">
        <w:rPr>
          <w:rFonts w:ascii="Arial" w:eastAsia="Calibri" w:hAnsi="Arial" w:cs="Arial"/>
        </w:rPr>
        <w:t xml:space="preserve">mluve aj v súlade s ustanovením § 344 a </w:t>
      </w:r>
      <w:proofErr w:type="spellStart"/>
      <w:r w:rsidRPr="00050EFA">
        <w:rPr>
          <w:rFonts w:ascii="Arial" w:eastAsia="Calibri" w:hAnsi="Arial" w:cs="Arial"/>
        </w:rPr>
        <w:t>nasl</w:t>
      </w:r>
      <w:proofErr w:type="spellEnd"/>
      <w:r w:rsidRPr="00050EFA">
        <w:rPr>
          <w:rFonts w:ascii="Arial" w:eastAsia="Calibri" w:hAnsi="Arial" w:cs="Arial"/>
        </w:rPr>
        <w:t>. Obchodného zákonníka. Zhotoviteľovi prináleží náhrada iba za skutočne vykonané práce</w:t>
      </w:r>
      <w:r>
        <w:rPr>
          <w:rFonts w:ascii="Arial" w:eastAsia="Calibri" w:hAnsi="Arial" w:cs="Arial"/>
        </w:rPr>
        <w:t>.</w:t>
      </w:r>
    </w:p>
    <w:p w14:paraId="26D51CD9" w14:textId="77777777" w:rsidR="00B8692C" w:rsidRPr="00050EFA" w:rsidRDefault="00B8692C" w:rsidP="00B8692C">
      <w:pPr>
        <w:pStyle w:val="Odsekzoznamu"/>
        <w:suppressAutoHyphens/>
        <w:spacing w:after="0" w:line="240" w:lineRule="auto"/>
        <w:ind w:left="567"/>
        <w:jc w:val="both"/>
        <w:rPr>
          <w:rFonts w:ascii="Arial" w:eastAsia="Calibri" w:hAnsi="Arial" w:cs="Arial"/>
          <w:b/>
        </w:rPr>
      </w:pPr>
    </w:p>
    <w:p w14:paraId="73FBB1A5" w14:textId="2BF637A6" w:rsidR="00050EFA" w:rsidRDefault="006130C8" w:rsidP="009E2E93">
      <w:pPr>
        <w:pStyle w:val="Odsekzoznamu"/>
        <w:numPr>
          <w:ilvl w:val="1"/>
          <w:numId w:val="32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6130C8">
        <w:rPr>
          <w:rFonts w:ascii="Arial" w:eastAsia="Calibri" w:hAnsi="Arial" w:cs="Arial"/>
          <w:bCs/>
        </w:rPr>
        <w:t xml:space="preserve">Odstúpenie od </w:t>
      </w:r>
      <w:r w:rsidR="00857597">
        <w:rPr>
          <w:rFonts w:ascii="Arial" w:eastAsia="Calibri" w:hAnsi="Arial" w:cs="Arial"/>
          <w:bCs/>
        </w:rPr>
        <w:t>Z</w:t>
      </w:r>
      <w:r w:rsidRPr="006130C8">
        <w:rPr>
          <w:rFonts w:ascii="Arial" w:eastAsia="Calibri" w:hAnsi="Arial" w:cs="Arial"/>
          <w:bCs/>
        </w:rPr>
        <w:t>mluvy musí byť druhej zmluvnej strane oznámené písomne.</w:t>
      </w:r>
    </w:p>
    <w:p w14:paraId="72028F88" w14:textId="77777777" w:rsidR="00D87BF6" w:rsidRDefault="00D87BF6" w:rsidP="00D87BF6">
      <w:pPr>
        <w:pStyle w:val="Odsekzoznamu"/>
        <w:suppressAutoHyphens/>
        <w:spacing w:after="0" w:line="240" w:lineRule="auto"/>
        <w:ind w:left="567"/>
        <w:jc w:val="both"/>
        <w:rPr>
          <w:rFonts w:ascii="Arial" w:eastAsia="Calibri" w:hAnsi="Arial" w:cs="Arial"/>
          <w:bCs/>
        </w:rPr>
      </w:pPr>
    </w:p>
    <w:p w14:paraId="5745B73A" w14:textId="4D199CA2" w:rsidR="006130C8" w:rsidRDefault="00D87BF6" w:rsidP="009E2E93">
      <w:pPr>
        <w:pStyle w:val="Odsekzoznamu"/>
        <w:numPr>
          <w:ilvl w:val="1"/>
          <w:numId w:val="32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D87BF6">
        <w:rPr>
          <w:rFonts w:ascii="Arial" w:eastAsia="Calibri" w:hAnsi="Arial" w:cs="Arial"/>
          <w:bCs/>
        </w:rPr>
        <w:t xml:space="preserve">Objednávateľ môže odstúpiť od </w:t>
      </w:r>
      <w:r w:rsidR="00857597">
        <w:rPr>
          <w:rFonts w:ascii="Arial" w:eastAsia="Calibri" w:hAnsi="Arial" w:cs="Arial"/>
          <w:bCs/>
        </w:rPr>
        <w:t>Z</w:t>
      </w:r>
      <w:r w:rsidRPr="00D87BF6">
        <w:rPr>
          <w:rFonts w:ascii="Arial" w:eastAsia="Calibri" w:hAnsi="Arial" w:cs="Arial"/>
          <w:bCs/>
        </w:rPr>
        <w:t xml:space="preserve">mluvy v prípade, že </w:t>
      </w:r>
      <w:r w:rsidR="00C93D42">
        <w:rPr>
          <w:rFonts w:ascii="Arial" w:eastAsia="Calibri" w:hAnsi="Arial" w:cs="Arial"/>
          <w:bCs/>
        </w:rPr>
        <w:t>Zhotoviteľ</w:t>
      </w:r>
      <w:r w:rsidRPr="00D87BF6">
        <w:rPr>
          <w:rFonts w:ascii="Arial" w:eastAsia="Calibri" w:hAnsi="Arial" w:cs="Arial"/>
          <w:bCs/>
        </w:rPr>
        <w:t xml:space="preserve"> mešká so splnením zmluvného termínu, alebo čiastkového termínu dohodnutého v </w:t>
      </w:r>
      <w:r w:rsidR="00857597">
        <w:rPr>
          <w:rFonts w:ascii="Arial" w:eastAsia="Calibri" w:hAnsi="Arial" w:cs="Arial"/>
          <w:bCs/>
        </w:rPr>
        <w:t>Z</w:t>
      </w:r>
      <w:r w:rsidRPr="00D87BF6">
        <w:rPr>
          <w:rFonts w:ascii="Arial" w:eastAsia="Calibri" w:hAnsi="Arial" w:cs="Arial"/>
          <w:bCs/>
        </w:rPr>
        <w:t>mluve a ak márne uplynie dodatočne stanovená primeraná lehota na plnenie</w:t>
      </w:r>
      <w:r w:rsidR="00EF7FF8">
        <w:rPr>
          <w:rFonts w:ascii="Arial" w:eastAsia="Calibri" w:hAnsi="Arial" w:cs="Arial"/>
          <w:bCs/>
        </w:rPr>
        <w:t>.</w:t>
      </w:r>
    </w:p>
    <w:p w14:paraId="6B20965C" w14:textId="77777777" w:rsidR="00EF7FF8" w:rsidRPr="00EF7FF8" w:rsidRDefault="00EF7FF8" w:rsidP="00EF7FF8">
      <w:pPr>
        <w:pStyle w:val="Odsekzoznamu"/>
        <w:rPr>
          <w:rFonts w:ascii="Arial" w:eastAsia="Calibri" w:hAnsi="Arial" w:cs="Arial"/>
          <w:bCs/>
        </w:rPr>
      </w:pPr>
    </w:p>
    <w:p w14:paraId="32C282CC" w14:textId="1E96C368" w:rsidR="00EF7FF8" w:rsidRDefault="00821BCF" w:rsidP="009E2E93">
      <w:pPr>
        <w:pStyle w:val="Odsekzoznamu"/>
        <w:numPr>
          <w:ilvl w:val="1"/>
          <w:numId w:val="32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821BCF">
        <w:rPr>
          <w:rFonts w:ascii="Arial" w:eastAsia="Calibri" w:hAnsi="Arial" w:cs="Arial"/>
          <w:bCs/>
        </w:rPr>
        <w:t xml:space="preserve">Objednávateľ je povinný </w:t>
      </w:r>
      <w:r w:rsidR="00C93D42">
        <w:rPr>
          <w:rFonts w:ascii="Arial" w:eastAsia="Calibri" w:hAnsi="Arial" w:cs="Arial"/>
          <w:bCs/>
        </w:rPr>
        <w:t>Zhotoviteľ</w:t>
      </w:r>
      <w:r w:rsidRPr="00821BCF">
        <w:rPr>
          <w:rFonts w:ascii="Arial" w:eastAsia="Calibri" w:hAnsi="Arial" w:cs="Arial"/>
          <w:bCs/>
        </w:rPr>
        <w:t xml:space="preserve">ovi doručiť kalkuláciu vzniknutých naviac nákladov a svoje ďalšie nároky súvisiace s odstúpením od </w:t>
      </w:r>
      <w:r w:rsidR="00857597">
        <w:rPr>
          <w:rFonts w:ascii="Arial" w:eastAsia="Calibri" w:hAnsi="Arial" w:cs="Arial"/>
          <w:bCs/>
        </w:rPr>
        <w:t>Z</w:t>
      </w:r>
      <w:r w:rsidRPr="00821BCF">
        <w:rPr>
          <w:rFonts w:ascii="Arial" w:eastAsia="Calibri" w:hAnsi="Arial" w:cs="Arial"/>
          <w:bCs/>
        </w:rPr>
        <w:t xml:space="preserve">mluvy najneskôr 14 dní po vyúčtovaní s náhradným </w:t>
      </w:r>
      <w:r w:rsidR="00C93D42">
        <w:rPr>
          <w:rFonts w:ascii="Arial" w:eastAsia="Calibri" w:hAnsi="Arial" w:cs="Arial"/>
          <w:bCs/>
        </w:rPr>
        <w:t>Zhotoviteľ</w:t>
      </w:r>
      <w:r w:rsidRPr="00821BCF">
        <w:rPr>
          <w:rFonts w:ascii="Arial" w:eastAsia="Calibri" w:hAnsi="Arial" w:cs="Arial"/>
          <w:bCs/>
        </w:rPr>
        <w:t>om</w:t>
      </w:r>
      <w:r>
        <w:rPr>
          <w:rFonts w:ascii="Arial" w:eastAsia="Calibri" w:hAnsi="Arial" w:cs="Arial"/>
          <w:bCs/>
        </w:rPr>
        <w:t>.</w:t>
      </w:r>
    </w:p>
    <w:p w14:paraId="28A68EB6" w14:textId="77777777" w:rsidR="00821BCF" w:rsidRPr="00821BCF" w:rsidRDefault="00821BCF" w:rsidP="00821BCF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51E3C88D" w14:textId="7FFF90E2" w:rsidR="009E2E93" w:rsidRPr="005165F2" w:rsidRDefault="005165F2" w:rsidP="009E2E93">
      <w:pPr>
        <w:numPr>
          <w:ilvl w:val="1"/>
          <w:numId w:val="32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5165F2">
        <w:rPr>
          <w:rFonts w:ascii="Arial" w:eastAsia="Calibri" w:hAnsi="Arial" w:cs="Arial"/>
        </w:rPr>
        <w:t xml:space="preserve">Zhotoviteľ môže odstúpiť od </w:t>
      </w:r>
      <w:r w:rsidR="00857597">
        <w:rPr>
          <w:rFonts w:ascii="Arial" w:eastAsia="Calibri" w:hAnsi="Arial" w:cs="Arial"/>
        </w:rPr>
        <w:t>Z</w:t>
      </w:r>
      <w:r w:rsidRPr="005165F2">
        <w:rPr>
          <w:rFonts w:ascii="Arial" w:eastAsia="Calibri" w:hAnsi="Arial" w:cs="Arial"/>
        </w:rPr>
        <w:t xml:space="preserve">mluvy v prípade, ak </w:t>
      </w:r>
      <w:r w:rsidR="00857597">
        <w:rPr>
          <w:rFonts w:ascii="Arial" w:eastAsia="Calibri" w:hAnsi="Arial" w:cs="Arial"/>
        </w:rPr>
        <w:t>O</w:t>
      </w:r>
      <w:r w:rsidRPr="005165F2">
        <w:rPr>
          <w:rFonts w:ascii="Arial" w:eastAsia="Calibri" w:hAnsi="Arial" w:cs="Arial"/>
        </w:rPr>
        <w:t xml:space="preserve">bjednávateľ neplní svoje zmluvné povinnosti a tým </w:t>
      </w:r>
      <w:r w:rsidR="00C93D42">
        <w:rPr>
          <w:rFonts w:ascii="Arial" w:eastAsia="Calibri" w:hAnsi="Arial" w:cs="Arial"/>
        </w:rPr>
        <w:t>Zhotoviteľ</w:t>
      </w:r>
      <w:r w:rsidRPr="005165F2">
        <w:rPr>
          <w:rFonts w:ascii="Arial" w:eastAsia="Calibri" w:hAnsi="Arial" w:cs="Arial"/>
        </w:rPr>
        <w:t xml:space="preserve">ovi znemožní vykonávanie prác. Musí však vyzvať </w:t>
      </w:r>
      <w:r w:rsidR="00C93D42">
        <w:rPr>
          <w:rFonts w:ascii="Arial" w:eastAsia="Calibri" w:hAnsi="Arial" w:cs="Arial"/>
        </w:rPr>
        <w:t>O</w:t>
      </w:r>
      <w:r w:rsidRPr="005165F2">
        <w:rPr>
          <w:rFonts w:ascii="Arial" w:eastAsia="Calibri" w:hAnsi="Arial" w:cs="Arial"/>
        </w:rPr>
        <w:t xml:space="preserve">bjednávateľa a určiť mu dodatočne primeranú lehotu na splnenie záväzkov vyplývajúcich zo </w:t>
      </w:r>
      <w:r w:rsidR="00C93D42">
        <w:rPr>
          <w:rFonts w:ascii="Arial" w:eastAsia="Calibri" w:hAnsi="Arial" w:cs="Arial"/>
        </w:rPr>
        <w:t>Z</w:t>
      </w:r>
      <w:r w:rsidRPr="005165F2">
        <w:rPr>
          <w:rFonts w:ascii="Arial" w:eastAsia="Calibri" w:hAnsi="Arial" w:cs="Arial"/>
        </w:rPr>
        <w:t xml:space="preserve">mluvy a písomne vyhlásiť, že v prípade neplnenia aj po stanovenom termíne  od </w:t>
      </w:r>
      <w:r w:rsidR="00C93D42">
        <w:rPr>
          <w:rFonts w:ascii="Arial" w:eastAsia="Calibri" w:hAnsi="Arial" w:cs="Arial"/>
        </w:rPr>
        <w:t>Z</w:t>
      </w:r>
      <w:r w:rsidRPr="005165F2">
        <w:rPr>
          <w:rFonts w:ascii="Arial" w:eastAsia="Calibri" w:hAnsi="Arial" w:cs="Arial"/>
        </w:rPr>
        <w:t>mluvy odstúpi</w:t>
      </w:r>
      <w:r w:rsidR="009E2E93" w:rsidRPr="00DE2B96">
        <w:rPr>
          <w:rFonts w:ascii="Arial" w:hAnsi="Arial" w:cs="Arial"/>
        </w:rPr>
        <w:t>.</w:t>
      </w:r>
    </w:p>
    <w:p w14:paraId="4AE172F8" w14:textId="77777777" w:rsidR="005165F2" w:rsidRPr="00DE2B96" w:rsidRDefault="005165F2" w:rsidP="005165F2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14:paraId="2A91B20D" w14:textId="0A662AA3" w:rsidR="009E2E93" w:rsidRPr="005349D0" w:rsidRDefault="00830C94" w:rsidP="009E2E93">
      <w:pPr>
        <w:numPr>
          <w:ilvl w:val="1"/>
          <w:numId w:val="32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830C94">
        <w:rPr>
          <w:rFonts w:ascii="Arial" w:hAnsi="Arial" w:cs="Arial"/>
        </w:rPr>
        <w:t xml:space="preserve">Práce a dodávky realizované ku dňu odstúpenia od </w:t>
      </w:r>
      <w:r w:rsidR="00C93D42">
        <w:rPr>
          <w:rFonts w:ascii="Arial" w:hAnsi="Arial" w:cs="Arial"/>
        </w:rPr>
        <w:t>Z</w:t>
      </w:r>
      <w:r w:rsidRPr="00830C94">
        <w:rPr>
          <w:rFonts w:ascii="Arial" w:hAnsi="Arial" w:cs="Arial"/>
        </w:rPr>
        <w:t>mluvy sa vyúčtujú podľa zmluvných cien v preukázateľnom rozsahu a náhrada škody bude poskytovaná podľa ustanovení Obchodného zákonníka</w:t>
      </w:r>
      <w:r w:rsidR="009E2E93" w:rsidRPr="005349D0">
        <w:rPr>
          <w:rFonts w:ascii="Arial" w:hAnsi="Arial" w:cs="Arial"/>
        </w:rPr>
        <w:t>.</w:t>
      </w:r>
    </w:p>
    <w:p w14:paraId="3268549F" w14:textId="77777777" w:rsidR="009E2E93" w:rsidRDefault="009E2E93" w:rsidP="009E2E93">
      <w:pPr>
        <w:spacing w:after="0" w:line="240" w:lineRule="auto"/>
        <w:jc w:val="both"/>
        <w:rPr>
          <w:rFonts w:ascii="Arial" w:eastAsia="Calibri" w:hAnsi="Arial" w:cs="Arial"/>
        </w:rPr>
      </w:pPr>
    </w:p>
    <w:p w14:paraId="67831E91" w14:textId="77777777" w:rsidR="009E2E93" w:rsidRPr="00460A07" w:rsidRDefault="009E2E93" w:rsidP="009E2E93">
      <w:pPr>
        <w:spacing w:after="0" w:line="240" w:lineRule="auto"/>
        <w:jc w:val="both"/>
        <w:rPr>
          <w:rFonts w:ascii="Arial" w:eastAsia="Calibri" w:hAnsi="Arial" w:cs="Arial"/>
        </w:rPr>
      </w:pPr>
    </w:p>
    <w:p w14:paraId="2C389378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A07">
        <w:rPr>
          <w:rFonts w:ascii="Arial" w:eastAsia="Calibri" w:hAnsi="Arial" w:cs="Arial"/>
          <w:b/>
        </w:rPr>
        <w:t>Čl. X</w:t>
      </w:r>
      <w:r>
        <w:rPr>
          <w:rFonts w:ascii="Arial" w:eastAsia="Calibri" w:hAnsi="Arial" w:cs="Arial"/>
          <w:b/>
        </w:rPr>
        <w:t>I</w:t>
      </w:r>
      <w:r w:rsidRPr="00460A07">
        <w:rPr>
          <w:rFonts w:ascii="Arial" w:eastAsia="Calibri" w:hAnsi="Arial" w:cs="Arial"/>
          <w:b/>
        </w:rPr>
        <w:t>.</w:t>
      </w:r>
    </w:p>
    <w:p w14:paraId="117E2090" w14:textId="77777777" w:rsidR="009E2E93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460A07">
        <w:rPr>
          <w:rFonts w:ascii="Arial" w:hAnsi="Arial" w:cs="Arial"/>
          <w:b/>
        </w:rPr>
        <w:t>Záverečné</w:t>
      </w:r>
      <w:r w:rsidRPr="00460A07">
        <w:rPr>
          <w:rFonts w:ascii="Arial" w:eastAsia="Calibri" w:hAnsi="Arial" w:cs="Arial"/>
          <w:b/>
        </w:rPr>
        <w:t xml:space="preserve"> ustanovenia</w:t>
      </w:r>
    </w:p>
    <w:p w14:paraId="2EB3F01B" w14:textId="77777777" w:rsidR="009E2E93" w:rsidRPr="00460A07" w:rsidRDefault="009E2E93" w:rsidP="009E2E9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480F13B3" w14:textId="77777777" w:rsidR="009E2E93" w:rsidRDefault="009E2E93" w:rsidP="009E2E93">
      <w:pPr>
        <w:pStyle w:val="Odsekzoznamu"/>
        <w:numPr>
          <w:ilvl w:val="1"/>
          <w:numId w:val="3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CB4B78">
        <w:rPr>
          <w:rFonts w:ascii="Arial" w:eastAsia="Calibri" w:hAnsi="Arial" w:cs="Arial"/>
        </w:rPr>
        <w:t>V sporných prípadoch sa zmluvné strany riadia príslušnými ustanoveniami Obchodného zákonníka a ostatnými všeobecne záväznými právnymi predpismi</w:t>
      </w:r>
      <w:r>
        <w:rPr>
          <w:rFonts w:ascii="Arial" w:eastAsia="Calibri" w:hAnsi="Arial" w:cs="Arial"/>
        </w:rPr>
        <w:t xml:space="preserve"> platnými v Slovenskej republike</w:t>
      </w:r>
      <w:r w:rsidRPr="00CB4B78">
        <w:rPr>
          <w:rFonts w:ascii="Arial" w:eastAsia="Calibri" w:hAnsi="Arial" w:cs="Arial"/>
        </w:rPr>
        <w:t xml:space="preserve">. Týmito predpismi sa riadia aj vzťahy neupravené v tejto </w:t>
      </w:r>
      <w:proofErr w:type="spellStart"/>
      <w:r w:rsidRPr="00CB4B78">
        <w:rPr>
          <w:rFonts w:ascii="Arial" w:eastAsia="Calibri" w:hAnsi="Arial" w:cs="Arial"/>
        </w:rPr>
        <w:t>ZoD</w:t>
      </w:r>
      <w:proofErr w:type="spellEnd"/>
      <w:r w:rsidRPr="00CB4B78">
        <w:rPr>
          <w:rFonts w:ascii="Arial" w:eastAsia="Calibri" w:hAnsi="Arial" w:cs="Arial"/>
        </w:rPr>
        <w:t>.</w:t>
      </w:r>
    </w:p>
    <w:p w14:paraId="78F0B43E" w14:textId="77777777" w:rsidR="009069F8" w:rsidRPr="00CB4B78" w:rsidRDefault="009069F8" w:rsidP="009069F8">
      <w:pPr>
        <w:pStyle w:val="Odsekzoznamu"/>
        <w:suppressAutoHyphen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14:paraId="05739658" w14:textId="5815EE54" w:rsidR="009E2E93" w:rsidRDefault="009E2E93" w:rsidP="009E2E93">
      <w:pPr>
        <w:pStyle w:val="Odsekzoznamu"/>
        <w:numPr>
          <w:ilvl w:val="1"/>
          <w:numId w:val="3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DE2B96">
        <w:rPr>
          <w:rFonts w:ascii="Arial" w:eastAsia="Calibri" w:hAnsi="Arial" w:cs="Arial"/>
        </w:rPr>
        <w:t xml:space="preserve">Zmeny a doplnky tejto </w:t>
      </w:r>
      <w:r w:rsidR="00857597">
        <w:rPr>
          <w:rFonts w:ascii="Arial" w:eastAsia="Calibri" w:hAnsi="Arial" w:cs="Arial"/>
        </w:rPr>
        <w:t>Z</w:t>
      </w:r>
      <w:r w:rsidRPr="00DE2B96">
        <w:rPr>
          <w:rFonts w:ascii="Arial" w:eastAsia="Calibri" w:hAnsi="Arial" w:cs="Arial"/>
        </w:rPr>
        <w:t xml:space="preserve">mluvy budú zmluvné strany riešiť formou očíslovaných písomných dodatkov k tejto </w:t>
      </w:r>
      <w:proofErr w:type="spellStart"/>
      <w:r w:rsidRPr="00DE2B96">
        <w:rPr>
          <w:rFonts w:ascii="Arial" w:eastAsia="Calibri" w:hAnsi="Arial" w:cs="Arial"/>
        </w:rPr>
        <w:t>ZoD</w:t>
      </w:r>
      <w:proofErr w:type="spellEnd"/>
      <w:r w:rsidRPr="00DE2B96">
        <w:rPr>
          <w:rFonts w:ascii="Arial" w:eastAsia="Calibri" w:hAnsi="Arial" w:cs="Arial"/>
        </w:rPr>
        <w:t xml:space="preserve">, ktoré sa po obojstrannom súhlasnom podpísaní zmluvnými stranami stanú neoddeliteľnou súčasťou tejto </w:t>
      </w:r>
      <w:proofErr w:type="spellStart"/>
      <w:r w:rsidRPr="00DE2B96">
        <w:rPr>
          <w:rFonts w:ascii="Arial" w:eastAsia="Calibri" w:hAnsi="Arial" w:cs="Arial"/>
        </w:rPr>
        <w:t>ZoD</w:t>
      </w:r>
      <w:proofErr w:type="spellEnd"/>
      <w:r w:rsidRPr="00DE2B96">
        <w:rPr>
          <w:rFonts w:ascii="Arial" w:eastAsia="Calibri" w:hAnsi="Arial" w:cs="Arial"/>
        </w:rPr>
        <w:t>.</w:t>
      </w:r>
    </w:p>
    <w:p w14:paraId="0D349996" w14:textId="77777777" w:rsidR="002334CB" w:rsidRPr="002334CB" w:rsidRDefault="002334CB" w:rsidP="002334CB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</w:p>
    <w:p w14:paraId="0CAEF422" w14:textId="2B1951E1" w:rsidR="00CA4636" w:rsidRPr="00CA4636" w:rsidRDefault="007E779E" w:rsidP="00CA4636">
      <w:pPr>
        <w:pStyle w:val="Zarkazkladnhotextu"/>
        <w:numPr>
          <w:ilvl w:val="1"/>
          <w:numId w:val="33"/>
        </w:numPr>
        <w:tabs>
          <w:tab w:val="clear" w:pos="284"/>
          <w:tab w:val="clear" w:pos="3969"/>
          <w:tab w:val="clear" w:pos="4253"/>
        </w:tabs>
        <w:ind w:left="567" w:hanging="567"/>
        <w:jc w:val="both"/>
        <w:rPr>
          <w:rFonts w:cs="Arial"/>
          <w:i w:val="0"/>
          <w:szCs w:val="22"/>
        </w:rPr>
      </w:pPr>
      <w:r>
        <w:rPr>
          <w:rFonts w:cs="Arial"/>
          <w:i w:val="0"/>
          <w:iCs/>
          <w:szCs w:val="22"/>
        </w:rPr>
        <w:t xml:space="preserve">Táto </w:t>
      </w:r>
      <w:r w:rsidRPr="007E779E">
        <w:rPr>
          <w:rFonts w:cs="Arial"/>
          <w:i w:val="0"/>
          <w:iCs/>
          <w:szCs w:val="22"/>
        </w:rPr>
        <w:t>Zmluva nadobúda platnosť dňom je podpisu obidvoma zmluvnými stranami a účinnosť dňom nasledujúcim po dni jej zverejnenia</w:t>
      </w:r>
    </w:p>
    <w:p w14:paraId="2B99CD9F" w14:textId="77777777" w:rsidR="00CA4636" w:rsidRDefault="00CA4636" w:rsidP="00CA4636">
      <w:pPr>
        <w:pStyle w:val="Odsekzoznamu"/>
        <w:spacing w:after="0"/>
        <w:rPr>
          <w:rFonts w:cs="Arial"/>
          <w:i/>
        </w:rPr>
      </w:pPr>
    </w:p>
    <w:p w14:paraId="4D0DF5C1" w14:textId="3F9FB3F9" w:rsidR="00CA4636" w:rsidRDefault="00C530DF" w:rsidP="00CA4636">
      <w:pPr>
        <w:pStyle w:val="Zarkazkladnhotextu"/>
        <w:numPr>
          <w:ilvl w:val="1"/>
          <w:numId w:val="33"/>
        </w:numPr>
        <w:tabs>
          <w:tab w:val="clear" w:pos="284"/>
          <w:tab w:val="clear" w:pos="3969"/>
          <w:tab w:val="clear" w:pos="4253"/>
        </w:tabs>
        <w:ind w:left="567" w:hanging="567"/>
        <w:jc w:val="both"/>
        <w:rPr>
          <w:rFonts w:cs="Arial"/>
          <w:i w:val="0"/>
          <w:szCs w:val="22"/>
        </w:rPr>
      </w:pPr>
      <w:r w:rsidRPr="00C530DF">
        <w:rPr>
          <w:rFonts w:cs="Arial"/>
          <w:i w:val="0"/>
          <w:szCs w:val="22"/>
        </w:rPr>
        <w:t xml:space="preserve">Meniť alebo dopĺňať obsah tejto </w:t>
      </w:r>
      <w:r w:rsidR="00857597">
        <w:rPr>
          <w:rFonts w:cs="Arial"/>
          <w:i w:val="0"/>
          <w:szCs w:val="22"/>
        </w:rPr>
        <w:t>Z</w:t>
      </w:r>
      <w:r w:rsidRPr="00C530DF">
        <w:rPr>
          <w:rFonts w:cs="Arial"/>
          <w:i w:val="0"/>
          <w:szCs w:val="22"/>
        </w:rPr>
        <w:t>mluvy je možné len formou písomných dodatkov, ktoré budú platné po potvrdení a podpísaní zástupcami oboch zmluvných strán</w:t>
      </w:r>
      <w:r>
        <w:rPr>
          <w:rFonts w:cs="Arial"/>
          <w:i w:val="0"/>
          <w:szCs w:val="22"/>
        </w:rPr>
        <w:t>.</w:t>
      </w:r>
    </w:p>
    <w:p w14:paraId="6CC82D3F" w14:textId="77777777" w:rsidR="00C5460A" w:rsidRDefault="00C5460A" w:rsidP="001720EA">
      <w:pPr>
        <w:pStyle w:val="Zarkazkladnhotextu"/>
        <w:tabs>
          <w:tab w:val="clear" w:pos="284"/>
          <w:tab w:val="clear" w:pos="3969"/>
          <w:tab w:val="clear" w:pos="4253"/>
        </w:tabs>
        <w:ind w:left="0" w:firstLine="0"/>
        <w:jc w:val="both"/>
        <w:rPr>
          <w:rFonts w:cs="Arial"/>
          <w:i w:val="0"/>
          <w:szCs w:val="22"/>
        </w:rPr>
      </w:pPr>
    </w:p>
    <w:p w14:paraId="2345418F" w14:textId="0C7E5B4D" w:rsidR="00C5460A" w:rsidRPr="00C5460A" w:rsidRDefault="00C5460A" w:rsidP="001720EA">
      <w:pPr>
        <w:pStyle w:val="Zarkazkladnhotextu"/>
        <w:numPr>
          <w:ilvl w:val="1"/>
          <w:numId w:val="33"/>
        </w:numPr>
        <w:ind w:left="709" w:hanging="709"/>
        <w:jc w:val="both"/>
        <w:rPr>
          <w:rFonts w:cs="Arial"/>
          <w:i w:val="0"/>
          <w:szCs w:val="22"/>
        </w:rPr>
      </w:pPr>
      <w:r w:rsidRPr="00C5460A">
        <w:rPr>
          <w:rFonts w:cs="Arial"/>
          <w:i w:val="0"/>
          <w:szCs w:val="22"/>
        </w:rPr>
        <w:t xml:space="preserve">Zmluvné strany sa dohodli, že bez predchádzajúceho </w:t>
      </w:r>
      <w:r>
        <w:rPr>
          <w:rFonts w:cs="Arial"/>
          <w:i w:val="0"/>
          <w:szCs w:val="22"/>
        </w:rPr>
        <w:t xml:space="preserve">písomného </w:t>
      </w:r>
      <w:r w:rsidRPr="00C5460A">
        <w:rPr>
          <w:rFonts w:cs="Arial"/>
          <w:i w:val="0"/>
          <w:szCs w:val="22"/>
        </w:rPr>
        <w:t xml:space="preserve">súhlasu druhej zmluvnej strany nie je možné realizovať postúpenie pohľadávok vzniknutých z tejto </w:t>
      </w:r>
      <w:r>
        <w:rPr>
          <w:rFonts w:cs="Arial"/>
          <w:i w:val="0"/>
          <w:szCs w:val="22"/>
        </w:rPr>
        <w:t>Z</w:t>
      </w:r>
      <w:r w:rsidRPr="00C5460A">
        <w:rPr>
          <w:rFonts w:cs="Arial"/>
          <w:i w:val="0"/>
          <w:szCs w:val="22"/>
        </w:rPr>
        <w:t xml:space="preserve">mluvy na tretiu osobu. Porušenie tejto povinnosti jednou zo zmluvných strán sa považuje za hrubé porušenie tejto </w:t>
      </w:r>
      <w:r>
        <w:rPr>
          <w:rFonts w:cs="Arial"/>
          <w:i w:val="0"/>
          <w:szCs w:val="22"/>
        </w:rPr>
        <w:t>Z</w:t>
      </w:r>
      <w:r w:rsidRPr="00C5460A">
        <w:rPr>
          <w:rFonts w:cs="Arial"/>
          <w:i w:val="0"/>
          <w:szCs w:val="22"/>
        </w:rPr>
        <w:t xml:space="preserve">mluvy a zároveň zakladá právo druhej zmluvnej strany voči zmluvnej strane, ktorá </w:t>
      </w:r>
      <w:r>
        <w:rPr>
          <w:rFonts w:cs="Arial"/>
          <w:i w:val="0"/>
          <w:szCs w:val="22"/>
        </w:rPr>
        <w:t>Z</w:t>
      </w:r>
      <w:r w:rsidRPr="00C5460A">
        <w:rPr>
          <w:rFonts w:cs="Arial"/>
          <w:i w:val="0"/>
          <w:szCs w:val="22"/>
        </w:rPr>
        <w:t>mluvu porušila, na zmluvnú pokutu vo výške 100% nominálnej hodnoty postúpenej pohľadávky.</w:t>
      </w:r>
    </w:p>
    <w:p w14:paraId="57CA1E75" w14:textId="77777777" w:rsidR="00C530DF" w:rsidRPr="00C530DF" w:rsidRDefault="00C530DF" w:rsidP="00C530DF">
      <w:pPr>
        <w:pStyle w:val="Odsekzoznamu"/>
        <w:spacing w:after="0"/>
        <w:rPr>
          <w:rFonts w:cs="Arial"/>
          <w:iCs/>
        </w:rPr>
      </w:pPr>
    </w:p>
    <w:p w14:paraId="72ACF5A3" w14:textId="64CDCF60" w:rsidR="00F81794" w:rsidRPr="00F81794" w:rsidRDefault="00F81794" w:rsidP="00F81794">
      <w:pPr>
        <w:pStyle w:val="Zarkazkladnhotextu"/>
        <w:numPr>
          <w:ilvl w:val="1"/>
          <w:numId w:val="33"/>
        </w:numPr>
        <w:jc w:val="both"/>
        <w:rPr>
          <w:rFonts w:cs="Arial"/>
          <w:i w:val="0"/>
          <w:szCs w:val="22"/>
        </w:rPr>
      </w:pPr>
      <w:r w:rsidRPr="00F81794">
        <w:rPr>
          <w:rFonts w:cs="Arial"/>
          <w:i w:val="0"/>
          <w:szCs w:val="22"/>
        </w:rPr>
        <w:t xml:space="preserve">Zmluva </w:t>
      </w:r>
      <w:r w:rsidR="00857597">
        <w:rPr>
          <w:rFonts w:cs="Arial"/>
          <w:i w:val="0"/>
          <w:szCs w:val="22"/>
        </w:rPr>
        <w:t>má</w:t>
      </w:r>
      <w:r w:rsidRPr="00F81794">
        <w:rPr>
          <w:rFonts w:cs="Arial"/>
          <w:i w:val="0"/>
          <w:szCs w:val="22"/>
        </w:rPr>
        <w:t xml:space="preserve"> nasledujúce prílohy, ktoré tvori</w:t>
      </w:r>
      <w:r w:rsidR="00857597">
        <w:rPr>
          <w:rFonts w:cs="Arial"/>
          <w:i w:val="0"/>
          <w:szCs w:val="22"/>
        </w:rPr>
        <w:t>a</w:t>
      </w:r>
      <w:r w:rsidRPr="00F81794">
        <w:rPr>
          <w:rFonts w:cs="Arial"/>
          <w:i w:val="0"/>
          <w:szCs w:val="22"/>
        </w:rPr>
        <w:t xml:space="preserve"> jej neoddeliteľnú súčasť:</w:t>
      </w:r>
    </w:p>
    <w:p w14:paraId="0DD179B4" w14:textId="77777777" w:rsidR="007636C5" w:rsidRDefault="007636C5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 xml:space="preserve">Príloha </w:t>
      </w:r>
      <w:r w:rsidRPr="007636C5">
        <w:rPr>
          <w:rFonts w:cs="Arial"/>
          <w:i w:val="0"/>
          <w:szCs w:val="22"/>
        </w:rPr>
        <w:t xml:space="preserve">č. 1 </w:t>
      </w:r>
      <w:r>
        <w:rPr>
          <w:rFonts w:cs="Arial"/>
          <w:i w:val="0"/>
          <w:szCs w:val="22"/>
        </w:rPr>
        <w:t xml:space="preserve">- </w:t>
      </w:r>
      <w:r w:rsidRPr="007636C5">
        <w:rPr>
          <w:rFonts w:cs="Arial"/>
          <w:i w:val="0"/>
          <w:szCs w:val="22"/>
        </w:rPr>
        <w:t>Zoznam RVO,</w:t>
      </w:r>
    </w:p>
    <w:p w14:paraId="61D6FDCE" w14:textId="77777777" w:rsidR="007636C5" w:rsidRDefault="007636C5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>Príloha č. 2 -</w:t>
      </w:r>
      <w:r w:rsidRPr="007636C5">
        <w:rPr>
          <w:rFonts w:cs="Arial"/>
          <w:i w:val="0"/>
          <w:szCs w:val="22"/>
        </w:rPr>
        <w:t>Typové rozdelenie RVO</w:t>
      </w:r>
    </w:p>
    <w:p w14:paraId="785937E0" w14:textId="77777777" w:rsidR="006F13AC" w:rsidRDefault="007636C5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>Príloha č. 3 -</w:t>
      </w:r>
      <w:r w:rsidRPr="007636C5">
        <w:rPr>
          <w:rFonts w:cs="Arial"/>
          <w:i w:val="0"/>
          <w:szCs w:val="22"/>
        </w:rPr>
        <w:t xml:space="preserve"> Špecifikácia požiadaviek na riadiaci systém (RS) </w:t>
      </w:r>
    </w:p>
    <w:p w14:paraId="412B5546" w14:textId="77777777" w:rsidR="006F13AC" w:rsidRDefault="006F13AC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lastRenderedPageBreak/>
        <w:t xml:space="preserve">Príloha č. 4 - </w:t>
      </w:r>
      <w:r w:rsidRPr="007636C5">
        <w:rPr>
          <w:rFonts w:cs="Arial"/>
          <w:i w:val="0"/>
          <w:szCs w:val="22"/>
        </w:rPr>
        <w:t>Špecifikácia požiadaviek na</w:t>
      </w:r>
      <w:r>
        <w:rPr>
          <w:rFonts w:cs="Arial"/>
          <w:i w:val="0"/>
          <w:szCs w:val="22"/>
        </w:rPr>
        <w:t xml:space="preserve"> rozvádzače verejného osvetlenia</w:t>
      </w:r>
      <w:r w:rsidR="007636C5" w:rsidRPr="007636C5">
        <w:rPr>
          <w:rFonts w:cs="Arial"/>
          <w:i w:val="0"/>
          <w:szCs w:val="22"/>
        </w:rPr>
        <w:t xml:space="preserve"> </w:t>
      </w:r>
      <w:r>
        <w:rPr>
          <w:rFonts w:cs="Arial"/>
          <w:i w:val="0"/>
          <w:szCs w:val="22"/>
        </w:rPr>
        <w:t>(</w:t>
      </w:r>
      <w:r w:rsidR="007636C5" w:rsidRPr="007636C5">
        <w:rPr>
          <w:rFonts w:cs="Arial"/>
          <w:i w:val="0"/>
          <w:szCs w:val="22"/>
        </w:rPr>
        <w:t>RVO</w:t>
      </w:r>
      <w:r>
        <w:rPr>
          <w:rFonts w:cs="Arial"/>
          <w:i w:val="0"/>
          <w:szCs w:val="22"/>
        </w:rPr>
        <w:t>)</w:t>
      </w:r>
    </w:p>
    <w:p w14:paraId="0A6E7DC2" w14:textId="160F234F" w:rsidR="00F81794" w:rsidRPr="00F81794" w:rsidRDefault="00F81794" w:rsidP="006F13AC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 w:rsidRPr="00F81794">
        <w:rPr>
          <w:rFonts w:cs="Arial"/>
          <w:i w:val="0"/>
          <w:szCs w:val="22"/>
        </w:rPr>
        <w:t xml:space="preserve">Príloha č. </w:t>
      </w:r>
      <w:r w:rsidR="006F13AC">
        <w:rPr>
          <w:rFonts w:cs="Arial"/>
          <w:i w:val="0"/>
          <w:szCs w:val="22"/>
        </w:rPr>
        <w:t xml:space="preserve">5 - </w:t>
      </w:r>
      <w:r w:rsidRPr="00F81794">
        <w:rPr>
          <w:rFonts w:cs="Arial"/>
          <w:i w:val="0"/>
          <w:szCs w:val="22"/>
        </w:rPr>
        <w:t>Cenová kalkulácia</w:t>
      </w:r>
    </w:p>
    <w:p w14:paraId="7972C834" w14:textId="6ED55457" w:rsidR="00D14E40" w:rsidRDefault="00F81794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 w:rsidRPr="00F81794">
        <w:rPr>
          <w:rFonts w:cs="Arial"/>
          <w:i w:val="0"/>
          <w:szCs w:val="22"/>
        </w:rPr>
        <w:t xml:space="preserve">Príloha č. </w:t>
      </w:r>
      <w:r w:rsidR="006F13AC">
        <w:rPr>
          <w:rFonts w:cs="Arial"/>
          <w:i w:val="0"/>
          <w:szCs w:val="22"/>
        </w:rPr>
        <w:t xml:space="preserve">6 </w:t>
      </w:r>
      <w:r w:rsidR="00D14E40">
        <w:rPr>
          <w:rFonts w:cs="Arial"/>
          <w:i w:val="0"/>
          <w:szCs w:val="22"/>
        </w:rPr>
        <w:t>–</w:t>
      </w:r>
      <w:r w:rsidR="006F13AC">
        <w:rPr>
          <w:rFonts w:cs="Arial"/>
          <w:i w:val="0"/>
          <w:szCs w:val="22"/>
        </w:rPr>
        <w:t xml:space="preserve"> </w:t>
      </w:r>
      <w:r w:rsidR="00D14E40">
        <w:rPr>
          <w:rFonts w:cs="Arial"/>
          <w:i w:val="0"/>
          <w:szCs w:val="22"/>
        </w:rPr>
        <w:t>Vyhlásenie o subdodávateľoch</w:t>
      </w:r>
    </w:p>
    <w:p w14:paraId="45EEE023" w14:textId="4B46CAFE" w:rsidR="00387B6F" w:rsidRDefault="00D14E40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>Príloh</w:t>
      </w:r>
      <w:r w:rsidR="000261AA">
        <w:rPr>
          <w:rFonts w:cs="Arial"/>
          <w:i w:val="0"/>
          <w:szCs w:val="22"/>
        </w:rPr>
        <w:t xml:space="preserve">a </w:t>
      </w:r>
      <w:r>
        <w:rPr>
          <w:rFonts w:cs="Arial"/>
          <w:i w:val="0"/>
          <w:szCs w:val="22"/>
        </w:rPr>
        <w:t>č.</w:t>
      </w:r>
      <w:r w:rsidR="000261AA">
        <w:rPr>
          <w:rFonts w:cs="Arial"/>
          <w:i w:val="0"/>
          <w:szCs w:val="22"/>
        </w:rPr>
        <w:t xml:space="preserve"> </w:t>
      </w:r>
      <w:r>
        <w:rPr>
          <w:rFonts w:cs="Arial"/>
          <w:i w:val="0"/>
          <w:szCs w:val="22"/>
        </w:rPr>
        <w:t xml:space="preserve">7 - </w:t>
      </w:r>
      <w:r w:rsidR="000333B4">
        <w:rPr>
          <w:rFonts w:cs="Arial"/>
          <w:i w:val="0"/>
          <w:szCs w:val="22"/>
        </w:rPr>
        <w:t>P</w:t>
      </w:r>
      <w:r w:rsidR="000261AA" w:rsidRPr="000261AA">
        <w:rPr>
          <w:rFonts w:cs="Arial"/>
          <w:i w:val="0"/>
          <w:szCs w:val="22"/>
        </w:rPr>
        <w:t>oistn</w:t>
      </w:r>
      <w:r w:rsidR="000333B4">
        <w:rPr>
          <w:rFonts w:cs="Arial"/>
          <w:i w:val="0"/>
          <w:szCs w:val="22"/>
        </w:rPr>
        <w:t>á</w:t>
      </w:r>
      <w:r w:rsidR="000261AA" w:rsidRPr="000261AA">
        <w:rPr>
          <w:rFonts w:cs="Arial"/>
          <w:i w:val="0"/>
          <w:szCs w:val="22"/>
        </w:rPr>
        <w:t xml:space="preserve"> zmluv</w:t>
      </w:r>
      <w:r w:rsidR="000333B4">
        <w:rPr>
          <w:rFonts w:cs="Arial"/>
          <w:i w:val="0"/>
          <w:szCs w:val="22"/>
        </w:rPr>
        <w:t>a</w:t>
      </w:r>
      <w:r w:rsidR="00AC084B">
        <w:rPr>
          <w:rFonts w:cs="Arial"/>
          <w:i w:val="0"/>
          <w:szCs w:val="22"/>
        </w:rPr>
        <w:t xml:space="preserve"> na </w:t>
      </w:r>
      <w:r w:rsidR="000261AA" w:rsidRPr="000261AA">
        <w:rPr>
          <w:rFonts w:cs="Arial"/>
          <w:i w:val="0"/>
          <w:szCs w:val="22"/>
        </w:rPr>
        <w:t>poistenie zodpovednosti za škodu pri výkone</w:t>
      </w:r>
      <w:r w:rsidR="000333B4">
        <w:rPr>
          <w:rFonts w:cs="Arial"/>
          <w:i w:val="0"/>
          <w:szCs w:val="22"/>
        </w:rPr>
        <w:t xml:space="preserve">                  </w:t>
      </w:r>
      <w:r w:rsidR="00387B6F">
        <w:rPr>
          <w:rFonts w:cs="Arial"/>
          <w:i w:val="0"/>
          <w:szCs w:val="22"/>
        </w:rPr>
        <w:t xml:space="preserve">   </w:t>
      </w:r>
    </w:p>
    <w:p w14:paraId="4BDB36BF" w14:textId="5B881CD8" w:rsidR="00F81794" w:rsidRPr="00F81794" w:rsidRDefault="00685AD5" w:rsidP="00F81794">
      <w:pPr>
        <w:pStyle w:val="Zarkazkladnhotextu"/>
        <w:ind w:left="720" w:firstLine="0"/>
        <w:jc w:val="both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 xml:space="preserve">               </w:t>
      </w:r>
      <w:r w:rsidR="00387B6F">
        <w:rPr>
          <w:rFonts w:cs="Arial"/>
          <w:i w:val="0"/>
          <w:szCs w:val="22"/>
        </w:rPr>
        <w:t>podnika</w:t>
      </w:r>
      <w:r w:rsidR="000261AA" w:rsidRPr="000261AA">
        <w:rPr>
          <w:rFonts w:cs="Arial"/>
          <w:i w:val="0"/>
          <w:szCs w:val="22"/>
        </w:rPr>
        <w:t>teľskej činnosti na poistnú sumu minimálne vo výške 200 000,00 EUR</w:t>
      </w:r>
    </w:p>
    <w:p w14:paraId="5A4C99C3" w14:textId="77777777" w:rsidR="002334CB" w:rsidRPr="00F916F1" w:rsidRDefault="002334CB" w:rsidP="00F81794">
      <w:pPr>
        <w:pStyle w:val="Zarkazkladnhotextu"/>
        <w:tabs>
          <w:tab w:val="clear" w:pos="284"/>
          <w:tab w:val="clear" w:pos="3969"/>
          <w:tab w:val="clear" w:pos="4253"/>
        </w:tabs>
        <w:ind w:left="0" w:firstLine="0"/>
        <w:jc w:val="both"/>
        <w:rPr>
          <w:rFonts w:cs="Arial"/>
          <w:i w:val="0"/>
          <w:szCs w:val="22"/>
        </w:rPr>
      </w:pPr>
    </w:p>
    <w:p w14:paraId="51743292" w14:textId="4181B12A" w:rsidR="009E2E93" w:rsidRDefault="009E2E93" w:rsidP="009E2E93">
      <w:pPr>
        <w:pStyle w:val="Odsekzoznamu"/>
        <w:numPr>
          <w:ilvl w:val="1"/>
          <w:numId w:val="3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F916F1">
        <w:rPr>
          <w:rFonts w:ascii="Arial" w:eastAsia="Calibri" w:hAnsi="Arial" w:cs="Arial"/>
        </w:rPr>
        <w:t>Zmluva je vyhotovená v </w:t>
      </w:r>
      <w:r w:rsidR="005E6F87">
        <w:rPr>
          <w:rFonts w:ascii="Arial" w:eastAsia="Calibri" w:hAnsi="Arial" w:cs="Arial"/>
        </w:rPr>
        <w:t>2</w:t>
      </w:r>
      <w:r w:rsidRPr="00F916F1">
        <w:rPr>
          <w:rFonts w:ascii="Arial" w:eastAsia="Calibri" w:hAnsi="Arial" w:cs="Arial"/>
        </w:rPr>
        <w:t xml:space="preserve">-och vyhotoveniach, z ktorých </w:t>
      </w:r>
      <w:r w:rsidR="006F13AC">
        <w:rPr>
          <w:rFonts w:ascii="Arial" w:eastAsia="Calibri" w:hAnsi="Arial" w:cs="Arial"/>
        </w:rPr>
        <w:t>O</w:t>
      </w:r>
      <w:r w:rsidRPr="00F916F1">
        <w:rPr>
          <w:rFonts w:ascii="Arial" w:eastAsia="Calibri" w:hAnsi="Arial" w:cs="Arial"/>
        </w:rPr>
        <w:t xml:space="preserve">bjednávateľ obdrží </w:t>
      </w:r>
      <w:r>
        <w:rPr>
          <w:rFonts w:ascii="Arial" w:eastAsia="Calibri" w:hAnsi="Arial" w:cs="Arial"/>
        </w:rPr>
        <w:br/>
      </w:r>
      <w:r w:rsidR="00740D99">
        <w:rPr>
          <w:rFonts w:ascii="Arial" w:eastAsia="Calibri" w:hAnsi="Arial" w:cs="Arial"/>
        </w:rPr>
        <w:t>1</w:t>
      </w:r>
      <w:r w:rsidRPr="00F916F1">
        <w:rPr>
          <w:rFonts w:ascii="Arial" w:eastAsia="Calibri" w:hAnsi="Arial" w:cs="Arial"/>
        </w:rPr>
        <w:t xml:space="preserve"> vyhotoveni</w:t>
      </w:r>
      <w:r w:rsidR="00740D99">
        <w:rPr>
          <w:rFonts w:ascii="Arial" w:eastAsia="Calibri" w:hAnsi="Arial" w:cs="Arial"/>
        </w:rPr>
        <w:t>e</w:t>
      </w:r>
      <w:r w:rsidRPr="00F916F1">
        <w:rPr>
          <w:rFonts w:ascii="Arial" w:eastAsia="Calibri" w:hAnsi="Arial" w:cs="Arial"/>
        </w:rPr>
        <w:t xml:space="preserve"> a </w:t>
      </w:r>
      <w:r w:rsidR="006F13AC">
        <w:rPr>
          <w:rFonts w:ascii="Arial" w:eastAsia="Calibri" w:hAnsi="Arial" w:cs="Arial"/>
        </w:rPr>
        <w:t>Z</w:t>
      </w:r>
      <w:r w:rsidRPr="00F916F1">
        <w:rPr>
          <w:rFonts w:ascii="Arial" w:eastAsia="Calibri" w:hAnsi="Arial" w:cs="Arial"/>
        </w:rPr>
        <w:t xml:space="preserve">hotoviteľ </w:t>
      </w:r>
      <w:r w:rsidR="00740D99">
        <w:rPr>
          <w:rFonts w:ascii="Arial" w:eastAsia="Calibri" w:hAnsi="Arial" w:cs="Arial"/>
        </w:rPr>
        <w:t>1</w:t>
      </w:r>
      <w:r w:rsidRPr="00F916F1">
        <w:rPr>
          <w:rFonts w:ascii="Arial" w:eastAsia="Calibri" w:hAnsi="Arial" w:cs="Arial"/>
        </w:rPr>
        <w:t xml:space="preserve"> vyhotoveni</w:t>
      </w:r>
      <w:r w:rsidR="00740D99">
        <w:rPr>
          <w:rFonts w:ascii="Arial" w:eastAsia="Calibri" w:hAnsi="Arial" w:cs="Arial"/>
        </w:rPr>
        <w:t>e</w:t>
      </w:r>
      <w:r w:rsidRPr="00F916F1">
        <w:rPr>
          <w:rFonts w:ascii="Arial" w:eastAsia="Calibri" w:hAnsi="Arial" w:cs="Arial"/>
        </w:rPr>
        <w:t>.</w:t>
      </w:r>
    </w:p>
    <w:p w14:paraId="0895AF05" w14:textId="77777777" w:rsidR="00F81794" w:rsidRPr="00F916F1" w:rsidRDefault="00F81794" w:rsidP="00F81794">
      <w:pPr>
        <w:pStyle w:val="Odsekzoznamu"/>
        <w:suppressAutoHyphen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14:paraId="71C4E5A0" w14:textId="277670E6" w:rsidR="009E2E93" w:rsidRPr="00460A07" w:rsidRDefault="009E2E93" w:rsidP="009E2E93">
      <w:pPr>
        <w:numPr>
          <w:ilvl w:val="1"/>
          <w:numId w:val="3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</w:rPr>
      </w:pPr>
      <w:r w:rsidRPr="00460A07">
        <w:rPr>
          <w:rFonts w:ascii="Arial" w:eastAsia="Calibri" w:hAnsi="Arial" w:cs="Arial"/>
        </w:rPr>
        <w:t xml:space="preserve">Na znak súhlasu s obsahom tejto </w:t>
      </w:r>
      <w:r w:rsidR="006F13AC">
        <w:rPr>
          <w:rFonts w:ascii="Arial" w:eastAsia="Calibri" w:hAnsi="Arial" w:cs="Arial"/>
        </w:rPr>
        <w:t>Zmluvy</w:t>
      </w:r>
      <w:r w:rsidRPr="00460A07">
        <w:rPr>
          <w:rFonts w:ascii="Arial" w:eastAsia="Calibri" w:hAnsi="Arial" w:cs="Arial"/>
        </w:rPr>
        <w:t xml:space="preserve"> ju účastníci podpisujú ako prejav ich slobodnej a vážne mienenej vôle.</w:t>
      </w:r>
    </w:p>
    <w:p w14:paraId="29AA1C1E" w14:textId="77777777" w:rsidR="009E2E93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rPr>
          <w:rFonts w:ascii="Arial" w:hAnsi="Arial" w:cs="Arial"/>
        </w:rPr>
      </w:pPr>
    </w:p>
    <w:p w14:paraId="7E058170" w14:textId="77777777" w:rsidR="009E2E93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rPr>
          <w:rFonts w:ascii="Arial" w:hAnsi="Arial" w:cs="Arial"/>
        </w:rPr>
      </w:pPr>
    </w:p>
    <w:p w14:paraId="4EAB721C" w14:textId="77777777" w:rsidR="009E2E93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rPr>
          <w:rFonts w:ascii="Arial" w:hAnsi="Arial" w:cs="Arial"/>
        </w:rPr>
      </w:pPr>
    </w:p>
    <w:p w14:paraId="2245878C" w14:textId="77777777" w:rsidR="009E2E93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rPr>
          <w:rFonts w:ascii="Arial" w:hAnsi="Arial" w:cs="Arial"/>
        </w:rPr>
      </w:pPr>
    </w:p>
    <w:p w14:paraId="606DC47F" w14:textId="77777777" w:rsidR="009E2E93" w:rsidRDefault="009E2E93" w:rsidP="009E2E93">
      <w:pPr>
        <w:pStyle w:val="Odsekzoznamu"/>
        <w:tabs>
          <w:tab w:val="left" w:pos="426"/>
        </w:tabs>
        <w:spacing w:after="0" w:line="240" w:lineRule="auto"/>
        <w:ind w:left="0"/>
        <w:rPr>
          <w:rFonts w:ascii="Arial" w:hAnsi="Arial" w:cs="Arial"/>
        </w:rPr>
      </w:pPr>
    </w:p>
    <w:p w14:paraId="6E1836A4" w14:textId="77777777" w:rsidR="009E2E93" w:rsidRPr="009047B0" w:rsidRDefault="009E2E93" w:rsidP="009E2E93">
      <w:pPr>
        <w:jc w:val="both"/>
        <w:rPr>
          <w:rFonts w:ascii="Arial" w:hAnsi="Arial" w:cs="Arial"/>
        </w:rPr>
      </w:pPr>
      <w:r w:rsidRPr="009047B0">
        <w:rPr>
          <w:rFonts w:ascii="Arial" w:hAnsi="Arial" w:cs="Arial"/>
        </w:rPr>
        <w:t xml:space="preserve">V Košiciach, dňa </w:t>
      </w:r>
      <w:r>
        <w:rPr>
          <w:rFonts w:ascii="Arial" w:hAnsi="Arial" w:cs="Arial"/>
        </w:rPr>
        <w:t>.....................</w:t>
      </w:r>
      <w:r w:rsidRPr="009047B0">
        <w:rPr>
          <w:rFonts w:ascii="Arial" w:hAnsi="Arial" w:cs="Arial"/>
        </w:rPr>
        <w:tab/>
      </w:r>
      <w:r w:rsidRPr="009047B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047B0">
        <w:rPr>
          <w:rFonts w:ascii="Arial" w:hAnsi="Arial" w:cs="Arial"/>
        </w:rPr>
        <w:t>V </w:t>
      </w:r>
      <w:r>
        <w:rPr>
          <w:rFonts w:ascii="Arial" w:hAnsi="Arial" w:cs="Arial"/>
        </w:rPr>
        <w:t>............................</w:t>
      </w:r>
      <w:r w:rsidRPr="009047B0">
        <w:rPr>
          <w:rFonts w:ascii="Arial" w:hAnsi="Arial" w:cs="Arial"/>
        </w:rPr>
        <w:t>, dňa</w:t>
      </w:r>
      <w:r>
        <w:rPr>
          <w:rFonts w:ascii="Arial" w:hAnsi="Arial" w:cs="Arial"/>
        </w:rPr>
        <w:t xml:space="preserve"> ........................</w:t>
      </w:r>
    </w:p>
    <w:p w14:paraId="31F5311B" w14:textId="7D50F940" w:rsidR="009E2E93" w:rsidRPr="009047B0" w:rsidRDefault="009E2E93" w:rsidP="009E2E93">
      <w:pPr>
        <w:spacing w:after="0" w:line="240" w:lineRule="auto"/>
        <w:jc w:val="both"/>
        <w:rPr>
          <w:rFonts w:ascii="Arial" w:hAnsi="Arial" w:cs="Arial"/>
        </w:rPr>
      </w:pPr>
      <w:r w:rsidRPr="009047B0">
        <w:rPr>
          <w:rFonts w:ascii="Arial" w:hAnsi="Arial" w:cs="Arial"/>
        </w:rPr>
        <w:t>Mesto Košice (</w:t>
      </w:r>
      <w:r w:rsidR="006F13AC">
        <w:rPr>
          <w:rFonts w:ascii="Arial" w:hAnsi="Arial" w:cs="Arial"/>
        </w:rPr>
        <w:t>O</w:t>
      </w:r>
      <w:r w:rsidRPr="009047B0">
        <w:rPr>
          <w:rFonts w:ascii="Arial" w:hAnsi="Arial" w:cs="Arial"/>
        </w:rPr>
        <w:t>bjednávateľ):</w:t>
      </w:r>
      <w:r w:rsidRPr="009047B0">
        <w:rPr>
          <w:rFonts w:ascii="Arial" w:hAnsi="Arial" w:cs="Arial"/>
        </w:rPr>
        <w:tab/>
      </w:r>
      <w:r w:rsidRPr="009047B0">
        <w:rPr>
          <w:rFonts w:ascii="Arial" w:hAnsi="Arial" w:cs="Arial"/>
        </w:rPr>
        <w:tab/>
      </w:r>
      <w:r w:rsidRPr="009047B0">
        <w:rPr>
          <w:rFonts w:ascii="Arial" w:hAnsi="Arial" w:cs="Arial"/>
        </w:rPr>
        <w:tab/>
        <w:t>.................................</w:t>
      </w:r>
      <w:r>
        <w:rPr>
          <w:rFonts w:ascii="Arial" w:hAnsi="Arial" w:cs="Arial"/>
        </w:rPr>
        <w:t>..........</w:t>
      </w:r>
      <w:r w:rsidRPr="009047B0">
        <w:rPr>
          <w:rFonts w:ascii="Arial" w:hAnsi="Arial" w:cs="Arial"/>
        </w:rPr>
        <w:t>.. (</w:t>
      </w:r>
      <w:r w:rsidR="006F13AC">
        <w:rPr>
          <w:rFonts w:ascii="Arial" w:hAnsi="Arial" w:cs="Arial"/>
        </w:rPr>
        <w:t>Z</w:t>
      </w:r>
      <w:r w:rsidRPr="009047B0">
        <w:rPr>
          <w:rFonts w:ascii="Arial" w:hAnsi="Arial" w:cs="Arial"/>
        </w:rPr>
        <w:t>hotoviteľ):</w:t>
      </w:r>
    </w:p>
    <w:p w14:paraId="2669B8A5" w14:textId="77777777" w:rsidR="009E2E93" w:rsidRPr="009047B0" w:rsidRDefault="009E2E93" w:rsidP="009E2E93">
      <w:pPr>
        <w:spacing w:after="0" w:line="240" w:lineRule="auto"/>
        <w:jc w:val="both"/>
        <w:rPr>
          <w:rFonts w:ascii="Arial" w:hAnsi="Arial" w:cs="Arial"/>
        </w:rPr>
      </w:pPr>
    </w:p>
    <w:p w14:paraId="40DD51A1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05917677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387A7910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4D833FBE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3F312933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5C0666D0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7CA318DE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17FDFEA7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061F05D8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6F2FD348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</w:p>
    <w:p w14:paraId="18C96A9E" w14:textId="77777777" w:rsidR="009E2E93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  <w:r w:rsidRPr="00F77E49">
        <w:rPr>
          <w:rFonts w:ascii="Arial" w:hAnsi="Arial" w:cs="Arial"/>
        </w:rPr>
        <w:t xml:space="preserve">Ing. Jaroslav </w:t>
      </w:r>
      <w:proofErr w:type="spellStart"/>
      <w:r w:rsidRPr="00F77E49">
        <w:rPr>
          <w:rFonts w:ascii="Arial" w:hAnsi="Arial" w:cs="Arial"/>
        </w:rPr>
        <w:t>Polaček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047B0">
        <w:rPr>
          <w:rFonts w:ascii="Arial" w:hAnsi="Arial" w:cs="Arial"/>
        </w:rPr>
        <w:t>..............................</w:t>
      </w:r>
      <w:r>
        <w:rPr>
          <w:rFonts w:ascii="Arial" w:hAnsi="Arial" w:cs="Arial"/>
        </w:rPr>
        <w:t>...................</w:t>
      </w:r>
      <w:r w:rsidRPr="009047B0">
        <w:rPr>
          <w:rFonts w:ascii="Arial" w:hAnsi="Arial" w:cs="Arial"/>
        </w:rPr>
        <w:t>...</w:t>
      </w:r>
      <w:r>
        <w:rPr>
          <w:rFonts w:ascii="Arial" w:hAnsi="Arial" w:cs="Arial"/>
        </w:rPr>
        <w:t>..........</w:t>
      </w:r>
      <w:r w:rsidRPr="009047B0">
        <w:rPr>
          <w:rFonts w:ascii="Arial" w:hAnsi="Arial" w:cs="Arial"/>
        </w:rPr>
        <w:t>..</w:t>
      </w:r>
    </w:p>
    <w:p w14:paraId="020BF3D0" w14:textId="77777777" w:rsidR="009E2E93" w:rsidRPr="009047B0" w:rsidRDefault="009E2E93" w:rsidP="009E2E93">
      <w:pPr>
        <w:tabs>
          <w:tab w:val="center" w:pos="4245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9047B0">
        <w:rPr>
          <w:rFonts w:ascii="Arial" w:hAnsi="Arial" w:cs="Arial"/>
        </w:rPr>
        <w:t>primátor</w:t>
      </w:r>
      <w:r w:rsidRPr="009047B0">
        <w:rPr>
          <w:rFonts w:ascii="Arial" w:hAnsi="Arial" w:cs="Arial"/>
        </w:rPr>
        <w:tab/>
        <w:t xml:space="preserve">  </w:t>
      </w:r>
      <w:r w:rsidRPr="009047B0">
        <w:rPr>
          <w:rFonts w:ascii="Arial" w:hAnsi="Arial" w:cs="Arial"/>
        </w:rPr>
        <w:tab/>
      </w:r>
      <w:r w:rsidRPr="009047B0">
        <w:rPr>
          <w:rFonts w:ascii="Arial" w:hAnsi="Arial" w:cs="Arial"/>
        </w:rPr>
        <w:tab/>
      </w:r>
    </w:p>
    <w:p w14:paraId="1F951FD2" w14:textId="77777777" w:rsidR="009E2E93" w:rsidRDefault="009E2E93" w:rsidP="009E2E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F28A0B" w14:textId="77777777" w:rsidR="009E2E93" w:rsidRPr="00D36497" w:rsidRDefault="009E2E93" w:rsidP="009E2E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7305B0" w14:textId="77777777" w:rsidR="00B25097" w:rsidRDefault="00B25097">
      <w:pPr>
        <w:rPr>
          <w:rFonts w:ascii="Nudista" w:eastAsia="Calibri" w:hAnsi="Nudista" w:cs="Times New Roman"/>
          <w:b/>
          <w:bCs/>
          <w:color w:val="000000"/>
          <w:sz w:val="20"/>
          <w:szCs w:val="20"/>
        </w:rPr>
      </w:pPr>
      <w:r>
        <w:rPr>
          <w:rFonts w:ascii="Nudista" w:eastAsia="Calibri" w:hAnsi="Nudista" w:cs="Times New Roman"/>
          <w:b/>
          <w:bCs/>
          <w:color w:val="000000"/>
          <w:sz w:val="20"/>
          <w:szCs w:val="20"/>
        </w:rPr>
        <w:br w:type="page"/>
      </w:r>
    </w:p>
    <w:p w14:paraId="0CBB0A9D" w14:textId="73F845FE" w:rsidR="00B25097" w:rsidRDefault="00B25097" w:rsidP="00B2509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lastRenderedPageBreak/>
        <w:t>Príloha č. 6</w:t>
      </w:r>
    </w:p>
    <w:p w14:paraId="37CF1E46" w14:textId="3ED1ABDD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</w:rPr>
      </w:pPr>
      <w:r w:rsidRPr="00B25097">
        <w:rPr>
          <w:rFonts w:ascii="Arial" w:eastAsia="Calibri" w:hAnsi="Arial" w:cs="Arial"/>
          <w:b/>
          <w:bCs/>
          <w:color w:val="000000"/>
        </w:rPr>
        <w:t>VYHLÁSENIE O SUBDODÁVATEĽOCH</w:t>
      </w:r>
    </w:p>
    <w:p w14:paraId="1FC92704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02EA9827" w14:textId="34B7CD13" w:rsidR="00B25097" w:rsidRPr="00B25097" w:rsidRDefault="00B25097" w:rsidP="00B250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</w:rPr>
      </w:pPr>
      <w:r>
        <w:rPr>
          <w:rFonts w:ascii="Arial" w:eastAsia="Calibri" w:hAnsi="Arial" w:cs="Arial"/>
          <w:b/>
          <w:bCs/>
          <w:color w:val="000000"/>
        </w:rPr>
        <w:t>Zhotovi</w:t>
      </w:r>
      <w:r w:rsidRPr="00B25097">
        <w:rPr>
          <w:rFonts w:ascii="Arial" w:eastAsia="Calibri" w:hAnsi="Arial" w:cs="Arial"/>
          <w:b/>
          <w:bCs/>
          <w:color w:val="000000"/>
        </w:rPr>
        <w:t>teľ</w:t>
      </w:r>
    </w:p>
    <w:p w14:paraId="7CDBBF85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154F49BB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B25097">
        <w:rPr>
          <w:rFonts w:ascii="Arial" w:eastAsia="Calibri" w:hAnsi="Arial" w:cs="Arial"/>
          <w:b/>
          <w:bCs/>
          <w:color w:val="000000"/>
        </w:rPr>
        <w:t xml:space="preserve">Obchodné meno / Názov: </w:t>
      </w:r>
      <w:r w:rsidRPr="00B25097">
        <w:rPr>
          <w:rFonts w:ascii="Arial" w:eastAsia="Calibri" w:hAnsi="Arial" w:cs="Arial"/>
          <w:b/>
          <w:bCs/>
          <w:color w:val="000000"/>
        </w:rPr>
        <w:tab/>
      </w:r>
    </w:p>
    <w:p w14:paraId="1DCC5172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B25097">
        <w:rPr>
          <w:rFonts w:ascii="Arial" w:eastAsia="Calibri" w:hAnsi="Arial" w:cs="Arial"/>
          <w:b/>
          <w:bCs/>
          <w:color w:val="000000"/>
        </w:rPr>
        <w:t xml:space="preserve">Sídlo / Miesto podnikania: </w:t>
      </w:r>
      <w:r w:rsidRPr="00B25097">
        <w:rPr>
          <w:rFonts w:ascii="Arial" w:eastAsia="Calibri" w:hAnsi="Arial" w:cs="Arial"/>
          <w:b/>
          <w:bCs/>
          <w:color w:val="000000"/>
        </w:rPr>
        <w:tab/>
      </w:r>
    </w:p>
    <w:p w14:paraId="425D32F8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B25097">
        <w:rPr>
          <w:rFonts w:ascii="Arial" w:eastAsia="Calibri" w:hAnsi="Arial" w:cs="Arial"/>
          <w:b/>
          <w:bCs/>
          <w:color w:val="000000"/>
        </w:rPr>
        <w:t>IČO:</w:t>
      </w:r>
      <w:r w:rsidRPr="00B25097">
        <w:rPr>
          <w:rFonts w:ascii="Arial" w:eastAsia="Calibri" w:hAnsi="Arial" w:cs="Arial"/>
          <w:b/>
          <w:bCs/>
          <w:color w:val="000000"/>
        </w:rPr>
        <w:tab/>
      </w:r>
      <w:r w:rsidRPr="00B25097">
        <w:rPr>
          <w:rFonts w:ascii="Arial" w:eastAsia="Calibri" w:hAnsi="Arial" w:cs="Arial"/>
          <w:b/>
          <w:bCs/>
          <w:color w:val="000000"/>
        </w:rPr>
        <w:tab/>
      </w:r>
      <w:r w:rsidRPr="00B25097">
        <w:rPr>
          <w:rFonts w:ascii="Arial" w:eastAsia="Calibri" w:hAnsi="Arial" w:cs="Arial"/>
          <w:b/>
          <w:bCs/>
          <w:color w:val="000000"/>
        </w:rPr>
        <w:tab/>
      </w:r>
    </w:p>
    <w:p w14:paraId="0C79228C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1E2F0F28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0E653126" w14:textId="2AC7CF63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B25097">
        <w:rPr>
          <w:rFonts w:ascii="Arial" w:eastAsia="Calibri" w:hAnsi="Arial" w:cs="Arial"/>
          <w:color w:val="000000"/>
        </w:rPr>
        <w:t xml:space="preserve">Dolu podpísaný zástupca </w:t>
      </w:r>
      <w:r>
        <w:rPr>
          <w:rFonts w:ascii="Arial" w:eastAsia="Calibri" w:hAnsi="Arial" w:cs="Arial"/>
          <w:color w:val="000000"/>
        </w:rPr>
        <w:t>Zhotovi</w:t>
      </w:r>
      <w:r w:rsidRPr="00B25097">
        <w:rPr>
          <w:rFonts w:ascii="Arial" w:eastAsia="Calibri" w:hAnsi="Arial" w:cs="Arial"/>
          <w:color w:val="000000"/>
        </w:rPr>
        <w:t xml:space="preserve">teľa (meno a priezvisko) ....................................., týmto čestne vyhlasujem, že pri plnení predmetu zákazky na stavebné práce s názvom: </w:t>
      </w:r>
      <w:r w:rsidRPr="00B25097">
        <w:rPr>
          <w:rFonts w:ascii="Arial" w:eastAsia="Calibri" w:hAnsi="Arial" w:cs="Arial"/>
          <w:b/>
          <w:bCs/>
          <w:color w:val="000000"/>
        </w:rPr>
        <w:t>„Modernizácia a výmena 30 ks rozvádzačov verejného osvetlenia na území mesta Košice</w:t>
      </w:r>
      <w:r w:rsidRPr="00B25097">
        <w:rPr>
          <w:rFonts w:ascii="Arial" w:eastAsia="Calibri" w:hAnsi="Arial" w:cs="Arial"/>
          <w:b/>
          <w:color w:val="000000"/>
        </w:rPr>
        <w:t>“</w:t>
      </w:r>
      <w:r w:rsidRPr="00B25097">
        <w:rPr>
          <w:rFonts w:ascii="Arial" w:eastAsia="Calibri" w:hAnsi="Arial" w:cs="Arial"/>
          <w:color w:val="000000"/>
        </w:rPr>
        <w:t xml:space="preserve"> ktorá bola uverejnená  vo ............................  zo dňa ..............................................,</w:t>
      </w:r>
      <w:r w:rsidRPr="00B25097">
        <w:rPr>
          <w:rFonts w:ascii="Arial" w:eastAsia="Calibri" w:hAnsi="Arial" w:cs="Arial"/>
          <w:b/>
          <w:color w:val="000000"/>
          <w:lang w:val="en-US"/>
        </w:rPr>
        <w:t xml:space="preserve"> </w:t>
      </w:r>
      <w:proofErr w:type="spellStart"/>
      <w:r w:rsidRPr="00B25097">
        <w:rPr>
          <w:rFonts w:ascii="Arial" w:eastAsia="Calibri" w:hAnsi="Arial" w:cs="Arial"/>
          <w:bCs/>
          <w:color w:val="000000"/>
          <w:lang w:val="en-US"/>
        </w:rPr>
        <w:t>výzva</w:t>
      </w:r>
      <w:proofErr w:type="spellEnd"/>
      <w:r>
        <w:rPr>
          <w:rFonts w:ascii="Arial" w:eastAsia="Calibri" w:hAnsi="Arial" w:cs="Arial"/>
          <w:b/>
          <w:color w:val="000000"/>
          <w:lang w:val="en-US"/>
        </w:rPr>
        <w:t xml:space="preserve"> </w:t>
      </w:r>
      <w:r w:rsidRPr="00B25097">
        <w:rPr>
          <w:rFonts w:ascii="Arial" w:eastAsia="Calibri" w:hAnsi="Arial" w:cs="Arial"/>
          <w:color w:val="000000"/>
        </w:rPr>
        <w:t>č. ................................. verejným obstarávateľom Mesto Košice</w:t>
      </w:r>
      <w:r>
        <w:rPr>
          <w:rFonts w:ascii="Arial" w:eastAsia="Calibri" w:hAnsi="Arial" w:cs="Arial"/>
          <w:color w:val="000000"/>
        </w:rPr>
        <w:t xml:space="preserve">, </w:t>
      </w:r>
      <w:r w:rsidRPr="00B25097">
        <w:rPr>
          <w:rFonts w:ascii="Arial" w:eastAsia="Calibri" w:hAnsi="Arial" w:cs="Arial"/>
          <w:color w:val="000000"/>
        </w:rPr>
        <w:t>so sídlom:</w:t>
      </w:r>
      <w:r>
        <w:rPr>
          <w:rFonts w:ascii="Arial" w:eastAsia="Calibri" w:hAnsi="Arial" w:cs="Arial"/>
          <w:color w:val="000000"/>
        </w:rPr>
        <w:t xml:space="preserve"> </w:t>
      </w:r>
      <w:r w:rsidRPr="00B25097">
        <w:rPr>
          <w:rFonts w:ascii="Arial" w:eastAsia="Calibri" w:hAnsi="Arial" w:cs="Arial"/>
          <w:color w:val="000000"/>
        </w:rPr>
        <w:t>Trieda SNP 48/A, 040 11 Košice</w:t>
      </w:r>
      <w:r>
        <w:rPr>
          <w:rFonts w:ascii="Arial" w:eastAsia="Calibri" w:hAnsi="Arial" w:cs="Arial"/>
          <w:color w:val="000000"/>
        </w:rPr>
        <w:t xml:space="preserve">, </w:t>
      </w:r>
      <w:r w:rsidRPr="00B25097">
        <w:rPr>
          <w:rFonts w:ascii="Arial" w:eastAsia="Calibri" w:hAnsi="Arial" w:cs="Arial"/>
          <w:color w:val="000000"/>
        </w:rPr>
        <w:t>IČO: 00691135</w:t>
      </w:r>
    </w:p>
    <w:p w14:paraId="5B1B3A72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14:paraId="3E9E17BB" w14:textId="77777777" w:rsidR="00B25097" w:rsidRPr="00B25097" w:rsidRDefault="00B25097" w:rsidP="00B25097">
      <w:pPr>
        <w:numPr>
          <w:ilvl w:val="0"/>
          <w:numId w:val="48"/>
        </w:numPr>
        <w:autoSpaceDE w:val="0"/>
        <w:autoSpaceDN w:val="0"/>
        <w:adjustRightInd w:val="0"/>
        <w:spacing w:after="160" w:line="256" w:lineRule="auto"/>
        <w:jc w:val="both"/>
        <w:rPr>
          <w:rFonts w:ascii="Arial" w:eastAsia="MS Gothic" w:hAnsi="Arial" w:cs="Arial"/>
          <w:color w:val="000000"/>
        </w:rPr>
      </w:pPr>
      <w:r w:rsidRPr="00B25097">
        <w:rPr>
          <w:rFonts w:ascii="Arial" w:eastAsia="MS Gothic" w:hAnsi="Arial" w:cs="Arial"/>
          <w:color w:val="000000"/>
        </w:rPr>
        <w:t xml:space="preserve">sa </w:t>
      </w:r>
      <w:r w:rsidRPr="00B25097">
        <w:rPr>
          <w:rFonts w:ascii="Arial" w:eastAsia="MS Gothic" w:hAnsi="Arial" w:cs="Arial"/>
          <w:b/>
          <w:color w:val="000000"/>
        </w:rPr>
        <w:t>nebudú</w:t>
      </w:r>
      <w:r w:rsidRPr="00B25097">
        <w:rPr>
          <w:rFonts w:ascii="Arial" w:eastAsia="MS Gothic" w:hAnsi="Arial" w:cs="Arial"/>
          <w:color w:val="000000"/>
        </w:rPr>
        <w:t xml:space="preserve"> podieľať subdodávatelia a celý predmet zmluvy budeme plniť vlastnými kapacitami*</w:t>
      </w:r>
    </w:p>
    <w:p w14:paraId="5201457D" w14:textId="77777777" w:rsidR="00B25097" w:rsidRPr="00B25097" w:rsidRDefault="00B25097" w:rsidP="00B25097">
      <w:pPr>
        <w:numPr>
          <w:ilvl w:val="0"/>
          <w:numId w:val="48"/>
        </w:numPr>
        <w:autoSpaceDE w:val="0"/>
        <w:autoSpaceDN w:val="0"/>
        <w:adjustRightInd w:val="0"/>
        <w:spacing w:before="160" w:after="160" w:line="256" w:lineRule="auto"/>
        <w:ind w:left="714" w:hanging="357"/>
        <w:jc w:val="both"/>
        <w:rPr>
          <w:rFonts w:ascii="Arial" w:eastAsia="MS Gothic" w:hAnsi="Arial" w:cs="Arial"/>
          <w:color w:val="000000"/>
        </w:rPr>
      </w:pPr>
      <w:r w:rsidRPr="00B25097">
        <w:rPr>
          <w:rFonts w:ascii="Arial" w:eastAsia="MS Gothic" w:hAnsi="Arial" w:cs="Arial"/>
          <w:color w:val="000000"/>
        </w:rPr>
        <w:t xml:space="preserve">sa </w:t>
      </w:r>
      <w:r w:rsidRPr="00B25097">
        <w:rPr>
          <w:rFonts w:ascii="Arial" w:eastAsia="MS Gothic" w:hAnsi="Arial" w:cs="Arial"/>
          <w:b/>
          <w:color w:val="000000"/>
        </w:rPr>
        <w:t>budú</w:t>
      </w:r>
      <w:r w:rsidRPr="00B25097">
        <w:rPr>
          <w:rFonts w:ascii="Arial" w:eastAsia="MS Gothic" w:hAnsi="Arial" w:cs="Arial"/>
          <w:color w:val="000000"/>
        </w:rPr>
        <w:t xml:space="preserve"> podieľať nasledovní subdodávatelia*:</w:t>
      </w:r>
    </w:p>
    <w:p w14:paraId="15D39D1C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color w:val="000000"/>
        </w:rPr>
      </w:pPr>
      <w:r w:rsidRPr="00B25097">
        <w:rPr>
          <w:rFonts w:ascii="Tahoma" w:eastAsia="MS Gothic" w:hAnsi="Tahoma" w:cs="Tahoma"/>
          <w:color w:val="000000"/>
        </w:rPr>
        <w:t>⁕</w:t>
      </w:r>
      <w:proofErr w:type="spellStart"/>
      <w:r w:rsidRPr="00B25097">
        <w:rPr>
          <w:rFonts w:ascii="Arial" w:eastAsia="MS Gothic" w:hAnsi="Arial" w:cs="Arial"/>
          <w:color w:val="000000"/>
        </w:rPr>
        <w:t>Nehodiace</w:t>
      </w:r>
      <w:proofErr w:type="spellEnd"/>
      <w:r w:rsidRPr="00B25097">
        <w:rPr>
          <w:rFonts w:ascii="Arial" w:eastAsia="MS Gothic" w:hAnsi="Arial" w:cs="Arial"/>
          <w:color w:val="000000"/>
        </w:rPr>
        <w:t xml:space="preserve"> sa preškrtnúť</w:t>
      </w:r>
    </w:p>
    <w:p w14:paraId="723F06B2" w14:textId="77777777" w:rsidR="00B25097" w:rsidRPr="00B25097" w:rsidRDefault="00B25097" w:rsidP="00B25097">
      <w:pPr>
        <w:autoSpaceDE w:val="0"/>
        <w:autoSpaceDN w:val="0"/>
        <w:adjustRightInd w:val="0"/>
        <w:spacing w:before="160" w:after="0" w:line="240" w:lineRule="auto"/>
        <w:jc w:val="both"/>
        <w:rPr>
          <w:rFonts w:ascii="Arial" w:eastAsia="MS Gothic" w:hAnsi="Arial" w:cs="Arial"/>
          <w:color w:val="000000"/>
        </w:rPr>
      </w:pPr>
    </w:p>
    <w:tbl>
      <w:tblPr>
        <w:tblStyle w:val="Mriekatabuky"/>
        <w:tblW w:w="10060" w:type="dxa"/>
        <w:tblLayout w:type="fixed"/>
        <w:tblLook w:val="04A0" w:firstRow="1" w:lastRow="0" w:firstColumn="1" w:lastColumn="0" w:noHBand="0" w:noVBand="1"/>
      </w:tblPr>
      <w:tblGrid>
        <w:gridCol w:w="427"/>
        <w:gridCol w:w="1695"/>
        <w:gridCol w:w="708"/>
        <w:gridCol w:w="1276"/>
        <w:gridCol w:w="1276"/>
        <w:gridCol w:w="1417"/>
        <w:gridCol w:w="1418"/>
        <w:gridCol w:w="1843"/>
      </w:tblGrid>
      <w:tr w:rsidR="00B25097" w:rsidRPr="00B25097" w14:paraId="7B6DE99C" w14:textId="77777777" w:rsidTr="00B25097">
        <w:trPr>
          <w:trHeight w:val="192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DE7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4231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Obchodný názov subdodávateľa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05E0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IČO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456F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Podiel na realizácii zákazky v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6BBE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Predmet subdodávky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4F9D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Osoba oprávnená konať v mene subdodávateľa **</w:t>
            </w:r>
          </w:p>
        </w:tc>
      </w:tr>
      <w:tr w:rsidR="00B25097" w:rsidRPr="00B25097" w14:paraId="072BE6D8" w14:textId="77777777" w:rsidTr="00B25097">
        <w:trPr>
          <w:trHeight w:val="191"/>
        </w:trPr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12FD" w14:textId="77777777" w:rsidR="00B25097" w:rsidRPr="00B25097" w:rsidRDefault="00B25097" w:rsidP="00B25097">
            <w:pPr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D3D91" w14:textId="77777777" w:rsidR="00B25097" w:rsidRPr="00B25097" w:rsidRDefault="00B25097" w:rsidP="00B25097">
            <w:pPr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AC5B" w14:textId="77777777" w:rsidR="00B25097" w:rsidRPr="00B25097" w:rsidRDefault="00B25097" w:rsidP="00B25097">
            <w:pPr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003D" w14:textId="77777777" w:rsidR="00B25097" w:rsidRPr="00B25097" w:rsidRDefault="00B25097" w:rsidP="00B25097">
            <w:pPr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148D" w14:textId="77777777" w:rsidR="00B25097" w:rsidRPr="00B25097" w:rsidRDefault="00B25097" w:rsidP="00B25097">
            <w:pPr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50BE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7BF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Adresa pobytu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7EA2" w14:textId="620BACD5" w:rsidR="00B25097" w:rsidRPr="00B25097" w:rsidRDefault="00B25097" w:rsidP="00B25097">
            <w:pPr>
              <w:autoSpaceDE w:val="0"/>
              <w:autoSpaceDN w:val="0"/>
              <w:adjustRightInd w:val="0"/>
              <w:ind w:right="484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Dátum naroden</w:t>
            </w:r>
            <w:r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i</w:t>
            </w:r>
            <w:r w:rsidRPr="00B25097"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  <w:t>a</w:t>
            </w:r>
          </w:p>
        </w:tc>
      </w:tr>
      <w:tr w:rsidR="00B25097" w:rsidRPr="00B25097" w14:paraId="5E99AA0D" w14:textId="77777777" w:rsidTr="00B25097">
        <w:trPr>
          <w:trHeight w:val="19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A5B7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  <w:r w:rsidRPr="00B25097">
              <w:rPr>
                <w:rFonts w:ascii="Arial" w:eastAsia="MS Gothic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2EA1" w14:textId="77777777" w:rsidR="00B25097" w:rsidRPr="00B25097" w:rsidRDefault="00B25097" w:rsidP="00B25097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A577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8AF0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08AF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DFD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12C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FD5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25097" w:rsidRPr="00B25097" w14:paraId="42760E0F" w14:textId="77777777" w:rsidTr="00B25097">
        <w:trPr>
          <w:trHeight w:val="17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9E72" w14:textId="1A115FB8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MS Gothic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6091" w14:textId="77777777" w:rsidR="00B25097" w:rsidRPr="00B25097" w:rsidRDefault="00B25097" w:rsidP="00B25097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7CC2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EF6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FC7C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187C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1533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42A8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25097" w:rsidRPr="00B25097" w14:paraId="3132BD50" w14:textId="77777777" w:rsidTr="00B25097">
        <w:trPr>
          <w:trHeight w:val="19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25EC" w14:textId="2260385F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MS Gothic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BB8" w14:textId="77777777" w:rsidR="00B25097" w:rsidRPr="00B25097" w:rsidRDefault="00B25097" w:rsidP="00B25097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9BA5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CEB3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86FE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6935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F329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7516" w14:textId="77777777" w:rsidR="00B25097" w:rsidRPr="00B25097" w:rsidRDefault="00B25097" w:rsidP="00B25097">
            <w:pPr>
              <w:autoSpaceDE w:val="0"/>
              <w:autoSpaceDN w:val="0"/>
              <w:adjustRightInd w:val="0"/>
              <w:jc w:val="center"/>
              <w:rPr>
                <w:rFonts w:ascii="Arial" w:eastAsia="MS Gothic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02956442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MS Gothic" w:hAnsi="Arial" w:cs="Arial"/>
        </w:rPr>
      </w:pPr>
      <w:r w:rsidRPr="00B25097">
        <w:rPr>
          <w:rFonts w:ascii="Arial" w:eastAsia="MS Gothic" w:hAnsi="Arial" w:cs="Arial"/>
        </w:rPr>
        <w:t>** Vyplní dodávateľ</w:t>
      </w:r>
    </w:p>
    <w:p w14:paraId="3833E250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MS Gothic" w:hAnsi="Arial" w:cs="Arial"/>
          <w:color w:val="000000"/>
        </w:rPr>
      </w:pPr>
    </w:p>
    <w:p w14:paraId="397DE298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</w:rPr>
      </w:pPr>
      <w:r w:rsidRPr="00B25097">
        <w:rPr>
          <w:rFonts w:ascii="Arial" w:eastAsia="Calibri" w:hAnsi="Arial" w:cs="Arial"/>
          <w:i/>
          <w:iCs/>
          <w:color w:val="000000"/>
        </w:rPr>
        <w:t>Navrhovaný subdodávateľ musí spĺňať podmienky účasti týkajúce sa osobného postavenia podľa § 32 ods. 1 písm. e) a f) zákona o verejnom obstarávaní. Splnenie podmienky účasti podľa § 32 ods. 1 písm. e) zákona o verejnom obstarávaní preukazuje subdodávateľ len vo vzťahu k tej časti predmetu zákazky, ktorú má subdodávateľ plniť.</w:t>
      </w:r>
    </w:p>
    <w:p w14:paraId="2D6AAF4C" w14:textId="77777777" w:rsidR="00B25097" w:rsidRPr="00B25097" w:rsidRDefault="00B25097" w:rsidP="00B2509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</w:rPr>
      </w:pPr>
    </w:p>
    <w:p w14:paraId="70D3B46C" w14:textId="77777777" w:rsidR="00B25097" w:rsidRPr="00B25097" w:rsidRDefault="00B25097" w:rsidP="00B25097">
      <w:pPr>
        <w:spacing w:after="0" w:line="256" w:lineRule="auto"/>
        <w:rPr>
          <w:rFonts w:ascii="Arial" w:eastAsia="Calibri" w:hAnsi="Arial" w:cs="Arial"/>
        </w:rPr>
      </w:pPr>
      <w:r w:rsidRPr="00B25097">
        <w:rPr>
          <w:rFonts w:ascii="Arial" w:eastAsia="Calibri" w:hAnsi="Arial" w:cs="Arial"/>
        </w:rPr>
        <w:t xml:space="preserve">V ................, dňa:           </w:t>
      </w:r>
    </w:p>
    <w:p w14:paraId="04BD8DD2" w14:textId="77777777" w:rsidR="00B25097" w:rsidRPr="00B25097" w:rsidRDefault="00B25097" w:rsidP="00B25097">
      <w:pPr>
        <w:spacing w:after="0" w:line="256" w:lineRule="auto"/>
        <w:rPr>
          <w:rFonts w:ascii="Arial" w:eastAsia="Calibri" w:hAnsi="Arial" w:cs="Arial"/>
        </w:rPr>
      </w:pPr>
    </w:p>
    <w:p w14:paraId="11A68ECE" w14:textId="09AD0C49" w:rsidR="00B0721E" w:rsidRDefault="00B0721E" w:rsidP="00B0721E">
      <w:pPr>
        <w:jc w:val="both"/>
        <w:rPr>
          <w:rFonts w:ascii="Arial" w:hAnsi="Arial" w:cs="Arial"/>
        </w:rPr>
      </w:pPr>
    </w:p>
    <w:p w14:paraId="4EBCF2CF" w14:textId="41BBC212" w:rsidR="00B25097" w:rsidRDefault="00B25097" w:rsidP="00B0721E">
      <w:pPr>
        <w:jc w:val="both"/>
        <w:rPr>
          <w:rFonts w:ascii="Arial" w:hAnsi="Arial" w:cs="Arial"/>
        </w:rPr>
      </w:pPr>
    </w:p>
    <w:p w14:paraId="5B110255" w14:textId="36934FE5" w:rsidR="00B25097" w:rsidRDefault="00B25097" w:rsidP="00B0721E">
      <w:pPr>
        <w:jc w:val="both"/>
        <w:rPr>
          <w:rFonts w:ascii="Arial" w:hAnsi="Arial" w:cs="Arial"/>
        </w:rPr>
      </w:pPr>
    </w:p>
    <w:p w14:paraId="0658388D" w14:textId="77777777" w:rsidR="00B25097" w:rsidRDefault="00B25097" w:rsidP="00B25097">
      <w:pPr>
        <w:spacing w:line="256" w:lineRule="auto"/>
        <w:rPr>
          <w:rFonts w:ascii="Nudista" w:eastAsia="Calibri" w:hAnsi="Nudista"/>
        </w:rPr>
      </w:pPr>
      <w:r>
        <w:rPr>
          <w:rFonts w:ascii="Nudista" w:eastAsia="Calibri" w:hAnsi="Nudista"/>
        </w:rPr>
        <w:t xml:space="preserve">  ..................................................................................</w:t>
      </w:r>
    </w:p>
    <w:p w14:paraId="017E1CF8" w14:textId="77777777" w:rsidR="00B25097" w:rsidRPr="000260D7" w:rsidRDefault="00B25097" w:rsidP="00B25097">
      <w:pPr>
        <w:jc w:val="both"/>
        <w:rPr>
          <w:rFonts w:ascii="Nudista" w:eastAsia="Nudista" w:hAnsi="Nudista" w:cs="Nudista"/>
          <w:i/>
          <w:iCs/>
        </w:rPr>
      </w:pPr>
      <w:r w:rsidRPr="000260D7">
        <w:rPr>
          <w:rFonts w:ascii="Nudista" w:eastAsia="Nudista" w:hAnsi="Nudista" w:cs="Nudista"/>
          <w:i/>
          <w:iCs/>
          <w:highlight w:val="lightGray"/>
        </w:rPr>
        <w:t>(podpis oprávnenej osoby konať za dodávateľa)</w:t>
      </w:r>
    </w:p>
    <w:p w14:paraId="4C6CD5F0" w14:textId="77777777" w:rsidR="00B25097" w:rsidRPr="00B25097" w:rsidRDefault="00B25097" w:rsidP="00B0721E">
      <w:pPr>
        <w:jc w:val="both"/>
        <w:rPr>
          <w:rFonts w:ascii="Arial" w:hAnsi="Arial" w:cs="Arial"/>
        </w:rPr>
      </w:pPr>
    </w:p>
    <w:sectPr w:rsidR="00B25097" w:rsidRPr="00B25097" w:rsidSect="00C30BC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73FBC" w14:textId="77777777" w:rsidR="00E236C0" w:rsidRDefault="00E236C0" w:rsidP="0075355B">
      <w:pPr>
        <w:spacing w:after="0" w:line="240" w:lineRule="auto"/>
      </w:pPr>
      <w:r>
        <w:separator/>
      </w:r>
    </w:p>
  </w:endnote>
  <w:endnote w:type="continuationSeparator" w:id="0">
    <w:p w14:paraId="04A430D9" w14:textId="77777777" w:rsidR="00E236C0" w:rsidRDefault="00E236C0" w:rsidP="0075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1D9B" w14:textId="77777777" w:rsidR="00E236C0" w:rsidRDefault="00E236C0" w:rsidP="0075355B">
      <w:pPr>
        <w:spacing w:after="0" w:line="240" w:lineRule="auto"/>
      </w:pPr>
      <w:r>
        <w:separator/>
      </w:r>
    </w:p>
  </w:footnote>
  <w:footnote w:type="continuationSeparator" w:id="0">
    <w:p w14:paraId="0C32DF5D" w14:textId="77777777" w:rsidR="00E236C0" w:rsidRDefault="00E236C0" w:rsidP="00753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544253E"/>
    <w:multiLevelType w:val="multilevel"/>
    <w:tmpl w:val="EFCE7C22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7D80AD6"/>
    <w:multiLevelType w:val="hybridMultilevel"/>
    <w:tmpl w:val="A7D64C06"/>
    <w:lvl w:ilvl="0" w:tplc="721E5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A3340"/>
    <w:multiLevelType w:val="multilevel"/>
    <w:tmpl w:val="DBD4083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9D30643"/>
    <w:multiLevelType w:val="multilevel"/>
    <w:tmpl w:val="04B616E6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523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ind w:left="420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3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41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5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104" w:hanging="1800"/>
      </w:pPr>
      <w:rPr>
        <w:rFonts w:cs="Times New Roman"/>
      </w:rPr>
    </w:lvl>
  </w:abstractNum>
  <w:abstractNum w:abstractNumId="5" w15:restartNumberingAfterBreak="0">
    <w:nsid w:val="09DA1886"/>
    <w:multiLevelType w:val="multilevel"/>
    <w:tmpl w:val="0584D7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EB583F"/>
    <w:multiLevelType w:val="multilevel"/>
    <w:tmpl w:val="F7840FB4"/>
    <w:lvl w:ilvl="0">
      <w:start w:val="1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E17DE1"/>
    <w:multiLevelType w:val="hybridMultilevel"/>
    <w:tmpl w:val="405C8E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64A43"/>
    <w:multiLevelType w:val="multilevel"/>
    <w:tmpl w:val="433600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77B98"/>
    <w:multiLevelType w:val="multilevel"/>
    <w:tmpl w:val="71E26D2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996CE6"/>
    <w:multiLevelType w:val="hybridMultilevel"/>
    <w:tmpl w:val="FF0885D0"/>
    <w:lvl w:ilvl="0" w:tplc="185CE43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b w:val="0"/>
        <w:color w:val="auto"/>
      </w:rPr>
    </w:lvl>
    <w:lvl w:ilvl="1" w:tplc="041B000F">
      <w:start w:val="1"/>
      <w:numFmt w:val="decimal"/>
      <w:lvlText w:val="%2."/>
      <w:lvlJc w:val="left"/>
      <w:pPr>
        <w:tabs>
          <w:tab w:val="num" w:pos="1725"/>
        </w:tabs>
        <w:ind w:left="1725" w:hanging="360"/>
      </w:pPr>
      <w:rPr>
        <w:rFonts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1" w15:restartNumberingAfterBreak="0">
    <w:nsid w:val="184E0FD4"/>
    <w:multiLevelType w:val="multilevel"/>
    <w:tmpl w:val="6D3882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FE6249"/>
    <w:multiLevelType w:val="multilevel"/>
    <w:tmpl w:val="E0F0022A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AA3238A"/>
    <w:multiLevelType w:val="multilevel"/>
    <w:tmpl w:val="DCD4404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BA11D6A"/>
    <w:multiLevelType w:val="multilevel"/>
    <w:tmpl w:val="2E248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F070947"/>
    <w:multiLevelType w:val="multilevel"/>
    <w:tmpl w:val="326A8C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4B1057"/>
    <w:multiLevelType w:val="hybridMultilevel"/>
    <w:tmpl w:val="45948A9E"/>
    <w:lvl w:ilvl="0" w:tplc="45DC5820">
      <w:start w:val="3"/>
      <w:numFmt w:val="bullet"/>
      <w:lvlText w:val="-"/>
      <w:lvlJc w:val="left"/>
      <w:pPr>
        <w:ind w:left="720" w:hanging="360"/>
      </w:pPr>
      <w:rPr>
        <w:rFonts w:ascii="MS Gothic" w:eastAsia="MS Gothic" w:hAnsi="MS Gothic" w:cs="MS Gothic" w:hint="eastAsia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742A3F"/>
    <w:multiLevelType w:val="hybridMultilevel"/>
    <w:tmpl w:val="8E9A2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F61C23"/>
    <w:multiLevelType w:val="hybridMultilevel"/>
    <w:tmpl w:val="54189DCC"/>
    <w:lvl w:ilvl="0" w:tplc="18003F42">
      <w:start w:val="1"/>
      <w:numFmt w:val="decimal"/>
      <w:lvlText w:val="1.%1"/>
      <w:lvlJc w:val="left"/>
      <w:pPr>
        <w:ind w:left="12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21C39DA"/>
    <w:multiLevelType w:val="multilevel"/>
    <w:tmpl w:val="2F289972"/>
    <w:lvl w:ilvl="0">
      <w:start w:val="9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eastAsiaTheme="minorHAnsi" w:hint="default"/>
      </w:rPr>
    </w:lvl>
  </w:abstractNum>
  <w:abstractNum w:abstractNumId="20" w15:restartNumberingAfterBreak="0">
    <w:nsid w:val="230369C9"/>
    <w:multiLevelType w:val="hybridMultilevel"/>
    <w:tmpl w:val="EB220A94"/>
    <w:lvl w:ilvl="0" w:tplc="721E5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270592"/>
    <w:multiLevelType w:val="hybridMultilevel"/>
    <w:tmpl w:val="278EDA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464B73"/>
    <w:multiLevelType w:val="multilevel"/>
    <w:tmpl w:val="90D0E5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F2C667D"/>
    <w:multiLevelType w:val="hybridMultilevel"/>
    <w:tmpl w:val="0F2431C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1606057"/>
    <w:multiLevelType w:val="multilevel"/>
    <w:tmpl w:val="670EF1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22A38F3"/>
    <w:multiLevelType w:val="multilevel"/>
    <w:tmpl w:val="04BAD1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2F51606"/>
    <w:multiLevelType w:val="multilevel"/>
    <w:tmpl w:val="978C3E1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F334C4C"/>
    <w:multiLevelType w:val="multilevel"/>
    <w:tmpl w:val="E5EE7B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420F010D"/>
    <w:multiLevelType w:val="multilevel"/>
    <w:tmpl w:val="335E09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39739D5"/>
    <w:multiLevelType w:val="hybridMultilevel"/>
    <w:tmpl w:val="A1E2E5B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4664E"/>
    <w:multiLevelType w:val="hybridMultilevel"/>
    <w:tmpl w:val="F1DAFF80"/>
    <w:lvl w:ilvl="0" w:tplc="E2AEAA9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80F1CD0"/>
    <w:multiLevelType w:val="multilevel"/>
    <w:tmpl w:val="2CDA1C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4A927989"/>
    <w:multiLevelType w:val="multilevel"/>
    <w:tmpl w:val="36E666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33" w15:restartNumberingAfterBreak="0">
    <w:nsid w:val="4E5E2EAE"/>
    <w:multiLevelType w:val="hybridMultilevel"/>
    <w:tmpl w:val="F7D414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762B0"/>
    <w:multiLevelType w:val="hybridMultilevel"/>
    <w:tmpl w:val="546ABA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3535DF"/>
    <w:multiLevelType w:val="multilevel"/>
    <w:tmpl w:val="1E74B6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36" w15:restartNumberingAfterBreak="0">
    <w:nsid w:val="562D4E2E"/>
    <w:multiLevelType w:val="hybridMultilevel"/>
    <w:tmpl w:val="F692F6E2"/>
    <w:lvl w:ilvl="0" w:tplc="B270132A">
      <w:start w:val="1"/>
      <w:numFmt w:val="lowerLetter"/>
      <w:lvlText w:val="%1)"/>
      <w:lvlJc w:val="left"/>
      <w:pPr>
        <w:ind w:left="141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30" w:hanging="360"/>
      </w:pPr>
    </w:lvl>
    <w:lvl w:ilvl="2" w:tplc="041B001B" w:tentative="1">
      <w:start w:val="1"/>
      <w:numFmt w:val="lowerRoman"/>
      <w:lvlText w:val="%3."/>
      <w:lvlJc w:val="right"/>
      <w:pPr>
        <w:ind w:left="2850" w:hanging="180"/>
      </w:pPr>
    </w:lvl>
    <w:lvl w:ilvl="3" w:tplc="041B000F" w:tentative="1">
      <w:start w:val="1"/>
      <w:numFmt w:val="decimal"/>
      <w:lvlText w:val="%4."/>
      <w:lvlJc w:val="left"/>
      <w:pPr>
        <w:ind w:left="3570" w:hanging="360"/>
      </w:pPr>
    </w:lvl>
    <w:lvl w:ilvl="4" w:tplc="041B0019" w:tentative="1">
      <w:start w:val="1"/>
      <w:numFmt w:val="lowerLetter"/>
      <w:lvlText w:val="%5."/>
      <w:lvlJc w:val="left"/>
      <w:pPr>
        <w:ind w:left="4290" w:hanging="360"/>
      </w:pPr>
    </w:lvl>
    <w:lvl w:ilvl="5" w:tplc="041B001B" w:tentative="1">
      <w:start w:val="1"/>
      <w:numFmt w:val="lowerRoman"/>
      <w:lvlText w:val="%6."/>
      <w:lvlJc w:val="right"/>
      <w:pPr>
        <w:ind w:left="5010" w:hanging="180"/>
      </w:pPr>
    </w:lvl>
    <w:lvl w:ilvl="6" w:tplc="041B000F" w:tentative="1">
      <w:start w:val="1"/>
      <w:numFmt w:val="decimal"/>
      <w:lvlText w:val="%7."/>
      <w:lvlJc w:val="left"/>
      <w:pPr>
        <w:ind w:left="5730" w:hanging="360"/>
      </w:pPr>
    </w:lvl>
    <w:lvl w:ilvl="7" w:tplc="041B0019" w:tentative="1">
      <w:start w:val="1"/>
      <w:numFmt w:val="lowerLetter"/>
      <w:lvlText w:val="%8."/>
      <w:lvlJc w:val="left"/>
      <w:pPr>
        <w:ind w:left="6450" w:hanging="360"/>
      </w:pPr>
    </w:lvl>
    <w:lvl w:ilvl="8" w:tplc="041B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37" w15:restartNumberingAfterBreak="0">
    <w:nsid w:val="5A1939E5"/>
    <w:multiLevelType w:val="hybridMultilevel"/>
    <w:tmpl w:val="0856445A"/>
    <w:lvl w:ilvl="0" w:tplc="E2AEAA90">
      <w:start w:val="1"/>
      <w:numFmt w:val="lowerLetter"/>
      <w:lvlText w:val="%1)"/>
      <w:lvlJc w:val="left"/>
      <w:pPr>
        <w:ind w:left="1443" w:hanging="876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1595AFA"/>
    <w:multiLevelType w:val="hybridMultilevel"/>
    <w:tmpl w:val="0518D5E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7B08AA"/>
    <w:multiLevelType w:val="hybridMultilevel"/>
    <w:tmpl w:val="2EB4FE02"/>
    <w:lvl w:ilvl="0" w:tplc="721E579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21A3AD4"/>
    <w:multiLevelType w:val="multilevel"/>
    <w:tmpl w:val="779861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63E172B3"/>
    <w:multiLevelType w:val="multilevel"/>
    <w:tmpl w:val="5150CD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 w15:restartNumberingAfterBreak="0">
    <w:nsid w:val="66522306"/>
    <w:multiLevelType w:val="hybridMultilevel"/>
    <w:tmpl w:val="269C9E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A2C4B"/>
    <w:multiLevelType w:val="hybridMultilevel"/>
    <w:tmpl w:val="EBE4341E"/>
    <w:lvl w:ilvl="0" w:tplc="A19444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C8676F"/>
    <w:multiLevelType w:val="multilevel"/>
    <w:tmpl w:val="C5A6F3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7FA7AC3"/>
    <w:multiLevelType w:val="hybridMultilevel"/>
    <w:tmpl w:val="656421C6"/>
    <w:lvl w:ilvl="0" w:tplc="F3744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D52E6"/>
    <w:multiLevelType w:val="hybridMultilevel"/>
    <w:tmpl w:val="F6F6EDD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373799">
    <w:abstractNumId w:val="2"/>
  </w:num>
  <w:num w:numId="2" w16cid:durableId="267398298">
    <w:abstractNumId w:val="39"/>
  </w:num>
  <w:num w:numId="3" w16cid:durableId="90660862">
    <w:abstractNumId w:val="20"/>
  </w:num>
  <w:num w:numId="4" w16cid:durableId="57359811">
    <w:abstractNumId w:val="34"/>
  </w:num>
  <w:num w:numId="5" w16cid:durableId="81029852">
    <w:abstractNumId w:val="21"/>
  </w:num>
  <w:num w:numId="6" w16cid:durableId="287048271">
    <w:abstractNumId w:val="33"/>
  </w:num>
  <w:num w:numId="7" w16cid:durableId="111824519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199520">
    <w:abstractNumId w:val="1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2685811">
    <w:abstractNumId w:val="17"/>
  </w:num>
  <w:num w:numId="10" w16cid:durableId="474572080">
    <w:abstractNumId w:val="43"/>
  </w:num>
  <w:num w:numId="11" w16cid:durableId="1973510469">
    <w:abstractNumId w:val="7"/>
  </w:num>
  <w:num w:numId="12" w16cid:durableId="2078625477">
    <w:abstractNumId w:val="3"/>
  </w:num>
  <w:num w:numId="13" w16cid:durableId="2052028861">
    <w:abstractNumId w:val="0"/>
  </w:num>
  <w:num w:numId="14" w16cid:durableId="918056409">
    <w:abstractNumId w:val="42"/>
  </w:num>
  <w:num w:numId="15" w16cid:durableId="1093357707">
    <w:abstractNumId w:val="8"/>
  </w:num>
  <w:num w:numId="16" w16cid:durableId="656230852">
    <w:abstractNumId w:val="11"/>
  </w:num>
  <w:num w:numId="17" w16cid:durableId="930700092">
    <w:abstractNumId w:val="40"/>
  </w:num>
  <w:num w:numId="18" w16cid:durableId="329062008">
    <w:abstractNumId w:val="32"/>
  </w:num>
  <w:num w:numId="19" w16cid:durableId="133523925">
    <w:abstractNumId w:val="26"/>
  </w:num>
  <w:num w:numId="20" w16cid:durableId="50421202">
    <w:abstractNumId w:val="36"/>
  </w:num>
  <w:num w:numId="21" w16cid:durableId="1311012774">
    <w:abstractNumId w:val="6"/>
  </w:num>
  <w:num w:numId="22" w16cid:durableId="935482676">
    <w:abstractNumId w:val="41"/>
  </w:num>
  <w:num w:numId="23" w16cid:durableId="571082494">
    <w:abstractNumId w:val="44"/>
  </w:num>
  <w:num w:numId="24" w16cid:durableId="656960476">
    <w:abstractNumId w:val="5"/>
  </w:num>
  <w:num w:numId="25" w16cid:durableId="611060687">
    <w:abstractNumId w:val="14"/>
  </w:num>
  <w:num w:numId="26" w16cid:durableId="1374236574">
    <w:abstractNumId w:val="24"/>
  </w:num>
  <w:num w:numId="27" w16cid:durableId="1947887782">
    <w:abstractNumId w:val="27"/>
  </w:num>
  <w:num w:numId="28" w16cid:durableId="487484250">
    <w:abstractNumId w:val="22"/>
  </w:num>
  <w:num w:numId="29" w16cid:durableId="602878715">
    <w:abstractNumId w:val="25"/>
  </w:num>
  <w:num w:numId="30" w16cid:durableId="1566329420">
    <w:abstractNumId w:val="15"/>
  </w:num>
  <w:num w:numId="31" w16cid:durableId="1178813717">
    <w:abstractNumId w:val="19"/>
  </w:num>
  <w:num w:numId="32" w16cid:durableId="133566179">
    <w:abstractNumId w:val="13"/>
  </w:num>
  <w:num w:numId="33" w16cid:durableId="1716149935">
    <w:abstractNumId w:val="9"/>
  </w:num>
  <w:num w:numId="34" w16cid:durableId="310717504">
    <w:abstractNumId w:val="10"/>
  </w:num>
  <w:num w:numId="35" w16cid:durableId="414857860">
    <w:abstractNumId w:val="29"/>
  </w:num>
  <w:num w:numId="36" w16cid:durableId="485706336">
    <w:abstractNumId w:val="23"/>
  </w:num>
  <w:num w:numId="37" w16cid:durableId="1974166832">
    <w:abstractNumId w:val="46"/>
  </w:num>
  <w:num w:numId="38" w16cid:durableId="1669097534">
    <w:abstractNumId w:val="35"/>
  </w:num>
  <w:num w:numId="39" w16cid:durableId="1195657189">
    <w:abstractNumId w:val="28"/>
  </w:num>
  <w:num w:numId="40" w16cid:durableId="1596673128">
    <w:abstractNumId w:val="12"/>
  </w:num>
  <w:num w:numId="41" w16cid:durableId="682779370">
    <w:abstractNumId w:val="45"/>
  </w:num>
  <w:num w:numId="42" w16cid:durableId="579487717">
    <w:abstractNumId w:val="38"/>
  </w:num>
  <w:num w:numId="43" w16cid:durableId="1552493649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897970">
    <w:abstractNumId w:val="18"/>
  </w:num>
  <w:num w:numId="45" w16cid:durableId="178665039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4394617">
    <w:abstractNumId w:val="37"/>
  </w:num>
  <w:num w:numId="47" w16cid:durableId="924611593">
    <w:abstractNumId w:val="30"/>
  </w:num>
  <w:num w:numId="48" w16cid:durableId="11697146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DD"/>
    <w:rsid w:val="0000049E"/>
    <w:rsid w:val="00013829"/>
    <w:rsid w:val="000147FF"/>
    <w:rsid w:val="00021081"/>
    <w:rsid w:val="00021E2C"/>
    <w:rsid w:val="00025606"/>
    <w:rsid w:val="000261AA"/>
    <w:rsid w:val="0002777E"/>
    <w:rsid w:val="00031815"/>
    <w:rsid w:val="000333B4"/>
    <w:rsid w:val="00036250"/>
    <w:rsid w:val="00041372"/>
    <w:rsid w:val="000415EB"/>
    <w:rsid w:val="00042B9B"/>
    <w:rsid w:val="0004415C"/>
    <w:rsid w:val="000460CB"/>
    <w:rsid w:val="00047ECA"/>
    <w:rsid w:val="00050987"/>
    <w:rsid w:val="00050B45"/>
    <w:rsid w:val="00050EFA"/>
    <w:rsid w:val="00053473"/>
    <w:rsid w:val="00054A17"/>
    <w:rsid w:val="00062705"/>
    <w:rsid w:val="0006785B"/>
    <w:rsid w:val="00067DFE"/>
    <w:rsid w:val="0007088E"/>
    <w:rsid w:val="00077C19"/>
    <w:rsid w:val="000805AD"/>
    <w:rsid w:val="0008340C"/>
    <w:rsid w:val="0008658A"/>
    <w:rsid w:val="0008736E"/>
    <w:rsid w:val="00087907"/>
    <w:rsid w:val="00087A64"/>
    <w:rsid w:val="000950D5"/>
    <w:rsid w:val="000B06BB"/>
    <w:rsid w:val="000B1278"/>
    <w:rsid w:val="000D0387"/>
    <w:rsid w:val="000D284D"/>
    <w:rsid w:val="000D524F"/>
    <w:rsid w:val="000D5ED4"/>
    <w:rsid w:val="000E2BDE"/>
    <w:rsid w:val="000E668B"/>
    <w:rsid w:val="000F15CB"/>
    <w:rsid w:val="000F2305"/>
    <w:rsid w:val="000F51E6"/>
    <w:rsid w:val="000F5CE0"/>
    <w:rsid w:val="00101B84"/>
    <w:rsid w:val="00105275"/>
    <w:rsid w:val="00125B9F"/>
    <w:rsid w:val="00126C3F"/>
    <w:rsid w:val="00130C77"/>
    <w:rsid w:val="00133DED"/>
    <w:rsid w:val="001365CC"/>
    <w:rsid w:val="00136D25"/>
    <w:rsid w:val="00136DEA"/>
    <w:rsid w:val="001515E1"/>
    <w:rsid w:val="00153860"/>
    <w:rsid w:val="00154259"/>
    <w:rsid w:val="001607B7"/>
    <w:rsid w:val="0016470A"/>
    <w:rsid w:val="00167A66"/>
    <w:rsid w:val="001720EA"/>
    <w:rsid w:val="00173D54"/>
    <w:rsid w:val="00176C64"/>
    <w:rsid w:val="00176CCA"/>
    <w:rsid w:val="00181859"/>
    <w:rsid w:val="00181DFA"/>
    <w:rsid w:val="001858BB"/>
    <w:rsid w:val="0018595E"/>
    <w:rsid w:val="00185C72"/>
    <w:rsid w:val="001868B4"/>
    <w:rsid w:val="00187E63"/>
    <w:rsid w:val="00191778"/>
    <w:rsid w:val="0019194C"/>
    <w:rsid w:val="001A1DE9"/>
    <w:rsid w:val="001B0BE8"/>
    <w:rsid w:val="001B4415"/>
    <w:rsid w:val="001B511C"/>
    <w:rsid w:val="001C6B2E"/>
    <w:rsid w:val="001D0966"/>
    <w:rsid w:val="001D2AA3"/>
    <w:rsid w:val="001D477D"/>
    <w:rsid w:val="001D51B8"/>
    <w:rsid w:val="001E6573"/>
    <w:rsid w:val="001F055E"/>
    <w:rsid w:val="001F7356"/>
    <w:rsid w:val="001F7CA1"/>
    <w:rsid w:val="002001C7"/>
    <w:rsid w:val="0020184C"/>
    <w:rsid w:val="00206CB8"/>
    <w:rsid w:val="00207943"/>
    <w:rsid w:val="00214A36"/>
    <w:rsid w:val="00232597"/>
    <w:rsid w:val="002334CB"/>
    <w:rsid w:val="00235B90"/>
    <w:rsid w:val="00240038"/>
    <w:rsid w:val="002431F2"/>
    <w:rsid w:val="00253D55"/>
    <w:rsid w:val="00254641"/>
    <w:rsid w:val="00262720"/>
    <w:rsid w:val="00262855"/>
    <w:rsid w:val="002663FE"/>
    <w:rsid w:val="0027097A"/>
    <w:rsid w:val="002731E3"/>
    <w:rsid w:val="00273EB9"/>
    <w:rsid w:val="00276AA5"/>
    <w:rsid w:val="00283FE0"/>
    <w:rsid w:val="00286A40"/>
    <w:rsid w:val="002922EA"/>
    <w:rsid w:val="0029626E"/>
    <w:rsid w:val="002A4FAF"/>
    <w:rsid w:val="002A56AB"/>
    <w:rsid w:val="002C18BA"/>
    <w:rsid w:val="002C1A91"/>
    <w:rsid w:val="002C541A"/>
    <w:rsid w:val="002C5800"/>
    <w:rsid w:val="002D0FE1"/>
    <w:rsid w:val="002D44F3"/>
    <w:rsid w:val="002E7856"/>
    <w:rsid w:val="002E7C76"/>
    <w:rsid w:val="002F31DB"/>
    <w:rsid w:val="00300A10"/>
    <w:rsid w:val="00303256"/>
    <w:rsid w:val="00311731"/>
    <w:rsid w:val="0031267F"/>
    <w:rsid w:val="003142DC"/>
    <w:rsid w:val="00317CD0"/>
    <w:rsid w:val="00320C91"/>
    <w:rsid w:val="0032382E"/>
    <w:rsid w:val="00330C35"/>
    <w:rsid w:val="003319D6"/>
    <w:rsid w:val="00332C81"/>
    <w:rsid w:val="00342AE3"/>
    <w:rsid w:val="003432C4"/>
    <w:rsid w:val="003441F4"/>
    <w:rsid w:val="00352748"/>
    <w:rsid w:val="00352B75"/>
    <w:rsid w:val="00355027"/>
    <w:rsid w:val="00361F2C"/>
    <w:rsid w:val="00363967"/>
    <w:rsid w:val="0038049B"/>
    <w:rsid w:val="003819D5"/>
    <w:rsid w:val="00381E52"/>
    <w:rsid w:val="003844EE"/>
    <w:rsid w:val="00387B6F"/>
    <w:rsid w:val="003952A2"/>
    <w:rsid w:val="003A53C3"/>
    <w:rsid w:val="003B7680"/>
    <w:rsid w:val="003C5791"/>
    <w:rsid w:val="003D0746"/>
    <w:rsid w:val="003D10C8"/>
    <w:rsid w:val="003D58BE"/>
    <w:rsid w:val="003D6A3F"/>
    <w:rsid w:val="003D6BEF"/>
    <w:rsid w:val="003D757F"/>
    <w:rsid w:val="003D7EB2"/>
    <w:rsid w:val="003E5CBF"/>
    <w:rsid w:val="003E7796"/>
    <w:rsid w:val="003F158C"/>
    <w:rsid w:val="003F4138"/>
    <w:rsid w:val="003F4524"/>
    <w:rsid w:val="003F46FC"/>
    <w:rsid w:val="003F5D20"/>
    <w:rsid w:val="003F7BA0"/>
    <w:rsid w:val="00415AA8"/>
    <w:rsid w:val="00417546"/>
    <w:rsid w:val="004209F3"/>
    <w:rsid w:val="00421231"/>
    <w:rsid w:val="00435D77"/>
    <w:rsid w:val="00437774"/>
    <w:rsid w:val="00441D19"/>
    <w:rsid w:val="00443976"/>
    <w:rsid w:val="00445158"/>
    <w:rsid w:val="00450B6A"/>
    <w:rsid w:val="00454774"/>
    <w:rsid w:val="00460A07"/>
    <w:rsid w:val="00466AC0"/>
    <w:rsid w:val="00493613"/>
    <w:rsid w:val="004A3823"/>
    <w:rsid w:val="004B0A5D"/>
    <w:rsid w:val="004C0325"/>
    <w:rsid w:val="004C2079"/>
    <w:rsid w:val="004C2B78"/>
    <w:rsid w:val="004C356A"/>
    <w:rsid w:val="004C5F2C"/>
    <w:rsid w:val="004C7A92"/>
    <w:rsid w:val="004D122B"/>
    <w:rsid w:val="004D1944"/>
    <w:rsid w:val="004D1C34"/>
    <w:rsid w:val="004E0163"/>
    <w:rsid w:val="004E0839"/>
    <w:rsid w:val="004E20C6"/>
    <w:rsid w:val="004E3A1B"/>
    <w:rsid w:val="004E5B23"/>
    <w:rsid w:val="004F17ED"/>
    <w:rsid w:val="004F1D85"/>
    <w:rsid w:val="0051143D"/>
    <w:rsid w:val="005165F2"/>
    <w:rsid w:val="00517AD3"/>
    <w:rsid w:val="00520BD3"/>
    <w:rsid w:val="00521229"/>
    <w:rsid w:val="0052590E"/>
    <w:rsid w:val="005303A3"/>
    <w:rsid w:val="005325A8"/>
    <w:rsid w:val="005349D0"/>
    <w:rsid w:val="00540448"/>
    <w:rsid w:val="00540BFB"/>
    <w:rsid w:val="0054633F"/>
    <w:rsid w:val="00547870"/>
    <w:rsid w:val="005532E4"/>
    <w:rsid w:val="00565281"/>
    <w:rsid w:val="00565DE6"/>
    <w:rsid w:val="00566BA1"/>
    <w:rsid w:val="00570740"/>
    <w:rsid w:val="00577097"/>
    <w:rsid w:val="0057742B"/>
    <w:rsid w:val="005805FE"/>
    <w:rsid w:val="0059525C"/>
    <w:rsid w:val="005A03A8"/>
    <w:rsid w:val="005A5FE0"/>
    <w:rsid w:val="005B6B24"/>
    <w:rsid w:val="005D184B"/>
    <w:rsid w:val="005D70A0"/>
    <w:rsid w:val="005E117E"/>
    <w:rsid w:val="005E6F87"/>
    <w:rsid w:val="0060386A"/>
    <w:rsid w:val="00604E9F"/>
    <w:rsid w:val="00605031"/>
    <w:rsid w:val="006125B2"/>
    <w:rsid w:val="006130C8"/>
    <w:rsid w:val="00616CB3"/>
    <w:rsid w:val="006260D8"/>
    <w:rsid w:val="00630FCB"/>
    <w:rsid w:val="006315B4"/>
    <w:rsid w:val="0063188E"/>
    <w:rsid w:val="00634C76"/>
    <w:rsid w:val="00637281"/>
    <w:rsid w:val="006465A8"/>
    <w:rsid w:val="0064685E"/>
    <w:rsid w:val="00651935"/>
    <w:rsid w:val="00652B54"/>
    <w:rsid w:val="00653813"/>
    <w:rsid w:val="0065517B"/>
    <w:rsid w:val="00664F9B"/>
    <w:rsid w:val="00665A4E"/>
    <w:rsid w:val="0067305B"/>
    <w:rsid w:val="00674C5B"/>
    <w:rsid w:val="00674E73"/>
    <w:rsid w:val="00677BD6"/>
    <w:rsid w:val="006817CA"/>
    <w:rsid w:val="00685AD5"/>
    <w:rsid w:val="00687E9D"/>
    <w:rsid w:val="00687EDB"/>
    <w:rsid w:val="00691269"/>
    <w:rsid w:val="00691321"/>
    <w:rsid w:val="00691686"/>
    <w:rsid w:val="00692CA4"/>
    <w:rsid w:val="00693EA6"/>
    <w:rsid w:val="00695E4F"/>
    <w:rsid w:val="00696AA8"/>
    <w:rsid w:val="00697E3C"/>
    <w:rsid w:val="006A58F6"/>
    <w:rsid w:val="006A66A5"/>
    <w:rsid w:val="006A7C5D"/>
    <w:rsid w:val="006B3E99"/>
    <w:rsid w:val="006B4F66"/>
    <w:rsid w:val="006C1AD2"/>
    <w:rsid w:val="006C7138"/>
    <w:rsid w:val="006D467F"/>
    <w:rsid w:val="006E4037"/>
    <w:rsid w:val="006E6EB1"/>
    <w:rsid w:val="006F13AC"/>
    <w:rsid w:val="006F232A"/>
    <w:rsid w:val="006F3B04"/>
    <w:rsid w:val="00707D0F"/>
    <w:rsid w:val="007255AF"/>
    <w:rsid w:val="00726492"/>
    <w:rsid w:val="00727335"/>
    <w:rsid w:val="00736BDE"/>
    <w:rsid w:val="00740D99"/>
    <w:rsid w:val="007434B6"/>
    <w:rsid w:val="0075355B"/>
    <w:rsid w:val="0075778E"/>
    <w:rsid w:val="00761118"/>
    <w:rsid w:val="00761FF8"/>
    <w:rsid w:val="0076209B"/>
    <w:rsid w:val="00762DC8"/>
    <w:rsid w:val="007636C5"/>
    <w:rsid w:val="00765900"/>
    <w:rsid w:val="007661EB"/>
    <w:rsid w:val="007721AA"/>
    <w:rsid w:val="007725B7"/>
    <w:rsid w:val="00773EEF"/>
    <w:rsid w:val="007756F8"/>
    <w:rsid w:val="007764DD"/>
    <w:rsid w:val="00780615"/>
    <w:rsid w:val="00780815"/>
    <w:rsid w:val="0078117E"/>
    <w:rsid w:val="00784B85"/>
    <w:rsid w:val="007943AC"/>
    <w:rsid w:val="00797717"/>
    <w:rsid w:val="007A2259"/>
    <w:rsid w:val="007B4DCF"/>
    <w:rsid w:val="007B58F5"/>
    <w:rsid w:val="007C04CA"/>
    <w:rsid w:val="007C2D47"/>
    <w:rsid w:val="007C3599"/>
    <w:rsid w:val="007C41DB"/>
    <w:rsid w:val="007D6414"/>
    <w:rsid w:val="007E2F30"/>
    <w:rsid w:val="007E309B"/>
    <w:rsid w:val="007E34B5"/>
    <w:rsid w:val="007E4D5C"/>
    <w:rsid w:val="007E7325"/>
    <w:rsid w:val="007E779E"/>
    <w:rsid w:val="007E7A2F"/>
    <w:rsid w:val="007F031E"/>
    <w:rsid w:val="007F4B70"/>
    <w:rsid w:val="007F797C"/>
    <w:rsid w:val="00801272"/>
    <w:rsid w:val="008037C4"/>
    <w:rsid w:val="00805034"/>
    <w:rsid w:val="00806755"/>
    <w:rsid w:val="008104AD"/>
    <w:rsid w:val="00821BCF"/>
    <w:rsid w:val="00827181"/>
    <w:rsid w:val="00830C94"/>
    <w:rsid w:val="00833261"/>
    <w:rsid w:val="0083712C"/>
    <w:rsid w:val="00840794"/>
    <w:rsid w:val="00844714"/>
    <w:rsid w:val="008507DF"/>
    <w:rsid w:val="00853002"/>
    <w:rsid w:val="0085670A"/>
    <w:rsid w:val="00857597"/>
    <w:rsid w:val="008678D2"/>
    <w:rsid w:val="00884038"/>
    <w:rsid w:val="008843D5"/>
    <w:rsid w:val="00884FA4"/>
    <w:rsid w:val="00891F02"/>
    <w:rsid w:val="008957A5"/>
    <w:rsid w:val="008A2ACA"/>
    <w:rsid w:val="008A4645"/>
    <w:rsid w:val="008A5B55"/>
    <w:rsid w:val="008A5D56"/>
    <w:rsid w:val="008B1DBD"/>
    <w:rsid w:val="008B315B"/>
    <w:rsid w:val="008D1682"/>
    <w:rsid w:val="008D2667"/>
    <w:rsid w:val="008D38C7"/>
    <w:rsid w:val="008D5A58"/>
    <w:rsid w:val="008E3094"/>
    <w:rsid w:val="008E6D39"/>
    <w:rsid w:val="008E7E03"/>
    <w:rsid w:val="008F7AAD"/>
    <w:rsid w:val="0090153C"/>
    <w:rsid w:val="00902C06"/>
    <w:rsid w:val="00902C47"/>
    <w:rsid w:val="00904ABB"/>
    <w:rsid w:val="0090524C"/>
    <w:rsid w:val="009069F8"/>
    <w:rsid w:val="00906C7E"/>
    <w:rsid w:val="00907FC3"/>
    <w:rsid w:val="00910206"/>
    <w:rsid w:val="009119F4"/>
    <w:rsid w:val="009221A5"/>
    <w:rsid w:val="00925B70"/>
    <w:rsid w:val="009261FB"/>
    <w:rsid w:val="00927026"/>
    <w:rsid w:val="00927BA2"/>
    <w:rsid w:val="00932CA0"/>
    <w:rsid w:val="00961551"/>
    <w:rsid w:val="00963A44"/>
    <w:rsid w:val="009642AF"/>
    <w:rsid w:val="009652F7"/>
    <w:rsid w:val="0096740A"/>
    <w:rsid w:val="009732B8"/>
    <w:rsid w:val="0097556A"/>
    <w:rsid w:val="0098165B"/>
    <w:rsid w:val="0099787C"/>
    <w:rsid w:val="009A5783"/>
    <w:rsid w:val="009A5A4D"/>
    <w:rsid w:val="009B16F4"/>
    <w:rsid w:val="009B3384"/>
    <w:rsid w:val="009D6345"/>
    <w:rsid w:val="009E1D6E"/>
    <w:rsid w:val="009E2E93"/>
    <w:rsid w:val="009E3593"/>
    <w:rsid w:val="009E460A"/>
    <w:rsid w:val="009E4619"/>
    <w:rsid w:val="009E6B55"/>
    <w:rsid w:val="00A00F56"/>
    <w:rsid w:val="00A028C4"/>
    <w:rsid w:val="00A07619"/>
    <w:rsid w:val="00A10E92"/>
    <w:rsid w:val="00A17E05"/>
    <w:rsid w:val="00A212E7"/>
    <w:rsid w:val="00A249CA"/>
    <w:rsid w:val="00A26E00"/>
    <w:rsid w:val="00A323BB"/>
    <w:rsid w:val="00A402AA"/>
    <w:rsid w:val="00A422E4"/>
    <w:rsid w:val="00A44C85"/>
    <w:rsid w:val="00A47B4F"/>
    <w:rsid w:val="00A5093D"/>
    <w:rsid w:val="00A5468B"/>
    <w:rsid w:val="00A5666C"/>
    <w:rsid w:val="00A60081"/>
    <w:rsid w:val="00A654B0"/>
    <w:rsid w:val="00A7127A"/>
    <w:rsid w:val="00A7374E"/>
    <w:rsid w:val="00A7398E"/>
    <w:rsid w:val="00A769E3"/>
    <w:rsid w:val="00A80BF2"/>
    <w:rsid w:val="00A81516"/>
    <w:rsid w:val="00A909E8"/>
    <w:rsid w:val="00A922F6"/>
    <w:rsid w:val="00A933AD"/>
    <w:rsid w:val="00AA0C54"/>
    <w:rsid w:val="00AA2483"/>
    <w:rsid w:val="00AA29AF"/>
    <w:rsid w:val="00AA2F54"/>
    <w:rsid w:val="00AB0D96"/>
    <w:rsid w:val="00AC084B"/>
    <w:rsid w:val="00AC5443"/>
    <w:rsid w:val="00AE51BD"/>
    <w:rsid w:val="00AE558A"/>
    <w:rsid w:val="00AE5648"/>
    <w:rsid w:val="00AE625F"/>
    <w:rsid w:val="00AF33EC"/>
    <w:rsid w:val="00B03CB3"/>
    <w:rsid w:val="00B0721E"/>
    <w:rsid w:val="00B10F21"/>
    <w:rsid w:val="00B17E6A"/>
    <w:rsid w:val="00B2032D"/>
    <w:rsid w:val="00B21D40"/>
    <w:rsid w:val="00B25097"/>
    <w:rsid w:val="00B2682D"/>
    <w:rsid w:val="00B4088F"/>
    <w:rsid w:val="00B470EF"/>
    <w:rsid w:val="00B50214"/>
    <w:rsid w:val="00B52853"/>
    <w:rsid w:val="00B53398"/>
    <w:rsid w:val="00B55924"/>
    <w:rsid w:val="00B57C96"/>
    <w:rsid w:val="00B57FEE"/>
    <w:rsid w:val="00B612FF"/>
    <w:rsid w:val="00B631EF"/>
    <w:rsid w:val="00B636C2"/>
    <w:rsid w:val="00B65AC3"/>
    <w:rsid w:val="00B66575"/>
    <w:rsid w:val="00B75BD3"/>
    <w:rsid w:val="00B773B3"/>
    <w:rsid w:val="00B84E58"/>
    <w:rsid w:val="00B8692C"/>
    <w:rsid w:val="00B92301"/>
    <w:rsid w:val="00BA0614"/>
    <w:rsid w:val="00BA2E32"/>
    <w:rsid w:val="00BB3F15"/>
    <w:rsid w:val="00BC3B86"/>
    <w:rsid w:val="00BC5453"/>
    <w:rsid w:val="00BD7B47"/>
    <w:rsid w:val="00BE071F"/>
    <w:rsid w:val="00BE103F"/>
    <w:rsid w:val="00BE32C5"/>
    <w:rsid w:val="00BE6CBF"/>
    <w:rsid w:val="00BF0600"/>
    <w:rsid w:val="00BF32AD"/>
    <w:rsid w:val="00BF3ECD"/>
    <w:rsid w:val="00BF4F22"/>
    <w:rsid w:val="00C005C5"/>
    <w:rsid w:val="00C015AB"/>
    <w:rsid w:val="00C1356E"/>
    <w:rsid w:val="00C13B6E"/>
    <w:rsid w:val="00C22521"/>
    <w:rsid w:val="00C252BD"/>
    <w:rsid w:val="00C27F22"/>
    <w:rsid w:val="00C30BC0"/>
    <w:rsid w:val="00C31796"/>
    <w:rsid w:val="00C34B37"/>
    <w:rsid w:val="00C3524B"/>
    <w:rsid w:val="00C37A26"/>
    <w:rsid w:val="00C415EF"/>
    <w:rsid w:val="00C52680"/>
    <w:rsid w:val="00C530DF"/>
    <w:rsid w:val="00C5460A"/>
    <w:rsid w:val="00C61D6E"/>
    <w:rsid w:val="00C6207A"/>
    <w:rsid w:val="00C63F5A"/>
    <w:rsid w:val="00C73875"/>
    <w:rsid w:val="00C84B2F"/>
    <w:rsid w:val="00C87C93"/>
    <w:rsid w:val="00C90D4C"/>
    <w:rsid w:val="00C93D42"/>
    <w:rsid w:val="00C9608A"/>
    <w:rsid w:val="00CA4636"/>
    <w:rsid w:val="00CA7152"/>
    <w:rsid w:val="00CB069F"/>
    <w:rsid w:val="00CB4B78"/>
    <w:rsid w:val="00CB6FBA"/>
    <w:rsid w:val="00CC5216"/>
    <w:rsid w:val="00CC570E"/>
    <w:rsid w:val="00CD0700"/>
    <w:rsid w:val="00CE0F33"/>
    <w:rsid w:val="00CF3AA5"/>
    <w:rsid w:val="00CF4CCA"/>
    <w:rsid w:val="00CF649C"/>
    <w:rsid w:val="00CF6C8A"/>
    <w:rsid w:val="00D05145"/>
    <w:rsid w:val="00D14E40"/>
    <w:rsid w:val="00D15C94"/>
    <w:rsid w:val="00D20675"/>
    <w:rsid w:val="00D3337B"/>
    <w:rsid w:val="00D41D0F"/>
    <w:rsid w:val="00D426DE"/>
    <w:rsid w:val="00D43F68"/>
    <w:rsid w:val="00D47A93"/>
    <w:rsid w:val="00D51D99"/>
    <w:rsid w:val="00D5363A"/>
    <w:rsid w:val="00D55794"/>
    <w:rsid w:val="00D57439"/>
    <w:rsid w:val="00D611AD"/>
    <w:rsid w:val="00D72FF0"/>
    <w:rsid w:val="00D7429C"/>
    <w:rsid w:val="00D80C56"/>
    <w:rsid w:val="00D85ED1"/>
    <w:rsid w:val="00D87BF6"/>
    <w:rsid w:val="00D902CF"/>
    <w:rsid w:val="00D90F66"/>
    <w:rsid w:val="00D945CF"/>
    <w:rsid w:val="00D95AD3"/>
    <w:rsid w:val="00D9634D"/>
    <w:rsid w:val="00DA1CF8"/>
    <w:rsid w:val="00DB280B"/>
    <w:rsid w:val="00DC1138"/>
    <w:rsid w:val="00DC143D"/>
    <w:rsid w:val="00DD391A"/>
    <w:rsid w:val="00DD5B7B"/>
    <w:rsid w:val="00DD6CA3"/>
    <w:rsid w:val="00DE2B96"/>
    <w:rsid w:val="00DE35ED"/>
    <w:rsid w:val="00DE689F"/>
    <w:rsid w:val="00DF098D"/>
    <w:rsid w:val="00DF1545"/>
    <w:rsid w:val="00DF2CBA"/>
    <w:rsid w:val="00DF5BD0"/>
    <w:rsid w:val="00DF726A"/>
    <w:rsid w:val="00E00F40"/>
    <w:rsid w:val="00E10AB7"/>
    <w:rsid w:val="00E11991"/>
    <w:rsid w:val="00E12D01"/>
    <w:rsid w:val="00E130F9"/>
    <w:rsid w:val="00E17747"/>
    <w:rsid w:val="00E20172"/>
    <w:rsid w:val="00E236C0"/>
    <w:rsid w:val="00E323B3"/>
    <w:rsid w:val="00E33DF9"/>
    <w:rsid w:val="00E41FDD"/>
    <w:rsid w:val="00E53124"/>
    <w:rsid w:val="00E54166"/>
    <w:rsid w:val="00E75E55"/>
    <w:rsid w:val="00E76967"/>
    <w:rsid w:val="00E831D4"/>
    <w:rsid w:val="00E85488"/>
    <w:rsid w:val="00E91CFE"/>
    <w:rsid w:val="00E955F4"/>
    <w:rsid w:val="00E966E7"/>
    <w:rsid w:val="00EA1C15"/>
    <w:rsid w:val="00EA7CB2"/>
    <w:rsid w:val="00EB1FFD"/>
    <w:rsid w:val="00EB34C8"/>
    <w:rsid w:val="00EC1ABF"/>
    <w:rsid w:val="00EC1D6F"/>
    <w:rsid w:val="00EC4149"/>
    <w:rsid w:val="00EC6888"/>
    <w:rsid w:val="00ED42A7"/>
    <w:rsid w:val="00ED6743"/>
    <w:rsid w:val="00EE2644"/>
    <w:rsid w:val="00EE5DB2"/>
    <w:rsid w:val="00EE6A50"/>
    <w:rsid w:val="00EF03D7"/>
    <w:rsid w:val="00EF1295"/>
    <w:rsid w:val="00EF444D"/>
    <w:rsid w:val="00EF52F5"/>
    <w:rsid w:val="00EF7976"/>
    <w:rsid w:val="00EF7FF8"/>
    <w:rsid w:val="00F0140E"/>
    <w:rsid w:val="00F12ACB"/>
    <w:rsid w:val="00F2017D"/>
    <w:rsid w:val="00F2393A"/>
    <w:rsid w:val="00F256C8"/>
    <w:rsid w:val="00F26902"/>
    <w:rsid w:val="00F317CE"/>
    <w:rsid w:val="00F407F4"/>
    <w:rsid w:val="00F46093"/>
    <w:rsid w:val="00F51C08"/>
    <w:rsid w:val="00F56000"/>
    <w:rsid w:val="00F57D77"/>
    <w:rsid w:val="00F616D1"/>
    <w:rsid w:val="00F635F9"/>
    <w:rsid w:val="00F639FC"/>
    <w:rsid w:val="00F6521D"/>
    <w:rsid w:val="00F720EE"/>
    <w:rsid w:val="00F72821"/>
    <w:rsid w:val="00F73B0B"/>
    <w:rsid w:val="00F77E49"/>
    <w:rsid w:val="00F8077E"/>
    <w:rsid w:val="00F81794"/>
    <w:rsid w:val="00F82678"/>
    <w:rsid w:val="00F878D0"/>
    <w:rsid w:val="00F87BC8"/>
    <w:rsid w:val="00F916F1"/>
    <w:rsid w:val="00F92CE5"/>
    <w:rsid w:val="00F93CD5"/>
    <w:rsid w:val="00F94DAD"/>
    <w:rsid w:val="00F94E2D"/>
    <w:rsid w:val="00FA165A"/>
    <w:rsid w:val="00FA1DD6"/>
    <w:rsid w:val="00FA4D74"/>
    <w:rsid w:val="00FA71A2"/>
    <w:rsid w:val="00FC3142"/>
    <w:rsid w:val="00FC3DBC"/>
    <w:rsid w:val="00FC6E35"/>
    <w:rsid w:val="00FF3D77"/>
    <w:rsid w:val="00FF43A5"/>
    <w:rsid w:val="00FF6049"/>
    <w:rsid w:val="00FF6979"/>
    <w:rsid w:val="49B8E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C6F8"/>
  <w15:docId w15:val="{33E3A539-FBA7-4B91-BA2D-7AE67FB5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678D2"/>
  </w:style>
  <w:style w:type="paragraph" w:styleId="Nadpis1">
    <w:name w:val="heading 1"/>
    <w:basedOn w:val="Normlny"/>
    <w:next w:val="Normlny"/>
    <w:link w:val="Nadpis1Char"/>
    <w:uiPriority w:val="9"/>
    <w:qFormat/>
    <w:rsid w:val="009B16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D90F66"/>
    <w:pPr>
      <w:spacing w:before="120" w:after="0" w:line="240" w:lineRule="auto"/>
      <w:jc w:val="both"/>
      <w:outlineLvl w:val="1"/>
    </w:pPr>
    <w:rPr>
      <w:rFonts w:ascii="Arial" w:eastAsia="Calibri" w:hAnsi="Arial" w:cs="Times New Roman"/>
      <w:sz w:val="20"/>
      <w:szCs w:val="20"/>
      <w:lang w:val="en-US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678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cislovanie,List Paragraph1,Bullet List,FooterText,numbered,Paragraphe de liste1,Odsek 1."/>
    <w:basedOn w:val="Normlny"/>
    <w:link w:val="OdsekzoznamuChar"/>
    <w:uiPriority w:val="34"/>
    <w:qFormat/>
    <w:rsid w:val="007764DD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361F2C"/>
    <w:pPr>
      <w:tabs>
        <w:tab w:val="left" w:pos="284"/>
        <w:tab w:val="left" w:pos="3969"/>
        <w:tab w:val="left" w:pos="4253"/>
      </w:tabs>
      <w:spacing w:after="0" w:line="240" w:lineRule="auto"/>
      <w:ind w:left="284" w:hanging="284"/>
    </w:pPr>
    <w:rPr>
      <w:rFonts w:ascii="Arial" w:eastAsia="Times New Roman" w:hAnsi="Arial" w:cs="Times New Roman"/>
      <w:i/>
      <w:szCs w:val="20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361F2C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uiPriority w:val="99"/>
    <w:rsid w:val="00D90F66"/>
    <w:rPr>
      <w:rFonts w:ascii="Arial" w:eastAsia="Calibri" w:hAnsi="Arial" w:cs="Times New Roman"/>
      <w:sz w:val="20"/>
      <w:szCs w:val="20"/>
      <w:lang w:val="en-US" w:eastAsia="cs-CZ"/>
    </w:rPr>
  </w:style>
  <w:style w:type="paragraph" w:styleId="Textvysvetlivky">
    <w:name w:val="endnote text"/>
    <w:basedOn w:val="Normlny"/>
    <w:link w:val="TextvysvetlivkyChar"/>
    <w:semiHidden/>
    <w:rsid w:val="00CB4B78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semiHidden/>
    <w:rsid w:val="00CB4B78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styleId="Hypertextovprepojenie">
    <w:name w:val="Hyperlink"/>
    <w:rsid w:val="00A769E3"/>
    <w:rPr>
      <w:color w:val="0000FF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349D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349D0"/>
  </w:style>
  <w:style w:type="paragraph" w:styleId="Hlavika">
    <w:name w:val="header"/>
    <w:basedOn w:val="Normlny"/>
    <w:link w:val="HlavikaChar"/>
    <w:uiPriority w:val="99"/>
    <w:semiHidden/>
    <w:unhideWhenUsed/>
    <w:rsid w:val="00753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75355B"/>
  </w:style>
  <w:style w:type="paragraph" w:styleId="Pta">
    <w:name w:val="footer"/>
    <w:basedOn w:val="Normlny"/>
    <w:link w:val="PtaChar"/>
    <w:uiPriority w:val="99"/>
    <w:semiHidden/>
    <w:unhideWhenUsed/>
    <w:rsid w:val="00753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75355B"/>
  </w:style>
  <w:style w:type="paragraph" w:styleId="Textbubliny">
    <w:name w:val="Balloon Text"/>
    <w:basedOn w:val="Normlny"/>
    <w:link w:val="TextbublinyChar"/>
    <w:uiPriority w:val="99"/>
    <w:semiHidden/>
    <w:unhideWhenUsed/>
    <w:rsid w:val="00696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6AA8"/>
    <w:rPr>
      <w:rFonts w:ascii="Tahoma" w:hAnsi="Tahoma" w:cs="Tahoma"/>
      <w:sz w:val="16"/>
      <w:szCs w:val="16"/>
    </w:rPr>
  </w:style>
  <w:style w:type="character" w:styleId="Nevyrieenzmienka">
    <w:name w:val="Unresolved Mention"/>
    <w:basedOn w:val="Predvolenpsmoodseku"/>
    <w:uiPriority w:val="99"/>
    <w:semiHidden/>
    <w:unhideWhenUsed/>
    <w:rsid w:val="002334CB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E1774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2F31D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F31D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F31D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F31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F31DB"/>
    <w:rPr>
      <w:b/>
      <w:b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67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cislovanie Char"/>
    <w:basedOn w:val="Predvolenpsmoodseku"/>
    <w:link w:val="Odsekzoznamu"/>
    <w:uiPriority w:val="34"/>
    <w:qFormat/>
    <w:rsid w:val="0006785B"/>
  </w:style>
  <w:style w:type="table" w:styleId="Mriekatabuky">
    <w:name w:val="Table Grid"/>
    <w:basedOn w:val="Normlnatabuka"/>
    <w:uiPriority w:val="59"/>
    <w:rsid w:val="00B25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9B16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82BDE-BC31-4F6F-8464-E32361AA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5447</Words>
  <Characters>31053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zlatko</dc:creator>
  <cp:lastModifiedBy>Marta Kresáková</cp:lastModifiedBy>
  <cp:revision>2</cp:revision>
  <cp:lastPrinted>2018-09-26T07:43:00Z</cp:lastPrinted>
  <dcterms:created xsi:type="dcterms:W3CDTF">2022-06-07T05:16:00Z</dcterms:created>
  <dcterms:modified xsi:type="dcterms:W3CDTF">2022-06-07T05:16:00Z</dcterms:modified>
</cp:coreProperties>
</file>