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459F1490" w:rsidR="00327705" w:rsidRPr="00327705" w:rsidRDefault="00327705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327705">
        <w:rPr>
          <w:rFonts w:ascii="Arial" w:eastAsia="Arial" w:hAnsi="Arial" w:cs="Arial"/>
          <w:b/>
          <w:bCs/>
          <w:i/>
          <w:iCs/>
          <w:sz w:val="22"/>
          <w:lang w:eastAsia="sk"/>
        </w:rPr>
        <w:t>najlepší pomer ceny a kvality</w:t>
      </w:r>
      <w:r w:rsidRPr="00327705">
        <w:rPr>
          <w:rFonts w:ascii="Arial" w:eastAsia="Arial" w:hAnsi="Arial" w:cs="Arial"/>
          <w:sz w:val="22"/>
          <w:lang w:eastAsia="sk"/>
        </w:rPr>
        <w:t>, t. j. úspešná ponuka bude tá, ktorá získa najvyšší možný počet bodov zo všetkých uchádzačov.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4DD74ED9" w14:textId="0AF3F23A" w:rsidR="000E78F5" w:rsidRPr="00532241" w:rsidRDefault="000E78F5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 xml:space="preserve">Uchádzač musí pri stanovení percentuálnej zľavy vychádzať </w:t>
      </w:r>
      <w:r w:rsidRPr="000E78F5">
        <w:rPr>
          <w:rFonts w:ascii="Arial" w:eastAsia="Arial" w:hAnsi="Arial" w:cs="Arial"/>
          <w:sz w:val="22"/>
          <w:lang w:eastAsia="sk"/>
        </w:rPr>
        <w:t>z cien odporúčaných výrobcom tovaru pre slovenský trh</w:t>
      </w:r>
      <w:r>
        <w:rPr>
          <w:rFonts w:ascii="Arial" w:eastAsia="Arial" w:hAnsi="Arial" w:cs="Arial"/>
          <w:sz w:val="22"/>
          <w:lang w:eastAsia="sk"/>
        </w:rPr>
        <w:t xml:space="preserve"> pre zabezpečenie</w:t>
      </w:r>
      <w:r w:rsidR="00532241">
        <w:rPr>
          <w:rFonts w:ascii="Arial" w:eastAsia="Arial" w:hAnsi="Arial" w:cs="Arial"/>
          <w:sz w:val="22"/>
          <w:lang w:eastAsia="sk"/>
        </w:rPr>
        <w:t xml:space="preserve"> porovnateľnosti jednotlivých ponúk a nastavenie rovnakého parametra pre vyhodnotenie ponúk.</w:t>
      </w:r>
    </w:p>
    <w:p w14:paraId="4BA0579D" w14:textId="77777777" w:rsidR="00532241" w:rsidRPr="00532241" w:rsidRDefault="00532241" w:rsidP="0053224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2BE851A6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 xml:space="preserve">v ponuke cenu, ktorá bude rozdelená na ním navrhovanú cenu bez DPH, výšku DPH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>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1663BEC8" w14:textId="77777777" w:rsidR="00C147EB" w:rsidRPr="000F0451" w:rsidRDefault="00C147EB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038F9A03" w14:textId="27D52CAE" w:rsidR="00F26C2C" w:rsidRPr="000F0451" w:rsidRDefault="001421AA" w:rsidP="00A1569B">
      <w:pPr>
        <w:ind w:left="426" w:right="21"/>
        <w:rPr>
          <w:rFonts w:ascii="Arial" w:hAnsi="Arial" w:cs="Arial"/>
          <w:sz w:val="22"/>
        </w:rPr>
      </w:pPr>
      <w:r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A/ 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KRITÉRI</w:t>
      </w:r>
      <w:r w:rsidR="00617029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Á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 NA VYHODNOTENIE PONÚK</w:t>
      </w:r>
    </w:p>
    <w:p w14:paraId="39BA6770" w14:textId="77777777" w:rsidR="00C20B0E" w:rsidRPr="000F0451" w:rsidRDefault="00C20B0E" w:rsidP="00A1569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426" w:right="74" w:firstLine="0"/>
        <w:rPr>
          <w:rFonts w:ascii="Arial" w:hAnsi="Arial" w:cs="Arial"/>
          <w:sz w:val="22"/>
        </w:rPr>
      </w:pPr>
    </w:p>
    <w:p w14:paraId="5A1CBB23" w14:textId="02E46BCF" w:rsidR="007E378F" w:rsidRDefault="007E378F" w:rsidP="006A78BF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hAnsi="Arial" w:cs="Arial"/>
          <w:b/>
          <w:bCs/>
          <w:i/>
          <w:iCs/>
          <w:sz w:val="22"/>
        </w:rPr>
      </w:pPr>
      <w:r w:rsidRPr="000F0451">
        <w:rPr>
          <w:rFonts w:ascii="Arial" w:hAnsi="Arial" w:cs="Arial"/>
          <w:sz w:val="22"/>
        </w:rPr>
        <w:t xml:space="preserve">Verejný obstarávateľ stanovil </w:t>
      </w:r>
      <w:r w:rsidR="00327705">
        <w:rPr>
          <w:rFonts w:ascii="Arial" w:hAnsi="Arial" w:cs="Arial"/>
          <w:sz w:val="22"/>
        </w:rPr>
        <w:t xml:space="preserve">ako </w:t>
      </w:r>
      <w:r w:rsidRPr="000F0451">
        <w:rPr>
          <w:rFonts w:ascii="Arial" w:hAnsi="Arial" w:cs="Arial"/>
          <w:sz w:val="22"/>
        </w:rPr>
        <w:t>kritéri</w:t>
      </w:r>
      <w:r w:rsidR="00327705">
        <w:rPr>
          <w:rFonts w:ascii="Arial" w:hAnsi="Arial" w:cs="Arial"/>
          <w:sz w:val="22"/>
        </w:rPr>
        <w:t>á</w:t>
      </w:r>
      <w:r w:rsidRPr="000F0451">
        <w:rPr>
          <w:rFonts w:ascii="Arial" w:hAnsi="Arial" w:cs="Arial"/>
          <w:sz w:val="22"/>
        </w:rPr>
        <w:t xml:space="preserve"> na hodnotenie ponúk</w:t>
      </w:r>
      <w:r w:rsidR="00327705" w:rsidRPr="00327705">
        <w:t xml:space="preserve"> </w:t>
      </w:r>
      <w:r w:rsidR="00C147EB" w:rsidRPr="00C147EB">
        <w:rPr>
          <w:rFonts w:ascii="Arial" w:hAnsi="Arial" w:cs="Arial"/>
          <w:sz w:val="22"/>
        </w:rPr>
        <w:t>kritérium:</w:t>
      </w:r>
      <w:r w:rsidR="00C147EB">
        <w:t xml:space="preserve"> </w:t>
      </w:r>
      <w:r w:rsidR="00327705" w:rsidRPr="00327705">
        <w:rPr>
          <w:rFonts w:ascii="Arial" w:hAnsi="Arial" w:cs="Arial"/>
          <w:b/>
          <w:bCs/>
          <w:i/>
          <w:iCs/>
          <w:sz w:val="22"/>
        </w:rPr>
        <w:t>najlepší pomer ceny a</w:t>
      </w:r>
      <w:r w:rsidR="00C147EB">
        <w:rPr>
          <w:rFonts w:ascii="Arial" w:hAnsi="Arial" w:cs="Arial"/>
          <w:b/>
          <w:bCs/>
          <w:i/>
          <w:iCs/>
          <w:sz w:val="22"/>
        </w:rPr>
        <w:t> </w:t>
      </w:r>
      <w:r w:rsidR="00327705" w:rsidRPr="00327705">
        <w:rPr>
          <w:rFonts w:ascii="Arial" w:hAnsi="Arial" w:cs="Arial"/>
          <w:b/>
          <w:bCs/>
          <w:i/>
          <w:iCs/>
          <w:sz w:val="22"/>
        </w:rPr>
        <w:t>kvality</w:t>
      </w:r>
      <w:r w:rsidR="00C147EB" w:rsidRPr="00C147E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47EB" w:rsidRPr="00185494">
        <w:rPr>
          <w:rFonts w:ascii="Arial" w:eastAsia="Times New Roman" w:hAnsi="Arial" w:cs="Arial"/>
          <w:color w:val="auto"/>
          <w:sz w:val="22"/>
          <w:lang w:eastAsia="en-US"/>
        </w:rPr>
        <w:t>s cieľom určiť najvýhodnejšiu ponuku za predmet zákazky.</w:t>
      </w:r>
    </w:p>
    <w:p w14:paraId="25BA037F" w14:textId="77777777" w:rsidR="00415B19" w:rsidRDefault="00415B19" w:rsidP="00C147E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3852528" w14:textId="5A11C345" w:rsidR="0032261E" w:rsidRPr="000F0451" w:rsidRDefault="0032261E" w:rsidP="00C0004A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Verejný obstarávateľ stanovil </w:t>
      </w:r>
      <w:r w:rsidR="008C7EF9">
        <w:rPr>
          <w:rFonts w:ascii="Arial" w:eastAsia="Times New Roman" w:hAnsi="Arial" w:cs="Arial"/>
          <w:color w:val="auto"/>
          <w:sz w:val="22"/>
          <w:lang w:eastAsia="en-US"/>
        </w:rPr>
        <w:t xml:space="preserve">nasledovné 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>kritéri</w:t>
      </w:r>
      <w:r w:rsidR="00C147EB">
        <w:rPr>
          <w:rFonts w:ascii="Arial" w:eastAsia="Times New Roman" w:hAnsi="Arial" w:cs="Arial"/>
          <w:color w:val="auto"/>
          <w:sz w:val="22"/>
          <w:lang w:eastAsia="en-US"/>
        </w:rPr>
        <w:t>á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na vyhodnotenie ponúk</w:t>
      </w:r>
      <w:r w:rsidR="00D978D3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723BC4AB" w14:textId="77777777" w:rsidR="004E0E94" w:rsidRPr="004E0E94" w:rsidRDefault="004E0E94" w:rsidP="004E0E94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5EF5C1A" w14:textId="68B98B22" w:rsidR="0032261E" w:rsidRPr="00D978D3" w:rsidRDefault="0032261E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servisn</w:t>
      </w:r>
      <w:r w:rsidR="00C152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é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</w:t>
      </w:r>
      <w:r w:rsidR="00081924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e</w:t>
      </w:r>
    </w:p>
    <w:p w14:paraId="5AAD32ED" w14:textId="18A9B045" w:rsidR="0032261E" w:rsidRDefault="0032261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 w:rsidR="001D3DA0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1 hodiny výkonu práce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úkon a pre všetky motorové vozidlá </w:t>
      </w:r>
      <w:r w:rsidR="00617029">
        <w:rPr>
          <w:rFonts w:ascii="Arial" w:eastAsia="Times New Roman" w:hAnsi="Arial" w:cs="Arial"/>
          <w:color w:val="auto"/>
          <w:sz w:val="22"/>
          <w:lang w:eastAsia="en-US"/>
        </w:rPr>
        <w:t>verejného obstarávateľa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 bez ohľadu na typ, jeho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>vek a opotrebenie.</w:t>
      </w:r>
    </w:p>
    <w:p w14:paraId="654B5C6B" w14:textId="77777777" w:rsidR="000163ED" w:rsidRDefault="000163ED" w:rsidP="000163ED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6497A6D" w14:textId="15266211" w:rsidR="001C5AF0" w:rsidRDefault="007F15E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V</w:t>
      </w:r>
      <w:r w:rsidR="00A12F62">
        <w:rPr>
          <w:rFonts w:ascii="Arial" w:eastAsia="Times New Roman" w:hAnsi="Arial" w:cs="Arial"/>
          <w:color w:val="auto"/>
          <w:sz w:val="22"/>
          <w:lang w:eastAsia="en-US"/>
        </w:rPr>
        <w:t>erejný obstarávateľ stanovil</w:t>
      </w:r>
      <w:r w:rsidR="001C5AF0">
        <w:rPr>
          <w:rFonts w:ascii="Arial" w:eastAsia="Times New Roman" w:hAnsi="Arial" w:cs="Arial"/>
          <w:color w:val="auto"/>
          <w:sz w:val="22"/>
          <w:lang w:eastAsia="en-US"/>
        </w:rPr>
        <w:t xml:space="preserve"> predpokladaný rozsah </w:t>
      </w:r>
      <w:r w:rsidR="005F0685">
        <w:rPr>
          <w:rFonts w:ascii="Arial" w:eastAsia="Times New Roman" w:hAnsi="Arial" w:cs="Arial"/>
          <w:color w:val="auto"/>
          <w:sz w:val="22"/>
          <w:lang w:eastAsia="en-US"/>
        </w:rPr>
        <w:t>normo</w:t>
      </w:r>
      <w:r w:rsidR="001C5AF0">
        <w:rPr>
          <w:rFonts w:ascii="Arial" w:eastAsia="Times New Roman" w:hAnsi="Arial" w:cs="Arial"/>
          <w:color w:val="auto"/>
          <w:sz w:val="22"/>
          <w:lang w:eastAsia="en-US"/>
        </w:rPr>
        <w:t>hodín</w:t>
      </w:r>
      <w:r w:rsidR="0056235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C71D7">
        <w:rPr>
          <w:rFonts w:ascii="Arial" w:eastAsia="Times New Roman" w:hAnsi="Arial" w:cs="Arial"/>
          <w:color w:val="auto"/>
          <w:sz w:val="22"/>
          <w:lang w:eastAsia="en-US"/>
        </w:rPr>
        <w:t xml:space="preserve">servisných prác </w:t>
      </w:r>
      <w:r w:rsidR="00562353">
        <w:rPr>
          <w:rFonts w:ascii="Arial" w:eastAsia="Times New Roman" w:hAnsi="Arial" w:cs="Arial"/>
          <w:color w:val="auto"/>
          <w:sz w:val="22"/>
          <w:lang w:eastAsia="en-US"/>
        </w:rPr>
        <w:t>počas trvania rámcovej dohody</w:t>
      </w:r>
      <w:r w:rsidR="00820261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423592D1" w14:textId="77777777" w:rsidR="00820261" w:rsidRDefault="00820261" w:rsidP="00820261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476A8C" w14:textId="2A865C6E" w:rsidR="00CD4251" w:rsidRDefault="0082026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 uvedie</w:t>
      </w:r>
      <w:r w:rsidR="00CD4251">
        <w:rPr>
          <w:rFonts w:ascii="Arial" w:eastAsia="Times New Roman" w:hAnsi="Arial" w:cs="Arial"/>
          <w:color w:val="auto"/>
          <w:sz w:val="22"/>
          <w:lang w:eastAsia="en-US"/>
        </w:rPr>
        <w:t xml:space="preserve"> do dokumentu „Návrh na plnenie kritérií“</w:t>
      </w:r>
      <w:r w:rsidR="004B1104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34EC0442" w14:textId="659502B6" w:rsidR="00820261" w:rsidRPr="00376A22" w:rsidRDefault="002074C9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cenu </w:t>
      </w:r>
      <w:r w:rsidR="00CC71D7">
        <w:rPr>
          <w:rFonts w:ascii="Arial" w:eastAsia="Times New Roman" w:hAnsi="Arial" w:cs="Arial"/>
          <w:color w:val="auto"/>
          <w:sz w:val="22"/>
          <w:lang w:eastAsia="en-US"/>
        </w:rPr>
        <w:t xml:space="preserve">servisnej </w:t>
      </w: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práce </w:t>
      </w:r>
      <w:r w:rsidR="00CD4251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>jednu (1) hodinu</w:t>
      </w:r>
      <w:r w:rsidR="006B488E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 /normohodina práce</w:t>
      </w:r>
    </w:p>
    <w:p w14:paraId="625F5330" w14:textId="4AAACB05" w:rsidR="003A687C" w:rsidRPr="00376A22" w:rsidRDefault="003A687C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celkovú cenu </w:t>
      </w:r>
      <w:r w:rsidR="00C179CB" w:rsidRPr="00C179CB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6D7E1E">
        <w:rPr>
          <w:rFonts w:ascii="Arial" w:eastAsia="Times New Roman" w:hAnsi="Arial" w:cs="Arial"/>
          <w:color w:val="auto"/>
          <w:sz w:val="22"/>
          <w:lang w:eastAsia="en-US"/>
        </w:rPr>
        <w:t>servisné práce</w:t>
      </w:r>
      <w:r w:rsidR="00C179CB" w:rsidRP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za predpokladaný rozsah prác</w:t>
      </w:r>
    </w:p>
    <w:p w14:paraId="41879400" w14:textId="65CA87CE" w:rsidR="0032261E" w:rsidRPr="001C5AF0" w:rsidRDefault="0032261E" w:rsidP="00071F8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522DD23" w14:textId="33570046" w:rsidR="00236378" w:rsidRDefault="00C9061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="00C179CB">
        <w:rPr>
          <w:rFonts w:ascii="Arial" w:eastAsia="Times New Roman" w:hAnsi="Arial" w:cs="Arial"/>
          <w:color w:val="auto"/>
          <w:sz w:val="22"/>
          <w:u w:val="single"/>
          <w:lang w:eastAsia="en-US"/>
        </w:rPr>
        <w:t>: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celková cena </w:t>
      </w:r>
    </w:p>
    <w:p w14:paraId="18523BB6" w14:textId="6ACA0FDA" w:rsidR="003F78FD" w:rsidRPr="004863F8" w:rsidRDefault="001D569B" w:rsidP="0023637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(celková cena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za </w:t>
      </w:r>
      <w:r w:rsidR="00F431E7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servisné práce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za predpokladaný rozsah prác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)</w:t>
      </w:r>
    </w:p>
    <w:p w14:paraId="09459F0B" w14:textId="09D32DD3" w:rsidR="0032261E" w:rsidRDefault="0032261E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591B70C" w14:textId="77777777" w:rsidR="00617029" w:rsidRDefault="00617029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387632A" w14:textId="667FF1DA" w:rsidR="00D978D3" w:rsidRPr="00D978D3" w:rsidRDefault="00D978D3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Cena za dodaný originálny náhradný diel (ND)</w:t>
      </w:r>
    </w:p>
    <w:p w14:paraId="3BF41CC6" w14:textId="7D2F6EB0" w:rsidR="00D978D3" w:rsidRDefault="00D978D3" w:rsidP="00E579C0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Pri použití originálneho náhradného dielu ide o percentuálnu výšku zľavy z ceny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 xml:space="preserve">z cenníkových cien originálnych náhradných dielov </w:t>
      </w:r>
      <w:r w:rsidR="003764D9">
        <w:rPr>
          <w:rFonts w:ascii="Arial" w:eastAsia="Times New Roman" w:hAnsi="Arial" w:cs="Arial"/>
          <w:color w:val="auto"/>
          <w:sz w:val="22"/>
          <w:lang w:eastAsia="en-US"/>
        </w:rPr>
        <w:t xml:space="preserve">od </w:t>
      </w:r>
      <w:r w:rsidR="000A5092">
        <w:rPr>
          <w:rFonts w:ascii="Arial" w:eastAsia="Times New Roman" w:hAnsi="Arial" w:cs="Arial"/>
          <w:color w:val="auto"/>
          <w:sz w:val="22"/>
          <w:lang w:eastAsia="en-US"/>
        </w:rPr>
        <w:t xml:space="preserve">výrobcov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>dodávaných importérmi</w:t>
      </w:r>
      <w:r w:rsidR="00C9061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každého originálneho náhradného dielu </w:t>
      </w:r>
    </w:p>
    <w:p w14:paraId="71C10B35" w14:textId="77777777" w:rsidR="00C90611" w:rsidRDefault="00C90611" w:rsidP="00C90611">
      <w:pPr>
        <w:widowControl w:val="0"/>
        <w:autoSpaceDE w:val="0"/>
        <w:autoSpaceDN w:val="0"/>
        <w:spacing w:before="28" w:after="0" w:line="240" w:lineRule="auto"/>
        <w:ind w:left="851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F009B98" w14:textId="77777777" w:rsidR="00D978D3" w:rsidRPr="00D978D3" w:rsidRDefault="00D978D3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najvyššia výška zľavy z ceny originálneho </w:t>
      </w:r>
    </w:p>
    <w:p w14:paraId="5BBC364E" w14:textId="46402163" w:rsidR="00E420B6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  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    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náhradného dielu</w:t>
      </w:r>
    </w:p>
    <w:p w14:paraId="69B49557" w14:textId="3068AD68" w:rsidR="00D978D3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AD14865" w14:textId="77777777" w:rsidR="00617029" w:rsidRDefault="00617029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C94BCD8" w14:textId="5B3224DB" w:rsidR="0032261E" w:rsidRPr="00EA5736" w:rsidRDefault="001421AA" w:rsidP="001421A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1" w:name="_Hlk84313823"/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B/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SPÔSOB UPLATNENIA</w:t>
      </w:r>
      <w:r w:rsidR="00EA5736" w:rsidRPr="00EA5736">
        <w:rPr>
          <w:rFonts w:ascii="Arial" w:eastAsia="Times New Roman" w:hAnsi="Arial" w:cs="Arial"/>
          <w:b/>
          <w:bCs/>
          <w:color w:val="auto"/>
          <w:spacing w:val="-30"/>
          <w:sz w:val="22"/>
          <w:lang w:eastAsia="en-US"/>
        </w:rPr>
        <w:t xml:space="preserve">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KRITÉRIÍ</w:t>
      </w:r>
    </w:p>
    <w:p w14:paraId="5035CDE5" w14:textId="3835DD68" w:rsidR="00541E6C" w:rsidRDefault="00541E6C" w:rsidP="00541E6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6F04F831" w14:textId="77777777" w:rsidR="00E579C0" w:rsidRPr="00E579C0" w:rsidRDefault="00E579C0" w:rsidP="00E579C0">
      <w:pPr>
        <w:widowControl w:val="0"/>
        <w:autoSpaceDE w:val="0"/>
        <w:autoSpaceDN w:val="0"/>
        <w:spacing w:after="0" w:line="240" w:lineRule="auto"/>
        <w:ind w:left="426" w:right="0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>Maximálne bodové hodnotenie/počet bodov, ktoré sa pridelí najvýhodnejšej ponuke na základe uvedených kritérií:</w:t>
      </w:r>
    </w:p>
    <w:p w14:paraId="2CB2685D" w14:textId="106F939B" w:rsidR="00E579C0" w:rsidRPr="00E579C0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 xml:space="preserve">Najnižšia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celková </w:t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 xml:space="preserve">cena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servisn</w:t>
      </w:r>
      <w:r w:rsidR="00081924">
        <w:rPr>
          <w:rFonts w:ascii="Arial" w:eastAsia="Times New Roman" w:hAnsi="Arial" w:cs="Arial"/>
          <w:color w:val="auto"/>
          <w:sz w:val="22"/>
          <w:lang w:eastAsia="en-US"/>
        </w:rPr>
        <w:t>é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081924">
        <w:rPr>
          <w:rFonts w:ascii="Arial" w:eastAsia="Times New Roman" w:hAnsi="Arial" w:cs="Arial"/>
          <w:color w:val="auto"/>
          <w:sz w:val="22"/>
          <w:lang w:eastAsia="en-US"/>
        </w:rPr>
        <w:t>e</w:t>
      </w:r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E579C0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40 bodov</w:t>
      </w:r>
    </w:p>
    <w:p w14:paraId="535A754D" w14:textId="32CA1400" w:rsidR="00E579C0" w:rsidRPr="00E579C0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>Najvyššia výška zľavy z ceny originálneho ND</w:t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E579C0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60 bodov</w:t>
      </w:r>
    </w:p>
    <w:p w14:paraId="05A4D769" w14:textId="0C56BC1C" w:rsidR="00FF30F8" w:rsidRPr="00541E6C" w:rsidRDefault="00541E6C" w:rsidP="00E579C0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ab/>
      </w:r>
      <w:r w:rsidR="00FF30F8" w:rsidRPr="00541E6C">
        <w:rPr>
          <w:rFonts w:ascii="Arial" w:eastAsia="Arial" w:hAnsi="Arial" w:cs="Arial"/>
          <w:sz w:val="22"/>
          <w:lang w:eastAsia="sk"/>
        </w:rPr>
        <w:t xml:space="preserve"> </w:t>
      </w:r>
    </w:p>
    <w:p w14:paraId="21A2558B" w14:textId="278F2974" w:rsidR="00644182" w:rsidRDefault="00644182" w:rsidP="004B7580">
      <w:pPr>
        <w:widowControl w:val="0"/>
        <w:autoSpaceDE w:val="0"/>
        <w:autoSpaceDN w:val="0"/>
        <w:spacing w:after="0" w:line="240" w:lineRule="auto"/>
        <w:ind w:right="0" w:firstLine="491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4FA052A" w14:textId="642FA1B7" w:rsidR="0032261E" w:rsidRPr="00D801ED" w:rsidRDefault="00B140AF" w:rsidP="00B140AF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-141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C/ 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PRAVIDLÁ PRE UPLATNENIE </w:t>
      </w:r>
      <w:r w:rsidR="00B56E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</w:t>
      </w:r>
      <w:r w:rsidR="00384997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Í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:</w:t>
      </w:r>
    </w:p>
    <w:p w14:paraId="1BFE8E41" w14:textId="6C4BC403" w:rsidR="0032261E" w:rsidRPr="0032261E" w:rsidRDefault="00D801ED" w:rsidP="00035179">
      <w:pPr>
        <w:widowControl w:val="0"/>
        <w:tabs>
          <w:tab w:val="left" w:pos="1212"/>
        </w:tabs>
        <w:autoSpaceDE w:val="0"/>
        <w:autoSpaceDN w:val="0"/>
        <w:spacing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  <w:bookmarkStart w:id="2" w:name="_Hlk84315757"/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bookmarkEnd w:id="2"/>
    </w:p>
    <w:bookmarkEnd w:id="1"/>
    <w:p w14:paraId="5D7386D5" w14:textId="23A4DC36" w:rsidR="00700E11" w:rsidRPr="00700E11" w:rsidRDefault="008C7E3C" w:rsidP="00700E11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Celková predpokladaná cena za 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servisn</w:t>
      </w:r>
      <w:r w:rsidR="00081924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é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prác</w:t>
      </w:r>
      <w:r w:rsidR="00081924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e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 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43FF5418" w14:textId="77777777" w:rsidR="00700E11" w:rsidRPr="00700E11" w:rsidRDefault="00700E1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23067FB1" w14:textId="7535C5CB" w:rsidR="00700E11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40 sa pridelí ponuke uchádzača s najnižšou navrhovanou predpokladanou cenou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servisn</w:t>
      </w:r>
      <w:r w:rsidR="009F276D">
        <w:rPr>
          <w:rFonts w:ascii="Arial" w:eastAsia="Times New Roman" w:hAnsi="Arial" w:cs="Arial"/>
          <w:color w:val="auto"/>
          <w:sz w:val="22"/>
          <w:lang w:eastAsia="en-US"/>
        </w:rPr>
        <w:t>é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9F276D">
        <w:rPr>
          <w:rFonts w:ascii="Arial" w:eastAsia="Times New Roman" w:hAnsi="Arial" w:cs="Arial"/>
          <w:color w:val="auto"/>
          <w:sz w:val="22"/>
          <w:lang w:eastAsia="en-US"/>
        </w:rPr>
        <w:t>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vyhodnocovanej ponuky, vynásobený maximálnym počtom bodov pre uvedené kritérium. </w:t>
      </w:r>
    </w:p>
    <w:p w14:paraId="5696F1D8" w14:textId="33DE6E9B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745FA7C" w14:textId="77777777" w:rsidR="00C13DE1" w:rsidRDefault="00C13D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DAD8934" w14:textId="77777777" w:rsidR="006829E1" w:rsidRPr="00617029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1: </w:t>
      </w:r>
    </w:p>
    <w:p w14:paraId="77A1D76E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72159A" w14:textId="763FF02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4AEEB48" w14:textId="75DBB2C7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 w:rsid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         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40 bodov </w:t>
      </w:r>
    </w:p>
    <w:p w14:paraId="7D53FA32" w14:textId="49EBC344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7F02169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B6326B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29A6B49" w14:textId="040F7743" w:rsidR="00A26053" w:rsidRPr="00A26053" w:rsidRDefault="008C7E3C" w:rsidP="00A26053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Percentuálna zľava z cenníkovej ceny originálnych náhradných dielov</w:t>
      </w:r>
    </w:p>
    <w:p w14:paraId="1E2886E1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59BD27" w14:textId="3A67CB3C" w:rsidR="00A26053" w:rsidRDefault="008C7E3C" w:rsidP="00A2605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60 bodov sa pridelí ponuke uchádzača, ktorého ponúkaná percentuálna zľava z cenníkových cien originálnych náhradných dielov </w:t>
      </w:r>
      <w:r w:rsidR="000E78F5">
        <w:rPr>
          <w:rFonts w:ascii="Arial" w:eastAsia="Times New Roman" w:hAnsi="Arial" w:cs="Arial"/>
          <w:color w:val="auto"/>
          <w:sz w:val="22"/>
          <w:lang w:eastAsia="en-US"/>
        </w:rPr>
        <w:t xml:space="preserve">od výrobcov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dodávaných importérmi dosiahne najvyššiu hodnou. Hodnotenie tohto kritéria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v prípade ostatných ponúk sa vyjadrí ako podiel navrhovanej percentuálnej zľavy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a najvyššej ponúkanej percentuálnej zľavy, vynásobený maximálnym počtom bodov pre uvedené kritérium. </w:t>
      </w:r>
    </w:p>
    <w:p w14:paraId="231A9D40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79030A5" w14:textId="77777777" w:rsidR="00422A43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2: </w:t>
      </w:r>
    </w:p>
    <w:p w14:paraId="5DAAF3F3" w14:textId="77777777" w:rsidR="00422A43" w:rsidRDefault="00422A4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7992AFC" w14:textId="77777777" w:rsidR="00E6446D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percentuálna zľava z cenníkovej ceny originálnych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ND</w:t>
      </w:r>
    </w:p>
    <w:p w14:paraId="6AA2C179" w14:textId="3EBFD3BD" w:rsidR="00E6446D" w:rsidRPr="00E6446D" w:rsidRDefault="008C7E3C" w:rsidP="00E6446D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-141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-----------------------------------------------------------------------------------------</w:t>
      </w:r>
      <w:r w:rsid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60 bodov Najvyššia ponúkaná percentuálna zľava </w:t>
      </w:r>
    </w:p>
    <w:p w14:paraId="738732A7" w14:textId="2E5CA329" w:rsidR="00E6446D" w:rsidRDefault="00E6446D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2EC2BEB" w14:textId="295DAFEA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9AB35F" w14:textId="77777777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2CE2EB1" w14:textId="77777777" w:rsidR="00E558F3" w:rsidRDefault="008C7E3C" w:rsidP="00E558F3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Následne sa pri každom hodnotenom uchádzačovi vykoná súčet jemu pridelených bodov za každé podkritérium vypočítané podľa vzorcov vyššie. </w:t>
      </w:r>
    </w:p>
    <w:p w14:paraId="1A3F6561" w14:textId="77777777" w:rsidR="00E558F3" w:rsidRDefault="00E558F3" w:rsidP="00E558F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068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896A6F3" w14:textId="77777777" w:rsidR="00D90697" w:rsidRDefault="00E558F3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ktorého ponuka po sčítaní výsledných bodových hodnôt dosiahne najvyššie celkové bodové hodnotenie. Poradie ostatných uchádzačov sa stanoví podľa počtu získaných bodov.</w:t>
      </w:r>
    </w:p>
    <w:p w14:paraId="368F8455" w14:textId="77777777" w:rsidR="00D90697" w:rsidRPr="00D90697" w:rsidRDefault="00D90697" w:rsidP="00D90697">
      <w:pPr>
        <w:pStyle w:val="Odsekzoznamu"/>
        <w:rPr>
          <w:rFonts w:ascii="Arial" w:hAnsi="Arial" w:cs="Arial"/>
          <w:sz w:val="22"/>
        </w:rPr>
      </w:pPr>
    </w:p>
    <w:p w14:paraId="2C32998D" w14:textId="5967E88E" w:rsidR="00885F19" w:rsidRPr="006F1D1A" w:rsidRDefault="00463498" w:rsidP="006F1D1A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134" w:right="21"/>
        <w:rPr>
          <w:rFonts w:ascii="Arial" w:hAnsi="Arial" w:cs="Arial"/>
          <w:sz w:val="22"/>
        </w:rPr>
      </w:pPr>
      <w:r w:rsidRPr="006F1D1A">
        <w:rPr>
          <w:rFonts w:ascii="Arial" w:hAnsi="Arial" w:cs="Arial"/>
          <w:sz w:val="22"/>
        </w:rPr>
        <w:t>Ak sa po vyhodnotení ponúk na základe kritéri</w:t>
      </w:r>
      <w:r w:rsidR="00D90697" w:rsidRPr="006F1D1A">
        <w:rPr>
          <w:rFonts w:ascii="Arial" w:hAnsi="Arial" w:cs="Arial"/>
          <w:sz w:val="22"/>
        </w:rPr>
        <w:t>í</w:t>
      </w:r>
      <w:r w:rsidRPr="006F1D1A">
        <w:rPr>
          <w:rFonts w:ascii="Arial" w:hAnsi="Arial" w:cs="Arial"/>
          <w:sz w:val="22"/>
        </w:rPr>
        <w:t xml:space="preserve"> na vyhodnotenie ponúk na prvom mieste umiestnia viacerí uchádzači, verejný obstarávateľ určuje ako prvé rozhodné kritérium medzi týmito uchádzačmi </w:t>
      </w:r>
      <w:r w:rsidR="00D90697" w:rsidRPr="006F1D1A">
        <w:rPr>
          <w:rFonts w:ascii="Arial" w:hAnsi="Arial" w:cs="Arial"/>
          <w:sz w:val="22"/>
        </w:rPr>
        <w:t xml:space="preserve">vyššiu percentuálnu zľavu z cenníkovej ceny originálnych </w:t>
      </w:r>
      <w:r w:rsidR="00973E62" w:rsidRPr="006F1D1A">
        <w:rPr>
          <w:rFonts w:ascii="Arial" w:hAnsi="Arial" w:cs="Arial"/>
          <w:sz w:val="22"/>
        </w:rPr>
        <w:t>náhradných dielov</w:t>
      </w:r>
      <w:r w:rsidR="00D90697" w:rsidRPr="006F1D1A">
        <w:rPr>
          <w:rFonts w:ascii="Arial" w:hAnsi="Arial" w:cs="Arial"/>
          <w:sz w:val="22"/>
        </w:rPr>
        <w:t>.</w:t>
      </w:r>
      <w:r w:rsidRPr="006F1D1A">
        <w:rPr>
          <w:rFonts w:ascii="Arial" w:hAnsi="Arial" w:cs="Arial"/>
          <w:sz w:val="22"/>
        </w:rPr>
        <w:t xml:space="preserve"> </w:t>
      </w:r>
    </w:p>
    <w:p w14:paraId="05BF92B8" w14:textId="3908A6DF" w:rsidR="00AF0590" w:rsidRDefault="00AF059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BF6788E" w14:textId="597B9442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F39C6A" w14:textId="40C472B0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B709E3B" w14:textId="525A49CD" w:rsidR="001A205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CCE2BFD" w14:textId="3C7A860A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437514A9" w14:textId="7DA667DD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73EB8CA2" w14:textId="2E7F0CBA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5B18085F" w14:textId="44060552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3606E857" w14:textId="420C2B5F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67E8A637" w14:textId="633D697D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4604D4A0" w14:textId="425DCD66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239DA2A4" w14:textId="71752639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36483ED6" w14:textId="0C9F6166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59684EBC" w14:textId="11A1637B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77722FB6" w14:textId="729D44A3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6E4D7335" w14:textId="0637B6D5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26DC16D" w14:textId="67A24757" w:rsidR="00522C02" w:rsidRDefault="00522C0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1FD0509D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B8BAFAF" w14:textId="66E684BA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 w:rsidR="0030186B"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29622F94" w14:textId="77777777" w:rsidR="005F71AE" w:rsidRDefault="005F71AE">
      <w:pPr>
        <w:ind w:left="-15" w:right="21"/>
        <w:rPr>
          <w:rFonts w:ascii="Arial" w:hAnsi="Arial" w:cs="Arial"/>
        </w:rPr>
      </w:pPr>
    </w:p>
    <w:p w14:paraId="709876D8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4141F60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22E4BAD" w14:textId="54C3F3B0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7C689B26" w14:textId="77777777" w:rsidR="00717A50" w:rsidRDefault="00717A50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0419A8E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251A19D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55E3FD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BC338A6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4B611EBB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7E4D162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D32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18E57E5" w14:textId="27DAA656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1EBF6412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CED59E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5E5D7A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D8FFA6A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078683F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4E802FFB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BD86F4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FEEFF27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616D8025" w14:textId="77777777" w:rsidTr="003752D8">
        <w:trPr>
          <w:trHeight w:val="759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A635B36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10AEEF3A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C37EC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auto"/>
          </w:tcPr>
          <w:p w14:paraId="2F9A26E3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7D29740" w14:textId="45E23C7E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014258" w14:textId="00FBB075" w:rsidR="007007C3" w:rsidRPr="00671ED4" w:rsidRDefault="00390642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71ED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994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B30D7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2D3CF12" w14:textId="77777777" w:rsidTr="003752D8">
        <w:trPr>
          <w:trHeight w:val="482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0D9F5B1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04B35082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45075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F926B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0B45C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E4350B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52BBCAEB" w14:textId="062E8E13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 xml:space="preserve">Cena za servisné práce </w:t>
      </w:r>
      <w:r w:rsidR="003752D8">
        <w:rPr>
          <w:rFonts w:ascii="Arial" w:hAnsi="Arial" w:cs="Arial"/>
          <w:i/>
          <w:iCs/>
          <w:sz w:val="18"/>
          <w:szCs w:val="18"/>
        </w:rPr>
        <w:t xml:space="preserve">zahŕňa všetky náklady súvisice s predmetom zákazky v súlade so súťažnými podkladmi </w:t>
      </w:r>
      <w:r>
        <w:rPr>
          <w:rFonts w:ascii="Arial" w:hAnsi="Arial" w:cs="Arial"/>
          <w:i/>
          <w:iCs/>
          <w:sz w:val="18"/>
          <w:szCs w:val="18"/>
        </w:rPr>
        <w:t xml:space="preserve">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96469FF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C432032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6636FFB8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6FD22D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182F5D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7476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6844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6C14F449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AEC75EC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5C74E408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B5CE62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05F5C7C0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0FCCDF7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D7665E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2313634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F91B18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3913605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40B0C0" w14:textId="15B15946" w:rsidR="002831D6" w:rsidRPr="002831D6" w:rsidRDefault="002831D6" w:rsidP="00472EE6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  <w:sz w:val="22"/>
        </w:rPr>
        <w:sectPr w:rsidR="002831D6" w:rsidRPr="002831D6" w:rsidSect="00C4325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1134" w:right="1388" w:bottom="1418" w:left="1587" w:header="480" w:footer="478" w:gutter="0"/>
          <w:cols w:space="708"/>
          <w:docGrid w:linePitch="326"/>
        </w:sect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</w:t>
      </w:r>
    </w:p>
    <w:p w14:paraId="051402C8" w14:textId="289BB52D" w:rsidR="00454A8B" w:rsidRPr="00AB74CB" w:rsidRDefault="00454A8B" w:rsidP="00C37A2F">
      <w:pPr>
        <w:spacing w:after="1142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273E" w14:textId="77777777" w:rsidR="00D95893" w:rsidRDefault="00D95893">
      <w:pPr>
        <w:spacing w:after="0" w:line="240" w:lineRule="auto"/>
      </w:pPr>
      <w:r>
        <w:separator/>
      </w:r>
    </w:p>
  </w:endnote>
  <w:endnote w:type="continuationSeparator" w:id="0">
    <w:p w14:paraId="26B9E24C" w14:textId="77777777" w:rsidR="00D95893" w:rsidRDefault="00D9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BB9D9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6C4" w14:textId="56ACF374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40FE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B3B36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EEF9" w14:textId="77777777" w:rsidR="00D95893" w:rsidRDefault="00D9589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48C72499" w14:textId="77777777" w:rsidR="00D95893" w:rsidRDefault="00D9589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F9F6E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>Dopravný podnik Bratislava, akciová spoločnosť Predmet zákazky: Nákup pohonných hmôt pre potreby DPB, a.s.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1C878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82B69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CBD8" w14:textId="7DAAEAAD" w:rsidR="00F5493F" w:rsidRDefault="003A2ED1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83A5707">
              <wp:simplePos x="0" y="0"/>
              <wp:positionH relativeFrom="column">
                <wp:posOffset>2436495</wp:posOffset>
              </wp:positionH>
              <wp:positionV relativeFrom="paragraph">
                <wp:posOffset>7620</wp:posOffset>
              </wp:positionV>
              <wp:extent cx="3413760" cy="548640"/>
              <wp:effectExtent l="0" t="0" r="0" b="381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376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3B170E77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0428D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dvozkov nákladných motorových voz</w:t>
                          </w:r>
                          <w:r w:rsidR="00A5346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diel </w:t>
                          </w:r>
                          <w:r w:rsidR="004E4DE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191.85pt;margin-top:.6pt;width:268.8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3B170E77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0428D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dvozkov nákladných motorových voz</w:t>
                    </w:r>
                    <w:r w:rsidR="00A5346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diel </w:t>
                    </w:r>
                    <w:r w:rsidR="004E4DE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6" name="Obrázo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6" name="Obrázo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2653F356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7FEAC54E" w:rsidR="00454A8B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  <w:p w14:paraId="6CA0353F" w14:textId="5927B216" w:rsidR="003A2ED1" w:rsidRDefault="003A2ED1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  <w:p w14:paraId="62E7EE1A" w14:textId="54510FD0" w:rsidR="003A2ED1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_________________________________________________________</w:t>
    </w:r>
  </w:p>
  <w:p w14:paraId="44D89121" w14:textId="77777777" w:rsidR="00A5346E" w:rsidRPr="00F5493F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E230A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63AE7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9367897">
    <w:abstractNumId w:val="5"/>
  </w:num>
  <w:num w:numId="2" w16cid:durableId="1689525900">
    <w:abstractNumId w:val="7"/>
  </w:num>
  <w:num w:numId="3" w16cid:durableId="1108505175">
    <w:abstractNumId w:val="4"/>
  </w:num>
  <w:num w:numId="4" w16cid:durableId="1947039615">
    <w:abstractNumId w:val="3"/>
  </w:num>
  <w:num w:numId="5" w16cid:durableId="1094283352">
    <w:abstractNumId w:val="6"/>
  </w:num>
  <w:num w:numId="6" w16cid:durableId="231278996">
    <w:abstractNumId w:val="12"/>
  </w:num>
  <w:num w:numId="7" w16cid:durableId="1168253682">
    <w:abstractNumId w:val="13"/>
  </w:num>
  <w:num w:numId="8" w16cid:durableId="544175806">
    <w:abstractNumId w:val="0"/>
  </w:num>
  <w:num w:numId="9" w16cid:durableId="1832332980">
    <w:abstractNumId w:val="2"/>
  </w:num>
  <w:num w:numId="10" w16cid:durableId="172687480">
    <w:abstractNumId w:val="10"/>
  </w:num>
  <w:num w:numId="11" w16cid:durableId="798188823">
    <w:abstractNumId w:val="11"/>
  </w:num>
  <w:num w:numId="12" w16cid:durableId="2120025711">
    <w:abstractNumId w:val="1"/>
  </w:num>
  <w:num w:numId="13" w16cid:durableId="1518811329">
    <w:abstractNumId w:val="8"/>
  </w:num>
  <w:num w:numId="14" w16cid:durableId="6655242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1924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5036"/>
    <w:rsid w:val="002561E5"/>
    <w:rsid w:val="00261B96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52D8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642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00D"/>
    <w:rsid w:val="005824BA"/>
    <w:rsid w:val="00587BFD"/>
    <w:rsid w:val="00590A19"/>
    <w:rsid w:val="00593A3C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471"/>
    <w:rsid w:val="00623952"/>
    <w:rsid w:val="006245DA"/>
    <w:rsid w:val="00625A22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1ED4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7E1E"/>
    <w:rsid w:val="006E778E"/>
    <w:rsid w:val="006F1D1A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2043"/>
    <w:rsid w:val="007E378F"/>
    <w:rsid w:val="007E4EBC"/>
    <w:rsid w:val="007E5CD2"/>
    <w:rsid w:val="007E6C7A"/>
    <w:rsid w:val="007F0446"/>
    <w:rsid w:val="007F15EE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EF9"/>
    <w:rsid w:val="008C7F2F"/>
    <w:rsid w:val="008D0837"/>
    <w:rsid w:val="008D5755"/>
    <w:rsid w:val="008D6E12"/>
    <w:rsid w:val="008E0F8A"/>
    <w:rsid w:val="008E26A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276D"/>
    <w:rsid w:val="00A02038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921"/>
    <w:rsid w:val="00B56EF8"/>
    <w:rsid w:val="00B57D0E"/>
    <w:rsid w:val="00B64DC9"/>
    <w:rsid w:val="00B66644"/>
    <w:rsid w:val="00B66ED1"/>
    <w:rsid w:val="00B678C8"/>
    <w:rsid w:val="00B70CE4"/>
    <w:rsid w:val="00B715C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57F1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52F8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C71D7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38DC"/>
    <w:rsid w:val="00D95893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E5CE3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431E7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368B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511</cp:revision>
  <dcterms:created xsi:type="dcterms:W3CDTF">2021-08-29T19:52:00Z</dcterms:created>
  <dcterms:modified xsi:type="dcterms:W3CDTF">2022-05-23T13:02:00Z</dcterms:modified>
</cp:coreProperties>
</file>