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1148" w14:textId="24396629" w:rsidR="00202D04" w:rsidRPr="00AF401B" w:rsidRDefault="008740BA" w:rsidP="00202D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477D60"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  <w:r w:rsidR="008F5B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OPAKOVANIE</w:t>
      </w:r>
    </w:p>
    <w:p w14:paraId="2383E90D" w14:textId="77777777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904ECC" w14:textId="6B184E15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  <w:r w:rsidR="00AF401B" w:rsidRPr="00AF401B">
        <w:rPr>
          <w:rFonts w:ascii="Times New Roman" w:hAnsi="Times New Roman" w:cs="Times New Roman"/>
          <w:b/>
          <w:sz w:val="24"/>
          <w:szCs w:val="24"/>
          <w:u w:val="single"/>
        </w:rPr>
        <w:t>(PHZ)</w:t>
      </w:r>
    </w:p>
    <w:p w14:paraId="392BAEFE" w14:textId="77777777" w:rsidR="008740BA" w:rsidRPr="00AF401B" w:rsidRDefault="008740BA" w:rsidP="00C4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5BE519AB" w14:textId="77777777" w:rsidR="00B32658" w:rsidRPr="00AF401B" w:rsidRDefault="008740BA" w:rsidP="00477D60">
      <w:pPr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pre pre</w:t>
      </w:r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>dmet ŽoNFP v rámci PRV 2014-2022</w:t>
      </w:r>
    </w:p>
    <w:p w14:paraId="7F169553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</w:p>
    <w:p w14:paraId="206B9A0C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658" w:rsidRPr="00AF401B" w14:paraId="00B1EBCB" w14:textId="77777777" w:rsidTr="00B32658">
        <w:tc>
          <w:tcPr>
            <w:tcW w:w="4531" w:type="dxa"/>
          </w:tcPr>
          <w:p w14:paraId="5B0192CD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6669B782" w14:textId="36EBCE54" w:rsidR="00B32658" w:rsidRPr="000D2F5F" w:rsidRDefault="00C25BF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D2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Farma Beckov, družstvo</w:t>
            </w:r>
          </w:p>
        </w:tc>
      </w:tr>
      <w:tr w:rsidR="00B32658" w:rsidRPr="00AF401B" w14:paraId="52828A6B" w14:textId="77777777" w:rsidTr="00B32658">
        <w:tc>
          <w:tcPr>
            <w:tcW w:w="4531" w:type="dxa"/>
          </w:tcPr>
          <w:p w14:paraId="44AF7DF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1B8182C5" w14:textId="09D96B75" w:rsidR="00B32658" w:rsidRPr="00AF401B" w:rsidRDefault="00C25BF1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916 38 Beckov</w:t>
            </w:r>
          </w:p>
        </w:tc>
      </w:tr>
      <w:tr w:rsidR="00B32658" w:rsidRPr="00AF401B" w14:paraId="37ACD227" w14:textId="77777777" w:rsidTr="00B32658">
        <w:tc>
          <w:tcPr>
            <w:tcW w:w="4531" w:type="dxa"/>
          </w:tcPr>
          <w:p w14:paraId="75051651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5F360D65" w14:textId="07F00CDB" w:rsidR="00B32658" w:rsidRPr="00AF401B" w:rsidRDefault="00985845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Ing. Matěj Kořínek</w:t>
            </w:r>
          </w:p>
        </w:tc>
      </w:tr>
      <w:tr w:rsidR="00B32658" w:rsidRPr="00AF401B" w14:paraId="4556B4CA" w14:textId="77777777" w:rsidTr="00B32658">
        <w:tc>
          <w:tcPr>
            <w:tcW w:w="4531" w:type="dxa"/>
          </w:tcPr>
          <w:p w14:paraId="7C0702AC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3FE7EE4" w14:textId="2BFCB3BB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31431607</w:t>
            </w:r>
          </w:p>
        </w:tc>
      </w:tr>
      <w:tr w:rsidR="00B32658" w:rsidRPr="00AF401B" w14:paraId="4B1A4DBB" w14:textId="77777777" w:rsidTr="00B32658">
        <w:tc>
          <w:tcPr>
            <w:tcW w:w="4531" w:type="dxa"/>
          </w:tcPr>
          <w:p w14:paraId="2A62798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4531" w:type="dxa"/>
          </w:tcPr>
          <w:p w14:paraId="1EDE2410" w14:textId="386C9F32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2020380648</w:t>
            </w:r>
          </w:p>
        </w:tc>
      </w:tr>
      <w:tr w:rsidR="00525AA4" w:rsidRPr="00AF401B" w14:paraId="73B8976D" w14:textId="77777777" w:rsidTr="00B32658">
        <w:tc>
          <w:tcPr>
            <w:tcW w:w="4531" w:type="dxa"/>
          </w:tcPr>
          <w:p w14:paraId="6D3854E2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Názov projektu a kód ŽoNFP</w:t>
            </w:r>
            <w:r w:rsidRPr="00AF401B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51D6501" w14:textId="500BEE57" w:rsidR="00525AA4" w:rsidRPr="00AF401B" w:rsidRDefault="00E91A66" w:rsidP="00525A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Modernizácia ŠRV na farme Beckov a výsadba nového sadu</w:t>
            </w:r>
          </w:p>
        </w:tc>
      </w:tr>
      <w:tr w:rsidR="00525AA4" w:rsidRPr="00AF401B" w14:paraId="0400EAD0" w14:textId="77777777" w:rsidTr="00B32658">
        <w:tc>
          <w:tcPr>
            <w:tcW w:w="4531" w:type="dxa"/>
          </w:tcPr>
          <w:p w14:paraId="0B96160E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ACFAF91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Ing. Višňovský Juraj </w:t>
            </w:r>
          </w:p>
          <w:p w14:paraId="2BEE982A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f</w:t>
            </w:r>
            <w:hyperlink r:id="rId6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arma@farmabeckov.</w:t>
              </w:r>
            </w:hyperlink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sk</w:t>
            </w: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5452FF" w14:textId="26567C66" w:rsidR="00525AA4" w:rsidRPr="00AF401B" w:rsidRDefault="00525AA4" w:rsidP="00525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+421</w:t>
            </w:r>
            <w:r w:rsidR="00C25BF1" w:rsidRPr="00AF401B">
              <w:rPr>
                <w:rFonts w:ascii="Times New Roman" w:hAnsi="Times New Roman" w:cs="Times New Roman"/>
                <w:sz w:val="24"/>
                <w:szCs w:val="24"/>
              </w:rPr>
              <w:t>910 770 077</w:t>
            </w:r>
          </w:p>
        </w:tc>
      </w:tr>
    </w:tbl>
    <w:p w14:paraId="323CEFE0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906"/>
        <w:gridCol w:w="236"/>
        <w:gridCol w:w="3371"/>
      </w:tblGrid>
      <w:tr w:rsidR="00B32658" w:rsidRPr="00AF401B" w14:paraId="617178F1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CB34B2" w14:textId="77777777" w:rsidR="00B32658" w:rsidRPr="00AF401B" w:rsidRDefault="00B32658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Názov 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/ predmet </w:t>
            </w: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zákazky</w:t>
            </w:r>
          </w:p>
        </w:tc>
        <w:tc>
          <w:tcPr>
            <w:tcW w:w="4513" w:type="dxa"/>
            <w:gridSpan w:val="3"/>
          </w:tcPr>
          <w:p w14:paraId="1CB18614" w14:textId="5A1EDD20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Nákup </w:t>
            </w:r>
            <w:r w:rsidR="00466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sejačky na prísev</w:t>
            </w:r>
          </w:p>
        </w:tc>
      </w:tr>
      <w:tr w:rsidR="00B32658" w:rsidRPr="00AF401B" w14:paraId="2E8877AF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9A0EC" w14:textId="77777777" w:rsidR="00B32658" w:rsidRPr="00AF401B" w:rsidRDefault="00B57E52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sa týka programu financovaného z fondov EÚ</w:t>
            </w:r>
          </w:p>
        </w:tc>
        <w:tc>
          <w:tcPr>
            <w:tcW w:w="4513" w:type="dxa"/>
            <w:gridSpan w:val="3"/>
          </w:tcPr>
          <w:p w14:paraId="12DF62BE" w14:textId="77777777" w:rsidR="00B32658" w:rsidRPr="00AF401B" w:rsidRDefault="00DC69D1" w:rsidP="00B326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P</w:t>
            </w:r>
            <w:r w:rsidR="00B57E52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rogram rozvoja vidieka  Slovenskej republiky 2014-2022.</w:t>
            </w:r>
          </w:p>
          <w:p w14:paraId="1EDBC0CF" w14:textId="5898C241" w:rsidR="00B57E52" w:rsidRPr="00AF401B" w:rsidRDefault="00B57E52" w:rsidP="00B57E5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Číslo výzvy:          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/PRV/202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6F8077FF" w14:textId="77777777" w:rsidR="00B57E52" w:rsidRPr="00AF401B" w:rsidRDefault="00B57E52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B32658" w:rsidRPr="00AF401B" w14:paraId="5510A532" w14:textId="77777777" w:rsidTr="000B536A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4CC4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1CD06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468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4AF35" w14:textId="24A61554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2771F" w14:textId="079D264F" w:rsidR="00B32658" w:rsidRPr="00AF401B" w:rsidRDefault="000B536A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="00B32658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pis predmetu zákazky</w:t>
            </w:r>
          </w:p>
        </w:tc>
      </w:tr>
      <w:tr w:rsidR="00B32658" w:rsidRPr="00AF401B" w14:paraId="73E9B0BA" w14:textId="77777777" w:rsidTr="000B536A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D3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475CB" w14:textId="1AFD5571" w:rsidR="00B32658" w:rsidRPr="00AF401B" w:rsidRDefault="00466D80" w:rsidP="00B32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Sejačka na prísev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C5B0" w14:textId="77777777" w:rsidR="00B32658" w:rsidRPr="00AF401B" w:rsidRDefault="00C44FFD" w:rsidP="00F15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93FF5" w14:textId="77777777" w:rsidR="00B32658" w:rsidRPr="00AF401B" w:rsidRDefault="00B32658" w:rsidP="002B1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78A18" w14:textId="6540B2EA" w:rsidR="00B32658" w:rsidRPr="00AF401B" w:rsidRDefault="00C44FFD" w:rsidP="00C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Obstaranie </w:t>
            </w:r>
            <w:r w:rsidR="00B32658"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r w:rsidR="00466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sejačky na prísev</w:t>
            </w:r>
          </w:p>
        </w:tc>
      </w:tr>
    </w:tbl>
    <w:p w14:paraId="672DD2FE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:rsidRPr="00AF401B" w14:paraId="16F546F8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44B30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56661" w14:textId="7249F14E" w:rsidR="00B32658" w:rsidRPr="00AF401B" w:rsidRDefault="007B2CA0" w:rsidP="00202D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03.06.2022 do 09:00</w:t>
            </w:r>
          </w:p>
        </w:tc>
      </w:tr>
      <w:tr w:rsidR="008F18CC" w:rsidRPr="00AF401B" w14:paraId="1E9BDEA7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0669E" w14:textId="77777777" w:rsidR="008F18CC" w:rsidRPr="00AF401B" w:rsidRDefault="00DC69D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Dátum zaslania výzvy na predkladanie ponúk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DA306" w14:textId="77777777" w:rsidR="008F18CC" w:rsidRPr="00AF401B" w:rsidRDefault="008F18CC" w:rsidP="00B57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3FF09" w14:textId="79A1BE29" w:rsidR="008F18CC" w:rsidRPr="00AF401B" w:rsidRDefault="002E70F3" w:rsidP="00DC69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  <w:r w:rsidR="007B2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 w:rsidR="000B5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</w:p>
        </w:tc>
      </w:tr>
      <w:tr w:rsidR="00B32658" w:rsidRPr="00AF401B" w14:paraId="22DE0DFC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F97D4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105FA2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Cenová ponuka sa predkladá   prostredníctvom elektronického systému </w:t>
            </w:r>
            <w:r w:rsidRPr="00AF401B">
              <w:rPr>
                <w:rFonts w:ascii="Times New Roman" w:hAnsi="Times New Roman" w:cs="Times New Roman"/>
                <w:b/>
                <w:sz w:val="24"/>
                <w:szCs w:val="24"/>
              </w:rPr>
              <w:t>JOSEPHINE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1857E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 predložením cenových ponúk v rámci prieskumu trhu  je nevyhnutné  sa zaregistrovať na stránke </w:t>
            </w:r>
            <w:hyperlink r:id="rId7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https://josephine.proebiz.com/sk</w:t>
              </w:r>
            </w:hyperlink>
          </w:p>
          <w:p w14:paraId="65DB2317" w14:textId="77777777" w:rsidR="00B32658" w:rsidRPr="00AF401B" w:rsidRDefault="00B32658" w:rsidP="00F01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32658" w:rsidRPr="00AF401B" w14:paraId="4C2578C6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437" w14:textId="77777777" w:rsidR="00B32658" w:rsidRPr="00AF401B" w:rsidRDefault="00B32658" w:rsidP="002436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6A8964" w14:textId="2C24C6FA" w:rsidR="00B32658" w:rsidRPr="00AF401B" w:rsidRDefault="007B2CA0" w:rsidP="009C1D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03.06.2022</w:t>
            </w:r>
          </w:p>
        </w:tc>
      </w:tr>
      <w:tr w:rsidR="00B32658" w:rsidRPr="00AF401B" w14:paraId="4B651FDE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2DA8" w14:textId="77777777" w:rsidR="00767557" w:rsidRPr="00AF401B" w:rsidRDefault="00767557" w:rsidP="007675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Podmienky predloženia ponúk</w:t>
            </w:r>
          </w:p>
          <w:p w14:paraId="46BF5BD3" w14:textId="77777777" w:rsidR="00B32658" w:rsidRPr="00AF401B" w:rsidRDefault="00B32658" w:rsidP="00B326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3286AB" w14:textId="77777777" w:rsidR="00B32658" w:rsidRPr="00AF401B" w:rsidRDefault="00767557" w:rsidP="00785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Predkladané ponuky musia spĺňať všetky minimálne špecifikované požiadavky, ktoré sú uvedené v prílohe  Výzvy na predkladanie ponúk. Uchádzač  uvedie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cenu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 a vyplní položky  na základe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orientačných bodov vyznačených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modrou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farbou, vrátane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Dátum, Podpis a Vypracoval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. Uchádzač predloží prostredníctvom elektronického systému JOSEPHINE  vyplnenú prílohu  –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podpísanú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vo formáte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alebo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JPG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(alebo obdobnom formáte)</w:t>
            </w:r>
          </w:p>
        </w:tc>
      </w:tr>
      <w:tr w:rsidR="000056A2" w:rsidRPr="00AF401B" w14:paraId="7F4E07D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1826" w14:textId="0D0B3BAB" w:rsidR="000056A2" w:rsidRPr="00AF401B" w:rsidRDefault="000056A2" w:rsidP="000056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Iné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222E11" w14:textId="2C4DE240" w:rsidR="000056A2" w:rsidRPr="00AF401B" w:rsidRDefault="00AF401B" w:rsidP="000056A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Slúži výhradne na účely určenia PHZ a v</w:t>
            </w:r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yhodnotenie prieskumu trhu nevedie k uzatvoreniu  dodávateľsko – odberateľského vzťahu.</w:t>
            </w:r>
          </w:p>
        </w:tc>
      </w:tr>
    </w:tbl>
    <w:p w14:paraId="6F9059E9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0F6561" w14:textId="77777777" w:rsidR="002E0B88" w:rsidRPr="00AF401B" w:rsidRDefault="002E0B8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AE9C346" w14:textId="77777777" w:rsidR="007F1CEE" w:rsidRPr="00AF401B" w:rsidRDefault="007F1CEE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F1CEE" w:rsidRPr="00AF401B" w14:paraId="0A2695A9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AE7" w14:textId="696215DB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Príloh</w:t>
            </w:r>
            <w:r w:rsidR="00985845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č. 1: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48D7" w14:textId="3E30119A" w:rsidR="00985845" w:rsidRPr="00AF401B" w:rsidRDefault="00985845" w:rsidP="009858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1BC9" w14:textId="6CCECA31" w:rsidR="007F1CEE" w:rsidRPr="00AF401B" w:rsidRDefault="00985845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Špecifikácia predmetu zákazky s cenovou ponukou</w:t>
            </w:r>
          </w:p>
        </w:tc>
      </w:tr>
      <w:tr w:rsidR="007F1CEE" w:rsidRPr="00AF401B" w14:paraId="75ED705C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2B3F" w14:textId="77777777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5415" w14:textId="12E865BA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0FC653F" w14:textId="77777777" w:rsidR="007F1CEE" w:rsidRPr="00AF401B" w:rsidRDefault="007F1CEE" w:rsidP="007F1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7F1CEE" w:rsidRPr="00AF401B" w:rsidSect="00477D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7DD3" w14:textId="77777777" w:rsidR="00A07F5A" w:rsidRDefault="00A07F5A" w:rsidP="008740BA">
      <w:pPr>
        <w:spacing w:after="0" w:line="240" w:lineRule="auto"/>
      </w:pPr>
      <w:r>
        <w:separator/>
      </w:r>
    </w:p>
  </w:endnote>
  <w:endnote w:type="continuationSeparator" w:id="0">
    <w:p w14:paraId="3E02DA17" w14:textId="77777777" w:rsidR="00A07F5A" w:rsidRDefault="00A07F5A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4F4E" w14:textId="77777777" w:rsidR="00A07F5A" w:rsidRDefault="00A07F5A" w:rsidP="008740BA">
      <w:pPr>
        <w:spacing w:after="0" w:line="240" w:lineRule="auto"/>
      </w:pPr>
      <w:r>
        <w:separator/>
      </w:r>
    </w:p>
  </w:footnote>
  <w:footnote w:type="continuationSeparator" w:id="0">
    <w:p w14:paraId="32BC1143" w14:textId="77777777" w:rsidR="00A07F5A" w:rsidRDefault="00A07F5A" w:rsidP="008740BA">
      <w:pPr>
        <w:spacing w:after="0" w:line="240" w:lineRule="auto"/>
      </w:pPr>
      <w:r>
        <w:continuationSeparator/>
      </w:r>
    </w:p>
  </w:footnote>
  <w:footnote w:id="1">
    <w:p w14:paraId="0E71A541" w14:textId="1F29E455" w:rsidR="00DC69D1" w:rsidRPr="00680402" w:rsidRDefault="00DC69D1" w:rsidP="00680402">
      <w:pPr>
        <w:pStyle w:val="Textpoznmkypodiarou"/>
        <w:ind w:hanging="2160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A"/>
    <w:rsid w:val="000056A2"/>
    <w:rsid w:val="000B536A"/>
    <w:rsid w:val="000C4E30"/>
    <w:rsid w:val="000D2F5F"/>
    <w:rsid w:val="0011035A"/>
    <w:rsid w:val="00180C3B"/>
    <w:rsid w:val="00202D04"/>
    <w:rsid w:val="00205241"/>
    <w:rsid w:val="00234DDA"/>
    <w:rsid w:val="0024367F"/>
    <w:rsid w:val="002463A3"/>
    <w:rsid w:val="002B160B"/>
    <w:rsid w:val="002E0B88"/>
    <w:rsid w:val="002E29E7"/>
    <w:rsid w:val="002E70F3"/>
    <w:rsid w:val="00337311"/>
    <w:rsid w:val="00371C92"/>
    <w:rsid w:val="003D4DE1"/>
    <w:rsid w:val="003E2BFF"/>
    <w:rsid w:val="00440F64"/>
    <w:rsid w:val="00466D80"/>
    <w:rsid w:val="00477D60"/>
    <w:rsid w:val="004D6EC8"/>
    <w:rsid w:val="00525AA4"/>
    <w:rsid w:val="00553A5E"/>
    <w:rsid w:val="00570092"/>
    <w:rsid w:val="005D5683"/>
    <w:rsid w:val="0067204F"/>
    <w:rsid w:val="00680402"/>
    <w:rsid w:val="007410C1"/>
    <w:rsid w:val="00767557"/>
    <w:rsid w:val="00785E99"/>
    <w:rsid w:val="007B2CA0"/>
    <w:rsid w:val="007D00D0"/>
    <w:rsid w:val="007F1CEE"/>
    <w:rsid w:val="007F53EA"/>
    <w:rsid w:val="0083764D"/>
    <w:rsid w:val="008740BA"/>
    <w:rsid w:val="008A438C"/>
    <w:rsid w:val="008F18CC"/>
    <w:rsid w:val="008F5BBF"/>
    <w:rsid w:val="0091027F"/>
    <w:rsid w:val="00985845"/>
    <w:rsid w:val="009C1DD3"/>
    <w:rsid w:val="009C671A"/>
    <w:rsid w:val="00A07F5A"/>
    <w:rsid w:val="00A62EFE"/>
    <w:rsid w:val="00A65702"/>
    <w:rsid w:val="00AD1B4D"/>
    <w:rsid w:val="00AF401B"/>
    <w:rsid w:val="00B05473"/>
    <w:rsid w:val="00B32658"/>
    <w:rsid w:val="00B52765"/>
    <w:rsid w:val="00B57E52"/>
    <w:rsid w:val="00BD49B9"/>
    <w:rsid w:val="00C25BF1"/>
    <w:rsid w:val="00C44FFD"/>
    <w:rsid w:val="00C8105A"/>
    <w:rsid w:val="00D672D6"/>
    <w:rsid w:val="00D7453E"/>
    <w:rsid w:val="00DA3C46"/>
    <w:rsid w:val="00DC69D1"/>
    <w:rsid w:val="00E474C2"/>
    <w:rsid w:val="00E611D0"/>
    <w:rsid w:val="00E91538"/>
    <w:rsid w:val="00E91A66"/>
    <w:rsid w:val="00E94167"/>
    <w:rsid w:val="00F014C2"/>
    <w:rsid w:val="00F15E2E"/>
    <w:rsid w:val="00FA4866"/>
    <w:rsid w:val="00FC0C0E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8AE4"/>
  <w15:docId w15:val="{C7B52529-8940-4119-9BE6-18C570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0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44FF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25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@farmabeckov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Ševc Martin</dc:creator>
  <cp:lastModifiedBy>Juraj Višňovský</cp:lastModifiedBy>
  <cp:revision>4</cp:revision>
  <dcterms:created xsi:type="dcterms:W3CDTF">2022-05-27T06:46:00Z</dcterms:created>
  <dcterms:modified xsi:type="dcterms:W3CDTF">2022-05-27T06:53:00Z</dcterms:modified>
</cp:coreProperties>
</file>