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2AE" w:rsidRDefault="004F50DF" w:rsidP="00BE12AE">
      <w:pPr>
        <w:jc w:val="center"/>
        <w:rPr>
          <w:b/>
          <w:sz w:val="24"/>
          <w:u w:val="single"/>
        </w:rPr>
      </w:pPr>
      <w:r>
        <w:rPr>
          <w:b/>
          <w:sz w:val="24"/>
          <w:u w:val="single"/>
        </w:rPr>
        <w:t>Minimální právní standardy</w:t>
      </w:r>
    </w:p>
    <w:p w:rsidR="00BE12AE" w:rsidRDefault="00BE12AE" w:rsidP="00BE12AE">
      <w:pPr>
        <w:jc w:val="center"/>
      </w:pPr>
    </w:p>
    <w:p w:rsidR="00131B5F" w:rsidRPr="00240BC6" w:rsidRDefault="004F50DF" w:rsidP="00131B5F">
      <w:pPr>
        <w:pStyle w:val="Nadpis1"/>
        <w:shd w:val="clear" w:color="auto" w:fill="E0E0E0"/>
        <w:spacing w:before="0"/>
        <w:jc w:val="both"/>
        <w:rPr>
          <w:rFonts w:cs="Arial"/>
          <w:kern w:val="28"/>
          <w:sz w:val="20"/>
          <w:szCs w:val="20"/>
        </w:rPr>
      </w:pPr>
      <w:r w:rsidRPr="00240BC6">
        <w:rPr>
          <w:rFonts w:cs="Arial"/>
          <w:kern w:val="28"/>
          <w:sz w:val="20"/>
          <w:szCs w:val="20"/>
        </w:rPr>
        <w:t>Minimální právní standardy</w:t>
      </w:r>
    </w:p>
    <w:p w:rsidR="00220AA5" w:rsidRPr="00A96AE2" w:rsidRDefault="004F50DF" w:rsidP="00D71142">
      <w:pPr>
        <w:pStyle w:val="Nadpis1"/>
        <w:shd w:val="clear" w:color="auto" w:fill="E0E0E0"/>
        <w:spacing w:before="0"/>
        <w:jc w:val="both"/>
        <w:rPr>
          <w:rFonts w:cs="Arial"/>
          <w:kern w:val="28"/>
          <w:sz w:val="16"/>
          <w:szCs w:val="20"/>
        </w:rPr>
      </w:pPr>
      <w:r w:rsidRPr="00240BC6">
        <w:rPr>
          <w:rFonts w:cs="Arial"/>
          <w:kern w:val="28"/>
          <w:sz w:val="20"/>
          <w:szCs w:val="20"/>
        </w:rPr>
        <w:t xml:space="preserve">veřejná </w:t>
      </w:r>
      <w:r w:rsidRPr="00A96AE2">
        <w:rPr>
          <w:rFonts w:cs="Arial"/>
          <w:kern w:val="28"/>
          <w:sz w:val="20"/>
          <w:szCs w:val="20"/>
        </w:rPr>
        <w:t>zakázka</w:t>
      </w:r>
      <w:r w:rsidR="00131B5F" w:rsidRPr="00A96AE2">
        <w:rPr>
          <w:rFonts w:cs="Arial"/>
          <w:kern w:val="28"/>
          <w:sz w:val="20"/>
          <w:szCs w:val="20"/>
        </w:rPr>
        <w:t xml:space="preserve"> </w:t>
      </w:r>
      <w:proofErr w:type="gramStart"/>
      <w:r w:rsidR="00E37171" w:rsidRPr="00A96AE2">
        <w:rPr>
          <w:rFonts w:cs="Arial"/>
          <w:kern w:val="28"/>
          <w:sz w:val="20"/>
          <w:szCs w:val="20"/>
        </w:rPr>
        <w:t>č.j.</w:t>
      </w:r>
      <w:proofErr w:type="gramEnd"/>
      <w:r w:rsidR="00E37171" w:rsidRPr="00A96AE2">
        <w:rPr>
          <w:rFonts w:cs="Arial"/>
          <w:kern w:val="28"/>
          <w:sz w:val="20"/>
          <w:szCs w:val="20"/>
        </w:rPr>
        <w:t xml:space="preserve">: </w:t>
      </w:r>
      <w:r w:rsidR="002F5D0A">
        <w:rPr>
          <w:rFonts w:cs="Arial"/>
          <w:kern w:val="28"/>
          <w:sz w:val="20"/>
          <w:szCs w:val="20"/>
        </w:rPr>
        <w:t>VZ13</w:t>
      </w:r>
      <w:r w:rsidR="00673659">
        <w:rPr>
          <w:rFonts w:cs="Arial"/>
          <w:kern w:val="28"/>
          <w:sz w:val="20"/>
          <w:szCs w:val="20"/>
        </w:rPr>
        <w:t xml:space="preserve">/2022 – </w:t>
      </w:r>
      <w:r w:rsidR="00992A20">
        <w:rPr>
          <w:rFonts w:cs="Arial"/>
          <w:kern w:val="28"/>
          <w:sz w:val="20"/>
          <w:szCs w:val="20"/>
        </w:rPr>
        <w:t xml:space="preserve">Podpora </w:t>
      </w:r>
      <w:r w:rsidR="00673659">
        <w:rPr>
          <w:rFonts w:cs="Arial"/>
          <w:kern w:val="28"/>
          <w:sz w:val="20"/>
          <w:szCs w:val="20"/>
        </w:rPr>
        <w:t>SAP</w:t>
      </w:r>
      <w:r w:rsidR="00992A20">
        <w:rPr>
          <w:rFonts w:cs="Arial"/>
          <w:kern w:val="28"/>
          <w:sz w:val="20"/>
          <w:szCs w:val="20"/>
        </w:rPr>
        <w:t xml:space="preserve"> a nákup </w:t>
      </w:r>
      <w:r w:rsidR="00673659">
        <w:rPr>
          <w:rFonts w:cs="Arial"/>
          <w:kern w:val="28"/>
          <w:sz w:val="20"/>
          <w:szCs w:val="20"/>
        </w:rPr>
        <w:t>licencí</w:t>
      </w:r>
    </w:p>
    <w:p w:rsidR="000A21C6" w:rsidRPr="00827172" w:rsidRDefault="00441B0B" w:rsidP="00D71142">
      <w:pPr>
        <w:pStyle w:val="Nadpis1"/>
        <w:shd w:val="clear" w:color="auto" w:fill="E0E0E0"/>
        <w:spacing w:before="0"/>
        <w:jc w:val="both"/>
        <w:rPr>
          <w:rFonts w:cs="Arial"/>
          <w:kern w:val="28"/>
          <w:sz w:val="16"/>
          <w:szCs w:val="20"/>
        </w:rPr>
      </w:pPr>
      <w:r>
        <w:rPr>
          <w:sz w:val="20"/>
        </w:rPr>
        <w:t xml:space="preserve">Nákup </w:t>
      </w:r>
      <w:r w:rsidR="004F50DF">
        <w:rPr>
          <w:sz w:val="20"/>
        </w:rPr>
        <w:t>licencí</w:t>
      </w:r>
      <w:r>
        <w:rPr>
          <w:sz w:val="20"/>
        </w:rPr>
        <w:t xml:space="preserve"> SAP, restrukturalizace</w:t>
      </w:r>
      <w:r w:rsidR="00992A20">
        <w:rPr>
          <w:sz w:val="20"/>
        </w:rPr>
        <w:t xml:space="preserve"> (</w:t>
      </w:r>
      <w:proofErr w:type="spellStart"/>
      <w:r>
        <w:rPr>
          <w:sz w:val="20"/>
        </w:rPr>
        <w:t>remodeling</w:t>
      </w:r>
      <w:proofErr w:type="spellEnd"/>
      <w:r>
        <w:rPr>
          <w:sz w:val="20"/>
        </w:rPr>
        <w:t xml:space="preserve"> </w:t>
      </w:r>
      <w:r w:rsidR="00992A20">
        <w:rPr>
          <w:sz w:val="20"/>
        </w:rPr>
        <w:t xml:space="preserve">/ </w:t>
      </w:r>
      <w:proofErr w:type="spellStart"/>
      <w:r>
        <w:rPr>
          <w:sz w:val="20"/>
        </w:rPr>
        <w:t>trade</w:t>
      </w:r>
      <w:proofErr w:type="spellEnd"/>
      <w:r>
        <w:rPr>
          <w:sz w:val="20"/>
        </w:rPr>
        <w:t xml:space="preserve"> </w:t>
      </w:r>
      <w:proofErr w:type="spellStart"/>
      <w:r>
        <w:rPr>
          <w:sz w:val="20"/>
        </w:rPr>
        <w:t>off</w:t>
      </w:r>
      <w:proofErr w:type="spellEnd"/>
      <w:r>
        <w:rPr>
          <w:sz w:val="20"/>
        </w:rPr>
        <w:t xml:space="preserve">) licencí </w:t>
      </w:r>
      <w:r w:rsidR="004F50DF" w:rsidRPr="00827172">
        <w:rPr>
          <w:bCs/>
          <w:sz w:val="20"/>
        </w:rPr>
        <w:t>a</w:t>
      </w:r>
      <w:r w:rsidRPr="00827172">
        <w:rPr>
          <w:bCs/>
          <w:sz w:val="20"/>
        </w:rPr>
        <w:t xml:space="preserve"> poskytnutí</w:t>
      </w:r>
      <w:r w:rsidR="004F50DF" w:rsidRPr="00827172">
        <w:rPr>
          <w:bCs/>
          <w:sz w:val="20"/>
        </w:rPr>
        <w:t xml:space="preserve"> podpory</w:t>
      </w:r>
      <w:r w:rsidR="006D0722" w:rsidRPr="00827172">
        <w:rPr>
          <w:bCs/>
          <w:sz w:val="20"/>
        </w:rPr>
        <w:t xml:space="preserve"> SAP</w:t>
      </w:r>
      <w:r w:rsidR="004F50DF" w:rsidRPr="00827172">
        <w:rPr>
          <w:bCs/>
          <w:sz w:val="20"/>
        </w:rPr>
        <w:t xml:space="preserve"> k </w:t>
      </w:r>
      <w:r w:rsidR="00992A20" w:rsidRPr="00827172">
        <w:rPr>
          <w:bCs/>
          <w:sz w:val="20"/>
        </w:rPr>
        <w:t xml:space="preserve">dodávaným </w:t>
      </w:r>
      <w:r w:rsidR="004F50DF" w:rsidRPr="00827172">
        <w:rPr>
          <w:bCs/>
          <w:sz w:val="20"/>
        </w:rPr>
        <w:t>licencím</w:t>
      </w:r>
      <w:r w:rsidRPr="00827172">
        <w:rPr>
          <w:bCs/>
          <w:sz w:val="20"/>
        </w:rPr>
        <w:t xml:space="preserve"> v</w:t>
      </w:r>
      <w:r w:rsidR="007A2B8D" w:rsidRPr="00827172">
        <w:rPr>
          <w:bCs/>
          <w:sz w:val="20"/>
        </w:rPr>
        <w:t> </w:t>
      </w:r>
      <w:r w:rsidRPr="00827172">
        <w:rPr>
          <w:bCs/>
          <w:sz w:val="20"/>
        </w:rPr>
        <w:t>rámci</w:t>
      </w:r>
      <w:r w:rsidR="007A2B8D" w:rsidRPr="00827172">
        <w:rPr>
          <w:bCs/>
          <w:sz w:val="20"/>
        </w:rPr>
        <w:t xml:space="preserve"> </w:t>
      </w:r>
      <w:r w:rsidR="00F551B9" w:rsidRPr="00827172">
        <w:rPr>
          <w:bCs/>
          <w:sz w:val="20"/>
        </w:rPr>
        <w:t>platn</w:t>
      </w:r>
      <w:r w:rsidR="00AD1FF1" w:rsidRPr="00827172">
        <w:rPr>
          <w:bCs/>
          <w:sz w:val="20"/>
        </w:rPr>
        <w:t>é</w:t>
      </w:r>
      <w:r w:rsidR="00F551B9" w:rsidRPr="00827172">
        <w:rPr>
          <w:bCs/>
          <w:sz w:val="20"/>
        </w:rPr>
        <w:t xml:space="preserve"> </w:t>
      </w:r>
      <w:r w:rsidR="007A2B8D" w:rsidRPr="00827172">
        <w:rPr>
          <w:bCs/>
          <w:sz w:val="20"/>
        </w:rPr>
        <w:t>certifik</w:t>
      </w:r>
      <w:r w:rsidR="00F551B9" w:rsidRPr="00827172">
        <w:rPr>
          <w:bCs/>
          <w:sz w:val="20"/>
        </w:rPr>
        <w:t>ac</w:t>
      </w:r>
      <w:r w:rsidR="00AD1FF1" w:rsidRPr="00827172">
        <w:rPr>
          <w:bCs/>
          <w:sz w:val="20"/>
        </w:rPr>
        <w:t>e</w:t>
      </w:r>
      <w:r w:rsidR="00F551B9" w:rsidRPr="00827172">
        <w:rPr>
          <w:bCs/>
          <w:sz w:val="20"/>
        </w:rPr>
        <w:t xml:space="preserve"> se SAP ČR pro poskytování služby VAR </w:t>
      </w:r>
      <w:proofErr w:type="spellStart"/>
      <w:r w:rsidR="00F551B9" w:rsidRPr="00827172">
        <w:rPr>
          <w:bCs/>
          <w:sz w:val="20"/>
        </w:rPr>
        <w:t>Delivered</w:t>
      </w:r>
      <w:proofErr w:type="spellEnd"/>
      <w:r w:rsidR="00F551B9" w:rsidRPr="00827172">
        <w:rPr>
          <w:bCs/>
          <w:sz w:val="20"/>
        </w:rPr>
        <w:t xml:space="preserve"> Support </w:t>
      </w:r>
      <w:r w:rsidR="00992A20" w:rsidRPr="00827172">
        <w:rPr>
          <w:bCs/>
          <w:sz w:val="20"/>
        </w:rPr>
        <w:t>nebo</w:t>
      </w:r>
      <w:r w:rsidRPr="00827172">
        <w:rPr>
          <w:bCs/>
          <w:sz w:val="20"/>
        </w:rPr>
        <w:t xml:space="preserve"> </w:t>
      </w:r>
      <w:r w:rsidRPr="00827172">
        <w:rPr>
          <w:rFonts w:cs="Arial"/>
          <w:bCs/>
          <w:sz w:val="20"/>
          <w:szCs w:val="20"/>
        </w:rPr>
        <w:t xml:space="preserve">SAP </w:t>
      </w:r>
      <w:proofErr w:type="spellStart"/>
      <w:r w:rsidRPr="00827172">
        <w:rPr>
          <w:rFonts w:cs="Arial"/>
          <w:bCs/>
          <w:sz w:val="20"/>
          <w:szCs w:val="20"/>
        </w:rPr>
        <w:t>Delivered</w:t>
      </w:r>
      <w:proofErr w:type="spellEnd"/>
      <w:r w:rsidRPr="00827172">
        <w:rPr>
          <w:rFonts w:cs="Arial"/>
          <w:bCs/>
          <w:sz w:val="20"/>
          <w:szCs w:val="20"/>
        </w:rPr>
        <w:t xml:space="preserve">  Support.</w:t>
      </w:r>
    </w:p>
    <w:p w:rsidR="00FA2F7F" w:rsidRPr="00240BC6" w:rsidRDefault="00FA2F7F" w:rsidP="00131B5F">
      <w:pPr>
        <w:pStyle w:val="Nadpis2"/>
        <w:numPr>
          <w:ilvl w:val="0"/>
          <w:numId w:val="0"/>
        </w:numPr>
        <w:spacing w:before="0"/>
        <w:rPr>
          <w:rFonts w:cs="Arial"/>
          <w:szCs w:val="20"/>
        </w:rPr>
      </w:pPr>
      <w:bookmarkStart w:id="0" w:name="OLE_LINK2"/>
      <w:bookmarkStart w:id="1" w:name="_Ref52163030"/>
    </w:p>
    <w:p w:rsidR="002A73FC" w:rsidRPr="00240BC6" w:rsidRDefault="004F50DF" w:rsidP="005B45CD">
      <w:pPr>
        <w:pStyle w:val="Nadpis2"/>
        <w:numPr>
          <w:ilvl w:val="0"/>
          <w:numId w:val="0"/>
        </w:numPr>
        <w:spacing w:before="0"/>
        <w:ind w:left="576" w:hanging="576"/>
        <w:rPr>
          <w:rFonts w:cs="Arial"/>
          <w:szCs w:val="20"/>
        </w:rPr>
      </w:pPr>
      <w:r w:rsidRPr="00240BC6">
        <w:rPr>
          <w:rFonts w:cs="Arial"/>
          <w:szCs w:val="20"/>
        </w:rPr>
        <w:t>zadavatel: Český rozhlas</w:t>
      </w:r>
    </w:p>
    <w:p w:rsidR="002A73FC" w:rsidRPr="00240BC6" w:rsidRDefault="004F50DF" w:rsidP="00E37171">
      <w:pPr>
        <w:pStyle w:val="Heading2-NumberCzechRadio"/>
        <w:numPr>
          <w:ilvl w:val="0"/>
          <w:numId w:val="0"/>
        </w:numPr>
        <w:jc w:val="both"/>
        <w:rPr>
          <w:rFonts w:cs="Arial"/>
          <w:b w:val="0"/>
          <w:szCs w:val="20"/>
        </w:rPr>
      </w:pPr>
      <w:r w:rsidRPr="00240BC6">
        <w:rPr>
          <w:rFonts w:cs="Arial"/>
          <w:b w:val="0"/>
          <w:bCs/>
          <w:szCs w:val="20"/>
        </w:rPr>
        <w:t xml:space="preserve">Minimálními právními standardy se rozumí </w:t>
      </w:r>
      <w:r w:rsidRPr="00240BC6">
        <w:rPr>
          <w:rFonts w:cs="Arial"/>
          <w:b w:val="0"/>
          <w:szCs w:val="20"/>
        </w:rPr>
        <w:t>minimální požadovaný standard plnění v rozsahu právních požadavků, který musí naplňovat návrh smlouvy, je</w:t>
      </w:r>
      <w:r w:rsidR="00175085">
        <w:rPr>
          <w:rFonts w:cs="Arial"/>
          <w:b w:val="0"/>
          <w:szCs w:val="20"/>
        </w:rPr>
        <w:t>n</w:t>
      </w:r>
      <w:r w:rsidRPr="00240BC6">
        <w:rPr>
          <w:rFonts w:cs="Arial"/>
          <w:b w:val="0"/>
          <w:szCs w:val="20"/>
        </w:rPr>
        <w:t xml:space="preserve">ž </w:t>
      </w:r>
      <w:r w:rsidR="00220AA5">
        <w:rPr>
          <w:rFonts w:cs="Arial"/>
          <w:b w:val="0"/>
          <w:szCs w:val="20"/>
        </w:rPr>
        <w:t>účastník</w:t>
      </w:r>
      <w:r w:rsidR="00220AA5" w:rsidRPr="00240BC6">
        <w:rPr>
          <w:rFonts w:cs="Arial"/>
          <w:b w:val="0"/>
          <w:szCs w:val="20"/>
        </w:rPr>
        <w:t xml:space="preserve"> </w:t>
      </w:r>
      <w:r w:rsidRPr="00240BC6">
        <w:rPr>
          <w:rFonts w:cs="Arial"/>
          <w:b w:val="0"/>
          <w:szCs w:val="20"/>
        </w:rPr>
        <w:t>předloží jako součást své nabídky</w:t>
      </w:r>
      <w:r w:rsidR="002F5D0A">
        <w:rPr>
          <w:rFonts w:cs="Arial"/>
          <w:b w:val="0"/>
          <w:szCs w:val="20"/>
        </w:rPr>
        <w:t xml:space="preserve"> v jednotlivých </w:t>
      </w:r>
      <w:proofErr w:type="spellStart"/>
      <w:r w:rsidR="002F5D0A">
        <w:rPr>
          <w:rFonts w:cs="Arial"/>
          <w:b w:val="0"/>
          <w:szCs w:val="20"/>
        </w:rPr>
        <w:t>minitendrech</w:t>
      </w:r>
      <w:proofErr w:type="spellEnd"/>
      <w:r w:rsidR="008E1349">
        <w:rPr>
          <w:rFonts w:cs="Arial"/>
          <w:b w:val="0"/>
          <w:szCs w:val="20"/>
        </w:rPr>
        <w:t xml:space="preserve"> </w:t>
      </w:r>
      <w:r w:rsidR="008E1349">
        <w:rPr>
          <w:rFonts w:cs="Arial"/>
          <w:b w:val="0"/>
          <w:szCs w:val="20"/>
        </w:rPr>
        <w:t>nebo který bude zadavateli předložen od účastníka,</w:t>
      </w:r>
      <w:r w:rsidR="008E1349" w:rsidRPr="001F3D9D">
        <w:rPr>
          <w:rFonts w:cs="Arial"/>
          <w:b w:val="0"/>
          <w:szCs w:val="20"/>
        </w:rPr>
        <w:t xml:space="preserve"> který se v hodnocení </w:t>
      </w:r>
      <w:proofErr w:type="spellStart"/>
      <w:r w:rsidR="008E1349" w:rsidRPr="001F3D9D">
        <w:rPr>
          <w:rFonts w:cs="Arial"/>
          <w:b w:val="0"/>
          <w:szCs w:val="20"/>
        </w:rPr>
        <w:t>miniten</w:t>
      </w:r>
      <w:r w:rsidR="008E1349">
        <w:rPr>
          <w:rFonts w:cs="Arial"/>
          <w:b w:val="0"/>
          <w:szCs w:val="20"/>
        </w:rPr>
        <w:t>d</w:t>
      </w:r>
      <w:bookmarkStart w:id="2" w:name="_GoBack"/>
      <w:bookmarkEnd w:id="2"/>
      <w:r w:rsidR="008E1349" w:rsidRPr="001F3D9D">
        <w:rPr>
          <w:rFonts w:cs="Arial"/>
          <w:b w:val="0"/>
          <w:szCs w:val="20"/>
        </w:rPr>
        <w:t>ru</w:t>
      </w:r>
      <w:proofErr w:type="spellEnd"/>
      <w:r w:rsidR="008E1349" w:rsidRPr="001F3D9D">
        <w:rPr>
          <w:rFonts w:cs="Arial"/>
          <w:b w:val="0"/>
          <w:szCs w:val="20"/>
        </w:rPr>
        <w:t xml:space="preserve"> umístí na prvním místě</w:t>
      </w:r>
      <w:r w:rsidRPr="00240BC6">
        <w:rPr>
          <w:rFonts w:cs="Arial"/>
          <w:b w:val="0"/>
          <w:szCs w:val="20"/>
        </w:rPr>
        <w:t>.</w:t>
      </w:r>
      <w:r w:rsidR="00673659">
        <w:rPr>
          <w:rFonts w:cs="Arial"/>
          <w:b w:val="0"/>
          <w:szCs w:val="20"/>
        </w:rPr>
        <w:t xml:space="preserve"> V souladu se zadávacími podmínkami této veřejné zakázky zadavatel posoudí jako splnění těchto minimálních právních standardů i předložení více smluv (např. smlouva na poskytnutí licencí a smlouva na poskytování podpory k poskytnutým licencím), pokud z nich bude vyplývat splnění těchto minimálních požadavků zadavatele.</w:t>
      </w:r>
    </w:p>
    <w:p w:rsidR="002A73FC" w:rsidRPr="00582CC1" w:rsidRDefault="004F50DF" w:rsidP="00FA2F7F">
      <w:pPr>
        <w:pStyle w:val="Heading1-NumberCzechRadio"/>
        <w:rPr>
          <w:rFonts w:cs="Arial"/>
          <w:sz w:val="20"/>
          <w:szCs w:val="20"/>
          <w:u w:val="single"/>
        </w:rPr>
      </w:pPr>
      <w:r w:rsidRPr="00582CC1">
        <w:rPr>
          <w:rFonts w:cs="Arial"/>
          <w:sz w:val="20"/>
          <w:szCs w:val="20"/>
          <w:u w:val="single"/>
        </w:rPr>
        <w:t>Postavení zadavatele v rámci smlouvy</w:t>
      </w:r>
    </w:p>
    <w:p w:rsidR="002A73FC" w:rsidRPr="00240BC6" w:rsidRDefault="004F50DF"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E61C80" w:rsidRDefault="004F50DF" w:rsidP="002A73FC">
      <w:pPr>
        <w:pStyle w:val="Odstavecseseznamem"/>
        <w:ind w:left="0"/>
        <w:jc w:val="both"/>
        <w:rPr>
          <w:rFonts w:cs="Arial"/>
          <w:bCs/>
          <w:szCs w:val="20"/>
        </w:rPr>
      </w:pPr>
      <w:r>
        <w:rPr>
          <w:rFonts w:cs="Arial"/>
          <w:bCs/>
          <w:szCs w:val="20"/>
        </w:rPr>
        <w:t>Objednatelem</w:t>
      </w:r>
      <w:r w:rsidRPr="00240BC6">
        <w:rPr>
          <w:rFonts w:cs="Arial"/>
          <w:bCs/>
          <w:szCs w:val="20"/>
        </w:rPr>
        <w:t xml:space="preserve"> je zadavatel.</w:t>
      </w:r>
    </w:p>
    <w:p w:rsidR="009829E4" w:rsidRDefault="009829E4" w:rsidP="002A73FC">
      <w:pPr>
        <w:pStyle w:val="Odstavecseseznamem"/>
        <w:ind w:left="0"/>
        <w:jc w:val="both"/>
        <w:rPr>
          <w:rFonts w:cs="Arial"/>
          <w:bCs/>
          <w:szCs w:val="20"/>
        </w:rPr>
      </w:pPr>
    </w:p>
    <w:p w:rsidR="009829E4" w:rsidRPr="009829E4" w:rsidRDefault="004F50DF" w:rsidP="009829E4">
      <w:pPr>
        <w:pStyle w:val="Heading1-NumberCzechRadio"/>
        <w:rPr>
          <w:rFonts w:cs="Arial"/>
          <w:sz w:val="20"/>
          <w:szCs w:val="20"/>
          <w:u w:val="single"/>
        </w:rPr>
      </w:pPr>
      <w:r>
        <w:rPr>
          <w:rFonts w:cs="Arial"/>
          <w:sz w:val="20"/>
          <w:szCs w:val="20"/>
          <w:u w:val="single"/>
        </w:rPr>
        <w:t>Charakter plnění</w:t>
      </w:r>
    </w:p>
    <w:p w:rsidR="00E61C80" w:rsidRDefault="004F50DF" w:rsidP="00E61C80">
      <w:pPr>
        <w:pStyle w:val="Nadpis3"/>
        <w:rPr>
          <w:rFonts w:cs="Arial"/>
          <w:i/>
          <w:color w:val="auto"/>
          <w:szCs w:val="20"/>
        </w:rPr>
      </w:pPr>
      <w:r w:rsidRPr="00240BC6">
        <w:rPr>
          <w:rFonts w:cs="Arial"/>
          <w:i/>
          <w:color w:val="auto"/>
          <w:szCs w:val="20"/>
        </w:rPr>
        <w:t>Z textu smlouvy mu</w:t>
      </w:r>
      <w:r w:rsidR="00E35C3D">
        <w:rPr>
          <w:rFonts w:cs="Arial"/>
          <w:i/>
          <w:color w:val="auto"/>
          <w:szCs w:val="20"/>
        </w:rPr>
        <w:t>sí vyplývat následující požadav</w:t>
      </w:r>
      <w:r w:rsidRPr="00240BC6">
        <w:rPr>
          <w:rFonts w:cs="Arial"/>
          <w:i/>
          <w:color w:val="auto"/>
          <w:szCs w:val="20"/>
        </w:rPr>
        <w:t>k</w:t>
      </w:r>
      <w:r w:rsidR="00E35C3D">
        <w:rPr>
          <w:rFonts w:cs="Arial"/>
          <w:i/>
          <w:color w:val="auto"/>
          <w:szCs w:val="20"/>
        </w:rPr>
        <w:t>y</w:t>
      </w:r>
      <w:r w:rsidRPr="00240BC6">
        <w:rPr>
          <w:rFonts w:cs="Arial"/>
          <w:i/>
          <w:color w:val="auto"/>
          <w:szCs w:val="20"/>
        </w:rPr>
        <w:t xml:space="preserve"> Českého rozhlasu:</w:t>
      </w:r>
    </w:p>
    <w:p w:rsidR="009A08C0" w:rsidRDefault="004F50DF" w:rsidP="00C927AF">
      <w:pPr>
        <w:jc w:val="both"/>
        <w:rPr>
          <w:rFonts w:cs="Arial"/>
          <w:bCs/>
          <w:szCs w:val="20"/>
        </w:rPr>
      </w:pPr>
      <w:r>
        <w:t xml:space="preserve">Objednateli </w:t>
      </w:r>
      <w:r w:rsidR="00582CC1">
        <w:t xml:space="preserve">bude poskytováno plnění spočívající </w:t>
      </w:r>
      <w:r w:rsidR="00582CC1" w:rsidRPr="00827172">
        <w:t>v</w:t>
      </w:r>
      <w:r w:rsidR="00615EAD" w:rsidRPr="00827172">
        <w:t> </w:t>
      </w:r>
      <w:r w:rsidR="0082288C" w:rsidRPr="00827172">
        <w:t>poskyt</w:t>
      </w:r>
      <w:r w:rsidR="00E77180" w:rsidRPr="00827172">
        <w:t xml:space="preserve">nutí </w:t>
      </w:r>
      <w:r w:rsidR="00615EAD" w:rsidRPr="00827172">
        <w:t>licencí</w:t>
      </w:r>
      <w:r w:rsidR="00C927AF" w:rsidRPr="00827172">
        <w:t xml:space="preserve"> </w:t>
      </w:r>
      <w:r w:rsidR="007A2B8D" w:rsidRPr="00827172">
        <w:t>k ERP</w:t>
      </w:r>
      <w:r w:rsidR="000919E1" w:rsidRPr="00827172">
        <w:rPr>
          <w:bCs/>
        </w:rPr>
        <w:t xml:space="preserve"> SAP</w:t>
      </w:r>
      <w:r w:rsidR="007A2B8D" w:rsidRPr="00827172">
        <w:rPr>
          <w:bCs/>
        </w:rPr>
        <w:t xml:space="preserve"> ECC 6.0</w:t>
      </w:r>
      <w:r w:rsidR="006D0722" w:rsidRPr="00827172">
        <w:rPr>
          <w:bCs/>
        </w:rPr>
        <w:t xml:space="preserve">, nebo </w:t>
      </w:r>
      <w:r w:rsidR="007A2B8D" w:rsidRPr="00827172">
        <w:rPr>
          <w:bCs/>
        </w:rPr>
        <w:t>restrukturalizace licencí</w:t>
      </w:r>
      <w:r w:rsidR="000919E1" w:rsidRPr="00827172">
        <w:rPr>
          <w:bCs/>
        </w:rPr>
        <w:t xml:space="preserve"> </w:t>
      </w:r>
      <w:r w:rsidR="00C927AF" w:rsidRPr="00827172">
        <w:rPr>
          <w:bCs/>
        </w:rPr>
        <w:t xml:space="preserve">a v poskytování </w:t>
      </w:r>
      <w:r w:rsidR="006D0722" w:rsidRPr="00827172">
        <w:rPr>
          <w:bCs/>
        </w:rPr>
        <w:t>podpory SAP</w:t>
      </w:r>
      <w:r w:rsidR="00C927AF" w:rsidRPr="00827172">
        <w:rPr>
          <w:bCs/>
        </w:rPr>
        <w:t xml:space="preserve"> </w:t>
      </w:r>
      <w:r w:rsidR="00AD1FF1" w:rsidRPr="00827172">
        <w:rPr>
          <w:bCs/>
        </w:rPr>
        <w:t>v rámci platné ce</w:t>
      </w:r>
      <w:r w:rsidR="00992A20" w:rsidRPr="00827172">
        <w:rPr>
          <w:bCs/>
        </w:rPr>
        <w:t xml:space="preserve">rtifikace VAR </w:t>
      </w:r>
      <w:proofErr w:type="spellStart"/>
      <w:r w:rsidR="00992A20" w:rsidRPr="00827172">
        <w:rPr>
          <w:bCs/>
        </w:rPr>
        <w:t>Delivered</w:t>
      </w:r>
      <w:proofErr w:type="spellEnd"/>
      <w:r w:rsidR="00992A20" w:rsidRPr="00827172">
        <w:rPr>
          <w:bCs/>
        </w:rPr>
        <w:t xml:space="preserve"> Support nebo </w:t>
      </w:r>
      <w:r w:rsidR="001E648C" w:rsidRPr="00827172">
        <w:rPr>
          <w:rFonts w:cs="Arial"/>
          <w:bCs/>
          <w:szCs w:val="20"/>
        </w:rPr>
        <w:t xml:space="preserve">SAP </w:t>
      </w:r>
      <w:proofErr w:type="spellStart"/>
      <w:r w:rsidR="007A2B8D" w:rsidRPr="00827172">
        <w:rPr>
          <w:rFonts w:cs="Arial"/>
          <w:bCs/>
          <w:szCs w:val="20"/>
        </w:rPr>
        <w:t>Delivered</w:t>
      </w:r>
      <w:proofErr w:type="spellEnd"/>
      <w:r w:rsidR="007A2B8D" w:rsidRPr="00827172">
        <w:rPr>
          <w:rFonts w:cs="Arial"/>
          <w:bCs/>
          <w:szCs w:val="20"/>
        </w:rPr>
        <w:t xml:space="preserve"> S</w:t>
      </w:r>
      <w:r w:rsidR="001E648C" w:rsidRPr="00827172">
        <w:rPr>
          <w:rFonts w:cs="Arial"/>
          <w:bCs/>
          <w:szCs w:val="20"/>
        </w:rPr>
        <w:t>upport</w:t>
      </w:r>
      <w:r w:rsidR="001E648C" w:rsidRPr="00827172">
        <w:rPr>
          <w:bCs/>
        </w:rPr>
        <w:t xml:space="preserve"> </w:t>
      </w:r>
      <w:r w:rsidR="00C927AF" w:rsidRPr="00827172">
        <w:rPr>
          <w:bCs/>
        </w:rPr>
        <w:t>k těmto licencím</w:t>
      </w:r>
      <w:r w:rsidR="00C927AF" w:rsidRPr="00827172">
        <w:rPr>
          <w:rFonts w:cs="Arial"/>
          <w:bCs/>
          <w:szCs w:val="20"/>
        </w:rPr>
        <w:t>.</w:t>
      </w:r>
    </w:p>
    <w:p w:rsidR="00C927AF" w:rsidRPr="00094602" w:rsidRDefault="00C927AF" w:rsidP="00C927AF">
      <w:pPr>
        <w:jc w:val="both"/>
      </w:pPr>
    </w:p>
    <w:p w:rsidR="002A73FC" w:rsidRPr="00582CC1" w:rsidRDefault="004F50DF" w:rsidP="00FA2F7F">
      <w:pPr>
        <w:pStyle w:val="Heading1-NumberCzechRadio"/>
        <w:rPr>
          <w:rFonts w:cs="Arial"/>
          <w:sz w:val="20"/>
          <w:szCs w:val="20"/>
          <w:u w:val="single"/>
        </w:rPr>
      </w:pPr>
      <w:r w:rsidRPr="00582CC1">
        <w:rPr>
          <w:rFonts w:cs="Arial"/>
          <w:sz w:val="20"/>
          <w:szCs w:val="20"/>
          <w:u w:val="single"/>
        </w:rPr>
        <w:t>D</w:t>
      </w:r>
      <w:r w:rsidR="00E37171" w:rsidRPr="00582CC1">
        <w:rPr>
          <w:rFonts w:cs="Arial"/>
          <w:sz w:val="20"/>
          <w:szCs w:val="20"/>
          <w:u w:val="single"/>
        </w:rPr>
        <w:t xml:space="preserve">oba </w:t>
      </w:r>
      <w:r w:rsidR="00582CC1" w:rsidRPr="00582CC1">
        <w:rPr>
          <w:rFonts w:cs="Arial"/>
          <w:sz w:val="20"/>
          <w:szCs w:val="20"/>
          <w:u w:val="single"/>
        </w:rPr>
        <w:t xml:space="preserve">a místo </w:t>
      </w:r>
      <w:r w:rsidR="00E37171" w:rsidRPr="00582CC1">
        <w:rPr>
          <w:rFonts w:cs="Arial"/>
          <w:sz w:val="20"/>
          <w:szCs w:val="20"/>
          <w:u w:val="single"/>
        </w:rPr>
        <w:t>plnění</w:t>
      </w:r>
    </w:p>
    <w:p w:rsidR="002A73FC" w:rsidRPr="00240BC6" w:rsidRDefault="004F50DF" w:rsidP="00582CC1">
      <w:pPr>
        <w:pStyle w:val="Nadpis3"/>
        <w:numPr>
          <w:ilvl w:val="0"/>
          <w:numId w:val="0"/>
        </w:numPr>
        <w:rPr>
          <w:rFonts w:cs="Arial"/>
          <w:i/>
          <w:color w:val="auto"/>
          <w:szCs w:val="20"/>
        </w:rPr>
      </w:pPr>
      <w:r w:rsidRPr="00240BC6">
        <w:rPr>
          <w:rFonts w:cs="Arial"/>
          <w:i/>
          <w:color w:val="auto"/>
          <w:szCs w:val="20"/>
        </w:rPr>
        <w:t>Z textu smlouvy musí vyplývat následující požadavek Českého rozhlasu:</w:t>
      </w:r>
    </w:p>
    <w:p w:rsidR="00324815" w:rsidRPr="00001613" w:rsidRDefault="00AE3A5A" w:rsidP="00E35C3D">
      <w:pPr>
        <w:pStyle w:val="Odstavecseseznamem"/>
        <w:ind w:left="0"/>
        <w:jc w:val="both"/>
        <w:rPr>
          <w:rFonts w:cs="Arial"/>
          <w:bCs/>
          <w:szCs w:val="20"/>
        </w:rPr>
      </w:pPr>
      <w:r w:rsidRPr="00001613">
        <w:rPr>
          <w:rFonts w:cs="Arial"/>
          <w:bCs/>
          <w:szCs w:val="20"/>
        </w:rPr>
        <w:t xml:space="preserve">Doba plnění bude uvedena v návrhu smlouvy dle požadavků zadavatele. </w:t>
      </w:r>
      <w:r w:rsidR="004F50DF" w:rsidRPr="00001613">
        <w:rPr>
          <w:rFonts w:cs="Arial"/>
          <w:bCs/>
          <w:szCs w:val="20"/>
        </w:rPr>
        <w:t xml:space="preserve"> </w:t>
      </w:r>
    </w:p>
    <w:p w:rsidR="00E35C3D" w:rsidRPr="00E35C3D" w:rsidRDefault="00E35C3D" w:rsidP="00E35C3D">
      <w:pPr>
        <w:pStyle w:val="Odstavecseseznamem"/>
        <w:ind w:left="0"/>
        <w:jc w:val="both"/>
        <w:rPr>
          <w:rFonts w:cs="Arial"/>
          <w:bCs/>
          <w:szCs w:val="20"/>
        </w:rPr>
      </w:pPr>
    </w:p>
    <w:p w:rsidR="009829E4" w:rsidRDefault="004F50DF" w:rsidP="00E35C3D">
      <w:pPr>
        <w:pStyle w:val="Odstavecseseznamem"/>
        <w:ind w:left="0"/>
        <w:jc w:val="both"/>
      </w:pPr>
      <w:r>
        <w:rPr>
          <w:rFonts w:cs="Arial"/>
          <w:bCs/>
          <w:szCs w:val="20"/>
        </w:rPr>
        <w:t xml:space="preserve">Smlouva nabývá účinnosti dnem jejího uveřejnění v registru smluv v souladu </w:t>
      </w:r>
      <w:r>
        <w:rPr>
          <w:rFonts w:cs="Arial"/>
          <w:szCs w:val="20"/>
        </w:rPr>
        <w:t>se zákonem č. 340/2015 Sb., o zvláštních podmínkách účinnosti některých smluv, uveřejňování těchto smluv a o registru smluv (zákon o registru smluv), v</w:t>
      </w:r>
      <w:r w:rsidR="00E35C3D">
        <w:rPr>
          <w:rFonts w:cs="Arial"/>
          <w:szCs w:val="20"/>
        </w:rPr>
        <w:t>e</w:t>
      </w:r>
      <w:r>
        <w:rPr>
          <w:rFonts w:cs="Arial"/>
          <w:szCs w:val="20"/>
        </w:rPr>
        <w:t xml:space="preserve"> znění</w:t>
      </w:r>
      <w:r w:rsidR="00E35C3D">
        <w:rPr>
          <w:rFonts w:cs="Arial"/>
          <w:szCs w:val="20"/>
        </w:rPr>
        <w:t xml:space="preserve"> pozdějších předpisů</w:t>
      </w:r>
      <w:r>
        <w:t xml:space="preserve">. </w:t>
      </w:r>
    </w:p>
    <w:p w:rsidR="009A08C0" w:rsidRDefault="009A08C0" w:rsidP="00E35C3D">
      <w:pPr>
        <w:pStyle w:val="Odstavecseseznamem"/>
        <w:ind w:left="0"/>
        <w:jc w:val="both"/>
      </w:pPr>
    </w:p>
    <w:p w:rsidR="00582CC1" w:rsidRPr="00240BC6" w:rsidRDefault="004F50DF" w:rsidP="00582CC1">
      <w:pPr>
        <w:pStyle w:val="Nadpis3"/>
        <w:numPr>
          <w:ilvl w:val="0"/>
          <w:numId w:val="0"/>
        </w:numPr>
        <w:rPr>
          <w:rFonts w:cs="Arial"/>
          <w:i/>
          <w:color w:val="auto"/>
          <w:szCs w:val="20"/>
        </w:rPr>
      </w:pPr>
      <w:r w:rsidRPr="00240BC6">
        <w:rPr>
          <w:rFonts w:cs="Arial"/>
          <w:i/>
          <w:color w:val="auto"/>
          <w:szCs w:val="20"/>
        </w:rPr>
        <w:t>Z textu smlouvy musí vyplývat následující požadavek Českého rozhlasu:</w:t>
      </w:r>
    </w:p>
    <w:p w:rsidR="00582CC1" w:rsidRDefault="004F50DF" w:rsidP="002A73FC">
      <w:pPr>
        <w:pStyle w:val="Odstavecseseznamem"/>
        <w:ind w:left="0"/>
        <w:jc w:val="both"/>
        <w:rPr>
          <w:rFonts w:cs="Arial"/>
          <w:bCs/>
          <w:szCs w:val="20"/>
        </w:rPr>
      </w:pPr>
      <w:r>
        <w:rPr>
          <w:rFonts w:cs="Arial"/>
          <w:bCs/>
          <w:szCs w:val="20"/>
        </w:rPr>
        <w:t xml:space="preserve">Místem poskytování </w:t>
      </w:r>
      <w:r w:rsidR="00475ABB">
        <w:rPr>
          <w:rFonts w:cs="Arial"/>
          <w:bCs/>
          <w:szCs w:val="20"/>
        </w:rPr>
        <w:t>služeb je Český rozhlas, Vinohradská 12, 120 99 Praha 2.</w:t>
      </w:r>
    </w:p>
    <w:p w:rsidR="000919E1" w:rsidRPr="00240BC6" w:rsidRDefault="000919E1" w:rsidP="002A73FC">
      <w:pPr>
        <w:pStyle w:val="Odstavecseseznamem"/>
        <w:ind w:left="0"/>
        <w:jc w:val="both"/>
        <w:rPr>
          <w:rFonts w:cs="Arial"/>
          <w:bCs/>
          <w:szCs w:val="20"/>
        </w:rPr>
      </w:pPr>
    </w:p>
    <w:p w:rsidR="00041D03" w:rsidRDefault="004F50DF" w:rsidP="00FA2F7F">
      <w:pPr>
        <w:pStyle w:val="Heading1-NumberCzechRadio"/>
        <w:rPr>
          <w:rFonts w:cs="Arial"/>
          <w:sz w:val="20"/>
          <w:szCs w:val="20"/>
          <w:u w:val="single"/>
        </w:rPr>
      </w:pPr>
      <w:r>
        <w:rPr>
          <w:rFonts w:cs="Arial"/>
          <w:sz w:val="20"/>
          <w:szCs w:val="20"/>
          <w:u w:val="single"/>
        </w:rPr>
        <w:t>Cena plnění</w:t>
      </w:r>
    </w:p>
    <w:p w:rsidR="00041D03" w:rsidRDefault="00041D03" w:rsidP="00041D03"/>
    <w:p w:rsidR="00C927AF" w:rsidRPr="00C927AF" w:rsidRDefault="004F50DF" w:rsidP="00C927AF">
      <w:pPr>
        <w:rPr>
          <w:rFonts w:cs="Arial"/>
          <w:b/>
          <w:i/>
          <w:szCs w:val="20"/>
        </w:rPr>
      </w:pPr>
      <w:r w:rsidRPr="00324815">
        <w:rPr>
          <w:rFonts w:cs="Arial"/>
          <w:b/>
          <w:i/>
          <w:szCs w:val="20"/>
        </w:rPr>
        <w:t>Z textu smlouvy musí vyplývat následující požadavek Českého rozhlasu:</w:t>
      </w:r>
    </w:p>
    <w:p w:rsidR="00C927AF" w:rsidRDefault="00C927AF" w:rsidP="00E91EF1">
      <w:pPr>
        <w:pStyle w:val="ListNumber-ContractCzechRadio"/>
        <w:numPr>
          <w:ilvl w:val="0"/>
          <w:numId w:val="0"/>
        </w:numPr>
        <w:spacing w:after="0"/>
        <w:jc w:val="both"/>
      </w:pPr>
    </w:p>
    <w:p w:rsidR="00C927AF" w:rsidRDefault="004F50DF" w:rsidP="00894BC9">
      <w:pPr>
        <w:pStyle w:val="ListNumber-ContractCzechRadio"/>
        <w:numPr>
          <w:ilvl w:val="0"/>
          <w:numId w:val="0"/>
        </w:numPr>
        <w:jc w:val="both"/>
      </w:pPr>
      <w:r w:rsidRPr="00B27C14">
        <w:t>Úhrada ceny</w:t>
      </w:r>
      <w:r>
        <w:t xml:space="preserve"> za licence</w:t>
      </w:r>
      <w:r w:rsidRPr="00B27C14">
        <w:t xml:space="preserve"> bude provedena </w:t>
      </w:r>
      <w:r>
        <w:t xml:space="preserve">objednatelem </w:t>
      </w:r>
      <w:r w:rsidRPr="00B27C14">
        <w:t xml:space="preserve">v českých korunách, </w:t>
      </w:r>
      <w:r>
        <w:t xml:space="preserve">jednorázově, </w:t>
      </w:r>
      <w:r w:rsidRPr="00B27C14">
        <w:t xml:space="preserve">po řádném poskytnutí </w:t>
      </w:r>
      <w:r>
        <w:t xml:space="preserve">licencí </w:t>
      </w:r>
      <w:r w:rsidRPr="00B27C14">
        <w:t>na základě daňového dokladu</w:t>
      </w:r>
      <w:r w:rsidR="002F61ED">
        <w:t xml:space="preserve"> (dále jen „faktura“)</w:t>
      </w:r>
      <w:r w:rsidRPr="00B27C14">
        <w:t xml:space="preserve">. </w:t>
      </w:r>
    </w:p>
    <w:p w:rsidR="0082288C" w:rsidRPr="00894BC9" w:rsidRDefault="004F50DF" w:rsidP="00894BC9">
      <w:pPr>
        <w:pStyle w:val="ListNumber-ContractCzechRadio"/>
        <w:numPr>
          <w:ilvl w:val="0"/>
          <w:numId w:val="0"/>
        </w:numPr>
        <w:jc w:val="both"/>
      </w:pPr>
      <w:r>
        <w:rPr>
          <w:szCs w:val="20"/>
        </w:rPr>
        <w:t xml:space="preserve">Úhrada ceny za poskytování podpory bude hrazena objednatelem v českých korunách od prvního dne kalendářního měsíce následujícího po datu poskytnutí licence. Cena za poskytování podpory bude objednatelem hrazena čtvrtletně předem na základě </w:t>
      </w:r>
      <w:r w:rsidR="002F61ED">
        <w:rPr>
          <w:szCs w:val="20"/>
        </w:rPr>
        <w:t>faktury</w:t>
      </w:r>
      <w:r>
        <w:rPr>
          <w:szCs w:val="20"/>
        </w:rPr>
        <w:t xml:space="preserve">. </w:t>
      </w:r>
      <w:r w:rsidR="002F61ED">
        <w:rPr>
          <w:szCs w:val="20"/>
        </w:rPr>
        <w:t>Faktura</w:t>
      </w:r>
      <w:r>
        <w:rPr>
          <w:szCs w:val="20"/>
        </w:rPr>
        <w:t xml:space="preserve"> bude poskytovatelem vystaven</w:t>
      </w:r>
      <w:r w:rsidR="002F61ED">
        <w:rPr>
          <w:szCs w:val="20"/>
        </w:rPr>
        <w:t>a</w:t>
      </w:r>
      <w:r>
        <w:rPr>
          <w:szCs w:val="20"/>
        </w:rPr>
        <w:t xml:space="preserve"> vždy k prvnímu dni příslušného kalendářního čtvrtletí, v němž bude podpora poskytnuta. Tento den se považuje za datum uskutečnění zdanitelného plnění. Nebude-li se první den kalendářního měsíce následujícího po datu poskytnutí licence shodovat s prvním dnem kalendářního čtvrtletí, bude poskytování podpory za dobu od prvního dne kalendářního měsíce následujícího po datu poskytnutí licence do dne předcházejícího prvnímu dni příslušného kalendářního čtvrtletí fakturováno poměrně pro příslušné kalendářní čtvrtletí na základě samostatné </w:t>
      </w:r>
      <w:r w:rsidR="002F61ED">
        <w:rPr>
          <w:szCs w:val="20"/>
        </w:rPr>
        <w:t>faktury</w:t>
      </w:r>
      <w:r>
        <w:rPr>
          <w:szCs w:val="20"/>
        </w:rPr>
        <w:t xml:space="preserve">. Pro vyloučení případných pochybností jsou za kalendářní čtvrtletí považována období leden až březen, duben až červen, červenec až září, říjen až prosinec. </w:t>
      </w:r>
    </w:p>
    <w:p w:rsidR="00F64D63" w:rsidRDefault="004F50DF" w:rsidP="00F64D63">
      <w:pPr>
        <w:pStyle w:val="ListNumber-ContractCzechRadio"/>
        <w:numPr>
          <w:ilvl w:val="0"/>
          <w:numId w:val="0"/>
        </w:numPr>
        <w:jc w:val="both"/>
      </w:pPr>
      <w:r>
        <w:t>Veškeré c</w:t>
      </w:r>
      <w:r w:rsidRPr="004545D6">
        <w:t>en</w:t>
      </w:r>
      <w:r>
        <w:t>y uvedené ve smlouvě včetně jejích příloh</w:t>
      </w:r>
      <w:r w:rsidRPr="004545D6">
        <w:t xml:space="preserve"> </w:t>
      </w:r>
      <w:r>
        <w:t>jsou konečné a zahrnují</w:t>
      </w:r>
      <w:r w:rsidRPr="004545D6">
        <w:t xml:space="preserve"> veškeré náklady </w:t>
      </w:r>
      <w:r>
        <w:t>poskytovatele</w:t>
      </w:r>
      <w:r w:rsidRPr="004545D6">
        <w:t xml:space="preserve"> související s </w:t>
      </w:r>
      <w:r>
        <w:t>poskytováním služeb</w:t>
      </w:r>
      <w:r w:rsidRPr="004545D6">
        <w:t xml:space="preserve"> dle této smlouvy (např. doprava apod.)</w:t>
      </w:r>
      <w:r>
        <w:t>. Objednatel neposkytuje jakékoli zálohy.</w:t>
      </w:r>
    </w:p>
    <w:p w:rsidR="00724DD0" w:rsidRDefault="004F50DF" w:rsidP="0065316A">
      <w:pPr>
        <w:jc w:val="both"/>
      </w:pPr>
      <w:r w:rsidRPr="006D0812">
        <w:t>Splatnost faktury činí</w:t>
      </w:r>
      <w:r w:rsidR="00330C77">
        <w:t xml:space="preserve"> vždy</w:t>
      </w:r>
      <w:r w:rsidRPr="006D0812">
        <w:t xml:space="preserve"> 24 dnů od </w:t>
      </w:r>
      <w:r w:rsidR="00330C77">
        <w:t xml:space="preserve">data </w:t>
      </w:r>
      <w:r w:rsidRPr="006D0812">
        <w:t xml:space="preserve">jejího </w:t>
      </w:r>
      <w:r w:rsidR="00330C77">
        <w:t>vystavení poskytovatelem</w:t>
      </w:r>
      <w:r>
        <w:t xml:space="preserve"> za předpokladu, že k doručení faktury</w:t>
      </w:r>
      <w:r w:rsidR="0028677E">
        <w:t xml:space="preserve"> zadavateli</w:t>
      </w:r>
      <w:r>
        <w:t xml:space="preserve"> dojde do 3 dnů od data jejího vystavení. V případě pozdějšího doručení faktury činí splatnost 21 dnů od data jejího skutečného doručení zadavateli.</w:t>
      </w:r>
    </w:p>
    <w:p w:rsidR="00F64D63" w:rsidRDefault="00F64D63" w:rsidP="0065316A">
      <w:pPr>
        <w:jc w:val="both"/>
      </w:pPr>
    </w:p>
    <w:p w:rsidR="000919E1" w:rsidRDefault="004F50DF" w:rsidP="000919E1">
      <w:pPr>
        <w:pStyle w:val="ListNumber-ContractCzechRadio"/>
        <w:numPr>
          <w:ilvl w:val="0"/>
          <w:numId w:val="0"/>
        </w:numPr>
        <w:spacing w:after="0"/>
        <w:jc w:val="both"/>
      </w:pPr>
      <w:r w:rsidRPr="006D0812">
        <w:t xml:space="preserve">Poskytovatel zdanitelného plnění prohlašuje, že není v souladu s § 106a zákona č. 235/2004 Sb., o </w:t>
      </w:r>
      <w:r w:rsidR="002F61ED">
        <w:t>dani z přidané hodnoty,</w:t>
      </w:r>
      <w:r w:rsidR="002F61ED" w:rsidRPr="006D0812">
        <w:t xml:space="preserve"> </w:t>
      </w:r>
      <w:r w:rsidRPr="006D0812">
        <w:t>v platném znění (</w:t>
      </w:r>
      <w:r>
        <w:t>dále jen „</w:t>
      </w:r>
      <w:proofErr w:type="spellStart"/>
      <w:r w:rsidRPr="00EE758B">
        <w:t>ZoDPH</w:t>
      </w:r>
      <w:proofErr w:type="spellEnd"/>
      <w:r>
        <w:t>“</w:t>
      </w:r>
      <w:r w:rsidRPr="006D0812">
        <w:t>)</w:t>
      </w:r>
      <w:r>
        <w:t>,</w:t>
      </w:r>
      <w:r w:rsidRPr="006D0812">
        <w:t xml:space="preserve"> tzv. nespolehlivým plátcem. Smluvní strany se dohodly, že v případě, že Český rozhlas jako příjemce zdanitelného plnění  bude ručit v souladu s § 109 </w:t>
      </w:r>
      <w:proofErr w:type="spellStart"/>
      <w:r w:rsidRPr="006D0812">
        <w:t>ZoDPH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0919E1" w:rsidRPr="00F64D63" w:rsidRDefault="000919E1" w:rsidP="000919E1">
      <w:pPr>
        <w:pStyle w:val="ListNumber-ContractCzechRadio"/>
        <w:numPr>
          <w:ilvl w:val="0"/>
          <w:numId w:val="0"/>
        </w:numPr>
        <w:spacing w:after="0"/>
        <w:jc w:val="both"/>
      </w:pPr>
    </w:p>
    <w:p w:rsidR="00582CC1" w:rsidRDefault="004F50DF" w:rsidP="00FA2F7F">
      <w:pPr>
        <w:pStyle w:val="Heading1-NumberCzechRadio"/>
        <w:rPr>
          <w:rFonts w:cs="Arial"/>
          <w:sz w:val="20"/>
          <w:szCs w:val="20"/>
          <w:u w:val="single"/>
        </w:rPr>
      </w:pPr>
      <w:r>
        <w:rPr>
          <w:rFonts w:cs="Arial"/>
          <w:sz w:val="20"/>
          <w:szCs w:val="20"/>
          <w:u w:val="single"/>
        </w:rPr>
        <w:t>Licenční ujednání</w:t>
      </w:r>
    </w:p>
    <w:p w:rsidR="00324815" w:rsidRDefault="00324815" w:rsidP="00324815">
      <w:pPr>
        <w:rPr>
          <w:rFonts w:cs="Arial"/>
          <w:b/>
          <w:i/>
          <w:szCs w:val="20"/>
        </w:rPr>
      </w:pPr>
    </w:p>
    <w:p w:rsidR="000E667F" w:rsidRDefault="004F50DF" w:rsidP="00324815">
      <w:pPr>
        <w:rPr>
          <w:rFonts w:cs="Arial"/>
          <w:b/>
          <w:i/>
          <w:szCs w:val="20"/>
        </w:rPr>
      </w:pPr>
      <w:r w:rsidRPr="00324815">
        <w:rPr>
          <w:rFonts w:cs="Arial"/>
          <w:b/>
          <w:i/>
          <w:szCs w:val="20"/>
        </w:rPr>
        <w:t>Z textu smlouvy musí vyplývat následující požadavek Českého rozhlasu</w:t>
      </w:r>
      <w:r>
        <w:rPr>
          <w:rFonts w:cs="Arial"/>
          <w:b/>
          <w:i/>
          <w:szCs w:val="20"/>
        </w:rPr>
        <w:t>:</w:t>
      </w:r>
    </w:p>
    <w:p w:rsidR="000E667F" w:rsidRDefault="004F50DF" w:rsidP="00F20605">
      <w:pPr>
        <w:jc w:val="both"/>
      </w:pPr>
      <w:r>
        <w:t>Prohlášení poskytovatele, že je oprávněn užívací práva formou licence či podlicence k</w:t>
      </w:r>
      <w:r w:rsidR="00F64D63">
        <w:t> softwaru SAP objednateli poskytnout</w:t>
      </w:r>
      <w:r>
        <w:t>, aniž by tím došlo k neoprávněnému zásahu do práv duševního vlastnictví třetích osob.</w:t>
      </w:r>
    </w:p>
    <w:p w:rsidR="000919E1" w:rsidRPr="000E667F" w:rsidRDefault="000919E1" w:rsidP="00F20605">
      <w:pPr>
        <w:jc w:val="both"/>
      </w:pPr>
    </w:p>
    <w:p w:rsidR="00F20605" w:rsidRPr="003A4536" w:rsidRDefault="004F50DF" w:rsidP="005B4EEA">
      <w:pPr>
        <w:pStyle w:val="Heading1-NumberCzechRadio"/>
        <w:rPr>
          <w:sz w:val="20"/>
          <w:u w:val="single"/>
        </w:rPr>
      </w:pPr>
      <w:r w:rsidRPr="003A4536">
        <w:rPr>
          <w:sz w:val="20"/>
          <w:u w:val="single"/>
        </w:rPr>
        <w:t>Mlčenlivost</w:t>
      </w:r>
    </w:p>
    <w:p w:rsidR="00F20605" w:rsidRDefault="00F20605" w:rsidP="00F20605"/>
    <w:p w:rsidR="00F20605" w:rsidRDefault="004F50DF" w:rsidP="00F20605">
      <w:pPr>
        <w:rPr>
          <w:rFonts w:cs="Arial"/>
          <w:b/>
          <w:i/>
          <w:szCs w:val="20"/>
        </w:rPr>
      </w:pPr>
      <w:r w:rsidRPr="00324815">
        <w:rPr>
          <w:rFonts w:cs="Arial"/>
          <w:b/>
          <w:i/>
          <w:szCs w:val="20"/>
        </w:rPr>
        <w:t>Z textu smlouvy musí vyplývat následující požadavek Českého rozhlasu</w:t>
      </w:r>
      <w:r>
        <w:rPr>
          <w:rFonts w:cs="Arial"/>
          <w:b/>
          <w:i/>
          <w:szCs w:val="20"/>
        </w:rPr>
        <w:t>:</w:t>
      </w:r>
    </w:p>
    <w:p w:rsidR="00F20605" w:rsidRPr="00F20605" w:rsidRDefault="00F20605" w:rsidP="00F20605"/>
    <w:p w:rsidR="003A4536" w:rsidRDefault="004F50DF" w:rsidP="003A4536">
      <w:pPr>
        <w:pStyle w:val="ListNumber-ContractCzechRadio"/>
        <w:numPr>
          <w:ilvl w:val="0"/>
          <w:numId w:val="0"/>
        </w:numPr>
        <w:jc w:val="both"/>
      </w:pPr>
      <w:r>
        <w:t>Závazek smluvních stran zachovat (i po skončení účinnosti smlouvy) mlčenlivost o všech informacích a skutečnostech, které</w:t>
      </w:r>
      <w:r w:rsidR="000919E1">
        <w:t xml:space="preserve"> jsou uvedeny ve smlouvě, </w:t>
      </w:r>
      <w:r>
        <w:t xml:space="preserve">nebo které se dozví v rámci plnění předmětu této smlouvy; tyto informace smluvní strany prohlašují za citlivé, důvěrné a tajné, s čímž jsou obě smluvní strany plně srozuměny; žádná ze smluvních stran nesdělí tyto informace třetím osobám, neumožní třetím osobám přístup k těmto informacím, ani je nevyužije ve svůj prospěch </w:t>
      </w:r>
      <w:r>
        <w:lastRenderedPageBreak/>
        <w:t xml:space="preserve">nebo ve prospěch třetích osob; smluvní strany se zavazují, že informace nebudou dále rozšiřovat nebo reprodukovat a nezpřístupní je třetí straně; v případě, že tyto povinnosti budou porušeny ze strany zaměstnanců smluvních stran nebo osob, prostřednictvím kterých smluvní strany plní předmět této dohody platí, že tyto povinnosti porušila sama dotyčná smluvní strana.  </w:t>
      </w:r>
    </w:p>
    <w:p w:rsidR="003A4536" w:rsidRDefault="004F50DF" w:rsidP="003A4536">
      <w:pPr>
        <w:pStyle w:val="ListNumber-ContractCzechRadio"/>
        <w:numPr>
          <w:ilvl w:val="0"/>
          <w:numId w:val="0"/>
        </w:numPr>
        <w:jc w:val="both"/>
      </w:pPr>
      <w:r>
        <w:t>Povinnost mlčenlivosti se nevztahuje na informace a skutečnosti, které:</w:t>
      </w:r>
    </w:p>
    <w:p w:rsidR="003A4536" w:rsidRDefault="004F50DF" w:rsidP="003A4536">
      <w:pPr>
        <w:pStyle w:val="ListLetter-ContractCzechRadio"/>
        <w:numPr>
          <w:ilvl w:val="2"/>
          <w:numId w:val="20"/>
        </w:numPr>
        <w:jc w:val="both"/>
      </w:pPr>
      <w:r>
        <w:t>v době jejich zveřejnění nebo následně se stanou bez zavinění kterékoli smluvní strany všeobecně dostupnými veřejnosti;</w:t>
      </w:r>
    </w:p>
    <w:p w:rsidR="003A4536" w:rsidRDefault="004F50DF" w:rsidP="003A4536">
      <w:pPr>
        <w:pStyle w:val="ListLetter-ContractCzechRadio"/>
        <w:numPr>
          <w:ilvl w:val="2"/>
          <w:numId w:val="20"/>
        </w:numPr>
        <w:jc w:val="both"/>
      </w:pPr>
      <w:r>
        <w:t>byly získány na základě postupu nezávislého na této smlouvě nebo druhé smluvní straně, pokud je strana, která informace získala, schopna tuto skutečnost doložit;</w:t>
      </w:r>
    </w:p>
    <w:p w:rsidR="003A4536" w:rsidRDefault="004F50DF" w:rsidP="003A4536">
      <w:pPr>
        <w:pStyle w:val="ListLetter-ContractCzechRadio"/>
        <w:numPr>
          <w:ilvl w:val="2"/>
          <w:numId w:val="20"/>
        </w:numPr>
        <w:jc w:val="both"/>
      </w:pPr>
      <w:r>
        <w:t>byly poskytnuté třetí osobou, která takové informace a skutečnosti nezískala porušením povinnosti jejich ochrany;</w:t>
      </w:r>
    </w:p>
    <w:p w:rsidR="003A4536" w:rsidRDefault="004F50DF" w:rsidP="003A4536">
      <w:pPr>
        <w:pStyle w:val="ListLetter-ContractCzechRadio"/>
        <w:numPr>
          <w:ilvl w:val="2"/>
          <w:numId w:val="20"/>
        </w:numPr>
      </w:pPr>
      <w:r>
        <w:t>podléhají uveřejnění na základě zákonné povinnosti či povinnosti uložené smluvní straně orgánem veřejné moci.</w:t>
      </w:r>
    </w:p>
    <w:p w:rsidR="00F20605" w:rsidRPr="00F20605" w:rsidRDefault="004F50DF" w:rsidP="003A4536">
      <w:pPr>
        <w:pStyle w:val="ListNumber-ContractCzechRadio"/>
        <w:numPr>
          <w:ilvl w:val="0"/>
          <w:numId w:val="0"/>
        </w:numPr>
        <w:jc w:val="both"/>
      </w:pPr>
      <w:r>
        <w:t xml:space="preserve">Za porušení povinností týkajících se mlčenlivosti má dotčená smluvní strana právo uplatnit u druhé smluvní strany nárok na zaplacení smluvní pokuty; výše smluvní pokuty je stanovena na </w:t>
      </w:r>
      <w:r>
        <w:rPr>
          <w:b/>
          <w:bCs/>
        </w:rPr>
        <w:t>50.000,- Kč</w:t>
      </w:r>
      <w:r>
        <w:t xml:space="preserve"> za každý jednotlivý případ takového porušení povinností.</w:t>
      </w:r>
    </w:p>
    <w:p w:rsidR="002A73FC" w:rsidRPr="005B4EEA" w:rsidRDefault="004F50DF" w:rsidP="005B4EEA">
      <w:pPr>
        <w:pStyle w:val="Heading1-NumberCzechRadio"/>
        <w:rPr>
          <w:u w:val="single"/>
        </w:rPr>
      </w:pPr>
      <w:r w:rsidRPr="005B4EEA">
        <w:rPr>
          <w:sz w:val="20"/>
          <w:u w:val="single"/>
        </w:rPr>
        <w:t xml:space="preserve">Ukončení smlouvy </w:t>
      </w:r>
    </w:p>
    <w:p w:rsidR="002A73FC" w:rsidRPr="00240BC6" w:rsidRDefault="004F50DF"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2A73FC" w:rsidRPr="00240BC6" w:rsidRDefault="004F50DF" w:rsidP="002A73FC">
      <w:pPr>
        <w:pStyle w:val="Odstavecseseznamem"/>
        <w:ind w:left="0"/>
        <w:jc w:val="both"/>
        <w:rPr>
          <w:rFonts w:cs="Arial"/>
          <w:bCs/>
          <w:szCs w:val="20"/>
        </w:rPr>
      </w:pPr>
      <w:r w:rsidRPr="00240BC6">
        <w:rPr>
          <w:rFonts w:cs="Arial"/>
          <w:bCs/>
          <w:szCs w:val="20"/>
        </w:rPr>
        <w:t>Dohoda o</w:t>
      </w:r>
      <w:r w:rsidR="00425306">
        <w:rPr>
          <w:rFonts w:cs="Arial"/>
          <w:bCs/>
          <w:szCs w:val="20"/>
        </w:rPr>
        <w:t xml:space="preserve"> ukončení</w:t>
      </w:r>
      <w:r w:rsidRPr="00240BC6">
        <w:rPr>
          <w:rFonts w:cs="Arial"/>
          <w:bCs/>
          <w:szCs w:val="20"/>
        </w:rPr>
        <w:t xml:space="preserve"> </w:t>
      </w:r>
      <w:r w:rsidR="00324815">
        <w:rPr>
          <w:rFonts w:cs="Arial"/>
          <w:bCs/>
          <w:szCs w:val="20"/>
        </w:rPr>
        <w:t>smlouvy</w:t>
      </w:r>
      <w:r w:rsidRPr="00240BC6">
        <w:rPr>
          <w:rFonts w:cs="Arial"/>
          <w:bCs/>
          <w:szCs w:val="20"/>
        </w:rPr>
        <w:t xml:space="preserve"> musí být sjednána písemně a musí v ní být uveden den, ke kterému </w:t>
      </w:r>
      <w:r w:rsidR="00324815">
        <w:rPr>
          <w:rFonts w:cs="Arial"/>
          <w:bCs/>
          <w:szCs w:val="20"/>
        </w:rPr>
        <w:t>smlouva zaniká</w:t>
      </w:r>
      <w:r w:rsidRPr="00240BC6">
        <w:rPr>
          <w:rFonts w:cs="Arial"/>
          <w:bCs/>
          <w:szCs w:val="20"/>
        </w:rPr>
        <w:t>.</w:t>
      </w:r>
    </w:p>
    <w:p w:rsidR="002A73FC" w:rsidRPr="00240BC6" w:rsidRDefault="004F50DF"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050EBF" w:rsidRDefault="004F50DF" w:rsidP="006F4158">
      <w:pPr>
        <w:pStyle w:val="Odstavecseseznamem"/>
        <w:ind w:left="0"/>
        <w:jc w:val="both"/>
        <w:rPr>
          <w:rFonts w:cs="Arial"/>
          <w:szCs w:val="20"/>
        </w:rPr>
      </w:pPr>
      <w:r>
        <w:rPr>
          <w:szCs w:val="20"/>
        </w:rPr>
        <w:t xml:space="preserve">Objednatel je oprávněn smlouvu písemně vypovědět z jakéhokoliv důvodu i bez udání důvodu, bude-li výpověď doručena poskytovateli alespoň 3 měsíce před koncem každého kalendářního roku poskytování služeb dle této smlouvy. </w:t>
      </w:r>
    </w:p>
    <w:p w:rsidR="001F65AA" w:rsidRDefault="001F65AA" w:rsidP="006F4158">
      <w:pPr>
        <w:pStyle w:val="Odstavecseseznamem"/>
        <w:ind w:left="0"/>
        <w:jc w:val="both"/>
        <w:rPr>
          <w:rFonts w:cs="Arial"/>
          <w:szCs w:val="20"/>
        </w:rPr>
      </w:pPr>
    </w:p>
    <w:p w:rsidR="001F65AA" w:rsidRPr="001F65AA" w:rsidRDefault="004F50DF" w:rsidP="001F65AA">
      <w:pPr>
        <w:pStyle w:val="ListNumber-ContractCzechRadio"/>
        <w:numPr>
          <w:ilvl w:val="0"/>
          <w:numId w:val="0"/>
        </w:numPr>
        <w:jc w:val="both"/>
      </w:pPr>
      <w:r>
        <w:t>Pokud smluvní strana odmítne převzít výpověď nebo neposkytne součinnost potřebnou k jejímu řádnému doručení, považuje se výpověď za doručenou dnem, kdy došlo k neúspěšnému pokusu o doručení.</w:t>
      </w:r>
    </w:p>
    <w:p w:rsidR="002A73FC" w:rsidRPr="00324815" w:rsidRDefault="004F50DF" w:rsidP="00FA2F7F">
      <w:pPr>
        <w:pStyle w:val="Heading1-NumberCzechRadio"/>
        <w:rPr>
          <w:rFonts w:cs="Arial"/>
          <w:sz w:val="20"/>
          <w:szCs w:val="20"/>
          <w:u w:val="single"/>
        </w:rPr>
      </w:pPr>
      <w:r w:rsidRPr="00324815">
        <w:rPr>
          <w:rFonts w:cs="Arial"/>
          <w:sz w:val="20"/>
          <w:szCs w:val="20"/>
          <w:u w:val="single"/>
        </w:rPr>
        <w:t>Vyloučení rozhodčí doložky</w:t>
      </w:r>
    </w:p>
    <w:p w:rsidR="002A73FC" w:rsidRPr="00240BC6" w:rsidRDefault="004F50DF"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2A73FC" w:rsidRDefault="004F50DF" w:rsidP="002A73FC">
      <w:pPr>
        <w:pStyle w:val="Odstavecseseznamem"/>
        <w:ind w:left="0"/>
        <w:jc w:val="both"/>
        <w:rPr>
          <w:rFonts w:cs="Arial"/>
          <w:bCs/>
          <w:szCs w:val="20"/>
        </w:rPr>
      </w:pPr>
      <w:r w:rsidRPr="00240BC6">
        <w:rPr>
          <w:rFonts w:cs="Arial"/>
          <w:bCs/>
          <w:szCs w:val="20"/>
        </w:rPr>
        <w:t>Práv</w:t>
      </w:r>
      <w:r w:rsidR="00E35C3D">
        <w:rPr>
          <w:rFonts w:cs="Arial"/>
          <w:bCs/>
          <w:szCs w:val="20"/>
        </w:rPr>
        <w:t>a a povinnosti smluvních stran vzni</w:t>
      </w:r>
      <w:r w:rsidR="00C53554">
        <w:rPr>
          <w:rFonts w:cs="Arial"/>
          <w:bCs/>
          <w:szCs w:val="20"/>
        </w:rPr>
        <w:t>k</w:t>
      </w:r>
      <w:r w:rsidR="00E35C3D">
        <w:rPr>
          <w:rFonts w:cs="Arial"/>
          <w:bCs/>
          <w:szCs w:val="20"/>
        </w:rPr>
        <w:t xml:space="preserve">lá ze smlouvy nebo vzniklá v souvislosti se smlouvou </w:t>
      </w:r>
      <w:r w:rsidRPr="00240BC6">
        <w:rPr>
          <w:rFonts w:cs="Arial"/>
          <w:bCs/>
          <w:szCs w:val="20"/>
        </w:rPr>
        <w:t xml:space="preserve">se budou řídit </w:t>
      </w:r>
      <w:r w:rsidR="00C53554">
        <w:rPr>
          <w:rFonts w:cs="Arial"/>
          <w:bCs/>
          <w:szCs w:val="20"/>
        </w:rPr>
        <w:t>právním řádem České republiky</w:t>
      </w:r>
      <w:r w:rsidRPr="00240BC6">
        <w:rPr>
          <w:rFonts w:cs="Arial"/>
          <w:bCs/>
          <w:szCs w:val="20"/>
        </w:rPr>
        <w:t xml:space="preserve"> a případné spory mezi </w:t>
      </w:r>
      <w:r w:rsidR="00E35C3D">
        <w:rPr>
          <w:rFonts w:cs="Arial"/>
          <w:bCs/>
          <w:szCs w:val="20"/>
        </w:rPr>
        <w:t>smluvními stranami vyplývají</w:t>
      </w:r>
      <w:r w:rsidR="00C53554">
        <w:rPr>
          <w:rFonts w:cs="Arial"/>
          <w:bCs/>
          <w:szCs w:val="20"/>
        </w:rPr>
        <w:t>cí</w:t>
      </w:r>
      <w:r w:rsidR="00E35C3D">
        <w:rPr>
          <w:rFonts w:cs="Arial"/>
          <w:bCs/>
          <w:szCs w:val="20"/>
        </w:rPr>
        <w:t xml:space="preserve"> ze smlouvy</w:t>
      </w:r>
      <w:r w:rsidRPr="00240BC6">
        <w:rPr>
          <w:rFonts w:cs="Arial"/>
          <w:bCs/>
          <w:szCs w:val="20"/>
        </w:rPr>
        <w:t xml:space="preserve"> budou projednávat a rozhodovat </w:t>
      </w:r>
      <w:r w:rsidR="00E35C3D">
        <w:rPr>
          <w:rFonts w:cs="Arial"/>
          <w:bCs/>
          <w:szCs w:val="20"/>
        </w:rPr>
        <w:t>věcně a místně příslušné obecné</w:t>
      </w:r>
      <w:r w:rsidRPr="00240BC6">
        <w:rPr>
          <w:rFonts w:cs="Arial"/>
          <w:bCs/>
          <w:szCs w:val="20"/>
        </w:rPr>
        <w:t xml:space="preserve"> soudy.</w:t>
      </w:r>
    </w:p>
    <w:p w:rsidR="00E35C3D" w:rsidRPr="00240BC6" w:rsidRDefault="00E35C3D" w:rsidP="002A73FC">
      <w:pPr>
        <w:pStyle w:val="Odstavecseseznamem"/>
        <w:ind w:left="0"/>
        <w:jc w:val="both"/>
        <w:rPr>
          <w:rFonts w:cs="Arial"/>
          <w:bCs/>
          <w:szCs w:val="20"/>
        </w:rPr>
      </w:pPr>
    </w:p>
    <w:p w:rsidR="002A73FC" w:rsidRDefault="004F50DF" w:rsidP="002A73FC">
      <w:pPr>
        <w:pStyle w:val="Odstavecseseznamem"/>
        <w:ind w:left="0"/>
        <w:jc w:val="both"/>
        <w:rPr>
          <w:rFonts w:cs="Arial"/>
          <w:bCs/>
          <w:szCs w:val="20"/>
        </w:rPr>
      </w:pPr>
      <w:r w:rsidRPr="00240BC6">
        <w:rPr>
          <w:rFonts w:cs="Arial"/>
          <w:bCs/>
          <w:szCs w:val="20"/>
        </w:rPr>
        <w:t xml:space="preserve">Případné spory mezi </w:t>
      </w:r>
      <w:r w:rsidR="00E35C3D">
        <w:rPr>
          <w:rFonts w:cs="Arial"/>
          <w:bCs/>
          <w:szCs w:val="20"/>
        </w:rPr>
        <w:t>smluvními stranami</w:t>
      </w:r>
      <w:r w:rsidRPr="00240BC6">
        <w:rPr>
          <w:rFonts w:cs="Arial"/>
          <w:bCs/>
          <w:szCs w:val="20"/>
        </w:rPr>
        <w:t xml:space="preserve"> </w:t>
      </w:r>
      <w:r w:rsidR="00E35C3D">
        <w:rPr>
          <w:rFonts w:cs="Arial"/>
          <w:bCs/>
          <w:szCs w:val="20"/>
        </w:rPr>
        <w:t xml:space="preserve">vzniklé </w:t>
      </w:r>
      <w:r w:rsidRPr="00240BC6">
        <w:rPr>
          <w:rFonts w:cs="Arial"/>
          <w:bCs/>
          <w:szCs w:val="20"/>
        </w:rPr>
        <w:t>z</w:t>
      </w:r>
      <w:r w:rsidR="00E35C3D">
        <w:rPr>
          <w:rFonts w:cs="Arial"/>
          <w:bCs/>
          <w:szCs w:val="20"/>
        </w:rPr>
        <w:t>e</w:t>
      </w:r>
      <w:r w:rsidRPr="00240BC6">
        <w:rPr>
          <w:rFonts w:cs="Arial"/>
          <w:bCs/>
          <w:szCs w:val="20"/>
        </w:rPr>
        <w:t xml:space="preserve"> smlouvy </w:t>
      </w:r>
      <w:r w:rsidR="00E35C3D">
        <w:rPr>
          <w:rFonts w:cs="Arial"/>
          <w:bCs/>
          <w:szCs w:val="20"/>
        </w:rPr>
        <w:t xml:space="preserve">nebo v souvislosti s ní </w:t>
      </w:r>
      <w:r w:rsidRPr="00240BC6">
        <w:rPr>
          <w:rFonts w:cs="Arial"/>
          <w:bCs/>
          <w:szCs w:val="20"/>
        </w:rPr>
        <w:t>nebudou řešeny podáním návrhu na zahájení rozhodčího řízení dle zák</w:t>
      </w:r>
      <w:r w:rsidR="00E35C3D">
        <w:rPr>
          <w:rFonts w:cs="Arial"/>
          <w:bCs/>
          <w:szCs w:val="20"/>
        </w:rPr>
        <w:t>ona</w:t>
      </w:r>
      <w:r w:rsidRPr="00240BC6">
        <w:rPr>
          <w:rFonts w:cs="Arial"/>
          <w:bCs/>
          <w:szCs w:val="20"/>
        </w:rPr>
        <w:t xml:space="preserve"> č. 216/1994 Sb.</w:t>
      </w:r>
      <w:r w:rsidR="00E35C3D">
        <w:rPr>
          <w:rFonts w:cs="Arial"/>
          <w:bCs/>
          <w:szCs w:val="20"/>
        </w:rPr>
        <w:t>, o rozhodčím řízení a výkonu rozhodčích nálezů, ve znění pozdějších předpisů.</w:t>
      </w:r>
    </w:p>
    <w:p w:rsidR="00E35C3D" w:rsidRPr="00240BC6" w:rsidRDefault="00E35C3D" w:rsidP="002A73FC">
      <w:pPr>
        <w:pStyle w:val="Odstavecseseznamem"/>
        <w:ind w:left="0"/>
        <w:jc w:val="both"/>
        <w:rPr>
          <w:rFonts w:cs="Arial"/>
          <w:bCs/>
          <w:szCs w:val="20"/>
        </w:rPr>
      </w:pPr>
    </w:p>
    <w:p w:rsidR="002A73FC" w:rsidRPr="00240BC6" w:rsidRDefault="004F50DF" w:rsidP="002A73FC">
      <w:pPr>
        <w:pStyle w:val="Odstavecseseznamem"/>
        <w:ind w:left="0"/>
        <w:jc w:val="both"/>
        <w:rPr>
          <w:rFonts w:cs="Arial"/>
          <w:bCs/>
          <w:szCs w:val="20"/>
        </w:rPr>
      </w:pPr>
      <w:r w:rsidRPr="00240BC6">
        <w:rPr>
          <w:rFonts w:cs="Arial"/>
          <w:bCs/>
          <w:szCs w:val="20"/>
        </w:rPr>
        <w:t xml:space="preserve">Smluvní strana, která přesto podá návrh na zahájení rozhodčího řízení dle zák. č. 216/1994 Sb., </w:t>
      </w:r>
      <w:r w:rsidR="00E35C3D">
        <w:rPr>
          <w:rFonts w:cs="Arial"/>
          <w:bCs/>
          <w:szCs w:val="20"/>
        </w:rPr>
        <w:t xml:space="preserve">o rozhodčím řízení a výkonu rozhodčích nálezů, ve znění pozdějších předpisů, </w:t>
      </w:r>
      <w:r w:rsidRPr="00240BC6">
        <w:rPr>
          <w:rFonts w:cs="Arial"/>
          <w:bCs/>
          <w:szCs w:val="20"/>
        </w:rPr>
        <w:t>se zavazuje k zaplacení smluvní pokuty ve výši částky, o které bude rozhodčí řízení probíhat, včetně příslušenství.</w:t>
      </w:r>
    </w:p>
    <w:p w:rsidR="002A73FC" w:rsidRPr="00E35C3D" w:rsidRDefault="004F50DF" w:rsidP="00FA2F7F">
      <w:pPr>
        <w:pStyle w:val="Heading1-NumberCzechRadio"/>
        <w:rPr>
          <w:rFonts w:cs="Arial"/>
          <w:sz w:val="20"/>
          <w:szCs w:val="20"/>
          <w:u w:val="single"/>
        </w:rPr>
      </w:pPr>
      <w:r w:rsidRPr="00E35C3D">
        <w:rPr>
          <w:rFonts w:cs="Arial"/>
          <w:sz w:val="20"/>
          <w:szCs w:val="20"/>
          <w:u w:val="single"/>
        </w:rPr>
        <w:lastRenderedPageBreak/>
        <w:t xml:space="preserve">Stanovení formy právních jednání </w:t>
      </w:r>
    </w:p>
    <w:p w:rsidR="002A73FC" w:rsidRPr="00240BC6" w:rsidRDefault="004F50DF"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2A73FC" w:rsidRDefault="004F50DF" w:rsidP="002A73FC">
      <w:pPr>
        <w:pStyle w:val="Odstavecseseznamem"/>
        <w:ind w:left="0"/>
        <w:jc w:val="both"/>
        <w:rPr>
          <w:rFonts w:cs="Arial"/>
          <w:bCs/>
          <w:szCs w:val="20"/>
        </w:rPr>
      </w:pPr>
      <w:r w:rsidRPr="00240BC6">
        <w:rPr>
          <w:rFonts w:cs="Arial"/>
          <w:bCs/>
          <w:szCs w:val="20"/>
        </w:rPr>
        <w:t xml:space="preserve">Právní jednání mezi </w:t>
      </w:r>
      <w:r w:rsidR="00E35C3D">
        <w:rPr>
          <w:rFonts w:cs="Arial"/>
          <w:bCs/>
          <w:szCs w:val="20"/>
        </w:rPr>
        <w:t>smluvními stranami</w:t>
      </w:r>
      <w:r w:rsidRPr="00240BC6">
        <w:rPr>
          <w:rFonts w:cs="Arial"/>
          <w:bCs/>
          <w:szCs w:val="20"/>
        </w:rPr>
        <w:t>, na základě kterého má dojít ke změně</w:t>
      </w:r>
      <w:r w:rsidR="000919E1">
        <w:rPr>
          <w:rFonts w:cs="Arial"/>
          <w:bCs/>
          <w:szCs w:val="20"/>
        </w:rPr>
        <w:t>,</w:t>
      </w:r>
      <w:r w:rsidRPr="00240BC6">
        <w:rPr>
          <w:rFonts w:cs="Arial"/>
          <w:bCs/>
          <w:szCs w:val="20"/>
        </w:rPr>
        <w:t xml:space="preserve"> doplnění </w:t>
      </w:r>
      <w:r w:rsidR="000919E1">
        <w:rPr>
          <w:rFonts w:cs="Arial"/>
          <w:bCs/>
          <w:szCs w:val="20"/>
        </w:rPr>
        <w:t xml:space="preserve">či ukončení </w:t>
      </w:r>
      <w:r w:rsidRPr="00240BC6">
        <w:rPr>
          <w:rFonts w:cs="Arial"/>
          <w:bCs/>
          <w:szCs w:val="20"/>
        </w:rPr>
        <w:t xml:space="preserve">smlouvy, vyžaduje vždy písemnou formu. Pro jiná právní jednání nebo oznámení bude vyžadována písemná forma, jen bude-li to ujednáno </w:t>
      </w:r>
      <w:r w:rsidR="00E35C3D">
        <w:rPr>
          <w:rFonts w:cs="Arial"/>
          <w:bCs/>
          <w:szCs w:val="20"/>
        </w:rPr>
        <w:t>ve</w:t>
      </w:r>
      <w:r w:rsidRPr="00240BC6">
        <w:rPr>
          <w:rFonts w:cs="Arial"/>
          <w:bCs/>
          <w:szCs w:val="20"/>
        </w:rPr>
        <w:t xml:space="preserve"> smlouvě</w:t>
      </w:r>
      <w:r w:rsidR="00E35C3D">
        <w:rPr>
          <w:rFonts w:cs="Arial"/>
          <w:bCs/>
          <w:szCs w:val="20"/>
        </w:rPr>
        <w:t>.</w:t>
      </w:r>
    </w:p>
    <w:p w:rsidR="00E35C3D" w:rsidRPr="00240BC6" w:rsidRDefault="00E35C3D" w:rsidP="002A73FC">
      <w:pPr>
        <w:pStyle w:val="Odstavecseseznamem"/>
        <w:ind w:left="0"/>
        <w:jc w:val="both"/>
        <w:rPr>
          <w:rFonts w:cs="Arial"/>
          <w:bCs/>
          <w:szCs w:val="20"/>
        </w:rPr>
      </w:pPr>
    </w:p>
    <w:p w:rsidR="002A73FC" w:rsidRPr="00E35C3D" w:rsidRDefault="004F50DF" w:rsidP="00FA2F7F">
      <w:pPr>
        <w:pStyle w:val="Heading1-NumberCzechRadio"/>
        <w:rPr>
          <w:rFonts w:cs="Arial"/>
          <w:sz w:val="20"/>
          <w:szCs w:val="20"/>
          <w:u w:val="single"/>
        </w:rPr>
      </w:pPr>
      <w:r w:rsidRPr="00E35C3D">
        <w:rPr>
          <w:rFonts w:cs="Arial"/>
          <w:sz w:val="20"/>
          <w:szCs w:val="20"/>
          <w:u w:val="single"/>
        </w:rPr>
        <w:t>Doložka převzetí nebezpečí změny okolností</w:t>
      </w:r>
    </w:p>
    <w:p w:rsidR="002A73FC" w:rsidRPr="00240BC6" w:rsidRDefault="004F50DF" w:rsidP="002A73FC">
      <w:pPr>
        <w:pStyle w:val="Nadpis3"/>
        <w:rPr>
          <w:rFonts w:cs="Arial"/>
          <w:i/>
          <w:color w:val="auto"/>
          <w:szCs w:val="20"/>
        </w:rPr>
      </w:pPr>
      <w:r w:rsidRPr="00240BC6">
        <w:rPr>
          <w:rFonts w:cs="Arial"/>
          <w:i/>
          <w:color w:val="auto"/>
          <w:szCs w:val="20"/>
        </w:rPr>
        <w:t>Z textu smlouvy musí vyplývat následující požadavek Českého rozhlasu:</w:t>
      </w:r>
    </w:p>
    <w:p w:rsidR="00436CC5" w:rsidRDefault="004F50DF" w:rsidP="002148C7">
      <w:pPr>
        <w:pStyle w:val="ListNumber-ContractCzechRadio"/>
        <w:numPr>
          <w:ilvl w:val="0"/>
          <w:numId w:val="0"/>
        </w:numPr>
        <w:spacing w:after="200" w:line="276" w:lineRule="auto"/>
        <w:jc w:val="both"/>
        <w:rPr>
          <w:rFonts w:cs="Arial"/>
          <w:szCs w:val="20"/>
        </w:rPr>
      </w:pPr>
      <w:r w:rsidRPr="00240BC6">
        <w:rPr>
          <w:rFonts w:cs="Arial"/>
          <w:szCs w:val="20"/>
        </w:rPr>
        <w:t>Smluvní strany uvádí, že nastane-li zcela mimořádná nepředvíd</w:t>
      </w:r>
      <w:r w:rsidR="00E35C3D">
        <w:rPr>
          <w:rFonts w:cs="Arial"/>
          <w:szCs w:val="20"/>
        </w:rPr>
        <w:t>atelná okolnost, která plnění ze</w:t>
      </w:r>
      <w:r w:rsidRPr="00240BC6">
        <w:rPr>
          <w:rFonts w:cs="Arial"/>
          <w:szCs w:val="20"/>
        </w:rPr>
        <w:t xml:space="preserve"> smlouvy podstatně ztíží, není kterákoli smluvní strana oprávněna požádat soud, aby podle svého uvážení rozhodl o spravedlivé úpravě ceny za plnění dle smlouvy, anebo o zrušení smlouvy a o tom, jak se smluvní strany vypořádají. Tímto smluvní strany přebírají ve smyslu ustanovení §</w:t>
      </w:r>
      <w:r w:rsidR="00E35C3D">
        <w:rPr>
          <w:rFonts w:cs="Arial"/>
          <w:szCs w:val="20"/>
        </w:rPr>
        <w:t> </w:t>
      </w:r>
      <w:r w:rsidRPr="00240BC6">
        <w:rPr>
          <w:rFonts w:cs="Arial"/>
          <w:szCs w:val="20"/>
        </w:rPr>
        <w:t>1765 a násl.</w:t>
      </w:r>
      <w:r w:rsidR="00E35C3D">
        <w:rPr>
          <w:rFonts w:cs="Arial"/>
          <w:szCs w:val="20"/>
        </w:rPr>
        <w:t xml:space="preserve"> zákona</w:t>
      </w:r>
      <w:r w:rsidRPr="00240BC6">
        <w:rPr>
          <w:rFonts w:cs="Arial"/>
          <w:szCs w:val="20"/>
        </w:rPr>
        <w:t xml:space="preserve"> č. 89/2012 Sb.</w:t>
      </w:r>
      <w:r w:rsidR="00E35C3D">
        <w:rPr>
          <w:rFonts w:cs="Arial"/>
          <w:szCs w:val="20"/>
        </w:rPr>
        <w:t>, občanský zákoník, ve znění pozdějších předpisů,</w:t>
      </w:r>
      <w:r w:rsidRPr="00240BC6">
        <w:rPr>
          <w:rFonts w:cs="Arial"/>
          <w:szCs w:val="20"/>
        </w:rPr>
        <w:t xml:space="preserve"> nebezpečí změny okolností.</w:t>
      </w:r>
      <w:bookmarkEnd w:id="0"/>
      <w:bookmarkEnd w:id="1"/>
    </w:p>
    <w:p w:rsidR="00324815" w:rsidRPr="00E35C3D" w:rsidRDefault="004F50DF" w:rsidP="00324815">
      <w:pPr>
        <w:pStyle w:val="Heading1-NumberCzechRadio"/>
        <w:rPr>
          <w:sz w:val="20"/>
          <w:u w:val="single"/>
        </w:rPr>
      </w:pPr>
      <w:r w:rsidRPr="00E35C3D">
        <w:rPr>
          <w:sz w:val="20"/>
          <w:u w:val="single"/>
        </w:rPr>
        <w:t>Uveřejnění v registru smluv</w:t>
      </w:r>
    </w:p>
    <w:p w:rsidR="00324815" w:rsidRDefault="004F50DF" w:rsidP="00324815">
      <w:pPr>
        <w:pStyle w:val="Heading1-NumberCzechRadio"/>
        <w:numPr>
          <w:ilvl w:val="0"/>
          <w:numId w:val="0"/>
        </w:numPr>
        <w:rPr>
          <w:i/>
          <w:sz w:val="20"/>
        </w:rPr>
      </w:pPr>
      <w:r w:rsidRPr="00324815">
        <w:rPr>
          <w:i/>
          <w:sz w:val="20"/>
        </w:rPr>
        <w:t>Z textu smlouvy musí vyplývat následující požadavek Českého rozhlasu:</w:t>
      </w:r>
    </w:p>
    <w:p w:rsidR="00E35C3D" w:rsidRPr="00E35C3D" w:rsidRDefault="004F50DF" w:rsidP="00E35C3D">
      <w:pPr>
        <w:pStyle w:val="Odstavecseseznamem"/>
        <w:ind w:left="0"/>
        <w:jc w:val="both"/>
      </w:pPr>
      <w:r w:rsidRPr="00E35C3D">
        <w:t xml:space="preserve">Smlouvu včetně jejích příloh a případných změn uveřejní v registru smluv zadavatel </w:t>
      </w:r>
      <w:r w:rsidR="00A47004">
        <w:t xml:space="preserve">v souladu </w:t>
      </w:r>
      <w:r w:rsidRPr="00E35C3D">
        <w:rPr>
          <w:rFonts w:cs="Arial"/>
          <w:szCs w:val="20"/>
        </w:rPr>
        <w:t>se zákonem č. 340/2015 Sb., o zvláštních podmínkách účinnosti některých smluv, uveřejňování těchto smluv a o registru smluv (zákon o registru smluv), ve znění pozdějších předpisů</w:t>
      </w:r>
      <w:r w:rsidRPr="00E35C3D">
        <w:t xml:space="preserve">. </w:t>
      </w:r>
    </w:p>
    <w:p w:rsidR="00E35C3D" w:rsidRDefault="00E35C3D" w:rsidP="00E35C3D">
      <w:pPr>
        <w:pStyle w:val="Odstavecseseznamem"/>
        <w:ind w:left="0"/>
        <w:jc w:val="both"/>
        <w:rPr>
          <w:b/>
        </w:rPr>
      </w:pPr>
    </w:p>
    <w:p w:rsidR="00324815" w:rsidRPr="00E35C3D" w:rsidRDefault="004F50DF" w:rsidP="00E35C3D">
      <w:pPr>
        <w:pStyle w:val="Odstavecseseznamem"/>
        <w:ind w:left="0"/>
        <w:jc w:val="both"/>
      </w:pPr>
      <w:r w:rsidRPr="00E35C3D">
        <w:t>U</w:t>
      </w:r>
      <w:r>
        <w:t xml:space="preserve">jednání </w:t>
      </w:r>
      <w:r w:rsidRPr="00E35C3D">
        <w:t>smluvních stran o povinnosti</w:t>
      </w:r>
      <w:r>
        <w:t xml:space="preserve"> smlouvu uveřejnit v </w:t>
      </w:r>
      <w:r w:rsidRPr="00E35C3D">
        <w:t xml:space="preserve">registru smluv </w:t>
      </w:r>
      <w:r>
        <w:t xml:space="preserve">v souladu </w:t>
      </w:r>
      <w:r w:rsidRPr="00E35C3D">
        <w:rPr>
          <w:rFonts w:cs="Arial"/>
          <w:szCs w:val="20"/>
        </w:rPr>
        <w:t>se zákonem č. 340/2015 Sb., o zvláštních podmínkách účinnosti některých smluv, uveřejňování těchto smluv a o registru smluv (zákon o registru smluv), ve znění pozdějších předpisů</w:t>
      </w:r>
      <w:r>
        <w:rPr>
          <w:rFonts w:cs="Arial"/>
          <w:szCs w:val="20"/>
        </w:rPr>
        <w:t>,</w:t>
      </w:r>
      <w:r w:rsidRPr="00E35C3D">
        <w:rPr>
          <w:rFonts w:cs="Arial"/>
          <w:szCs w:val="20"/>
        </w:rPr>
        <w:t xml:space="preserve"> s</w:t>
      </w:r>
      <w:r w:rsidRPr="00E35C3D">
        <w:t>e považuje za samostatnou dohodou smluvních stran oddělitelnou od ostatních ustanovení smlouvy.</w:t>
      </w:r>
    </w:p>
    <w:p w:rsidR="00324815" w:rsidRPr="00324815" w:rsidRDefault="00324815" w:rsidP="00324815"/>
    <w:sectPr w:rsidR="00324815" w:rsidRPr="00324815" w:rsidSect="00F40F01">
      <w:footerReference w:type="default" r:id="rId11"/>
      <w:headerReference w:type="first" r:id="rId12"/>
      <w:footerReference w:type="first" r:id="rId13"/>
      <w:type w:val="continuous"/>
      <w:pgSz w:w="11906" w:h="16838" w:code="9"/>
      <w:pgMar w:top="1389" w:right="1616" w:bottom="175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770" w:rsidRDefault="00537770">
      <w:pPr>
        <w:spacing w:line="240" w:lineRule="auto"/>
      </w:pPr>
      <w:r>
        <w:separator/>
      </w:r>
    </w:p>
  </w:endnote>
  <w:endnote w:type="continuationSeparator" w:id="0">
    <w:p w:rsidR="00537770" w:rsidRDefault="0053777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B" w:rsidRDefault="004F50DF">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3"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1469B" w:rsidRPr="00727BE2" w:rsidRDefault="00537770" w:rsidP="00727BE2">
                          <w:pPr>
                            <w:jc w:val="right"/>
                            <w:rPr>
                              <w:rStyle w:val="slostrnky"/>
                            </w:rPr>
                          </w:pPr>
                          <w:sdt>
                            <w:sdtPr>
                              <w:rPr>
                                <w:rStyle w:val="slostrnky"/>
                              </w:rPr>
                              <w:id w:val="-752661779"/>
                              <w:docPartObj>
                                <w:docPartGallery w:val="Page Numbers (Bottom of Page)"/>
                                <w:docPartUnique/>
                              </w:docPartObj>
                            </w:sdtPr>
                            <w:sdtEndPr>
                              <w:rPr>
                                <w:rStyle w:val="slostrnky"/>
                                <w:sz w:val="16"/>
                                <w:szCs w:val="16"/>
                              </w:rPr>
                            </w:sdtEndPr>
                            <w:sdtContent>
                              <w:r w:rsidR="004F50DF" w:rsidRPr="00727BE2">
                                <w:rPr>
                                  <w:rStyle w:val="slostrnky"/>
                                </w:rPr>
                                <w:fldChar w:fldCharType="begin"/>
                              </w:r>
                              <w:r w:rsidR="004F50DF" w:rsidRPr="00727BE2">
                                <w:rPr>
                                  <w:rStyle w:val="slostrnky"/>
                                </w:rPr>
                                <w:instrText xml:space="preserve"> PAGE   \* MERGEFORMAT </w:instrText>
                              </w:r>
                              <w:r w:rsidR="004F50DF" w:rsidRPr="00727BE2">
                                <w:rPr>
                                  <w:rStyle w:val="slostrnky"/>
                                </w:rPr>
                                <w:fldChar w:fldCharType="separate"/>
                              </w:r>
                              <w:r w:rsidR="008E1349">
                                <w:rPr>
                                  <w:rStyle w:val="slostrnky"/>
                                  <w:noProof/>
                                </w:rPr>
                                <w:t>4</w:t>
                              </w:r>
                              <w:r w:rsidR="004F50DF" w:rsidRPr="00727BE2">
                                <w:rPr>
                                  <w:rStyle w:val="slostrnky"/>
                                </w:rPr>
                                <w:fldChar w:fldCharType="end"/>
                              </w:r>
                              <w:r w:rsidR="004F50DF" w:rsidRPr="00727BE2">
                                <w:rPr>
                                  <w:rStyle w:val="slostrnky"/>
                                </w:rPr>
                                <w:t xml:space="preserve"> / </w:t>
                              </w:r>
                              <w:r w:rsidR="00C93B98">
                                <w:rPr>
                                  <w:rStyle w:val="slostrnky"/>
                                </w:rPr>
                                <w:t>4</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" filled="f" stroked="f" strokeweight=".5pt">
              <v:textbox inset="0,0,0,0">
                <w:txbxContent>
                  <w:p w:rsidR="0041469B" w:rsidRPr="00727BE2" w:rsidRDefault="00537770" w:rsidP="00727BE2">
                    <w:pPr>
                      <w:jc w:val="right"/>
                      <w:rPr>
                        <w:rStyle w:val="slostrnky"/>
                      </w:rPr>
                    </w:pPr>
                    <w:sdt>
                      <w:sdtPr>
                        <w:rPr>
                          <w:rStyle w:val="slostrnky"/>
                        </w:rPr>
                        <w:id w:val="-752661779"/>
                        <w:docPartObj>
                          <w:docPartGallery w:val="Page Numbers (Bottom of Page)"/>
                          <w:docPartUnique/>
                        </w:docPartObj>
                      </w:sdtPr>
                      <w:sdtEndPr>
                        <w:rPr>
                          <w:rStyle w:val="slostrnky"/>
                          <w:sz w:val="16"/>
                          <w:szCs w:val="16"/>
                        </w:rPr>
                      </w:sdtEndPr>
                      <w:sdtContent>
                        <w:r w:rsidR="004F50DF" w:rsidRPr="00727BE2">
                          <w:rPr>
                            <w:rStyle w:val="slostrnky"/>
                          </w:rPr>
                          <w:fldChar w:fldCharType="begin"/>
                        </w:r>
                        <w:r w:rsidR="004F50DF" w:rsidRPr="00727BE2">
                          <w:rPr>
                            <w:rStyle w:val="slostrnky"/>
                          </w:rPr>
                          <w:instrText xml:space="preserve"> PAGE   \* MERGEFORMAT </w:instrText>
                        </w:r>
                        <w:r w:rsidR="004F50DF" w:rsidRPr="00727BE2">
                          <w:rPr>
                            <w:rStyle w:val="slostrnky"/>
                          </w:rPr>
                          <w:fldChar w:fldCharType="separate"/>
                        </w:r>
                        <w:r w:rsidR="008E1349">
                          <w:rPr>
                            <w:rStyle w:val="slostrnky"/>
                            <w:noProof/>
                          </w:rPr>
                          <w:t>4</w:t>
                        </w:r>
                        <w:r w:rsidR="004F50DF" w:rsidRPr="00727BE2">
                          <w:rPr>
                            <w:rStyle w:val="slostrnky"/>
                          </w:rPr>
                          <w:fldChar w:fldCharType="end"/>
                        </w:r>
                        <w:r w:rsidR="004F50DF" w:rsidRPr="00727BE2">
                          <w:rPr>
                            <w:rStyle w:val="slostrnky"/>
                          </w:rPr>
                          <w:t xml:space="preserve"> / </w:t>
                        </w:r>
                        <w:r w:rsidR="00C93B98">
                          <w:rPr>
                            <w:rStyle w:val="slostrnky"/>
                          </w:rPr>
                          <w:t>4</w:t>
                        </w:r>
                      </w:sdtContent>
                    </w:sdt>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B" w:rsidRPr="00B5596D" w:rsidRDefault="004F50DF"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rStyle w:val="slostrnky"/>
                            </w:rPr>
                            <w:id w:val="-329455896"/>
                            <w:docPartObj>
                              <w:docPartGallery w:val="Page Numbers (Bottom of Page)"/>
                              <w:docPartUnique/>
                            </w:docPartObj>
                          </w:sdtPr>
                          <w:sdtEndPr>
                            <w:rPr>
                              <w:rStyle w:val="slostrnky"/>
                              <w:sz w:val="16"/>
                              <w:szCs w:val="16"/>
                            </w:rPr>
                          </w:sdtEndPr>
                          <w:sdtContent>
                            <w:p w:rsidR="0041469B" w:rsidRDefault="004F50DF" w:rsidP="00B5596D">
                              <w:pPr>
                                <w:jc w:val="right"/>
                                <w:rPr>
                                  <w:sz w:val="16"/>
                                  <w:szCs w:val="16"/>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8E1349">
                                <w:rPr>
                                  <w:rStyle w:val="slostrnky"/>
                                  <w:noProof/>
                                </w:rPr>
                                <w:t>1</w:t>
                              </w:r>
                              <w:r w:rsidRPr="00727BE2">
                                <w:rPr>
                                  <w:rStyle w:val="slostrnky"/>
                                </w:rPr>
                                <w:fldChar w:fldCharType="end"/>
                              </w:r>
                              <w:r w:rsidRPr="00727BE2">
                                <w:rPr>
                                  <w:rStyle w:val="slostrnky"/>
                                </w:rPr>
                                <w:t xml:space="preserve"> / </w:t>
                              </w:r>
                              <w:r w:rsidR="00C93B98">
                                <w:rPr>
                                  <w:sz w:val="16"/>
                                  <w:szCs w:val="16"/>
                                </w:rPr>
                                <w:t>4</w:t>
                              </w:r>
                            </w:p>
                            <w:p w:rsidR="0041469B" w:rsidRPr="00842D64" w:rsidRDefault="00537770" w:rsidP="00B5596D">
                              <w:pPr>
                                <w:jc w:val="right"/>
                                <w:rPr>
                                  <w:rStyle w:val="slostrnky"/>
                                  <w:sz w:val="16"/>
                                  <w:szCs w:val="16"/>
                                </w:rPr>
                              </w:pP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g8o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vZ9XVG1Q7s99esSnLyu0ZQbEeK98NgP9BE7H+/waEMoPg0UZxvy&#10;v/7GT3iMLaSctdi3koefL8Irzsw3i4FOyzkSfiRWI2FfmktCF6a4Jk5mEgo+mpHUnppnnIKL5AUi&#10;YSV8lXw1kpex33qcEqkuLjIIK+hEvLGPTibTqSlpxJ66Z+HdMIcRA3xL4yaKxcE49tihqH3dhh8s&#10;bB7a4biki/D2P6NeT+DyNwA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Dc6DyhqAgAASgUAAA4AAAAAAAAAAAAA&#10;AAAALgIAAGRycy9lMm9Eb2MueG1sUEsBAi0AFAAGAAgAAAAhAAn8DxrjAAAADgEAAA8AAAAAAAAA&#10;AAAAAAAAxAQAAGRycy9kb3ducmV2LnhtbFBLBQYAAAAABAAEAPMAAADUBQAAAAA=&#10;" filled="f" stroked="f" strokeweight=".5pt">
              <v:textbox inset="0,0,0,0">
                <w:txbxContent>
                  <w:sdt>
                    <w:sdtPr>
                      <w:rPr>
                        <w:rStyle w:val="slostrnky"/>
                      </w:rPr>
                      <w:id w:val="-329455896"/>
                      <w:docPartObj>
                        <w:docPartGallery w:val="Page Numbers (Bottom of Page)"/>
                        <w:docPartUnique/>
                      </w:docPartObj>
                    </w:sdtPr>
                    <w:sdtEndPr>
                      <w:rPr>
                        <w:rStyle w:val="slostrnky"/>
                        <w:sz w:val="16"/>
                        <w:szCs w:val="16"/>
                      </w:rPr>
                    </w:sdtEndPr>
                    <w:sdtContent>
                      <w:p w:rsidR="0041469B" w:rsidRDefault="004F50DF" w:rsidP="00B5596D">
                        <w:pPr>
                          <w:jc w:val="right"/>
                          <w:rPr>
                            <w:sz w:val="16"/>
                            <w:szCs w:val="16"/>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8E1349">
                          <w:rPr>
                            <w:rStyle w:val="slostrnky"/>
                            <w:noProof/>
                          </w:rPr>
                          <w:t>1</w:t>
                        </w:r>
                        <w:r w:rsidRPr="00727BE2">
                          <w:rPr>
                            <w:rStyle w:val="slostrnky"/>
                          </w:rPr>
                          <w:fldChar w:fldCharType="end"/>
                        </w:r>
                        <w:r w:rsidRPr="00727BE2">
                          <w:rPr>
                            <w:rStyle w:val="slostrnky"/>
                          </w:rPr>
                          <w:t xml:space="preserve"> / </w:t>
                        </w:r>
                        <w:r w:rsidR="00C93B98">
                          <w:rPr>
                            <w:sz w:val="16"/>
                            <w:szCs w:val="16"/>
                          </w:rPr>
                          <w:t>4</w:t>
                        </w:r>
                      </w:p>
                      <w:p w:rsidR="0041469B" w:rsidRPr="00842D64" w:rsidRDefault="00537770" w:rsidP="00B5596D">
                        <w:pPr>
                          <w:jc w:val="right"/>
                          <w:rPr>
                            <w:rStyle w:val="slostrnky"/>
                            <w:sz w:val="16"/>
                            <w:szCs w:val="16"/>
                          </w:rPr>
                        </w:pPr>
                      </w:p>
                    </w:sdtContent>
                  </w:sdt>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770" w:rsidRDefault="00537770">
      <w:pPr>
        <w:spacing w:line="240" w:lineRule="auto"/>
      </w:pPr>
      <w:r>
        <w:separator/>
      </w:r>
    </w:p>
  </w:footnote>
  <w:footnote w:type="continuationSeparator" w:id="0">
    <w:p w:rsidR="00537770" w:rsidRDefault="0053777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B" w:rsidRDefault="004F50DF" w:rsidP="00F40F01">
    <w:pPr>
      <w:pStyle w:val="Zhlav"/>
      <w:spacing w:after="1380"/>
    </w:pP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2875341"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r>
      <w:tab/>
    </w:r>
    <w:r>
      <w:tab/>
    </w:r>
    <w:r>
      <w:tab/>
    </w:r>
    <w:r>
      <w:tab/>
    </w:r>
    <w:r>
      <w:tab/>
    </w:r>
    <w:r>
      <w:tab/>
    </w:r>
    <w:r>
      <w:tab/>
    </w:r>
    <w:r>
      <w:tab/>
    </w:r>
    <w:r>
      <w:tab/>
    </w:r>
    <w:r>
      <w:tab/>
    </w:r>
    <w:r>
      <w:tab/>
    </w:r>
    <w:r>
      <w:tab/>
    </w:r>
    <w:r>
      <w:tab/>
    </w: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C6B55"/>
    <w:multiLevelType w:val="hybridMultilevel"/>
    <w:tmpl w:val="9BDE0FEE"/>
    <w:lvl w:ilvl="0" w:tplc="E5268950">
      <w:start w:val="1"/>
      <w:numFmt w:val="lowerLetter"/>
      <w:lvlText w:val="%1)"/>
      <w:lvlJc w:val="left"/>
      <w:pPr>
        <w:ind w:left="720" w:hanging="360"/>
      </w:pPr>
      <w:rPr>
        <w:rFonts w:hint="default"/>
      </w:rPr>
    </w:lvl>
    <w:lvl w:ilvl="1" w:tplc="6AB04196" w:tentative="1">
      <w:start w:val="1"/>
      <w:numFmt w:val="lowerLetter"/>
      <w:lvlText w:val="%2."/>
      <w:lvlJc w:val="left"/>
      <w:pPr>
        <w:ind w:left="1440" w:hanging="360"/>
      </w:pPr>
    </w:lvl>
    <w:lvl w:ilvl="2" w:tplc="6598EFE4" w:tentative="1">
      <w:start w:val="1"/>
      <w:numFmt w:val="lowerRoman"/>
      <w:lvlText w:val="%3."/>
      <w:lvlJc w:val="right"/>
      <w:pPr>
        <w:ind w:left="2160" w:hanging="180"/>
      </w:pPr>
    </w:lvl>
    <w:lvl w:ilvl="3" w:tplc="B0FC2E62" w:tentative="1">
      <w:start w:val="1"/>
      <w:numFmt w:val="decimal"/>
      <w:lvlText w:val="%4."/>
      <w:lvlJc w:val="left"/>
      <w:pPr>
        <w:ind w:left="2880" w:hanging="360"/>
      </w:pPr>
    </w:lvl>
    <w:lvl w:ilvl="4" w:tplc="C6A66B32" w:tentative="1">
      <w:start w:val="1"/>
      <w:numFmt w:val="lowerLetter"/>
      <w:lvlText w:val="%5."/>
      <w:lvlJc w:val="left"/>
      <w:pPr>
        <w:ind w:left="3600" w:hanging="360"/>
      </w:pPr>
    </w:lvl>
    <w:lvl w:ilvl="5" w:tplc="E9E47886" w:tentative="1">
      <w:start w:val="1"/>
      <w:numFmt w:val="lowerRoman"/>
      <w:lvlText w:val="%6."/>
      <w:lvlJc w:val="right"/>
      <w:pPr>
        <w:ind w:left="4320" w:hanging="180"/>
      </w:pPr>
    </w:lvl>
    <w:lvl w:ilvl="6" w:tplc="0ED088CA" w:tentative="1">
      <w:start w:val="1"/>
      <w:numFmt w:val="decimal"/>
      <w:lvlText w:val="%7."/>
      <w:lvlJc w:val="left"/>
      <w:pPr>
        <w:ind w:left="5040" w:hanging="360"/>
      </w:pPr>
    </w:lvl>
    <w:lvl w:ilvl="7" w:tplc="57EEDA6C" w:tentative="1">
      <w:start w:val="1"/>
      <w:numFmt w:val="lowerLetter"/>
      <w:lvlText w:val="%8."/>
      <w:lvlJc w:val="left"/>
      <w:pPr>
        <w:ind w:left="5760" w:hanging="360"/>
      </w:pPr>
    </w:lvl>
    <w:lvl w:ilvl="8" w:tplc="F8A8026A" w:tentative="1">
      <w:start w:val="1"/>
      <w:numFmt w:val="lowerRoman"/>
      <w:lvlText w:val="%9."/>
      <w:lvlJc w:val="right"/>
      <w:pPr>
        <w:ind w:left="6480" w:hanging="180"/>
      </w:pPr>
    </w:lvl>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3FEA475A"/>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7" w15:restartNumberingAfterBreak="0">
    <w:nsid w:val="1F7632CC"/>
    <w:multiLevelType w:val="multilevel"/>
    <w:tmpl w:val="4246CAA8"/>
    <w:numStyleLink w:val="Captions-Numbering"/>
  </w:abstractNum>
  <w:abstractNum w:abstractNumId="8" w15:restartNumberingAfterBreak="0">
    <w:nsid w:val="2F2B3863"/>
    <w:multiLevelType w:val="hybridMultilevel"/>
    <w:tmpl w:val="2FE25754"/>
    <w:lvl w:ilvl="0" w:tplc="97C4CA12">
      <w:start w:val="1"/>
      <w:numFmt w:val="bullet"/>
      <w:lvlText w:val=""/>
      <w:lvlJc w:val="left"/>
      <w:pPr>
        <w:ind w:left="720" w:hanging="360"/>
      </w:pPr>
      <w:rPr>
        <w:rFonts w:ascii="Symbol" w:hAnsi="Symbol" w:hint="default"/>
      </w:rPr>
    </w:lvl>
    <w:lvl w:ilvl="1" w:tplc="A8D09E12" w:tentative="1">
      <w:start w:val="1"/>
      <w:numFmt w:val="bullet"/>
      <w:lvlText w:val="o"/>
      <w:lvlJc w:val="left"/>
      <w:pPr>
        <w:ind w:left="1440" w:hanging="360"/>
      </w:pPr>
      <w:rPr>
        <w:rFonts w:ascii="Courier New" w:hAnsi="Courier New" w:cs="Courier New" w:hint="default"/>
      </w:rPr>
    </w:lvl>
    <w:lvl w:ilvl="2" w:tplc="B1521CC8" w:tentative="1">
      <w:start w:val="1"/>
      <w:numFmt w:val="bullet"/>
      <w:lvlText w:val=""/>
      <w:lvlJc w:val="left"/>
      <w:pPr>
        <w:ind w:left="2160" w:hanging="360"/>
      </w:pPr>
      <w:rPr>
        <w:rFonts w:ascii="Wingdings" w:hAnsi="Wingdings" w:hint="default"/>
      </w:rPr>
    </w:lvl>
    <w:lvl w:ilvl="3" w:tplc="828E095A" w:tentative="1">
      <w:start w:val="1"/>
      <w:numFmt w:val="bullet"/>
      <w:lvlText w:val=""/>
      <w:lvlJc w:val="left"/>
      <w:pPr>
        <w:ind w:left="2880" w:hanging="360"/>
      </w:pPr>
      <w:rPr>
        <w:rFonts w:ascii="Symbol" w:hAnsi="Symbol" w:hint="default"/>
      </w:rPr>
    </w:lvl>
    <w:lvl w:ilvl="4" w:tplc="FC0E6644" w:tentative="1">
      <w:start w:val="1"/>
      <w:numFmt w:val="bullet"/>
      <w:lvlText w:val="o"/>
      <w:lvlJc w:val="left"/>
      <w:pPr>
        <w:ind w:left="3600" w:hanging="360"/>
      </w:pPr>
      <w:rPr>
        <w:rFonts w:ascii="Courier New" w:hAnsi="Courier New" w:cs="Courier New" w:hint="default"/>
      </w:rPr>
    </w:lvl>
    <w:lvl w:ilvl="5" w:tplc="C6A2DC5E" w:tentative="1">
      <w:start w:val="1"/>
      <w:numFmt w:val="bullet"/>
      <w:lvlText w:val=""/>
      <w:lvlJc w:val="left"/>
      <w:pPr>
        <w:ind w:left="4320" w:hanging="360"/>
      </w:pPr>
      <w:rPr>
        <w:rFonts w:ascii="Wingdings" w:hAnsi="Wingdings" w:hint="default"/>
      </w:rPr>
    </w:lvl>
    <w:lvl w:ilvl="6" w:tplc="83EED852" w:tentative="1">
      <w:start w:val="1"/>
      <w:numFmt w:val="bullet"/>
      <w:lvlText w:val=""/>
      <w:lvlJc w:val="left"/>
      <w:pPr>
        <w:ind w:left="5040" w:hanging="360"/>
      </w:pPr>
      <w:rPr>
        <w:rFonts w:ascii="Symbol" w:hAnsi="Symbol" w:hint="default"/>
      </w:rPr>
    </w:lvl>
    <w:lvl w:ilvl="7" w:tplc="68A6217A" w:tentative="1">
      <w:start w:val="1"/>
      <w:numFmt w:val="bullet"/>
      <w:lvlText w:val="o"/>
      <w:lvlJc w:val="left"/>
      <w:pPr>
        <w:ind w:left="5760" w:hanging="360"/>
      </w:pPr>
      <w:rPr>
        <w:rFonts w:ascii="Courier New" w:hAnsi="Courier New" w:cs="Courier New" w:hint="default"/>
      </w:rPr>
    </w:lvl>
    <w:lvl w:ilvl="8" w:tplc="B040F73C" w:tentative="1">
      <w:start w:val="1"/>
      <w:numFmt w:val="bullet"/>
      <w:lvlText w:val=""/>
      <w:lvlJc w:val="left"/>
      <w:pPr>
        <w:ind w:left="6480" w:hanging="360"/>
      </w:pPr>
      <w:rPr>
        <w:rFonts w:ascii="Wingdings" w:hAnsi="Wingdings" w:hint="default"/>
      </w:rPr>
    </w:lvl>
  </w:abstractNum>
  <w:abstractNum w:abstractNumId="9" w15:restartNumberingAfterBreak="0">
    <w:nsid w:val="32244F10"/>
    <w:multiLevelType w:val="multilevel"/>
    <w:tmpl w:val="C2A02212"/>
    <w:numStyleLink w:val="List-Contract"/>
  </w:abstractNum>
  <w:abstractNum w:abstractNumId="10" w15:restartNumberingAfterBreak="0">
    <w:nsid w:val="35D86F67"/>
    <w:multiLevelType w:val="multilevel"/>
    <w:tmpl w:val="023C2DE0"/>
    <w:numStyleLink w:val="Headings-Numbered"/>
  </w:abstractNum>
  <w:abstractNum w:abstractNumId="11"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2"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142"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3" w15:restartNumberingAfterBreak="0">
    <w:nsid w:val="48B75231"/>
    <w:multiLevelType w:val="multilevel"/>
    <w:tmpl w:val="B414D002"/>
    <w:numStyleLink w:val="Headings"/>
  </w:abstractNum>
  <w:abstractNum w:abstractNumId="14"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5"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6"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7" w15:restartNumberingAfterBreak="0">
    <w:nsid w:val="72655BD5"/>
    <w:multiLevelType w:val="hybridMultilevel"/>
    <w:tmpl w:val="3DB0FF3C"/>
    <w:lvl w:ilvl="0" w:tplc="581CB5F4">
      <w:start w:val="1"/>
      <w:numFmt w:val="lowerLetter"/>
      <w:lvlText w:val="%1)"/>
      <w:lvlJc w:val="left"/>
      <w:pPr>
        <w:ind w:left="675" w:hanging="360"/>
      </w:pPr>
      <w:rPr>
        <w:rFonts w:hint="default"/>
      </w:rPr>
    </w:lvl>
    <w:lvl w:ilvl="1" w:tplc="035647E0" w:tentative="1">
      <w:start w:val="1"/>
      <w:numFmt w:val="lowerLetter"/>
      <w:lvlText w:val="%2."/>
      <w:lvlJc w:val="left"/>
      <w:pPr>
        <w:ind w:left="1395" w:hanging="360"/>
      </w:pPr>
    </w:lvl>
    <w:lvl w:ilvl="2" w:tplc="DC50928A" w:tentative="1">
      <w:start w:val="1"/>
      <w:numFmt w:val="lowerRoman"/>
      <w:lvlText w:val="%3."/>
      <w:lvlJc w:val="right"/>
      <w:pPr>
        <w:ind w:left="2115" w:hanging="180"/>
      </w:pPr>
    </w:lvl>
    <w:lvl w:ilvl="3" w:tplc="1C4E4862" w:tentative="1">
      <w:start w:val="1"/>
      <w:numFmt w:val="decimal"/>
      <w:lvlText w:val="%4."/>
      <w:lvlJc w:val="left"/>
      <w:pPr>
        <w:ind w:left="2835" w:hanging="360"/>
      </w:pPr>
    </w:lvl>
    <w:lvl w:ilvl="4" w:tplc="43C8ADEC" w:tentative="1">
      <w:start w:val="1"/>
      <w:numFmt w:val="lowerLetter"/>
      <w:lvlText w:val="%5."/>
      <w:lvlJc w:val="left"/>
      <w:pPr>
        <w:ind w:left="3555" w:hanging="360"/>
      </w:pPr>
    </w:lvl>
    <w:lvl w:ilvl="5" w:tplc="E9168EB8" w:tentative="1">
      <w:start w:val="1"/>
      <w:numFmt w:val="lowerRoman"/>
      <w:lvlText w:val="%6."/>
      <w:lvlJc w:val="right"/>
      <w:pPr>
        <w:ind w:left="4275" w:hanging="180"/>
      </w:pPr>
    </w:lvl>
    <w:lvl w:ilvl="6" w:tplc="AFAA81D2" w:tentative="1">
      <w:start w:val="1"/>
      <w:numFmt w:val="decimal"/>
      <w:lvlText w:val="%7."/>
      <w:lvlJc w:val="left"/>
      <w:pPr>
        <w:ind w:left="4995" w:hanging="360"/>
      </w:pPr>
    </w:lvl>
    <w:lvl w:ilvl="7" w:tplc="C212E5EE" w:tentative="1">
      <w:start w:val="1"/>
      <w:numFmt w:val="lowerLetter"/>
      <w:lvlText w:val="%8."/>
      <w:lvlJc w:val="left"/>
      <w:pPr>
        <w:ind w:left="5715" w:hanging="360"/>
      </w:pPr>
    </w:lvl>
    <w:lvl w:ilvl="8" w:tplc="9188A4FE" w:tentative="1">
      <w:start w:val="1"/>
      <w:numFmt w:val="lowerRoman"/>
      <w:lvlText w:val="%9."/>
      <w:lvlJc w:val="right"/>
      <w:pPr>
        <w:ind w:left="6435" w:hanging="180"/>
      </w:pPr>
    </w:lvl>
  </w:abstractNum>
  <w:num w:numId="1">
    <w:abstractNumId w:val="11"/>
  </w:num>
  <w:num w:numId="2">
    <w:abstractNumId w:val="4"/>
  </w:num>
  <w:num w:numId="3">
    <w:abstractNumId w:val="6"/>
  </w:num>
  <w:num w:numId="4">
    <w:abstractNumId w:val="12"/>
  </w:num>
  <w:num w:numId="5">
    <w:abstractNumId w:val="5"/>
    <w:lvlOverride w:ilvl="0">
      <w:lvl w:ilvl="0">
        <w:start w:val="1"/>
        <w:numFmt w:val="lowerLetter"/>
        <w:pStyle w:val="ListLetterCzechRadio"/>
        <w:lvlText w:val="%1)"/>
        <w:lvlJc w:val="left"/>
        <w:pPr>
          <w:ind w:left="312" w:hanging="312"/>
        </w:pPr>
        <w:rPr>
          <w:rFonts w:hint="default"/>
          <w:b w:val="0"/>
        </w:rPr>
      </w:lvl>
    </w:lvlOverride>
  </w:num>
  <w:num w:numId="6">
    <w:abstractNumId w:val="16"/>
  </w:num>
  <w:num w:numId="7">
    <w:abstractNumId w:val="15"/>
  </w:num>
  <w:num w:numId="8">
    <w:abstractNumId w:val="3"/>
  </w:num>
  <w:num w:numId="9">
    <w:abstractNumId w:val="3"/>
  </w:num>
  <w:num w:numId="10">
    <w:abstractNumId w:val="1"/>
  </w:num>
  <w:num w:numId="11">
    <w:abstractNumId w:val="14"/>
  </w:num>
  <w:num w:numId="12">
    <w:abstractNumId w:val="7"/>
  </w:num>
  <w:num w:numId="13">
    <w:abstractNumId w:val="13"/>
  </w:num>
  <w:num w:numId="14">
    <w:abstractNumId w:val="2"/>
  </w:num>
  <w:num w:numId="15">
    <w:abstractNumId w:val="9"/>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6">
    <w:abstractNumId w:val="10"/>
    <w:lvlOverride w:ilvl="0">
      <w:lvl w:ilvl="0">
        <w:start w:val="1"/>
        <w:numFmt w:val="decimal"/>
        <w:pStyle w:val="Heading1-NumberCzechRadio"/>
        <w:suff w:val="space"/>
        <w:lvlText w:val="%1."/>
        <w:lvlJc w:val="left"/>
        <w:pPr>
          <w:ind w:left="0" w:firstLine="0"/>
        </w:pPr>
        <w:rPr>
          <w:rFonts w:hint="default"/>
          <w:sz w:val="20"/>
          <w:szCs w:val="20"/>
        </w:rPr>
      </w:lvl>
    </w:lvlOverride>
  </w:num>
  <w:num w:numId="17">
    <w:abstractNumId w:val="5"/>
  </w:num>
  <w:num w:numId="18">
    <w:abstractNumId w:val="8"/>
  </w:num>
  <w:num w:numId="19">
    <w:abstractNumId w:val="17"/>
  </w:num>
  <w:num w:numId="20">
    <w:abstractNumId w:val="9"/>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1">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288"/>
    <w:rsid w:val="00001613"/>
    <w:rsid w:val="00011D58"/>
    <w:rsid w:val="00012EC2"/>
    <w:rsid w:val="000305B2"/>
    <w:rsid w:val="00037AA8"/>
    <w:rsid w:val="00041D03"/>
    <w:rsid w:val="00050EBF"/>
    <w:rsid w:val="00057A2C"/>
    <w:rsid w:val="000651AB"/>
    <w:rsid w:val="00066D16"/>
    <w:rsid w:val="00067826"/>
    <w:rsid w:val="000832A2"/>
    <w:rsid w:val="00087478"/>
    <w:rsid w:val="00087F38"/>
    <w:rsid w:val="0009026B"/>
    <w:rsid w:val="000919E1"/>
    <w:rsid w:val="00094602"/>
    <w:rsid w:val="000A1222"/>
    <w:rsid w:val="000A21C6"/>
    <w:rsid w:val="000A44DD"/>
    <w:rsid w:val="000A7405"/>
    <w:rsid w:val="000B37A4"/>
    <w:rsid w:val="000B4F09"/>
    <w:rsid w:val="000B7D38"/>
    <w:rsid w:val="000C6C97"/>
    <w:rsid w:val="000D12CD"/>
    <w:rsid w:val="000D28AB"/>
    <w:rsid w:val="000D3CA7"/>
    <w:rsid w:val="000E259A"/>
    <w:rsid w:val="000E30E8"/>
    <w:rsid w:val="000E46B9"/>
    <w:rsid w:val="000E667F"/>
    <w:rsid w:val="000F080E"/>
    <w:rsid w:val="000F12B7"/>
    <w:rsid w:val="000F37C6"/>
    <w:rsid w:val="000F649F"/>
    <w:rsid w:val="00100883"/>
    <w:rsid w:val="00107439"/>
    <w:rsid w:val="0011600D"/>
    <w:rsid w:val="00131B5F"/>
    <w:rsid w:val="00136DF4"/>
    <w:rsid w:val="0014247C"/>
    <w:rsid w:val="001471B1"/>
    <w:rsid w:val="00164E75"/>
    <w:rsid w:val="00166126"/>
    <w:rsid w:val="00170F5F"/>
    <w:rsid w:val="001719E3"/>
    <w:rsid w:val="001729A6"/>
    <w:rsid w:val="00175085"/>
    <w:rsid w:val="001752CB"/>
    <w:rsid w:val="00190E1C"/>
    <w:rsid w:val="001A6915"/>
    <w:rsid w:val="001A77C7"/>
    <w:rsid w:val="001B2DDD"/>
    <w:rsid w:val="001C2B09"/>
    <w:rsid w:val="001C2C10"/>
    <w:rsid w:val="001C6060"/>
    <w:rsid w:val="001E0A94"/>
    <w:rsid w:val="001E648C"/>
    <w:rsid w:val="001F15D7"/>
    <w:rsid w:val="001F475A"/>
    <w:rsid w:val="001F65AA"/>
    <w:rsid w:val="002015E7"/>
    <w:rsid w:val="00202C70"/>
    <w:rsid w:val="00204CBF"/>
    <w:rsid w:val="002148C7"/>
    <w:rsid w:val="00220AA5"/>
    <w:rsid w:val="00226C1C"/>
    <w:rsid w:val="00233827"/>
    <w:rsid w:val="00234E24"/>
    <w:rsid w:val="00240BC6"/>
    <w:rsid w:val="00244760"/>
    <w:rsid w:val="0026014D"/>
    <w:rsid w:val="002748B7"/>
    <w:rsid w:val="002769ED"/>
    <w:rsid w:val="0028677E"/>
    <w:rsid w:val="002879BF"/>
    <w:rsid w:val="00292BEF"/>
    <w:rsid w:val="00295A22"/>
    <w:rsid w:val="002A4CCF"/>
    <w:rsid w:val="002A73FC"/>
    <w:rsid w:val="002B7490"/>
    <w:rsid w:val="002B755F"/>
    <w:rsid w:val="002C2CC7"/>
    <w:rsid w:val="002C6C32"/>
    <w:rsid w:val="002E15C1"/>
    <w:rsid w:val="002F07BA"/>
    <w:rsid w:val="002F0D46"/>
    <w:rsid w:val="002F2BF0"/>
    <w:rsid w:val="002F4150"/>
    <w:rsid w:val="002F5D0A"/>
    <w:rsid w:val="002F61ED"/>
    <w:rsid w:val="002F691A"/>
    <w:rsid w:val="003022AA"/>
    <w:rsid w:val="00302503"/>
    <w:rsid w:val="00304C54"/>
    <w:rsid w:val="003121A9"/>
    <w:rsid w:val="0031290F"/>
    <w:rsid w:val="00314255"/>
    <w:rsid w:val="00324815"/>
    <w:rsid w:val="00324D27"/>
    <w:rsid w:val="00326428"/>
    <w:rsid w:val="00330C77"/>
    <w:rsid w:val="00334254"/>
    <w:rsid w:val="00335F41"/>
    <w:rsid w:val="00340001"/>
    <w:rsid w:val="003409EF"/>
    <w:rsid w:val="00372D0D"/>
    <w:rsid w:val="00374550"/>
    <w:rsid w:val="00374638"/>
    <w:rsid w:val="00376CD7"/>
    <w:rsid w:val="00377956"/>
    <w:rsid w:val="003811C2"/>
    <w:rsid w:val="00382749"/>
    <w:rsid w:val="00393D81"/>
    <w:rsid w:val="003960FE"/>
    <w:rsid w:val="00396EC9"/>
    <w:rsid w:val="003A4536"/>
    <w:rsid w:val="003C0573"/>
    <w:rsid w:val="003C5F49"/>
    <w:rsid w:val="003D2058"/>
    <w:rsid w:val="003F0A33"/>
    <w:rsid w:val="003F130C"/>
    <w:rsid w:val="004004EC"/>
    <w:rsid w:val="0041469B"/>
    <w:rsid w:val="00420BB5"/>
    <w:rsid w:val="00421F3D"/>
    <w:rsid w:val="00425306"/>
    <w:rsid w:val="00427653"/>
    <w:rsid w:val="0043091B"/>
    <w:rsid w:val="004351F1"/>
    <w:rsid w:val="00436CC5"/>
    <w:rsid w:val="004374A1"/>
    <w:rsid w:val="00441B0B"/>
    <w:rsid w:val="0045245F"/>
    <w:rsid w:val="00452B29"/>
    <w:rsid w:val="004545D6"/>
    <w:rsid w:val="004573BF"/>
    <w:rsid w:val="004653B4"/>
    <w:rsid w:val="00465783"/>
    <w:rsid w:val="00466190"/>
    <w:rsid w:val="00470A4E"/>
    <w:rsid w:val="00475ABB"/>
    <w:rsid w:val="004765CF"/>
    <w:rsid w:val="00485225"/>
    <w:rsid w:val="0048656C"/>
    <w:rsid w:val="00490B2D"/>
    <w:rsid w:val="004A383D"/>
    <w:rsid w:val="004B34BA"/>
    <w:rsid w:val="004B6A02"/>
    <w:rsid w:val="004C02AA"/>
    <w:rsid w:val="004C3C3B"/>
    <w:rsid w:val="004C7A0B"/>
    <w:rsid w:val="004E139E"/>
    <w:rsid w:val="004F50DF"/>
    <w:rsid w:val="00500191"/>
    <w:rsid w:val="00501B65"/>
    <w:rsid w:val="00513E43"/>
    <w:rsid w:val="00522786"/>
    <w:rsid w:val="00531AB5"/>
    <w:rsid w:val="005321DC"/>
    <w:rsid w:val="00533961"/>
    <w:rsid w:val="00534417"/>
    <w:rsid w:val="00537770"/>
    <w:rsid w:val="0054294D"/>
    <w:rsid w:val="005520AB"/>
    <w:rsid w:val="00557592"/>
    <w:rsid w:val="0056220F"/>
    <w:rsid w:val="00576053"/>
    <w:rsid w:val="00582CA1"/>
    <w:rsid w:val="00582CC1"/>
    <w:rsid w:val="005945DB"/>
    <w:rsid w:val="005A384C"/>
    <w:rsid w:val="005A7C11"/>
    <w:rsid w:val="005B12EC"/>
    <w:rsid w:val="005B23EF"/>
    <w:rsid w:val="005B45CD"/>
    <w:rsid w:val="005B4EEA"/>
    <w:rsid w:val="005B556C"/>
    <w:rsid w:val="005C7732"/>
    <w:rsid w:val="005D0689"/>
    <w:rsid w:val="005D59C5"/>
    <w:rsid w:val="005E5533"/>
    <w:rsid w:val="005F379F"/>
    <w:rsid w:val="005F6BEC"/>
    <w:rsid w:val="00605AD7"/>
    <w:rsid w:val="006063A2"/>
    <w:rsid w:val="00615EAD"/>
    <w:rsid w:val="006177CA"/>
    <w:rsid w:val="00622E04"/>
    <w:rsid w:val="006304AC"/>
    <w:rsid w:val="006311D4"/>
    <w:rsid w:val="00633AD2"/>
    <w:rsid w:val="00634255"/>
    <w:rsid w:val="0065316A"/>
    <w:rsid w:val="00673659"/>
    <w:rsid w:val="00673C03"/>
    <w:rsid w:val="00681E96"/>
    <w:rsid w:val="00682904"/>
    <w:rsid w:val="00683396"/>
    <w:rsid w:val="00684032"/>
    <w:rsid w:val="00685652"/>
    <w:rsid w:val="00696B4C"/>
    <w:rsid w:val="006A2D5B"/>
    <w:rsid w:val="006A425C"/>
    <w:rsid w:val="006B1365"/>
    <w:rsid w:val="006B50B2"/>
    <w:rsid w:val="006C306A"/>
    <w:rsid w:val="006C4F75"/>
    <w:rsid w:val="006C56DA"/>
    <w:rsid w:val="006D0722"/>
    <w:rsid w:val="006D0812"/>
    <w:rsid w:val="006D2585"/>
    <w:rsid w:val="006D29A7"/>
    <w:rsid w:val="006D648C"/>
    <w:rsid w:val="006E14A6"/>
    <w:rsid w:val="006E30C3"/>
    <w:rsid w:val="006F0B94"/>
    <w:rsid w:val="006F2373"/>
    <w:rsid w:val="006F2664"/>
    <w:rsid w:val="006F3D05"/>
    <w:rsid w:val="006F4158"/>
    <w:rsid w:val="006F641E"/>
    <w:rsid w:val="00704223"/>
    <w:rsid w:val="00704F7D"/>
    <w:rsid w:val="007236C0"/>
    <w:rsid w:val="0072431B"/>
    <w:rsid w:val="00724DD0"/>
    <w:rsid w:val="00725D94"/>
    <w:rsid w:val="00727BE2"/>
    <w:rsid w:val="007305AC"/>
    <w:rsid w:val="00733F85"/>
    <w:rsid w:val="007445B7"/>
    <w:rsid w:val="00760179"/>
    <w:rsid w:val="007634DE"/>
    <w:rsid w:val="00777305"/>
    <w:rsid w:val="007805BD"/>
    <w:rsid w:val="0078131E"/>
    <w:rsid w:val="00787D5C"/>
    <w:rsid w:val="007905DD"/>
    <w:rsid w:val="00791471"/>
    <w:rsid w:val="0079189F"/>
    <w:rsid w:val="007A2B8D"/>
    <w:rsid w:val="007A6939"/>
    <w:rsid w:val="007B023E"/>
    <w:rsid w:val="007B526D"/>
    <w:rsid w:val="007B59A3"/>
    <w:rsid w:val="007B7E26"/>
    <w:rsid w:val="007C5A0C"/>
    <w:rsid w:val="007D5CDF"/>
    <w:rsid w:val="007D65C7"/>
    <w:rsid w:val="007F19D4"/>
    <w:rsid w:val="007F7A88"/>
    <w:rsid w:val="0080004F"/>
    <w:rsid w:val="00812173"/>
    <w:rsid w:val="00813E23"/>
    <w:rsid w:val="0082288C"/>
    <w:rsid w:val="008270EE"/>
    <w:rsid w:val="00827172"/>
    <w:rsid w:val="00832893"/>
    <w:rsid w:val="0083528A"/>
    <w:rsid w:val="00835CAF"/>
    <w:rsid w:val="008408E8"/>
    <w:rsid w:val="00842D64"/>
    <w:rsid w:val="00851BEB"/>
    <w:rsid w:val="00855F0E"/>
    <w:rsid w:val="008649AD"/>
    <w:rsid w:val="00866942"/>
    <w:rsid w:val="008673CB"/>
    <w:rsid w:val="00876868"/>
    <w:rsid w:val="008768E3"/>
    <w:rsid w:val="0088047D"/>
    <w:rsid w:val="00880C82"/>
    <w:rsid w:val="00883ADC"/>
    <w:rsid w:val="00886466"/>
    <w:rsid w:val="008873D8"/>
    <w:rsid w:val="00890C65"/>
    <w:rsid w:val="00894BC9"/>
    <w:rsid w:val="0089638F"/>
    <w:rsid w:val="008B7902"/>
    <w:rsid w:val="008C1650"/>
    <w:rsid w:val="008C6FEE"/>
    <w:rsid w:val="008D14F1"/>
    <w:rsid w:val="008D23A4"/>
    <w:rsid w:val="008D2658"/>
    <w:rsid w:val="008D3AC6"/>
    <w:rsid w:val="008D444F"/>
    <w:rsid w:val="008D67B6"/>
    <w:rsid w:val="008E1349"/>
    <w:rsid w:val="008E1DC5"/>
    <w:rsid w:val="008E7FC3"/>
    <w:rsid w:val="008F0858"/>
    <w:rsid w:val="008F1852"/>
    <w:rsid w:val="008F36D1"/>
    <w:rsid w:val="008F3973"/>
    <w:rsid w:val="008F4F45"/>
    <w:rsid w:val="008F7E57"/>
    <w:rsid w:val="00900A72"/>
    <w:rsid w:val="00904E44"/>
    <w:rsid w:val="00907249"/>
    <w:rsid w:val="00911493"/>
    <w:rsid w:val="009149B7"/>
    <w:rsid w:val="00922C57"/>
    <w:rsid w:val="00937460"/>
    <w:rsid w:val="009403C9"/>
    <w:rsid w:val="00944237"/>
    <w:rsid w:val="00947F4C"/>
    <w:rsid w:val="00951CC1"/>
    <w:rsid w:val="00956660"/>
    <w:rsid w:val="00960AB7"/>
    <w:rsid w:val="009705FA"/>
    <w:rsid w:val="0097440A"/>
    <w:rsid w:val="00974D57"/>
    <w:rsid w:val="00977112"/>
    <w:rsid w:val="009829E4"/>
    <w:rsid w:val="00983E0A"/>
    <w:rsid w:val="009850FE"/>
    <w:rsid w:val="009859E3"/>
    <w:rsid w:val="009918E8"/>
    <w:rsid w:val="00992A20"/>
    <w:rsid w:val="009A08C0"/>
    <w:rsid w:val="009A093A"/>
    <w:rsid w:val="009A1434"/>
    <w:rsid w:val="009A1AF3"/>
    <w:rsid w:val="009A2A7B"/>
    <w:rsid w:val="009A6791"/>
    <w:rsid w:val="009B0D3E"/>
    <w:rsid w:val="009B668A"/>
    <w:rsid w:val="009B6E96"/>
    <w:rsid w:val="009C5210"/>
    <w:rsid w:val="009D29CC"/>
    <w:rsid w:val="009D2E73"/>
    <w:rsid w:val="009D40D1"/>
    <w:rsid w:val="009D7B2D"/>
    <w:rsid w:val="009E0266"/>
    <w:rsid w:val="009F27EA"/>
    <w:rsid w:val="009F364F"/>
    <w:rsid w:val="009F4674"/>
    <w:rsid w:val="009F63FA"/>
    <w:rsid w:val="009F7CCA"/>
    <w:rsid w:val="00A062A6"/>
    <w:rsid w:val="00A160B5"/>
    <w:rsid w:val="00A20089"/>
    <w:rsid w:val="00A259E9"/>
    <w:rsid w:val="00A334CB"/>
    <w:rsid w:val="00A36286"/>
    <w:rsid w:val="00A37442"/>
    <w:rsid w:val="00A37B6C"/>
    <w:rsid w:val="00A41BEC"/>
    <w:rsid w:val="00A41EDF"/>
    <w:rsid w:val="00A4227B"/>
    <w:rsid w:val="00A47004"/>
    <w:rsid w:val="00A53EE0"/>
    <w:rsid w:val="00A63F26"/>
    <w:rsid w:val="00A663BD"/>
    <w:rsid w:val="00A67D11"/>
    <w:rsid w:val="00A70429"/>
    <w:rsid w:val="00A74492"/>
    <w:rsid w:val="00A761DC"/>
    <w:rsid w:val="00A8024E"/>
    <w:rsid w:val="00A833FD"/>
    <w:rsid w:val="00A929FA"/>
    <w:rsid w:val="00A93C16"/>
    <w:rsid w:val="00A94441"/>
    <w:rsid w:val="00A96AE2"/>
    <w:rsid w:val="00AB345B"/>
    <w:rsid w:val="00AB5003"/>
    <w:rsid w:val="00AB7B06"/>
    <w:rsid w:val="00AD1FF1"/>
    <w:rsid w:val="00AD52E7"/>
    <w:rsid w:val="00AE00C0"/>
    <w:rsid w:val="00AE0987"/>
    <w:rsid w:val="00AE3A5A"/>
    <w:rsid w:val="00AE5C7C"/>
    <w:rsid w:val="00AF152B"/>
    <w:rsid w:val="00AF32E1"/>
    <w:rsid w:val="00AF6E44"/>
    <w:rsid w:val="00B00B4C"/>
    <w:rsid w:val="00B13943"/>
    <w:rsid w:val="00B25F23"/>
    <w:rsid w:val="00B27C14"/>
    <w:rsid w:val="00B36031"/>
    <w:rsid w:val="00B3737A"/>
    <w:rsid w:val="00B3779C"/>
    <w:rsid w:val="00B52C07"/>
    <w:rsid w:val="00B54E8D"/>
    <w:rsid w:val="00B5596D"/>
    <w:rsid w:val="00B55DAC"/>
    <w:rsid w:val="00B62703"/>
    <w:rsid w:val="00B6387D"/>
    <w:rsid w:val="00B67C45"/>
    <w:rsid w:val="00B728AE"/>
    <w:rsid w:val="00B826E5"/>
    <w:rsid w:val="00B8342C"/>
    <w:rsid w:val="00B85E21"/>
    <w:rsid w:val="00B92E9A"/>
    <w:rsid w:val="00BA073F"/>
    <w:rsid w:val="00BA4F7F"/>
    <w:rsid w:val="00BB18AE"/>
    <w:rsid w:val="00BB79B8"/>
    <w:rsid w:val="00BC673E"/>
    <w:rsid w:val="00BD48E4"/>
    <w:rsid w:val="00BD53CD"/>
    <w:rsid w:val="00BE12AE"/>
    <w:rsid w:val="00BE4FF5"/>
    <w:rsid w:val="00BF1450"/>
    <w:rsid w:val="00BF625D"/>
    <w:rsid w:val="00BF7928"/>
    <w:rsid w:val="00C0227C"/>
    <w:rsid w:val="00C0494E"/>
    <w:rsid w:val="00C04F78"/>
    <w:rsid w:val="00C11D8C"/>
    <w:rsid w:val="00C13FCD"/>
    <w:rsid w:val="00C47922"/>
    <w:rsid w:val="00C524BE"/>
    <w:rsid w:val="00C53554"/>
    <w:rsid w:val="00C61062"/>
    <w:rsid w:val="00C62B0D"/>
    <w:rsid w:val="00C670F0"/>
    <w:rsid w:val="00C71750"/>
    <w:rsid w:val="00C73AFB"/>
    <w:rsid w:val="00C74B6B"/>
    <w:rsid w:val="00C7676F"/>
    <w:rsid w:val="00C846FF"/>
    <w:rsid w:val="00C87878"/>
    <w:rsid w:val="00C927AF"/>
    <w:rsid w:val="00C93817"/>
    <w:rsid w:val="00C93B98"/>
    <w:rsid w:val="00C94987"/>
    <w:rsid w:val="00C94AE5"/>
    <w:rsid w:val="00CA184B"/>
    <w:rsid w:val="00CA305D"/>
    <w:rsid w:val="00CA4703"/>
    <w:rsid w:val="00CA68C2"/>
    <w:rsid w:val="00CB12DA"/>
    <w:rsid w:val="00CB2424"/>
    <w:rsid w:val="00CB64D0"/>
    <w:rsid w:val="00CC5D3A"/>
    <w:rsid w:val="00CC7F3E"/>
    <w:rsid w:val="00CD2F41"/>
    <w:rsid w:val="00CE041D"/>
    <w:rsid w:val="00CE0A08"/>
    <w:rsid w:val="00CF6DE1"/>
    <w:rsid w:val="00D06FDE"/>
    <w:rsid w:val="00D136A8"/>
    <w:rsid w:val="00D14011"/>
    <w:rsid w:val="00D207E3"/>
    <w:rsid w:val="00D31B1C"/>
    <w:rsid w:val="00D37043"/>
    <w:rsid w:val="00D43A77"/>
    <w:rsid w:val="00D50ADA"/>
    <w:rsid w:val="00D569E2"/>
    <w:rsid w:val="00D641CE"/>
    <w:rsid w:val="00D64CE5"/>
    <w:rsid w:val="00D6512D"/>
    <w:rsid w:val="00D66317"/>
    <w:rsid w:val="00D66C2E"/>
    <w:rsid w:val="00D71142"/>
    <w:rsid w:val="00D77D03"/>
    <w:rsid w:val="00D86E5E"/>
    <w:rsid w:val="00DA3832"/>
    <w:rsid w:val="00DA75AC"/>
    <w:rsid w:val="00DB2CC5"/>
    <w:rsid w:val="00DB2F19"/>
    <w:rsid w:val="00DB5E8D"/>
    <w:rsid w:val="00DE000D"/>
    <w:rsid w:val="00DE3C04"/>
    <w:rsid w:val="00DE710D"/>
    <w:rsid w:val="00E05DDC"/>
    <w:rsid w:val="00E152DE"/>
    <w:rsid w:val="00E339F2"/>
    <w:rsid w:val="00E35C3D"/>
    <w:rsid w:val="00E37171"/>
    <w:rsid w:val="00E40B22"/>
    <w:rsid w:val="00E41313"/>
    <w:rsid w:val="00E5766E"/>
    <w:rsid w:val="00E61C80"/>
    <w:rsid w:val="00E65081"/>
    <w:rsid w:val="00E6510E"/>
    <w:rsid w:val="00E73604"/>
    <w:rsid w:val="00E77180"/>
    <w:rsid w:val="00E813CD"/>
    <w:rsid w:val="00E91EF1"/>
    <w:rsid w:val="00E931A2"/>
    <w:rsid w:val="00E954DF"/>
    <w:rsid w:val="00EA0F47"/>
    <w:rsid w:val="00EB277B"/>
    <w:rsid w:val="00EB72F8"/>
    <w:rsid w:val="00EC3137"/>
    <w:rsid w:val="00EE758B"/>
    <w:rsid w:val="00F00BBF"/>
    <w:rsid w:val="00F063E5"/>
    <w:rsid w:val="00F07780"/>
    <w:rsid w:val="00F144D3"/>
    <w:rsid w:val="00F16577"/>
    <w:rsid w:val="00F20605"/>
    <w:rsid w:val="00F217CD"/>
    <w:rsid w:val="00F36FC8"/>
    <w:rsid w:val="00F40F01"/>
    <w:rsid w:val="00F54137"/>
    <w:rsid w:val="00F544E0"/>
    <w:rsid w:val="00F551B9"/>
    <w:rsid w:val="00F56DED"/>
    <w:rsid w:val="00F64209"/>
    <w:rsid w:val="00F64D63"/>
    <w:rsid w:val="00F779A7"/>
    <w:rsid w:val="00F81EEF"/>
    <w:rsid w:val="00F84C6A"/>
    <w:rsid w:val="00F84E18"/>
    <w:rsid w:val="00F87DF5"/>
    <w:rsid w:val="00FA16DF"/>
    <w:rsid w:val="00FA2F7F"/>
    <w:rsid w:val="00FB13D9"/>
    <w:rsid w:val="00FB3D9F"/>
    <w:rsid w:val="00FB539A"/>
    <w:rsid w:val="00FC0326"/>
    <w:rsid w:val="00FD0BC6"/>
    <w:rsid w:val="00FD3916"/>
    <w:rsid w:val="00FD5602"/>
    <w:rsid w:val="00FD604D"/>
    <w:rsid w:val="00FE2E96"/>
    <w:rsid w:val="00FF00D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F6402"/>
  <w15:docId w15:val="{A9F95C0E-CC4F-4BA6-A9FA-B662D32FE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21" w:qFormat="1"/>
    <w:lsdException w:name="heading 2" w:semiHidden="1" w:uiPriority="0"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9D40D1"/>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qFormat/>
    <w:rsid w:val="00A37442"/>
    <w:pPr>
      <w:keepNext/>
      <w:keepLines/>
      <w:numPr>
        <w:numId w:val="13"/>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nhideWhenUsed/>
    <w:qFormat/>
    <w:rsid w:val="00A37442"/>
    <w:pPr>
      <w:keepNext/>
      <w:keepLines/>
      <w:numPr>
        <w:ilvl w:val="1"/>
        <w:numId w:val="13"/>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unhideWhenUsed/>
    <w:rsid w:val="00A37442"/>
    <w:pPr>
      <w:keepNext/>
      <w:keepLines/>
      <w:numPr>
        <w:ilvl w:val="2"/>
        <w:numId w:val="13"/>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unhideWhenUsed/>
    <w:rsid w:val="00A37442"/>
    <w:pPr>
      <w:keepNext/>
      <w:keepLines/>
      <w:numPr>
        <w:ilvl w:val="3"/>
        <w:numId w:val="13"/>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unhideWhenUsed/>
    <w:rsid w:val="00A37442"/>
    <w:pPr>
      <w:keepNext/>
      <w:keepLines/>
      <w:numPr>
        <w:ilvl w:val="4"/>
        <w:numId w:val="13"/>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unhideWhenUsed/>
    <w:rsid w:val="00A37442"/>
    <w:pPr>
      <w:keepNext/>
      <w:keepLines/>
      <w:numPr>
        <w:ilvl w:val="5"/>
        <w:numId w:val="13"/>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unhideWhenUsed/>
    <w:rsid w:val="00A37442"/>
    <w:pPr>
      <w:keepNext/>
      <w:keepLines/>
      <w:numPr>
        <w:ilvl w:val="6"/>
        <w:numId w:val="13"/>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unhideWhenUsed/>
    <w:rsid w:val="00A37442"/>
    <w:pPr>
      <w:keepNext/>
      <w:keepLines/>
      <w:numPr>
        <w:ilvl w:val="7"/>
        <w:numId w:val="13"/>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unhideWhenUsed/>
    <w:rsid w:val="00A37442"/>
    <w:pPr>
      <w:keepNext/>
      <w:keepLines/>
      <w:numPr>
        <w:ilvl w:val="8"/>
        <w:numId w:val="13"/>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rsid w:val="00A37442"/>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rsid w:val="00A37442"/>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C74B6B"/>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C74B6B"/>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C74B6B"/>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C74B6B"/>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C74B6B"/>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C74B6B"/>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unhideWhenUsed/>
    <w:qFormat/>
    <w:rsid w:val="00D43A77"/>
    <w:pPr>
      <w:numPr>
        <w:numId w:val="2"/>
      </w:numPr>
      <w:contextualSpacing/>
    </w:pPr>
  </w:style>
  <w:style w:type="paragraph" w:styleId="slovanseznam2">
    <w:name w:val="List Number 2"/>
    <w:aliases w:val="List Number 2 (Czech Radio)"/>
    <w:basedOn w:val="Normln"/>
    <w:uiPriority w:val="14"/>
    <w:unhideWhenUsed/>
    <w:rsid w:val="00D43A77"/>
    <w:pPr>
      <w:numPr>
        <w:ilvl w:val="1"/>
        <w:numId w:val="2"/>
      </w:numPr>
      <w:tabs>
        <w:tab w:val="clear" w:pos="624"/>
      </w:tabs>
    </w:pPr>
  </w:style>
  <w:style w:type="paragraph" w:styleId="slovanseznam3">
    <w:name w:val="List Number 3"/>
    <w:aliases w:val="List Number 3 (Czech Radio)"/>
    <w:basedOn w:val="Normln"/>
    <w:uiPriority w:val="14"/>
    <w:semiHidden/>
    <w:unhideWhenUsed/>
    <w:rsid w:val="00D43A77"/>
    <w:pPr>
      <w:numPr>
        <w:ilvl w:val="2"/>
        <w:numId w:val="2"/>
      </w:numPr>
      <w:tabs>
        <w:tab w:val="clear" w:pos="1559"/>
      </w:tabs>
    </w:pPr>
  </w:style>
  <w:style w:type="paragraph" w:styleId="slovanseznam4">
    <w:name w:val="List Number 4"/>
    <w:aliases w:val="List Number 4 (Czech Radio)"/>
    <w:basedOn w:val="Normln"/>
    <w:uiPriority w:val="14"/>
    <w:semiHidden/>
    <w:unhideWhenUsed/>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unhideWhenUsed/>
    <w:rsid w:val="00D43A77"/>
    <w:pPr>
      <w:numPr>
        <w:ilvl w:val="4"/>
        <w:numId w:val="2"/>
      </w:numPr>
      <w:tabs>
        <w:tab w:val="clear" w:pos="3742"/>
      </w:tabs>
    </w:pPr>
  </w:style>
  <w:style w:type="paragraph" w:styleId="Seznamsodrkami">
    <w:name w:val="List Bullet"/>
    <w:aliases w:val="List Bullet (Czech Radio)"/>
    <w:basedOn w:val="Normln"/>
    <w:uiPriority w:val="11"/>
    <w:unhideWhenUsed/>
    <w:qFormat/>
    <w:rsid w:val="005A384C"/>
    <w:pPr>
      <w:numPr>
        <w:numId w:val="1"/>
      </w:numPr>
      <w:contextualSpacing/>
    </w:pPr>
  </w:style>
  <w:style w:type="paragraph" w:styleId="Seznamsodrkami2">
    <w:name w:val="List Bullet 2"/>
    <w:aliases w:val="List Bullet 2 (Czech Radio)"/>
    <w:basedOn w:val="Normln"/>
    <w:uiPriority w:val="12"/>
    <w:unhideWhenUsed/>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unhideWhenUsed/>
    <w:rsid w:val="00C11D8C"/>
    <w:pPr>
      <w:numPr>
        <w:ilvl w:val="2"/>
        <w:numId w:val="1"/>
      </w:numPr>
      <w:contextualSpacing/>
    </w:pPr>
  </w:style>
  <w:style w:type="paragraph" w:styleId="Seznamsodrkami4">
    <w:name w:val="List Bullet 4"/>
    <w:aliases w:val="List Bullet 4 (Czech Radio)"/>
    <w:basedOn w:val="Normln"/>
    <w:uiPriority w:val="12"/>
    <w:semiHidden/>
    <w:unhideWhenUsed/>
    <w:rsid w:val="00C11D8C"/>
    <w:pPr>
      <w:numPr>
        <w:ilvl w:val="3"/>
        <w:numId w:val="1"/>
      </w:numPr>
      <w:contextualSpacing/>
    </w:pPr>
  </w:style>
  <w:style w:type="paragraph" w:styleId="Seznamsodrkami5">
    <w:name w:val="List Bullet 5"/>
    <w:aliases w:val="List Bullet 5 (Czech Radio)"/>
    <w:basedOn w:val="Normln"/>
    <w:uiPriority w:val="12"/>
    <w:semiHidden/>
    <w:unhideWhenUsed/>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qFormat/>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qFormat/>
    <w:rsid w:val="00C670F0"/>
    <w:pPr>
      <w:spacing w:line="192" w:lineRule="exact"/>
    </w:pPr>
    <w:rPr>
      <w:iCs/>
      <w:sz w:val="16"/>
      <w:szCs w:val="18"/>
    </w:rPr>
  </w:style>
  <w:style w:type="paragraph" w:styleId="Zvr">
    <w:name w:val="Closing"/>
    <w:aliases w:val="Closing (Czech Radio)"/>
    <w:basedOn w:val="Normln"/>
    <w:link w:val="ZvrChar"/>
    <w:uiPriority w:val="4"/>
    <w:semiHidden/>
    <w:unhideWhenUsed/>
    <w:rsid w:val="000D3CA7"/>
    <w:pPr>
      <w:spacing w:before="750"/>
    </w:pPr>
  </w:style>
  <w:style w:type="character" w:customStyle="1" w:styleId="ZvrChar">
    <w:name w:val="Závěr Char"/>
    <w:aliases w:val="Closing (Czech Radio) Char"/>
    <w:basedOn w:val="Standardnpsmoodstavce"/>
    <w:link w:val="Zvr"/>
    <w:uiPriority w:val="4"/>
    <w:semiHidden/>
    <w:rsid w:val="00C74B6B"/>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qFormat/>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C74B6B"/>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unhideWhenUsed/>
    <w:rsid w:val="006E30C3"/>
    <w:pPr>
      <w:ind w:left="312" w:hanging="312"/>
    </w:pPr>
  </w:style>
  <w:style w:type="paragraph" w:styleId="Rejstk2">
    <w:name w:val="index 2"/>
    <w:aliases w:val="Index 2 (Czech Radio)"/>
    <w:basedOn w:val="Normln"/>
    <w:next w:val="Normln"/>
    <w:uiPriority w:val="38"/>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rsid w:val="00B13943"/>
    <w:rPr>
      <w:rFonts w:ascii="Arial" w:eastAsiaTheme="majorEastAsia" w:hAnsi="Arial" w:cstheme="majorBidi"/>
      <w:b/>
      <w:sz w:val="20"/>
      <w:szCs w:val="26"/>
    </w:rPr>
  </w:style>
  <w:style w:type="paragraph" w:styleId="Bezmezer">
    <w:name w:val="No Spacing"/>
    <w:aliases w:val="No Spacing (Czech Radio)"/>
    <w:basedOn w:val="Normln"/>
    <w:uiPriority w:val="1"/>
    <w:unhideWhenUsed/>
    <w:qFormat/>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qFormat/>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qFormat/>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Czech Radio)"/>
    <w:basedOn w:val="Normln"/>
    <w:next w:val="Normln"/>
    <w:link w:val="PodnadpisChar"/>
    <w:uiPriority w:val="9"/>
    <w:rsid w:val="009A6791"/>
    <w:pPr>
      <w:spacing w:after="250" w:line="270" w:lineRule="exact"/>
    </w:pPr>
    <w:rPr>
      <w:b/>
      <w:color w:val="000F37"/>
      <w:sz w:val="22"/>
    </w:rPr>
  </w:style>
  <w:style w:type="character" w:customStyle="1" w:styleId="PodnadpisChar">
    <w:name w:val="Podnadpis Char"/>
    <w:aliases w:val="Subtitle (Czech Radio) Char"/>
    <w:basedOn w:val="Standardnpsmoodstavce"/>
    <w:link w:val="Podnadpis"/>
    <w:uiPriority w:val="9"/>
    <w:rsid w:val="00B13943"/>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unhideWhenUsed/>
    <w:rsid w:val="00C73AFB"/>
    <w:pPr>
      <w:ind w:left="312" w:hanging="312"/>
    </w:pPr>
  </w:style>
  <w:style w:type="paragraph" w:styleId="Seznamobrzk">
    <w:name w:val="table of figures"/>
    <w:aliases w:val="Table of Figures (Czech Radio)"/>
    <w:basedOn w:val="Normln"/>
    <w:next w:val="Normln"/>
    <w:uiPriority w:val="36"/>
    <w:unhideWhenUsed/>
    <w:rsid w:val="00C73AFB"/>
    <w:pPr>
      <w:ind w:left="312" w:hanging="312"/>
    </w:pPr>
  </w:style>
  <w:style w:type="paragraph" w:styleId="Nzev">
    <w:name w:val="Title"/>
    <w:aliases w:val="Title (Czech Radio)"/>
    <w:basedOn w:val="Normln"/>
    <w:next w:val="Normln"/>
    <w:link w:val="NzevChar"/>
    <w:uiPriority w:val="8"/>
    <w:rsid w:val="00377956"/>
    <w:pPr>
      <w:spacing w:after="60" w:line="420" w:lineRule="exact"/>
      <w:contextualSpacing/>
    </w:pPr>
    <w:rPr>
      <w:b/>
      <w:color w:val="000F37"/>
      <w:sz w:val="36"/>
    </w:rPr>
  </w:style>
  <w:style w:type="character" w:customStyle="1" w:styleId="NzevChar">
    <w:name w:val="Název Char"/>
    <w:aliases w:val="Title (Czech Radio) Char"/>
    <w:basedOn w:val="Standardnpsmoodstavce"/>
    <w:link w:val="Nzev"/>
    <w:uiPriority w:val="8"/>
    <w:rsid w:val="00B13943"/>
    <w:rPr>
      <w:rFonts w:ascii="Arial" w:hAnsi="Arial"/>
      <w:b/>
      <w:color w:val="000F37"/>
      <w:sz w:val="36"/>
    </w:rPr>
  </w:style>
  <w:style w:type="paragraph" w:styleId="Hlavikaobsahu">
    <w:name w:val="toa heading"/>
    <w:aliases w:val="TOA Heading (Czech Radio)"/>
    <w:basedOn w:val="Nadpis2"/>
    <w:next w:val="Normln"/>
    <w:uiPriority w:val="35"/>
    <w:unhideWhenUsed/>
    <w:rsid w:val="00452B29"/>
    <w:pPr>
      <w:outlineLvl w:val="0"/>
    </w:pPr>
    <w:rPr>
      <w:color w:val="auto"/>
    </w:rPr>
  </w:style>
  <w:style w:type="paragraph" w:styleId="Obsah1">
    <w:name w:val="toc 1"/>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9"/>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unhideWhenUsed/>
    <w:rsid w:val="00C11D8C"/>
    <w:pPr>
      <w:numPr>
        <w:ilvl w:val="5"/>
        <w:numId w:val="1"/>
      </w:numPr>
      <w:contextualSpacing/>
    </w:pPr>
  </w:style>
  <w:style w:type="paragraph" w:customStyle="1" w:styleId="ListBullet7CzechRadio">
    <w:name w:val="List Bullet 7 (Czech Radio)"/>
    <w:basedOn w:val="Normln"/>
    <w:uiPriority w:val="12"/>
    <w:semiHidden/>
    <w:unhideWhenUsed/>
    <w:rsid w:val="00C11D8C"/>
    <w:pPr>
      <w:numPr>
        <w:ilvl w:val="6"/>
        <w:numId w:val="1"/>
      </w:numPr>
      <w:contextualSpacing/>
    </w:pPr>
  </w:style>
  <w:style w:type="paragraph" w:customStyle="1" w:styleId="ListBullet8CzechRadio">
    <w:name w:val="List Bullet 8 (Czech Radio)"/>
    <w:basedOn w:val="Normln"/>
    <w:uiPriority w:val="12"/>
    <w:semiHidden/>
    <w:unhideWhenUsed/>
    <w:rsid w:val="00C11D8C"/>
    <w:pPr>
      <w:numPr>
        <w:ilvl w:val="7"/>
        <w:numId w:val="1"/>
      </w:numPr>
      <w:contextualSpacing/>
    </w:pPr>
  </w:style>
  <w:style w:type="paragraph" w:customStyle="1" w:styleId="ListBullet9CzechRadio">
    <w:name w:val="List Bullet 9 (Czech Radio)"/>
    <w:basedOn w:val="Normln"/>
    <w:uiPriority w:val="12"/>
    <w:semiHidden/>
    <w:unhideWhenUsed/>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qFormat/>
    <w:rsid w:val="00A36286"/>
    <w:pPr>
      <w:numPr>
        <w:numId w:val="16"/>
      </w:numPr>
    </w:pPr>
  </w:style>
  <w:style w:type="paragraph" w:customStyle="1" w:styleId="Heading2-NumberCzechRadio">
    <w:name w:val="Heading 2 - Number (Czech Radio)"/>
    <w:basedOn w:val="Nadpis2"/>
    <w:next w:val="Normln"/>
    <w:uiPriority w:val="22"/>
    <w:qFormat/>
    <w:rsid w:val="00A36286"/>
    <w:pPr>
      <w:numPr>
        <w:numId w:val="16"/>
      </w:numPr>
    </w:pPr>
  </w:style>
  <w:style w:type="paragraph" w:customStyle="1" w:styleId="Heading3-NumberCzechRadio">
    <w:name w:val="Heading 3 - Number (Czech Radio)"/>
    <w:basedOn w:val="Nadpis3"/>
    <w:next w:val="Normln"/>
    <w:uiPriority w:val="22"/>
    <w:unhideWhenUsed/>
    <w:rsid w:val="00A36286"/>
    <w:pPr>
      <w:numPr>
        <w:numId w:val="16"/>
      </w:numPr>
    </w:pPr>
    <w:rPr>
      <w:color w:val="000F37"/>
    </w:rPr>
  </w:style>
  <w:style w:type="paragraph" w:customStyle="1" w:styleId="Heading4-NumberCzechRadio">
    <w:name w:val="Heading 4 - Number (Czech Radio)"/>
    <w:basedOn w:val="Nadpis4"/>
    <w:next w:val="Normln"/>
    <w:uiPriority w:val="22"/>
    <w:unhideWhenUsed/>
    <w:rsid w:val="00A36286"/>
    <w:pPr>
      <w:numPr>
        <w:numId w:val="16"/>
      </w:numPr>
    </w:pPr>
    <w:rPr>
      <w:color w:val="000F37"/>
    </w:rPr>
  </w:style>
  <w:style w:type="paragraph" w:customStyle="1" w:styleId="Heading5-NumberCzechRadio">
    <w:name w:val="Heading 5 - Number (Czech Radio)"/>
    <w:basedOn w:val="Nadpis5"/>
    <w:next w:val="Normln"/>
    <w:uiPriority w:val="22"/>
    <w:unhideWhenUsed/>
    <w:rsid w:val="00A36286"/>
    <w:pPr>
      <w:numPr>
        <w:numId w:val="16"/>
      </w:numPr>
    </w:pPr>
    <w:rPr>
      <w:color w:val="000F37"/>
    </w:rPr>
  </w:style>
  <w:style w:type="paragraph" w:customStyle="1" w:styleId="Heading6-NumberCzechRadio">
    <w:name w:val="Heading 6 - Number (Czech Radio)"/>
    <w:basedOn w:val="Nadpis6"/>
    <w:next w:val="Normln"/>
    <w:uiPriority w:val="22"/>
    <w:unhideWhenUsed/>
    <w:rsid w:val="00A36286"/>
    <w:pPr>
      <w:numPr>
        <w:numId w:val="16"/>
      </w:numPr>
    </w:pPr>
    <w:rPr>
      <w:color w:val="000F37"/>
    </w:rPr>
  </w:style>
  <w:style w:type="paragraph" w:customStyle="1" w:styleId="Heading7-NumberCzechRadio">
    <w:name w:val="Heading 7 - Number (Czech Radio)"/>
    <w:basedOn w:val="Nadpis7"/>
    <w:next w:val="Normln"/>
    <w:uiPriority w:val="22"/>
    <w:semiHidden/>
    <w:unhideWhenUsed/>
    <w:rsid w:val="00A36286"/>
    <w:pPr>
      <w:numPr>
        <w:numId w:val="16"/>
      </w:numPr>
    </w:pPr>
    <w:rPr>
      <w:color w:val="000F37"/>
    </w:rPr>
  </w:style>
  <w:style w:type="paragraph" w:customStyle="1" w:styleId="Heading8-NumberCzechRadio">
    <w:name w:val="Heading 8 - Number (Czech Radio)"/>
    <w:basedOn w:val="Nadpis8"/>
    <w:next w:val="Normln"/>
    <w:uiPriority w:val="22"/>
    <w:semiHidden/>
    <w:unhideWhenUsed/>
    <w:rsid w:val="00A36286"/>
    <w:pPr>
      <w:numPr>
        <w:numId w:val="16"/>
      </w:numPr>
    </w:pPr>
    <w:rPr>
      <w:color w:val="000F37"/>
    </w:rPr>
  </w:style>
  <w:style w:type="paragraph" w:customStyle="1" w:styleId="Heading9-NumberCzechRadio">
    <w:name w:val="Heading 9 - Number (Czech Radio)"/>
    <w:basedOn w:val="Nadpis9"/>
    <w:next w:val="Normln"/>
    <w:uiPriority w:val="22"/>
    <w:semiHidden/>
    <w:unhideWhenUsed/>
    <w:rsid w:val="00A36286"/>
    <w:pPr>
      <w:numPr>
        <w:numId w:val="16"/>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qFormat/>
    <w:rsid w:val="00066D16"/>
    <w:pPr>
      <w:numPr>
        <w:numId w:val="5"/>
      </w:numPr>
    </w:pPr>
  </w:style>
  <w:style w:type="numbering" w:customStyle="1" w:styleId="Text-Letter">
    <w:name w:val="Text - Letter"/>
    <w:uiPriority w:val="99"/>
    <w:rsid w:val="00C7676F"/>
    <w:pPr>
      <w:numPr>
        <w:numId w:val="17"/>
      </w:numPr>
    </w:pPr>
  </w:style>
  <w:style w:type="paragraph" w:customStyle="1" w:styleId="Caption-NumberCzechRadio">
    <w:name w:val="Caption - Number (Czech Radio)"/>
    <w:basedOn w:val="Titulek"/>
    <w:next w:val="Normln"/>
    <w:uiPriority w:val="30"/>
    <w:qFormat/>
    <w:rsid w:val="00C7676F"/>
    <w:pPr>
      <w:numPr>
        <w:numId w:val="12"/>
      </w:numPr>
    </w:pPr>
  </w:style>
  <w:style w:type="numbering" w:customStyle="1" w:styleId="Captions-Numbering">
    <w:name w:val="Captions - Numbering"/>
    <w:uiPriority w:val="99"/>
    <w:rsid w:val="00C7676F"/>
    <w:pPr>
      <w:numPr>
        <w:numId w:val="6"/>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7"/>
      </w:numPr>
    </w:pPr>
    <w:rPr>
      <w:b/>
      <w:color w:val="519FD7"/>
    </w:rPr>
  </w:style>
  <w:style w:type="numbering" w:customStyle="1" w:styleId="Captions-Intense-Numbering">
    <w:name w:val="Captions - Intense - Numbering"/>
    <w:uiPriority w:val="99"/>
    <w:rsid w:val="00B8342C"/>
    <w:pPr>
      <w:numPr>
        <w:numId w:val="7"/>
      </w:numPr>
    </w:pPr>
  </w:style>
  <w:style w:type="paragraph" w:customStyle="1" w:styleId="Scheme-BulletCzechRadio">
    <w:name w:val="Scheme - Bullet (Czech Radio)"/>
    <w:basedOn w:val="Textbubliny"/>
    <w:uiPriority w:val="28"/>
    <w:qFormat/>
    <w:rsid w:val="00304C54"/>
    <w:pPr>
      <w:numPr>
        <w:numId w:val="9"/>
      </w:numPr>
    </w:pPr>
  </w:style>
  <w:style w:type="paragraph" w:customStyle="1" w:styleId="Scheme-NumberCzechRadio">
    <w:name w:val="Scheme - Number (Czech Radio)"/>
    <w:basedOn w:val="Textbubliny"/>
    <w:uiPriority w:val="28"/>
    <w:qFormat/>
    <w:rsid w:val="004004EC"/>
    <w:pPr>
      <w:numPr>
        <w:numId w:val="10"/>
      </w:numPr>
    </w:pPr>
  </w:style>
  <w:style w:type="paragraph" w:customStyle="1" w:styleId="Scheme-LetterCzechRadio">
    <w:name w:val="Scheme - Letter (Czech Radio)"/>
    <w:basedOn w:val="Textbubliny"/>
    <w:uiPriority w:val="28"/>
    <w:qFormat/>
    <w:rsid w:val="00304C54"/>
    <w:pPr>
      <w:numPr>
        <w:numId w:val="11"/>
      </w:numPr>
    </w:pPr>
  </w:style>
  <w:style w:type="numbering" w:customStyle="1" w:styleId="Scheme-Bullets">
    <w:name w:val="Scheme - Bullets"/>
    <w:uiPriority w:val="99"/>
    <w:rsid w:val="004004EC"/>
    <w:pPr>
      <w:numPr>
        <w:numId w:val="8"/>
      </w:numPr>
    </w:pPr>
  </w:style>
  <w:style w:type="numbering" w:customStyle="1" w:styleId="Scheme-Numbering">
    <w:name w:val="Scheme - Numbering"/>
    <w:uiPriority w:val="99"/>
    <w:rsid w:val="004004EC"/>
    <w:pPr>
      <w:numPr>
        <w:numId w:val="10"/>
      </w:numPr>
    </w:pPr>
  </w:style>
  <w:style w:type="numbering" w:customStyle="1" w:styleId="Scheme-Letter">
    <w:name w:val="Scheme - Letter"/>
    <w:uiPriority w:val="99"/>
    <w:rsid w:val="004004EC"/>
    <w:pPr>
      <w:numPr>
        <w:numId w:val="11"/>
      </w:numPr>
    </w:pPr>
  </w:style>
  <w:style w:type="paragraph" w:customStyle="1" w:styleId="TableHeaderCzechRadio">
    <w:name w:val="Table Header (Czech Radio)"/>
    <w:basedOn w:val="Textbubliny"/>
    <w:uiPriority w:val="25"/>
    <w:qFormat/>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qFormat/>
    <w:rsid w:val="006D648C"/>
    <w:rPr>
      <w:b/>
    </w:rPr>
  </w:style>
  <w:style w:type="paragraph" w:customStyle="1" w:styleId="SectionCzechRadio">
    <w:name w:val="Section (Czech Radio)"/>
    <w:basedOn w:val="Normln"/>
    <w:next w:val="Normln"/>
    <w:link w:val="SectionCzechRadioChar"/>
    <w:uiPriority w:val="25"/>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rsid w:val="00C87878"/>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rsid w:val="00B826E5"/>
    <w:pPr>
      <w:pBdr>
        <w:top w:val="none" w:sz="0" w:space="0" w:color="auto"/>
      </w:pBdr>
      <w:spacing w:before="0"/>
    </w:pPr>
  </w:style>
  <w:style w:type="paragraph" w:customStyle="1" w:styleId="ListNumber-ContractCzechRadio">
    <w:name w:val="List Number - Contract (Czech Radio)"/>
    <w:basedOn w:val="Normln"/>
    <w:uiPriority w:val="13"/>
    <w:qFormat/>
    <w:rsid w:val="002A73FC"/>
    <w:pPr>
      <w:numPr>
        <w:ilvl w:val="1"/>
        <w:numId w:val="15"/>
      </w:numPr>
      <w:tabs>
        <w:tab w:val="num" w:pos="360"/>
      </w:tabs>
      <w:spacing w:after="250"/>
      <w:ind w:left="0" w:firstLine="0"/>
    </w:pPr>
    <w:rPr>
      <w:rFonts w:eastAsia="Calibri" w:cs="Times New Roman"/>
    </w:rPr>
  </w:style>
  <w:style w:type="paragraph" w:customStyle="1" w:styleId="ListLetter-ContractCzechRadio">
    <w:name w:val="List Letter - Contract (Czech Radio)"/>
    <w:basedOn w:val="Normln"/>
    <w:uiPriority w:val="15"/>
    <w:qFormat/>
    <w:rsid w:val="002A73FC"/>
    <w:pPr>
      <w:numPr>
        <w:ilvl w:val="2"/>
        <w:numId w:val="15"/>
      </w:numPr>
      <w:tabs>
        <w:tab w:val="num" w:pos="360"/>
      </w:tabs>
      <w:spacing w:after="250"/>
      <w:ind w:left="0" w:firstLine="0"/>
    </w:pPr>
    <w:rPr>
      <w:rFonts w:eastAsia="Calibri" w:cs="Times New Roman"/>
    </w:rPr>
  </w:style>
  <w:style w:type="paragraph" w:customStyle="1" w:styleId="Heading-Number-ContractCzechRadio">
    <w:name w:val="Heading-Number - Contract (Czech Radio)"/>
    <w:basedOn w:val="Normln"/>
    <w:next w:val="ListNumber-ContractCzechRadio"/>
    <w:uiPriority w:val="11"/>
    <w:qFormat/>
    <w:rsid w:val="002A73FC"/>
    <w:pPr>
      <w:keepNext/>
      <w:keepLines/>
      <w:numPr>
        <w:numId w:val="15"/>
      </w:numPr>
      <w:tabs>
        <w:tab w:val="left" w:pos="0"/>
        <w:tab w:val="num" w:pos="360"/>
      </w:tabs>
      <w:spacing w:before="250" w:after="250"/>
      <w:jc w:val="center"/>
      <w:outlineLvl w:val="0"/>
    </w:pPr>
    <w:rPr>
      <w:rFonts w:eastAsia="Times New Roman" w:cs="Times New Roman"/>
      <w:b/>
      <w:color w:val="000F37"/>
      <w:szCs w:val="26"/>
    </w:rPr>
  </w:style>
  <w:style w:type="numbering" w:customStyle="1" w:styleId="List-Contract">
    <w:name w:val="List - Contract"/>
    <w:uiPriority w:val="99"/>
    <w:rsid w:val="002A73FC"/>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Jednací řízení s uveřejněním</TypVZ>
    <SchvalovaciRizeni xmlns="$ListId:dokumentyvz;">true</SchvalovaciRizeni>
    <Povinny xmlns="$ListId:dokumentyvz;">true</Povinn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A3F1F1B29AE314B9A64C89C8D81586A" ma:contentTypeVersion="" ma:contentTypeDescription="Vytvoří nový dokument" ma:contentTypeScope="" ma:versionID="42e316d57114ca2036b90acaaa0d3a2e">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C33E3F-E020-4D0E-9C73-D0613FFB803D}">
  <ds:schemaRefs>
    <ds:schemaRef ds:uri="http://schemas.microsoft.com/office/2006/metadata/properties"/>
    <ds:schemaRef ds:uri="http://schemas.microsoft.com/office/infopath/2007/PartnerControls"/>
    <ds:schemaRef ds:uri="$ListId:dokumentyvz;"/>
  </ds:schemaRefs>
</ds:datastoreItem>
</file>

<file path=customXml/itemProps2.xml><?xml version="1.0" encoding="utf-8"?>
<ds:datastoreItem xmlns:ds="http://schemas.openxmlformats.org/officeDocument/2006/customXml" ds:itemID="{4524172A-A184-4D40-B913-3B56C515C102}">
  <ds:schemaRefs>
    <ds:schemaRef ds:uri="http://schemas.microsoft.com/sharepoint/v3/contenttype/forms"/>
  </ds:schemaRefs>
</ds:datastoreItem>
</file>

<file path=customXml/itemProps3.xml><?xml version="1.0" encoding="utf-8"?>
<ds:datastoreItem xmlns:ds="http://schemas.openxmlformats.org/officeDocument/2006/customXml" ds:itemID="{87EAFB11-9531-4A67-98D4-9B0BF9B55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70B89EB-CA15-48F2-81B5-79AD5B775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1455</Words>
  <Characters>8591</Characters>
  <Application>Microsoft Office Word</Application>
  <DocSecurity>0</DocSecurity>
  <Lines>71</Lines>
  <Paragraphs>20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Příloha č. 2 - Minimální právní standardy</vt:lpstr>
      <vt:lpstr/>
    </vt:vector>
  </TitlesOfParts>
  <Company>ČRo</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 2 - Minimální právní standardy</dc:title>
  <dc:creator>Lešovská Taťána</dc:creator>
  <cp:lastModifiedBy>Barášková Petra</cp:lastModifiedBy>
  <cp:revision>10</cp:revision>
  <cp:lastPrinted>2018-04-19T12:13:00Z</cp:lastPrinted>
  <dcterms:created xsi:type="dcterms:W3CDTF">2022-04-19T08:34:00Z</dcterms:created>
  <dcterms:modified xsi:type="dcterms:W3CDTF">2022-05-30T10:21:00Z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0x0101009A3F1F1B29AE314B9A64C89C8D81586A</vt:lpwstr>
  </property>
</Properties>
</file>